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0111" w14:textId="2685E590" w:rsidR="00146739" w:rsidRPr="0007344F" w:rsidRDefault="00EF1857" w:rsidP="002E5756">
      <w:pPr>
        <w:pStyle w:val="Title"/>
        <w:rPr>
          <w:rFonts w:hint="eastAsia"/>
        </w:rPr>
      </w:pPr>
      <w:r w:rsidRPr="0007344F">
        <w:t>COPP</w:t>
      </w:r>
      <w:r w:rsidR="00665D6D" w:rsidRPr="0007344F">
        <w:t xml:space="preserve"> </w:t>
      </w:r>
      <w:r w:rsidR="00862FB5" w:rsidRPr="0007344F">
        <w:t>9.</w:t>
      </w:r>
      <w:r w:rsidR="00605850" w:rsidRPr="0007344F">
        <w:t xml:space="preserve">7 </w:t>
      </w:r>
      <w:r w:rsidR="00DB46FE" w:rsidRPr="0007344F">
        <w:t xml:space="preserve">Change of Sex or Gender Process of a </w:t>
      </w:r>
      <w:r w:rsidR="0033461E" w:rsidRPr="0007344F">
        <w:t xml:space="preserve">Prisoner </w:t>
      </w:r>
    </w:p>
    <w:p w14:paraId="7354B11B" w14:textId="57E2FC9A" w:rsidR="000D69A3" w:rsidRPr="0007344F" w:rsidRDefault="00A547EA" w:rsidP="00EA7EAC">
      <w:pPr>
        <w:pStyle w:val="Subtitle"/>
        <w:rPr>
          <w:rFonts w:hint="eastAsia"/>
        </w:rPr>
      </w:pPr>
      <w:r w:rsidRPr="0007344F">
        <w:t>Prison</w:t>
      </w:r>
      <w:r w:rsidR="00804650" w:rsidRPr="0007344F">
        <w:t xml:space="preserve">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07344F" w14:paraId="269BEFC9" w14:textId="77777777" w:rsidTr="00A63A8E">
        <w:trPr>
          <w:trHeight w:val="266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31B4109" w14:textId="77777777" w:rsidR="009922D9" w:rsidRPr="0007344F" w:rsidRDefault="009922D9" w:rsidP="009922D9">
            <w:pPr>
              <w:rPr>
                <w:b/>
                <w:sz w:val="26"/>
                <w:szCs w:val="26"/>
              </w:rPr>
            </w:pPr>
            <w:bookmarkStart w:id="0" w:name="_Toc529277881"/>
            <w:bookmarkStart w:id="1" w:name="_Toc531957885"/>
            <w:bookmarkStart w:id="2" w:name="_Toc532465973"/>
            <w:bookmarkStart w:id="3" w:name="_Toc532471856"/>
            <w:bookmarkStart w:id="4" w:name="_Toc532553769"/>
            <w:r w:rsidRPr="0007344F">
              <w:rPr>
                <w:b/>
                <w:sz w:val="26"/>
                <w:szCs w:val="26"/>
              </w:rPr>
              <w:t>Principles</w:t>
            </w:r>
            <w:bookmarkEnd w:id="0"/>
            <w:bookmarkEnd w:id="1"/>
            <w:bookmarkEnd w:id="2"/>
            <w:bookmarkEnd w:id="3"/>
            <w:bookmarkEnd w:id="4"/>
          </w:p>
          <w:p w14:paraId="179AC339" w14:textId="77777777" w:rsidR="009922D9" w:rsidRPr="0007344F" w:rsidRDefault="009922D9" w:rsidP="009922D9">
            <w:pPr>
              <w:spacing w:before="60" w:line="240" w:lineRule="exact"/>
              <w:rPr>
                <w:i/>
              </w:rPr>
            </w:pPr>
            <w:r w:rsidRPr="0007344F">
              <w:rPr>
                <w:iCs/>
              </w:rPr>
              <w:t>As referenced in the</w:t>
            </w:r>
            <w:r w:rsidRPr="0007344F">
              <w:rPr>
                <w:i/>
              </w:rPr>
              <w:t xml:space="preserve"> </w:t>
            </w:r>
            <w:r w:rsidRPr="0007344F">
              <w:rPr>
                <w:iCs/>
                <w:color w:val="0000FF"/>
                <w:u w:val="single"/>
              </w:rPr>
              <w:t>Guiding Principles for Corrections in Australia, 2018</w:t>
            </w:r>
            <w:r w:rsidRPr="0007344F">
              <w:rPr>
                <w:iCs/>
              </w:rPr>
              <w:t>:</w:t>
            </w:r>
          </w:p>
          <w:p w14:paraId="27402A17" w14:textId="77777777" w:rsidR="009922D9" w:rsidRPr="0007344F" w:rsidRDefault="009922D9" w:rsidP="009922D9">
            <w:pPr>
              <w:pStyle w:val="Instructionalnote"/>
              <w:rPr>
                <w:color w:val="auto"/>
              </w:rPr>
            </w:pPr>
          </w:p>
          <w:p w14:paraId="639B79AA" w14:textId="3AFAA8AC" w:rsidR="000E1D9B" w:rsidRPr="0007344F" w:rsidRDefault="000E1D9B" w:rsidP="000E1D9B">
            <w:pPr>
              <w:pStyle w:val="Instructionalnote"/>
              <w:rPr>
                <w:color w:val="auto"/>
              </w:rPr>
            </w:pPr>
            <w:r w:rsidRPr="0007344F">
              <w:rPr>
                <w:color w:val="auto"/>
              </w:rPr>
              <w:t>1.3.1 Effective systems provide prisoners/offenders with opportunities to make requests or complaints and access appropriate information.</w:t>
            </w:r>
          </w:p>
          <w:p w14:paraId="5E974945" w14:textId="77777777" w:rsidR="000E1D9B" w:rsidRPr="0007344F" w:rsidRDefault="000E1D9B" w:rsidP="009922D9">
            <w:pPr>
              <w:pStyle w:val="Instructionalnote"/>
              <w:rPr>
                <w:color w:val="auto"/>
              </w:rPr>
            </w:pPr>
          </w:p>
          <w:p w14:paraId="21DDB4BE" w14:textId="443B2D36" w:rsidR="00640059" w:rsidRPr="0007344F" w:rsidRDefault="000E1D9B" w:rsidP="000E1D9B">
            <w:pPr>
              <w:pStyle w:val="Instructionalnote"/>
              <w:rPr>
                <w:color w:val="auto"/>
              </w:rPr>
            </w:pPr>
            <w:r w:rsidRPr="0007344F">
              <w:rPr>
                <w:color w:val="auto"/>
              </w:rPr>
              <w:t>1.5.1 Comprehensive and contemporary information is recorded to support appropriate assessment and continued management of prisoners/offenders.</w:t>
            </w:r>
          </w:p>
          <w:p w14:paraId="516B90B9" w14:textId="77777777" w:rsidR="000E1D9B" w:rsidRPr="0007344F" w:rsidRDefault="000E1D9B" w:rsidP="009922D9">
            <w:pPr>
              <w:pStyle w:val="Instructionalnote"/>
            </w:pPr>
          </w:p>
        </w:tc>
      </w:tr>
    </w:tbl>
    <w:p w14:paraId="474ABF0C" w14:textId="77777777" w:rsidR="00663830" w:rsidRPr="0007344F" w:rsidRDefault="00663830" w:rsidP="00663830"/>
    <w:p w14:paraId="198FFEB6" w14:textId="77777777" w:rsidR="00663830" w:rsidRPr="0007344F" w:rsidRDefault="00663830" w:rsidP="00663830"/>
    <w:p w14:paraId="442B4D4E" w14:textId="77777777" w:rsidR="00663830" w:rsidRPr="0007344F" w:rsidRDefault="00663830" w:rsidP="00803710">
      <w:pPr>
        <w:rPr>
          <w:b/>
        </w:rPr>
        <w:sectPr w:rsidR="00663830" w:rsidRPr="0007344F" w:rsidSect="002E5756">
          <w:headerReference w:type="default" r:id="rId12"/>
          <w:headerReference w:type="first" r:id="rId13"/>
          <w:type w:val="continuous"/>
          <w:pgSz w:w="11900" w:h="16840"/>
          <w:pgMar w:top="1418" w:right="1418" w:bottom="1440" w:left="1304" w:header="567" w:footer="709" w:gutter="0"/>
          <w:cols w:space="708"/>
          <w:titlePg/>
          <w:docGrid w:linePitch="360"/>
        </w:sectPr>
      </w:pPr>
    </w:p>
    <w:p w14:paraId="4C418439" w14:textId="77777777" w:rsidR="00CC4FBF" w:rsidRPr="0007344F" w:rsidRDefault="00CC4FBF">
      <w:pPr>
        <w:rPr>
          <w:b/>
          <w:color w:val="000000" w:themeColor="text1"/>
          <w:sz w:val="32"/>
        </w:rPr>
      </w:pPr>
      <w:r w:rsidRPr="0007344F">
        <w:br w:type="page"/>
      </w:r>
    </w:p>
    <w:p w14:paraId="087A6536" w14:textId="77777777" w:rsidR="00FA1D8B" w:rsidRPr="0007344F" w:rsidRDefault="00FA1D8B" w:rsidP="00AF7DDC">
      <w:pPr>
        <w:pStyle w:val="Heading"/>
      </w:pPr>
      <w:r w:rsidRPr="0007344F">
        <w:lastRenderedPageBreak/>
        <w:t>Contents</w:t>
      </w:r>
    </w:p>
    <w:p w14:paraId="7CA5C9A1" w14:textId="262982EC" w:rsidR="001A245E" w:rsidRDefault="005A09D7">
      <w:pPr>
        <w:pStyle w:val="TOC1"/>
        <w:rPr>
          <w:rFonts w:asciiTheme="minorHAnsi" w:eastAsiaTheme="minorEastAsia" w:hAnsiTheme="minorHAnsi" w:cstheme="minorBidi"/>
          <w:b w:val="0"/>
          <w:noProof/>
          <w:kern w:val="2"/>
          <w:lang w:eastAsia="en-AU"/>
          <w14:ligatures w14:val="standardContextual"/>
        </w:rPr>
      </w:pPr>
      <w:r w:rsidRPr="0007344F">
        <w:fldChar w:fldCharType="begin"/>
      </w:r>
      <w:r w:rsidRPr="0007344F">
        <w:instrText xml:space="preserve"> TOC \o "1-2" \h \z \u </w:instrText>
      </w:r>
      <w:r w:rsidRPr="0007344F">
        <w:fldChar w:fldCharType="separate"/>
      </w:r>
      <w:hyperlink w:anchor="_Toc211600691" w:history="1">
        <w:r w:rsidR="001A245E" w:rsidRPr="00386C32">
          <w:rPr>
            <w:rStyle w:val="Hyperlink"/>
            <w:noProof/>
          </w:rPr>
          <w:t>1</w:t>
        </w:r>
        <w:r w:rsidR="001A245E">
          <w:rPr>
            <w:rFonts w:asciiTheme="minorHAnsi" w:eastAsiaTheme="minorEastAsia" w:hAnsiTheme="minorHAnsi" w:cstheme="minorBidi"/>
            <w:b w:val="0"/>
            <w:noProof/>
            <w:kern w:val="2"/>
            <w:lang w:eastAsia="en-AU"/>
            <w14:ligatures w14:val="standardContextual"/>
          </w:rPr>
          <w:tab/>
        </w:r>
        <w:r w:rsidR="001A245E" w:rsidRPr="00386C32">
          <w:rPr>
            <w:rStyle w:val="Hyperlink"/>
            <w:noProof/>
          </w:rPr>
          <w:t>Scope</w:t>
        </w:r>
        <w:r w:rsidR="001A245E">
          <w:rPr>
            <w:noProof/>
            <w:webHidden/>
          </w:rPr>
          <w:tab/>
        </w:r>
        <w:r w:rsidR="001A245E">
          <w:rPr>
            <w:noProof/>
            <w:webHidden/>
          </w:rPr>
          <w:fldChar w:fldCharType="begin"/>
        </w:r>
        <w:r w:rsidR="001A245E">
          <w:rPr>
            <w:noProof/>
            <w:webHidden/>
          </w:rPr>
          <w:instrText xml:space="preserve"> PAGEREF _Toc211600691 \h </w:instrText>
        </w:r>
        <w:r w:rsidR="001A245E">
          <w:rPr>
            <w:noProof/>
            <w:webHidden/>
          </w:rPr>
        </w:r>
        <w:r w:rsidR="001A245E">
          <w:rPr>
            <w:noProof/>
            <w:webHidden/>
          </w:rPr>
          <w:fldChar w:fldCharType="separate"/>
        </w:r>
        <w:r w:rsidR="001A245E">
          <w:rPr>
            <w:noProof/>
            <w:webHidden/>
          </w:rPr>
          <w:t>3</w:t>
        </w:r>
        <w:r w:rsidR="001A245E">
          <w:rPr>
            <w:noProof/>
            <w:webHidden/>
          </w:rPr>
          <w:fldChar w:fldCharType="end"/>
        </w:r>
      </w:hyperlink>
    </w:p>
    <w:p w14:paraId="7F3523D0" w14:textId="157BA7E6" w:rsidR="001A245E" w:rsidRDefault="001A245E">
      <w:pPr>
        <w:pStyle w:val="TOC1"/>
        <w:rPr>
          <w:rFonts w:asciiTheme="minorHAnsi" w:eastAsiaTheme="minorEastAsia" w:hAnsiTheme="minorHAnsi" w:cstheme="minorBidi"/>
          <w:b w:val="0"/>
          <w:noProof/>
          <w:kern w:val="2"/>
          <w:lang w:eastAsia="en-AU"/>
          <w14:ligatures w14:val="standardContextual"/>
        </w:rPr>
      </w:pPr>
      <w:hyperlink w:anchor="_Toc211600692" w:history="1">
        <w:r w:rsidRPr="00386C32">
          <w:rPr>
            <w:rStyle w:val="Hyperlink"/>
            <w:noProof/>
          </w:rPr>
          <w:t>2</w:t>
        </w:r>
        <w:r>
          <w:rPr>
            <w:rFonts w:asciiTheme="minorHAnsi" w:eastAsiaTheme="minorEastAsia" w:hAnsiTheme="minorHAnsi" w:cstheme="minorBidi"/>
            <w:b w:val="0"/>
            <w:noProof/>
            <w:kern w:val="2"/>
            <w:lang w:eastAsia="en-AU"/>
            <w14:ligatures w14:val="standardContextual"/>
          </w:rPr>
          <w:tab/>
        </w:r>
        <w:r w:rsidRPr="00386C32">
          <w:rPr>
            <w:rStyle w:val="Hyperlink"/>
            <w:noProof/>
          </w:rPr>
          <w:t>Policy</w:t>
        </w:r>
        <w:r>
          <w:rPr>
            <w:noProof/>
            <w:webHidden/>
          </w:rPr>
          <w:tab/>
        </w:r>
        <w:r>
          <w:rPr>
            <w:noProof/>
            <w:webHidden/>
          </w:rPr>
          <w:fldChar w:fldCharType="begin"/>
        </w:r>
        <w:r>
          <w:rPr>
            <w:noProof/>
            <w:webHidden/>
          </w:rPr>
          <w:instrText xml:space="preserve"> PAGEREF _Toc211600692 \h </w:instrText>
        </w:r>
        <w:r>
          <w:rPr>
            <w:noProof/>
            <w:webHidden/>
          </w:rPr>
        </w:r>
        <w:r>
          <w:rPr>
            <w:noProof/>
            <w:webHidden/>
          </w:rPr>
          <w:fldChar w:fldCharType="separate"/>
        </w:r>
        <w:r>
          <w:rPr>
            <w:noProof/>
            <w:webHidden/>
          </w:rPr>
          <w:t>3</w:t>
        </w:r>
        <w:r>
          <w:rPr>
            <w:noProof/>
            <w:webHidden/>
          </w:rPr>
          <w:fldChar w:fldCharType="end"/>
        </w:r>
      </w:hyperlink>
    </w:p>
    <w:p w14:paraId="34ABEC5B" w14:textId="0016FA29" w:rsidR="001A245E" w:rsidRDefault="001A245E">
      <w:pPr>
        <w:pStyle w:val="TOC1"/>
        <w:rPr>
          <w:rFonts w:asciiTheme="minorHAnsi" w:eastAsiaTheme="minorEastAsia" w:hAnsiTheme="minorHAnsi" w:cstheme="minorBidi"/>
          <w:b w:val="0"/>
          <w:noProof/>
          <w:kern w:val="2"/>
          <w:lang w:eastAsia="en-AU"/>
          <w14:ligatures w14:val="standardContextual"/>
        </w:rPr>
      </w:pPr>
      <w:hyperlink w:anchor="_Toc211600693" w:history="1">
        <w:r w:rsidRPr="00386C32">
          <w:rPr>
            <w:rStyle w:val="Hyperlink"/>
            <w:noProof/>
          </w:rPr>
          <w:t>3</w:t>
        </w:r>
        <w:r>
          <w:rPr>
            <w:rFonts w:asciiTheme="minorHAnsi" w:eastAsiaTheme="minorEastAsia" w:hAnsiTheme="minorHAnsi" w:cstheme="minorBidi"/>
            <w:b w:val="0"/>
            <w:noProof/>
            <w:kern w:val="2"/>
            <w:lang w:eastAsia="en-AU"/>
            <w14:ligatures w14:val="standardContextual"/>
          </w:rPr>
          <w:tab/>
        </w:r>
        <w:r w:rsidRPr="00386C32">
          <w:rPr>
            <w:rStyle w:val="Hyperlink"/>
            <w:noProof/>
          </w:rPr>
          <w:t>Approval to Apply to Register a Change of Sex or Gender Application or Apply for an Acknowledgment Document</w:t>
        </w:r>
        <w:r>
          <w:rPr>
            <w:noProof/>
            <w:webHidden/>
          </w:rPr>
          <w:tab/>
        </w:r>
        <w:r>
          <w:rPr>
            <w:noProof/>
            <w:webHidden/>
          </w:rPr>
          <w:fldChar w:fldCharType="begin"/>
        </w:r>
        <w:r>
          <w:rPr>
            <w:noProof/>
            <w:webHidden/>
          </w:rPr>
          <w:instrText xml:space="preserve"> PAGEREF _Toc211600693 \h </w:instrText>
        </w:r>
        <w:r>
          <w:rPr>
            <w:noProof/>
            <w:webHidden/>
          </w:rPr>
        </w:r>
        <w:r>
          <w:rPr>
            <w:noProof/>
            <w:webHidden/>
          </w:rPr>
          <w:fldChar w:fldCharType="separate"/>
        </w:r>
        <w:r>
          <w:rPr>
            <w:noProof/>
            <w:webHidden/>
          </w:rPr>
          <w:t>4</w:t>
        </w:r>
        <w:r>
          <w:rPr>
            <w:noProof/>
            <w:webHidden/>
          </w:rPr>
          <w:fldChar w:fldCharType="end"/>
        </w:r>
      </w:hyperlink>
    </w:p>
    <w:p w14:paraId="42973A65" w14:textId="6064C214" w:rsidR="001A245E" w:rsidRDefault="001A245E">
      <w:pPr>
        <w:pStyle w:val="TOC2"/>
        <w:rPr>
          <w:rFonts w:asciiTheme="minorHAnsi" w:eastAsiaTheme="minorEastAsia" w:hAnsiTheme="minorHAnsi" w:cstheme="minorBidi"/>
          <w:noProof/>
          <w:kern w:val="2"/>
          <w:lang w:eastAsia="en-AU"/>
          <w14:ligatures w14:val="standardContextual"/>
        </w:rPr>
      </w:pPr>
      <w:hyperlink w:anchor="_Toc211600694" w:history="1">
        <w:r w:rsidRPr="00386C32">
          <w:rPr>
            <w:rStyle w:val="Hyperlink"/>
            <w:noProof/>
          </w:rPr>
          <w:t>3.1</w:t>
        </w:r>
        <w:r>
          <w:rPr>
            <w:rFonts w:asciiTheme="minorHAnsi" w:eastAsiaTheme="minorEastAsia" w:hAnsiTheme="minorHAnsi" w:cstheme="minorBidi"/>
            <w:noProof/>
            <w:kern w:val="2"/>
            <w:lang w:eastAsia="en-AU"/>
            <w14:ligatures w14:val="standardContextual"/>
          </w:rPr>
          <w:tab/>
        </w:r>
        <w:r w:rsidRPr="00386C32">
          <w:rPr>
            <w:rStyle w:val="Hyperlink"/>
            <w:noProof/>
          </w:rPr>
          <w:t>Pre-requisites and eligibility</w:t>
        </w:r>
        <w:r>
          <w:rPr>
            <w:noProof/>
            <w:webHidden/>
          </w:rPr>
          <w:tab/>
        </w:r>
        <w:r>
          <w:rPr>
            <w:noProof/>
            <w:webHidden/>
          </w:rPr>
          <w:fldChar w:fldCharType="begin"/>
        </w:r>
        <w:r>
          <w:rPr>
            <w:noProof/>
            <w:webHidden/>
          </w:rPr>
          <w:instrText xml:space="preserve"> PAGEREF _Toc211600694 \h </w:instrText>
        </w:r>
        <w:r>
          <w:rPr>
            <w:noProof/>
            <w:webHidden/>
          </w:rPr>
        </w:r>
        <w:r>
          <w:rPr>
            <w:noProof/>
            <w:webHidden/>
          </w:rPr>
          <w:fldChar w:fldCharType="separate"/>
        </w:r>
        <w:r>
          <w:rPr>
            <w:noProof/>
            <w:webHidden/>
          </w:rPr>
          <w:t>4</w:t>
        </w:r>
        <w:r>
          <w:rPr>
            <w:noProof/>
            <w:webHidden/>
          </w:rPr>
          <w:fldChar w:fldCharType="end"/>
        </w:r>
      </w:hyperlink>
    </w:p>
    <w:p w14:paraId="3EA81EA4" w14:textId="0B101100" w:rsidR="001A245E" w:rsidRDefault="001A245E">
      <w:pPr>
        <w:pStyle w:val="TOC2"/>
        <w:rPr>
          <w:rFonts w:asciiTheme="minorHAnsi" w:eastAsiaTheme="minorEastAsia" w:hAnsiTheme="minorHAnsi" w:cstheme="minorBidi"/>
          <w:noProof/>
          <w:kern w:val="2"/>
          <w:lang w:eastAsia="en-AU"/>
          <w14:ligatures w14:val="standardContextual"/>
        </w:rPr>
      </w:pPr>
      <w:hyperlink w:anchor="_Toc211600695" w:history="1">
        <w:r w:rsidRPr="00386C32">
          <w:rPr>
            <w:rStyle w:val="Hyperlink"/>
            <w:noProof/>
          </w:rPr>
          <w:t>3.2</w:t>
        </w:r>
        <w:r>
          <w:rPr>
            <w:rFonts w:asciiTheme="minorHAnsi" w:eastAsiaTheme="minorEastAsia" w:hAnsiTheme="minorHAnsi" w:cstheme="minorBidi"/>
            <w:noProof/>
            <w:kern w:val="2"/>
            <w:lang w:eastAsia="en-AU"/>
            <w14:ligatures w14:val="standardContextual"/>
          </w:rPr>
          <w:tab/>
        </w:r>
        <w:r w:rsidRPr="00386C32">
          <w:rPr>
            <w:rStyle w:val="Hyperlink"/>
            <w:noProof/>
          </w:rPr>
          <w:t>Procedure</w:t>
        </w:r>
        <w:r>
          <w:rPr>
            <w:noProof/>
            <w:webHidden/>
          </w:rPr>
          <w:tab/>
        </w:r>
        <w:r>
          <w:rPr>
            <w:noProof/>
            <w:webHidden/>
          </w:rPr>
          <w:fldChar w:fldCharType="begin"/>
        </w:r>
        <w:r>
          <w:rPr>
            <w:noProof/>
            <w:webHidden/>
          </w:rPr>
          <w:instrText xml:space="preserve"> PAGEREF _Toc211600695 \h </w:instrText>
        </w:r>
        <w:r>
          <w:rPr>
            <w:noProof/>
            <w:webHidden/>
          </w:rPr>
        </w:r>
        <w:r>
          <w:rPr>
            <w:noProof/>
            <w:webHidden/>
          </w:rPr>
          <w:fldChar w:fldCharType="separate"/>
        </w:r>
        <w:r>
          <w:rPr>
            <w:noProof/>
            <w:webHidden/>
          </w:rPr>
          <w:t>5</w:t>
        </w:r>
        <w:r>
          <w:rPr>
            <w:noProof/>
            <w:webHidden/>
          </w:rPr>
          <w:fldChar w:fldCharType="end"/>
        </w:r>
      </w:hyperlink>
    </w:p>
    <w:p w14:paraId="52AC4D46" w14:textId="04706A3E" w:rsidR="001A245E" w:rsidRDefault="001A245E">
      <w:pPr>
        <w:pStyle w:val="TOC2"/>
        <w:rPr>
          <w:rFonts w:asciiTheme="minorHAnsi" w:eastAsiaTheme="minorEastAsia" w:hAnsiTheme="minorHAnsi" w:cstheme="minorBidi"/>
          <w:noProof/>
          <w:kern w:val="2"/>
          <w:lang w:eastAsia="en-AU"/>
          <w14:ligatures w14:val="standardContextual"/>
        </w:rPr>
      </w:pPr>
      <w:hyperlink w:anchor="_Toc211600696" w:history="1">
        <w:r w:rsidRPr="00386C32">
          <w:rPr>
            <w:rStyle w:val="Hyperlink"/>
            <w:noProof/>
          </w:rPr>
          <w:t>3.3</w:t>
        </w:r>
        <w:r>
          <w:rPr>
            <w:rFonts w:asciiTheme="minorHAnsi" w:eastAsiaTheme="minorEastAsia" w:hAnsiTheme="minorHAnsi" w:cstheme="minorBidi"/>
            <w:noProof/>
            <w:kern w:val="2"/>
            <w:lang w:eastAsia="en-AU"/>
            <w14:ligatures w14:val="standardContextual"/>
          </w:rPr>
          <w:tab/>
        </w:r>
        <w:r w:rsidRPr="00386C32">
          <w:rPr>
            <w:rStyle w:val="Hyperlink"/>
            <w:noProof/>
          </w:rPr>
          <w:t>Commissioner approval</w:t>
        </w:r>
        <w:r>
          <w:rPr>
            <w:noProof/>
            <w:webHidden/>
          </w:rPr>
          <w:tab/>
        </w:r>
        <w:r>
          <w:rPr>
            <w:noProof/>
            <w:webHidden/>
          </w:rPr>
          <w:fldChar w:fldCharType="begin"/>
        </w:r>
        <w:r>
          <w:rPr>
            <w:noProof/>
            <w:webHidden/>
          </w:rPr>
          <w:instrText xml:space="preserve"> PAGEREF _Toc211600696 \h </w:instrText>
        </w:r>
        <w:r>
          <w:rPr>
            <w:noProof/>
            <w:webHidden/>
          </w:rPr>
        </w:r>
        <w:r>
          <w:rPr>
            <w:noProof/>
            <w:webHidden/>
          </w:rPr>
          <w:fldChar w:fldCharType="separate"/>
        </w:r>
        <w:r>
          <w:rPr>
            <w:noProof/>
            <w:webHidden/>
          </w:rPr>
          <w:t>6</w:t>
        </w:r>
        <w:r>
          <w:rPr>
            <w:noProof/>
            <w:webHidden/>
          </w:rPr>
          <w:fldChar w:fldCharType="end"/>
        </w:r>
      </w:hyperlink>
    </w:p>
    <w:p w14:paraId="371D4C26" w14:textId="70864E0E" w:rsidR="001A245E" w:rsidRDefault="001A245E">
      <w:pPr>
        <w:pStyle w:val="TOC1"/>
        <w:rPr>
          <w:rFonts w:asciiTheme="minorHAnsi" w:eastAsiaTheme="minorEastAsia" w:hAnsiTheme="minorHAnsi" w:cstheme="minorBidi"/>
          <w:b w:val="0"/>
          <w:noProof/>
          <w:kern w:val="2"/>
          <w:lang w:eastAsia="en-AU"/>
          <w14:ligatures w14:val="standardContextual"/>
        </w:rPr>
      </w:pPr>
      <w:hyperlink w:anchor="_Toc211600697" w:history="1">
        <w:r w:rsidRPr="00386C32">
          <w:rPr>
            <w:rStyle w:val="Hyperlink"/>
            <w:noProof/>
          </w:rPr>
          <w:t>4</w:t>
        </w:r>
        <w:r>
          <w:rPr>
            <w:rFonts w:asciiTheme="minorHAnsi" w:eastAsiaTheme="minorEastAsia" w:hAnsiTheme="minorHAnsi" w:cstheme="minorBidi"/>
            <w:b w:val="0"/>
            <w:noProof/>
            <w:kern w:val="2"/>
            <w:lang w:eastAsia="en-AU"/>
            <w14:ligatures w14:val="standardContextual"/>
          </w:rPr>
          <w:tab/>
        </w:r>
        <w:r w:rsidRPr="00386C32">
          <w:rPr>
            <w:rStyle w:val="Hyperlink"/>
            <w:noProof/>
          </w:rPr>
          <w:t>Registry of Births, Deaths and Marriages (Registry) Approval</w:t>
        </w:r>
        <w:r>
          <w:rPr>
            <w:noProof/>
            <w:webHidden/>
          </w:rPr>
          <w:tab/>
        </w:r>
        <w:r>
          <w:rPr>
            <w:noProof/>
            <w:webHidden/>
          </w:rPr>
          <w:fldChar w:fldCharType="begin"/>
        </w:r>
        <w:r>
          <w:rPr>
            <w:noProof/>
            <w:webHidden/>
          </w:rPr>
          <w:instrText xml:space="preserve"> PAGEREF _Toc211600697 \h </w:instrText>
        </w:r>
        <w:r>
          <w:rPr>
            <w:noProof/>
            <w:webHidden/>
          </w:rPr>
        </w:r>
        <w:r>
          <w:rPr>
            <w:noProof/>
            <w:webHidden/>
          </w:rPr>
          <w:fldChar w:fldCharType="separate"/>
        </w:r>
        <w:r>
          <w:rPr>
            <w:noProof/>
            <w:webHidden/>
          </w:rPr>
          <w:t>8</w:t>
        </w:r>
        <w:r>
          <w:rPr>
            <w:noProof/>
            <w:webHidden/>
          </w:rPr>
          <w:fldChar w:fldCharType="end"/>
        </w:r>
      </w:hyperlink>
    </w:p>
    <w:p w14:paraId="79FF1FD9" w14:textId="50CC80F0" w:rsidR="001A245E" w:rsidRDefault="001A245E">
      <w:pPr>
        <w:pStyle w:val="TOC1"/>
        <w:rPr>
          <w:rFonts w:asciiTheme="minorHAnsi" w:eastAsiaTheme="minorEastAsia" w:hAnsiTheme="minorHAnsi" w:cstheme="minorBidi"/>
          <w:b w:val="0"/>
          <w:noProof/>
          <w:kern w:val="2"/>
          <w:lang w:eastAsia="en-AU"/>
          <w14:ligatures w14:val="standardContextual"/>
        </w:rPr>
      </w:pPr>
      <w:hyperlink w:anchor="_Toc211600698" w:history="1">
        <w:r w:rsidRPr="00386C32">
          <w:rPr>
            <w:rStyle w:val="Hyperlink"/>
            <w:noProof/>
          </w:rPr>
          <w:t>5</w:t>
        </w:r>
        <w:r>
          <w:rPr>
            <w:rFonts w:asciiTheme="minorHAnsi" w:eastAsiaTheme="minorEastAsia" w:hAnsiTheme="minorHAnsi" w:cstheme="minorBidi"/>
            <w:b w:val="0"/>
            <w:noProof/>
            <w:kern w:val="2"/>
            <w:lang w:eastAsia="en-AU"/>
            <w14:ligatures w14:val="standardContextual"/>
          </w:rPr>
          <w:tab/>
        </w:r>
        <w:r w:rsidRPr="00386C32">
          <w:rPr>
            <w:rStyle w:val="Hyperlink"/>
            <w:noProof/>
          </w:rPr>
          <w:t>Annexures</w:t>
        </w:r>
        <w:r>
          <w:rPr>
            <w:noProof/>
            <w:webHidden/>
          </w:rPr>
          <w:tab/>
        </w:r>
        <w:r>
          <w:rPr>
            <w:noProof/>
            <w:webHidden/>
          </w:rPr>
          <w:fldChar w:fldCharType="begin"/>
        </w:r>
        <w:r>
          <w:rPr>
            <w:noProof/>
            <w:webHidden/>
          </w:rPr>
          <w:instrText xml:space="preserve"> PAGEREF _Toc211600698 \h </w:instrText>
        </w:r>
        <w:r>
          <w:rPr>
            <w:noProof/>
            <w:webHidden/>
          </w:rPr>
        </w:r>
        <w:r>
          <w:rPr>
            <w:noProof/>
            <w:webHidden/>
          </w:rPr>
          <w:fldChar w:fldCharType="separate"/>
        </w:r>
        <w:r>
          <w:rPr>
            <w:noProof/>
            <w:webHidden/>
          </w:rPr>
          <w:t>10</w:t>
        </w:r>
        <w:r>
          <w:rPr>
            <w:noProof/>
            <w:webHidden/>
          </w:rPr>
          <w:fldChar w:fldCharType="end"/>
        </w:r>
      </w:hyperlink>
    </w:p>
    <w:p w14:paraId="4B75C410" w14:textId="4FD42D9C" w:rsidR="001A245E" w:rsidRDefault="001A245E">
      <w:pPr>
        <w:pStyle w:val="TOC2"/>
        <w:rPr>
          <w:rFonts w:asciiTheme="minorHAnsi" w:eastAsiaTheme="minorEastAsia" w:hAnsiTheme="minorHAnsi" w:cstheme="minorBidi"/>
          <w:noProof/>
          <w:kern w:val="2"/>
          <w:lang w:eastAsia="en-AU"/>
          <w14:ligatures w14:val="standardContextual"/>
        </w:rPr>
      </w:pPr>
      <w:hyperlink w:anchor="_Toc211600699" w:history="1">
        <w:r w:rsidRPr="00386C32">
          <w:rPr>
            <w:rStyle w:val="Hyperlink"/>
            <w:noProof/>
          </w:rPr>
          <w:t>5.1</w:t>
        </w:r>
        <w:r>
          <w:rPr>
            <w:rFonts w:asciiTheme="minorHAnsi" w:eastAsiaTheme="minorEastAsia" w:hAnsiTheme="minorHAnsi" w:cstheme="minorBidi"/>
            <w:noProof/>
            <w:kern w:val="2"/>
            <w:lang w:eastAsia="en-AU"/>
            <w14:ligatures w14:val="standardContextual"/>
          </w:rPr>
          <w:tab/>
        </w:r>
        <w:r w:rsidRPr="00386C32">
          <w:rPr>
            <w:rStyle w:val="Hyperlink"/>
            <w:noProof/>
          </w:rPr>
          <w:t>Definitions and acronyms</w:t>
        </w:r>
        <w:r>
          <w:rPr>
            <w:noProof/>
            <w:webHidden/>
          </w:rPr>
          <w:tab/>
        </w:r>
        <w:r>
          <w:rPr>
            <w:noProof/>
            <w:webHidden/>
          </w:rPr>
          <w:fldChar w:fldCharType="begin"/>
        </w:r>
        <w:r>
          <w:rPr>
            <w:noProof/>
            <w:webHidden/>
          </w:rPr>
          <w:instrText xml:space="preserve"> PAGEREF _Toc211600699 \h </w:instrText>
        </w:r>
        <w:r>
          <w:rPr>
            <w:noProof/>
            <w:webHidden/>
          </w:rPr>
        </w:r>
        <w:r>
          <w:rPr>
            <w:noProof/>
            <w:webHidden/>
          </w:rPr>
          <w:fldChar w:fldCharType="separate"/>
        </w:r>
        <w:r>
          <w:rPr>
            <w:noProof/>
            <w:webHidden/>
          </w:rPr>
          <w:t>10</w:t>
        </w:r>
        <w:r>
          <w:rPr>
            <w:noProof/>
            <w:webHidden/>
          </w:rPr>
          <w:fldChar w:fldCharType="end"/>
        </w:r>
      </w:hyperlink>
    </w:p>
    <w:p w14:paraId="7FEF79F1" w14:textId="76B664DA" w:rsidR="001A245E" w:rsidRDefault="001A245E">
      <w:pPr>
        <w:pStyle w:val="TOC2"/>
        <w:rPr>
          <w:rFonts w:asciiTheme="minorHAnsi" w:eastAsiaTheme="minorEastAsia" w:hAnsiTheme="minorHAnsi" w:cstheme="minorBidi"/>
          <w:noProof/>
          <w:kern w:val="2"/>
          <w:lang w:eastAsia="en-AU"/>
          <w14:ligatures w14:val="standardContextual"/>
        </w:rPr>
      </w:pPr>
      <w:hyperlink w:anchor="_Toc211600700" w:history="1">
        <w:r w:rsidRPr="00386C32">
          <w:rPr>
            <w:rStyle w:val="Hyperlink"/>
            <w:noProof/>
          </w:rPr>
          <w:t>5.2</w:t>
        </w:r>
        <w:r>
          <w:rPr>
            <w:rFonts w:asciiTheme="minorHAnsi" w:eastAsiaTheme="minorEastAsia" w:hAnsiTheme="minorHAnsi" w:cstheme="minorBidi"/>
            <w:noProof/>
            <w:kern w:val="2"/>
            <w:lang w:eastAsia="en-AU"/>
            <w14:ligatures w14:val="standardContextual"/>
          </w:rPr>
          <w:tab/>
        </w:r>
        <w:r w:rsidRPr="00386C32">
          <w:rPr>
            <w:rStyle w:val="Hyperlink"/>
            <w:noProof/>
          </w:rPr>
          <w:t>Related legislation</w:t>
        </w:r>
        <w:r>
          <w:rPr>
            <w:noProof/>
            <w:webHidden/>
          </w:rPr>
          <w:tab/>
        </w:r>
        <w:r>
          <w:rPr>
            <w:noProof/>
            <w:webHidden/>
          </w:rPr>
          <w:fldChar w:fldCharType="begin"/>
        </w:r>
        <w:r>
          <w:rPr>
            <w:noProof/>
            <w:webHidden/>
          </w:rPr>
          <w:instrText xml:space="preserve"> PAGEREF _Toc211600700 \h </w:instrText>
        </w:r>
        <w:r>
          <w:rPr>
            <w:noProof/>
            <w:webHidden/>
          </w:rPr>
        </w:r>
        <w:r>
          <w:rPr>
            <w:noProof/>
            <w:webHidden/>
          </w:rPr>
          <w:fldChar w:fldCharType="separate"/>
        </w:r>
        <w:r>
          <w:rPr>
            <w:noProof/>
            <w:webHidden/>
          </w:rPr>
          <w:t>11</w:t>
        </w:r>
        <w:r>
          <w:rPr>
            <w:noProof/>
            <w:webHidden/>
          </w:rPr>
          <w:fldChar w:fldCharType="end"/>
        </w:r>
      </w:hyperlink>
    </w:p>
    <w:p w14:paraId="2126147B" w14:textId="7562D088" w:rsidR="001A245E" w:rsidRDefault="001A245E">
      <w:pPr>
        <w:pStyle w:val="TOC2"/>
        <w:rPr>
          <w:rFonts w:asciiTheme="minorHAnsi" w:eastAsiaTheme="minorEastAsia" w:hAnsiTheme="minorHAnsi" w:cstheme="minorBidi"/>
          <w:noProof/>
          <w:kern w:val="2"/>
          <w:lang w:eastAsia="en-AU"/>
          <w14:ligatures w14:val="standardContextual"/>
        </w:rPr>
      </w:pPr>
      <w:hyperlink w:anchor="_Toc211600701" w:history="1">
        <w:r w:rsidRPr="00386C32">
          <w:rPr>
            <w:rStyle w:val="Hyperlink"/>
            <w:noProof/>
          </w:rPr>
          <w:t>5.3</w:t>
        </w:r>
        <w:r>
          <w:rPr>
            <w:rFonts w:asciiTheme="minorHAnsi" w:eastAsiaTheme="minorEastAsia" w:hAnsiTheme="minorHAnsi" w:cstheme="minorBidi"/>
            <w:noProof/>
            <w:kern w:val="2"/>
            <w:lang w:eastAsia="en-AU"/>
            <w14:ligatures w14:val="standardContextual"/>
          </w:rPr>
          <w:tab/>
        </w:r>
        <w:r w:rsidRPr="00386C32">
          <w:rPr>
            <w:rStyle w:val="Hyperlink"/>
            <w:noProof/>
          </w:rPr>
          <w:t>Other documents</w:t>
        </w:r>
        <w:r>
          <w:rPr>
            <w:noProof/>
            <w:webHidden/>
          </w:rPr>
          <w:tab/>
        </w:r>
        <w:r>
          <w:rPr>
            <w:noProof/>
            <w:webHidden/>
          </w:rPr>
          <w:fldChar w:fldCharType="begin"/>
        </w:r>
        <w:r>
          <w:rPr>
            <w:noProof/>
            <w:webHidden/>
          </w:rPr>
          <w:instrText xml:space="preserve"> PAGEREF _Toc211600701 \h </w:instrText>
        </w:r>
        <w:r>
          <w:rPr>
            <w:noProof/>
            <w:webHidden/>
          </w:rPr>
        </w:r>
        <w:r>
          <w:rPr>
            <w:noProof/>
            <w:webHidden/>
          </w:rPr>
          <w:fldChar w:fldCharType="separate"/>
        </w:r>
        <w:r>
          <w:rPr>
            <w:noProof/>
            <w:webHidden/>
          </w:rPr>
          <w:t>11</w:t>
        </w:r>
        <w:r>
          <w:rPr>
            <w:noProof/>
            <w:webHidden/>
          </w:rPr>
          <w:fldChar w:fldCharType="end"/>
        </w:r>
      </w:hyperlink>
    </w:p>
    <w:p w14:paraId="4CEC64F6" w14:textId="2CF92024" w:rsidR="001A245E" w:rsidRDefault="001A245E">
      <w:pPr>
        <w:pStyle w:val="TOC1"/>
        <w:rPr>
          <w:rFonts w:asciiTheme="minorHAnsi" w:eastAsiaTheme="minorEastAsia" w:hAnsiTheme="minorHAnsi" w:cstheme="minorBidi"/>
          <w:b w:val="0"/>
          <w:noProof/>
          <w:kern w:val="2"/>
          <w:lang w:eastAsia="en-AU"/>
          <w14:ligatures w14:val="standardContextual"/>
        </w:rPr>
      </w:pPr>
      <w:hyperlink w:anchor="_Toc211600702" w:history="1">
        <w:r w:rsidRPr="00386C32">
          <w:rPr>
            <w:rStyle w:val="Hyperlink"/>
            <w:noProof/>
          </w:rPr>
          <w:t>6</w:t>
        </w:r>
        <w:r>
          <w:rPr>
            <w:rFonts w:asciiTheme="minorHAnsi" w:eastAsiaTheme="minorEastAsia" w:hAnsiTheme="minorHAnsi" w:cstheme="minorBidi"/>
            <w:b w:val="0"/>
            <w:noProof/>
            <w:kern w:val="2"/>
            <w:lang w:eastAsia="en-AU"/>
            <w14:ligatures w14:val="standardContextual"/>
          </w:rPr>
          <w:tab/>
        </w:r>
        <w:r w:rsidRPr="00386C32">
          <w:rPr>
            <w:rStyle w:val="Hyperlink"/>
            <w:noProof/>
          </w:rPr>
          <w:t>Assurance</w:t>
        </w:r>
        <w:r>
          <w:rPr>
            <w:noProof/>
            <w:webHidden/>
          </w:rPr>
          <w:tab/>
        </w:r>
        <w:r>
          <w:rPr>
            <w:noProof/>
            <w:webHidden/>
          </w:rPr>
          <w:fldChar w:fldCharType="begin"/>
        </w:r>
        <w:r>
          <w:rPr>
            <w:noProof/>
            <w:webHidden/>
          </w:rPr>
          <w:instrText xml:space="preserve"> PAGEREF _Toc211600702 \h </w:instrText>
        </w:r>
        <w:r>
          <w:rPr>
            <w:noProof/>
            <w:webHidden/>
          </w:rPr>
        </w:r>
        <w:r>
          <w:rPr>
            <w:noProof/>
            <w:webHidden/>
          </w:rPr>
          <w:fldChar w:fldCharType="separate"/>
        </w:r>
        <w:r>
          <w:rPr>
            <w:noProof/>
            <w:webHidden/>
          </w:rPr>
          <w:t>12</w:t>
        </w:r>
        <w:r>
          <w:rPr>
            <w:noProof/>
            <w:webHidden/>
          </w:rPr>
          <w:fldChar w:fldCharType="end"/>
        </w:r>
      </w:hyperlink>
    </w:p>
    <w:p w14:paraId="23EA06A3" w14:textId="25786079" w:rsidR="001A245E" w:rsidRDefault="001A245E">
      <w:pPr>
        <w:pStyle w:val="TOC1"/>
        <w:rPr>
          <w:rFonts w:asciiTheme="minorHAnsi" w:eastAsiaTheme="minorEastAsia" w:hAnsiTheme="minorHAnsi" w:cstheme="minorBidi"/>
          <w:b w:val="0"/>
          <w:noProof/>
          <w:kern w:val="2"/>
          <w:lang w:eastAsia="en-AU"/>
          <w14:ligatures w14:val="standardContextual"/>
        </w:rPr>
      </w:pPr>
      <w:hyperlink w:anchor="_Toc211600703" w:history="1">
        <w:r w:rsidRPr="00386C32">
          <w:rPr>
            <w:rStyle w:val="Hyperlink"/>
            <w:noProof/>
          </w:rPr>
          <w:t>7</w:t>
        </w:r>
        <w:r>
          <w:rPr>
            <w:rFonts w:asciiTheme="minorHAnsi" w:eastAsiaTheme="minorEastAsia" w:hAnsiTheme="minorHAnsi" w:cstheme="minorBidi"/>
            <w:b w:val="0"/>
            <w:noProof/>
            <w:kern w:val="2"/>
            <w:lang w:eastAsia="en-AU"/>
            <w14:ligatures w14:val="standardContextual"/>
          </w:rPr>
          <w:tab/>
        </w:r>
        <w:r w:rsidRPr="00386C32">
          <w:rPr>
            <w:rStyle w:val="Hyperlink"/>
            <w:noProof/>
          </w:rPr>
          <w:t>Document Version History</w:t>
        </w:r>
        <w:r>
          <w:rPr>
            <w:noProof/>
            <w:webHidden/>
          </w:rPr>
          <w:tab/>
        </w:r>
        <w:r>
          <w:rPr>
            <w:noProof/>
            <w:webHidden/>
          </w:rPr>
          <w:fldChar w:fldCharType="begin"/>
        </w:r>
        <w:r>
          <w:rPr>
            <w:noProof/>
            <w:webHidden/>
          </w:rPr>
          <w:instrText xml:space="preserve"> PAGEREF _Toc211600703 \h </w:instrText>
        </w:r>
        <w:r>
          <w:rPr>
            <w:noProof/>
            <w:webHidden/>
          </w:rPr>
        </w:r>
        <w:r>
          <w:rPr>
            <w:noProof/>
            <w:webHidden/>
          </w:rPr>
          <w:fldChar w:fldCharType="separate"/>
        </w:r>
        <w:r>
          <w:rPr>
            <w:noProof/>
            <w:webHidden/>
          </w:rPr>
          <w:t>12</w:t>
        </w:r>
        <w:r>
          <w:rPr>
            <w:noProof/>
            <w:webHidden/>
          </w:rPr>
          <w:fldChar w:fldCharType="end"/>
        </w:r>
      </w:hyperlink>
    </w:p>
    <w:p w14:paraId="640D69D0" w14:textId="72B564E2" w:rsidR="001A245E" w:rsidRDefault="001A245E">
      <w:pPr>
        <w:pStyle w:val="TOC1"/>
        <w:rPr>
          <w:rFonts w:asciiTheme="minorHAnsi" w:eastAsiaTheme="minorEastAsia" w:hAnsiTheme="minorHAnsi" w:cstheme="minorBidi"/>
          <w:b w:val="0"/>
          <w:noProof/>
          <w:kern w:val="2"/>
          <w:lang w:eastAsia="en-AU"/>
          <w14:ligatures w14:val="standardContextual"/>
        </w:rPr>
      </w:pPr>
      <w:hyperlink w:anchor="_Toc211600704" w:history="1">
        <w:r w:rsidRPr="00386C32">
          <w:rPr>
            <w:rStyle w:val="Hyperlink"/>
            <w:noProof/>
          </w:rPr>
          <w:t>Appendix A – Approval to Apply to Register a Change of Sex or Gender or Issue an Acknowledgment Document</w:t>
        </w:r>
        <w:r>
          <w:rPr>
            <w:noProof/>
            <w:webHidden/>
          </w:rPr>
          <w:tab/>
        </w:r>
        <w:r>
          <w:rPr>
            <w:noProof/>
            <w:webHidden/>
          </w:rPr>
          <w:fldChar w:fldCharType="begin"/>
        </w:r>
        <w:r>
          <w:rPr>
            <w:noProof/>
            <w:webHidden/>
          </w:rPr>
          <w:instrText xml:space="preserve"> PAGEREF _Toc211600704 \h </w:instrText>
        </w:r>
        <w:r>
          <w:rPr>
            <w:noProof/>
            <w:webHidden/>
          </w:rPr>
        </w:r>
        <w:r>
          <w:rPr>
            <w:noProof/>
            <w:webHidden/>
          </w:rPr>
          <w:fldChar w:fldCharType="separate"/>
        </w:r>
        <w:r>
          <w:rPr>
            <w:noProof/>
            <w:webHidden/>
          </w:rPr>
          <w:t>13</w:t>
        </w:r>
        <w:r>
          <w:rPr>
            <w:noProof/>
            <w:webHidden/>
          </w:rPr>
          <w:fldChar w:fldCharType="end"/>
        </w:r>
      </w:hyperlink>
    </w:p>
    <w:p w14:paraId="00E4424D" w14:textId="71A13F27" w:rsidR="00634C54" w:rsidRPr="0007344F" w:rsidRDefault="005A09D7" w:rsidP="004E571B">
      <w:r w:rsidRPr="0007344F">
        <w:rPr>
          <w:b/>
        </w:rPr>
        <w:fldChar w:fldCharType="end"/>
      </w:r>
    </w:p>
    <w:p w14:paraId="4FD03234" w14:textId="77777777" w:rsidR="00634C54" w:rsidRPr="0007344F" w:rsidRDefault="00634C54">
      <w:r w:rsidRPr="0007344F">
        <w:br w:type="page"/>
      </w:r>
    </w:p>
    <w:p w14:paraId="0122D182" w14:textId="77777777" w:rsidR="00C8272F" w:rsidRPr="0007344F" w:rsidRDefault="00C8272F" w:rsidP="00C8272F">
      <w:pPr>
        <w:pStyle w:val="Heading1"/>
      </w:pPr>
      <w:bookmarkStart w:id="5" w:name="_Toc211600691"/>
      <w:r w:rsidRPr="0007344F">
        <w:lastRenderedPageBreak/>
        <w:t>Scope</w:t>
      </w:r>
      <w:bookmarkEnd w:id="5"/>
    </w:p>
    <w:p w14:paraId="2FCC1449" w14:textId="77777777" w:rsidR="00952A51" w:rsidRPr="0007344F" w:rsidRDefault="00952A51" w:rsidP="00CC4FBF">
      <w:r w:rsidRPr="0007344F">
        <w:t>This Commissioner’s Operating Policy and Procedure (COPP) applies to all prisons administered by or on behalf of the Department of Justice (the Department).</w:t>
      </w:r>
    </w:p>
    <w:p w14:paraId="433306DE" w14:textId="77777777" w:rsidR="00952A51" w:rsidRPr="0007344F" w:rsidRDefault="00952A51" w:rsidP="00CC4FBF"/>
    <w:p w14:paraId="179B4988" w14:textId="5D37C41E" w:rsidR="00EC5AF1" w:rsidRPr="0007344F" w:rsidRDefault="00EC5AF1" w:rsidP="00CC4FBF">
      <w:pPr>
        <w:pStyle w:val="Heading1"/>
      </w:pPr>
      <w:bookmarkStart w:id="6" w:name="_Toc211600692"/>
      <w:r w:rsidRPr="0007344F">
        <w:t>Policy</w:t>
      </w:r>
      <w:bookmarkEnd w:id="6"/>
    </w:p>
    <w:p w14:paraId="06DEA15E" w14:textId="69286E95" w:rsidR="00A45314" w:rsidRPr="0007344F" w:rsidRDefault="003A5375" w:rsidP="00AD263F">
      <w:r w:rsidRPr="0007344F">
        <w:t xml:space="preserve">In accordance with the </w:t>
      </w:r>
      <w:r w:rsidRPr="0007344F">
        <w:rPr>
          <w:i/>
          <w:iCs/>
        </w:rPr>
        <w:t>Births, Deaths and Marriages Registration Act, 1998</w:t>
      </w:r>
      <w:r w:rsidR="00D17AD6" w:rsidRPr="0007344F">
        <w:t xml:space="preserve"> (the BDMR Act)</w:t>
      </w:r>
      <w:r w:rsidRPr="0007344F">
        <w:t>, a</w:t>
      </w:r>
      <w:r w:rsidR="00CA7444" w:rsidRPr="0007344F">
        <w:rPr>
          <w:rFonts w:hint="eastAsia"/>
        </w:rPr>
        <w:t xml:space="preserve"> </w:t>
      </w:r>
      <w:r w:rsidR="00605850" w:rsidRPr="0007344F">
        <w:t>restricted person</w:t>
      </w:r>
      <w:r w:rsidR="00E56BCA" w:rsidRPr="0007344F">
        <w:t xml:space="preserve"> </w:t>
      </w:r>
      <w:r w:rsidR="00605850" w:rsidRPr="0007344F">
        <w:t>must make an application</w:t>
      </w:r>
      <w:r w:rsidR="00E56BCA" w:rsidRPr="0007344F">
        <w:t xml:space="preserve"> </w:t>
      </w:r>
      <w:r w:rsidRPr="0007344F">
        <w:t>to</w:t>
      </w:r>
      <w:r w:rsidR="00605850" w:rsidRPr="0007344F">
        <w:t xml:space="preserve"> a supervisory authority</w:t>
      </w:r>
      <w:r w:rsidR="00E56BCA" w:rsidRPr="0007344F">
        <w:t xml:space="preserve"> </w:t>
      </w:r>
      <w:r w:rsidR="00605850" w:rsidRPr="0007344F">
        <w:t xml:space="preserve">for approval to </w:t>
      </w:r>
      <w:r w:rsidR="00A45314" w:rsidRPr="0007344F">
        <w:t>make a</w:t>
      </w:r>
      <w:r w:rsidRPr="0007344F">
        <w:t>n</w:t>
      </w:r>
      <w:r w:rsidR="00A45314" w:rsidRPr="0007344F">
        <w:t xml:space="preserve"> application </w:t>
      </w:r>
      <w:r w:rsidR="00605850" w:rsidRPr="0007344F">
        <w:t xml:space="preserve">to the </w:t>
      </w:r>
      <w:r w:rsidR="002818AF" w:rsidRPr="0007344F">
        <w:t>Registry</w:t>
      </w:r>
      <w:r w:rsidR="00A45314" w:rsidRPr="0007344F">
        <w:t xml:space="preserve"> of Births, Deaths and Marriages</w:t>
      </w:r>
      <w:r w:rsidRPr="0007344F">
        <w:t xml:space="preserve"> </w:t>
      </w:r>
      <w:r w:rsidR="008D7C9C" w:rsidRPr="0007344F">
        <w:t>(the Registry)</w:t>
      </w:r>
      <w:r w:rsidRPr="0007344F">
        <w:t>:</w:t>
      </w:r>
    </w:p>
    <w:p w14:paraId="4457C281" w14:textId="78221539" w:rsidR="003A5375" w:rsidRPr="0007344F" w:rsidRDefault="00E56BCA" w:rsidP="00E56BCA">
      <w:pPr>
        <w:pStyle w:val="ListParagraph"/>
        <w:numPr>
          <w:ilvl w:val="0"/>
          <w:numId w:val="24"/>
        </w:numPr>
        <w:spacing w:before="120" w:after="120"/>
        <w:ind w:left="714" w:hanging="357"/>
        <w:contextualSpacing w:val="0"/>
      </w:pPr>
      <w:r w:rsidRPr="0007344F">
        <w:t>t</w:t>
      </w:r>
      <w:r w:rsidR="003A5375" w:rsidRPr="0007344F">
        <w:t>o change their sex or gender in their birth registration; or</w:t>
      </w:r>
    </w:p>
    <w:p w14:paraId="7B07A961" w14:textId="5A8554EE" w:rsidR="003A5375" w:rsidRPr="0007344F" w:rsidRDefault="00E56BCA" w:rsidP="00E56BCA">
      <w:pPr>
        <w:pStyle w:val="ListParagraph"/>
        <w:numPr>
          <w:ilvl w:val="0"/>
          <w:numId w:val="24"/>
        </w:numPr>
        <w:spacing w:before="120" w:after="120"/>
        <w:ind w:left="714" w:hanging="357"/>
        <w:contextualSpacing w:val="0"/>
      </w:pPr>
      <w:r w:rsidRPr="0007344F">
        <w:t>f</w:t>
      </w:r>
      <w:r w:rsidR="003A5375" w:rsidRPr="0007344F">
        <w:t>or an acknowledgment document, acknowledging their sex or gender.</w:t>
      </w:r>
      <w:r w:rsidR="003A5375" w:rsidRPr="0007344F">
        <w:rPr>
          <w:rStyle w:val="FootnoteReference"/>
        </w:rPr>
        <w:footnoteReference w:id="1"/>
      </w:r>
    </w:p>
    <w:p w14:paraId="58D1E8F0" w14:textId="3DAF8EB2" w:rsidR="003A5375" w:rsidRPr="0007344F" w:rsidRDefault="00605850" w:rsidP="00341DFD">
      <w:pPr>
        <w:spacing w:before="120"/>
      </w:pPr>
      <w:r w:rsidRPr="0007344F">
        <w:t>The Commissioner,</w:t>
      </w:r>
      <w:r w:rsidR="002818AF" w:rsidRPr="0007344F">
        <w:t xml:space="preserve"> </w:t>
      </w:r>
      <w:r w:rsidR="00AF0C85" w:rsidRPr="0007344F">
        <w:t xml:space="preserve">Department of Justice, </w:t>
      </w:r>
      <w:r w:rsidR="002818AF" w:rsidRPr="0007344F">
        <w:t>Corrective Services (the Commissioner),</w:t>
      </w:r>
      <w:r w:rsidRPr="0007344F">
        <w:t xml:space="preserve"> delegated by the Chief Executive Officer</w:t>
      </w:r>
      <w:r w:rsidR="003A5375" w:rsidRPr="0007344F">
        <w:t xml:space="preserve"> is</w:t>
      </w:r>
      <w:r w:rsidR="003A5375" w:rsidRPr="0007344F">
        <w:rPr>
          <w:i/>
          <w:iCs/>
        </w:rPr>
        <w:t xml:space="preserve"> </w:t>
      </w:r>
      <w:r w:rsidRPr="0007344F">
        <w:t>the supervisory authorit</w:t>
      </w:r>
      <w:r w:rsidR="001A15E0" w:rsidRPr="0007344F">
        <w:t>y</w:t>
      </w:r>
      <w:r w:rsidR="003A5375" w:rsidRPr="0007344F">
        <w:rPr>
          <w:rStyle w:val="FootnoteReference"/>
        </w:rPr>
        <w:footnoteReference w:id="2"/>
      </w:r>
      <w:r w:rsidR="001A15E0" w:rsidRPr="0007344F">
        <w:t xml:space="preserve"> </w:t>
      </w:r>
      <w:r w:rsidR="003A5375" w:rsidRPr="0007344F">
        <w:t xml:space="preserve">responsible </w:t>
      </w:r>
      <w:r w:rsidRPr="0007344F">
        <w:t>for approving</w:t>
      </w:r>
      <w:r w:rsidR="00AF0C85" w:rsidRPr="0007344F">
        <w:t xml:space="preserve"> prisoner</w:t>
      </w:r>
      <w:r w:rsidRPr="0007344F">
        <w:t xml:space="preserve"> </w:t>
      </w:r>
      <w:r w:rsidR="002818AF" w:rsidRPr="0007344F">
        <w:t xml:space="preserve">applications to </w:t>
      </w:r>
      <w:r w:rsidR="003A5375" w:rsidRPr="0007344F">
        <w:t xml:space="preserve">make an application to the </w:t>
      </w:r>
      <w:r w:rsidR="00CD47E9" w:rsidRPr="0007344F">
        <w:t>Registry</w:t>
      </w:r>
      <w:r w:rsidR="003A5375" w:rsidRPr="0007344F">
        <w:t>:</w:t>
      </w:r>
    </w:p>
    <w:p w14:paraId="17CF397C" w14:textId="07B98741" w:rsidR="003A5375" w:rsidRPr="0007344F" w:rsidRDefault="00E56BCA" w:rsidP="00E56BCA">
      <w:pPr>
        <w:pStyle w:val="ListParagraph"/>
        <w:numPr>
          <w:ilvl w:val="0"/>
          <w:numId w:val="25"/>
        </w:numPr>
        <w:spacing w:before="120" w:after="120"/>
        <w:ind w:left="714" w:hanging="357"/>
        <w:contextualSpacing w:val="0"/>
      </w:pPr>
      <w:r w:rsidRPr="0007344F">
        <w:t>t</w:t>
      </w:r>
      <w:r w:rsidR="003A5375" w:rsidRPr="0007344F">
        <w:t>o change the sex or gender of a restricted person; or</w:t>
      </w:r>
    </w:p>
    <w:p w14:paraId="3C6E7E1D" w14:textId="55E1F69F" w:rsidR="003A5375" w:rsidRPr="0007344F" w:rsidRDefault="00E56BCA" w:rsidP="00E56BCA">
      <w:pPr>
        <w:pStyle w:val="ListParagraph"/>
        <w:numPr>
          <w:ilvl w:val="0"/>
          <w:numId w:val="25"/>
        </w:numPr>
        <w:spacing w:before="120" w:after="120"/>
        <w:ind w:left="714" w:hanging="357"/>
        <w:contextualSpacing w:val="0"/>
      </w:pPr>
      <w:r w:rsidRPr="0007344F">
        <w:t>f</w:t>
      </w:r>
      <w:r w:rsidR="003A5375" w:rsidRPr="0007344F">
        <w:t>or an acknowl</w:t>
      </w:r>
      <w:r w:rsidR="002E3163" w:rsidRPr="0007344F">
        <w:t>e</w:t>
      </w:r>
      <w:r w:rsidR="003A5375" w:rsidRPr="0007344F">
        <w:t>dgment document for a restricted person</w:t>
      </w:r>
      <w:r w:rsidR="00333FB6" w:rsidRPr="0007344F">
        <w:rPr>
          <w:rStyle w:val="FootnoteReference"/>
        </w:rPr>
        <w:footnoteReference w:id="3"/>
      </w:r>
      <w:r w:rsidR="003A5375" w:rsidRPr="0007344F">
        <w:t>.</w:t>
      </w:r>
    </w:p>
    <w:p w14:paraId="0ACC463F" w14:textId="6B7203B7" w:rsidR="00605850" w:rsidRPr="0007344F" w:rsidRDefault="00E56BCA" w:rsidP="00341DFD">
      <w:pPr>
        <w:spacing w:before="120"/>
      </w:pPr>
      <w:r w:rsidRPr="0007344F">
        <w:t>An</w:t>
      </w:r>
      <w:r w:rsidR="00605850" w:rsidRPr="0007344F">
        <w:t xml:space="preserve"> application </w:t>
      </w:r>
      <w:r w:rsidR="003A5375" w:rsidRPr="0007344F">
        <w:t xml:space="preserve">for approval to </w:t>
      </w:r>
      <w:r w:rsidRPr="0007344F">
        <w:t xml:space="preserve">apply to the </w:t>
      </w:r>
      <w:r w:rsidR="003A5375" w:rsidRPr="0007344F">
        <w:t>R</w:t>
      </w:r>
      <w:r w:rsidR="00CD47E9" w:rsidRPr="0007344F">
        <w:t>egistry</w:t>
      </w:r>
      <w:r w:rsidRPr="0007344F">
        <w:t xml:space="preserve"> to change sex or gender</w:t>
      </w:r>
      <w:r w:rsidR="00700CE5" w:rsidRPr="0007344F">
        <w:t xml:space="preserve"> or be issued with an acknowledgment document</w:t>
      </w:r>
      <w:r w:rsidR="003A5375" w:rsidRPr="0007344F">
        <w:t xml:space="preserve">, </w:t>
      </w:r>
      <w:r w:rsidR="00605850" w:rsidRPr="0007344F">
        <w:t>must be made in a manner approved by the Commissioner</w:t>
      </w:r>
      <w:r w:rsidR="003A5375" w:rsidRPr="0007344F">
        <w:rPr>
          <w:rStyle w:val="FootnoteReference"/>
        </w:rPr>
        <w:footnoteReference w:id="4"/>
      </w:r>
      <w:r w:rsidR="00605850" w:rsidRPr="0007344F">
        <w:t>.</w:t>
      </w:r>
    </w:p>
    <w:p w14:paraId="4C2670E8" w14:textId="1EF64A88" w:rsidR="008E4488" w:rsidRPr="0007344F" w:rsidRDefault="008E4488" w:rsidP="00341DFD">
      <w:pPr>
        <w:spacing w:before="120"/>
      </w:pPr>
      <w:r w:rsidRPr="0007344F">
        <w:t xml:space="preserve">A prisoner can apply to change their name in accordance with </w:t>
      </w:r>
      <w:hyperlink r:id="rId14" w:history="1">
        <w:r w:rsidRPr="0007344F">
          <w:rPr>
            <w:rStyle w:val="Hyperlink"/>
          </w:rPr>
          <w:t xml:space="preserve">COPP </w:t>
        </w:r>
        <w:r w:rsidR="00E56BCA" w:rsidRPr="0007344F">
          <w:rPr>
            <w:rStyle w:val="Hyperlink"/>
          </w:rPr>
          <w:t xml:space="preserve">– </w:t>
        </w:r>
        <w:r w:rsidRPr="0007344F">
          <w:rPr>
            <w:rStyle w:val="Hyperlink"/>
          </w:rPr>
          <w:t>9.4 Prisoner Change of Name</w:t>
        </w:r>
      </w:hyperlink>
      <w:r w:rsidRPr="0007344F">
        <w:t>.</w:t>
      </w:r>
    </w:p>
    <w:p w14:paraId="5F606C28" w14:textId="16DF968D" w:rsidR="00177918" w:rsidRPr="0007344F" w:rsidRDefault="002E3163" w:rsidP="0030558E">
      <w:r w:rsidRPr="0007344F">
        <w:br w:type="page"/>
      </w:r>
    </w:p>
    <w:p w14:paraId="6155E78E" w14:textId="22F924A8" w:rsidR="000755EE" w:rsidRPr="0007344F" w:rsidRDefault="00855405" w:rsidP="008114B3">
      <w:pPr>
        <w:pStyle w:val="Heading1"/>
      </w:pPr>
      <w:bookmarkStart w:id="7" w:name="_Approval_to_Change"/>
      <w:bookmarkStart w:id="8" w:name="_Toc211600693"/>
      <w:bookmarkEnd w:id="7"/>
      <w:r w:rsidRPr="0007344F">
        <w:lastRenderedPageBreak/>
        <w:t xml:space="preserve">Approval to </w:t>
      </w:r>
      <w:r w:rsidR="00104A64" w:rsidRPr="0007344F">
        <w:t>Apply to</w:t>
      </w:r>
      <w:r w:rsidR="00221DFD" w:rsidRPr="0007344F">
        <w:t xml:space="preserve"> Register a</w:t>
      </w:r>
      <w:r w:rsidR="00104A64" w:rsidRPr="0007344F">
        <w:t xml:space="preserve"> </w:t>
      </w:r>
      <w:r w:rsidRPr="0007344F">
        <w:t>Change</w:t>
      </w:r>
      <w:r w:rsidR="00221DFD" w:rsidRPr="0007344F">
        <w:t xml:space="preserve"> of</w:t>
      </w:r>
      <w:r w:rsidRPr="0007344F">
        <w:t xml:space="preserve"> Sex</w:t>
      </w:r>
      <w:r w:rsidR="00E82628" w:rsidRPr="0007344F">
        <w:t xml:space="preserve"> or </w:t>
      </w:r>
      <w:r w:rsidRPr="0007344F">
        <w:t>Gender Application</w:t>
      </w:r>
      <w:r w:rsidR="00B42DD5" w:rsidRPr="0007344F">
        <w:t xml:space="preserve"> </w:t>
      </w:r>
      <w:r w:rsidR="002940FA" w:rsidRPr="0007344F">
        <w:t>or Apply for an Acknowledgment Document</w:t>
      </w:r>
      <w:bookmarkEnd w:id="8"/>
    </w:p>
    <w:p w14:paraId="68EC2F2A" w14:textId="4B327E95" w:rsidR="00780D4C" w:rsidRPr="0007344F" w:rsidRDefault="00B95DEB" w:rsidP="00780D4C">
      <w:pPr>
        <w:pStyle w:val="Heading2"/>
      </w:pPr>
      <w:bookmarkStart w:id="9" w:name="_Toc211600694"/>
      <w:r w:rsidRPr="0007344F">
        <w:t>Pre-requisites and eligibility</w:t>
      </w:r>
      <w:bookmarkEnd w:id="9"/>
    </w:p>
    <w:p w14:paraId="21BED598" w14:textId="5BE60016" w:rsidR="00605850" w:rsidRPr="0007344F" w:rsidRDefault="00605850" w:rsidP="00512E56">
      <w:pPr>
        <w:pStyle w:val="Heading3"/>
      </w:pPr>
      <w:r w:rsidRPr="0007344F">
        <w:t xml:space="preserve">A </w:t>
      </w:r>
      <w:r w:rsidR="00493568" w:rsidRPr="0007344F">
        <w:t>prisoner</w:t>
      </w:r>
      <w:r w:rsidR="00855405" w:rsidRPr="0007344F">
        <w:t xml:space="preserve"> </w:t>
      </w:r>
      <w:r w:rsidRPr="0007344F">
        <w:t xml:space="preserve">can </w:t>
      </w:r>
      <w:r w:rsidR="002818AF" w:rsidRPr="0007344F">
        <w:t xml:space="preserve">make an application to the Commissioner for approval </w:t>
      </w:r>
      <w:r w:rsidR="00AF0C85" w:rsidRPr="0007344F">
        <w:t xml:space="preserve">to </w:t>
      </w:r>
      <w:r w:rsidR="002818AF" w:rsidRPr="0007344F">
        <w:t xml:space="preserve">make a </w:t>
      </w:r>
      <w:r w:rsidRPr="0007344F">
        <w:t xml:space="preserve">change </w:t>
      </w:r>
      <w:r w:rsidR="002818AF" w:rsidRPr="0007344F">
        <w:t xml:space="preserve">of </w:t>
      </w:r>
      <w:r w:rsidRPr="0007344F">
        <w:t>sex</w:t>
      </w:r>
      <w:r w:rsidR="002818AF" w:rsidRPr="0007344F">
        <w:t xml:space="preserve"> or </w:t>
      </w:r>
      <w:r w:rsidRPr="0007344F">
        <w:t>gender</w:t>
      </w:r>
      <w:r w:rsidR="002818AF" w:rsidRPr="0007344F">
        <w:t xml:space="preserve"> application</w:t>
      </w:r>
      <w:r w:rsidRPr="0007344F">
        <w:t xml:space="preserve"> </w:t>
      </w:r>
      <w:r w:rsidR="003A5375" w:rsidRPr="0007344F">
        <w:t xml:space="preserve">to the </w:t>
      </w:r>
      <w:r w:rsidR="002818AF" w:rsidRPr="0007344F">
        <w:t>R</w:t>
      </w:r>
      <w:r w:rsidR="00CD47E9" w:rsidRPr="0007344F">
        <w:t>egistry</w:t>
      </w:r>
      <w:r w:rsidR="002818AF" w:rsidRPr="0007344F">
        <w:t xml:space="preserve">, </w:t>
      </w:r>
      <w:r w:rsidRPr="0007344F">
        <w:t>if</w:t>
      </w:r>
      <w:r w:rsidR="00B95DEB" w:rsidRPr="0007344F">
        <w:t xml:space="preserve"> the</w:t>
      </w:r>
      <w:r w:rsidRPr="0007344F">
        <w:t>:</w:t>
      </w:r>
    </w:p>
    <w:p w14:paraId="2A9C7A29" w14:textId="1A89245A" w:rsidR="003A5375" w:rsidRPr="0007344F" w:rsidRDefault="00E56BCA" w:rsidP="00B42DD5">
      <w:pPr>
        <w:pStyle w:val="Heading3"/>
        <w:numPr>
          <w:ilvl w:val="0"/>
          <w:numId w:val="15"/>
        </w:numPr>
        <w:spacing w:before="120"/>
        <w:ind w:left="1134" w:hanging="425"/>
      </w:pPr>
      <w:r w:rsidRPr="0007344F">
        <w:t xml:space="preserve">prisoner </w:t>
      </w:r>
      <w:r w:rsidR="003A5375" w:rsidRPr="0007344F">
        <w:t>is aged 18 years or over;</w:t>
      </w:r>
    </w:p>
    <w:p w14:paraId="350E00AF" w14:textId="1B3A675F" w:rsidR="00605850" w:rsidRPr="0007344F" w:rsidRDefault="00855405" w:rsidP="00B42DD5">
      <w:pPr>
        <w:pStyle w:val="Heading3"/>
        <w:numPr>
          <w:ilvl w:val="0"/>
          <w:numId w:val="15"/>
        </w:numPr>
        <w:spacing w:before="120"/>
        <w:ind w:left="1134" w:hanging="425"/>
      </w:pPr>
      <w:r w:rsidRPr="0007344F">
        <w:t>prisoner’s</w:t>
      </w:r>
      <w:r w:rsidR="00605850" w:rsidRPr="0007344F">
        <w:t xml:space="preserve"> birth is registered in Western Australia (WA); and </w:t>
      </w:r>
    </w:p>
    <w:p w14:paraId="7545B043" w14:textId="55C8A08A" w:rsidR="00F16AFA" w:rsidRPr="0007344F" w:rsidRDefault="00855405" w:rsidP="00B42DD5">
      <w:pPr>
        <w:pStyle w:val="Heading3"/>
        <w:numPr>
          <w:ilvl w:val="0"/>
          <w:numId w:val="15"/>
        </w:numPr>
        <w:spacing w:before="120"/>
        <w:ind w:left="1134" w:hanging="425"/>
      </w:pPr>
      <w:r w:rsidRPr="0007344F">
        <w:t>prisoner</w:t>
      </w:r>
      <w:r w:rsidR="00605850" w:rsidRPr="0007344F">
        <w:t xml:space="preserve"> believe</w:t>
      </w:r>
      <w:r w:rsidRPr="0007344F">
        <w:t>s</w:t>
      </w:r>
      <w:r w:rsidR="00605850" w:rsidRPr="0007344F">
        <w:t xml:space="preserve"> that their sex</w:t>
      </w:r>
      <w:r w:rsidR="003A5375" w:rsidRPr="0007344F">
        <w:t xml:space="preserve"> or</w:t>
      </w:r>
      <w:r w:rsidR="00E56BCA" w:rsidRPr="0007344F">
        <w:t xml:space="preserve"> </w:t>
      </w:r>
      <w:r w:rsidR="00605850" w:rsidRPr="0007344F">
        <w:t>gender is the sex</w:t>
      </w:r>
      <w:r w:rsidR="003A5375" w:rsidRPr="0007344F">
        <w:t xml:space="preserve"> or</w:t>
      </w:r>
      <w:r w:rsidR="00E56BCA" w:rsidRPr="0007344F">
        <w:t xml:space="preserve"> </w:t>
      </w:r>
      <w:r w:rsidR="00605850" w:rsidRPr="0007344F">
        <w:t>gender specified in the application</w:t>
      </w:r>
      <w:r w:rsidR="007F0CFB" w:rsidRPr="0007344F">
        <w:rPr>
          <w:rStyle w:val="FootnoteReference"/>
        </w:rPr>
        <w:footnoteReference w:id="5"/>
      </w:r>
      <w:r w:rsidR="008A2E0B" w:rsidRPr="0007344F">
        <w:t>.</w:t>
      </w:r>
    </w:p>
    <w:p w14:paraId="1DB44239" w14:textId="48EDB6D6" w:rsidR="003A5375" w:rsidRPr="0007344F" w:rsidRDefault="00474A1F" w:rsidP="00F16AFA">
      <w:pPr>
        <w:pStyle w:val="Heading3"/>
      </w:pPr>
      <w:r w:rsidRPr="0007344F">
        <w:t>I</w:t>
      </w:r>
      <w:r w:rsidR="003A5375" w:rsidRPr="0007344F">
        <w:t>f the prisoner</w:t>
      </w:r>
      <w:r w:rsidR="00EA5521" w:rsidRPr="0007344F">
        <w:t xml:space="preserve"> is aged under 18 years of age, please refer to</w:t>
      </w:r>
      <w:r w:rsidR="002800C3" w:rsidRPr="0007344F">
        <w:t xml:space="preserve"> Youth Detention Centre</w:t>
      </w:r>
      <w:r w:rsidR="00EA5521" w:rsidRPr="0007344F">
        <w:t xml:space="preserve"> </w:t>
      </w:r>
      <w:hyperlink r:id="rId15" w:history="1">
        <w:r w:rsidR="00EA5521" w:rsidRPr="0007344F">
          <w:rPr>
            <w:rStyle w:val="Hyperlink"/>
            <w:rFonts w:eastAsia="MS Mincho"/>
            <w:bCs w:val="0"/>
            <w:szCs w:val="24"/>
          </w:rPr>
          <w:t>COPP 7.</w:t>
        </w:r>
        <w:r w:rsidR="002E3163" w:rsidRPr="0007344F">
          <w:rPr>
            <w:rStyle w:val="Hyperlink"/>
            <w:rFonts w:eastAsia="MS Mincho"/>
            <w:bCs w:val="0"/>
            <w:szCs w:val="24"/>
          </w:rPr>
          <w:t>8</w:t>
        </w:r>
        <w:r w:rsidR="00EA5521" w:rsidRPr="0007344F">
          <w:rPr>
            <w:rStyle w:val="Hyperlink"/>
            <w:rFonts w:eastAsia="MS Mincho"/>
            <w:bCs w:val="0"/>
            <w:szCs w:val="24"/>
          </w:rPr>
          <w:t xml:space="preserve"> – Change of Sex or Gender </w:t>
        </w:r>
        <w:r w:rsidR="007A5418" w:rsidRPr="0007344F">
          <w:rPr>
            <w:rStyle w:val="Hyperlink"/>
            <w:rFonts w:eastAsia="MS Mincho"/>
            <w:bCs w:val="0"/>
            <w:szCs w:val="24"/>
          </w:rPr>
          <w:t xml:space="preserve">Process </w:t>
        </w:r>
        <w:r w:rsidR="00EA5521" w:rsidRPr="0007344F">
          <w:rPr>
            <w:rStyle w:val="Hyperlink"/>
            <w:rFonts w:eastAsia="MS Mincho"/>
            <w:bCs w:val="0"/>
            <w:szCs w:val="24"/>
          </w:rPr>
          <w:t>of a Young Person</w:t>
        </w:r>
      </w:hyperlink>
      <w:r w:rsidR="00EA5521" w:rsidRPr="0007344F">
        <w:rPr>
          <w:rStyle w:val="Hyperlink"/>
          <w:rFonts w:eastAsia="MS Mincho"/>
          <w:bCs w:val="0"/>
          <w:szCs w:val="24"/>
        </w:rPr>
        <w:t>.</w:t>
      </w:r>
    </w:p>
    <w:p w14:paraId="0C6BD83D" w14:textId="2E14080D" w:rsidR="00F16AFA" w:rsidRPr="0007344F" w:rsidRDefault="00F16AFA" w:rsidP="00F16AFA">
      <w:pPr>
        <w:pStyle w:val="Heading3"/>
      </w:pPr>
      <w:r w:rsidRPr="0007344F">
        <w:t xml:space="preserve">A prisoner can make an application to the Commissioner for approval to apply to the </w:t>
      </w:r>
      <w:r w:rsidR="00EA5521" w:rsidRPr="0007344F">
        <w:t>R</w:t>
      </w:r>
      <w:r w:rsidR="00CD47E9" w:rsidRPr="0007344F">
        <w:t>egistry</w:t>
      </w:r>
      <w:r w:rsidRPr="0007344F">
        <w:t xml:space="preserve"> for an acknowledgment document if the prisoner:</w:t>
      </w:r>
    </w:p>
    <w:p w14:paraId="2E643C4D" w14:textId="13060DB6" w:rsidR="00F16AFA" w:rsidRPr="0007344F" w:rsidRDefault="00EA5521" w:rsidP="00B42DD5">
      <w:pPr>
        <w:pStyle w:val="ListParagraph"/>
        <w:numPr>
          <w:ilvl w:val="0"/>
          <w:numId w:val="22"/>
        </w:numPr>
        <w:spacing w:before="120" w:after="120"/>
        <w:ind w:left="1134" w:hanging="425"/>
        <w:contextualSpacing w:val="0"/>
      </w:pPr>
      <w:r w:rsidRPr="0007344F">
        <w:t xml:space="preserve">is </w:t>
      </w:r>
      <w:r w:rsidR="00F16AFA" w:rsidRPr="0007344F">
        <w:t>born outside of Australia; and</w:t>
      </w:r>
    </w:p>
    <w:p w14:paraId="4D2C5C19" w14:textId="783946F7" w:rsidR="00F16AFA" w:rsidRPr="0007344F" w:rsidRDefault="00F16AFA" w:rsidP="00B42DD5">
      <w:pPr>
        <w:pStyle w:val="ListParagraph"/>
        <w:numPr>
          <w:ilvl w:val="0"/>
          <w:numId w:val="22"/>
        </w:numPr>
        <w:spacing w:before="120" w:after="120"/>
        <w:ind w:left="1134" w:hanging="425"/>
        <w:contextualSpacing w:val="0"/>
      </w:pPr>
      <w:r w:rsidRPr="0007344F">
        <w:t xml:space="preserve">has lived in the State for at least 12 consecutive months immediately before the day the application is made; and </w:t>
      </w:r>
    </w:p>
    <w:p w14:paraId="756D5153" w14:textId="0BEAA38C" w:rsidR="00F16AFA" w:rsidRPr="0007344F" w:rsidRDefault="00F16AFA" w:rsidP="00B42DD5">
      <w:pPr>
        <w:pStyle w:val="ListParagraph"/>
        <w:numPr>
          <w:ilvl w:val="0"/>
          <w:numId w:val="22"/>
        </w:numPr>
        <w:spacing w:before="120" w:after="120"/>
        <w:ind w:left="1134" w:hanging="425"/>
        <w:contextualSpacing w:val="0"/>
      </w:pPr>
      <w:r w:rsidRPr="0007344F">
        <w:t xml:space="preserve">believes </w:t>
      </w:r>
      <w:r w:rsidR="00EA5521" w:rsidRPr="0007344F">
        <w:t xml:space="preserve">that their </w:t>
      </w:r>
      <w:r w:rsidRPr="0007344F">
        <w:t>sex</w:t>
      </w:r>
      <w:r w:rsidR="00E56BCA" w:rsidRPr="0007344F">
        <w:t xml:space="preserve"> or</w:t>
      </w:r>
      <w:r w:rsidR="002E3163" w:rsidRPr="0007344F">
        <w:t xml:space="preserve"> </w:t>
      </w:r>
      <w:r w:rsidRPr="0007344F">
        <w:t>gender to be the sex</w:t>
      </w:r>
      <w:r w:rsidR="00E56BCA" w:rsidRPr="0007344F">
        <w:t xml:space="preserve"> or </w:t>
      </w:r>
      <w:r w:rsidRPr="0007344F">
        <w:t>gender specified in the application</w:t>
      </w:r>
      <w:r w:rsidR="00EA5521" w:rsidRPr="0007344F">
        <w:rPr>
          <w:rStyle w:val="FootnoteReference"/>
        </w:rPr>
        <w:footnoteReference w:id="6"/>
      </w:r>
      <w:r w:rsidR="008A2E0B" w:rsidRPr="0007344F">
        <w:t>.</w:t>
      </w:r>
    </w:p>
    <w:p w14:paraId="6B739943" w14:textId="4A958B97" w:rsidR="00EA5521" w:rsidRPr="0007344F" w:rsidRDefault="00EA5521" w:rsidP="00B95DEB">
      <w:pPr>
        <w:pStyle w:val="Heading3"/>
      </w:pPr>
      <w:r w:rsidRPr="0007344F">
        <w:t xml:space="preserve">If the prisoner’s birth is registered in a different Australian </w:t>
      </w:r>
      <w:r w:rsidR="00EF38B0" w:rsidRPr="0007344F">
        <w:t>S</w:t>
      </w:r>
      <w:r w:rsidRPr="0007344F">
        <w:t xml:space="preserve">tate or </w:t>
      </w:r>
      <w:r w:rsidR="00EF38B0" w:rsidRPr="0007344F">
        <w:t>T</w:t>
      </w:r>
      <w:r w:rsidRPr="0007344F">
        <w:t>erritory, they are not eligible to apply under the Western Australian process and must apply to change their sex or</w:t>
      </w:r>
      <w:r w:rsidR="00E56BCA" w:rsidRPr="0007344F">
        <w:t xml:space="preserve"> </w:t>
      </w:r>
      <w:r w:rsidRPr="0007344F">
        <w:t xml:space="preserve">gender under the process in their birth of </w:t>
      </w:r>
      <w:r w:rsidR="005D7FBA" w:rsidRPr="0007344F">
        <w:t>S</w:t>
      </w:r>
      <w:r w:rsidRPr="0007344F">
        <w:t xml:space="preserve">tate or </w:t>
      </w:r>
      <w:r w:rsidR="005D7FBA" w:rsidRPr="0007344F">
        <w:t>T</w:t>
      </w:r>
      <w:r w:rsidRPr="0007344F">
        <w:t>erritory.</w:t>
      </w:r>
    </w:p>
    <w:p w14:paraId="52D1F8D6" w14:textId="628C0C34" w:rsidR="00B95DEB" w:rsidRPr="0007344F" w:rsidRDefault="00780D4C" w:rsidP="00B95DEB">
      <w:pPr>
        <w:pStyle w:val="Heading3"/>
      </w:pPr>
      <w:r w:rsidRPr="0007344F">
        <w:t>The eligibility criteria to</w:t>
      </w:r>
      <w:r w:rsidR="00AF0C85" w:rsidRPr="0007344F">
        <w:t xml:space="preserve"> apply to</w:t>
      </w:r>
      <w:r w:rsidR="00EA5521" w:rsidRPr="0007344F">
        <w:t xml:space="preserve"> th</w:t>
      </w:r>
      <w:r w:rsidR="00E56BCA" w:rsidRPr="0007344F">
        <w:t>e</w:t>
      </w:r>
      <w:r w:rsidR="00EA5521" w:rsidRPr="0007344F">
        <w:t xml:space="preserve"> R</w:t>
      </w:r>
      <w:r w:rsidR="00B439FE" w:rsidRPr="0007344F">
        <w:t>egistry</w:t>
      </w:r>
      <w:r w:rsidR="00EA5521" w:rsidRPr="0007344F">
        <w:t xml:space="preserve"> to</w:t>
      </w:r>
      <w:r w:rsidRPr="0007344F">
        <w:t xml:space="preserve"> </w:t>
      </w:r>
      <w:r w:rsidR="00AF0C85" w:rsidRPr="0007344F">
        <w:t>change sex or gender</w:t>
      </w:r>
      <w:r w:rsidR="00D8629A" w:rsidRPr="0007344F">
        <w:t xml:space="preserve"> or make an application for the issue of an acknowledgment document,</w:t>
      </w:r>
      <w:r w:rsidR="00B42DD5" w:rsidRPr="0007344F">
        <w:t xml:space="preserve"> </w:t>
      </w:r>
      <w:r w:rsidR="0018020E" w:rsidRPr="0007344F">
        <w:t>is</w:t>
      </w:r>
      <w:r w:rsidRPr="0007344F">
        <w:t xml:space="preserve"> detailed on the </w:t>
      </w:r>
      <w:bookmarkStart w:id="10" w:name="_Hlk183777267"/>
      <w:r w:rsidR="00E632D8" w:rsidRPr="0007344F">
        <w:fldChar w:fldCharType="begin"/>
      </w:r>
      <w:r w:rsidR="00DD37D9" w:rsidRPr="0007344F">
        <w:instrText>HYPERLINK "https://www.wa.gov.au/service/justice/civil-law/change-of-sex-or-gender"</w:instrText>
      </w:r>
      <w:r w:rsidR="00E632D8" w:rsidRPr="0007344F">
        <w:fldChar w:fldCharType="separate"/>
      </w:r>
      <w:bookmarkStart w:id="11" w:name="_Hlk184802029"/>
      <w:bookmarkStart w:id="12" w:name="_Hlk114060399"/>
      <w:r w:rsidRPr="0007344F">
        <w:rPr>
          <w:rStyle w:val="Hyperlink"/>
        </w:rPr>
        <w:t xml:space="preserve">Application </w:t>
      </w:r>
      <w:r w:rsidR="00E018C3" w:rsidRPr="0007344F">
        <w:rPr>
          <w:rStyle w:val="Hyperlink"/>
        </w:rPr>
        <w:t>for a change of registration of a sex or gender for</w:t>
      </w:r>
      <w:r w:rsidR="00474A1F" w:rsidRPr="0007344F">
        <w:rPr>
          <w:rStyle w:val="Hyperlink"/>
        </w:rPr>
        <w:t xml:space="preserve"> an </w:t>
      </w:r>
      <w:r w:rsidR="00E018C3" w:rsidRPr="0007344F">
        <w:rPr>
          <w:rStyle w:val="Hyperlink"/>
        </w:rPr>
        <w:t>a</w:t>
      </w:r>
      <w:r w:rsidR="00474A1F" w:rsidRPr="0007344F">
        <w:rPr>
          <w:rStyle w:val="Hyperlink"/>
        </w:rPr>
        <w:t>dult</w:t>
      </w:r>
      <w:r w:rsidR="00B54BC8" w:rsidRPr="0007344F">
        <w:rPr>
          <w:rStyle w:val="Hyperlink"/>
        </w:rPr>
        <w:t xml:space="preserve"> (18 years or older)</w:t>
      </w:r>
      <w:r w:rsidR="00474A1F" w:rsidRPr="0007344F">
        <w:rPr>
          <w:rStyle w:val="Hyperlink"/>
        </w:rPr>
        <w:t xml:space="preserve"> born in Western Australia </w:t>
      </w:r>
      <w:r w:rsidR="004C39B9" w:rsidRPr="0007344F">
        <w:rPr>
          <w:rStyle w:val="Hyperlink"/>
        </w:rPr>
        <w:t>f</w:t>
      </w:r>
      <w:r w:rsidRPr="0007344F">
        <w:rPr>
          <w:rStyle w:val="Hyperlink"/>
        </w:rPr>
        <w:t>orm BDM</w:t>
      </w:r>
      <w:r w:rsidR="00605850" w:rsidRPr="0007344F">
        <w:rPr>
          <w:rStyle w:val="Hyperlink"/>
        </w:rPr>
        <w:t>50</w:t>
      </w:r>
      <w:r w:rsidR="00E018C3" w:rsidRPr="0007344F">
        <w:rPr>
          <w:rStyle w:val="Hyperlink"/>
        </w:rPr>
        <w:t>1</w:t>
      </w:r>
      <w:r w:rsidR="00E632D8" w:rsidRPr="0007344F">
        <w:fldChar w:fldCharType="end"/>
      </w:r>
      <w:r w:rsidR="00690082" w:rsidRPr="0007344F">
        <w:t xml:space="preserve"> (</w:t>
      </w:r>
      <w:hyperlink r:id="rId16" w:history="1">
        <w:r w:rsidR="00690082" w:rsidRPr="0007344F">
          <w:rPr>
            <w:rStyle w:val="Hyperlink"/>
          </w:rPr>
          <w:t>BDM</w:t>
        </w:r>
        <w:r w:rsidR="00605850" w:rsidRPr="0007344F">
          <w:rPr>
            <w:rStyle w:val="Hyperlink"/>
          </w:rPr>
          <w:t>5</w:t>
        </w:r>
        <w:r w:rsidR="00690082" w:rsidRPr="0007344F">
          <w:rPr>
            <w:rStyle w:val="Hyperlink"/>
          </w:rPr>
          <w:t>0</w:t>
        </w:r>
        <w:r w:rsidR="00E018C3" w:rsidRPr="0007344F">
          <w:rPr>
            <w:rStyle w:val="Hyperlink"/>
          </w:rPr>
          <w:t>1</w:t>
        </w:r>
      </w:hyperlink>
      <w:r w:rsidR="00690082" w:rsidRPr="0007344F">
        <w:t>)</w:t>
      </w:r>
      <w:bookmarkEnd w:id="10"/>
      <w:r w:rsidR="00474A1F" w:rsidRPr="0007344F">
        <w:t xml:space="preserve"> and the </w:t>
      </w:r>
      <w:hyperlink r:id="rId17" w:anchor="change-of-name" w:history="1">
        <w:r w:rsidR="00474A1F" w:rsidRPr="0007344F">
          <w:rPr>
            <w:rStyle w:val="Hyperlink"/>
          </w:rPr>
          <w:t xml:space="preserve">Application </w:t>
        </w:r>
        <w:r w:rsidR="00E018C3" w:rsidRPr="0007344F">
          <w:rPr>
            <w:rStyle w:val="Hyperlink"/>
          </w:rPr>
          <w:t xml:space="preserve">to the Registrar for </w:t>
        </w:r>
        <w:r w:rsidR="00474A1F" w:rsidRPr="0007344F">
          <w:rPr>
            <w:rStyle w:val="Hyperlink"/>
          </w:rPr>
          <w:t xml:space="preserve">a </w:t>
        </w:r>
        <w:r w:rsidR="00E018C3" w:rsidRPr="0007344F">
          <w:rPr>
            <w:rStyle w:val="Hyperlink"/>
          </w:rPr>
          <w:t>d</w:t>
        </w:r>
        <w:r w:rsidR="00474A1F" w:rsidRPr="0007344F">
          <w:rPr>
            <w:rStyle w:val="Hyperlink"/>
          </w:rPr>
          <w:t xml:space="preserve">ocument </w:t>
        </w:r>
        <w:r w:rsidR="00E018C3" w:rsidRPr="0007344F">
          <w:rPr>
            <w:rStyle w:val="Hyperlink"/>
          </w:rPr>
          <w:t>a</w:t>
        </w:r>
        <w:r w:rsidR="00474A1F" w:rsidRPr="0007344F">
          <w:rPr>
            <w:rStyle w:val="Hyperlink"/>
          </w:rPr>
          <w:t xml:space="preserve">cknowledging </w:t>
        </w:r>
        <w:r w:rsidR="00E018C3" w:rsidRPr="0007344F">
          <w:rPr>
            <w:rStyle w:val="Hyperlink"/>
          </w:rPr>
          <w:t>s</w:t>
        </w:r>
        <w:r w:rsidR="00474A1F" w:rsidRPr="0007344F">
          <w:rPr>
            <w:rStyle w:val="Hyperlink"/>
          </w:rPr>
          <w:t xml:space="preserve">ex or </w:t>
        </w:r>
        <w:r w:rsidR="00E018C3" w:rsidRPr="0007344F">
          <w:rPr>
            <w:rStyle w:val="Hyperlink"/>
          </w:rPr>
          <w:t>g</w:t>
        </w:r>
        <w:r w:rsidR="00474A1F" w:rsidRPr="0007344F">
          <w:rPr>
            <w:rStyle w:val="Hyperlink"/>
          </w:rPr>
          <w:t xml:space="preserve">ender </w:t>
        </w:r>
        <w:r w:rsidR="00E018C3" w:rsidRPr="0007344F">
          <w:rPr>
            <w:rStyle w:val="Hyperlink"/>
          </w:rPr>
          <w:t xml:space="preserve">of an adult (18 year or older) born overseas </w:t>
        </w:r>
        <w:r w:rsidR="00474A1F" w:rsidRPr="0007344F">
          <w:rPr>
            <w:rStyle w:val="Hyperlink"/>
          </w:rPr>
          <w:t>form BDM50</w:t>
        </w:r>
        <w:r w:rsidR="00E018C3" w:rsidRPr="0007344F">
          <w:rPr>
            <w:rStyle w:val="Hyperlink"/>
          </w:rPr>
          <w:t>2</w:t>
        </w:r>
      </w:hyperlink>
      <w:r w:rsidR="00474A1F" w:rsidRPr="0007344F">
        <w:t xml:space="preserve"> (</w:t>
      </w:r>
      <w:r w:rsidR="00474A1F" w:rsidRPr="0007344F">
        <w:rPr>
          <w:rStyle w:val="Hyperlink"/>
        </w:rPr>
        <w:t>BDM50</w:t>
      </w:r>
      <w:r w:rsidR="00E018C3" w:rsidRPr="0007344F">
        <w:rPr>
          <w:rStyle w:val="Hyperlink"/>
        </w:rPr>
        <w:t>2</w:t>
      </w:r>
      <w:r w:rsidR="00041BD4" w:rsidRPr="0007344F">
        <w:rPr>
          <w:rStyle w:val="Hyperlink"/>
        </w:rPr>
        <w:t>)</w:t>
      </w:r>
      <w:r w:rsidR="0018020E" w:rsidRPr="0007344F">
        <w:t>.</w:t>
      </w:r>
      <w:r w:rsidR="00722946" w:rsidRPr="0007344F">
        <w:t xml:space="preserve"> </w:t>
      </w:r>
      <w:bookmarkEnd w:id="11"/>
    </w:p>
    <w:bookmarkEnd w:id="12"/>
    <w:p w14:paraId="62B9ADE6" w14:textId="67AE2E65" w:rsidR="00780D4C" w:rsidRPr="0007344F" w:rsidRDefault="00780D4C" w:rsidP="00512E56">
      <w:pPr>
        <w:pStyle w:val="Heading3"/>
      </w:pPr>
      <w:r w:rsidRPr="0007344F">
        <w:t xml:space="preserve">An application fee </w:t>
      </w:r>
      <w:r w:rsidR="00341DFD" w:rsidRPr="0007344F">
        <w:t>is required</w:t>
      </w:r>
      <w:r w:rsidR="00B44361" w:rsidRPr="0007344F">
        <w:t xml:space="preserve"> when applying to the R</w:t>
      </w:r>
      <w:r w:rsidR="00B439FE" w:rsidRPr="0007344F">
        <w:t>egistry</w:t>
      </w:r>
      <w:r w:rsidR="00341DFD" w:rsidRPr="0007344F">
        <w:t xml:space="preserve"> </w:t>
      </w:r>
      <w:r w:rsidR="00115AAF" w:rsidRPr="0007344F">
        <w:t>(refer</w:t>
      </w:r>
      <w:r w:rsidR="00341DFD" w:rsidRPr="0007344F">
        <w:t xml:space="preserve"> </w:t>
      </w:r>
      <w:hyperlink r:id="rId18" w:history="1">
        <w:r w:rsidR="00690082" w:rsidRPr="0007344F">
          <w:rPr>
            <w:rStyle w:val="Hyperlink"/>
          </w:rPr>
          <w:t>BDM</w:t>
        </w:r>
        <w:r w:rsidR="00605850" w:rsidRPr="0007344F">
          <w:rPr>
            <w:rStyle w:val="Hyperlink"/>
          </w:rPr>
          <w:t>5</w:t>
        </w:r>
        <w:r w:rsidR="00690082" w:rsidRPr="0007344F">
          <w:rPr>
            <w:rStyle w:val="Hyperlink"/>
          </w:rPr>
          <w:t>0</w:t>
        </w:r>
        <w:r w:rsidR="00E018C3" w:rsidRPr="0007344F">
          <w:rPr>
            <w:rStyle w:val="Hyperlink"/>
          </w:rPr>
          <w:t>1</w:t>
        </w:r>
      </w:hyperlink>
      <w:r w:rsidR="00E018C3" w:rsidRPr="0007344F">
        <w:rPr>
          <w:rStyle w:val="Hyperlink"/>
          <w:color w:val="auto"/>
          <w:u w:val="none"/>
        </w:rPr>
        <w:t xml:space="preserve"> or</w:t>
      </w:r>
      <w:r w:rsidR="00E018C3" w:rsidRPr="0007344F">
        <w:rPr>
          <w:rStyle w:val="Hyperlink"/>
          <w:color w:val="auto"/>
        </w:rPr>
        <w:t xml:space="preserve"> </w:t>
      </w:r>
      <w:r w:rsidR="00E018C3" w:rsidRPr="0007344F">
        <w:rPr>
          <w:rStyle w:val="Hyperlink"/>
        </w:rPr>
        <w:t>BDM502</w:t>
      </w:r>
      <w:r w:rsidR="00BC1289" w:rsidRPr="0007344F">
        <w:rPr>
          <w:rStyle w:val="Hyperlink"/>
          <w:color w:val="auto"/>
        </w:rPr>
        <w:t>)</w:t>
      </w:r>
      <w:r w:rsidRPr="0007344F">
        <w:rPr>
          <w:color w:val="auto"/>
        </w:rPr>
        <w:t>.</w:t>
      </w:r>
      <w:r w:rsidR="006D1CF5" w:rsidRPr="0007344F">
        <w:rPr>
          <w:rFonts w:eastAsia="Times New Roman"/>
        </w:rPr>
        <w:t xml:space="preserve"> N</w:t>
      </w:r>
      <w:r w:rsidR="004E042C" w:rsidRPr="0007344F">
        <w:rPr>
          <w:rFonts w:eastAsia="Times New Roman"/>
        </w:rPr>
        <w:t>ote</w:t>
      </w:r>
      <w:r w:rsidR="006D1CF5" w:rsidRPr="0007344F">
        <w:rPr>
          <w:rFonts w:eastAsia="Times New Roman"/>
        </w:rPr>
        <w:t>: the prisoner should be advised that the application fee is retained regardless of the outcome of the application.</w:t>
      </w:r>
    </w:p>
    <w:p w14:paraId="7C573D23" w14:textId="3874D729" w:rsidR="008F6045" w:rsidRPr="0007344F" w:rsidRDefault="00EB4A03" w:rsidP="00722946">
      <w:pPr>
        <w:pStyle w:val="Heading3"/>
      </w:pPr>
      <w:r w:rsidRPr="0007344F">
        <w:t xml:space="preserve">At least three forms of identification </w:t>
      </w:r>
      <w:r w:rsidR="0018020E" w:rsidRPr="0007344F">
        <w:t>are</w:t>
      </w:r>
      <w:r w:rsidRPr="0007344F">
        <w:t xml:space="preserve"> required for the application </w:t>
      </w:r>
      <w:r w:rsidR="00EA5521" w:rsidRPr="0007344F">
        <w:t>to th</w:t>
      </w:r>
      <w:r w:rsidR="00E56BCA" w:rsidRPr="0007344F">
        <w:t>e</w:t>
      </w:r>
      <w:r w:rsidR="00EA5521" w:rsidRPr="0007344F">
        <w:t xml:space="preserve"> R</w:t>
      </w:r>
      <w:r w:rsidR="00B439FE" w:rsidRPr="0007344F">
        <w:t>egistry</w:t>
      </w:r>
      <w:r w:rsidR="00EA5521" w:rsidRPr="0007344F">
        <w:t xml:space="preserve">, </w:t>
      </w:r>
      <w:r w:rsidRPr="0007344F">
        <w:t>including one with a photo (refer</w:t>
      </w:r>
      <w:r w:rsidR="00EA5521" w:rsidRPr="0007344F">
        <w:t xml:space="preserve"> to form</w:t>
      </w:r>
      <w:hyperlink r:id="rId19" w:history="1">
        <w:r w:rsidRPr="0007344F">
          <w:rPr>
            <w:rStyle w:val="Hyperlink"/>
            <w:u w:val="none"/>
          </w:rPr>
          <w:t xml:space="preserve"> </w:t>
        </w:r>
        <w:r w:rsidRPr="0007344F">
          <w:rPr>
            <w:rStyle w:val="Hyperlink"/>
          </w:rPr>
          <w:t>BDM</w:t>
        </w:r>
        <w:r w:rsidR="00CC1C4A" w:rsidRPr="0007344F">
          <w:rPr>
            <w:rStyle w:val="Hyperlink"/>
          </w:rPr>
          <w:t>5</w:t>
        </w:r>
        <w:r w:rsidRPr="0007344F">
          <w:rPr>
            <w:rStyle w:val="Hyperlink"/>
          </w:rPr>
          <w:t>0</w:t>
        </w:r>
        <w:r w:rsidR="00E018C3" w:rsidRPr="0007344F">
          <w:rPr>
            <w:rStyle w:val="Hyperlink"/>
          </w:rPr>
          <w:t>1</w:t>
        </w:r>
      </w:hyperlink>
      <w:r w:rsidR="00E018C3" w:rsidRPr="0007344F">
        <w:rPr>
          <w:rStyle w:val="Hyperlink"/>
          <w:color w:val="auto"/>
          <w:u w:val="none"/>
        </w:rPr>
        <w:t xml:space="preserve">or </w:t>
      </w:r>
      <w:hyperlink r:id="rId20" w:anchor="change-of-name" w:history="1">
        <w:r w:rsidR="00E018C3" w:rsidRPr="0007344F">
          <w:rPr>
            <w:rStyle w:val="Hyperlink"/>
          </w:rPr>
          <w:t>BDM502</w:t>
        </w:r>
      </w:hyperlink>
      <w:r w:rsidR="00341DFD" w:rsidRPr="0007344F">
        <w:t>)</w:t>
      </w:r>
      <w:r w:rsidR="00CC1C4A" w:rsidRPr="0007344F">
        <w:t>, which may include:</w:t>
      </w:r>
    </w:p>
    <w:p w14:paraId="1055D925" w14:textId="0DA44EDD" w:rsidR="00CC1C4A" w:rsidRPr="0007344F" w:rsidRDefault="00D077D2" w:rsidP="006524EC">
      <w:pPr>
        <w:pStyle w:val="ListParagraph"/>
        <w:numPr>
          <w:ilvl w:val="0"/>
          <w:numId w:val="13"/>
        </w:numPr>
        <w:spacing w:before="120" w:after="120"/>
        <w:ind w:left="1134" w:hanging="425"/>
        <w:contextualSpacing w:val="0"/>
      </w:pPr>
      <w:r w:rsidRPr="0007344F">
        <w:t>birth certificate of the applicant</w:t>
      </w:r>
    </w:p>
    <w:p w14:paraId="4FA70016" w14:textId="036A8846" w:rsidR="00CC1C4A" w:rsidRPr="0007344F" w:rsidRDefault="00D077D2" w:rsidP="006524EC">
      <w:pPr>
        <w:pStyle w:val="ListParagraph"/>
        <w:numPr>
          <w:ilvl w:val="0"/>
          <w:numId w:val="13"/>
        </w:numPr>
        <w:spacing w:before="120" w:after="120"/>
        <w:ind w:left="1134" w:hanging="425"/>
        <w:contextualSpacing w:val="0"/>
      </w:pPr>
      <w:r w:rsidRPr="0007344F">
        <w:t xml:space="preserve">any </w:t>
      </w:r>
      <w:r w:rsidR="00276887" w:rsidRPr="0007344F">
        <w:t xml:space="preserve">two </w:t>
      </w:r>
      <w:r w:rsidRPr="0007344F">
        <w:t>documents showing proof of residency</w:t>
      </w:r>
    </w:p>
    <w:p w14:paraId="200F0402" w14:textId="04FBDD97" w:rsidR="00276887" w:rsidRPr="0007344F" w:rsidRDefault="00276887" w:rsidP="006524EC">
      <w:pPr>
        <w:pStyle w:val="ListParagraph"/>
        <w:numPr>
          <w:ilvl w:val="0"/>
          <w:numId w:val="13"/>
        </w:numPr>
        <w:spacing w:before="120" w:after="120"/>
        <w:ind w:left="1134" w:hanging="425"/>
        <w:contextualSpacing w:val="0"/>
      </w:pPr>
      <w:r w:rsidRPr="0007344F">
        <w:t>a statement from a doctor or psychologist certifying appropriate clinical treatment</w:t>
      </w:r>
    </w:p>
    <w:p w14:paraId="1CC18688" w14:textId="72173940" w:rsidR="00276887" w:rsidRPr="0007344F" w:rsidRDefault="00276887" w:rsidP="006524EC">
      <w:pPr>
        <w:pStyle w:val="ListParagraph"/>
        <w:numPr>
          <w:ilvl w:val="0"/>
          <w:numId w:val="13"/>
        </w:numPr>
        <w:spacing w:before="120" w:after="120"/>
        <w:ind w:left="1134" w:hanging="425"/>
        <w:contextualSpacing w:val="0"/>
      </w:pPr>
      <w:r w:rsidRPr="0007344F">
        <w:lastRenderedPageBreak/>
        <w:t>photographic identification</w:t>
      </w:r>
      <w:r w:rsidR="008A2E0B" w:rsidRPr="0007344F">
        <w:t>.</w:t>
      </w:r>
    </w:p>
    <w:p w14:paraId="48D8BC52" w14:textId="502A9DD2" w:rsidR="00E24729" w:rsidRPr="0007344F" w:rsidRDefault="00E24729" w:rsidP="00E24729">
      <w:pPr>
        <w:pStyle w:val="Heading3"/>
      </w:pPr>
      <w:bookmarkStart w:id="13" w:name="_Hlk184892439"/>
      <w:r w:rsidRPr="0007344F">
        <w:t xml:space="preserve">The </w:t>
      </w:r>
      <w:hyperlink w:anchor="_Appendix_A_–" w:history="1">
        <w:r w:rsidR="004346F4" w:rsidRPr="0007344F">
          <w:rPr>
            <w:rStyle w:val="Hyperlink"/>
          </w:rPr>
          <w:t>Approval to Apply to Register a Change of Sex or Gender</w:t>
        </w:r>
      </w:hyperlink>
      <w:r w:rsidR="004346F4" w:rsidRPr="0007344F">
        <w:t xml:space="preserve"> application</w:t>
      </w:r>
      <w:r w:rsidR="00EE37F9" w:rsidRPr="0007344F">
        <w:t xml:space="preserve"> </w:t>
      </w:r>
      <w:r w:rsidRPr="0007344F">
        <w:t>on TOMS, must:</w:t>
      </w:r>
    </w:p>
    <w:p w14:paraId="3DBD64FD" w14:textId="0DF55690" w:rsidR="00E24729" w:rsidRPr="0007344F" w:rsidRDefault="00E24729" w:rsidP="00E24729">
      <w:pPr>
        <w:pStyle w:val="ListParagraph"/>
        <w:numPr>
          <w:ilvl w:val="0"/>
          <w:numId w:val="12"/>
        </w:numPr>
        <w:spacing w:before="120" w:after="120"/>
        <w:ind w:left="1134" w:hanging="425"/>
        <w:contextualSpacing w:val="0"/>
      </w:pPr>
      <w:r w:rsidRPr="0007344F">
        <w:t xml:space="preserve">be in the approved </w:t>
      </w:r>
      <w:r w:rsidR="00AB72AB" w:rsidRPr="0007344F">
        <w:t xml:space="preserve">application </w:t>
      </w:r>
      <w:r w:rsidRPr="0007344F">
        <w:t>on TOMS</w:t>
      </w:r>
    </w:p>
    <w:p w14:paraId="25D81787" w14:textId="18067A8D" w:rsidR="00E24729" w:rsidRPr="0007344F" w:rsidRDefault="00E24729" w:rsidP="00E24729">
      <w:pPr>
        <w:pStyle w:val="ListParagraph"/>
        <w:numPr>
          <w:ilvl w:val="0"/>
          <w:numId w:val="12"/>
        </w:numPr>
        <w:spacing w:before="120" w:after="120"/>
        <w:ind w:left="1134" w:hanging="425"/>
        <w:contextualSpacing w:val="0"/>
      </w:pPr>
      <w:r w:rsidRPr="0007344F">
        <w:t xml:space="preserve">specify the </w:t>
      </w:r>
      <w:r w:rsidR="00F4772F" w:rsidRPr="0007344F">
        <w:t>prisoner</w:t>
      </w:r>
      <w:r w:rsidR="007D29CD" w:rsidRPr="0007344F">
        <w:t xml:space="preserve">’s </w:t>
      </w:r>
      <w:r w:rsidRPr="0007344F">
        <w:t>sex</w:t>
      </w:r>
      <w:r w:rsidR="007D29CD" w:rsidRPr="0007344F">
        <w:t xml:space="preserve"> or</w:t>
      </w:r>
      <w:r w:rsidR="00E56BCA" w:rsidRPr="0007344F">
        <w:t xml:space="preserve"> </w:t>
      </w:r>
      <w:r w:rsidRPr="0007344F">
        <w:t xml:space="preserve">gender as </w:t>
      </w:r>
      <w:r w:rsidR="002E3163" w:rsidRPr="0007344F">
        <w:t xml:space="preserve">a kind </w:t>
      </w:r>
      <w:r w:rsidRPr="0007344F">
        <w:t>prescribed</w:t>
      </w:r>
      <w:r w:rsidR="007D29CD" w:rsidRPr="0007344F">
        <w:rPr>
          <w:rStyle w:val="FootnoteReference"/>
        </w:rPr>
        <w:footnoteReference w:id="7"/>
      </w:r>
      <w:r w:rsidRPr="0007344F">
        <w:t xml:space="preserve"> in the </w:t>
      </w:r>
      <w:r w:rsidR="007D29CD" w:rsidRPr="0007344F">
        <w:t>Births, Deaths and Marriages</w:t>
      </w:r>
      <w:r w:rsidR="00817EA1" w:rsidRPr="0007344F">
        <w:t xml:space="preserve"> Registration</w:t>
      </w:r>
      <w:r w:rsidR="007D29CD" w:rsidRPr="0007344F">
        <w:t xml:space="preserve"> Regulations 1999</w:t>
      </w:r>
      <w:r w:rsidR="002E3163" w:rsidRPr="0007344F">
        <w:t>,</w:t>
      </w:r>
      <w:r w:rsidR="002E3163" w:rsidRPr="0007344F">
        <w:rPr>
          <w:i/>
          <w:iCs/>
        </w:rPr>
        <w:t xml:space="preserve"> </w:t>
      </w:r>
      <w:r w:rsidR="002E3163" w:rsidRPr="0007344F">
        <w:t>being either ‘male, ‘female’ or ‘non-binary’</w:t>
      </w:r>
      <w:r w:rsidR="00775E07" w:rsidRPr="0007344F">
        <w:rPr>
          <w:rStyle w:val="FootnoteReference"/>
          <w:i/>
          <w:iCs/>
        </w:rPr>
        <w:footnoteReference w:id="8"/>
      </w:r>
    </w:p>
    <w:p w14:paraId="6E0B52CF" w14:textId="2A2DAEE1" w:rsidR="00E24729" w:rsidRPr="0007344F" w:rsidRDefault="00E24729" w:rsidP="00E24729">
      <w:pPr>
        <w:pStyle w:val="ListParagraph"/>
        <w:numPr>
          <w:ilvl w:val="0"/>
          <w:numId w:val="12"/>
        </w:numPr>
        <w:spacing w:before="120" w:after="120"/>
        <w:ind w:left="1134" w:hanging="425"/>
        <w:contextualSpacing w:val="0"/>
      </w:pPr>
      <w:r w:rsidRPr="0007344F">
        <w:t>be accompanied by a statement from a doctor</w:t>
      </w:r>
      <w:r w:rsidR="002E3163" w:rsidRPr="0007344F">
        <w:t xml:space="preserve"> or </w:t>
      </w:r>
      <w:r w:rsidRPr="0007344F">
        <w:t>psychologist certifying that the p</w:t>
      </w:r>
      <w:r w:rsidR="00F4772F" w:rsidRPr="0007344F">
        <w:t>risoner</w:t>
      </w:r>
      <w:r w:rsidRPr="0007344F">
        <w:t xml:space="preserve"> has received appropriate clinical treatment in relation to the p</w:t>
      </w:r>
      <w:r w:rsidR="00F4772F" w:rsidRPr="0007344F">
        <w:t>risoner</w:t>
      </w:r>
      <w:r w:rsidRPr="0007344F">
        <w:t>’s sex or gender</w:t>
      </w:r>
    </w:p>
    <w:p w14:paraId="4374B4F4" w14:textId="3306F50C" w:rsidR="00E24729" w:rsidRPr="0007344F" w:rsidRDefault="00E24729" w:rsidP="00E24729">
      <w:pPr>
        <w:pStyle w:val="ListParagraph"/>
        <w:numPr>
          <w:ilvl w:val="0"/>
          <w:numId w:val="12"/>
        </w:numPr>
        <w:spacing w:before="120" w:after="120"/>
        <w:ind w:left="1134" w:hanging="425"/>
        <w:contextualSpacing w:val="0"/>
      </w:pPr>
      <w:r w:rsidRPr="0007344F">
        <w:t>be accompanied by any other documentation/information prescribed in the</w:t>
      </w:r>
      <w:r w:rsidR="003F7281" w:rsidRPr="0007344F">
        <w:t xml:space="preserve"> BDMR Act</w:t>
      </w:r>
      <w:r w:rsidR="00C76E59" w:rsidRPr="0007344F">
        <w:rPr>
          <w:rStyle w:val="FootnoteReference"/>
        </w:rPr>
        <w:footnoteReference w:id="9"/>
      </w:r>
      <w:r w:rsidRPr="0007344F">
        <w:t xml:space="preserve"> </w:t>
      </w:r>
    </w:p>
    <w:p w14:paraId="56E3D2E2" w14:textId="6136F617" w:rsidR="00E24729" w:rsidRPr="0007344F" w:rsidRDefault="00E24729" w:rsidP="00E24729">
      <w:pPr>
        <w:pStyle w:val="ListParagraph"/>
        <w:numPr>
          <w:ilvl w:val="0"/>
          <w:numId w:val="12"/>
        </w:numPr>
        <w:spacing w:before="120" w:after="120"/>
        <w:ind w:left="1134" w:hanging="425"/>
        <w:contextualSpacing w:val="0"/>
      </w:pPr>
      <w:r w:rsidRPr="0007344F">
        <w:t>contain a declaration by the prisoner setting out whether the prisoner is, at the time the application is made, a required declarant</w:t>
      </w:r>
      <w:r w:rsidRPr="0007344F">
        <w:rPr>
          <w:rStyle w:val="FootnoteReference"/>
        </w:rPr>
        <w:footnoteReference w:id="10"/>
      </w:r>
      <w:r w:rsidRPr="0007344F">
        <w:t>.</w:t>
      </w:r>
    </w:p>
    <w:p w14:paraId="509C9545" w14:textId="7B0211B1" w:rsidR="00026EBB" w:rsidRPr="0007344F" w:rsidRDefault="00E82628" w:rsidP="00CA7444">
      <w:pPr>
        <w:pStyle w:val="Heading2"/>
      </w:pPr>
      <w:bookmarkStart w:id="14" w:name="_Toc211600695"/>
      <w:bookmarkEnd w:id="13"/>
      <w:r w:rsidRPr="0007344F">
        <w:t>Procedure</w:t>
      </w:r>
      <w:bookmarkEnd w:id="14"/>
    </w:p>
    <w:p w14:paraId="22175D5F" w14:textId="4BC73649" w:rsidR="00026EBB" w:rsidRPr="0007344F" w:rsidRDefault="007E4641" w:rsidP="00026EBB">
      <w:pPr>
        <w:pStyle w:val="Heading3"/>
      </w:pPr>
      <w:r w:rsidRPr="0007344F">
        <w:t xml:space="preserve">Where a prisoner requests </w:t>
      </w:r>
      <w:r w:rsidR="0027130D" w:rsidRPr="0007344F">
        <w:t xml:space="preserve">to </w:t>
      </w:r>
      <w:r w:rsidR="007D29CD" w:rsidRPr="0007344F">
        <w:t>apply to the R</w:t>
      </w:r>
      <w:r w:rsidR="00B439FE" w:rsidRPr="0007344F">
        <w:t>egistry</w:t>
      </w:r>
      <w:r w:rsidR="007D29CD" w:rsidRPr="0007344F">
        <w:t xml:space="preserve"> </w:t>
      </w:r>
      <w:r w:rsidR="00E24729" w:rsidRPr="0007344F">
        <w:t xml:space="preserve">to </w:t>
      </w:r>
      <w:r w:rsidR="0027130D" w:rsidRPr="0007344F">
        <w:t>change their sex or gender</w:t>
      </w:r>
      <w:r w:rsidR="00847B12" w:rsidRPr="0007344F">
        <w:t xml:space="preserve">, </w:t>
      </w:r>
      <w:r w:rsidR="007D29CD" w:rsidRPr="0007344F">
        <w:t>whether in their birth of registration or through the issue of an acknowl</w:t>
      </w:r>
      <w:r w:rsidR="00847B12" w:rsidRPr="0007344F">
        <w:t>e</w:t>
      </w:r>
      <w:r w:rsidR="007D29CD" w:rsidRPr="0007344F">
        <w:t>dgment document</w:t>
      </w:r>
      <w:r w:rsidR="00D1049B" w:rsidRPr="0007344F">
        <w:t>,</w:t>
      </w:r>
      <w:r w:rsidRPr="0007344F">
        <w:t xml:space="preserve"> the following procedure</w:t>
      </w:r>
      <w:r w:rsidR="0027130D" w:rsidRPr="0007344F">
        <w:t>s</w:t>
      </w:r>
      <w:r w:rsidRPr="0007344F">
        <w:t xml:space="preserve"> </w:t>
      </w:r>
      <w:r w:rsidR="0027130D" w:rsidRPr="0007344F">
        <w:t xml:space="preserve">shall </w:t>
      </w:r>
      <w:r w:rsidR="00E24729" w:rsidRPr="0007344F">
        <w:t>apply</w:t>
      </w:r>
      <w:r w:rsidRPr="0007344F">
        <w:t>:</w:t>
      </w:r>
    </w:p>
    <w:p w14:paraId="6EDE421B" w14:textId="776CF43B" w:rsidR="00026EBB" w:rsidRPr="0007344F" w:rsidRDefault="009F0332" w:rsidP="006524EC">
      <w:pPr>
        <w:pStyle w:val="Documentdetails"/>
        <w:numPr>
          <w:ilvl w:val="0"/>
          <w:numId w:val="5"/>
        </w:numPr>
        <w:spacing w:before="120" w:after="120"/>
      </w:pPr>
      <w:r w:rsidRPr="0007344F">
        <w:t>s</w:t>
      </w:r>
      <w:r w:rsidR="007E4641" w:rsidRPr="0007344F">
        <w:t xml:space="preserve">taff </w:t>
      </w:r>
      <w:r w:rsidR="007E171C" w:rsidRPr="0007344F">
        <w:t xml:space="preserve">shall ensure the </w:t>
      </w:r>
      <w:r w:rsidR="00EB4A03" w:rsidRPr="0007344F">
        <w:t xml:space="preserve">prisoner </w:t>
      </w:r>
      <w:r w:rsidR="007E171C" w:rsidRPr="0007344F">
        <w:t xml:space="preserve">meets the </w:t>
      </w:r>
      <w:r w:rsidR="008A25DB" w:rsidRPr="0007344F">
        <w:t xml:space="preserve">eligibility criteria </w:t>
      </w:r>
      <w:r w:rsidR="007E171C" w:rsidRPr="0007344F">
        <w:t>listed in</w:t>
      </w:r>
      <w:r w:rsidR="0027130D" w:rsidRPr="0007344F">
        <w:t xml:space="preserve"> the </w:t>
      </w:r>
      <w:hyperlink r:id="rId21" w:history="1">
        <w:r w:rsidR="007E171C" w:rsidRPr="0007344F">
          <w:rPr>
            <w:rStyle w:val="Hyperlink"/>
          </w:rPr>
          <w:t>BDM</w:t>
        </w:r>
        <w:r w:rsidR="0060285D" w:rsidRPr="0007344F">
          <w:rPr>
            <w:rStyle w:val="Hyperlink"/>
          </w:rPr>
          <w:t>5</w:t>
        </w:r>
        <w:r w:rsidR="007E171C" w:rsidRPr="0007344F">
          <w:rPr>
            <w:rStyle w:val="Hyperlink"/>
          </w:rPr>
          <w:t>0</w:t>
        </w:r>
        <w:r w:rsidR="00E018C3" w:rsidRPr="0007344F">
          <w:rPr>
            <w:rStyle w:val="Hyperlink"/>
          </w:rPr>
          <w:t>1</w:t>
        </w:r>
      </w:hyperlink>
      <w:r w:rsidR="00E018C3" w:rsidRPr="0007344F">
        <w:rPr>
          <w:rStyle w:val="Hyperlink"/>
          <w:color w:val="auto"/>
          <w:u w:val="none"/>
        </w:rPr>
        <w:t xml:space="preserve"> or </w:t>
      </w:r>
      <w:hyperlink r:id="rId22" w:anchor="change-of-name" w:history="1">
        <w:r w:rsidR="00E018C3" w:rsidRPr="0007344F">
          <w:rPr>
            <w:rStyle w:val="Hyperlink"/>
          </w:rPr>
          <w:t>BDM502</w:t>
        </w:r>
      </w:hyperlink>
      <w:r w:rsidR="00606BB3" w:rsidRPr="0007344F">
        <w:t xml:space="preserve"> </w:t>
      </w:r>
      <w:r w:rsidR="00DF5106" w:rsidRPr="0007344F">
        <w:rPr>
          <w:rStyle w:val="CommentReference"/>
          <w:sz w:val="24"/>
          <w:szCs w:val="24"/>
        </w:rPr>
        <w:t>f</w:t>
      </w:r>
      <w:r w:rsidR="007D29CD" w:rsidRPr="0007344F">
        <w:rPr>
          <w:rStyle w:val="CommentReference"/>
          <w:sz w:val="24"/>
          <w:szCs w:val="24"/>
        </w:rPr>
        <w:t>orm</w:t>
      </w:r>
    </w:p>
    <w:p w14:paraId="33CDEB98" w14:textId="39539DDA" w:rsidR="007E171C" w:rsidRPr="0007344F" w:rsidRDefault="00582BDA" w:rsidP="006524EC">
      <w:pPr>
        <w:pStyle w:val="Documentdetails"/>
        <w:numPr>
          <w:ilvl w:val="0"/>
          <w:numId w:val="5"/>
        </w:numPr>
        <w:spacing w:before="120" w:after="120"/>
      </w:pPr>
      <w:r w:rsidRPr="0007344F">
        <w:t>s</w:t>
      </w:r>
      <w:r w:rsidR="007E171C" w:rsidRPr="0007344F">
        <w:t xml:space="preserve">taff shall print </w:t>
      </w:r>
      <w:r w:rsidR="00F4772F" w:rsidRPr="0007344F">
        <w:t xml:space="preserve">a hard copy of </w:t>
      </w:r>
      <w:r w:rsidR="007E171C" w:rsidRPr="0007344F">
        <w:t xml:space="preserve">the </w:t>
      </w:r>
      <w:hyperlink w:anchor="_Appendix_A_–" w:history="1">
        <w:r w:rsidR="004346F4" w:rsidRPr="0007344F">
          <w:rPr>
            <w:rStyle w:val="Hyperlink"/>
          </w:rPr>
          <w:t>Approval to Apply to Register a Change of Sex or Gender</w:t>
        </w:r>
      </w:hyperlink>
      <w:r w:rsidR="006F6B85" w:rsidRPr="0007344F">
        <w:rPr>
          <w:rStyle w:val="Hyperlink"/>
          <w:color w:val="auto"/>
          <w:u w:val="none"/>
        </w:rPr>
        <w:t xml:space="preserve"> </w:t>
      </w:r>
      <w:r w:rsidR="004346F4" w:rsidRPr="0007344F">
        <w:rPr>
          <w:rStyle w:val="Hyperlink"/>
          <w:color w:val="auto"/>
          <w:u w:val="none"/>
        </w:rPr>
        <w:t>application</w:t>
      </w:r>
      <w:r w:rsidR="00B44361" w:rsidRPr="0007344F">
        <w:rPr>
          <w:rStyle w:val="Hyperlink"/>
          <w:color w:val="auto"/>
          <w:u w:val="none"/>
        </w:rPr>
        <w:t xml:space="preserve"> </w:t>
      </w:r>
      <w:r w:rsidR="007E171C" w:rsidRPr="0007344F">
        <w:rPr>
          <w:rStyle w:val="Hyperlink"/>
          <w:color w:val="auto"/>
          <w:u w:val="none"/>
        </w:rPr>
        <w:t>f</w:t>
      </w:r>
      <w:r w:rsidR="007E171C" w:rsidRPr="0007344F">
        <w:t>rom TOMS</w:t>
      </w:r>
      <w:r w:rsidR="00760C6C" w:rsidRPr="0007344F">
        <w:t xml:space="preserve"> (refer to Appendix A)</w:t>
      </w:r>
      <w:r w:rsidR="00B44361" w:rsidRPr="0007344F">
        <w:t>,</w:t>
      </w:r>
      <w:r w:rsidR="007E171C" w:rsidRPr="0007344F">
        <w:t xml:space="preserve"> </w:t>
      </w:r>
      <w:r w:rsidR="00284C16" w:rsidRPr="0007344F">
        <w:t xml:space="preserve">and where required, assist the prisoner </w:t>
      </w:r>
      <w:r w:rsidR="00F4772F" w:rsidRPr="0007344F">
        <w:t>with</w:t>
      </w:r>
      <w:r w:rsidR="00284C16" w:rsidRPr="0007344F">
        <w:t xml:space="preserve"> completing the </w:t>
      </w:r>
      <w:r w:rsidR="00996CF2" w:rsidRPr="0007344F">
        <w:t xml:space="preserve">hard copy </w:t>
      </w:r>
      <w:r w:rsidR="00284C16" w:rsidRPr="0007344F">
        <w:t>application</w:t>
      </w:r>
    </w:p>
    <w:p w14:paraId="111A20B2" w14:textId="7595E06D" w:rsidR="00427064" w:rsidRPr="0007344F" w:rsidRDefault="009F0332" w:rsidP="006524EC">
      <w:pPr>
        <w:pStyle w:val="Documentdetails"/>
        <w:numPr>
          <w:ilvl w:val="0"/>
          <w:numId w:val="5"/>
        </w:numPr>
        <w:spacing w:before="120" w:after="120"/>
        <w:ind w:left="1077" w:hanging="357"/>
      </w:pPr>
      <w:r w:rsidRPr="0007344F">
        <w:t>o</w:t>
      </w:r>
      <w:r w:rsidR="00632A3F" w:rsidRPr="0007344F">
        <w:t xml:space="preserve">nce the </w:t>
      </w:r>
      <w:hyperlink w:anchor="_Appendix_A_–" w:history="1">
        <w:r w:rsidR="00CA5CF2" w:rsidRPr="0007344F">
          <w:rPr>
            <w:rStyle w:val="Hyperlink"/>
          </w:rPr>
          <w:t>Approval to Apply to</w:t>
        </w:r>
        <w:r w:rsidR="00AB72AB" w:rsidRPr="0007344F">
          <w:rPr>
            <w:rStyle w:val="Hyperlink"/>
          </w:rPr>
          <w:t xml:space="preserve"> Register a</w:t>
        </w:r>
        <w:r w:rsidR="00CA5CF2" w:rsidRPr="0007344F">
          <w:rPr>
            <w:rStyle w:val="Hyperlink"/>
          </w:rPr>
          <w:t xml:space="preserve"> Change</w:t>
        </w:r>
        <w:r w:rsidR="00AB72AB" w:rsidRPr="0007344F">
          <w:rPr>
            <w:rStyle w:val="Hyperlink"/>
          </w:rPr>
          <w:t xml:space="preserve"> of</w:t>
        </w:r>
        <w:r w:rsidR="00CA5CF2" w:rsidRPr="0007344F">
          <w:rPr>
            <w:rStyle w:val="Hyperlink"/>
          </w:rPr>
          <w:t xml:space="preserve"> Sex or Gender</w:t>
        </w:r>
      </w:hyperlink>
      <w:r w:rsidR="004346F4" w:rsidRPr="0007344F">
        <w:t xml:space="preserve"> application</w:t>
      </w:r>
      <w:r w:rsidR="0094614D" w:rsidRPr="0007344F">
        <w:t xml:space="preserve"> </w:t>
      </w:r>
      <w:r w:rsidR="00A82ECA" w:rsidRPr="0007344F">
        <w:t>is completed</w:t>
      </w:r>
      <w:r w:rsidR="003B53EC" w:rsidRPr="0007344F">
        <w:t>,</w:t>
      </w:r>
      <w:r w:rsidR="00A82ECA" w:rsidRPr="0007344F">
        <w:t xml:space="preserve"> </w:t>
      </w:r>
      <w:r w:rsidR="008F6045" w:rsidRPr="0007344F">
        <w:t xml:space="preserve">staff </w:t>
      </w:r>
      <w:r w:rsidR="00A45314" w:rsidRPr="0007344F">
        <w:t xml:space="preserve">shall </w:t>
      </w:r>
      <w:r w:rsidR="0018020E" w:rsidRPr="0007344F">
        <w:t>forward</w:t>
      </w:r>
      <w:r w:rsidR="0094614D" w:rsidRPr="0007344F">
        <w:t xml:space="preserve"> </w:t>
      </w:r>
      <w:r w:rsidR="00A82ECA" w:rsidRPr="0007344F">
        <w:t xml:space="preserve">the </w:t>
      </w:r>
      <w:r w:rsidR="00582C79" w:rsidRPr="0007344F">
        <w:t xml:space="preserve">hardcopy </w:t>
      </w:r>
      <w:r w:rsidR="00A82ECA" w:rsidRPr="0007344F">
        <w:t xml:space="preserve">application </w:t>
      </w:r>
      <w:r w:rsidR="0094614D" w:rsidRPr="0007344F">
        <w:t>to the</w:t>
      </w:r>
      <w:r w:rsidR="00B44437" w:rsidRPr="0007344F">
        <w:t xml:space="preserve"> </w:t>
      </w:r>
      <w:bookmarkStart w:id="15" w:name="_Hlk160701591"/>
      <w:r w:rsidR="00582C79" w:rsidRPr="0007344F">
        <w:t xml:space="preserve">assigned staff member </w:t>
      </w:r>
      <w:bookmarkEnd w:id="15"/>
      <w:r w:rsidR="00582C79" w:rsidRPr="0007344F">
        <w:t xml:space="preserve">(eg Transitional Manager, </w:t>
      </w:r>
      <w:r w:rsidR="00B44437" w:rsidRPr="0007344F">
        <w:t>Case Coordinator</w:t>
      </w:r>
      <w:r w:rsidR="00582C79" w:rsidRPr="0007344F">
        <w:t>)</w:t>
      </w:r>
      <w:r w:rsidR="00B44437" w:rsidRPr="0007344F">
        <w:t xml:space="preserve"> who </w:t>
      </w:r>
      <w:r w:rsidR="00582C79" w:rsidRPr="0007344F">
        <w:t xml:space="preserve">shall enter the details provided onto the TOMS </w:t>
      </w:r>
      <w:hyperlink w:anchor="_Appendix_A_–" w:history="1">
        <w:r w:rsidR="00CA5CF2" w:rsidRPr="0007344F">
          <w:rPr>
            <w:rStyle w:val="Hyperlink"/>
          </w:rPr>
          <w:t xml:space="preserve">Approval to Apply to </w:t>
        </w:r>
        <w:r w:rsidR="00AB72AB" w:rsidRPr="0007344F">
          <w:rPr>
            <w:rStyle w:val="Hyperlink"/>
          </w:rPr>
          <w:t xml:space="preserve">Register a </w:t>
        </w:r>
        <w:r w:rsidR="00CA5CF2" w:rsidRPr="0007344F">
          <w:rPr>
            <w:rStyle w:val="Hyperlink"/>
          </w:rPr>
          <w:t>Change</w:t>
        </w:r>
        <w:r w:rsidR="00AB72AB" w:rsidRPr="0007344F">
          <w:rPr>
            <w:rStyle w:val="Hyperlink"/>
          </w:rPr>
          <w:t xml:space="preserve"> of</w:t>
        </w:r>
        <w:r w:rsidR="00CA5CF2" w:rsidRPr="0007344F">
          <w:rPr>
            <w:rStyle w:val="Hyperlink"/>
          </w:rPr>
          <w:t xml:space="preserve"> Sex or Gender</w:t>
        </w:r>
      </w:hyperlink>
      <w:r w:rsidR="004346F4" w:rsidRPr="0007344F">
        <w:rPr>
          <w:rStyle w:val="Hyperlink"/>
          <w:color w:val="auto"/>
          <w:u w:val="none"/>
        </w:rPr>
        <w:t xml:space="preserve"> application</w:t>
      </w:r>
    </w:p>
    <w:p w14:paraId="62FBCBBB" w14:textId="1177B478" w:rsidR="00B44437" w:rsidRPr="0007344F" w:rsidRDefault="003A6126" w:rsidP="006524EC">
      <w:pPr>
        <w:pStyle w:val="Documentdetails"/>
        <w:numPr>
          <w:ilvl w:val="0"/>
          <w:numId w:val="5"/>
        </w:numPr>
        <w:spacing w:before="120" w:after="120"/>
        <w:ind w:left="1077" w:hanging="357"/>
      </w:pPr>
      <w:r w:rsidRPr="0007344F">
        <w:t>t</w:t>
      </w:r>
      <w:r w:rsidR="00C6257A" w:rsidRPr="0007344F">
        <w:t xml:space="preserve">he </w:t>
      </w:r>
      <w:r w:rsidR="00582C79" w:rsidRPr="0007344F">
        <w:t>assigned staff member</w:t>
      </w:r>
      <w:r w:rsidR="00C6257A" w:rsidRPr="0007344F">
        <w:t xml:space="preserve"> shall then print </w:t>
      </w:r>
      <w:r w:rsidR="00F4772F" w:rsidRPr="0007344F">
        <w:t xml:space="preserve">a hard copy of </w:t>
      </w:r>
      <w:r w:rsidR="00C6257A" w:rsidRPr="0007344F">
        <w:t xml:space="preserve">the application </w:t>
      </w:r>
      <w:r w:rsidR="00BD4CCC" w:rsidRPr="0007344F">
        <w:t xml:space="preserve">and </w:t>
      </w:r>
      <w:r w:rsidR="00C6257A" w:rsidRPr="0007344F">
        <w:t xml:space="preserve">have the prisoner complete and sign </w:t>
      </w:r>
      <w:r w:rsidR="0051310D" w:rsidRPr="0007344F">
        <w:t>P</w:t>
      </w:r>
      <w:r w:rsidR="00C6257A" w:rsidRPr="0007344F">
        <w:t>art</w:t>
      </w:r>
      <w:r w:rsidR="0051310D" w:rsidRPr="0007344F">
        <w:t xml:space="preserve"> B</w:t>
      </w:r>
      <w:r w:rsidR="00606BB3" w:rsidRPr="0007344F">
        <w:t>,</w:t>
      </w:r>
      <w:r w:rsidR="0051310D" w:rsidRPr="0007344F">
        <w:t xml:space="preserve"> sections</w:t>
      </w:r>
      <w:r w:rsidR="00C6257A" w:rsidRPr="0007344F">
        <w:t xml:space="preserve"> 6</w:t>
      </w:r>
      <w:r w:rsidR="0051310D" w:rsidRPr="0007344F">
        <w:t xml:space="preserve"> and 7</w:t>
      </w:r>
      <w:r w:rsidR="00582C79" w:rsidRPr="0007344F">
        <w:t xml:space="preserve">. The assigned staff member shall </w:t>
      </w:r>
      <w:r w:rsidR="008615D9" w:rsidRPr="0007344F">
        <w:t xml:space="preserve">complete and </w:t>
      </w:r>
      <w:r w:rsidR="00582C79" w:rsidRPr="0007344F">
        <w:t>s</w:t>
      </w:r>
      <w:r w:rsidR="00C6257A" w:rsidRPr="0007344F">
        <w:t xml:space="preserve">ign </w:t>
      </w:r>
      <w:r w:rsidR="0051310D" w:rsidRPr="0007344F">
        <w:t>P</w:t>
      </w:r>
      <w:r w:rsidR="00C6257A" w:rsidRPr="0007344F">
        <w:t>art</w:t>
      </w:r>
      <w:r w:rsidR="0051310D" w:rsidRPr="0007344F">
        <w:t xml:space="preserve"> </w:t>
      </w:r>
      <w:r w:rsidR="00651DB3" w:rsidRPr="0007344F">
        <w:t>B</w:t>
      </w:r>
      <w:r w:rsidR="00606BB3" w:rsidRPr="0007344F">
        <w:t>,</w:t>
      </w:r>
      <w:r w:rsidR="0051310D" w:rsidRPr="0007344F">
        <w:t xml:space="preserve"> sections</w:t>
      </w:r>
      <w:r w:rsidR="00C6257A" w:rsidRPr="0007344F">
        <w:t xml:space="preserve"> </w:t>
      </w:r>
      <w:r w:rsidR="0051310D" w:rsidRPr="0007344F">
        <w:t>8</w:t>
      </w:r>
      <w:r w:rsidR="008615D9" w:rsidRPr="0007344F">
        <w:t xml:space="preserve"> and </w:t>
      </w:r>
      <w:r w:rsidR="0051310D" w:rsidRPr="0007344F">
        <w:t>9</w:t>
      </w:r>
    </w:p>
    <w:p w14:paraId="69DA8451" w14:textId="672E3553" w:rsidR="002818AF" w:rsidRPr="0007344F" w:rsidRDefault="009F0332" w:rsidP="002818AF">
      <w:pPr>
        <w:pStyle w:val="Documentdetails"/>
        <w:numPr>
          <w:ilvl w:val="0"/>
          <w:numId w:val="5"/>
        </w:numPr>
        <w:spacing w:before="120" w:after="120"/>
      </w:pPr>
      <w:r w:rsidRPr="0007344F">
        <w:t>t</w:t>
      </w:r>
      <w:r w:rsidR="00B44437" w:rsidRPr="0007344F">
        <w:t xml:space="preserve">he </w:t>
      </w:r>
      <w:r w:rsidR="00582C79" w:rsidRPr="0007344F">
        <w:t xml:space="preserve">assigned staff member </w:t>
      </w:r>
      <w:r w:rsidR="00EE6A6F" w:rsidRPr="0007344F">
        <w:t xml:space="preserve">shall </w:t>
      </w:r>
      <w:r w:rsidR="00B44437" w:rsidRPr="0007344F">
        <w:t xml:space="preserve">then </w:t>
      </w:r>
      <w:r w:rsidR="00AF52EA" w:rsidRPr="0007344F">
        <w:t xml:space="preserve">forward </w:t>
      </w:r>
      <w:r w:rsidR="00B44437" w:rsidRPr="0007344F">
        <w:t xml:space="preserve">the </w:t>
      </w:r>
      <w:r w:rsidR="00AF52EA" w:rsidRPr="0007344F">
        <w:t xml:space="preserve">printed and signed </w:t>
      </w:r>
      <w:bookmarkStart w:id="16" w:name="_Hlk120865334"/>
      <w:r w:rsidR="006D1CF5" w:rsidRPr="0007344F">
        <w:fldChar w:fldCharType="begin"/>
      </w:r>
      <w:r w:rsidR="006D1CF5" w:rsidRPr="0007344F">
        <w:instrText xml:space="preserve"> HYPERLINK \l "_Appendix_A_–" </w:instrText>
      </w:r>
      <w:r w:rsidR="006D1CF5" w:rsidRPr="0007344F">
        <w:fldChar w:fldCharType="separate"/>
      </w:r>
      <w:r w:rsidR="00B44437" w:rsidRPr="0007344F">
        <w:rPr>
          <w:rStyle w:val="Hyperlink"/>
        </w:rPr>
        <w:t xml:space="preserve">Approval to Apply </w:t>
      </w:r>
      <w:r w:rsidR="000D14B2" w:rsidRPr="0007344F">
        <w:rPr>
          <w:rStyle w:val="Hyperlink"/>
        </w:rPr>
        <w:t>to</w:t>
      </w:r>
      <w:r w:rsidR="00AB72AB" w:rsidRPr="0007344F">
        <w:rPr>
          <w:rStyle w:val="Hyperlink"/>
        </w:rPr>
        <w:t xml:space="preserve"> Register a</w:t>
      </w:r>
      <w:r w:rsidR="00B44437" w:rsidRPr="0007344F">
        <w:rPr>
          <w:rStyle w:val="Hyperlink"/>
        </w:rPr>
        <w:t xml:space="preserve"> Change</w:t>
      </w:r>
      <w:r w:rsidR="00CC1331" w:rsidRPr="0007344F">
        <w:rPr>
          <w:rStyle w:val="Hyperlink"/>
        </w:rPr>
        <w:t xml:space="preserve"> of</w:t>
      </w:r>
      <w:r w:rsidR="00B44437" w:rsidRPr="0007344F">
        <w:rPr>
          <w:rStyle w:val="Hyperlink"/>
        </w:rPr>
        <w:t xml:space="preserve"> </w:t>
      </w:r>
      <w:r w:rsidR="0027130D" w:rsidRPr="0007344F">
        <w:rPr>
          <w:rStyle w:val="Hyperlink"/>
        </w:rPr>
        <w:t>Sex or Gender</w:t>
      </w:r>
      <w:r w:rsidR="00B42DD5" w:rsidRPr="0007344F">
        <w:rPr>
          <w:rStyle w:val="Hyperlink"/>
          <w:u w:val="none"/>
        </w:rPr>
        <w:t xml:space="preserve"> </w:t>
      </w:r>
      <w:r w:rsidR="006D1CF5" w:rsidRPr="0007344F">
        <w:rPr>
          <w:rStyle w:val="Hyperlink"/>
        </w:rPr>
        <w:fldChar w:fldCharType="end"/>
      </w:r>
      <w:bookmarkEnd w:id="16"/>
      <w:r w:rsidR="004346F4" w:rsidRPr="0007344F">
        <w:t xml:space="preserve">application </w:t>
      </w:r>
      <w:r w:rsidR="00AF52EA" w:rsidRPr="0007344F">
        <w:t>along with any relevant history/charges of the prisoner</w:t>
      </w:r>
      <w:r w:rsidR="0039722A" w:rsidRPr="0007344F">
        <w:t xml:space="preserve"> and confirmation that the prisoner</w:t>
      </w:r>
      <w:r w:rsidR="00F4772F" w:rsidRPr="0007344F">
        <w:t>’</w:t>
      </w:r>
      <w:r w:rsidR="0039722A" w:rsidRPr="0007344F">
        <w:t xml:space="preserve">s </w:t>
      </w:r>
      <w:r w:rsidR="005A016D" w:rsidRPr="0007344F">
        <w:t>Victim Notification Register (</w:t>
      </w:r>
      <w:r w:rsidR="0039722A" w:rsidRPr="0007344F">
        <w:t>VNR</w:t>
      </w:r>
      <w:r w:rsidR="005A016D" w:rsidRPr="0007344F">
        <w:t>)</w:t>
      </w:r>
      <w:r w:rsidR="00123D5F" w:rsidRPr="0007344F">
        <w:t xml:space="preserve"> </w:t>
      </w:r>
      <w:r w:rsidR="0039722A" w:rsidRPr="0007344F">
        <w:t>/</w:t>
      </w:r>
      <w:r w:rsidR="00123D5F" w:rsidRPr="0007344F">
        <w:t xml:space="preserve"> </w:t>
      </w:r>
      <w:r w:rsidR="008B6F3F" w:rsidRPr="0007344F">
        <w:t>Victim-offender Mediation Unit</w:t>
      </w:r>
      <w:r w:rsidR="00367BBB" w:rsidRPr="0007344F">
        <w:t xml:space="preserve"> </w:t>
      </w:r>
      <w:r w:rsidR="008B6F3F" w:rsidRPr="0007344F">
        <w:t>(</w:t>
      </w:r>
      <w:r w:rsidR="0039722A" w:rsidRPr="0007344F">
        <w:t>VMU</w:t>
      </w:r>
      <w:r w:rsidR="008B6F3F" w:rsidRPr="0007344F">
        <w:t>)</w:t>
      </w:r>
      <w:r w:rsidR="0039722A" w:rsidRPr="0007344F">
        <w:t xml:space="preserve"> has been checked</w:t>
      </w:r>
      <w:r w:rsidR="00321BD4" w:rsidRPr="0007344F">
        <w:t xml:space="preserve"> before being </w:t>
      </w:r>
      <w:r w:rsidR="0002261A" w:rsidRPr="0007344F">
        <w:t>forwarded</w:t>
      </w:r>
      <w:r w:rsidR="00AF52EA" w:rsidRPr="0007344F">
        <w:t xml:space="preserve"> </w:t>
      </w:r>
      <w:r w:rsidR="00B44437" w:rsidRPr="0007344F">
        <w:t>to the Superintendent</w:t>
      </w:r>
      <w:r w:rsidR="00E24729" w:rsidRPr="0007344F">
        <w:t xml:space="preserve"> </w:t>
      </w:r>
      <w:r w:rsidR="00B44437" w:rsidRPr="0007344F">
        <w:t xml:space="preserve">for </w:t>
      </w:r>
      <w:r w:rsidR="00B95DEB" w:rsidRPr="0007344F">
        <w:t xml:space="preserve">review </w:t>
      </w:r>
      <w:r w:rsidR="00B164EE" w:rsidRPr="0007344F">
        <w:t>(</w:t>
      </w:r>
      <w:r w:rsidR="006A03D4" w:rsidRPr="0007344F">
        <w:t>Part B</w:t>
      </w:r>
      <w:r w:rsidR="008C12BB" w:rsidRPr="0007344F">
        <w:t>, section 9; and Part</w:t>
      </w:r>
      <w:r w:rsidR="006A03D4" w:rsidRPr="0007344F">
        <w:t xml:space="preserve"> </w:t>
      </w:r>
      <w:r w:rsidR="00E412F7" w:rsidRPr="0007344F">
        <w:t>C</w:t>
      </w:r>
      <w:r w:rsidR="008C12BB" w:rsidRPr="0007344F">
        <w:t>,</w:t>
      </w:r>
      <w:r w:rsidR="00E412F7" w:rsidRPr="0007344F">
        <w:t xml:space="preserve"> </w:t>
      </w:r>
      <w:r w:rsidR="006A03D4" w:rsidRPr="0007344F">
        <w:t xml:space="preserve">section </w:t>
      </w:r>
      <w:r w:rsidR="008C12BB" w:rsidRPr="0007344F">
        <w:t>10</w:t>
      </w:r>
      <w:r w:rsidR="006A03D4" w:rsidRPr="0007344F">
        <w:t>)</w:t>
      </w:r>
      <w:r w:rsidR="008A2E0B" w:rsidRPr="0007344F">
        <w:t>.</w:t>
      </w:r>
    </w:p>
    <w:p w14:paraId="49368E06" w14:textId="5535B3B2" w:rsidR="00847B12" w:rsidRPr="0007344F" w:rsidRDefault="00E24729" w:rsidP="00847B12">
      <w:pPr>
        <w:pStyle w:val="Heading3"/>
      </w:pPr>
      <w:bookmarkStart w:id="17" w:name="_Hlk184895013"/>
      <w:r w:rsidRPr="0007344F">
        <w:lastRenderedPageBreak/>
        <w:t>T</w:t>
      </w:r>
      <w:r w:rsidR="002818AF" w:rsidRPr="0007344F">
        <w:t xml:space="preserve">he Superintendent shall review the </w:t>
      </w:r>
      <w:hyperlink w:anchor="_Appendix_A_–" w:history="1">
        <w:r w:rsidR="002818AF" w:rsidRPr="0007344F">
          <w:rPr>
            <w:rStyle w:val="Hyperlink"/>
          </w:rPr>
          <w:t>Approval to</w:t>
        </w:r>
        <w:r w:rsidR="00AB72AB" w:rsidRPr="0007344F">
          <w:rPr>
            <w:rStyle w:val="Hyperlink"/>
          </w:rPr>
          <w:t xml:space="preserve"> </w:t>
        </w:r>
        <w:r w:rsidR="00B42DD5" w:rsidRPr="0007344F">
          <w:rPr>
            <w:rStyle w:val="Hyperlink"/>
          </w:rPr>
          <w:t xml:space="preserve">Apply </w:t>
        </w:r>
        <w:r w:rsidR="002818AF" w:rsidRPr="0007344F">
          <w:rPr>
            <w:rStyle w:val="Hyperlink"/>
          </w:rPr>
          <w:t xml:space="preserve">to </w:t>
        </w:r>
        <w:r w:rsidR="00AB72AB" w:rsidRPr="0007344F">
          <w:rPr>
            <w:rStyle w:val="Hyperlink"/>
          </w:rPr>
          <w:t xml:space="preserve">Register </w:t>
        </w:r>
        <w:r w:rsidR="00EF69AB" w:rsidRPr="0007344F">
          <w:rPr>
            <w:rStyle w:val="Hyperlink"/>
          </w:rPr>
          <w:t>to</w:t>
        </w:r>
        <w:r w:rsidR="00AB72AB" w:rsidRPr="0007344F">
          <w:rPr>
            <w:rStyle w:val="Hyperlink"/>
          </w:rPr>
          <w:t xml:space="preserve"> </w:t>
        </w:r>
        <w:r w:rsidR="002818AF" w:rsidRPr="0007344F">
          <w:rPr>
            <w:rStyle w:val="Hyperlink"/>
          </w:rPr>
          <w:t xml:space="preserve">Change </w:t>
        </w:r>
        <w:r w:rsidR="00AB72AB" w:rsidRPr="0007344F">
          <w:rPr>
            <w:rStyle w:val="Hyperlink"/>
          </w:rPr>
          <w:t xml:space="preserve">of </w:t>
        </w:r>
        <w:r w:rsidR="002818AF" w:rsidRPr="0007344F">
          <w:rPr>
            <w:rStyle w:val="Hyperlink"/>
          </w:rPr>
          <w:t>Sex</w:t>
        </w:r>
        <w:r w:rsidR="00EE37F9" w:rsidRPr="0007344F">
          <w:rPr>
            <w:rStyle w:val="Hyperlink"/>
          </w:rPr>
          <w:t xml:space="preserve"> or </w:t>
        </w:r>
        <w:r w:rsidR="002818AF" w:rsidRPr="0007344F">
          <w:rPr>
            <w:rStyle w:val="Hyperlink"/>
          </w:rPr>
          <w:t>Gender</w:t>
        </w:r>
      </w:hyperlink>
      <w:r w:rsidR="00EE37F9" w:rsidRPr="0007344F">
        <w:t xml:space="preserve"> </w:t>
      </w:r>
      <w:r w:rsidR="004346F4" w:rsidRPr="0007344F">
        <w:t xml:space="preserve">application </w:t>
      </w:r>
      <w:r w:rsidR="002818AF" w:rsidRPr="0007344F">
        <w:t xml:space="preserve">on TOMS, in accordance with the eligibility criteria </w:t>
      </w:r>
      <w:r w:rsidRPr="0007344F">
        <w:t xml:space="preserve">listed in the </w:t>
      </w:r>
      <w:hyperlink r:id="rId23" w:history="1">
        <w:r w:rsidRPr="0007344F">
          <w:rPr>
            <w:rStyle w:val="Hyperlink"/>
          </w:rPr>
          <w:t>BDM</w:t>
        </w:r>
        <w:r w:rsidR="002905E2" w:rsidRPr="0007344F">
          <w:rPr>
            <w:rStyle w:val="Hyperlink"/>
          </w:rPr>
          <w:t>501</w:t>
        </w:r>
        <w:r w:rsidR="009303D6" w:rsidRPr="0007344F">
          <w:rPr>
            <w:rStyle w:val="Hyperlink"/>
          </w:rPr>
          <w:t xml:space="preserve"> or </w:t>
        </w:r>
        <w:r w:rsidR="007607E1" w:rsidRPr="0007344F">
          <w:rPr>
            <w:rStyle w:val="Hyperlink"/>
          </w:rPr>
          <w:t>BDM</w:t>
        </w:r>
        <w:r w:rsidR="009303D6" w:rsidRPr="0007344F">
          <w:rPr>
            <w:rStyle w:val="Hyperlink"/>
          </w:rPr>
          <w:t xml:space="preserve">502 </w:t>
        </w:r>
        <w:r w:rsidR="007D29CD" w:rsidRPr="0007344F">
          <w:rPr>
            <w:rStyle w:val="Hyperlink"/>
          </w:rPr>
          <w:t>form</w:t>
        </w:r>
      </w:hyperlink>
      <w:r w:rsidR="00217928" w:rsidRPr="0007344F">
        <w:rPr>
          <w:rStyle w:val="Hyperlink"/>
          <w:color w:val="auto"/>
          <w:u w:val="none"/>
        </w:rPr>
        <w:t xml:space="preserve"> and state </w:t>
      </w:r>
      <w:r w:rsidR="007D29CD" w:rsidRPr="0007344F">
        <w:rPr>
          <w:rStyle w:val="Hyperlink"/>
          <w:color w:val="auto"/>
          <w:u w:val="none"/>
        </w:rPr>
        <w:t xml:space="preserve">whether </w:t>
      </w:r>
      <w:r w:rsidR="00217928" w:rsidRPr="0007344F">
        <w:rPr>
          <w:rStyle w:val="Hyperlink"/>
          <w:color w:val="auto"/>
          <w:u w:val="none"/>
        </w:rPr>
        <w:t xml:space="preserve">the application is supported in Part </w:t>
      </w:r>
      <w:r w:rsidR="000B137D" w:rsidRPr="0007344F">
        <w:rPr>
          <w:rStyle w:val="Hyperlink"/>
          <w:color w:val="auto"/>
          <w:u w:val="none"/>
        </w:rPr>
        <w:t>C</w:t>
      </w:r>
      <w:r w:rsidR="00606BB3" w:rsidRPr="0007344F">
        <w:rPr>
          <w:rStyle w:val="Hyperlink"/>
          <w:color w:val="auto"/>
          <w:u w:val="none"/>
        </w:rPr>
        <w:t>,</w:t>
      </w:r>
      <w:r w:rsidR="00217928" w:rsidRPr="0007344F">
        <w:rPr>
          <w:rStyle w:val="Hyperlink"/>
          <w:color w:val="auto"/>
          <w:u w:val="none"/>
        </w:rPr>
        <w:t xml:space="preserve"> section </w:t>
      </w:r>
      <w:r w:rsidR="005051B4" w:rsidRPr="0007344F">
        <w:rPr>
          <w:rStyle w:val="Hyperlink"/>
          <w:color w:val="auto"/>
          <w:u w:val="none"/>
        </w:rPr>
        <w:t>10</w:t>
      </w:r>
      <w:r w:rsidR="00217928" w:rsidRPr="0007344F">
        <w:rPr>
          <w:rStyle w:val="Hyperlink"/>
          <w:color w:val="auto"/>
          <w:u w:val="none"/>
        </w:rPr>
        <w:t xml:space="preserve"> of the </w:t>
      </w:r>
      <w:hyperlink w:anchor="_Appendix_A_–" w:history="1">
        <w:r w:rsidR="00217928" w:rsidRPr="0007344F">
          <w:rPr>
            <w:rStyle w:val="Hyperlink"/>
          </w:rPr>
          <w:t xml:space="preserve">Approval to </w:t>
        </w:r>
        <w:r w:rsidR="00B42DD5" w:rsidRPr="0007344F">
          <w:rPr>
            <w:rStyle w:val="Hyperlink"/>
          </w:rPr>
          <w:t>Apply to</w:t>
        </w:r>
        <w:r w:rsidR="00AB72AB" w:rsidRPr="0007344F">
          <w:rPr>
            <w:rStyle w:val="Hyperlink"/>
          </w:rPr>
          <w:t xml:space="preserve"> Register </w:t>
        </w:r>
        <w:r w:rsidR="00EF69AB" w:rsidRPr="0007344F">
          <w:rPr>
            <w:rStyle w:val="Hyperlink"/>
          </w:rPr>
          <w:t>to</w:t>
        </w:r>
        <w:r w:rsidR="00B42DD5" w:rsidRPr="0007344F">
          <w:rPr>
            <w:rStyle w:val="Hyperlink"/>
          </w:rPr>
          <w:t xml:space="preserve"> </w:t>
        </w:r>
        <w:r w:rsidR="00217928" w:rsidRPr="0007344F">
          <w:rPr>
            <w:rStyle w:val="Hyperlink"/>
          </w:rPr>
          <w:t>Change</w:t>
        </w:r>
        <w:r w:rsidR="00AB72AB" w:rsidRPr="0007344F">
          <w:rPr>
            <w:rStyle w:val="Hyperlink"/>
          </w:rPr>
          <w:t xml:space="preserve"> of</w:t>
        </w:r>
        <w:r w:rsidR="00217928" w:rsidRPr="0007344F">
          <w:rPr>
            <w:rStyle w:val="Hyperlink"/>
          </w:rPr>
          <w:t xml:space="preserve"> Sex or Gender</w:t>
        </w:r>
      </w:hyperlink>
      <w:r w:rsidR="004346F4" w:rsidRPr="0007344F">
        <w:t xml:space="preserve"> application</w:t>
      </w:r>
      <w:r w:rsidR="00217928" w:rsidRPr="0007344F">
        <w:t>.</w:t>
      </w:r>
      <w:bookmarkStart w:id="18" w:name="_Hlk184895135"/>
      <w:bookmarkEnd w:id="17"/>
    </w:p>
    <w:p w14:paraId="58C9CB2C" w14:textId="0CE38FFE" w:rsidR="007D29CD" w:rsidRPr="0007344F" w:rsidRDefault="00E24729" w:rsidP="00DF5106">
      <w:pPr>
        <w:pStyle w:val="Heading3"/>
        <w:rPr>
          <w:color w:val="auto"/>
        </w:rPr>
      </w:pPr>
      <w:r w:rsidRPr="0007344F">
        <w:t xml:space="preserve">The Superintendent shall not support the </w:t>
      </w:r>
      <w:hyperlink w:anchor="_Appendix_A_–" w:history="1">
        <w:r w:rsidRPr="0007344F">
          <w:rPr>
            <w:rStyle w:val="Hyperlink"/>
          </w:rPr>
          <w:t xml:space="preserve">Approval to </w:t>
        </w:r>
        <w:r w:rsidR="00B42DD5" w:rsidRPr="0007344F">
          <w:rPr>
            <w:rStyle w:val="Hyperlink"/>
          </w:rPr>
          <w:t>Apply</w:t>
        </w:r>
        <w:r w:rsidR="00EF69AB" w:rsidRPr="0007344F">
          <w:rPr>
            <w:rStyle w:val="Hyperlink"/>
          </w:rPr>
          <w:t xml:space="preserve"> Register</w:t>
        </w:r>
        <w:r w:rsidR="00B42DD5" w:rsidRPr="0007344F">
          <w:rPr>
            <w:rStyle w:val="Hyperlink"/>
          </w:rPr>
          <w:t xml:space="preserve"> </w:t>
        </w:r>
        <w:r w:rsidRPr="0007344F">
          <w:rPr>
            <w:rStyle w:val="Hyperlink"/>
          </w:rPr>
          <w:t>to Change</w:t>
        </w:r>
        <w:r w:rsidR="00EF69AB" w:rsidRPr="0007344F">
          <w:rPr>
            <w:rStyle w:val="Hyperlink"/>
          </w:rPr>
          <w:t xml:space="preserve"> of</w:t>
        </w:r>
        <w:r w:rsidRPr="0007344F">
          <w:rPr>
            <w:rStyle w:val="Hyperlink"/>
          </w:rPr>
          <w:t xml:space="preserve"> Sex</w:t>
        </w:r>
        <w:r w:rsidR="00EE37F9" w:rsidRPr="0007344F">
          <w:rPr>
            <w:rStyle w:val="Hyperlink"/>
          </w:rPr>
          <w:t xml:space="preserve"> or </w:t>
        </w:r>
        <w:r w:rsidRPr="0007344F">
          <w:rPr>
            <w:rStyle w:val="Hyperlink"/>
          </w:rPr>
          <w:t>Gender</w:t>
        </w:r>
      </w:hyperlink>
      <w:r w:rsidR="004346F4" w:rsidRPr="0007344F">
        <w:t xml:space="preserve"> application</w:t>
      </w:r>
      <w:r w:rsidR="000B137D" w:rsidRPr="0007344F">
        <w:t>,</w:t>
      </w:r>
      <w:r w:rsidR="00EE37F9" w:rsidRPr="0007344F">
        <w:t xml:space="preserve"> </w:t>
      </w:r>
      <w:r w:rsidR="007D29CD" w:rsidRPr="0007344F">
        <w:t xml:space="preserve">if the </w:t>
      </w:r>
      <w:r w:rsidRPr="0007344F">
        <w:t xml:space="preserve">change </w:t>
      </w:r>
      <w:r w:rsidR="00DF5106" w:rsidRPr="0007344F">
        <w:t xml:space="preserve">of </w:t>
      </w:r>
      <w:r w:rsidRPr="0007344F">
        <w:t>sex or gender</w:t>
      </w:r>
      <w:r w:rsidR="00DB114F" w:rsidRPr="0007344F">
        <w:t xml:space="preserve">, </w:t>
      </w:r>
      <w:r w:rsidR="007D29CD" w:rsidRPr="0007344F">
        <w:t>whether in the prisoner’s birth registration</w:t>
      </w:r>
      <w:r w:rsidR="007E6157" w:rsidRPr="0007344F">
        <w:t>,</w:t>
      </w:r>
      <w:r w:rsidR="007D29CD" w:rsidRPr="0007344F">
        <w:t xml:space="preserve"> or through the issue of an </w:t>
      </w:r>
      <w:r w:rsidR="00847B12" w:rsidRPr="0007344F">
        <w:t>acknowledgment</w:t>
      </w:r>
      <w:r w:rsidR="007D29CD" w:rsidRPr="0007344F">
        <w:t xml:space="preserve"> document </w:t>
      </w:r>
      <w:r w:rsidRPr="0007344F">
        <w:t>is</w:t>
      </w:r>
      <w:r w:rsidR="007D29CD" w:rsidRPr="0007344F">
        <w:t>:</w:t>
      </w:r>
    </w:p>
    <w:p w14:paraId="13B6AB3C" w14:textId="77777777" w:rsidR="00DF5106" w:rsidRPr="0007344F" w:rsidRDefault="00E24729" w:rsidP="00DF5106">
      <w:pPr>
        <w:pStyle w:val="Heading3"/>
        <w:numPr>
          <w:ilvl w:val="0"/>
          <w:numId w:val="32"/>
        </w:numPr>
        <w:ind w:left="1134" w:hanging="425"/>
      </w:pPr>
      <w:r w:rsidRPr="0007344F">
        <w:t>reasonably like</w:t>
      </w:r>
      <w:r w:rsidR="00B42DD5" w:rsidRPr="0007344F">
        <w:t>ly</w:t>
      </w:r>
      <w:r w:rsidRPr="0007344F">
        <w:t xml:space="preserve"> to have an adverse effect on the security</w:t>
      </w:r>
      <w:r w:rsidR="007D29CD" w:rsidRPr="0007344F">
        <w:t>, discipline</w:t>
      </w:r>
      <w:r w:rsidRPr="0007344F">
        <w:t xml:space="preserve"> </w:t>
      </w:r>
      <w:r w:rsidR="007D29CD" w:rsidRPr="0007344F">
        <w:t>or</w:t>
      </w:r>
      <w:r w:rsidRPr="0007344F">
        <w:t xml:space="preserve"> good order of the prison where the prisoner is to be detained</w:t>
      </w:r>
      <w:r w:rsidR="007D29CD" w:rsidRPr="0007344F">
        <w:t>; or</w:t>
      </w:r>
    </w:p>
    <w:p w14:paraId="03604740" w14:textId="77777777" w:rsidR="00DF5106" w:rsidRPr="0007344F" w:rsidRDefault="00E24729" w:rsidP="00DF5106">
      <w:pPr>
        <w:pStyle w:val="Heading3"/>
        <w:numPr>
          <w:ilvl w:val="0"/>
          <w:numId w:val="32"/>
        </w:numPr>
        <w:ind w:left="1134" w:hanging="425"/>
      </w:pPr>
      <w:r w:rsidRPr="0007344F">
        <w:t>reasonably likely to be considered offensive by a victim of the prisoner’s crime or a significant sector of the community or</w:t>
      </w:r>
      <w:r w:rsidR="007D29CD" w:rsidRPr="0007344F">
        <w:t>;</w:t>
      </w:r>
    </w:p>
    <w:p w14:paraId="6AF27CC4" w14:textId="51EB2433" w:rsidR="007D29CD" w:rsidRPr="0007344F" w:rsidRDefault="00E24729" w:rsidP="00DF5106">
      <w:pPr>
        <w:pStyle w:val="Heading3"/>
        <w:numPr>
          <w:ilvl w:val="0"/>
          <w:numId w:val="32"/>
        </w:numPr>
        <w:ind w:left="1134" w:hanging="425"/>
      </w:pPr>
      <w:r w:rsidRPr="0007344F">
        <w:t xml:space="preserve">frustrate the administration of </w:t>
      </w:r>
      <w:r w:rsidR="007D29CD" w:rsidRPr="0007344F">
        <w:t>any of the following:</w:t>
      </w:r>
    </w:p>
    <w:p w14:paraId="21F9ADF3" w14:textId="7656956F" w:rsidR="007D29CD" w:rsidRPr="0007344F" w:rsidRDefault="007D29CD" w:rsidP="00DF5106">
      <w:pPr>
        <w:pStyle w:val="Documentdetails"/>
        <w:numPr>
          <w:ilvl w:val="0"/>
          <w:numId w:val="31"/>
        </w:numPr>
        <w:spacing w:before="120" w:after="120"/>
        <w:ind w:left="1418" w:hanging="284"/>
        <w:rPr>
          <w:i/>
          <w:iCs/>
        </w:rPr>
      </w:pPr>
      <w:r w:rsidRPr="0007344F">
        <w:rPr>
          <w:i/>
          <w:iCs/>
        </w:rPr>
        <w:t>High Risk Serious Offenders Act 2020</w:t>
      </w:r>
      <w:r w:rsidR="00803B42" w:rsidRPr="0007344F">
        <w:rPr>
          <w:i/>
          <w:iCs/>
        </w:rPr>
        <w:t xml:space="preserve"> </w:t>
      </w:r>
    </w:p>
    <w:p w14:paraId="052569F0" w14:textId="74B3F171" w:rsidR="007D29CD" w:rsidRPr="0007344F" w:rsidRDefault="007D29CD" w:rsidP="00DF5106">
      <w:pPr>
        <w:pStyle w:val="Documentdetails"/>
        <w:numPr>
          <w:ilvl w:val="0"/>
          <w:numId w:val="31"/>
        </w:numPr>
        <w:spacing w:before="120" w:after="120"/>
        <w:ind w:left="1418" w:hanging="284"/>
        <w:rPr>
          <w:i/>
          <w:iCs/>
        </w:rPr>
      </w:pPr>
      <w:r w:rsidRPr="0007344F">
        <w:rPr>
          <w:i/>
          <w:iCs/>
        </w:rPr>
        <w:t>Prisons Act 1981</w:t>
      </w:r>
    </w:p>
    <w:p w14:paraId="3059FB37" w14:textId="361D4F1A" w:rsidR="007D29CD" w:rsidRPr="0007344F" w:rsidRDefault="007D29CD" w:rsidP="00DF5106">
      <w:pPr>
        <w:pStyle w:val="Documentdetails"/>
        <w:numPr>
          <w:ilvl w:val="0"/>
          <w:numId w:val="31"/>
        </w:numPr>
        <w:spacing w:before="120" w:after="120"/>
        <w:ind w:left="1418" w:hanging="284"/>
      </w:pPr>
      <w:r w:rsidRPr="0007344F">
        <w:rPr>
          <w:i/>
          <w:iCs/>
        </w:rPr>
        <w:t>Sentence Administration Act 2003</w:t>
      </w:r>
      <w:r w:rsidR="00803B42" w:rsidRPr="0007344F">
        <w:rPr>
          <w:i/>
          <w:iCs/>
        </w:rPr>
        <w:t xml:space="preserve"> </w:t>
      </w:r>
    </w:p>
    <w:p w14:paraId="11DCD83B" w14:textId="3D68B09C" w:rsidR="009A0D46" w:rsidRPr="0007344F" w:rsidRDefault="007D29CD" w:rsidP="00356EE3">
      <w:pPr>
        <w:pStyle w:val="Documentdetails"/>
        <w:numPr>
          <w:ilvl w:val="0"/>
          <w:numId w:val="31"/>
        </w:numPr>
        <w:spacing w:before="120" w:after="120"/>
        <w:ind w:left="1418" w:hanging="284"/>
      </w:pPr>
      <w:r w:rsidRPr="0007344F">
        <w:rPr>
          <w:i/>
          <w:iCs/>
        </w:rPr>
        <w:t>Sentencing Act 1995</w:t>
      </w:r>
      <w:r w:rsidRPr="0007344F">
        <w:t>.</w:t>
      </w:r>
    </w:p>
    <w:p w14:paraId="4AE54B9A" w14:textId="285B3D06" w:rsidR="009A0D46" w:rsidRPr="0007344F" w:rsidRDefault="001E32FE" w:rsidP="00B370A9">
      <w:pPr>
        <w:pStyle w:val="Heading3"/>
        <w:keepNext w:val="0"/>
        <w:keepLines w:val="0"/>
      </w:pPr>
      <w:r w:rsidRPr="0007344F">
        <w:t>The Superintendent, i</w:t>
      </w:r>
      <w:r w:rsidR="009A0D46" w:rsidRPr="0007344F">
        <w:t xml:space="preserve">n completing Part </w:t>
      </w:r>
      <w:r w:rsidR="000B137D" w:rsidRPr="0007344F">
        <w:t>C</w:t>
      </w:r>
      <w:r w:rsidR="009A0D46" w:rsidRPr="0007344F">
        <w:t xml:space="preserve">, section </w:t>
      </w:r>
      <w:r w:rsidR="000B137D" w:rsidRPr="0007344F">
        <w:t>10</w:t>
      </w:r>
      <w:r w:rsidR="009A0D46" w:rsidRPr="0007344F">
        <w:t xml:space="preserve"> of the </w:t>
      </w:r>
      <w:hyperlink w:anchor="_Appendix_A_–" w:history="1">
        <w:r w:rsidR="009A0D46" w:rsidRPr="0007344F">
          <w:rPr>
            <w:rStyle w:val="Hyperlink"/>
          </w:rPr>
          <w:t>Approval to Apply to</w:t>
        </w:r>
        <w:r w:rsidR="00AB72AB" w:rsidRPr="0007344F">
          <w:rPr>
            <w:rStyle w:val="Hyperlink"/>
          </w:rPr>
          <w:t xml:space="preserve"> Register a</w:t>
        </w:r>
        <w:r w:rsidR="009A0D46" w:rsidRPr="0007344F">
          <w:rPr>
            <w:rStyle w:val="Hyperlink"/>
          </w:rPr>
          <w:t xml:space="preserve"> Change</w:t>
        </w:r>
        <w:r w:rsidR="00AB72AB" w:rsidRPr="0007344F">
          <w:rPr>
            <w:rStyle w:val="Hyperlink"/>
          </w:rPr>
          <w:t xml:space="preserve"> of</w:t>
        </w:r>
        <w:r w:rsidR="009A0D46" w:rsidRPr="0007344F">
          <w:rPr>
            <w:rStyle w:val="Hyperlink"/>
          </w:rPr>
          <w:t xml:space="preserve"> Sex or Gender</w:t>
        </w:r>
      </w:hyperlink>
      <w:r w:rsidRPr="0007344F">
        <w:rPr>
          <w:rStyle w:val="Hyperlink"/>
          <w:color w:val="auto"/>
          <w:u w:val="none"/>
        </w:rPr>
        <w:t xml:space="preserve"> </w:t>
      </w:r>
      <w:r w:rsidR="004346F4" w:rsidRPr="0007344F">
        <w:rPr>
          <w:rStyle w:val="Hyperlink"/>
          <w:color w:val="auto"/>
          <w:u w:val="none"/>
        </w:rPr>
        <w:t xml:space="preserve">application, </w:t>
      </w:r>
      <w:r w:rsidRPr="0007344F">
        <w:rPr>
          <w:rStyle w:val="Hyperlink"/>
          <w:color w:val="auto"/>
          <w:u w:val="none"/>
        </w:rPr>
        <w:t>shall:</w:t>
      </w:r>
    </w:p>
    <w:p w14:paraId="5ABF22D1" w14:textId="60581249" w:rsidR="00DF5106" w:rsidRPr="0007344F" w:rsidRDefault="00E24729" w:rsidP="00B370A9">
      <w:pPr>
        <w:pStyle w:val="Heading3"/>
        <w:keepNext w:val="0"/>
        <w:keepLines w:val="0"/>
        <w:numPr>
          <w:ilvl w:val="0"/>
          <w:numId w:val="34"/>
        </w:numPr>
        <w:spacing w:before="120"/>
        <w:ind w:left="1134" w:hanging="425"/>
      </w:pPr>
      <w:r w:rsidRPr="0007344F">
        <w:rPr>
          <w:rFonts w:hint="eastAsia"/>
        </w:rPr>
        <w:t>consult with and obtain comment/advice from the victim</w:t>
      </w:r>
      <w:r w:rsidRPr="0007344F">
        <w:t>(</w:t>
      </w:r>
      <w:r w:rsidRPr="0007344F">
        <w:rPr>
          <w:rFonts w:hint="eastAsia"/>
        </w:rPr>
        <w:t>s</w:t>
      </w:r>
      <w:r w:rsidRPr="0007344F">
        <w:t>)</w:t>
      </w:r>
      <w:r w:rsidRPr="0007344F">
        <w:rPr>
          <w:rFonts w:hint="eastAsia"/>
        </w:rPr>
        <w:t xml:space="preserve"> through the VNR</w:t>
      </w:r>
      <w:r w:rsidR="001E32FE" w:rsidRPr="0007344F">
        <w:t>, w</w:t>
      </w:r>
      <w:r w:rsidR="001E32FE" w:rsidRPr="0007344F">
        <w:rPr>
          <w:rFonts w:hint="eastAsia"/>
        </w:rPr>
        <w:t xml:space="preserve">here the prisoner has a </w:t>
      </w:r>
      <w:r w:rsidR="001E32FE" w:rsidRPr="0007344F">
        <w:t xml:space="preserve">TOMS </w:t>
      </w:r>
      <w:r w:rsidR="001E32FE" w:rsidRPr="0007344F">
        <w:rPr>
          <w:rFonts w:hint="eastAsia"/>
        </w:rPr>
        <w:t>VNR Alert</w:t>
      </w:r>
      <w:r w:rsidR="00A67C14" w:rsidRPr="0007344F">
        <w:t>;</w:t>
      </w:r>
      <w:r w:rsidR="001E32FE" w:rsidRPr="0007344F">
        <w:t xml:space="preserve"> and</w:t>
      </w:r>
    </w:p>
    <w:p w14:paraId="2742CB70" w14:textId="2DC2764D" w:rsidR="00276887" w:rsidRPr="0007344F" w:rsidRDefault="001E32FE" w:rsidP="00B370A9">
      <w:pPr>
        <w:pStyle w:val="Heading3"/>
        <w:keepNext w:val="0"/>
        <w:keepLines w:val="0"/>
        <w:numPr>
          <w:ilvl w:val="0"/>
          <w:numId w:val="34"/>
        </w:numPr>
        <w:spacing w:before="120"/>
        <w:ind w:left="1134" w:hanging="425"/>
      </w:pPr>
      <w:r w:rsidRPr="0007344F">
        <w:t>c</w:t>
      </w:r>
      <w:r w:rsidR="009A0D46" w:rsidRPr="0007344F">
        <w:t xml:space="preserve">onsider </w:t>
      </w:r>
      <w:r w:rsidR="00E24729" w:rsidRPr="0007344F">
        <w:t xml:space="preserve">any other </w:t>
      </w:r>
      <w:r w:rsidR="009A0D46" w:rsidRPr="0007344F">
        <w:t xml:space="preserve">matters </w:t>
      </w:r>
      <w:r w:rsidR="00E24729" w:rsidRPr="0007344F">
        <w:t xml:space="preserve">outlined in Part </w:t>
      </w:r>
      <w:r w:rsidR="00A376E7" w:rsidRPr="0007344F">
        <w:t>C</w:t>
      </w:r>
      <w:r w:rsidR="00076B4F" w:rsidRPr="0007344F">
        <w:t>,</w:t>
      </w:r>
      <w:r w:rsidR="00A376E7" w:rsidRPr="0007344F">
        <w:t xml:space="preserve"> </w:t>
      </w:r>
      <w:r w:rsidR="00E24729" w:rsidRPr="0007344F">
        <w:t>section 10.</w:t>
      </w:r>
    </w:p>
    <w:p w14:paraId="617818EF" w14:textId="40094BF6" w:rsidR="00F61646" w:rsidRPr="0007344F" w:rsidRDefault="008E4488" w:rsidP="00225C03">
      <w:pPr>
        <w:pStyle w:val="Heading3"/>
        <w:keepNext w:val="0"/>
        <w:keepLines w:val="0"/>
      </w:pPr>
      <w:bookmarkStart w:id="19" w:name="_Hlk189050908"/>
      <w:bookmarkStart w:id="20" w:name="_Hlk184895072"/>
      <w:bookmarkEnd w:id="18"/>
      <w:r w:rsidRPr="0007344F">
        <w:t xml:space="preserve">The </w:t>
      </w:r>
      <w:r w:rsidR="00EE0B93" w:rsidRPr="0007344F">
        <w:t>Superintendent shall</w:t>
      </w:r>
      <w:r w:rsidR="00284278" w:rsidRPr="0007344F">
        <w:t xml:space="preserve"> prepare an </w:t>
      </w:r>
      <w:r w:rsidR="0043335B" w:rsidRPr="0007344F">
        <w:t>i</w:t>
      </w:r>
      <w:r w:rsidR="00284278" w:rsidRPr="0007344F">
        <w:t xml:space="preserve">nternal </w:t>
      </w:r>
      <w:r w:rsidR="0043335B" w:rsidRPr="0007344F">
        <w:t>m</w:t>
      </w:r>
      <w:r w:rsidR="00284278" w:rsidRPr="0007344F">
        <w:t>emorandum attaching</w:t>
      </w:r>
      <w:r w:rsidR="00EE0B93" w:rsidRPr="0007344F">
        <w:t xml:space="preserve"> the</w:t>
      </w:r>
      <w:r w:rsidR="00DA728F" w:rsidRPr="0007344F">
        <w:t xml:space="preserve"> completed</w:t>
      </w:r>
      <w:r w:rsidR="00EE0B93" w:rsidRPr="0007344F">
        <w:t xml:space="preserve"> </w:t>
      </w:r>
      <w:hyperlink w:anchor="_Appendix_A_–" w:history="1">
        <w:r w:rsidR="00EE0B93" w:rsidRPr="0007344F">
          <w:rPr>
            <w:rStyle w:val="Hyperlink"/>
          </w:rPr>
          <w:t>Approval to Apply to</w:t>
        </w:r>
        <w:r w:rsidR="00AB72AB" w:rsidRPr="0007344F">
          <w:rPr>
            <w:rStyle w:val="Hyperlink"/>
          </w:rPr>
          <w:t xml:space="preserve"> Register a</w:t>
        </w:r>
        <w:r w:rsidR="00EE0B93" w:rsidRPr="0007344F">
          <w:rPr>
            <w:rStyle w:val="Hyperlink"/>
          </w:rPr>
          <w:t xml:space="preserve"> Change</w:t>
        </w:r>
        <w:r w:rsidR="00AB72AB" w:rsidRPr="0007344F">
          <w:rPr>
            <w:rStyle w:val="Hyperlink"/>
          </w:rPr>
          <w:t xml:space="preserve"> of</w:t>
        </w:r>
        <w:r w:rsidR="00EE0B93" w:rsidRPr="0007344F">
          <w:rPr>
            <w:rStyle w:val="Hyperlink"/>
          </w:rPr>
          <w:t xml:space="preserve"> Sex or Gender </w:t>
        </w:r>
      </w:hyperlink>
      <w:r w:rsidR="004346F4" w:rsidRPr="0007344F">
        <w:rPr>
          <w:rStyle w:val="Hyperlink"/>
          <w:color w:val="auto"/>
          <w:u w:val="none"/>
        </w:rPr>
        <w:t xml:space="preserve"> application</w:t>
      </w:r>
      <w:r w:rsidR="00284278" w:rsidRPr="0007344F">
        <w:rPr>
          <w:rStyle w:val="Hyperlink"/>
          <w:color w:val="auto"/>
          <w:u w:val="none"/>
        </w:rPr>
        <w:t xml:space="preserve"> with supporting evidence and forward</w:t>
      </w:r>
      <w:r w:rsidR="003A4EA7" w:rsidRPr="0007344F">
        <w:rPr>
          <w:rStyle w:val="Hyperlink"/>
          <w:color w:val="auto"/>
          <w:u w:val="none"/>
        </w:rPr>
        <w:t xml:space="preserve"> </w:t>
      </w:r>
      <w:r w:rsidR="009A0D46" w:rsidRPr="0007344F">
        <w:rPr>
          <w:rStyle w:val="Hyperlink"/>
          <w:color w:val="auto"/>
          <w:u w:val="none"/>
        </w:rPr>
        <w:t>to the</w:t>
      </w:r>
      <w:r w:rsidR="003A4EA7" w:rsidRPr="0007344F">
        <w:rPr>
          <w:rStyle w:val="Hyperlink"/>
          <w:color w:val="auto"/>
          <w:u w:val="none"/>
        </w:rPr>
        <w:t xml:space="preserve"> </w:t>
      </w:r>
      <w:r w:rsidR="00C9682A" w:rsidRPr="0007344F">
        <w:rPr>
          <w:rStyle w:val="Hyperlink"/>
          <w:color w:val="auto"/>
          <w:u w:val="none"/>
        </w:rPr>
        <w:t xml:space="preserve">relevant </w:t>
      </w:r>
      <w:r w:rsidR="00A376E7" w:rsidRPr="0007344F">
        <w:t xml:space="preserve">Assistant </w:t>
      </w:r>
      <w:r w:rsidR="00D6685B" w:rsidRPr="0007344F">
        <w:t>Commissioner</w:t>
      </w:r>
      <w:r w:rsidR="00F61646" w:rsidRPr="0007344F">
        <w:t xml:space="preserve">: </w:t>
      </w:r>
    </w:p>
    <w:p w14:paraId="790B5EB4" w14:textId="710B819B" w:rsidR="00F61646" w:rsidRPr="0007344F" w:rsidRDefault="00F61646" w:rsidP="00225C03">
      <w:pPr>
        <w:pStyle w:val="Heading3"/>
        <w:keepNext w:val="0"/>
        <w:keepLines w:val="0"/>
        <w:numPr>
          <w:ilvl w:val="2"/>
          <w:numId w:val="40"/>
        </w:numPr>
        <w:ind w:left="1701"/>
        <w:rPr>
          <w:color w:val="auto"/>
          <w:u w:val="single"/>
        </w:rPr>
      </w:pPr>
      <w:r w:rsidRPr="0007344F">
        <w:t xml:space="preserve">Adult Male Prisons - </w:t>
      </w:r>
      <w:r w:rsidRPr="0007344F">
        <w:rPr>
          <w:color w:val="0033CC"/>
          <w:u w:val="single"/>
        </w:rPr>
        <w:t>CS-AMP-Operations@justice.wa.gov.au</w:t>
      </w:r>
    </w:p>
    <w:p w14:paraId="3A42F35B" w14:textId="4A01D682" w:rsidR="00F61646" w:rsidRPr="0007344F" w:rsidRDefault="00F61646" w:rsidP="00225C03">
      <w:pPr>
        <w:pStyle w:val="Heading3"/>
        <w:keepNext w:val="0"/>
        <w:keepLines w:val="0"/>
        <w:numPr>
          <w:ilvl w:val="2"/>
          <w:numId w:val="40"/>
        </w:numPr>
        <w:ind w:left="1701"/>
      </w:pPr>
      <w:r w:rsidRPr="0007344F">
        <w:t>Adult Women’s Prisons</w:t>
      </w:r>
      <w:r w:rsidR="0009228C" w:rsidRPr="0007344F">
        <w:t xml:space="preserve"> -</w:t>
      </w:r>
      <w:r w:rsidRPr="0007344F">
        <w:t xml:space="preserve"> </w:t>
      </w:r>
      <w:r w:rsidRPr="0007344F">
        <w:rPr>
          <w:color w:val="0033CC"/>
          <w:u w:val="single"/>
        </w:rPr>
        <w:t>AWP@justice.wa.gov.au</w:t>
      </w:r>
      <w:r w:rsidR="0087074C" w:rsidRPr="0007344F">
        <w:rPr>
          <w:color w:val="0033CC"/>
        </w:rPr>
        <w:t>.</w:t>
      </w:r>
    </w:p>
    <w:p w14:paraId="7BDC41CC" w14:textId="50220740" w:rsidR="00B370A9" w:rsidRPr="0007344F" w:rsidRDefault="00B370A9" w:rsidP="00225C03">
      <w:pPr>
        <w:pStyle w:val="Heading3"/>
      </w:pPr>
      <w:r w:rsidRPr="0007344F">
        <w:t xml:space="preserve">The Superintendent must ensure the </w:t>
      </w:r>
      <w:r w:rsidR="00FA4765" w:rsidRPr="0007344F">
        <w:t>application</w:t>
      </w:r>
      <w:r w:rsidR="00090FCE" w:rsidRPr="0007344F">
        <w:t xml:space="preserve"> </w:t>
      </w:r>
      <w:r w:rsidR="00FA4765" w:rsidRPr="0007344F">
        <w:t xml:space="preserve">is saved </w:t>
      </w:r>
      <w:r w:rsidRPr="0007344F">
        <w:t>in accordance with Department</w:t>
      </w:r>
      <w:r w:rsidR="00FA4765" w:rsidRPr="0007344F">
        <w:t>al</w:t>
      </w:r>
      <w:r w:rsidRPr="0007344F">
        <w:t xml:space="preserve"> </w:t>
      </w:r>
      <w:r w:rsidR="00FA4765" w:rsidRPr="0007344F">
        <w:t>r</w:t>
      </w:r>
      <w:r w:rsidRPr="0007344F">
        <w:t xml:space="preserve">ecord </w:t>
      </w:r>
      <w:r w:rsidR="00FA4765" w:rsidRPr="0007344F">
        <w:t>k</w:t>
      </w:r>
      <w:r w:rsidRPr="0007344F">
        <w:t>eeping practices</w:t>
      </w:r>
      <w:r w:rsidR="00D81406" w:rsidRPr="0007344F">
        <w:t xml:space="preserve"> and recorded on TOMS</w:t>
      </w:r>
      <w:r w:rsidR="00C33E1C" w:rsidRPr="0007344F">
        <w:t>.</w:t>
      </w:r>
    </w:p>
    <w:p w14:paraId="19476F89" w14:textId="0AE48D94" w:rsidR="00276887" w:rsidRPr="0007344F" w:rsidRDefault="00D23525" w:rsidP="00225C03">
      <w:pPr>
        <w:pStyle w:val="Heading3"/>
        <w:keepNext w:val="0"/>
        <w:keepLines w:val="0"/>
      </w:pPr>
      <w:r w:rsidRPr="0007344F">
        <w:t xml:space="preserve">The </w:t>
      </w:r>
      <w:r w:rsidR="00B370A9" w:rsidRPr="0007344F">
        <w:t>relevant Assistant Commissioner</w:t>
      </w:r>
      <w:r w:rsidR="008E4488" w:rsidRPr="0007344F">
        <w:t xml:space="preserve"> shall review</w:t>
      </w:r>
      <w:r w:rsidR="00B370A9" w:rsidRPr="0007344F">
        <w:t xml:space="preserve"> and sign</w:t>
      </w:r>
      <w:r w:rsidR="008E4488" w:rsidRPr="0007344F">
        <w:t xml:space="preserve"> the application, prior to progressing</w:t>
      </w:r>
      <w:r w:rsidR="009A0D46" w:rsidRPr="0007344F">
        <w:t xml:space="preserve"> it</w:t>
      </w:r>
      <w:r w:rsidR="008E4488" w:rsidRPr="0007344F">
        <w:t xml:space="preserve"> to the Office of the Commissioner</w:t>
      </w:r>
      <w:r w:rsidR="00E412F7" w:rsidRPr="0007344F">
        <w:t xml:space="preserve"> (Part C, section 10)</w:t>
      </w:r>
      <w:r w:rsidR="008E4488" w:rsidRPr="0007344F">
        <w:t>.</w:t>
      </w:r>
    </w:p>
    <w:bookmarkEnd w:id="19"/>
    <w:p w14:paraId="3D7A65DA" w14:textId="28FE4B1D" w:rsidR="00276887" w:rsidRPr="0007344F" w:rsidRDefault="00B95DEB" w:rsidP="008D020D">
      <w:pPr>
        <w:pStyle w:val="Heading3"/>
        <w:keepNext w:val="0"/>
        <w:keepLines w:val="0"/>
      </w:pPr>
      <w:r w:rsidRPr="0007344F">
        <w:t>The completed</w:t>
      </w:r>
      <w:bookmarkStart w:id="21" w:name="_Hlk184895197"/>
      <w:r w:rsidR="00EE0B93" w:rsidRPr="0007344F">
        <w:t xml:space="preserve"> </w:t>
      </w:r>
      <w:bookmarkEnd w:id="21"/>
      <w:r w:rsidR="003A4EA7" w:rsidRPr="0007344F">
        <w:t>f</w:t>
      </w:r>
      <w:r w:rsidRPr="0007344F">
        <w:t>orm shall be</w:t>
      </w:r>
      <w:r w:rsidR="00D6685B" w:rsidRPr="0007344F">
        <w:t xml:space="preserve"> progressed</w:t>
      </w:r>
      <w:r w:rsidRPr="0007344F">
        <w:t xml:space="preserve"> to the Office of the Commissioner for </w:t>
      </w:r>
      <w:r w:rsidR="009A0D46" w:rsidRPr="0007344F">
        <w:t xml:space="preserve">the </w:t>
      </w:r>
      <w:r w:rsidRPr="0007344F">
        <w:t>Commissioner</w:t>
      </w:r>
      <w:r w:rsidR="009A0D46" w:rsidRPr="0007344F">
        <w:t>’s consideration</w:t>
      </w:r>
      <w:r w:rsidRPr="0007344F">
        <w:t xml:space="preserve"> (Part </w:t>
      </w:r>
      <w:r w:rsidR="00780005" w:rsidRPr="0007344F">
        <w:t>D</w:t>
      </w:r>
      <w:r w:rsidR="00606BB3" w:rsidRPr="0007344F">
        <w:t>,</w:t>
      </w:r>
      <w:r w:rsidRPr="0007344F">
        <w:t xml:space="preserve"> section 1</w:t>
      </w:r>
      <w:r w:rsidR="00780005" w:rsidRPr="0007344F">
        <w:t>1</w:t>
      </w:r>
      <w:r w:rsidRPr="0007344F">
        <w:t>).</w:t>
      </w:r>
    </w:p>
    <w:p w14:paraId="21EBC9CC" w14:textId="77E99095" w:rsidR="00B15C6D" w:rsidRPr="0007344F" w:rsidRDefault="00E82628" w:rsidP="00225C03">
      <w:pPr>
        <w:pStyle w:val="Heading2"/>
        <w:keepNext w:val="0"/>
        <w:keepLines w:val="0"/>
      </w:pPr>
      <w:bookmarkStart w:id="22" w:name="_Toc211600696"/>
      <w:bookmarkEnd w:id="20"/>
      <w:r w:rsidRPr="0007344F">
        <w:t xml:space="preserve">Commissioner </w:t>
      </w:r>
      <w:r w:rsidR="00217928" w:rsidRPr="0007344F">
        <w:t>a</w:t>
      </w:r>
      <w:r w:rsidR="00B15C6D" w:rsidRPr="0007344F">
        <w:t>pproval</w:t>
      </w:r>
      <w:bookmarkEnd w:id="22"/>
    </w:p>
    <w:p w14:paraId="07C7153A" w14:textId="68844117" w:rsidR="00801415" w:rsidRPr="0007344F" w:rsidRDefault="00E24729" w:rsidP="00225C03">
      <w:pPr>
        <w:pStyle w:val="Heading3"/>
        <w:keepNext w:val="0"/>
        <w:keepLines w:val="0"/>
      </w:pPr>
      <w:bookmarkStart w:id="23" w:name="_Hlk184040101"/>
      <w:r w:rsidRPr="0007344F">
        <w:t xml:space="preserve">The Commissioner shall not approve the </w:t>
      </w:r>
      <w:hyperlink w:anchor="_Appendix_A_–" w:history="1">
        <w:r w:rsidR="00123D5F" w:rsidRPr="0007344F">
          <w:rPr>
            <w:rStyle w:val="Hyperlink"/>
          </w:rPr>
          <w:t>Approval to Appl</w:t>
        </w:r>
        <w:r w:rsidR="00AB72AB" w:rsidRPr="0007344F">
          <w:rPr>
            <w:rStyle w:val="Hyperlink"/>
          </w:rPr>
          <w:t>y</w:t>
        </w:r>
        <w:r w:rsidR="00123D5F" w:rsidRPr="0007344F">
          <w:rPr>
            <w:rStyle w:val="Hyperlink"/>
          </w:rPr>
          <w:t xml:space="preserve"> to</w:t>
        </w:r>
        <w:r w:rsidR="00AB72AB" w:rsidRPr="0007344F">
          <w:rPr>
            <w:rStyle w:val="Hyperlink"/>
          </w:rPr>
          <w:t xml:space="preserve"> Register a</w:t>
        </w:r>
        <w:r w:rsidR="00123D5F" w:rsidRPr="0007344F">
          <w:rPr>
            <w:rStyle w:val="Hyperlink"/>
          </w:rPr>
          <w:t xml:space="preserve"> Change</w:t>
        </w:r>
        <w:r w:rsidR="00AB72AB" w:rsidRPr="0007344F">
          <w:rPr>
            <w:rStyle w:val="Hyperlink"/>
          </w:rPr>
          <w:t xml:space="preserve"> of</w:t>
        </w:r>
        <w:r w:rsidR="00123D5F" w:rsidRPr="0007344F">
          <w:rPr>
            <w:rStyle w:val="Hyperlink"/>
          </w:rPr>
          <w:t xml:space="preserve"> Sex or Gender </w:t>
        </w:r>
      </w:hyperlink>
      <w:r w:rsidR="004346F4" w:rsidRPr="0007344F">
        <w:rPr>
          <w:color w:val="auto"/>
        </w:rPr>
        <w:t>application</w:t>
      </w:r>
      <w:r w:rsidR="00867768" w:rsidRPr="0007344F">
        <w:rPr>
          <w:color w:val="auto"/>
        </w:rPr>
        <w:t>,</w:t>
      </w:r>
      <w:r w:rsidR="00EE37F9" w:rsidRPr="0007344F">
        <w:rPr>
          <w:color w:val="auto"/>
        </w:rPr>
        <w:t xml:space="preserve"> </w:t>
      </w:r>
      <w:r w:rsidRPr="0007344F">
        <w:t>unless satisfied that the request</w:t>
      </w:r>
      <w:r w:rsidR="00F5762A" w:rsidRPr="0007344F">
        <w:t>,</w:t>
      </w:r>
      <w:r w:rsidRPr="0007344F">
        <w:t xml:space="preserve"> in all </w:t>
      </w:r>
      <w:r w:rsidRPr="0007344F">
        <w:lastRenderedPageBreak/>
        <w:t>the circumstances</w:t>
      </w:r>
      <w:r w:rsidR="00867768" w:rsidRPr="0007344F">
        <w:t xml:space="preserve"> is</w:t>
      </w:r>
      <w:r w:rsidRPr="0007344F">
        <w:t xml:space="preserve"> necessary and reasonable</w:t>
      </w:r>
      <w:r w:rsidR="009A0D46" w:rsidRPr="0007344F">
        <w:t xml:space="preserve"> and all matters</w:t>
      </w:r>
      <w:r w:rsidR="00867768" w:rsidRPr="0007344F">
        <w:t xml:space="preserve"> </w:t>
      </w:r>
      <w:r w:rsidR="003F22AB" w:rsidRPr="0007344F">
        <w:t xml:space="preserve">have been </w:t>
      </w:r>
      <w:r w:rsidR="00867768" w:rsidRPr="0007344F">
        <w:t>considered</w:t>
      </w:r>
      <w:r w:rsidR="009A0D46" w:rsidRPr="0007344F">
        <w:t xml:space="preserve"> </w:t>
      </w:r>
      <w:r w:rsidR="003F22AB" w:rsidRPr="0007344F">
        <w:t xml:space="preserve">as </w:t>
      </w:r>
      <w:r w:rsidR="009A0D46" w:rsidRPr="0007344F">
        <w:t xml:space="preserve">set out under </w:t>
      </w:r>
      <w:r w:rsidRPr="0007344F">
        <w:t>section 3.2.3</w:t>
      </w:r>
      <w:r w:rsidR="009A0D46" w:rsidRPr="0007344F">
        <w:t xml:space="preserve"> of this COPP.</w:t>
      </w:r>
    </w:p>
    <w:p w14:paraId="6510FEBA" w14:textId="7D95283E" w:rsidR="00B555A6" w:rsidRPr="0007344F" w:rsidRDefault="00E24729" w:rsidP="00225C03">
      <w:pPr>
        <w:pStyle w:val="Heading3"/>
        <w:keepNext w:val="0"/>
        <w:keepLines w:val="0"/>
      </w:pPr>
      <w:r w:rsidRPr="0007344F">
        <w:t>If</w:t>
      </w:r>
      <w:r w:rsidR="0094614D" w:rsidRPr="0007344F">
        <w:t xml:space="preserve"> </w:t>
      </w:r>
      <w:r w:rsidR="0039722A" w:rsidRPr="0007344F">
        <w:t xml:space="preserve">approved </w:t>
      </w:r>
      <w:r w:rsidR="0094614D" w:rsidRPr="0007344F">
        <w:t>by the Commissioner</w:t>
      </w:r>
      <w:r w:rsidR="00223CCE" w:rsidRPr="0007344F">
        <w:t>,</w:t>
      </w:r>
      <w:r w:rsidR="0094614D" w:rsidRPr="0007344F">
        <w:t xml:space="preserve"> </w:t>
      </w:r>
      <w:r w:rsidR="00223CCE" w:rsidRPr="0007344F">
        <w:t>the</w:t>
      </w:r>
      <w:r w:rsidR="004406AA" w:rsidRPr="0007344F">
        <w:t xml:space="preserve"> completed</w:t>
      </w:r>
      <w:r w:rsidRPr="0007344F">
        <w:t xml:space="preserve"> and signed</w:t>
      </w:r>
      <w:r w:rsidR="00223CCE" w:rsidRPr="0007344F">
        <w:t xml:space="preserve"> </w:t>
      </w:r>
      <w:hyperlink w:anchor="_Appendix_A_–" w:history="1">
        <w:r w:rsidR="00BB1002" w:rsidRPr="0007344F">
          <w:rPr>
            <w:rStyle w:val="Hyperlink"/>
          </w:rPr>
          <w:t xml:space="preserve">Approval to Apply </w:t>
        </w:r>
        <w:r w:rsidR="0027130D" w:rsidRPr="0007344F">
          <w:rPr>
            <w:rStyle w:val="Hyperlink"/>
          </w:rPr>
          <w:t>to</w:t>
        </w:r>
        <w:r w:rsidR="00AB72AB" w:rsidRPr="0007344F">
          <w:rPr>
            <w:rStyle w:val="Hyperlink"/>
          </w:rPr>
          <w:t xml:space="preserve"> Register a</w:t>
        </w:r>
        <w:r w:rsidR="0027130D" w:rsidRPr="0007344F">
          <w:rPr>
            <w:rStyle w:val="Hyperlink"/>
          </w:rPr>
          <w:t xml:space="preserve"> </w:t>
        </w:r>
        <w:r w:rsidR="0060285D" w:rsidRPr="0007344F">
          <w:rPr>
            <w:rStyle w:val="Hyperlink"/>
          </w:rPr>
          <w:t>Change</w:t>
        </w:r>
        <w:r w:rsidR="00AB72AB" w:rsidRPr="0007344F">
          <w:rPr>
            <w:rStyle w:val="Hyperlink"/>
          </w:rPr>
          <w:t xml:space="preserve"> of</w:t>
        </w:r>
        <w:r w:rsidR="0060285D" w:rsidRPr="0007344F">
          <w:rPr>
            <w:rStyle w:val="Hyperlink"/>
          </w:rPr>
          <w:t xml:space="preserve"> Sex or Gender</w:t>
        </w:r>
      </w:hyperlink>
      <w:r w:rsidRPr="0007344F">
        <w:rPr>
          <w:rStyle w:val="Hyperlink"/>
          <w:u w:val="none"/>
        </w:rPr>
        <w:t xml:space="preserve"> </w:t>
      </w:r>
      <w:r w:rsidR="004346F4" w:rsidRPr="0007344F">
        <w:rPr>
          <w:rStyle w:val="Hyperlink"/>
          <w:u w:val="none"/>
        </w:rPr>
        <w:t xml:space="preserve">application </w:t>
      </w:r>
      <w:r w:rsidR="00A71170" w:rsidRPr="0007344F">
        <w:t>shall be</w:t>
      </w:r>
      <w:r w:rsidR="00223CCE" w:rsidRPr="0007344F">
        <w:t xml:space="preserve"> </w:t>
      </w:r>
      <w:r w:rsidR="00675EDC" w:rsidRPr="0007344F">
        <w:t xml:space="preserve">emailed back to the </w:t>
      </w:r>
      <w:r w:rsidRPr="0007344F">
        <w:t xml:space="preserve">Superintendent of the </w:t>
      </w:r>
      <w:r w:rsidR="00BB1002" w:rsidRPr="0007344F">
        <w:t>sending prison</w:t>
      </w:r>
      <w:r w:rsidRPr="0007344F">
        <w:t>, who shall notify the prisoner in writing of the outcome</w:t>
      </w:r>
      <w:r w:rsidR="00BB1002" w:rsidRPr="0007344F">
        <w:t>.</w:t>
      </w:r>
      <w:bookmarkEnd w:id="23"/>
    </w:p>
    <w:p w14:paraId="69645046" w14:textId="5543ED3C" w:rsidR="00243E3E" w:rsidRPr="0007344F" w:rsidRDefault="003A4EA7" w:rsidP="00225C03">
      <w:pPr>
        <w:pStyle w:val="Heading3"/>
        <w:keepNext w:val="0"/>
        <w:keepLines w:val="0"/>
      </w:pPr>
      <w:r w:rsidRPr="0007344F">
        <w:t>Staff</w:t>
      </w:r>
      <w:r w:rsidR="008238B4" w:rsidRPr="0007344F">
        <w:t xml:space="preserve"> </w:t>
      </w:r>
      <w:r w:rsidR="00E24729" w:rsidRPr="0007344F">
        <w:t xml:space="preserve">shall </w:t>
      </w:r>
      <w:r w:rsidR="0039722A" w:rsidRPr="0007344F">
        <w:t>ensure that</w:t>
      </w:r>
      <w:r w:rsidR="00680DCC" w:rsidRPr="0007344F">
        <w:t xml:space="preserve"> a copy of</w:t>
      </w:r>
      <w:r w:rsidR="0039722A" w:rsidRPr="0007344F">
        <w:t xml:space="preserve"> the </w:t>
      </w:r>
      <w:hyperlink r:id="rId24" w:history="1">
        <w:r w:rsidR="0039722A" w:rsidRPr="0007344F">
          <w:rPr>
            <w:rStyle w:val="Hyperlink"/>
          </w:rPr>
          <w:t>BDM</w:t>
        </w:r>
        <w:r w:rsidR="00B15C6D" w:rsidRPr="0007344F">
          <w:rPr>
            <w:rStyle w:val="Hyperlink"/>
          </w:rPr>
          <w:t>5</w:t>
        </w:r>
        <w:r w:rsidR="0039722A" w:rsidRPr="0007344F">
          <w:rPr>
            <w:rStyle w:val="Hyperlink"/>
          </w:rPr>
          <w:t>0</w:t>
        </w:r>
        <w:r w:rsidR="00E018C3" w:rsidRPr="0007344F">
          <w:rPr>
            <w:rStyle w:val="Hyperlink"/>
          </w:rPr>
          <w:t>1</w:t>
        </w:r>
      </w:hyperlink>
      <w:r w:rsidR="00E018C3" w:rsidRPr="0007344F">
        <w:rPr>
          <w:rStyle w:val="Hyperlink"/>
          <w:color w:val="auto"/>
          <w:u w:val="none"/>
        </w:rPr>
        <w:t xml:space="preserve"> or </w:t>
      </w:r>
      <w:hyperlink r:id="rId25" w:anchor="change-of-name" w:history="1">
        <w:r w:rsidR="00E018C3" w:rsidRPr="0007344F">
          <w:rPr>
            <w:rStyle w:val="Hyperlink"/>
          </w:rPr>
          <w:t>BDM502</w:t>
        </w:r>
      </w:hyperlink>
      <w:r w:rsidR="00DE290D" w:rsidRPr="0007344F">
        <w:t xml:space="preserve"> </w:t>
      </w:r>
      <w:r w:rsidR="00E56BCA" w:rsidRPr="0007344F">
        <w:t xml:space="preserve">form </w:t>
      </w:r>
      <w:r w:rsidR="0039722A" w:rsidRPr="0007344F">
        <w:t xml:space="preserve">is printed and </w:t>
      </w:r>
      <w:r w:rsidR="00690082" w:rsidRPr="0007344F">
        <w:t xml:space="preserve">shall </w:t>
      </w:r>
      <w:r w:rsidR="00E24729" w:rsidRPr="0007344F">
        <w:t>give</w:t>
      </w:r>
      <w:r w:rsidR="00690082" w:rsidRPr="0007344F">
        <w:t xml:space="preserve"> </w:t>
      </w:r>
      <w:r w:rsidR="00E24729" w:rsidRPr="0007344F">
        <w:t xml:space="preserve">the prisoner </w:t>
      </w:r>
      <w:r w:rsidR="00690082" w:rsidRPr="0007344F">
        <w:t>assistance to complete the form</w:t>
      </w:r>
      <w:r w:rsidR="00E24729" w:rsidRPr="0007344F">
        <w:t>, as</w:t>
      </w:r>
      <w:r w:rsidR="00690082" w:rsidRPr="0007344F">
        <w:t xml:space="preserve"> required.</w:t>
      </w:r>
    </w:p>
    <w:p w14:paraId="6CCDAD47" w14:textId="45951F77" w:rsidR="00E51334" w:rsidRPr="0007344F" w:rsidRDefault="00690082" w:rsidP="00225C03">
      <w:pPr>
        <w:pStyle w:val="Heading3"/>
        <w:keepNext w:val="0"/>
        <w:keepLines w:val="0"/>
      </w:pPr>
      <w:r w:rsidRPr="0007344F">
        <w:t xml:space="preserve">Once completed, </w:t>
      </w:r>
      <w:r w:rsidR="00B15C6D" w:rsidRPr="0007344F">
        <w:t>the</w:t>
      </w:r>
      <w:r w:rsidR="00EE0B93" w:rsidRPr="0007344F">
        <w:t xml:space="preserve"> Transitional Manager</w:t>
      </w:r>
      <w:r w:rsidR="00B15C6D" w:rsidRPr="0007344F">
        <w:t xml:space="preserve"> shall </w:t>
      </w:r>
      <w:r w:rsidR="00E51334" w:rsidRPr="0007344F">
        <w:t>compile the:</w:t>
      </w:r>
    </w:p>
    <w:p w14:paraId="64FA7287" w14:textId="12A2E16B" w:rsidR="00E51334" w:rsidRPr="0007344F" w:rsidRDefault="00AB782C" w:rsidP="00225C03">
      <w:pPr>
        <w:pStyle w:val="Heading3"/>
        <w:keepNext w:val="0"/>
        <w:keepLines w:val="0"/>
        <w:numPr>
          <w:ilvl w:val="0"/>
          <w:numId w:val="11"/>
        </w:numPr>
        <w:spacing w:before="120"/>
        <w:ind w:left="1134" w:hanging="425"/>
        <w:rPr>
          <w:rStyle w:val="Hyperlink"/>
          <w:color w:val="auto"/>
        </w:rPr>
      </w:pPr>
      <w:r w:rsidRPr="0007344F">
        <w:t>signed hardcop</w:t>
      </w:r>
      <w:r w:rsidR="00E51334" w:rsidRPr="0007344F">
        <w:t>y</w:t>
      </w:r>
      <w:r w:rsidRPr="0007344F">
        <w:t xml:space="preserve"> of the </w:t>
      </w:r>
      <w:hyperlink r:id="rId26" w:history="1">
        <w:r w:rsidRPr="0007344F">
          <w:rPr>
            <w:rStyle w:val="Hyperlink"/>
          </w:rPr>
          <w:t>BDM</w:t>
        </w:r>
        <w:r w:rsidR="00B15C6D" w:rsidRPr="0007344F">
          <w:rPr>
            <w:rStyle w:val="Hyperlink"/>
          </w:rPr>
          <w:t>5</w:t>
        </w:r>
        <w:r w:rsidRPr="0007344F">
          <w:rPr>
            <w:rStyle w:val="Hyperlink"/>
          </w:rPr>
          <w:t>0</w:t>
        </w:r>
        <w:r w:rsidR="00E018C3" w:rsidRPr="0007344F">
          <w:rPr>
            <w:rStyle w:val="Hyperlink"/>
          </w:rPr>
          <w:t>1</w:t>
        </w:r>
      </w:hyperlink>
      <w:r w:rsidR="00E018C3" w:rsidRPr="0007344F">
        <w:rPr>
          <w:rStyle w:val="Hyperlink"/>
          <w:color w:val="auto"/>
          <w:u w:val="none"/>
        </w:rPr>
        <w:t xml:space="preserve"> or </w:t>
      </w:r>
      <w:hyperlink r:id="rId27" w:anchor="change-of-name" w:history="1">
        <w:r w:rsidR="00E018C3" w:rsidRPr="0007344F">
          <w:rPr>
            <w:rStyle w:val="Hyperlink"/>
            <w:color w:val="0000CC"/>
          </w:rPr>
          <w:t>BDM502</w:t>
        </w:r>
      </w:hyperlink>
      <w:r w:rsidR="00DE290D" w:rsidRPr="0007344F">
        <w:rPr>
          <w:color w:val="auto"/>
        </w:rPr>
        <w:t xml:space="preserve"> </w:t>
      </w:r>
      <w:r w:rsidR="009A0D46" w:rsidRPr="0007344F">
        <w:rPr>
          <w:rStyle w:val="Hyperlink"/>
          <w:color w:val="auto"/>
          <w:u w:val="none"/>
        </w:rPr>
        <w:t>form</w:t>
      </w:r>
    </w:p>
    <w:p w14:paraId="1A2CB5C4" w14:textId="022CC2F6" w:rsidR="00E51334" w:rsidRPr="0007344F" w:rsidRDefault="00E51334" w:rsidP="00225C03">
      <w:pPr>
        <w:pStyle w:val="Heading3"/>
        <w:keepNext w:val="0"/>
        <w:keepLines w:val="0"/>
        <w:numPr>
          <w:ilvl w:val="0"/>
          <w:numId w:val="11"/>
        </w:numPr>
        <w:spacing w:before="120"/>
        <w:ind w:left="1134" w:hanging="425"/>
        <w:rPr>
          <w:color w:val="auto"/>
          <w:u w:val="single"/>
        </w:rPr>
      </w:pPr>
      <w:bookmarkStart w:id="24" w:name="_Hlk189051862"/>
      <w:r w:rsidRPr="0007344F">
        <w:rPr>
          <w:rStyle w:val="Hyperlink"/>
          <w:color w:val="auto"/>
          <w:u w:val="none"/>
        </w:rPr>
        <w:t>signed</w:t>
      </w:r>
      <w:r w:rsidR="00690082" w:rsidRPr="0007344F">
        <w:rPr>
          <w:rStyle w:val="Hyperlink"/>
          <w:color w:val="auto"/>
          <w:u w:val="none"/>
        </w:rPr>
        <w:t xml:space="preserve"> copy of the</w:t>
      </w:r>
      <w:r w:rsidRPr="0007344F">
        <w:rPr>
          <w:rStyle w:val="Hyperlink"/>
          <w:u w:val="none"/>
        </w:rPr>
        <w:t xml:space="preserve"> </w:t>
      </w:r>
      <w:bookmarkStart w:id="25" w:name="_Hlk184040138"/>
      <w:r w:rsidR="00866BA0" w:rsidRPr="0007344F">
        <w:fldChar w:fldCharType="begin"/>
      </w:r>
      <w:r w:rsidR="004346F4" w:rsidRPr="0007344F">
        <w:instrText>HYPERLINK "https://www.wa.gov.au/system/files/2025-06/bdm501-change-registration-of-gender-adult-born-wa_0.pdf"</w:instrText>
      </w:r>
      <w:r w:rsidR="00866BA0" w:rsidRPr="0007344F">
        <w:fldChar w:fldCharType="separate"/>
      </w:r>
      <w:r w:rsidR="004346F4" w:rsidRPr="0007344F">
        <w:rPr>
          <w:rStyle w:val="Hyperlink"/>
        </w:rPr>
        <w:t>Approval to Apply to Register a Change of Sex or Gender</w:t>
      </w:r>
      <w:r w:rsidR="00866BA0" w:rsidRPr="0007344F">
        <w:rPr>
          <w:rStyle w:val="Hyperlink"/>
        </w:rPr>
        <w:fldChar w:fldCharType="end"/>
      </w:r>
      <w:r w:rsidR="004346F4" w:rsidRPr="0007344F">
        <w:rPr>
          <w:rStyle w:val="Hyperlink"/>
          <w:color w:val="auto"/>
          <w:u w:val="none"/>
        </w:rPr>
        <w:t xml:space="preserve"> application</w:t>
      </w:r>
    </w:p>
    <w:bookmarkEnd w:id="25"/>
    <w:p w14:paraId="6B442138" w14:textId="4EC6C222" w:rsidR="00E51334" w:rsidRPr="0007344F" w:rsidRDefault="00AB782C" w:rsidP="00225C03">
      <w:pPr>
        <w:pStyle w:val="Heading3"/>
        <w:keepNext w:val="0"/>
        <w:keepLines w:val="0"/>
        <w:numPr>
          <w:ilvl w:val="0"/>
          <w:numId w:val="11"/>
        </w:numPr>
        <w:spacing w:before="120"/>
        <w:ind w:left="1134" w:hanging="425"/>
        <w:rPr>
          <w:rFonts w:eastAsia="Times New Roman"/>
        </w:rPr>
      </w:pPr>
      <w:r w:rsidRPr="0007344F">
        <w:rPr>
          <w:rFonts w:eastAsia="Times New Roman"/>
        </w:rPr>
        <w:t>required proof of identity</w:t>
      </w:r>
      <w:r w:rsidR="00243E3E" w:rsidRPr="0007344F">
        <w:rPr>
          <w:rFonts w:eastAsia="Times New Roman"/>
        </w:rPr>
        <w:t xml:space="preserve"> (refer to section 3.1.</w:t>
      </w:r>
      <w:r w:rsidR="003A4EA7" w:rsidRPr="0007344F">
        <w:rPr>
          <w:rFonts w:eastAsia="Times New Roman"/>
        </w:rPr>
        <w:t>7</w:t>
      </w:r>
      <w:r w:rsidR="00243E3E" w:rsidRPr="0007344F">
        <w:rPr>
          <w:rFonts w:eastAsia="Times New Roman"/>
        </w:rPr>
        <w:t>)</w:t>
      </w:r>
    </w:p>
    <w:bookmarkEnd w:id="24"/>
    <w:p w14:paraId="78522384" w14:textId="487CFF4D" w:rsidR="007E6157" w:rsidRPr="0007344F" w:rsidRDefault="006036EC" w:rsidP="00E46B85">
      <w:pPr>
        <w:pStyle w:val="Heading3"/>
        <w:keepNext w:val="0"/>
        <w:keepLines w:val="0"/>
        <w:numPr>
          <w:ilvl w:val="0"/>
          <w:numId w:val="11"/>
        </w:numPr>
        <w:spacing w:before="120"/>
        <w:ind w:left="1134" w:hanging="425"/>
        <w:rPr>
          <w:rFonts w:eastAsia="Times New Roman"/>
        </w:rPr>
      </w:pPr>
      <w:r w:rsidRPr="0007344F">
        <w:rPr>
          <w:rFonts w:eastAsia="Times New Roman"/>
        </w:rPr>
        <w:t>application fee</w:t>
      </w:r>
      <w:r w:rsidR="00AB782C" w:rsidRPr="0007344F">
        <w:rPr>
          <w:rFonts w:eastAsia="Times New Roman"/>
        </w:rPr>
        <w:t xml:space="preserve"> and all other application requirements</w:t>
      </w:r>
      <w:r w:rsidRPr="0007344F">
        <w:rPr>
          <w:rFonts w:eastAsia="Times New Roman"/>
        </w:rPr>
        <w:t xml:space="preserve"> (refer to the</w:t>
      </w:r>
      <w:hyperlink r:id="rId28" w:history="1">
        <w:r w:rsidR="00C6666D" w:rsidRPr="0007344F">
          <w:rPr>
            <w:rStyle w:val="Hyperlink"/>
            <w:u w:val="none"/>
          </w:rPr>
          <w:t xml:space="preserve"> </w:t>
        </w:r>
        <w:r w:rsidR="00C6666D" w:rsidRPr="0007344F">
          <w:rPr>
            <w:rStyle w:val="Hyperlink"/>
          </w:rPr>
          <w:t>BDM</w:t>
        </w:r>
        <w:r w:rsidR="0060285D" w:rsidRPr="0007344F">
          <w:rPr>
            <w:rStyle w:val="Hyperlink"/>
          </w:rPr>
          <w:t>5</w:t>
        </w:r>
        <w:r w:rsidR="00C6666D" w:rsidRPr="0007344F">
          <w:rPr>
            <w:rStyle w:val="Hyperlink"/>
          </w:rPr>
          <w:t>0</w:t>
        </w:r>
        <w:r w:rsidR="00E018C3" w:rsidRPr="0007344F">
          <w:rPr>
            <w:rStyle w:val="Hyperlink"/>
          </w:rPr>
          <w:t>1</w:t>
        </w:r>
      </w:hyperlink>
      <w:r w:rsidR="00E018C3" w:rsidRPr="0007344F">
        <w:rPr>
          <w:rStyle w:val="Hyperlink"/>
          <w:color w:val="auto"/>
          <w:u w:val="none"/>
        </w:rPr>
        <w:t xml:space="preserve"> or </w:t>
      </w:r>
      <w:r w:rsidR="00E018C3" w:rsidRPr="0007344F">
        <w:t>BDM502</w:t>
      </w:r>
      <w:r w:rsidR="00E851ED" w:rsidRPr="0007344F">
        <w:t xml:space="preserve"> </w:t>
      </w:r>
      <w:r w:rsidR="009A0D46" w:rsidRPr="0007344F">
        <w:rPr>
          <w:rStyle w:val="Hyperlink"/>
          <w:color w:val="auto"/>
          <w:u w:val="none"/>
        </w:rPr>
        <w:t>form</w:t>
      </w:r>
      <w:r w:rsidRPr="0007344F">
        <w:rPr>
          <w:rFonts w:eastAsia="Times New Roman"/>
        </w:rPr>
        <w:t>)</w:t>
      </w:r>
    </w:p>
    <w:p w14:paraId="03E1A46A" w14:textId="45428CCF" w:rsidR="00AC16E9" w:rsidRPr="0007344F" w:rsidRDefault="009765F2" w:rsidP="00225C03">
      <w:pPr>
        <w:pStyle w:val="Heading3"/>
        <w:keepNext w:val="0"/>
        <w:keepLines w:val="0"/>
        <w:numPr>
          <w:ilvl w:val="0"/>
          <w:numId w:val="11"/>
        </w:numPr>
        <w:spacing w:before="120"/>
        <w:ind w:left="1134" w:hanging="425"/>
        <w:rPr>
          <w:rFonts w:eastAsia="Times New Roman"/>
        </w:rPr>
      </w:pPr>
      <w:r w:rsidRPr="0007344F">
        <w:rPr>
          <w:rFonts w:eastAsia="Times New Roman"/>
        </w:rPr>
        <w:t>save</w:t>
      </w:r>
      <w:r w:rsidR="00D050C1" w:rsidRPr="0007344F">
        <w:rPr>
          <w:rFonts w:eastAsia="Times New Roman"/>
        </w:rPr>
        <w:t xml:space="preserve"> all documents in accordance with the </w:t>
      </w:r>
      <w:r w:rsidR="00E747F1" w:rsidRPr="0007344F">
        <w:rPr>
          <w:rFonts w:eastAsia="Times New Roman"/>
        </w:rPr>
        <w:t xml:space="preserve">Department </w:t>
      </w:r>
      <w:r w:rsidRPr="0007344F">
        <w:rPr>
          <w:rFonts w:eastAsia="Times New Roman"/>
        </w:rPr>
        <w:t>r</w:t>
      </w:r>
      <w:r w:rsidR="00D050C1" w:rsidRPr="0007344F">
        <w:rPr>
          <w:rFonts w:eastAsia="Times New Roman"/>
        </w:rPr>
        <w:t xml:space="preserve">ecord </w:t>
      </w:r>
      <w:r w:rsidRPr="0007344F">
        <w:rPr>
          <w:rFonts w:eastAsia="Times New Roman"/>
        </w:rPr>
        <w:t>k</w:t>
      </w:r>
      <w:r w:rsidR="00E747F1" w:rsidRPr="0007344F">
        <w:rPr>
          <w:rFonts w:eastAsia="Times New Roman"/>
        </w:rPr>
        <w:t>eeping practices</w:t>
      </w:r>
      <w:r w:rsidR="00BC1289" w:rsidRPr="0007344F">
        <w:rPr>
          <w:rFonts w:eastAsia="Times New Roman"/>
        </w:rPr>
        <w:t>.</w:t>
      </w:r>
    </w:p>
    <w:p w14:paraId="52948ABE" w14:textId="58CA6244" w:rsidR="00BB1002" w:rsidRPr="0007344F" w:rsidRDefault="0027130D" w:rsidP="00225C03">
      <w:pPr>
        <w:pStyle w:val="Heading3"/>
        <w:keepNext w:val="0"/>
        <w:keepLines w:val="0"/>
      </w:pPr>
      <w:r w:rsidRPr="0007344F">
        <w:rPr>
          <w:rFonts w:eastAsia="Times New Roman"/>
        </w:rPr>
        <w:t xml:space="preserve">The Superintendent </w:t>
      </w:r>
      <w:r w:rsidR="008238B4" w:rsidRPr="0007344F">
        <w:rPr>
          <w:rFonts w:eastAsia="Times New Roman"/>
        </w:rPr>
        <w:t xml:space="preserve">or delegate </w:t>
      </w:r>
      <w:r w:rsidRPr="0007344F">
        <w:rPr>
          <w:rFonts w:eastAsia="Times New Roman"/>
        </w:rPr>
        <w:t xml:space="preserve">shall ensure the </w:t>
      </w:r>
      <w:r w:rsidR="00243E3E" w:rsidRPr="0007344F">
        <w:rPr>
          <w:rFonts w:eastAsia="Times New Roman"/>
        </w:rPr>
        <w:t xml:space="preserve">compiled </w:t>
      </w:r>
      <w:r w:rsidRPr="0007344F">
        <w:rPr>
          <w:rFonts w:eastAsia="Times New Roman"/>
        </w:rPr>
        <w:t xml:space="preserve">documents </w:t>
      </w:r>
      <w:r w:rsidR="00243E3E" w:rsidRPr="0007344F">
        <w:rPr>
          <w:rFonts w:eastAsia="Times New Roman"/>
        </w:rPr>
        <w:t>at section 3.3.</w:t>
      </w:r>
      <w:r w:rsidR="00E24729" w:rsidRPr="0007344F">
        <w:rPr>
          <w:rFonts w:eastAsia="Times New Roman"/>
        </w:rPr>
        <w:t>4</w:t>
      </w:r>
      <w:r w:rsidR="00243E3E" w:rsidRPr="0007344F">
        <w:rPr>
          <w:rFonts w:eastAsia="Times New Roman"/>
        </w:rPr>
        <w:t>, are</w:t>
      </w:r>
      <w:r w:rsidRPr="0007344F">
        <w:rPr>
          <w:rFonts w:eastAsia="Times New Roman"/>
        </w:rPr>
        <w:t xml:space="preserve"> </w:t>
      </w:r>
      <w:r w:rsidR="00511E80" w:rsidRPr="0007344F">
        <w:rPr>
          <w:rFonts w:eastAsia="Times New Roman"/>
        </w:rPr>
        <w:t xml:space="preserve">sent </w:t>
      </w:r>
      <w:r w:rsidR="006036EC" w:rsidRPr="0007344F">
        <w:rPr>
          <w:rFonts w:eastAsia="Times New Roman"/>
        </w:rPr>
        <w:t>to:</w:t>
      </w:r>
    </w:p>
    <w:p w14:paraId="71E12EB2" w14:textId="23D93EDB" w:rsidR="00223CCE" w:rsidRPr="0007344F" w:rsidRDefault="00223CCE" w:rsidP="00225C03">
      <w:pPr>
        <w:pStyle w:val="Heading3"/>
        <w:keepNext w:val="0"/>
        <w:keepLines w:val="0"/>
        <w:numPr>
          <w:ilvl w:val="0"/>
          <w:numId w:val="0"/>
        </w:numPr>
        <w:spacing w:before="0" w:after="0"/>
        <w:ind w:left="1134"/>
      </w:pPr>
      <w:r w:rsidRPr="0007344F">
        <w:t>Registry of Births Deaths &amp; Marriages</w:t>
      </w:r>
    </w:p>
    <w:p w14:paraId="6340BB2C" w14:textId="77777777" w:rsidR="00223CCE" w:rsidRPr="0007344F" w:rsidRDefault="00223CCE" w:rsidP="00B370A9">
      <w:pPr>
        <w:ind w:left="1134"/>
      </w:pPr>
      <w:r w:rsidRPr="0007344F">
        <w:t>PO Box 7720, Cloisters Square</w:t>
      </w:r>
    </w:p>
    <w:p w14:paraId="479F2944" w14:textId="2ABCF884" w:rsidR="00223CCE" w:rsidRPr="0007344F" w:rsidRDefault="00223CCE" w:rsidP="00B370A9">
      <w:pPr>
        <w:ind w:left="1134"/>
      </w:pPr>
      <w:r w:rsidRPr="0007344F">
        <w:t>Perth, Western Australia 6850</w:t>
      </w:r>
    </w:p>
    <w:p w14:paraId="693ABE31" w14:textId="269A2F15" w:rsidR="00BC0FEF" w:rsidRPr="0007344F" w:rsidRDefault="00BC0FEF" w:rsidP="00225C03">
      <w:pPr>
        <w:pStyle w:val="Heading3"/>
        <w:keepNext w:val="0"/>
        <w:keepLines w:val="0"/>
      </w:pPr>
      <w:bookmarkStart w:id="26" w:name="policy_directives_pd_49_-_change_4329"/>
      <w:r w:rsidRPr="0007344F">
        <w:t>Any supporting documents</w:t>
      </w:r>
      <w:r w:rsidR="00090FCE" w:rsidRPr="0007344F">
        <w:t>,</w:t>
      </w:r>
      <w:r w:rsidRPr="0007344F">
        <w:t xml:space="preserve"> </w:t>
      </w:r>
      <w:r w:rsidR="008F35D8" w:rsidRPr="0007344F">
        <w:t>which</w:t>
      </w:r>
      <w:r w:rsidRPr="0007344F">
        <w:t xml:space="preserve"> are originals</w:t>
      </w:r>
      <w:r w:rsidR="00090FCE" w:rsidRPr="0007344F">
        <w:t>,</w:t>
      </w:r>
      <w:r w:rsidRPr="0007344F">
        <w:t xml:space="preserve"> shall be </w:t>
      </w:r>
      <w:r w:rsidRPr="0007344F">
        <w:rPr>
          <w:rFonts w:hint="eastAsia"/>
        </w:rPr>
        <w:t>copied and the original</w:t>
      </w:r>
      <w:r w:rsidRPr="0007344F">
        <w:t>s</w:t>
      </w:r>
      <w:r w:rsidRPr="0007344F">
        <w:rPr>
          <w:rFonts w:hint="eastAsia"/>
        </w:rPr>
        <w:t xml:space="preserve"> returned to the prisoner or the prisoner's property.</w:t>
      </w:r>
      <w:r w:rsidR="000C6558" w:rsidRPr="0007344F">
        <w:t xml:space="preserve"> Only copies of the supporting documentation will be forwarded to </w:t>
      </w:r>
      <w:r w:rsidR="008F35D8" w:rsidRPr="0007344F">
        <w:t>Operational Information Management</w:t>
      </w:r>
      <w:r w:rsidR="000C6558" w:rsidRPr="0007344F">
        <w:t>.</w:t>
      </w:r>
    </w:p>
    <w:p w14:paraId="1EC61BE4" w14:textId="2520B93E" w:rsidR="00CE6EEE" w:rsidRPr="0007344F" w:rsidRDefault="00CE6EEE" w:rsidP="00225C03">
      <w:pPr>
        <w:pStyle w:val="Heading3"/>
        <w:keepNext w:val="0"/>
        <w:keepLines w:val="0"/>
      </w:pPr>
      <w:r w:rsidRPr="0007344F">
        <w:t xml:space="preserve">If an </w:t>
      </w:r>
      <w:hyperlink w:anchor="_Appendix_A_–" w:history="1">
        <w:r w:rsidRPr="0007344F">
          <w:rPr>
            <w:rStyle w:val="Hyperlink"/>
          </w:rPr>
          <w:t>Approval to Apply to</w:t>
        </w:r>
        <w:r w:rsidR="00AB72AB" w:rsidRPr="0007344F">
          <w:rPr>
            <w:rStyle w:val="Hyperlink"/>
          </w:rPr>
          <w:t xml:space="preserve"> Register a</w:t>
        </w:r>
        <w:r w:rsidRPr="0007344F">
          <w:rPr>
            <w:rStyle w:val="Hyperlink"/>
          </w:rPr>
          <w:t xml:space="preserve"> Change</w:t>
        </w:r>
        <w:r w:rsidR="00AB72AB" w:rsidRPr="0007344F">
          <w:rPr>
            <w:rStyle w:val="Hyperlink"/>
          </w:rPr>
          <w:t xml:space="preserve"> of</w:t>
        </w:r>
        <w:r w:rsidRPr="0007344F">
          <w:rPr>
            <w:rStyle w:val="Hyperlink"/>
          </w:rPr>
          <w:t xml:space="preserve"> Sex or Gender</w:t>
        </w:r>
      </w:hyperlink>
      <w:r w:rsidRPr="0007344F">
        <w:t xml:space="preserve"> </w:t>
      </w:r>
      <w:r w:rsidR="004346F4" w:rsidRPr="0007344F">
        <w:t xml:space="preserve">application </w:t>
      </w:r>
      <w:r w:rsidRPr="0007344F">
        <w:t>is not approved by the Commissioner, the application will not progress to the R</w:t>
      </w:r>
      <w:r w:rsidR="00B439FE" w:rsidRPr="0007344F">
        <w:t>egistry</w:t>
      </w:r>
      <w:r w:rsidRPr="0007344F">
        <w:t>.</w:t>
      </w:r>
    </w:p>
    <w:p w14:paraId="4F901694" w14:textId="736F4368" w:rsidR="00230F3C" w:rsidRPr="0007344F" w:rsidRDefault="00230F3C" w:rsidP="00225C03">
      <w:pPr>
        <w:pStyle w:val="Heading3"/>
        <w:keepNext w:val="0"/>
        <w:keepLines w:val="0"/>
      </w:pPr>
      <w:r w:rsidRPr="0007344F">
        <w:t xml:space="preserve">On receiving notification of the decision, the Superintendent shall </w:t>
      </w:r>
      <w:r w:rsidR="00E24729" w:rsidRPr="0007344F">
        <w:t>inform</w:t>
      </w:r>
      <w:r w:rsidRPr="0007344F">
        <w:t xml:space="preserve"> the prisoner in writing as to the reason why</w:t>
      </w:r>
      <w:r w:rsidR="00BC5A61" w:rsidRPr="0007344F">
        <w:t xml:space="preserve"> the</w:t>
      </w:r>
      <w:r w:rsidRPr="0007344F">
        <w:t xml:space="preserve"> </w:t>
      </w:r>
      <w:hyperlink w:anchor="_Appendix_A_–" w:history="1">
        <w:r w:rsidR="00123D5F" w:rsidRPr="0007344F">
          <w:rPr>
            <w:rStyle w:val="Hyperlink"/>
          </w:rPr>
          <w:t>Approval to Apply to</w:t>
        </w:r>
        <w:r w:rsidR="00AB72AB" w:rsidRPr="0007344F">
          <w:rPr>
            <w:rStyle w:val="Hyperlink"/>
          </w:rPr>
          <w:t xml:space="preserve"> Register a</w:t>
        </w:r>
        <w:r w:rsidR="00123D5F" w:rsidRPr="0007344F">
          <w:rPr>
            <w:rStyle w:val="Hyperlink"/>
          </w:rPr>
          <w:t xml:space="preserve"> Change</w:t>
        </w:r>
        <w:r w:rsidR="00AB72AB" w:rsidRPr="0007344F">
          <w:rPr>
            <w:rStyle w:val="Hyperlink"/>
          </w:rPr>
          <w:t xml:space="preserve"> of</w:t>
        </w:r>
        <w:r w:rsidR="00123D5F" w:rsidRPr="0007344F">
          <w:rPr>
            <w:rStyle w:val="Hyperlink"/>
          </w:rPr>
          <w:t xml:space="preserve"> Sex or Gender</w:t>
        </w:r>
      </w:hyperlink>
      <w:r w:rsidRPr="0007344F">
        <w:t xml:space="preserve"> </w:t>
      </w:r>
      <w:r w:rsidR="004346F4" w:rsidRPr="0007344F">
        <w:t xml:space="preserve">application </w:t>
      </w:r>
      <w:r w:rsidRPr="0007344F">
        <w:t>was not approved</w:t>
      </w:r>
      <w:r w:rsidR="00C10FDE" w:rsidRPr="0007344F">
        <w:t>, as soon as practicable</w:t>
      </w:r>
      <w:r w:rsidRPr="0007344F">
        <w:t>.</w:t>
      </w:r>
    </w:p>
    <w:p w14:paraId="101E8985" w14:textId="28E65B67" w:rsidR="00CE6EEE" w:rsidRPr="0007344F" w:rsidRDefault="00CE6EEE" w:rsidP="006524EC">
      <w:pPr>
        <w:pStyle w:val="Heading1"/>
      </w:pPr>
      <w:bookmarkStart w:id="27" w:name="_Toc211600697"/>
      <w:bookmarkStart w:id="28" w:name="_Hlk114579416"/>
      <w:bookmarkEnd w:id="26"/>
      <w:r w:rsidRPr="0007344F">
        <w:lastRenderedPageBreak/>
        <w:t>Registry of Births, Deaths and Marriages (R</w:t>
      </w:r>
      <w:r w:rsidR="00B439FE" w:rsidRPr="0007344F">
        <w:t>egistry</w:t>
      </w:r>
      <w:r w:rsidRPr="0007344F">
        <w:t>) Approval</w:t>
      </w:r>
      <w:bookmarkEnd w:id="27"/>
    </w:p>
    <w:p w14:paraId="283B6CD3" w14:textId="27B650F1" w:rsidR="00276887" w:rsidRPr="0007344F" w:rsidRDefault="00243E3E" w:rsidP="00276887">
      <w:pPr>
        <w:pStyle w:val="Heading3"/>
      </w:pPr>
      <w:r w:rsidRPr="0007344F">
        <w:t>The R</w:t>
      </w:r>
      <w:r w:rsidR="00B439FE" w:rsidRPr="0007344F">
        <w:t>egistry</w:t>
      </w:r>
      <w:r w:rsidRPr="0007344F">
        <w:t xml:space="preserve"> must not change a </w:t>
      </w:r>
      <w:r w:rsidR="00230F3C" w:rsidRPr="0007344F">
        <w:t>prisoner’s</w:t>
      </w:r>
      <w:r w:rsidRPr="0007344F">
        <w:t xml:space="preserve"> sex</w:t>
      </w:r>
      <w:r w:rsidR="00E24729" w:rsidRPr="0007344F">
        <w:t xml:space="preserve"> or </w:t>
      </w:r>
      <w:r w:rsidRPr="0007344F">
        <w:t xml:space="preserve">gender in their birth </w:t>
      </w:r>
      <w:r w:rsidR="00230F3C" w:rsidRPr="0007344F">
        <w:t xml:space="preserve">registration </w:t>
      </w:r>
      <w:r w:rsidR="009A0D46" w:rsidRPr="0007344F">
        <w:t xml:space="preserve">or issue an </w:t>
      </w:r>
      <w:r w:rsidR="00847B12" w:rsidRPr="0007344F">
        <w:t>acknowledgment</w:t>
      </w:r>
      <w:r w:rsidR="009A0D46" w:rsidRPr="0007344F">
        <w:t xml:space="preserve"> document to a restricted person, </w:t>
      </w:r>
      <w:r w:rsidR="00230F3C" w:rsidRPr="0007344F">
        <w:t>unless</w:t>
      </w:r>
      <w:r w:rsidRPr="0007344F">
        <w:t xml:space="preserve"> they have received the</w:t>
      </w:r>
      <w:r w:rsidR="00E24729" w:rsidRPr="0007344F">
        <w:rPr>
          <w:rStyle w:val="Hyperlink"/>
          <w:color w:val="auto"/>
          <w:u w:val="none"/>
        </w:rPr>
        <w:t xml:space="preserve"> </w:t>
      </w:r>
      <w:hyperlink w:anchor="_Appendix_A_–" w:history="1">
        <w:r w:rsidR="00123D5F" w:rsidRPr="0007344F">
          <w:rPr>
            <w:rStyle w:val="Hyperlink"/>
          </w:rPr>
          <w:t>Approval to Apply to</w:t>
        </w:r>
        <w:r w:rsidR="00AB72AB" w:rsidRPr="0007344F">
          <w:rPr>
            <w:rStyle w:val="Hyperlink"/>
          </w:rPr>
          <w:t xml:space="preserve"> Register a</w:t>
        </w:r>
        <w:r w:rsidR="00123D5F" w:rsidRPr="0007344F">
          <w:rPr>
            <w:rStyle w:val="Hyperlink"/>
          </w:rPr>
          <w:t xml:space="preserve"> Change</w:t>
        </w:r>
        <w:r w:rsidR="00AB72AB" w:rsidRPr="0007344F">
          <w:rPr>
            <w:rStyle w:val="Hyperlink"/>
          </w:rPr>
          <w:t xml:space="preserve"> of</w:t>
        </w:r>
        <w:r w:rsidR="00123D5F" w:rsidRPr="0007344F">
          <w:rPr>
            <w:rStyle w:val="Hyperlink"/>
          </w:rPr>
          <w:t xml:space="preserve"> Sex or Gender</w:t>
        </w:r>
      </w:hyperlink>
      <w:r w:rsidR="003A4EA7" w:rsidRPr="0007344F">
        <w:rPr>
          <w:rStyle w:val="Hyperlink"/>
          <w:u w:val="none"/>
        </w:rPr>
        <w:t xml:space="preserve"> </w:t>
      </w:r>
      <w:r w:rsidR="004346F4" w:rsidRPr="0007344F">
        <w:rPr>
          <w:rStyle w:val="Hyperlink"/>
          <w:color w:val="auto"/>
          <w:u w:val="none"/>
        </w:rPr>
        <w:t>application</w:t>
      </w:r>
      <w:r w:rsidR="004346F4" w:rsidRPr="0007344F">
        <w:rPr>
          <w:rStyle w:val="Hyperlink"/>
          <w:u w:val="none"/>
        </w:rPr>
        <w:t xml:space="preserve"> </w:t>
      </w:r>
      <w:r w:rsidR="009A0D46" w:rsidRPr="0007344F">
        <w:t>approved by</w:t>
      </w:r>
      <w:r w:rsidR="00CE6EEE" w:rsidRPr="0007344F">
        <w:t xml:space="preserve"> </w:t>
      </w:r>
      <w:r w:rsidRPr="0007344F">
        <w:t>the Commissioner</w:t>
      </w:r>
      <w:r w:rsidR="00D73F90" w:rsidRPr="0007344F">
        <w:t>.</w:t>
      </w:r>
    </w:p>
    <w:p w14:paraId="4667998A" w14:textId="2299E585" w:rsidR="00243E3E" w:rsidRPr="0007344F" w:rsidRDefault="00243E3E" w:rsidP="00243E3E">
      <w:pPr>
        <w:pStyle w:val="Heading3"/>
      </w:pPr>
      <w:r w:rsidRPr="0007344F">
        <w:t>The Commissioner, if requested by the R</w:t>
      </w:r>
      <w:r w:rsidR="00B439FE" w:rsidRPr="0007344F">
        <w:t>egistry</w:t>
      </w:r>
      <w:r w:rsidRPr="0007344F">
        <w:t>, shall provide the following additional information</w:t>
      </w:r>
      <w:r w:rsidR="00655669" w:rsidRPr="0007344F">
        <w:t xml:space="preserve"> </w:t>
      </w:r>
      <w:r w:rsidRPr="0007344F">
        <w:t>for the purpose of verifying details of the</w:t>
      </w:r>
      <w:r w:rsidR="00230F3C" w:rsidRPr="0007344F">
        <w:t xml:space="preserve"> prisoner</w:t>
      </w:r>
      <w:r w:rsidRPr="0007344F">
        <w:t xml:space="preserve">, prior to </w:t>
      </w:r>
      <w:r w:rsidR="00312EE3" w:rsidRPr="0007344F">
        <w:t>a decision being made</w:t>
      </w:r>
      <w:r w:rsidRPr="0007344F">
        <w:t xml:space="preserve"> on </w:t>
      </w:r>
      <w:r w:rsidR="00312EE3" w:rsidRPr="0007344F">
        <w:t>an</w:t>
      </w:r>
      <w:r w:rsidRPr="0007344F">
        <w:t xml:space="preserve"> application:</w:t>
      </w:r>
    </w:p>
    <w:p w14:paraId="07DD40A8" w14:textId="219B8D7A" w:rsidR="00243E3E" w:rsidRPr="0007344F" w:rsidRDefault="00243E3E" w:rsidP="006524EC">
      <w:pPr>
        <w:pStyle w:val="ListParagraph"/>
        <w:numPr>
          <w:ilvl w:val="0"/>
          <w:numId w:val="14"/>
        </w:numPr>
        <w:spacing w:before="120" w:after="120"/>
        <w:ind w:left="1134" w:hanging="425"/>
        <w:contextualSpacing w:val="0"/>
      </w:pPr>
      <w:r w:rsidRPr="0007344F">
        <w:t>the name they are currently known by</w:t>
      </w:r>
    </w:p>
    <w:p w14:paraId="4E062108" w14:textId="678F38CD" w:rsidR="00243E3E" w:rsidRPr="0007344F" w:rsidRDefault="00243E3E" w:rsidP="006524EC">
      <w:pPr>
        <w:pStyle w:val="ListParagraph"/>
        <w:numPr>
          <w:ilvl w:val="0"/>
          <w:numId w:val="14"/>
        </w:numPr>
        <w:spacing w:before="120" w:after="120"/>
        <w:ind w:left="1134" w:hanging="425"/>
        <w:contextualSpacing w:val="0"/>
      </w:pPr>
      <w:r w:rsidRPr="0007344F">
        <w:t xml:space="preserve">any other name by which they are, or have previously been known </w:t>
      </w:r>
      <w:r w:rsidR="007E14A0" w:rsidRPr="0007344F">
        <w:br/>
      </w:r>
      <w:r w:rsidRPr="0007344F">
        <w:t>(of which the Commissioner is aware)</w:t>
      </w:r>
    </w:p>
    <w:p w14:paraId="5C2E0BFE" w14:textId="7C8310DC" w:rsidR="00243E3E" w:rsidRPr="0007344F" w:rsidRDefault="00243E3E" w:rsidP="006524EC">
      <w:pPr>
        <w:pStyle w:val="ListParagraph"/>
        <w:numPr>
          <w:ilvl w:val="0"/>
          <w:numId w:val="14"/>
        </w:numPr>
        <w:spacing w:before="120" w:after="120"/>
        <w:ind w:left="1134" w:hanging="425"/>
        <w:contextualSpacing w:val="0"/>
      </w:pPr>
      <w:r w:rsidRPr="0007344F">
        <w:t>date of birth</w:t>
      </w:r>
    </w:p>
    <w:p w14:paraId="775E574D" w14:textId="778FF612" w:rsidR="00243E3E" w:rsidRPr="0007344F" w:rsidRDefault="00243E3E" w:rsidP="006524EC">
      <w:pPr>
        <w:pStyle w:val="ListParagraph"/>
        <w:numPr>
          <w:ilvl w:val="0"/>
          <w:numId w:val="14"/>
        </w:numPr>
        <w:spacing w:before="120" w:after="120"/>
        <w:ind w:left="1134" w:hanging="425"/>
        <w:contextualSpacing w:val="0"/>
      </w:pPr>
      <w:r w:rsidRPr="0007344F">
        <w:t>any other information that may be used to identify the person</w:t>
      </w:r>
      <w:r w:rsidR="00CD332E" w:rsidRPr="0007344F">
        <w:t>.</w:t>
      </w:r>
    </w:p>
    <w:bookmarkEnd w:id="28"/>
    <w:p w14:paraId="34B6EAD8" w14:textId="3FCEC40A" w:rsidR="0011408F" w:rsidRPr="0007344F" w:rsidRDefault="00A763FD" w:rsidP="0085489D">
      <w:pPr>
        <w:pStyle w:val="Heading3"/>
      </w:pPr>
      <w:r w:rsidRPr="0007344F">
        <w:t xml:space="preserve">On receipt of the </w:t>
      </w:r>
      <w:hyperlink r:id="rId29" w:history="1">
        <w:r w:rsidRPr="0007344F">
          <w:rPr>
            <w:rStyle w:val="Hyperlink"/>
          </w:rPr>
          <w:t>BDM50</w:t>
        </w:r>
        <w:r w:rsidR="00E018C3" w:rsidRPr="0007344F">
          <w:rPr>
            <w:rStyle w:val="Hyperlink"/>
          </w:rPr>
          <w:t>1</w:t>
        </w:r>
      </w:hyperlink>
      <w:r w:rsidR="00E018C3" w:rsidRPr="0007344F">
        <w:rPr>
          <w:rStyle w:val="Hyperlink"/>
          <w:color w:val="000000" w:themeColor="text1"/>
          <w:u w:val="none"/>
        </w:rPr>
        <w:t xml:space="preserve"> or </w:t>
      </w:r>
      <w:hyperlink r:id="rId30" w:anchor="change-of-name" w:history="1">
        <w:r w:rsidR="00E018C3" w:rsidRPr="0007344F">
          <w:rPr>
            <w:rStyle w:val="Hyperlink"/>
          </w:rPr>
          <w:t>BDM502</w:t>
        </w:r>
      </w:hyperlink>
      <w:r w:rsidRPr="0007344F">
        <w:t xml:space="preserve"> form and accompanying documents (refer to section 3.3.4), the R</w:t>
      </w:r>
      <w:r w:rsidR="00B439FE" w:rsidRPr="0007344F">
        <w:t>egistry</w:t>
      </w:r>
      <w:r w:rsidRPr="0007344F">
        <w:t>, if applicable</w:t>
      </w:r>
      <w:r w:rsidR="00563A46" w:rsidRPr="0007344F">
        <w:t>,</w:t>
      </w:r>
      <w:r w:rsidRPr="0007344F">
        <w:t xml:space="preserve"> will register the change of sex or gender or register the issuing of an acknowledgement document </w:t>
      </w:r>
      <w:r w:rsidR="0011408F" w:rsidRPr="0007344F">
        <w:t>and notify t</w:t>
      </w:r>
      <w:r w:rsidR="0085489D" w:rsidRPr="0007344F">
        <w:t xml:space="preserve">he </w:t>
      </w:r>
      <w:hyperlink r:id="rId31" w:history="1">
        <w:r w:rsidR="0085489D" w:rsidRPr="0007344F">
          <w:rPr>
            <w:rStyle w:val="Hyperlink"/>
          </w:rPr>
          <w:t>datamanagementgroup@justice.wa.gov.au</w:t>
        </w:r>
      </w:hyperlink>
      <w:r w:rsidR="0011408F" w:rsidRPr="0007344F">
        <w:t>, who will if applicable, change the prisoner’s sex or gender on TOMS.</w:t>
      </w:r>
    </w:p>
    <w:p w14:paraId="02FEAA56" w14:textId="47DD7DE8" w:rsidR="00E56F75" w:rsidRPr="0007344F" w:rsidRDefault="00EA70F2" w:rsidP="00452677">
      <w:pPr>
        <w:pStyle w:val="Heading3"/>
      </w:pPr>
      <w:bookmarkStart w:id="29" w:name="_Hlk184896487"/>
      <w:bookmarkStart w:id="30" w:name="_Hlk192752691"/>
      <w:r w:rsidRPr="0007344F">
        <w:t xml:space="preserve">Following the changing of </w:t>
      </w:r>
      <w:r w:rsidR="000E0805" w:rsidRPr="0007344F">
        <w:t xml:space="preserve">a </w:t>
      </w:r>
      <w:r w:rsidRPr="0007344F">
        <w:t>prisoner’s sex or gender or receipt of an acknowledgment document on TOMS, a</w:t>
      </w:r>
      <w:r w:rsidR="00563A46" w:rsidRPr="0007344F">
        <w:t xml:space="preserve">n </w:t>
      </w:r>
      <w:r w:rsidR="0064010C" w:rsidRPr="0007344F">
        <w:t xml:space="preserve">automated TOMS notification </w:t>
      </w:r>
      <w:r w:rsidR="00A763FD" w:rsidRPr="0007344F">
        <w:t>shall</w:t>
      </w:r>
      <w:r w:rsidR="0064010C" w:rsidRPr="0007344F">
        <w:t xml:space="preserve"> be sent </w:t>
      </w:r>
      <w:r w:rsidR="0011408F" w:rsidRPr="0007344F">
        <w:t xml:space="preserve">via email </w:t>
      </w:r>
      <w:r w:rsidR="0064010C" w:rsidRPr="0007344F">
        <w:t>to the following</w:t>
      </w:r>
      <w:r w:rsidR="0011408F" w:rsidRPr="0007344F">
        <w:t xml:space="preserve"> stakeholders</w:t>
      </w:r>
      <w:r w:rsidR="00E56F75" w:rsidRPr="0007344F">
        <w:t>:</w:t>
      </w:r>
    </w:p>
    <w:p w14:paraId="0C2BEA88" w14:textId="2D2E04C5" w:rsidR="0011408F" w:rsidRPr="0007344F" w:rsidRDefault="0011408F" w:rsidP="008A2E0B">
      <w:pPr>
        <w:pStyle w:val="Documentdetails"/>
        <w:numPr>
          <w:ilvl w:val="0"/>
          <w:numId w:val="6"/>
        </w:numPr>
        <w:spacing w:before="120" w:after="120"/>
        <w:ind w:left="1077" w:hanging="357"/>
      </w:pPr>
      <w:r w:rsidRPr="0007344F">
        <w:t xml:space="preserve">Supervisory Authority (Commissioner) via the Office of the Commissioner </w:t>
      </w:r>
    </w:p>
    <w:p w14:paraId="42034170" w14:textId="5237CEEF" w:rsidR="00452677" w:rsidRPr="0007344F" w:rsidRDefault="0011408F" w:rsidP="008A2E0B">
      <w:pPr>
        <w:pStyle w:val="Documentdetails"/>
        <w:numPr>
          <w:ilvl w:val="0"/>
          <w:numId w:val="6"/>
        </w:numPr>
        <w:spacing w:before="120" w:after="120"/>
        <w:ind w:left="1077" w:hanging="357"/>
      </w:pPr>
      <w:r w:rsidRPr="0007344F">
        <w:t>CS-DIV-Superintendents</w:t>
      </w:r>
    </w:p>
    <w:p w14:paraId="7ED958DD" w14:textId="7F54A251" w:rsidR="00E56F75" w:rsidRPr="0007344F" w:rsidRDefault="0011408F" w:rsidP="008A2E0B">
      <w:pPr>
        <w:pStyle w:val="Documentdetails"/>
        <w:numPr>
          <w:ilvl w:val="0"/>
          <w:numId w:val="6"/>
        </w:numPr>
        <w:spacing w:before="120" w:after="120"/>
        <w:ind w:left="1077" w:hanging="357"/>
      </w:pPr>
      <w:r w:rsidRPr="0007344F">
        <w:t>CS-AMP-Operations</w:t>
      </w:r>
    </w:p>
    <w:p w14:paraId="73331C42" w14:textId="318FA627" w:rsidR="00E56F75" w:rsidRPr="0007344F" w:rsidRDefault="0011408F" w:rsidP="008A2E0B">
      <w:pPr>
        <w:pStyle w:val="Documentdetails"/>
        <w:numPr>
          <w:ilvl w:val="0"/>
          <w:numId w:val="6"/>
        </w:numPr>
        <w:spacing w:before="120" w:after="120"/>
        <w:ind w:left="1077" w:hanging="357"/>
      </w:pPr>
      <w:r w:rsidRPr="0007344F">
        <w:t>Adult Women’s Prisons (AWP)</w:t>
      </w:r>
      <w:r w:rsidR="008A2E0B" w:rsidRPr="0007344F">
        <w:t>.</w:t>
      </w:r>
    </w:p>
    <w:bookmarkEnd w:id="29"/>
    <w:p w14:paraId="52276AD3" w14:textId="76990292" w:rsidR="003140A3" w:rsidRPr="0007344F" w:rsidRDefault="007E0E51" w:rsidP="00225C03">
      <w:pPr>
        <w:pStyle w:val="Heading3"/>
        <w:keepNext w:val="0"/>
        <w:keepLines w:val="0"/>
        <w:spacing w:before="120"/>
      </w:pPr>
      <w:r w:rsidRPr="0007344F">
        <w:t xml:space="preserve">Upon </w:t>
      </w:r>
      <w:r w:rsidR="008C32F0" w:rsidRPr="0007344F">
        <w:t xml:space="preserve">receiving </w:t>
      </w:r>
      <w:r w:rsidR="003140A3" w:rsidRPr="0007344F">
        <w:t xml:space="preserve">an automated TOMS notification </w:t>
      </w:r>
      <w:r w:rsidR="008C32F0" w:rsidRPr="0007344F">
        <w:t>of the approval by the R</w:t>
      </w:r>
      <w:r w:rsidR="00B439FE" w:rsidRPr="0007344F">
        <w:t>egistry</w:t>
      </w:r>
      <w:r w:rsidR="008C32F0" w:rsidRPr="0007344F">
        <w:t xml:space="preserve"> to change the </w:t>
      </w:r>
      <w:r w:rsidR="002877F1" w:rsidRPr="0007344F">
        <w:t>prisoner’s</w:t>
      </w:r>
      <w:r w:rsidR="008C32F0" w:rsidRPr="0007344F">
        <w:t xml:space="preserve"> sex or gender</w:t>
      </w:r>
      <w:r w:rsidR="009A0D46" w:rsidRPr="0007344F">
        <w:t xml:space="preserve"> or issue of an </w:t>
      </w:r>
      <w:r w:rsidR="00847B12" w:rsidRPr="0007344F">
        <w:t>acknowledgment</w:t>
      </w:r>
      <w:r w:rsidR="009A0D46" w:rsidRPr="0007344F">
        <w:t xml:space="preserve"> document</w:t>
      </w:r>
      <w:r w:rsidRPr="0007344F">
        <w:t xml:space="preserve">, the Superintendent shall </w:t>
      </w:r>
      <w:r w:rsidR="008C32F0" w:rsidRPr="0007344F">
        <w:t>inform</w:t>
      </w:r>
      <w:r w:rsidR="008A2E0B" w:rsidRPr="0007344F">
        <w:t xml:space="preserve"> the</w:t>
      </w:r>
      <w:r w:rsidR="003140A3" w:rsidRPr="0007344F">
        <w:t>:</w:t>
      </w:r>
    </w:p>
    <w:p w14:paraId="53A88832" w14:textId="180775C9" w:rsidR="003140A3" w:rsidRPr="0007344F" w:rsidRDefault="005D0FF1" w:rsidP="00225C03">
      <w:pPr>
        <w:pStyle w:val="Heading3"/>
        <w:keepNext w:val="0"/>
        <w:keepLines w:val="0"/>
        <w:numPr>
          <w:ilvl w:val="0"/>
          <w:numId w:val="37"/>
        </w:numPr>
        <w:spacing w:before="120"/>
        <w:ind w:left="1134" w:hanging="425"/>
      </w:pPr>
      <w:r w:rsidRPr="0007344F">
        <w:t>prisoner</w:t>
      </w:r>
    </w:p>
    <w:p w14:paraId="64A51232" w14:textId="3ED97F93" w:rsidR="003140A3" w:rsidRPr="0007344F" w:rsidRDefault="007E0E51" w:rsidP="00225C03">
      <w:pPr>
        <w:pStyle w:val="Heading3"/>
        <w:keepNext w:val="0"/>
        <w:keepLines w:val="0"/>
        <w:numPr>
          <w:ilvl w:val="0"/>
          <w:numId w:val="37"/>
        </w:numPr>
        <w:spacing w:before="120"/>
        <w:ind w:left="1134" w:hanging="425"/>
      </w:pPr>
      <w:r w:rsidRPr="0007344F">
        <w:t>relevant business areas</w:t>
      </w:r>
      <w:r w:rsidR="0011408F" w:rsidRPr="0007344F">
        <w:t xml:space="preserve">, </w:t>
      </w:r>
      <w:r w:rsidR="003140A3" w:rsidRPr="0007344F">
        <w:t xml:space="preserve">to include </w:t>
      </w:r>
      <w:r w:rsidR="0011408F" w:rsidRPr="0007344F">
        <w:t>Health Services and Education Services</w:t>
      </w:r>
      <w:r w:rsidRPr="0007344F">
        <w:t xml:space="preserve"> within the prison to amend all hard copy records held </w:t>
      </w:r>
      <w:r w:rsidR="009A0D46" w:rsidRPr="0007344F">
        <w:t>in relation to the prisoner</w:t>
      </w:r>
      <w:r w:rsidR="00E56BCA" w:rsidRPr="0007344F">
        <w:t xml:space="preserve"> </w:t>
      </w:r>
      <w:r w:rsidRPr="0007344F">
        <w:t>(</w:t>
      </w:r>
      <w:r w:rsidR="00665D6D" w:rsidRPr="0007344F">
        <w:t>eg</w:t>
      </w:r>
      <w:r w:rsidRPr="0007344F">
        <w:t xml:space="preserve"> </w:t>
      </w:r>
      <w:r w:rsidR="001C7910" w:rsidRPr="0007344F">
        <w:t>Prisoner ID Card, Unit Files, Count</w:t>
      </w:r>
      <w:r w:rsidRPr="0007344F">
        <w:t xml:space="preserve"> Boards</w:t>
      </w:r>
      <w:r w:rsidR="00D17766" w:rsidRPr="0007344F">
        <w:t xml:space="preserve"> etc</w:t>
      </w:r>
      <w:r w:rsidRPr="0007344F">
        <w:t>)</w:t>
      </w:r>
      <w:r w:rsidR="00025A4B" w:rsidRPr="0007344F">
        <w:t>;</w:t>
      </w:r>
      <w:r w:rsidRPr="0007344F">
        <w:t xml:space="preserve"> </w:t>
      </w:r>
      <w:r w:rsidR="003140A3" w:rsidRPr="0007344F">
        <w:t>and</w:t>
      </w:r>
    </w:p>
    <w:p w14:paraId="4BBB2B59" w14:textId="7FE47B1D" w:rsidR="00276887" w:rsidRPr="0007344F" w:rsidRDefault="003140A3" w:rsidP="00225C03">
      <w:pPr>
        <w:pStyle w:val="Heading3"/>
        <w:keepNext w:val="0"/>
        <w:keepLines w:val="0"/>
        <w:numPr>
          <w:ilvl w:val="0"/>
          <w:numId w:val="37"/>
        </w:numPr>
        <w:spacing w:before="120"/>
        <w:ind w:left="1134" w:hanging="425"/>
      </w:pPr>
      <w:r w:rsidRPr="0007344F">
        <w:t xml:space="preserve">VNR, for </w:t>
      </w:r>
      <w:r w:rsidR="001460E4" w:rsidRPr="0007344F">
        <w:t xml:space="preserve">a </w:t>
      </w:r>
      <w:r w:rsidRPr="0007344F">
        <w:t>prisoner with a TOMS VNR alert</w:t>
      </w:r>
      <w:r w:rsidR="007E0E51" w:rsidRPr="0007344F">
        <w:t>.</w:t>
      </w:r>
    </w:p>
    <w:bookmarkEnd w:id="30"/>
    <w:p w14:paraId="1978FC52" w14:textId="352130E4" w:rsidR="00276887" w:rsidRPr="0007344F" w:rsidRDefault="00EA70F2" w:rsidP="00225C03">
      <w:pPr>
        <w:numPr>
          <w:ilvl w:val="2"/>
          <w:numId w:val="1"/>
        </w:numPr>
        <w:spacing w:before="200" w:after="120"/>
        <w:outlineLvl w:val="2"/>
        <w:rPr>
          <w:rFonts w:eastAsia="MS Gothic"/>
          <w:bCs/>
          <w:color w:val="000000" w:themeColor="text1"/>
          <w:szCs w:val="26"/>
        </w:rPr>
      </w:pPr>
      <w:r w:rsidRPr="0007344F">
        <w:rPr>
          <w:rFonts w:eastAsia="MS Gothic"/>
          <w:bCs/>
          <w:color w:val="000000" w:themeColor="text1"/>
          <w:szCs w:val="26"/>
        </w:rPr>
        <w:t>If not approved, the R</w:t>
      </w:r>
      <w:r w:rsidR="00B439FE" w:rsidRPr="0007344F">
        <w:rPr>
          <w:rFonts w:eastAsia="MS Gothic"/>
          <w:bCs/>
          <w:color w:val="000000" w:themeColor="text1"/>
          <w:szCs w:val="26"/>
        </w:rPr>
        <w:t>egistry</w:t>
      </w:r>
      <w:r w:rsidRPr="0007344F">
        <w:rPr>
          <w:rFonts w:eastAsia="MS Gothic"/>
          <w:bCs/>
          <w:color w:val="000000" w:themeColor="text1"/>
          <w:szCs w:val="26"/>
        </w:rPr>
        <w:t xml:space="preserve"> shall notify in writing as soon as practicable</w:t>
      </w:r>
      <w:r w:rsidR="000E0805" w:rsidRPr="0007344F">
        <w:rPr>
          <w:rFonts w:eastAsia="MS Gothic"/>
          <w:bCs/>
          <w:color w:val="000000" w:themeColor="text1"/>
          <w:szCs w:val="26"/>
        </w:rPr>
        <w:t>,</w:t>
      </w:r>
      <w:r w:rsidRPr="0007344F">
        <w:rPr>
          <w:rFonts w:eastAsia="MS Gothic"/>
          <w:bCs/>
          <w:color w:val="000000" w:themeColor="text1"/>
          <w:szCs w:val="26"/>
        </w:rPr>
        <w:t xml:space="preserve"> the following:</w:t>
      </w:r>
    </w:p>
    <w:p w14:paraId="5AC8780F" w14:textId="77777777" w:rsidR="00EA70F2" w:rsidRPr="0007344F" w:rsidRDefault="00EA70F2" w:rsidP="00225C03">
      <w:pPr>
        <w:pStyle w:val="ListParagraph"/>
        <w:numPr>
          <w:ilvl w:val="0"/>
          <w:numId w:val="36"/>
        </w:numPr>
        <w:spacing w:before="120" w:after="120"/>
        <w:ind w:left="1134" w:hanging="425"/>
        <w:contextualSpacing w:val="0"/>
        <w:outlineLvl w:val="2"/>
        <w:rPr>
          <w:rFonts w:eastAsia="MS Gothic"/>
          <w:bCs/>
          <w:color w:val="000000" w:themeColor="text1"/>
          <w:szCs w:val="26"/>
        </w:rPr>
      </w:pPr>
      <w:r w:rsidRPr="0007344F">
        <w:rPr>
          <w:rFonts w:eastAsia="MS Gothic"/>
          <w:bCs/>
          <w:color w:val="000000" w:themeColor="text1"/>
          <w:szCs w:val="26"/>
        </w:rPr>
        <w:t xml:space="preserve">Supervisory Authority (Commissioner) via email at the Office of the Commissioner: </w:t>
      </w:r>
      <w:hyperlink r:id="rId32" w:history="1">
        <w:r w:rsidRPr="0007344F">
          <w:rPr>
            <w:rStyle w:val="Hyperlink"/>
            <w:rFonts w:eastAsia="MS Gothic"/>
            <w:bCs/>
            <w:szCs w:val="26"/>
          </w:rPr>
          <w:t>Commissioner@justice.wa.gov.au</w:t>
        </w:r>
      </w:hyperlink>
    </w:p>
    <w:p w14:paraId="6E492FEA" w14:textId="3109D543" w:rsidR="00276887" w:rsidRPr="0007344F" w:rsidRDefault="00EA70F2" w:rsidP="00225C03">
      <w:pPr>
        <w:pStyle w:val="ListParagraph"/>
        <w:numPr>
          <w:ilvl w:val="0"/>
          <w:numId w:val="36"/>
        </w:numPr>
        <w:spacing w:before="120" w:after="120"/>
        <w:ind w:left="1134" w:hanging="425"/>
        <w:contextualSpacing w:val="0"/>
        <w:outlineLvl w:val="2"/>
        <w:rPr>
          <w:rFonts w:eastAsia="MS Gothic"/>
          <w:bCs/>
          <w:color w:val="000000" w:themeColor="text1"/>
          <w:szCs w:val="26"/>
        </w:rPr>
      </w:pPr>
      <w:r w:rsidRPr="0007344F">
        <w:rPr>
          <w:rFonts w:eastAsia="MS Gothic"/>
          <w:bCs/>
          <w:color w:val="000000" w:themeColor="text1"/>
          <w:szCs w:val="26"/>
        </w:rPr>
        <w:t>prisoner, outlining the reason why the application was not approved</w:t>
      </w:r>
      <w:r w:rsidR="00230F3C" w:rsidRPr="0007344F">
        <w:rPr>
          <w:rFonts w:eastAsia="MS Gothic"/>
          <w:bCs/>
          <w:color w:val="000000" w:themeColor="text1"/>
          <w:szCs w:val="26"/>
        </w:rPr>
        <w:t>.</w:t>
      </w:r>
    </w:p>
    <w:p w14:paraId="3256D3E6" w14:textId="49DEFBE9" w:rsidR="00276887" w:rsidRPr="0007344F" w:rsidRDefault="00EF00BC" w:rsidP="00225C03">
      <w:pPr>
        <w:pStyle w:val="Heading3"/>
        <w:keepNext w:val="0"/>
        <w:keepLines w:val="0"/>
      </w:pPr>
      <w:bookmarkStart w:id="31" w:name="_Hlk189052914"/>
      <w:r w:rsidRPr="0007344F">
        <w:lastRenderedPageBreak/>
        <w:t>If the R</w:t>
      </w:r>
      <w:r w:rsidR="00B439FE" w:rsidRPr="0007344F">
        <w:t>egistry</w:t>
      </w:r>
      <w:r w:rsidRPr="0007344F">
        <w:t xml:space="preserve"> does not approve a prisoner’s application to change their sex</w:t>
      </w:r>
      <w:r w:rsidR="0085489D" w:rsidRPr="0007344F">
        <w:t xml:space="preserve"> or </w:t>
      </w:r>
      <w:r w:rsidRPr="0007344F">
        <w:t xml:space="preserve">gender or </w:t>
      </w:r>
      <w:r w:rsidR="0085489D" w:rsidRPr="0007344F">
        <w:t xml:space="preserve">application to </w:t>
      </w:r>
      <w:r w:rsidRPr="0007344F">
        <w:t>obtain an acknowledgment document, the prisoner can apply to the State Administrative Tribunal for a review of the decision.</w:t>
      </w:r>
      <w:r w:rsidRPr="0007344F">
        <w:rPr>
          <w:rStyle w:val="FootnoteReference"/>
        </w:rPr>
        <w:footnoteReference w:id="11"/>
      </w:r>
      <w:bookmarkEnd w:id="31"/>
    </w:p>
    <w:p w14:paraId="66942871" w14:textId="5AD5F435" w:rsidR="00AB64A2" w:rsidRPr="0007344F" w:rsidRDefault="00CE6EEE" w:rsidP="00225C03">
      <w:pPr>
        <w:pStyle w:val="Heading3"/>
        <w:keepNext w:val="0"/>
        <w:keepLines w:val="0"/>
      </w:pPr>
      <w:r w:rsidRPr="0007344F">
        <w:t>The R</w:t>
      </w:r>
      <w:r w:rsidR="00B439FE" w:rsidRPr="0007344F">
        <w:t>egistry</w:t>
      </w:r>
      <w:r w:rsidRPr="0007344F">
        <w:t xml:space="preserve"> may notify the Commissioner of an application to change the sex or gender of a prisoner</w:t>
      </w:r>
      <w:r w:rsidR="009A0D46" w:rsidRPr="0007344F">
        <w:t xml:space="preserve"> or</w:t>
      </w:r>
      <w:r w:rsidR="003A4EA7" w:rsidRPr="0007344F">
        <w:t>,</w:t>
      </w:r>
      <w:r w:rsidR="009A0D46" w:rsidRPr="0007344F">
        <w:t xml:space="preserve"> an application for the issue of an </w:t>
      </w:r>
      <w:r w:rsidR="00847B12" w:rsidRPr="0007344F">
        <w:t>acknowledgment</w:t>
      </w:r>
      <w:r w:rsidR="009A0D46" w:rsidRPr="0007344F">
        <w:t xml:space="preserve"> document</w:t>
      </w:r>
      <w:r w:rsidRPr="0007344F">
        <w:t>, if they identify that the prisoner has not sought the Commissioner’s approval.</w:t>
      </w:r>
    </w:p>
    <w:p w14:paraId="74699BA2" w14:textId="77777777" w:rsidR="003D708E" w:rsidRPr="0007344F" w:rsidRDefault="003D708E" w:rsidP="007E0E51">
      <w:pPr>
        <w:pStyle w:val="Heading3"/>
        <w:rPr>
          <w:b/>
          <w:sz w:val="28"/>
          <w:szCs w:val="28"/>
        </w:rPr>
      </w:pPr>
      <w:r w:rsidRPr="0007344F">
        <w:rPr>
          <w:b/>
          <w:sz w:val="28"/>
          <w:szCs w:val="28"/>
        </w:rPr>
        <w:br w:type="page"/>
      </w:r>
    </w:p>
    <w:p w14:paraId="1284984E" w14:textId="77777777" w:rsidR="000755EE" w:rsidRPr="0007344F" w:rsidRDefault="003D708E" w:rsidP="008114B3">
      <w:pPr>
        <w:pStyle w:val="Heading1"/>
      </w:pPr>
      <w:bookmarkStart w:id="32" w:name="_Toc211600698"/>
      <w:r w:rsidRPr="0007344F">
        <w:lastRenderedPageBreak/>
        <w:t>Annexures</w:t>
      </w:r>
      <w:bookmarkEnd w:id="32"/>
    </w:p>
    <w:p w14:paraId="31998621" w14:textId="77777777" w:rsidR="003D708E" w:rsidRPr="0007344F" w:rsidRDefault="003D708E" w:rsidP="003D708E">
      <w:pPr>
        <w:pStyle w:val="Heading2"/>
      </w:pPr>
      <w:bookmarkStart w:id="33" w:name="_Toc211600699"/>
      <w:r w:rsidRPr="0007344F">
        <w:t>Definitions and acronyms</w:t>
      </w:r>
      <w:bookmarkEnd w:id="33"/>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32"/>
        <w:gridCol w:w="7036"/>
      </w:tblGrid>
      <w:tr w:rsidR="003D708E" w:rsidRPr="0007344F" w14:paraId="59B56607" w14:textId="77777777" w:rsidTr="009A0D46">
        <w:trPr>
          <w:cnfStyle w:val="100000000000" w:firstRow="1" w:lastRow="0" w:firstColumn="0" w:lastColumn="0" w:oddVBand="0" w:evenVBand="0" w:oddHBand="0" w:evenHBand="0" w:firstRowFirstColumn="0" w:firstRowLastColumn="0" w:lastRowFirstColumn="0" w:lastRowLastColumn="0"/>
        </w:trPr>
        <w:tc>
          <w:tcPr>
            <w:tcW w:w="2132" w:type="dxa"/>
          </w:tcPr>
          <w:p w14:paraId="405E08A0" w14:textId="77777777" w:rsidR="003D708E" w:rsidRPr="0007344F" w:rsidRDefault="003D708E" w:rsidP="00DF778C">
            <w:pPr>
              <w:pStyle w:val="Tableheading"/>
            </w:pPr>
            <w:r w:rsidRPr="0007344F">
              <w:t>Term</w:t>
            </w:r>
          </w:p>
        </w:tc>
        <w:tc>
          <w:tcPr>
            <w:tcW w:w="7036" w:type="dxa"/>
          </w:tcPr>
          <w:p w14:paraId="727DA87B" w14:textId="77777777" w:rsidR="003D708E" w:rsidRPr="0007344F" w:rsidRDefault="003D708E" w:rsidP="00DF778C">
            <w:pPr>
              <w:pStyle w:val="Tableheading"/>
            </w:pPr>
            <w:r w:rsidRPr="0007344F">
              <w:t xml:space="preserve">Definition </w:t>
            </w:r>
          </w:p>
        </w:tc>
      </w:tr>
      <w:tr w:rsidR="009A0D46" w:rsidRPr="0007344F" w14:paraId="068A8725" w14:textId="77777777" w:rsidTr="009A0D46">
        <w:tc>
          <w:tcPr>
            <w:tcW w:w="2132" w:type="dxa"/>
          </w:tcPr>
          <w:p w14:paraId="7BE89891" w14:textId="12B4B1B3" w:rsidR="009A0D46" w:rsidRPr="0007344F" w:rsidRDefault="009A0D46" w:rsidP="008455DC">
            <w:pPr>
              <w:pStyle w:val="Tabledata"/>
            </w:pPr>
            <w:r w:rsidRPr="0007344F">
              <w:t>Acknowledgment Document</w:t>
            </w:r>
          </w:p>
        </w:tc>
        <w:tc>
          <w:tcPr>
            <w:tcW w:w="7036" w:type="dxa"/>
          </w:tcPr>
          <w:p w14:paraId="2531E77E" w14:textId="698D0C4D" w:rsidR="009A0D46" w:rsidRPr="0007344F" w:rsidRDefault="009A0D46" w:rsidP="008455DC">
            <w:pPr>
              <w:pStyle w:val="Tabledata"/>
            </w:pPr>
            <w:r w:rsidRPr="0007344F">
              <w:t>A document issued under the</w:t>
            </w:r>
            <w:r w:rsidRPr="0007344F">
              <w:rPr>
                <w:i/>
                <w:iCs/>
              </w:rPr>
              <w:t xml:space="preserve"> Births, Deaths and Marriages Registration Act 1998</w:t>
            </w:r>
            <w:r w:rsidRPr="0007344F">
              <w:t>, which acknowledges a person’s sex or gender</w:t>
            </w:r>
          </w:p>
        </w:tc>
      </w:tr>
      <w:tr w:rsidR="009E17E3" w:rsidRPr="0007344F" w14:paraId="7DC02345" w14:textId="77777777" w:rsidTr="009A0D46">
        <w:tc>
          <w:tcPr>
            <w:tcW w:w="2132" w:type="dxa"/>
          </w:tcPr>
          <w:p w14:paraId="6F966480" w14:textId="77777777" w:rsidR="009E17E3" w:rsidRPr="0007344F" w:rsidRDefault="009E17E3" w:rsidP="008455DC">
            <w:pPr>
              <w:pStyle w:val="Tabledata"/>
            </w:pPr>
            <w:r w:rsidRPr="0007344F">
              <w:t>Commissioner’s Operating Policy and Procedures (COPP)</w:t>
            </w:r>
          </w:p>
        </w:tc>
        <w:tc>
          <w:tcPr>
            <w:tcW w:w="7036" w:type="dxa"/>
          </w:tcPr>
          <w:p w14:paraId="779A83D3" w14:textId="3F8DBC42" w:rsidR="009E17E3" w:rsidRPr="0007344F" w:rsidRDefault="009E17E3" w:rsidP="008455DC">
            <w:pPr>
              <w:pStyle w:val="Tabledata"/>
            </w:pPr>
            <w:r w:rsidRPr="0007344F">
              <w:t xml:space="preserve">COPPs </w:t>
            </w:r>
            <w:r w:rsidR="00A258D5" w:rsidRPr="0007344F">
              <w:t xml:space="preserve">are Operational Instruments that provide instructions to staff how the relevant legislative requirements are </w:t>
            </w:r>
            <w:r w:rsidR="001A1643" w:rsidRPr="0007344F">
              <w:t>implemented.</w:t>
            </w:r>
          </w:p>
        </w:tc>
      </w:tr>
      <w:tr w:rsidR="009E17E3" w:rsidRPr="0007344F" w14:paraId="58DDF85A" w14:textId="77777777" w:rsidTr="009A0D46">
        <w:tc>
          <w:tcPr>
            <w:tcW w:w="2132" w:type="dxa"/>
          </w:tcPr>
          <w:p w14:paraId="4F160461" w14:textId="77777777" w:rsidR="009E17E3" w:rsidRPr="0007344F" w:rsidRDefault="009E17E3" w:rsidP="00ED0B48">
            <w:pPr>
              <w:pStyle w:val="Tabledata"/>
            </w:pPr>
            <w:r w:rsidRPr="0007344F">
              <w:rPr>
                <w:rFonts w:cs="Arial"/>
              </w:rPr>
              <w:t xml:space="preserve">Guiding Principles for Corrections in Australia, 2018 </w:t>
            </w:r>
          </w:p>
        </w:tc>
        <w:tc>
          <w:tcPr>
            <w:tcW w:w="7036" w:type="dxa"/>
          </w:tcPr>
          <w:p w14:paraId="1AB2CFE3" w14:textId="77777777" w:rsidR="009E17E3" w:rsidRPr="0007344F" w:rsidRDefault="009E17E3" w:rsidP="00ED0B48">
            <w:pPr>
              <w:pStyle w:val="Tabledata"/>
            </w:pPr>
            <w:r w:rsidRPr="0007344F">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9A0D46" w:rsidRPr="0007344F" w14:paraId="20A3F5F2" w14:textId="77777777" w:rsidTr="009A0D46">
        <w:tc>
          <w:tcPr>
            <w:tcW w:w="2132" w:type="dxa"/>
          </w:tcPr>
          <w:p w14:paraId="038EB480" w14:textId="3E9285D1" w:rsidR="009A0D46" w:rsidRPr="0007344F" w:rsidRDefault="009A0D46" w:rsidP="009A0D46">
            <w:pPr>
              <w:pStyle w:val="Tabledata"/>
              <w:rPr>
                <w:rFonts w:cs="Arial"/>
              </w:rPr>
            </w:pPr>
            <w:r w:rsidRPr="0007344F">
              <w:rPr>
                <w:rFonts w:cs="Arial"/>
              </w:rPr>
              <w:t xml:space="preserve">Required declarant </w:t>
            </w:r>
          </w:p>
        </w:tc>
        <w:tc>
          <w:tcPr>
            <w:tcW w:w="7036" w:type="dxa"/>
          </w:tcPr>
          <w:p w14:paraId="16246BC2" w14:textId="33C7C0FD" w:rsidR="009A0D46" w:rsidRPr="0007344F" w:rsidRDefault="009A0D46" w:rsidP="009A0D46">
            <w:pPr>
              <w:pStyle w:val="Tabledata"/>
            </w:pPr>
            <w:r w:rsidRPr="0007344F">
              <w:rPr>
                <w:rFonts w:cs="Arial"/>
              </w:rPr>
              <w:t>Required declarant has the meaning given under s</w:t>
            </w:r>
            <w:r w:rsidR="00215CA7" w:rsidRPr="0007344F">
              <w:rPr>
                <w:rFonts w:cs="Arial"/>
              </w:rPr>
              <w:t>.</w:t>
            </w:r>
            <w:r w:rsidRPr="0007344F">
              <w:rPr>
                <w:rFonts w:cs="Arial"/>
              </w:rPr>
              <w:t xml:space="preserve"> 28A of the </w:t>
            </w:r>
            <w:r w:rsidRPr="0007344F">
              <w:rPr>
                <w:rFonts w:cs="Arial"/>
                <w:i/>
                <w:iCs/>
              </w:rPr>
              <w:t>Births, Deaths and Marriages Registration Act 1998</w:t>
            </w:r>
            <w:r w:rsidRPr="0007344F">
              <w:rPr>
                <w:rFonts w:cs="Arial"/>
              </w:rPr>
              <w:t xml:space="preserve"> and means a person </w:t>
            </w:r>
            <w:r w:rsidRPr="0007344F">
              <w:t xml:space="preserve">who is any of the following — </w:t>
            </w:r>
          </w:p>
          <w:p w14:paraId="0E46BA3C" w14:textId="70718F48" w:rsidR="009A0D46" w:rsidRPr="0007344F" w:rsidRDefault="009A0D46" w:rsidP="009A0D46">
            <w:pPr>
              <w:pStyle w:val="Tabledata"/>
            </w:pPr>
            <w:r w:rsidRPr="0007344F">
              <w:t>(a) a high risk serious offender;</w:t>
            </w:r>
          </w:p>
          <w:p w14:paraId="4A635195" w14:textId="77777777" w:rsidR="009A0D46" w:rsidRPr="0007344F" w:rsidRDefault="009A0D46" w:rsidP="009A0D46">
            <w:pPr>
              <w:pStyle w:val="Tabledata"/>
            </w:pPr>
            <w:r w:rsidRPr="0007344F">
              <w:t xml:space="preserve">(b) a detainee; </w:t>
            </w:r>
          </w:p>
          <w:p w14:paraId="5F3DAD66" w14:textId="1256FC1A" w:rsidR="009A0D46" w:rsidRPr="0007344F" w:rsidRDefault="009A0D46" w:rsidP="009A0D46">
            <w:pPr>
              <w:pStyle w:val="Tabledata"/>
            </w:pPr>
            <w:r w:rsidRPr="0007344F">
              <w:t>(c) a person subject to an early release order;</w:t>
            </w:r>
          </w:p>
          <w:p w14:paraId="5C320DF3" w14:textId="691B531D" w:rsidR="009A0D46" w:rsidRPr="0007344F" w:rsidRDefault="009A0D46" w:rsidP="009A0D46">
            <w:pPr>
              <w:pStyle w:val="Tabledata"/>
            </w:pPr>
            <w:r w:rsidRPr="0007344F">
              <w:t>(d) a prisoner;</w:t>
            </w:r>
          </w:p>
          <w:p w14:paraId="074E12B3" w14:textId="77777777" w:rsidR="009A0D46" w:rsidRPr="0007344F" w:rsidRDefault="009A0D46" w:rsidP="009A0D46">
            <w:pPr>
              <w:pStyle w:val="Tabledata"/>
            </w:pPr>
            <w:r w:rsidRPr="0007344F">
              <w:t>(e) a reportable offender;</w:t>
            </w:r>
          </w:p>
          <w:p w14:paraId="14AF357F" w14:textId="74DB0AC1" w:rsidR="009A0D46" w:rsidRPr="0007344F" w:rsidRDefault="009A0D46" w:rsidP="009A0D46">
            <w:pPr>
              <w:pStyle w:val="Tabledata"/>
              <w:rPr>
                <w:rFonts w:cs="Arial"/>
              </w:rPr>
            </w:pPr>
            <w:r w:rsidRPr="0007344F">
              <w:t>(f) a supervised offender.</w:t>
            </w:r>
          </w:p>
        </w:tc>
      </w:tr>
      <w:tr w:rsidR="009A0D46" w:rsidRPr="0007344F" w14:paraId="28100B19" w14:textId="77777777" w:rsidTr="009A0D46">
        <w:tc>
          <w:tcPr>
            <w:tcW w:w="2132" w:type="dxa"/>
          </w:tcPr>
          <w:p w14:paraId="0BC616C5" w14:textId="6D65A140" w:rsidR="009A0D46" w:rsidRPr="0007344F" w:rsidRDefault="009A0D46" w:rsidP="009A0D46">
            <w:pPr>
              <w:pStyle w:val="Tabledata"/>
              <w:rPr>
                <w:rFonts w:cs="Arial"/>
              </w:rPr>
            </w:pPr>
            <w:r w:rsidRPr="0007344F">
              <w:rPr>
                <w:rFonts w:cs="Arial"/>
              </w:rPr>
              <w:t>Restricted Person</w:t>
            </w:r>
          </w:p>
        </w:tc>
        <w:tc>
          <w:tcPr>
            <w:tcW w:w="7036" w:type="dxa"/>
          </w:tcPr>
          <w:p w14:paraId="57396760" w14:textId="24ECA2D3" w:rsidR="009A0D46" w:rsidRPr="0007344F" w:rsidRDefault="009A0D46" w:rsidP="009A0D46">
            <w:pPr>
              <w:pStyle w:val="Tabledata"/>
              <w:rPr>
                <w:rFonts w:cs="Arial"/>
              </w:rPr>
            </w:pPr>
            <w:r w:rsidRPr="0007344F">
              <w:rPr>
                <w:rFonts w:cs="Arial"/>
              </w:rPr>
              <w:t>Restricted person has the meaning given under s</w:t>
            </w:r>
            <w:r w:rsidR="00D97EB6" w:rsidRPr="0007344F">
              <w:rPr>
                <w:rFonts w:cs="Arial"/>
              </w:rPr>
              <w:t>.</w:t>
            </w:r>
            <w:r w:rsidRPr="0007344F">
              <w:rPr>
                <w:rFonts w:cs="Arial"/>
              </w:rPr>
              <w:t xml:space="preserve"> 36A of the </w:t>
            </w:r>
            <w:r w:rsidRPr="0007344F">
              <w:rPr>
                <w:rFonts w:cs="Arial"/>
                <w:i/>
                <w:iCs/>
              </w:rPr>
              <w:t>Births, Deaths and Marriages Registration Act 1998</w:t>
            </w:r>
            <w:r w:rsidRPr="0007344F">
              <w:rPr>
                <w:rFonts w:cs="Arial"/>
              </w:rPr>
              <w:t xml:space="preserve"> and means a person, other than a reportable offender, who is any of the following –</w:t>
            </w:r>
          </w:p>
          <w:p w14:paraId="503F9FD9" w14:textId="601C63E7" w:rsidR="009A0D46" w:rsidRPr="0007344F" w:rsidRDefault="009A0D46" w:rsidP="002905E2">
            <w:pPr>
              <w:pStyle w:val="Tabledata"/>
              <w:numPr>
                <w:ilvl w:val="0"/>
                <w:numId w:val="28"/>
              </w:numPr>
              <w:ind w:left="328"/>
              <w:rPr>
                <w:rFonts w:cs="Arial"/>
              </w:rPr>
            </w:pPr>
            <w:r w:rsidRPr="0007344F">
              <w:rPr>
                <w:rFonts w:cs="Arial"/>
              </w:rPr>
              <w:t>a high risk serious offender;</w:t>
            </w:r>
          </w:p>
          <w:p w14:paraId="33E416BC" w14:textId="77777777" w:rsidR="009A0D46" w:rsidRPr="0007344F" w:rsidRDefault="009A0D46" w:rsidP="002905E2">
            <w:pPr>
              <w:pStyle w:val="Tabledata"/>
              <w:numPr>
                <w:ilvl w:val="0"/>
                <w:numId w:val="28"/>
              </w:numPr>
              <w:ind w:left="328"/>
              <w:rPr>
                <w:rFonts w:cs="Arial"/>
              </w:rPr>
            </w:pPr>
            <w:r w:rsidRPr="0007344F">
              <w:rPr>
                <w:rFonts w:cs="Arial"/>
              </w:rPr>
              <w:t xml:space="preserve">a detainee; </w:t>
            </w:r>
          </w:p>
          <w:p w14:paraId="5048E80A" w14:textId="369BE135" w:rsidR="009A0D46" w:rsidRPr="0007344F" w:rsidRDefault="009A0D46" w:rsidP="002905E2">
            <w:pPr>
              <w:pStyle w:val="Tabledata"/>
              <w:numPr>
                <w:ilvl w:val="0"/>
                <w:numId w:val="28"/>
              </w:numPr>
              <w:ind w:left="328"/>
              <w:rPr>
                <w:rFonts w:cs="Arial"/>
              </w:rPr>
            </w:pPr>
            <w:r w:rsidRPr="0007344F">
              <w:rPr>
                <w:rFonts w:cs="Arial"/>
              </w:rPr>
              <w:t>a person subject to an early release order;</w:t>
            </w:r>
          </w:p>
          <w:p w14:paraId="17FA94E3" w14:textId="2F31B4DB" w:rsidR="009A0D46" w:rsidRPr="0007344F" w:rsidRDefault="009A0D46" w:rsidP="002905E2">
            <w:pPr>
              <w:pStyle w:val="Tabledata"/>
              <w:numPr>
                <w:ilvl w:val="0"/>
                <w:numId w:val="28"/>
              </w:numPr>
              <w:ind w:left="328"/>
              <w:rPr>
                <w:rFonts w:cs="Arial"/>
              </w:rPr>
            </w:pPr>
            <w:r w:rsidRPr="0007344F">
              <w:rPr>
                <w:rFonts w:cs="Arial"/>
              </w:rPr>
              <w:t>a prisoner;</w:t>
            </w:r>
          </w:p>
          <w:p w14:paraId="49644DF8" w14:textId="45AC288B" w:rsidR="009A0D46" w:rsidRPr="0007344F" w:rsidRDefault="009A0D46" w:rsidP="00225C03">
            <w:pPr>
              <w:pStyle w:val="Tabledata"/>
              <w:numPr>
                <w:ilvl w:val="0"/>
                <w:numId w:val="28"/>
              </w:numPr>
              <w:ind w:left="328"/>
              <w:rPr>
                <w:rFonts w:cs="Arial"/>
              </w:rPr>
            </w:pPr>
            <w:r w:rsidRPr="0007344F">
              <w:rPr>
                <w:rFonts w:cs="Arial"/>
              </w:rPr>
              <w:t>a supervised offender.</w:t>
            </w:r>
          </w:p>
        </w:tc>
      </w:tr>
      <w:tr w:rsidR="009A0D46" w:rsidRPr="0007344F" w14:paraId="531A256D" w14:textId="77777777" w:rsidTr="009A0D46">
        <w:tc>
          <w:tcPr>
            <w:tcW w:w="2132" w:type="dxa"/>
          </w:tcPr>
          <w:p w14:paraId="081EAB81" w14:textId="77777777" w:rsidR="009A0D46" w:rsidRPr="0007344F" w:rsidRDefault="009A0D46" w:rsidP="009A0D46">
            <w:pPr>
              <w:pStyle w:val="Tabledata"/>
            </w:pPr>
            <w:r w:rsidRPr="0007344F">
              <w:t>Superintendent</w:t>
            </w:r>
          </w:p>
        </w:tc>
        <w:tc>
          <w:tcPr>
            <w:tcW w:w="7036" w:type="dxa"/>
          </w:tcPr>
          <w:p w14:paraId="1BA63A60" w14:textId="2C7A220D" w:rsidR="009A0D46" w:rsidRPr="0007344F" w:rsidRDefault="009A0D46" w:rsidP="009A0D46">
            <w:pPr>
              <w:pStyle w:val="Tabledata"/>
            </w:pPr>
            <w:r w:rsidRPr="0007344F">
              <w:rPr>
                <w:rFonts w:hint="eastAsia"/>
              </w:rPr>
              <w:t xml:space="preserve">The Superintendent as defined in </w:t>
            </w:r>
            <w:r w:rsidRPr="0007344F">
              <w:t xml:space="preserve">s. 36 </w:t>
            </w:r>
            <w:hyperlink r:id="rId33" w:history="1">
              <w:r w:rsidRPr="0007344F">
                <w:rPr>
                  <w:i/>
                </w:rPr>
                <w:t>Prisons Act 1981</w:t>
              </w:r>
            </w:hyperlink>
            <w:r w:rsidRPr="0007344F">
              <w:rPr>
                <w:i/>
              </w:rPr>
              <w:t xml:space="preserve"> </w:t>
            </w:r>
            <w:r w:rsidRPr="0007344F">
              <w:t xml:space="preserve">and includes any reference to the position responsible for the management of a private prison under Part IIIA </w:t>
            </w:r>
            <w:hyperlink r:id="rId34" w:history="1">
              <w:r w:rsidRPr="0007344F">
                <w:rPr>
                  <w:i/>
                </w:rPr>
                <w:t>Prisons Act 1981</w:t>
              </w:r>
            </w:hyperlink>
            <w:r w:rsidRPr="0007344F">
              <w:t>. Does not extend to the Officer in Charge of a prison.</w:t>
            </w:r>
          </w:p>
        </w:tc>
      </w:tr>
      <w:tr w:rsidR="009A0D46" w:rsidRPr="0007344F" w14:paraId="285918AA" w14:textId="77777777" w:rsidTr="009A0D46">
        <w:tc>
          <w:tcPr>
            <w:tcW w:w="2132" w:type="dxa"/>
          </w:tcPr>
          <w:p w14:paraId="55891E9E" w14:textId="28FD4EB3" w:rsidR="009A0D46" w:rsidRPr="0007344F" w:rsidRDefault="009A0D46" w:rsidP="009A0D46">
            <w:pPr>
              <w:pStyle w:val="Tabledata"/>
            </w:pPr>
            <w:r w:rsidRPr="0007344F">
              <w:t xml:space="preserve">Supervisory authority </w:t>
            </w:r>
          </w:p>
        </w:tc>
        <w:tc>
          <w:tcPr>
            <w:tcW w:w="7036" w:type="dxa"/>
          </w:tcPr>
          <w:p w14:paraId="18C0E965" w14:textId="68DDC19F" w:rsidR="009A0D46" w:rsidRPr="0007344F" w:rsidRDefault="009A0D46" w:rsidP="009A0D46">
            <w:pPr>
              <w:pStyle w:val="Tabledata"/>
              <w:rPr>
                <w:rFonts w:cs="Arial"/>
              </w:rPr>
            </w:pPr>
            <w:r w:rsidRPr="0007344F">
              <w:t>Supervisory authority has the meaning given under</w:t>
            </w:r>
            <w:r w:rsidRPr="0007344F">
              <w:rPr>
                <w:rFonts w:cs="Arial"/>
              </w:rPr>
              <w:t xml:space="preserve"> s</w:t>
            </w:r>
            <w:r w:rsidR="00D97EB6" w:rsidRPr="0007344F">
              <w:rPr>
                <w:rFonts w:cs="Arial"/>
              </w:rPr>
              <w:t>. </w:t>
            </w:r>
            <w:r w:rsidRPr="0007344F">
              <w:rPr>
                <w:rFonts w:cs="Arial"/>
              </w:rPr>
              <w:t xml:space="preserve">36A of the </w:t>
            </w:r>
            <w:r w:rsidRPr="0007344F">
              <w:rPr>
                <w:rFonts w:cs="Arial"/>
                <w:i/>
                <w:iCs/>
              </w:rPr>
              <w:t>Births, Deaths and Marriages Registration Act 1998</w:t>
            </w:r>
            <w:r w:rsidRPr="0007344F">
              <w:rPr>
                <w:rFonts w:cs="Arial"/>
              </w:rPr>
              <w:t xml:space="preserve"> (WA) and means –</w:t>
            </w:r>
          </w:p>
          <w:p w14:paraId="489B105A" w14:textId="2AF72CEF" w:rsidR="009A0D46" w:rsidRPr="0007344F" w:rsidRDefault="009A0D46" w:rsidP="002905E2">
            <w:pPr>
              <w:pStyle w:val="Tabledata"/>
              <w:numPr>
                <w:ilvl w:val="0"/>
                <w:numId w:val="29"/>
              </w:numPr>
              <w:ind w:left="328"/>
            </w:pPr>
            <w:r w:rsidRPr="0007344F">
              <w:t xml:space="preserve">for a high risk serious offender, the chief executive officer of the department principally assisting in the administration of the </w:t>
            </w:r>
            <w:r w:rsidRPr="0007344F">
              <w:rPr>
                <w:i/>
                <w:iCs/>
              </w:rPr>
              <w:t>High Risk Serious Offenders Act 2020</w:t>
            </w:r>
            <w:r w:rsidRPr="0007344F">
              <w:t xml:space="preserve"> Part 4 Division 2; or</w:t>
            </w:r>
          </w:p>
          <w:p w14:paraId="7FCF34FE" w14:textId="6783A7DC" w:rsidR="009A0D46" w:rsidRPr="0007344F" w:rsidRDefault="009A0D46" w:rsidP="002905E2">
            <w:pPr>
              <w:pStyle w:val="Tabledata"/>
              <w:numPr>
                <w:ilvl w:val="0"/>
                <w:numId w:val="29"/>
              </w:numPr>
              <w:ind w:left="328"/>
            </w:pPr>
            <w:r w:rsidRPr="0007344F">
              <w:lastRenderedPageBreak/>
              <w:t>for a person subject to an early release order, the Prisoners Review Board established under</w:t>
            </w:r>
            <w:r w:rsidR="00215CA7" w:rsidRPr="0007344F">
              <w:t xml:space="preserve"> s. 102(1) of</w:t>
            </w:r>
            <w:r w:rsidRPr="0007344F">
              <w:t xml:space="preserve"> the </w:t>
            </w:r>
            <w:r w:rsidRPr="0007344F">
              <w:rPr>
                <w:i/>
                <w:iCs/>
              </w:rPr>
              <w:t>Sentence Administration Act 2003</w:t>
            </w:r>
            <w:r w:rsidRPr="0007344F">
              <w:t>; or</w:t>
            </w:r>
          </w:p>
          <w:p w14:paraId="4B30EE7B" w14:textId="40CBA2DD" w:rsidR="009A0D46" w:rsidRPr="0007344F" w:rsidRDefault="009A0D46" w:rsidP="002905E2">
            <w:pPr>
              <w:pStyle w:val="Tabledata"/>
              <w:numPr>
                <w:ilvl w:val="0"/>
                <w:numId w:val="29"/>
              </w:numPr>
              <w:ind w:left="328"/>
            </w:pPr>
            <w:r w:rsidRPr="0007344F">
              <w:t>for a prisoner, the chief executive officer as defined in</w:t>
            </w:r>
            <w:r w:rsidR="00D97EB6" w:rsidRPr="0007344F">
              <w:t xml:space="preserve"> </w:t>
            </w:r>
            <w:r w:rsidR="00446120" w:rsidRPr="0007344F">
              <w:br/>
            </w:r>
            <w:r w:rsidR="00D97EB6" w:rsidRPr="0007344F">
              <w:t>s.</w:t>
            </w:r>
            <w:r w:rsidR="00446120" w:rsidRPr="0007344F">
              <w:t> </w:t>
            </w:r>
            <w:r w:rsidR="00215CA7" w:rsidRPr="0007344F">
              <w:t>3(1) of</w:t>
            </w:r>
            <w:r w:rsidRPr="0007344F">
              <w:t xml:space="preserve"> the </w:t>
            </w:r>
            <w:r w:rsidRPr="0007344F">
              <w:rPr>
                <w:i/>
                <w:iCs/>
              </w:rPr>
              <w:t>Prisons Act 1981</w:t>
            </w:r>
            <w:r w:rsidRPr="0007344F">
              <w:t>; or</w:t>
            </w:r>
          </w:p>
          <w:p w14:paraId="56CA5B48" w14:textId="2DBA31B9" w:rsidR="009A0D46" w:rsidRPr="0007344F" w:rsidRDefault="009A0D46" w:rsidP="002905E2">
            <w:pPr>
              <w:pStyle w:val="Tabledata"/>
              <w:numPr>
                <w:ilvl w:val="0"/>
                <w:numId w:val="29"/>
              </w:numPr>
              <w:ind w:left="328"/>
            </w:pPr>
            <w:r w:rsidRPr="0007344F">
              <w:t>for a supervised offender, the chief executive officer of the department principally assisting in the administration of the provision of the Act under which the supervised offender is supervised or monitored.</w:t>
            </w:r>
          </w:p>
          <w:p w14:paraId="2C1CABA7" w14:textId="77777777" w:rsidR="009A0D46" w:rsidRPr="0007344F" w:rsidRDefault="009A0D46" w:rsidP="009A0D46">
            <w:pPr>
              <w:pStyle w:val="Tabledata"/>
            </w:pPr>
          </w:p>
          <w:p w14:paraId="0868678C" w14:textId="0B84C5B1" w:rsidR="009A0D46" w:rsidRPr="0007344F" w:rsidRDefault="009A0D46" w:rsidP="009A0D46">
            <w:pPr>
              <w:pStyle w:val="Tabledata"/>
            </w:pPr>
            <w:r w:rsidRPr="0007344F">
              <w:t xml:space="preserve">In the context of this COPP, the supervisory authority is the Commissioner who has the delegated authority of the chief executive officer (Director General of the Department of Justice) to carry out the powers and duties of the supervisory authority under Part 5A Division 4 of the </w:t>
            </w:r>
            <w:r w:rsidRPr="0007344F">
              <w:rPr>
                <w:rFonts w:cs="Arial"/>
                <w:i/>
                <w:iCs/>
              </w:rPr>
              <w:t>Births, Deaths and Marriages Registration Act 1998</w:t>
            </w:r>
            <w:r w:rsidRPr="0007344F">
              <w:rPr>
                <w:rFonts w:cs="Arial"/>
              </w:rPr>
              <w:t>.</w:t>
            </w:r>
          </w:p>
        </w:tc>
      </w:tr>
      <w:tr w:rsidR="009A0D46" w:rsidRPr="0007344F" w14:paraId="5EC41D73" w14:textId="77777777" w:rsidTr="009A0D46">
        <w:tc>
          <w:tcPr>
            <w:tcW w:w="2132" w:type="dxa"/>
          </w:tcPr>
          <w:p w14:paraId="2D1ABB6A" w14:textId="77777777" w:rsidR="009A0D46" w:rsidRPr="0007344F" w:rsidRDefault="009A0D46" w:rsidP="009A0D46">
            <w:pPr>
              <w:pStyle w:val="Tabledata"/>
            </w:pPr>
            <w:r w:rsidRPr="0007344F">
              <w:lastRenderedPageBreak/>
              <w:t>Total Offender Management Solution (TOMS)</w:t>
            </w:r>
          </w:p>
        </w:tc>
        <w:tc>
          <w:tcPr>
            <w:tcW w:w="7036" w:type="dxa"/>
          </w:tcPr>
          <w:p w14:paraId="75948BCD" w14:textId="77777777" w:rsidR="009A0D46" w:rsidRPr="0007344F" w:rsidRDefault="009A0D46" w:rsidP="009A0D46">
            <w:pPr>
              <w:pStyle w:val="Tabledata"/>
            </w:pPr>
            <w:r w:rsidRPr="0007344F">
              <w:t>An electronic database used by the Department of Justice to record and manage comprehensive information relating to prisoners.</w:t>
            </w:r>
          </w:p>
        </w:tc>
      </w:tr>
    </w:tbl>
    <w:p w14:paraId="5AC9A863" w14:textId="55A408C1" w:rsidR="003D708E" w:rsidRPr="0007344F" w:rsidRDefault="003D708E" w:rsidP="003D708E">
      <w:pPr>
        <w:pStyle w:val="Heading2"/>
      </w:pPr>
      <w:bookmarkStart w:id="34" w:name="_Toc211600700"/>
      <w:r w:rsidRPr="0007344F">
        <w:t>Related legislation</w:t>
      </w:r>
      <w:bookmarkEnd w:id="34"/>
      <w:r w:rsidRPr="0007344F">
        <w:t xml:space="preserve"> </w:t>
      </w:r>
    </w:p>
    <w:p w14:paraId="1DB0037A" w14:textId="24FF4D79" w:rsidR="008F35D8" w:rsidRPr="0007344F" w:rsidRDefault="008F35D8" w:rsidP="006524EC">
      <w:pPr>
        <w:pStyle w:val="Documentdetails"/>
        <w:numPr>
          <w:ilvl w:val="0"/>
          <w:numId w:val="7"/>
        </w:numPr>
        <w:rPr>
          <w:i/>
        </w:rPr>
      </w:pPr>
      <w:bookmarkStart w:id="35" w:name="_Toc178286"/>
      <w:r w:rsidRPr="0007344F">
        <w:rPr>
          <w:i/>
        </w:rPr>
        <w:t xml:space="preserve">Births, Deaths and Marriages Registration Act </w:t>
      </w:r>
      <w:r w:rsidR="009A0D46" w:rsidRPr="0007344F">
        <w:rPr>
          <w:i/>
        </w:rPr>
        <w:t>1998</w:t>
      </w:r>
    </w:p>
    <w:p w14:paraId="0F2BC46C" w14:textId="02FE4972" w:rsidR="00F8504D" w:rsidRPr="0007344F" w:rsidRDefault="009A0D46" w:rsidP="008A2E0B">
      <w:pPr>
        <w:pStyle w:val="Documentdetails"/>
        <w:numPr>
          <w:ilvl w:val="0"/>
          <w:numId w:val="7"/>
        </w:numPr>
        <w:rPr>
          <w:i/>
        </w:rPr>
      </w:pPr>
      <w:r w:rsidRPr="0007344F">
        <w:rPr>
          <w:iCs/>
        </w:rPr>
        <w:t>Births, Deaths and Marriages</w:t>
      </w:r>
      <w:r w:rsidR="00907508" w:rsidRPr="0007344F">
        <w:rPr>
          <w:iCs/>
        </w:rPr>
        <w:t xml:space="preserve"> Registration</w:t>
      </w:r>
      <w:r w:rsidRPr="0007344F">
        <w:rPr>
          <w:iCs/>
        </w:rPr>
        <w:t xml:space="preserve"> Regulations 1999</w:t>
      </w:r>
    </w:p>
    <w:p w14:paraId="58683BA5" w14:textId="4286226D" w:rsidR="008F35D8" w:rsidRPr="0007344F" w:rsidRDefault="008455DC" w:rsidP="006524EC">
      <w:pPr>
        <w:pStyle w:val="Documentdetails"/>
        <w:numPr>
          <w:ilvl w:val="0"/>
          <w:numId w:val="7"/>
        </w:numPr>
        <w:rPr>
          <w:i/>
        </w:rPr>
      </w:pPr>
      <w:r w:rsidRPr="0007344F">
        <w:rPr>
          <w:i/>
        </w:rPr>
        <w:t>Prisons Act 1981</w:t>
      </w:r>
    </w:p>
    <w:p w14:paraId="70AAE4A4" w14:textId="267CE17F" w:rsidR="006D7516" w:rsidRPr="0007344F" w:rsidRDefault="00A9610A" w:rsidP="00E747F1">
      <w:pPr>
        <w:pStyle w:val="Documentdetails"/>
        <w:numPr>
          <w:ilvl w:val="0"/>
          <w:numId w:val="7"/>
        </w:numPr>
        <w:rPr>
          <w:i/>
        </w:rPr>
      </w:pPr>
      <w:r w:rsidRPr="0007344F">
        <w:rPr>
          <w:iCs/>
        </w:rPr>
        <w:t>Prisons Regulations 1982</w:t>
      </w:r>
    </w:p>
    <w:p w14:paraId="6998CBB2" w14:textId="5EDE0D26" w:rsidR="00C141E4" w:rsidRPr="0007344F" w:rsidRDefault="00C141E4" w:rsidP="006524EC">
      <w:pPr>
        <w:pStyle w:val="Documentdetails"/>
        <w:numPr>
          <w:ilvl w:val="0"/>
          <w:numId w:val="7"/>
        </w:numPr>
        <w:rPr>
          <w:i/>
        </w:rPr>
      </w:pPr>
      <w:r w:rsidRPr="0007344F">
        <w:rPr>
          <w:i/>
        </w:rPr>
        <w:t>State Records Act 2000</w:t>
      </w:r>
      <w:r w:rsidR="00037651" w:rsidRPr="0007344F">
        <w:rPr>
          <w:i/>
        </w:rPr>
        <w:t>.</w:t>
      </w:r>
    </w:p>
    <w:p w14:paraId="49157DF9" w14:textId="77777777" w:rsidR="00E747F1" w:rsidRPr="0007344F" w:rsidRDefault="00E747F1" w:rsidP="00225C03">
      <w:pPr>
        <w:pStyle w:val="ListParagraph"/>
        <w:rPr>
          <w:i/>
        </w:rPr>
      </w:pPr>
    </w:p>
    <w:p w14:paraId="0FCC23B7" w14:textId="2A445A10" w:rsidR="0012502B" w:rsidRPr="0007344F" w:rsidRDefault="0012502B" w:rsidP="0012502B">
      <w:pPr>
        <w:pStyle w:val="Heading2"/>
      </w:pPr>
      <w:bookmarkStart w:id="36" w:name="_Toc211600701"/>
      <w:r w:rsidRPr="0007344F">
        <w:t>Other documents</w:t>
      </w:r>
      <w:bookmarkEnd w:id="36"/>
    </w:p>
    <w:p w14:paraId="781EBFB6" w14:textId="0659FAD2" w:rsidR="00C141E4" w:rsidRPr="0007344F" w:rsidRDefault="00C141E4" w:rsidP="006524EC">
      <w:pPr>
        <w:pStyle w:val="Documentdetails"/>
        <w:numPr>
          <w:ilvl w:val="0"/>
          <w:numId w:val="7"/>
        </w:numPr>
        <w:rPr>
          <w:iCs/>
        </w:rPr>
      </w:pPr>
      <w:hyperlink r:id="rId35" w:history="1">
        <w:r w:rsidRPr="0007344F">
          <w:rPr>
            <w:rStyle w:val="Hyperlink"/>
            <w:iCs/>
          </w:rPr>
          <w:t>Records Management Policies and Procedures</w:t>
        </w:r>
      </w:hyperlink>
    </w:p>
    <w:p w14:paraId="0F2C02A6" w14:textId="638B7AE2" w:rsidR="00B11F03" w:rsidRPr="0007344F" w:rsidRDefault="00B11F03" w:rsidP="00B11F03">
      <w:pPr>
        <w:rPr>
          <w:i/>
        </w:rPr>
      </w:pPr>
      <w:r w:rsidRPr="0007344F">
        <w:rPr>
          <w:i/>
        </w:rPr>
        <w:br w:type="page"/>
      </w:r>
    </w:p>
    <w:p w14:paraId="139F33D8" w14:textId="77777777" w:rsidR="002E5756" w:rsidRPr="0007344F" w:rsidRDefault="002E5756" w:rsidP="002E5756">
      <w:pPr>
        <w:pStyle w:val="Heading1"/>
      </w:pPr>
      <w:bookmarkStart w:id="37" w:name="_Toc211600702"/>
      <w:r w:rsidRPr="0007344F">
        <w:lastRenderedPageBreak/>
        <w:t>Assurance</w:t>
      </w:r>
      <w:bookmarkEnd w:id="35"/>
      <w:bookmarkEnd w:id="37"/>
    </w:p>
    <w:p w14:paraId="23F5B0BE" w14:textId="77777777" w:rsidR="00EF1857" w:rsidRPr="0007344F" w:rsidRDefault="00EF1857" w:rsidP="00EF1857">
      <w:pPr>
        <w:spacing w:before="120" w:after="120"/>
        <w:rPr>
          <w:rFonts w:eastAsia="Calibri" w:cs="Arial"/>
        </w:rPr>
      </w:pPr>
      <w:r w:rsidRPr="0007344F">
        <w:rPr>
          <w:rFonts w:eastAsia="Calibri" w:cs="Arial"/>
        </w:rPr>
        <w:t>It is expected that:</w:t>
      </w:r>
    </w:p>
    <w:p w14:paraId="238A36E0" w14:textId="200AA292" w:rsidR="00EF1857" w:rsidRPr="0007344F" w:rsidRDefault="00EF1857" w:rsidP="006524EC">
      <w:pPr>
        <w:numPr>
          <w:ilvl w:val="0"/>
          <w:numId w:val="9"/>
        </w:numPr>
        <w:spacing w:before="120" w:after="120"/>
        <w:rPr>
          <w:rFonts w:eastAsia="Calibri" w:cs="Arial"/>
        </w:rPr>
      </w:pPr>
      <w:r w:rsidRPr="0007344F">
        <w:rPr>
          <w:rFonts w:eastAsia="Calibri" w:cs="Arial"/>
        </w:rPr>
        <w:t xml:space="preserve">Prisons will undertake local compliance in accordance with the </w:t>
      </w:r>
      <w:hyperlink r:id="rId36" w:history="1">
        <w:r w:rsidRPr="0007344F">
          <w:rPr>
            <w:rStyle w:val="Hyperlink"/>
            <w:rFonts w:eastAsia="Calibri" w:cs="Arial"/>
          </w:rPr>
          <w:t>Compliance Manual.</w:t>
        </w:r>
      </w:hyperlink>
    </w:p>
    <w:p w14:paraId="0867FEA7" w14:textId="56182188" w:rsidR="00EF1857" w:rsidRPr="0007344F" w:rsidRDefault="00EF1857" w:rsidP="006524EC">
      <w:pPr>
        <w:numPr>
          <w:ilvl w:val="0"/>
          <w:numId w:val="9"/>
        </w:numPr>
        <w:spacing w:before="120" w:after="120"/>
        <w:rPr>
          <w:rFonts w:eastAsia="Calibri" w:cs="Arial"/>
        </w:rPr>
      </w:pPr>
      <w:r w:rsidRPr="0007344F">
        <w:rPr>
          <w:rFonts w:eastAsia="Calibri" w:cs="Arial"/>
        </w:rPr>
        <w:t>The relevant Deputy Commissioner will undertake management oversight as required.</w:t>
      </w:r>
    </w:p>
    <w:p w14:paraId="18A106E4" w14:textId="651D49BE" w:rsidR="00EF1857" w:rsidRPr="0007344F" w:rsidRDefault="00EF1857" w:rsidP="006524EC">
      <w:pPr>
        <w:numPr>
          <w:ilvl w:val="0"/>
          <w:numId w:val="9"/>
        </w:numPr>
        <w:spacing w:before="120" w:after="120"/>
        <w:rPr>
          <w:rStyle w:val="Hyperlink"/>
          <w:rFonts w:eastAsia="Calibri" w:cs="Arial"/>
        </w:rPr>
      </w:pPr>
      <w:r w:rsidRPr="0007344F">
        <w:rPr>
          <w:rFonts w:eastAsia="Calibri" w:cs="Arial"/>
        </w:rPr>
        <w:t xml:space="preserve">Operational Compliance will undertake checks in accordance with the </w:t>
      </w:r>
      <w:r w:rsidR="00436AAD" w:rsidRPr="0007344F">
        <w:rPr>
          <w:rFonts w:eastAsia="Calibri" w:cs="Arial"/>
        </w:rPr>
        <w:fldChar w:fldCharType="begin"/>
      </w:r>
      <w:r w:rsidR="00CE11D0" w:rsidRPr="0007344F">
        <w:rPr>
          <w:rFonts w:eastAsia="Calibri" w:cs="Arial"/>
        </w:rPr>
        <w:instrText>HYPERLINK "https://dojwa.sharepoint.com/sites/intranet/department/standards/Pages/monitoring.aspx"</w:instrText>
      </w:r>
      <w:r w:rsidR="00436AAD" w:rsidRPr="0007344F">
        <w:rPr>
          <w:rFonts w:eastAsia="Calibri" w:cs="Arial"/>
        </w:rPr>
      </w:r>
      <w:r w:rsidR="00436AAD" w:rsidRPr="0007344F">
        <w:rPr>
          <w:rFonts w:eastAsia="Calibri" w:cs="Arial"/>
        </w:rPr>
        <w:fldChar w:fldCharType="separate"/>
      </w:r>
      <w:r w:rsidR="00436AAD" w:rsidRPr="0007344F">
        <w:rPr>
          <w:rStyle w:val="Hyperlink"/>
          <w:rFonts w:eastAsia="Calibri" w:cs="Arial"/>
        </w:rPr>
        <w:t xml:space="preserve">Operational </w:t>
      </w:r>
      <w:r w:rsidRPr="0007344F">
        <w:rPr>
          <w:rStyle w:val="Hyperlink"/>
          <w:rFonts w:eastAsia="Calibri" w:cs="Arial"/>
        </w:rPr>
        <w:t>Compliance Framework.</w:t>
      </w:r>
    </w:p>
    <w:p w14:paraId="523D703B" w14:textId="6546C578" w:rsidR="00245869" w:rsidRPr="0007344F" w:rsidRDefault="00436AAD" w:rsidP="006524EC">
      <w:pPr>
        <w:pStyle w:val="ListParagraph"/>
        <w:numPr>
          <w:ilvl w:val="0"/>
          <w:numId w:val="9"/>
        </w:numPr>
      </w:pPr>
      <w:r w:rsidRPr="0007344F">
        <w:fldChar w:fldCharType="end"/>
      </w:r>
      <w:r w:rsidR="00EF1857" w:rsidRPr="0007344F">
        <w:t>Independent oversight will be undertaken as required.</w:t>
      </w:r>
    </w:p>
    <w:p w14:paraId="71BCAFA4" w14:textId="77777777" w:rsidR="00B11F03" w:rsidRPr="0007344F" w:rsidRDefault="00B11F03" w:rsidP="00B11F03">
      <w:pPr>
        <w:pStyle w:val="ListParagraph"/>
      </w:pPr>
    </w:p>
    <w:p w14:paraId="1A07720F" w14:textId="301F09AC" w:rsidR="00245869" w:rsidRPr="0007344F" w:rsidRDefault="0077567E" w:rsidP="00EF1857">
      <w:pPr>
        <w:pStyle w:val="Heading1"/>
      </w:pPr>
      <w:bookmarkStart w:id="38" w:name="_Toc211600703"/>
      <w:r w:rsidRPr="0007344F">
        <w:t>Document Version H</w:t>
      </w:r>
      <w:r w:rsidR="00245869" w:rsidRPr="0007344F">
        <w:t>istory</w:t>
      </w:r>
      <w:bookmarkEnd w:id="38"/>
    </w:p>
    <w:p w14:paraId="2AAF6F22" w14:textId="680411F6" w:rsidR="00245869" w:rsidRPr="0007344F" w:rsidRDefault="00245869" w:rsidP="00245869">
      <w:pPr>
        <w:pStyle w:val="Instructionalnote"/>
        <w:rPr>
          <w:color w:val="auto"/>
        </w:rPr>
      </w:pPr>
    </w:p>
    <w:tbl>
      <w:tblPr>
        <w:tblStyle w:val="DCStable"/>
        <w:tblW w:w="9263" w:type="dxa"/>
        <w:tblCellMar>
          <w:top w:w="57" w:type="dxa"/>
          <w:left w:w="85" w:type="dxa"/>
          <w:bottom w:w="57" w:type="dxa"/>
          <w:right w:w="85" w:type="dxa"/>
        </w:tblCellMar>
        <w:tblLook w:val="0620" w:firstRow="1" w:lastRow="0" w:firstColumn="0" w:lastColumn="0" w:noHBand="1" w:noVBand="1"/>
      </w:tblPr>
      <w:tblGrid>
        <w:gridCol w:w="1051"/>
        <w:gridCol w:w="2191"/>
        <w:gridCol w:w="2757"/>
        <w:gridCol w:w="1636"/>
        <w:gridCol w:w="1628"/>
      </w:tblGrid>
      <w:tr w:rsidR="001340D5" w:rsidRPr="0007344F" w14:paraId="391D6A8D" w14:textId="42E38943" w:rsidTr="001340D5">
        <w:trPr>
          <w:cnfStyle w:val="100000000000" w:firstRow="1" w:lastRow="0" w:firstColumn="0" w:lastColumn="0" w:oddVBand="0" w:evenVBand="0" w:oddHBand="0" w:evenHBand="0" w:firstRowFirstColumn="0" w:firstRowLastColumn="0" w:lastRowFirstColumn="0" w:lastRowLastColumn="0"/>
          <w:trHeight w:val="539"/>
        </w:trPr>
        <w:tc>
          <w:tcPr>
            <w:tcW w:w="1051" w:type="dxa"/>
          </w:tcPr>
          <w:p w14:paraId="27474258" w14:textId="77777777" w:rsidR="001340D5" w:rsidRPr="0007344F" w:rsidRDefault="001340D5" w:rsidP="00DF778C">
            <w:pPr>
              <w:pStyle w:val="Tableheading"/>
            </w:pPr>
            <w:r w:rsidRPr="0007344F">
              <w:t>Version no</w:t>
            </w:r>
          </w:p>
        </w:tc>
        <w:tc>
          <w:tcPr>
            <w:tcW w:w="2191" w:type="dxa"/>
          </w:tcPr>
          <w:p w14:paraId="73C8FF62" w14:textId="77777777" w:rsidR="001340D5" w:rsidRPr="0007344F" w:rsidRDefault="001340D5" w:rsidP="00DF778C">
            <w:pPr>
              <w:pStyle w:val="Tableheading"/>
            </w:pPr>
            <w:r w:rsidRPr="0007344F">
              <w:t>Primary author(s)</w:t>
            </w:r>
          </w:p>
        </w:tc>
        <w:tc>
          <w:tcPr>
            <w:tcW w:w="2757" w:type="dxa"/>
          </w:tcPr>
          <w:p w14:paraId="00FA5581" w14:textId="77777777" w:rsidR="001340D5" w:rsidRPr="0007344F" w:rsidRDefault="001340D5" w:rsidP="00DF778C">
            <w:pPr>
              <w:pStyle w:val="Tableheading"/>
            </w:pPr>
            <w:r w:rsidRPr="0007344F">
              <w:t>Description of version</w:t>
            </w:r>
          </w:p>
        </w:tc>
        <w:tc>
          <w:tcPr>
            <w:tcW w:w="1636" w:type="dxa"/>
          </w:tcPr>
          <w:p w14:paraId="1EAEF5EE" w14:textId="77777777" w:rsidR="001340D5" w:rsidRPr="0007344F" w:rsidRDefault="001340D5" w:rsidP="00DF778C">
            <w:pPr>
              <w:pStyle w:val="Tableheading"/>
            </w:pPr>
            <w:r w:rsidRPr="0007344F">
              <w:t>Date completed</w:t>
            </w:r>
          </w:p>
        </w:tc>
        <w:tc>
          <w:tcPr>
            <w:tcW w:w="1628" w:type="dxa"/>
          </w:tcPr>
          <w:p w14:paraId="2E15AF66" w14:textId="18C757E2" w:rsidR="001340D5" w:rsidRPr="0007344F" w:rsidRDefault="001340D5" w:rsidP="00DF778C">
            <w:pPr>
              <w:pStyle w:val="Tableheading"/>
            </w:pPr>
            <w:r w:rsidRPr="0007344F">
              <w:t>Effective date</w:t>
            </w:r>
          </w:p>
        </w:tc>
      </w:tr>
      <w:tr w:rsidR="00AB64A2" w:rsidRPr="0007344F" w14:paraId="6CA233AE" w14:textId="77777777" w:rsidTr="001340D5">
        <w:trPr>
          <w:trHeight w:val="816"/>
        </w:trPr>
        <w:tc>
          <w:tcPr>
            <w:tcW w:w="1051" w:type="dxa"/>
          </w:tcPr>
          <w:p w14:paraId="3A538A52" w14:textId="02CF6E81" w:rsidR="00AB64A2" w:rsidRPr="0007344F" w:rsidRDefault="00AB64A2" w:rsidP="002A6247">
            <w:pPr>
              <w:pStyle w:val="Tabledata"/>
            </w:pPr>
            <w:r w:rsidRPr="0007344F">
              <w:t>1.0</w:t>
            </w:r>
          </w:p>
        </w:tc>
        <w:tc>
          <w:tcPr>
            <w:tcW w:w="2191" w:type="dxa"/>
          </w:tcPr>
          <w:p w14:paraId="31EE4E79" w14:textId="682B6B35" w:rsidR="00AB64A2" w:rsidRPr="0007344F" w:rsidRDefault="00AB64A2" w:rsidP="002A6247">
            <w:pPr>
              <w:pStyle w:val="Tabledata"/>
            </w:pPr>
            <w:r w:rsidRPr="0007344F">
              <w:t>Operational Policy</w:t>
            </w:r>
          </w:p>
        </w:tc>
        <w:tc>
          <w:tcPr>
            <w:tcW w:w="2757" w:type="dxa"/>
          </w:tcPr>
          <w:p w14:paraId="3BC57BF7" w14:textId="77777777" w:rsidR="00AB64A2" w:rsidRPr="0007344F" w:rsidRDefault="00AB64A2" w:rsidP="002A6247">
            <w:pPr>
              <w:pStyle w:val="Tabledata"/>
            </w:pPr>
            <w:r w:rsidRPr="0007344F">
              <w:t>Approved by the Commissioner, Corrective Services</w:t>
            </w:r>
          </w:p>
          <w:p w14:paraId="1E4533E7" w14:textId="2F7635BE" w:rsidR="00AB64A2" w:rsidRPr="0007344F" w:rsidRDefault="00AB64A2" w:rsidP="002A6247">
            <w:pPr>
              <w:pStyle w:val="Tabledata"/>
            </w:pPr>
            <w:r w:rsidRPr="0007344F">
              <w:t xml:space="preserve">CM Ref: </w:t>
            </w:r>
            <w:r w:rsidR="00192417">
              <w:t>S25/25586</w:t>
            </w:r>
          </w:p>
        </w:tc>
        <w:tc>
          <w:tcPr>
            <w:tcW w:w="1636" w:type="dxa"/>
          </w:tcPr>
          <w:p w14:paraId="5FE4E461" w14:textId="61718978" w:rsidR="00AB64A2" w:rsidRPr="0007344F" w:rsidRDefault="0005021F" w:rsidP="002A6247">
            <w:pPr>
              <w:pStyle w:val="Tabledata"/>
            </w:pPr>
            <w:r w:rsidRPr="0007344F">
              <w:t>15 May 2025</w:t>
            </w:r>
          </w:p>
        </w:tc>
        <w:tc>
          <w:tcPr>
            <w:tcW w:w="1628" w:type="dxa"/>
          </w:tcPr>
          <w:p w14:paraId="6B1A57AB" w14:textId="025C2F36" w:rsidR="00AB64A2" w:rsidRPr="0007344F" w:rsidRDefault="0005021F" w:rsidP="002A6247">
            <w:pPr>
              <w:pStyle w:val="Tabledata"/>
            </w:pPr>
            <w:r w:rsidRPr="0007344F">
              <w:t>30 May 2025</w:t>
            </w:r>
          </w:p>
        </w:tc>
      </w:tr>
      <w:tr w:rsidR="00711FE4" w:rsidRPr="0007344F" w14:paraId="623FD483" w14:textId="77777777" w:rsidTr="001340D5">
        <w:trPr>
          <w:trHeight w:val="816"/>
        </w:trPr>
        <w:tc>
          <w:tcPr>
            <w:tcW w:w="1051" w:type="dxa"/>
          </w:tcPr>
          <w:p w14:paraId="1AAF169A" w14:textId="5E7A4629" w:rsidR="00711FE4" w:rsidRPr="0007344F" w:rsidRDefault="00711FE4" w:rsidP="002A6247">
            <w:pPr>
              <w:pStyle w:val="Tabledata"/>
            </w:pPr>
            <w:r w:rsidRPr="0007344F">
              <w:t>2.0</w:t>
            </w:r>
          </w:p>
        </w:tc>
        <w:tc>
          <w:tcPr>
            <w:tcW w:w="2191" w:type="dxa"/>
          </w:tcPr>
          <w:p w14:paraId="4A02D8D4" w14:textId="480283EC" w:rsidR="00711FE4" w:rsidRPr="0007344F" w:rsidRDefault="00711FE4" w:rsidP="002A6247">
            <w:pPr>
              <w:pStyle w:val="Tabledata"/>
            </w:pPr>
            <w:r w:rsidRPr="0007344F">
              <w:t>Operational Policy</w:t>
            </w:r>
          </w:p>
        </w:tc>
        <w:tc>
          <w:tcPr>
            <w:tcW w:w="2757" w:type="dxa"/>
          </w:tcPr>
          <w:p w14:paraId="6FF549F1" w14:textId="49CC5655" w:rsidR="00711FE4" w:rsidRPr="0007344F" w:rsidRDefault="00711FE4" w:rsidP="002A6247">
            <w:pPr>
              <w:pStyle w:val="Tabledata"/>
            </w:pPr>
            <w:r w:rsidRPr="0007344F">
              <w:t xml:space="preserve">Approved by Deputy Commissioner, </w:t>
            </w:r>
            <w:r w:rsidR="00E747F1" w:rsidRPr="0007344F">
              <w:t>Operational Support</w:t>
            </w:r>
          </w:p>
          <w:p w14:paraId="6A451069" w14:textId="6E4489AF" w:rsidR="00711FE4" w:rsidRPr="0007344F" w:rsidRDefault="00711FE4" w:rsidP="002A6247">
            <w:pPr>
              <w:pStyle w:val="Tabledata"/>
            </w:pPr>
            <w:r w:rsidRPr="0007344F">
              <w:t xml:space="preserve">CM Ref: </w:t>
            </w:r>
            <w:r w:rsidR="004346F4" w:rsidRPr="0007344F">
              <w:t>S</w:t>
            </w:r>
            <w:r w:rsidR="00EC6E7D" w:rsidRPr="0007344F">
              <w:t>25/</w:t>
            </w:r>
            <w:r w:rsidR="004346F4" w:rsidRPr="0007344F">
              <w:t>87977</w:t>
            </w:r>
          </w:p>
        </w:tc>
        <w:tc>
          <w:tcPr>
            <w:tcW w:w="1636" w:type="dxa"/>
          </w:tcPr>
          <w:p w14:paraId="76936C59" w14:textId="242C2788" w:rsidR="00711FE4" w:rsidRPr="0007344F" w:rsidRDefault="0007344F" w:rsidP="002A6247">
            <w:pPr>
              <w:pStyle w:val="Tabledata"/>
            </w:pPr>
            <w:r>
              <w:t>17 October</w:t>
            </w:r>
            <w:r w:rsidR="007A0C47" w:rsidRPr="0007344F">
              <w:t xml:space="preserve"> 2025</w:t>
            </w:r>
          </w:p>
        </w:tc>
        <w:tc>
          <w:tcPr>
            <w:tcW w:w="1628" w:type="dxa"/>
          </w:tcPr>
          <w:p w14:paraId="10B09B3B" w14:textId="5457CA3E" w:rsidR="00711FE4" w:rsidRPr="0007344F" w:rsidRDefault="0007344F" w:rsidP="002A6247">
            <w:pPr>
              <w:pStyle w:val="Tabledata"/>
            </w:pPr>
            <w:r>
              <w:t>17 October 2025</w:t>
            </w:r>
          </w:p>
        </w:tc>
      </w:tr>
    </w:tbl>
    <w:p w14:paraId="38822027" w14:textId="5D07EFBD" w:rsidR="00245869" w:rsidRPr="0007344F" w:rsidRDefault="00245869" w:rsidP="00D05B49"/>
    <w:p w14:paraId="6DCC1759" w14:textId="475E1198" w:rsidR="004E35BA" w:rsidRPr="0007344F" w:rsidRDefault="0005021F" w:rsidP="00D05B49">
      <w:r w:rsidRPr="0007344F">
        <w:br w:type="page"/>
      </w:r>
    </w:p>
    <w:p w14:paraId="4ABADEC2" w14:textId="24C3A16C" w:rsidR="007E15D2" w:rsidRPr="0007344F" w:rsidRDefault="007E15D2" w:rsidP="007E15D2">
      <w:pPr>
        <w:pStyle w:val="Heading1"/>
        <w:numPr>
          <w:ilvl w:val="0"/>
          <w:numId w:val="0"/>
        </w:numPr>
      </w:pPr>
      <w:bookmarkStart w:id="39" w:name="_Appendix_A_–"/>
      <w:bookmarkStart w:id="40" w:name="_Toc211600704"/>
      <w:bookmarkStart w:id="41" w:name="_Hlk158812629"/>
      <w:bookmarkEnd w:id="39"/>
      <w:r w:rsidRPr="0007344F">
        <w:lastRenderedPageBreak/>
        <w:t>Appendix A – Approval to Apply to</w:t>
      </w:r>
      <w:r w:rsidR="00AB72AB" w:rsidRPr="0007344F">
        <w:t xml:space="preserve"> Register a</w:t>
      </w:r>
      <w:r w:rsidRPr="0007344F">
        <w:t xml:space="preserve"> </w:t>
      </w:r>
      <w:r w:rsidR="0060285D" w:rsidRPr="0007344F">
        <w:t>Change</w:t>
      </w:r>
      <w:r w:rsidR="00AB72AB" w:rsidRPr="0007344F">
        <w:t xml:space="preserve"> of</w:t>
      </w:r>
      <w:r w:rsidR="0060285D" w:rsidRPr="0007344F">
        <w:t xml:space="preserve"> Sex or Gender</w:t>
      </w:r>
      <w:r w:rsidR="002940FA" w:rsidRPr="0007344F">
        <w:t xml:space="preserve"> or Issue an Acknowledgment Document</w:t>
      </w:r>
      <w:bookmarkEnd w:id="40"/>
    </w:p>
    <w:bookmarkEnd w:id="41"/>
    <w:p w14:paraId="35BCF556" w14:textId="2A520AC6" w:rsidR="00AA457B" w:rsidRPr="0007344F" w:rsidRDefault="00AA457B" w:rsidP="00AA457B">
      <w:pPr>
        <w:numPr>
          <w:ilvl w:val="0"/>
          <w:numId w:val="38"/>
        </w:numPr>
        <w:spacing w:after="160" w:line="259" w:lineRule="auto"/>
        <w:contextualSpacing/>
        <w:rPr>
          <w:rFonts w:eastAsia="Aptos" w:cs="Arial"/>
          <w:b/>
          <w:bCs/>
          <w:kern w:val="2"/>
          <w14:ligatures w14:val="standardContextual"/>
        </w:rPr>
      </w:pPr>
      <w:r w:rsidRPr="0007344F">
        <w:rPr>
          <w:rFonts w:eastAsia="Aptos" w:cs="Arial"/>
          <w:kern w:val="2"/>
          <w14:ligatures w14:val="standardContextual"/>
        </w:rPr>
        <w:t xml:space="preserve">In TOMS open a prisoner, detainee or </w:t>
      </w:r>
      <w:r w:rsidR="00144E64" w:rsidRPr="0007344F">
        <w:rPr>
          <w:rFonts w:eastAsia="Aptos" w:cs="Arial"/>
          <w:kern w:val="2"/>
          <w14:ligatures w14:val="standardContextual"/>
        </w:rPr>
        <w:t>y</w:t>
      </w:r>
      <w:r w:rsidRPr="0007344F">
        <w:rPr>
          <w:rFonts w:eastAsia="Aptos" w:cs="Arial"/>
          <w:kern w:val="2"/>
          <w14:ligatures w14:val="standardContextual"/>
        </w:rPr>
        <w:t xml:space="preserve">oung </w:t>
      </w:r>
      <w:r w:rsidR="00144E64" w:rsidRPr="0007344F">
        <w:rPr>
          <w:rFonts w:eastAsia="Aptos" w:cs="Arial"/>
          <w:kern w:val="2"/>
          <w14:ligatures w14:val="standardContextual"/>
        </w:rPr>
        <w:t>p</w:t>
      </w:r>
      <w:r w:rsidRPr="0007344F">
        <w:rPr>
          <w:rFonts w:eastAsia="Aptos" w:cs="Arial"/>
          <w:kern w:val="2"/>
          <w14:ligatures w14:val="standardContextual"/>
        </w:rPr>
        <w:t>erson record</w:t>
      </w:r>
    </w:p>
    <w:p w14:paraId="3ED26A0C" w14:textId="77777777" w:rsidR="00AA457B" w:rsidRPr="0007344F" w:rsidRDefault="00AA457B" w:rsidP="00AA457B">
      <w:pPr>
        <w:numPr>
          <w:ilvl w:val="0"/>
          <w:numId w:val="38"/>
        </w:numPr>
        <w:spacing w:after="160" w:line="259" w:lineRule="auto"/>
        <w:contextualSpacing/>
        <w:rPr>
          <w:rFonts w:eastAsia="Aptos" w:cs="Arial"/>
          <w:b/>
          <w:bCs/>
          <w:kern w:val="2"/>
          <w14:ligatures w14:val="standardContextual"/>
        </w:rPr>
      </w:pPr>
      <w:r w:rsidRPr="0007344F">
        <w:rPr>
          <w:rFonts w:eastAsia="Aptos" w:cs="Arial"/>
          <w:kern w:val="2"/>
          <w14:ligatures w14:val="standardContextual"/>
        </w:rPr>
        <w:t>Select Assessment – ACM Checklists – Perform</w:t>
      </w:r>
    </w:p>
    <w:p w14:paraId="79A09DA6" w14:textId="77777777" w:rsidR="00AA457B" w:rsidRPr="0007344F" w:rsidRDefault="00AA457B" w:rsidP="00AA457B">
      <w:pPr>
        <w:ind w:left="360"/>
        <w:rPr>
          <w:rFonts w:eastAsia="Aptos" w:cs="Arial"/>
          <w:b/>
          <w:bCs/>
          <w:kern w:val="2"/>
          <w14:ligatures w14:val="standardContextual"/>
        </w:rPr>
      </w:pPr>
    </w:p>
    <w:p w14:paraId="6301B37C" w14:textId="0DECDE6D" w:rsidR="00AA457B" w:rsidRPr="0007344F" w:rsidRDefault="00AA457B" w:rsidP="00AA457B">
      <w:pPr>
        <w:spacing w:after="160" w:line="259" w:lineRule="auto"/>
        <w:contextualSpacing/>
        <w:rPr>
          <w:rFonts w:eastAsia="Aptos" w:cs="Arial"/>
          <w:b/>
          <w:bCs/>
          <w:kern w:val="2"/>
          <w14:ligatures w14:val="standardContextual"/>
        </w:rPr>
      </w:pPr>
      <w:r w:rsidRPr="0007344F">
        <w:rPr>
          <w:rFonts w:eastAsia="Aptos" w:cs="Arial"/>
          <w:b/>
          <w:bCs/>
          <w:kern w:val="2"/>
          <w14:ligatures w14:val="standardContextual"/>
        </w:rPr>
        <w:t>Image 1</w:t>
      </w:r>
    </w:p>
    <w:p w14:paraId="2ECF8862" w14:textId="4D480F32" w:rsidR="00AA457B" w:rsidRPr="0007344F" w:rsidRDefault="00AA457B" w:rsidP="00AA457B">
      <w:pPr>
        <w:spacing w:after="160" w:line="259" w:lineRule="auto"/>
        <w:rPr>
          <w:rFonts w:eastAsia="Aptos" w:cs="Arial"/>
          <w:b/>
          <w:bCs/>
          <w:kern w:val="2"/>
          <w14:ligatures w14:val="standardContextual"/>
        </w:rPr>
      </w:pPr>
      <w:r w:rsidRPr="0007344F">
        <w:rPr>
          <w:rFonts w:eastAsia="Aptos" w:cs="Arial"/>
          <w:b/>
          <w:bCs/>
          <w:noProof/>
          <w:kern w:val="2"/>
          <w14:ligatures w14:val="standardContextual"/>
        </w:rPr>
        <w:drawing>
          <wp:inline distT="0" distB="0" distL="0" distR="0" wp14:anchorId="6000239C" wp14:editId="00630140">
            <wp:extent cx="2676525" cy="3209925"/>
            <wp:effectExtent l="0" t="0" r="9525" b="9525"/>
            <wp:docPr id="119476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76525" cy="3209925"/>
                    </a:xfrm>
                    <a:prstGeom prst="rect">
                      <a:avLst/>
                    </a:prstGeom>
                    <a:noFill/>
                    <a:ln>
                      <a:noFill/>
                    </a:ln>
                  </pic:spPr>
                </pic:pic>
              </a:graphicData>
            </a:graphic>
          </wp:inline>
        </w:drawing>
      </w:r>
    </w:p>
    <w:p w14:paraId="5E67F3DA" w14:textId="7798750E" w:rsidR="00AA457B" w:rsidRPr="0007344F" w:rsidRDefault="00AA457B" w:rsidP="00AA457B">
      <w:pPr>
        <w:spacing w:after="160" w:line="259" w:lineRule="auto"/>
        <w:rPr>
          <w:rFonts w:eastAsia="Aptos" w:cs="Arial"/>
          <w:b/>
          <w:bCs/>
          <w:kern w:val="2"/>
          <w14:ligatures w14:val="standardContextual"/>
        </w:rPr>
      </w:pPr>
      <w:r w:rsidRPr="0007344F">
        <w:rPr>
          <w:rFonts w:eastAsia="Aptos" w:cs="Arial"/>
          <w:b/>
          <w:bCs/>
          <w:kern w:val="2"/>
          <w14:ligatures w14:val="standardContextual"/>
        </w:rPr>
        <w:t>Image 2</w:t>
      </w:r>
    </w:p>
    <w:p w14:paraId="5502DB2B" w14:textId="35F9E89B" w:rsidR="00AA457B" w:rsidRPr="0007344F" w:rsidRDefault="00AA457B" w:rsidP="00AA457B">
      <w:pPr>
        <w:spacing w:after="160" w:line="259" w:lineRule="auto"/>
        <w:rPr>
          <w:rFonts w:eastAsia="Aptos" w:cs="Arial"/>
          <w:kern w:val="2"/>
          <w14:ligatures w14:val="standardContextual"/>
        </w:rPr>
      </w:pPr>
      <w:r w:rsidRPr="0007344F">
        <w:rPr>
          <w:rFonts w:eastAsia="Aptos" w:cs="Arial"/>
          <w:kern w:val="2"/>
          <w14:ligatures w14:val="standardContextual"/>
        </w:rPr>
        <w:t>ACM Checklists – Perform Wizard opens</w:t>
      </w:r>
    </w:p>
    <w:p w14:paraId="699EECD1" w14:textId="77777777" w:rsidR="00AA457B" w:rsidRPr="0007344F" w:rsidRDefault="00AA457B" w:rsidP="00AA457B">
      <w:pPr>
        <w:spacing w:after="160" w:line="259" w:lineRule="auto"/>
        <w:rPr>
          <w:rFonts w:eastAsia="Aptos" w:cs="Arial"/>
          <w:kern w:val="2"/>
          <w14:ligatures w14:val="standardContextual"/>
        </w:rPr>
      </w:pPr>
      <w:r w:rsidRPr="0007344F">
        <w:rPr>
          <w:rFonts w:eastAsia="Aptos" w:cs="Arial"/>
          <w:noProof/>
          <w:kern w:val="2"/>
          <w14:ligatures w14:val="standardContextual"/>
        </w:rPr>
        <w:drawing>
          <wp:inline distT="0" distB="0" distL="0" distR="0" wp14:anchorId="7133A51A" wp14:editId="6551C0C5">
            <wp:extent cx="3277057" cy="2172003"/>
            <wp:effectExtent l="0" t="0" r="0" b="0"/>
            <wp:docPr id="1459036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36398" name=""/>
                    <pic:cNvPicPr/>
                  </pic:nvPicPr>
                  <pic:blipFill>
                    <a:blip r:embed="rId38"/>
                    <a:stretch>
                      <a:fillRect/>
                    </a:stretch>
                  </pic:blipFill>
                  <pic:spPr>
                    <a:xfrm>
                      <a:off x="0" y="0"/>
                      <a:ext cx="3277057" cy="2172003"/>
                    </a:xfrm>
                    <a:prstGeom prst="rect">
                      <a:avLst/>
                    </a:prstGeom>
                  </pic:spPr>
                </pic:pic>
              </a:graphicData>
            </a:graphic>
          </wp:inline>
        </w:drawing>
      </w:r>
    </w:p>
    <w:p w14:paraId="604488BC" w14:textId="25DEBE14" w:rsidR="00AA457B" w:rsidRPr="0007344F" w:rsidRDefault="00AA457B" w:rsidP="00635DFB">
      <w:pPr>
        <w:numPr>
          <w:ilvl w:val="0"/>
          <w:numId w:val="39"/>
        </w:numPr>
        <w:spacing w:after="160" w:line="259" w:lineRule="auto"/>
        <w:contextualSpacing/>
        <w:rPr>
          <w:rFonts w:eastAsia="Aptos" w:cs="Arial"/>
          <w:kern w:val="2"/>
          <w14:ligatures w14:val="standardContextual"/>
        </w:rPr>
      </w:pPr>
      <w:r w:rsidRPr="0007344F">
        <w:rPr>
          <w:rFonts w:eastAsia="Aptos" w:cs="Arial"/>
          <w:kern w:val="2"/>
          <w14:ligatures w14:val="standardContextual"/>
        </w:rPr>
        <w:t xml:space="preserve">Navigate to the </w:t>
      </w:r>
      <w:r w:rsidR="00194B40" w:rsidRPr="0007344F">
        <w:rPr>
          <w:rFonts w:eastAsia="Aptos" w:cs="Arial"/>
          <w:kern w:val="2"/>
          <w14:ligatures w14:val="standardContextual"/>
        </w:rPr>
        <w:t>‘</w:t>
      </w:r>
      <w:r w:rsidRPr="0007344F">
        <w:rPr>
          <w:rFonts w:eastAsia="Aptos" w:cs="Arial"/>
          <w:kern w:val="2"/>
          <w14:ligatures w14:val="standardContextual"/>
        </w:rPr>
        <w:t>Assessments – Initial and Review</w:t>
      </w:r>
      <w:r w:rsidR="00194B40" w:rsidRPr="0007344F">
        <w:rPr>
          <w:rFonts w:eastAsia="Aptos" w:cs="Arial"/>
          <w:kern w:val="2"/>
          <w14:ligatures w14:val="standardContextual"/>
        </w:rPr>
        <w:t>’</w:t>
      </w:r>
      <w:r w:rsidRPr="0007344F">
        <w:rPr>
          <w:rFonts w:eastAsia="Aptos" w:cs="Arial"/>
          <w:kern w:val="2"/>
          <w14:ligatures w14:val="standardContextual"/>
        </w:rPr>
        <w:t xml:space="preserve"> folder and expand it by clicking on the &gt; symbol</w:t>
      </w:r>
    </w:p>
    <w:p w14:paraId="36984070" w14:textId="01C000AA" w:rsidR="00AA457B" w:rsidRPr="0007344F" w:rsidRDefault="00AA457B" w:rsidP="00025A4B">
      <w:pPr>
        <w:numPr>
          <w:ilvl w:val="0"/>
          <w:numId w:val="39"/>
        </w:numPr>
        <w:spacing w:after="160" w:line="259" w:lineRule="auto"/>
        <w:contextualSpacing/>
        <w:rPr>
          <w:rFonts w:eastAsia="Aptos" w:cs="Arial"/>
          <w:kern w:val="2"/>
          <w14:ligatures w14:val="standardContextual"/>
        </w:rPr>
      </w:pPr>
      <w:r w:rsidRPr="0007344F">
        <w:rPr>
          <w:rFonts w:eastAsia="Aptos" w:cs="Arial"/>
          <w:kern w:val="2"/>
          <w14:ligatures w14:val="standardContextual"/>
        </w:rPr>
        <w:t xml:space="preserve">Select </w:t>
      </w:r>
      <w:r w:rsidR="00747E85" w:rsidRPr="0007344F">
        <w:rPr>
          <w:rFonts w:eastAsia="Aptos" w:cs="Arial"/>
          <w:kern w:val="2"/>
          <w14:ligatures w14:val="standardContextual"/>
        </w:rPr>
        <w:t>‘</w:t>
      </w:r>
      <w:r w:rsidRPr="0007344F">
        <w:rPr>
          <w:rFonts w:eastAsia="Aptos" w:cs="Arial"/>
          <w:kern w:val="2"/>
          <w14:ligatures w14:val="standardContextual"/>
        </w:rPr>
        <w:t>Approval to Apply to Register a Change of Sex or Gender</w:t>
      </w:r>
      <w:r w:rsidR="00747E85" w:rsidRPr="0007344F">
        <w:rPr>
          <w:rFonts w:eastAsia="Aptos" w:cs="Arial"/>
          <w:kern w:val="2"/>
          <w14:ligatures w14:val="standardContextual"/>
        </w:rPr>
        <w:t>’</w:t>
      </w:r>
    </w:p>
    <w:p w14:paraId="09ECE454" w14:textId="63278913" w:rsidR="00AA457B" w:rsidRPr="0007344F" w:rsidRDefault="00AA457B" w:rsidP="00747E85">
      <w:pPr>
        <w:numPr>
          <w:ilvl w:val="0"/>
          <w:numId w:val="39"/>
        </w:numPr>
        <w:spacing w:line="259" w:lineRule="auto"/>
        <w:ind w:left="714" w:hanging="357"/>
        <w:contextualSpacing/>
        <w:rPr>
          <w:rFonts w:eastAsia="Aptos" w:cs="Arial"/>
          <w:kern w:val="2"/>
          <w14:ligatures w14:val="standardContextual"/>
        </w:rPr>
      </w:pPr>
      <w:r w:rsidRPr="0007344F">
        <w:rPr>
          <w:rFonts w:eastAsia="Aptos" w:cs="Arial"/>
          <w:kern w:val="2"/>
          <w14:ligatures w14:val="standardContextual"/>
        </w:rPr>
        <w:t xml:space="preserve">Click on </w:t>
      </w:r>
      <w:r w:rsidR="00747E85" w:rsidRPr="0007344F">
        <w:rPr>
          <w:rFonts w:eastAsia="Aptos" w:cs="Arial"/>
          <w:kern w:val="2"/>
          <w14:ligatures w14:val="standardContextual"/>
        </w:rPr>
        <w:t>‘</w:t>
      </w:r>
      <w:r w:rsidRPr="0007344F">
        <w:rPr>
          <w:rFonts w:eastAsia="Aptos" w:cs="Arial"/>
          <w:kern w:val="2"/>
          <w14:ligatures w14:val="standardContextual"/>
        </w:rPr>
        <w:t>Perform Checklist</w:t>
      </w:r>
      <w:r w:rsidR="00747E85" w:rsidRPr="0007344F">
        <w:rPr>
          <w:rFonts w:eastAsia="Aptos" w:cs="Arial"/>
          <w:kern w:val="2"/>
          <w14:ligatures w14:val="standardContextual"/>
        </w:rPr>
        <w:t>’</w:t>
      </w:r>
      <w:r w:rsidRPr="0007344F">
        <w:rPr>
          <w:rFonts w:eastAsia="Aptos" w:cs="Arial"/>
          <w:kern w:val="2"/>
          <w14:ligatures w14:val="standardContextual"/>
        </w:rPr>
        <w:t xml:space="preserve"> to start the process</w:t>
      </w:r>
      <w:r w:rsidR="0009129B" w:rsidRPr="0007344F">
        <w:rPr>
          <w:rFonts w:eastAsia="Aptos" w:cs="Arial"/>
          <w:kern w:val="2"/>
          <w14:ligatures w14:val="standardContextual"/>
        </w:rPr>
        <w:t>.</w:t>
      </w:r>
    </w:p>
    <w:p w14:paraId="0BF58BB3" w14:textId="27F82C05" w:rsidR="00747E85" w:rsidRPr="0007344F" w:rsidRDefault="00747E85" w:rsidP="00747E85">
      <w:pPr>
        <w:pStyle w:val="ListParagraph"/>
        <w:numPr>
          <w:ilvl w:val="0"/>
          <w:numId w:val="39"/>
        </w:numPr>
        <w:tabs>
          <w:tab w:val="left" w:pos="1005"/>
        </w:tabs>
      </w:pPr>
      <w:r w:rsidRPr="0007344F">
        <w:t xml:space="preserve">Refer to section 3.2 Procedure in this COPP </w:t>
      </w:r>
      <w:r w:rsidR="00330097" w:rsidRPr="0007344F">
        <w:t>to</w:t>
      </w:r>
      <w:r w:rsidRPr="0007344F">
        <w:t xml:space="preserve"> follow the order of the procedure</w:t>
      </w:r>
      <w:r w:rsidR="00330097" w:rsidRPr="0007344F">
        <w:t>s</w:t>
      </w:r>
      <w:r w:rsidRPr="0007344F">
        <w:t>.</w:t>
      </w:r>
    </w:p>
    <w:p w14:paraId="5D66E3F6" w14:textId="6B4BA9D2" w:rsidR="00635DFB" w:rsidRPr="0007344F" w:rsidRDefault="00635DFB" w:rsidP="00635DFB">
      <w:r w:rsidRPr="0007344F">
        <w:br w:type="page"/>
      </w:r>
    </w:p>
    <w:p w14:paraId="22C0DDF3" w14:textId="1FE646DF" w:rsidR="00336B0C" w:rsidRPr="0007344F" w:rsidRDefault="00336B0C" w:rsidP="00D53469">
      <w:pPr>
        <w:tabs>
          <w:tab w:val="left" w:pos="1005"/>
        </w:tabs>
        <w:rPr>
          <w:b/>
          <w:bCs/>
        </w:rPr>
      </w:pPr>
      <w:r w:rsidRPr="0007344F">
        <w:rPr>
          <w:b/>
          <w:bCs/>
        </w:rPr>
        <w:lastRenderedPageBreak/>
        <w:t xml:space="preserve">Image </w:t>
      </w:r>
      <w:r w:rsidR="00AA457B" w:rsidRPr="0007344F">
        <w:rPr>
          <w:b/>
          <w:bCs/>
        </w:rPr>
        <w:t>3</w:t>
      </w:r>
    </w:p>
    <w:p w14:paraId="16502EBE" w14:textId="1CC195B3" w:rsidR="00766926" w:rsidRPr="0007344F" w:rsidRDefault="00766926" w:rsidP="00D53469">
      <w:pPr>
        <w:tabs>
          <w:tab w:val="left" w:pos="1005"/>
        </w:tabs>
        <w:rPr>
          <w:b/>
          <w:bCs/>
        </w:rPr>
      </w:pPr>
    </w:p>
    <w:p w14:paraId="79A936CA" w14:textId="7986B9B7" w:rsidR="00336B0C" w:rsidRDefault="00F76581" w:rsidP="00D53469">
      <w:pPr>
        <w:tabs>
          <w:tab w:val="left" w:pos="1005"/>
        </w:tabs>
      </w:pPr>
      <w:r w:rsidRPr="0007344F">
        <w:rPr>
          <w:rFonts w:eastAsia="Aptos" w:cs="Arial"/>
          <w:noProof/>
          <w:kern w:val="2"/>
        </w:rPr>
        <mc:AlternateContent>
          <mc:Choice Requires="wps">
            <w:drawing>
              <wp:anchor distT="0" distB="0" distL="114300" distR="114300" simplePos="0" relativeHeight="251664384" behindDoc="0" locked="0" layoutInCell="1" allowOverlap="1" wp14:anchorId="2BD2C085" wp14:editId="408F9C37">
                <wp:simplePos x="0" y="0"/>
                <wp:positionH relativeFrom="column">
                  <wp:posOffset>5781675</wp:posOffset>
                </wp:positionH>
                <wp:positionV relativeFrom="paragraph">
                  <wp:posOffset>980440</wp:posOffset>
                </wp:positionV>
                <wp:extent cx="266700" cy="247650"/>
                <wp:effectExtent l="0" t="0" r="0" b="0"/>
                <wp:wrapNone/>
                <wp:docPr id="1803368313" name="Text Box 6"/>
                <wp:cNvGraphicFramePr/>
                <a:graphic xmlns:a="http://schemas.openxmlformats.org/drawingml/2006/main">
                  <a:graphicData uri="http://schemas.microsoft.com/office/word/2010/wordprocessingShape">
                    <wps:wsp>
                      <wps:cNvSpPr txBox="1"/>
                      <wps:spPr>
                        <a:xfrm>
                          <a:off x="0" y="0"/>
                          <a:ext cx="266700" cy="247650"/>
                        </a:xfrm>
                        <a:prstGeom prst="rect">
                          <a:avLst/>
                        </a:prstGeom>
                        <a:noFill/>
                        <a:ln w="6350">
                          <a:noFill/>
                        </a:ln>
                      </wps:spPr>
                      <wps:txbx>
                        <w:txbxContent>
                          <w:p w14:paraId="6A77EFF6" w14:textId="6DF60DD6" w:rsidR="00F76581" w:rsidRPr="00225C03" w:rsidRDefault="00F76581" w:rsidP="00F7658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D2C085" id="_x0000_t202" coordsize="21600,21600" o:spt="202" path="m,l,21600r21600,l21600,xe">
                <v:stroke joinstyle="miter"/>
                <v:path gradientshapeok="t" o:connecttype="rect"/>
              </v:shapetype>
              <v:shape id="Text Box 6" o:spid="_x0000_s1026" type="#_x0000_t202" style="position:absolute;margin-left:455.25pt;margin-top:77.2pt;width:21pt;height:1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IJFQIAACsEAAAOAAAAZHJzL2Uyb0RvYy54bWysU01vGyEQvVfqf0Dc67Vdx25XXkduIleV&#10;rCSSU+WMWfCuBAwF7F3313dg1x9Ncqp6gYEZ5uO9x/y21YochPM1mIKOBkNKhOFQ1mZX0J/Pq09f&#10;KPGBmZIpMKKgR+Hp7eLjh3ljczGGClQpHMEkxueNLWgVgs2zzPNKaOYHYIVBpwSnWcCj22WlYw1m&#10;1yobD4fTrAFXWgdceI+3952TLlJ+KQUPj1J6EYgqKPYW0urSuo1rtpizfOeYrWret8H+oQvNaoNF&#10;z6nuWWBk7+o3qXTNHXiQYcBBZyBlzUWaAacZDV9Ns6mYFWkWBMfbM0z+/6XlD4eNfXIktN+gRQIj&#10;II31ucfLOE8rnY47dkrQjxAez7CJNhCOl+PpdDZED0fXeDKb3iRYs8tj63z4LkCTaBTUISsJLHZY&#10;+4AFMfQUEmsZWNVKJWaUIU1Bp58x5V8efKEMPry0Gq3Qbtu+/y2URxzLQce4t3xVY/E18+GJOaQY&#10;+0XZhkdcpAIsAr1FSQXu93v3MR6RRy8lDUqmoP7XnjlBifphkJOvo8kkaiwdJjezMR7ctWd77TF7&#10;fQeoyhF+EMuTGeODOpnSgX5BdS9jVXQxw7F2QcPJvAudkPF3cLFcpiBUlWVhbTaWx9QRtAjtc/vC&#10;nO3xD0jcA5zExfJXNHSxHdzLfQBZJ44iwB2qPe6oyERd/3ui5K/PKeryxxd/AAAA//8DAFBLAwQU&#10;AAYACAAAACEAQCTMgOEAAAALAQAADwAAAGRycy9kb3ducmV2LnhtbEyPQU+DQBCF7yb+h82YeLNL&#10;EUxBlqYhaUyMHlp78TawUyCyu8huW/TXO570OO99efNesZ7NIM40+d5ZBctFBIJs43RvWwWHt+3d&#10;CoQPaDUOzpKCL/KwLq+vCsy1u9gdnfehFRxifY4KuhDGXErfdGTQL9xIlr2jmwwGPqdW6gkvHG4G&#10;GUfRgzTYW/7Q4UhVR83H/mQUPFfbV9zVsVl9D9XTy3Ezfh7eU6Vub+bNI4hAc/iD4bc+V4eSO9Xu&#10;ZLUXg4JsGaWMspEmCQgmsjRmpWYlu09AloX8v6H8AQAA//8DAFBLAQItABQABgAIAAAAIQC2gziS&#10;/gAAAOEBAAATAAAAAAAAAAAAAAAAAAAAAABbQ29udGVudF9UeXBlc10ueG1sUEsBAi0AFAAGAAgA&#10;AAAhADj9If/WAAAAlAEAAAsAAAAAAAAAAAAAAAAALwEAAF9yZWxzLy5yZWxzUEsBAi0AFAAGAAgA&#10;AAAhANsQggkVAgAAKwQAAA4AAAAAAAAAAAAAAAAALgIAAGRycy9lMm9Eb2MueG1sUEsBAi0AFAAG&#10;AAgAAAAhAEAkzIDhAAAACwEAAA8AAAAAAAAAAAAAAAAAbwQAAGRycy9kb3ducmV2LnhtbFBLBQYA&#10;AAAABAAEAPMAAAB9BQAAAAA=&#10;" filled="f" stroked="f" strokeweight=".5pt">
                <v:textbox>
                  <w:txbxContent>
                    <w:p w14:paraId="6A77EFF6" w14:textId="6DF60DD6" w:rsidR="00F76581" w:rsidRPr="00225C03" w:rsidRDefault="00F76581" w:rsidP="00F76581">
                      <w:pPr>
                        <w:rPr>
                          <w:b/>
                          <w:bCs/>
                        </w:rPr>
                      </w:pPr>
                    </w:p>
                  </w:txbxContent>
                </v:textbox>
              </v:shape>
            </w:pict>
          </mc:Fallback>
        </mc:AlternateContent>
      </w:r>
      <w:r w:rsidR="00AA457B" w:rsidRPr="0007344F">
        <w:rPr>
          <w:rFonts w:eastAsia="Aptos" w:cs="Arial"/>
          <w:noProof/>
          <w:kern w:val="2"/>
          <w14:ligatures w14:val="standardContextual"/>
        </w:rPr>
        <w:drawing>
          <wp:inline distT="0" distB="0" distL="0" distR="0" wp14:anchorId="6704C870" wp14:editId="3D8A6B92">
            <wp:extent cx="5724525" cy="4210050"/>
            <wp:effectExtent l="0" t="0" r="9525" b="0"/>
            <wp:docPr id="123869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4525" cy="4210050"/>
                    </a:xfrm>
                    <a:prstGeom prst="rect">
                      <a:avLst/>
                    </a:prstGeom>
                    <a:noFill/>
                    <a:ln>
                      <a:noFill/>
                    </a:ln>
                  </pic:spPr>
                </pic:pic>
              </a:graphicData>
            </a:graphic>
          </wp:inline>
        </w:drawing>
      </w:r>
    </w:p>
    <w:p w14:paraId="1C64390B" w14:textId="77777777" w:rsidR="00090FCE" w:rsidRDefault="00090FCE" w:rsidP="00090FCE">
      <w:pPr>
        <w:tabs>
          <w:tab w:val="left" w:pos="1005"/>
        </w:tabs>
      </w:pPr>
    </w:p>
    <w:sectPr w:rsidR="00090FCE" w:rsidSect="009814BD">
      <w:headerReference w:type="even" r:id="rId40"/>
      <w:headerReference w:type="default" r:id="rId41"/>
      <w:footerReference w:type="default" r:id="rId42"/>
      <w:headerReference w:type="first" r:id="rId43"/>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C095" w14:textId="77777777" w:rsidR="00EB3F47" w:rsidRDefault="00EB3F47" w:rsidP="00D06E62">
      <w:r>
        <w:separator/>
      </w:r>
    </w:p>
  </w:endnote>
  <w:endnote w:type="continuationSeparator" w:id="0">
    <w:p w14:paraId="50C27825" w14:textId="77777777" w:rsidR="00EB3F47" w:rsidRDefault="00EB3F47"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BF87" w14:textId="4C6D4D52" w:rsidR="009B751B" w:rsidRPr="00225C03" w:rsidRDefault="00627992" w:rsidP="00225C03">
    <w:pPr>
      <w:pStyle w:val="Footer"/>
      <w:tabs>
        <w:tab w:val="clear" w:pos="9026"/>
        <w:tab w:val="left" w:pos="1095"/>
        <w:tab w:val="left" w:pos="7655"/>
      </w:tabs>
      <w:jc w:val="center"/>
      <w:rPr>
        <w:sz w:val="18"/>
        <w:szCs w:val="18"/>
      </w:rPr>
    </w:pPr>
    <w:r w:rsidRPr="00225C03">
      <w:rPr>
        <w:color w:val="C00000"/>
        <w:sz w:val="18"/>
        <w:szCs w:val="18"/>
      </w:rPr>
      <w:t xml:space="preserve">The current version of this document is maintained on the </w:t>
    </w:r>
    <w:r w:rsidR="00EE18E4" w:rsidRPr="00225C03">
      <w:rPr>
        <w:color w:val="C00000"/>
        <w:sz w:val="18"/>
        <w:szCs w:val="18"/>
      </w:rPr>
      <w:t>Custodial Ops</w:t>
    </w:r>
    <w:r w:rsidRPr="00225C03">
      <w:rPr>
        <w:color w:val="C00000"/>
        <w:sz w:val="18"/>
        <w:szCs w:val="18"/>
      </w:rPr>
      <w:t xml:space="preserve"> intranet page</w:t>
    </w:r>
    <w:r w:rsidRPr="00225C03">
      <w:rPr>
        <w:sz w:val="18"/>
        <w:szCs w:val="18"/>
      </w:rPr>
      <w:tab/>
      <w:t>Pa</w:t>
    </w:r>
    <w:r w:rsidR="00AD2A4E">
      <w:rPr>
        <w:sz w:val="18"/>
        <w:szCs w:val="18"/>
      </w:rPr>
      <w:t>g</w:t>
    </w:r>
    <w:r w:rsidRPr="00225C03">
      <w:rPr>
        <w:sz w:val="18"/>
        <w:szCs w:val="18"/>
      </w:rPr>
      <w:t xml:space="preserve">e </w:t>
    </w:r>
    <w:r w:rsidRPr="00225C03">
      <w:rPr>
        <w:sz w:val="18"/>
        <w:szCs w:val="18"/>
      </w:rPr>
      <w:fldChar w:fldCharType="begin"/>
    </w:r>
    <w:r w:rsidRPr="00225C03">
      <w:rPr>
        <w:sz w:val="18"/>
        <w:szCs w:val="18"/>
      </w:rPr>
      <w:instrText xml:space="preserve"> PAGE  \* Arabic  \* MERGEFORMAT </w:instrText>
    </w:r>
    <w:r w:rsidRPr="00225C03">
      <w:rPr>
        <w:sz w:val="18"/>
        <w:szCs w:val="18"/>
      </w:rPr>
      <w:fldChar w:fldCharType="separate"/>
    </w:r>
    <w:r w:rsidR="00AB7B4C" w:rsidRPr="00225C03">
      <w:rPr>
        <w:noProof/>
        <w:sz w:val="18"/>
        <w:szCs w:val="18"/>
      </w:rPr>
      <w:t>6</w:t>
    </w:r>
    <w:r w:rsidRPr="00225C03">
      <w:rPr>
        <w:sz w:val="18"/>
        <w:szCs w:val="18"/>
      </w:rPr>
      <w:fldChar w:fldCharType="end"/>
    </w:r>
    <w:r w:rsidRPr="00225C03">
      <w:rPr>
        <w:sz w:val="18"/>
        <w:szCs w:val="18"/>
      </w:rPr>
      <w:t xml:space="preserve"> of </w:t>
    </w:r>
    <w:r w:rsidR="00644A2D" w:rsidRPr="00225C03">
      <w:rPr>
        <w:noProof/>
        <w:sz w:val="18"/>
        <w:szCs w:val="18"/>
      </w:rPr>
      <w:fldChar w:fldCharType="begin"/>
    </w:r>
    <w:r w:rsidR="00644A2D" w:rsidRPr="00225C03">
      <w:rPr>
        <w:noProof/>
        <w:sz w:val="18"/>
        <w:szCs w:val="18"/>
      </w:rPr>
      <w:instrText xml:space="preserve"> NUMPAGES  \* Arabic  \* MERGEFORMAT </w:instrText>
    </w:r>
    <w:r w:rsidR="00644A2D" w:rsidRPr="00225C03">
      <w:rPr>
        <w:noProof/>
        <w:sz w:val="18"/>
        <w:szCs w:val="18"/>
      </w:rPr>
      <w:fldChar w:fldCharType="separate"/>
    </w:r>
    <w:r w:rsidR="00AB7B4C" w:rsidRPr="00225C03">
      <w:rPr>
        <w:noProof/>
        <w:sz w:val="18"/>
        <w:szCs w:val="18"/>
      </w:rPr>
      <w:t>6</w:t>
    </w:r>
    <w:r w:rsidR="00644A2D" w:rsidRPr="00225C03">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420FA" w14:textId="77777777" w:rsidR="00EB3F47" w:rsidRDefault="00EB3F47" w:rsidP="00D06E62">
      <w:r>
        <w:separator/>
      </w:r>
    </w:p>
  </w:footnote>
  <w:footnote w:type="continuationSeparator" w:id="0">
    <w:p w14:paraId="37DB0D83" w14:textId="77777777" w:rsidR="00EB3F47" w:rsidRDefault="00EB3F47" w:rsidP="00D06E62">
      <w:r>
        <w:continuationSeparator/>
      </w:r>
    </w:p>
  </w:footnote>
  <w:footnote w:id="1">
    <w:p w14:paraId="585658FC" w14:textId="32D5157D" w:rsidR="003A5375" w:rsidRPr="003A5375" w:rsidRDefault="003A5375">
      <w:pPr>
        <w:pStyle w:val="FootnoteText"/>
        <w:rPr>
          <w:i/>
          <w:iCs/>
        </w:rPr>
      </w:pPr>
      <w:r>
        <w:rPr>
          <w:rStyle w:val="FootnoteReference"/>
        </w:rPr>
        <w:footnoteRef/>
      </w:r>
      <w:r>
        <w:t xml:space="preserve"> </w:t>
      </w:r>
      <w:r w:rsidR="00E56BCA">
        <w:t>s</w:t>
      </w:r>
      <w:r>
        <w:t>. 36ZH and s. 36ZJ</w:t>
      </w:r>
      <w:r w:rsidR="00D50B60">
        <w:t xml:space="preserve"> </w:t>
      </w:r>
      <w:r w:rsidR="003736C0">
        <w:t>of the</w:t>
      </w:r>
      <w:r>
        <w:t xml:space="preserve"> </w:t>
      </w:r>
      <w:r w:rsidRPr="003A5375">
        <w:rPr>
          <w:i/>
          <w:iCs/>
        </w:rPr>
        <w:t>Births, Deaths and Marriages Registration Act 1998</w:t>
      </w:r>
    </w:p>
  </w:footnote>
  <w:footnote w:id="2">
    <w:p w14:paraId="59C9F7E7" w14:textId="4DC2B1EC" w:rsidR="003A5375" w:rsidRPr="001A245E" w:rsidRDefault="003A5375">
      <w:pPr>
        <w:pStyle w:val="FootnoteText"/>
      </w:pPr>
      <w:r w:rsidRPr="001A245E">
        <w:rPr>
          <w:rStyle w:val="FootnoteReference"/>
        </w:rPr>
        <w:footnoteRef/>
      </w:r>
      <w:r w:rsidRPr="001A245E">
        <w:t xml:space="preserve"> </w:t>
      </w:r>
      <w:r w:rsidR="00E56BCA" w:rsidRPr="001A245E">
        <w:t>s</w:t>
      </w:r>
      <w:r w:rsidRPr="001A245E">
        <w:t>. 36</w:t>
      </w:r>
      <w:r w:rsidR="00C43E43" w:rsidRPr="001A245E">
        <w:t>Z</w:t>
      </w:r>
      <w:r w:rsidRPr="001A245E">
        <w:t>J</w:t>
      </w:r>
      <w:r w:rsidR="003736C0" w:rsidRPr="001A245E">
        <w:t xml:space="preserve"> of the</w:t>
      </w:r>
      <w:r w:rsidRPr="001A245E">
        <w:t xml:space="preserve"> </w:t>
      </w:r>
      <w:r w:rsidRPr="001A245E">
        <w:rPr>
          <w:i/>
          <w:iCs/>
        </w:rPr>
        <w:t>Births, Deaths and Marriages Registration Act</w:t>
      </w:r>
      <w:r w:rsidR="003736C0" w:rsidRPr="001A245E">
        <w:rPr>
          <w:i/>
          <w:iCs/>
        </w:rPr>
        <w:t xml:space="preserve"> 1998</w:t>
      </w:r>
    </w:p>
  </w:footnote>
  <w:footnote w:id="3">
    <w:p w14:paraId="58BF1125" w14:textId="6D14A3E4" w:rsidR="00333FB6" w:rsidRDefault="00333FB6">
      <w:pPr>
        <w:pStyle w:val="FootnoteText"/>
      </w:pPr>
      <w:r w:rsidRPr="001A245E">
        <w:rPr>
          <w:rStyle w:val="FootnoteReference"/>
        </w:rPr>
        <w:footnoteRef/>
      </w:r>
      <w:r w:rsidRPr="001A245E">
        <w:t xml:space="preserve"> s. 36A of the </w:t>
      </w:r>
      <w:r w:rsidRPr="001A245E">
        <w:rPr>
          <w:i/>
          <w:iCs/>
        </w:rPr>
        <w:t>Births, Deaths and Marriages Registration Act 1998</w:t>
      </w:r>
    </w:p>
  </w:footnote>
  <w:footnote w:id="4">
    <w:p w14:paraId="5AE5A36C" w14:textId="59BE5C39" w:rsidR="003A5375" w:rsidRDefault="003A5375" w:rsidP="003A5375">
      <w:pPr>
        <w:pStyle w:val="FootnoteText"/>
      </w:pPr>
      <w:r>
        <w:rPr>
          <w:rStyle w:val="FootnoteReference"/>
        </w:rPr>
        <w:footnoteRef/>
      </w:r>
      <w:r>
        <w:t xml:space="preserve"> </w:t>
      </w:r>
      <w:r w:rsidR="00E56BCA">
        <w:t xml:space="preserve">s. </w:t>
      </w:r>
      <w:r>
        <w:t xml:space="preserve">36ZJ(3) of the </w:t>
      </w:r>
      <w:r w:rsidRPr="00D01B66">
        <w:rPr>
          <w:i/>
          <w:iCs/>
        </w:rPr>
        <w:t>Births, Deaths and Marriages Registration Act 1998</w:t>
      </w:r>
    </w:p>
    <w:p w14:paraId="19B4BE93" w14:textId="36BB5B6C" w:rsidR="003A5375" w:rsidRDefault="003A5375">
      <w:pPr>
        <w:pStyle w:val="FootnoteText"/>
      </w:pPr>
    </w:p>
  </w:footnote>
  <w:footnote w:id="5">
    <w:p w14:paraId="137BEC5D" w14:textId="2B850731" w:rsidR="007F0CFB" w:rsidRPr="00897203" w:rsidRDefault="007F0CFB">
      <w:pPr>
        <w:pStyle w:val="FootnoteText"/>
      </w:pPr>
      <w:r>
        <w:rPr>
          <w:rStyle w:val="FootnoteReference"/>
        </w:rPr>
        <w:footnoteRef/>
      </w:r>
      <w:r>
        <w:t xml:space="preserve"> Division 2, </w:t>
      </w:r>
      <w:r w:rsidR="00A45314">
        <w:t>s. 36J</w:t>
      </w:r>
      <w:r w:rsidR="00E30D46">
        <w:t xml:space="preserve"> of the</w:t>
      </w:r>
      <w:r w:rsidR="00A45314">
        <w:t xml:space="preserve"> </w:t>
      </w:r>
      <w:r w:rsidRPr="007F0CFB">
        <w:rPr>
          <w:i/>
          <w:iCs/>
        </w:rPr>
        <w:t xml:space="preserve">Births, Deaths and Marriages Registration </w:t>
      </w:r>
      <w:r w:rsidR="00EA5521">
        <w:rPr>
          <w:i/>
          <w:iCs/>
        </w:rPr>
        <w:t>Act 1998</w:t>
      </w:r>
    </w:p>
  </w:footnote>
  <w:footnote w:id="6">
    <w:p w14:paraId="41F03441" w14:textId="0268CABB" w:rsidR="00EA5521" w:rsidRPr="00897203" w:rsidRDefault="00EA5521">
      <w:pPr>
        <w:pStyle w:val="FootnoteText"/>
      </w:pPr>
      <w:r>
        <w:rPr>
          <w:rStyle w:val="FootnoteReference"/>
        </w:rPr>
        <w:footnoteRef/>
      </w:r>
      <w:r>
        <w:t xml:space="preserve"> s. 36T</w:t>
      </w:r>
      <w:r w:rsidR="00E30D46">
        <w:t xml:space="preserve"> of the</w:t>
      </w:r>
      <w:r>
        <w:t xml:space="preserve"> </w:t>
      </w:r>
      <w:r w:rsidRPr="00F16AFA">
        <w:rPr>
          <w:i/>
          <w:iCs/>
        </w:rPr>
        <w:t xml:space="preserve">Births, Deaths and Marriages Registration </w:t>
      </w:r>
      <w:r>
        <w:rPr>
          <w:i/>
          <w:iCs/>
        </w:rPr>
        <w:t>Act 1998</w:t>
      </w:r>
    </w:p>
  </w:footnote>
  <w:footnote w:id="7">
    <w:p w14:paraId="01E410E7" w14:textId="62681659" w:rsidR="007D29CD" w:rsidRDefault="007D29CD">
      <w:pPr>
        <w:pStyle w:val="FootnoteText"/>
      </w:pPr>
      <w:r>
        <w:rPr>
          <w:rStyle w:val="FootnoteReference"/>
        </w:rPr>
        <w:footnoteRef/>
      </w:r>
      <w:r>
        <w:t xml:space="preserve"> </w:t>
      </w:r>
      <w:r w:rsidR="00C76E59">
        <w:t>s</w:t>
      </w:r>
      <w:r>
        <w:t xml:space="preserve">. 36J(2)(b) and s. 36T (2)(b) </w:t>
      </w:r>
      <w:r w:rsidR="006C7D38">
        <w:t xml:space="preserve">of the </w:t>
      </w:r>
      <w:r w:rsidRPr="007F0CFB">
        <w:rPr>
          <w:i/>
          <w:iCs/>
        </w:rPr>
        <w:t xml:space="preserve">Births, Deaths and Marriages Registration Act </w:t>
      </w:r>
      <w:r w:rsidRPr="00367BBB">
        <w:rPr>
          <w:i/>
          <w:iCs/>
        </w:rPr>
        <w:t>1998</w:t>
      </w:r>
    </w:p>
  </w:footnote>
  <w:footnote w:id="8">
    <w:p w14:paraId="7B2E276F" w14:textId="740470BA" w:rsidR="00775E07" w:rsidRDefault="00775E07" w:rsidP="00775E07">
      <w:pPr>
        <w:pStyle w:val="FootnoteText"/>
      </w:pPr>
      <w:r>
        <w:rPr>
          <w:rStyle w:val="FootnoteReference"/>
        </w:rPr>
        <w:footnoteRef/>
      </w:r>
      <w:r>
        <w:t xml:space="preserve"> r.</w:t>
      </w:r>
      <w:r w:rsidR="007E14A0">
        <w:t xml:space="preserve"> </w:t>
      </w:r>
      <w:r>
        <w:t xml:space="preserve">5 </w:t>
      </w:r>
      <w:r w:rsidR="006C7D38">
        <w:t xml:space="preserve">of the </w:t>
      </w:r>
      <w:r w:rsidRPr="00225C03">
        <w:t>Births, Deaths and Marriages</w:t>
      </w:r>
      <w:r w:rsidR="009A48C8" w:rsidRPr="00225C03">
        <w:t xml:space="preserve"> Registration</w:t>
      </w:r>
      <w:r w:rsidRPr="00225C03">
        <w:t xml:space="preserve"> Regulations 1999</w:t>
      </w:r>
    </w:p>
  </w:footnote>
  <w:footnote w:id="9">
    <w:p w14:paraId="3D4C5484" w14:textId="5E679C27" w:rsidR="00C76E59" w:rsidRPr="00C76E59" w:rsidRDefault="00C76E59">
      <w:pPr>
        <w:pStyle w:val="FootnoteText"/>
        <w:rPr>
          <w:i/>
          <w:iCs/>
        </w:rPr>
      </w:pPr>
      <w:r>
        <w:rPr>
          <w:rStyle w:val="FootnoteReference"/>
        </w:rPr>
        <w:footnoteRef/>
      </w:r>
      <w:r>
        <w:t xml:space="preserve"> </w:t>
      </w:r>
      <w:r w:rsidR="00F95ADC">
        <w:t xml:space="preserve">s. </w:t>
      </w:r>
      <w:r w:rsidR="00E25C6C" w:rsidRPr="001A245E">
        <w:t>36J</w:t>
      </w:r>
      <w:r w:rsidR="00F95ADC" w:rsidRPr="001A245E">
        <w:t>(2)(</w:t>
      </w:r>
      <w:r w:rsidR="00B43D6F" w:rsidRPr="001A245E">
        <w:t>c</w:t>
      </w:r>
      <w:r w:rsidR="00F95ADC" w:rsidRPr="001A245E">
        <w:t>)</w:t>
      </w:r>
      <w:r w:rsidR="00EF7E58" w:rsidRPr="001A245E">
        <w:t>(ii)</w:t>
      </w:r>
      <w:r w:rsidR="00F95ADC" w:rsidRPr="001A245E">
        <w:t xml:space="preserve"> and 36T</w:t>
      </w:r>
      <w:r w:rsidR="00341620" w:rsidRPr="001A245E">
        <w:t>(</w:t>
      </w:r>
      <w:r w:rsidR="00B43D6F" w:rsidRPr="001A245E">
        <w:t>2</w:t>
      </w:r>
      <w:r w:rsidR="00341620" w:rsidRPr="001A245E">
        <w:t>)(c)</w:t>
      </w:r>
      <w:r w:rsidR="004843D8" w:rsidRPr="001A245E">
        <w:t>(ii)</w:t>
      </w:r>
      <w:r w:rsidR="00F95ADC" w:rsidRPr="001A245E">
        <w:t xml:space="preserve"> of</w:t>
      </w:r>
      <w:r w:rsidR="00F95ADC">
        <w:t xml:space="preserve"> </w:t>
      </w:r>
      <w:r w:rsidR="005D0090">
        <w:t xml:space="preserve">the </w:t>
      </w:r>
      <w:r w:rsidR="005D0090" w:rsidRPr="00C76E59">
        <w:rPr>
          <w:i/>
          <w:iCs/>
        </w:rPr>
        <w:t xml:space="preserve">Births, Deaths and Marriages </w:t>
      </w:r>
      <w:r w:rsidR="00965FB3">
        <w:rPr>
          <w:i/>
          <w:iCs/>
        </w:rPr>
        <w:t>Registration Act</w:t>
      </w:r>
      <w:r w:rsidR="00E25C6C" w:rsidRPr="00C76E59">
        <w:rPr>
          <w:i/>
          <w:iCs/>
        </w:rPr>
        <w:t xml:space="preserve"> </w:t>
      </w:r>
      <w:r w:rsidR="005D0090" w:rsidRPr="00C76E59">
        <w:rPr>
          <w:i/>
          <w:iCs/>
        </w:rPr>
        <w:t>199</w:t>
      </w:r>
      <w:r w:rsidR="00E25C6C">
        <w:rPr>
          <w:i/>
          <w:iCs/>
        </w:rPr>
        <w:t>8</w:t>
      </w:r>
    </w:p>
  </w:footnote>
  <w:footnote w:id="10">
    <w:p w14:paraId="5F0FE8BD" w14:textId="39AF3A0E" w:rsidR="00E24729" w:rsidRDefault="00E24729" w:rsidP="00E24729">
      <w:pPr>
        <w:pStyle w:val="FootnoteText"/>
      </w:pPr>
      <w:r>
        <w:rPr>
          <w:rStyle w:val="FootnoteReference"/>
        </w:rPr>
        <w:footnoteRef/>
      </w:r>
      <w:r w:rsidR="007D29CD">
        <w:t>s. 36J(2)(d) and s. 36T (2)(d)</w:t>
      </w:r>
      <w:r w:rsidR="006C7D38">
        <w:t xml:space="preserve"> of the</w:t>
      </w:r>
      <w:r w:rsidR="007D29CD">
        <w:t xml:space="preserve"> </w:t>
      </w:r>
      <w:r w:rsidR="007D29CD" w:rsidRPr="00DF5106">
        <w:rPr>
          <w:i/>
          <w:iCs/>
        </w:rPr>
        <w:t>Births, Deaths and Marriages Registration Act 1998</w:t>
      </w:r>
    </w:p>
  </w:footnote>
  <w:footnote w:id="11">
    <w:p w14:paraId="1D0CEEC9" w14:textId="3D8CAA7D" w:rsidR="00EF00BC" w:rsidRPr="00897203" w:rsidRDefault="00EF00BC" w:rsidP="00EF00BC">
      <w:pPr>
        <w:pStyle w:val="FootnoteText"/>
      </w:pPr>
      <w:r>
        <w:rPr>
          <w:rStyle w:val="FootnoteReference"/>
        </w:rPr>
        <w:footnoteRef/>
      </w:r>
      <w:r>
        <w:t xml:space="preserve"> s. 67(1) </w:t>
      </w:r>
      <w:r w:rsidR="00E462C1">
        <w:t xml:space="preserve">of the </w:t>
      </w:r>
      <w:r w:rsidRPr="00A16727">
        <w:rPr>
          <w:i/>
          <w:iCs/>
        </w:rPr>
        <w:t xml:space="preserve">Births, Deaths and Marriages Registration Act </w:t>
      </w:r>
      <w:r w:rsidR="009A0D46">
        <w:rPr>
          <w:i/>
          <w:iCs/>
        </w:rPr>
        <w:t>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E5509" w14:textId="3B420E6D" w:rsidR="00663830" w:rsidRDefault="00663830"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09129B">
      <w:rPr>
        <w:noProof/>
      </w:rPr>
      <w:t>COPP 9.7 Change of Sex or Gender Process of a Prisoner</w:t>
    </w:r>
    <w:r>
      <w:rPr>
        <w:noProof/>
      </w:rPr>
      <w:fldChar w:fldCharType="end"/>
    </w:r>
    <w:r>
      <w:rPr>
        <w:noProof/>
      </w:rPr>
      <w:t xml:space="preserve"> &lt;v x.x&gt;</w:t>
    </w:r>
  </w:p>
  <w:p w14:paraId="0130F684" w14:textId="77777777" w:rsidR="000925A5" w:rsidRDefault="00092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A00C" w14:textId="2EAE7C72" w:rsidR="005657AE" w:rsidRDefault="001A15E0">
    <w:pPr>
      <w:pStyle w:val="Header"/>
    </w:pPr>
    <w:r>
      <w:rPr>
        <w:noProof/>
      </w:rPr>
      <mc:AlternateContent>
        <mc:Choice Requires="wps">
          <w:drawing>
            <wp:anchor distT="0" distB="0" distL="114300" distR="114300" simplePos="0" relativeHeight="251669504" behindDoc="0" locked="0" layoutInCell="1" allowOverlap="1" wp14:anchorId="36A43324" wp14:editId="2CCF84FE">
              <wp:simplePos x="0" y="0"/>
              <wp:positionH relativeFrom="margin">
                <wp:posOffset>181610</wp:posOffset>
              </wp:positionH>
              <wp:positionV relativeFrom="paragraph">
                <wp:posOffset>220980</wp:posOffset>
              </wp:positionV>
              <wp:extent cx="1647825" cy="296545"/>
              <wp:effectExtent l="0" t="0" r="0" b="0"/>
              <wp:wrapNone/>
              <wp:docPr id="309193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426C39E"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A43324" id="_x0000_t202" coordsize="21600,21600" o:spt="202" path="m,l,21600r21600,l21600,xe">
              <v:stroke joinstyle="miter"/>
              <v:path gradientshapeok="t" o:connecttype="rect"/>
            </v:shapetype>
            <v:shape id="Text Box 2" o:spid="_x0000_s1027"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426C39E"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2FE28CB0" wp14:editId="498F06B5">
              <wp:simplePos x="0" y="0"/>
              <wp:positionH relativeFrom="column">
                <wp:posOffset>2543810</wp:posOffset>
              </wp:positionH>
              <wp:positionV relativeFrom="paragraph">
                <wp:posOffset>-17145</wp:posOffset>
              </wp:positionV>
              <wp:extent cx="3971925" cy="542925"/>
              <wp:effectExtent l="0" t="0" r="0" b="0"/>
              <wp:wrapNone/>
              <wp:docPr id="12757870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87C5A" w14:textId="77777777" w:rsidR="00B937D8" w:rsidRDefault="00B937D8"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28CB0" id="Text Box 1" o:spid="_x0000_s1028"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p2ew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R47DiVM94sodwRETx0MxKcvKuoKQsR8FF4GgpqMQ06PtBHG6DiQy9x&#10;tgb/62/3EU9cJS1nDQ1ZwcPPjfCKM/PNEouvhuNxnMp0GE8uR3Twp5rlqcZu6hugrgxppTiZxIhH&#10;sxe1h/qF9sE8vkoqYSW9XXDcizfYjT7tE6nm8wSiOXQCF/bJyT3/I+We2xfhXc9LJEbfw34cRf6G&#10;nh029sfCfIOgq8TdY1X7+tMMJ/b3+yYuidNzQh234uw3AAAA//8DAFBLAwQUAAYACAAAACEAh/zw&#10;xd8AAAAKAQAADwAAAGRycy9kb3ducmV2LnhtbEyPwU7DMAxA70j8Q2Qkblu6CkZV6k5TpQkJwWFj&#10;F25uk7UViVOabCt8PdmJHS0/PT8Xq8kacdKj7x0jLOYJCM2NUz23CPuPzSwD4QOxIuNYI/xoD6vy&#10;9qagXLkzb/VpF1oRJexzQuhCGHIpfdNpS37uBs1xd3CjpRDHsZVqpHOUWyPTJFlKSz3HCx0Nuup0&#10;87U7WoTXavNO2zq12a+pXt4O6+F7//mIeH83rZ9BBD2Ffxgu+TEdythUuyMrLwzCQ7RHFGGWPoG4&#10;AEm6XICoEbI0A1kW8vqF8g8AAP//AwBQSwECLQAUAAYACAAAACEAtoM4kv4AAADhAQAAEwAAAAAA&#10;AAAAAAAAAAAAAAAAW0NvbnRlbnRfVHlwZXNdLnhtbFBLAQItABQABgAIAAAAIQA4/SH/1gAAAJQB&#10;AAALAAAAAAAAAAAAAAAAAC8BAABfcmVscy8ucmVsc1BLAQItABQABgAIAAAAIQAhXop2ewIAAF0F&#10;AAAOAAAAAAAAAAAAAAAAAC4CAABkcnMvZTJvRG9jLnhtbFBLAQItABQABgAIAAAAIQCH/PDF3wAA&#10;AAoBAAAPAAAAAAAAAAAAAAAAANUEAABkcnMvZG93bnJldi54bWxQSwUGAAAAAAQABADzAAAA4QUA&#10;AAAA&#10;" filled="f" stroked="f" strokeweight=".5pt">
              <v:textbox>
                <w:txbxContent>
                  <w:p w14:paraId="33887C5A" w14:textId="77777777" w:rsidR="00B937D8" w:rsidRDefault="00B937D8" w:rsidP="00B937D8">
                    <w:pPr>
                      <w:pStyle w:val="Publicationtitle"/>
                      <w:rPr>
                        <w:rFonts w:hint="eastAsia"/>
                      </w:rPr>
                    </w:pPr>
                    <w:r>
                      <w:t>Commissioner’s Operating Policy and Procedure (COPP)</w:t>
                    </w:r>
                  </w:p>
                </w:txbxContent>
              </v:textbox>
            </v:shape>
          </w:pict>
        </mc:Fallback>
      </mc:AlternateContent>
    </w:r>
    <w:r w:rsidR="00663830">
      <w:rPr>
        <w:noProof/>
        <w:lang w:eastAsia="en-AU"/>
      </w:rPr>
      <w:drawing>
        <wp:anchor distT="0" distB="0" distL="114300" distR="114300" simplePos="0" relativeHeight="251671552" behindDoc="1" locked="0" layoutInCell="1" allowOverlap="1" wp14:anchorId="0064E141" wp14:editId="3922301D">
          <wp:simplePos x="0" y="0"/>
          <wp:positionH relativeFrom="page">
            <wp:posOffset>-29210</wp:posOffset>
          </wp:positionH>
          <wp:positionV relativeFrom="page">
            <wp:posOffset>-59055</wp:posOffset>
          </wp:positionV>
          <wp:extent cx="7580630" cy="10719435"/>
          <wp:effectExtent l="0" t="0" r="1270" b="5715"/>
          <wp:wrapNone/>
          <wp:docPr id="1727488032" name="Picture 172748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87B04" w14:textId="7020EE85" w:rsidR="00897CCE" w:rsidRDefault="00897C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3F60" w14:textId="23B05A48" w:rsidR="009B751B" w:rsidRDefault="00644A2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012CC7">
      <w:rPr>
        <w:noProof/>
      </w:rPr>
      <w:t>COPP 9.7 Change of Sex or Gender Process of a Prisoner</w:t>
    </w:r>
    <w:r>
      <w:rPr>
        <w:noProof/>
      </w:rPr>
      <w:fldChar w:fldCharType="end"/>
    </w:r>
    <w:r w:rsidR="008B1343">
      <w:rPr>
        <w:noProof/>
      </w:rPr>
      <w:t xml:space="preserve"> </w:t>
    </w:r>
    <w:r w:rsidR="00BC73AE" w:rsidRPr="0007344F">
      <w:rPr>
        <w:noProof/>
      </w:rPr>
      <w:t>v</w:t>
    </w:r>
    <w:r w:rsidR="00D51259" w:rsidRPr="0007344F">
      <w:rPr>
        <w:noProof/>
      </w:rPr>
      <w:t>2</w:t>
    </w:r>
    <w:r w:rsidR="0046225B" w:rsidRPr="0007344F">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6312" w14:textId="5F69925D" w:rsidR="00897CCE" w:rsidRDefault="00897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85C82"/>
    <w:multiLevelType w:val="hybridMultilevel"/>
    <w:tmpl w:val="0F6CDD28"/>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0718C2"/>
    <w:multiLevelType w:val="hybridMultilevel"/>
    <w:tmpl w:val="073AA5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4013A98"/>
    <w:multiLevelType w:val="hybridMultilevel"/>
    <w:tmpl w:val="399EC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6D9659E"/>
    <w:multiLevelType w:val="hybridMultilevel"/>
    <w:tmpl w:val="AC083C22"/>
    <w:lvl w:ilvl="0" w:tplc="4E50CD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2841B9"/>
    <w:multiLevelType w:val="hybridMultilevel"/>
    <w:tmpl w:val="556A2A0C"/>
    <w:lvl w:ilvl="0" w:tplc="DE1455E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F009A5"/>
    <w:multiLevelType w:val="hybridMultilevel"/>
    <w:tmpl w:val="79841D72"/>
    <w:lvl w:ilvl="0" w:tplc="0C090017">
      <w:start w:val="1"/>
      <w:numFmt w:val="lowerLetter"/>
      <w:lvlText w:val="%1)"/>
      <w:lvlJc w:val="left"/>
      <w:pPr>
        <w:ind w:left="1500" w:hanging="360"/>
      </w:pPr>
      <w:rPr>
        <w:rFont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8" w15:restartNumberingAfterBreak="0">
    <w:nsid w:val="0DB456C1"/>
    <w:multiLevelType w:val="hybridMultilevel"/>
    <w:tmpl w:val="4426CAA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2140DC"/>
    <w:multiLevelType w:val="hybridMultilevel"/>
    <w:tmpl w:val="803A9C2C"/>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2E5A60"/>
    <w:multiLevelType w:val="hybridMultilevel"/>
    <w:tmpl w:val="C298F30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0373AF0"/>
    <w:multiLevelType w:val="hybridMultilevel"/>
    <w:tmpl w:val="860AA80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140673C"/>
    <w:multiLevelType w:val="hybridMultilevel"/>
    <w:tmpl w:val="414A4318"/>
    <w:lvl w:ilvl="0" w:tplc="57B8839C">
      <w:start w:val="1"/>
      <w:numFmt w:val="low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E358D1"/>
    <w:multiLevelType w:val="hybridMultilevel"/>
    <w:tmpl w:val="5EA685D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E424F1"/>
    <w:multiLevelType w:val="hybridMultilevel"/>
    <w:tmpl w:val="F94A55F2"/>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5" w15:restartNumberingAfterBreak="0">
    <w:nsid w:val="27CC0911"/>
    <w:multiLevelType w:val="hybridMultilevel"/>
    <w:tmpl w:val="E1B461CC"/>
    <w:lvl w:ilvl="0" w:tplc="59BCDF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143E5B"/>
    <w:multiLevelType w:val="hybridMultilevel"/>
    <w:tmpl w:val="D68690E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BEF25A5"/>
    <w:multiLevelType w:val="hybridMultilevel"/>
    <w:tmpl w:val="B3DEF27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E5528B5"/>
    <w:multiLevelType w:val="hybridMultilevel"/>
    <w:tmpl w:val="9EBC2F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E5950C5"/>
    <w:multiLevelType w:val="hybridMultilevel"/>
    <w:tmpl w:val="D9702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C52B1F"/>
    <w:multiLevelType w:val="hybridMultilevel"/>
    <w:tmpl w:val="D9529E7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791627"/>
    <w:multiLevelType w:val="hybridMultilevel"/>
    <w:tmpl w:val="BC582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4A388B"/>
    <w:multiLevelType w:val="hybridMultilevel"/>
    <w:tmpl w:val="8C96DAD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0C57DE4"/>
    <w:multiLevelType w:val="hybridMultilevel"/>
    <w:tmpl w:val="60BEB012"/>
    <w:lvl w:ilvl="0" w:tplc="0C090019">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0">
    <w:nsid w:val="43D05171"/>
    <w:multiLevelType w:val="hybridMultilevel"/>
    <w:tmpl w:val="510E1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CA7CDC"/>
    <w:multiLevelType w:val="hybridMultilevel"/>
    <w:tmpl w:val="9C6C8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2216F9"/>
    <w:multiLevelType w:val="multilevel"/>
    <w:tmpl w:val="23085028"/>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E210D0C"/>
    <w:multiLevelType w:val="hybridMultilevel"/>
    <w:tmpl w:val="941EC6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E380F7A"/>
    <w:multiLevelType w:val="hybridMultilevel"/>
    <w:tmpl w:val="BAC6B5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A54F3A"/>
    <w:multiLevelType w:val="hybridMultilevel"/>
    <w:tmpl w:val="C5B2EED6"/>
    <w:lvl w:ilvl="0" w:tplc="0C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9AB4D60"/>
    <w:multiLevelType w:val="hybridMultilevel"/>
    <w:tmpl w:val="4E883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FF1AA1"/>
    <w:multiLevelType w:val="hybridMultilevel"/>
    <w:tmpl w:val="98CC35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F4F1D2D"/>
    <w:multiLevelType w:val="hybridMultilevel"/>
    <w:tmpl w:val="17CEC01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BE6131B"/>
    <w:multiLevelType w:val="hybridMultilevel"/>
    <w:tmpl w:val="A2788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897863"/>
    <w:multiLevelType w:val="hybridMultilevel"/>
    <w:tmpl w:val="12CEC02C"/>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3803455"/>
    <w:multiLevelType w:val="hybridMultilevel"/>
    <w:tmpl w:val="FB602F3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445208"/>
    <w:multiLevelType w:val="hybridMultilevel"/>
    <w:tmpl w:val="8A9E3B68"/>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num w:numId="1" w16cid:durableId="1790514031">
    <w:abstractNumId w:val="4"/>
  </w:num>
  <w:num w:numId="2" w16cid:durableId="661812397">
    <w:abstractNumId w:val="0"/>
  </w:num>
  <w:num w:numId="3" w16cid:durableId="1802573966">
    <w:abstractNumId w:val="37"/>
  </w:num>
  <w:num w:numId="4" w16cid:durableId="39482802">
    <w:abstractNumId w:val="27"/>
  </w:num>
  <w:num w:numId="5" w16cid:durableId="581187132">
    <w:abstractNumId w:val="16"/>
  </w:num>
  <w:num w:numId="6" w16cid:durableId="1270429497">
    <w:abstractNumId w:val="17"/>
  </w:num>
  <w:num w:numId="7" w16cid:durableId="1328829697">
    <w:abstractNumId w:val="18"/>
  </w:num>
  <w:num w:numId="8" w16cid:durableId="440027095">
    <w:abstractNumId w:val="32"/>
  </w:num>
  <w:num w:numId="9" w16cid:durableId="886647480">
    <w:abstractNumId w:val="5"/>
  </w:num>
  <w:num w:numId="10" w16cid:durableId="2092770480">
    <w:abstractNumId w:val="10"/>
  </w:num>
  <w:num w:numId="11" w16cid:durableId="706176958">
    <w:abstractNumId w:val="12"/>
  </w:num>
  <w:num w:numId="12" w16cid:durableId="1654673649">
    <w:abstractNumId w:val="36"/>
  </w:num>
  <w:num w:numId="13" w16cid:durableId="1153253273">
    <w:abstractNumId w:val="35"/>
  </w:num>
  <w:num w:numId="14" w16cid:durableId="971448058">
    <w:abstractNumId w:val="1"/>
  </w:num>
  <w:num w:numId="15" w16cid:durableId="817263364">
    <w:abstractNumId w:val="7"/>
  </w:num>
  <w:num w:numId="16" w16cid:durableId="477305362">
    <w:abstractNumId w:val="30"/>
  </w:num>
  <w:num w:numId="17" w16cid:durableId="1014497942">
    <w:abstractNumId w:val="34"/>
  </w:num>
  <w:num w:numId="18" w16cid:durableId="1537353846">
    <w:abstractNumId w:val="33"/>
  </w:num>
  <w:num w:numId="19" w16cid:durableId="9824666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8324292">
    <w:abstractNumId w:val="4"/>
  </w:num>
  <w:num w:numId="21" w16cid:durableId="20244780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8256671">
    <w:abstractNumId w:val="29"/>
  </w:num>
  <w:num w:numId="23" w16cid:durableId="47460953">
    <w:abstractNumId w:val="22"/>
  </w:num>
  <w:num w:numId="24" w16cid:durableId="2129815119">
    <w:abstractNumId w:val="24"/>
  </w:num>
  <w:num w:numId="25" w16cid:durableId="466821039">
    <w:abstractNumId w:val="25"/>
  </w:num>
  <w:num w:numId="26" w16cid:durableId="1635869733">
    <w:abstractNumId w:val="8"/>
  </w:num>
  <w:num w:numId="27" w16cid:durableId="1909338905">
    <w:abstractNumId w:val="20"/>
  </w:num>
  <w:num w:numId="28" w16cid:durableId="1485395435">
    <w:abstractNumId w:val="6"/>
  </w:num>
  <w:num w:numId="29" w16cid:durableId="1245342337">
    <w:abstractNumId w:val="15"/>
  </w:num>
  <w:num w:numId="30" w16cid:durableId="721053753">
    <w:abstractNumId w:val="11"/>
  </w:num>
  <w:num w:numId="31" w16cid:durableId="1499806703">
    <w:abstractNumId w:val="2"/>
  </w:num>
  <w:num w:numId="32" w16cid:durableId="144586793">
    <w:abstractNumId w:val="9"/>
  </w:num>
  <w:num w:numId="33" w16cid:durableId="634721626">
    <w:abstractNumId w:val="4"/>
  </w:num>
  <w:num w:numId="34" w16cid:durableId="97527260">
    <w:abstractNumId w:val="13"/>
  </w:num>
  <w:num w:numId="35" w16cid:durableId="1445226136">
    <w:abstractNumId w:val="14"/>
  </w:num>
  <w:num w:numId="36" w16cid:durableId="207959682">
    <w:abstractNumId w:val="28"/>
  </w:num>
  <w:num w:numId="37" w16cid:durableId="1261061417">
    <w:abstractNumId w:val="38"/>
  </w:num>
  <w:num w:numId="38" w16cid:durableId="261107479">
    <w:abstractNumId w:val="21"/>
  </w:num>
  <w:num w:numId="39" w16cid:durableId="1350251781">
    <w:abstractNumId w:val="19"/>
  </w:num>
  <w:num w:numId="40" w16cid:durableId="41098445">
    <w:abstractNumId w:val="26"/>
  </w:num>
  <w:num w:numId="41" w16cid:durableId="361250475">
    <w:abstractNumId w:val="4"/>
  </w:num>
  <w:num w:numId="42" w16cid:durableId="819149135">
    <w:abstractNumId w:val="31"/>
  </w:num>
  <w:num w:numId="43" w16cid:durableId="1704400871">
    <w:abstractNumId w:val="23"/>
  </w:num>
  <w:num w:numId="44" w16cid:durableId="85839274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WlAjtWfYE9Rh2GKVm3YSC5/UU76JBJaNxKcB6LRjK1mNo4LZ0tbetv2Cp8R92tmWJ9XW0x4VKlWuQ76xB6wzsw==" w:salt="4Kx/WDtkloC+1uHymfx6A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078E"/>
    <w:rsid w:val="0000650D"/>
    <w:rsid w:val="0001117F"/>
    <w:rsid w:val="00012CC7"/>
    <w:rsid w:val="000205C3"/>
    <w:rsid w:val="0002261A"/>
    <w:rsid w:val="00025A4B"/>
    <w:rsid w:val="00026426"/>
    <w:rsid w:val="00026EBB"/>
    <w:rsid w:val="00030A40"/>
    <w:rsid w:val="00031374"/>
    <w:rsid w:val="00033429"/>
    <w:rsid w:val="000352A1"/>
    <w:rsid w:val="00035EBF"/>
    <w:rsid w:val="00037651"/>
    <w:rsid w:val="00037AA7"/>
    <w:rsid w:val="00041BD4"/>
    <w:rsid w:val="0004596E"/>
    <w:rsid w:val="00045F51"/>
    <w:rsid w:val="0005021F"/>
    <w:rsid w:val="000503C8"/>
    <w:rsid w:val="00050995"/>
    <w:rsid w:val="00062936"/>
    <w:rsid w:val="000647D4"/>
    <w:rsid w:val="00071FE6"/>
    <w:rsid w:val="0007344F"/>
    <w:rsid w:val="000755EE"/>
    <w:rsid w:val="00076528"/>
    <w:rsid w:val="00076B4F"/>
    <w:rsid w:val="00081837"/>
    <w:rsid w:val="00083B98"/>
    <w:rsid w:val="0008632C"/>
    <w:rsid w:val="00090FCE"/>
    <w:rsid w:val="0009129B"/>
    <w:rsid w:val="00091A10"/>
    <w:rsid w:val="00091D32"/>
    <w:rsid w:val="0009228C"/>
    <w:rsid w:val="000925A5"/>
    <w:rsid w:val="00093749"/>
    <w:rsid w:val="00097827"/>
    <w:rsid w:val="000A013B"/>
    <w:rsid w:val="000A344C"/>
    <w:rsid w:val="000A53D2"/>
    <w:rsid w:val="000A697A"/>
    <w:rsid w:val="000B137D"/>
    <w:rsid w:val="000B6320"/>
    <w:rsid w:val="000C6558"/>
    <w:rsid w:val="000D008C"/>
    <w:rsid w:val="000D038D"/>
    <w:rsid w:val="000D14B2"/>
    <w:rsid w:val="000D2CA4"/>
    <w:rsid w:val="000D2E1D"/>
    <w:rsid w:val="000D3B1C"/>
    <w:rsid w:val="000D6832"/>
    <w:rsid w:val="000D69A3"/>
    <w:rsid w:val="000E0805"/>
    <w:rsid w:val="000E1D9B"/>
    <w:rsid w:val="000E433F"/>
    <w:rsid w:val="000E6F8E"/>
    <w:rsid w:val="000F2045"/>
    <w:rsid w:val="000F7531"/>
    <w:rsid w:val="001035D6"/>
    <w:rsid w:val="00104A64"/>
    <w:rsid w:val="00106B21"/>
    <w:rsid w:val="00110213"/>
    <w:rsid w:val="00112C5C"/>
    <w:rsid w:val="001134B1"/>
    <w:rsid w:val="0011408F"/>
    <w:rsid w:val="001149BB"/>
    <w:rsid w:val="001158E9"/>
    <w:rsid w:val="00115AAF"/>
    <w:rsid w:val="001168AF"/>
    <w:rsid w:val="0012039F"/>
    <w:rsid w:val="00120D14"/>
    <w:rsid w:val="00122E9C"/>
    <w:rsid w:val="00123D5F"/>
    <w:rsid w:val="0012502B"/>
    <w:rsid w:val="00126611"/>
    <w:rsid w:val="00126951"/>
    <w:rsid w:val="00130D25"/>
    <w:rsid w:val="00131037"/>
    <w:rsid w:val="00131B79"/>
    <w:rsid w:val="001340D5"/>
    <w:rsid w:val="00135590"/>
    <w:rsid w:val="001364C7"/>
    <w:rsid w:val="00140077"/>
    <w:rsid w:val="00144A1B"/>
    <w:rsid w:val="00144E64"/>
    <w:rsid w:val="001460E4"/>
    <w:rsid w:val="00146559"/>
    <w:rsid w:val="00146739"/>
    <w:rsid w:val="00147FB6"/>
    <w:rsid w:val="00150099"/>
    <w:rsid w:val="00155864"/>
    <w:rsid w:val="001558A8"/>
    <w:rsid w:val="00156D48"/>
    <w:rsid w:val="001574D5"/>
    <w:rsid w:val="00157534"/>
    <w:rsid w:val="00164399"/>
    <w:rsid w:val="001664A1"/>
    <w:rsid w:val="001757E8"/>
    <w:rsid w:val="00177918"/>
    <w:rsid w:val="0018020E"/>
    <w:rsid w:val="00180785"/>
    <w:rsid w:val="001901A4"/>
    <w:rsid w:val="001920B7"/>
    <w:rsid w:val="00192417"/>
    <w:rsid w:val="00193880"/>
    <w:rsid w:val="00193D66"/>
    <w:rsid w:val="00194B40"/>
    <w:rsid w:val="00194D0B"/>
    <w:rsid w:val="0019785C"/>
    <w:rsid w:val="001A09FE"/>
    <w:rsid w:val="001A15E0"/>
    <w:rsid w:val="001A1643"/>
    <w:rsid w:val="001A245E"/>
    <w:rsid w:val="001A2E61"/>
    <w:rsid w:val="001A5908"/>
    <w:rsid w:val="001A613C"/>
    <w:rsid w:val="001B1418"/>
    <w:rsid w:val="001C086F"/>
    <w:rsid w:val="001C174B"/>
    <w:rsid w:val="001C2615"/>
    <w:rsid w:val="001C419E"/>
    <w:rsid w:val="001C7910"/>
    <w:rsid w:val="001D3883"/>
    <w:rsid w:val="001E32FE"/>
    <w:rsid w:val="001E33CB"/>
    <w:rsid w:val="001E44EC"/>
    <w:rsid w:val="001E613C"/>
    <w:rsid w:val="001E7507"/>
    <w:rsid w:val="001F105B"/>
    <w:rsid w:val="001F15A3"/>
    <w:rsid w:val="001F27FC"/>
    <w:rsid w:val="001F5E1E"/>
    <w:rsid w:val="00200478"/>
    <w:rsid w:val="00203C7E"/>
    <w:rsid w:val="00204880"/>
    <w:rsid w:val="00206F7F"/>
    <w:rsid w:val="002071EC"/>
    <w:rsid w:val="00215809"/>
    <w:rsid w:val="00215CA7"/>
    <w:rsid w:val="002178FA"/>
    <w:rsid w:val="00217928"/>
    <w:rsid w:val="0022059E"/>
    <w:rsid w:val="00221DFD"/>
    <w:rsid w:val="00223CCE"/>
    <w:rsid w:val="00225C03"/>
    <w:rsid w:val="00225E21"/>
    <w:rsid w:val="00227844"/>
    <w:rsid w:val="00230F3C"/>
    <w:rsid w:val="00231841"/>
    <w:rsid w:val="00235E52"/>
    <w:rsid w:val="00243E3E"/>
    <w:rsid w:val="002457AA"/>
    <w:rsid w:val="00245869"/>
    <w:rsid w:val="00250C62"/>
    <w:rsid w:val="00252EEB"/>
    <w:rsid w:val="00254316"/>
    <w:rsid w:val="0026042D"/>
    <w:rsid w:val="002625DE"/>
    <w:rsid w:val="0027130D"/>
    <w:rsid w:val="00274815"/>
    <w:rsid w:val="0027609B"/>
    <w:rsid w:val="00276887"/>
    <w:rsid w:val="00280022"/>
    <w:rsid w:val="002800C3"/>
    <w:rsid w:val="00280B60"/>
    <w:rsid w:val="00280EB5"/>
    <w:rsid w:val="002818AF"/>
    <w:rsid w:val="00284278"/>
    <w:rsid w:val="00284C16"/>
    <w:rsid w:val="00285795"/>
    <w:rsid w:val="00285A46"/>
    <w:rsid w:val="002864F8"/>
    <w:rsid w:val="002877F1"/>
    <w:rsid w:val="00287A26"/>
    <w:rsid w:val="002905E2"/>
    <w:rsid w:val="002940FA"/>
    <w:rsid w:val="002A4D06"/>
    <w:rsid w:val="002A6247"/>
    <w:rsid w:val="002A700F"/>
    <w:rsid w:val="002B7FDB"/>
    <w:rsid w:val="002C515D"/>
    <w:rsid w:val="002C6E42"/>
    <w:rsid w:val="002D1044"/>
    <w:rsid w:val="002D1051"/>
    <w:rsid w:val="002D2E4E"/>
    <w:rsid w:val="002E00FA"/>
    <w:rsid w:val="002E2BD9"/>
    <w:rsid w:val="002E3163"/>
    <w:rsid w:val="002E34A5"/>
    <w:rsid w:val="002E43DF"/>
    <w:rsid w:val="002E4CEB"/>
    <w:rsid w:val="002E5756"/>
    <w:rsid w:val="002E6D52"/>
    <w:rsid w:val="002E6E8F"/>
    <w:rsid w:val="002E6F7B"/>
    <w:rsid w:val="002F2D42"/>
    <w:rsid w:val="002F3DEC"/>
    <w:rsid w:val="002F3FC5"/>
    <w:rsid w:val="002F4A16"/>
    <w:rsid w:val="002F5F02"/>
    <w:rsid w:val="0030051B"/>
    <w:rsid w:val="00302144"/>
    <w:rsid w:val="003029AD"/>
    <w:rsid w:val="0030558E"/>
    <w:rsid w:val="003061E5"/>
    <w:rsid w:val="00307964"/>
    <w:rsid w:val="00311C0C"/>
    <w:rsid w:val="00312EE3"/>
    <w:rsid w:val="00313156"/>
    <w:rsid w:val="003140A3"/>
    <w:rsid w:val="00321BD4"/>
    <w:rsid w:val="00330097"/>
    <w:rsid w:val="00333403"/>
    <w:rsid w:val="00333A60"/>
    <w:rsid w:val="00333FB6"/>
    <w:rsid w:val="0033461E"/>
    <w:rsid w:val="00336B0C"/>
    <w:rsid w:val="00340E81"/>
    <w:rsid w:val="00341620"/>
    <w:rsid w:val="00341DFD"/>
    <w:rsid w:val="0034521A"/>
    <w:rsid w:val="00345C3A"/>
    <w:rsid w:val="00350C07"/>
    <w:rsid w:val="00351C63"/>
    <w:rsid w:val="00352079"/>
    <w:rsid w:val="00354145"/>
    <w:rsid w:val="00356EE3"/>
    <w:rsid w:val="0035754F"/>
    <w:rsid w:val="00362A37"/>
    <w:rsid w:val="00367BBB"/>
    <w:rsid w:val="00372541"/>
    <w:rsid w:val="003736C0"/>
    <w:rsid w:val="00374766"/>
    <w:rsid w:val="00374995"/>
    <w:rsid w:val="00375011"/>
    <w:rsid w:val="00377D96"/>
    <w:rsid w:val="00380258"/>
    <w:rsid w:val="00380DA1"/>
    <w:rsid w:val="0038180A"/>
    <w:rsid w:val="003825A0"/>
    <w:rsid w:val="00383E4B"/>
    <w:rsid w:val="0039224C"/>
    <w:rsid w:val="00392B5C"/>
    <w:rsid w:val="00394492"/>
    <w:rsid w:val="00394B9C"/>
    <w:rsid w:val="00395559"/>
    <w:rsid w:val="0039722A"/>
    <w:rsid w:val="003A31D4"/>
    <w:rsid w:val="003A3CCA"/>
    <w:rsid w:val="003A4781"/>
    <w:rsid w:val="003A4EA7"/>
    <w:rsid w:val="003A5375"/>
    <w:rsid w:val="003A6126"/>
    <w:rsid w:val="003B047B"/>
    <w:rsid w:val="003B2779"/>
    <w:rsid w:val="003B4471"/>
    <w:rsid w:val="003B4F1D"/>
    <w:rsid w:val="003B53EC"/>
    <w:rsid w:val="003B6D91"/>
    <w:rsid w:val="003C1B90"/>
    <w:rsid w:val="003C26EB"/>
    <w:rsid w:val="003C36AF"/>
    <w:rsid w:val="003C38F5"/>
    <w:rsid w:val="003C46FE"/>
    <w:rsid w:val="003C5579"/>
    <w:rsid w:val="003D07EA"/>
    <w:rsid w:val="003D330D"/>
    <w:rsid w:val="003D3623"/>
    <w:rsid w:val="003D708E"/>
    <w:rsid w:val="003E0817"/>
    <w:rsid w:val="003E42A3"/>
    <w:rsid w:val="003E6CE1"/>
    <w:rsid w:val="003E7373"/>
    <w:rsid w:val="003F17D2"/>
    <w:rsid w:val="003F22AB"/>
    <w:rsid w:val="003F7281"/>
    <w:rsid w:val="003F7F61"/>
    <w:rsid w:val="004005A6"/>
    <w:rsid w:val="00400DF5"/>
    <w:rsid w:val="004018AE"/>
    <w:rsid w:val="004058CD"/>
    <w:rsid w:val="0040796F"/>
    <w:rsid w:val="00410D8F"/>
    <w:rsid w:val="004168AC"/>
    <w:rsid w:val="00426AB1"/>
    <w:rsid w:val="00427064"/>
    <w:rsid w:val="00430EEE"/>
    <w:rsid w:val="00432A89"/>
    <w:rsid w:val="0043335B"/>
    <w:rsid w:val="004346F4"/>
    <w:rsid w:val="0043567B"/>
    <w:rsid w:val="00436AAD"/>
    <w:rsid w:val="004406AA"/>
    <w:rsid w:val="00440A59"/>
    <w:rsid w:val="00443CEF"/>
    <w:rsid w:val="00446120"/>
    <w:rsid w:val="00450A09"/>
    <w:rsid w:val="00452677"/>
    <w:rsid w:val="00452A37"/>
    <w:rsid w:val="00454E0D"/>
    <w:rsid w:val="00457598"/>
    <w:rsid w:val="0046225B"/>
    <w:rsid w:val="004638CC"/>
    <w:rsid w:val="00464E72"/>
    <w:rsid w:val="004718E0"/>
    <w:rsid w:val="00474A1F"/>
    <w:rsid w:val="004843D8"/>
    <w:rsid w:val="004854D5"/>
    <w:rsid w:val="004865DC"/>
    <w:rsid w:val="00487CF1"/>
    <w:rsid w:val="00490500"/>
    <w:rsid w:val="00493568"/>
    <w:rsid w:val="00496A7B"/>
    <w:rsid w:val="004978C3"/>
    <w:rsid w:val="004A0DB2"/>
    <w:rsid w:val="004A1507"/>
    <w:rsid w:val="004B307A"/>
    <w:rsid w:val="004B6106"/>
    <w:rsid w:val="004C040F"/>
    <w:rsid w:val="004C0859"/>
    <w:rsid w:val="004C0E09"/>
    <w:rsid w:val="004C0EFF"/>
    <w:rsid w:val="004C39B9"/>
    <w:rsid w:val="004C3EF2"/>
    <w:rsid w:val="004D040B"/>
    <w:rsid w:val="004D3F8B"/>
    <w:rsid w:val="004E042C"/>
    <w:rsid w:val="004E35BA"/>
    <w:rsid w:val="004E571B"/>
    <w:rsid w:val="004E62A8"/>
    <w:rsid w:val="004E7100"/>
    <w:rsid w:val="004F17D3"/>
    <w:rsid w:val="004F7989"/>
    <w:rsid w:val="004F7E4F"/>
    <w:rsid w:val="00504230"/>
    <w:rsid w:val="00504302"/>
    <w:rsid w:val="005051B4"/>
    <w:rsid w:val="00507BF7"/>
    <w:rsid w:val="00511E80"/>
    <w:rsid w:val="0051215C"/>
    <w:rsid w:val="00512E56"/>
    <w:rsid w:val="0051310D"/>
    <w:rsid w:val="005160F8"/>
    <w:rsid w:val="00520C36"/>
    <w:rsid w:val="00521AF0"/>
    <w:rsid w:val="005229D0"/>
    <w:rsid w:val="0052599D"/>
    <w:rsid w:val="00527534"/>
    <w:rsid w:val="00530544"/>
    <w:rsid w:val="00530876"/>
    <w:rsid w:val="00532EA1"/>
    <w:rsid w:val="00541D25"/>
    <w:rsid w:val="005471C0"/>
    <w:rsid w:val="00550AAA"/>
    <w:rsid w:val="00554385"/>
    <w:rsid w:val="00555A1E"/>
    <w:rsid w:val="0055616A"/>
    <w:rsid w:val="00563A46"/>
    <w:rsid w:val="00565202"/>
    <w:rsid w:val="005657AE"/>
    <w:rsid w:val="005679FA"/>
    <w:rsid w:val="005731E9"/>
    <w:rsid w:val="00574537"/>
    <w:rsid w:val="00576EFF"/>
    <w:rsid w:val="00582BDA"/>
    <w:rsid w:val="00582C79"/>
    <w:rsid w:val="005905E7"/>
    <w:rsid w:val="00592112"/>
    <w:rsid w:val="00594056"/>
    <w:rsid w:val="005954EF"/>
    <w:rsid w:val="00597247"/>
    <w:rsid w:val="005A016D"/>
    <w:rsid w:val="005A09D7"/>
    <w:rsid w:val="005A3AC9"/>
    <w:rsid w:val="005A3EA6"/>
    <w:rsid w:val="005B0B3E"/>
    <w:rsid w:val="005B0BA2"/>
    <w:rsid w:val="005B12CE"/>
    <w:rsid w:val="005B1E70"/>
    <w:rsid w:val="005B2E30"/>
    <w:rsid w:val="005B52B6"/>
    <w:rsid w:val="005B5D08"/>
    <w:rsid w:val="005B5E52"/>
    <w:rsid w:val="005B79E4"/>
    <w:rsid w:val="005C1131"/>
    <w:rsid w:val="005C247B"/>
    <w:rsid w:val="005D0090"/>
    <w:rsid w:val="005D0FF1"/>
    <w:rsid w:val="005D5C2C"/>
    <w:rsid w:val="005D7134"/>
    <w:rsid w:val="005D7CEB"/>
    <w:rsid w:val="005D7FBA"/>
    <w:rsid w:val="005E2AB7"/>
    <w:rsid w:val="005E3701"/>
    <w:rsid w:val="005E43E0"/>
    <w:rsid w:val="005E566A"/>
    <w:rsid w:val="005E734B"/>
    <w:rsid w:val="005F50BF"/>
    <w:rsid w:val="005F7719"/>
    <w:rsid w:val="0060285D"/>
    <w:rsid w:val="006036EC"/>
    <w:rsid w:val="00605233"/>
    <w:rsid w:val="006052ED"/>
    <w:rsid w:val="00605850"/>
    <w:rsid w:val="00606BB3"/>
    <w:rsid w:val="00610848"/>
    <w:rsid w:val="00611D93"/>
    <w:rsid w:val="00622678"/>
    <w:rsid w:val="00622CA1"/>
    <w:rsid w:val="00624F42"/>
    <w:rsid w:val="0062502A"/>
    <w:rsid w:val="006262BD"/>
    <w:rsid w:val="00627383"/>
    <w:rsid w:val="00627992"/>
    <w:rsid w:val="0063067D"/>
    <w:rsid w:val="00632A3F"/>
    <w:rsid w:val="006335A4"/>
    <w:rsid w:val="00634855"/>
    <w:rsid w:val="00634BA9"/>
    <w:rsid w:val="00634C54"/>
    <w:rsid w:val="00635DFB"/>
    <w:rsid w:val="00636538"/>
    <w:rsid w:val="00640059"/>
    <w:rsid w:val="0064010C"/>
    <w:rsid w:val="006444FB"/>
    <w:rsid w:val="006447BC"/>
    <w:rsid w:val="00644A2D"/>
    <w:rsid w:val="00645368"/>
    <w:rsid w:val="006476BA"/>
    <w:rsid w:val="00651DB3"/>
    <w:rsid w:val="006524EC"/>
    <w:rsid w:val="00655669"/>
    <w:rsid w:val="00656F4A"/>
    <w:rsid w:val="00657B93"/>
    <w:rsid w:val="006607F0"/>
    <w:rsid w:val="00663830"/>
    <w:rsid w:val="0066445D"/>
    <w:rsid w:val="00665D6D"/>
    <w:rsid w:val="00665F16"/>
    <w:rsid w:val="00666322"/>
    <w:rsid w:val="00675EDC"/>
    <w:rsid w:val="00680DCC"/>
    <w:rsid w:val="0068109B"/>
    <w:rsid w:val="00682227"/>
    <w:rsid w:val="006854BB"/>
    <w:rsid w:val="00690082"/>
    <w:rsid w:val="006A03D4"/>
    <w:rsid w:val="006A5F3C"/>
    <w:rsid w:val="006B05F7"/>
    <w:rsid w:val="006B27E2"/>
    <w:rsid w:val="006B3601"/>
    <w:rsid w:val="006B42E2"/>
    <w:rsid w:val="006B777A"/>
    <w:rsid w:val="006C00E1"/>
    <w:rsid w:val="006C1C8E"/>
    <w:rsid w:val="006C2EF7"/>
    <w:rsid w:val="006C4F83"/>
    <w:rsid w:val="006C5FF1"/>
    <w:rsid w:val="006C7C58"/>
    <w:rsid w:val="006C7D38"/>
    <w:rsid w:val="006C7DC4"/>
    <w:rsid w:val="006D1CF5"/>
    <w:rsid w:val="006D1E45"/>
    <w:rsid w:val="006D2408"/>
    <w:rsid w:val="006D2BC2"/>
    <w:rsid w:val="006D3D1C"/>
    <w:rsid w:val="006D7516"/>
    <w:rsid w:val="006E0B9B"/>
    <w:rsid w:val="006E502D"/>
    <w:rsid w:val="006E57CD"/>
    <w:rsid w:val="006E7C4D"/>
    <w:rsid w:val="006F13B3"/>
    <w:rsid w:val="006F3F0B"/>
    <w:rsid w:val="006F4B85"/>
    <w:rsid w:val="006F63DD"/>
    <w:rsid w:val="006F6B85"/>
    <w:rsid w:val="006F70D9"/>
    <w:rsid w:val="0070064D"/>
    <w:rsid w:val="00700CE5"/>
    <w:rsid w:val="00700E00"/>
    <w:rsid w:val="00711C79"/>
    <w:rsid w:val="00711FE4"/>
    <w:rsid w:val="007133E3"/>
    <w:rsid w:val="00715807"/>
    <w:rsid w:val="0071648F"/>
    <w:rsid w:val="00717D6D"/>
    <w:rsid w:val="00720EF4"/>
    <w:rsid w:val="007223BF"/>
    <w:rsid w:val="00722946"/>
    <w:rsid w:val="00722FBA"/>
    <w:rsid w:val="0072439F"/>
    <w:rsid w:val="007319CF"/>
    <w:rsid w:val="00732400"/>
    <w:rsid w:val="007444AC"/>
    <w:rsid w:val="007454A5"/>
    <w:rsid w:val="00747E85"/>
    <w:rsid w:val="0075020D"/>
    <w:rsid w:val="00751B67"/>
    <w:rsid w:val="00752A9E"/>
    <w:rsid w:val="00755656"/>
    <w:rsid w:val="007607E1"/>
    <w:rsid w:val="00760C6C"/>
    <w:rsid w:val="00761C24"/>
    <w:rsid w:val="007648E6"/>
    <w:rsid w:val="00765D64"/>
    <w:rsid w:val="00766926"/>
    <w:rsid w:val="0077218D"/>
    <w:rsid w:val="007733D7"/>
    <w:rsid w:val="007747F2"/>
    <w:rsid w:val="00775238"/>
    <w:rsid w:val="0077567E"/>
    <w:rsid w:val="00775E07"/>
    <w:rsid w:val="00780005"/>
    <w:rsid w:val="00780D4C"/>
    <w:rsid w:val="00782FB0"/>
    <w:rsid w:val="007850E4"/>
    <w:rsid w:val="0079335E"/>
    <w:rsid w:val="00793D8C"/>
    <w:rsid w:val="0079596E"/>
    <w:rsid w:val="007A0C47"/>
    <w:rsid w:val="007A1B92"/>
    <w:rsid w:val="007A1EE9"/>
    <w:rsid w:val="007A2D7C"/>
    <w:rsid w:val="007A5418"/>
    <w:rsid w:val="007B0513"/>
    <w:rsid w:val="007B2D34"/>
    <w:rsid w:val="007B57F1"/>
    <w:rsid w:val="007C191F"/>
    <w:rsid w:val="007C4338"/>
    <w:rsid w:val="007D26BD"/>
    <w:rsid w:val="007D29CD"/>
    <w:rsid w:val="007D3C6F"/>
    <w:rsid w:val="007D6998"/>
    <w:rsid w:val="007D69F1"/>
    <w:rsid w:val="007D7FC8"/>
    <w:rsid w:val="007E0E51"/>
    <w:rsid w:val="007E14A0"/>
    <w:rsid w:val="007E15D2"/>
    <w:rsid w:val="007E171C"/>
    <w:rsid w:val="007E32A8"/>
    <w:rsid w:val="007E365D"/>
    <w:rsid w:val="007E417A"/>
    <w:rsid w:val="007E4641"/>
    <w:rsid w:val="007E6157"/>
    <w:rsid w:val="007E67F4"/>
    <w:rsid w:val="007F0CFB"/>
    <w:rsid w:val="007F28FC"/>
    <w:rsid w:val="007F631C"/>
    <w:rsid w:val="008000C6"/>
    <w:rsid w:val="008005E1"/>
    <w:rsid w:val="008009BF"/>
    <w:rsid w:val="00801415"/>
    <w:rsid w:val="00803710"/>
    <w:rsid w:val="00803B42"/>
    <w:rsid w:val="00804650"/>
    <w:rsid w:val="0080770D"/>
    <w:rsid w:val="008114B3"/>
    <w:rsid w:val="00814CAF"/>
    <w:rsid w:val="008175A3"/>
    <w:rsid w:val="00817EA1"/>
    <w:rsid w:val="00823496"/>
    <w:rsid w:val="008238B4"/>
    <w:rsid w:val="0083221A"/>
    <w:rsid w:val="00832E5D"/>
    <w:rsid w:val="0083444B"/>
    <w:rsid w:val="0083455F"/>
    <w:rsid w:val="0083660E"/>
    <w:rsid w:val="00840A8E"/>
    <w:rsid w:val="008411F1"/>
    <w:rsid w:val="00843C78"/>
    <w:rsid w:val="00844223"/>
    <w:rsid w:val="00844925"/>
    <w:rsid w:val="008455DC"/>
    <w:rsid w:val="0084605E"/>
    <w:rsid w:val="00847B12"/>
    <w:rsid w:val="00853625"/>
    <w:rsid w:val="0085489D"/>
    <w:rsid w:val="00855405"/>
    <w:rsid w:val="00857A48"/>
    <w:rsid w:val="00857CDD"/>
    <w:rsid w:val="0086067A"/>
    <w:rsid w:val="00860D41"/>
    <w:rsid w:val="008615D9"/>
    <w:rsid w:val="008624FB"/>
    <w:rsid w:val="00862FB5"/>
    <w:rsid w:val="00864A68"/>
    <w:rsid w:val="00866BA0"/>
    <w:rsid w:val="00867768"/>
    <w:rsid w:val="0087074C"/>
    <w:rsid w:val="00873E7B"/>
    <w:rsid w:val="0088078A"/>
    <w:rsid w:val="008904D6"/>
    <w:rsid w:val="00897203"/>
    <w:rsid w:val="008976B0"/>
    <w:rsid w:val="008976B1"/>
    <w:rsid w:val="00897CCE"/>
    <w:rsid w:val="008A1169"/>
    <w:rsid w:val="008A1523"/>
    <w:rsid w:val="008A25DB"/>
    <w:rsid w:val="008A2E0B"/>
    <w:rsid w:val="008A65A1"/>
    <w:rsid w:val="008B1343"/>
    <w:rsid w:val="008B5E88"/>
    <w:rsid w:val="008B6F3F"/>
    <w:rsid w:val="008C1199"/>
    <w:rsid w:val="008C12BB"/>
    <w:rsid w:val="008C1329"/>
    <w:rsid w:val="008C2D08"/>
    <w:rsid w:val="008C32F0"/>
    <w:rsid w:val="008C5725"/>
    <w:rsid w:val="008C6F94"/>
    <w:rsid w:val="008C7CCA"/>
    <w:rsid w:val="008D020D"/>
    <w:rsid w:val="008D0A6C"/>
    <w:rsid w:val="008D26C3"/>
    <w:rsid w:val="008D3DE0"/>
    <w:rsid w:val="008D51C1"/>
    <w:rsid w:val="008D7C9C"/>
    <w:rsid w:val="008E3498"/>
    <w:rsid w:val="008E4488"/>
    <w:rsid w:val="008E4C3B"/>
    <w:rsid w:val="008E7F8B"/>
    <w:rsid w:val="008F06E4"/>
    <w:rsid w:val="008F17C6"/>
    <w:rsid w:val="008F35D8"/>
    <w:rsid w:val="008F3D5C"/>
    <w:rsid w:val="008F43F4"/>
    <w:rsid w:val="008F6045"/>
    <w:rsid w:val="009035F2"/>
    <w:rsid w:val="00905AE0"/>
    <w:rsid w:val="009066E8"/>
    <w:rsid w:val="00907508"/>
    <w:rsid w:val="00910509"/>
    <w:rsid w:val="0091065E"/>
    <w:rsid w:val="00914C2B"/>
    <w:rsid w:val="00914F9C"/>
    <w:rsid w:val="009159C0"/>
    <w:rsid w:val="00915D66"/>
    <w:rsid w:val="00915F42"/>
    <w:rsid w:val="0091610A"/>
    <w:rsid w:val="00916AA0"/>
    <w:rsid w:val="009203CC"/>
    <w:rsid w:val="00922CBD"/>
    <w:rsid w:val="0092654B"/>
    <w:rsid w:val="00926D94"/>
    <w:rsid w:val="00927DE3"/>
    <w:rsid w:val="009303D6"/>
    <w:rsid w:val="00930B45"/>
    <w:rsid w:val="00933CA8"/>
    <w:rsid w:val="00940A68"/>
    <w:rsid w:val="00943E49"/>
    <w:rsid w:val="0094614D"/>
    <w:rsid w:val="00946282"/>
    <w:rsid w:val="00952A51"/>
    <w:rsid w:val="00956085"/>
    <w:rsid w:val="009561C2"/>
    <w:rsid w:val="00956961"/>
    <w:rsid w:val="0096091F"/>
    <w:rsid w:val="00964958"/>
    <w:rsid w:val="00965FB3"/>
    <w:rsid w:val="00966321"/>
    <w:rsid w:val="00966C51"/>
    <w:rsid w:val="0097001E"/>
    <w:rsid w:val="00970BAB"/>
    <w:rsid w:val="00975E15"/>
    <w:rsid w:val="009765F2"/>
    <w:rsid w:val="00977F27"/>
    <w:rsid w:val="009814BD"/>
    <w:rsid w:val="009908E3"/>
    <w:rsid w:val="009922D9"/>
    <w:rsid w:val="009946B3"/>
    <w:rsid w:val="009962C0"/>
    <w:rsid w:val="00996CF2"/>
    <w:rsid w:val="009A0D46"/>
    <w:rsid w:val="009A19E1"/>
    <w:rsid w:val="009A2F67"/>
    <w:rsid w:val="009A48C8"/>
    <w:rsid w:val="009A5B28"/>
    <w:rsid w:val="009B56FE"/>
    <w:rsid w:val="009B6C13"/>
    <w:rsid w:val="009B751B"/>
    <w:rsid w:val="009B7E72"/>
    <w:rsid w:val="009C0BD5"/>
    <w:rsid w:val="009C0D9F"/>
    <w:rsid w:val="009C237A"/>
    <w:rsid w:val="009D4C69"/>
    <w:rsid w:val="009E0C60"/>
    <w:rsid w:val="009E0DBC"/>
    <w:rsid w:val="009E133D"/>
    <w:rsid w:val="009E17E3"/>
    <w:rsid w:val="009E6F82"/>
    <w:rsid w:val="009F0332"/>
    <w:rsid w:val="009F41BC"/>
    <w:rsid w:val="009F5CDC"/>
    <w:rsid w:val="00A00D40"/>
    <w:rsid w:val="00A0139E"/>
    <w:rsid w:val="00A12297"/>
    <w:rsid w:val="00A12AE5"/>
    <w:rsid w:val="00A2015F"/>
    <w:rsid w:val="00A21223"/>
    <w:rsid w:val="00A216CA"/>
    <w:rsid w:val="00A22F56"/>
    <w:rsid w:val="00A25599"/>
    <w:rsid w:val="00A258D5"/>
    <w:rsid w:val="00A266F4"/>
    <w:rsid w:val="00A32816"/>
    <w:rsid w:val="00A32AFA"/>
    <w:rsid w:val="00A359B5"/>
    <w:rsid w:val="00A37664"/>
    <w:rsid w:val="00A376E7"/>
    <w:rsid w:val="00A416AD"/>
    <w:rsid w:val="00A42E1F"/>
    <w:rsid w:val="00A43D05"/>
    <w:rsid w:val="00A45314"/>
    <w:rsid w:val="00A51DF8"/>
    <w:rsid w:val="00A528BC"/>
    <w:rsid w:val="00A547EA"/>
    <w:rsid w:val="00A61423"/>
    <w:rsid w:val="00A62757"/>
    <w:rsid w:val="00A63A8E"/>
    <w:rsid w:val="00A67C14"/>
    <w:rsid w:val="00A71170"/>
    <w:rsid w:val="00A7294D"/>
    <w:rsid w:val="00A743C7"/>
    <w:rsid w:val="00A763FD"/>
    <w:rsid w:val="00A820CD"/>
    <w:rsid w:val="00A82ECA"/>
    <w:rsid w:val="00A90D17"/>
    <w:rsid w:val="00A9217E"/>
    <w:rsid w:val="00A931EE"/>
    <w:rsid w:val="00A9340B"/>
    <w:rsid w:val="00A93584"/>
    <w:rsid w:val="00A94A5D"/>
    <w:rsid w:val="00A9610A"/>
    <w:rsid w:val="00A9698B"/>
    <w:rsid w:val="00AA0D7B"/>
    <w:rsid w:val="00AA1D00"/>
    <w:rsid w:val="00AA3BAF"/>
    <w:rsid w:val="00AA457B"/>
    <w:rsid w:val="00AA73EC"/>
    <w:rsid w:val="00AB2014"/>
    <w:rsid w:val="00AB36FF"/>
    <w:rsid w:val="00AB5F4E"/>
    <w:rsid w:val="00AB64A2"/>
    <w:rsid w:val="00AB72AB"/>
    <w:rsid w:val="00AB782C"/>
    <w:rsid w:val="00AB7B4C"/>
    <w:rsid w:val="00AC15D7"/>
    <w:rsid w:val="00AC16E9"/>
    <w:rsid w:val="00AC567E"/>
    <w:rsid w:val="00AC5CE9"/>
    <w:rsid w:val="00AC5D4C"/>
    <w:rsid w:val="00AC5EAE"/>
    <w:rsid w:val="00AD132E"/>
    <w:rsid w:val="00AD263F"/>
    <w:rsid w:val="00AD2A4E"/>
    <w:rsid w:val="00AD6DE8"/>
    <w:rsid w:val="00AE1C27"/>
    <w:rsid w:val="00AE30E6"/>
    <w:rsid w:val="00AE3362"/>
    <w:rsid w:val="00AF01FC"/>
    <w:rsid w:val="00AF0C85"/>
    <w:rsid w:val="00AF1782"/>
    <w:rsid w:val="00AF2FD6"/>
    <w:rsid w:val="00AF35B3"/>
    <w:rsid w:val="00AF3EE7"/>
    <w:rsid w:val="00AF4C82"/>
    <w:rsid w:val="00AF52EA"/>
    <w:rsid w:val="00AF5B49"/>
    <w:rsid w:val="00AF6A2C"/>
    <w:rsid w:val="00AF6AA7"/>
    <w:rsid w:val="00AF7DDC"/>
    <w:rsid w:val="00B00157"/>
    <w:rsid w:val="00B02633"/>
    <w:rsid w:val="00B02B08"/>
    <w:rsid w:val="00B03869"/>
    <w:rsid w:val="00B044EB"/>
    <w:rsid w:val="00B06262"/>
    <w:rsid w:val="00B1153A"/>
    <w:rsid w:val="00B11F03"/>
    <w:rsid w:val="00B128C3"/>
    <w:rsid w:val="00B15C6D"/>
    <w:rsid w:val="00B164EE"/>
    <w:rsid w:val="00B16F16"/>
    <w:rsid w:val="00B202BD"/>
    <w:rsid w:val="00B2193E"/>
    <w:rsid w:val="00B2384A"/>
    <w:rsid w:val="00B23F6A"/>
    <w:rsid w:val="00B246E9"/>
    <w:rsid w:val="00B27D92"/>
    <w:rsid w:val="00B370A9"/>
    <w:rsid w:val="00B37854"/>
    <w:rsid w:val="00B42DD5"/>
    <w:rsid w:val="00B439FE"/>
    <w:rsid w:val="00B43D6F"/>
    <w:rsid w:val="00B441BA"/>
    <w:rsid w:val="00B44361"/>
    <w:rsid w:val="00B44437"/>
    <w:rsid w:val="00B466E6"/>
    <w:rsid w:val="00B53833"/>
    <w:rsid w:val="00B54836"/>
    <w:rsid w:val="00B54BC8"/>
    <w:rsid w:val="00B555A6"/>
    <w:rsid w:val="00B7647E"/>
    <w:rsid w:val="00B80E32"/>
    <w:rsid w:val="00B835DD"/>
    <w:rsid w:val="00B858E7"/>
    <w:rsid w:val="00B86454"/>
    <w:rsid w:val="00B929F7"/>
    <w:rsid w:val="00B937D8"/>
    <w:rsid w:val="00B95DEB"/>
    <w:rsid w:val="00B9727A"/>
    <w:rsid w:val="00BA0C09"/>
    <w:rsid w:val="00BA12A0"/>
    <w:rsid w:val="00BA51E6"/>
    <w:rsid w:val="00BA6EE0"/>
    <w:rsid w:val="00BB011F"/>
    <w:rsid w:val="00BB1002"/>
    <w:rsid w:val="00BB3D18"/>
    <w:rsid w:val="00BB6B12"/>
    <w:rsid w:val="00BC0FEF"/>
    <w:rsid w:val="00BC1289"/>
    <w:rsid w:val="00BC1CFC"/>
    <w:rsid w:val="00BC2BC3"/>
    <w:rsid w:val="00BC44CB"/>
    <w:rsid w:val="00BC4A21"/>
    <w:rsid w:val="00BC5A61"/>
    <w:rsid w:val="00BC73AE"/>
    <w:rsid w:val="00BD4991"/>
    <w:rsid w:val="00BD4CCC"/>
    <w:rsid w:val="00BD5CAB"/>
    <w:rsid w:val="00BD69E8"/>
    <w:rsid w:val="00BE0769"/>
    <w:rsid w:val="00BE1788"/>
    <w:rsid w:val="00BE2B2C"/>
    <w:rsid w:val="00BE2E0F"/>
    <w:rsid w:val="00BE2E43"/>
    <w:rsid w:val="00BF3844"/>
    <w:rsid w:val="00BF4BCA"/>
    <w:rsid w:val="00C0443F"/>
    <w:rsid w:val="00C06A93"/>
    <w:rsid w:val="00C0767A"/>
    <w:rsid w:val="00C10049"/>
    <w:rsid w:val="00C10FDE"/>
    <w:rsid w:val="00C112C8"/>
    <w:rsid w:val="00C11C3C"/>
    <w:rsid w:val="00C141E4"/>
    <w:rsid w:val="00C15484"/>
    <w:rsid w:val="00C2101E"/>
    <w:rsid w:val="00C21D98"/>
    <w:rsid w:val="00C2282E"/>
    <w:rsid w:val="00C2408B"/>
    <w:rsid w:val="00C30AFB"/>
    <w:rsid w:val="00C33E1C"/>
    <w:rsid w:val="00C34111"/>
    <w:rsid w:val="00C347BB"/>
    <w:rsid w:val="00C35805"/>
    <w:rsid w:val="00C43E43"/>
    <w:rsid w:val="00C440C8"/>
    <w:rsid w:val="00C46AC0"/>
    <w:rsid w:val="00C47A7B"/>
    <w:rsid w:val="00C56A7D"/>
    <w:rsid w:val="00C57107"/>
    <w:rsid w:val="00C610E7"/>
    <w:rsid w:val="00C62331"/>
    <w:rsid w:val="00C6257A"/>
    <w:rsid w:val="00C635C7"/>
    <w:rsid w:val="00C6514E"/>
    <w:rsid w:val="00C6666D"/>
    <w:rsid w:val="00C7301B"/>
    <w:rsid w:val="00C7338E"/>
    <w:rsid w:val="00C73EB4"/>
    <w:rsid w:val="00C74DBE"/>
    <w:rsid w:val="00C76E59"/>
    <w:rsid w:val="00C8272F"/>
    <w:rsid w:val="00C91F0A"/>
    <w:rsid w:val="00C94271"/>
    <w:rsid w:val="00C94A12"/>
    <w:rsid w:val="00C95220"/>
    <w:rsid w:val="00C9682A"/>
    <w:rsid w:val="00C9691F"/>
    <w:rsid w:val="00C969E4"/>
    <w:rsid w:val="00CA2F63"/>
    <w:rsid w:val="00CA43C6"/>
    <w:rsid w:val="00CA5CF2"/>
    <w:rsid w:val="00CA6ABB"/>
    <w:rsid w:val="00CA7444"/>
    <w:rsid w:val="00CA7930"/>
    <w:rsid w:val="00CB50A7"/>
    <w:rsid w:val="00CB7EAB"/>
    <w:rsid w:val="00CC05B4"/>
    <w:rsid w:val="00CC1331"/>
    <w:rsid w:val="00CC1C4A"/>
    <w:rsid w:val="00CC47AF"/>
    <w:rsid w:val="00CC49E8"/>
    <w:rsid w:val="00CC4FBF"/>
    <w:rsid w:val="00CC742E"/>
    <w:rsid w:val="00CD2ED2"/>
    <w:rsid w:val="00CD332E"/>
    <w:rsid w:val="00CD3DCD"/>
    <w:rsid w:val="00CD4348"/>
    <w:rsid w:val="00CD47E9"/>
    <w:rsid w:val="00CE11D0"/>
    <w:rsid w:val="00CE18F2"/>
    <w:rsid w:val="00CE1A06"/>
    <w:rsid w:val="00CE3F41"/>
    <w:rsid w:val="00CE5A13"/>
    <w:rsid w:val="00CE6EEE"/>
    <w:rsid w:val="00CF46AE"/>
    <w:rsid w:val="00CF7528"/>
    <w:rsid w:val="00D04AF7"/>
    <w:rsid w:val="00D050C1"/>
    <w:rsid w:val="00D052BD"/>
    <w:rsid w:val="00D05B49"/>
    <w:rsid w:val="00D06E62"/>
    <w:rsid w:val="00D077D2"/>
    <w:rsid w:val="00D1049B"/>
    <w:rsid w:val="00D10A9D"/>
    <w:rsid w:val="00D12E3D"/>
    <w:rsid w:val="00D153F1"/>
    <w:rsid w:val="00D17551"/>
    <w:rsid w:val="00D17766"/>
    <w:rsid w:val="00D179FE"/>
    <w:rsid w:val="00D17AD6"/>
    <w:rsid w:val="00D20220"/>
    <w:rsid w:val="00D20E41"/>
    <w:rsid w:val="00D23525"/>
    <w:rsid w:val="00D30A43"/>
    <w:rsid w:val="00D310C6"/>
    <w:rsid w:val="00D32BB1"/>
    <w:rsid w:val="00D330D0"/>
    <w:rsid w:val="00D43679"/>
    <w:rsid w:val="00D44ED7"/>
    <w:rsid w:val="00D46DDA"/>
    <w:rsid w:val="00D479A4"/>
    <w:rsid w:val="00D47D28"/>
    <w:rsid w:val="00D50374"/>
    <w:rsid w:val="00D50B60"/>
    <w:rsid w:val="00D50F95"/>
    <w:rsid w:val="00D51259"/>
    <w:rsid w:val="00D52373"/>
    <w:rsid w:val="00D53469"/>
    <w:rsid w:val="00D57261"/>
    <w:rsid w:val="00D629FC"/>
    <w:rsid w:val="00D62C79"/>
    <w:rsid w:val="00D64D4A"/>
    <w:rsid w:val="00D6685B"/>
    <w:rsid w:val="00D6701D"/>
    <w:rsid w:val="00D73F90"/>
    <w:rsid w:val="00D768BE"/>
    <w:rsid w:val="00D80F8D"/>
    <w:rsid w:val="00D81406"/>
    <w:rsid w:val="00D83AF4"/>
    <w:rsid w:val="00D84888"/>
    <w:rsid w:val="00D8629A"/>
    <w:rsid w:val="00D864F5"/>
    <w:rsid w:val="00D86ADF"/>
    <w:rsid w:val="00D92E43"/>
    <w:rsid w:val="00D9330E"/>
    <w:rsid w:val="00D9497F"/>
    <w:rsid w:val="00D94DFA"/>
    <w:rsid w:val="00D97EB6"/>
    <w:rsid w:val="00DA2E4D"/>
    <w:rsid w:val="00DA49D2"/>
    <w:rsid w:val="00DA728F"/>
    <w:rsid w:val="00DB114F"/>
    <w:rsid w:val="00DB396E"/>
    <w:rsid w:val="00DB46FE"/>
    <w:rsid w:val="00DB637C"/>
    <w:rsid w:val="00DC292C"/>
    <w:rsid w:val="00DC2B71"/>
    <w:rsid w:val="00DC7A43"/>
    <w:rsid w:val="00DC7C73"/>
    <w:rsid w:val="00DD06CA"/>
    <w:rsid w:val="00DD37D9"/>
    <w:rsid w:val="00DD54D5"/>
    <w:rsid w:val="00DE24F1"/>
    <w:rsid w:val="00DE290D"/>
    <w:rsid w:val="00DE2C8A"/>
    <w:rsid w:val="00DE4739"/>
    <w:rsid w:val="00DE5550"/>
    <w:rsid w:val="00DE757F"/>
    <w:rsid w:val="00DE7617"/>
    <w:rsid w:val="00DF1E03"/>
    <w:rsid w:val="00DF5106"/>
    <w:rsid w:val="00DF778C"/>
    <w:rsid w:val="00E018C3"/>
    <w:rsid w:val="00E02B87"/>
    <w:rsid w:val="00E102E9"/>
    <w:rsid w:val="00E112E7"/>
    <w:rsid w:val="00E14F2A"/>
    <w:rsid w:val="00E1692A"/>
    <w:rsid w:val="00E17539"/>
    <w:rsid w:val="00E17BD5"/>
    <w:rsid w:val="00E17E35"/>
    <w:rsid w:val="00E2340C"/>
    <w:rsid w:val="00E24729"/>
    <w:rsid w:val="00E25725"/>
    <w:rsid w:val="00E25C6C"/>
    <w:rsid w:val="00E30D46"/>
    <w:rsid w:val="00E412F7"/>
    <w:rsid w:val="00E462C1"/>
    <w:rsid w:val="00E46467"/>
    <w:rsid w:val="00E46B85"/>
    <w:rsid w:val="00E51334"/>
    <w:rsid w:val="00E51D2F"/>
    <w:rsid w:val="00E542C8"/>
    <w:rsid w:val="00E56BCA"/>
    <w:rsid w:val="00E56F75"/>
    <w:rsid w:val="00E61A57"/>
    <w:rsid w:val="00E61ED5"/>
    <w:rsid w:val="00E632D8"/>
    <w:rsid w:val="00E67338"/>
    <w:rsid w:val="00E673B2"/>
    <w:rsid w:val="00E70378"/>
    <w:rsid w:val="00E720EC"/>
    <w:rsid w:val="00E747F1"/>
    <w:rsid w:val="00E82628"/>
    <w:rsid w:val="00E84D53"/>
    <w:rsid w:val="00E851ED"/>
    <w:rsid w:val="00E927E1"/>
    <w:rsid w:val="00E939F0"/>
    <w:rsid w:val="00E947C6"/>
    <w:rsid w:val="00E95575"/>
    <w:rsid w:val="00E97881"/>
    <w:rsid w:val="00EA1114"/>
    <w:rsid w:val="00EA2F74"/>
    <w:rsid w:val="00EA3086"/>
    <w:rsid w:val="00EA5521"/>
    <w:rsid w:val="00EA6531"/>
    <w:rsid w:val="00EA679C"/>
    <w:rsid w:val="00EA6C3E"/>
    <w:rsid w:val="00EA6F86"/>
    <w:rsid w:val="00EA70F2"/>
    <w:rsid w:val="00EA7EAC"/>
    <w:rsid w:val="00EB36CF"/>
    <w:rsid w:val="00EB3F47"/>
    <w:rsid w:val="00EB4A03"/>
    <w:rsid w:val="00EB4F35"/>
    <w:rsid w:val="00EC0A5E"/>
    <w:rsid w:val="00EC11D3"/>
    <w:rsid w:val="00EC2113"/>
    <w:rsid w:val="00EC5065"/>
    <w:rsid w:val="00EC5AF1"/>
    <w:rsid w:val="00EC60A6"/>
    <w:rsid w:val="00EC6E7D"/>
    <w:rsid w:val="00EC7AB2"/>
    <w:rsid w:val="00ED0B48"/>
    <w:rsid w:val="00ED0B9D"/>
    <w:rsid w:val="00EE0B93"/>
    <w:rsid w:val="00EE18E4"/>
    <w:rsid w:val="00EE204A"/>
    <w:rsid w:val="00EE30C1"/>
    <w:rsid w:val="00EE37F9"/>
    <w:rsid w:val="00EE617D"/>
    <w:rsid w:val="00EE6A6F"/>
    <w:rsid w:val="00EE78F4"/>
    <w:rsid w:val="00EF00BC"/>
    <w:rsid w:val="00EF1857"/>
    <w:rsid w:val="00EF1CBD"/>
    <w:rsid w:val="00EF210B"/>
    <w:rsid w:val="00EF2200"/>
    <w:rsid w:val="00EF38B0"/>
    <w:rsid w:val="00EF3A75"/>
    <w:rsid w:val="00EF5284"/>
    <w:rsid w:val="00EF593E"/>
    <w:rsid w:val="00EF69AB"/>
    <w:rsid w:val="00EF710D"/>
    <w:rsid w:val="00EF7E58"/>
    <w:rsid w:val="00F00FC7"/>
    <w:rsid w:val="00F012C9"/>
    <w:rsid w:val="00F03946"/>
    <w:rsid w:val="00F1657D"/>
    <w:rsid w:val="00F16AFA"/>
    <w:rsid w:val="00F170E5"/>
    <w:rsid w:val="00F178BC"/>
    <w:rsid w:val="00F340FC"/>
    <w:rsid w:val="00F354D1"/>
    <w:rsid w:val="00F3581C"/>
    <w:rsid w:val="00F37FBE"/>
    <w:rsid w:val="00F443F8"/>
    <w:rsid w:val="00F45492"/>
    <w:rsid w:val="00F45B1C"/>
    <w:rsid w:val="00F45D50"/>
    <w:rsid w:val="00F467E4"/>
    <w:rsid w:val="00F46997"/>
    <w:rsid w:val="00F4772F"/>
    <w:rsid w:val="00F5016F"/>
    <w:rsid w:val="00F52082"/>
    <w:rsid w:val="00F5323F"/>
    <w:rsid w:val="00F565F4"/>
    <w:rsid w:val="00F5762A"/>
    <w:rsid w:val="00F60389"/>
    <w:rsid w:val="00F61646"/>
    <w:rsid w:val="00F63CC3"/>
    <w:rsid w:val="00F64361"/>
    <w:rsid w:val="00F71F9A"/>
    <w:rsid w:val="00F74F50"/>
    <w:rsid w:val="00F76581"/>
    <w:rsid w:val="00F81905"/>
    <w:rsid w:val="00F84DB6"/>
    <w:rsid w:val="00F8504D"/>
    <w:rsid w:val="00F85106"/>
    <w:rsid w:val="00F875F2"/>
    <w:rsid w:val="00F933CE"/>
    <w:rsid w:val="00F948E8"/>
    <w:rsid w:val="00F95ADC"/>
    <w:rsid w:val="00FA1227"/>
    <w:rsid w:val="00FA1D8B"/>
    <w:rsid w:val="00FA2138"/>
    <w:rsid w:val="00FA3913"/>
    <w:rsid w:val="00FA430D"/>
    <w:rsid w:val="00FA4765"/>
    <w:rsid w:val="00FB2A5A"/>
    <w:rsid w:val="00FB2CBB"/>
    <w:rsid w:val="00FB49A6"/>
    <w:rsid w:val="00FC361B"/>
    <w:rsid w:val="00FC669A"/>
    <w:rsid w:val="00FD0578"/>
    <w:rsid w:val="00FD1358"/>
    <w:rsid w:val="00FD5747"/>
    <w:rsid w:val="00FE207C"/>
    <w:rsid w:val="00FE3920"/>
    <w:rsid w:val="00FE6D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59C04"/>
  <w15:docId w15:val="{0DE6557E-E44C-4694-BD01-76504B6F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C7910"/>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StyleJustified">
    <w:name w:val="Style Justified"/>
    <w:basedOn w:val="Normal"/>
    <w:rsid w:val="004D3F8B"/>
    <w:pPr>
      <w:jc w:val="both"/>
    </w:pPr>
    <w:rPr>
      <w:rFonts w:eastAsia="Times New Roman"/>
      <w:szCs w:val="20"/>
      <w:lang w:eastAsia="en-AU"/>
    </w:rPr>
  </w:style>
  <w:style w:type="paragraph" w:customStyle="1" w:styleId="StyleHeading112ptLeft0cmBefore0pt1">
    <w:name w:val="Style Heading 1 + 12 pt Left:  0 cm Before:  0 pt1"/>
    <w:basedOn w:val="Heading1"/>
    <w:rsid w:val="00EA1114"/>
    <w:pPr>
      <w:keepLines w:val="0"/>
      <w:numPr>
        <w:numId w:val="4"/>
      </w:numPr>
      <w:autoSpaceDE w:val="0"/>
      <w:autoSpaceDN w:val="0"/>
      <w:spacing w:before="0"/>
      <w:jc w:val="both"/>
    </w:pPr>
    <w:rPr>
      <w:rFonts w:eastAsia="Times New Roman"/>
      <w:color w:val="auto"/>
      <w:kern w:val="28"/>
      <w:sz w:val="24"/>
      <w:szCs w:val="20"/>
    </w:rPr>
  </w:style>
  <w:style w:type="character" w:styleId="CommentReference">
    <w:name w:val="annotation reference"/>
    <w:basedOn w:val="DefaultParagraphFont"/>
    <w:uiPriority w:val="99"/>
    <w:semiHidden/>
    <w:unhideWhenUsed/>
    <w:rsid w:val="00380DA1"/>
    <w:rPr>
      <w:sz w:val="16"/>
      <w:szCs w:val="16"/>
    </w:rPr>
  </w:style>
  <w:style w:type="paragraph" w:styleId="CommentText">
    <w:name w:val="annotation text"/>
    <w:basedOn w:val="Normal"/>
    <w:link w:val="CommentTextChar"/>
    <w:uiPriority w:val="99"/>
    <w:unhideWhenUsed/>
    <w:rsid w:val="00380DA1"/>
    <w:rPr>
      <w:sz w:val="20"/>
      <w:szCs w:val="20"/>
    </w:rPr>
  </w:style>
  <w:style w:type="character" w:customStyle="1" w:styleId="CommentTextChar">
    <w:name w:val="Comment Text Char"/>
    <w:basedOn w:val="DefaultParagraphFont"/>
    <w:link w:val="CommentText"/>
    <w:uiPriority w:val="99"/>
    <w:rsid w:val="00380DA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80DA1"/>
    <w:rPr>
      <w:b/>
      <w:bCs/>
    </w:rPr>
  </w:style>
  <w:style w:type="character" w:customStyle="1" w:styleId="CommentSubjectChar">
    <w:name w:val="Comment Subject Char"/>
    <w:basedOn w:val="CommentTextChar"/>
    <w:link w:val="CommentSubject"/>
    <w:uiPriority w:val="99"/>
    <w:semiHidden/>
    <w:rsid w:val="00380DA1"/>
    <w:rPr>
      <w:rFonts w:ascii="Arial" w:hAnsi="Arial"/>
      <w:b/>
      <w:bCs/>
      <w:lang w:eastAsia="en-US"/>
    </w:rPr>
  </w:style>
  <w:style w:type="paragraph" w:styleId="FootnoteText">
    <w:name w:val="footnote text"/>
    <w:basedOn w:val="Normal"/>
    <w:link w:val="FootnoteTextChar"/>
    <w:uiPriority w:val="99"/>
    <w:semiHidden/>
    <w:unhideWhenUsed/>
    <w:rsid w:val="00C9691F"/>
    <w:rPr>
      <w:sz w:val="20"/>
      <w:szCs w:val="20"/>
    </w:rPr>
  </w:style>
  <w:style w:type="character" w:customStyle="1" w:styleId="FootnoteTextChar">
    <w:name w:val="Footnote Text Char"/>
    <w:basedOn w:val="DefaultParagraphFont"/>
    <w:link w:val="FootnoteText"/>
    <w:uiPriority w:val="99"/>
    <w:semiHidden/>
    <w:rsid w:val="00C9691F"/>
    <w:rPr>
      <w:rFonts w:ascii="Arial" w:hAnsi="Arial"/>
      <w:lang w:eastAsia="en-US"/>
    </w:rPr>
  </w:style>
  <w:style w:type="character" w:styleId="FootnoteReference">
    <w:name w:val="footnote reference"/>
    <w:basedOn w:val="DefaultParagraphFont"/>
    <w:uiPriority w:val="99"/>
    <w:semiHidden/>
    <w:unhideWhenUsed/>
    <w:rsid w:val="00C9691F"/>
    <w:rPr>
      <w:vertAlign w:val="superscript"/>
    </w:rPr>
  </w:style>
  <w:style w:type="character" w:styleId="FollowedHyperlink">
    <w:name w:val="FollowedHyperlink"/>
    <w:basedOn w:val="DefaultParagraphFont"/>
    <w:uiPriority w:val="99"/>
    <w:semiHidden/>
    <w:unhideWhenUsed/>
    <w:rsid w:val="00377D96"/>
    <w:rPr>
      <w:color w:val="800080" w:themeColor="followedHyperlink"/>
      <w:u w:val="single"/>
    </w:rPr>
  </w:style>
  <w:style w:type="character" w:styleId="UnresolvedMention">
    <w:name w:val="Unresolved Mention"/>
    <w:basedOn w:val="DefaultParagraphFont"/>
    <w:uiPriority w:val="99"/>
    <w:semiHidden/>
    <w:unhideWhenUsed/>
    <w:rsid w:val="00EB4A03"/>
    <w:rPr>
      <w:color w:val="605E5C"/>
      <w:shd w:val="clear" w:color="auto" w:fill="E1DFDD"/>
    </w:rPr>
  </w:style>
  <w:style w:type="paragraph" w:styleId="Revision">
    <w:name w:val="Revision"/>
    <w:hidden/>
    <w:uiPriority w:val="99"/>
    <w:semiHidden/>
    <w:rsid w:val="00076528"/>
    <w:rPr>
      <w:rFonts w:ascii="Arial" w:hAnsi="Arial"/>
      <w:sz w:val="24"/>
      <w:szCs w:val="24"/>
      <w:lang w:eastAsia="en-US"/>
    </w:rPr>
  </w:style>
  <w:style w:type="paragraph" w:styleId="EndnoteText">
    <w:name w:val="endnote text"/>
    <w:basedOn w:val="Normal"/>
    <w:link w:val="EndnoteTextChar"/>
    <w:uiPriority w:val="99"/>
    <w:semiHidden/>
    <w:unhideWhenUsed/>
    <w:rsid w:val="00605850"/>
    <w:rPr>
      <w:sz w:val="20"/>
      <w:szCs w:val="20"/>
    </w:rPr>
  </w:style>
  <w:style w:type="character" w:customStyle="1" w:styleId="EndnoteTextChar">
    <w:name w:val="Endnote Text Char"/>
    <w:basedOn w:val="DefaultParagraphFont"/>
    <w:link w:val="EndnoteText"/>
    <w:uiPriority w:val="99"/>
    <w:semiHidden/>
    <w:rsid w:val="00605850"/>
    <w:rPr>
      <w:rFonts w:ascii="Arial" w:hAnsi="Arial"/>
      <w:lang w:eastAsia="en-US"/>
    </w:rPr>
  </w:style>
  <w:style w:type="character" w:styleId="EndnoteReference">
    <w:name w:val="endnote reference"/>
    <w:basedOn w:val="DefaultParagraphFont"/>
    <w:uiPriority w:val="99"/>
    <w:semiHidden/>
    <w:unhideWhenUsed/>
    <w:rsid w:val="006058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14851">
      <w:bodyDiv w:val="1"/>
      <w:marLeft w:val="0"/>
      <w:marRight w:val="0"/>
      <w:marTop w:val="0"/>
      <w:marBottom w:val="0"/>
      <w:divBdr>
        <w:top w:val="none" w:sz="0" w:space="0" w:color="auto"/>
        <w:left w:val="none" w:sz="0" w:space="0" w:color="auto"/>
        <w:bottom w:val="none" w:sz="0" w:space="0" w:color="auto"/>
        <w:right w:val="none" w:sz="0" w:space="0" w:color="auto"/>
      </w:divBdr>
    </w:div>
    <w:div w:id="455828808">
      <w:bodyDiv w:val="1"/>
      <w:marLeft w:val="0"/>
      <w:marRight w:val="0"/>
      <w:marTop w:val="0"/>
      <w:marBottom w:val="0"/>
      <w:divBdr>
        <w:top w:val="none" w:sz="0" w:space="0" w:color="auto"/>
        <w:left w:val="none" w:sz="0" w:space="0" w:color="auto"/>
        <w:bottom w:val="none" w:sz="0" w:space="0" w:color="auto"/>
        <w:right w:val="none" w:sz="0" w:space="0" w:color="auto"/>
      </w:divBdr>
    </w:div>
    <w:div w:id="663900777">
      <w:bodyDiv w:val="1"/>
      <w:marLeft w:val="0"/>
      <w:marRight w:val="0"/>
      <w:marTop w:val="0"/>
      <w:marBottom w:val="0"/>
      <w:divBdr>
        <w:top w:val="none" w:sz="0" w:space="0" w:color="auto"/>
        <w:left w:val="none" w:sz="0" w:space="0" w:color="auto"/>
        <w:bottom w:val="none" w:sz="0" w:space="0" w:color="auto"/>
        <w:right w:val="none" w:sz="0" w:space="0" w:color="auto"/>
      </w:divBdr>
    </w:div>
    <w:div w:id="1114785344">
      <w:bodyDiv w:val="1"/>
      <w:marLeft w:val="0"/>
      <w:marRight w:val="0"/>
      <w:marTop w:val="0"/>
      <w:marBottom w:val="0"/>
      <w:divBdr>
        <w:top w:val="none" w:sz="0" w:space="0" w:color="auto"/>
        <w:left w:val="none" w:sz="0" w:space="0" w:color="auto"/>
        <w:bottom w:val="none" w:sz="0" w:space="0" w:color="auto"/>
        <w:right w:val="none" w:sz="0" w:space="0" w:color="auto"/>
      </w:divBdr>
    </w:div>
    <w:div w:id="1264194399">
      <w:bodyDiv w:val="1"/>
      <w:marLeft w:val="0"/>
      <w:marRight w:val="0"/>
      <w:marTop w:val="0"/>
      <w:marBottom w:val="0"/>
      <w:divBdr>
        <w:top w:val="none" w:sz="0" w:space="0" w:color="auto"/>
        <w:left w:val="none" w:sz="0" w:space="0" w:color="auto"/>
        <w:bottom w:val="none" w:sz="0" w:space="0" w:color="auto"/>
        <w:right w:val="none" w:sz="0" w:space="0" w:color="auto"/>
      </w:divBdr>
    </w:div>
    <w:div w:id="1379090413">
      <w:bodyDiv w:val="1"/>
      <w:marLeft w:val="0"/>
      <w:marRight w:val="0"/>
      <w:marTop w:val="0"/>
      <w:marBottom w:val="0"/>
      <w:divBdr>
        <w:top w:val="none" w:sz="0" w:space="0" w:color="auto"/>
        <w:left w:val="none" w:sz="0" w:space="0" w:color="auto"/>
        <w:bottom w:val="none" w:sz="0" w:space="0" w:color="auto"/>
        <w:right w:val="none" w:sz="0" w:space="0" w:color="auto"/>
      </w:divBdr>
    </w:div>
    <w:div w:id="1651014714">
      <w:bodyDiv w:val="1"/>
      <w:marLeft w:val="0"/>
      <w:marRight w:val="0"/>
      <w:marTop w:val="0"/>
      <w:marBottom w:val="0"/>
      <w:divBdr>
        <w:top w:val="none" w:sz="0" w:space="0" w:color="auto"/>
        <w:left w:val="none" w:sz="0" w:space="0" w:color="auto"/>
        <w:bottom w:val="none" w:sz="0" w:space="0" w:color="auto"/>
        <w:right w:val="none" w:sz="0" w:space="0" w:color="auto"/>
      </w:divBdr>
    </w:div>
    <w:div w:id="1661234760">
      <w:bodyDiv w:val="1"/>
      <w:marLeft w:val="0"/>
      <w:marRight w:val="0"/>
      <w:marTop w:val="0"/>
      <w:marBottom w:val="0"/>
      <w:divBdr>
        <w:top w:val="none" w:sz="0" w:space="0" w:color="auto"/>
        <w:left w:val="none" w:sz="0" w:space="0" w:color="auto"/>
        <w:bottom w:val="none" w:sz="0" w:space="0" w:color="auto"/>
        <w:right w:val="none" w:sz="0" w:space="0" w:color="auto"/>
      </w:divBdr>
    </w:div>
    <w:div w:id="2033456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wa.gov.au/service/justice/civil-law/change-of-sex-or-gender" TargetMode="External"/><Relationship Id="rId26" Type="http://schemas.openxmlformats.org/officeDocument/2006/relationships/hyperlink" Target="https://www.wa.gov.au/service/justice/civil-law/change-of-sex-or-gender" TargetMode="External"/><Relationship Id="rId39"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wa.gov.au/service/justice/civil-law/change-of-sex-or-gender" TargetMode="External"/><Relationship Id="rId34" Type="http://schemas.openxmlformats.org/officeDocument/2006/relationships/hyperlink" Target="http://www.slp.wa.gov.au/legislation/statutes.nsf/main_mrtitle_751_homepage.html" TargetMode="External"/><Relationship Id="rId42" Type="http://schemas.openxmlformats.org/officeDocument/2006/relationships/footer" Target="footer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wa.gov.au/government/document-collections/forms-registry-of-births-deaths-and-marriages" TargetMode="External"/><Relationship Id="rId25" Type="http://schemas.openxmlformats.org/officeDocument/2006/relationships/hyperlink" Target="https://www.wa.gov.au/government/document-collections/forms-registry-of-births-deaths-and-marriages" TargetMode="External"/><Relationship Id="rId33" Type="http://schemas.openxmlformats.org/officeDocument/2006/relationships/hyperlink" Target="http://www.slp.wa.gov.au/legislation/statutes.nsf/main_mrtitle_751_homepage.html" TargetMode="External"/><Relationship Id="rId38"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wa.gov.au/service/justice/civil-law/change-of-sex-or-gender" TargetMode="External"/><Relationship Id="rId20" Type="http://schemas.openxmlformats.org/officeDocument/2006/relationships/hyperlink" Target="https://www.wa.gov.au/government/document-collections/forms-registry-of-births-deaths-and-marriages" TargetMode="External"/><Relationship Id="rId29" Type="http://schemas.openxmlformats.org/officeDocument/2006/relationships/hyperlink" Target="https://www.wa.gov.au/service/justice/civil-law/change-of-sex-or-gender"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wa.gov.au/service/justice/civil-law/change-of-sex-or-gender" TargetMode="External"/><Relationship Id="rId32" Type="http://schemas.openxmlformats.org/officeDocument/2006/relationships/hyperlink" Target="mailto:Commissioner@justice.wa.gov.au" TargetMode="External"/><Relationship Id="rId37" Type="http://schemas.openxmlformats.org/officeDocument/2006/relationships/image" Target="media/image2.png"/><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ojwa.sharepoint.com/sites/intranet/prison-operations/Pages/bhdc-copps.aspx" TargetMode="External"/><Relationship Id="rId23" Type="http://schemas.openxmlformats.org/officeDocument/2006/relationships/hyperlink" Target="https://www.wa.gov.au/service/justice/civil-law/change-of-sex-or-gender" TargetMode="External"/><Relationship Id="rId28" Type="http://schemas.openxmlformats.org/officeDocument/2006/relationships/hyperlink" Target="https://www.wa.gov.au/service/justice/civil-law/change-of-sex-or-gender" TargetMode="External"/><Relationship Id="rId36" Type="http://schemas.openxmlformats.org/officeDocument/2006/relationships/hyperlink" Target="https://dojwa.sharepoint.com/sites/intranet/department/standards/Pages/monitoring.aspx" TargetMode="External"/><Relationship Id="rId10" Type="http://schemas.openxmlformats.org/officeDocument/2006/relationships/footnotes" Target="footnotes.xml"/><Relationship Id="rId19" Type="http://schemas.openxmlformats.org/officeDocument/2006/relationships/hyperlink" Target="https://www.wa.gov.au/service/justice/civil-law/change-of-sex-or-gender" TargetMode="External"/><Relationship Id="rId31" Type="http://schemas.openxmlformats.org/officeDocument/2006/relationships/hyperlink" Target="mailto:datamanagementgroup@justice.wa.gov.au"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prison-operations/Pages/prison-copps.aspx" TargetMode="External"/><Relationship Id="rId22" Type="http://schemas.openxmlformats.org/officeDocument/2006/relationships/hyperlink" Target="https://www.wa.gov.au/government/document-collections/forms-registry-of-births-deaths-and-marriages" TargetMode="External"/><Relationship Id="rId27" Type="http://schemas.openxmlformats.org/officeDocument/2006/relationships/hyperlink" Target="https://www.wa.gov.au/government/document-collections/forms-registry-of-births-deaths-and-marriages" TargetMode="External"/><Relationship Id="rId30" Type="http://schemas.openxmlformats.org/officeDocument/2006/relationships/hyperlink" Target="https://www.wa.gov.au/government/document-collections/forms-registry-of-births-deaths-and-marriages" TargetMode="External"/><Relationship Id="rId35" Type="http://schemas.openxmlformats.org/officeDocument/2006/relationships/hyperlink" Target="https://dojwa.sharepoint.com/sites/intranet/records/Pages/records-governance.aspx" TargetMode="External"/><Relationship Id="rId43"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9.4 Change of Prisoner Name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E1FF004C-6502-4375-841A-1054C2A09310}">
  <ds:schemaRefs>
    <ds:schemaRef ds:uri="http://schemas.openxmlformats.org/officeDocument/2006/bibliography"/>
  </ds:schemaRefs>
</ds:datastoreItem>
</file>

<file path=customXml/itemProps2.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3265</Words>
  <Characters>18615</Characters>
  <Application>Microsoft Office Word</Application>
  <DocSecurity>12</DocSecurity>
  <Lines>155</Lines>
  <Paragraphs>43</Paragraphs>
  <ScaleCrop>false</ScaleCrop>
  <HeadingPairs>
    <vt:vector size="2" baseType="variant">
      <vt:variant>
        <vt:lpstr>Title</vt:lpstr>
      </vt:variant>
      <vt:variant>
        <vt:i4>1</vt:i4>
      </vt:variant>
    </vt:vector>
  </HeadingPairs>
  <TitlesOfParts>
    <vt:vector size="1" baseType="lpstr">
      <vt:lpstr>COPP 9.4 Change of Prisoner Name</vt:lpstr>
    </vt:vector>
  </TitlesOfParts>
  <Manager>Nimilandra.Nageswaran@correctiveservices.wa.gov.au</Manager>
  <Company>Department of Justice</Company>
  <LinksUpToDate>false</LinksUpToDate>
  <CharactersWithSpaces>21837</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9.4 Change of Prisoner Name</dc:title>
  <dc:subject/>
  <dc:creator>Davies, Richard</dc:creator>
  <cp:keywords>Commissioner's Operating Policy and Procedure (COPP); Prison Operations; Adult Custodial; Procedures; Policies.</cp:keywords>
  <dc:description/>
  <cp:lastModifiedBy>Maris Margetts</cp:lastModifiedBy>
  <cp:revision>2</cp:revision>
  <cp:lastPrinted>2025-09-17T05:02:00Z</cp:lastPrinted>
  <dcterms:created xsi:type="dcterms:W3CDTF">2025-10-17T06:31:00Z</dcterms:created>
  <dcterms:modified xsi:type="dcterms:W3CDTF">2025-10-17T06:31:00Z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