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EB66" w14:textId="77777777" w:rsidR="00A41DD7" w:rsidRDefault="00A41DD7" w:rsidP="00F048AA">
      <w:pPr>
        <w:pStyle w:val="BodyText"/>
        <w:contextualSpacing/>
        <w:jc w:val="center"/>
        <w:rPr>
          <w:rFonts w:ascii="Aptos" w:hAnsi="Aptos" w:cs="Arial"/>
          <w:b/>
          <w:color w:val="000000" w:themeColor="text1"/>
          <w:sz w:val="24"/>
          <w:szCs w:val="24"/>
          <w:u w:val="single"/>
        </w:rPr>
      </w:pPr>
    </w:p>
    <w:p w14:paraId="0ACE02D3" w14:textId="43B1DA42" w:rsidR="006B3A59" w:rsidRPr="00F048AA" w:rsidRDefault="006B3A59" w:rsidP="00F048AA">
      <w:pPr>
        <w:pStyle w:val="BodyText"/>
        <w:contextualSpacing/>
        <w:jc w:val="center"/>
        <w:rPr>
          <w:rFonts w:ascii="Aptos" w:hAnsi="Aptos" w:cs="Arial"/>
          <w:b/>
          <w:color w:val="000000" w:themeColor="text1"/>
          <w:sz w:val="24"/>
          <w:szCs w:val="24"/>
          <w:u w:val="single"/>
        </w:rPr>
      </w:pPr>
      <w:r w:rsidRPr="00F048AA">
        <w:rPr>
          <w:rFonts w:ascii="Aptos" w:hAnsi="Aptos" w:cs="Arial"/>
          <w:b/>
          <w:color w:val="000000" w:themeColor="text1"/>
          <w:sz w:val="24"/>
          <w:szCs w:val="24"/>
          <w:u w:val="single"/>
        </w:rPr>
        <w:t>QUESTIONAIRE FOR APPLICANTS OF A PRODUCER’S LICENCE</w:t>
      </w:r>
    </w:p>
    <w:p w14:paraId="1C4F174B" w14:textId="77777777" w:rsidR="006B3A59" w:rsidRPr="00F048AA" w:rsidRDefault="006B3A59" w:rsidP="00F048AA">
      <w:pPr>
        <w:contextualSpacing/>
        <w:rPr>
          <w:rFonts w:ascii="Aptos" w:hAnsi="Aptos" w:cs="Arial"/>
          <w:color w:val="000000" w:themeColor="text1"/>
          <w:lang w:val="en-US"/>
        </w:rPr>
      </w:pPr>
    </w:p>
    <w:p w14:paraId="213D6C65" w14:textId="77777777" w:rsidR="006B3A59" w:rsidRPr="00F048AA" w:rsidRDefault="006B3A59" w:rsidP="00F048AA">
      <w:pPr>
        <w:contextualSpacing/>
        <w:jc w:val="both"/>
        <w:rPr>
          <w:rFonts w:ascii="Aptos" w:hAnsi="Aptos" w:cs="Calibri"/>
          <w:color w:val="000000" w:themeColor="text1"/>
        </w:rPr>
      </w:pPr>
      <w:r w:rsidRPr="00F048AA">
        <w:rPr>
          <w:rFonts w:ascii="Aptos" w:hAnsi="Aptos" w:cs="Calibri"/>
          <w:color w:val="000000" w:themeColor="text1"/>
        </w:rPr>
        <w:t>Pursuant to sections 55 and 56 of the Liquor Control Act 1988 (the Act), the applicant is required to demonstrate that it is a genuine producer of liquor. In view of this requirement, please answer the following questions –</w:t>
      </w:r>
    </w:p>
    <w:p w14:paraId="4C74117E" w14:textId="77777777" w:rsidR="006B3A59" w:rsidRPr="00F048AA" w:rsidRDefault="006B3A59" w:rsidP="00F048AA">
      <w:pPr>
        <w:contextualSpacing/>
        <w:rPr>
          <w:rFonts w:ascii="Aptos" w:hAnsi="Aptos" w:cs="Arial"/>
          <w:color w:val="000000" w:themeColor="text1"/>
          <w:lang w:val="en-US"/>
        </w:rPr>
      </w:pPr>
    </w:p>
    <w:p w14:paraId="1BCFEE76" w14:textId="77777777" w:rsidR="006B3A59" w:rsidRPr="00F048AA" w:rsidRDefault="006B3A59" w:rsidP="00F048AA">
      <w:pPr>
        <w:contextualSpacing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>1</w:t>
      </w:r>
      <w:r w:rsidRPr="00F048AA">
        <w:rPr>
          <w:rFonts w:ascii="Aptos" w:hAnsi="Aptos" w:cs="Arial"/>
          <w:color w:val="000000" w:themeColor="text1"/>
          <w:lang w:val="en-US"/>
        </w:rPr>
        <w:tab/>
      </w:r>
      <w:r w:rsidRPr="00F048AA">
        <w:rPr>
          <w:rFonts w:ascii="Aptos" w:hAnsi="Aptos" w:cs="Arial"/>
          <w:b/>
          <w:color w:val="000000" w:themeColor="text1"/>
          <w:lang w:val="en-US"/>
        </w:rPr>
        <w:t xml:space="preserve">Where do you intend to conduct the business of the </w:t>
      </w:r>
      <w:r w:rsidRPr="00F048AA">
        <w:rPr>
          <w:rFonts w:ascii="Aptos" w:hAnsi="Aptos" w:cs="Arial"/>
          <w:b/>
          <w:color w:val="000000" w:themeColor="text1"/>
          <w:u w:val="single"/>
          <w:lang w:val="en-US"/>
        </w:rPr>
        <w:t>sale</w:t>
      </w:r>
      <w:r w:rsidRPr="00F048AA">
        <w:rPr>
          <w:rFonts w:ascii="Aptos" w:hAnsi="Aptos" w:cs="Arial"/>
          <w:b/>
          <w:color w:val="000000" w:themeColor="text1"/>
          <w:lang w:val="en-US"/>
        </w:rPr>
        <w:t xml:space="preserve"> of the liquor produced?</w:t>
      </w:r>
    </w:p>
    <w:p w14:paraId="0CCC37C3" w14:textId="77777777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62655C9D" w14:textId="77777777" w:rsidR="006B3A59" w:rsidRPr="00F048AA" w:rsidRDefault="006B3A59" w:rsidP="00F048AA">
      <w:pPr>
        <w:contextualSpacing/>
        <w:rPr>
          <w:rFonts w:ascii="Aptos" w:hAnsi="Aptos" w:cs="Arial"/>
          <w:color w:val="000000" w:themeColor="text1"/>
          <w:lang w:val="en-US"/>
        </w:rPr>
      </w:pPr>
    </w:p>
    <w:p w14:paraId="659EDE7B" w14:textId="77777777" w:rsidR="006B3A59" w:rsidRPr="00F048AA" w:rsidRDefault="006B3A59" w:rsidP="00F048AA">
      <w:pPr>
        <w:contextualSpacing/>
        <w:rPr>
          <w:rFonts w:ascii="Aptos" w:hAnsi="Aptos" w:cs="Arial"/>
          <w:b/>
          <w:color w:val="000000" w:themeColor="text1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>2</w:t>
      </w:r>
      <w:r w:rsidRPr="00F048AA">
        <w:rPr>
          <w:rFonts w:ascii="Aptos" w:hAnsi="Aptos" w:cs="Arial"/>
          <w:b/>
          <w:color w:val="000000" w:themeColor="text1"/>
          <w:lang w:val="en-US"/>
        </w:rPr>
        <w:tab/>
        <w:t>Do you have your own production facilities?</w:t>
      </w:r>
    </w:p>
    <w:p w14:paraId="1ACA00A8" w14:textId="77777777" w:rsidR="006B3A59" w:rsidRPr="00F048AA" w:rsidRDefault="006B3A59" w:rsidP="00F048AA">
      <w:pPr>
        <w:contextualSpacing/>
        <w:rPr>
          <w:rFonts w:ascii="Aptos" w:hAnsi="Aptos" w:cs="Arial"/>
          <w:color w:val="000000" w:themeColor="text1"/>
          <w:lang w:val="en-US"/>
        </w:rPr>
      </w:pPr>
    </w:p>
    <w:p w14:paraId="5287FD0E" w14:textId="77777777" w:rsidR="006B3A59" w:rsidRPr="00F048AA" w:rsidRDefault="006B3A59" w:rsidP="00F048AA">
      <w:pPr>
        <w:tabs>
          <w:tab w:val="left" w:pos="709"/>
          <w:tab w:val="left" w:pos="1134"/>
        </w:tabs>
        <w:contextualSpacing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ab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F048AA">
        <w:rPr>
          <w:rFonts w:ascii="Aptos" w:hAnsi="Aptos" w:cs="Arial"/>
          <w:b/>
          <w:color w:val="000000" w:themeColor="text1"/>
          <w:lang w:val="en-US"/>
        </w:rPr>
        <w:instrText xml:space="preserve"> FORMCHECKBOX </w:instrText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separate"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end"/>
      </w:r>
      <w:bookmarkEnd w:id="0"/>
      <w:r w:rsidRPr="00F048AA">
        <w:rPr>
          <w:rFonts w:ascii="Aptos" w:hAnsi="Aptos" w:cs="Arial"/>
          <w:b/>
          <w:color w:val="000000" w:themeColor="text1"/>
          <w:lang w:val="en-US"/>
        </w:rPr>
        <w:tab/>
        <w:t>No</w:t>
      </w:r>
      <w:r w:rsidRPr="00F048AA">
        <w:rPr>
          <w:rFonts w:ascii="Aptos" w:hAnsi="Aptos" w:cs="Arial"/>
          <w:color w:val="000000" w:themeColor="text1"/>
          <w:lang w:val="en-US"/>
        </w:rPr>
        <w:t xml:space="preserve"> – proceed to question 3.</w:t>
      </w:r>
    </w:p>
    <w:p w14:paraId="4603DBA0" w14:textId="77777777" w:rsidR="006B3A59" w:rsidRPr="00F048AA" w:rsidRDefault="006B3A59" w:rsidP="00F048AA">
      <w:pPr>
        <w:ind w:firstLine="720"/>
        <w:contextualSpacing/>
        <w:rPr>
          <w:rFonts w:ascii="Aptos" w:hAnsi="Aptos" w:cs="Arial"/>
          <w:color w:val="000000" w:themeColor="text1"/>
          <w:lang w:val="en-US"/>
        </w:rPr>
      </w:pPr>
    </w:p>
    <w:p w14:paraId="65F584E0" w14:textId="6013A992" w:rsidR="00F048AA" w:rsidRDefault="006B3A59" w:rsidP="00A50329">
      <w:pPr>
        <w:tabs>
          <w:tab w:val="left" w:pos="709"/>
          <w:tab w:val="left" w:pos="1134"/>
        </w:tabs>
        <w:ind w:left="709" w:hanging="709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ab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048AA">
        <w:rPr>
          <w:rFonts w:ascii="Aptos" w:hAnsi="Aptos" w:cs="Arial"/>
          <w:b/>
          <w:color w:val="000000" w:themeColor="text1"/>
          <w:lang w:val="en-US"/>
        </w:rPr>
        <w:instrText xml:space="preserve"> FORMCHECKBOX </w:instrText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separate"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end"/>
      </w:r>
      <w:r w:rsidRPr="00F048AA">
        <w:rPr>
          <w:rFonts w:ascii="Aptos" w:hAnsi="Aptos" w:cs="Arial"/>
          <w:b/>
          <w:color w:val="000000" w:themeColor="text1"/>
          <w:lang w:val="en-US"/>
        </w:rPr>
        <w:tab/>
        <w:t>Yes</w:t>
      </w:r>
      <w:r w:rsidRPr="00F048AA">
        <w:rPr>
          <w:rFonts w:ascii="Aptos" w:hAnsi="Aptos" w:cs="Arial"/>
          <w:color w:val="000000" w:themeColor="text1"/>
          <w:lang w:val="en-US"/>
        </w:rPr>
        <w:t xml:space="preserve"> – please provide details</w:t>
      </w:r>
      <w:r w:rsidR="00A50329" w:rsidRPr="00A50329">
        <w:t xml:space="preserve"> </w:t>
      </w:r>
      <w:r w:rsidR="00A50329" w:rsidRPr="00A50329">
        <w:rPr>
          <w:rFonts w:ascii="Aptos" w:hAnsi="Aptos" w:cs="Arial"/>
          <w:color w:val="000000" w:themeColor="text1"/>
          <w:lang w:val="en-US"/>
        </w:rPr>
        <w:t>of production equipment, and volume/capacity of equipment used and located in production facilities</w:t>
      </w:r>
      <w:r w:rsidR="00A50329">
        <w:rPr>
          <w:rFonts w:ascii="Aptos" w:hAnsi="Aptos" w:cs="Arial"/>
          <w:color w:val="000000" w:themeColor="text1"/>
          <w:lang w:val="en-US"/>
        </w:rPr>
        <w:t>.</w:t>
      </w:r>
    </w:p>
    <w:p w14:paraId="770861E2" w14:textId="2148190B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144C1C5B" w14:textId="1B4258DA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25F38B65" w14:textId="68233D86" w:rsidR="006B3A59" w:rsidRPr="00F048AA" w:rsidRDefault="006B3A59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6893D8B5" w14:textId="77777777" w:rsidR="006B3A59" w:rsidRPr="00F048AA" w:rsidRDefault="006B3A59" w:rsidP="00F048AA">
      <w:pPr>
        <w:contextualSpacing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color w:val="000000" w:themeColor="text1"/>
          <w:lang w:val="en-US"/>
        </w:rPr>
        <w:tab/>
      </w:r>
    </w:p>
    <w:p w14:paraId="0AED8FCB" w14:textId="77777777" w:rsidR="006B3A59" w:rsidRPr="00F048AA" w:rsidRDefault="006B3A59" w:rsidP="00F048AA">
      <w:pPr>
        <w:tabs>
          <w:tab w:val="left" w:pos="709"/>
        </w:tabs>
        <w:ind w:left="705" w:hanging="705"/>
        <w:contextualSpacing/>
        <w:rPr>
          <w:rFonts w:ascii="Aptos" w:hAnsi="Aptos" w:cs="Arial"/>
          <w:b/>
          <w:color w:val="000000" w:themeColor="text1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>3</w:t>
      </w:r>
      <w:r w:rsidRPr="00F048AA">
        <w:rPr>
          <w:rFonts w:ascii="Aptos" w:hAnsi="Aptos" w:cs="Arial"/>
          <w:b/>
          <w:color w:val="000000" w:themeColor="text1"/>
          <w:lang w:val="en-US"/>
        </w:rPr>
        <w:tab/>
        <w:t>Do you grow your own produce? (Please refer to the policy guideline “Producer’s Licence – Wine Industry” for minimum requirements).</w:t>
      </w:r>
    </w:p>
    <w:p w14:paraId="56B211C5" w14:textId="77777777" w:rsidR="006B3A59" w:rsidRPr="00F048AA" w:rsidRDefault="006B3A59" w:rsidP="00F048AA">
      <w:pPr>
        <w:tabs>
          <w:tab w:val="left" w:pos="709"/>
          <w:tab w:val="left" w:pos="1134"/>
        </w:tabs>
        <w:ind w:left="1134" w:hanging="1134"/>
        <w:contextualSpacing/>
        <w:jc w:val="both"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ab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048AA">
        <w:rPr>
          <w:rFonts w:ascii="Aptos" w:hAnsi="Aptos" w:cs="Arial"/>
          <w:b/>
          <w:color w:val="000000" w:themeColor="text1"/>
          <w:lang w:val="en-US"/>
        </w:rPr>
        <w:instrText xml:space="preserve"> FORMCHECKBOX </w:instrText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separate"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end"/>
      </w:r>
      <w:r w:rsidRPr="00F048AA">
        <w:rPr>
          <w:rFonts w:ascii="Aptos" w:hAnsi="Aptos" w:cs="Arial"/>
          <w:b/>
          <w:color w:val="000000" w:themeColor="text1"/>
          <w:lang w:val="en-US"/>
        </w:rPr>
        <w:tab/>
        <w:t>Yes</w:t>
      </w:r>
      <w:r w:rsidRPr="00F048AA">
        <w:rPr>
          <w:rFonts w:ascii="Aptos" w:hAnsi="Aptos" w:cs="Arial"/>
          <w:color w:val="000000" w:themeColor="text1"/>
          <w:lang w:val="en-US"/>
        </w:rPr>
        <w:t xml:space="preserve"> – please provide details of area under vines/orchard, varieties grown, the age of the vines/orchard and the last tonnage picked. </w:t>
      </w:r>
    </w:p>
    <w:p w14:paraId="2B9C4C30" w14:textId="77777777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2291EC89" w14:textId="77777777" w:rsid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40A26536" w14:textId="77777777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79826492" w14:textId="77777777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</w:p>
    <w:p w14:paraId="20E5122C" w14:textId="77777777" w:rsidR="006B3A59" w:rsidRPr="00F048AA" w:rsidRDefault="006B3A59" w:rsidP="00F048AA">
      <w:pPr>
        <w:tabs>
          <w:tab w:val="left" w:pos="709"/>
          <w:tab w:val="left" w:pos="1134"/>
        </w:tabs>
        <w:contextualSpacing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ab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048AA">
        <w:rPr>
          <w:rFonts w:ascii="Aptos" w:hAnsi="Aptos" w:cs="Arial"/>
          <w:b/>
          <w:color w:val="000000" w:themeColor="text1"/>
          <w:lang w:val="en-US"/>
        </w:rPr>
        <w:instrText xml:space="preserve"> FORMCHECKBOX </w:instrText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separate"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end"/>
      </w:r>
      <w:r w:rsidRPr="00F048AA">
        <w:rPr>
          <w:rFonts w:ascii="Aptos" w:hAnsi="Aptos" w:cs="Arial"/>
          <w:b/>
          <w:color w:val="000000" w:themeColor="text1"/>
          <w:lang w:val="en-US"/>
        </w:rPr>
        <w:tab/>
        <w:t>No</w:t>
      </w:r>
      <w:r w:rsidRPr="00F048AA">
        <w:rPr>
          <w:rFonts w:ascii="Aptos" w:hAnsi="Aptos" w:cs="Arial"/>
          <w:color w:val="000000" w:themeColor="text1"/>
          <w:lang w:val="en-US"/>
        </w:rPr>
        <w:t xml:space="preserve"> – where do you obtain or intend to obtain it from?</w:t>
      </w:r>
    </w:p>
    <w:p w14:paraId="6347EA01" w14:textId="58FD1113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7F84EC40" w14:textId="77777777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017C2BDA" w14:textId="77777777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6BE5D5F2" w14:textId="58E92053" w:rsidR="006B3A59" w:rsidRPr="00F048AA" w:rsidRDefault="006B3A59" w:rsidP="00F048AA">
      <w:pPr>
        <w:contextualSpacing/>
        <w:rPr>
          <w:rFonts w:ascii="Aptos" w:hAnsi="Aptos" w:cs="Arial"/>
          <w:color w:val="000000" w:themeColor="text1"/>
          <w:lang w:val="en-US"/>
        </w:rPr>
      </w:pPr>
    </w:p>
    <w:p w14:paraId="1BBBCD8C" w14:textId="77777777" w:rsidR="006B3A59" w:rsidRPr="00F048AA" w:rsidRDefault="006B3A59" w:rsidP="00F048AA">
      <w:pPr>
        <w:contextualSpacing/>
        <w:rPr>
          <w:rFonts w:ascii="Aptos" w:hAnsi="Aptos" w:cs="Arial"/>
          <w:b/>
          <w:color w:val="000000" w:themeColor="text1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>4</w:t>
      </w:r>
      <w:r w:rsidRPr="00F048AA">
        <w:rPr>
          <w:rFonts w:ascii="Aptos" w:hAnsi="Aptos" w:cs="Arial"/>
          <w:b/>
          <w:color w:val="000000" w:themeColor="text1"/>
          <w:lang w:val="en-US"/>
        </w:rPr>
        <w:tab/>
        <w:t>Will the liquor be produced on the licensed premises?</w:t>
      </w:r>
    </w:p>
    <w:p w14:paraId="0EC92970" w14:textId="77777777" w:rsidR="006B3A59" w:rsidRPr="00F048AA" w:rsidRDefault="006B3A59" w:rsidP="00F048AA">
      <w:pPr>
        <w:tabs>
          <w:tab w:val="left" w:pos="709"/>
          <w:tab w:val="left" w:pos="1134"/>
        </w:tabs>
        <w:contextualSpacing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ab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048AA">
        <w:rPr>
          <w:rFonts w:ascii="Aptos" w:hAnsi="Aptos" w:cs="Arial"/>
          <w:b/>
          <w:color w:val="000000" w:themeColor="text1"/>
          <w:lang w:val="en-US"/>
        </w:rPr>
        <w:instrText xml:space="preserve"> FORMCHECKBOX </w:instrText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separate"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end"/>
      </w:r>
      <w:r w:rsidRPr="00F048AA">
        <w:rPr>
          <w:rFonts w:ascii="Aptos" w:hAnsi="Aptos" w:cs="Arial"/>
          <w:b/>
          <w:color w:val="000000" w:themeColor="text1"/>
          <w:lang w:val="en-US"/>
        </w:rPr>
        <w:tab/>
        <w:t>Yes</w:t>
      </w:r>
      <w:r w:rsidRPr="00F048AA">
        <w:rPr>
          <w:rFonts w:ascii="Aptos" w:hAnsi="Aptos" w:cs="Arial"/>
          <w:color w:val="000000" w:themeColor="text1"/>
          <w:lang w:val="en-US"/>
        </w:rPr>
        <w:t xml:space="preserve"> – proceed to question 5.</w:t>
      </w:r>
    </w:p>
    <w:p w14:paraId="56475C4B" w14:textId="77777777" w:rsidR="006B3A59" w:rsidRPr="00F048AA" w:rsidRDefault="006B3A59" w:rsidP="00F048AA">
      <w:pPr>
        <w:tabs>
          <w:tab w:val="left" w:pos="709"/>
          <w:tab w:val="left" w:pos="1134"/>
        </w:tabs>
        <w:contextualSpacing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ab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048AA">
        <w:rPr>
          <w:rFonts w:ascii="Aptos" w:hAnsi="Aptos" w:cs="Arial"/>
          <w:b/>
          <w:color w:val="000000" w:themeColor="text1"/>
          <w:lang w:val="en-US"/>
        </w:rPr>
        <w:instrText xml:space="preserve"> FORMCHECKBOX </w:instrText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separate"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end"/>
      </w:r>
      <w:r w:rsidRPr="00F048AA">
        <w:rPr>
          <w:rFonts w:ascii="Aptos" w:hAnsi="Aptos" w:cs="Arial"/>
          <w:b/>
          <w:color w:val="000000" w:themeColor="text1"/>
          <w:lang w:val="en-US"/>
        </w:rPr>
        <w:tab/>
        <w:t>No</w:t>
      </w:r>
      <w:r w:rsidRPr="00F048AA">
        <w:rPr>
          <w:rFonts w:ascii="Aptos" w:hAnsi="Aptos" w:cs="Arial"/>
          <w:color w:val="000000" w:themeColor="text1"/>
          <w:lang w:val="en-US"/>
        </w:rPr>
        <w:t xml:space="preserve"> – please provide details of where the liquor is to be produced.</w:t>
      </w:r>
    </w:p>
    <w:p w14:paraId="7E87EDC0" w14:textId="77777777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500BE342" w14:textId="77777777" w:rsid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282411D8" w14:textId="77777777" w:rsidR="00A50329" w:rsidRDefault="00A50329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</w:p>
    <w:p w14:paraId="7EAFD31E" w14:textId="77777777" w:rsidR="00A50329" w:rsidRDefault="00A50329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</w:p>
    <w:p w14:paraId="3BDD536B" w14:textId="77777777" w:rsidR="00A50329" w:rsidRPr="00F048AA" w:rsidRDefault="00A50329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</w:p>
    <w:p w14:paraId="00B8943F" w14:textId="77777777" w:rsidR="006B3A59" w:rsidRPr="00F048AA" w:rsidRDefault="006B3A59" w:rsidP="00F048AA">
      <w:pPr>
        <w:ind w:left="709" w:hanging="709"/>
        <w:contextualSpacing/>
        <w:rPr>
          <w:rFonts w:ascii="Aptos" w:hAnsi="Aptos" w:cs="Arial"/>
          <w:b/>
          <w:color w:val="000000" w:themeColor="text1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 xml:space="preserve">5 </w:t>
      </w:r>
      <w:r w:rsidRPr="00F048AA">
        <w:rPr>
          <w:rFonts w:ascii="Aptos" w:hAnsi="Aptos" w:cs="Arial"/>
          <w:b/>
          <w:color w:val="000000" w:themeColor="text1"/>
          <w:lang w:val="en-US"/>
        </w:rPr>
        <w:tab/>
        <w:t>In the case of wine produced by blending, will the produce be grown or produced in Australia and will 50% of the wine used in the process be wine produced by you?</w:t>
      </w:r>
    </w:p>
    <w:p w14:paraId="7B60C3F7" w14:textId="1B0A37E3" w:rsidR="006B3A59" w:rsidRPr="00F048AA" w:rsidRDefault="006B3A59" w:rsidP="00F048AA">
      <w:pPr>
        <w:pStyle w:val="Heading1"/>
        <w:tabs>
          <w:tab w:val="left" w:pos="709"/>
          <w:tab w:val="left" w:pos="1134"/>
        </w:tabs>
        <w:contextualSpacing/>
        <w:rPr>
          <w:rFonts w:ascii="Aptos" w:hAnsi="Aptos" w:cs="Arial"/>
          <w:color w:val="000000" w:themeColor="text1"/>
          <w:sz w:val="22"/>
          <w:szCs w:val="22"/>
          <w:lang w:val="en-US"/>
        </w:rPr>
      </w:pPr>
      <w:r w:rsidRPr="00F048AA">
        <w:rPr>
          <w:rFonts w:ascii="Aptos" w:hAnsi="Aptos" w:cs="Arial"/>
          <w:b w:val="0"/>
          <w:color w:val="000000" w:themeColor="text1"/>
          <w:sz w:val="22"/>
          <w:szCs w:val="22"/>
          <w:lang w:val="en-US"/>
        </w:rPr>
        <w:tab/>
      </w:r>
      <w:r w:rsidR="00DC76A6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instrText xml:space="preserve"> FORMCHECKBOX </w:instrText>
      </w:r>
      <w:r w:rsidR="00DC76A6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</w:r>
      <w:r w:rsidR="00DC76A6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fldChar w:fldCharType="separate"/>
      </w:r>
      <w:r w:rsidR="00DC76A6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fldChar w:fldCharType="end"/>
      </w:r>
      <w:r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tab/>
        <w:t>Yes</w:t>
      </w:r>
      <w:r w:rsidR="00F048AA">
        <w:rPr>
          <w:rFonts w:ascii="Aptos" w:hAnsi="Aptos" w:cs="Arial"/>
          <w:color w:val="000000" w:themeColor="text1"/>
          <w:sz w:val="22"/>
          <w:szCs w:val="22"/>
          <w:lang w:val="en-US"/>
        </w:rPr>
        <w:tab/>
      </w:r>
      <w:r w:rsidR="00DC76A6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instrText xml:space="preserve"> FORMCHECKBOX </w:instrText>
      </w:r>
      <w:r w:rsidR="00DC76A6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</w:r>
      <w:r w:rsidR="00DC76A6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fldChar w:fldCharType="separate"/>
      </w:r>
      <w:r w:rsidR="00DC76A6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fldChar w:fldCharType="end"/>
      </w:r>
      <w:r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tab/>
        <w:t>No</w:t>
      </w:r>
    </w:p>
    <w:p w14:paraId="4A4AE6C5" w14:textId="77777777" w:rsidR="006B3A59" w:rsidRPr="00F048AA" w:rsidRDefault="006B3A59" w:rsidP="00F048AA">
      <w:pPr>
        <w:ind w:firstLine="720"/>
        <w:contextualSpacing/>
        <w:rPr>
          <w:rFonts w:ascii="Aptos" w:hAnsi="Aptos" w:cs="Arial"/>
          <w:color w:val="000000" w:themeColor="text1"/>
          <w:lang w:val="en-US"/>
        </w:rPr>
      </w:pPr>
    </w:p>
    <w:p w14:paraId="36840023" w14:textId="77777777" w:rsidR="006B3A59" w:rsidRPr="00F048AA" w:rsidRDefault="006B3A59" w:rsidP="00F048AA">
      <w:pPr>
        <w:ind w:firstLine="720"/>
        <w:contextualSpacing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color w:val="000000" w:themeColor="text1"/>
          <w:lang w:val="en-US"/>
        </w:rPr>
        <w:t>NB: pursuant to section 56 of the Act, a person shall be taken to have produced liquor:</w:t>
      </w:r>
    </w:p>
    <w:p w14:paraId="01062020" w14:textId="77777777" w:rsidR="006B3A59" w:rsidRPr="00F048AA" w:rsidRDefault="006B3A59" w:rsidP="00F048AA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contextualSpacing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color w:val="000000" w:themeColor="text1"/>
          <w:lang w:val="en-US"/>
        </w:rPr>
        <w:t>being wine made from grapes-</w:t>
      </w:r>
    </w:p>
    <w:p w14:paraId="3D787153" w14:textId="77777777" w:rsidR="006B3A59" w:rsidRPr="00F048AA" w:rsidRDefault="006B3A59" w:rsidP="00F048AA">
      <w:pPr>
        <w:numPr>
          <w:ilvl w:val="0"/>
          <w:numId w:val="11"/>
        </w:numPr>
        <w:tabs>
          <w:tab w:val="clear" w:pos="1440"/>
          <w:tab w:val="num" w:pos="2160"/>
        </w:tabs>
        <w:spacing w:after="0" w:line="240" w:lineRule="auto"/>
        <w:ind w:left="2160"/>
        <w:contextualSpacing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color w:val="000000" w:themeColor="text1"/>
          <w:lang w:val="en-US"/>
        </w:rPr>
        <w:t>if it was fermented by, or under the control or direction of, that person; or</w:t>
      </w:r>
    </w:p>
    <w:p w14:paraId="321C411C" w14:textId="77777777" w:rsidR="006B3A59" w:rsidRPr="00F048AA" w:rsidRDefault="006B3A59" w:rsidP="00F048AA">
      <w:pPr>
        <w:numPr>
          <w:ilvl w:val="0"/>
          <w:numId w:val="11"/>
        </w:numPr>
        <w:tabs>
          <w:tab w:val="clear" w:pos="1440"/>
          <w:tab w:val="num" w:pos="2160"/>
        </w:tabs>
        <w:spacing w:after="0" w:line="240" w:lineRule="auto"/>
        <w:ind w:left="2160"/>
        <w:contextualSpacing/>
        <w:jc w:val="both"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color w:val="000000" w:themeColor="text1"/>
          <w:lang w:val="en-US"/>
        </w:rPr>
        <w:t xml:space="preserve">if, in the case of wine produced by blending, all the wine used was fermented from produce grown or produced in </w:t>
      </w:r>
      <w:proofErr w:type="gramStart"/>
      <w:r w:rsidRPr="00F048AA">
        <w:rPr>
          <w:rFonts w:ascii="Aptos" w:hAnsi="Aptos" w:cs="Arial"/>
          <w:color w:val="000000" w:themeColor="text1"/>
          <w:lang w:val="en-US"/>
        </w:rPr>
        <w:t>Australia;</w:t>
      </w:r>
      <w:proofErr w:type="gramEnd"/>
    </w:p>
    <w:p w14:paraId="00FAA74B" w14:textId="77777777" w:rsidR="006B3A59" w:rsidRPr="00F048AA" w:rsidRDefault="006B3A59" w:rsidP="00F048AA">
      <w:pPr>
        <w:ind w:left="1440"/>
        <w:contextualSpacing/>
        <w:rPr>
          <w:rFonts w:ascii="Aptos" w:hAnsi="Aptos" w:cs="Arial"/>
          <w:color w:val="000000" w:themeColor="text1"/>
          <w:lang w:val="en-US"/>
        </w:rPr>
      </w:pPr>
    </w:p>
    <w:p w14:paraId="2AF08CBD" w14:textId="77777777" w:rsidR="006B3A59" w:rsidRPr="00F048AA" w:rsidRDefault="006B3A59" w:rsidP="00F048AA">
      <w:pPr>
        <w:ind w:left="720"/>
        <w:contextualSpacing/>
        <w:jc w:val="both"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color w:val="000000" w:themeColor="text1"/>
          <w:lang w:val="en-US"/>
        </w:rPr>
        <w:t>(it should be noted that pursuant to regulation 10A of the Liquor Control Regulations 1989, where wine is produced by blending, at least 50% of the wine produced is to be fermented by or under the direction of that person, so that the wine is uniquely that person’s own produce).</w:t>
      </w:r>
    </w:p>
    <w:p w14:paraId="3B242001" w14:textId="77777777" w:rsidR="00F048AA" w:rsidRDefault="00F048AA" w:rsidP="00F048AA">
      <w:pPr>
        <w:ind w:left="1440" w:hanging="720"/>
        <w:contextualSpacing/>
        <w:jc w:val="both"/>
        <w:rPr>
          <w:rFonts w:ascii="Aptos" w:hAnsi="Aptos" w:cs="Arial"/>
          <w:color w:val="000000" w:themeColor="text1"/>
          <w:lang w:val="en-US"/>
        </w:rPr>
      </w:pPr>
    </w:p>
    <w:p w14:paraId="54BAB77F" w14:textId="720EC18D" w:rsidR="006B3A59" w:rsidRPr="00F048AA" w:rsidRDefault="006B3A59" w:rsidP="00F048AA">
      <w:pPr>
        <w:ind w:left="1440" w:hanging="720"/>
        <w:contextualSpacing/>
        <w:jc w:val="both"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color w:val="000000" w:themeColor="text1"/>
          <w:lang w:val="en-US"/>
        </w:rPr>
        <w:t>(b)</w:t>
      </w:r>
      <w:r w:rsidRPr="00F048AA">
        <w:rPr>
          <w:rFonts w:ascii="Aptos" w:hAnsi="Aptos" w:cs="Arial"/>
          <w:color w:val="000000" w:themeColor="text1"/>
          <w:lang w:val="en-US"/>
        </w:rPr>
        <w:tab/>
        <w:t>being wine not made from grapes, if it was fermented or otherwise made from produce grown, produced or obtained by that person.</w:t>
      </w:r>
    </w:p>
    <w:p w14:paraId="5809F9B7" w14:textId="77777777" w:rsidR="00F048AA" w:rsidRDefault="00F048AA" w:rsidP="00F048AA">
      <w:pPr>
        <w:ind w:left="720"/>
        <w:contextualSpacing/>
        <w:jc w:val="both"/>
        <w:rPr>
          <w:rFonts w:ascii="Aptos" w:hAnsi="Aptos" w:cs="Arial"/>
          <w:color w:val="000000" w:themeColor="text1"/>
          <w:lang w:val="en-US"/>
        </w:rPr>
      </w:pPr>
    </w:p>
    <w:p w14:paraId="1A1E61D9" w14:textId="73ECA1D9" w:rsidR="006B3A59" w:rsidRPr="00F048AA" w:rsidRDefault="006B3A59" w:rsidP="00F048AA">
      <w:pPr>
        <w:ind w:left="720"/>
        <w:contextualSpacing/>
        <w:jc w:val="both"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color w:val="000000" w:themeColor="text1"/>
          <w:lang w:val="en-US"/>
        </w:rPr>
        <w:t>In determining any question as to the fermentation of the wine, maturation of the wine after final bottling shall be disregarded.</w:t>
      </w:r>
    </w:p>
    <w:p w14:paraId="41D6B9AA" w14:textId="77777777" w:rsidR="006B3A59" w:rsidRPr="00F048AA" w:rsidRDefault="006B3A59" w:rsidP="00F048AA">
      <w:pPr>
        <w:contextualSpacing/>
        <w:rPr>
          <w:rFonts w:ascii="Aptos" w:hAnsi="Aptos" w:cs="Arial"/>
          <w:color w:val="000000" w:themeColor="text1"/>
          <w:lang w:val="en-US"/>
        </w:rPr>
      </w:pPr>
    </w:p>
    <w:p w14:paraId="659D7BC9" w14:textId="77777777" w:rsidR="006B3A59" w:rsidRPr="00F048AA" w:rsidRDefault="006B3A59" w:rsidP="00F048AA">
      <w:pPr>
        <w:spacing w:after="0" w:line="240" w:lineRule="auto"/>
        <w:contextualSpacing/>
        <w:jc w:val="both"/>
        <w:rPr>
          <w:rFonts w:ascii="Aptos" w:hAnsi="Aptos" w:cs="Arial"/>
          <w:b/>
          <w:color w:val="000000" w:themeColor="text1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>6</w:t>
      </w:r>
      <w:r w:rsidRPr="00F048AA">
        <w:rPr>
          <w:rFonts w:ascii="Aptos" w:hAnsi="Aptos" w:cs="Arial"/>
          <w:b/>
          <w:color w:val="000000" w:themeColor="text1"/>
          <w:lang w:val="en-US"/>
        </w:rPr>
        <w:tab/>
        <w:t>Is it your intention to allow people to consume liquor on the premises?</w:t>
      </w:r>
    </w:p>
    <w:p w14:paraId="65A2B45F" w14:textId="6DFC37C8" w:rsidR="006B3A59" w:rsidRDefault="006B3A59" w:rsidP="00F048AA">
      <w:pPr>
        <w:pStyle w:val="Heading1"/>
        <w:tabs>
          <w:tab w:val="left" w:pos="709"/>
          <w:tab w:val="left" w:pos="1134"/>
        </w:tabs>
        <w:contextualSpacing/>
        <w:rPr>
          <w:rFonts w:ascii="Aptos" w:hAnsi="Aptos" w:cs="Arial"/>
          <w:color w:val="000000" w:themeColor="text1"/>
          <w:sz w:val="22"/>
          <w:szCs w:val="22"/>
          <w:lang w:val="en-US"/>
        </w:rPr>
      </w:pPr>
      <w:r w:rsidRPr="00F048AA">
        <w:rPr>
          <w:rFonts w:ascii="Aptos" w:hAnsi="Aptos" w:cs="Arial"/>
          <w:b w:val="0"/>
          <w:color w:val="000000" w:themeColor="text1"/>
          <w:sz w:val="22"/>
          <w:szCs w:val="22"/>
          <w:lang w:val="en-US"/>
        </w:rPr>
        <w:tab/>
      </w:r>
      <w:r w:rsidR="00F048AA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048AA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instrText xml:space="preserve"> FORMCHECKBOX </w:instrText>
      </w:r>
      <w:r w:rsidR="00F048AA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</w:r>
      <w:r w:rsidR="00F048AA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fldChar w:fldCharType="separate"/>
      </w:r>
      <w:r w:rsidR="00F048AA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fldChar w:fldCharType="end"/>
      </w:r>
      <w:r w:rsidR="00F048AA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tab/>
      </w:r>
      <w:r w:rsidR="00F048AA">
        <w:rPr>
          <w:rFonts w:ascii="Aptos" w:hAnsi="Aptos" w:cs="Arial"/>
          <w:color w:val="000000" w:themeColor="text1"/>
          <w:sz w:val="22"/>
          <w:szCs w:val="22"/>
          <w:lang w:val="en-US"/>
        </w:rPr>
        <w:t>No</w:t>
      </w:r>
    </w:p>
    <w:p w14:paraId="13B0499E" w14:textId="77777777" w:rsidR="00F048AA" w:rsidRDefault="00F048AA" w:rsidP="00F048AA">
      <w:pPr>
        <w:pStyle w:val="Heading1"/>
        <w:tabs>
          <w:tab w:val="left" w:pos="709"/>
          <w:tab w:val="left" w:pos="1134"/>
        </w:tabs>
        <w:contextualSpacing/>
        <w:rPr>
          <w:rFonts w:ascii="Aptos" w:hAnsi="Aptos" w:cs="Arial"/>
          <w:b w:val="0"/>
          <w:color w:val="000000" w:themeColor="text1"/>
          <w:sz w:val="22"/>
          <w:szCs w:val="22"/>
          <w:lang w:val="en-US"/>
        </w:rPr>
      </w:pPr>
    </w:p>
    <w:p w14:paraId="2DEE7EFF" w14:textId="6B4A1263" w:rsidR="006B3A59" w:rsidRPr="00F048AA" w:rsidRDefault="006B3A59" w:rsidP="00F048AA">
      <w:pPr>
        <w:pStyle w:val="Heading1"/>
        <w:tabs>
          <w:tab w:val="left" w:pos="709"/>
          <w:tab w:val="left" w:pos="1134"/>
        </w:tabs>
        <w:contextualSpacing/>
        <w:rPr>
          <w:rFonts w:ascii="Aptos" w:hAnsi="Aptos" w:cs="Arial"/>
          <w:i/>
          <w:color w:val="000000" w:themeColor="text1"/>
          <w:sz w:val="22"/>
          <w:szCs w:val="22"/>
        </w:rPr>
      </w:pPr>
      <w:r w:rsidRPr="00F048AA">
        <w:rPr>
          <w:rFonts w:ascii="Aptos" w:hAnsi="Aptos" w:cs="Arial"/>
          <w:b w:val="0"/>
          <w:color w:val="000000" w:themeColor="text1"/>
          <w:sz w:val="22"/>
          <w:szCs w:val="22"/>
          <w:lang w:val="en-US"/>
        </w:rPr>
        <w:tab/>
      </w:r>
      <w:r w:rsidR="00DC76A6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instrText xml:space="preserve"> FORMCHECKBOX </w:instrText>
      </w:r>
      <w:r w:rsidR="00DC76A6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</w:r>
      <w:r w:rsidR="00DC76A6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fldChar w:fldCharType="separate"/>
      </w:r>
      <w:r w:rsidR="00DC76A6"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fldChar w:fldCharType="end"/>
      </w:r>
      <w:r w:rsidRPr="00F048AA">
        <w:rPr>
          <w:rFonts w:ascii="Aptos" w:hAnsi="Aptos" w:cs="Arial"/>
          <w:color w:val="000000" w:themeColor="text1"/>
          <w:sz w:val="22"/>
          <w:szCs w:val="22"/>
          <w:lang w:val="en-US"/>
        </w:rPr>
        <w:tab/>
        <w:t>Yes</w:t>
      </w:r>
      <w:r w:rsidRPr="00F048AA">
        <w:rPr>
          <w:rFonts w:ascii="Aptos" w:hAnsi="Aptos" w:cs="Arial"/>
          <w:i/>
          <w:color w:val="000000" w:themeColor="text1"/>
          <w:sz w:val="22"/>
          <w:szCs w:val="22"/>
        </w:rPr>
        <w:t xml:space="preserve"> - </w:t>
      </w:r>
      <w:r w:rsidRPr="00F048AA">
        <w:rPr>
          <w:rFonts w:ascii="Aptos" w:hAnsi="Aptos" w:cs="Arial"/>
          <w:color w:val="000000" w:themeColor="text1"/>
          <w:sz w:val="22"/>
          <w:szCs w:val="22"/>
        </w:rPr>
        <w:t>by way of free tasting only.</w:t>
      </w:r>
    </w:p>
    <w:p w14:paraId="318AD85A" w14:textId="77777777" w:rsidR="006B3A59" w:rsidRPr="00F048AA" w:rsidRDefault="006B3A59" w:rsidP="00F048AA">
      <w:pPr>
        <w:ind w:left="1440"/>
        <w:contextualSpacing/>
        <w:rPr>
          <w:rFonts w:ascii="Aptos" w:hAnsi="Aptos" w:cs="Arial"/>
          <w:color w:val="000000" w:themeColor="text1"/>
          <w:lang w:val="en-US"/>
        </w:rPr>
      </w:pPr>
    </w:p>
    <w:p w14:paraId="369AB4C3" w14:textId="77777777" w:rsidR="006B3A59" w:rsidRDefault="006B3A59" w:rsidP="00F048AA">
      <w:pPr>
        <w:ind w:left="709"/>
        <w:contextualSpacing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color w:val="000000" w:themeColor="text1"/>
          <w:lang w:val="en-US"/>
        </w:rPr>
        <w:t>Please provide details showing where the free tasting will occur.</w:t>
      </w:r>
    </w:p>
    <w:p w14:paraId="5FA88415" w14:textId="77777777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1A690BB5" w14:textId="77777777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4B09CD08" w14:textId="77777777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1674910E" w14:textId="7162EC37" w:rsidR="006B3A59" w:rsidRPr="00F048AA" w:rsidRDefault="006B3A59" w:rsidP="00F048AA">
      <w:pPr>
        <w:contextualSpacing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color w:val="000000" w:themeColor="text1"/>
          <w:lang w:val="en-US"/>
        </w:rPr>
        <w:tab/>
      </w:r>
    </w:p>
    <w:p w14:paraId="10ED8687" w14:textId="70A00C49" w:rsidR="006B3A59" w:rsidRPr="00F048AA" w:rsidRDefault="006B3A59" w:rsidP="00F048AA">
      <w:pPr>
        <w:tabs>
          <w:tab w:val="left" w:pos="709"/>
          <w:tab w:val="left" w:pos="1134"/>
        </w:tabs>
        <w:contextualSpacing/>
        <w:rPr>
          <w:rFonts w:ascii="Aptos" w:hAnsi="Aptos" w:cs="Arial"/>
          <w:b/>
          <w:color w:val="000000" w:themeColor="text1"/>
          <w:lang w:val="en-US"/>
        </w:rPr>
      </w:pPr>
      <w:r w:rsidRPr="00F048AA">
        <w:rPr>
          <w:rFonts w:ascii="Aptos" w:hAnsi="Aptos" w:cs="Arial"/>
          <w:b/>
          <w:color w:val="000000" w:themeColor="text1"/>
          <w:lang w:val="en-US"/>
        </w:rPr>
        <w:tab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048AA">
        <w:rPr>
          <w:rFonts w:ascii="Aptos" w:hAnsi="Aptos" w:cs="Arial"/>
          <w:b/>
          <w:color w:val="000000" w:themeColor="text1"/>
          <w:lang w:val="en-US"/>
        </w:rPr>
        <w:instrText xml:space="preserve"> FORMCHECKBOX </w:instrText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separate"/>
      </w:r>
      <w:r w:rsidR="00DC76A6" w:rsidRPr="00F048AA">
        <w:rPr>
          <w:rFonts w:ascii="Aptos" w:hAnsi="Aptos" w:cs="Arial"/>
          <w:b/>
          <w:color w:val="000000" w:themeColor="text1"/>
          <w:lang w:val="en-US"/>
        </w:rPr>
        <w:fldChar w:fldCharType="end"/>
      </w:r>
      <w:r w:rsidRPr="00F048AA">
        <w:rPr>
          <w:rFonts w:ascii="Aptos" w:hAnsi="Aptos" w:cs="Arial"/>
          <w:b/>
          <w:color w:val="000000" w:themeColor="text1"/>
          <w:lang w:val="en-US"/>
        </w:rPr>
        <w:t xml:space="preserve"> </w:t>
      </w:r>
      <w:r w:rsidRPr="00F048AA">
        <w:rPr>
          <w:rFonts w:ascii="Aptos" w:hAnsi="Aptos" w:cs="Arial"/>
          <w:b/>
          <w:color w:val="000000" w:themeColor="text1"/>
          <w:lang w:val="en-US"/>
        </w:rPr>
        <w:tab/>
        <w:t>Yes -</w:t>
      </w:r>
      <w:r w:rsidR="00F048AA">
        <w:rPr>
          <w:rFonts w:ascii="Aptos" w:hAnsi="Aptos" w:cs="Arial"/>
          <w:b/>
          <w:color w:val="000000" w:themeColor="text1"/>
          <w:lang w:val="en-US"/>
        </w:rPr>
        <w:t xml:space="preserve"> </w:t>
      </w:r>
      <w:r w:rsidRPr="00F048AA">
        <w:rPr>
          <w:rFonts w:ascii="Aptos" w:hAnsi="Aptos" w:cs="Arial"/>
          <w:b/>
          <w:color w:val="000000" w:themeColor="text1"/>
          <w:lang w:val="en-US"/>
        </w:rPr>
        <w:t xml:space="preserve">by way of sale including tasting. (i.e. by </w:t>
      </w:r>
      <w:proofErr w:type="gramStart"/>
      <w:r w:rsidRPr="00F048AA">
        <w:rPr>
          <w:rFonts w:ascii="Aptos" w:hAnsi="Aptos" w:cs="Arial"/>
          <w:b/>
          <w:color w:val="000000" w:themeColor="text1"/>
          <w:lang w:val="en-US"/>
        </w:rPr>
        <w:t>the glass</w:t>
      </w:r>
      <w:proofErr w:type="gramEnd"/>
      <w:r w:rsidRPr="00F048AA">
        <w:rPr>
          <w:rFonts w:ascii="Aptos" w:hAnsi="Aptos" w:cs="Arial"/>
          <w:b/>
          <w:color w:val="000000" w:themeColor="text1"/>
          <w:lang w:val="en-US"/>
        </w:rPr>
        <w:t>)</w:t>
      </w:r>
    </w:p>
    <w:p w14:paraId="034EA49D" w14:textId="7B0CF203" w:rsidR="006B3A59" w:rsidRPr="00F048AA" w:rsidRDefault="006B3A59" w:rsidP="00F048AA">
      <w:pPr>
        <w:ind w:left="1440"/>
        <w:contextualSpacing/>
        <w:rPr>
          <w:rFonts w:ascii="Aptos" w:hAnsi="Aptos" w:cs="Arial"/>
          <w:color w:val="000000" w:themeColor="text1"/>
          <w:lang w:val="en-US"/>
        </w:rPr>
      </w:pPr>
      <w:r w:rsidRPr="00F048AA">
        <w:rPr>
          <w:rFonts w:ascii="Aptos" w:hAnsi="Aptos" w:cs="Arial"/>
          <w:color w:val="000000" w:themeColor="text1"/>
          <w:lang w:val="en-US"/>
        </w:rPr>
        <w:t xml:space="preserve">Please provide details showing where the </w:t>
      </w:r>
      <w:proofErr w:type="gramStart"/>
      <w:r w:rsidRPr="00F048AA">
        <w:rPr>
          <w:rFonts w:ascii="Aptos" w:hAnsi="Aptos" w:cs="Arial"/>
          <w:color w:val="000000" w:themeColor="text1"/>
          <w:lang w:val="en-US"/>
        </w:rPr>
        <w:t>tasting</w:t>
      </w:r>
      <w:proofErr w:type="gramEnd"/>
      <w:r w:rsidRPr="00F048AA">
        <w:rPr>
          <w:rFonts w:ascii="Aptos" w:hAnsi="Aptos" w:cs="Arial"/>
          <w:color w:val="000000" w:themeColor="text1"/>
          <w:lang w:val="en-US"/>
        </w:rPr>
        <w:t xml:space="preserve"> will occur.</w:t>
      </w:r>
    </w:p>
    <w:p w14:paraId="455479D9" w14:textId="77777777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2D85C373" w14:textId="77777777" w:rsidR="00F048AA" w:rsidRPr="00F048AA" w:rsidRDefault="00F048AA" w:rsidP="00F048AA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0C105FE9" w14:textId="34D60930" w:rsidR="006B3A59" w:rsidRDefault="00F048AA" w:rsidP="00A50329">
      <w:pPr>
        <w:ind w:firstLine="720"/>
        <w:contextualSpacing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F048AA">
        <w:rPr>
          <w:rFonts w:ascii="Aptos" w:hAnsi="Aptos" w:cs="Arial"/>
          <w:color w:val="000000" w:themeColor="text1"/>
          <w:sz w:val="28"/>
          <w:szCs w:val="28"/>
          <w:lang w:val="en-US"/>
        </w:rPr>
        <w:t>________________________________________________________________</w:t>
      </w:r>
    </w:p>
    <w:p w14:paraId="6A616716" w14:textId="35BCA942" w:rsidR="00CB2828" w:rsidRPr="00CB2828" w:rsidRDefault="00CB2828" w:rsidP="00CB2828">
      <w:pPr>
        <w:tabs>
          <w:tab w:val="left" w:pos="5998"/>
        </w:tabs>
        <w:rPr>
          <w:rFonts w:ascii="Aptos" w:hAnsi="Aptos" w:cs="Arial"/>
          <w:sz w:val="28"/>
          <w:szCs w:val="28"/>
          <w:lang w:val="en-US"/>
        </w:rPr>
      </w:pPr>
      <w:r>
        <w:rPr>
          <w:rFonts w:ascii="Aptos" w:hAnsi="Aptos" w:cs="Arial"/>
          <w:sz w:val="28"/>
          <w:szCs w:val="28"/>
          <w:lang w:val="en-US"/>
        </w:rPr>
        <w:tab/>
      </w:r>
    </w:p>
    <w:sectPr w:rsidR="00CB2828" w:rsidRPr="00CB2828" w:rsidSect="00A41DD7">
      <w:headerReference w:type="default" r:id="rId8"/>
      <w:footerReference w:type="default" r:id="rId9"/>
      <w:headerReference w:type="first" r:id="rId10"/>
      <w:type w:val="continuous"/>
      <w:pgSz w:w="11906" w:h="16838"/>
      <w:pgMar w:top="1440" w:right="1440" w:bottom="1440" w:left="1440" w:header="284" w:footer="0" w:gutter="0"/>
      <w:cols w:space="42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8616" w14:textId="77777777" w:rsidR="004B3975" w:rsidRDefault="004B3975" w:rsidP="00761FEB">
      <w:pPr>
        <w:spacing w:after="0" w:line="240" w:lineRule="auto"/>
      </w:pPr>
      <w:r>
        <w:separator/>
      </w:r>
    </w:p>
  </w:endnote>
  <w:endnote w:type="continuationSeparator" w:id="0">
    <w:p w14:paraId="22BAA03B" w14:textId="77777777" w:rsidR="004B3975" w:rsidRDefault="004B3975" w:rsidP="0076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4FEA" w14:textId="77777777" w:rsidR="00A41DD7" w:rsidRDefault="00A41DD7" w:rsidP="00A41DD7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r>
      <w:rPr>
        <w:rFonts w:cs="Arial"/>
        <w:sz w:val="18"/>
        <w:szCs w:val="18"/>
      </w:rPr>
      <w:t>Level 2, Gordon Stephenson House, 140 William Street, Perth, WA, 6000</w:t>
    </w:r>
  </w:p>
  <w:p w14:paraId="6CF195C1" w14:textId="778540A3" w:rsidR="00A41DD7" w:rsidRDefault="00A41DD7" w:rsidP="00CB2828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</w:t>
    </w:r>
    <w:r w:rsidR="00CB2828" w:rsidRPr="00CB2828">
      <w:rPr>
        <w:rFonts w:cs="Calibri"/>
        <w:bCs/>
        <w:sz w:val="18"/>
        <w:szCs w:val="18"/>
      </w:rPr>
      <w:t>Locked Bag 14, Cloisters Square, Perth WA 6850</w:t>
    </w:r>
  </w:p>
  <w:p w14:paraId="0B0AED7A" w14:textId="77777777" w:rsidR="00A41DD7" w:rsidRDefault="00A41DD7" w:rsidP="00A41DD7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14:paraId="3D450536" w14:textId="53043147" w:rsidR="00A41DD7" w:rsidRPr="00F048AA" w:rsidRDefault="00A41DD7" w:rsidP="00A41DD7">
    <w:pPr>
      <w:pStyle w:val="Footer"/>
      <w:jc w:val="right"/>
      <w:rPr>
        <w:rFonts w:ascii="Aptos" w:hAnsi="Aptos" w:cs="Calibri"/>
        <w:color w:val="000000" w:themeColor="text1"/>
        <w:sz w:val="20"/>
        <w:szCs w:val="20"/>
        <w:u w:val="single"/>
      </w:rPr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</w:t>
    </w:r>
    <w:r w:rsidR="00F0211C">
      <w:rPr>
        <w:rFonts w:asciiTheme="minorHAnsi" w:hAnsiTheme="minorHAnsi" w:cstheme="minorHAnsi"/>
        <w:bCs/>
        <w:sz w:val="18"/>
        <w:szCs w:val="18"/>
      </w:rPr>
      <w:t>lgirs</w:t>
    </w:r>
    <w:r>
      <w:rPr>
        <w:rFonts w:asciiTheme="minorHAnsi" w:hAnsiTheme="minorHAnsi" w:cstheme="minorHAnsi"/>
        <w:bCs/>
        <w:sz w:val="18"/>
        <w:szCs w:val="18"/>
      </w:rPr>
      <w:t xml:space="preserve">.wa.gov.au </w:t>
    </w:r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="00F0211C" w:rsidRPr="003B0037">
        <w:rPr>
          <w:rStyle w:val="Hyperlink"/>
          <w:rFonts w:asciiTheme="minorHAnsi" w:hAnsiTheme="minorHAnsi" w:cstheme="minorHAnsi"/>
          <w:sz w:val="18"/>
          <w:szCs w:val="18"/>
        </w:rPr>
        <w:t>www.lgirs.wa.gov.au</w:t>
      </w:r>
    </w:hyperlink>
  </w:p>
  <w:p w14:paraId="4803ACBF" w14:textId="65474688" w:rsidR="00DA7392" w:rsidRDefault="00DA7392" w:rsidP="001C325A">
    <w:pPr>
      <w:pStyle w:val="Footer"/>
      <w:rPr>
        <w:b/>
        <w:sz w:val="20"/>
        <w:szCs w:val="20"/>
      </w:rPr>
    </w:pPr>
    <w:r>
      <w:rPr>
        <w:sz w:val="20"/>
        <w:szCs w:val="20"/>
      </w:rPr>
      <w:tab/>
    </w:r>
    <w:r w:rsidRPr="00D46C1D">
      <w:rPr>
        <w:sz w:val="20"/>
        <w:szCs w:val="20"/>
      </w:rPr>
      <w:t xml:space="preserve">Page </w:t>
    </w:r>
    <w:r w:rsidR="00DC76A6" w:rsidRPr="00D46C1D">
      <w:rPr>
        <w:b/>
        <w:sz w:val="20"/>
        <w:szCs w:val="20"/>
      </w:rPr>
      <w:fldChar w:fldCharType="begin"/>
    </w:r>
    <w:r w:rsidRPr="00D46C1D">
      <w:rPr>
        <w:b/>
        <w:sz w:val="20"/>
        <w:szCs w:val="20"/>
      </w:rPr>
      <w:instrText xml:space="preserve"> PAGE </w:instrText>
    </w:r>
    <w:r w:rsidR="00DC76A6" w:rsidRPr="00D46C1D">
      <w:rPr>
        <w:b/>
        <w:sz w:val="20"/>
        <w:szCs w:val="20"/>
      </w:rPr>
      <w:fldChar w:fldCharType="separate"/>
    </w:r>
    <w:r w:rsidR="00924A11">
      <w:rPr>
        <w:b/>
        <w:noProof/>
        <w:sz w:val="20"/>
        <w:szCs w:val="20"/>
      </w:rPr>
      <w:t>5</w:t>
    </w:r>
    <w:r w:rsidR="00DC76A6" w:rsidRPr="00D46C1D">
      <w:rPr>
        <w:b/>
        <w:sz w:val="20"/>
        <w:szCs w:val="20"/>
      </w:rPr>
      <w:fldChar w:fldCharType="end"/>
    </w:r>
    <w:r w:rsidRPr="00D46C1D">
      <w:rPr>
        <w:sz w:val="20"/>
        <w:szCs w:val="20"/>
      </w:rPr>
      <w:t xml:space="preserve"> of </w:t>
    </w:r>
    <w:r w:rsidR="00DC76A6" w:rsidRPr="00D46C1D">
      <w:rPr>
        <w:b/>
        <w:sz w:val="20"/>
        <w:szCs w:val="20"/>
      </w:rPr>
      <w:fldChar w:fldCharType="begin"/>
    </w:r>
    <w:r w:rsidRPr="00D46C1D">
      <w:rPr>
        <w:b/>
        <w:sz w:val="20"/>
        <w:szCs w:val="20"/>
      </w:rPr>
      <w:instrText xml:space="preserve"> NUMPAGES  </w:instrText>
    </w:r>
    <w:r w:rsidR="00DC76A6" w:rsidRPr="00D46C1D">
      <w:rPr>
        <w:b/>
        <w:sz w:val="20"/>
        <w:szCs w:val="20"/>
      </w:rPr>
      <w:fldChar w:fldCharType="separate"/>
    </w:r>
    <w:r w:rsidR="00924A11">
      <w:rPr>
        <w:b/>
        <w:noProof/>
        <w:sz w:val="20"/>
        <w:szCs w:val="20"/>
      </w:rPr>
      <w:t>6</w:t>
    </w:r>
    <w:r w:rsidR="00DC76A6" w:rsidRPr="00D46C1D">
      <w:rPr>
        <w:b/>
        <w:sz w:val="20"/>
        <w:szCs w:val="20"/>
      </w:rPr>
      <w:fldChar w:fldCharType="end"/>
    </w:r>
  </w:p>
  <w:p w14:paraId="44D4FF0E" w14:textId="77777777" w:rsidR="00A41DD7" w:rsidRPr="00D46C1D" w:rsidRDefault="00A41DD7" w:rsidP="001C325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EB37" w14:textId="77777777" w:rsidR="004B3975" w:rsidRDefault="004B3975" w:rsidP="00761FEB">
      <w:pPr>
        <w:spacing w:after="0" w:line="240" w:lineRule="auto"/>
      </w:pPr>
      <w:r>
        <w:separator/>
      </w:r>
    </w:p>
  </w:footnote>
  <w:footnote w:type="continuationSeparator" w:id="0">
    <w:p w14:paraId="29904A0C" w14:textId="77777777" w:rsidR="004B3975" w:rsidRDefault="004B3975" w:rsidP="00761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45D3" w14:textId="26502CD4" w:rsidR="00A50329" w:rsidRDefault="00A50329">
    <w:pPr>
      <w:pStyle w:val="Header"/>
    </w:pPr>
  </w:p>
  <w:p w14:paraId="5799D084" w14:textId="6FFFAD50" w:rsidR="00DA7392" w:rsidRDefault="00DA7392" w:rsidP="002C61EC">
    <w:pPr>
      <w:pStyle w:val="Header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30BB" w14:textId="6C51DF3B" w:rsidR="00A41DD7" w:rsidRPr="00A41DD7" w:rsidRDefault="00A41DD7" w:rsidP="00A41DD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EDB8C5" wp14:editId="4481D414">
          <wp:simplePos x="0" y="0"/>
          <wp:positionH relativeFrom="column">
            <wp:posOffset>-319177</wp:posOffset>
          </wp:positionH>
          <wp:positionV relativeFrom="paragraph">
            <wp:posOffset>285307</wp:posOffset>
          </wp:positionV>
          <wp:extent cx="3133333" cy="733333"/>
          <wp:effectExtent l="0" t="0" r="0" b="0"/>
          <wp:wrapNone/>
          <wp:docPr id="619727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017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5DF"/>
    <w:multiLevelType w:val="hybridMultilevel"/>
    <w:tmpl w:val="7070E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31E1"/>
    <w:multiLevelType w:val="hybridMultilevel"/>
    <w:tmpl w:val="7992342E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E06101"/>
    <w:multiLevelType w:val="hybridMultilevel"/>
    <w:tmpl w:val="7B70D7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151B"/>
    <w:multiLevelType w:val="hybridMultilevel"/>
    <w:tmpl w:val="99F6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81"/>
    <w:multiLevelType w:val="singleLevel"/>
    <w:tmpl w:val="1CEC05D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B080E13"/>
    <w:multiLevelType w:val="hybridMultilevel"/>
    <w:tmpl w:val="59F6C280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4555D74"/>
    <w:multiLevelType w:val="hybridMultilevel"/>
    <w:tmpl w:val="E2D22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D6AE1"/>
    <w:multiLevelType w:val="hybridMultilevel"/>
    <w:tmpl w:val="4606D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4025E"/>
    <w:multiLevelType w:val="hybridMultilevel"/>
    <w:tmpl w:val="E4D0A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E7F7B"/>
    <w:multiLevelType w:val="singleLevel"/>
    <w:tmpl w:val="B09CE3F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6DDC5309"/>
    <w:multiLevelType w:val="hybridMultilevel"/>
    <w:tmpl w:val="604A6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A61BA"/>
    <w:multiLevelType w:val="singleLevel"/>
    <w:tmpl w:val="542C922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color w:val="31849B"/>
      </w:rPr>
    </w:lvl>
  </w:abstractNum>
  <w:num w:numId="1" w16cid:durableId="619458169">
    <w:abstractNumId w:val="0"/>
  </w:num>
  <w:num w:numId="2" w16cid:durableId="951401719">
    <w:abstractNumId w:val="6"/>
  </w:num>
  <w:num w:numId="3" w16cid:durableId="1616980974">
    <w:abstractNumId w:val="7"/>
  </w:num>
  <w:num w:numId="4" w16cid:durableId="108360952">
    <w:abstractNumId w:val="3"/>
  </w:num>
  <w:num w:numId="5" w16cid:durableId="1663005196">
    <w:abstractNumId w:val="10"/>
  </w:num>
  <w:num w:numId="6" w16cid:durableId="411007745">
    <w:abstractNumId w:val="2"/>
  </w:num>
  <w:num w:numId="7" w16cid:durableId="580942929">
    <w:abstractNumId w:val="1"/>
  </w:num>
  <w:num w:numId="8" w16cid:durableId="2095324279">
    <w:abstractNumId w:val="8"/>
  </w:num>
  <w:num w:numId="9" w16cid:durableId="4838620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0158427">
    <w:abstractNumId w:val="4"/>
  </w:num>
  <w:num w:numId="11" w16cid:durableId="1723944183">
    <w:abstractNumId w:val="9"/>
  </w:num>
  <w:num w:numId="12" w16cid:durableId="332340660">
    <w:abstractNumId w:val="11"/>
  </w:num>
  <w:num w:numId="13" w16cid:durableId="1887133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9D"/>
    <w:rsid w:val="00021726"/>
    <w:rsid w:val="00032462"/>
    <w:rsid w:val="000A36C0"/>
    <w:rsid w:val="000B1C0B"/>
    <w:rsid w:val="0010047C"/>
    <w:rsid w:val="00105B01"/>
    <w:rsid w:val="00116866"/>
    <w:rsid w:val="00121E11"/>
    <w:rsid w:val="00133BA6"/>
    <w:rsid w:val="00166CAB"/>
    <w:rsid w:val="0018758B"/>
    <w:rsid w:val="001947FD"/>
    <w:rsid w:val="001C325A"/>
    <w:rsid w:val="001F396C"/>
    <w:rsid w:val="002214E7"/>
    <w:rsid w:val="00230129"/>
    <w:rsid w:val="00264877"/>
    <w:rsid w:val="002A5052"/>
    <w:rsid w:val="002B746A"/>
    <w:rsid w:val="002C61EC"/>
    <w:rsid w:val="002D4BB1"/>
    <w:rsid w:val="002E2DBE"/>
    <w:rsid w:val="002E3579"/>
    <w:rsid w:val="002F0B8A"/>
    <w:rsid w:val="002F30B5"/>
    <w:rsid w:val="002F38A0"/>
    <w:rsid w:val="002F4D70"/>
    <w:rsid w:val="00331CCC"/>
    <w:rsid w:val="00332073"/>
    <w:rsid w:val="00340ADB"/>
    <w:rsid w:val="00362454"/>
    <w:rsid w:val="00386A35"/>
    <w:rsid w:val="003B6E11"/>
    <w:rsid w:val="003C1DC5"/>
    <w:rsid w:val="003D3591"/>
    <w:rsid w:val="003E50D0"/>
    <w:rsid w:val="003E5BC3"/>
    <w:rsid w:val="003F58E9"/>
    <w:rsid w:val="00407313"/>
    <w:rsid w:val="00433EBA"/>
    <w:rsid w:val="00442E61"/>
    <w:rsid w:val="004500E3"/>
    <w:rsid w:val="004509C6"/>
    <w:rsid w:val="00474ECF"/>
    <w:rsid w:val="004A69C3"/>
    <w:rsid w:val="004B3975"/>
    <w:rsid w:val="004D195C"/>
    <w:rsid w:val="004F1DFC"/>
    <w:rsid w:val="0051057C"/>
    <w:rsid w:val="00532735"/>
    <w:rsid w:val="00563FB4"/>
    <w:rsid w:val="005B419B"/>
    <w:rsid w:val="005E4248"/>
    <w:rsid w:val="005E67B3"/>
    <w:rsid w:val="005E6ABB"/>
    <w:rsid w:val="00612831"/>
    <w:rsid w:val="0064427E"/>
    <w:rsid w:val="006605DB"/>
    <w:rsid w:val="006B3A59"/>
    <w:rsid w:val="006C1562"/>
    <w:rsid w:val="006D51EC"/>
    <w:rsid w:val="00705300"/>
    <w:rsid w:val="00706984"/>
    <w:rsid w:val="0071075B"/>
    <w:rsid w:val="0073530E"/>
    <w:rsid w:val="00761FEB"/>
    <w:rsid w:val="007776A0"/>
    <w:rsid w:val="0078288A"/>
    <w:rsid w:val="00784F9A"/>
    <w:rsid w:val="007D0D44"/>
    <w:rsid w:val="007D4CFF"/>
    <w:rsid w:val="007D638A"/>
    <w:rsid w:val="007E4DAD"/>
    <w:rsid w:val="007E6669"/>
    <w:rsid w:val="007F2866"/>
    <w:rsid w:val="007F7FD8"/>
    <w:rsid w:val="00803579"/>
    <w:rsid w:val="00822A4F"/>
    <w:rsid w:val="00842B17"/>
    <w:rsid w:val="008603DF"/>
    <w:rsid w:val="00872AF9"/>
    <w:rsid w:val="008910AF"/>
    <w:rsid w:val="008B16C7"/>
    <w:rsid w:val="008B580E"/>
    <w:rsid w:val="008D1251"/>
    <w:rsid w:val="008E24E1"/>
    <w:rsid w:val="00900DA9"/>
    <w:rsid w:val="009030B1"/>
    <w:rsid w:val="00924A11"/>
    <w:rsid w:val="00925E04"/>
    <w:rsid w:val="009345C7"/>
    <w:rsid w:val="00934BBF"/>
    <w:rsid w:val="00964D30"/>
    <w:rsid w:val="00967031"/>
    <w:rsid w:val="009974D1"/>
    <w:rsid w:val="009D4589"/>
    <w:rsid w:val="00A06F31"/>
    <w:rsid w:val="00A374B0"/>
    <w:rsid w:val="00A41DD7"/>
    <w:rsid w:val="00A4655F"/>
    <w:rsid w:val="00A50329"/>
    <w:rsid w:val="00A54000"/>
    <w:rsid w:val="00A55222"/>
    <w:rsid w:val="00A611C2"/>
    <w:rsid w:val="00A731AA"/>
    <w:rsid w:val="00AA3165"/>
    <w:rsid w:val="00AC7363"/>
    <w:rsid w:val="00AD0EE8"/>
    <w:rsid w:val="00AD2282"/>
    <w:rsid w:val="00AE2A50"/>
    <w:rsid w:val="00AF15F9"/>
    <w:rsid w:val="00B122F5"/>
    <w:rsid w:val="00B15A38"/>
    <w:rsid w:val="00B23624"/>
    <w:rsid w:val="00B5568E"/>
    <w:rsid w:val="00B611A1"/>
    <w:rsid w:val="00B71085"/>
    <w:rsid w:val="00BA0EF6"/>
    <w:rsid w:val="00BA13DA"/>
    <w:rsid w:val="00BB6F1A"/>
    <w:rsid w:val="00BC007D"/>
    <w:rsid w:val="00BC2718"/>
    <w:rsid w:val="00BC429D"/>
    <w:rsid w:val="00BD7557"/>
    <w:rsid w:val="00C15CF6"/>
    <w:rsid w:val="00C2192D"/>
    <w:rsid w:val="00C27741"/>
    <w:rsid w:val="00C63A4A"/>
    <w:rsid w:val="00C70A21"/>
    <w:rsid w:val="00C836AD"/>
    <w:rsid w:val="00C85C6F"/>
    <w:rsid w:val="00CB2828"/>
    <w:rsid w:val="00CC0365"/>
    <w:rsid w:val="00CC2C3F"/>
    <w:rsid w:val="00CC7CE1"/>
    <w:rsid w:val="00CE1EA3"/>
    <w:rsid w:val="00CF7D36"/>
    <w:rsid w:val="00D40A7B"/>
    <w:rsid w:val="00D54E47"/>
    <w:rsid w:val="00D60FB3"/>
    <w:rsid w:val="00D93AE4"/>
    <w:rsid w:val="00DA7392"/>
    <w:rsid w:val="00DC76A6"/>
    <w:rsid w:val="00DE24E7"/>
    <w:rsid w:val="00DE64E1"/>
    <w:rsid w:val="00E017CE"/>
    <w:rsid w:val="00E04C38"/>
    <w:rsid w:val="00E209C4"/>
    <w:rsid w:val="00E23479"/>
    <w:rsid w:val="00E26C34"/>
    <w:rsid w:val="00E33D91"/>
    <w:rsid w:val="00E4431B"/>
    <w:rsid w:val="00E54282"/>
    <w:rsid w:val="00EB437C"/>
    <w:rsid w:val="00ED20DF"/>
    <w:rsid w:val="00ED2AF0"/>
    <w:rsid w:val="00ED3047"/>
    <w:rsid w:val="00F0211C"/>
    <w:rsid w:val="00F048AA"/>
    <w:rsid w:val="00F241C4"/>
    <w:rsid w:val="00F36163"/>
    <w:rsid w:val="00F37998"/>
    <w:rsid w:val="00F45216"/>
    <w:rsid w:val="00F8436D"/>
    <w:rsid w:val="00F90B58"/>
    <w:rsid w:val="00FA07A9"/>
    <w:rsid w:val="00FC0D6C"/>
    <w:rsid w:val="00FD2532"/>
    <w:rsid w:val="00FD282D"/>
    <w:rsid w:val="00FD402F"/>
    <w:rsid w:val="00FE7A23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DBB9B"/>
  <w15:docId w15:val="{A05011C7-518E-4C4F-A4C3-D44749FF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E3579"/>
    <w:pPr>
      <w:keepNext/>
      <w:spacing w:after="0" w:line="240" w:lineRule="auto"/>
      <w:jc w:val="both"/>
      <w:outlineLvl w:val="1"/>
    </w:pPr>
    <w:rPr>
      <w:rFonts w:ascii="Arial" w:eastAsia="Times New Roman" w:hAnsi="Arial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F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FE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1F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FEB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C325A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1C32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325A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2E3579"/>
    <w:rPr>
      <w:rFonts w:ascii="Arial" w:eastAsia="Times New Roman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1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B3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6B3A59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val="en-US" w:eastAsia="en-AU"/>
    </w:rPr>
  </w:style>
  <w:style w:type="character" w:customStyle="1" w:styleId="BodyTextChar">
    <w:name w:val="Body Text Char"/>
    <w:basedOn w:val="DefaultParagraphFont"/>
    <w:link w:val="BodyText"/>
    <w:rsid w:val="006B3A59"/>
    <w:rPr>
      <w:rFonts w:ascii="Times New Roman" w:eastAsia="Times New Roman" w:hAnsi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5C6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85C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56B68D56-40B4-4F42-AB74-2BDB1EDC1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6C43E-C610-4816-BC11-4FEDD35C1DDC}"/>
</file>

<file path=customXml/itemProps3.xml><?xml version="1.0" encoding="utf-8"?>
<ds:datastoreItem xmlns:ds="http://schemas.openxmlformats.org/officeDocument/2006/customXml" ds:itemID="{87C70FD1-6F7A-4323-A1DE-9DB925F4A811}"/>
</file>

<file path=customXml/itemProps4.xml><?xml version="1.0" encoding="utf-8"?>
<ds:datastoreItem xmlns:ds="http://schemas.openxmlformats.org/officeDocument/2006/customXml" ds:itemID="{2906338B-5841-44A5-8D44-95FA9F0B4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Racing, Gaming and Liquor</Company>
  <LinksUpToDate>false</LinksUpToDate>
  <CharactersWithSpaces>3775</CharactersWithSpaces>
  <SharedDoc>false</SharedDoc>
  <HLinks>
    <vt:vector size="18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michaelc</dc:creator>
  <cp:lastModifiedBy>Valerie Birch</cp:lastModifiedBy>
  <cp:revision>2</cp:revision>
  <cp:lastPrinted>2018-08-17T07:54:00Z</cp:lastPrinted>
  <dcterms:created xsi:type="dcterms:W3CDTF">2025-09-30T10:41:00Z</dcterms:created>
  <dcterms:modified xsi:type="dcterms:W3CDTF">2025-09-30T10:41:00Z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