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609243D4" w:rsidR="00C13A96" w:rsidRPr="00134BF7" w:rsidRDefault="00B95CA8" w:rsidP="00D93DD5">
      <w:pPr>
        <w:pStyle w:val="Title"/>
      </w:pPr>
      <w:r>
        <w:t>Making a submission for a district boundary change or amalgamation</w:t>
      </w:r>
    </w:p>
    <w:p w14:paraId="316D47A7" w14:textId="452C2BDE" w:rsidR="00B95CA8" w:rsidRDefault="00B95CA8" w:rsidP="00D93DD5">
      <w:pPr>
        <w:pStyle w:val="Subheading"/>
      </w:pPr>
      <w:r>
        <w:t>Local Government Advisory Board</w:t>
      </w:r>
    </w:p>
    <w:p w14:paraId="447E1177" w14:textId="4B73B82C" w:rsidR="00C13A96" w:rsidRPr="00134BF7" w:rsidRDefault="00674712" w:rsidP="00D93DD5">
      <w:pPr>
        <w:pStyle w:val="Subheading"/>
        <w:rPr>
          <w:rFonts w:cs="Arial"/>
          <w:color w:val="auto"/>
          <w:sz w:val="24"/>
          <w:szCs w:val="24"/>
        </w:rPr>
      </w:pPr>
      <w:r w:rsidRPr="00134BF7">
        <w:br/>
      </w:r>
      <w:r w:rsidR="00B95CA8" w:rsidRPr="00B95CA8">
        <w:rPr>
          <w:b w:val="0"/>
          <w:bCs/>
        </w:rPr>
        <w:t>June 2026</w:t>
      </w: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53427161" w14:textId="287D1B91" w:rsidR="00C13A96" w:rsidRPr="00085A49" w:rsidRDefault="00AB1354" w:rsidP="00EC2B95">
      <w:pPr>
        <w:pStyle w:val="Heading2"/>
      </w:pPr>
      <w:bookmarkStart w:id="0" w:name="_Toc232601308"/>
      <w:bookmarkStart w:id="1" w:name="_Hlk504552460"/>
      <w:r>
        <w:lastRenderedPageBreak/>
        <w:t>Background</w:t>
      </w:r>
      <w:bookmarkEnd w:id="0"/>
    </w:p>
    <w:p w14:paraId="674056FA" w14:textId="77777777" w:rsidR="00512C54" w:rsidRPr="007347B9" w:rsidRDefault="00512C54" w:rsidP="00512C54">
      <w:pPr>
        <w:spacing w:before="120" w:line="276" w:lineRule="auto"/>
        <w:rPr>
          <w:rFonts w:cs="Arial"/>
        </w:rPr>
      </w:pPr>
      <w:bookmarkStart w:id="2" w:name="_Toc501711839"/>
      <w:r w:rsidRPr="007347B9">
        <w:rPr>
          <w:rFonts w:cs="Arial"/>
        </w:rPr>
        <w:t>The Local Government Advisory Board (the Board) is the body established by the Local Government Act 1995 (the Act) to assess proposals for changes to local government district boundaries</w:t>
      </w:r>
      <w:r>
        <w:rPr>
          <w:rFonts w:cs="Arial"/>
        </w:rPr>
        <w:t xml:space="preserve"> and amalgamation.</w:t>
      </w:r>
    </w:p>
    <w:p w14:paraId="2A559807" w14:textId="77777777" w:rsidR="00512C54" w:rsidRDefault="00512C54" w:rsidP="00512C54">
      <w:pPr>
        <w:spacing w:before="120" w:line="276" w:lineRule="auto"/>
        <w:rPr>
          <w:rFonts w:cs="Arial"/>
        </w:rPr>
      </w:pPr>
      <w:r w:rsidRPr="007347B9">
        <w:rPr>
          <w:rFonts w:cs="Arial"/>
        </w:rPr>
        <w:t>This document provides information on how the Board receives and assesses proposals for district boundary changes. It is recommended that proponents also check the requirements which are included in Schedule 2.1 of the Act.</w:t>
      </w:r>
    </w:p>
    <w:p w14:paraId="30B60AE7" w14:textId="77777777" w:rsidR="00512C54" w:rsidRPr="007347B9" w:rsidRDefault="00512C54" w:rsidP="00512C54">
      <w:pPr>
        <w:spacing w:before="120" w:line="276" w:lineRule="auto"/>
        <w:rPr>
          <w:rFonts w:cs="Arial"/>
        </w:rPr>
      </w:pPr>
      <w:r>
        <w:rPr>
          <w:rFonts w:cs="Arial"/>
        </w:rPr>
        <w:t>The process followed for a district boundary change or amalgamation are largely similar, albeit the time frame for an amalgamation is usually much longer given the larger change, and when submitting a proposal to the Board, a proponent will need to demonstrate they have strongly considered all the ramifications which may extend to matters including transitional arrangements, human resources and financial costs, or any other matters the Board deems to be relevant.</w:t>
      </w:r>
    </w:p>
    <w:p w14:paraId="52CD08E6" w14:textId="77777777" w:rsidR="00512C54" w:rsidRPr="007347B9" w:rsidRDefault="00512C54" w:rsidP="00512C54">
      <w:pPr>
        <w:pStyle w:val="Heading2"/>
      </w:pPr>
      <w:bookmarkStart w:id="3" w:name="_Toc232601309"/>
      <w:r w:rsidRPr="007347B9">
        <w:t>Who can make a proposal?</w:t>
      </w:r>
      <w:bookmarkEnd w:id="3"/>
      <w:r w:rsidRPr="007347B9">
        <w:t xml:space="preserve"> </w:t>
      </w:r>
    </w:p>
    <w:p w14:paraId="1EDB3640" w14:textId="77777777" w:rsidR="00512C54" w:rsidRPr="007347B9" w:rsidRDefault="00512C54" w:rsidP="00512C54">
      <w:pPr>
        <w:spacing w:before="120" w:line="276" w:lineRule="auto"/>
        <w:rPr>
          <w:rFonts w:cs="Arial"/>
        </w:rPr>
      </w:pPr>
      <w:r w:rsidRPr="007347B9">
        <w:rPr>
          <w:rFonts w:cs="Arial"/>
        </w:rPr>
        <w:t>The Board can accept proposals for change from the Minister for Local Government, local governments, or from electors.</w:t>
      </w:r>
    </w:p>
    <w:p w14:paraId="5ABCEECB" w14:textId="77777777" w:rsidR="00512C54" w:rsidRPr="007347B9" w:rsidRDefault="00512C54" w:rsidP="00512C54">
      <w:pPr>
        <w:pStyle w:val="Heading2"/>
      </w:pPr>
      <w:bookmarkStart w:id="4" w:name="_Toc232601310"/>
      <w:r w:rsidRPr="007347B9">
        <w:t>Relevant information</w:t>
      </w:r>
      <w:bookmarkEnd w:id="4"/>
      <w:r w:rsidRPr="007347B9">
        <w:t xml:space="preserve"> </w:t>
      </w:r>
    </w:p>
    <w:p w14:paraId="1D21CEC5" w14:textId="77777777" w:rsidR="00512C54" w:rsidRPr="007347B9" w:rsidRDefault="00512C54" w:rsidP="00512C54">
      <w:pPr>
        <w:autoSpaceDE w:val="0"/>
        <w:autoSpaceDN w:val="0"/>
        <w:adjustRightInd w:val="0"/>
        <w:spacing w:before="120" w:line="276" w:lineRule="auto"/>
        <w:rPr>
          <w:rFonts w:cs="Arial"/>
          <w:color w:val="000000"/>
        </w:rPr>
      </w:pPr>
      <w:r w:rsidRPr="007347B9">
        <w:rPr>
          <w:rFonts w:cs="Arial"/>
          <w:color w:val="000000"/>
        </w:rPr>
        <w:t xml:space="preserve">The following information will help with formulating and submitting proposals: </w:t>
      </w:r>
    </w:p>
    <w:p w14:paraId="35061A0F" w14:textId="77777777" w:rsidR="00512C54" w:rsidRPr="007347B9" w:rsidRDefault="00512C54">
      <w:pPr>
        <w:pStyle w:val="ListParagraph"/>
        <w:numPr>
          <w:ilvl w:val="0"/>
          <w:numId w:val="7"/>
        </w:numPr>
        <w:autoSpaceDE w:val="0"/>
        <w:autoSpaceDN w:val="0"/>
        <w:adjustRightInd w:val="0"/>
        <w:spacing w:before="120" w:line="276" w:lineRule="auto"/>
        <w:ind w:left="714" w:hanging="357"/>
        <w:rPr>
          <w:color w:val="000000"/>
        </w:rPr>
      </w:pPr>
      <w:r w:rsidRPr="007347B9">
        <w:rPr>
          <w:color w:val="000000"/>
        </w:rPr>
        <w:t xml:space="preserve">Schedule 2.1 of the </w:t>
      </w:r>
      <w:r w:rsidRPr="007347B9">
        <w:rPr>
          <w:iCs/>
          <w:color w:val="000000"/>
        </w:rPr>
        <w:t>Local Government Act 1995</w:t>
      </w:r>
      <w:r w:rsidRPr="007347B9">
        <w:rPr>
          <w:color w:val="000000"/>
        </w:rPr>
        <w:t xml:space="preserve">. </w:t>
      </w:r>
    </w:p>
    <w:p w14:paraId="462277A8" w14:textId="77777777" w:rsidR="00512C54" w:rsidRPr="007347B9" w:rsidRDefault="00512C54">
      <w:pPr>
        <w:pStyle w:val="ListParagraph"/>
        <w:numPr>
          <w:ilvl w:val="0"/>
          <w:numId w:val="7"/>
        </w:numPr>
        <w:autoSpaceDE w:val="0"/>
        <w:autoSpaceDN w:val="0"/>
        <w:adjustRightInd w:val="0"/>
        <w:spacing w:before="120" w:line="276" w:lineRule="auto"/>
        <w:ind w:left="714" w:hanging="357"/>
        <w:rPr>
          <w:color w:val="000000"/>
        </w:rPr>
      </w:pPr>
      <w:r w:rsidRPr="007347B9">
        <w:rPr>
          <w:bCs/>
          <w:iCs/>
          <w:color w:val="000000"/>
        </w:rPr>
        <w:t>Guiding Principles (</w:t>
      </w:r>
      <w:r w:rsidRPr="007347B9">
        <w:rPr>
          <w:color w:val="000000"/>
        </w:rPr>
        <w:t xml:space="preserve">background paper from the Local Government Advisory Board). </w:t>
      </w:r>
    </w:p>
    <w:p w14:paraId="33554970" w14:textId="77777777" w:rsidR="00512C54" w:rsidRDefault="00512C54">
      <w:pPr>
        <w:pStyle w:val="ListParagraph"/>
        <w:numPr>
          <w:ilvl w:val="0"/>
          <w:numId w:val="7"/>
        </w:numPr>
        <w:autoSpaceDE w:val="0"/>
        <w:autoSpaceDN w:val="0"/>
        <w:adjustRightInd w:val="0"/>
        <w:spacing w:before="120" w:line="276" w:lineRule="auto"/>
        <w:ind w:left="714" w:hanging="357"/>
        <w:rPr>
          <w:color w:val="000000"/>
        </w:rPr>
      </w:pPr>
      <w:r w:rsidRPr="00724751">
        <w:rPr>
          <w:bCs/>
          <w:i/>
          <w:iCs/>
          <w:color w:val="000000"/>
        </w:rPr>
        <w:t xml:space="preserve">Form 1 </w:t>
      </w:r>
      <w:r>
        <w:rPr>
          <w:bCs/>
          <w:i/>
          <w:iCs/>
          <w:color w:val="000000"/>
        </w:rPr>
        <w:t xml:space="preserve">– List of Affected Electors </w:t>
      </w:r>
      <w:r w:rsidRPr="00724751">
        <w:rPr>
          <w:color w:val="000000"/>
        </w:rPr>
        <w:t>(</w:t>
      </w:r>
      <w:r>
        <w:rPr>
          <w:color w:val="000000"/>
        </w:rPr>
        <w:t>template</w:t>
      </w:r>
      <w:r w:rsidRPr="00724751">
        <w:rPr>
          <w:color w:val="000000"/>
        </w:rPr>
        <w:t xml:space="preserve"> for a petition from electors to initiate a boundary proposal). </w:t>
      </w:r>
    </w:p>
    <w:p w14:paraId="69EF2C9F" w14:textId="77777777" w:rsidR="00512C54" w:rsidRPr="00724751" w:rsidRDefault="00512C54">
      <w:pPr>
        <w:pStyle w:val="ListParagraph"/>
        <w:numPr>
          <w:ilvl w:val="0"/>
          <w:numId w:val="7"/>
        </w:numPr>
        <w:autoSpaceDE w:val="0"/>
        <w:autoSpaceDN w:val="0"/>
        <w:adjustRightInd w:val="0"/>
        <w:spacing w:before="120" w:line="276" w:lineRule="auto"/>
        <w:ind w:left="714" w:hanging="357"/>
        <w:rPr>
          <w:color w:val="000000"/>
        </w:rPr>
      </w:pPr>
      <w:r w:rsidRPr="00494E5B">
        <w:rPr>
          <w:bCs/>
          <w:i/>
          <w:iCs/>
          <w:color w:val="000000"/>
        </w:rPr>
        <w:t>Form 2 – Request for poll on a recommended amalgamation</w:t>
      </w:r>
      <w:r>
        <w:rPr>
          <w:bCs/>
          <w:color w:val="000000"/>
        </w:rPr>
        <w:t xml:space="preserve"> </w:t>
      </w:r>
      <w:r w:rsidRPr="00724751">
        <w:rPr>
          <w:color w:val="000000"/>
        </w:rPr>
        <w:t>(</w:t>
      </w:r>
      <w:r>
        <w:rPr>
          <w:color w:val="000000"/>
        </w:rPr>
        <w:t>template</w:t>
      </w:r>
      <w:r w:rsidRPr="00724751">
        <w:rPr>
          <w:color w:val="000000"/>
        </w:rPr>
        <w:t xml:space="preserve"> for a petition from electors to initiate a</w:t>
      </w:r>
      <w:r>
        <w:rPr>
          <w:color w:val="000000"/>
        </w:rPr>
        <w:t>n amalgamation</w:t>
      </w:r>
      <w:r w:rsidRPr="00724751">
        <w:rPr>
          <w:color w:val="000000"/>
        </w:rPr>
        <w:t>)</w:t>
      </w:r>
      <w:r>
        <w:rPr>
          <w:color w:val="000000"/>
        </w:rPr>
        <w:t>.</w:t>
      </w:r>
    </w:p>
    <w:p w14:paraId="178FAEEC" w14:textId="77777777" w:rsidR="00512C54" w:rsidRDefault="00512C54" w:rsidP="00512C54">
      <w:pPr>
        <w:pStyle w:val="Heading2"/>
      </w:pPr>
      <w:bookmarkStart w:id="5" w:name="_Toc232601311"/>
      <w:r w:rsidRPr="00CE198B">
        <w:t>What happens when the Board receives a proposal?</w:t>
      </w:r>
      <w:bookmarkEnd w:id="5"/>
      <w:r w:rsidRPr="00CE198B">
        <w:t xml:space="preserve"> </w:t>
      </w:r>
    </w:p>
    <w:p w14:paraId="7E36616E" w14:textId="77777777" w:rsidR="00512C54" w:rsidRPr="007347B9" w:rsidRDefault="00512C54" w:rsidP="00512C54">
      <w:pPr>
        <w:autoSpaceDE w:val="0"/>
        <w:autoSpaceDN w:val="0"/>
        <w:adjustRightInd w:val="0"/>
        <w:spacing w:before="120" w:line="276" w:lineRule="auto"/>
        <w:rPr>
          <w:rFonts w:cs="Arial"/>
          <w:color w:val="000000"/>
        </w:rPr>
      </w:pPr>
      <w:r w:rsidRPr="007347B9">
        <w:rPr>
          <w:rFonts w:cs="Arial"/>
          <w:color w:val="000000"/>
        </w:rPr>
        <w:t xml:space="preserve">Valid proposals (those that meet the requirements of the </w:t>
      </w:r>
      <w:r w:rsidRPr="007347B9">
        <w:rPr>
          <w:rFonts w:cs="Arial"/>
          <w:iCs/>
          <w:color w:val="000000"/>
        </w:rPr>
        <w:t>Local Government Act 1995</w:t>
      </w:r>
      <w:r w:rsidRPr="007347B9">
        <w:rPr>
          <w:rFonts w:cs="Arial"/>
          <w:color w:val="000000"/>
        </w:rPr>
        <w:t xml:space="preserve">) can either be: </w:t>
      </w:r>
    </w:p>
    <w:p w14:paraId="0744C707" w14:textId="77777777" w:rsidR="00512C54" w:rsidRPr="000141F6" w:rsidRDefault="00512C54">
      <w:pPr>
        <w:pStyle w:val="ListParagraph"/>
        <w:numPr>
          <w:ilvl w:val="0"/>
          <w:numId w:val="8"/>
        </w:numPr>
        <w:autoSpaceDE w:val="0"/>
        <w:autoSpaceDN w:val="0"/>
        <w:adjustRightInd w:val="0"/>
        <w:spacing w:before="120" w:line="276" w:lineRule="auto"/>
      </w:pPr>
      <w:r w:rsidRPr="000141F6">
        <w:rPr>
          <w:iCs/>
        </w:rPr>
        <w:t>Formally assessed</w:t>
      </w:r>
      <w:r>
        <w:rPr>
          <w:iCs/>
        </w:rPr>
        <w:t>; or</w:t>
      </w:r>
      <w:r w:rsidRPr="000141F6">
        <w:rPr>
          <w:iCs/>
        </w:rPr>
        <w:t xml:space="preserve"> </w:t>
      </w:r>
    </w:p>
    <w:p w14:paraId="74941A00" w14:textId="77777777" w:rsidR="00512C54" w:rsidRPr="000141F6" w:rsidRDefault="00512C54">
      <w:pPr>
        <w:pStyle w:val="ListParagraph"/>
        <w:numPr>
          <w:ilvl w:val="0"/>
          <w:numId w:val="8"/>
        </w:numPr>
        <w:autoSpaceDE w:val="0"/>
        <w:autoSpaceDN w:val="0"/>
        <w:adjustRightInd w:val="0"/>
        <w:spacing w:before="120" w:line="276" w:lineRule="auto"/>
      </w:pPr>
      <w:r w:rsidRPr="000141F6">
        <w:rPr>
          <w:iCs/>
        </w:rPr>
        <w:t xml:space="preserve">Informally assessed </w:t>
      </w:r>
    </w:p>
    <w:p w14:paraId="70B6769F" w14:textId="77777777" w:rsidR="00512C54" w:rsidRPr="00EA5EE1" w:rsidRDefault="00512C54" w:rsidP="00512C54">
      <w:pPr>
        <w:autoSpaceDE w:val="0"/>
        <w:autoSpaceDN w:val="0"/>
        <w:adjustRightInd w:val="0"/>
        <w:spacing w:before="120" w:line="276" w:lineRule="auto"/>
        <w:rPr>
          <w:rFonts w:cs="Arial"/>
          <w:color w:val="000000"/>
        </w:rPr>
      </w:pPr>
      <w:r w:rsidRPr="00EA5EE1">
        <w:rPr>
          <w:rFonts w:cs="Arial"/>
          <w:color w:val="000000"/>
        </w:rPr>
        <w:t>The formal assessment process is comprehensive and can be quite lengthy. It includes the following:</w:t>
      </w:r>
    </w:p>
    <w:p w14:paraId="22F19F16"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Submission of a detailed written proposal by the proponent</w:t>
      </w:r>
    </w:p>
    <w:p w14:paraId="2A70C312"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Consideration of the proposal by the Board</w:t>
      </w:r>
    </w:p>
    <w:p w14:paraId="42F8463B"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Conducting a public inquiry, including community consultation</w:t>
      </w:r>
    </w:p>
    <w:p w14:paraId="49AB2438"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Completion of a formal written report, including a recommendation by the Board</w:t>
      </w:r>
    </w:p>
    <w:p w14:paraId="45994991"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Consideration of the report and decision by the Minister</w:t>
      </w:r>
    </w:p>
    <w:p w14:paraId="24A8159F"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lastRenderedPageBreak/>
        <w:t>Submission of paperwork to Executive Council for approval</w:t>
      </w:r>
    </w:p>
    <w:p w14:paraId="5F523559" w14:textId="77777777" w:rsidR="00512C54" w:rsidRPr="000141F6" w:rsidRDefault="00512C54">
      <w:pPr>
        <w:pStyle w:val="ListParagraph"/>
        <w:numPr>
          <w:ilvl w:val="0"/>
          <w:numId w:val="9"/>
        </w:numPr>
        <w:autoSpaceDE w:val="0"/>
        <w:autoSpaceDN w:val="0"/>
        <w:adjustRightInd w:val="0"/>
        <w:spacing w:before="120" w:line="276" w:lineRule="auto"/>
        <w:rPr>
          <w:color w:val="000000"/>
        </w:rPr>
      </w:pPr>
      <w:r w:rsidRPr="000141F6">
        <w:rPr>
          <w:color w:val="000000"/>
        </w:rPr>
        <w:t>Publication of approved changes in the Government Gazette</w:t>
      </w:r>
    </w:p>
    <w:p w14:paraId="6FD58733" w14:textId="77777777" w:rsidR="00512C54" w:rsidRPr="00EA5EE1" w:rsidRDefault="00512C54" w:rsidP="00512C54">
      <w:pPr>
        <w:autoSpaceDE w:val="0"/>
        <w:autoSpaceDN w:val="0"/>
        <w:adjustRightInd w:val="0"/>
        <w:spacing w:before="120" w:line="276" w:lineRule="auto"/>
        <w:rPr>
          <w:rFonts w:cs="Arial"/>
          <w:color w:val="000000"/>
        </w:rPr>
      </w:pPr>
      <w:r w:rsidRPr="00EA5EE1">
        <w:rPr>
          <w:rFonts w:cs="Arial"/>
          <w:color w:val="000000"/>
        </w:rPr>
        <w:t>For a proposal to be informally assessed, the Board may determine that the proposal is one of a minor nature and therefore not one about which public submissions need be invited.</w:t>
      </w:r>
    </w:p>
    <w:p w14:paraId="6DB090A2" w14:textId="77777777" w:rsidR="00512C54" w:rsidRDefault="00512C54" w:rsidP="00512C54">
      <w:pPr>
        <w:autoSpaceDE w:val="0"/>
        <w:autoSpaceDN w:val="0"/>
        <w:adjustRightInd w:val="0"/>
        <w:spacing w:before="120" w:line="276" w:lineRule="auto"/>
        <w:rPr>
          <w:rFonts w:cs="Arial"/>
          <w:color w:val="000000"/>
        </w:rPr>
      </w:pPr>
      <w:r w:rsidRPr="00EA5EE1">
        <w:rPr>
          <w:rFonts w:cs="Arial"/>
          <w:color w:val="000000"/>
        </w:rPr>
        <w:t>All valid proposals must be considered by the Board.</w:t>
      </w:r>
    </w:p>
    <w:p w14:paraId="29A98047" w14:textId="77777777" w:rsidR="00512C54" w:rsidRDefault="00512C54" w:rsidP="00512C54">
      <w:pPr>
        <w:autoSpaceDE w:val="0"/>
        <w:autoSpaceDN w:val="0"/>
        <w:adjustRightInd w:val="0"/>
        <w:spacing w:before="120" w:line="276" w:lineRule="auto"/>
        <w:rPr>
          <w:rFonts w:cs="Arial"/>
          <w:b/>
          <w:bCs/>
          <w:color w:val="000000"/>
        </w:rPr>
      </w:pPr>
      <w:r w:rsidRPr="007347B9">
        <w:rPr>
          <w:rFonts w:cs="Arial"/>
          <w:color w:val="000000"/>
        </w:rPr>
        <w:t>All valid proposals must be considered by the Board</w:t>
      </w:r>
      <w:r w:rsidRPr="007347B9">
        <w:rPr>
          <w:rFonts w:cs="Arial"/>
          <w:b/>
          <w:bCs/>
          <w:color w:val="000000"/>
        </w:rPr>
        <w:t xml:space="preserve">. </w:t>
      </w:r>
    </w:p>
    <w:p w14:paraId="3FCA3733" w14:textId="77777777" w:rsidR="00EC272A" w:rsidRPr="005E1254" w:rsidRDefault="00EC272A" w:rsidP="00EC272A">
      <w:pPr>
        <w:spacing w:before="120" w:line="276" w:lineRule="auto"/>
        <w:rPr>
          <w:rFonts w:cs="Arial"/>
          <w:u w:val="single"/>
        </w:rPr>
      </w:pPr>
      <w:r>
        <w:rPr>
          <w:rFonts w:cs="Arial"/>
          <w:u w:val="single"/>
        </w:rPr>
        <w:t>Valid proposals</w:t>
      </w:r>
    </w:p>
    <w:p w14:paraId="4BB46F5D" w14:textId="77777777" w:rsidR="00EC272A" w:rsidRPr="00724751" w:rsidRDefault="00EC272A" w:rsidP="00EC272A">
      <w:pPr>
        <w:spacing w:before="120" w:line="276" w:lineRule="auto"/>
        <w:rPr>
          <w:rFonts w:cs="Arial"/>
        </w:rPr>
      </w:pPr>
      <w:r w:rsidRPr="00724751">
        <w:rPr>
          <w:rFonts w:cs="Arial"/>
        </w:rPr>
        <w:t xml:space="preserve">For a proposal to be assessed as valid it must: </w:t>
      </w:r>
    </w:p>
    <w:p w14:paraId="64211E0C" w14:textId="77777777" w:rsidR="00EC272A" w:rsidRPr="00724751" w:rsidRDefault="00EC272A" w:rsidP="00EC272A">
      <w:pPr>
        <w:spacing w:before="120" w:line="276" w:lineRule="auto"/>
        <w:ind w:left="426"/>
        <w:rPr>
          <w:rFonts w:cs="Arial"/>
        </w:rPr>
      </w:pPr>
      <w:r w:rsidRPr="00724751">
        <w:rPr>
          <w:rFonts w:cs="Arial"/>
        </w:rPr>
        <w:t xml:space="preserve">1. </w:t>
      </w:r>
      <w:r>
        <w:rPr>
          <w:rFonts w:cs="Arial"/>
        </w:rPr>
        <w:t>Clearly and comprehensively s</w:t>
      </w:r>
      <w:r w:rsidRPr="00724751">
        <w:rPr>
          <w:rFonts w:cs="Arial"/>
        </w:rPr>
        <w:t>et out the nature of the proposal</w:t>
      </w:r>
      <w:r>
        <w:rPr>
          <w:rFonts w:cs="Arial"/>
        </w:rPr>
        <w:t>, the reasons for making the proposal</w:t>
      </w:r>
      <w:r w:rsidRPr="00724751">
        <w:rPr>
          <w:rFonts w:cs="Arial"/>
        </w:rPr>
        <w:t xml:space="preserve"> and </w:t>
      </w:r>
      <w:r>
        <w:rPr>
          <w:rFonts w:cs="Arial"/>
        </w:rPr>
        <w:t>the</w:t>
      </w:r>
      <w:r w:rsidRPr="00724751">
        <w:rPr>
          <w:rFonts w:cs="Arial"/>
        </w:rPr>
        <w:t xml:space="preserve"> effects </w:t>
      </w:r>
      <w:r>
        <w:rPr>
          <w:rFonts w:cs="Arial"/>
        </w:rPr>
        <w:t xml:space="preserve">of the proposal </w:t>
      </w:r>
      <w:r w:rsidRPr="00724751">
        <w:rPr>
          <w:rFonts w:cs="Arial"/>
        </w:rPr>
        <w:t xml:space="preserve">on </w:t>
      </w:r>
      <w:r>
        <w:rPr>
          <w:rFonts w:cs="Arial"/>
        </w:rPr>
        <w:t xml:space="preserve">any affected </w:t>
      </w:r>
      <w:r w:rsidRPr="00724751">
        <w:rPr>
          <w:rFonts w:cs="Arial"/>
        </w:rPr>
        <w:t>local government</w:t>
      </w:r>
      <w:r>
        <w:rPr>
          <w:rFonts w:cs="Arial"/>
        </w:rPr>
        <w:t>.</w:t>
      </w:r>
      <w:r w:rsidRPr="00724751">
        <w:rPr>
          <w:rFonts w:cs="Arial"/>
        </w:rPr>
        <w:t xml:space="preserve"> </w:t>
      </w:r>
    </w:p>
    <w:p w14:paraId="658A9556" w14:textId="77777777" w:rsidR="00EC272A" w:rsidRPr="00724751" w:rsidRDefault="00EC272A" w:rsidP="00EC272A">
      <w:pPr>
        <w:spacing w:before="120" w:line="276" w:lineRule="auto"/>
        <w:ind w:left="426"/>
        <w:rPr>
          <w:rFonts w:cs="Arial"/>
        </w:rPr>
      </w:pPr>
      <w:r w:rsidRPr="00724751">
        <w:rPr>
          <w:rFonts w:cs="Arial"/>
        </w:rPr>
        <w:t xml:space="preserve">2. </w:t>
      </w:r>
      <w:r>
        <w:rPr>
          <w:rFonts w:cs="Arial"/>
        </w:rPr>
        <w:t>Include</w:t>
      </w:r>
      <w:r w:rsidRPr="00724751">
        <w:rPr>
          <w:rFonts w:cs="Arial"/>
        </w:rPr>
        <w:t xml:space="preserve"> a</w:t>
      </w:r>
      <w:r>
        <w:rPr>
          <w:rFonts w:cs="Arial"/>
        </w:rPr>
        <w:t>t least one</w:t>
      </w:r>
      <w:r w:rsidRPr="00724751">
        <w:rPr>
          <w:rFonts w:cs="Arial"/>
        </w:rPr>
        <w:t xml:space="preserve"> </w:t>
      </w:r>
      <w:r>
        <w:rPr>
          <w:rFonts w:cs="Arial"/>
        </w:rPr>
        <w:t>high quality map, illustrating both the existing boundaries and any proposed changes</w:t>
      </w:r>
      <w:r w:rsidRPr="00724751">
        <w:rPr>
          <w:rFonts w:cs="Arial"/>
        </w:rPr>
        <w:t xml:space="preserve"> </w:t>
      </w:r>
      <w:r>
        <w:rPr>
          <w:rFonts w:cs="Arial"/>
        </w:rPr>
        <w:t>to the boundaries of the subject local government districts.</w:t>
      </w:r>
    </w:p>
    <w:p w14:paraId="1090026D" w14:textId="77777777" w:rsidR="00EC272A" w:rsidRPr="00D20E12" w:rsidRDefault="00EC272A" w:rsidP="00EC272A">
      <w:pPr>
        <w:spacing w:before="120" w:line="276" w:lineRule="auto"/>
        <w:ind w:left="426"/>
        <w:rPr>
          <w:rFonts w:cs="Arial"/>
        </w:rPr>
      </w:pPr>
      <w:r w:rsidRPr="00D20E12">
        <w:rPr>
          <w:rFonts w:cs="Arial"/>
        </w:rPr>
        <w:t xml:space="preserve">3. </w:t>
      </w:r>
      <w:r>
        <w:rPr>
          <w:rFonts w:cs="Arial"/>
        </w:rPr>
        <w:t>C</w:t>
      </w:r>
      <w:r w:rsidRPr="00D20E12">
        <w:rPr>
          <w:rFonts w:cs="Arial"/>
        </w:rPr>
        <w:t>omply with any regulations (Form 1</w:t>
      </w:r>
      <w:r>
        <w:rPr>
          <w:rFonts w:cs="Arial"/>
        </w:rPr>
        <w:t xml:space="preserve"> or Form 2</w:t>
      </w:r>
      <w:r w:rsidRPr="00D20E12">
        <w:rPr>
          <w:rFonts w:cs="Arial"/>
        </w:rPr>
        <w:t xml:space="preserve">). </w:t>
      </w:r>
    </w:p>
    <w:p w14:paraId="7FB9BE93" w14:textId="77777777" w:rsidR="00EC272A" w:rsidRPr="00D20E12" w:rsidRDefault="00EC272A" w:rsidP="00EC272A">
      <w:pPr>
        <w:spacing w:before="120" w:line="276" w:lineRule="auto"/>
        <w:rPr>
          <w:rFonts w:cs="Arial"/>
        </w:rPr>
      </w:pPr>
      <w:r w:rsidRPr="00D20E12">
        <w:rPr>
          <w:rFonts w:cs="Arial"/>
        </w:rPr>
        <w:t xml:space="preserve">If the proposal comes from </w:t>
      </w:r>
      <w:proofErr w:type="gramStart"/>
      <w:r w:rsidRPr="00D20E12">
        <w:rPr>
          <w:rFonts w:cs="Arial"/>
        </w:rPr>
        <w:t>electors</w:t>
      </w:r>
      <w:proofErr w:type="gramEnd"/>
      <w:r w:rsidRPr="00D20E12">
        <w:rPr>
          <w:rFonts w:cs="Arial"/>
        </w:rPr>
        <w:t xml:space="preserve"> it must have the correct number of petitioners, that is, affected electors who are: </w:t>
      </w:r>
    </w:p>
    <w:p w14:paraId="13D10956" w14:textId="77777777" w:rsidR="00EC272A" w:rsidRPr="00D20E12" w:rsidRDefault="00EC272A">
      <w:pPr>
        <w:pStyle w:val="ListParagraph"/>
        <w:numPr>
          <w:ilvl w:val="0"/>
          <w:numId w:val="10"/>
        </w:numPr>
        <w:spacing w:before="120" w:line="276" w:lineRule="auto"/>
      </w:pPr>
      <w:r w:rsidRPr="00D20E12">
        <w:t xml:space="preserve">at least 250 in number or </w:t>
      </w:r>
    </w:p>
    <w:p w14:paraId="555FEC80" w14:textId="77777777" w:rsidR="00EC272A" w:rsidRDefault="00EC272A">
      <w:pPr>
        <w:pStyle w:val="ListParagraph"/>
        <w:numPr>
          <w:ilvl w:val="0"/>
          <w:numId w:val="10"/>
        </w:numPr>
        <w:spacing w:before="120" w:line="276" w:lineRule="auto"/>
      </w:pPr>
      <w:r w:rsidRPr="00D20E12">
        <w:t xml:space="preserve">at least 10% of the total number of affected electors. </w:t>
      </w:r>
    </w:p>
    <w:p w14:paraId="5C00D68C" w14:textId="77777777" w:rsidR="00EC272A" w:rsidRPr="003B4221" w:rsidRDefault="00EC272A" w:rsidP="00EC272A">
      <w:pPr>
        <w:spacing w:before="120" w:line="276" w:lineRule="auto"/>
        <w:rPr>
          <w:rFonts w:cs="Arial"/>
        </w:rPr>
      </w:pPr>
      <w:r>
        <w:rPr>
          <w:rFonts w:cs="Arial"/>
        </w:rPr>
        <w:t>Upon receipt of a proposal, Board staff will assess its validity. This includes, among other things, ensuring that it complies with all required regulations, and that all necessary information is provided. Proponents may also be requested to provide further clarifying information about, or justification for the proposal. As well, the correctness of the details of all petitioners will be officially checked and validated via the Western Australian Electoral Commission (WAEC) electoral roll.</w:t>
      </w:r>
    </w:p>
    <w:p w14:paraId="27338FDA" w14:textId="77777777" w:rsidR="00EC272A" w:rsidRPr="00206757" w:rsidRDefault="00EC272A" w:rsidP="00EC272A">
      <w:pPr>
        <w:spacing w:before="120" w:line="276" w:lineRule="auto"/>
        <w:rPr>
          <w:rFonts w:cs="Arial"/>
        </w:rPr>
      </w:pPr>
      <w:r w:rsidRPr="00206757">
        <w:rPr>
          <w:rFonts w:cs="Arial"/>
        </w:rPr>
        <w:t xml:space="preserve">The Board can decide to undertake a formal or informal assessment of the proposal or reject it if it is deemed to be similar to a proposal that the Board has assessed within the last two years. The Board may also reject a proposal if it considers that it is frivolous or otherwise not in the interests of good government. </w:t>
      </w:r>
    </w:p>
    <w:p w14:paraId="0022739E" w14:textId="77777777" w:rsidR="00EC272A" w:rsidRPr="00206757" w:rsidRDefault="00EC272A" w:rsidP="00EC272A">
      <w:pPr>
        <w:spacing w:before="120" w:line="276" w:lineRule="auto"/>
        <w:rPr>
          <w:rFonts w:cs="Arial"/>
        </w:rPr>
      </w:pPr>
      <w:r w:rsidRPr="00206757">
        <w:rPr>
          <w:rFonts w:cs="Arial"/>
        </w:rPr>
        <w:t xml:space="preserve">Each proposal will be considered on an individual basis and on its merits. </w:t>
      </w:r>
    </w:p>
    <w:p w14:paraId="44BA2A92" w14:textId="77777777" w:rsidR="00EC272A" w:rsidRPr="00206757" w:rsidRDefault="00EC272A" w:rsidP="00EC272A">
      <w:pPr>
        <w:spacing w:before="120" w:line="276" w:lineRule="auto"/>
        <w:rPr>
          <w:rFonts w:cs="Arial"/>
        </w:rPr>
      </w:pPr>
      <w:r w:rsidRPr="00206757">
        <w:rPr>
          <w:rFonts w:cs="Arial"/>
        </w:rPr>
        <w:t>If the proposal is assessed as valid then a recommendation is presented to the Board on the nature of the assessment. The Board can either:</w:t>
      </w:r>
    </w:p>
    <w:p w14:paraId="35000965" w14:textId="77777777" w:rsidR="00EC272A" w:rsidRPr="00206757" w:rsidRDefault="00EC272A">
      <w:pPr>
        <w:pStyle w:val="ListParagraph"/>
        <w:numPr>
          <w:ilvl w:val="0"/>
          <w:numId w:val="11"/>
        </w:numPr>
        <w:spacing w:before="120" w:line="276" w:lineRule="auto"/>
      </w:pPr>
      <w:r w:rsidRPr="00206757">
        <w:t>Reject the proposal (unanimous decision required)</w:t>
      </w:r>
    </w:p>
    <w:p w14:paraId="5D752E33" w14:textId="77777777" w:rsidR="00EC272A" w:rsidRPr="00206757" w:rsidRDefault="00EC272A">
      <w:pPr>
        <w:pStyle w:val="ListParagraph"/>
        <w:numPr>
          <w:ilvl w:val="0"/>
          <w:numId w:val="11"/>
        </w:numPr>
        <w:spacing w:before="120" w:line="276" w:lineRule="auto"/>
      </w:pPr>
      <w:r w:rsidRPr="00206757">
        <w:t xml:space="preserve">Undertake an informal assessment (unanimous decision required) </w:t>
      </w:r>
    </w:p>
    <w:p w14:paraId="737A3171" w14:textId="77777777" w:rsidR="00EC272A" w:rsidRPr="00DC2ACF" w:rsidRDefault="00EC272A">
      <w:pPr>
        <w:pStyle w:val="ListParagraph"/>
        <w:numPr>
          <w:ilvl w:val="0"/>
          <w:numId w:val="11"/>
        </w:numPr>
        <w:spacing w:before="120" w:line="276" w:lineRule="auto"/>
      </w:pPr>
      <w:r w:rsidRPr="00DC2ACF">
        <w:t xml:space="preserve">Undertake a formal assessment </w:t>
      </w:r>
    </w:p>
    <w:p w14:paraId="31C7B0DD" w14:textId="77777777" w:rsidR="00EC272A" w:rsidRPr="003E7912" w:rsidRDefault="00EC272A" w:rsidP="00EC272A">
      <w:pPr>
        <w:spacing w:before="120" w:line="276" w:lineRule="auto"/>
        <w:rPr>
          <w:rFonts w:cs="Arial"/>
        </w:rPr>
      </w:pPr>
      <w:r>
        <w:rPr>
          <w:rFonts w:cs="Arial"/>
        </w:rPr>
        <w:t xml:space="preserve">In each case, the </w:t>
      </w:r>
      <w:r w:rsidRPr="003E7912">
        <w:rPr>
          <w:rFonts w:cs="Arial"/>
        </w:rPr>
        <w:t xml:space="preserve">proponents and affected local governments </w:t>
      </w:r>
      <w:r>
        <w:rPr>
          <w:rFonts w:cs="Arial"/>
        </w:rPr>
        <w:t>will</w:t>
      </w:r>
      <w:r w:rsidRPr="003E7912">
        <w:rPr>
          <w:rFonts w:cs="Arial"/>
        </w:rPr>
        <w:t xml:space="preserve"> be notified of th</w:t>
      </w:r>
      <w:r>
        <w:rPr>
          <w:rFonts w:cs="Arial"/>
        </w:rPr>
        <w:t>e</w:t>
      </w:r>
      <w:r w:rsidRPr="003E7912">
        <w:rPr>
          <w:rFonts w:cs="Arial"/>
        </w:rPr>
        <w:t xml:space="preserve"> decision </w:t>
      </w:r>
      <w:r>
        <w:rPr>
          <w:rFonts w:cs="Arial"/>
        </w:rPr>
        <w:t>as well as</w:t>
      </w:r>
      <w:r w:rsidRPr="003E7912">
        <w:rPr>
          <w:rFonts w:cs="Arial"/>
        </w:rPr>
        <w:t xml:space="preserve"> a notional</w:t>
      </w:r>
      <w:r>
        <w:rPr>
          <w:rFonts w:cs="Arial"/>
        </w:rPr>
        <w:t xml:space="preserve"> time frame.</w:t>
      </w:r>
    </w:p>
    <w:p w14:paraId="54D8EF04" w14:textId="77777777" w:rsidR="00EC272A" w:rsidRPr="005E1254" w:rsidRDefault="00EC272A" w:rsidP="00EC272A">
      <w:pPr>
        <w:spacing w:before="120" w:line="276" w:lineRule="auto"/>
        <w:rPr>
          <w:rFonts w:cs="Arial"/>
          <w:u w:val="single"/>
        </w:rPr>
      </w:pPr>
      <w:r>
        <w:rPr>
          <w:rFonts w:cs="Arial"/>
          <w:u w:val="single"/>
        </w:rPr>
        <w:lastRenderedPageBreak/>
        <w:t>Invalid proposals</w:t>
      </w:r>
    </w:p>
    <w:p w14:paraId="21565967" w14:textId="77777777" w:rsidR="00EC272A" w:rsidRDefault="00EC272A" w:rsidP="00EC272A">
      <w:pPr>
        <w:spacing w:before="120" w:line="276" w:lineRule="auto"/>
        <w:rPr>
          <w:rFonts w:cs="Arial"/>
        </w:rPr>
      </w:pPr>
      <w:r w:rsidRPr="00D20E12">
        <w:rPr>
          <w:rFonts w:cs="Arial"/>
        </w:rPr>
        <w:t>If the proposal is assessed as not valid then the proponent is advised of th</w:t>
      </w:r>
      <w:r>
        <w:rPr>
          <w:rFonts w:cs="Arial"/>
        </w:rPr>
        <w:t>at</w:t>
      </w:r>
      <w:r w:rsidRPr="00D20E12">
        <w:rPr>
          <w:rFonts w:cs="Arial"/>
        </w:rPr>
        <w:t xml:space="preserve"> decision</w:t>
      </w:r>
      <w:r w:rsidRPr="005E1254">
        <w:rPr>
          <w:rFonts w:cs="Arial"/>
        </w:rPr>
        <w:t xml:space="preserve"> </w:t>
      </w:r>
      <w:r w:rsidRPr="00D20E12">
        <w:rPr>
          <w:rFonts w:cs="Arial"/>
        </w:rPr>
        <w:t>in writing.</w:t>
      </w:r>
    </w:p>
    <w:p w14:paraId="08B07BF2" w14:textId="77777777" w:rsidR="00EC272A" w:rsidRDefault="00EC272A" w:rsidP="00EC272A">
      <w:pPr>
        <w:spacing w:before="120" w:line="276" w:lineRule="auto"/>
        <w:rPr>
          <w:rFonts w:cs="Arial"/>
        </w:rPr>
      </w:pPr>
      <w:r>
        <w:rPr>
          <w:rFonts w:cs="Arial"/>
        </w:rPr>
        <w:t>Some factors which may render a proposal invalid could include, but are not limited to:</w:t>
      </w:r>
    </w:p>
    <w:p w14:paraId="758F96E0" w14:textId="77777777" w:rsidR="00EC272A" w:rsidRDefault="00EC272A">
      <w:pPr>
        <w:pStyle w:val="ListParagraph"/>
        <w:numPr>
          <w:ilvl w:val="0"/>
          <w:numId w:val="12"/>
        </w:numPr>
        <w:spacing w:before="120" w:line="276" w:lineRule="auto"/>
      </w:pPr>
      <w:r>
        <w:t>Insufficient information included in the proposal</w:t>
      </w:r>
    </w:p>
    <w:p w14:paraId="209C16C6" w14:textId="77777777" w:rsidR="00EC272A" w:rsidRDefault="00EC272A">
      <w:pPr>
        <w:pStyle w:val="ListParagraph"/>
        <w:numPr>
          <w:ilvl w:val="0"/>
          <w:numId w:val="12"/>
        </w:numPr>
        <w:spacing w:before="120" w:line="276" w:lineRule="auto"/>
      </w:pPr>
      <w:r>
        <w:t xml:space="preserve">Not adequately addressing the eight guiding principles </w:t>
      </w:r>
    </w:p>
    <w:p w14:paraId="1F226619" w14:textId="77777777" w:rsidR="00EC272A" w:rsidRDefault="00EC272A">
      <w:pPr>
        <w:pStyle w:val="ListParagraph"/>
        <w:numPr>
          <w:ilvl w:val="0"/>
          <w:numId w:val="12"/>
        </w:numPr>
        <w:spacing w:before="120" w:line="276" w:lineRule="auto"/>
      </w:pPr>
      <w:r>
        <w:t>Unclear maps or plans which do not plainly show the affected area</w:t>
      </w:r>
    </w:p>
    <w:p w14:paraId="11BE5B5D" w14:textId="7FE6AC00" w:rsidR="00EC272A" w:rsidRPr="00EC272A" w:rsidRDefault="00EC272A">
      <w:pPr>
        <w:pStyle w:val="ListParagraph"/>
        <w:numPr>
          <w:ilvl w:val="0"/>
          <w:numId w:val="12"/>
        </w:numPr>
        <w:spacing w:before="120" w:line="276" w:lineRule="auto"/>
      </w:pPr>
      <w:r>
        <w:t>Insufficient numbers of petitioners included in the Form 1 or Form 2 accompanying the submission</w:t>
      </w:r>
    </w:p>
    <w:p w14:paraId="261EA627" w14:textId="77777777" w:rsidR="00EC272A" w:rsidRPr="000141F6" w:rsidRDefault="00EC272A" w:rsidP="00EC272A">
      <w:pPr>
        <w:pStyle w:val="Heading2"/>
      </w:pPr>
      <w:bookmarkStart w:id="6" w:name="_Toc232601312"/>
      <w:r w:rsidRPr="000141F6">
        <w:t>Information for proponents considering submitting a proposal</w:t>
      </w:r>
      <w:bookmarkEnd w:id="6"/>
      <w:r w:rsidRPr="000141F6">
        <w:t xml:space="preserve"> </w:t>
      </w:r>
    </w:p>
    <w:p w14:paraId="68ADB94D" w14:textId="77777777" w:rsidR="00A016B8" w:rsidRPr="007347B9" w:rsidRDefault="00EC272A" w:rsidP="00A016B8">
      <w:pPr>
        <w:pStyle w:val="Default"/>
        <w:spacing w:before="120" w:after="120" w:line="276" w:lineRule="auto"/>
        <w:rPr>
          <w:rFonts w:ascii="Arial" w:hAnsi="Arial" w:cs="Arial"/>
          <w:sz w:val="22"/>
          <w:szCs w:val="22"/>
        </w:rPr>
      </w:pPr>
      <w:r w:rsidRPr="007347B9">
        <w:rPr>
          <w:rFonts w:ascii="Arial" w:hAnsi="Arial" w:cs="Arial"/>
          <w:sz w:val="22"/>
          <w:szCs w:val="22"/>
        </w:rPr>
        <w:t xml:space="preserve">The Board has developed eight guiding principles for the prescribed matters </w:t>
      </w:r>
      <w:r>
        <w:rPr>
          <w:rFonts w:ascii="Arial" w:hAnsi="Arial" w:cs="Arial"/>
          <w:sz w:val="22"/>
          <w:szCs w:val="22"/>
        </w:rPr>
        <w:t xml:space="preserve">in the Act that are required </w:t>
      </w:r>
      <w:r w:rsidRPr="007347B9">
        <w:rPr>
          <w:rFonts w:ascii="Arial" w:hAnsi="Arial" w:cs="Arial"/>
          <w:sz w:val="22"/>
          <w:szCs w:val="22"/>
        </w:rPr>
        <w:t xml:space="preserve">to be considered in its assessment of any proposal. </w:t>
      </w:r>
      <w:r w:rsidRPr="00CA6838">
        <w:rPr>
          <w:rFonts w:ascii="Arial" w:hAnsi="Arial" w:cs="Arial"/>
          <w:sz w:val="22"/>
          <w:szCs w:val="22"/>
        </w:rPr>
        <w:t>Each of these principles should be</w:t>
      </w:r>
      <w:r w:rsidR="00A016B8">
        <w:rPr>
          <w:sz w:val="22"/>
          <w:szCs w:val="22"/>
        </w:rPr>
        <w:t xml:space="preserve"> </w:t>
      </w:r>
      <w:r w:rsidR="00A016B8" w:rsidRPr="00CA6838">
        <w:rPr>
          <w:rFonts w:ascii="Arial" w:hAnsi="Arial" w:cs="Arial"/>
          <w:sz w:val="22"/>
          <w:szCs w:val="22"/>
        </w:rPr>
        <w:t>appropriately and comprehensively addressed in the proposal (see section below “Assessing the proposal”).</w:t>
      </w:r>
    </w:p>
    <w:p w14:paraId="6BAABE46" w14:textId="77777777" w:rsidR="00A016B8" w:rsidRPr="00724751" w:rsidRDefault="00A016B8" w:rsidP="00A016B8">
      <w:pPr>
        <w:spacing w:before="120" w:line="276" w:lineRule="auto"/>
        <w:rPr>
          <w:rFonts w:cs="Arial"/>
        </w:rPr>
      </w:pPr>
      <w:r w:rsidRPr="00724751">
        <w:rPr>
          <w:rFonts w:cs="Arial"/>
        </w:rPr>
        <w:t>If a formal assessment is undertaken, the Board will invite written submissions from the affected local governments</w:t>
      </w:r>
      <w:r>
        <w:rPr>
          <w:rFonts w:cs="Arial"/>
        </w:rPr>
        <w:t xml:space="preserve"> as part of the assessment/consultation process</w:t>
      </w:r>
      <w:r w:rsidRPr="00724751">
        <w:rPr>
          <w:rFonts w:cs="Arial"/>
        </w:rPr>
        <w:t xml:space="preserve">. These submissions should be based around the </w:t>
      </w:r>
      <w:r>
        <w:rPr>
          <w:rFonts w:cs="Arial"/>
        </w:rPr>
        <w:t xml:space="preserve">eight </w:t>
      </w:r>
      <w:r w:rsidRPr="00724751">
        <w:rPr>
          <w:rFonts w:cs="Arial"/>
        </w:rPr>
        <w:t xml:space="preserve">prescribed matters. </w:t>
      </w:r>
    </w:p>
    <w:p w14:paraId="10527493" w14:textId="77777777" w:rsidR="00A016B8" w:rsidRPr="00724751" w:rsidRDefault="00A016B8" w:rsidP="00A016B8">
      <w:pPr>
        <w:pStyle w:val="Default"/>
        <w:spacing w:before="120" w:after="120" w:line="276" w:lineRule="auto"/>
        <w:rPr>
          <w:rFonts w:ascii="Arial" w:hAnsi="Arial" w:cs="Arial"/>
          <w:sz w:val="22"/>
          <w:szCs w:val="22"/>
        </w:rPr>
      </w:pPr>
      <w:r w:rsidRPr="00724751">
        <w:rPr>
          <w:rFonts w:ascii="Arial" w:hAnsi="Arial" w:cs="Arial"/>
          <w:sz w:val="22"/>
          <w:szCs w:val="22"/>
        </w:rPr>
        <w:t xml:space="preserve">Where local governments are seeking minor amendments to boundaries, the Board requests that they attempt to reach agreement with the other affected local government(s) and submit a joint proposal to the Board. This will assist in the assessment </w:t>
      </w:r>
      <w:proofErr w:type="gramStart"/>
      <w:r w:rsidRPr="00724751">
        <w:rPr>
          <w:rFonts w:ascii="Arial" w:hAnsi="Arial" w:cs="Arial"/>
          <w:sz w:val="22"/>
          <w:szCs w:val="22"/>
        </w:rPr>
        <w:t>process, and</w:t>
      </w:r>
      <w:proofErr w:type="gramEnd"/>
      <w:r w:rsidRPr="00724751">
        <w:rPr>
          <w:rFonts w:ascii="Arial" w:hAnsi="Arial" w:cs="Arial"/>
          <w:sz w:val="22"/>
          <w:szCs w:val="22"/>
        </w:rPr>
        <w:t xml:space="preserve"> may help </w:t>
      </w:r>
      <w:r>
        <w:rPr>
          <w:rFonts w:ascii="Arial" w:hAnsi="Arial" w:cs="Arial"/>
          <w:sz w:val="22"/>
          <w:szCs w:val="22"/>
        </w:rPr>
        <w:t xml:space="preserve">to </w:t>
      </w:r>
      <w:r w:rsidRPr="00724751">
        <w:rPr>
          <w:rFonts w:ascii="Arial" w:hAnsi="Arial" w:cs="Arial"/>
          <w:sz w:val="22"/>
          <w:szCs w:val="22"/>
        </w:rPr>
        <w:t xml:space="preserve">reduce the </w:t>
      </w:r>
      <w:r>
        <w:rPr>
          <w:rFonts w:ascii="Arial" w:hAnsi="Arial" w:cs="Arial"/>
          <w:sz w:val="22"/>
          <w:szCs w:val="22"/>
        </w:rPr>
        <w:t xml:space="preserve">overall </w:t>
      </w:r>
      <w:r w:rsidRPr="00724751">
        <w:rPr>
          <w:rFonts w:ascii="Arial" w:hAnsi="Arial" w:cs="Arial"/>
          <w:sz w:val="22"/>
          <w:szCs w:val="22"/>
        </w:rPr>
        <w:t>time taken</w:t>
      </w:r>
      <w:r>
        <w:rPr>
          <w:rFonts w:ascii="Arial" w:hAnsi="Arial" w:cs="Arial"/>
          <w:sz w:val="22"/>
          <w:szCs w:val="22"/>
        </w:rPr>
        <w:t xml:space="preserve"> to undertake and complete the process</w:t>
      </w:r>
      <w:r w:rsidRPr="00724751">
        <w:rPr>
          <w:rFonts w:ascii="Arial" w:hAnsi="Arial" w:cs="Arial"/>
          <w:sz w:val="22"/>
          <w:szCs w:val="22"/>
        </w:rPr>
        <w:t>.</w:t>
      </w:r>
    </w:p>
    <w:p w14:paraId="464EE9AB" w14:textId="77777777" w:rsidR="00A016B8" w:rsidRPr="00724751" w:rsidRDefault="00A016B8" w:rsidP="00A016B8">
      <w:pPr>
        <w:spacing w:before="120" w:line="276" w:lineRule="auto"/>
        <w:rPr>
          <w:rFonts w:cs="Arial"/>
        </w:rPr>
      </w:pPr>
      <w:r w:rsidRPr="00724751">
        <w:rPr>
          <w:rFonts w:cs="Arial"/>
        </w:rPr>
        <w:t xml:space="preserve">All proposals should be signed by the Mayor or President and the Chief Executive Officer. </w:t>
      </w:r>
    </w:p>
    <w:p w14:paraId="5C671CC9" w14:textId="77777777" w:rsidR="00A016B8" w:rsidRPr="00D20E12" w:rsidRDefault="00A016B8" w:rsidP="00A016B8">
      <w:pPr>
        <w:spacing w:before="120" w:line="276" w:lineRule="auto"/>
        <w:rPr>
          <w:rFonts w:cs="Arial"/>
        </w:rPr>
      </w:pPr>
      <w:r w:rsidRPr="00D20E12">
        <w:rPr>
          <w:rFonts w:cs="Arial"/>
        </w:rPr>
        <w:t xml:space="preserve">The Board will inform affected local governments of proposals which impact them when it has </w:t>
      </w:r>
      <w:proofErr w:type="gramStart"/>
      <w:r w:rsidRPr="00D20E12">
        <w:rPr>
          <w:rFonts w:cs="Arial"/>
        </w:rPr>
        <w:t>made a decision</w:t>
      </w:r>
      <w:proofErr w:type="gramEnd"/>
      <w:r w:rsidRPr="00D20E12">
        <w:rPr>
          <w:rFonts w:cs="Arial"/>
        </w:rPr>
        <w:t xml:space="preserve"> on the level of assessment</w:t>
      </w:r>
      <w:r>
        <w:rPr>
          <w:rFonts w:cs="Arial"/>
        </w:rPr>
        <w:t xml:space="preserve"> required</w:t>
      </w:r>
      <w:r w:rsidRPr="00D20E12">
        <w:rPr>
          <w:rFonts w:cs="Arial"/>
        </w:rPr>
        <w:t xml:space="preserve">. It </w:t>
      </w:r>
      <w:r>
        <w:rPr>
          <w:rFonts w:cs="Arial"/>
        </w:rPr>
        <w:t>is also</w:t>
      </w:r>
      <w:r w:rsidRPr="00D20E12">
        <w:rPr>
          <w:rFonts w:cs="Arial"/>
        </w:rPr>
        <w:t xml:space="preserve"> recommend</w:t>
      </w:r>
      <w:r>
        <w:rPr>
          <w:rFonts w:cs="Arial"/>
        </w:rPr>
        <w:t>ed</w:t>
      </w:r>
      <w:r w:rsidRPr="00D20E12">
        <w:rPr>
          <w:rFonts w:cs="Arial"/>
        </w:rPr>
        <w:t xml:space="preserve"> that proponents inform their neighbours of any proposals for </w:t>
      </w:r>
      <w:r>
        <w:rPr>
          <w:rFonts w:cs="Arial"/>
        </w:rPr>
        <w:t xml:space="preserve">a </w:t>
      </w:r>
      <w:r w:rsidRPr="00D20E12">
        <w:rPr>
          <w:rFonts w:cs="Arial"/>
        </w:rPr>
        <w:t xml:space="preserve">boundary change. </w:t>
      </w:r>
    </w:p>
    <w:p w14:paraId="7AC838C9" w14:textId="77777777" w:rsidR="00A016B8" w:rsidRPr="00D20E12" w:rsidRDefault="00A016B8" w:rsidP="00A016B8">
      <w:pPr>
        <w:spacing w:before="120" w:line="276" w:lineRule="auto"/>
        <w:rPr>
          <w:rFonts w:cs="Arial"/>
        </w:rPr>
      </w:pPr>
      <w:r w:rsidRPr="00D20E12">
        <w:rPr>
          <w:rFonts w:cs="Arial"/>
        </w:rPr>
        <w:t xml:space="preserve">After it has been determined that a formal assessment is appropriate, the Board will advise affected local governments of the following </w:t>
      </w:r>
      <w:r>
        <w:rPr>
          <w:rFonts w:cs="Arial"/>
        </w:rPr>
        <w:t>before</w:t>
      </w:r>
      <w:r w:rsidRPr="00D20E12">
        <w:rPr>
          <w:rFonts w:cs="Arial"/>
        </w:rPr>
        <w:t xml:space="preserve"> the commencement of the inquiry:</w:t>
      </w:r>
    </w:p>
    <w:p w14:paraId="6E377B31" w14:textId="77777777" w:rsidR="00A016B8" w:rsidRPr="00D20E12" w:rsidRDefault="00A016B8">
      <w:pPr>
        <w:pStyle w:val="ListParagraph"/>
        <w:numPr>
          <w:ilvl w:val="0"/>
          <w:numId w:val="13"/>
        </w:numPr>
        <w:spacing w:before="120" w:line="276" w:lineRule="auto"/>
      </w:pPr>
      <w:r w:rsidRPr="00D20E12">
        <w:t xml:space="preserve">that there will be a formal inquiry and </w:t>
      </w:r>
    </w:p>
    <w:p w14:paraId="617DF086" w14:textId="77777777" w:rsidR="00A016B8" w:rsidRDefault="00A016B8">
      <w:pPr>
        <w:pStyle w:val="ListParagraph"/>
        <w:numPr>
          <w:ilvl w:val="0"/>
          <w:numId w:val="13"/>
        </w:numPr>
        <w:spacing w:before="120" w:line="276" w:lineRule="auto"/>
      </w:pPr>
      <w:r w:rsidRPr="00D20E12">
        <w:t xml:space="preserve">the scope of the inquiry. </w:t>
      </w:r>
    </w:p>
    <w:p w14:paraId="378129E9" w14:textId="77777777" w:rsidR="00A016B8" w:rsidRPr="00EA5EE1" w:rsidRDefault="00A016B8" w:rsidP="00A016B8">
      <w:pPr>
        <w:spacing w:before="120" w:line="276" w:lineRule="auto"/>
        <w:rPr>
          <w:rFonts w:cs="Arial"/>
        </w:rPr>
      </w:pPr>
      <w:r w:rsidRPr="00EA5EE1">
        <w:rPr>
          <w:rFonts w:cs="Arial"/>
        </w:rPr>
        <w:t xml:space="preserve">The formal inquiry process is assisted if all affected local governments </w:t>
      </w:r>
      <w:proofErr w:type="gramStart"/>
      <w:r w:rsidRPr="00EA5EE1">
        <w:rPr>
          <w:rFonts w:cs="Arial"/>
        </w:rPr>
        <w:t>are in agreement</w:t>
      </w:r>
      <w:proofErr w:type="gramEnd"/>
      <w:r w:rsidRPr="00EA5EE1">
        <w:rPr>
          <w:rFonts w:cs="Arial"/>
        </w:rPr>
        <w:t xml:space="preserve"> and working collaboratively.</w:t>
      </w:r>
    </w:p>
    <w:p w14:paraId="71319254" w14:textId="77777777" w:rsidR="00A016B8" w:rsidRPr="00D20E12" w:rsidRDefault="00A016B8" w:rsidP="00752E78">
      <w:pPr>
        <w:pStyle w:val="Heading2"/>
      </w:pPr>
      <w:bookmarkStart w:id="7" w:name="_Toc232601313"/>
      <w:r>
        <w:t>Public c</w:t>
      </w:r>
      <w:r w:rsidRPr="00D20E12">
        <w:t>onsultation</w:t>
      </w:r>
      <w:bookmarkEnd w:id="7"/>
    </w:p>
    <w:p w14:paraId="15C793AF" w14:textId="77777777" w:rsidR="00A016B8" w:rsidRPr="00D20E12" w:rsidRDefault="00A016B8" w:rsidP="00A016B8">
      <w:pPr>
        <w:spacing w:before="120" w:line="276" w:lineRule="auto"/>
        <w:rPr>
          <w:rFonts w:cs="Arial"/>
        </w:rPr>
      </w:pPr>
      <w:r w:rsidRPr="00D20E12">
        <w:rPr>
          <w:rFonts w:cs="Arial"/>
        </w:rPr>
        <w:t xml:space="preserve">The minimum public submission period is </w:t>
      </w:r>
      <w:r>
        <w:rPr>
          <w:rFonts w:cs="Arial"/>
        </w:rPr>
        <w:t>six</w:t>
      </w:r>
      <w:r w:rsidRPr="00D20E12">
        <w:rPr>
          <w:rFonts w:cs="Arial"/>
        </w:rPr>
        <w:t xml:space="preserve"> weeks. The Board will advertise the proposal and invite public submissions in the relevant community newspapers. </w:t>
      </w:r>
      <w:r>
        <w:rPr>
          <w:rFonts w:cs="Arial"/>
        </w:rPr>
        <w:t>The affected local governments can also be asked to advertise on their websites, social media pages, and display notices/posters at public buildings etc.</w:t>
      </w:r>
    </w:p>
    <w:p w14:paraId="24795B18" w14:textId="77777777" w:rsidR="00A016B8" w:rsidRDefault="00A016B8" w:rsidP="00A016B8">
      <w:pPr>
        <w:spacing w:before="120" w:line="276" w:lineRule="auto"/>
        <w:rPr>
          <w:rFonts w:cs="Arial"/>
        </w:rPr>
      </w:pPr>
      <w:r w:rsidRPr="00D20E12">
        <w:rPr>
          <w:rFonts w:cs="Arial"/>
        </w:rPr>
        <w:lastRenderedPageBreak/>
        <w:t>Dates and times for public meeting</w:t>
      </w:r>
      <w:r>
        <w:rPr>
          <w:rFonts w:cs="Arial"/>
        </w:rPr>
        <w:t>s</w:t>
      </w:r>
      <w:r w:rsidRPr="00D20E12">
        <w:rPr>
          <w:rFonts w:cs="Arial"/>
        </w:rPr>
        <w:t xml:space="preserve"> and forums will be advertised in community newspapers and on public notice boards. Local </w:t>
      </w:r>
      <w:r>
        <w:rPr>
          <w:rFonts w:cs="Arial"/>
        </w:rPr>
        <w:t>g</w:t>
      </w:r>
      <w:r w:rsidRPr="00D20E12">
        <w:rPr>
          <w:rFonts w:cs="Arial"/>
        </w:rPr>
        <w:t xml:space="preserve">overnments will be </w:t>
      </w:r>
      <w:r>
        <w:rPr>
          <w:rFonts w:cs="Arial"/>
        </w:rPr>
        <w:t>consulted about</w:t>
      </w:r>
      <w:r w:rsidRPr="00D20E12">
        <w:rPr>
          <w:rFonts w:cs="Arial"/>
        </w:rPr>
        <w:t xml:space="preserve"> these times. </w:t>
      </w:r>
    </w:p>
    <w:p w14:paraId="5EA87C3C" w14:textId="77777777" w:rsidR="00A016B8" w:rsidRPr="00D20E12" w:rsidRDefault="00A016B8" w:rsidP="00A016B8">
      <w:pPr>
        <w:spacing w:before="120" w:line="276" w:lineRule="auto"/>
        <w:rPr>
          <w:rFonts w:cs="Arial"/>
        </w:rPr>
      </w:pPr>
      <w:r>
        <w:rPr>
          <w:rFonts w:cs="Arial"/>
        </w:rPr>
        <w:t>Key stakeholders and members of the public can be invited to attend any public meetings or forums and also to make written submissions to the Board.</w:t>
      </w:r>
    </w:p>
    <w:p w14:paraId="00B305CF" w14:textId="77777777" w:rsidR="00A016B8" w:rsidRPr="002F55DE" w:rsidRDefault="00A016B8" w:rsidP="00A016B8">
      <w:pPr>
        <w:spacing w:before="120" w:line="276" w:lineRule="auto"/>
        <w:rPr>
          <w:rFonts w:cs="Arial"/>
        </w:rPr>
      </w:pPr>
      <w:r w:rsidRPr="002F55DE">
        <w:rPr>
          <w:rFonts w:cs="Arial"/>
        </w:rPr>
        <w:t>Key stakeholders can include but are not restricted to:</w:t>
      </w:r>
    </w:p>
    <w:p w14:paraId="6EF27AE9" w14:textId="77777777" w:rsidR="00A016B8" w:rsidRDefault="00A016B8">
      <w:pPr>
        <w:pStyle w:val="ListParagraph"/>
        <w:numPr>
          <w:ilvl w:val="0"/>
          <w:numId w:val="14"/>
        </w:numPr>
        <w:spacing w:before="120" w:line="276" w:lineRule="auto"/>
      </w:pPr>
      <w:r>
        <w:t xml:space="preserve">affected local governments </w:t>
      </w:r>
    </w:p>
    <w:p w14:paraId="67623CFF" w14:textId="77777777" w:rsidR="00A016B8" w:rsidRDefault="00A016B8">
      <w:pPr>
        <w:pStyle w:val="ListParagraph"/>
        <w:numPr>
          <w:ilvl w:val="0"/>
          <w:numId w:val="14"/>
        </w:numPr>
        <w:spacing w:before="120" w:line="276" w:lineRule="auto"/>
      </w:pPr>
      <w:r>
        <w:t>members of the public</w:t>
      </w:r>
    </w:p>
    <w:p w14:paraId="3ECAEDDC" w14:textId="77777777" w:rsidR="00A016B8" w:rsidRPr="00D20E12" w:rsidRDefault="00A016B8">
      <w:pPr>
        <w:pStyle w:val="ListParagraph"/>
        <w:numPr>
          <w:ilvl w:val="0"/>
          <w:numId w:val="14"/>
        </w:numPr>
        <w:spacing w:before="120" w:line="276" w:lineRule="auto"/>
      </w:pPr>
      <w:r w:rsidRPr="00D20E12">
        <w:t xml:space="preserve">ratepayer and progress associations </w:t>
      </w:r>
    </w:p>
    <w:p w14:paraId="0A13E7FE" w14:textId="77777777" w:rsidR="00A016B8" w:rsidRPr="00D20E12" w:rsidRDefault="00A016B8">
      <w:pPr>
        <w:pStyle w:val="ListParagraph"/>
        <w:numPr>
          <w:ilvl w:val="0"/>
          <w:numId w:val="14"/>
        </w:numPr>
        <w:spacing w:before="120" w:line="276" w:lineRule="auto"/>
      </w:pPr>
      <w:r w:rsidRPr="00D20E12">
        <w:t xml:space="preserve">local business and service groups </w:t>
      </w:r>
    </w:p>
    <w:p w14:paraId="38B7B14C" w14:textId="77777777" w:rsidR="00A016B8" w:rsidRPr="00D20E12" w:rsidRDefault="00A016B8">
      <w:pPr>
        <w:pStyle w:val="ListParagraph"/>
        <w:numPr>
          <w:ilvl w:val="0"/>
          <w:numId w:val="14"/>
        </w:numPr>
        <w:spacing w:before="120" w:line="276" w:lineRule="auto"/>
      </w:pPr>
      <w:r w:rsidRPr="00D20E12">
        <w:t xml:space="preserve">elected members </w:t>
      </w:r>
    </w:p>
    <w:p w14:paraId="7A198906" w14:textId="77777777" w:rsidR="00A016B8" w:rsidRPr="00D20E12" w:rsidRDefault="00A016B8">
      <w:pPr>
        <w:pStyle w:val="ListParagraph"/>
        <w:numPr>
          <w:ilvl w:val="0"/>
          <w:numId w:val="14"/>
        </w:numPr>
        <w:spacing w:before="120" w:line="276" w:lineRule="auto"/>
      </w:pPr>
      <w:r w:rsidRPr="00D20E12">
        <w:t xml:space="preserve">government agencies. </w:t>
      </w:r>
    </w:p>
    <w:p w14:paraId="40AA91E8" w14:textId="77777777" w:rsidR="00A016B8" w:rsidRDefault="00A016B8" w:rsidP="00A016B8">
      <w:pPr>
        <w:spacing w:before="120" w:line="276" w:lineRule="auto"/>
        <w:rPr>
          <w:rFonts w:cs="Arial"/>
        </w:rPr>
      </w:pPr>
      <w:r w:rsidRPr="00D20E12">
        <w:rPr>
          <w:rFonts w:cs="Arial"/>
        </w:rPr>
        <w:t xml:space="preserve">The Board will meet with the councillors and senior officers of </w:t>
      </w:r>
      <w:r>
        <w:rPr>
          <w:rFonts w:cs="Arial"/>
        </w:rPr>
        <w:t xml:space="preserve">the </w:t>
      </w:r>
      <w:r w:rsidRPr="00D20E12">
        <w:rPr>
          <w:rFonts w:cs="Arial"/>
        </w:rPr>
        <w:t xml:space="preserve">affected local governments. Where there are specific issues or regional offices, the Board </w:t>
      </w:r>
      <w:r>
        <w:rPr>
          <w:rFonts w:cs="Arial"/>
        </w:rPr>
        <w:t>may</w:t>
      </w:r>
      <w:r w:rsidRPr="00D20E12">
        <w:rPr>
          <w:rFonts w:cs="Arial"/>
        </w:rPr>
        <w:t xml:space="preserve"> arrange to meet with </w:t>
      </w:r>
      <w:r>
        <w:rPr>
          <w:rFonts w:cs="Arial"/>
        </w:rPr>
        <w:t xml:space="preserve">relevant </w:t>
      </w:r>
      <w:r w:rsidRPr="00D20E12">
        <w:rPr>
          <w:rFonts w:cs="Arial"/>
        </w:rPr>
        <w:t xml:space="preserve">officers. </w:t>
      </w:r>
    </w:p>
    <w:p w14:paraId="6AAC4C51" w14:textId="77777777" w:rsidR="00A016B8" w:rsidRPr="007347B9" w:rsidRDefault="00A016B8" w:rsidP="00D90E52">
      <w:pPr>
        <w:pStyle w:val="Heading2"/>
      </w:pPr>
      <w:bookmarkStart w:id="8" w:name="_Toc232601314"/>
      <w:r w:rsidRPr="007347B9">
        <w:t>Assessing the proposal</w:t>
      </w:r>
      <w:bookmarkEnd w:id="8"/>
    </w:p>
    <w:p w14:paraId="6EF8B3DD" w14:textId="77777777" w:rsidR="00A016B8" w:rsidRPr="007347B9" w:rsidRDefault="00A016B8" w:rsidP="00A016B8">
      <w:pPr>
        <w:spacing w:before="120" w:line="276" w:lineRule="auto"/>
        <w:rPr>
          <w:rFonts w:cs="Arial"/>
        </w:rPr>
      </w:pPr>
      <w:r w:rsidRPr="007347B9">
        <w:rPr>
          <w:rFonts w:cs="Arial"/>
        </w:rPr>
        <w:t xml:space="preserve">The Board will assess the merits of the proposal against the eight prescribed matters: </w:t>
      </w:r>
    </w:p>
    <w:p w14:paraId="56190977" w14:textId="77777777" w:rsidR="00A016B8" w:rsidRPr="007347B9" w:rsidRDefault="00A016B8" w:rsidP="00A016B8">
      <w:pPr>
        <w:spacing w:before="120" w:line="276" w:lineRule="auto"/>
        <w:ind w:left="709" w:hanging="283"/>
        <w:rPr>
          <w:rFonts w:cs="Arial"/>
        </w:rPr>
      </w:pPr>
      <w:r w:rsidRPr="007347B9">
        <w:rPr>
          <w:rFonts w:cs="Arial"/>
        </w:rPr>
        <w:t xml:space="preserve">a) community of interest </w:t>
      </w:r>
    </w:p>
    <w:p w14:paraId="198CEE87" w14:textId="2F937D0D" w:rsidR="00A016B8" w:rsidRDefault="00A016B8" w:rsidP="00A016B8">
      <w:pPr>
        <w:spacing w:before="120" w:line="276" w:lineRule="auto"/>
        <w:ind w:left="709" w:hanging="283"/>
        <w:rPr>
          <w:rFonts w:cs="Arial"/>
        </w:rPr>
      </w:pPr>
      <w:r w:rsidRPr="007347B9">
        <w:rPr>
          <w:rFonts w:cs="Arial"/>
        </w:rPr>
        <w:t>b) physical and topographical features</w:t>
      </w:r>
    </w:p>
    <w:p w14:paraId="47E6B28A" w14:textId="77777777" w:rsidR="006137CB" w:rsidRPr="007347B9" w:rsidRDefault="006137CB" w:rsidP="006137CB">
      <w:pPr>
        <w:spacing w:before="120" w:line="276" w:lineRule="auto"/>
        <w:ind w:left="709" w:hanging="283"/>
        <w:rPr>
          <w:rFonts w:cs="Arial"/>
        </w:rPr>
      </w:pPr>
      <w:r w:rsidRPr="007347B9">
        <w:rPr>
          <w:rFonts w:cs="Arial"/>
        </w:rPr>
        <w:t xml:space="preserve">c) demographic trends </w:t>
      </w:r>
    </w:p>
    <w:p w14:paraId="785C29F4" w14:textId="77777777" w:rsidR="006137CB" w:rsidRPr="007347B9" w:rsidRDefault="006137CB" w:rsidP="006137CB">
      <w:pPr>
        <w:spacing w:before="120" w:line="276" w:lineRule="auto"/>
        <w:ind w:left="709" w:hanging="283"/>
        <w:rPr>
          <w:rFonts w:cs="Arial"/>
        </w:rPr>
      </w:pPr>
      <w:r w:rsidRPr="007347B9">
        <w:rPr>
          <w:rFonts w:cs="Arial"/>
        </w:rPr>
        <w:t xml:space="preserve">d) economic factors </w:t>
      </w:r>
    </w:p>
    <w:p w14:paraId="02C25CF9" w14:textId="77777777" w:rsidR="006137CB" w:rsidRPr="007347B9" w:rsidRDefault="006137CB" w:rsidP="006137CB">
      <w:pPr>
        <w:spacing w:before="120" w:line="276" w:lineRule="auto"/>
        <w:ind w:left="709" w:hanging="283"/>
        <w:rPr>
          <w:rFonts w:cs="Arial"/>
        </w:rPr>
      </w:pPr>
      <w:r w:rsidRPr="007347B9">
        <w:rPr>
          <w:rFonts w:cs="Arial"/>
        </w:rPr>
        <w:t xml:space="preserve">e) the history of the area </w:t>
      </w:r>
    </w:p>
    <w:p w14:paraId="75755C26" w14:textId="77777777" w:rsidR="006137CB" w:rsidRPr="007347B9" w:rsidRDefault="006137CB" w:rsidP="006137CB">
      <w:pPr>
        <w:spacing w:before="120" w:line="276" w:lineRule="auto"/>
        <w:ind w:left="709" w:hanging="283"/>
        <w:rPr>
          <w:rFonts w:cs="Arial"/>
        </w:rPr>
      </w:pPr>
      <w:r w:rsidRPr="007347B9">
        <w:rPr>
          <w:rFonts w:cs="Arial"/>
        </w:rPr>
        <w:t xml:space="preserve">f) transport and communication </w:t>
      </w:r>
    </w:p>
    <w:p w14:paraId="325D17A4" w14:textId="77777777" w:rsidR="006137CB" w:rsidRPr="007347B9" w:rsidRDefault="006137CB" w:rsidP="006137CB">
      <w:pPr>
        <w:spacing w:before="120" w:line="276" w:lineRule="auto"/>
        <w:ind w:left="709" w:hanging="283"/>
        <w:rPr>
          <w:rFonts w:cs="Arial"/>
        </w:rPr>
      </w:pPr>
      <w:r w:rsidRPr="007347B9">
        <w:rPr>
          <w:rFonts w:cs="Arial"/>
        </w:rPr>
        <w:t xml:space="preserve">g) matters affecting the viability of local governments, and </w:t>
      </w:r>
    </w:p>
    <w:p w14:paraId="3860C678" w14:textId="77777777" w:rsidR="006137CB" w:rsidRPr="007347B9" w:rsidRDefault="006137CB" w:rsidP="006137CB">
      <w:pPr>
        <w:spacing w:before="120" w:line="276" w:lineRule="auto"/>
        <w:ind w:left="709" w:hanging="283"/>
        <w:rPr>
          <w:rFonts w:cs="Arial"/>
        </w:rPr>
      </w:pPr>
      <w:r w:rsidRPr="007347B9">
        <w:rPr>
          <w:rFonts w:cs="Arial"/>
        </w:rPr>
        <w:t xml:space="preserve">h) the effective delivery of government services. </w:t>
      </w:r>
    </w:p>
    <w:p w14:paraId="73AAC5E7" w14:textId="77777777" w:rsidR="006137CB" w:rsidRDefault="006137CB" w:rsidP="006137CB">
      <w:pPr>
        <w:spacing w:before="120" w:line="276" w:lineRule="auto"/>
        <w:rPr>
          <w:rFonts w:cs="Arial"/>
        </w:rPr>
      </w:pPr>
      <w:r w:rsidRPr="007347B9">
        <w:rPr>
          <w:rFonts w:cs="Arial"/>
        </w:rPr>
        <w:t xml:space="preserve">This does not limit the factors which can be taken into consideration. For example, the Board will also consider the impact of the proposal on wards and representation. </w:t>
      </w:r>
    </w:p>
    <w:p w14:paraId="797726BA" w14:textId="77777777" w:rsidR="006137CB" w:rsidRPr="007347B9" w:rsidRDefault="006137CB" w:rsidP="006137CB">
      <w:pPr>
        <w:pStyle w:val="Heading2"/>
      </w:pPr>
      <w:bookmarkStart w:id="9" w:name="_Toc232601315"/>
      <w:r w:rsidRPr="007347B9">
        <w:t>Making a recommendation</w:t>
      </w:r>
      <w:bookmarkEnd w:id="9"/>
    </w:p>
    <w:p w14:paraId="6B15987E" w14:textId="77777777" w:rsidR="006137CB" w:rsidRPr="007347B9" w:rsidRDefault="006137CB" w:rsidP="006137CB">
      <w:pPr>
        <w:spacing w:before="120" w:line="276" w:lineRule="auto"/>
        <w:rPr>
          <w:rFonts w:cs="Arial"/>
        </w:rPr>
      </w:pPr>
      <w:r w:rsidRPr="007347B9">
        <w:rPr>
          <w:rFonts w:cs="Arial"/>
        </w:rPr>
        <w:t xml:space="preserve">At the completion of its assessment the Board will complete a comprehensive formal report which is forwarded to the Minister. The report may recommend that the Minister: </w:t>
      </w:r>
    </w:p>
    <w:p w14:paraId="3687FB68" w14:textId="77777777" w:rsidR="006137CB" w:rsidRPr="007347B9" w:rsidRDefault="006137CB">
      <w:pPr>
        <w:pStyle w:val="ListParagraph"/>
        <w:numPr>
          <w:ilvl w:val="0"/>
          <w:numId w:val="15"/>
        </w:numPr>
        <w:spacing w:before="120" w:line="276" w:lineRule="auto"/>
      </w:pPr>
      <w:r w:rsidRPr="007347B9">
        <w:t xml:space="preserve">accept the proposal and make orders in accordance with the proposal </w:t>
      </w:r>
    </w:p>
    <w:p w14:paraId="19C49256" w14:textId="77777777" w:rsidR="006137CB" w:rsidRPr="007347B9" w:rsidRDefault="006137CB">
      <w:pPr>
        <w:pStyle w:val="ListParagraph"/>
        <w:numPr>
          <w:ilvl w:val="0"/>
          <w:numId w:val="15"/>
        </w:numPr>
        <w:spacing w:before="120" w:line="276" w:lineRule="auto"/>
      </w:pPr>
      <w:r w:rsidRPr="007347B9">
        <w:t>reject the proposal</w:t>
      </w:r>
    </w:p>
    <w:p w14:paraId="252EA0A5" w14:textId="77777777" w:rsidR="006137CB" w:rsidRPr="007347B9" w:rsidRDefault="006137CB">
      <w:pPr>
        <w:pStyle w:val="ListParagraph"/>
        <w:numPr>
          <w:ilvl w:val="0"/>
          <w:numId w:val="15"/>
        </w:numPr>
        <w:spacing w:before="120" w:line="276" w:lineRule="auto"/>
      </w:pPr>
      <w:r w:rsidRPr="007347B9">
        <w:t xml:space="preserve">make some other order which is not significantly different from the original proposal. </w:t>
      </w:r>
    </w:p>
    <w:p w14:paraId="08D5A4A6" w14:textId="77777777" w:rsidR="006137CB" w:rsidRPr="007347B9" w:rsidRDefault="006137CB" w:rsidP="006137CB">
      <w:pPr>
        <w:spacing w:before="120" w:line="276" w:lineRule="auto"/>
        <w:rPr>
          <w:rFonts w:cs="Arial"/>
        </w:rPr>
      </w:pPr>
      <w:r w:rsidRPr="007347B9">
        <w:rPr>
          <w:rFonts w:cs="Arial"/>
        </w:rPr>
        <w:t>An absolute majority is required to support the Board’s recommendation.</w:t>
      </w:r>
    </w:p>
    <w:p w14:paraId="071A2B75" w14:textId="77777777" w:rsidR="006137CB" w:rsidRPr="007347B9" w:rsidRDefault="006137CB" w:rsidP="006137CB">
      <w:pPr>
        <w:spacing w:before="120" w:line="276" w:lineRule="auto"/>
        <w:rPr>
          <w:rFonts w:cs="Arial"/>
        </w:rPr>
      </w:pPr>
      <w:r w:rsidRPr="007347B9">
        <w:rPr>
          <w:rFonts w:cs="Arial"/>
        </w:rPr>
        <w:lastRenderedPageBreak/>
        <w:t>The Minister can either:</w:t>
      </w:r>
    </w:p>
    <w:p w14:paraId="1201CEFF" w14:textId="77777777" w:rsidR="006137CB" w:rsidRPr="007347B9" w:rsidRDefault="006137CB">
      <w:pPr>
        <w:pStyle w:val="ListParagraph"/>
        <w:numPr>
          <w:ilvl w:val="0"/>
          <w:numId w:val="18"/>
        </w:numPr>
        <w:spacing w:before="120" w:line="276" w:lineRule="auto"/>
      </w:pPr>
      <w:r>
        <w:t>a</w:t>
      </w:r>
      <w:r w:rsidRPr="007347B9">
        <w:t>ccept the Board’s recommendation</w:t>
      </w:r>
    </w:p>
    <w:p w14:paraId="6A6EB58C" w14:textId="77777777" w:rsidR="006137CB" w:rsidRPr="007347B9" w:rsidRDefault="006137CB">
      <w:pPr>
        <w:pStyle w:val="ListParagraph"/>
        <w:numPr>
          <w:ilvl w:val="0"/>
          <w:numId w:val="18"/>
        </w:numPr>
        <w:spacing w:before="120" w:line="276" w:lineRule="auto"/>
      </w:pPr>
      <w:r>
        <w:t>r</w:t>
      </w:r>
      <w:r w:rsidRPr="007347B9">
        <w:t>eject the Board’s recommendation</w:t>
      </w:r>
    </w:p>
    <w:p w14:paraId="34379C71" w14:textId="77777777" w:rsidR="006137CB" w:rsidRPr="007347B9" w:rsidRDefault="006137CB" w:rsidP="006137CB">
      <w:pPr>
        <w:spacing w:before="120" w:line="276" w:lineRule="auto"/>
        <w:rPr>
          <w:rFonts w:cs="Arial"/>
        </w:rPr>
      </w:pPr>
      <w:r w:rsidRPr="007347B9">
        <w:rPr>
          <w:rFonts w:cs="Arial"/>
        </w:rPr>
        <w:t>The Minister will also request the Board to give notice of its recommendation(s).</w:t>
      </w:r>
    </w:p>
    <w:p w14:paraId="54797A0F" w14:textId="77777777" w:rsidR="006137CB" w:rsidRPr="007347B9" w:rsidRDefault="006137CB" w:rsidP="006137CB">
      <w:pPr>
        <w:spacing w:before="120" w:line="276" w:lineRule="auto"/>
        <w:rPr>
          <w:rFonts w:cs="Arial"/>
        </w:rPr>
      </w:pPr>
      <w:r w:rsidRPr="00027151">
        <w:rPr>
          <w:rFonts w:cs="Arial"/>
        </w:rPr>
        <w:t xml:space="preserve">The Minister then advises the </w:t>
      </w:r>
      <w:r w:rsidRPr="000141F6">
        <w:rPr>
          <w:rFonts w:cs="Arial"/>
        </w:rPr>
        <w:t>Department of Local Government, Industry Regulation and Safety</w:t>
      </w:r>
      <w:r w:rsidRPr="00027151">
        <w:rPr>
          <w:rFonts w:cs="Arial"/>
        </w:rPr>
        <w:t xml:space="preserve"> and the affected local governments of the decision.</w:t>
      </w:r>
      <w:r w:rsidRPr="31B3CFE0">
        <w:rPr>
          <w:rFonts w:cs="Arial"/>
        </w:rPr>
        <w:t xml:space="preserve"> </w:t>
      </w:r>
    </w:p>
    <w:p w14:paraId="534C7793" w14:textId="77777777" w:rsidR="006137CB" w:rsidRPr="009108FB" w:rsidRDefault="006137CB" w:rsidP="006137CB">
      <w:pPr>
        <w:pStyle w:val="Heading2"/>
      </w:pPr>
      <w:bookmarkStart w:id="10" w:name="_Toc232601316"/>
      <w:r w:rsidRPr="009108FB">
        <w:t>Requesting a poll</w:t>
      </w:r>
      <w:r>
        <w:t xml:space="preserve"> – proposed council amalgamations</w:t>
      </w:r>
      <w:bookmarkEnd w:id="10"/>
      <w:r>
        <w:t xml:space="preserve"> </w:t>
      </w:r>
    </w:p>
    <w:p w14:paraId="37943259" w14:textId="77777777" w:rsidR="006137CB" w:rsidRPr="00D20E12" w:rsidRDefault="006137CB" w:rsidP="006137CB">
      <w:pPr>
        <w:spacing w:before="120" w:line="276" w:lineRule="auto"/>
        <w:rPr>
          <w:rFonts w:cs="Arial"/>
        </w:rPr>
      </w:pPr>
      <w:r w:rsidRPr="00D20E12">
        <w:rPr>
          <w:rFonts w:cs="Arial"/>
        </w:rPr>
        <w:t>Where the Board recommends to the Minister the making of an order to abolish two or more districts and to amalgamate them into one or more new districts, affected electors may request a poll</w:t>
      </w:r>
      <w:r>
        <w:rPr>
          <w:rFonts w:cs="Arial"/>
        </w:rPr>
        <w:t xml:space="preserve"> in accordance with clauses 7 and 8 of Schedule 2.1 of the Act</w:t>
      </w:r>
      <w:r w:rsidRPr="00D20E12">
        <w:rPr>
          <w:rFonts w:cs="Arial"/>
        </w:rPr>
        <w:t xml:space="preserve">. </w:t>
      </w:r>
    </w:p>
    <w:p w14:paraId="4B5C420B" w14:textId="77777777" w:rsidR="006137CB" w:rsidRPr="00D20E12" w:rsidRDefault="006137CB" w:rsidP="006137CB">
      <w:pPr>
        <w:spacing w:before="120" w:line="276" w:lineRule="auto"/>
        <w:rPr>
          <w:rFonts w:cs="Arial"/>
        </w:rPr>
      </w:pPr>
      <w:r w:rsidRPr="00D20E12">
        <w:rPr>
          <w:rFonts w:cs="Arial"/>
        </w:rPr>
        <w:t xml:space="preserve">The Board </w:t>
      </w:r>
      <w:r>
        <w:rPr>
          <w:rFonts w:cs="Arial"/>
        </w:rPr>
        <w:t>will</w:t>
      </w:r>
      <w:r w:rsidRPr="00D20E12">
        <w:rPr>
          <w:rFonts w:cs="Arial"/>
        </w:rPr>
        <w:t xml:space="preserve"> then give notice of its recommendation and the right of electors to request a poll</w:t>
      </w:r>
      <w:r>
        <w:rPr>
          <w:rFonts w:cs="Arial"/>
        </w:rPr>
        <w:t xml:space="preserve">, and is also </w:t>
      </w:r>
      <w:r w:rsidRPr="006D3593">
        <w:rPr>
          <w:rFonts w:cs="Arial"/>
        </w:rPr>
        <w:t>required to advise the following groups</w:t>
      </w:r>
      <w:r w:rsidRPr="00D20E12">
        <w:rPr>
          <w:rFonts w:cs="Arial"/>
        </w:rPr>
        <w:t xml:space="preserve">: </w:t>
      </w:r>
    </w:p>
    <w:p w14:paraId="2D5E854D" w14:textId="77777777" w:rsidR="006137CB" w:rsidRPr="00D20E12" w:rsidRDefault="006137CB">
      <w:pPr>
        <w:pStyle w:val="ListParagraph"/>
        <w:numPr>
          <w:ilvl w:val="0"/>
          <w:numId w:val="16"/>
        </w:numPr>
        <w:spacing w:before="120" w:line="276" w:lineRule="auto"/>
      </w:pPr>
      <w:r w:rsidRPr="00D20E12">
        <w:t xml:space="preserve">affected local governments </w:t>
      </w:r>
    </w:p>
    <w:p w14:paraId="1E2CA4A1" w14:textId="77777777" w:rsidR="006137CB" w:rsidRPr="00D20E12" w:rsidRDefault="006137CB">
      <w:pPr>
        <w:pStyle w:val="ListParagraph"/>
        <w:numPr>
          <w:ilvl w:val="0"/>
          <w:numId w:val="16"/>
        </w:numPr>
        <w:spacing w:before="120" w:line="276" w:lineRule="auto"/>
      </w:pPr>
      <w:r>
        <w:t>affected electors</w:t>
      </w:r>
    </w:p>
    <w:p w14:paraId="31B47D2C" w14:textId="77777777" w:rsidR="006137CB" w:rsidRPr="00D20E12" w:rsidRDefault="006137CB">
      <w:pPr>
        <w:pStyle w:val="ListParagraph"/>
        <w:numPr>
          <w:ilvl w:val="0"/>
          <w:numId w:val="16"/>
        </w:numPr>
        <w:spacing w:before="120" w:line="276" w:lineRule="auto"/>
      </w:pPr>
      <w:r w:rsidRPr="00D20E12">
        <w:t>other electors directly affected by the Board’s recommendation</w:t>
      </w:r>
      <w:r>
        <w:t>.</w:t>
      </w:r>
      <w:r w:rsidRPr="00D20E12">
        <w:t xml:space="preserve"> </w:t>
      </w:r>
    </w:p>
    <w:p w14:paraId="7432BBCD" w14:textId="77777777" w:rsidR="006137CB" w:rsidRPr="00206757" w:rsidRDefault="006137CB" w:rsidP="006137CB">
      <w:pPr>
        <w:spacing w:before="120" w:line="276" w:lineRule="auto"/>
        <w:rPr>
          <w:rFonts w:cs="Arial"/>
        </w:rPr>
      </w:pPr>
      <w:r w:rsidRPr="00206757">
        <w:rPr>
          <w:rFonts w:cs="Arial"/>
        </w:rPr>
        <w:t xml:space="preserve">A poll request must be made within one month of notice of the Board’s recommendation. </w:t>
      </w:r>
    </w:p>
    <w:p w14:paraId="595B97DD" w14:textId="77777777" w:rsidR="006137CB" w:rsidRPr="00D20E12" w:rsidRDefault="006137CB" w:rsidP="006137CB">
      <w:pPr>
        <w:spacing w:before="120" w:line="276" w:lineRule="auto"/>
        <w:rPr>
          <w:rFonts w:cs="Arial"/>
        </w:rPr>
      </w:pPr>
      <w:r w:rsidRPr="00206757">
        <w:rPr>
          <w:rFonts w:cs="Arial"/>
        </w:rPr>
        <w:t>It must be signed by at least 10% or 250 affected electors of one of the affected districts.</w:t>
      </w:r>
      <w:r w:rsidRPr="00D20E12">
        <w:rPr>
          <w:rFonts w:cs="Arial"/>
        </w:rPr>
        <w:t xml:space="preserve"> </w:t>
      </w:r>
    </w:p>
    <w:p w14:paraId="29DDE4CF" w14:textId="77777777" w:rsidR="006137CB" w:rsidRPr="00D20E12" w:rsidRDefault="006137CB" w:rsidP="006137CB">
      <w:pPr>
        <w:spacing w:before="120" w:line="276" w:lineRule="auto"/>
        <w:rPr>
          <w:rFonts w:cs="Arial"/>
        </w:rPr>
      </w:pPr>
      <w:r w:rsidRPr="00D20E12">
        <w:rPr>
          <w:rFonts w:cs="Arial"/>
        </w:rPr>
        <w:t xml:space="preserve">The Minister may also request a poll of electors affected by any Board recommendation. </w:t>
      </w:r>
    </w:p>
    <w:p w14:paraId="409FA5C7" w14:textId="77777777" w:rsidR="006137CB" w:rsidRPr="00D20E12" w:rsidRDefault="006137CB" w:rsidP="006137CB">
      <w:pPr>
        <w:spacing w:before="120" w:line="276" w:lineRule="auto"/>
        <w:rPr>
          <w:rFonts w:cs="Arial"/>
        </w:rPr>
      </w:pPr>
      <w:r w:rsidRPr="005F7017">
        <w:rPr>
          <w:rFonts w:cs="Arial"/>
        </w:rPr>
        <w:t>If the Minister receives a request for a poll, then the Board determines the question(s) to be asked and prepares a summary of the cases for and against.</w:t>
      </w:r>
      <w:r w:rsidRPr="00D20E12">
        <w:rPr>
          <w:rFonts w:cs="Arial"/>
        </w:rPr>
        <w:t xml:space="preserve"> </w:t>
      </w:r>
    </w:p>
    <w:p w14:paraId="47A78F32" w14:textId="77777777" w:rsidR="006137CB" w:rsidRPr="00D20E12" w:rsidRDefault="006137CB" w:rsidP="006137CB">
      <w:pPr>
        <w:spacing w:before="120" w:line="276" w:lineRule="auto"/>
        <w:rPr>
          <w:rFonts w:cs="Arial"/>
        </w:rPr>
      </w:pPr>
      <w:r w:rsidRPr="00D20E12">
        <w:rPr>
          <w:rFonts w:cs="Arial"/>
        </w:rPr>
        <w:t>The Minister directs the local government</w:t>
      </w:r>
      <w:r>
        <w:rPr>
          <w:rFonts w:cs="Arial"/>
        </w:rPr>
        <w:t>:</w:t>
      </w:r>
      <w:r w:rsidRPr="00D20E12">
        <w:rPr>
          <w:rFonts w:cs="Arial"/>
        </w:rPr>
        <w:t xml:space="preserve"> </w:t>
      </w:r>
    </w:p>
    <w:p w14:paraId="022D4B15" w14:textId="77777777" w:rsidR="006137CB" w:rsidRPr="00D20E12" w:rsidRDefault="006137CB">
      <w:pPr>
        <w:pStyle w:val="ListParagraph"/>
        <w:numPr>
          <w:ilvl w:val="0"/>
          <w:numId w:val="17"/>
        </w:numPr>
        <w:spacing w:before="120" w:line="276" w:lineRule="auto"/>
      </w:pPr>
      <w:r w:rsidRPr="00D20E12">
        <w:t xml:space="preserve">to make the summary of the cases available to electors and </w:t>
      </w:r>
    </w:p>
    <w:p w14:paraId="1EA616E8" w14:textId="77777777" w:rsidR="006137CB" w:rsidRPr="00D20E12" w:rsidRDefault="006137CB">
      <w:pPr>
        <w:pStyle w:val="ListParagraph"/>
        <w:numPr>
          <w:ilvl w:val="0"/>
          <w:numId w:val="17"/>
        </w:numPr>
        <w:spacing w:before="120" w:line="276" w:lineRule="auto"/>
      </w:pPr>
      <w:r w:rsidRPr="00D20E12">
        <w:t xml:space="preserve">to hold a poll and return the results to the Minister. </w:t>
      </w:r>
    </w:p>
    <w:p w14:paraId="64C9978D" w14:textId="77777777" w:rsidR="006137CB" w:rsidRPr="00D20E12" w:rsidRDefault="006137CB" w:rsidP="006137CB">
      <w:pPr>
        <w:spacing w:before="120" w:line="276" w:lineRule="auto"/>
        <w:rPr>
          <w:rFonts w:cs="Arial"/>
        </w:rPr>
      </w:pPr>
      <w:r w:rsidRPr="00D20E12">
        <w:rPr>
          <w:rFonts w:cs="Arial"/>
        </w:rPr>
        <w:t xml:space="preserve">The Minister is to reject the recommendation where: </w:t>
      </w:r>
    </w:p>
    <w:p w14:paraId="31D8B3FE" w14:textId="77777777" w:rsidR="00BB2D83" w:rsidRPr="00D20E12" w:rsidRDefault="00BB2D83">
      <w:pPr>
        <w:pStyle w:val="ListParagraph"/>
        <w:numPr>
          <w:ilvl w:val="0"/>
          <w:numId w:val="19"/>
        </w:numPr>
        <w:spacing w:before="120" w:line="276" w:lineRule="auto"/>
      </w:pPr>
      <w:r w:rsidRPr="00D20E12">
        <w:t xml:space="preserve">at least 50% of eligible voters vote and </w:t>
      </w:r>
    </w:p>
    <w:p w14:paraId="617DF695" w14:textId="77777777" w:rsidR="00BB2D83" w:rsidRPr="00D20E12" w:rsidRDefault="00BB2D83">
      <w:pPr>
        <w:pStyle w:val="ListParagraph"/>
        <w:numPr>
          <w:ilvl w:val="0"/>
          <w:numId w:val="19"/>
        </w:numPr>
        <w:spacing w:before="120" w:line="276" w:lineRule="auto"/>
      </w:pPr>
      <w:r w:rsidRPr="00D20E12">
        <w:t>a majority of voters reject the recommendation.</w:t>
      </w:r>
    </w:p>
    <w:p w14:paraId="38698DC4" w14:textId="77777777" w:rsidR="00BB2D83" w:rsidRPr="00D20E12" w:rsidRDefault="00BB2D83" w:rsidP="00BB2D83">
      <w:pPr>
        <w:spacing w:before="120" w:line="276" w:lineRule="auto"/>
        <w:rPr>
          <w:rFonts w:cs="Arial"/>
        </w:rPr>
      </w:pPr>
      <w:r w:rsidRPr="00206757">
        <w:rPr>
          <w:rFonts w:cs="Arial"/>
        </w:rPr>
        <w:t>If there is no request for a poll, the Minister will accept the Board’s original</w:t>
      </w:r>
      <w:r>
        <w:rPr>
          <w:rFonts w:cs="Arial"/>
        </w:rPr>
        <w:t xml:space="preserve"> </w:t>
      </w:r>
      <w:r w:rsidRPr="006D3593">
        <w:rPr>
          <w:rFonts w:cs="Arial"/>
        </w:rPr>
        <w:t>recommendation.</w:t>
      </w:r>
    </w:p>
    <w:p w14:paraId="447077A9" w14:textId="77777777" w:rsidR="00BB2D83" w:rsidRPr="00D20E12" w:rsidRDefault="00BB2D83" w:rsidP="00BB2D83">
      <w:pPr>
        <w:spacing w:before="120" w:line="276" w:lineRule="auto"/>
        <w:rPr>
          <w:rFonts w:cs="Arial"/>
        </w:rPr>
      </w:pPr>
      <w:r>
        <w:rPr>
          <w:rFonts w:cs="Arial"/>
        </w:rPr>
        <w:t xml:space="preserve">The </w:t>
      </w:r>
      <w:r w:rsidRPr="00D20E12">
        <w:rPr>
          <w:rFonts w:cs="Arial"/>
        </w:rPr>
        <w:t xml:space="preserve">Minister </w:t>
      </w:r>
      <w:r>
        <w:rPr>
          <w:rFonts w:cs="Arial"/>
        </w:rPr>
        <w:t xml:space="preserve">then </w:t>
      </w:r>
      <w:r w:rsidRPr="00D20E12">
        <w:rPr>
          <w:rFonts w:cs="Arial"/>
        </w:rPr>
        <w:t xml:space="preserve">advises </w:t>
      </w:r>
      <w:r>
        <w:rPr>
          <w:rFonts w:cs="Arial"/>
        </w:rPr>
        <w:t xml:space="preserve">the </w:t>
      </w:r>
      <w:r w:rsidRPr="00D20E12">
        <w:rPr>
          <w:rFonts w:cs="Arial"/>
        </w:rPr>
        <w:t>affected local governments and the Department of Local Government, Sport and Cultural Industries of the decision.</w:t>
      </w:r>
    </w:p>
    <w:p w14:paraId="29AB77F8" w14:textId="77777777" w:rsidR="00BB2D83" w:rsidRPr="007347B9" w:rsidRDefault="00BB2D83" w:rsidP="00BB2D83">
      <w:pPr>
        <w:pStyle w:val="Heading2"/>
      </w:pPr>
      <w:bookmarkStart w:id="11" w:name="_Toc232601317"/>
      <w:r w:rsidRPr="007347B9">
        <w:t>Proposals of a minor nature</w:t>
      </w:r>
      <w:bookmarkEnd w:id="11"/>
    </w:p>
    <w:p w14:paraId="32263C50" w14:textId="77777777" w:rsidR="00BB2D83" w:rsidRPr="007347B9" w:rsidRDefault="00BB2D83" w:rsidP="00BB2D83">
      <w:pPr>
        <w:spacing w:before="120" w:line="276" w:lineRule="auto"/>
        <w:rPr>
          <w:rFonts w:cs="Arial"/>
        </w:rPr>
      </w:pPr>
      <w:r w:rsidRPr="007347B9">
        <w:rPr>
          <w:rFonts w:cs="Arial"/>
        </w:rPr>
        <w:t>If the Board determines that an informal assessment is appropriate, the criteria for making this determination include:</w:t>
      </w:r>
    </w:p>
    <w:p w14:paraId="7FE48D05" w14:textId="77777777" w:rsidR="00BB2D83" w:rsidRPr="007347B9" w:rsidRDefault="00BB2D83">
      <w:pPr>
        <w:pStyle w:val="ListParagraph"/>
        <w:numPr>
          <w:ilvl w:val="0"/>
          <w:numId w:val="20"/>
        </w:numPr>
        <w:spacing w:before="120" w:line="276" w:lineRule="auto"/>
      </w:pPr>
      <w:r w:rsidRPr="007347B9">
        <w:t xml:space="preserve">the proposal </w:t>
      </w:r>
      <w:proofErr w:type="gramStart"/>
      <w:r w:rsidRPr="007347B9">
        <w:t>is considered to be</w:t>
      </w:r>
      <w:proofErr w:type="gramEnd"/>
      <w:r w:rsidRPr="007347B9">
        <w:t xml:space="preserve"> of a minor nature and </w:t>
      </w:r>
    </w:p>
    <w:p w14:paraId="7E02EF59" w14:textId="77777777" w:rsidR="00BB2D83" w:rsidRPr="007347B9" w:rsidRDefault="00BB2D83">
      <w:pPr>
        <w:pStyle w:val="ListParagraph"/>
        <w:numPr>
          <w:ilvl w:val="0"/>
          <w:numId w:val="20"/>
        </w:numPr>
        <w:spacing w:before="120" w:line="276" w:lineRule="auto"/>
      </w:pPr>
      <w:r w:rsidRPr="007347B9">
        <w:lastRenderedPageBreak/>
        <w:t xml:space="preserve">not one that requires public submissions. </w:t>
      </w:r>
    </w:p>
    <w:p w14:paraId="51A53752" w14:textId="77777777" w:rsidR="00BB2D83" w:rsidRPr="007347B9" w:rsidRDefault="00BB2D83" w:rsidP="00BB2D83">
      <w:pPr>
        <w:spacing w:before="120" w:line="276" w:lineRule="auto"/>
        <w:rPr>
          <w:rFonts w:cs="Arial"/>
        </w:rPr>
      </w:pPr>
      <w:r w:rsidRPr="007347B9">
        <w:rPr>
          <w:rFonts w:cs="Arial"/>
        </w:rPr>
        <w:t xml:space="preserve">Examples of minor proposals may include: </w:t>
      </w:r>
    </w:p>
    <w:p w14:paraId="4A4826B8" w14:textId="77777777" w:rsidR="00BB2D83" w:rsidRPr="007347B9" w:rsidRDefault="00BB2D83">
      <w:pPr>
        <w:pStyle w:val="ListParagraph"/>
        <w:numPr>
          <w:ilvl w:val="0"/>
          <w:numId w:val="21"/>
        </w:numPr>
        <w:spacing w:before="120" w:line="276" w:lineRule="auto"/>
      </w:pPr>
      <w:r w:rsidRPr="007347B9">
        <w:t xml:space="preserve">transfer of individual lots or leases </w:t>
      </w:r>
    </w:p>
    <w:p w14:paraId="4D024A31" w14:textId="77777777" w:rsidR="00BB2D83" w:rsidRPr="007347B9" w:rsidRDefault="00BB2D83">
      <w:pPr>
        <w:pStyle w:val="ListParagraph"/>
        <w:numPr>
          <w:ilvl w:val="0"/>
          <w:numId w:val="21"/>
        </w:numPr>
        <w:spacing w:before="120" w:line="276" w:lineRule="auto"/>
      </w:pPr>
      <w:r w:rsidRPr="007347B9">
        <w:t xml:space="preserve">realignment of boundaries to correspond with changes in road alignments </w:t>
      </w:r>
    </w:p>
    <w:p w14:paraId="6BE52279" w14:textId="77777777" w:rsidR="00BB2D83" w:rsidRPr="007347B9" w:rsidRDefault="00BB2D83">
      <w:pPr>
        <w:pStyle w:val="ListParagraph"/>
        <w:numPr>
          <w:ilvl w:val="0"/>
          <w:numId w:val="21"/>
        </w:numPr>
        <w:spacing w:before="120" w:line="276" w:lineRule="auto"/>
      </w:pPr>
      <w:r w:rsidRPr="007347B9">
        <w:t xml:space="preserve">transfer of part lots to one local government </w:t>
      </w:r>
    </w:p>
    <w:p w14:paraId="506872A5" w14:textId="77777777" w:rsidR="00BB2D83" w:rsidRPr="007347B9" w:rsidRDefault="00BB2D83">
      <w:pPr>
        <w:pStyle w:val="ListParagraph"/>
        <w:numPr>
          <w:ilvl w:val="0"/>
          <w:numId w:val="21"/>
        </w:numPr>
        <w:spacing w:before="120" w:line="276" w:lineRule="auto"/>
      </w:pPr>
      <w:r w:rsidRPr="007347B9">
        <w:t xml:space="preserve">historic anomalies. </w:t>
      </w:r>
    </w:p>
    <w:p w14:paraId="5202F2FD" w14:textId="77777777" w:rsidR="00BB2D83" w:rsidRPr="007347B9" w:rsidRDefault="00BB2D83" w:rsidP="00BB2D83">
      <w:pPr>
        <w:spacing w:before="120" w:line="276" w:lineRule="auto"/>
        <w:rPr>
          <w:rFonts w:cs="Arial"/>
        </w:rPr>
      </w:pPr>
      <w:r w:rsidRPr="007347B9">
        <w:rPr>
          <w:rFonts w:cs="Arial"/>
        </w:rPr>
        <w:t xml:space="preserve">While some proposals appear to be minor in nature, their impact may be such that the Board would choose to undertake a formal assessment in the interests of public involvement. </w:t>
      </w:r>
    </w:p>
    <w:p w14:paraId="5630C5F3" w14:textId="77777777" w:rsidR="00BB2D83" w:rsidRPr="007347B9" w:rsidRDefault="00BB2D83" w:rsidP="00BB2D83">
      <w:pPr>
        <w:spacing w:before="120" w:line="276" w:lineRule="auto"/>
        <w:rPr>
          <w:rFonts w:cs="Arial"/>
        </w:rPr>
      </w:pPr>
      <w:r w:rsidRPr="007347B9">
        <w:rPr>
          <w:rFonts w:cs="Arial"/>
        </w:rPr>
        <w:t xml:space="preserve">The views of affected local governments and land owners are important in the Board’s consideration of the proposal. </w:t>
      </w:r>
    </w:p>
    <w:p w14:paraId="2826E6A7" w14:textId="77777777" w:rsidR="00BB2D83" w:rsidRPr="007347B9" w:rsidRDefault="00BB2D83" w:rsidP="00BB2D83">
      <w:pPr>
        <w:spacing w:before="120" w:line="276" w:lineRule="auto"/>
        <w:rPr>
          <w:rFonts w:cs="Arial"/>
        </w:rPr>
      </w:pPr>
      <w:r w:rsidRPr="007347B9">
        <w:rPr>
          <w:rFonts w:cs="Arial"/>
        </w:rPr>
        <w:t xml:space="preserve">The process is assisted if affected local governments </w:t>
      </w:r>
      <w:proofErr w:type="gramStart"/>
      <w:r w:rsidRPr="007347B9">
        <w:rPr>
          <w:rFonts w:cs="Arial"/>
        </w:rPr>
        <w:t>are in agreement</w:t>
      </w:r>
      <w:proofErr w:type="gramEnd"/>
      <w:r w:rsidRPr="007347B9">
        <w:rPr>
          <w:rFonts w:cs="Arial"/>
        </w:rPr>
        <w:t xml:space="preserve"> about the proposal. </w:t>
      </w:r>
    </w:p>
    <w:p w14:paraId="776B534E" w14:textId="77777777" w:rsidR="00BB2D83" w:rsidRPr="007347B9" w:rsidRDefault="00BB2D83" w:rsidP="00BB2D83">
      <w:pPr>
        <w:spacing w:before="120" w:line="276" w:lineRule="auto"/>
        <w:rPr>
          <w:rFonts w:cs="Arial"/>
        </w:rPr>
      </w:pPr>
      <w:r w:rsidRPr="007347B9">
        <w:rPr>
          <w:rFonts w:cs="Arial"/>
        </w:rPr>
        <w:t>After contacting affected local governments and land owners to request their views on the proposed change, the proposal is then assessed by the Board.</w:t>
      </w:r>
    </w:p>
    <w:p w14:paraId="6B67D1D7" w14:textId="77777777" w:rsidR="00BB2D83" w:rsidRPr="007347B9" w:rsidRDefault="00BB2D83" w:rsidP="00BB2D83">
      <w:pPr>
        <w:spacing w:before="120" w:line="276" w:lineRule="auto"/>
        <w:rPr>
          <w:rFonts w:cs="Arial"/>
        </w:rPr>
      </w:pPr>
      <w:r w:rsidRPr="007347B9">
        <w:rPr>
          <w:rFonts w:cs="Arial"/>
        </w:rPr>
        <w:t xml:space="preserve">The Board then presents a report with a recommendation that the Minister either: </w:t>
      </w:r>
    </w:p>
    <w:p w14:paraId="08EA24B6" w14:textId="77777777" w:rsidR="00BB2D83" w:rsidRPr="007347B9" w:rsidRDefault="00BB2D83">
      <w:pPr>
        <w:pStyle w:val="ListParagraph"/>
        <w:numPr>
          <w:ilvl w:val="0"/>
          <w:numId w:val="22"/>
        </w:numPr>
        <w:spacing w:before="120" w:line="276" w:lineRule="auto"/>
      </w:pPr>
      <w:r w:rsidRPr="007347B9">
        <w:t xml:space="preserve">accept the proposal and make orders in accordance with the proposal </w:t>
      </w:r>
    </w:p>
    <w:p w14:paraId="198F1A7C" w14:textId="77777777" w:rsidR="00BB2D83" w:rsidRPr="007347B9" w:rsidRDefault="00BB2D83">
      <w:pPr>
        <w:pStyle w:val="ListParagraph"/>
        <w:numPr>
          <w:ilvl w:val="0"/>
          <w:numId w:val="22"/>
        </w:numPr>
        <w:spacing w:before="120" w:line="276" w:lineRule="auto"/>
      </w:pPr>
      <w:r w:rsidRPr="007347B9">
        <w:t xml:space="preserve">reject the proposal. </w:t>
      </w:r>
    </w:p>
    <w:p w14:paraId="21F7BBA6" w14:textId="77777777" w:rsidR="00BB2D83" w:rsidRPr="007347B9" w:rsidRDefault="00BB2D83" w:rsidP="00BB2D83">
      <w:pPr>
        <w:spacing w:before="120" w:line="276" w:lineRule="auto"/>
        <w:rPr>
          <w:rFonts w:cs="Arial"/>
        </w:rPr>
      </w:pPr>
      <w:r w:rsidRPr="007347B9">
        <w:rPr>
          <w:rFonts w:cs="Arial"/>
        </w:rPr>
        <w:t xml:space="preserve">The Board advises the proponents and the affected local governments of the Minister’s decision. </w:t>
      </w:r>
    </w:p>
    <w:p w14:paraId="37E6966A" w14:textId="485CC0A3" w:rsidR="00BB2D83" w:rsidRDefault="00BB2D83" w:rsidP="00BB2D83">
      <w:pPr>
        <w:spacing w:before="120" w:line="276" w:lineRule="auto"/>
        <w:rPr>
          <w:rFonts w:cs="Arial"/>
        </w:rPr>
      </w:pPr>
      <w:r w:rsidRPr="007347B9">
        <w:rPr>
          <w:rFonts w:cs="Arial"/>
        </w:rPr>
        <w:t xml:space="preserve">A </w:t>
      </w:r>
      <w:hyperlink r:id="rId14" w:history="1">
        <w:r w:rsidRPr="003B093A">
          <w:rPr>
            <w:rStyle w:val="Hyperlink"/>
            <w:rFonts w:cs="Arial"/>
          </w:rPr>
          <w:t>copy of the Board’s report</w:t>
        </w:r>
      </w:hyperlink>
      <w:r w:rsidRPr="007347B9">
        <w:rPr>
          <w:rFonts w:cs="Arial"/>
        </w:rPr>
        <w:t xml:space="preserve"> will be made available on the Board’s website</w:t>
      </w:r>
      <w:r>
        <w:rPr>
          <w:rFonts w:cs="Arial"/>
        </w:rPr>
        <w:t>.</w:t>
      </w:r>
    </w:p>
    <w:p w14:paraId="24252272" w14:textId="77777777" w:rsidR="00BB2D83" w:rsidRDefault="00BB2D83" w:rsidP="00BB2D83">
      <w:pPr>
        <w:spacing w:before="120" w:line="276" w:lineRule="auto"/>
        <w:rPr>
          <w:rFonts w:cs="Arial"/>
        </w:rPr>
      </w:pPr>
      <w:r>
        <w:rPr>
          <w:rFonts w:cs="Arial"/>
        </w:rPr>
        <w:t>Examples of previous reports are available to assist proponents in developing their own proposals.</w:t>
      </w:r>
    </w:p>
    <w:p w14:paraId="3FA74342" w14:textId="77777777" w:rsidR="00BB2D83" w:rsidRPr="007347B9" w:rsidRDefault="00BB2D83" w:rsidP="00BB2D83">
      <w:pPr>
        <w:pStyle w:val="Heading2"/>
      </w:pPr>
      <w:bookmarkStart w:id="12" w:name="_Toc232601318"/>
      <w:r w:rsidRPr="007347B9">
        <w:t>For advice and assistance</w:t>
      </w:r>
      <w:bookmarkEnd w:id="12"/>
      <w:r w:rsidRPr="007347B9">
        <w:t xml:space="preserve"> </w:t>
      </w:r>
    </w:p>
    <w:p w14:paraId="0ECC1EA2" w14:textId="77777777" w:rsidR="00BB2D83" w:rsidRPr="007347B9" w:rsidRDefault="00BB2D83" w:rsidP="00BB2D83">
      <w:pPr>
        <w:spacing w:before="120" w:line="276" w:lineRule="auto"/>
        <w:rPr>
          <w:rFonts w:cs="Arial"/>
        </w:rPr>
      </w:pPr>
      <w:r w:rsidRPr="007347B9">
        <w:rPr>
          <w:rFonts w:cs="Arial"/>
        </w:rPr>
        <w:t>You can contact the Local Government Advisory Board to discuss any aspects of your proposal.</w:t>
      </w:r>
    </w:p>
    <w:p w14:paraId="47BFF6A8" w14:textId="41E964AA" w:rsidR="00BB2D83" w:rsidRPr="003B093A" w:rsidRDefault="00BB2D83" w:rsidP="00BB2D83">
      <w:pPr>
        <w:spacing w:before="120" w:line="276" w:lineRule="auto"/>
        <w:rPr>
          <w:rFonts w:cs="Arial"/>
        </w:rPr>
      </w:pPr>
      <w:r w:rsidRPr="003B093A">
        <w:rPr>
          <w:rFonts w:cs="Arial"/>
        </w:rPr>
        <w:t>Phone: 08 655</w:t>
      </w:r>
      <w:r w:rsidR="003B093A" w:rsidRPr="003B093A">
        <w:rPr>
          <w:rFonts w:cs="Arial"/>
        </w:rPr>
        <w:t>1 4802</w:t>
      </w:r>
      <w:r w:rsidRPr="003B093A">
        <w:rPr>
          <w:rFonts w:cs="Arial"/>
        </w:rPr>
        <w:t xml:space="preserve">  </w:t>
      </w:r>
    </w:p>
    <w:p w14:paraId="52094720" w14:textId="77777777" w:rsidR="002C2B93" w:rsidRDefault="00BB2D83" w:rsidP="00BB2D83">
      <w:pPr>
        <w:spacing w:before="120" w:line="276" w:lineRule="auto"/>
        <w:sectPr w:rsidR="002C2B93" w:rsidSect="001B4CF9">
          <w:footerReference w:type="default" r:id="rId15"/>
          <w:pgSz w:w="11900" w:h="16840" w:code="9"/>
          <w:pgMar w:top="1985" w:right="1134" w:bottom="1134" w:left="1134" w:header="567" w:footer="145" w:gutter="0"/>
          <w:pgNumType w:start="1"/>
          <w:cols w:space="567"/>
          <w:docGrid w:linePitch="326"/>
        </w:sectPr>
      </w:pPr>
      <w:r w:rsidRPr="00223E35">
        <w:rPr>
          <w:rFonts w:cs="Arial"/>
        </w:rPr>
        <w:t xml:space="preserve">Email: </w:t>
      </w:r>
      <w:hyperlink r:id="rId16">
        <w:r w:rsidRPr="00223E35">
          <w:rPr>
            <w:rStyle w:val="Hyperlink"/>
            <w:rFonts w:ascii="Segoe UI" w:eastAsia="Segoe UI" w:hAnsi="Segoe UI" w:cs="Segoe UI"/>
            <w:color w:val="0000EE"/>
          </w:rPr>
          <w:t>advisoryboard@lgirs.wa.gov.au</w:t>
        </w:r>
      </w:hyperlink>
    </w:p>
    <w:p w14:paraId="1EFDE0BC" w14:textId="77777777" w:rsidR="003C62B2" w:rsidRPr="005A0198" w:rsidRDefault="003C62B2" w:rsidP="005A0198">
      <w:pPr>
        <w:pStyle w:val="AttachmentHeading"/>
      </w:pPr>
      <w:r w:rsidRPr="005A0198">
        <w:lastRenderedPageBreak/>
        <w:t>Form 1 (r.8)</w:t>
      </w:r>
    </w:p>
    <w:p w14:paraId="0CA35AAD" w14:textId="77777777" w:rsidR="003C62B2" w:rsidRPr="00206757" w:rsidRDefault="003C62B2" w:rsidP="001A4AE2">
      <w:pPr>
        <w:pStyle w:val="Heading2"/>
      </w:pPr>
      <w:bookmarkStart w:id="16" w:name="_Toc232601319"/>
      <w:r w:rsidRPr="00206757">
        <w:t>Community proposal to create, change the boundaries of, or abolish a local government district</w:t>
      </w:r>
      <w:bookmarkEnd w:id="16"/>
    </w:p>
    <w:p w14:paraId="71DA522C" w14:textId="77777777" w:rsidR="003C62B2" w:rsidRPr="008F2EA1" w:rsidRDefault="003C62B2" w:rsidP="003C62B2">
      <w:pPr>
        <w:pBdr>
          <w:bottom w:val="single" w:sz="4" w:space="1" w:color="auto"/>
        </w:pBdr>
        <w:spacing w:before="60" w:after="60" w:line="360" w:lineRule="auto"/>
        <w:ind w:right="227"/>
        <w:rPr>
          <w:rFonts w:eastAsia="Times New Roman" w:cs="Arial"/>
          <w:i/>
          <w:color w:val="0D0D0D"/>
          <w:szCs w:val="20"/>
        </w:rPr>
      </w:pPr>
      <w:r w:rsidRPr="008F2EA1">
        <w:rPr>
          <w:rFonts w:eastAsia="Times New Roman" w:cs="Arial"/>
          <w:i/>
          <w:color w:val="0D0D0D"/>
          <w:szCs w:val="20"/>
        </w:rPr>
        <w:t>Local Government Act 1995</w:t>
      </w:r>
      <w:r w:rsidRPr="008F2EA1">
        <w:rPr>
          <w:rFonts w:eastAsia="Times New Roman" w:cs="Arial"/>
          <w:color w:val="0D0D0D"/>
          <w:szCs w:val="20"/>
        </w:rPr>
        <w:t xml:space="preserve"> and </w:t>
      </w:r>
      <w:r w:rsidRPr="008F2EA1">
        <w:rPr>
          <w:rFonts w:eastAsia="Times New Roman" w:cs="Arial"/>
          <w:i/>
          <w:color w:val="0D0D0D"/>
          <w:szCs w:val="20"/>
        </w:rPr>
        <w:t>Local Government (Constitution) Regulations 1998</w:t>
      </w:r>
    </w:p>
    <w:p w14:paraId="5F8F4C15" w14:textId="77777777" w:rsidR="003C62B2" w:rsidRPr="008F2EA1" w:rsidRDefault="003C62B2" w:rsidP="003C62B2">
      <w:pPr>
        <w:pBdr>
          <w:bottom w:val="single" w:sz="4" w:space="1" w:color="auto"/>
        </w:pBdr>
        <w:spacing w:before="60" w:after="60" w:line="360" w:lineRule="auto"/>
        <w:ind w:right="227"/>
        <w:rPr>
          <w:rFonts w:eastAsia="Times New Roman" w:cs="Arial"/>
          <w:color w:val="0D0D0D"/>
          <w:szCs w:val="20"/>
        </w:rPr>
      </w:pPr>
      <w:r w:rsidRPr="008F2EA1">
        <w:rPr>
          <w:rFonts w:eastAsia="Times New Roman" w:cs="Arial"/>
          <w:color w:val="000000"/>
          <w:szCs w:val="20"/>
        </w:rPr>
        <w:t xml:space="preserve">(Template for a petition from electors to initiate a boundary </w:t>
      </w:r>
      <w:r>
        <w:rPr>
          <w:rFonts w:eastAsia="Times New Roman" w:cs="Arial"/>
          <w:color w:val="000000"/>
          <w:szCs w:val="20"/>
        </w:rPr>
        <w:t xml:space="preserve">change </w:t>
      </w:r>
      <w:r w:rsidRPr="008F2EA1">
        <w:rPr>
          <w:rFonts w:eastAsia="Times New Roman" w:cs="Arial"/>
          <w:color w:val="000000"/>
          <w:szCs w:val="20"/>
        </w:rPr>
        <w:t>proposal)</w:t>
      </w:r>
    </w:p>
    <w:tbl>
      <w:tblPr>
        <w:tblStyle w:val="TableGrid"/>
        <w:tblW w:w="9723" w:type="dxa"/>
        <w:tblInd w:w="-108" w:type="dxa"/>
        <w:tblBorders>
          <w:top w:val="single" w:sz="4" w:space="0" w:color="A6AEB6"/>
          <w:left w:val="single" w:sz="4" w:space="0" w:color="A6AEB6"/>
          <w:bottom w:val="single" w:sz="4" w:space="0" w:color="A6AEB6"/>
          <w:right w:val="single" w:sz="4" w:space="0" w:color="A6AEB6"/>
          <w:insideH w:val="single" w:sz="4" w:space="0" w:color="A6AEB6"/>
          <w:insideV w:val="single" w:sz="4" w:space="0" w:color="A6AEB6"/>
        </w:tblBorders>
        <w:tblLook w:val="04A0" w:firstRow="1" w:lastRow="0" w:firstColumn="1" w:lastColumn="0" w:noHBand="0" w:noVBand="1"/>
        <w:tblCaption w:val="Form 1 - fields 1 to 4"/>
        <w:tblDescription w:val="Form 1 - fields 1 to 4"/>
      </w:tblPr>
      <w:tblGrid>
        <w:gridCol w:w="108"/>
        <w:gridCol w:w="317"/>
        <w:gridCol w:w="204"/>
        <w:gridCol w:w="1844"/>
        <w:gridCol w:w="4248"/>
        <w:gridCol w:w="850"/>
        <w:gridCol w:w="1727"/>
        <w:gridCol w:w="108"/>
        <w:gridCol w:w="317"/>
      </w:tblGrid>
      <w:tr w:rsidR="003C62B2" w:rsidRPr="008F2EA1" w14:paraId="57920ED1" w14:textId="77777777" w:rsidTr="006F2998">
        <w:trPr>
          <w:gridBefore w:val="1"/>
          <w:gridAfter w:val="1"/>
          <w:wBefore w:w="108" w:type="dxa"/>
          <w:wAfter w:w="317" w:type="dxa"/>
          <w:trHeight w:val="529"/>
          <w:tblHeader/>
        </w:trPr>
        <w:tc>
          <w:tcPr>
            <w:tcW w:w="9298" w:type="dxa"/>
            <w:gridSpan w:val="7"/>
            <w:tcBorders>
              <w:top w:val="nil"/>
              <w:left w:val="nil"/>
              <w:bottom w:val="nil"/>
              <w:right w:val="nil"/>
            </w:tcBorders>
          </w:tcPr>
          <w:p w14:paraId="1766A343" w14:textId="77777777" w:rsidR="003C62B2" w:rsidRPr="008F2EA1" w:rsidRDefault="003C62B2" w:rsidP="006F2998">
            <w:pPr>
              <w:tabs>
                <w:tab w:val="left" w:pos="449"/>
              </w:tabs>
              <w:spacing w:before="120" w:line="24" w:lineRule="atLeast"/>
              <w:outlineLvl w:val="0"/>
              <w:rPr>
                <w:rFonts w:cs="Arial"/>
                <w:b/>
                <w:bCs/>
                <w:color w:val="0D0D0D"/>
                <w:sz w:val="24"/>
                <w:szCs w:val="20"/>
              </w:rPr>
            </w:pPr>
            <w:r w:rsidRPr="008F2EA1">
              <w:rPr>
                <w:rFonts w:cs="Arial"/>
                <w:b/>
                <w:bCs/>
                <w:color w:val="0D0D0D"/>
                <w:sz w:val="24"/>
                <w:szCs w:val="20"/>
              </w:rPr>
              <w:t>To:</w:t>
            </w:r>
            <w:r w:rsidRPr="008F2EA1">
              <w:rPr>
                <w:rFonts w:cs="Arial"/>
                <w:b/>
                <w:bCs/>
                <w:color w:val="0D0D0D"/>
                <w:sz w:val="24"/>
                <w:szCs w:val="20"/>
              </w:rPr>
              <w:tab/>
              <w:t>Local Government Advisory Board</w:t>
            </w:r>
          </w:p>
        </w:tc>
      </w:tr>
      <w:tr w:rsidR="003C62B2" w:rsidRPr="008F2EA1" w14:paraId="1FFE020B" w14:textId="77777777" w:rsidTr="006F2998">
        <w:trPr>
          <w:gridBefore w:val="1"/>
          <w:gridAfter w:val="1"/>
          <w:wBefore w:w="108" w:type="dxa"/>
          <w:wAfter w:w="317" w:type="dxa"/>
          <w:trHeight w:val="848"/>
        </w:trPr>
        <w:tc>
          <w:tcPr>
            <w:tcW w:w="9298" w:type="dxa"/>
            <w:gridSpan w:val="7"/>
            <w:tcBorders>
              <w:top w:val="nil"/>
              <w:left w:val="nil"/>
              <w:bottom w:val="nil"/>
              <w:right w:val="nil"/>
            </w:tcBorders>
          </w:tcPr>
          <w:p w14:paraId="194F3AB9" w14:textId="77777777" w:rsidR="003C62B2" w:rsidRDefault="003C62B2" w:rsidP="006F2998">
            <w:pPr>
              <w:spacing w:before="120" w:after="60" w:line="24" w:lineRule="atLeast"/>
              <w:ind w:left="426"/>
              <w:rPr>
                <w:rFonts w:cs="Arial"/>
                <w:color w:val="0D0D0D"/>
                <w:sz w:val="24"/>
                <w:szCs w:val="20"/>
              </w:rPr>
            </w:pPr>
            <w:r w:rsidRPr="00F24DC9">
              <w:rPr>
                <w:rFonts w:cs="Arial"/>
                <w:color w:val="0D0D0D"/>
                <w:sz w:val="24"/>
                <w:szCs w:val="20"/>
              </w:rPr>
              <w:t>Locked Bag 14</w:t>
            </w:r>
            <w:r>
              <w:rPr>
                <w:rFonts w:cs="Arial"/>
                <w:color w:val="0D0D0D"/>
                <w:sz w:val="24"/>
                <w:szCs w:val="20"/>
              </w:rPr>
              <w:t xml:space="preserve">, </w:t>
            </w:r>
            <w:r w:rsidRPr="00F24DC9">
              <w:rPr>
                <w:rFonts w:cs="Arial"/>
                <w:color w:val="0D0D0D"/>
                <w:sz w:val="24"/>
                <w:szCs w:val="20"/>
              </w:rPr>
              <w:t>CLOISTERS SQUARE PERTH WA 6850</w:t>
            </w:r>
          </w:p>
          <w:p w14:paraId="0F8C9A09" w14:textId="77777777" w:rsidR="003C62B2" w:rsidRPr="008F2EA1" w:rsidRDefault="003C62B2" w:rsidP="006F2998">
            <w:pPr>
              <w:spacing w:before="120" w:after="60" w:line="24" w:lineRule="atLeast"/>
              <w:ind w:left="426"/>
              <w:rPr>
                <w:rFonts w:cs="Arial"/>
                <w:color w:val="0D0D0D"/>
                <w:sz w:val="24"/>
                <w:szCs w:val="20"/>
              </w:rPr>
            </w:pPr>
            <w:r w:rsidRPr="008F2EA1">
              <w:rPr>
                <w:rFonts w:cs="Arial"/>
                <w:color w:val="0D0D0D"/>
                <w:sz w:val="24"/>
                <w:szCs w:val="20"/>
              </w:rPr>
              <w:t>Email:</w:t>
            </w:r>
            <w:r w:rsidRPr="008F2EA1">
              <w:rPr>
                <w:rFonts w:cs="Arial"/>
                <w:color w:val="0065B0"/>
                <w:sz w:val="24"/>
                <w:szCs w:val="20"/>
              </w:rPr>
              <w:t xml:space="preserve"> </w:t>
            </w:r>
            <w:hyperlink r:id="rId17" w:history="1">
              <w:r w:rsidRPr="00D817CC">
                <w:rPr>
                  <w:rStyle w:val="Hyperlink"/>
                  <w:rFonts w:cs="Arial"/>
                  <w:szCs w:val="20"/>
                </w:rPr>
                <w:t>advisoryboard@lgirs.wa.gov.au</w:t>
              </w:r>
            </w:hyperlink>
            <w:r w:rsidRPr="008F2EA1">
              <w:rPr>
                <w:rFonts w:cs="Arial"/>
                <w:color w:val="0D0D0D"/>
                <w:sz w:val="24"/>
                <w:szCs w:val="20"/>
                <w:u w:val="single"/>
              </w:rPr>
              <w:t xml:space="preserve"> </w:t>
            </w:r>
            <w:r w:rsidRPr="008F2EA1">
              <w:rPr>
                <w:rFonts w:cs="Arial"/>
                <w:color w:val="0D0D0D"/>
                <w:sz w:val="24"/>
                <w:szCs w:val="20"/>
              </w:rPr>
              <w:t xml:space="preserve"> </w:t>
            </w:r>
          </w:p>
        </w:tc>
      </w:tr>
      <w:tr w:rsidR="003C62B2" w:rsidRPr="008F2EA1" w14:paraId="61B33653" w14:textId="77777777" w:rsidTr="006F2998">
        <w:trPr>
          <w:gridAfter w:val="2"/>
          <w:wAfter w:w="425" w:type="dxa"/>
          <w:trHeight w:val="1170"/>
        </w:trPr>
        <w:tc>
          <w:tcPr>
            <w:tcW w:w="9298" w:type="dxa"/>
            <w:gridSpan w:val="7"/>
            <w:tcBorders>
              <w:top w:val="nil"/>
              <w:left w:val="nil"/>
              <w:bottom w:val="nil"/>
              <w:right w:val="nil"/>
            </w:tcBorders>
          </w:tcPr>
          <w:p w14:paraId="6EA1315E" w14:textId="77777777" w:rsidR="003C62B2" w:rsidRPr="008F2EA1" w:rsidRDefault="003C62B2">
            <w:pPr>
              <w:pStyle w:val="ListParagraph"/>
              <w:numPr>
                <w:ilvl w:val="0"/>
                <w:numId w:val="23"/>
              </w:numPr>
              <w:spacing w:before="200" w:line="24" w:lineRule="atLeast"/>
              <w:rPr>
                <w:color w:val="0D0D0D"/>
                <w:sz w:val="24"/>
                <w:szCs w:val="20"/>
              </w:rPr>
            </w:pPr>
            <w:r w:rsidRPr="008F2EA1">
              <w:rPr>
                <w:color w:val="0D0D0D"/>
                <w:sz w:val="24"/>
                <w:szCs w:val="20"/>
              </w:rPr>
              <w:t xml:space="preserve">The affected electors, whose names, details and signatures are set out in the attached list, propose that an order should be made under section 2.1 of the </w:t>
            </w:r>
            <w:r w:rsidRPr="008F2EA1">
              <w:rPr>
                <w:color w:val="0D0D0D"/>
                <w:sz w:val="24"/>
                <w:szCs w:val="20"/>
              </w:rPr>
              <w:br w:type="textWrapping" w:clear="all"/>
            </w:r>
            <w:r w:rsidRPr="008F2EA1">
              <w:rPr>
                <w:i/>
                <w:color w:val="0D0D0D"/>
                <w:sz w:val="24"/>
                <w:szCs w:val="20"/>
              </w:rPr>
              <w:t>Local Government Act 1995</w:t>
            </w:r>
            <w:r w:rsidRPr="008F2EA1">
              <w:rPr>
                <w:color w:val="0D0D0D"/>
                <w:sz w:val="24"/>
                <w:szCs w:val="20"/>
              </w:rPr>
              <w:t xml:space="preserve"> in relation to the local government district of: </w:t>
            </w:r>
          </w:p>
          <w:p w14:paraId="38EFC707" w14:textId="77777777" w:rsidR="003C62B2" w:rsidRPr="008F2EA1" w:rsidRDefault="003C62B2" w:rsidP="006F2998">
            <w:pPr>
              <w:spacing w:before="120" w:after="60" w:line="24" w:lineRule="atLeast"/>
              <w:ind w:left="426"/>
              <w:rPr>
                <w:rFonts w:cs="Arial"/>
                <w:i/>
                <w:iCs/>
                <w:color w:val="0D0D0D"/>
                <w:sz w:val="24"/>
                <w:szCs w:val="20"/>
              </w:rPr>
            </w:pPr>
            <w:r w:rsidRPr="008F2EA1">
              <w:rPr>
                <w:rFonts w:cs="Arial"/>
                <w:i/>
                <w:iCs/>
                <w:color w:val="0D0D0D"/>
                <w:sz w:val="24"/>
                <w:szCs w:val="20"/>
              </w:rPr>
              <w:t>(insert name of local government/s proposed to be created, affected or abolished)</w:t>
            </w:r>
          </w:p>
        </w:tc>
      </w:tr>
      <w:tr w:rsidR="003C62B2" w:rsidRPr="008F2EA1" w14:paraId="0740F99B" w14:textId="77777777" w:rsidTr="006F2998">
        <w:trPr>
          <w:gridBefore w:val="3"/>
          <w:gridAfter w:val="1"/>
          <w:wBefore w:w="629" w:type="dxa"/>
          <w:wAfter w:w="317" w:type="dxa"/>
        </w:trPr>
        <w:tc>
          <w:tcPr>
            <w:tcW w:w="8777" w:type="dxa"/>
            <w:gridSpan w:val="5"/>
            <w:tcBorders>
              <w:top w:val="single" w:sz="4" w:space="0" w:color="7A8692"/>
              <w:left w:val="single" w:sz="4" w:space="0" w:color="7A8692"/>
              <w:bottom w:val="single" w:sz="4" w:space="0" w:color="7A8692"/>
              <w:right w:val="single" w:sz="4" w:space="0" w:color="7A8692"/>
            </w:tcBorders>
          </w:tcPr>
          <w:p w14:paraId="333805BD" w14:textId="77777777" w:rsidR="003C62B2" w:rsidRPr="008F2EA1" w:rsidRDefault="003C62B2" w:rsidP="006F2998">
            <w:pPr>
              <w:spacing w:before="120"/>
              <w:rPr>
                <w:rFonts w:cs="Arial"/>
                <w:color w:val="404040"/>
                <w:sz w:val="24"/>
                <w:szCs w:val="20"/>
              </w:rPr>
            </w:pPr>
          </w:p>
        </w:tc>
      </w:tr>
      <w:tr w:rsidR="003C62B2" w:rsidRPr="008F2EA1" w14:paraId="057DE48F" w14:textId="77777777" w:rsidTr="006F2998">
        <w:trPr>
          <w:gridBefore w:val="1"/>
          <w:gridAfter w:val="1"/>
          <w:wBefore w:w="108" w:type="dxa"/>
          <w:wAfter w:w="317" w:type="dxa"/>
        </w:trPr>
        <w:tc>
          <w:tcPr>
            <w:tcW w:w="9298" w:type="dxa"/>
            <w:gridSpan w:val="7"/>
            <w:tcBorders>
              <w:top w:val="nil"/>
              <w:left w:val="nil"/>
              <w:bottom w:val="nil"/>
              <w:right w:val="nil"/>
            </w:tcBorders>
          </w:tcPr>
          <w:p w14:paraId="62B46FE5" w14:textId="77777777" w:rsidR="003C62B2" w:rsidRDefault="003C62B2">
            <w:pPr>
              <w:pStyle w:val="ListParagraph"/>
              <w:numPr>
                <w:ilvl w:val="0"/>
                <w:numId w:val="23"/>
              </w:numPr>
              <w:spacing w:before="200" w:line="24" w:lineRule="atLeast"/>
              <w:rPr>
                <w:color w:val="0D0D0D"/>
                <w:sz w:val="24"/>
                <w:szCs w:val="20"/>
              </w:rPr>
            </w:pPr>
            <w:r w:rsidRPr="008F2EA1">
              <w:rPr>
                <w:color w:val="0D0D0D"/>
                <w:sz w:val="24"/>
                <w:szCs w:val="20"/>
              </w:rPr>
              <w:t>A summary of the purposes of the proposed order is as follows:</w:t>
            </w:r>
          </w:p>
          <w:p w14:paraId="3F35940F" w14:textId="77777777" w:rsidR="003C62B2" w:rsidRPr="008F2EA1" w:rsidRDefault="003C62B2" w:rsidP="00713BCE">
            <w:pPr>
              <w:pStyle w:val="ListParagraph"/>
              <w:numPr>
                <w:ilvl w:val="0"/>
                <w:numId w:val="0"/>
              </w:numPr>
              <w:spacing w:before="200" w:line="24" w:lineRule="atLeast"/>
              <w:ind w:left="794"/>
              <w:rPr>
                <w:color w:val="0D0D0D"/>
                <w:sz w:val="24"/>
                <w:szCs w:val="20"/>
              </w:rPr>
            </w:pPr>
            <w:r w:rsidRPr="00031CF1">
              <w:rPr>
                <w:sz w:val="24"/>
              </w:rPr>
              <w:t>(Set out reasons for the proposal and attach relevant documentation. You may wish to attach a separate word document.)</w:t>
            </w:r>
          </w:p>
        </w:tc>
      </w:tr>
      <w:tr w:rsidR="003C62B2" w:rsidRPr="008F2EA1" w14:paraId="66EB0D5E" w14:textId="77777777" w:rsidTr="006F2998">
        <w:trPr>
          <w:gridBefore w:val="3"/>
          <w:gridAfter w:val="1"/>
          <w:wBefore w:w="629" w:type="dxa"/>
          <w:wAfter w:w="317" w:type="dxa"/>
          <w:trHeight w:val="1481"/>
        </w:trPr>
        <w:sdt>
          <w:sdtPr>
            <w:rPr>
              <w:rFonts w:cs="Arial"/>
              <w:color w:val="404040"/>
              <w:szCs w:val="20"/>
            </w:rPr>
            <w:id w:val="-1049989917"/>
            <w:placeholder>
              <w:docPart w:val="9C915152A73F42E5A387D0B81CB07360"/>
            </w:placeholder>
            <w:showingPlcHdr/>
            <w:text/>
          </w:sdtPr>
          <w:sdtEndPr/>
          <w:sdtContent>
            <w:tc>
              <w:tcPr>
                <w:tcW w:w="8777" w:type="dxa"/>
                <w:gridSpan w:val="5"/>
                <w:tcBorders>
                  <w:top w:val="single" w:sz="4" w:space="0" w:color="7A8692"/>
                  <w:left w:val="single" w:sz="4" w:space="0" w:color="7A8692"/>
                  <w:bottom w:val="single" w:sz="4" w:space="0" w:color="7A8692"/>
                  <w:right w:val="single" w:sz="4" w:space="0" w:color="7A8692"/>
                </w:tcBorders>
              </w:tcPr>
              <w:p w14:paraId="49B60503"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0B389376" w14:textId="77777777" w:rsidTr="006F2998">
        <w:trPr>
          <w:gridBefore w:val="1"/>
          <w:gridAfter w:val="1"/>
          <w:wBefore w:w="108" w:type="dxa"/>
          <w:wAfter w:w="317" w:type="dxa"/>
          <w:trHeight w:val="1760"/>
        </w:trPr>
        <w:tc>
          <w:tcPr>
            <w:tcW w:w="9298" w:type="dxa"/>
            <w:gridSpan w:val="7"/>
            <w:tcBorders>
              <w:top w:val="nil"/>
              <w:left w:val="nil"/>
              <w:bottom w:val="nil"/>
              <w:right w:val="nil"/>
            </w:tcBorders>
          </w:tcPr>
          <w:p w14:paraId="626CC1B6" w14:textId="77777777" w:rsidR="003C62B2" w:rsidRPr="00670E03" w:rsidRDefault="003C62B2">
            <w:pPr>
              <w:pStyle w:val="ListParagraph"/>
              <w:numPr>
                <w:ilvl w:val="0"/>
                <w:numId w:val="23"/>
              </w:numPr>
              <w:spacing w:before="200" w:line="24" w:lineRule="atLeast"/>
              <w:rPr>
                <w:color w:val="0D0D0D"/>
                <w:sz w:val="24"/>
                <w:szCs w:val="20"/>
              </w:rPr>
            </w:pPr>
            <w:r w:rsidRPr="00670E03">
              <w:rPr>
                <w:color w:val="0D0D0D"/>
                <w:sz w:val="24"/>
                <w:szCs w:val="20"/>
              </w:rPr>
              <w:t>The following documents are attached to and form part of this proposal:</w:t>
            </w:r>
          </w:p>
          <w:p w14:paraId="015058E9" w14:textId="77777777" w:rsidR="003C62B2" w:rsidRPr="008F2EA1" w:rsidRDefault="003C62B2">
            <w:pPr>
              <w:pStyle w:val="Dot1-Q"/>
              <w:numPr>
                <w:ilvl w:val="0"/>
                <w:numId w:val="24"/>
              </w:numPr>
            </w:pPr>
            <w:r w:rsidRPr="008F2EA1">
              <w:t>A comprehensive document clearly setting out the nature of the proposal, the reasons for making the proposal and the effects of the proposal on the local governments; and</w:t>
            </w:r>
          </w:p>
          <w:p w14:paraId="026F8471" w14:textId="61D48FCA" w:rsidR="003C62B2" w:rsidRPr="008F2EA1" w:rsidRDefault="003C62B2">
            <w:pPr>
              <w:pStyle w:val="Dot1-Q"/>
              <w:numPr>
                <w:ilvl w:val="0"/>
                <w:numId w:val="24"/>
              </w:numPr>
              <w:rPr>
                <w:color w:val="0D0D0D"/>
              </w:rPr>
            </w:pPr>
            <w:r w:rsidRPr="008F2EA1">
              <w:t xml:space="preserve">A </w:t>
            </w:r>
            <w:r w:rsidR="003B093A" w:rsidRPr="008F2EA1">
              <w:t>high-quality</w:t>
            </w:r>
            <w:r w:rsidRPr="008F2EA1">
              <w:t xml:space="preserve"> map (or maps) illustrating the existing boundaries and any proposed changes to the boundaries of the local government district/s.</w:t>
            </w:r>
          </w:p>
        </w:tc>
      </w:tr>
      <w:tr w:rsidR="003C62B2" w:rsidRPr="008F2EA1" w14:paraId="368F9782" w14:textId="77777777" w:rsidTr="006F2998">
        <w:trPr>
          <w:gridBefore w:val="2"/>
          <w:wBefore w:w="425" w:type="dxa"/>
        </w:trPr>
        <w:tc>
          <w:tcPr>
            <w:tcW w:w="9298" w:type="dxa"/>
            <w:gridSpan w:val="7"/>
            <w:tcBorders>
              <w:top w:val="nil"/>
              <w:left w:val="nil"/>
              <w:bottom w:val="nil"/>
              <w:right w:val="nil"/>
            </w:tcBorders>
          </w:tcPr>
          <w:p w14:paraId="147DBB85" w14:textId="77777777" w:rsidR="003C62B2" w:rsidRPr="008F2EA1" w:rsidRDefault="003C62B2" w:rsidP="006F2998">
            <w:pPr>
              <w:spacing w:before="200" w:line="24" w:lineRule="atLeast"/>
              <w:ind w:left="425" w:hanging="425"/>
              <w:rPr>
                <w:rFonts w:cs="Arial"/>
                <w:color w:val="0D0D0D"/>
                <w:sz w:val="24"/>
                <w:szCs w:val="20"/>
              </w:rPr>
            </w:pPr>
            <w:r>
              <w:rPr>
                <w:rFonts w:cs="Arial"/>
                <w:color w:val="0D0D0D"/>
                <w:sz w:val="24"/>
                <w:szCs w:val="20"/>
              </w:rPr>
              <w:t xml:space="preserve">4.   </w:t>
            </w:r>
            <w:r w:rsidRPr="008F2EA1">
              <w:rPr>
                <w:rFonts w:cs="Arial"/>
                <w:color w:val="0D0D0D"/>
                <w:sz w:val="24"/>
                <w:szCs w:val="20"/>
              </w:rPr>
              <w:t>This petition is served on behalf of the listed signatories by:</w:t>
            </w:r>
          </w:p>
        </w:tc>
      </w:tr>
      <w:tr w:rsidR="003C62B2" w:rsidRPr="008F2EA1" w14:paraId="15396E81"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3DB42DD1"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Name:</w:t>
            </w:r>
            <w:r w:rsidRPr="008F2EA1">
              <w:rPr>
                <w:rFonts w:cs="Arial"/>
                <w:color w:val="0D0D0D"/>
                <w:sz w:val="24"/>
                <w:szCs w:val="20"/>
              </w:rPr>
              <w:tab/>
            </w:r>
          </w:p>
        </w:tc>
        <w:sdt>
          <w:sdtPr>
            <w:rPr>
              <w:rFonts w:cs="Arial"/>
              <w:color w:val="404040"/>
              <w:szCs w:val="20"/>
            </w:rPr>
            <w:id w:val="913819149"/>
            <w:placeholder>
              <w:docPart w:val="44B822B6E31E41598907EDF59AEB843B"/>
            </w:placeholder>
            <w:showingPlcHdr/>
            <w:text/>
          </w:sdtPr>
          <w:sdtEndPr/>
          <w:sdtContent>
            <w:tc>
              <w:tcPr>
                <w:tcW w:w="6933" w:type="dxa"/>
                <w:gridSpan w:val="4"/>
                <w:tcBorders>
                  <w:top w:val="single" w:sz="4" w:space="0" w:color="7A8692"/>
                  <w:left w:val="single" w:sz="4" w:space="0" w:color="7A8692"/>
                  <w:bottom w:val="single" w:sz="4" w:space="0" w:color="7A8692"/>
                  <w:right w:val="single" w:sz="4" w:space="0" w:color="7A8692"/>
                </w:tcBorders>
              </w:tcPr>
              <w:p w14:paraId="444E91BA"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510B198D" w14:textId="77777777" w:rsidTr="006F2998">
        <w:trPr>
          <w:gridBefore w:val="3"/>
          <w:gridAfter w:val="1"/>
          <w:wBefore w:w="629" w:type="dxa"/>
          <w:wAfter w:w="317" w:type="dxa"/>
          <w:trHeight w:val="786"/>
        </w:trPr>
        <w:tc>
          <w:tcPr>
            <w:tcW w:w="1844" w:type="dxa"/>
            <w:tcBorders>
              <w:top w:val="single" w:sz="4" w:space="0" w:color="7A8692"/>
              <w:left w:val="single" w:sz="4" w:space="0" w:color="7A8692"/>
              <w:bottom w:val="single" w:sz="4" w:space="0" w:color="7A8692"/>
              <w:right w:val="single" w:sz="4" w:space="0" w:color="7A8692"/>
            </w:tcBorders>
          </w:tcPr>
          <w:p w14:paraId="57510DD9"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Address:</w:t>
            </w:r>
            <w:r w:rsidRPr="008F2EA1">
              <w:rPr>
                <w:rFonts w:cs="Arial"/>
                <w:color w:val="0D0D0D"/>
                <w:sz w:val="24"/>
                <w:szCs w:val="20"/>
              </w:rPr>
              <w:tab/>
            </w:r>
          </w:p>
        </w:tc>
        <w:sdt>
          <w:sdtPr>
            <w:rPr>
              <w:rFonts w:cs="Arial"/>
              <w:color w:val="404040"/>
              <w:szCs w:val="20"/>
            </w:rPr>
            <w:id w:val="986518875"/>
            <w:placeholder>
              <w:docPart w:val="24EAF2F04FF7405BAA1EE699865848B5"/>
            </w:placeholder>
            <w:showingPlcHdr/>
            <w:text/>
          </w:sdtPr>
          <w:sdtEndPr/>
          <w:sdtContent>
            <w:tc>
              <w:tcPr>
                <w:tcW w:w="6933" w:type="dxa"/>
                <w:gridSpan w:val="4"/>
                <w:tcBorders>
                  <w:top w:val="single" w:sz="4" w:space="0" w:color="7A8692"/>
                  <w:left w:val="single" w:sz="4" w:space="0" w:color="7A8692"/>
                  <w:bottom w:val="single" w:sz="4" w:space="0" w:color="7A8692"/>
                  <w:right w:val="single" w:sz="4" w:space="0" w:color="7A8692"/>
                </w:tcBorders>
              </w:tcPr>
              <w:p w14:paraId="5B8D2681"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2EF1692F"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31E00546"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Telephone:</w:t>
            </w:r>
            <w:r w:rsidRPr="008F2EA1">
              <w:rPr>
                <w:rFonts w:cs="Arial"/>
                <w:color w:val="0D0D0D"/>
                <w:sz w:val="24"/>
                <w:szCs w:val="20"/>
              </w:rPr>
              <w:tab/>
            </w:r>
          </w:p>
        </w:tc>
        <w:sdt>
          <w:sdtPr>
            <w:rPr>
              <w:rFonts w:cs="Arial"/>
              <w:color w:val="404040"/>
              <w:szCs w:val="20"/>
            </w:rPr>
            <w:id w:val="-662708126"/>
            <w:placeholder>
              <w:docPart w:val="AE3CE34586F44E4591BFA3EFEB36584A"/>
            </w:placeholder>
            <w:showingPlcHdr/>
            <w:text/>
          </w:sdtPr>
          <w:sdtEndPr/>
          <w:sdtContent>
            <w:tc>
              <w:tcPr>
                <w:tcW w:w="6933" w:type="dxa"/>
                <w:gridSpan w:val="4"/>
                <w:tcBorders>
                  <w:top w:val="single" w:sz="4" w:space="0" w:color="7A8692"/>
                  <w:left w:val="single" w:sz="4" w:space="0" w:color="7A8692"/>
                  <w:bottom w:val="single" w:sz="4" w:space="0" w:color="7A8692"/>
                  <w:right w:val="single" w:sz="4" w:space="0" w:color="7A8692"/>
                </w:tcBorders>
              </w:tcPr>
              <w:p w14:paraId="7A371A1B"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45375B2E" w14:textId="77777777" w:rsidTr="006F2998">
        <w:trPr>
          <w:gridBefore w:val="3"/>
          <w:gridAfter w:val="1"/>
          <w:wBefore w:w="629" w:type="dxa"/>
          <w:wAfter w:w="317" w:type="dxa"/>
        </w:trPr>
        <w:tc>
          <w:tcPr>
            <w:tcW w:w="1844" w:type="dxa"/>
            <w:tcBorders>
              <w:top w:val="single" w:sz="4" w:space="0" w:color="7A8692"/>
              <w:left w:val="single" w:sz="4" w:space="0" w:color="7A8692"/>
              <w:bottom w:val="single" w:sz="4" w:space="0" w:color="7A8692"/>
              <w:right w:val="single" w:sz="4" w:space="0" w:color="7A8692"/>
            </w:tcBorders>
          </w:tcPr>
          <w:p w14:paraId="7E5CEEC9"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Email:</w:t>
            </w:r>
          </w:p>
        </w:tc>
        <w:sdt>
          <w:sdtPr>
            <w:rPr>
              <w:rFonts w:cs="Arial"/>
              <w:color w:val="404040"/>
              <w:szCs w:val="20"/>
            </w:rPr>
            <w:id w:val="-1633946509"/>
            <w:placeholder>
              <w:docPart w:val="7F8F88E64DB04D8886CB873BCAFC47BC"/>
            </w:placeholder>
            <w:showingPlcHdr/>
            <w:text/>
          </w:sdtPr>
          <w:sdtEndPr/>
          <w:sdtContent>
            <w:tc>
              <w:tcPr>
                <w:tcW w:w="6933" w:type="dxa"/>
                <w:gridSpan w:val="4"/>
                <w:tcBorders>
                  <w:top w:val="single" w:sz="4" w:space="0" w:color="7A8692"/>
                  <w:left w:val="single" w:sz="4" w:space="0" w:color="7A8692"/>
                  <w:bottom w:val="single" w:sz="4" w:space="0" w:color="7A8692"/>
                  <w:right w:val="single" w:sz="4" w:space="0" w:color="7A8692"/>
                </w:tcBorders>
              </w:tcPr>
              <w:p w14:paraId="4E41967F" w14:textId="77777777" w:rsidR="003C62B2" w:rsidRPr="008F2EA1" w:rsidRDefault="003C62B2" w:rsidP="006F2998">
                <w:pPr>
                  <w:spacing w:before="120"/>
                  <w:rPr>
                    <w:rFonts w:cs="Arial"/>
                    <w:color w:val="404040"/>
                    <w:sz w:val="24"/>
                    <w:szCs w:val="20"/>
                  </w:rPr>
                </w:pPr>
                <w:r w:rsidRPr="008F2EA1">
                  <w:rPr>
                    <w:rFonts w:cs="Arial"/>
                    <w:color w:val="404040"/>
                    <w:sz w:val="24"/>
                    <w:szCs w:val="20"/>
                  </w:rPr>
                  <w:t>(Enter text)</w:t>
                </w:r>
              </w:p>
            </w:tc>
          </w:sdtContent>
        </w:sdt>
      </w:tr>
      <w:tr w:rsidR="003C62B2" w:rsidRPr="008F2EA1" w14:paraId="26BFF747" w14:textId="77777777" w:rsidTr="006F2998">
        <w:trPr>
          <w:gridBefore w:val="3"/>
          <w:gridAfter w:val="1"/>
          <w:wBefore w:w="629" w:type="dxa"/>
          <w:wAfter w:w="317" w:type="dxa"/>
          <w:trHeight w:val="463"/>
        </w:trPr>
        <w:tc>
          <w:tcPr>
            <w:tcW w:w="1844" w:type="dxa"/>
            <w:tcBorders>
              <w:top w:val="single" w:sz="4" w:space="0" w:color="7A8692"/>
              <w:left w:val="single" w:sz="4" w:space="0" w:color="7A8692"/>
              <w:bottom w:val="single" w:sz="4" w:space="0" w:color="7A8692"/>
              <w:right w:val="single" w:sz="4" w:space="0" w:color="7A8692"/>
            </w:tcBorders>
          </w:tcPr>
          <w:p w14:paraId="77B1D3C4"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lastRenderedPageBreak/>
              <w:t xml:space="preserve">Signature: </w:t>
            </w:r>
            <w:r w:rsidRPr="008F2EA1">
              <w:rPr>
                <w:rFonts w:cs="Arial"/>
                <w:color w:val="0D0D0D"/>
                <w:sz w:val="24"/>
                <w:szCs w:val="20"/>
              </w:rPr>
              <w:tab/>
            </w:r>
          </w:p>
        </w:tc>
        <w:tc>
          <w:tcPr>
            <w:tcW w:w="4248" w:type="dxa"/>
            <w:tcBorders>
              <w:top w:val="single" w:sz="4" w:space="0" w:color="7A8692"/>
              <w:left w:val="single" w:sz="4" w:space="0" w:color="7A8692"/>
              <w:bottom w:val="single" w:sz="4" w:space="0" w:color="7A8692"/>
              <w:right w:val="single" w:sz="4" w:space="0" w:color="7A8692"/>
            </w:tcBorders>
          </w:tcPr>
          <w:p w14:paraId="7C160128" w14:textId="77777777" w:rsidR="003C62B2" w:rsidRPr="008F2EA1" w:rsidRDefault="003C62B2" w:rsidP="006F2998">
            <w:pPr>
              <w:spacing w:before="60" w:after="60" w:line="24" w:lineRule="atLeast"/>
              <w:rPr>
                <w:rFonts w:cs="Arial"/>
                <w:color w:val="0D0D0D"/>
                <w:sz w:val="24"/>
                <w:szCs w:val="20"/>
              </w:rPr>
            </w:pPr>
          </w:p>
        </w:tc>
        <w:tc>
          <w:tcPr>
            <w:tcW w:w="850" w:type="dxa"/>
            <w:tcBorders>
              <w:top w:val="single" w:sz="4" w:space="0" w:color="7A8692"/>
              <w:left w:val="single" w:sz="4" w:space="0" w:color="7A8692"/>
              <w:bottom w:val="single" w:sz="4" w:space="0" w:color="7A8692"/>
              <w:right w:val="single" w:sz="4" w:space="0" w:color="7A8692"/>
            </w:tcBorders>
          </w:tcPr>
          <w:p w14:paraId="73375E94" w14:textId="77777777" w:rsidR="003C62B2" w:rsidRPr="008F2EA1" w:rsidRDefault="003C62B2" w:rsidP="006F2998">
            <w:pPr>
              <w:spacing w:before="60" w:after="60" w:line="24" w:lineRule="atLeast"/>
              <w:rPr>
                <w:rFonts w:cs="Arial"/>
                <w:color w:val="0D0D0D"/>
                <w:sz w:val="24"/>
                <w:szCs w:val="20"/>
              </w:rPr>
            </w:pPr>
            <w:r w:rsidRPr="008F2EA1">
              <w:rPr>
                <w:rFonts w:cs="Arial"/>
                <w:color w:val="0D0D0D"/>
                <w:sz w:val="24"/>
                <w:szCs w:val="20"/>
              </w:rPr>
              <w:t>Date:</w:t>
            </w:r>
          </w:p>
        </w:tc>
        <w:tc>
          <w:tcPr>
            <w:tcW w:w="1835" w:type="dxa"/>
            <w:gridSpan w:val="2"/>
            <w:tcBorders>
              <w:top w:val="single" w:sz="4" w:space="0" w:color="7A8692"/>
              <w:left w:val="single" w:sz="4" w:space="0" w:color="7A8692"/>
              <w:bottom w:val="single" w:sz="4" w:space="0" w:color="7A8692"/>
              <w:right w:val="single" w:sz="4" w:space="0" w:color="7A8692"/>
            </w:tcBorders>
          </w:tcPr>
          <w:p w14:paraId="2E344821" w14:textId="77777777" w:rsidR="003C62B2" w:rsidRPr="008F2EA1" w:rsidRDefault="003C62B2" w:rsidP="006F2998">
            <w:pPr>
              <w:spacing w:before="60" w:after="60" w:line="24" w:lineRule="atLeast"/>
              <w:rPr>
                <w:rFonts w:cs="Arial"/>
                <w:color w:val="0D0D0D"/>
                <w:sz w:val="24"/>
                <w:szCs w:val="20"/>
              </w:rPr>
            </w:pPr>
          </w:p>
        </w:tc>
      </w:tr>
    </w:tbl>
    <w:p w14:paraId="2D7E17BD" w14:textId="77777777" w:rsidR="003C62B2" w:rsidRPr="008F2EA1" w:rsidRDefault="003C62B2" w:rsidP="003C62B2">
      <w:pPr>
        <w:spacing w:before="120" w:line="276" w:lineRule="auto"/>
        <w:ind w:right="227"/>
        <w:rPr>
          <w:rFonts w:eastAsia="Times New Roman" w:cs="Arial"/>
          <w:color w:val="0D0D0D"/>
          <w:szCs w:val="20"/>
        </w:rPr>
      </w:pPr>
      <w:r w:rsidRPr="008F2EA1">
        <w:rPr>
          <w:rFonts w:eastAsia="Times New Roman" w:cs="Arial"/>
          <w:color w:val="0D0D0D"/>
          <w:szCs w:val="20"/>
        </w:rPr>
        <w:t xml:space="preserve">For this petition to satisfy the requirements of clause 2 (1) of Schedule 2.1 to the </w:t>
      </w:r>
      <w:r w:rsidRPr="008F2EA1">
        <w:rPr>
          <w:rFonts w:eastAsia="Times New Roman" w:cs="Arial"/>
          <w:i/>
          <w:color w:val="0D0D0D"/>
          <w:szCs w:val="20"/>
        </w:rPr>
        <w:t>Local Government Act 1995</w:t>
      </w:r>
      <w:r w:rsidRPr="008F2EA1">
        <w:rPr>
          <w:rFonts w:eastAsia="Times New Roman" w:cs="Arial"/>
          <w:color w:val="0D0D0D"/>
          <w:szCs w:val="20"/>
        </w:rPr>
        <w:t>, a proposal that an order be made under section 2.1 of the Act to create, change the boundaries of, or abolish a district, can be made to the Local Government Advisory Board by affected electors who:</w:t>
      </w:r>
    </w:p>
    <w:p w14:paraId="5961894C" w14:textId="77777777" w:rsidR="003C62B2" w:rsidRPr="008F2EA1" w:rsidRDefault="003C62B2" w:rsidP="003C62B2">
      <w:pPr>
        <w:spacing w:before="120" w:line="276" w:lineRule="auto"/>
        <w:ind w:left="851" w:hanging="360"/>
        <w:contextualSpacing/>
        <w:rPr>
          <w:rFonts w:eastAsia="Times New Roman" w:cs="Arial"/>
          <w:color w:val="0D0D0D"/>
          <w:szCs w:val="20"/>
        </w:rPr>
      </w:pPr>
      <w:r w:rsidRPr="008F2EA1">
        <w:rPr>
          <w:rFonts w:eastAsia="Times New Roman" w:cs="Arial"/>
          <w:color w:val="0D0D0D"/>
          <w:szCs w:val="20"/>
        </w:rPr>
        <w:t>Are at least 250 in number; or</w:t>
      </w:r>
    </w:p>
    <w:p w14:paraId="50BC8DF1" w14:textId="77777777" w:rsidR="002F7835" w:rsidRDefault="003C62B2" w:rsidP="003C62B2">
      <w:pPr>
        <w:spacing w:before="120" w:line="276" w:lineRule="auto"/>
        <w:ind w:left="851" w:hanging="360"/>
        <w:contextualSpacing/>
        <w:rPr>
          <w:rFonts w:eastAsia="Times New Roman" w:cs="Arial"/>
          <w:color w:val="0D0D0D"/>
          <w:szCs w:val="20"/>
        </w:rPr>
        <w:sectPr w:rsidR="002F7835" w:rsidSect="007D6495">
          <w:pgSz w:w="11900" w:h="16840" w:code="9"/>
          <w:pgMar w:top="1985" w:right="1134" w:bottom="1134" w:left="1134" w:header="567" w:footer="145" w:gutter="0"/>
          <w:cols w:space="567"/>
          <w:docGrid w:linePitch="326"/>
        </w:sectPr>
      </w:pPr>
      <w:r w:rsidRPr="008F2EA1">
        <w:rPr>
          <w:rFonts w:eastAsia="Times New Roman" w:cs="Arial"/>
          <w:color w:val="0D0D0D"/>
          <w:szCs w:val="20"/>
        </w:rPr>
        <w:t>Are at least 10% of the total number of affected electors.</w:t>
      </w:r>
      <w:r w:rsidRPr="008F2EA1">
        <w:rPr>
          <w:rFonts w:eastAsia="Times New Roman" w:cs="Arial"/>
          <w:color w:val="0D0D0D"/>
          <w:szCs w:val="20"/>
        </w:rPr>
        <w:t> </w:t>
      </w:r>
    </w:p>
    <w:p w14:paraId="6C9E4272" w14:textId="77777777" w:rsidR="002F7835" w:rsidRPr="008F2EA1" w:rsidRDefault="002F7835" w:rsidP="005A0198">
      <w:pPr>
        <w:pStyle w:val="Heading2"/>
        <w:rPr>
          <w:lang w:eastAsia="en-AU"/>
        </w:rPr>
      </w:pPr>
      <w:bookmarkStart w:id="17" w:name="_Toc232601320"/>
      <w:r w:rsidRPr="008F2EA1">
        <w:rPr>
          <w:lang w:eastAsia="en-AU"/>
        </w:rPr>
        <w:lastRenderedPageBreak/>
        <w:t>Form 1 (r.8) - List of Affected Electors</w:t>
      </w:r>
      <w:bookmarkEnd w:id="17"/>
    </w:p>
    <w:p w14:paraId="0E67FED6" w14:textId="77777777" w:rsidR="002F7835" w:rsidRPr="008F2EA1" w:rsidRDefault="002F7835" w:rsidP="002F7835">
      <w:pPr>
        <w:spacing w:after="180" w:line="24" w:lineRule="atLeast"/>
        <w:ind w:right="227"/>
        <w:rPr>
          <w:rFonts w:eastAsia="Times New Roman" w:cs="Arial"/>
          <w:color w:val="0D0D0D"/>
          <w:szCs w:val="20"/>
        </w:rPr>
      </w:pPr>
      <w:r w:rsidRPr="008F2EA1">
        <w:rPr>
          <w:rFonts w:eastAsia="Times New Roman" w:cs="Arial"/>
          <w:color w:val="0D0D0D"/>
          <w:szCs w:val="20"/>
        </w:rPr>
        <w:t xml:space="preserve">We, the undersigned, propose that an order be made under section 2.1 of the </w:t>
      </w:r>
      <w:r w:rsidRPr="008F2EA1">
        <w:rPr>
          <w:rFonts w:eastAsia="Times New Roman" w:cs="Arial"/>
          <w:i/>
          <w:color w:val="0D0D0D"/>
          <w:szCs w:val="20"/>
        </w:rPr>
        <w:t>Local Government Act 1995</w:t>
      </w:r>
      <w:r w:rsidRPr="008F2EA1">
        <w:rPr>
          <w:rFonts w:eastAsia="Times New Roman" w:cs="Arial"/>
          <w:color w:val="0D0D0D"/>
          <w:szCs w:val="20"/>
        </w:rPr>
        <w:t xml:space="preserve"> for the purposes </w:t>
      </w:r>
      <w:r w:rsidRPr="008F2EA1">
        <w:rPr>
          <w:rFonts w:eastAsia="Times New Roman" w:cs="Arial"/>
          <w:color w:val="0D0D0D"/>
          <w:szCs w:val="20"/>
        </w:rPr>
        <w:br/>
        <w:t>summarised in item 2 of this proposal in relation to the local government district named in item 1.</w:t>
      </w:r>
    </w:p>
    <w:tbl>
      <w:tblPr>
        <w:tblStyle w:val="TableGrid"/>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Caption w:val="Form 1 - List of Affected Electors"/>
        <w:tblDescription w:val="Form 1 - List of Affected Electors"/>
      </w:tblPr>
      <w:tblGrid>
        <w:gridCol w:w="3006"/>
        <w:gridCol w:w="3686"/>
        <w:gridCol w:w="3260"/>
        <w:gridCol w:w="2268"/>
        <w:gridCol w:w="1701"/>
      </w:tblGrid>
      <w:tr w:rsidR="002F7835" w:rsidRPr="008F2EA1" w14:paraId="0FA8A8C0" w14:textId="77777777" w:rsidTr="006F2998">
        <w:trPr>
          <w:trHeight w:val="1166"/>
        </w:trPr>
        <w:tc>
          <w:tcPr>
            <w:tcW w:w="3006" w:type="dxa"/>
            <w:shd w:val="clear" w:color="auto" w:fill="DBE5F1"/>
          </w:tcPr>
          <w:p w14:paraId="46A80F1D"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Full name of affected elector*</w:t>
            </w:r>
          </w:p>
        </w:tc>
        <w:tc>
          <w:tcPr>
            <w:tcW w:w="3686" w:type="dxa"/>
            <w:shd w:val="clear" w:color="auto" w:fill="DBE5F1"/>
          </w:tcPr>
          <w:p w14:paraId="3858AE4B"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Address</w:t>
            </w:r>
            <w:r w:rsidRPr="008F2EA1">
              <w:rPr>
                <w:rFonts w:cs="Arial"/>
                <w:color w:val="0D0D0D"/>
                <w:szCs w:val="20"/>
              </w:rPr>
              <w:t xml:space="preserve"> which entitles, or would entitle, you to vote in the elections of the local government proposed to be created, affected or abolished</w:t>
            </w:r>
          </w:p>
        </w:tc>
        <w:tc>
          <w:tcPr>
            <w:tcW w:w="3260" w:type="dxa"/>
            <w:shd w:val="clear" w:color="auto" w:fill="DBE5F1"/>
          </w:tcPr>
          <w:p w14:paraId="3D233628"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Signature of affected elector</w:t>
            </w:r>
          </w:p>
        </w:tc>
        <w:tc>
          <w:tcPr>
            <w:tcW w:w="2268" w:type="dxa"/>
            <w:shd w:val="clear" w:color="auto" w:fill="DBE5F1"/>
          </w:tcPr>
          <w:p w14:paraId="0AE17E3E" w14:textId="77777777" w:rsidR="002F7835" w:rsidRPr="008F2EA1" w:rsidRDefault="002F7835" w:rsidP="006F2998">
            <w:pPr>
              <w:spacing w:before="60" w:after="60" w:line="24" w:lineRule="atLeast"/>
              <w:ind w:right="227"/>
              <w:rPr>
                <w:rFonts w:cs="Arial"/>
                <w:color w:val="262626"/>
                <w:szCs w:val="20"/>
              </w:rPr>
            </w:pPr>
            <w:r w:rsidRPr="008F2EA1">
              <w:rPr>
                <w:rFonts w:cs="Arial"/>
                <w:color w:val="262626"/>
                <w:szCs w:val="20"/>
              </w:rPr>
              <w:t xml:space="preserve">I confirm that I have seen and understand both the proposal and the accompanying map/s </w:t>
            </w:r>
          </w:p>
          <w:p w14:paraId="07B4BE9C" w14:textId="77777777" w:rsidR="002F7835" w:rsidRPr="008F2EA1" w:rsidRDefault="002F7835" w:rsidP="006F2998">
            <w:pPr>
              <w:spacing w:before="60" w:after="60" w:line="24" w:lineRule="atLeast"/>
              <w:ind w:right="227"/>
              <w:rPr>
                <w:rFonts w:cs="Arial"/>
                <w:color w:val="262626"/>
                <w:szCs w:val="20"/>
              </w:rPr>
            </w:pPr>
            <w:r w:rsidRPr="008F2EA1">
              <w:rPr>
                <w:rFonts w:cs="Arial"/>
                <w:color w:val="262626"/>
                <w:szCs w:val="20"/>
              </w:rPr>
              <w:t>YES / NO</w:t>
            </w:r>
          </w:p>
        </w:tc>
        <w:tc>
          <w:tcPr>
            <w:tcW w:w="1701" w:type="dxa"/>
            <w:shd w:val="clear" w:color="auto" w:fill="DBE5F1"/>
          </w:tcPr>
          <w:p w14:paraId="3C010EFC" w14:textId="77777777" w:rsidR="002F7835" w:rsidRPr="008F2EA1" w:rsidRDefault="002F7835" w:rsidP="006F2998">
            <w:pPr>
              <w:spacing w:before="60" w:after="60" w:line="24" w:lineRule="atLeast"/>
              <w:ind w:right="227"/>
              <w:rPr>
                <w:rFonts w:cs="Arial"/>
                <w:color w:val="0D0D0D"/>
                <w:szCs w:val="20"/>
              </w:rPr>
            </w:pPr>
            <w:r w:rsidRPr="008F2EA1">
              <w:rPr>
                <w:rFonts w:cs="Arial"/>
                <w:color w:val="262626"/>
                <w:szCs w:val="20"/>
              </w:rPr>
              <w:t>Date</w:t>
            </w:r>
          </w:p>
        </w:tc>
      </w:tr>
      <w:tr w:rsidR="002F7835" w:rsidRPr="008F2EA1" w14:paraId="15F966FC" w14:textId="77777777" w:rsidTr="006F2998">
        <w:trPr>
          <w:trHeight w:val="819"/>
        </w:trPr>
        <w:tc>
          <w:tcPr>
            <w:tcW w:w="3006" w:type="dxa"/>
          </w:tcPr>
          <w:p w14:paraId="545E8100" w14:textId="77777777" w:rsidR="002F7835" w:rsidRPr="008F2EA1" w:rsidRDefault="002F7835" w:rsidP="006F2998">
            <w:pPr>
              <w:spacing w:before="60" w:after="60"/>
              <w:ind w:right="227"/>
              <w:rPr>
                <w:color w:val="0D0D0D"/>
                <w:szCs w:val="20"/>
              </w:rPr>
            </w:pPr>
          </w:p>
        </w:tc>
        <w:tc>
          <w:tcPr>
            <w:tcW w:w="3686" w:type="dxa"/>
          </w:tcPr>
          <w:p w14:paraId="4887C021" w14:textId="77777777" w:rsidR="002F7835" w:rsidRPr="008F2EA1" w:rsidRDefault="002F7835" w:rsidP="006F2998">
            <w:pPr>
              <w:spacing w:before="60" w:after="60"/>
              <w:ind w:right="227"/>
              <w:rPr>
                <w:color w:val="0D0D0D"/>
                <w:szCs w:val="20"/>
              </w:rPr>
            </w:pPr>
          </w:p>
        </w:tc>
        <w:tc>
          <w:tcPr>
            <w:tcW w:w="3260" w:type="dxa"/>
          </w:tcPr>
          <w:p w14:paraId="1AE297BE" w14:textId="77777777" w:rsidR="002F7835" w:rsidRPr="008F2EA1" w:rsidRDefault="002F7835" w:rsidP="006F2998">
            <w:pPr>
              <w:spacing w:before="60" w:after="60"/>
              <w:ind w:right="227"/>
              <w:rPr>
                <w:color w:val="0D0D0D"/>
                <w:szCs w:val="20"/>
              </w:rPr>
            </w:pPr>
          </w:p>
        </w:tc>
        <w:tc>
          <w:tcPr>
            <w:tcW w:w="2268" w:type="dxa"/>
          </w:tcPr>
          <w:p w14:paraId="01E42121" w14:textId="77777777" w:rsidR="002F7835" w:rsidRPr="008F2EA1" w:rsidRDefault="002F7835" w:rsidP="006F2998">
            <w:pPr>
              <w:spacing w:before="60" w:after="60"/>
              <w:ind w:right="227"/>
              <w:rPr>
                <w:color w:val="0D0D0D"/>
                <w:szCs w:val="20"/>
              </w:rPr>
            </w:pPr>
          </w:p>
        </w:tc>
        <w:tc>
          <w:tcPr>
            <w:tcW w:w="1701" w:type="dxa"/>
          </w:tcPr>
          <w:p w14:paraId="27D79EF2" w14:textId="77777777" w:rsidR="002F7835" w:rsidRPr="008F2EA1" w:rsidRDefault="002F7835" w:rsidP="006F2998">
            <w:pPr>
              <w:spacing w:before="60" w:after="60"/>
              <w:ind w:right="227"/>
              <w:rPr>
                <w:color w:val="0D0D0D"/>
                <w:szCs w:val="20"/>
              </w:rPr>
            </w:pPr>
          </w:p>
        </w:tc>
      </w:tr>
      <w:tr w:rsidR="002F7835" w:rsidRPr="008F2EA1" w14:paraId="6D4B20F2" w14:textId="77777777" w:rsidTr="006F2998">
        <w:trPr>
          <w:trHeight w:val="819"/>
        </w:trPr>
        <w:tc>
          <w:tcPr>
            <w:tcW w:w="3006" w:type="dxa"/>
          </w:tcPr>
          <w:p w14:paraId="1BF09D74" w14:textId="77777777" w:rsidR="002F7835" w:rsidRPr="008F2EA1" w:rsidRDefault="002F7835" w:rsidP="006F2998">
            <w:pPr>
              <w:spacing w:before="60" w:after="60"/>
              <w:ind w:right="227"/>
              <w:rPr>
                <w:color w:val="0D0D0D"/>
                <w:szCs w:val="20"/>
              </w:rPr>
            </w:pPr>
          </w:p>
        </w:tc>
        <w:tc>
          <w:tcPr>
            <w:tcW w:w="3686" w:type="dxa"/>
          </w:tcPr>
          <w:p w14:paraId="78D51EB0" w14:textId="77777777" w:rsidR="002F7835" w:rsidRPr="008F2EA1" w:rsidRDefault="002F7835" w:rsidP="006F2998">
            <w:pPr>
              <w:spacing w:before="60" w:after="60"/>
              <w:ind w:right="227"/>
              <w:rPr>
                <w:color w:val="0D0D0D"/>
                <w:szCs w:val="20"/>
              </w:rPr>
            </w:pPr>
          </w:p>
        </w:tc>
        <w:tc>
          <w:tcPr>
            <w:tcW w:w="3260" w:type="dxa"/>
          </w:tcPr>
          <w:p w14:paraId="230744F1" w14:textId="77777777" w:rsidR="002F7835" w:rsidRPr="008F2EA1" w:rsidRDefault="002F7835" w:rsidP="006F2998">
            <w:pPr>
              <w:spacing w:before="60" w:after="60"/>
              <w:ind w:right="227"/>
              <w:rPr>
                <w:color w:val="0D0D0D"/>
                <w:szCs w:val="20"/>
              </w:rPr>
            </w:pPr>
          </w:p>
        </w:tc>
        <w:tc>
          <w:tcPr>
            <w:tcW w:w="2268" w:type="dxa"/>
          </w:tcPr>
          <w:p w14:paraId="68ECA6E4" w14:textId="77777777" w:rsidR="002F7835" w:rsidRPr="008F2EA1" w:rsidRDefault="002F7835" w:rsidP="006F2998">
            <w:pPr>
              <w:spacing w:before="60" w:after="60"/>
              <w:ind w:right="227"/>
              <w:rPr>
                <w:color w:val="0D0D0D"/>
                <w:szCs w:val="20"/>
              </w:rPr>
            </w:pPr>
          </w:p>
        </w:tc>
        <w:tc>
          <w:tcPr>
            <w:tcW w:w="1701" w:type="dxa"/>
          </w:tcPr>
          <w:p w14:paraId="59CB74C2" w14:textId="77777777" w:rsidR="002F7835" w:rsidRPr="008F2EA1" w:rsidRDefault="002F7835" w:rsidP="006F2998">
            <w:pPr>
              <w:spacing w:before="60" w:after="60"/>
              <w:ind w:right="227"/>
              <w:rPr>
                <w:color w:val="0D0D0D"/>
                <w:szCs w:val="20"/>
              </w:rPr>
            </w:pPr>
          </w:p>
        </w:tc>
      </w:tr>
      <w:tr w:rsidR="002F7835" w:rsidRPr="008F2EA1" w14:paraId="090FCC8B" w14:textId="77777777" w:rsidTr="006F2998">
        <w:trPr>
          <w:trHeight w:val="819"/>
        </w:trPr>
        <w:tc>
          <w:tcPr>
            <w:tcW w:w="3006" w:type="dxa"/>
          </w:tcPr>
          <w:p w14:paraId="763BE862" w14:textId="77777777" w:rsidR="002F7835" w:rsidRPr="008F2EA1" w:rsidRDefault="002F7835" w:rsidP="006F2998">
            <w:pPr>
              <w:spacing w:before="60" w:after="60"/>
              <w:ind w:right="227"/>
              <w:rPr>
                <w:color w:val="0D0D0D"/>
                <w:szCs w:val="20"/>
              </w:rPr>
            </w:pPr>
          </w:p>
        </w:tc>
        <w:tc>
          <w:tcPr>
            <w:tcW w:w="3686" w:type="dxa"/>
          </w:tcPr>
          <w:p w14:paraId="734EFD32" w14:textId="77777777" w:rsidR="002F7835" w:rsidRPr="008F2EA1" w:rsidRDefault="002F7835" w:rsidP="006F2998">
            <w:pPr>
              <w:spacing w:before="60" w:after="60"/>
              <w:ind w:right="227"/>
              <w:rPr>
                <w:color w:val="0D0D0D"/>
                <w:szCs w:val="20"/>
              </w:rPr>
            </w:pPr>
          </w:p>
        </w:tc>
        <w:tc>
          <w:tcPr>
            <w:tcW w:w="3260" w:type="dxa"/>
          </w:tcPr>
          <w:p w14:paraId="38546246" w14:textId="77777777" w:rsidR="002F7835" w:rsidRPr="008F2EA1" w:rsidRDefault="002F7835" w:rsidP="006F2998">
            <w:pPr>
              <w:spacing w:before="60" w:after="60"/>
              <w:ind w:right="227"/>
              <w:rPr>
                <w:color w:val="0D0D0D"/>
                <w:szCs w:val="20"/>
              </w:rPr>
            </w:pPr>
          </w:p>
        </w:tc>
        <w:tc>
          <w:tcPr>
            <w:tcW w:w="2268" w:type="dxa"/>
          </w:tcPr>
          <w:p w14:paraId="184ADBB1" w14:textId="77777777" w:rsidR="002F7835" w:rsidRPr="008F2EA1" w:rsidRDefault="002F7835" w:rsidP="006F2998">
            <w:pPr>
              <w:spacing w:before="60" w:after="60"/>
              <w:ind w:right="227"/>
              <w:rPr>
                <w:color w:val="0D0D0D"/>
                <w:szCs w:val="20"/>
              </w:rPr>
            </w:pPr>
          </w:p>
        </w:tc>
        <w:tc>
          <w:tcPr>
            <w:tcW w:w="1701" w:type="dxa"/>
          </w:tcPr>
          <w:p w14:paraId="0ADADAFD" w14:textId="77777777" w:rsidR="002F7835" w:rsidRPr="008F2EA1" w:rsidRDefault="002F7835" w:rsidP="006F2998">
            <w:pPr>
              <w:spacing w:before="60" w:after="60"/>
              <w:ind w:right="227"/>
              <w:rPr>
                <w:color w:val="0D0D0D"/>
                <w:szCs w:val="20"/>
              </w:rPr>
            </w:pPr>
          </w:p>
        </w:tc>
      </w:tr>
      <w:tr w:rsidR="002F7835" w:rsidRPr="008F2EA1" w14:paraId="443C12EA" w14:textId="77777777" w:rsidTr="006F2998">
        <w:trPr>
          <w:trHeight w:val="819"/>
        </w:trPr>
        <w:tc>
          <w:tcPr>
            <w:tcW w:w="3006" w:type="dxa"/>
          </w:tcPr>
          <w:p w14:paraId="3E269F8D" w14:textId="77777777" w:rsidR="002F7835" w:rsidRPr="008F2EA1" w:rsidRDefault="002F7835" w:rsidP="006F2998">
            <w:pPr>
              <w:spacing w:before="60" w:after="60"/>
              <w:ind w:right="227"/>
              <w:rPr>
                <w:color w:val="0D0D0D"/>
                <w:szCs w:val="20"/>
              </w:rPr>
            </w:pPr>
          </w:p>
        </w:tc>
        <w:tc>
          <w:tcPr>
            <w:tcW w:w="3686" w:type="dxa"/>
          </w:tcPr>
          <w:p w14:paraId="6AC3C0C2" w14:textId="77777777" w:rsidR="002F7835" w:rsidRPr="008F2EA1" w:rsidRDefault="002F7835" w:rsidP="006F2998">
            <w:pPr>
              <w:spacing w:before="60" w:after="60"/>
              <w:ind w:right="227"/>
              <w:rPr>
                <w:color w:val="0D0D0D"/>
                <w:szCs w:val="20"/>
              </w:rPr>
            </w:pPr>
          </w:p>
        </w:tc>
        <w:tc>
          <w:tcPr>
            <w:tcW w:w="3260" w:type="dxa"/>
          </w:tcPr>
          <w:p w14:paraId="72C6B8D3" w14:textId="77777777" w:rsidR="002F7835" w:rsidRPr="008F2EA1" w:rsidRDefault="002F7835" w:rsidP="006F2998">
            <w:pPr>
              <w:spacing w:before="60" w:after="60"/>
              <w:ind w:right="227"/>
              <w:rPr>
                <w:color w:val="0D0D0D"/>
                <w:szCs w:val="20"/>
              </w:rPr>
            </w:pPr>
          </w:p>
        </w:tc>
        <w:tc>
          <w:tcPr>
            <w:tcW w:w="2268" w:type="dxa"/>
          </w:tcPr>
          <w:p w14:paraId="4CAD7B80" w14:textId="77777777" w:rsidR="002F7835" w:rsidRPr="008F2EA1" w:rsidRDefault="002F7835" w:rsidP="006F2998">
            <w:pPr>
              <w:spacing w:before="60" w:after="60"/>
              <w:ind w:right="227"/>
              <w:rPr>
                <w:color w:val="0D0D0D"/>
                <w:szCs w:val="20"/>
              </w:rPr>
            </w:pPr>
          </w:p>
        </w:tc>
        <w:tc>
          <w:tcPr>
            <w:tcW w:w="1701" w:type="dxa"/>
          </w:tcPr>
          <w:p w14:paraId="3667B94A" w14:textId="77777777" w:rsidR="002F7835" w:rsidRPr="008F2EA1" w:rsidRDefault="002F7835" w:rsidP="006F2998">
            <w:pPr>
              <w:spacing w:before="60" w:after="60"/>
              <w:ind w:right="227"/>
              <w:rPr>
                <w:color w:val="0D0D0D"/>
                <w:szCs w:val="20"/>
              </w:rPr>
            </w:pPr>
          </w:p>
        </w:tc>
      </w:tr>
      <w:tr w:rsidR="002F7835" w:rsidRPr="008F2EA1" w14:paraId="7A640A6E" w14:textId="77777777" w:rsidTr="006F2998">
        <w:trPr>
          <w:trHeight w:val="819"/>
        </w:trPr>
        <w:tc>
          <w:tcPr>
            <w:tcW w:w="3006" w:type="dxa"/>
          </w:tcPr>
          <w:p w14:paraId="4FAE7C57" w14:textId="77777777" w:rsidR="002F7835" w:rsidRPr="008F2EA1" w:rsidRDefault="002F7835" w:rsidP="006F2998">
            <w:pPr>
              <w:spacing w:before="60" w:after="60"/>
              <w:ind w:right="227"/>
              <w:rPr>
                <w:color w:val="0D0D0D"/>
                <w:szCs w:val="20"/>
              </w:rPr>
            </w:pPr>
          </w:p>
        </w:tc>
        <w:tc>
          <w:tcPr>
            <w:tcW w:w="3686" w:type="dxa"/>
          </w:tcPr>
          <w:p w14:paraId="73E4ED92" w14:textId="77777777" w:rsidR="002F7835" w:rsidRPr="008F2EA1" w:rsidRDefault="002F7835" w:rsidP="006F2998">
            <w:pPr>
              <w:spacing w:before="60" w:after="60"/>
              <w:ind w:right="227"/>
              <w:rPr>
                <w:color w:val="0D0D0D"/>
                <w:szCs w:val="20"/>
              </w:rPr>
            </w:pPr>
          </w:p>
        </w:tc>
        <w:tc>
          <w:tcPr>
            <w:tcW w:w="3260" w:type="dxa"/>
          </w:tcPr>
          <w:p w14:paraId="307ADD52" w14:textId="77777777" w:rsidR="002F7835" w:rsidRPr="008F2EA1" w:rsidRDefault="002F7835" w:rsidP="006F2998">
            <w:pPr>
              <w:spacing w:before="60" w:after="60"/>
              <w:ind w:right="227"/>
              <w:rPr>
                <w:color w:val="0D0D0D"/>
                <w:szCs w:val="20"/>
              </w:rPr>
            </w:pPr>
          </w:p>
        </w:tc>
        <w:tc>
          <w:tcPr>
            <w:tcW w:w="2268" w:type="dxa"/>
          </w:tcPr>
          <w:p w14:paraId="74896030" w14:textId="77777777" w:rsidR="002F7835" w:rsidRPr="008F2EA1" w:rsidRDefault="002F7835" w:rsidP="006F2998">
            <w:pPr>
              <w:spacing w:before="60" w:after="60"/>
              <w:ind w:right="227"/>
              <w:rPr>
                <w:color w:val="0D0D0D"/>
                <w:szCs w:val="20"/>
              </w:rPr>
            </w:pPr>
          </w:p>
        </w:tc>
        <w:tc>
          <w:tcPr>
            <w:tcW w:w="1701" w:type="dxa"/>
          </w:tcPr>
          <w:p w14:paraId="553C03A1" w14:textId="77777777" w:rsidR="002F7835" w:rsidRPr="008F2EA1" w:rsidRDefault="002F7835" w:rsidP="006F2998">
            <w:pPr>
              <w:spacing w:before="60" w:after="60"/>
              <w:ind w:right="227"/>
              <w:rPr>
                <w:color w:val="0D0D0D"/>
                <w:szCs w:val="20"/>
              </w:rPr>
            </w:pPr>
          </w:p>
        </w:tc>
      </w:tr>
      <w:tr w:rsidR="002F7835" w:rsidRPr="008F2EA1" w14:paraId="336FA9FF" w14:textId="77777777" w:rsidTr="006F2998">
        <w:trPr>
          <w:trHeight w:val="819"/>
        </w:trPr>
        <w:tc>
          <w:tcPr>
            <w:tcW w:w="3006" w:type="dxa"/>
          </w:tcPr>
          <w:p w14:paraId="6AF12115" w14:textId="77777777" w:rsidR="002F7835" w:rsidRPr="008F2EA1" w:rsidRDefault="002F7835" w:rsidP="006F2998">
            <w:pPr>
              <w:spacing w:before="60" w:after="60"/>
              <w:ind w:right="227"/>
              <w:rPr>
                <w:color w:val="0D0D0D"/>
                <w:szCs w:val="20"/>
              </w:rPr>
            </w:pPr>
          </w:p>
        </w:tc>
        <w:tc>
          <w:tcPr>
            <w:tcW w:w="3686" w:type="dxa"/>
          </w:tcPr>
          <w:p w14:paraId="3F8F1E09" w14:textId="77777777" w:rsidR="002F7835" w:rsidRPr="008F2EA1" w:rsidRDefault="002F7835" w:rsidP="006F2998">
            <w:pPr>
              <w:spacing w:before="60" w:after="60"/>
              <w:ind w:right="227"/>
              <w:rPr>
                <w:color w:val="0D0D0D"/>
                <w:szCs w:val="20"/>
              </w:rPr>
            </w:pPr>
          </w:p>
        </w:tc>
        <w:tc>
          <w:tcPr>
            <w:tcW w:w="3260" w:type="dxa"/>
          </w:tcPr>
          <w:p w14:paraId="70801F66" w14:textId="77777777" w:rsidR="002F7835" w:rsidRPr="008F2EA1" w:rsidRDefault="002F7835" w:rsidP="006F2998">
            <w:pPr>
              <w:spacing w:before="60" w:after="60"/>
              <w:ind w:right="227"/>
              <w:rPr>
                <w:color w:val="0D0D0D"/>
                <w:szCs w:val="20"/>
              </w:rPr>
            </w:pPr>
          </w:p>
        </w:tc>
        <w:tc>
          <w:tcPr>
            <w:tcW w:w="2268" w:type="dxa"/>
          </w:tcPr>
          <w:p w14:paraId="7E418DFA" w14:textId="77777777" w:rsidR="002F7835" w:rsidRPr="008F2EA1" w:rsidRDefault="002F7835" w:rsidP="006F2998">
            <w:pPr>
              <w:spacing w:before="60" w:after="60"/>
              <w:ind w:right="227"/>
              <w:rPr>
                <w:color w:val="0D0D0D"/>
                <w:szCs w:val="20"/>
              </w:rPr>
            </w:pPr>
          </w:p>
        </w:tc>
        <w:tc>
          <w:tcPr>
            <w:tcW w:w="1701" w:type="dxa"/>
          </w:tcPr>
          <w:p w14:paraId="33F0AED3" w14:textId="77777777" w:rsidR="002F7835" w:rsidRPr="008F2EA1" w:rsidRDefault="002F7835" w:rsidP="006F2998">
            <w:pPr>
              <w:spacing w:before="60" w:after="60"/>
              <w:ind w:right="227"/>
              <w:rPr>
                <w:color w:val="0D0D0D"/>
                <w:szCs w:val="20"/>
              </w:rPr>
            </w:pPr>
          </w:p>
        </w:tc>
      </w:tr>
      <w:tr w:rsidR="002F7835" w:rsidRPr="008F2EA1" w14:paraId="261A6949" w14:textId="77777777" w:rsidTr="006F2998">
        <w:trPr>
          <w:trHeight w:val="819"/>
        </w:trPr>
        <w:tc>
          <w:tcPr>
            <w:tcW w:w="3006" w:type="dxa"/>
          </w:tcPr>
          <w:p w14:paraId="5DD97134" w14:textId="77777777" w:rsidR="002F7835" w:rsidRPr="008F2EA1" w:rsidRDefault="002F7835" w:rsidP="006F2998">
            <w:pPr>
              <w:spacing w:before="60" w:after="60"/>
              <w:ind w:right="227"/>
              <w:rPr>
                <w:color w:val="0D0D0D"/>
                <w:szCs w:val="20"/>
              </w:rPr>
            </w:pPr>
          </w:p>
        </w:tc>
        <w:tc>
          <w:tcPr>
            <w:tcW w:w="3686" w:type="dxa"/>
          </w:tcPr>
          <w:p w14:paraId="79D8C25C" w14:textId="77777777" w:rsidR="002F7835" w:rsidRPr="008F2EA1" w:rsidRDefault="002F7835" w:rsidP="006F2998">
            <w:pPr>
              <w:spacing w:before="60" w:after="60"/>
              <w:ind w:right="227"/>
              <w:rPr>
                <w:color w:val="0D0D0D"/>
                <w:szCs w:val="20"/>
              </w:rPr>
            </w:pPr>
          </w:p>
        </w:tc>
        <w:tc>
          <w:tcPr>
            <w:tcW w:w="3260" w:type="dxa"/>
          </w:tcPr>
          <w:p w14:paraId="0BA547E6" w14:textId="77777777" w:rsidR="002F7835" w:rsidRPr="008F2EA1" w:rsidRDefault="002F7835" w:rsidP="006F2998">
            <w:pPr>
              <w:spacing w:before="60" w:after="60"/>
              <w:ind w:right="227"/>
              <w:rPr>
                <w:color w:val="0D0D0D"/>
                <w:szCs w:val="20"/>
              </w:rPr>
            </w:pPr>
          </w:p>
        </w:tc>
        <w:tc>
          <w:tcPr>
            <w:tcW w:w="2268" w:type="dxa"/>
          </w:tcPr>
          <w:p w14:paraId="5EC3FB6C" w14:textId="77777777" w:rsidR="002F7835" w:rsidRPr="008F2EA1" w:rsidRDefault="002F7835" w:rsidP="006F2998">
            <w:pPr>
              <w:spacing w:before="60" w:after="60"/>
              <w:ind w:right="227"/>
              <w:rPr>
                <w:color w:val="0D0D0D"/>
                <w:szCs w:val="20"/>
              </w:rPr>
            </w:pPr>
          </w:p>
        </w:tc>
        <w:tc>
          <w:tcPr>
            <w:tcW w:w="1701" w:type="dxa"/>
          </w:tcPr>
          <w:p w14:paraId="1F915945" w14:textId="77777777" w:rsidR="002F7835" w:rsidRPr="008F2EA1" w:rsidRDefault="002F7835" w:rsidP="006F2998">
            <w:pPr>
              <w:spacing w:before="60" w:after="60"/>
              <w:ind w:right="227"/>
              <w:rPr>
                <w:color w:val="0D0D0D"/>
                <w:szCs w:val="20"/>
              </w:rPr>
            </w:pPr>
          </w:p>
        </w:tc>
      </w:tr>
      <w:tr w:rsidR="002F7835" w:rsidRPr="008F2EA1" w14:paraId="39C7E0E6" w14:textId="77777777" w:rsidTr="006F2998">
        <w:trPr>
          <w:trHeight w:val="819"/>
        </w:trPr>
        <w:tc>
          <w:tcPr>
            <w:tcW w:w="3006" w:type="dxa"/>
          </w:tcPr>
          <w:p w14:paraId="5E45D85B" w14:textId="77777777" w:rsidR="002F7835" w:rsidRPr="008F2EA1" w:rsidRDefault="002F7835" w:rsidP="006F2998">
            <w:pPr>
              <w:spacing w:before="60" w:after="60"/>
              <w:ind w:right="227"/>
              <w:rPr>
                <w:color w:val="0D0D0D"/>
                <w:szCs w:val="20"/>
              </w:rPr>
            </w:pPr>
          </w:p>
        </w:tc>
        <w:tc>
          <w:tcPr>
            <w:tcW w:w="3686" w:type="dxa"/>
          </w:tcPr>
          <w:p w14:paraId="3889F5CC" w14:textId="77777777" w:rsidR="002F7835" w:rsidRPr="008F2EA1" w:rsidRDefault="002F7835" w:rsidP="006F2998">
            <w:pPr>
              <w:spacing w:before="60" w:after="60"/>
              <w:ind w:right="227"/>
              <w:rPr>
                <w:color w:val="0D0D0D"/>
                <w:szCs w:val="20"/>
              </w:rPr>
            </w:pPr>
          </w:p>
        </w:tc>
        <w:tc>
          <w:tcPr>
            <w:tcW w:w="3260" w:type="dxa"/>
          </w:tcPr>
          <w:p w14:paraId="1FA76BAD" w14:textId="77777777" w:rsidR="002F7835" w:rsidRPr="008F2EA1" w:rsidRDefault="002F7835" w:rsidP="006F2998">
            <w:pPr>
              <w:spacing w:before="60" w:after="60"/>
              <w:ind w:right="227"/>
              <w:rPr>
                <w:color w:val="0D0D0D"/>
                <w:szCs w:val="20"/>
              </w:rPr>
            </w:pPr>
          </w:p>
        </w:tc>
        <w:tc>
          <w:tcPr>
            <w:tcW w:w="2268" w:type="dxa"/>
          </w:tcPr>
          <w:p w14:paraId="74DA9A25" w14:textId="77777777" w:rsidR="002F7835" w:rsidRPr="008F2EA1" w:rsidRDefault="002F7835" w:rsidP="006F2998">
            <w:pPr>
              <w:spacing w:before="60" w:after="60"/>
              <w:ind w:right="227"/>
              <w:rPr>
                <w:color w:val="0D0D0D"/>
                <w:szCs w:val="20"/>
              </w:rPr>
            </w:pPr>
          </w:p>
        </w:tc>
        <w:tc>
          <w:tcPr>
            <w:tcW w:w="1701" w:type="dxa"/>
          </w:tcPr>
          <w:p w14:paraId="01587688" w14:textId="77777777" w:rsidR="002F7835" w:rsidRPr="008F2EA1" w:rsidRDefault="002F7835" w:rsidP="006F2998">
            <w:pPr>
              <w:spacing w:before="60" w:after="60"/>
              <w:ind w:right="227"/>
              <w:rPr>
                <w:color w:val="0D0D0D"/>
                <w:szCs w:val="20"/>
              </w:rPr>
            </w:pPr>
          </w:p>
        </w:tc>
      </w:tr>
      <w:tr w:rsidR="002F7835" w:rsidRPr="008F2EA1" w14:paraId="1FC7F2C8" w14:textId="77777777" w:rsidTr="006F2998">
        <w:trPr>
          <w:trHeight w:val="819"/>
        </w:trPr>
        <w:tc>
          <w:tcPr>
            <w:tcW w:w="3006" w:type="dxa"/>
          </w:tcPr>
          <w:p w14:paraId="440BB8D0" w14:textId="77777777" w:rsidR="002F7835" w:rsidRPr="008F2EA1" w:rsidRDefault="002F7835" w:rsidP="006F2998">
            <w:pPr>
              <w:spacing w:before="60" w:after="60"/>
              <w:ind w:right="227"/>
              <w:rPr>
                <w:color w:val="0D0D0D"/>
                <w:szCs w:val="20"/>
              </w:rPr>
            </w:pPr>
          </w:p>
        </w:tc>
        <w:tc>
          <w:tcPr>
            <w:tcW w:w="3686" w:type="dxa"/>
          </w:tcPr>
          <w:p w14:paraId="10BDE007" w14:textId="77777777" w:rsidR="002F7835" w:rsidRPr="008F2EA1" w:rsidRDefault="002F7835" w:rsidP="006F2998">
            <w:pPr>
              <w:spacing w:before="60" w:after="60"/>
              <w:ind w:right="227"/>
              <w:rPr>
                <w:color w:val="0D0D0D"/>
                <w:szCs w:val="20"/>
              </w:rPr>
            </w:pPr>
          </w:p>
        </w:tc>
        <w:tc>
          <w:tcPr>
            <w:tcW w:w="3260" w:type="dxa"/>
          </w:tcPr>
          <w:p w14:paraId="5F482590" w14:textId="77777777" w:rsidR="002F7835" w:rsidRPr="008F2EA1" w:rsidRDefault="002F7835" w:rsidP="006F2998">
            <w:pPr>
              <w:spacing w:before="60" w:after="60"/>
              <w:ind w:right="227"/>
              <w:rPr>
                <w:color w:val="0D0D0D"/>
                <w:szCs w:val="20"/>
              </w:rPr>
            </w:pPr>
          </w:p>
        </w:tc>
        <w:tc>
          <w:tcPr>
            <w:tcW w:w="2268" w:type="dxa"/>
          </w:tcPr>
          <w:p w14:paraId="6DD5E7EA" w14:textId="77777777" w:rsidR="002F7835" w:rsidRPr="008F2EA1" w:rsidRDefault="002F7835" w:rsidP="006F2998">
            <w:pPr>
              <w:spacing w:before="60" w:after="60"/>
              <w:ind w:right="227"/>
              <w:rPr>
                <w:color w:val="0D0D0D"/>
                <w:szCs w:val="20"/>
              </w:rPr>
            </w:pPr>
          </w:p>
        </w:tc>
        <w:tc>
          <w:tcPr>
            <w:tcW w:w="1701" w:type="dxa"/>
          </w:tcPr>
          <w:p w14:paraId="422EFDB5" w14:textId="77777777" w:rsidR="002F7835" w:rsidRPr="008F2EA1" w:rsidRDefault="002F7835" w:rsidP="006F2998">
            <w:pPr>
              <w:spacing w:before="60" w:after="60"/>
              <w:ind w:right="227"/>
              <w:rPr>
                <w:color w:val="0D0D0D"/>
                <w:szCs w:val="20"/>
              </w:rPr>
            </w:pPr>
          </w:p>
        </w:tc>
      </w:tr>
      <w:tr w:rsidR="002F7835" w:rsidRPr="008F2EA1" w14:paraId="60EDCA9A" w14:textId="77777777" w:rsidTr="006F2998">
        <w:trPr>
          <w:trHeight w:val="819"/>
        </w:trPr>
        <w:tc>
          <w:tcPr>
            <w:tcW w:w="3006" w:type="dxa"/>
          </w:tcPr>
          <w:p w14:paraId="54B996F5" w14:textId="77777777" w:rsidR="002F7835" w:rsidRPr="008F2EA1" w:rsidRDefault="002F7835" w:rsidP="006F2998">
            <w:pPr>
              <w:spacing w:before="60" w:after="60"/>
              <w:ind w:right="227"/>
              <w:rPr>
                <w:color w:val="0D0D0D"/>
                <w:szCs w:val="20"/>
              </w:rPr>
            </w:pPr>
          </w:p>
        </w:tc>
        <w:tc>
          <w:tcPr>
            <w:tcW w:w="3686" w:type="dxa"/>
          </w:tcPr>
          <w:p w14:paraId="6EE10699" w14:textId="77777777" w:rsidR="002F7835" w:rsidRPr="008F2EA1" w:rsidRDefault="002F7835" w:rsidP="006F2998">
            <w:pPr>
              <w:spacing w:before="60" w:after="60"/>
              <w:ind w:right="227"/>
              <w:rPr>
                <w:color w:val="0D0D0D"/>
                <w:szCs w:val="20"/>
              </w:rPr>
            </w:pPr>
          </w:p>
        </w:tc>
        <w:tc>
          <w:tcPr>
            <w:tcW w:w="3260" w:type="dxa"/>
          </w:tcPr>
          <w:p w14:paraId="49C7145E" w14:textId="77777777" w:rsidR="002F7835" w:rsidRPr="008F2EA1" w:rsidRDefault="002F7835" w:rsidP="006F2998">
            <w:pPr>
              <w:spacing w:before="60" w:after="60"/>
              <w:ind w:right="227"/>
              <w:rPr>
                <w:color w:val="0D0D0D"/>
                <w:szCs w:val="20"/>
              </w:rPr>
            </w:pPr>
          </w:p>
        </w:tc>
        <w:tc>
          <w:tcPr>
            <w:tcW w:w="2268" w:type="dxa"/>
          </w:tcPr>
          <w:p w14:paraId="75652C7E" w14:textId="77777777" w:rsidR="002F7835" w:rsidRPr="008F2EA1" w:rsidRDefault="002F7835" w:rsidP="006F2998">
            <w:pPr>
              <w:spacing w:before="60" w:after="60"/>
              <w:ind w:right="227"/>
              <w:rPr>
                <w:color w:val="0D0D0D"/>
                <w:szCs w:val="20"/>
              </w:rPr>
            </w:pPr>
          </w:p>
        </w:tc>
        <w:tc>
          <w:tcPr>
            <w:tcW w:w="1701" w:type="dxa"/>
          </w:tcPr>
          <w:p w14:paraId="4568CF84" w14:textId="77777777" w:rsidR="002F7835" w:rsidRPr="008F2EA1" w:rsidRDefault="002F7835" w:rsidP="006F2998">
            <w:pPr>
              <w:spacing w:before="60" w:after="60"/>
              <w:ind w:right="227"/>
              <w:rPr>
                <w:color w:val="0D0D0D"/>
                <w:szCs w:val="20"/>
              </w:rPr>
            </w:pPr>
          </w:p>
        </w:tc>
      </w:tr>
    </w:tbl>
    <w:p w14:paraId="1D825302" w14:textId="77777777" w:rsidR="002F7835" w:rsidRPr="008F2EA1" w:rsidRDefault="002F7835" w:rsidP="002F7835">
      <w:pPr>
        <w:spacing w:before="120" w:after="60" w:line="24" w:lineRule="atLeast"/>
        <w:ind w:right="227"/>
        <w:rPr>
          <w:rFonts w:eastAsia="Times New Roman" w:cs="Arial"/>
          <w:color w:val="0D0D0D"/>
          <w:sz w:val="20"/>
          <w:szCs w:val="20"/>
        </w:rPr>
      </w:pPr>
      <w:r w:rsidRPr="008F2EA1">
        <w:rPr>
          <w:rFonts w:eastAsia="Times New Roman" w:cs="Arial"/>
          <w:color w:val="0D0D0D"/>
          <w:sz w:val="20"/>
          <w:szCs w:val="20"/>
        </w:rPr>
        <w:t>*An “elector” is one of the following:</w:t>
      </w:r>
    </w:p>
    <w:p w14:paraId="2BB73E22" w14:textId="77777777"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 resident owner or occupier enrolled to vote at State elections.</w:t>
      </w:r>
    </w:p>
    <w:p w14:paraId="2FD75FFD" w14:textId="07B1F2EB"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An owner of rateable property (</w:t>
      </w:r>
      <w:r w:rsidR="003B093A" w:rsidRPr="00670E03">
        <w:rPr>
          <w:rFonts w:eastAsia="Times New Roman"/>
          <w:color w:val="0D0D0D"/>
          <w:sz w:val="20"/>
          <w:szCs w:val="20"/>
        </w:rPr>
        <w:t>e.g.</w:t>
      </w:r>
      <w:r w:rsidRPr="00670E03">
        <w:rPr>
          <w:rFonts w:eastAsia="Times New Roman"/>
          <w:color w:val="0D0D0D"/>
          <w:sz w:val="20"/>
          <w:szCs w:val="20"/>
        </w:rPr>
        <w:t xml:space="preserve"> an absentee land-owner or an owner of business premises, vacant land or other non-resident property).</w:t>
      </w:r>
    </w:p>
    <w:p w14:paraId="748A4B3E" w14:textId="3E9C069E" w:rsidR="002F7835" w:rsidRPr="00670E03" w:rsidRDefault="002F7835">
      <w:pPr>
        <w:pStyle w:val="ListParagraph"/>
        <w:numPr>
          <w:ilvl w:val="0"/>
          <w:numId w:val="25"/>
        </w:numPr>
        <w:spacing w:after="60" w:line="24" w:lineRule="atLeast"/>
        <w:ind w:left="709" w:hanging="283"/>
        <w:rPr>
          <w:rFonts w:eastAsia="Times New Roman"/>
          <w:color w:val="0D0D0D"/>
          <w:sz w:val="20"/>
          <w:szCs w:val="20"/>
        </w:rPr>
      </w:pPr>
      <w:r w:rsidRPr="00670E03">
        <w:rPr>
          <w:rFonts w:eastAsia="Times New Roman"/>
          <w:color w:val="0D0D0D"/>
          <w:sz w:val="20"/>
          <w:szCs w:val="20"/>
        </w:rPr>
        <w:t>An occupier of rateable property (</w:t>
      </w:r>
      <w:r w:rsidR="003B093A" w:rsidRPr="00670E03">
        <w:rPr>
          <w:rFonts w:eastAsia="Times New Roman"/>
          <w:color w:val="0D0D0D"/>
          <w:sz w:val="20"/>
          <w:szCs w:val="20"/>
        </w:rPr>
        <w:t>e.g.</w:t>
      </w:r>
      <w:r w:rsidRPr="00670E03">
        <w:rPr>
          <w:rFonts w:eastAsia="Times New Roman"/>
          <w:color w:val="0D0D0D"/>
          <w:sz w:val="20"/>
          <w:szCs w:val="20"/>
        </w:rPr>
        <w:t xml:space="preserve"> tenant of business premises or other non-residential property).</w:t>
      </w:r>
    </w:p>
    <w:p w14:paraId="78757DA9" w14:textId="77777777" w:rsidR="002F7835" w:rsidRPr="008F2EA1" w:rsidRDefault="002F7835" w:rsidP="002F7835">
      <w:pPr>
        <w:spacing w:after="60" w:line="24" w:lineRule="atLeast"/>
        <w:ind w:right="227"/>
        <w:rPr>
          <w:rFonts w:eastAsia="Times New Roman" w:cs="Arial"/>
          <w:color w:val="0D0D0D"/>
          <w:sz w:val="20"/>
          <w:szCs w:val="20"/>
        </w:rPr>
      </w:pPr>
      <w:r w:rsidRPr="008F2EA1">
        <w:rPr>
          <w:rFonts w:eastAsia="Times New Roman" w:cs="Arial"/>
          <w:color w:val="0D0D0D"/>
          <w:sz w:val="20"/>
          <w:szCs w:val="20"/>
        </w:rPr>
        <w:t>An “affected elector” is:</w:t>
      </w:r>
    </w:p>
    <w:p w14:paraId="4E62AB37" w14:textId="77777777" w:rsidR="002F7835" w:rsidRPr="00670E03" w:rsidRDefault="002F7835">
      <w:pPr>
        <w:pStyle w:val="ListParagraph"/>
        <w:numPr>
          <w:ilvl w:val="0"/>
          <w:numId w:val="26"/>
        </w:numPr>
        <w:spacing w:after="60" w:line="24" w:lineRule="atLeast"/>
        <w:ind w:left="709" w:hanging="283"/>
        <w:rPr>
          <w:rFonts w:eastAsia="Times New Roman"/>
          <w:color w:val="0D0D0D"/>
          <w:sz w:val="20"/>
          <w:szCs w:val="20"/>
        </w:rPr>
      </w:pPr>
      <w:r w:rsidRPr="00670E03">
        <w:rPr>
          <w:rFonts w:eastAsia="Times New Roman"/>
          <w:color w:val="0D0D0D"/>
          <w:sz w:val="20"/>
          <w:szCs w:val="20"/>
        </w:rPr>
        <w:t>An elector whose eligibility as an elector comes from residence, or ownership or occupation of property, in the area directly affected by the proposal.</w:t>
      </w:r>
    </w:p>
    <w:p w14:paraId="3A4F2955" w14:textId="77777777" w:rsidR="002F7835" w:rsidRPr="00670E03" w:rsidRDefault="002F7835">
      <w:pPr>
        <w:pStyle w:val="ListParagraph"/>
        <w:numPr>
          <w:ilvl w:val="0"/>
          <w:numId w:val="26"/>
        </w:numPr>
        <w:spacing w:after="60" w:line="24" w:lineRule="atLeast"/>
        <w:ind w:left="709" w:hanging="283"/>
        <w:rPr>
          <w:rFonts w:eastAsia="Times New Roman"/>
          <w:color w:val="0D0D0D"/>
          <w:sz w:val="20"/>
          <w:szCs w:val="20"/>
        </w:rPr>
      </w:pPr>
      <w:r w:rsidRPr="00670E03">
        <w:rPr>
          <w:rFonts w:eastAsia="Times New Roman"/>
          <w:color w:val="0D0D0D"/>
          <w:sz w:val="20"/>
          <w:szCs w:val="20"/>
        </w:rPr>
        <w:t>A person who would be an elector is the area directly affected by the proposal became, or became part of, a district.</w:t>
      </w:r>
    </w:p>
    <w:p w14:paraId="34B8A3E5" w14:textId="77777777" w:rsidR="005205BD" w:rsidRDefault="005205BD" w:rsidP="003C62B2">
      <w:pPr>
        <w:spacing w:before="120" w:line="276" w:lineRule="auto"/>
        <w:ind w:left="851" w:hanging="360"/>
        <w:contextualSpacing/>
        <w:rPr>
          <w:rFonts w:eastAsia="Times New Roman" w:cs="Arial"/>
          <w:color w:val="0D0D0D"/>
          <w:szCs w:val="20"/>
        </w:rPr>
        <w:sectPr w:rsidR="005205BD" w:rsidSect="007D6495">
          <w:pgSz w:w="16840" w:h="11900" w:orient="landscape" w:code="9"/>
          <w:pgMar w:top="1134" w:right="1985" w:bottom="1134" w:left="1134" w:header="567" w:footer="145" w:gutter="0"/>
          <w:cols w:space="567"/>
          <w:docGrid w:linePitch="326"/>
        </w:sectPr>
      </w:pPr>
    </w:p>
    <w:p w14:paraId="2A7447E2" w14:textId="77777777" w:rsidR="005205BD" w:rsidRPr="00D427FC" w:rsidRDefault="005205BD" w:rsidP="005205BD">
      <w:pPr>
        <w:pStyle w:val="AttachmentHeading"/>
        <w:rPr>
          <w:lang w:eastAsia="en-AU"/>
        </w:rPr>
      </w:pPr>
      <w:r w:rsidRPr="00D427FC">
        <w:rPr>
          <w:lang w:eastAsia="en-AU"/>
        </w:rPr>
        <w:lastRenderedPageBreak/>
        <w:t xml:space="preserve">Form 2 (r 9) </w:t>
      </w:r>
    </w:p>
    <w:p w14:paraId="49F66BB6" w14:textId="77777777" w:rsidR="005205BD" w:rsidRPr="00B408CD" w:rsidRDefault="005205BD" w:rsidP="005205BD">
      <w:pPr>
        <w:pStyle w:val="Heading2"/>
        <w:rPr>
          <w:lang w:eastAsia="en-AU"/>
        </w:rPr>
      </w:pPr>
      <w:bookmarkStart w:id="18" w:name="_Toc232601321"/>
      <w:r w:rsidRPr="00B408CD">
        <w:rPr>
          <w:lang w:eastAsia="en-AU"/>
        </w:rPr>
        <w:t>Request for poll on a recommended amalgamation</w:t>
      </w:r>
      <w:bookmarkEnd w:id="18"/>
    </w:p>
    <w:p w14:paraId="0D8F1151" w14:textId="77777777" w:rsidR="005205BD" w:rsidRPr="00B408CD" w:rsidRDefault="005205BD" w:rsidP="005205BD">
      <w:pPr>
        <w:spacing w:before="120" w:line="276" w:lineRule="auto"/>
        <w:ind w:right="227"/>
        <w:rPr>
          <w:rFonts w:eastAsia="Times New Roman" w:cs="Arial"/>
          <w:i/>
          <w:iCs/>
          <w:color w:val="0D0D0D"/>
          <w:szCs w:val="20"/>
        </w:rPr>
      </w:pPr>
      <w:r w:rsidRPr="00B408CD">
        <w:rPr>
          <w:rFonts w:eastAsia="Times New Roman" w:cs="Arial"/>
          <w:i/>
          <w:iCs/>
          <w:color w:val="0D0D0D"/>
          <w:szCs w:val="20"/>
        </w:rPr>
        <w:t xml:space="preserve">Local Government Act 1995 </w:t>
      </w:r>
    </w:p>
    <w:p w14:paraId="44980EFE" w14:textId="77777777" w:rsidR="005205BD" w:rsidRPr="00B408CD" w:rsidRDefault="005205BD" w:rsidP="005205BD">
      <w:pPr>
        <w:spacing w:before="120" w:line="276" w:lineRule="auto"/>
        <w:ind w:right="227"/>
        <w:rPr>
          <w:rFonts w:eastAsia="Times New Roman" w:cs="Arial"/>
          <w:color w:val="0D0D0D"/>
          <w:szCs w:val="20"/>
        </w:rPr>
      </w:pPr>
      <w:r w:rsidRPr="00B408CD">
        <w:rPr>
          <w:rFonts w:eastAsia="Times New Roman" w:cs="Arial"/>
          <w:color w:val="0D0D0D"/>
          <w:szCs w:val="20"/>
        </w:rPr>
        <w:t xml:space="preserve">Local Government (Constitution) Regulations 1998 </w:t>
      </w:r>
    </w:p>
    <w:p w14:paraId="1883F374" w14:textId="77777777" w:rsidR="005205BD" w:rsidRPr="00500D06" w:rsidRDefault="005205BD" w:rsidP="005205BD">
      <w:pPr>
        <w:spacing w:before="120" w:line="276" w:lineRule="auto"/>
        <w:ind w:right="227"/>
        <w:rPr>
          <w:rFonts w:eastAsia="Times New Roman" w:cs="Arial"/>
          <w:b/>
          <w:bCs/>
          <w:color w:val="0D0D0D"/>
          <w:szCs w:val="20"/>
        </w:rPr>
      </w:pPr>
      <w:r w:rsidRPr="00500D06">
        <w:rPr>
          <w:rFonts w:eastAsia="Times New Roman" w:cs="Arial"/>
          <w:b/>
          <w:bCs/>
          <w:color w:val="0D0D0D"/>
          <w:szCs w:val="20"/>
        </w:rPr>
        <w:t xml:space="preserve">Request for a poll on a recommended amalgamation* </w:t>
      </w:r>
    </w:p>
    <w:p w14:paraId="191F6011"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To: The Minister for Local Government. </w:t>
      </w:r>
    </w:p>
    <w:p w14:paraId="63B5251F"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1. The electors of the district of </w:t>
      </w:r>
      <w:r w:rsidRPr="00B408CD">
        <w:rPr>
          <w:rFonts w:eastAsia="Times New Roman" w:cs="Arial"/>
          <w:i/>
          <w:iCs/>
          <w:color w:val="0D0D0D"/>
          <w:szCs w:val="20"/>
        </w:rPr>
        <w:t>[name of district whose electors are making the request]</w:t>
      </w:r>
      <w:r w:rsidRPr="00B408CD">
        <w:rPr>
          <w:rFonts w:eastAsia="Times New Roman" w:cs="Arial"/>
          <w:color w:val="0D0D0D"/>
          <w:szCs w:val="20"/>
        </w:rPr>
        <w:t xml:space="preserve">, whose names, details and signatures are set out in the attached list, request that the recommendation of the Local Government Advisory Board that the districts of </w:t>
      </w:r>
      <w:r w:rsidRPr="00B408CD">
        <w:rPr>
          <w:rFonts w:eastAsia="Times New Roman" w:cs="Arial"/>
          <w:i/>
          <w:iCs/>
          <w:color w:val="0D0D0D"/>
          <w:szCs w:val="20"/>
        </w:rPr>
        <w:t>[names of the 2 or more districts to be abolished or amalgamated]</w:t>
      </w:r>
      <w:r w:rsidRPr="00B408CD">
        <w:rPr>
          <w:rFonts w:eastAsia="Times New Roman" w:cs="Arial"/>
          <w:color w:val="0D0D0D"/>
          <w:szCs w:val="20"/>
        </w:rPr>
        <w:t xml:space="preserve"> be abolished and amalgamated, be put to a poll of electors of the districts. </w:t>
      </w:r>
    </w:p>
    <w:p w14:paraId="375DF1E6"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2. This request is served on behalf of the listed signatories by — </w:t>
      </w:r>
    </w:p>
    <w:p w14:paraId="2A15E404"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Name: </w:t>
      </w:r>
    </w:p>
    <w:p w14:paraId="24D930AA"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Signature: </w:t>
      </w:r>
    </w:p>
    <w:p w14:paraId="3B2CC0FA"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Contact address: </w:t>
      </w:r>
    </w:p>
    <w:p w14:paraId="3EF3FAC8"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Phone No.: </w:t>
      </w:r>
    </w:p>
    <w:p w14:paraId="30E89AD5" w14:textId="77777777" w:rsidR="005205BD" w:rsidRPr="00B408CD" w:rsidRDefault="005205BD" w:rsidP="005205BD">
      <w:pPr>
        <w:spacing w:before="120" w:line="23" w:lineRule="atLeast"/>
        <w:ind w:right="227"/>
        <w:rPr>
          <w:rFonts w:eastAsia="Times New Roman" w:cs="Arial"/>
          <w:color w:val="0D0D0D"/>
          <w:szCs w:val="20"/>
        </w:rPr>
      </w:pPr>
      <w:r w:rsidRPr="00B408CD">
        <w:rPr>
          <w:rFonts w:eastAsia="Times New Roman" w:cs="Arial"/>
          <w:color w:val="0D0D0D"/>
          <w:szCs w:val="20"/>
        </w:rPr>
        <w:t xml:space="preserve">Email: </w:t>
      </w:r>
    </w:p>
    <w:p w14:paraId="299AE7D6" w14:textId="676B03B6" w:rsidR="004F765A" w:rsidRDefault="005205BD" w:rsidP="005238FC">
      <w:pPr>
        <w:spacing w:before="120" w:line="23" w:lineRule="atLeast"/>
        <w:ind w:right="227"/>
        <w:rPr>
          <w:rFonts w:eastAsia="Times New Roman" w:cs="Arial"/>
          <w:color w:val="0D0D0D"/>
          <w:szCs w:val="20"/>
        </w:rPr>
        <w:sectPr w:rsidR="004F765A" w:rsidSect="007D6495">
          <w:pgSz w:w="11900" w:h="16840" w:code="9"/>
          <w:pgMar w:top="1985" w:right="1134" w:bottom="1134" w:left="1134" w:header="567" w:footer="145" w:gutter="0"/>
          <w:cols w:space="567"/>
          <w:docGrid w:linePitch="326"/>
        </w:sectPr>
      </w:pPr>
      <w:r w:rsidRPr="00B408CD">
        <w:rPr>
          <w:rFonts w:eastAsia="Times New Roman" w:cs="Arial"/>
          <w:color w:val="0D0D0D"/>
          <w:szCs w:val="20"/>
        </w:rPr>
        <w:t xml:space="preserve">Date: </w:t>
      </w:r>
    </w:p>
    <w:p w14:paraId="5103CB19" w14:textId="77777777" w:rsidR="00D219F3" w:rsidRPr="00B408CD" w:rsidRDefault="00D219F3" w:rsidP="00D219F3">
      <w:pPr>
        <w:spacing w:before="120" w:line="23" w:lineRule="atLeast"/>
        <w:ind w:right="227"/>
        <w:rPr>
          <w:rFonts w:eastAsia="Times New Roman" w:cs="Arial"/>
          <w:color w:val="0D0D0D"/>
          <w:szCs w:val="20"/>
        </w:rPr>
      </w:pPr>
      <w:r w:rsidRPr="00B408CD">
        <w:rPr>
          <w:rFonts w:eastAsia="Times New Roman" w:cs="Arial"/>
          <w:color w:val="0D0D0D"/>
          <w:szCs w:val="20"/>
        </w:rPr>
        <w:lastRenderedPageBreak/>
        <w:t xml:space="preserve">List of electors (form of each page of signatories) </w:t>
      </w:r>
    </w:p>
    <w:p w14:paraId="19935F57" w14:textId="77777777" w:rsidR="00D219F3" w:rsidRPr="00B408CD" w:rsidRDefault="00D219F3" w:rsidP="00D219F3">
      <w:pPr>
        <w:spacing w:before="120" w:after="240" w:line="23" w:lineRule="atLeast"/>
        <w:ind w:right="227"/>
        <w:rPr>
          <w:rFonts w:eastAsia="Times New Roman" w:cs="Arial"/>
          <w:color w:val="0D0D0D"/>
          <w:szCs w:val="20"/>
        </w:rPr>
      </w:pPr>
      <w:r w:rsidRPr="00B408CD">
        <w:rPr>
          <w:rFonts w:eastAsia="Times New Roman" w:cs="Arial"/>
          <w:color w:val="0D0D0D"/>
          <w:szCs w:val="20"/>
        </w:rPr>
        <w:t xml:space="preserve">We the undersigned, electors of the district of </w:t>
      </w:r>
      <w:r w:rsidRPr="00B408CD">
        <w:rPr>
          <w:rFonts w:eastAsia="Times New Roman" w:cs="Arial"/>
          <w:i/>
          <w:iCs/>
          <w:color w:val="0D0D0D"/>
          <w:szCs w:val="20"/>
        </w:rPr>
        <w:t>[name of district whose electors are making the request]</w:t>
      </w:r>
      <w:r w:rsidRPr="00B408CD">
        <w:rPr>
          <w:rFonts w:eastAsia="Times New Roman" w:cs="Arial"/>
          <w:color w:val="0D0D0D"/>
          <w:szCs w:val="20"/>
        </w:rPr>
        <w:t xml:space="preserve">, request that the recommended abolition and amalgamation of the districts of </w:t>
      </w:r>
      <w:r w:rsidRPr="00B408CD">
        <w:rPr>
          <w:rFonts w:eastAsia="Times New Roman" w:cs="Arial"/>
          <w:i/>
          <w:iCs/>
          <w:color w:val="0D0D0D"/>
          <w:szCs w:val="20"/>
        </w:rPr>
        <w:t>[names of the 2 or more districts to be abolished or amalgamated]</w:t>
      </w:r>
      <w:r w:rsidRPr="00B408CD">
        <w:rPr>
          <w:rFonts w:eastAsia="Times New Roman" w:cs="Arial"/>
          <w:color w:val="0D0D0D"/>
          <w:szCs w:val="20"/>
        </w:rPr>
        <w:t xml:space="preserve"> be put to a poll of </w:t>
      </w:r>
      <w:r w:rsidRPr="00B408CD">
        <w:rPr>
          <w:rFonts w:eastAsia="Times New Roman" w:cs="Arial"/>
          <w:color w:val="0D0D0D"/>
          <w:szCs w:val="20"/>
        </w:rPr>
        <w:br/>
        <w:t xml:space="preserve">electors of those districts under the </w:t>
      </w:r>
      <w:r w:rsidRPr="00B408CD">
        <w:rPr>
          <w:rFonts w:eastAsia="Times New Roman" w:cs="Arial"/>
          <w:i/>
          <w:iCs/>
          <w:color w:val="0D0D0D"/>
          <w:szCs w:val="20"/>
        </w:rPr>
        <w:t>Local Government Act 1995</w:t>
      </w:r>
      <w:r w:rsidRPr="00B408CD">
        <w:rPr>
          <w:rFonts w:eastAsia="Times New Roman" w:cs="Arial"/>
          <w:color w:val="0D0D0D"/>
          <w:szCs w:val="20"/>
        </w:rPr>
        <w:t>.</w:t>
      </w:r>
    </w:p>
    <w:tbl>
      <w:tblPr>
        <w:tblStyle w:val="DLGCTable-Form1"/>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Caption w:val="Form 1 - List of Affected Electors"/>
        <w:tblDescription w:val="Form 1 - List of Affected Electors"/>
      </w:tblPr>
      <w:tblGrid>
        <w:gridCol w:w="3006"/>
        <w:gridCol w:w="3686"/>
        <w:gridCol w:w="3260"/>
        <w:gridCol w:w="2268"/>
        <w:gridCol w:w="1701"/>
      </w:tblGrid>
      <w:tr w:rsidR="00D219F3" w:rsidRPr="00B408CD" w14:paraId="343AF719" w14:textId="77777777" w:rsidTr="006F2998">
        <w:trPr>
          <w:trHeight w:val="1166"/>
        </w:trPr>
        <w:tc>
          <w:tcPr>
            <w:tcW w:w="3006" w:type="dxa"/>
            <w:shd w:val="clear" w:color="auto" w:fill="DBE5F1"/>
          </w:tcPr>
          <w:p w14:paraId="45BD5D9A"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Full name of affected elector*</w:t>
            </w:r>
          </w:p>
        </w:tc>
        <w:tc>
          <w:tcPr>
            <w:tcW w:w="3686" w:type="dxa"/>
            <w:shd w:val="clear" w:color="auto" w:fill="DBE5F1"/>
          </w:tcPr>
          <w:p w14:paraId="0CBCC45A"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Address</w:t>
            </w:r>
            <w:r w:rsidRPr="00B408CD">
              <w:rPr>
                <w:rFonts w:ascii="Arial" w:hAnsi="Arial" w:cs="Arial"/>
                <w:color w:val="0D0D0D"/>
                <w:szCs w:val="20"/>
              </w:rPr>
              <w:t xml:space="preserve"> which entitles, or would entitle, you to vote in the elections of the local government proposed to be created, affected or abolished</w:t>
            </w:r>
          </w:p>
        </w:tc>
        <w:tc>
          <w:tcPr>
            <w:tcW w:w="3260" w:type="dxa"/>
            <w:shd w:val="clear" w:color="auto" w:fill="DBE5F1"/>
          </w:tcPr>
          <w:p w14:paraId="40C55749"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Signature of affected elector</w:t>
            </w:r>
          </w:p>
        </w:tc>
        <w:tc>
          <w:tcPr>
            <w:tcW w:w="2268" w:type="dxa"/>
            <w:shd w:val="clear" w:color="auto" w:fill="DBE5F1"/>
          </w:tcPr>
          <w:p w14:paraId="6DB253E6" w14:textId="77777777" w:rsidR="00D219F3" w:rsidRPr="00B408CD" w:rsidRDefault="00D219F3" w:rsidP="006F2998">
            <w:pPr>
              <w:spacing w:before="60" w:after="60" w:line="24" w:lineRule="atLeast"/>
              <w:ind w:right="227"/>
              <w:rPr>
                <w:rFonts w:ascii="Arial" w:hAnsi="Arial" w:cs="Arial"/>
                <w:color w:val="262626"/>
                <w:szCs w:val="20"/>
              </w:rPr>
            </w:pPr>
            <w:r w:rsidRPr="00B408CD">
              <w:rPr>
                <w:rFonts w:ascii="Arial" w:hAnsi="Arial" w:cs="Arial"/>
                <w:color w:val="262626"/>
                <w:szCs w:val="20"/>
              </w:rPr>
              <w:t xml:space="preserve">I confirm that I have seen and understand both the proposal and the accompanying map/s </w:t>
            </w:r>
          </w:p>
          <w:p w14:paraId="6D498A39" w14:textId="77777777" w:rsidR="00D219F3" w:rsidRPr="00B408CD" w:rsidRDefault="00D219F3" w:rsidP="006F2998">
            <w:pPr>
              <w:spacing w:before="60" w:after="60" w:line="24" w:lineRule="atLeast"/>
              <w:ind w:right="227"/>
              <w:rPr>
                <w:rFonts w:ascii="Arial" w:hAnsi="Arial" w:cs="Arial"/>
                <w:color w:val="262626"/>
                <w:szCs w:val="20"/>
              </w:rPr>
            </w:pPr>
            <w:r w:rsidRPr="00B408CD">
              <w:rPr>
                <w:rFonts w:ascii="Arial" w:hAnsi="Arial" w:cs="Arial"/>
                <w:color w:val="262626"/>
                <w:szCs w:val="20"/>
              </w:rPr>
              <w:t>YES / NO</w:t>
            </w:r>
          </w:p>
        </w:tc>
        <w:tc>
          <w:tcPr>
            <w:tcW w:w="1701" w:type="dxa"/>
            <w:shd w:val="clear" w:color="auto" w:fill="DBE5F1"/>
          </w:tcPr>
          <w:p w14:paraId="3948ADA9" w14:textId="77777777" w:rsidR="00D219F3" w:rsidRPr="00B408CD" w:rsidRDefault="00D219F3" w:rsidP="006F2998">
            <w:pPr>
              <w:spacing w:before="60" w:after="60" w:line="24" w:lineRule="atLeast"/>
              <w:ind w:right="227"/>
              <w:rPr>
                <w:rFonts w:ascii="Arial" w:hAnsi="Arial" w:cs="Arial"/>
                <w:color w:val="0D0D0D"/>
                <w:szCs w:val="20"/>
              </w:rPr>
            </w:pPr>
            <w:r w:rsidRPr="00B408CD">
              <w:rPr>
                <w:rFonts w:ascii="Arial" w:hAnsi="Arial" w:cs="Arial"/>
                <w:color w:val="262626"/>
                <w:szCs w:val="20"/>
              </w:rPr>
              <w:t>Date</w:t>
            </w:r>
          </w:p>
        </w:tc>
      </w:tr>
      <w:tr w:rsidR="00D219F3" w:rsidRPr="00B408CD" w14:paraId="2973C4E8" w14:textId="77777777" w:rsidTr="006F2998">
        <w:trPr>
          <w:trHeight w:val="819"/>
        </w:trPr>
        <w:tc>
          <w:tcPr>
            <w:tcW w:w="3006" w:type="dxa"/>
          </w:tcPr>
          <w:p w14:paraId="55265797" w14:textId="77777777" w:rsidR="00D219F3" w:rsidRPr="00B408CD" w:rsidRDefault="00D219F3" w:rsidP="006F2998">
            <w:pPr>
              <w:spacing w:before="60" w:after="60"/>
              <w:ind w:right="227"/>
              <w:rPr>
                <w:color w:val="0D0D0D"/>
                <w:szCs w:val="20"/>
              </w:rPr>
            </w:pPr>
          </w:p>
        </w:tc>
        <w:tc>
          <w:tcPr>
            <w:tcW w:w="3686" w:type="dxa"/>
          </w:tcPr>
          <w:p w14:paraId="3AFB3012" w14:textId="77777777" w:rsidR="00D219F3" w:rsidRPr="00B408CD" w:rsidRDefault="00D219F3" w:rsidP="006F2998">
            <w:pPr>
              <w:spacing w:before="60" w:after="60"/>
              <w:ind w:right="227"/>
              <w:rPr>
                <w:color w:val="0D0D0D"/>
                <w:szCs w:val="20"/>
              </w:rPr>
            </w:pPr>
          </w:p>
        </w:tc>
        <w:tc>
          <w:tcPr>
            <w:tcW w:w="3260" w:type="dxa"/>
          </w:tcPr>
          <w:p w14:paraId="516FF1D0" w14:textId="77777777" w:rsidR="00D219F3" w:rsidRPr="00B408CD" w:rsidRDefault="00D219F3" w:rsidP="006F2998">
            <w:pPr>
              <w:spacing w:before="60" w:after="60"/>
              <w:ind w:right="227"/>
              <w:rPr>
                <w:color w:val="0D0D0D"/>
                <w:szCs w:val="20"/>
              </w:rPr>
            </w:pPr>
          </w:p>
        </w:tc>
        <w:tc>
          <w:tcPr>
            <w:tcW w:w="2268" w:type="dxa"/>
          </w:tcPr>
          <w:p w14:paraId="4E9C9925" w14:textId="77777777" w:rsidR="00D219F3" w:rsidRPr="00B408CD" w:rsidRDefault="00D219F3" w:rsidP="006F2998">
            <w:pPr>
              <w:spacing w:before="60" w:after="60"/>
              <w:ind w:right="227"/>
              <w:rPr>
                <w:color w:val="0D0D0D"/>
                <w:szCs w:val="20"/>
              </w:rPr>
            </w:pPr>
          </w:p>
        </w:tc>
        <w:tc>
          <w:tcPr>
            <w:tcW w:w="1701" w:type="dxa"/>
          </w:tcPr>
          <w:p w14:paraId="68ABFF73" w14:textId="77777777" w:rsidR="00D219F3" w:rsidRPr="00B408CD" w:rsidRDefault="00D219F3" w:rsidP="006F2998">
            <w:pPr>
              <w:spacing w:before="60" w:after="60"/>
              <w:ind w:right="227"/>
              <w:rPr>
                <w:color w:val="0D0D0D"/>
                <w:szCs w:val="20"/>
              </w:rPr>
            </w:pPr>
          </w:p>
        </w:tc>
      </w:tr>
      <w:tr w:rsidR="00D219F3" w:rsidRPr="00B408CD" w14:paraId="69818927" w14:textId="77777777" w:rsidTr="006F2998">
        <w:trPr>
          <w:trHeight w:val="819"/>
        </w:trPr>
        <w:tc>
          <w:tcPr>
            <w:tcW w:w="3006" w:type="dxa"/>
          </w:tcPr>
          <w:p w14:paraId="5955C1DC" w14:textId="77777777" w:rsidR="00D219F3" w:rsidRPr="00B408CD" w:rsidRDefault="00D219F3" w:rsidP="006F2998">
            <w:pPr>
              <w:spacing w:before="60" w:after="60"/>
              <w:ind w:right="227"/>
              <w:rPr>
                <w:color w:val="0D0D0D"/>
                <w:szCs w:val="20"/>
              </w:rPr>
            </w:pPr>
          </w:p>
        </w:tc>
        <w:tc>
          <w:tcPr>
            <w:tcW w:w="3686" w:type="dxa"/>
          </w:tcPr>
          <w:p w14:paraId="49FAFCFF" w14:textId="77777777" w:rsidR="00D219F3" w:rsidRPr="00B408CD" w:rsidRDefault="00D219F3" w:rsidP="006F2998">
            <w:pPr>
              <w:spacing w:before="60" w:after="60"/>
              <w:ind w:right="227"/>
              <w:rPr>
                <w:color w:val="0D0D0D"/>
                <w:szCs w:val="20"/>
              </w:rPr>
            </w:pPr>
          </w:p>
        </w:tc>
        <w:tc>
          <w:tcPr>
            <w:tcW w:w="3260" w:type="dxa"/>
          </w:tcPr>
          <w:p w14:paraId="3CC8A7F1" w14:textId="77777777" w:rsidR="00D219F3" w:rsidRPr="00B408CD" w:rsidRDefault="00D219F3" w:rsidP="006F2998">
            <w:pPr>
              <w:spacing w:before="60" w:after="60"/>
              <w:ind w:right="227"/>
              <w:rPr>
                <w:color w:val="0D0D0D"/>
                <w:szCs w:val="20"/>
              </w:rPr>
            </w:pPr>
          </w:p>
        </w:tc>
        <w:tc>
          <w:tcPr>
            <w:tcW w:w="2268" w:type="dxa"/>
          </w:tcPr>
          <w:p w14:paraId="78DF9234" w14:textId="77777777" w:rsidR="00D219F3" w:rsidRPr="00B408CD" w:rsidRDefault="00D219F3" w:rsidP="006F2998">
            <w:pPr>
              <w:spacing w:before="60" w:after="60"/>
              <w:ind w:right="227"/>
              <w:rPr>
                <w:color w:val="0D0D0D"/>
                <w:szCs w:val="20"/>
              </w:rPr>
            </w:pPr>
          </w:p>
        </w:tc>
        <w:tc>
          <w:tcPr>
            <w:tcW w:w="1701" w:type="dxa"/>
          </w:tcPr>
          <w:p w14:paraId="33F8C3EF" w14:textId="77777777" w:rsidR="00D219F3" w:rsidRPr="00B408CD" w:rsidRDefault="00D219F3" w:rsidP="006F2998">
            <w:pPr>
              <w:spacing w:before="60" w:after="60"/>
              <w:ind w:right="227"/>
              <w:rPr>
                <w:color w:val="0D0D0D"/>
                <w:szCs w:val="20"/>
              </w:rPr>
            </w:pPr>
          </w:p>
        </w:tc>
      </w:tr>
      <w:tr w:rsidR="00D219F3" w:rsidRPr="00B408CD" w14:paraId="1C3FE172" w14:textId="77777777" w:rsidTr="006F2998">
        <w:trPr>
          <w:trHeight w:val="819"/>
        </w:trPr>
        <w:tc>
          <w:tcPr>
            <w:tcW w:w="3006" w:type="dxa"/>
          </w:tcPr>
          <w:p w14:paraId="29779B80" w14:textId="77777777" w:rsidR="00D219F3" w:rsidRPr="00B408CD" w:rsidRDefault="00D219F3" w:rsidP="006F2998">
            <w:pPr>
              <w:spacing w:before="60" w:after="60"/>
              <w:ind w:right="227"/>
              <w:rPr>
                <w:color w:val="0D0D0D"/>
                <w:szCs w:val="20"/>
              </w:rPr>
            </w:pPr>
          </w:p>
        </w:tc>
        <w:tc>
          <w:tcPr>
            <w:tcW w:w="3686" w:type="dxa"/>
          </w:tcPr>
          <w:p w14:paraId="6C953A6A" w14:textId="77777777" w:rsidR="00D219F3" w:rsidRPr="00B408CD" w:rsidRDefault="00D219F3" w:rsidP="006F2998">
            <w:pPr>
              <w:spacing w:before="60" w:after="60"/>
              <w:ind w:right="227"/>
              <w:rPr>
                <w:color w:val="0D0D0D"/>
                <w:szCs w:val="20"/>
              </w:rPr>
            </w:pPr>
          </w:p>
        </w:tc>
        <w:tc>
          <w:tcPr>
            <w:tcW w:w="3260" w:type="dxa"/>
          </w:tcPr>
          <w:p w14:paraId="33EEE833" w14:textId="77777777" w:rsidR="00D219F3" w:rsidRPr="00B408CD" w:rsidRDefault="00D219F3" w:rsidP="006F2998">
            <w:pPr>
              <w:spacing w:before="60" w:after="60"/>
              <w:ind w:right="227"/>
              <w:rPr>
                <w:color w:val="0D0D0D"/>
                <w:szCs w:val="20"/>
              </w:rPr>
            </w:pPr>
          </w:p>
        </w:tc>
        <w:tc>
          <w:tcPr>
            <w:tcW w:w="2268" w:type="dxa"/>
          </w:tcPr>
          <w:p w14:paraId="6F4EB162" w14:textId="77777777" w:rsidR="00D219F3" w:rsidRPr="00B408CD" w:rsidRDefault="00D219F3" w:rsidP="006F2998">
            <w:pPr>
              <w:spacing w:before="60" w:after="60"/>
              <w:ind w:right="227"/>
              <w:rPr>
                <w:color w:val="0D0D0D"/>
                <w:szCs w:val="20"/>
              </w:rPr>
            </w:pPr>
          </w:p>
        </w:tc>
        <w:tc>
          <w:tcPr>
            <w:tcW w:w="1701" w:type="dxa"/>
          </w:tcPr>
          <w:p w14:paraId="38F7FA08" w14:textId="77777777" w:rsidR="00D219F3" w:rsidRPr="00B408CD" w:rsidRDefault="00D219F3" w:rsidP="006F2998">
            <w:pPr>
              <w:spacing w:before="60" w:after="60"/>
              <w:ind w:right="227"/>
              <w:rPr>
                <w:color w:val="0D0D0D"/>
                <w:szCs w:val="20"/>
              </w:rPr>
            </w:pPr>
          </w:p>
        </w:tc>
      </w:tr>
      <w:tr w:rsidR="00D219F3" w:rsidRPr="00B408CD" w14:paraId="0F30FE9D" w14:textId="77777777" w:rsidTr="006F2998">
        <w:trPr>
          <w:trHeight w:val="819"/>
        </w:trPr>
        <w:tc>
          <w:tcPr>
            <w:tcW w:w="3006" w:type="dxa"/>
          </w:tcPr>
          <w:p w14:paraId="59B89267" w14:textId="77777777" w:rsidR="00D219F3" w:rsidRPr="00B408CD" w:rsidRDefault="00D219F3" w:rsidP="006F2998">
            <w:pPr>
              <w:spacing w:before="60" w:after="60"/>
              <w:ind w:right="227"/>
              <w:rPr>
                <w:color w:val="0D0D0D"/>
                <w:szCs w:val="20"/>
              </w:rPr>
            </w:pPr>
          </w:p>
        </w:tc>
        <w:tc>
          <w:tcPr>
            <w:tcW w:w="3686" w:type="dxa"/>
          </w:tcPr>
          <w:p w14:paraId="18D557E8" w14:textId="77777777" w:rsidR="00D219F3" w:rsidRPr="00B408CD" w:rsidRDefault="00D219F3" w:rsidP="006F2998">
            <w:pPr>
              <w:spacing w:before="60" w:after="60"/>
              <w:ind w:right="227"/>
              <w:rPr>
                <w:color w:val="0D0D0D"/>
                <w:szCs w:val="20"/>
              </w:rPr>
            </w:pPr>
          </w:p>
        </w:tc>
        <w:tc>
          <w:tcPr>
            <w:tcW w:w="3260" w:type="dxa"/>
          </w:tcPr>
          <w:p w14:paraId="4B9A14A1" w14:textId="77777777" w:rsidR="00D219F3" w:rsidRPr="00B408CD" w:rsidRDefault="00D219F3" w:rsidP="006F2998">
            <w:pPr>
              <w:spacing w:before="60" w:after="60"/>
              <w:ind w:right="227"/>
              <w:rPr>
                <w:color w:val="0D0D0D"/>
                <w:szCs w:val="20"/>
              </w:rPr>
            </w:pPr>
          </w:p>
        </w:tc>
        <w:tc>
          <w:tcPr>
            <w:tcW w:w="2268" w:type="dxa"/>
          </w:tcPr>
          <w:p w14:paraId="71164AEA" w14:textId="77777777" w:rsidR="00D219F3" w:rsidRPr="00B408CD" w:rsidRDefault="00D219F3" w:rsidP="006F2998">
            <w:pPr>
              <w:spacing w:before="60" w:after="60"/>
              <w:ind w:right="227"/>
              <w:rPr>
                <w:color w:val="0D0D0D"/>
                <w:szCs w:val="20"/>
              </w:rPr>
            </w:pPr>
          </w:p>
        </w:tc>
        <w:tc>
          <w:tcPr>
            <w:tcW w:w="1701" w:type="dxa"/>
          </w:tcPr>
          <w:p w14:paraId="7F44D875" w14:textId="77777777" w:rsidR="00D219F3" w:rsidRPr="00B408CD" w:rsidRDefault="00D219F3" w:rsidP="006F2998">
            <w:pPr>
              <w:spacing w:before="60" w:after="60"/>
              <w:ind w:right="227"/>
              <w:rPr>
                <w:color w:val="0D0D0D"/>
                <w:szCs w:val="20"/>
              </w:rPr>
            </w:pPr>
          </w:p>
        </w:tc>
      </w:tr>
      <w:tr w:rsidR="00D219F3" w:rsidRPr="00B408CD" w14:paraId="529FD265" w14:textId="77777777" w:rsidTr="006F2998">
        <w:trPr>
          <w:trHeight w:val="819"/>
        </w:trPr>
        <w:tc>
          <w:tcPr>
            <w:tcW w:w="3006" w:type="dxa"/>
          </w:tcPr>
          <w:p w14:paraId="65A4751F" w14:textId="77777777" w:rsidR="00D219F3" w:rsidRPr="00B408CD" w:rsidRDefault="00D219F3" w:rsidP="006F2998">
            <w:pPr>
              <w:spacing w:before="60" w:after="60"/>
              <w:ind w:right="227"/>
              <w:rPr>
                <w:color w:val="0D0D0D"/>
                <w:szCs w:val="20"/>
              </w:rPr>
            </w:pPr>
          </w:p>
        </w:tc>
        <w:tc>
          <w:tcPr>
            <w:tcW w:w="3686" w:type="dxa"/>
          </w:tcPr>
          <w:p w14:paraId="712E06EB" w14:textId="77777777" w:rsidR="00D219F3" w:rsidRPr="00B408CD" w:rsidRDefault="00D219F3" w:rsidP="006F2998">
            <w:pPr>
              <w:spacing w:before="60" w:after="60"/>
              <w:ind w:right="227"/>
              <w:rPr>
                <w:color w:val="0D0D0D"/>
                <w:szCs w:val="20"/>
              </w:rPr>
            </w:pPr>
          </w:p>
        </w:tc>
        <w:tc>
          <w:tcPr>
            <w:tcW w:w="3260" w:type="dxa"/>
          </w:tcPr>
          <w:p w14:paraId="0DCC4B5A" w14:textId="77777777" w:rsidR="00D219F3" w:rsidRPr="00B408CD" w:rsidRDefault="00D219F3" w:rsidP="006F2998">
            <w:pPr>
              <w:spacing w:before="60" w:after="60"/>
              <w:ind w:right="227"/>
              <w:rPr>
                <w:color w:val="0D0D0D"/>
                <w:szCs w:val="20"/>
              </w:rPr>
            </w:pPr>
          </w:p>
        </w:tc>
        <w:tc>
          <w:tcPr>
            <w:tcW w:w="2268" w:type="dxa"/>
          </w:tcPr>
          <w:p w14:paraId="71737769" w14:textId="77777777" w:rsidR="00D219F3" w:rsidRPr="00B408CD" w:rsidRDefault="00D219F3" w:rsidP="006F2998">
            <w:pPr>
              <w:spacing w:before="60" w:after="60"/>
              <w:ind w:right="227"/>
              <w:rPr>
                <w:color w:val="0D0D0D"/>
                <w:szCs w:val="20"/>
              </w:rPr>
            </w:pPr>
          </w:p>
        </w:tc>
        <w:tc>
          <w:tcPr>
            <w:tcW w:w="1701" w:type="dxa"/>
          </w:tcPr>
          <w:p w14:paraId="75B8EE6D" w14:textId="77777777" w:rsidR="00D219F3" w:rsidRPr="00B408CD" w:rsidRDefault="00D219F3" w:rsidP="006F2998">
            <w:pPr>
              <w:spacing w:before="60" w:after="60"/>
              <w:ind w:right="227"/>
              <w:rPr>
                <w:color w:val="0D0D0D"/>
                <w:szCs w:val="20"/>
              </w:rPr>
            </w:pPr>
          </w:p>
        </w:tc>
      </w:tr>
      <w:tr w:rsidR="00D219F3" w:rsidRPr="00B408CD" w14:paraId="680DCFC3" w14:textId="77777777" w:rsidTr="006F2998">
        <w:trPr>
          <w:trHeight w:val="819"/>
        </w:trPr>
        <w:tc>
          <w:tcPr>
            <w:tcW w:w="3006" w:type="dxa"/>
          </w:tcPr>
          <w:p w14:paraId="58573DD6" w14:textId="77777777" w:rsidR="00D219F3" w:rsidRPr="00B408CD" w:rsidRDefault="00D219F3" w:rsidP="006F2998">
            <w:pPr>
              <w:spacing w:before="60" w:after="60"/>
              <w:ind w:right="227"/>
              <w:rPr>
                <w:color w:val="0D0D0D"/>
                <w:szCs w:val="20"/>
              </w:rPr>
            </w:pPr>
          </w:p>
        </w:tc>
        <w:tc>
          <w:tcPr>
            <w:tcW w:w="3686" w:type="dxa"/>
          </w:tcPr>
          <w:p w14:paraId="25EC3015" w14:textId="77777777" w:rsidR="00D219F3" w:rsidRPr="00B408CD" w:rsidRDefault="00D219F3" w:rsidP="006F2998">
            <w:pPr>
              <w:spacing w:before="60" w:after="60"/>
              <w:ind w:right="227"/>
              <w:rPr>
                <w:color w:val="0D0D0D"/>
                <w:szCs w:val="20"/>
              </w:rPr>
            </w:pPr>
          </w:p>
        </w:tc>
        <w:tc>
          <w:tcPr>
            <w:tcW w:w="3260" w:type="dxa"/>
          </w:tcPr>
          <w:p w14:paraId="70FD5A56" w14:textId="77777777" w:rsidR="00D219F3" w:rsidRPr="00B408CD" w:rsidRDefault="00D219F3" w:rsidP="006F2998">
            <w:pPr>
              <w:spacing w:before="60" w:after="60"/>
              <w:ind w:right="227"/>
              <w:rPr>
                <w:color w:val="0D0D0D"/>
                <w:szCs w:val="20"/>
              </w:rPr>
            </w:pPr>
          </w:p>
        </w:tc>
        <w:tc>
          <w:tcPr>
            <w:tcW w:w="2268" w:type="dxa"/>
          </w:tcPr>
          <w:p w14:paraId="427F84BC" w14:textId="77777777" w:rsidR="00D219F3" w:rsidRPr="00B408CD" w:rsidRDefault="00D219F3" w:rsidP="006F2998">
            <w:pPr>
              <w:spacing w:before="60" w:after="60"/>
              <w:ind w:right="227"/>
              <w:rPr>
                <w:color w:val="0D0D0D"/>
                <w:szCs w:val="20"/>
              </w:rPr>
            </w:pPr>
          </w:p>
        </w:tc>
        <w:tc>
          <w:tcPr>
            <w:tcW w:w="1701" w:type="dxa"/>
          </w:tcPr>
          <w:p w14:paraId="311404ED" w14:textId="77777777" w:rsidR="00D219F3" w:rsidRPr="00B408CD" w:rsidRDefault="00D219F3" w:rsidP="006F2998">
            <w:pPr>
              <w:spacing w:before="60" w:after="60"/>
              <w:ind w:right="227"/>
              <w:rPr>
                <w:color w:val="0D0D0D"/>
                <w:szCs w:val="20"/>
              </w:rPr>
            </w:pPr>
          </w:p>
        </w:tc>
      </w:tr>
      <w:tr w:rsidR="00D219F3" w:rsidRPr="00B408CD" w14:paraId="7015C434" w14:textId="77777777" w:rsidTr="006F2998">
        <w:trPr>
          <w:trHeight w:val="819"/>
        </w:trPr>
        <w:tc>
          <w:tcPr>
            <w:tcW w:w="3006" w:type="dxa"/>
          </w:tcPr>
          <w:p w14:paraId="74E8599B" w14:textId="77777777" w:rsidR="00D219F3" w:rsidRPr="00B408CD" w:rsidRDefault="00D219F3" w:rsidP="006F2998">
            <w:pPr>
              <w:spacing w:before="60" w:after="60"/>
              <w:ind w:right="227"/>
              <w:rPr>
                <w:color w:val="0D0D0D"/>
                <w:szCs w:val="20"/>
              </w:rPr>
            </w:pPr>
          </w:p>
        </w:tc>
        <w:tc>
          <w:tcPr>
            <w:tcW w:w="3686" w:type="dxa"/>
          </w:tcPr>
          <w:p w14:paraId="10C2937C" w14:textId="77777777" w:rsidR="00D219F3" w:rsidRPr="00B408CD" w:rsidRDefault="00D219F3" w:rsidP="006F2998">
            <w:pPr>
              <w:spacing w:before="60" w:after="60"/>
              <w:ind w:right="227"/>
              <w:rPr>
                <w:color w:val="0D0D0D"/>
                <w:szCs w:val="20"/>
              </w:rPr>
            </w:pPr>
          </w:p>
        </w:tc>
        <w:tc>
          <w:tcPr>
            <w:tcW w:w="3260" w:type="dxa"/>
          </w:tcPr>
          <w:p w14:paraId="13A0BF69" w14:textId="77777777" w:rsidR="00D219F3" w:rsidRPr="00B408CD" w:rsidRDefault="00D219F3" w:rsidP="006F2998">
            <w:pPr>
              <w:spacing w:before="60" w:after="60"/>
              <w:ind w:right="227"/>
              <w:rPr>
                <w:color w:val="0D0D0D"/>
                <w:szCs w:val="20"/>
              </w:rPr>
            </w:pPr>
          </w:p>
        </w:tc>
        <w:tc>
          <w:tcPr>
            <w:tcW w:w="2268" w:type="dxa"/>
          </w:tcPr>
          <w:p w14:paraId="18DBDDF0" w14:textId="77777777" w:rsidR="00D219F3" w:rsidRPr="00B408CD" w:rsidRDefault="00D219F3" w:rsidP="006F2998">
            <w:pPr>
              <w:spacing w:before="60" w:after="60"/>
              <w:ind w:right="227"/>
              <w:rPr>
                <w:color w:val="0D0D0D"/>
                <w:szCs w:val="20"/>
              </w:rPr>
            </w:pPr>
          </w:p>
        </w:tc>
        <w:tc>
          <w:tcPr>
            <w:tcW w:w="1701" w:type="dxa"/>
          </w:tcPr>
          <w:p w14:paraId="45DDFBE8" w14:textId="77777777" w:rsidR="00D219F3" w:rsidRPr="00B408CD" w:rsidRDefault="00D219F3" w:rsidP="006F2998">
            <w:pPr>
              <w:spacing w:before="60" w:after="60"/>
              <w:ind w:right="227"/>
              <w:rPr>
                <w:color w:val="0D0D0D"/>
                <w:szCs w:val="20"/>
              </w:rPr>
            </w:pPr>
          </w:p>
        </w:tc>
      </w:tr>
      <w:tr w:rsidR="00D219F3" w:rsidRPr="00B408CD" w14:paraId="69B3C542" w14:textId="77777777" w:rsidTr="006F2998">
        <w:trPr>
          <w:trHeight w:val="819"/>
        </w:trPr>
        <w:tc>
          <w:tcPr>
            <w:tcW w:w="3006" w:type="dxa"/>
          </w:tcPr>
          <w:p w14:paraId="0E14DF54" w14:textId="77777777" w:rsidR="00D219F3" w:rsidRPr="00B408CD" w:rsidRDefault="00D219F3" w:rsidP="006F2998">
            <w:pPr>
              <w:spacing w:before="60" w:after="60"/>
              <w:ind w:right="227"/>
              <w:rPr>
                <w:color w:val="0D0D0D"/>
                <w:szCs w:val="20"/>
              </w:rPr>
            </w:pPr>
          </w:p>
        </w:tc>
        <w:tc>
          <w:tcPr>
            <w:tcW w:w="3686" w:type="dxa"/>
          </w:tcPr>
          <w:p w14:paraId="51C8444D" w14:textId="77777777" w:rsidR="00D219F3" w:rsidRPr="00B408CD" w:rsidRDefault="00D219F3" w:rsidP="006F2998">
            <w:pPr>
              <w:spacing w:before="60" w:after="60"/>
              <w:ind w:right="227"/>
              <w:rPr>
                <w:color w:val="0D0D0D"/>
                <w:szCs w:val="20"/>
              </w:rPr>
            </w:pPr>
          </w:p>
        </w:tc>
        <w:tc>
          <w:tcPr>
            <w:tcW w:w="3260" w:type="dxa"/>
          </w:tcPr>
          <w:p w14:paraId="0AF10CF3" w14:textId="77777777" w:rsidR="00D219F3" w:rsidRPr="00B408CD" w:rsidRDefault="00D219F3" w:rsidP="006F2998">
            <w:pPr>
              <w:spacing w:before="60" w:after="60"/>
              <w:ind w:right="227"/>
              <w:rPr>
                <w:color w:val="0D0D0D"/>
                <w:szCs w:val="20"/>
              </w:rPr>
            </w:pPr>
          </w:p>
        </w:tc>
        <w:tc>
          <w:tcPr>
            <w:tcW w:w="2268" w:type="dxa"/>
          </w:tcPr>
          <w:p w14:paraId="5C8A8AFC" w14:textId="77777777" w:rsidR="00D219F3" w:rsidRPr="00B408CD" w:rsidRDefault="00D219F3" w:rsidP="006F2998">
            <w:pPr>
              <w:spacing w:before="60" w:after="60"/>
              <w:ind w:right="227"/>
              <w:rPr>
                <w:color w:val="0D0D0D"/>
                <w:szCs w:val="20"/>
              </w:rPr>
            </w:pPr>
          </w:p>
        </w:tc>
        <w:tc>
          <w:tcPr>
            <w:tcW w:w="1701" w:type="dxa"/>
          </w:tcPr>
          <w:p w14:paraId="4A02D50A" w14:textId="77777777" w:rsidR="00D219F3" w:rsidRPr="00B408CD" w:rsidRDefault="00D219F3" w:rsidP="006F2998">
            <w:pPr>
              <w:spacing w:before="60" w:after="60"/>
              <w:ind w:right="227"/>
              <w:rPr>
                <w:color w:val="0D0D0D"/>
                <w:szCs w:val="20"/>
              </w:rPr>
            </w:pPr>
          </w:p>
        </w:tc>
      </w:tr>
      <w:tr w:rsidR="00D219F3" w:rsidRPr="00B408CD" w14:paraId="0E6BA44F" w14:textId="77777777" w:rsidTr="006F2998">
        <w:trPr>
          <w:trHeight w:val="819"/>
        </w:trPr>
        <w:tc>
          <w:tcPr>
            <w:tcW w:w="3006" w:type="dxa"/>
          </w:tcPr>
          <w:p w14:paraId="30A37302" w14:textId="77777777" w:rsidR="00D219F3" w:rsidRPr="00B408CD" w:rsidRDefault="00D219F3" w:rsidP="006F2998">
            <w:pPr>
              <w:spacing w:before="60" w:after="60"/>
              <w:ind w:right="227"/>
              <w:rPr>
                <w:color w:val="0D0D0D"/>
                <w:szCs w:val="20"/>
              </w:rPr>
            </w:pPr>
          </w:p>
        </w:tc>
        <w:tc>
          <w:tcPr>
            <w:tcW w:w="3686" w:type="dxa"/>
          </w:tcPr>
          <w:p w14:paraId="097FDB23" w14:textId="77777777" w:rsidR="00D219F3" w:rsidRPr="00B408CD" w:rsidRDefault="00D219F3" w:rsidP="006F2998">
            <w:pPr>
              <w:spacing w:before="60" w:after="60"/>
              <w:ind w:right="227"/>
              <w:rPr>
                <w:color w:val="0D0D0D"/>
                <w:szCs w:val="20"/>
              </w:rPr>
            </w:pPr>
          </w:p>
        </w:tc>
        <w:tc>
          <w:tcPr>
            <w:tcW w:w="3260" w:type="dxa"/>
          </w:tcPr>
          <w:p w14:paraId="0906852A" w14:textId="77777777" w:rsidR="00D219F3" w:rsidRPr="00B408CD" w:rsidRDefault="00D219F3" w:rsidP="006F2998">
            <w:pPr>
              <w:spacing w:before="60" w:after="60"/>
              <w:ind w:right="227"/>
              <w:rPr>
                <w:color w:val="0D0D0D"/>
                <w:szCs w:val="20"/>
              </w:rPr>
            </w:pPr>
          </w:p>
        </w:tc>
        <w:tc>
          <w:tcPr>
            <w:tcW w:w="2268" w:type="dxa"/>
          </w:tcPr>
          <w:p w14:paraId="5A2F5F9E" w14:textId="77777777" w:rsidR="00D219F3" w:rsidRPr="00B408CD" w:rsidRDefault="00D219F3" w:rsidP="006F2998">
            <w:pPr>
              <w:spacing w:before="60" w:after="60"/>
              <w:ind w:right="227"/>
              <w:rPr>
                <w:color w:val="0D0D0D"/>
                <w:szCs w:val="20"/>
              </w:rPr>
            </w:pPr>
          </w:p>
        </w:tc>
        <w:tc>
          <w:tcPr>
            <w:tcW w:w="1701" w:type="dxa"/>
          </w:tcPr>
          <w:p w14:paraId="6674158D" w14:textId="77777777" w:rsidR="00D219F3" w:rsidRPr="00B408CD" w:rsidRDefault="00D219F3" w:rsidP="006F2998">
            <w:pPr>
              <w:spacing w:before="60" w:after="60"/>
              <w:ind w:right="227"/>
              <w:rPr>
                <w:color w:val="0D0D0D"/>
                <w:szCs w:val="20"/>
              </w:rPr>
            </w:pPr>
          </w:p>
        </w:tc>
      </w:tr>
      <w:tr w:rsidR="00D219F3" w:rsidRPr="00B408CD" w14:paraId="3A5FB6AB" w14:textId="77777777" w:rsidTr="006F2998">
        <w:trPr>
          <w:trHeight w:val="819"/>
        </w:trPr>
        <w:tc>
          <w:tcPr>
            <w:tcW w:w="3006" w:type="dxa"/>
          </w:tcPr>
          <w:p w14:paraId="528B1542" w14:textId="77777777" w:rsidR="00D219F3" w:rsidRPr="00B408CD" w:rsidRDefault="00D219F3" w:rsidP="006F2998">
            <w:pPr>
              <w:spacing w:before="60" w:after="60"/>
              <w:ind w:right="227"/>
              <w:rPr>
                <w:color w:val="0D0D0D"/>
                <w:szCs w:val="20"/>
              </w:rPr>
            </w:pPr>
          </w:p>
        </w:tc>
        <w:tc>
          <w:tcPr>
            <w:tcW w:w="3686" w:type="dxa"/>
          </w:tcPr>
          <w:p w14:paraId="3CBB6569" w14:textId="77777777" w:rsidR="00D219F3" w:rsidRPr="00B408CD" w:rsidRDefault="00D219F3" w:rsidP="006F2998">
            <w:pPr>
              <w:spacing w:before="60" w:after="60"/>
              <w:ind w:right="227"/>
              <w:rPr>
                <w:color w:val="0D0D0D"/>
                <w:szCs w:val="20"/>
              </w:rPr>
            </w:pPr>
          </w:p>
        </w:tc>
        <w:tc>
          <w:tcPr>
            <w:tcW w:w="3260" w:type="dxa"/>
          </w:tcPr>
          <w:p w14:paraId="7C2E3E37" w14:textId="77777777" w:rsidR="00D219F3" w:rsidRPr="00B408CD" w:rsidRDefault="00D219F3" w:rsidP="006F2998">
            <w:pPr>
              <w:spacing w:before="60" w:after="60"/>
              <w:ind w:right="227"/>
              <w:rPr>
                <w:color w:val="0D0D0D"/>
                <w:szCs w:val="20"/>
              </w:rPr>
            </w:pPr>
          </w:p>
        </w:tc>
        <w:tc>
          <w:tcPr>
            <w:tcW w:w="2268" w:type="dxa"/>
          </w:tcPr>
          <w:p w14:paraId="1515B25A" w14:textId="77777777" w:rsidR="00D219F3" w:rsidRPr="00B408CD" w:rsidRDefault="00D219F3" w:rsidP="006F2998">
            <w:pPr>
              <w:spacing w:before="60" w:after="60"/>
              <w:ind w:right="227"/>
              <w:rPr>
                <w:color w:val="0D0D0D"/>
                <w:szCs w:val="20"/>
              </w:rPr>
            </w:pPr>
          </w:p>
        </w:tc>
        <w:tc>
          <w:tcPr>
            <w:tcW w:w="1701" w:type="dxa"/>
          </w:tcPr>
          <w:p w14:paraId="7C67EF99" w14:textId="77777777" w:rsidR="00D219F3" w:rsidRPr="00B408CD" w:rsidRDefault="00D219F3" w:rsidP="006F2998">
            <w:pPr>
              <w:spacing w:before="60" w:after="60"/>
              <w:ind w:right="227"/>
              <w:rPr>
                <w:color w:val="0D0D0D"/>
                <w:szCs w:val="20"/>
              </w:rPr>
            </w:pPr>
          </w:p>
        </w:tc>
      </w:tr>
    </w:tbl>
    <w:p w14:paraId="04EFA227" w14:textId="77777777" w:rsidR="00D219F3" w:rsidRPr="00B408CD" w:rsidRDefault="00D219F3" w:rsidP="00D219F3">
      <w:pPr>
        <w:spacing w:before="240" w:after="60" w:line="24" w:lineRule="atLeast"/>
        <w:ind w:right="227"/>
        <w:rPr>
          <w:rFonts w:eastAsia="Times New Roman" w:cs="Arial"/>
          <w:color w:val="0D0D0D"/>
          <w:sz w:val="18"/>
          <w:szCs w:val="18"/>
        </w:rPr>
      </w:pPr>
      <w:r w:rsidRPr="00B408CD">
        <w:rPr>
          <w:rFonts w:eastAsia="Times New Roman" w:cs="Arial"/>
          <w:color w:val="0D0D0D"/>
          <w:sz w:val="18"/>
          <w:szCs w:val="18"/>
        </w:rPr>
        <w:t xml:space="preserve">* Under clause 8 of Schedule 2.1 to the Local Government Act 1995, a request asking for a recommendation of the Local Government Advisory Board that </w:t>
      </w:r>
      <w:r w:rsidRPr="00B408CD">
        <w:rPr>
          <w:rFonts w:eastAsia="Times New Roman" w:cs="Arial"/>
          <w:color w:val="0D0D0D"/>
          <w:sz w:val="18"/>
          <w:szCs w:val="18"/>
        </w:rPr>
        <w:br/>
        <w:t xml:space="preserve">districts be abolished and amalgamated to be put to a poll of electors of the districts can be made to the Minister for Local Government by — </w:t>
      </w:r>
    </w:p>
    <w:p w14:paraId="782C7873" w14:textId="77777777" w:rsidR="00D219F3" w:rsidRPr="00B408CD" w:rsidRDefault="00D219F3">
      <w:pPr>
        <w:pStyle w:val="ListParagraph"/>
        <w:numPr>
          <w:ilvl w:val="0"/>
          <w:numId w:val="27"/>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 xml:space="preserve">at least 250 of the electors of one of the districts; or </w:t>
      </w:r>
    </w:p>
    <w:p w14:paraId="5D15BC27" w14:textId="77777777" w:rsidR="00D219F3" w:rsidRPr="00B408CD" w:rsidRDefault="00D219F3">
      <w:pPr>
        <w:pStyle w:val="ListParagraph"/>
        <w:numPr>
          <w:ilvl w:val="0"/>
          <w:numId w:val="27"/>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at least 10% of the electors of one of the districts.</w:t>
      </w:r>
    </w:p>
    <w:p w14:paraId="25DFFF0F" w14:textId="77777777" w:rsidR="00D219F3" w:rsidRPr="00B408CD" w:rsidRDefault="00D219F3" w:rsidP="00D219F3">
      <w:pPr>
        <w:spacing w:before="120" w:after="60" w:line="24" w:lineRule="atLeast"/>
        <w:ind w:right="227"/>
        <w:rPr>
          <w:rFonts w:eastAsia="Times New Roman" w:cs="Arial"/>
          <w:color w:val="0D0D0D"/>
          <w:sz w:val="18"/>
          <w:szCs w:val="18"/>
        </w:rPr>
      </w:pPr>
      <w:r w:rsidRPr="00B408CD">
        <w:rPr>
          <w:rFonts w:eastAsia="Times New Roman" w:cs="Arial"/>
          <w:color w:val="0D0D0D"/>
          <w:sz w:val="18"/>
          <w:szCs w:val="18"/>
        </w:rPr>
        <w:t xml:space="preserve">* An “elector” is one of the following — </w:t>
      </w:r>
    </w:p>
    <w:p w14:paraId="1D48A297" w14:textId="77777777" w:rsidR="00D219F3" w:rsidRPr="00B408CD"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 resident owner or occupier enrolled to vote at State elections</w:t>
      </w:r>
    </w:p>
    <w:p w14:paraId="069240EB" w14:textId="77777777" w:rsidR="00D219F3" w:rsidRPr="00B408CD"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 xml:space="preserve">an owner of rateable property (e.g. an absentee </w:t>
      </w:r>
      <w:proofErr w:type="gramStart"/>
      <w:r w:rsidRPr="00B408CD">
        <w:rPr>
          <w:rFonts w:eastAsia="Times New Roman"/>
          <w:color w:val="0D0D0D"/>
          <w:sz w:val="18"/>
          <w:szCs w:val="18"/>
        </w:rPr>
        <w:t>land owner</w:t>
      </w:r>
      <w:proofErr w:type="gramEnd"/>
      <w:r w:rsidRPr="00B408CD">
        <w:rPr>
          <w:rFonts w:eastAsia="Times New Roman"/>
          <w:color w:val="0D0D0D"/>
          <w:sz w:val="18"/>
          <w:szCs w:val="18"/>
        </w:rPr>
        <w:t xml:space="preserve"> or an owner of business premises, vacant land or other non-residential property)</w:t>
      </w:r>
    </w:p>
    <w:p w14:paraId="33D1247B" w14:textId="77777777" w:rsidR="00D219F3" w:rsidRPr="004B6608" w:rsidRDefault="00D219F3">
      <w:pPr>
        <w:pStyle w:val="ListParagraph"/>
        <w:numPr>
          <w:ilvl w:val="0"/>
          <w:numId w:val="28"/>
        </w:numPr>
        <w:spacing w:before="120" w:after="60" w:line="24" w:lineRule="atLeast"/>
        <w:ind w:left="851" w:hanging="284"/>
        <w:rPr>
          <w:rFonts w:eastAsia="Times New Roman"/>
          <w:color w:val="0D0D0D"/>
          <w:sz w:val="18"/>
          <w:szCs w:val="18"/>
        </w:rPr>
      </w:pPr>
      <w:r w:rsidRPr="00B408CD">
        <w:rPr>
          <w:rFonts w:eastAsia="Times New Roman"/>
          <w:color w:val="0D0D0D"/>
          <w:sz w:val="18"/>
          <w:szCs w:val="18"/>
        </w:rPr>
        <w:t>an occupier of rateable property (e.g. tenant of business premises or other non-residential property).</w:t>
      </w:r>
    </w:p>
    <w:p w14:paraId="0DDD0812" w14:textId="13922096" w:rsidR="003C62B2" w:rsidRPr="00124E56" w:rsidRDefault="00D219F3" w:rsidP="00124E56">
      <w:pPr>
        <w:spacing w:before="120" w:after="60"/>
        <w:rPr>
          <w:rFonts w:cs="Arial"/>
          <w:sz w:val="18"/>
          <w:szCs w:val="18"/>
        </w:rPr>
      </w:pPr>
      <w:r w:rsidRPr="008851E9">
        <w:rPr>
          <w:rFonts w:cs="Arial"/>
          <w:sz w:val="18"/>
          <w:szCs w:val="18"/>
        </w:rPr>
        <w:t>All names and addresses on the petition form must be written clearly and legibly.</w:t>
      </w:r>
    </w:p>
    <w:p w14:paraId="2A6661A6" w14:textId="77777777" w:rsidR="00BB2D83" w:rsidRPr="007347B9" w:rsidRDefault="00BB2D83" w:rsidP="00BB2D83">
      <w:pPr>
        <w:spacing w:before="120" w:line="276" w:lineRule="auto"/>
        <w:rPr>
          <w:rFonts w:cs="Arial"/>
        </w:rPr>
      </w:pPr>
    </w:p>
    <w:p w14:paraId="1FB8EB54" w14:textId="77777777" w:rsidR="003A3407" w:rsidRPr="007347B9" w:rsidRDefault="003A3407" w:rsidP="00A016B8">
      <w:pPr>
        <w:spacing w:before="120" w:line="276" w:lineRule="auto"/>
        <w:ind w:left="709" w:hanging="283"/>
        <w:rPr>
          <w:rFonts w:cs="Arial"/>
        </w:rPr>
      </w:pPr>
    </w:p>
    <w:bookmarkEnd w:id="1"/>
    <w:bookmarkEnd w:id="2"/>
    <w:p w14:paraId="37046AFC" w14:textId="4EA771C8" w:rsidR="00C13A96" w:rsidRPr="00240EE5" w:rsidRDefault="00C13A96" w:rsidP="00EC272A">
      <w:pPr>
        <w:pStyle w:val="BodyText"/>
      </w:pPr>
    </w:p>
    <w:sectPr w:rsidR="00C13A96" w:rsidRPr="00240EE5" w:rsidSect="007D6495">
      <w:footerReference w:type="first" r:id="rId18"/>
      <w:pgSz w:w="16840" w:h="11900" w:orient="landscape" w:code="9"/>
      <w:pgMar w:top="1134" w:right="1985" w:bottom="1134" w:left="1134" w:header="567" w:footer="145"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663E" w14:textId="77777777" w:rsidR="00A42419" w:rsidRDefault="00A42419" w:rsidP="00D41211">
      <w:r>
        <w:separator/>
      </w:r>
    </w:p>
  </w:endnote>
  <w:endnote w:type="continuationSeparator" w:id="0">
    <w:p w14:paraId="4812997F" w14:textId="77777777" w:rsidR="00A42419" w:rsidRDefault="00A4241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26E404CA" w:rsidR="000B3BDE" w:rsidRPr="00085A49" w:rsidRDefault="0035214B" w:rsidP="00674712">
    <w:pPr>
      <w:pStyle w:val="Footer"/>
      <w:rPr>
        <w:rStyle w:val="PageNumber"/>
        <w:sz w:val="20"/>
      </w:rPr>
    </w:pPr>
    <w:bookmarkStart w:id="13" w:name="_Hlk504552203"/>
    <w:bookmarkStart w:id="14" w:name="_Hlk504552204"/>
    <w:bookmarkStart w:id="15" w:name="_Hlk504552205"/>
    <w:r>
      <w:rPr>
        <w:noProof/>
        <w:lang w:eastAsia="en-AU"/>
      </w:rPr>
      <w:drawing>
        <wp:anchor distT="0" distB="0" distL="114300" distR="114300" simplePos="0" relativeHeight="251662336" behindDoc="1" locked="0" layoutInCell="1" allowOverlap="1" wp14:anchorId="1A6FF202" wp14:editId="4072BD2A">
          <wp:simplePos x="0" y="0"/>
          <wp:positionH relativeFrom="page">
            <wp:align>right</wp:align>
          </wp:positionH>
          <wp:positionV relativeFrom="paragraph">
            <wp:posOffset>-256491</wp:posOffset>
          </wp:positionV>
          <wp:extent cx="10671663" cy="584187"/>
          <wp:effectExtent l="0" t="0" r="0" b="6985"/>
          <wp:wrapNone/>
          <wp:docPr id="186990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71663" cy="584187"/>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13"/>
    <w:bookmarkEnd w:id="14"/>
    <w:bookmarkEnd w:id="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3D8D" w14:textId="77777777" w:rsidR="00D219F3" w:rsidRPr="00D427FC" w:rsidRDefault="00D219F3" w:rsidP="00B41137">
    <w:pPr>
      <w:pStyle w:val="Footer"/>
      <w:pBdr>
        <w:top w:val="single" w:sz="4" w:space="1" w:color="auto"/>
      </w:pBdr>
      <w:spacing w:before="120"/>
      <w:rPr>
        <w:color w:val="404040"/>
        <w:sz w:val="16"/>
        <w:szCs w:val="16"/>
      </w:rPr>
    </w:pPr>
    <w:r w:rsidRPr="00D427FC">
      <w:rPr>
        <w:color w:val="404040"/>
        <w:sz w:val="16"/>
        <w:szCs w:val="16"/>
      </w:rPr>
      <w:t>E2017259 - Community proposal to create, change the boundaries of, or abolish a local government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E0FE" w14:textId="77777777" w:rsidR="00A42419" w:rsidRDefault="00A42419" w:rsidP="00D41211">
      <w:r>
        <w:separator/>
      </w:r>
    </w:p>
  </w:footnote>
  <w:footnote w:type="continuationSeparator" w:id="0">
    <w:p w14:paraId="69945398" w14:textId="77777777" w:rsidR="00A42419" w:rsidRDefault="00A42419"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24B7C5C5"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63360" behindDoc="1" locked="0" layoutInCell="1" allowOverlap="1" wp14:anchorId="4073F3A6" wp14:editId="1B7B93DB">
          <wp:simplePos x="0" y="0"/>
          <wp:positionH relativeFrom="page">
            <wp:align>right</wp:align>
          </wp:positionH>
          <wp:positionV relativeFrom="paragraph">
            <wp:posOffset>-353011</wp:posOffset>
          </wp:positionV>
          <wp:extent cx="10693009" cy="779143"/>
          <wp:effectExtent l="0" t="0" r="0" b="2540"/>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93009" cy="779143"/>
                  </a:xfrm>
                  <a:prstGeom prst="rect">
                    <a:avLst/>
                  </a:prstGeom>
                </pic:spPr>
              </pic:pic>
            </a:graphicData>
          </a:graphic>
          <wp14:sizeRelH relativeFrom="page">
            <wp14:pctWidth>0</wp14:pctWidth>
          </wp14:sizeRelH>
          <wp14:sizeRelV relativeFrom="page">
            <wp14:pctHeight>0</wp14:pctHeight>
          </wp14:sizeRelV>
        </wp:anchor>
      </w:drawing>
    </w:r>
    <w:r w:rsidR="006E400D">
      <w:rPr>
        <w:rStyle w:val="Bold"/>
        <w:color w:val="FFFFFF" w:themeColor="background1"/>
      </w:rPr>
      <w:t>A107</w:t>
    </w:r>
    <w:r w:rsidR="003D0E20">
      <w:rPr>
        <w:rStyle w:val="Bold"/>
        <w:color w:val="FFFFFF" w:themeColor="background1"/>
      </w:rPr>
      <w:t>997948</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13503512"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42B405EB">
          <wp:simplePos x="0" y="0"/>
          <wp:positionH relativeFrom="column">
            <wp:posOffset>-720090</wp:posOffset>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D06"/>
    <w:multiLevelType w:val="hybridMultilevel"/>
    <w:tmpl w:val="AD9A8806"/>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 w15:restartNumberingAfterBreak="0">
    <w:nsid w:val="02621930"/>
    <w:multiLevelType w:val="hybridMultilevel"/>
    <w:tmpl w:val="E62CB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73CD0"/>
    <w:multiLevelType w:val="hybridMultilevel"/>
    <w:tmpl w:val="7E608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FC3DB8"/>
    <w:multiLevelType w:val="hybridMultilevel"/>
    <w:tmpl w:val="0ED0B90C"/>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5" w15:restartNumberingAfterBreak="0">
    <w:nsid w:val="17D15443"/>
    <w:multiLevelType w:val="hybridMultilevel"/>
    <w:tmpl w:val="CFDE2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325FC8"/>
    <w:multiLevelType w:val="hybridMultilevel"/>
    <w:tmpl w:val="88328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848C4"/>
    <w:multiLevelType w:val="hybridMultilevel"/>
    <w:tmpl w:val="99B09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2B6F88"/>
    <w:multiLevelType w:val="hybridMultilevel"/>
    <w:tmpl w:val="00449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38506C"/>
    <w:multiLevelType w:val="hybridMultilevel"/>
    <w:tmpl w:val="F12E03B0"/>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0" w15:restartNumberingAfterBreak="0">
    <w:nsid w:val="3B9C0826"/>
    <w:multiLevelType w:val="hybridMultilevel"/>
    <w:tmpl w:val="AA5C2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C0050AB"/>
    <w:multiLevelType w:val="hybridMultilevel"/>
    <w:tmpl w:val="DA14BE9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53317"/>
    <w:multiLevelType w:val="hybridMultilevel"/>
    <w:tmpl w:val="83A24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101718"/>
    <w:multiLevelType w:val="hybridMultilevel"/>
    <w:tmpl w:val="2E84F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5F6186"/>
    <w:multiLevelType w:val="hybridMultilevel"/>
    <w:tmpl w:val="3B12A29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F6E6D1A"/>
    <w:multiLevelType w:val="hybridMultilevel"/>
    <w:tmpl w:val="87F43834"/>
    <w:lvl w:ilvl="0" w:tplc="0C090001">
      <w:start w:val="1"/>
      <w:numFmt w:val="bullet"/>
      <w:lvlText w:val=""/>
      <w:lvlJc w:val="left"/>
      <w:pPr>
        <w:ind w:left="1214" w:hanging="360"/>
      </w:pPr>
      <w:rPr>
        <w:rFonts w:ascii="Symbol" w:hAnsi="Symbol" w:hint="default"/>
      </w:rPr>
    </w:lvl>
    <w:lvl w:ilvl="1" w:tplc="0C090003" w:tentative="1">
      <w:start w:val="1"/>
      <w:numFmt w:val="bullet"/>
      <w:lvlText w:val="o"/>
      <w:lvlJc w:val="left"/>
      <w:pPr>
        <w:ind w:left="1934" w:hanging="360"/>
      </w:pPr>
      <w:rPr>
        <w:rFonts w:ascii="Courier New" w:hAnsi="Courier New" w:cs="Courier New" w:hint="default"/>
      </w:rPr>
    </w:lvl>
    <w:lvl w:ilvl="2" w:tplc="0C090005" w:tentative="1">
      <w:start w:val="1"/>
      <w:numFmt w:val="bullet"/>
      <w:lvlText w:val=""/>
      <w:lvlJc w:val="left"/>
      <w:pPr>
        <w:ind w:left="2654" w:hanging="360"/>
      </w:pPr>
      <w:rPr>
        <w:rFonts w:ascii="Wingdings" w:hAnsi="Wingdings" w:hint="default"/>
      </w:rPr>
    </w:lvl>
    <w:lvl w:ilvl="3" w:tplc="0C090001" w:tentative="1">
      <w:start w:val="1"/>
      <w:numFmt w:val="bullet"/>
      <w:lvlText w:val=""/>
      <w:lvlJc w:val="left"/>
      <w:pPr>
        <w:ind w:left="3374" w:hanging="360"/>
      </w:pPr>
      <w:rPr>
        <w:rFonts w:ascii="Symbol" w:hAnsi="Symbol" w:hint="default"/>
      </w:rPr>
    </w:lvl>
    <w:lvl w:ilvl="4" w:tplc="0C090003" w:tentative="1">
      <w:start w:val="1"/>
      <w:numFmt w:val="bullet"/>
      <w:lvlText w:val="o"/>
      <w:lvlJc w:val="left"/>
      <w:pPr>
        <w:ind w:left="4094" w:hanging="360"/>
      </w:pPr>
      <w:rPr>
        <w:rFonts w:ascii="Courier New" w:hAnsi="Courier New" w:cs="Courier New" w:hint="default"/>
      </w:rPr>
    </w:lvl>
    <w:lvl w:ilvl="5" w:tplc="0C090005" w:tentative="1">
      <w:start w:val="1"/>
      <w:numFmt w:val="bullet"/>
      <w:lvlText w:val=""/>
      <w:lvlJc w:val="left"/>
      <w:pPr>
        <w:ind w:left="4814" w:hanging="360"/>
      </w:pPr>
      <w:rPr>
        <w:rFonts w:ascii="Wingdings" w:hAnsi="Wingdings" w:hint="default"/>
      </w:rPr>
    </w:lvl>
    <w:lvl w:ilvl="6" w:tplc="0C090001" w:tentative="1">
      <w:start w:val="1"/>
      <w:numFmt w:val="bullet"/>
      <w:lvlText w:val=""/>
      <w:lvlJc w:val="left"/>
      <w:pPr>
        <w:ind w:left="5534" w:hanging="360"/>
      </w:pPr>
      <w:rPr>
        <w:rFonts w:ascii="Symbol" w:hAnsi="Symbol" w:hint="default"/>
      </w:rPr>
    </w:lvl>
    <w:lvl w:ilvl="7" w:tplc="0C090003" w:tentative="1">
      <w:start w:val="1"/>
      <w:numFmt w:val="bullet"/>
      <w:lvlText w:val="o"/>
      <w:lvlJc w:val="left"/>
      <w:pPr>
        <w:ind w:left="6254" w:hanging="360"/>
      </w:pPr>
      <w:rPr>
        <w:rFonts w:ascii="Courier New" w:hAnsi="Courier New" w:cs="Courier New" w:hint="default"/>
      </w:rPr>
    </w:lvl>
    <w:lvl w:ilvl="8" w:tplc="0C090005" w:tentative="1">
      <w:start w:val="1"/>
      <w:numFmt w:val="bullet"/>
      <w:lvlText w:val=""/>
      <w:lvlJc w:val="left"/>
      <w:pPr>
        <w:ind w:left="6974" w:hanging="360"/>
      </w:pPr>
      <w:rPr>
        <w:rFonts w:ascii="Wingdings" w:hAnsi="Wingdings" w:hint="default"/>
      </w:rPr>
    </w:lvl>
  </w:abstractNum>
  <w:abstractNum w:abstractNumId="17" w15:restartNumberingAfterBreak="0">
    <w:nsid w:val="51445404"/>
    <w:multiLevelType w:val="hybridMultilevel"/>
    <w:tmpl w:val="3C225B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A05002"/>
    <w:multiLevelType w:val="hybridMultilevel"/>
    <w:tmpl w:val="58C60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0" w15:restartNumberingAfterBreak="0">
    <w:nsid w:val="5F6B61A9"/>
    <w:multiLevelType w:val="hybridMultilevel"/>
    <w:tmpl w:val="C144D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FE383C"/>
    <w:multiLevelType w:val="hybridMultilevel"/>
    <w:tmpl w:val="F3547B48"/>
    <w:lvl w:ilvl="0" w:tplc="FC7E367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44AE3"/>
    <w:multiLevelType w:val="hybridMultilevel"/>
    <w:tmpl w:val="766C76B0"/>
    <w:lvl w:ilvl="0" w:tplc="0C090001">
      <w:start w:val="1"/>
      <w:numFmt w:val="bullet"/>
      <w:lvlText w:val=""/>
      <w:lvlJc w:val="left"/>
      <w:pPr>
        <w:ind w:left="720" w:hanging="360"/>
      </w:pPr>
      <w:rPr>
        <w:rFonts w:ascii="Symbol" w:hAnsi="Symbol" w:hint="default"/>
      </w:rPr>
    </w:lvl>
    <w:lvl w:ilvl="1" w:tplc="A8DCA5D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EC4562"/>
    <w:multiLevelType w:val="hybridMultilevel"/>
    <w:tmpl w:val="282C7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6" w15:restartNumberingAfterBreak="0">
    <w:nsid w:val="76335085"/>
    <w:multiLevelType w:val="hybridMultilevel"/>
    <w:tmpl w:val="76F07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6A5DBF"/>
    <w:multiLevelType w:val="hybridMultilevel"/>
    <w:tmpl w:val="8016506C"/>
    <w:lvl w:ilvl="0" w:tplc="D80E2C26">
      <w:start w:val="1"/>
      <w:numFmt w:val="decimal"/>
      <w:pStyle w:val="ListNumb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38479788">
    <w:abstractNumId w:val="2"/>
  </w:num>
  <w:num w:numId="2" w16cid:durableId="598100625">
    <w:abstractNumId w:val="19"/>
  </w:num>
  <w:num w:numId="3" w16cid:durableId="678701308">
    <w:abstractNumId w:val="22"/>
  </w:num>
  <w:num w:numId="4" w16cid:durableId="150483074">
    <w:abstractNumId w:val="27"/>
  </w:num>
  <w:num w:numId="5" w16cid:durableId="112288504">
    <w:abstractNumId w:val="11"/>
  </w:num>
  <w:num w:numId="6" w16cid:durableId="320699263">
    <w:abstractNumId w:val="25"/>
  </w:num>
  <w:num w:numId="7" w16cid:durableId="1615743236">
    <w:abstractNumId w:val="26"/>
  </w:num>
  <w:num w:numId="8" w16cid:durableId="674961646">
    <w:abstractNumId w:val="6"/>
  </w:num>
  <w:num w:numId="9" w16cid:durableId="1882672352">
    <w:abstractNumId w:val="21"/>
  </w:num>
  <w:num w:numId="10" w16cid:durableId="777019993">
    <w:abstractNumId w:val="3"/>
  </w:num>
  <w:num w:numId="11" w16cid:durableId="1524127985">
    <w:abstractNumId w:val="10"/>
  </w:num>
  <w:num w:numId="12" w16cid:durableId="966547387">
    <w:abstractNumId w:val="13"/>
  </w:num>
  <w:num w:numId="13" w16cid:durableId="1187674232">
    <w:abstractNumId w:val="5"/>
  </w:num>
  <w:num w:numId="14" w16cid:durableId="337542556">
    <w:abstractNumId w:val="1"/>
  </w:num>
  <w:num w:numId="15" w16cid:durableId="418716373">
    <w:abstractNumId w:val="18"/>
  </w:num>
  <w:num w:numId="16" w16cid:durableId="849568578">
    <w:abstractNumId w:val="7"/>
  </w:num>
  <w:num w:numId="17" w16cid:durableId="1389959207">
    <w:abstractNumId w:val="24"/>
  </w:num>
  <w:num w:numId="18" w16cid:durableId="555318093">
    <w:abstractNumId w:val="14"/>
  </w:num>
  <w:num w:numId="19" w16cid:durableId="295574575">
    <w:abstractNumId w:val="8"/>
  </w:num>
  <w:num w:numId="20" w16cid:durableId="742415158">
    <w:abstractNumId w:val="23"/>
  </w:num>
  <w:num w:numId="21" w16cid:durableId="1782798097">
    <w:abstractNumId w:val="20"/>
  </w:num>
  <w:num w:numId="22" w16cid:durableId="1201741268">
    <w:abstractNumId w:val="12"/>
  </w:num>
  <w:num w:numId="23" w16cid:durableId="1134254010">
    <w:abstractNumId w:val="17"/>
  </w:num>
  <w:num w:numId="24" w16cid:durableId="334764308">
    <w:abstractNumId w:val="15"/>
  </w:num>
  <w:num w:numId="25" w16cid:durableId="530341800">
    <w:abstractNumId w:val="0"/>
  </w:num>
  <w:num w:numId="26" w16cid:durableId="1916862936">
    <w:abstractNumId w:val="16"/>
  </w:num>
  <w:num w:numId="27" w16cid:durableId="1142312827">
    <w:abstractNumId w:val="9"/>
  </w:num>
  <w:num w:numId="28" w16cid:durableId="172275044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4A89"/>
    <w:rsid w:val="000214AD"/>
    <w:rsid w:val="00022D02"/>
    <w:rsid w:val="00025F3F"/>
    <w:rsid w:val="000338B3"/>
    <w:rsid w:val="00034CE5"/>
    <w:rsid w:val="00047DD6"/>
    <w:rsid w:val="000528EF"/>
    <w:rsid w:val="0005696C"/>
    <w:rsid w:val="00060292"/>
    <w:rsid w:val="00063F98"/>
    <w:rsid w:val="00064337"/>
    <w:rsid w:val="0006459B"/>
    <w:rsid w:val="00065542"/>
    <w:rsid w:val="00066CCF"/>
    <w:rsid w:val="00075D15"/>
    <w:rsid w:val="00075F81"/>
    <w:rsid w:val="00083942"/>
    <w:rsid w:val="00085A49"/>
    <w:rsid w:val="000B1741"/>
    <w:rsid w:val="000B3BDE"/>
    <w:rsid w:val="000C45FC"/>
    <w:rsid w:val="000C64FF"/>
    <w:rsid w:val="0010445F"/>
    <w:rsid w:val="00111D6C"/>
    <w:rsid w:val="00116BBF"/>
    <w:rsid w:val="001221FC"/>
    <w:rsid w:val="00123E91"/>
    <w:rsid w:val="00124E56"/>
    <w:rsid w:val="00127199"/>
    <w:rsid w:val="00130FE2"/>
    <w:rsid w:val="00134BF7"/>
    <w:rsid w:val="00144C2C"/>
    <w:rsid w:val="0015261A"/>
    <w:rsid w:val="001644FE"/>
    <w:rsid w:val="00167608"/>
    <w:rsid w:val="00170AFD"/>
    <w:rsid w:val="00170CC9"/>
    <w:rsid w:val="00182E8A"/>
    <w:rsid w:val="00186399"/>
    <w:rsid w:val="00192641"/>
    <w:rsid w:val="001960EE"/>
    <w:rsid w:val="001A26B1"/>
    <w:rsid w:val="001A3B37"/>
    <w:rsid w:val="001A4AE2"/>
    <w:rsid w:val="001A5FFE"/>
    <w:rsid w:val="001A71DF"/>
    <w:rsid w:val="001A7E88"/>
    <w:rsid w:val="001B4C4E"/>
    <w:rsid w:val="001B4CF9"/>
    <w:rsid w:val="001E0EF3"/>
    <w:rsid w:val="001E51FB"/>
    <w:rsid w:val="001E7BE4"/>
    <w:rsid w:val="001F0157"/>
    <w:rsid w:val="0020481B"/>
    <w:rsid w:val="00205FE3"/>
    <w:rsid w:val="0021280C"/>
    <w:rsid w:val="00231A11"/>
    <w:rsid w:val="00235FFE"/>
    <w:rsid w:val="00240916"/>
    <w:rsid w:val="00240EE5"/>
    <w:rsid w:val="002455F2"/>
    <w:rsid w:val="0025755F"/>
    <w:rsid w:val="0026014E"/>
    <w:rsid w:val="00267633"/>
    <w:rsid w:val="00273953"/>
    <w:rsid w:val="00273975"/>
    <w:rsid w:val="0027419D"/>
    <w:rsid w:val="00274526"/>
    <w:rsid w:val="00276A09"/>
    <w:rsid w:val="00276DC9"/>
    <w:rsid w:val="00277361"/>
    <w:rsid w:val="00280D8D"/>
    <w:rsid w:val="00281683"/>
    <w:rsid w:val="002B1DC0"/>
    <w:rsid w:val="002C1045"/>
    <w:rsid w:val="002C2B93"/>
    <w:rsid w:val="002C6CB1"/>
    <w:rsid w:val="002D50F7"/>
    <w:rsid w:val="002E2C1E"/>
    <w:rsid w:val="002F4FE7"/>
    <w:rsid w:val="002F7835"/>
    <w:rsid w:val="002F7965"/>
    <w:rsid w:val="003033A1"/>
    <w:rsid w:val="00306AFD"/>
    <w:rsid w:val="00314A45"/>
    <w:rsid w:val="003364B8"/>
    <w:rsid w:val="0035214B"/>
    <w:rsid w:val="00353B45"/>
    <w:rsid w:val="00367FD9"/>
    <w:rsid w:val="00374E81"/>
    <w:rsid w:val="003775E4"/>
    <w:rsid w:val="00383CAD"/>
    <w:rsid w:val="003846A4"/>
    <w:rsid w:val="00395A21"/>
    <w:rsid w:val="003A3407"/>
    <w:rsid w:val="003A77CE"/>
    <w:rsid w:val="003B093A"/>
    <w:rsid w:val="003B3D56"/>
    <w:rsid w:val="003C62B2"/>
    <w:rsid w:val="003D0E20"/>
    <w:rsid w:val="003D5381"/>
    <w:rsid w:val="003F3CB0"/>
    <w:rsid w:val="003F3D65"/>
    <w:rsid w:val="00401D09"/>
    <w:rsid w:val="0041092E"/>
    <w:rsid w:val="00410A26"/>
    <w:rsid w:val="004255F7"/>
    <w:rsid w:val="004376A0"/>
    <w:rsid w:val="00451D26"/>
    <w:rsid w:val="00455F4B"/>
    <w:rsid w:val="00465381"/>
    <w:rsid w:val="00473FC0"/>
    <w:rsid w:val="00476D68"/>
    <w:rsid w:val="0048231D"/>
    <w:rsid w:val="00490701"/>
    <w:rsid w:val="00490918"/>
    <w:rsid w:val="00490E41"/>
    <w:rsid w:val="004935A2"/>
    <w:rsid w:val="00494C67"/>
    <w:rsid w:val="00496F6B"/>
    <w:rsid w:val="004A3317"/>
    <w:rsid w:val="004A4094"/>
    <w:rsid w:val="004B5E3E"/>
    <w:rsid w:val="004C2016"/>
    <w:rsid w:val="004D0771"/>
    <w:rsid w:val="004D546B"/>
    <w:rsid w:val="004F27B9"/>
    <w:rsid w:val="004F2E01"/>
    <w:rsid w:val="004F765A"/>
    <w:rsid w:val="0051165B"/>
    <w:rsid w:val="00512C54"/>
    <w:rsid w:val="00512C91"/>
    <w:rsid w:val="005205BD"/>
    <w:rsid w:val="005238FC"/>
    <w:rsid w:val="00530C64"/>
    <w:rsid w:val="0054188B"/>
    <w:rsid w:val="005463CC"/>
    <w:rsid w:val="00550E2E"/>
    <w:rsid w:val="00575F62"/>
    <w:rsid w:val="00584A89"/>
    <w:rsid w:val="005A0198"/>
    <w:rsid w:val="005A4BB7"/>
    <w:rsid w:val="005B0C0E"/>
    <w:rsid w:val="005B43E6"/>
    <w:rsid w:val="005D4D30"/>
    <w:rsid w:val="005D65D3"/>
    <w:rsid w:val="005E6C72"/>
    <w:rsid w:val="005F46C1"/>
    <w:rsid w:val="00612F7B"/>
    <w:rsid w:val="006137CB"/>
    <w:rsid w:val="00616857"/>
    <w:rsid w:val="00617DEA"/>
    <w:rsid w:val="00625DC2"/>
    <w:rsid w:val="006340A9"/>
    <w:rsid w:val="00653107"/>
    <w:rsid w:val="00664B53"/>
    <w:rsid w:val="006709A3"/>
    <w:rsid w:val="00674712"/>
    <w:rsid w:val="00675E8A"/>
    <w:rsid w:val="00682726"/>
    <w:rsid w:val="00685C3E"/>
    <w:rsid w:val="006927B0"/>
    <w:rsid w:val="00693D7A"/>
    <w:rsid w:val="006A293D"/>
    <w:rsid w:val="006A4A71"/>
    <w:rsid w:val="006A7956"/>
    <w:rsid w:val="006A7C29"/>
    <w:rsid w:val="006B2471"/>
    <w:rsid w:val="006B5EAF"/>
    <w:rsid w:val="006C36C8"/>
    <w:rsid w:val="006D0A51"/>
    <w:rsid w:val="006D1F87"/>
    <w:rsid w:val="006D3B1F"/>
    <w:rsid w:val="006E30CC"/>
    <w:rsid w:val="006E400D"/>
    <w:rsid w:val="006E708E"/>
    <w:rsid w:val="006F7711"/>
    <w:rsid w:val="00707CDD"/>
    <w:rsid w:val="00713BCE"/>
    <w:rsid w:val="0072647A"/>
    <w:rsid w:val="00732863"/>
    <w:rsid w:val="00752E78"/>
    <w:rsid w:val="00756C54"/>
    <w:rsid w:val="00760C36"/>
    <w:rsid w:val="00782F85"/>
    <w:rsid w:val="00787518"/>
    <w:rsid w:val="00793086"/>
    <w:rsid w:val="007A593D"/>
    <w:rsid w:val="007B6CBD"/>
    <w:rsid w:val="007D3AD2"/>
    <w:rsid w:val="007D6495"/>
    <w:rsid w:val="007D740D"/>
    <w:rsid w:val="007E76EB"/>
    <w:rsid w:val="007F322D"/>
    <w:rsid w:val="007F46C1"/>
    <w:rsid w:val="007F645B"/>
    <w:rsid w:val="007F71DE"/>
    <w:rsid w:val="008011EB"/>
    <w:rsid w:val="00805848"/>
    <w:rsid w:val="00814D66"/>
    <w:rsid w:val="008204F1"/>
    <w:rsid w:val="0082097F"/>
    <w:rsid w:val="008248DB"/>
    <w:rsid w:val="008444BC"/>
    <w:rsid w:val="00852E36"/>
    <w:rsid w:val="00856A5C"/>
    <w:rsid w:val="00860638"/>
    <w:rsid w:val="0086551B"/>
    <w:rsid w:val="00867A3D"/>
    <w:rsid w:val="00873183"/>
    <w:rsid w:val="008876B7"/>
    <w:rsid w:val="00887D9C"/>
    <w:rsid w:val="00891BA3"/>
    <w:rsid w:val="0089264E"/>
    <w:rsid w:val="008973FD"/>
    <w:rsid w:val="008A1A8A"/>
    <w:rsid w:val="008A32F0"/>
    <w:rsid w:val="008A67F3"/>
    <w:rsid w:val="008B0E97"/>
    <w:rsid w:val="008B18AC"/>
    <w:rsid w:val="008B4607"/>
    <w:rsid w:val="008C7165"/>
    <w:rsid w:val="008D2060"/>
    <w:rsid w:val="008E0253"/>
    <w:rsid w:val="008E04FB"/>
    <w:rsid w:val="008E4A63"/>
    <w:rsid w:val="008E713B"/>
    <w:rsid w:val="00914E68"/>
    <w:rsid w:val="0092536E"/>
    <w:rsid w:val="00930B0F"/>
    <w:rsid w:val="0094672B"/>
    <w:rsid w:val="00946B25"/>
    <w:rsid w:val="00957898"/>
    <w:rsid w:val="0096334C"/>
    <w:rsid w:val="009675BB"/>
    <w:rsid w:val="00981199"/>
    <w:rsid w:val="00982C9B"/>
    <w:rsid w:val="0098482F"/>
    <w:rsid w:val="00984EC9"/>
    <w:rsid w:val="009978E0"/>
    <w:rsid w:val="009A2C54"/>
    <w:rsid w:val="009A321C"/>
    <w:rsid w:val="009A4898"/>
    <w:rsid w:val="009B37AC"/>
    <w:rsid w:val="009B6FA3"/>
    <w:rsid w:val="009C01FD"/>
    <w:rsid w:val="009C5FC8"/>
    <w:rsid w:val="009C72E3"/>
    <w:rsid w:val="009C77C4"/>
    <w:rsid w:val="009D561A"/>
    <w:rsid w:val="009E29AD"/>
    <w:rsid w:val="009E5B94"/>
    <w:rsid w:val="009F06B7"/>
    <w:rsid w:val="00A016B8"/>
    <w:rsid w:val="00A05BEE"/>
    <w:rsid w:val="00A12E5C"/>
    <w:rsid w:val="00A16919"/>
    <w:rsid w:val="00A2202B"/>
    <w:rsid w:val="00A307F8"/>
    <w:rsid w:val="00A42419"/>
    <w:rsid w:val="00A458CE"/>
    <w:rsid w:val="00A47B37"/>
    <w:rsid w:val="00A533CE"/>
    <w:rsid w:val="00A5517C"/>
    <w:rsid w:val="00A576EC"/>
    <w:rsid w:val="00A920E2"/>
    <w:rsid w:val="00A92374"/>
    <w:rsid w:val="00A93CB8"/>
    <w:rsid w:val="00AA09A5"/>
    <w:rsid w:val="00AA43E2"/>
    <w:rsid w:val="00AA5D0F"/>
    <w:rsid w:val="00AB1354"/>
    <w:rsid w:val="00AC5EF0"/>
    <w:rsid w:val="00AD6499"/>
    <w:rsid w:val="00AF2A42"/>
    <w:rsid w:val="00B05729"/>
    <w:rsid w:val="00B05E21"/>
    <w:rsid w:val="00B07688"/>
    <w:rsid w:val="00B07E38"/>
    <w:rsid w:val="00B34F55"/>
    <w:rsid w:val="00B4116F"/>
    <w:rsid w:val="00B41B44"/>
    <w:rsid w:val="00B45ED0"/>
    <w:rsid w:val="00B62068"/>
    <w:rsid w:val="00B847D0"/>
    <w:rsid w:val="00B9230D"/>
    <w:rsid w:val="00B95CA8"/>
    <w:rsid w:val="00BA7203"/>
    <w:rsid w:val="00BA7A57"/>
    <w:rsid w:val="00BB0301"/>
    <w:rsid w:val="00BB2D83"/>
    <w:rsid w:val="00BB4029"/>
    <w:rsid w:val="00BB5604"/>
    <w:rsid w:val="00BC28EE"/>
    <w:rsid w:val="00BC3586"/>
    <w:rsid w:val="00BC6A6B"/>
    <w:rsid w:val="00BC77EF"/>
    <w:rsid w:val="00BC7C8C"/>
    <w:rsid w:val="00BD0D55"/>
    <w:rsid w:val="00BE167F"/>
    <w:rsid w:val="00BE5179"/>
    <w:rsid w:val="00BE6B0A"/>
    <w:rsid w:val="00C061FE"/>
    <w:rsid w:val="00C13A96"/>
    <w:rsid w:val="00C36BA5"/>
    <w:rsid w:val="00C51A9A"/>
    <w:rsid w:val="00C61E5B"/>
    <w:rsid w:val="00C62276"/>
    <w:rsid w:val="00C6255E"/>
    <w:rsid w:val="00C64B57"/>
    <w:rsid w:val="00C74C57"/>
    <w:rsid w:val="00C80556"/>
    <w:rsid w:val="00C8678C"/>
    <w:rsid w:val="00C9083F"/>
    <w:rsid w:val="00C92538"/>
    <w:rsid w:val="00C957A5"/>
    <w:rsid w:val="00CA0C2B"/>
    <w:rsid w:val="00CA36C2"/>
    <w:rsid w:val="00CB022B"/>
    <w:rsid w:val="00CB2133"/>
    <w:rsid w:val="00CB4A25"/>
    <w:rsid w:val="00CC58EF"/>
    <w:rsid w:val="00CD032C"/>
    <w:rsid w:val="00CF12E0"/>
    <w:rsid w:val="00CF20EF"/>
    <w:rsid w:val="00CF23D7"/>
    <w:rsid w:val="00D02DB6"/>
    <w:rsid w:val="00D065E5"/>
    <w:rsid w:val="00D219F3"/>
    <w:rsid w:val="00D26977"/>
    <w:rsid w:val="00D328B5"/>
    <w:rsid w:val="00D41211"/>
    <w:rsid w:val="00D43F9D"/>
    <w:rsid w:val="00D64FD2"/>
    <w:rsid w:val="00D75783"/>
    <w:rsid w:val="00D82252"/>
    <w:rsid w:val="00D82E5F"/>
    <w:rsid w:val="00D84F90"/>
    <w:rsid w:val="00D90E52"/>
    <w:rsid w:val="00D93DD5"/>
    <w:rsid w:val="00DC171A"/>
    <w:rsid w:val="00DC1884"/>
    <w:rsid w:val="00DD1E91"/>
    <w:rsid w:val="00DD30C3"/>
    <w:rsid w:val="00DD715A"/>
    <w:rsid w:val="00DE0529"/>
    <w:rsid w:val="00DE75DF"/>
    <w:rsid w:val="00DF3E9D"/>
    <w:rsid w:val="00E03756"/>
    <w:rsid w:val="00E13630"/>
    <w:rsid w:val="00E1725A"/>
    <w:rsid w:val="00E30F5C"/>
    <w:rsid w:val="00E35039"/>
    <w:rsid w:val="00E5020E"/>
    <w:rsid w:val="00E5558A"/>
    <w:rsid w:val="00E57D67"/>
    <w:rsid w:val="00E7129A"/>
    <w:rsid w:val="00E777A0"/>
    <w:rsid w:val="00E817CE"/>
    <w:rsid w:val="00E828A0"/>
    <w:rsid w:val="00E831DB"/>
    <w:rsid w:val="00E85102"/>
    <w:rsid w:val="00E96060"/>
    <w:rsid w:val="00E967AE"/>
    <w:rsid w:val="00EA04AD"/>
    <w:rsid w:val="00EA3AD0"/>
    <w:rsid w:val="00EA7FD7"/>
    <w:rsid w:val="00EB3123"/>
    <w:rsid w:val="00EB55B1"/>
    <w:rsid w:val="00EC272A"/>
    <w:rsid w:val="00EC2B8A"/>
    <w:rsid w:val="00EC2B95"/>
    <w:rsid w:val="00EC2BC4"/>
    <w:rsid w:val="00ED1557"/>
    <w:rsid w:val="00ED482F"/>
    <w:rsid w:val="00ED4CB0"/>
    <w:rsid w:val="00EE4916"/>
    <w:rsid w:val="00EF1A9D"/>
    <w:rsid w:val="00EF24FF"/>
    <w:rsid w:val="00EF4CEE"/>
    <w:rsid w:val="00F00D7F"/>
    <w:rsid w:val="00F129D2"/>
    <w:rsid w:val="00F132B9"/>
    <w:rsid w:val="00F13490"/>
    <w:rsid w:val="00F15A24"/>
    <w:rsid w:val="00F1697A"/>
    <w:rsid w:val="00F23285"/>
    <w:rsid w:val="00F27366"/>
    <w:rsid w:val="00F27496"/>
    <w:rsid w:val="00F35327"/>
    <w:rsid w:val="00F4073F"/>
    <w:rsid w:val="00F41E11"/>
    <w:rsid w:val="00F51708"/>
    <w:rsid w:val="00F612A9"/>
    <w:rsid w:val="00F61EFA"/>
    <w:rsid w:val="00F6691D"/>
    <w:rsid w:val="00F84799"/>
    <w:rsid w:val="00FC0260"/>
    <w:rsid w:val="00FC0BBA"/>
    <w:rsid w:val="00FC2072"/>
    <w:rsid w:val="00FC26E0"/>
    <w:rsid w:val="00FC5966"/>
    <w:rsid w:val="00FD0D5A"/>
    <w:rsid w:val="00FD136F"/>
    <w:rsid w:val="00FD29CC"/>
    <w:rsid w:val="00FE0B92"/>
    <w:rsid w:val="00FE2BB1"/>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134BF7"/>
    <w:pPr>
      <w:keepNext/>
      <w:spacing w:after="80"/>
      <w:outlineLvl w:val="0"/>
    </w:pPr>
    <w:rPr>
      <w:b/>
      <w:bCs/>
      <w:color w:val="38115E"/>
      <w:sz w:val="42"/>
      <w:szCs w:val="32"/>
      <w:lang w:val="en-AU"/>
    </w:rPr>
  </w:style>
  <w:style w:type="paragraph" w:styleId="Heading2">
    <w:name w:val="heading 2"/>
    <w:basedOn w:val="nospace"/>
    <w:next w:val="BodyText"/>
    <w:link w:val="Heading2Char"/>
    <w:autoRedefine/>
    <w:qFormat/>
    <w:rsid w:val="00134BF7"/>
    <w:pPr>
      <w:suppressAutoHyphens/>
      <w:autoSpaceDE w:val="0"/>
      <w:autoSpaceDN w:val="0"/>
      <w:adjustRightInd w:val="0"/>
      <w:spacing w:before="240" w:after="80"/>
      <w:textAlignment w:val="center"/>
      <w:outlineLvl w:val="1"/>
    </w:pPr>
    <w:rPr>
      <w:b/>
      <w:bCs/>
      <w:color w:val="38115E"/>
      <w:sz w:val="30"/>
    </w:rPr>
  </w:style>
  <w:style w:type="paragraph" w:styleId="Heading3">
    <w:name w:val="heading 3"/>
    <w:basedOn w:val="nospace"/>
    <w:next w:val="BodyText"/>
    <w:link w:val="Heading3Char"/>
    <w:autoRedefine/>
    <w:qFormat/>
    <w:rsid w:val="00134BF7"/>
    <w:pPr>
      <w:keepNext/>
      <w:keepLines/>
      <w:spacing w:before="240" w:after="80"/>
      <w:outlineLvl w:val="2"/>
    </w:pPr>
    <w:rPr>
      <w:rFonts w:eastAsia="Times New Roman"/>
      <w:b/>
      <w:bCs/>
      <w:color w:val="38115E"/>
    </w:rPr>
  </w:style>
  <w:style w:type="paragraph" w:styleId="Heading4">
    <w:name w:val="heading 4"/>
    <w:basedOn w:val="Normal"/>
    <w:next w:val="Normal"/>
    <w:link w:val="Heading4Char"/>
    <w:autoRedefine/>
    <w:rsid w:val="00AD6499"/>
    <w:pPr>
      <w:keepNext/>
      <w:spacing w:before="240" w:after="6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134BF7"/>
    <w:rPr>
      <w:rFonts w:cs="Arial"/>
      <w:b/>
      <w:bCs/>
      <w:color w:val="38115E"/>
      <w:sz w:val="30"/>
      <w:lang w:val="en-GB"/>
    </w:rPr>
  </w:style>
  <w:style w:type="table" w:styleId="TableGrid">
    <w:name w:val="Table Grid"/>
    <w:aliases w:val="DLGC Table - Form"/>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674712"/>
    <w:rPr>
      <w:rFonts w:cs="Arial"/>
      <w:lang w:val="en-GB"/>
    </w:rPr>
  </w:style>
  <w:style w:type="character" w:customStyle="1" w:styleId="BodyTextChar">
    <w:name w:val="Body Text Char"/>
    <w:basedOn w:val="DefaultParagraphFont"/>
    <w:link w:val="BodyText"/>
    <w:rsid w:val="00674712"/>
    <w:rPr>
      <w:rFonts w:cs="Arial"/>
      <w:lang w:val="en-GB"/>
    </w:rPr>
  </w:style>
  <w:style w:type="paragraph" w:customStyle="1" w:styleId="Bullet1">
    <w:name w:val="Bullet 1"/>
    <w:basedOn w:val="BodyText"/>
    <w:autoRedefine/>
    <w:qFormat/>
    <w:rsid w:val="00A533CE"/>
    <w:pPr>
      <w:numPr>
        <w:numId w:val="1"/>
      </w:numPr>
      <w:tabs>
        <w:tab w:val="clear" w:pos="284"/>
      </w:tabs>
      <w:ind w:left="641" w:hanging="357"/>
      <w:contextualSpacing/>
    </w:pPr>
  </w:style>
  <w:style w:type="paragraph" w:customStyle="1" w:styleId="Bullet2">
    <w:name w:val="Bullet 2"/>
    <w:basedOn w:val="Normal"/>
    <w:next w:val="BodyText"/>
    <w:autoRedefine/>
    <w:qFormat/>
    <w:rsid w:val="00A533CE"/>
    <w:pPr>
      <w:numPr>
        <w:numId w:val="2"/>
      </w:numPr>
      <w:ind w:left="998" w:hanging="357"/>
      <w:contextualSpacing/>
    </w:pPr>
    <w:rPr>
      <w:rFonts w:cs="Arial"/>
      <w:color w:val="000000"/>
    </w:rPr>
  </w:style>
  <w:style w:type="character" w:customStyle="1" w:styleId="Heading3Char">
    <w:name w:val="Heading 3 Char"/>
    <w:basedOn w:val="DefaultParagraphFont"/>
    <w:link w:val="Heading3"/>
    <w:rsid w:val="00134BF7"/>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5A0198"/>
    <w:pPr>
      <w:keepNext/>
      <w:tabs>
        <w:tab w:val="left" w:pos="709"/>
      </w:tabs>
      <w:suppressAutoHyphens w:val="0"/>
      <w:autoSpaceDE/>
      <w:autoSpaceDN/>
      <w:adjustRightInd/>
      <w:spacing w:before="120"/>
      <w:textAlignment w:val="auto"/>
    </w:pPr>
    <w:rPr>
      <w:rFonts w:asciiTheme="majorHAnsi" w:hAnsiTheme="majorHAnsi"/>
      <w:b w:val="0"/>
      <w:bCs w:val="0"/>
      <w:sz w:val="28"/>
      <w:szCs w:val="28"/>
    </w:rPr>
  </w:style>
  <w:style w:type="character" w:customStyle="1" w:styleId="AttachmentHeadingChar">
    <w:name w:val="Attachment Heading Char"/>
    <w:basedOn w:val="Heading2Char"/>
    <w:link w:val="AttachmentHeading"/>
    <w:rsid w:val="005A0198"/>
    <w:rPr>
      <w:rFonts w:asciiTheme="majorHAnsi" w:hAnsiTheme="majorHAnsi" w:cs="Arial"/>
      <w:b w:val="0"/>
      <w:bCs w:val="0"/>
      <w:color w:val="38115E"/>
      <w:sz w:val="28"/>
      <w:szCs w:val="28"/>
      <w:lang w:val="en-GB"/>
    </w:rPr>
  </w:style>
  <w:style w:type="paragraph" w:styleId="ListParagraph">
    <w:name w:val="List Paragraph"/>
    <w:basedOn w:val="BodyText"/>
    <w:next w:val="BodyText"/>
    <w:autoRedefine/>
    <w:uiPriority w:val="34"/>
    <w:qFormat/>
    <w:rsid w:val="00A533CE"/>
    <w:pPr>
      <w:numPr>
        <w:numId w:val="5"/>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D93DD5"/>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B0301"/>
    <w:pPr>
      <w:widowControl w:val="0"/>
      <w:numPr>
        <w:numId w:val="4"/>
      </w:numPr>
      <w:tabs>
        <w:tab w:val="left" w:pos="397"/>
      </w:tabs>
      <w:suppressAutoHyphens/>
      <w:autoSpaceDE w:val="0"/>
      <w:autoSpaceDN w:val="0"/>
      <w:adjustRightInd w:val="0"/>
      <w:ind w:left="397" w:hanging="397"/>
      <w:textAlignment w:val="center"/>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6"/>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Default">
    <w:name w:val="Default"/>
    <w:rsid w:val="00A016B8"/>
    <w:pPr>
      <w:autoSpaceDE w:val="0"/>
      <w:autoSpaceDN w:val="0"/>
      <w:adjustRightInd w:val="0"/>
    </w:pPr>
    <w:rPr>
      <w:rFonts w:ascii="Verdana" w:eastAsiaTheme="minorHAnsi" w:hAnsi="Verdana" w:cs="Verdana"/>
      <w:color w:val="000000"/>
    </w:rPr>
  </w:style>
  <w:style w:type="character" w:styleId="CommentReference">
    <w:name w:val="annotation reference"/>
    <w:basedOn w:val="DefaultParagraphFont"/>
    <w:uiPriority w:val="99"/>
    <w:semiHidden/>
    <w:unhideWhenUsed/>
    <w:rsid w:val="00BB2D83"/>
    <w:rPr>
      <w:sz w:val="16"/>
      <w:szCs w:val="16"/>
    </w:rPr>
  </w:style>
  <w:style w:type="paragraph" w:styleId="CommentText">
    <w:name w:val="annotation text"/>
    <w:basedOn w:val="Normal"/>
    <w:link w:val="CommentTextChar"/>
    <w:uiPriority w:val="99"/>
    <w:unhideWhenUsed/>
    <w:rsid w:val="00BB2D83"/>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B2D83"/>
    <w:rPr>
      <w:rFonts w:asciiTheme="minorHAnsi" w:eastAsiaTheme="minorHAnsi" w:hAnsiTheme="minorHAnsi" w:cstheme="minorBidi"/>
      <w:sz w:val="20"/>
      <w:szCs w:val="20"/>
    </w:rPr>
  </w:style>
  <w:style w:type="paragraph" w:customStyle="1" w:styleId="Dot1-Q">
    <w:name w:val="Dot 1 - Q"/>
    <w:qFormat/>
    <w:rsid w:val="003C62B2"/>
    <w:pPr>
      <w:spacing w:before="60" w:after="60" w:line="288" w:lineRule="auto"/>
    </w:pPr>
    <w:rPr>
      <w:rFonts w:eastAsia="Times New Roman" w:cs="Arial"/>
      <w:color w:val="0D0D0D" w:themeColor="text1" w:themeTint="F2"/>
      <w:szCs w:val="20"/>
    </w:rPr>
  </w:style>
  <w:style w:type="table" w:customStyle="1" w:styleId="DLGCTable-Form1">
    <w:name w:val="DLGC Table - Form1"/>
    <w:basedOn w:val="TableNormal"/>
    <w:next w:val="TableGrid"/>
    <w:uiPriority w:val="59"/>
    <w:rsid w:val="00D219F3"/>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advisoryboard@lgirs.wa.gov.au" TargetMode="External"/><Relationship Id="rId2" Type="http://schemas.openxmlformats.org/officeDocument/2006/relationships/customXml" Target="../customXml/item2.xml"/><Relationship Id="rId16" Type="http://schemas.openxmlformats.org/officeDocument/2006/relationships/hyperlink" Target="mailto:advisoryboard@lgirs.wa.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organisation/local-government/local-government-advisory-boa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915152A73F42E5A387D0B81CB07360"/>
        <w:category>
          <w:name w:val="General"/>
          <w:gallery w:val="placeholder"/>
        </w:category>
        <w:types>
          <w:type w:val="bbPlcHdr"/>
        </w:types>
        <w:behaviors>
          <w:behavior w:val="content"/>
        </w:behaviors>
        <w:guid w:val="{5D464758-D779-4E5B-870D-D3D1F56AFCFD}"/>
      </w:docPartPr>
      <w:docPartBody>
        <w:p w:rsidR="00CF624E" w:rsidRDefault="00772459" w:rsidP="00772459">
          <w:pPr>
            <w:pStyle w:val="9C915152A73F42E5A387D0B81CB07360"/>
          </w:pPr>
          <w:r w:rsidRPr="00A45796">
            <w:t>(Enter text)</w:t>
          </w:r>
        </w:p>
      </w:docPartBody>
    </w:docPart>
    <w:docPart>
      <w:docPartPr>
        <w:name w:val="44B822B6E31E41598907EDF59AEB843B"/>
        <w:category>
          <w:name w:val="General"/>
          <w:gallery w:val="placeholder"/>
        </w:category>
        <w:types>
          <w:type w:val="bbPlcHdr"/>
        </w:types>
        <w:behaviors>
          <w:behavior w:val="content"/>
        </w:behaviors>
        <w:guid w:val="{3BBCE210-6617-4E69-AD1D-697CDFD9F1B0}"/>
      </w:docPartPr>
      <w:docPartBody>
        <w:p w:rsidR="00CF624E" w:rsidRDefault="00772459" w:rsidP="00772459">
          <w:pPr>
            <w:pStyle w:val="44B822B6E31E41598907EDF59AEB843B"/>
          </w:pPr>
          <w:r w:rsidRPr="00A45796">
            <w:t>(Enter text)</w:t>
          </w:r>
        </w:p>
      </w:docPartBody>
    </w:docPart>
    <w:docPart>
      <w:docPartPr>
        <w:name w:val="24EAF2F04FF7405BAA1EE699865848B5"/>
        <w:category>
          <w:name w:val="General"/>
          <w:gallery w:val="placeholder"/>
        </w:category>
        <w:types>
          <w:type w:val="bbPlcHdr"/>
        </w:types>
        <w:behaviors>
          <w:behavior w:val="content"/>
        </w:behaviors>
        <w:guid w:val="{7DCB1881-B6A7-4678-A2B1-D81A698FE09C}"/>
      </w:docPartPr>
      <w:docPartBody>
        <w:p w:rsidR="00CF624E" w:rsidRDefault="00772459" w:rsidP="00772459">
          <w:pPr>
            <w:pStyle w:val="24EAF2F04FF7405BAA1EE699865848B5"/>
          </w:pPr>
          <w:r w:rsidRPr="00A45796">
            <w:t>(Enter text)</w:t>
          </w:r>
        </w:p>
      </w:docPartBody>
    </w:docPart>
    <w:docPart>
      <w:docPartPr>
        <w:name w:val="AE3CE34586F44E4591BFA3EFEB36584A"/>
        <w:category>
          <w:name w:val="General"/>
          <w:gallery w:val="placeholder"/>
        </w:category>
        <w:types>
          <w:type w:val="bbPlcHdr"/>
        </w:types>
        <w:behaviors>
          <w:behavior w:val="content"/>
        </w:behaviors>
        <w:guid w:val="{67864D36-AE18-4DDD-8879-8494B05963AC}"/>
      </w:docPartPr>
      <w:docPartBody>
        <w:p w:rsidR="00CF624E" w:rsidRDefault="00772459" w:rsidP="00772459">
          <w:pPr>
            <w:pStyle w:val="AE3CE34586F44E4591BFA3EFEB36584A"/>
          </w:pPr>
          <w:r w:rsidRPr="00A45796">
            <w:t>(Enter text)</w:t>
          </w:r>
        </w:p>
      </w:docPartBody>
    </w:docPart>
    <w:docPart>
      <w:docPartPr>
        <w:name w:val="7F8F88E64DB04D8886CB873BCAFC47BC"/>
        <w:category>
          <w:name w:val="General"/>
          <w:gallery w:val="placeholder"/>
        </w:category>
        <w:types>
          <w:type w:val="bbPlcHdr"/>
        </w:types>
        <w:behaviors>
          <w:behavior w:val="content"/>
        </w:behaviors>
        <w:guid w:val="{557DC2F0-92F3-4E52-83CA-C0DD48269300}"/>
      </w:docPartPr>
      <w:docPartBody>
        <w:p w:rsidR="00CF624E" w:rsidRDefault="00772459" w:rsidP="00772459">
          <w:pPr>
            <w:pStyle w:val="7F8F88E64DB04D8886CB873BCAFC47BC"/>
          </w:pPr>
          <w:r w:rsidRPr="00A45796">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59"/>
    <w:rsid w:val="00023ABA"/>
    <w:rsid w:val="000528EF"/>
    <w:rsid w:val="001F0157"/>
    <w:rsid w:val="00634583"/>
    <w:rsid w:val="00772459"/>
    <w:rsid w:val="00CF20EF"/>
    <w:rsid w:val="00CF6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915152A73F42E5A387D0B81CB07360">
    <w:name w:val="9C915152A73F42E5A387D0B81CB07360"/>
    <w:rsid w:val="00772459"/>
  </w:style>
  <w:style w:type="paragraph" w:customStyle="1" w:styleId="44B822B6E31E41598907EDF59AEB843B">
    <w:name w:val="44B822B6E31E41598907EDF59AEB843B"/>
    <w:rsid w:val="00772459"/>
  </w:style>
  <w:style w:type="paragraph" w:customStyle="1" w:styleId="24EAF2F04FF7405BAA1EE699865848B5">
    <w:name w:val="24EAF2F04FF7405BAA1EE699865848B5"/>
    <w:rsid w:val="00772459"/>
  </w:style>
  <w:style w:type="paragraph" w:customStyle="1" w:styleId="AE3CE34586F44E4591BFA3EFEB36584A">
    <w:name w:val="AE3CE34586F44E4591BFA3EFEB36584A"/>
    <w:rsid w:val="00772459"/>
  </w:style>
  <w:style w:type="paragraph" w:customStyle="1" w:styleId="7F8F88E64DB04D8886CB873BCAFC47BC">
    <w:name w:val="7F8F88E64DB04D8886CB873BCAFC47BC"/>
    <w:rsid w:val="00772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A107997948</value>
    </field>
    <field name="Objective-Title">
      <value order="0">1. Making a submission for a district boundary change</value>
    </field>
    <field name="Objective-Description">
      <value order="0"/>
    </field>
    <field name="Objective-CreationStamp">
      <value order="0">2026-03-26T03:06:18Z</value>
    </field>
    <field name="Objective-IsApproved">
      <value order="0">false</value>
    </field>
    <field name="Objective-IsPublished">
      <value order="0">true</value>
    </field>
    <field name="Objective-DatePublished">
      <value order="0">2026-06-18T08:22:06Z</value>
    </field>
    <field name="Objective-ModificationStamp">
      <value order="0">2026-06-18T08:22:06Z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vA121294641</value>
    </field>
    <field name="Objective-Version">
      <value order="0">7.0</value>
    </field>
    <field name="Objective-VersionNumber">
      <value order="0">7</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99994c-0892-4763-8f56-1f918ce3b804" xsi:nil="true"/>
    <_ip_UnifiedCompliancePolicyProperties xmlns="http://schemas.microsoft.com/sharepoint/v3" xsi:nil="true"/>
    <lcf76f155ced4ddcb4097134ff3c332f xmlns="b7f6f22d-f96c-477e-ade2-8adec83e6e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8" ma:contentTypeDescription="Create a new document." ma:contentTypeScope="" ma:versionID="0e788a46ffdd664b458546e114655835">
  <xsd:schema xmlns:xsd="http://www.w3.org/2001/XMLSchema" xmlns:xs="http://www.w3.org/2001/XMLSchema" xmlns:p="http://schemas.microsoft.com/office/2006/metadata/properties" xmlns:ns1="http://schemas.microsoft.com/sharepoint/v3" xmlns:ns2="ddccfde9-b74c-4e35-8084-81f40e2522e4" xmlns:ns3="b7f6f22d-f96c-477e-ade2-8adec83e6e15" xmlns:ns4="9499994c-0892-4763-8f56-1f918ce3b804" targetNamespace="http://schemas.microsoft.com/office/2006/metadata/properties" ma:root="true" ma:fieldsID="62b431da05236807b27930283d159047" ns1:_="" ns2:_="" ns3:_="" ns4:_="">
    <xsd:import namespace="http://schemas.microsoft.com/sharepoint/v3"/>
    <xsd:import namespace="ddccfde9-b74c-4e35-8084-81f40e2522e4"/>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cfde9-b74c-4e35-8084-81f40e252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1dc9a0-69ee-4d89-8649-d65e1bac1510}"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 ds:uri="http://schemas.microsoft.com/sharepoint/v3"/>
    <ds:schemaRef ds:uri="9499994c-0892-4763-8f56-1f918ce3b804"/>
    <ds:schemaRef ds:uri="b7f6f22d-f96c-477e-ade2-8adec83e6e15"/>
  </ds:schemaRefs>
</ds:datastoreItem>
</file>

<file path=customXml/itemProps3.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4.xml><?xml version="1.0" encoding="utf-8"?>
<ds:datastoreItem xmlns:ds="http://schemas.openxmlformats.org/officeDocument/2006/customXml" ds:itemID="{663BBA88-B66C-443E-96BA-A006FC09E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ccfde9-b74c-4e35-8084-81f40e2522e4"/>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17959</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THOMAS, Jacob</cp:lastModifiedBy>
  <cp:revision>3</cp:revision>
  <dcterms:created xsi:type="dcterms:W3CDTF">2026-08-26T06:54:00Z</dcterms:created>
  <dcterms:modified xsi:type="dcterms:W3CDTF">2026-08-26T07:32:00Z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Objective-Id">
    <vt:lpwstr>A107997948</vt:lpwstr>
  </property>
  <property fmtid="{D5CDD505-2E9C-101B-9397-08002B2CF9AE}" pid="4" name="Objective-Title">
    <vt:lpwstr>1. Making a submission for a district boundary change</vt:lpwstr>
  </property>
  <property fmtid="{D5CDD505-2E9C-101B-9397-08002B2CF9AE}" pid="5" name="Objective-Description">
    <vt:lpwstr/>
  </property>
  <property fmtid="{D5CDD505-2E9C-101B-9397-08002B2CF9AE}" pid="6" name="Objective-CreationStamp">
    <vt:filetime>2026-03-26T03:06:18Z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2026-06-18T08:22:06Z</vt:filetime>
  </property>
  <property fmtid="{D5CDD505-2E9C-101B-9397-08002B2CF9AE}" pid="10" name="Objective-ModificationStamp">
    <vt:filetime>2026-06-18T08:22:06Z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vA121294641</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y fmtid="{D5CDD505-2E9C-101B-9397-08002B2CF9AE}" pid="36" name="MediaServiceImageTags">
    <vt:lpwstr/>
  </property>
</Properties>
</file>