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25156E">
      <w:pPr>
        <w:pStyle w:val="Title"/>
        <w:spacing w:before="360"/>
        <w:rPr>
          <w:sz w:val="52"/>
          <w:szCs w:val="52"/>
        </w:rPr>
      </w:pPr>
    </w:p>
    <w:p w14:paraId="1A4153CA" w14:textId="45DED0E2" w:rsidR="00BA7AA6" w:rsidRPr="00614884" w:rsidRDefault="000F1A32" w:rsidP="00BA7AA6">
      <w:pPr>
        <w:pStyle w:val="Title"/>
        <w:spacing w:before="360"/>
        <w:rPr>
          <w:sz w:val="52"/>
          <w:szCs w:val="52"/>
        </w:rPr>
      </w:pPr>
      <w:r w:rsidRPr="00614884">
        <w:rPr>
          <w:sz w:val="52"/>
          <w:szCs w:val="52"/>
        </w:rPr>
        <w:t xml:space="preserve">COPP </w:t>
      </w:r>
      <w:bookmarkStart w:id="0" w:name="_Hlk223509915"/>
      <w:bookmarkEnd w:id="0"/>
      <w:r w:rsidR="00F4582C" w:rsidRPr="00614884">
        <w:t>6.6</w:t>
      </w:r>
      <w:r w:rsidR="00B523BA" w:rsidRPr="00614884">
        <w:t xml:space="preserve"> – </w:t>
      </w:r>
      <w:r w:rsidR="00F4582C" w:rsidRPr="00614884">
        <w:t>Complaints</w:t>
      </w:r>
    </w:p>
    <w:p w14:paraId="6E8C7067" w14:textId="77777777" w:rsidR="00E96E71" w:rsidRPr="00614884" w:rsidRDefault="00E96E71" w:rsidP="00E96E71"/>
    <w:p w14:paraId="0C2C069A" w14:textId="77777777" w:rsidR="00E96E71" w:rsidRPr="00614884" w:rsidRDefault="00E96E71" w:rsidP="00E96E71">
      <w:pPr>
        <w:pStyle w:val="Heading"/>
        <w:rPr>
          <w:szCs w:val="28"/>
        </w:rPr>
      </w:pPr>
      <w:r w:rsidRPr="00614884">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rsidRPr="00614884" w14:paraId="7BD5D5F2" w14:textId="77777777" w:rsidTr="006D3A81">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614884" w:rsidRDefault="00352E48" w:rsidP="006D3A81">
            <w:pPr>
              <w:rPr>
                <w:b/>
                <w:bCs/>
                <w:color w:val="FFFFFF" w:themeColor="background1"/>
                <w:sz w:val="28"/>
                <w:szCs w:val="28"/>
              </w:rPr>
            </w:pPr>
            <w:r w:rsidRPr="00614884">
              <w:rPr>
                <w:b/>
                <w:bCs/>
                <w:color w:val="FFFFFF" w:themeColor="background1"/>
                <w:sz w:val="28"/>
                <w:szCs w:val="28"/>
              </w:rPr>
              <w:t>Principles and Standards</w:t>
            </w:r>
          </w:p>
        </w:tc>
      </w:tr>
      <w:tr w:rsidR="00352E48" w:rsidRPr="00614884" w14:paraId="4F090754" w14:textId="77777777" w:rsidTr="006D3A81">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614884" w:rsidRDefault="00352E48" w:rsidP="006D3A81">
            <w:pPr>
              <w:rPr>
                <w:color w:val="000000" w:themeColor="text1"/>
                <w:sz w:val="22"/>
                <w:szCs w:val="22"/>
              </w:rPr>
            </w:pPr>
            <w:r w:rsidRPr="00614884">
              <w:rPr>
                <w:color w:val="000000"/>
                <w:sz w:val="22"/>
                <w:szCs w:val="22"/>
                <w:lang w:eastAsia="en-US"/>
              </w:rPr>
              <w:t>The Model of Care (</w:t>
            </w:r>
            <w:proofErr w:type="spellStart"/>
            <w:r w:rsidRPr="00614884">
              <w:rPr>
                <w:color w:val="000000"/>
                <w:sz w:val="22"/>
                <w:szCs w:val="22"/>
                <w:lang w:eastAsia="en-US"/>
              </w:rPr>
              <w:t>MoC</w:t>
            </w:r>
            <w:proofErr w:type="spellEnd"/>
            <w:r w:rsidRPr="00614884">
              <w:rPr>
                <w:color w:val="000000"/>
                <w:sz w:val="22"/>
                <w:szCs w:val="22"/>
                <w:lang w:eastAsia="en-US"/>
              </w:rPr>
              <w:t xml:space="preserve">) Instruction guides and supports staff to operationalise the </w:t>
            </w:r>
            <w:proofErr w:type="spellStart"/>
            <w:r w:rsidRPr="00614884">
              <w:rPr>
                <w:color w:val="000000"/>
                <w:sz w:val="22"/>
                <w:szCs w:val="22"/>
                <w:lang w:eastAsia="en-US"/>
              </w:rPr>
              <w:t>MoC’s</w:t>
            </w:r>
            <w:proofErr w:type="spellEnd"/>
            <w:r w:rsidRPr="00614884">
              <w:rPr>
                <w:color w:val="000000"/>
                <w:sz w:val="22"/>
                <w:szCs w:val="22"/>
                <w:lang w:eastAsia="en-US"/>
              </w:rPr>
              <w:t xml:space="preserve">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614884" w:rsidRDefault="00352E48" w:rsidP="006D3A81">
            <w:pPr>
              <w:spacing w:before="120"/>
              <w:rPr>
                <w:color w:val="000000" w:themeColor="text1"/>
                <w:sz w:val="22"/>
                <w:szCs w:val="22"/>
              </w:rPr>
            </w:pPr>
            <w:r w:rsidRPr="00614884">
              <w:rPr>
                <w:color w:val="000000" w:themeColor="text1"/>
                <w:sz w:val="22"/>
                <w:szCs w:val="22"/>
              </w:rPr>
              <w:t xml:space="preserve">In the context of the </w:t>
            </w:r>
            <w:proofErr w:type="spellStart"/>
            <w:r w:rsidRPr="00614884">
              <w:rPr>
                <w:color w:val="000000" w:themeColor="text1"/>
                <w:sz w:val="22"/>
                <w:szCs w:val="22"/>
              </w:rPr>
              <w:t>MoC</w:t>
            </w:r>
            <w:proofErr w:type="spellEnd"/>
            <w:r w:rsidRPr="00614884">
              <w:rPr>
                <w:color w:val="000000" w:themeColor="text1"/>
                <w:sz w:val="22"/>
                <w:szCs w:val="22"/>
              </w:rPr>
              <w:t>,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614884" w:rsidRDefault="00352E48">
            <w:pPr>
              <w:pStyle w:val="ListParagraph"/>
              <w:keepLines w:val="0"/>
              <w:numPr>
                <w:ilvl w:val="0"/>
                <w:numId w:val="21"/>
              </w:numPr>
              <w:spacing w:before="120"/>
              <w:ind w:left="714" w:hanging="357"/>
              <w:contextualSpacing w:val="0"/>
              <w:rPr>
                <w:color w:val="000000" w:themeColor="text1"/>
                <w:sz w:val="22"/>
                <w:szCs w:val="22"/>
              </w:rPr>
            </w:pPr>
            <w:r w:rsidRPr="00614884">
              <w:rPr>
                <w:color w:val="000000" w:themeColor="text1"/>
                <w:sz w:val="22"/>
                <w:szCs w:val="22"/>
              </w:rPr>
              <w:t>National Child Principles</w:t>
            </w:r>
          </w:p>
          <w:p w14:paraId="0B700E45" w14:textId="77777777" w:rsidR="00352E48" w:rsidRPr="00614884" w:rsidRDefault="00352E48">
            <w:pPr>
              <w:pStyle w:val="ListParagraph"/>
              <w:keepLines w:val="0"/>
              <w:numPr>
                <w:ilvl w:val="0"/>
                <w:numId w:val="21"/>
              </w:numPr>
              <w:rPr>
                <w:color w:val="000000" w:themeColor="text1"/>
                <w:sz w:val="22"/>
                <w:szCs w:val="22"/>
              </w:rPr>
            </w:pPr>
            <w:r w:rsidRPr="00614884">
              <w:rPr>
                <w:color w:val="000000" w:themeColor="text1"/>
                <w:sz w:val="22"/>
                <w:szCs w:val="22"/>
              </w:rPr>
              <w:t>Department Standards and Guidelines</w:t>
            </w:r>
          </w:p>
          <w:p w14:paraId="64E020EA" w14:textId="77777777" w:rsidR="00352E48" w:rsidRPr="00614884" w:rsidRDefault="00352E48">
            <w:pPr>
              <w:pStyle w:val="ListParagraph"/>
              <w:keepLines w:val="0"/>
              <w:numPr>
                <w:ilvl w:val="0"/>
                <w:numId w:val="21"/>
              </w:numPr>
              <w:rPr>
                <w:color w:val="000000" w:themeColor="text1"/>
                <w:sz w:val="22"/>
                <w:szCs w:val="22"/>
              </w:rPr>
            </w:pPr>
            <w:r w:rsidRPr="00614884">
              <w:rPr>
                <w:color w:val="000000" w:themeColor="text1"/>
                <w:sz w:val="22"/>
                <w:szCs w:val="22"/>
              </w:rPr>
              <w:t>Principles of Youth Justice in Australia (Australasian Youth Justice Administrators, 2019)</w:t>
            </w:r>
          </w:p>
          <w:p w14:paraId="055BA586" w14:textId="77777777" w:rsidR="00352E48" w:rsidRPr="00614884" w:rsidRDefault="00352E48">
            <w:pPr>
              <w:pStyle w:val="ListParagraph"/>
              <w:keepLines w:val="0"/>
              <w:numPr>
                <w:ilvl w:val="0"/>
                <w:numId w:val="21"/>
              </w:numPr>
              <w:rPr>
                <w:color w:val="000000" w:themeColor="text1"/>
                <w:sz w:val="22"/>
                <w:szCs w:val="22"/>
              </w:rPr>
            </w:pPr>
            <w:r w:rsidRPr="00614884">
              <w:rPr>
                <w:color w:val="000000" w:themeColor="text1"/>
                <w:sz w:val="22"/>
                <w:szCs w:val="22"/>
              </w:rPr>
              <w:t xml:space="preserve">Standard Minimum Rules for the Administration of Juvenile Justice </w:t>
            </w:r>
          </w:p>
          <w:p w14:paraId="27E9CA77" w14:textId="77777777" w:rsidR="00352E48" w:rsidRPr="00614884" w:rsidRDefault="00352E48">
            <w:pPr>
              <w:pStyle w:val="ListBullet"/>
              <w:keepNext/>
              <w:numPr>
                <w:ilvl w:val="0"/>
                <w:numId w:val="21"/>
              </w:numPr>
              <w:spacing w:after="240"/>
              <w:ind w:left="714" w:hanging="357"/>
              <w:rPr>
                <w:sz w:val="22"/>
              </w:rPr>
            </w:pPr>
            <w:r w:rsidRPr="00614884">
              <w:rPr>
                <w:color w:val="000000" w:themeColor="text1"/>
                <w:sz w:val="22"/>
              </w:rPr>
              <w:t>(“The Beijing Rules”) (United Nations, 1985)</w:t>
            </w:r>
          </w:p>
        </w:tc>
      </w:tr>
      <w:tr w:rsidR="00352E48" w:rsidRPr="00614884" w14:paraId="2C397839" w14:textId="77777777" w:rsidTr="006D3A81">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614884" w:rsidRDefault="00352E48" w:rsidP="006D3A81">
            <w:pPr>
              <w:rPr>
                <w:b/>
                <w:bCs/>
                <w:color w:val="000000"/>
                <w:sz w:val="22"/>
                <w:szCs w:val="22"/>
              </w:rPr>
            </w:pPr>
            <w:r w:rsidRPr="00614884">
              <w:rPr>
                <w:b/>
                <w:bCs/>
                <w:color w:val="FFFFFF" w:themeColor="background1"/>
                <w:sz w:val="28"/>
                <w:szCs w:val="28"/>
              </w:rPr>
              <w:t>Privacy and Responsible Information Sharing Act 2024</w:t>
            </w:r>
          </w:p>
        </w:tc>
      </w:tr>
      <w:tr w:rsidR="00352E48" w:rsidRPr="00614884" w14:paraId="3B6F8A83" w14:textId="77777777" w:rsidTr="006D3A81">
        <w:trPr>
          <w:trHeight w:val="4825"/>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33C5E698" w14:textId="77777777" w:rsidR="00352E48" w:rsidRPr="00614884" w:rsidRDefault="00352E48" w:rsidP="006D3A81">
            <w:pPr>
              <w:spacing w:line="259" w:lineRule="auto"/>
              <w:rPr>
                <w:rFonts w:eastAsia="Aptos" w:cs="Arial"/>
                <w:i/>
                <w:iCs/>
                <w:sz w:val="22"/>
                <w:szCs w:val="22"/>
              </w:rPr>
            </w:pPr>
            <w:r w:rsidRPr="00614884">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614884">
              <w:rPr>
                <w:rFonts w:eastAsia="Aptos" w:cs="Arial"/>
                <w:i/>
                <w:iCs/>
                <w:sz w:val="22"/>
                <w:szCs w:val="22"/>
              </w:rPr>
              <w:t xml:space="preserve">Privacy and Responsible Information Sharing Act 2024. </w:t>
            </w:r>
            <w:r w:rsidRPr="00614884">
              <w:rPr>
                <w:rFonts w:eastAsia="Aptos" w:cs="Arial"/>
                <w:sz w:val="22"/>
                <w:szCs w:val="22"/>
              </w:rPr>
              <w:t>Refer to</w:t>
            </w:r>
            <w:r w:rsidRPr="00614884">
              <w:rPr>
                <w:rFonts w:eastAsia="Aptos" w:cs="Arial"/>
                <w:i/>
                <w:iCs/>
                <w:sz w:val="22"/>
                <w:szCs w:val="22"/>
              </w:rPr>
              <w:t xml:space="preserve"> </w:t>
            </w:r>
            <w:hyperlink r:id="rId11" w:history="1">
              <w:r w:rsidRPr="00614884">
                <w:rPr>
                  <w:rStyle w:val="Hyperlink1Char"/>
                  <w:rFonts w:eastAsia="MS Mincho"/>
                  <w:sz w:val="22"/>
                </w:rPr>
                <w:t>Public Information Privacy Statemen</w:t>
              </w:r>
              <w:r w:rsidRPr="00614884">
                <w:rPr>
                  <w:rFonts w:eastAsia="Times New Roman" w:cs="Arial"/>
                  <w:color w:val="467886"/>
                  <w:sz w:val="22"/>
                  <w:szCs w:val="22"/>
                  <w:u w:val="single"/>
                </w:rPr>
                <w:t>t</w:t>
              </w:r>
            </w:hyperlink>
            <w:r w:rsidRPr="00614884">
              <w:rPr>
                <w:rFonts w:eastAsia="Aptos" w:cs="Arial"/>
                <w:i/>
                <w:iCs/>
                <w:sz w:val="22"/>
                <w:szCs w:val="22"/>
              </w:rPr>
              <w:t xml:space="preserve"> </w:t>
            </w:r>
            <w:r w:rsidRPr="00614884">
              <w:rPr>
                <w:rFonts w:eastAsia="Aptos" w:cs="Arial"/>
                <w:sz w:val="22"/>
                <w:szCs w:val="22"/>
              </w:rPr>
              <w:t>and</w:t>
            </w:r>
            <w:r w:rsidRPr="00614884">
              <w:rPr>
                <w:rFonts w:eastAsia="Aptos" w:cs="Arial"/>
                <w:i/>
                <w:iCs/>
                <w:sz w:val="22"/>
                <w:szCs w:val="22"/>
              </w:rPr>
              <w:t xml:space="preserve"> </w:t>
            </w:r>
            <w:hyperlink r:id="rId12" w:history="1">
              <w:r w:rsidRPr="00614884">
                <w:rPr>
                  <w:rFonts w:eastAsia="Aptos" w:cs="Arial"/>
                  <w:color w:val="467886"/>
                  <w:sz w:val="22"/>
                  <w:szCs w:val="22"/>
                  <w:u w:val="single"/>
                </w:rPr>
                <w:t>Privacy and Responsible Information Sharing</w:t>
              </w:r>
            </w:hyperlink>
            <w:r w:rsidRPr="00614884">
              <w:rPr>
                <w:rFonts w:eastAsia="Aptos" w:cs="Arial"/>
                <w:i/>
                <w:iCs/>
                <w:sz w:val="22"/>
                <w:szCs w:val="22"/>
              </w:rPr>
              <w:t>.</w:t>
            </w:r>
          </w:p>
          <w:p w14:paraId="4A2C1E6C" w14:textId="77777777" w:rsidR="00352E48" w:rsidRPr="00614884" w:rsidRDefault="00352E48" w:rsidP="006D3A81">
            <w:pPr>
              <w:spacing w:line="259" w:lineRule="auto"/>
              <w:rPr>
                <w:rFonts w:eastAsia="Aptos" w:cs="Arial"/>
                <w:i/>
                <w:iCs/>
                <w:sz w:val="22"/>
                <w:szCs w:val="22"/>
              </w:rPr>
            </w:pPr>
          </w:p>
          <w:p w14:paraId="199800D6"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Lawful and fair collection – only collect personal information where necessary and lawful </w:t>
            </w:r>
          </w:p>
          <w:p w14:paraId="7764BEEC"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Collection notices – inform people why and how their data is being collected </w:t>
            </w:r>
          </w:p>
          <w:p w14:paraId="6EFD51E0"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Relevance and minimisation – only collect information that is needed </w:t>
            </w:r>
          </w:p>
          <w:p w14:paraId="073AFF2E"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Data quality – ensure information is accurate, complete and up to date </w:t>
            </w:r>
          </w:p>
          <w:p w14:paraId="7D5C4479"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Openness and transparency – have clear privacy policies and practices </w:t>
            </w:r>
          </w:p>
          <w:p w14:paraId="57BBE212"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Access and correction – individuals can access and correct their information </w:t>
            </w:r>
          </w:p>
          <w:p w14:paraId="5DDCC027"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Use and disclosure limits – only use/disclose information for authorised purposes </w:t>
            </w:r>
          </w:p>
          <w:p w14:paraId="78C47C6B"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Identifiers – restrict use of government identifiers</w:t>
            </w:r>
          </w:p>
          <w:p w14:paraId="24E6166D"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 xml:space="preserve">Anonymity/pseudonymity (where appropriate) </w:t>
            </w:r>
          </w:p>
          <w:p w14:paraId="29F70953" w14:textId="77777777" w:rsidR="00352E48" w:rsidRPr="00614884" w:rsidRDefault="00352E48">
            <w:pPr>
              <w:pStyle w:val="ListBullet"/>
              <w:keepNext/>
              <w:numPr>
                <w:ilvl w:val="0"/>
                <w:numId w:val="20"/>
              </w:numPr>
              <w:spacing w:after="0"/>
              <w:rPr>
                <w:rFonts w:eastAsia="Aptos"/>
                <w:sz w:val="22"/>
              </w:rPr>
            </w:pPr>
            <w:r w:rsidRPr="00614884">
              <w:rPr>
                <w:rFonts w:eastAsia="Aptos"/>
                <w:sz w:val="22"/>
              </w:rPr>
              <w:t>Data security – protect information from misuse, loss or unauthorised access</w:t>
            </w:r>
          </w:p>
          <w:p w14:paraId="052D71B3" w14:textId="77777777" w:rsidR="00352E48" w:rsidRPr="00614884" w:rsidRDefault="00352E48">
            <w:pPr>
              <w:pStyle w:val="ListParagraph"/>
              <w:keepLines w:val="0"/>
              <w:numPr>
                <w:ilvl w:val="0"/>
                <w:numId w:val="20"/>
              </w:numPr>
              <w:rPr>
                <w:color w:val="000000"/>
                <w:sz w:val="22"/>
                <w:szCs w:val="22"/>
              </w:rPr>
            </w:pPr>
            <w:r w:rsidRPr="00614884">
              <w:rPr>
                <w:rFonts w:eastAsia="Aptos"/>
                <w:sz w:val="22"/>
              </w:rPr>
              <w:t>Retention and disposal – destroy or de</w:t>
            </w:r>
            <w:r w:rsidRPr="00614884">
              <w:rPr>
                <w:rFonts w:eastAsia="Aptos"/>
                <w:sz w:val="22"/>
              </w:rPr>
              <w:noBreakHyphen/>
              <w:t>identify information when no longer needed.</w:t>
            </w:r>
          </w:p>
        </w:tc>
      </w:tr>
    </w:tbl>
    <w:p w14:paraId="15461777" w14:textId="6F1EEB23" w:rsidR="00655C09" w:rsidRPr="00614884" w:rsidRDefault="00655C09">
      <w:pPr>
        <w:spacing w:after="160" w:line="278" w:lineRule="auto"/>
        <w:rPr>
          <w:rFonts w:eastAsia="MS Gothic"/>
          <w:b/>
          <w:bCs/>
          <w:color w:val="305497"/>
          <w:sz w:val="28"/>
          <w:szCs w:val="28"/>
        </w:rPr>
      </w:pPr>
    </w:p>
    <w:p w14:paraId="373865E1" w14:textId="77777777" w:rsidR="00E96E71" w:rsidRPr="00614884" w:rsidRDefault="00E96E71">
      <w:pPr>
        <w:spacing w:after="160" w:line="278" w:lineRule="auto"/>
        <w:rPr>
          <w:rFonts w:eastAsia="MS Gothic"/>
          <w:b/>
          <w:bCs/>
          <w:color w:val="305497"/>
          <w:sz w:val="28"/>
          <w:szCs w:val="28"/>
        </w:rPr>
      </w:pPr>
    </w:p>
    <w:p w14:paraId="6F312FE8" w14:textId="58F3972E" w:rsidR="00550DEF" w:rsidRPr="00614884" w:rsidRDefault="00550DEF" w:rsidP="00550DEF">
      <w:pPr>
        <w:pStyle w:val="Heading"/>
        <w:rPr>
          <w:lang w:eastAsia="en-AU"/>
        </w:rPr>
      </w:pPr>
      <w:r w:rsidRPr="00614884">
        <w:rPr>
          <w:lang w:eastAsia="en-AU"/>
        </w:rPr>
        <w:lastRenderedPageBreak/>
        <w:t>Contents</w:t>
      </w:r>
    </w:p>
    <w:p w14:paraId="5DCAE435" w14:textId="7E2F74B6" w:rsidR="009F1954" w:rsidRDefault="00D92259">
      <w:pPr>
        <w:pStyle w:val="TOC1"/>
        <w:rPr>
          <w:rFonts w:asciiTheme="minorHAnsi" w:eastAsiaTheme="minorEastAsia" w:hAnsiTheme="minorHAnsi" w:cstheme="minorBidi"/>
          <w:b w:val="0"/>
          <w:color w:val="auto"/>
          <w:kern w:val="2"/>
          <w:lang w:eastAsia="en-AU"/>
          <w14:ligatures w14:val="standardContextual"/>
        </w:rPr>
      </w:pPr>
      <w:r w:rsidRPr="00614884">
        <w:rPr>
          <w:color w:val="467886"/>
          <w:lang w:eastAsia="en-AU"/>
        </w:rPr>
        <w:fldChar w:fldCharType="begin"/>
      </w:r>
      <w:r w:rsidRPr="00614884">
        <w:rPr>
          <w:color w:val="467886"/>
          <w:lang w:eastAsia="en-AU"/>
        </w:rPr>
        <w:instrText xml:space="preserve"> TOC \o "1-2" \h \z \u </w:instrText>
      </w:r>
      <w:r w:rsidRPr="00614884">
        <w:rPr>
          <w:color w:val="467886"/>
          <w:lang w:eastAsia="en-AU"/>
        </w:rPr>
        <w:fldChar w:fldCharType="separate"/>
      </w:r>
      <w:hyperlink w:anchor="_Toc240874431" w:history="1">
        <w:r w:rsidR="009F1954" w:rsidRPr="00DD4662">
          <w:rPr>
            <w:rStyle w:val="Hyperlink"/>
            <w:lang w:eastAsia="en-AU"/>
          </w:rPr>
          <w:t>1</w:t>
        </w:r>
        <w:r w:rsidR="009F1954">
          <w:rPr>
            <w:rFonts w:asciiTheme="minorHAnsi" w:eastAsiaTheme="minorEastAsia" w:hAnsiTheme="minorHAnsi" w:cstheme="minorBidi"/>
            <w:b w:val="0"/>
            <w:color w:val="auto"/>
            <w:kern w:val="2"/>
            <w:lang w:eastAsia="en-AU"/>
            <w14:ligatures w14:val="standardContextual"/>
          </w:rPr>
          <w:tab/>
        </w:r>
        <w:r w:rsidR="009F1954" w:rsidRPr="00DD4662">
          <w:rPr>
            <w:rStyle w:val="Hyperlink"/>
            <w:lang w:eastAsia="en-AU"/>
          </w:rPr>
          <w:t>Scope</w:t>
        </w:r>
        <w:r w:rsidR="009F1954">
          <w:rPr>
            <w:webHidden/>
          </w:rPr>
          <w:tab/>
        </w:r>
        <w:r w:rsidR="009F1954">
          <w:rPr>
            <w:webHidden/>
          </w:rPr>
          <w:fldChar w:fldCharType="begin"/>
        </w:r>
        <w:r w:rsidR="009F1954">
          <w:rPr>
            <w:webHidden/>
          </w:rPr>
          <w:instrText xml:space="preserve"> PAGEREF _Toc240874431 \h </w:instrText>
        </w:r>
        <w:r w:rsidR="009F1954">
          <w:rPr>
            <w:webHidden/>
          </w:rPr>
        </w:r>
        <w:r w:rsidR="009F1954">
          <w:rPr>
            <w:webHidden/>
          </w:rPr>
          <w:fldChar w:fldCharType="separate"/>
        </w:r>
        <w:r w:rsidR="009F1954">
          <w:rPr>
            <w:webHidden/>
          </w:rPr>
          <w:t>3</w:t>
        </w:r>
        <w:r w:rsidR="009F1954">
          <w:rPr>
            <w:webHidden/>
          </w:rPr>
          <w:fldChar w:fldCharType="end"/>
        </w:r>
      </w:hyperlink>
    </w:p>
    <w:p w14:paraId="4BA1B8DE" w14:textId="1B15DCC3"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32" w:history="1">
        <w:r w:rsidRPr="00DD4662">
          <w:rPr>
            <w:rStyle w:val="Hyperlink"/>
          </w:rPr>
          <w:t>2</w:t>
        </w:r>
        <w:r>
          <w:rPr>
            <w:rFonts w:asciiTheme="minorHAnsi" w:eastAsiaTheme="minorEastAsia" w:hAnsiTheme="minorHAnsi" w:cstheme="minorBidi"/>
            <w:b w:val="0"/>
            <w:color w:val="auto"/>
            <w:kern w:val="2"/>
            <w:lang w:eastAsia="en-AU"/>
            <w14:ligatures w14:val="standardContextual"/>
          </w:rPr>
          <w:tab/>
        </w:r>
        <w:r w:rsidRPr="00DD4662">
          <w:rPr>
            <w:rStyle w:val="Hyperlink"/>
          </w:rPr>
          <w:t>Policy</w:t>
        </w:r>
        <w:r>
          <w:rPr>
            <w:webHidden/>
          </w:rPr>
          <w:tab/>
        </w:r>
        <w:r>
          <w:rPr>
            <w:webHidden/>
          </w:rPr>
          <w:fldChar w:fldCharType="begin"/>
        </w:r>
        <w:r>
          <w:rPr>
            <w:webHidden/>
          </w:rPr>
          <w:instrText xml:space="preserve"> PAGEREF _Toc240874432 \h </w:instrText>
        </w:r>
        <w:r>
          <w:rPr>
            <w:webHidden/>
          </w:rPr>
        </w:r>
        <w:r>
          <w:rPr>
            <w:webHidden/>
          </w:rPr>
          <w:fldChar w:fldCharType="separate"/>
        </w:r>
        <w:r>
          <w:rPr>
            <w:webHidden/>
          </w:rPr>
          <w:t>3</w:t>
        </w:r>
        <w:r>
          <w:rPr>
            <w:webHidden/>
          </w:rPr>
          <w:fldChar w:fldCharType="end"/>
        </w:r>
      </w:hyperlink>
    </w:p>
    <w:p w14:paraId="163E00E8" w14:textId="40F98A2E"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33" w:history="1">
        <w:r w:rsidRPr="00DD4662">
          <w:rPr>
            <w:rStyle w:val="Hyperlink"/>
          </w:rPr>
          <w:t>3</w:t>
        </w:r>
        <w:r>
          <w:rPr>
            <w:rFonts w:asciiTheme="minorHAnsi" w:eastAsiaTheme="minorEastAsia" w:hAnsiTheme="minorHAnsi" w:cstheme="minorBidi"/>
            <w:b w:val="0"/>
            <w:color w:val="auto"/>
            <w:kern w:val="2"/>
            <w:lang w:eastAsia="en-AU"/>
            <w14:ligatures w14:val="standardContextual"/>
          </w:rPr>
          <w:tab/>
        </w:r>
        <w:r w:rsidRPr="00DD4662">
          <w:rPr>
            <w:rStyle w:val="Hyperlink"/>
          </w:rPr>
          <w:t>General Information</w:t>
        </w:r>
        <w:r>
          <w:rPr>
            <w:webHidden/>
          </w:rPr>
          <w:tab/>
        </w:r>
        <w:r>
          <w:rPr>
            <w:webHidden/>
          </w:rPr>
          <w:fldChar w:fldCharType="begin"/>
        </w:r>
        <w:r>
          <w:rPr>
            <w:webHidden/>
          </w:rPr>
          <w:instrText xml:space="preserve"> PAGEREF _Toc240874433 \h </w:instrText>
        </w:r>
        <w:r>
          <w:rPr>
            <w:webHidden/>
          </w:rPr>
        </w:r>
        <w:r>
          <w:rPr>
            <w:webHidden/>
          </w:rPr>
          <w:fldChar w:fldCharType="separate"/>
        </w:r>
        <w:r>
          <w:rPr>
            <w:webHidden/>
          </w:rPr>
          <w:t>4</w:t>
        </w:r>
        <w:r>
          <w:rPr>
            <w:webHidden/>
          </w:rPr>
          <w:fldChar w:fldCharType="end"/>
        </w:r>
      </w:hyperlink>
    </w:p>
    <w:p w14:paraId="63B5791B" w14:textId="143A53EF"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34" w:history="1">
        <w:r w:rsidRPr="00DD4662">
          <w:rPr>
            <w:rStyle w:val="Hyperlink"/>
          </w:rPr>
          <w:t>4</w:t>
        </w:r>
        <w:r>
          <w:rPr>
            <w:rFonts w:asciiTheme="minorHAnsi" w:eastAsiaTheme="minorEastAsia" w:hAnsiTheme="minorHAnsi" w:cstheme="minorBidi"/>
            <w:b w:val="0"/>
            <w:color w:val="auto"/>
            <w:kern w:val="2"/>
            <w:lang w:eastAsia="en-AU"/>
            <w14:ligatures w14:val="standardContextual"/>
          </w:rPr>
          <w:tab/>
        </w:r>
        <w:r w:rsidRPr="00DD4662">
          <w:rPr>
            <w:rStyle w:val="Hyperlink"/>
          </w:rPr>
          <w:t>Submitting Complaints Internal to the YDC</w:t>
        </w:r>
        <w:r>
          <w:rPr>
            <w:webHidden/>
          </w:rPr>
          <w:tab/>
        </w:r>
        <w:r>
          <w:rPr>
            <w:webHidden/>
          </w:rPr>
          <w:fldChar w:fldCharType="begin"/>
        </w:r>
        <w:r>
          <w:rPr>
            <w:webHidden/>
          </w:rPr>
          <w:instrText xml:space="preserve"> PAGEREF _Toc240874434 \h </w:instrText>
        </w:r>
        <w:r>
          <w:rPr>
            <w:webHidden/>
          </w:rPr>
        </w:r>
        <w:r>
          <w:rPr>
            <w:webHidden/>
          </w:rPr>
          <w:fldChar w:fldCharType="separate"/>
        </w:r>
        <w:r>
          <w:rPr>
            <w:webHidden/>
          </w:rPr>
          <w:t>4</w:t>
        </w:r>
        <w:r>
          <w:rPr>
            <w:webHidden/>
          </w:rPr>
          <w:fldChar w:fldCharType="end"/>
        </w:r>
      </w:hyperlink>
    </w:p>
    <w:p w14:paraId="43F3DCD2" w14:textId="0C8244BC"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35" w:history="1">
        <w:r w:rsidRPr="00DD4662">
          <w:rPr>
            <w:rStyle w:val="Hyperlink"/>
            <w:noProof/>
          </w:rPr>
          <w:t>4.1</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Involving trusted adults</w:t>
        </w:r>
        <w:r>
          <w:rPr>
            <w:noProof/>
            <w:webHidden/>
          </w:rPr>
          <w:tab/>
        </w:r>
        <w:r>
          <w:rPr>
            <w:noProof/>
            <w:webHidden/>
          </w:rPr>
          <w:fldChar w:fldCharType="begin"/>
        </w:r>
        <w:r>
          <w:rPr>
            <w:noProof/>
            <w:webHidden/>
          </w:rPr>
          <w:instrText xml:space="preserve"> PAGEREF _Toc240874435 \h </w:instrText>
        </w:r>
        <w:r>
          <w:rPr>
            <w:noProof/>
            <w:webHidden/>
          </w:rPr>
        </w:r>
        <w:r>
          <w:rPr>
            <w:noProof/>
            <w:webHidden/>
          </w:rPr>
          <w:fldChar w:fldCharType="separate"/>
        </w:r>
        <w:r>
          <w:rPr>
            <w:noProof/>
            <w:webHidden/>
          </w:rPr>
          <w:t>4</w:t>
        </w:r>
        <w:r>
          <w:rPr>
            <w:noProof/>
            <w:webHidden/>
          </w:rPr>
          <w:fldChar w:fldCharType="end"/>
        </w:r>
      </w:hyperlink>
    </w:p>
    <w:p w14:paraId="7D6B4039" w14:textId="46B54C4A"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36" w:history="1">
        <w:r w:rsidRPr="00DD4662">
          <w:rPr>
            <w:rStyle w:val="Hyperlink"/>
            <w:noProof/>
          </w:rPr>
          <w:t>4.2</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Submitting verbal complaints</w:t>
        </w:r>
        <w:r>
          <w:rPr>
            <w:noProof/>
            <w:webHidden/>
          </w:rPr>
          <w:tab/>
        </w:r>
        <w:r>
          <w:rPr>
            <w:noProof/>
            <w:webHidden/>
          </w:rPr>
          <w:fldChar w:fldCharType="begin"/>
        </w:r>
        <w:r>
          <w:rPr>
            <w:noProof/>
            <w:webHidden/>
          </w:rPr>
          <w:instrText xml:space="preserve"> PAGEREF _Toc240874436 \h </w:instrText>
        </w:r>
        <w:r>
          <w:rPr>
            <w:noProof/>
            <w:webHidden/>
          </w:rPr>
        </w:r>
        <w:r>
          <w:rPr>
            <w:noProof/>
            <w:webHidden/>
          </w:rPr>
          <w:fldChar w:fldCharType="separate"/>
        </w:r>
        <w:r>
          <w:rPr>
            <w:noProof/>
            <w:webHidden/>
          </w:rPr>
          <w:t>4</w:t>
        </w:r>
        <w:r>
          <w:rPr>
            <w:noProof/>
            <w:webHidden/>
          </w:rPr>
          <w:fldChar w:fldCharType="end"/>
        </w:r>
      </w:hyperlink>
    </w:p>
    <w:p w14:paraId="168BC60B" w14:textId="10C47455"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37" w:history="1">
        <w:r w:rsidRPr="00DD4662">
          <w:rPr>
            <w:rStyle w:val="Hyperlink"/>
            <w:noProof/>
          </w:rPr>
          <w:t>4.3</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Submitting written complaints</w:t>
        </w:r>
        <w:r>
          <w:rPr>
            <w:noProof/>
            <w:webHidden/>
          </w:rPr>
          <w:tab/>
        </w:r>
        <w:r>
          <w:rPr>
            <w:noProof/>
            <w:webHidden/>
          </w:rPr>
          <w:fldChar w:fldCharType="begin"/>
        </w:r>
        <w:r>
          <w:rPr>
            <w:noProof/>
            <w:webHidden/>
          </w:rPr>
          <w:instrText xml:space="preserve"> PAGEREF _Toc240874437 \h </w:instrText>
        </w:r>
        <w:r>
          <w:rPr>
            <w:noProof/>
            <w:webHidden/>
          </w:rPr>
        </w:r>
        <w:r>
          <w:rPr>
            <w:noProof/>
            <w:webHidden/>
          </w:rPr>
          <w:fldChar w:fldCharType="separate"/>
        </w:r>
        <w:r>
          <w:rPr>
            <w:noProof/>
            <w:webHidden/>
          </w:rPr>
          <w:t>5</w:t>
        </w:r>
        <w:r>
          <w:rPr>
            <w:noProof/>
            <w:webHidden/>
          </w:rPr>
          <w:fldChar w:fldCharType="end"/>
        </w:r>
      </w:hyperlink>
    </w:p>
    <w:p w14:paraId="0B3946E0" w14:textId="7AC6EE1F"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38" w:history="1">
        <w:r w:rsidRPr="00DD4662">
          <w:rPr>
            <w:rStyle w:val="Hyperlink"/>
            <w:noProof/>
          </w:rPr>
          <w:t>4.4</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Privileged mail</w:t>
        </w:r>
        <w:r>
          <w:rPr>
            <w:noProof/>
            <w:webHidden/>
          </w:rPr>
          <w:tab/>
        </w:r>
        <w:r>
          <w:rPr>
            <w:noProof/>
            <w:webHidden/>
          </w:rPr>
          <w:fldChar w:fldCharType="begin"/>
        </w:r>
        <w:r>
          <w:rPr>
            <w:noProof/>
            <w:webHidden/>
          </w:rPr>
          <w:instrText xml:space="preserve"> PAGEREF _Toc240874438 \h </w:instrText>
        </w:r>
        <w:r>
          <w:rPr>
            <w:noProof/>
            <w:webHidden/>
          </w:rPr>
        </w:r>
        <w:r>
          <w:rPr>
            <w:noProof/>
            <w:webHidden/>
          </w:rPr>
          <w:fldChar w:fldCharType="separate"/>
        </w:r>
        <w:r>
          <w:rPr>
            <w:noProof/>
            <w:webHidden/>
          </w:rPr>
          <w:t>6</w:t>
        </w:r>
        <w:r>
          <w:rPr>
            <w:noProof/>
            <w:webHidden/>
          </w:rPr>
          <w:fldChar w:fldCharType="end"/>
        </w:r>
      </w:hyperlink>
    </w:p>
    <w:p w14:paraId="2F60BFAA" w14:textId="65F4EA14"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39" w:history="1">
        <w:r w:rsidRPr="00DD4662">
          <w:rPr>
            <w:rStyle w:val="Hyperlink"/>
            <w:noProof/>
          </w:rPr>
          <w:t>4.5</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Peer support groups</w:t>
        </w:r>
        <w:r>
          <w:rPr>
            <w:noProof/>
            <w:webHidden/>
          </w:rPr>
          <w:tab/>
        </w:r>
        <w:r>
          <w:rPr>
            <w:noProof/>
            <w:webHidden/>
          </w:rPr>
          <w:fldChar w:fldCharType="begin"/>
        </w:r>
        <w:r>
          <w:rPr>
            <w:noProof/>
            <w:webHidden/>
          </w:rPr>
          <w:instrText xml:space="preserve"> PAGEREF _Toc240874439 \h </w:instrText>
        </w:r>
        <w:r>
          <w:rPr>
            <w:noProof/>
            <w:webHidden/>
          </w:rPr>
        </w:r>
        <w:r>
          <w:rPr>
            <w:noProof/>
            <w:webHidden/>
          </w:rPr>
          <w:fldChar w:fldCharType="separate"/>
        </w:r>
        <w:r>
          <w:rPr>
            <w:noProof/>
            <w:webHidden/>
          </w:rPr>
          <w:t>6</w:t>
        </w:r>
        <w:r>
          <w:rPr>
            <w:noProof/>
            <w:webHidden/>
          </w:rPr>
          <w:fldChar w:fldCharType="end"/>
        </w:r>
      </w:hyperlink>
    </w:p>
    <w:p w14:paraId="2DA5B0C1" w14:textId="3FBCF978"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40" w:history="1">
        <w:r w:rsidRPr="00DD4662">
          <w:rPr>
            <w:rStyle w:val="Hyperlink"/>
          </w:rPr>
          <w:t>5</w:t>
        </w:r>
        <w:r>
          <w:rPr>
            <w:rFonts w:asciiTheme="minorHAnsi" w:eastAsiaTheme="minorEastAsia" w:hAnsiTheme="minorHAnsi" w:cstheme="minorBidi"/>
            <w:b w:val="0"/>
            <w:color w:val="auto"/>
            <w:kern w:val="2"/>
            <w:lang w:eastAsia="en-AU"/>
            <w14:ligatures w14:val="standardContextual"/>
          </w:rPr>
          <w:tab/>
        </w:r>
        <w:r w:rsidRPr="00DD4662">
          <w:rPr>
            <w:rStyle w:val="Hyperlink"/>
          </w:rPr>
          <w:t>Resolving Complaints</w:t>
        </w:r>
        <w:r>
          <w:rPr>
            <w:webHidden/>
          </w:rPr>
          <w:tab/>
        </w:r>
        <w:r>
          <w:rPr>
            <w:webHidden/>
          </w:rPr>
          <w:fldChar w:fldCharType="begin"/>
        </w:r>
        <w:r>
          <w:rPr>
            <w:webHidden/>
          </w:rPr>
          <w:instrText xml:space="preserve"> PAGEREF _Toc240874440 \h </w:instrText>
        </w:r>
        <w:r>
          <w:rPr>
            <w:webHidden/>
          </w:rPr>
        </w:r>
        <w:r>
          <w:rPr>
            <w:webHidden/>
          </w:rPr>
          <w:fldChar w:fldCharType="separate"/>
        </w:r>
        <w:r>
          <w:rPr>
            <w:webHidden/>
          </w:rPr>
          <w:t>7</w:t>
        </w:r>
        <w:r>
          <w:rPr>
            <w:webHidden/>
          </w:rPr>
          <w:fldChar w:fldCharType="end"/>
        </w:r>
      </w:hyperlink>
    </w:p>
    <w:p w14:paraId="487AA757" w14:textId="604888CE"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41" w:history="1">
        <w:r w:rsidRPr="00DD4662">
          <w:rPr>
            <w:rStyle w:val="Hyperlink"/>
          </w:rPr>
          <w:t>6</w:t>
        </w:r>
        <w:r>
          <w:rPr>
            <w:rFonts w:asciiTheme="minorHAnsi" w:eastAsiaTheme="minorEastAsia" w:hAnsiTheme="minorHAnsi" w:cstheme="minorBidi"/>
            <w:b w:val="0"/>
            <w:color w:val="auto"/>
            <w:kern w:val="2"/>
            <w:lang w:eastAsia="en-AU"/>
            <w14:ligatures w14:val="standardContextual"/>
          </w:rPr>
          <w:tab/>
        </w:r>
        <w:r w:rsidRPr="00DD4662">
          <w:rPr>
            <w:rStyle w:val="Hyperlink"/>
          </w:rPr>
          <w:t>Submitting Complaints External to the YDC</w:t>
        </w:r>
        <w:r>
          <w:rPr>
            <w:webHidden/>
          </w:rPr>
          <w:tab/>
        </w:r>
        <w:r>
          <w:rPr>
            <w:webHidden/>
          </w:rPr>
          <w:fldChar w:fldCharType="begin"/>
        </w:r>
        <w:r>
          <w:rPr>
            <w:webHidden/>
          </w:rPr>
          <w:instrText xml:space="preserve"> PAGEREF _Toc240874441 \h </w:instrText>
        </w:r>
        <w:r>
          <w:rPr>
            <w:webHidden/>
          </w:rPr>
        </w:r>
        <w:r>
          <w:rPr>
            <w:webHidden/>
          </w:rPr>
          <w:fldChar w:fldCharType="separate"/>
        </w:r>
        <w:r>
          <w:rPr>
            <w:webHidden/>
          </w:rPr>
          <w:t>8</w:t>
        </w:r>
        <w:r>
          <w:rPr>
            <w:webHidden/>
          </w:rPr>
          <w:fldChar w:fldCharType="end"/>
        </w:r>
      </w:hyperlink>
    </w:p>
    <w:p w14:paraId="24729C88" w14:textId="14E15C74"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42" w:history="1">
        <w:r w:rsidRPr="00DD4662">
          <w:rPr>
            <w:rStyle w:val="Hyperlink"/>
            <w:noProof/>
          </w:rPr>
          <w:t>6.1</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Administration of Complaints Compliments and Suggestions (ACCESS)</w:t>
        </w:r>
        <w:r>
          <w:rPr>
            <w:noProof/>
            <w:webHidden/>
          </w:rPr>
          <w:tab/>
        </w:r>
        <w:r>
          <w:rPr>
            <w:noProof/>
            <w:webHidden/>
          </w:rPr>
          <w:fldChar w:fldCharType="begin"/>
        </w:r>
        <w:r>
          <w:rPr>
            <w:noProof/>
            <w:webHidden/>
          </w:rPr>
          <w:instrText xml:space="preserve"> PAGEREF _Toc240874442 \h </w:instrText>
        </w:r>
        <w:r>
          <w:rPr>
            <w:noProof/>
            <w:webHidden/>
          </w:rPr>
        </w:r>
        <w:r>
          <w:rPr>
            <w:noProof/>
            <w:webHidden/>
          </w:rPr>
          <w:fldChar w:fldCharType="separate"/>
        </w:r>
        <w:r>
          <w:rPr>
            <w:noProof/>
            <w:webHidden/>
          </w:rPr>
          <w:t>8</w:t>
        </w:r>
        <w:r>
          <w:rPr>
            <w:noProof/>
            <w:webHidden/>
          </w:rPr>
          <w:fldChar w:fldCharType="end"/>
        </w:r>
      </w:hyperlink>
    </w:p>
    <w:p w14:paraId="5BEBE4C5" w14:textId="579A0A39"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43" w:history="1">
        <w:r w:rsidRPr="00DD4662">
          <w:rPr>
            <w:rStyle w:val="Hyperlink"/>
            <w:noProof/>
          </w:rPr>
          <w:t>6.2</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Aboriginal Visitors Scheme (AVS)</w:t>
        </w:r>
        <w:r>
          <w:rPr>
            <w:noProof/>
            <w:webHidden/>
          </w:rPr>
          <w:tab/>
        </w:r>
        <w:r>
          <w:rPr>
            <w:noProof/>
            <w:webHidden/>
          </w:rPr>
          <w:fldChar w:fldCharType="begin"/>
        </w:r>
        <w:r>
          <w:rPr>
            <w:noProof/>
            <w:webHidden/>
          </w:rPr>
          <w:instrText xml:space="preserve"> PAGEREF _Toc240874443 \h </w:instrText>
        </w:r>
        <w:r>
          <w:rPr>
            <w:noProof/>
            <w:webHidden/>
          </w:rPr>
        </w:r>
        <w:r>
          <w:rPr>
            <w:noProof/>
            <w:webHidden/>
          </w:rPr>
          <w:fldChar w:fldCharType="separate"/>
        </w:r>
        <w:r>
          <w:rPr>
            <w:noProof/>
            <w:webHidden/>
          </w:rPr>
          <w:t>9</w:t>
        </w:r>
        <w:r>
          <w:rPr>
            <w:noProof/>
            <w:webHidden/>
          </w:rPr>
          <w:fldChar w:fldCharType="end"/>
        </w:r>
      </w:hyperlink>
    </w:p>
    <w:p w14:paraId="03B451D5" w14:textId="17046FAC"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44" w:history="1">
        <w:r w:rsidRPr="00DD4662">
          <w:rPr>
            <w:rStyle w:val="Hyperlink"/>
            <w:noProof/>
          </w:rPr>
          <w:t>6.3</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Independent Visitors</w:t>
        </w:r>
        <w:r>
          <w:rPr>
            <w:noProof/>
            <w:webHidden/>
          </w:rPr>
          <w:tab/>
        </w:r>
        <w:r>
          <w:rPr>
            <w:noProof/>
            <w:webHidden/>
          </w:rPr>
          <w:fldChar w:fldCharType="begin"/>
        </w:r>
        <w:r>
          <w:rPr>
            <w:noProof/>
            <w:webHidden/>
          </w:rPr>
          <w:instrText xml:space="preserve"> PAGEREF _Toc240874444 \h </w:instrText>
        </w:r>
        <w:r>
          <w:rPr>
            <w:noProof/>
            <w:webHidden/>
          </w:rPr>
        </w:r>
        <w:r>
          <w:rPr>
            <w:noProof/>
            <w:webHidden/>
          </w:rPr>
          <w:fldChar w:fldCharType="separate"/>
        </w:r>
        <w:r>
          <w:rPr>
            <w:noProof/>
            <w:webHidden/>
          </w:rPr>
          <w:t>9</w:t>
        </w:r>
        <w:r>
          <w:rPr>
            <w:noProof/>
            <w:webHidden/>
          </w:rPr>
          <w:fldChar w:fldCharType="end"/>
        </w:r>
      </w:hyperlink>
    </w:p>
    <w:p w14:paraId="37B3F9F3" w14:textId="575C0D5E"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45" w:history="1">
        <w:r w:rsidRPr="00DD4662">
          <w:rPr>
            <w:rStyle w:val="Hyperlink"/>
            <w:noProof/>
          </w:rPr>
          <w:t>6.4</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Commissioner for Children and Young People (CCYP)</w:t>
        </w:r>
        <w:r>
          <w:rPr>
            <w:noProof/>
            <w:webHidden/>
          </w:rPr>
          <w:tab/>
        </w:r>
        <w:r>
          <w:rPr>
            <w:noProof/>
            <w:webHidden/>
          </w:rPr>
          <w:fldChar w:fldCharType="begin"/>
        </w:r>
        <w:r>
          <w:rPr>
            <w:noProof/>
            <w:webHidden/>
          </w:rPr>
          <w:instrText xml:space="preserve"> PAGEREF _Toc240874445 \h </w:instrText>
        </w:r>
        <w:r>
          <w:rPr>
            <w:noProof/>
            <w:webHidden/>
          </w:rPr>
        </w:r>
        <w:r>
          <w:rPr>
            <w:noProof/>
            <w:webHidden/>
          </w:rPr>
          <w:fldChar w:fldCharType="separate"/>
        </w:r>
        <w:r>
          <w:rPr>
            <w:noProof/>
            <w:webHidden/>
          </w:rPr>
          <w:t>10</w:t>
        </w:r>
        <w:r>
          <w:rPr>
            <w:noProof/>
            <w:webHidden/>
          </w:rPr>
          <w:fldChar w:fldCharType="end"/>
        </w:r>
      </w:hyperlink>
    </w:p>
    <w:p w14:paraId="0E88A125" w14:textId="32E1C8C2"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46" w:history="1">
        <w:r w:rsidRPr="00DD4662">
          <w:rPr>
            <w:rStyle w:val="Hyperlink"/>
            <w:noProof/>
          </w:rPr>
          <w:t>6.5</w:t>
        </w:r>
        <w:r>
          <w:rPr>
            <w:rFonts w:asciiTheme="minorHAnsi" w:eastAsiaTheme="minorEastAsia" w:hAnsiTheme="minorHAnsi" w:cstheme="minorBidi"/>
            <w:noProof/>
            <w:color w:val="auto"/>
            <w:kern w:val="2"/>
            <w:lang w:eastAsia="en-AU"/>
            <w14:ligatures w14:val="standardContextual"/>
          </w:rPr>
          <w:tab/>
        </w:r>
        <w:r w:rsidRPr="00DD4662">
          <w:rPr>
            <w:rStyle w:val="Hyperlink"/>
            <w:noProof/>
          </w:rPr>
          <w:t>Complaints to external agencies</w:t>
        </w:r>
        <w:r>
          <w:rPr>
            <w:noProof/>
            <w:webHidden/>
          </w:rPr>
          <w:tab/>
        </w:r>
        <w:r>
          <w:rPr>
            <w:noProof/>
            <w:webHidden/>
          </w:rPr>
          <w:fldChar w:fldCharType="begin"/>
        </w:r>
        <w:r>
          <w:rPr>
            <w:noProof/>
            <w:webHidden/>
          </w:rPr>
          <w:instrText xml:space="preserve"> PAGEREF _Toc240874446 \h </w:instrText>
        </w:r>
        <w:r>
          <w:rPr>
            <w:noProof/>
            <w:webHidden/>
          </w:rPr>
        </w:r>
        <w:r>
          <w:rPr>
            <w:noProof/>
            <w:webHidden/>
          </w:rPr>
          <w:fldChar w:fldCharType="separate"/>
        </w:r>
        <w:r>
          <w:rPr>
            <w:noProof/>
            <w:webHidden/>
          </w:rPr>
          <w:t>10</w:t>
        </w:r>
        <w:r>
          <w:rPr>
            <w:noProof/>
            <w:webHidden/>
          </w:rPr>
          <w:fldChar w:fldCharType="end"/>
        </w:r>
      </w:hyperlink>
    </w:p>
    <w:p w14:paraId="2A9AAEF5" w14:textId="0A2DB3F0"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47" w:history="1">
        <w:r w:rsidRPr="00DD4662">
          <w:rPr>
            <w:rStyle w:val="Hyperlink"/>
          </w:rPr>
          <w:t>7</w:t>
        </w:r>
        <w:r>
          <w:rPr>
            <w:rFonts w:asciiTheme="minorHAnsi" w:eastAsiaTheme="minorEastAsia" w:hAnsiTheme="minorHAnsi" w:cstheme="minorBidi"/>
            <w:b w:val="0"/>
            <w:color w:val="auto"/>
            <w:kern w:val="2"/>
            <w:lang w:eastAsia="en-AU"/>
            <w14:ligatures w14:val="standardContextual"/>
          </w:rPr>
          <w:tab/>
        </w:r>
        <w:r w:rsidRPr="00DD4662">
          <w:rPr>
            <w:rStyle w:val="Hyperlink"/>
          </w:rPr>
          <w:t>Communication with Young People</w:t>
        </w:r>
        <w:r>
          <w:rPr>
            <w:webHidden/>
          </w:rPr>
          <w:tab/>
        </w:r>
        <w:r>
          <w:rPr>
            <w:webHidden/>
          </w:rPr>
          <w:fldChar w:fldCharType="begin"/>
        </w:r>
        <w:r>
          <w:rPr>
            <w:webHidden/>
          </w:rPr>
          <w:instrText xml:space="preserve"> PAGEREF _Toc240874447 \h </w:instrText>
        </w:r>
        <w:r>
          <w:rPr>
            <w:webHidden/>
          </w:rPr>
        </w:r>
        <w:r>
          <w:rPr>
            <w:webHidden/>
          </w:rPr>
          <w:fldChar w:fldCharType="separate"/>
        </w:r>
        <w:r>
          <w:rPr>
            <w:webHidden/>
          </w:rPr>
          <w:t>10</w:t>
        </w:r>
        <w:r>
          <w:rPr>
            <w:webHidden/>
          </w:rPr>
          <w:fldChar w:fldCharType="end"/>
        </w:r>
      </w:hyperlink>
    </w:p>
    <w:p w14:paraId="0B36AE6B" w14:textId="7B4B3D2F"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48" w:history="1">
        <w:r w:rsidRPr="00DD4662">
          <w:rPr>
            <w:rStyle w:val="Hyperlink"/>
          </w:rPr>
          <w:t>8</w:t>
        </w:r>
        <w:r>
          <w:rPr>
            <w:rFonts w:asciiTheme="minorHAnsi" w:eastAsiaTheme="minorEastAsia" w:hAnsiTheme="minorHAnsi" w:cstheme="minorBidi"/>
            <w:b w:val="0"/>
            <w:color w:val="auto"/>
            <w:kern w:val="2"/>
            <w:lang w:eastAsia="en-AU"/>
            <w14:ligatures w14:val="standardContextual"/>
          </w:rPr>
          <w:tab/>
        </w:r>
        <w:r w:rsidRPr="00DD4662">
          <w:rPr>
            <w:rStyle w:val="Hyperlink"/>
          </w:rPr>
          <w:t>Appeals</w:t>
        </w:r>
        <w:r>
          <w:rPr>
            <w:webHidden/>
          </w:rPr>
          <w:tab/>
        </w:r>
        <w:r>
          <w:rPr>
            <w:webHidden/>
          </w:rPr>
          <w:fldChar w:fldCharType="begin"/>
        </w:r>
        <w:r>
          <w:rPr>
            <w:webHidden/>
          </w:rPr>
          <w:instrText xml:space="preserve"> PAGEREF _Toc240874448 \h </w:instrText>
        </w:r>
        <w:r>
          <w:rPr>
            <w:webHidden/>
          </w:rPr>
        </w:r>
        <w:r>
          <w:rPr>
            <w:webHidden/>
          </w:rPr>
          <w:fldChar w:fldCharType="separate"/>
        </w:r>
        <w:r>
          <w:rPr>
            <w:webHidden/>
          </w:rPr>
          <w:t>11</w:t>
        </w:r>
        <w:r>
          <w:rPr>
            <w:webHidden/>
          </w:rPr>
          <w:fldChar w:fldCharType="end"/>
        </w:r>
      </w:hyperlink>
    </w:p>
    <w:p w14:paraId="4BCE084D" w14:textId="468F3B7D"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49" w:history="1">
        <w:r w:rsidRPr="00DD4662">
          <w:rPr>
            <w:rStyle w:val="Hyperlink"/>
          </w:rPr>
          <w:t>9</w:t>
        </w:r>
        <w:r>
          <w:rPr>
            <w:rFonts w:asciiTheme="minorHAnsi" w:eastAsiaTheme="minorEastAsia" w:hAnsiTheme="minorHAnsi" w:cstheme="minorBidi"/>
            <w:b w:val="0"/>
            <w:color w:val="auto"/>
            <w:kern w:val="2"/>
            <w:lang w:eastAsia="en-AU"/>
            <w14:ligatures w14:val="standardContextual"/>
          </w:rPr>
          <w:tab/>
        </w:r>
        <w:r w:rsidRPr="00DD4662">
          <w:rPr>
            <w:rStyle w:val="Hyperlink"/>
          </w:rPr>
          <w:t>Complaints from Parents, Caregivers and Other Support People</w:t>
        </w:r>
        <w:r>
          <w:rPr>
            <w:webHidden/>
          </w:rPr>
          <w:tab/>
        </w:r>
        <w:r>
          <w:rPr>
            <w:webHidden/>
          </w:rPr>
          <w:fldChar w:fldCharType="begin"/>
        </w:r>
        <w:r>
          <w:rPr>
            <w:webHidden/>
          </w:rPr>
          <w:instrText xml:space="preserve"> PAGEREF _Toc240874449 \h </w:instrText>
        </w:r>
        <w:r>
          <w:rPr>
            <w:webHidden/>
          </w:rPr>
        </w:r>
        <w:r>
          <w:rPr>
            <w:webHidden/>
          </w:rPr>
          <w:fldChar w:fldCharType="separate"/>
        </w:r>
        <w:r>
          <w:rPr>
            <w:webHidden/>
          </w:rPr>
          <w:t>11</w:t>
        </w:r>
        <w:r>
          <w:rPr>
            <w:webHidden/>
          </w:rPr>
          <w:fldChar w:fldCharType="end"/>
        </w:r>
      </w:hyperlink>
    </w:p>
    <w:p w14:paraId="3A214C1D" w14:textId="507DF3BD"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0" w:history="1">
        <w:r w:rsidRPr="00DD4662">
          <w:rPr>
            <w:rStyle w:val="Hyperlink"/>
          </w:rPr>
          <w:t>10</w:t>
        </w:r>
        <w:r>
          <w:rPr>
            <w:rFonts w:asciiTheme="minorHAnsi" w:eastAsiaTheme="minorEastAsia" w:hAnsiTheme="minorHAnsi" w:cstheme="minorBidi"/>
            <w:b w:val="0"/>
            <w:color w:val="auto"/>
            <w:kern w:val="2"/>
            <w:lang w:eastAsia="en-AU"/>
            <w14:ligatures w14:val="standardContextual"/>
          </w:rPr>
          <w:tab/>
        </w:r>
        <w:r w:rsidRPr="00DD4662">
          <w:rPr>
            <w:rStyle w:val="Hyperlink"/>
          </w:rPr>
          <w:t>Allegations Regarding Abuse</w:t>
        </w:r>
        <w:r>
          <w:rPr>
            <w:webHidden/>
          </w:rPr>
          <w:tab/>
        </w:r>
        <w:r>
          <w:rPr>
            <w:webHidden/>
          </w:rPr>
          <w:fldChar w:fldCharType="begin"/>
        </w:r>
        <w:r>
          <w:rPr>
            <w:webHidden/>
          </w:rPr>
          <w:instrText xml:space="preserve"> PAGEREF _Toc240874450 \h </w:instrText>
        </w:r>
        <w:r>
          <w:rPr>
            <w:webHidden/>
          </w:rPr>
        </w:r>
        <w:r>
          <w:rPr>
            <w:webHidden/>
          </w:rPr>
          <w:fldChar w:fldCharType="separate"/>
        </w:r>
        <w:r>
          <w:rPr>
            <w:webHidden/>
          </w:rPr>
          <w:t>12</w:t>
        </w:r>
        <w:r>
          <w:rPr>
            <w:webHidden/>
          </w:rPr>
          <w:fldChar w:fldCharType="end"/>
        </w:r>
      </w:hyperlink>
    </w:p>
    <w:p w14:paraId="2A71BBB8" w14:textId="13FE6F1F"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1" w:history="1">
        <w:r w:rsidRPr="00DD4662">
          <w:rPr>
            <w:rStyle w:val="Hyperlink"/>
          </w:rPr>
          <w:t>11</w:t>
        </w:r>
        <w:r>
          <w:rPr>
            <w:rFonts w:asciiTheme="minorHAnsi" w:eastAsiaTheme="minorEastAsia" w:hAnsiTheme="minorHAnsi" w:cstheme="minorBidi"/>
            <w:b w:val="0"/>
            <w:color w:val="auto"/>
            <w:kern w:val="2"/>
            <w:lang w:eastAsia="en-AU"/>
            <w14:ligatures w14:val="standardContextual"/>
          </w:rPr>
          <w:tab/>
        </w:r>
        <w:r w:rsidRPr="00DD4662">
          <w:rPr>
            <w:rStyle w:val="Hyperlink"/>
          </w:rPr>
          <w:t>False or Frivolous Complaints</w:t>
        </w:r>
        <w:r>
          <w:rPr>
            <w:webHidden/>
          </w:rPr>
          <w:tab/>
        </w:r>
        <w:r>
          <w:rPr>
            <w:webHidden/>
          </w:rPr>
          <w:fldChar w:fldCharType="begin"/>
        </w:r>
        <w:r>
          <w:rPr>
            <w:webHidden/>
          </w:rPr>
          <w:instrText xml:space="preserve"> PAGEREF _Toc240874451 \h </w:instrText>
        </w:r>
        <w:r>
          <w:rPr>
            <w:webHidden/>
          </w:rPr>
        </w:r>
        <w:r>
          <w:rPr>
            <w:webHidden/>
          </w:rPr>
          <w:fldChar w:fldCharType="separate"/>
        </w:r>
        <w:r>
          <w:rPr>
            <w:webHidden/>
          </w:rPr>
          <w:t>12</w:t>
        </w:r>
        <w:r>
          <w:rPr>
            <w:webHidden/>
          </w:rPr>
          <w:fldChar w:fldCharType="end"/>
        </w:r>
      </w:hyperlink>
    </w:p>
    <w:p w14:paraId="683B4ABF" w14:textId="5F49C2D0"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2" w:history="1">
        <w:r w:rsidRPr="00DD4662">
          <w:rPr>
            <w:rStyle w:val="Hyperlink"/>
          </w:rPr>
          <w:t>12</w:t>
        </w:r>
        <w:r>
          <w:rPr>
            <w:rFonts w:asciiTheme="minorHAnsi" w:eastAsiaTheme="minorEastAsia" w:hAnsiTheme="minorHAnsi" w:cstheme="minorBidi"/>
            <w:b w:val="0"/>
            <w:color w:val="auto"/>
            <w:kern w:val="2"/>
            <w:lang w:eastAsia="en-AU"/>
            <w14:ligatures w14:val="standardContextual"/>
          </w:rPr>
          <w:tab/>
        </w:r>
        <w:r w:rsidRPr="00DD4662">
          <w:rPr>
            <w:rStyle w:val="Hyperlink"/>
          </w:rPr>
          <w:t>Evaluation of Complaints Process</w:t>
        </w:r>
        <w:r>
          <w:rPr>
            <w:webHidden/>
          </w:rPr>
          <w:tab/>
        </w:r>
        <w:r>
          <w:rPr>
            <w:webHidden/>
          </w:rPr>
          <w:fldChar w:fldCharType="begin"/>
        </w:r>
        <w:r>
          <w:rPr>
            <w:webHidden/>
          </w:rPr>
          <w:instrText xml:space="preserve"> PAGEREF _Toc240874452 \h </w:instrText>
        </w:r>
        <w:r>
          <w:rPr>
            <w:webHidden/>
          </w:rPr>
        </w:r>
        <w:r>
          <w:rPr>
            <w:webHidden/>
          </w:rPr>
          <w:fldChar w:fldCharType="separate"/>
        </w:r>
        <w:r>
          <w:rPr>
            <w:webHidden/>
          </w:rPr>
          <w:t>12</w:t>
        </w:r>
        <w:r>
          <w:rPr>
            <w:webHidden/>
          </w:rPr>
          <w:fldChar w:fldCharType="end"/>
        </w:r>
      </w:hyperlink>
    </w:p>
    <w:p w14:paraId="45AF7779" w14:textId="09317F1B"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3" w:history="1">
        <w:r w:rsidRPr="00DD4662">
          <w:rPr>
            <w:rStyle w:val="Hyperlink"/>
          </w:rPr>
          <w:t>13</w:t>
        </w:r>
        <w:r>
          <w:rPr>
            <w:rFonts w:asciiTheme="minorHAnsi" w:eastAsiaTheme="minorEastAsia" w:hAnsiTheme="minorHAnsi" w:cstheme="minorBidi"/>
            <w:b w:val="0"/>
            <w:color w:val="auto"/>
            <w:kern w:val="2"/>
            <w:lang w:eastAsia="en-AU"/>
            <w14:ligatures w14:val="standardContextual"/>
          </w:rPr>
          <w:tab/>
        </w:r>
        <w:r w:rsidRPr="00DD4662">
          <w:rPr>
            <w:rStyle w:val="Hyperlink"/>
          </w:rPr>
          <w:t>Definitions</w:t>
        </w:r>
        <w:r>
          <w:rPr>
            <w:webHidden/>
          </w:rPr>
          <w:tab/>
        </w:r>
        <w:r>
          <w:rPr>
            <w:webHidden/>
          </w:rPr>
          <w:fldChar w:fldCharType="begin"/>
        </w:r>
        <w:r>
          <w:rPr>
            <w:webHidden/>
          </w:rPr>
          <w:instrText xml:space="preserve"> PAGEREF _Toc240874453 \h </w:instrText>
        </w:r>
        <w:r>
          <w:rPr>
            <w:webHidden/>
          </w:rPr>
        </w:r>
        <w:r>
          <w:rPr>
            <w:webHidden/>
          </w:rPr>
          <w:fldChar w:fldCharType="separate"/>
        </w:r>
        <w:r>
          <w:rPr>
            <w:webHidden/>
          </w:rPr>
          <w:t>14</w:t>
        </w:r>
        <w:r>
          <w:rPr>
            <w:webHidden/>
          </w:rPr>
          <w:fldChar w:fldCharType="end"/>
        </w:r>
      </w:hyperlink>
    </w:p>
    <w:p w14:paraId="778740FC" w14:textId="71ADCA9A"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4" w:history="1">
        <w:r w:rsidRPr="00DD4662">
          <w:rPr>
            <w:rStyle w:val="Hyperlink"/>
          </w:rPr>
          <w:t>Annexures</w:t>
        </w:r>
        <w:r>
          <w:rPr>
            <w:webHidden/>
          </w:rPr>
          <w:tab/>
        </w:r>
        <w:r>
          <w:rPr>
            <w:webHidden/>
          </w:rPr>
          <w:fldChar w:fldCharType="begin"/>
        </w:r>
        <w:r>
          <w:rPr>
            <w:webHidden/>
          </w:rPr>
          <w:instrText xml:space="preserve"> PAGEREF _Toc240874454 \h </w:instrText>
        </w:r>
        <w:r>
          <w:rPr>
            <w:webHidden/>
          </w:rPr>
        </w:r>
        <w:r>
          <w:rPr>
            <w:webHidden/>
          </w:rPr>
          <w:fldChar w:fldCharType="separate"/>
        </w:r>
        <w:r>
          <w:rPr>
            <w:webHidden/>
          </w:rPr>
          <w:t>17</w:t>
        </w:r>
        <w:r>
          <w:rPr>
            <w:webHidden/>
          </w:rPr>
          <w:fldChar w:fldCharType="end"/>
        </w:r>
      </w:hyperlink>
    </w:p>
    <w:p w14:paraId="1AD4F032" w14:textId="14294AAE"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55" w:history="1">
        <w:r w:rsidRPr="00DD4662">
          <w:rPr>
            <w:rStyle w:val="Hyperlink"/>
            <w:noProof/>
          </w:rPr>
          <w:t>Related COPPs</w:t>
        </w:r>
        <w:r>
          <w:rPr>
            <w:noProof/>
            <w:webHidden/>
          </w:rPr>
          <w:tab/>
        </w:r>
        <w:r>
          <w:rPr>
            <w:noProof/>
            <w:webHidden/>
          </w:rPr>
          <w:fldChar w:fldCharType="begin"/>
        </w:r>
        <w:r>
          <w:rPr>
            <w:noProof/>
            <w:webHidden/>
          </w:rPr>
          <w:instrText xml:space="preserve"> PAGEREF _Toc240874455 \h </w:instrText>
        </w:r>
        <w:r>
          <w:rPr>
            <w:noProof/>
            <w:webHidden/>
          </w:rPr>
        </w:r>
        <w:r>
          <w:rPr>
            <w:noProof/>
            <w:webHidden/>
          </w:rPr>
          <w:fldChar w:fldCharType="separate"/>
        </w:r>
        <w:r>
          <w:rPr>
            <w:noProof/>
            <w:webHidden/>
          </w:rPr>
          <w:t>17</w:t>
        </w:r>
        <w:r>
          <w:rPr>
            <w:noProof/>
            <w:webHidden/>
          </w:rPr>
          <w:fldChar w:fldCharType="end"/>
        </w:r>
      </w:hyperlink>
    </w:p>
    <w:p w14:paraId="760F7053" w14:textId="419403C1"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56" w:history="1">
        <w:r w:rsidRPr="00DD4662">
          <w:rPr>
            <w:rStyle w:val="Hyperlink"/>
            <w:noProof/>
          </w:rPr>
          <w:t>Related Documents</w:t>
        </w:r>
        <w:r>
          <w:rPr>
            <w:noProof/>
            <w:webHidden/>
          </w:rPr>
          <w:tab/>
        </w:r>
        <w:r>
          <w:rPr>
            <w:noProof/>
            <w:webHidden/>
          </w:rPr>
          <w:fldChar w:fldCharType="begin"/>
        </w:r>
        <w:r>
          <w:rPr>
            <w:noProof/>
            <w:webHidden/>
          </w:rPr>
          <w:instrText xml:space="preserve"> PAGEREF _Toc240874456 \h </w:instrText>
        </w:r>
        <w:r>
          <w:rPr>
            <w:noProof/>
            <w:webHidden/>
          </w:rPr>
        </w:r>
        <w:r>
          <w:rPr>
            <w:noProof/>
            <w:webHidden/>
          </w:rPr>
          <w:fldChar w:fldCharType="separate"/>
        </w:r>
        <w:r>
          <w:rPr>
            <w:noProof/>
            <w:webHidden/>
          </w:rPr>
          <w:t>17</w:t>
        </w:r>
        <w:r>
          <w:rPr>
            <w:noProof/>
            <w:webHidden/>
          </w:rPr>
          <w:fldChar w:fldCharType="end"/>
        </w:r>
      </w:hyperlink>
    </w:p>
    <w:p w14:paraId="495508E7" w14:textId="2C14F94F" w:rsidR="009F1954" w:rsidRDefault="009F1954">
      <w:pPr>
        <w:pStyle w:val="TOC2"/>
        <w:rPr>
          <w:rFonts w:asciiTheme="minorHAnsi" w:eastAsiaTheme="minorEastAsia" w:hAnsiTheme="minorHAnsi" w:cstheme="minorBidi"/>
          <w:noProof/>
          <w:color w:val="auto"/>
          <w:kern w:val="2"/>
          <w:lang w:eastAsia="en-AU"/>
          <w14:ligatures w14:val="standardContextual"/>
        </w:rPr>
      </w:pPr>
      <w:hyperlink w:anchor="_Toc240874457" w:history="1">
        <w:r w:rsidRPr="00DD4662">
          <w:rPr>
            <w:rStyle w:val="Hyperlink"/>
            <w:noProof/>
          </w:rPr>
          <w:t>Related Legislation</w:t>
        </w:r>
        <w:r>
          <w:rPr>
            <w:noProof/>
            <w:webHidden/>
          </w:rPr>
          <w:tab/>
        </w:r>
        <w:r>
          <w:rPr>
            <w:noProof/>
            <w:webHidden/>
          </w:rPr>
          <w:fldChar w:fldCharType="begin"/>
        </w:r>
        <w:r>
          <w:rPr>
            <w:noProof/>
            <w:webHidden/>
          </w:rPr>
          <w:instrText xml:space="preserve"> PAGEREF _Toc240874457 \h </w:instrText>
        </w:r>
        <w:r>
          <w:rPr>
            <w:noProof/>
            <w:webHidden/>
          </w:rPr>
        </w:r>
        <w:r>
          <w:rPr>
            <w:noProof/>
            <w:webHidden/>
          </w:rPr>
          <w:fldChar w:fldCharType="separate"/>
        </w:r>
        <w:r>
          <w:rPr>
            <w:noProof/>
            <w:webHidden/>
          </w:rPr>
          <w:t>17</w:t>
        </w:r>
        <w:r>
          <w:rPr>
            <w:noProof/>
            <w:webHidden/>
          </w:rPr>
          <w:fldChar w:fldCharType="end"/>
        </w:r>
      </w:hyperlink>
    </w:p>
    <w:p w14:paraId="5E435D5C" w14:textId="77758B21"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8" w:history="1">
        <w:r w:rsidRPr="00DD4662">
          <w:rPr>
            <w:rStyle w:val="Hyperlink"/>
          </w:rPr>
          <w:t>Assurance</w:t>
        </w:r>
        <w:r>
          <w:rPr>
            <w:webHidden/>
          </w:rPr>
          <w:tab/>
        </w:r>
        <w:r>
          <w:rPr>
            <w:webHidden/>
          </w:rPr>
          <w:fldChar w:fldCharType="begin"/>
        </w:r>
        <w:r>
          <w:rPr>
            <w:webHidden/>
          </w:rPr>
          <w:instrText xml:space="preserve"> PAGEREF _Toc240874458 \h </w:instrText>
        </w:r>
        <w:r>
          <w:rPr>
            <w:webHidden/>
          </w:rPr>
        </w:r>
        <w:r>
          <w:rPr>
            <w:webHidden/>
          </w:rPr>
          <w:fldChar w:fldCharType="separate"/>
        </w:r>
        <w:r>
          <w:rPr>
            <w:webHidden/>
          </w:rPr>
          <w:t>18</w:t>
        </w:r>
        <w:r>
          <w:rPr>
            <w:webHidden/>
          </w:rPr>
          <w:fldChar w:fldCharType="end"/>
        </w:r>
      </w:hyperlink>
    </w:p>
    <w:p w14:paraId="59616B49" w14:textId="5F2F7BFF" w:rsidR="009F1954" w:rsidRDefault="009F1954">
      <w:pPr>
        <w:pStyle w:val="TOC1"/>
        <w:rPr>
          <w:rFonts w:asciiTheme="minorHAnsi" w:eastAsiaTheme="minorEastAsia" w:hAnsiTheme="minorHAnsi" w:cstheme="minorBidi"/>
          <w:b w:val="0"/>
          <w:color w:val="auto"/>
          <w:kern w:val="2"/>
          <w:lang w:eastAsia="en-AU"/>
          <w14:ligatures w14:val="standardContextual"/>
        </w:rPr>
      </w:pPr>
      <w:hyperlink w:anchor="_Toc240874459" w:history="1">
        <w:r w:rsidRPr="00DD4662">
          <w:rPr>
            <w:rStyle w:val="Hyperlink"/>
          </w:rPr>
          <w:t>Document Version History</w:t>
        </w:r>
        <w:r>
          <w:rPr>
            <w:webHidden/>
          </w:rPr>
          <w:tab/>
        </w:r>
        <w:r>
          <w:rPr>
            <w:webHidden/>
          </w:rPr>
          <w:fldChar w:fldCharType="begin"/>
        </w:r>
        <w:r>
          <w:rPr>
            <w:webHidden/>
          </w:rPr>
          <w:instrText xml:space="preserve"> PAGEREF _Toc240874459 \h </w:instrText>
        </w:r>
        <w:r>
          <w:rPr>
            <w:webHidden/>
          </w:rPr>
        </w:r>
        <w:r>
          <w:rPr>
            <w:webHidden/>
          </w:rPr>
          <w:fldChar w:fldCharType="separate"/>
        </w:r>
        <w:r>
          <w:rPr>
            <w:webHidden/>
          </w:rPr>
          <w:t>19</w:t>
        </w:r>
        <w:r>
          <w:rPr>
            <w:webHidden/>
          </w:rPr>
          <w:fldChar w:fldCharType="end"/>
        </w:r>
      </w:hyperlink>
    </w:p>
    <w:p w14:paraId="4B88408D" w14:textId="095DB9B2" w:rsidR="00013B88" w:rsidRPr="00614884" w:rsidRDefault="00D92259" w:rsidP="00013B88">
      <w:pPr>
        <w:pStyle w:val="Heading1"/>
        <w:numPr>
          <w:ilvl w:val="0"/>
          <w:numId w:val="0"/>
        </w:numPr>
        <w:ind w:left="432" w:hanging="432"/>
        <w:rPr>
          <w:lang w:eastAsia="en-AU"/>
        </w:rPr>
      </w:pPr>
      <w:r w:rsidRPr="00614884">
        <w:rPr>
          <w:rFonts w:eastAsia="MS Mincho" w:cstheme="minorHAnsi"/>
          <w:noProof/>
          <w:color w:val="467886"/>
          <w:sz w:val="24"/>
          <w:szCs w:val="24"/>
          <w:lang w:eastAsia="en-AU"/>
        </w:rPr>
        <w:fldChar w:fldCharType="end"/>
      </w:r>
      <w:r w:rsidR="00E2131C" w:rsidRPr="00614884">
        <w:rPr>
          <w:lang w:eastAsia="en-AU"/>
        </w:rPr>
        <w:br w:type="page"/>
      </w:r>
    </w:p>
    <w:p w14:paraId="7F23D9F4" w14:textId="76AA57AA" w:rsidR="00156F18" w:rsidRPr="00614884" w:rsidRDefault="00156F18" w:rsidP="00825B76">
      <w:pPr>
        <w:pStyle w:val="Heading1"/>
        <w:spacing w:before="200"/>
        <w:rPr>
          <w:lang w:eastAsia="en-AU"/>
        </w:rPr>
      </w:pPr>
      <w:bookmarkStart w:id="1" w:name="_Toc240874431"/>
      <w:r w:rsidRPr="00614884">
        <w:rPr>
          <w:lang w:eastAsia="en-AU"/>
        </w:rPr>
        <w:lastRenderedPageBreak/>
        <w:t>Scope</w:t>
      </w:r>
      <w:bookmarkEnd w:id="1"/>
    </w:p>
    <w:p w14:paraId="0CDB0C59" w14:textId="77777777" w:rsidR="00B402FD" w:rsidRPr="00614884" w:rsidRDefault="00B402FD" w:rsidP="00825B76">
      <w:pPr>
        <w:spacing w:before="100" w:beforeAutospacing="1" w:after="100" w:afterAutospacing="1"/>
        <w:rPr>
          <w:b/>
          <w:bCs/>
        </w:rPr>
      </w:pPr>
      <w:r w:rsidRPr="00614884">
        <w:t>This Commissioner’s Operating Policy and Procedure (COPP) applies to all Youth Detention Centre’s (</w:t>
      </w:r>
      <w:proofErr w:type="spellStart"/>
      <w:r w:rsidRPr="00614884">
        <w:t>YDC’s</w:t>
      </w:r>
      <w:proofErr w:type="spellEnd"/>
      <w:r w:rsidRPr="00614884">
        <w:t>) Custodial Officers and staff.</w:t>
      </w:r>
    </w:p>
    <w:p w14:paraId="535C99BD" w14:textId="0A8E612C" w:rsidR="00863C19" w:rsidRPr="00614884" w:rsidRDefault="00156F18" w:rsidP="00825B76">
      <w:pPr>
        <w:pStyle w:val="Heading1"/>
        <w:spacing w:before="200"/>
      </w:pPr>
      <w:bookmarkStart w:id="2" w:name="_Toc240874432"/>
      <w:r w:rsidRPr="00614884">
        <w:t>Policy</w:t>
      </w:r>
      <w:bookmarkEnd w:id="2"/>
    </w:p>
    <w:p w14:paraId="690D3111" w14:textId="77777777" w:rsidR="0069308F" w:rsidRPr="00614884" w:rsidRDefault="0069308F" w:rsidP="00825B76">
      <w:pPr>
        <w:spacing w:before="100" w:beforeAutospacing="1" w:after="100" w:afterAutospacing="1"/>
      </w:pPr>
      <w:r w:rsidRPr="00614884">
        <w:t>An effective request and complaints process enables the resolution of disputes, provides feedback, and presents opportunities to improve the management and/or care of young people in detention.</w:t>
      </w:r>
    </w:p>
    <w:p w14:paraId="01BC21D6" w14:textId="2EE8D2F4" w:rsidR="0069308F" w:rsidRPr="00614884" w:rsidRDefault="0069308F" w:rsidP="00825B76">
      <w:pPr>
        <w:spacing w:before="100" w:beforeAutospacing="1" w:after="100" w:afterAutospacing="1"/>
      </w:pPr>
      <w:r w:rsidRPr="00614884">
        <w:t>The Department shall ensure that all young people have access to a complaint process that is accountable, fair and transparent. The process of submitting requests, complaints or feedback, as well as the process in which these submissions are responded to, shall promote confidence in young people.</w:t>
      </w:r>
    </w:p>
    <w:p w14:paraId="7C84D43A" w14:textId="77777777" w:rsidR="0069308F" w:rsidRPr="00614884" w:rsidRDefault="0069308F" w:rsidP="00825B76">
      <w:pPr>
        <w:spacing w:before="100" w:beforeAutospacing="1" w:after="100" w:afterAutospacing="1"/>
      </w:pPr>
      <w:r w:rsidRPr="00614884">
        <w:t xml:space="preserve">A complaint is an expression of dissatisfaction. For example, a young person may complain about their accommodation placement or privileges. </w:t>
      </w:r>
    </w:p>
    <w:p w14:paraId="29218638" w14:textId="77777777" w:rsidR="0069308F" w:rsidRPr="00614884" w:rsidRDefault="0069308F" w:rsidP="00825B76">
      <w:pPr>
        <w:spacing w:before="100" w:beforeAutospacing="1" w:after="100" w:afterAutospacing="1"/>
      </w:pPr>
      <w:r w:rsidRPr="00614884">
        <w:rPr>
          <w:lang w:val="en"/>
        </w:rPr>
        <w:t xml:space="preserve">Requests and positive feedback shall be addressed in accordance with </w:t>
      </w:r>
      <w:hyperlink r:id="rId13" w:history="1">
        <w:r w:rsidRPr="00614884">
          <w:rPr>
            <w:rStyle w:val="Hyperlink"/>
            <w:lang w:val="en"/>
          </w:rPr>
          <w:t>COPP 6.14 – Requests and Feedback</w:t>
        </w:r>
      </w:hyperlink>
      <w:r w:rsidRPr="00614884">
        <w:rPr>
          <w:lang w:val="en"/>
        </w:rPr>
        <w:t>.</w:t>
      </w:r>
    </w:p>
    <w:p w14:paraId="1A8DE34C" w14:textId="77777777" w:rsidR="0069308F" w:rsidRPr="00614884" w:rsidRDefault="0069308F" w:rsidP="00825B76">
      <w:pPr>
        <w:spacing w:before="100" w:beforeAutospacing="1" w:after="100" w:afterAutospacing="1"/>
      </w:pPr>
      <w:r w:rsidRPr="00614884">
        <w:t xml:space="preserve">The Superintendent (or authorised officer) shall ensure the process for submitting complaints is easily accessible and understandable, with consideration given to young people. </w:t>
      </w:r>
      <w:bookmarkStart w:id="3" w:name="_Toc12363831"/>
      <w:bookmarkStart w:id="4" w:name="_Toc12436177"/>
      <w:proofErr w:type="spellStart"/>
      <w:r w:rsidRPr="00614884">
        <w:rPr>
          <w:bCs/>
        </w:rPr>
        <w:t>YDC</w:t>
      </w:r>
      <w:proofErr w:type="spellEnd"/>
      <w:r w:rsidRPr="00614884">
        <w:rPr>
          <w:bCs/>
        </w:rPr>
        <w:t xml:space="preserve"> staff shall provide information on the submission processes</w:t>
      </w:r>
      <w:bookmarkEnd w:id="3"/>
      <w:bookmarkEnd w:id="4"/>
      <w:r w:rsidRPr="00614884">
        <w:rPr>
          <w:bCs/>
        </w:rPr>
        <w:t xml:space="preserve"> in accordance with </w:t>
      </w:r>
      <w:hyperlink r:id="rId14" w:history="1">
        <w:r w:rsidRPr="00614884">
          <w:rPr>
            <w:rStyle w:val="Hyperlink"/>
          </w:rPr>
          <w:t>COPP 5.1 – Orientation</w:t>
        </w:r>
      </w:hyperlink>
      <w:r w:rsidRPr="00614884">
        <w:rPr>
          <w:bCs/>
        </w:rPr>
        <w:t>.</w:t>
      </w:r>
    </w:p>
    <w:p w14:paraId="7F1E7DCE" w14:textId="77777777" w:rsidR="0069308F" w:rsidRPr="00614884" w:rsidRDefault="0069308F" w:rsidP="00825B76">
      <w:pPr>
        <w:spacing w:before="100" w:beforeAutospacing="1" w:after="100" w:afterAutospacing="1"/>
      </w:pPr>
      <w:r w:rsidRPr="00614884">
        <w:t xml:space="preserve">Young people’s complaints shall be progressed in a courteous and timely manner with respect, impartiality, natural justice and flexibility, ensuring progress updates are communicated to the young person. </w:t>
      </w:r>
      <w:proofErr w:type="spellStart"/>
      <w:r w:rsidRPr="00614884">
        <w:t>YDC</w:t>
      </w:r>
      <w:proofErr w:type="spellEnd"/>
      <w:r w:rsidRPr="00614884">
        <w:t xml:space="preserve"> staff shall ensure complaints are managed in an open, receptive and transparent manner. </w:t>
      </w:r>
    </w:p>
    <w:p w14:paraId="105D2473" w14:textId="77777777" w:rsidR="0069308F" w:rsidRPr="00614884" w:rsidRDefault="0069308F" w:rsidP="00825B76">
      <w:pPr>
        <w:spacing w:before="100" w:beforeAutospacing="1" w:after="100" w:afterAutospacing="1"/>
      </w:pPr>
      <w:r w:rsidRPr="00614884">
        <w:t>Young people’s complaints shall be resolved at the lowest level of authority possible. Should a young person not be satisfied with the resolution, they may request further consideration by the next highest authority.</w:t>
      </w:r>
    </w:p>
    <w:p w14:paraId="61EBA657" w14:textId="77777777" w:rsidR="0069308F" w:rsidRPr="00614884" w:rsidRDefault="0069308F" w:rsidP="00825B76">
      <w:pPr>
        <w:spacing w:before="100" w:beforeAutospacing="1" w:after="100" w:afterAutospacing="1"/>
      </w:pPr>
      <w:r w:rsidRPr="00614884">
        <w:t xml:space="preserve">In accordance with legislation, young people shall be allowed access to external agencies </w:t>
      </w:r>
      <w:proofErr w:type="gramStart"/>
      <w:r w:rsidRPr="00614884">
        <w:t>in regard to</w:t>
      </w:r>
      <w:proofErr w:type="gramEnd"/>
      <w:r w:rsidRPr="00614884">
        <w:t xml:space="preserve"> complaints. Complaints shall be progressed to external agencies in accordance with legislation, this COPP, and </w:t>
      </w:r>
      <w:hyperlink r:id="rId15" w:history="1">
        <w:r w:rsidRPr="00614884">
          <w:rPr>
            <w:rStyle w:val="Hyperlink"/>
          </w:rPr>
          <w:t>COPP 11.1 – Communication</w:t>
        </w:r>
      </w:hyperlink>
      <w:r w:rsidRPr="00614884">
        <w:t xml:space="preserve">. </w:t>
      </w:r>
    </w:p>
    <w:p w14:paraId="036875F5" w14:textId="77777777" w:rsidR="0069308F" w:rsidRPr="00614884" w:rsidRDefault="0069308F" w:rsidP="00825B76">
      <w:pPr>
        <w:spacing w:before="100" w:beforeAutospacing="1" w:after="100" w:afterAutospacing="1"/>
      </w:pPr>
      <w:r w:rsidRPr="00614884">
        <w:t xml:space="preserve">Allegations or suspected misconduct, including allegations of inappropriate sexual, physical and/or emotional behaviour of a young person or </w:t>
      </w:r>
      <w:proofErr w:type="spellStart"/>
      <w:r w:rsidRPr="00614884">
        <w:t>YDC</w:t>
      </w:r>
      <w:proofErr w:type="spellEnd"/>
      <w:r w:rsidRPr="00614884">
        <w:t xml:space="preserve"> staff shall be managed in accordance with </w:t>
      </w:r>
      <w:hyperlink r:id="rId16" w:history="1">
        <w:r w:rsidRPr="00614884">
          <w:rPr>
            <w:rStyle w:val="Hyperlink"/>
          </w:rPr>
          <w:t>COPP 8.5 – Allegations</w:t>
        </w:r>
      </w:hyperlink>
      <w:r w:rsidRPr="00614884">
        <w:t>.</w:t>
      </w:r>
    </w:p>
    <w:p w14:paraId="67F74212" w14:textId="77777777" w:rsidR="0069308F" w:rsidRPr="00614884" w:rsidRDefault="0069308F" w:rsidP="00825B76">
      <w:pPr>
        <w:spacing w:before="100" w:beforeAutospacing="1" w:after="100" w:afterAutospacing="1"/>
      </w:pPr>
      <w:r w:rsidRPr="00614884">
        <w:t xml:space="preserve">The Superintendent (or authorised officer) shall keep a record of all complaints and shall regularly review the process in consultation with the </w:t>
      </w:r>
      <w:proofErr w:type="spellStart"/>
      <w:r w:rsidRPr="00614884">
        <w:t>YDC</w:t>
      </w:r>
      <w:proofErr w:type="spellEnd"/>
      <w:r w:rsidRPr="00614884">
        <w:t xml:space="preserve"> senior leadership team. </w:t>
      </w:r>
      <w:proofErr w:type="gramStart"/>
      <w:r w:rsidRPr="00614884">
        <w:t>For the purpose of</w:t>
      </w:r>
      <w:proofErr w:type="gramEnd"/>
      <w:r w:rsidRPr="00614884">
        <w:t xml:space="preserve"> this COPP, the primary authorised officer is the Manager Governance and Compliance.</w:t>
      </w:r>
    </w:p>
    <w:p w14:paraId="79525344" w14:textId="77777777" w:rsidR="0063557D" w:rsidRDefault="0063557D">
      <w:pPr>
        <w:spacing w:after="160" w:line="278" w:lineRule="auto"/>
      </w:pPr>
      <w:bookmarkStart w:id="5" w:name="_Toc31709743"/>
      <w:bookmarkStart w:id="6" w:name="_Hlk85100113"/>
      <w:bookmarkStart w:id="7" w:name="_Toc216356025"/>
      <w:r>
        <w:rPr>
          <w:b/>
          <w:bCs/>
        </w:rPr>
        <w:br w:type="page"/>
      </w:r>
    </w:p>
    <w:p w14:paraId="4C3D12AD" w14:textId="3C252D94" w:rsidR="00621C96" w:rsidRPr="00614884" w:rsidRDefault="005007E1" w:rsidP="0063557D">
      <w:pPr>
        <w:pStyle w:val="Heading1"/>
        <w:spacing w:before="200"/>
      </w:pPr>
      <w:bookmarkStart w:id="8" w:name="_Toc240874433"/>
      <w:r w:rsidRPr="00614884">
        <w:lastRenderedPageBreak/>
        <w:t>General Information</w:t>
      </w:r>
      <w:bookmarkEnd w:id="8"/>
    </w:p>
    <w:p w14:paraId="228655D0" w14:textId="77777777" w:rsidR="004369AF" w:rsidRPr="00614884" w:rsidRDefault="004369AF" w:rsidP="000F4954">
      <w:pPr>
        <w:pStyle w:val="Heading3"/>
        <w:spacing w:before="200"/>
      </w:pPr>
      <w:bookmarkStart w:id="9" w:name="_Toc230247652"/>
      <w:bookmarkEnd w:id="5"/>
      <w:bookmarkEnd w:id="6"/>
      <w:bookmarkEnd w:id="7"/>
      <w:r w:rsidRPr="00614884">
        <w:t xml:space="preserve">Young people shall be issued an Orientation Booklet and explained the complaints process during the orientation stage in accordance with </w:t>
      </w:r>
      <w:hyperlink r:id="rId17" w:history="1">
        <w:r w:rsidRPr="00614884">
          <w:rPr>
            <w:rStyle w:val="Hyperlink"/>
          </w:rPr>
          <w:t>COPP 5.1 – Orientation</w:t>
        </w:r>
      </w:hyperlink>
      <w:r w:rsidRPr="00614884">
        <w:t>.</w:t>
      </w:r>
    </w:p>
    <w:p w14:paraId="1696D000" w14:textId="77777777" w:rsidR="004369AF" w:rsidRPr="00614884" w:rsidRDefault="004369AF" w:rsidP="000F4954">
      <w:pPr>
        <w:pStyle w:val="Heading3"/>
        <w:spacing w:before="200"/>
      </w:pPr>
      <w:r w:rsidRPr="00614884">
        <w:t xml:space="preserve">The Superintendent (or authorised officer) shall ensure posters promoting the complaints process are displayed in all accommodation units and other areas of the </w:t>
      </w:r>
      <w:proofErr w:type="spellStart"/>
      <w:r w:rsidRPr="00614884">
        <w:t>YDC</w:t>
      </w:r>
      <w:proofErr w:type="spellEnd"/>
      <w:r w:rsidRPr="00614884">
        <w:t xml:space="preserve"> attended by young people, at the Superintendent’s discretion.</w:t>
      </w:r>
    </w:p>
    <w:p w14:paraId="32B655C2" w14:textId="77777777" w:rsidR="004369AF" w:rsidRPr="00614884" w:rsidRDefault="004369AF" w:rsidP="000F4954">
      <w:pPr>
        <w:pStyle w:val="Heading3"/>
        <w:spacing w:before="200"/>
      </w:pPr>
      <w:bookmarkStart w:id="10" w:name="_Toc12363833"/>
      <w:bookmarkStart w:id="11" w:name="_Toc12436179"/>
      <w:bookmarkStart w:id="12" w:name="_Toc13210552"/>
      <w:r w:rsidRPr="00614884">
        <w:t>A young person may make complaints verbally or in writing.</w:t>
      </w:r>
    </w:p>
    <w:bookmarkEnd w:id="10"/>
    <w:bookmarkEnd w:id="11"/>
    <w:bookmarkEnd w:id="12"/>
    <w:p w14:paraId="1804D170" w14:textId="77777777" w:rsidR="004369AF" w:rsidRPr="00614884" w:rsidRDefault="004369AF" w:rsidP="000F4954">
      <w:pPr>
        <w:pStyle w:val="Heading3"/>
        <w:spacing w:before="200"/>
      </w:pPr>
      <w:r w:rsidRPr="00614884">
        <w:t>The Superintendent (or authorised officer) shall ensure a system is in place to record all written and verbal complaints, including the following (if applicable):</w:t>
      </w:r>
    </w:p>
    <w:p w14:paraId="0BE386FD" w14:textId="77777777" w:rsidR="004369AF" w:rsidRPr="00614884" w:rsidRDefault="004369AF" w:rsidP="000F4954">
      <w:pPr>
        <w:pStyle w:val="ListBullet"/>
        <w:keepLines w:val="0"/>
        <w:numPr>
          <w:ilvl w:val="0"/>
          <w:numId w:val="9"/>
        </w:numPr>
        <w:tabs>
          <w:tab w:val="num" w:pos="1080"/>
        </w:tabs>
        <w:spacing w:before="120"/>
        <w:ind w:left="1077" w:hanging="357"/>
      </w:pPr>
      <w:r w:rsidRPr="00614884">
        <w:t>Date of receipt and response.</w:t>
      </w:r>
    </w:p>
    <w:p w14:paraId="32BE4E76" w14:textId="77777777" w:rsidR="004369AF" w:rsidRPr="00614884" w:rsidRDefault="004369AF" w:rsidP="000F4954">
      <w:pPr>
        <w:pStyle w:val="ListBullet"/>
        <w:keepLines w:val="0"/>
        <w:numPr>
          <w:ilvl w:val="0"/>
          <w:numId w:val="9"/>
        </w:numPr>
        <w:tabs>
          <w:tab w:val="num" w:pos="1080"/>
        </w:tabs>
        <w:spacing w:before="120"/>
        <w:ind w:left="1077" w:hanging="357"/>
      </w:pPr>
      <w:r w:rsidRPr="00614884">
        <w:t>Actions taken.</w:t>
      </w:r>
    </w:p>
    <w:p w14:paraId="49D4C156" w14:textId="77777777" w:rsidR="004369AF" w:rsidRPr="00614884" w:rsidRDefault="004369AF" w:rsidP="000F4954">
      <w:pPr>
        <w:pStyle w:val="ListBullet"/>
        <w:keepLines w:val="0"/>
        <w:numPr>
          <w:ilvl w:val="0"/>
          <w:numId w:val="9"/>
        </w:numPr>
        <w:tabs>
          <w:tab w:val="num" w:pos="1080"/>
        </w:tabs>
        <w:spacing w:before="120"/>
        <w:ind w:left="1077" w:hanging="357"/>
      </w:pPr>
      <w:r w:rsidRPr="00614884">
        <w:t>Communication with the young person.</w:t>
      </w:r>
    </w:p>
    <w:p w14:paraId="0209CA20" w14:textId="77777777" w:rsidR="004369AF" w:rsidRPr="00614884" w:rsidRDefault="004369AF" w:rsidP="000F4954">
      <w:pPr>
        <w:pStyle w:val="ListBullet"/>
        <w:keepLines w:val="0"/>
        <w:numPr>
          <w:ilvl w:val="0"/>
          <w:numId w:val="9"/>
        </w:numPr>
        <w:tabs>
          <w:tab w:val="num" w:pos="1080"/>
        </w:tabs>
        <w:spacing w:before="120"/>
        <w:ind w:left="1077" w:hanging="357"/>
      </w:pPr>
      <w:r w:rsidRPr="00614884">
        <w:t>Outcome(s).</w:t>
      </w:r>
    </w:p>
    <w:p w14:paraId="4C9BE4D9" w14:textId="77777777" w:rsidR="004369AF" w:rsidRPr="00614884" w:rsidRDefault="004369AF" w:rsidP="000F4954">
      <w:pPr>
        <w:pStyle w:val="Heading3"/>
        <w:spacing w:before="200"/>
      </w:pPr>
      <w:r w:rsidRPr="00614884">
        <w:t xml:space="preserve">The Superintendent (or authorised officer) shall ensure that young people are made aware of mail collection days as stipulated in the orientation booklet. </w:t>
      </w:r>
    </w:p>
    <w:p w14:paraId="4D486689" w14:textId="13A72DA8" w:rsidR="00D91170" w:rsidRPr="00614884" w:rsidRDefault="004369AF" w:rsidP="000F4954">
      <w:pPr>
        <w:pStyle w:val="Heading3"/>
        <w:spacing w:before="200"/>
      </w:pPr>
      <w:proofErr w:type="spellStart"/>
      <w:r w:rsidRPr="00614884">
        <w:t>YDC</w:t>
      </w:r>
      <w:proofErr w:type="spellEnd"/>
      <w:r w:rsidRPr="00614884">
        <w:t xml:space="preserve"> staff shall encourage young people to discuss complaints/concerns that jeopardise the safety of young people or staff with Custodial Officers or Unit Managers.</w:t>
      </w:r>
    </w:p>
    <w:p w14:paraId="7C875242" w14:textId="0B7F7D3E" w:rsidR="00D91170" w:rsidRPr="00614884" w:rsidRDefault="004369AF" w:rsidP="000F4954">
      <w:pPr>
        <w:pStyle w:val="Heading1"/>
        <w:spacing w:before="200"/>
      </w:pPr>
      <w:bookmarkStart w:id="13" w:name="_Toc240874434"/>
      <w:r w:rsidRPr="00614884">
        <w:t xml:space="preserve">Submitting Complaints Internal to the </w:t>
      </w:r>
      <w:proofErr w:type="spellStart"/>
      <w:r w:rsidRPr="00614884">
        <w:t>YDC</w:t>
      </w:r>
      <w:bookmarkEnd w:id="13"/>
      <w:proofErr w:type="spellEnd"/>
    </w:p>
    <w:p w14:paraId="7AE4FFE7" w14:textId="046FEDBE" w:rsidR="004369AF" w:rsidRPr="00614884" w:rsidRDefault="004369AF" w:rsidP="000F4954">
      <w:pPr>
        <w:pStyle w:val="Heading2"/>
        <w:spacing w:before="240"/>
      </w:pPr>
      <w:bookmarkStart w:id="14" w:name="_Toc240874435"/>
      <w:r w:rsidRPr="00614884">
        <w:t>Involving trusted adults</w:t>
      </w:r>
      <w:bookmarkEnd w:id="14"/>
    </w:p>
    <w:p w14:paraId="388E8E5F" w14:textId="77777777" w:rsidR="00EC40A8" w:rsidRPr="00614884" w:rsidRDefault="00EC40A8" w:rsidP="000F4954">
      <w:pPr>
        <w:pStyle w:val="Heading3"/>
        <w:spacing w:before="200"/>
      </w:pPr>
      <w:r w:rsidRPr="00614884">
        <w:t xml:space="preserve">Trusted adults play a critical role in ensuring that young people are supported to make a complaint. Trusted adults include those both within (e.g., Custodial Officers, Senior Case Managers, Aboriginal Youth Support Officers) and external (e.g., parents, caregivers, extended family) to the </w:t>
      </w:r>
      <w:proofErr w:type="spellStart"/>
      <w:r w:rsidRPr="00614884">
        <w:t>YDC</w:t>
      </w:r>
      <w:proofErr w:type="spellEnd"/>
      <w:r w:rsidRPr="00614884">
        <w:t>.</w:t>
      </w:r>
    </w:p>
    <w:p w14:paraId="4FF8A18F" w14:textId="77777777" w:rsidR="00EC40A8" w:rsidRPr="00614884" w:rsidRDefault="00EC40A8" w:rsidP="000F4954">
      <w:pPr>
        <w:pStyle w:val="Heading3"/>
        <w:spacing w:before="200"/>
      </w:pPr>
      <w:r w:rsidRPr="00614884">
        <w:t xml:space="preserve">As trusted adults, </w:t>
      </w:r>
      <w:proofErr w:type="spellStart"/>
      <w:r w:rsidRPr="00614884">
        <w:t>YDC</w:t>
      </w:r>
      <w:proofErr w:type="spellEnd"/>
      <w:r w:rsidRPr="00614884">
        <w:t xml:space="preserve"> staff shall provide support to young people when making complaints. If it appears that a young person is unable or unwilling to make a complaint due to certain barriers (e.g., fear, uncertainty, low literacy, etc.), </w:t>
      </w:r>
      <w:proofErr w:type="spellStart"/>
      <w:r w:rsidRPr="00614884">
        <w:t>YDC</w:t>
      </w:r>
      <w:proofErr w:type="spellEnd"/>
      <w:r w:rsidRPr="00614884">
        <w:t xml:space="preserve"> staff shall do so in line with this COPP on behalf of the young person. </w:t>
      </w:r>
    </w:p>
    <w:p w14:paraId="105ADCFE" w14:textId="77777777" w:rsidR="00EC40A8" w:rsidRPr="00614884" w:rsidRDefault="00EC40A8" w:rsidP="000F4954">
      <w:pPr>
        <w:pStyle w:val="Heading3"/>
        <w:spacing w:before="200"/>
      </w:pPr>
      <w:r w:rsidRPr="00614884">
        <w:t xml:space="preserve">Where </w:t>
      </w:r>
      <w:proofErr w:type="spellStart"/>
      <w:r w:rsidRPr="00614884">
        <w:t>YDC</w:t>
      </w:r>
      <w:proofErr w:type="spellEnd"/>
      <w:r w:rsidRPr="00614884">
        <w:t xml:space="preserve"> staff act on behalf of young people, they should make every attempt to involve the young person in the process if that is their wish.</w:t>
      </w:r>
    </w:p>
    <w:p w14:paraId="08F112EB" w14:textId="08DCC149" w:rsidR="004369AF" w:rsidRPr="00614884" w:rsidRDefault="00EC40A8" w:rsidP="000F4954">
      <w:pPr>
        <w:pStyle w:val="Heading3"/>
        <w:spacing w:before="200"/>
      </w:pPr>
      <w:r w:rsidRPr="00614884">
        <w:t xml:space="preserve">Where a young person makes a complaint on their own behalf, but it appears that they require additional support, </w:t>
      </w:r>
      <w:proofErr w:type="spellStart"/>
      <w:r w:rsidRPr="00614884">
        <w:t>YDC</w:t>
      </w:r>
      <w:proofErr w:type="spellEnd"/>
      <w:r w:rsidRPr="00614884">
        <w:t xml:space="preserve"> staff shall involve one or more trusted adults to provide that support and/or advocacy.</w:t>
      </w:r>
    </w:p>
    <w:p w14:paraId="120DDCB2" w14:textId="575E8729" w:rsidR="00EC40A8" w:rsidRPr="00614884" w:rsidRDefault="00EC40A8" w:rsidP="000F4954">
      <w:pPr>
        <w:pStyle w:val="Heading2"/>
        <w:spacing w:before="240"/>
      </w:pPr>
      <w:bookmarkStart w:id="15" w:name="_Toc240874436"/>
      <w:r w:rsidRPr="00614884">
        <w:t>Submitting verbal complaints</w:t>
      </w:r>
      <w:bookmarkEnd w:id="15"/>
    </w:p>
    <w:p w14:paraId="6018A930" w14:textId="77777777" w:rsidR="004842C1" w:rsidRPr="00614884" w:rsidRDefault="004842C1" w:rsidP="000F4954">
      <w:pPr>
        <w:pStyle w:val="Heading3"/>
        <w:spacing w:before="200"/>
      </w:pPr>
      <w:r w:rsidRPr="00614884">
        <w:t xml:space="preserve">Complaints may be raised verbally to Unit Managers during unit meetings in accordance with </w:t>
      </w:r>
      <w:hyperlink r:id="rId18" w:history="1">
        <w:r w:rsidRPr="00614884">
          <w:rPr>
            <w:rStyle w:val="Hyperlink"/>
          </w:rPr>
          <w:t>COPP 6.9 – Unit Management and Timetables</w:t>
        </w:r>
      </w:hyperlink>
      <w:r w:rsidRPr="00614884">
        <w:t>.</w:t>
      </w:r>
    </w:p>
    <w:p w14:paraId="2D1F852F" w14:textId="77777777" w:rsidR="004842C1" w:rsidRPr="00614884" w:rsidRDefault="004842C1" w:rsidP="000F4954">
      <w:pPr>
        <w:pStyle w:val="Heading3"/>
        <w:spacing w:before="200"/>
        <w:rPr>
          <w:bCs w:val="0"/>
        </w:rPr>
      </w:pPr>
      <w:r w:rsidRPr="00614884">
        <w:rPr>
          <w:bCs w:val="0"/>
        </w:rPr>
        <w:lastRenderedPageBreak/>
        <w:t xml:space="preserve">Complaints may also be raised verbally by the young person to any </w:t>
      </w:r>
      <w:proofErr w:type="spellStart"/>
      <w:r w:rsidRPr="00614884">
        <w:rPr>
          <w:bCs w:val="0"/>
        </w:rPr>
        <w:t>YDC</w:t>
      </w:r>
      <w:proofErr w:type="spellEnd"/>
      <w:r w:rsidRPr="00614884">
        <w:rPr>
          <w:bCs w:val="0"/>
        </w:rPr>
        <w:t xml:space="preserve"> staff at any time. However, </w:t>
      </w:r>
      <w:proofErr w:type="spellStart"/>
      <w:r w:rsidRPr="00614884">
        <w:rPr>
          <w:bCs w:val="0"/>
        </w:rPr>
        <w:t>YDC</w:t>
      </w:r>
      <w:proofErr w:type="spellEnd"/>
      <w:r w:rsidRPr="00614884">
        <w:rPr>
          <w:bCs w:val="0"/>
        </w:rPr>
        <w:t xml:space="preserve"> staff shall encourage the young person to complete a </w:t>
      </w:r>
      <w:hyperlink r:id="rId19" w:history="1">
        <w:r w:rsidRPr="00614884">
          <w:rPr>
            <w:rStyle w:val="Hyperlink"/>
          </w:rPr>
          <w:t>Help Form</w:t>
        </w:r>
      </w:hyperlink>
      <w:r w:rsidRPr="00614884">
        <w:rPr>
          <w:bCs w:val="0"/>
        </w:rPr>
        <w:t xml:space="preserve"> (assisting the young person with reading/writing, if required).</w:t>
      </w:r>
    </w:p>
    <w:p w14:paraId="2D452162" w14:textId="0C91373A" w:rsidR="004842C1" w:rsidRPr="00614884" w:rsidRDefault="004842C1" w:rsidP="000F4954">
      <w:pPr>
        <w:pStyle w:val="Heading3"/>
        <w:spacing w:before="200"/>
      </w:pPr>
      <w:r w:rsidRPr="00614884">
        <w:t xml:space="preserve">If the young person does not wish to complete a </w:t>
      </w:r>
      <w:hyperlink r:id="rId20" w:history="1">
        <w:r w:rsidRPr="00614884">
          <w:rPr>
            <w:rStyle w:val="Hyperlink"/>
          </w:rPr>
          <w:t>Help Form</w:t>
        </w:r>
      </w:hyperlink>
      <w:r w:rsidRPr="00614884">
        <w:t xml:space="preserve">, the </w:t>
      </w:r>
      <w:proofErr w:type="spellStart"/>
      <w:r w:rsidRPr="00614884">
        <w:t>YDC</w:t>
      </w:r>
      <w:proofErr w:type="spellEnd"/>
      <w:r w:rsidRPr="00614884">
        <w:t xml:space="preserve"> staff shall record the complaint in the young person's Notes module on </w:t>
      </w:r>
      <w:r w:rsidR="005D6AA3" w:rsidRPr="00614884">
        <w:t>Total Offender Management Solution (</w:t>
      </w:r>
      <w:r w:rsidRPr="00614884">
        <w:t>TOMS</w:t>
      </w:r>
      <w:r w:rsidR="005D6AA3" w:rsidRPr="00614884">
        <w:t>)</w:t>
      </w:r>
      <w:r w:rsidRPr="00614884">
        <w:t xml:space="preserve"> and, in accordance with </w:t>
      </w:r>
      <w:hyperlink w:anchor="_In_determining_the" w:history="1">
        <w:r w:rsidRPr="00614884">
          <w:rPr>
            <w:rStyle w:val="Hyperlink"/>
          </w:rPr>
          <w:t>section 5.1.15</w:t>
        </w:r>
      </w:hyperlink>
      <w:r w:rsidRPr="00614884">
        <w:t xml:space="preserve"> immediately inform the relevant Senior Officer.</w:t>
      </w:r>
    </w:p>
    <w:p w14:paraId="501E871D" w14:textId="77777777" w:rsidR="004842C1" w:rsidRPr="00614884" w:rsidRDefault="004842C1" w:rsidP="000F4954">
      <w:pPr>
        <w:pStyle w:val="Heading3"/>
        <w:spacing w:before="200"/>
      </w:pPr>
      <w:r w:rsidRPr="00614884">
        <w:t xml:space="preserve">If a young person raises an informal concern or complaint (e.g., during a conversation), the </w:t>
      </w:r>
      <w:proofErr w:type="spellStart"/>
      <w:r w:rsidRPr="00614884">
        <w:t>YDC</w:t>
      </w:r>
      <w:proofErr w:type="spellEnd"/>
      <w:r w:rsidRPr="00614884">
        <w:t xml:space="preserve"> staff shall ask the young person if they wish to submit a formal complaint or discuss the complaint with a peer support person. Should the young person wish to submit a formal complaint, the </w:t>
      </w:r>
      <w:proofErr w:type="spellStart"/>
      <w:r w:rsidRPr="00614884">
        <w:t>YDC</w:t>
      </w:r>
      <w:proofErr w:type="spellEnd"/>
      <w:r w:rsidRPr="00614884">
        <w:t xml:space="preserve"> staff shall assist the young person submit a formal complaint as required.</w:t>
      </w:r>
    </w:p>
    <w:p w14:paraId="3E324D8F" w14:textId="77777777" w:rsidR="004842C1" w:rsidRPr="00614884" w:rsidRDefault="004842C1" w:rsidP="000F4954">
      <w:pPr>
        <w:pStyle w:val="Heading3"/>
        <w:spacing w:before="200"/>
      </w:pPr>
      <w:r w:rsidRPr="00614884">
        <w:t>All informal complaints and all actions taken, including the young person’s response, shall be recorded in the young person’s Notes module on TOMS as soon as practicable.</w:t>
      </w:r>
    </w:p>
    <w:p w14:paraId="1225090F" w14:textId="2F9B9E1F" w:rsidR="00EC40A8" w:rsidRPr="00614884" w:rsidRDefault="004842C1" w:rsidP="000010B2">
      <w:pPr>
        <w:pStyle w:val="Heading2"/>
        <w:spacing w:before="240"/>
      </w:pPr>
      <w:bookmarkStart w:id="16" w:name="_Toc240874437"/>
      <w:r w:rsidRPr="00614884">
        <w:t>Submitting written complaints</w:t>
      </w:r>
      <w:bookmarkEnd w:id="16"/>
      <w:r w:rsidRPr="00614884">
        <w:t xml:space="preserve"> </w:t>
      </w:r>
    </w:p>
    <w:p w14:paraId="50DB8DE8" w14:textId="77777777" w:rsidR="00F62C0F" w:rsidRPr="00614884" w:rsidRDefault="00F62C0F" w:rsidP="000010B2">
      <w:pPr>
        <w:pStyle w:val="Heading3"/>
        <w:spacing w:before="200"/>
      </w:pPr>
      <w:proofErr w:type="spellStart"/>
      <w:r w:rsidRPr="00614884">
        <w:t>YDC</w:t>
      </w:r>
      <w:proofErr w:type="spellEnd"/>
      <w:r w:rsidRPr="00614884">
        <w:t xml:space="preserve"> staff shall </w:t>
      </w:r>
      <w:proofErr w:type="gramStart"/>
      <w:r w:rsidRPr="00614884">
        <w:t>provide assistance to</w:t>
      </w:r>
      <w:proofErr w:type="gramEnd"/>
      <w:r w:rsidRPr="00614884">
        <w:t xml:space="preserve"> the young person with completion of the </w:t>
      </w:r>
      <w:hyperlink r:id="rId21" w:history="1">
        <w:r w:rsidRPr="00614884">
          <w:rPr>
            <w:rStyle w:val="Hyperlink"/>
          </w:rPr>
          <w:t>Help Form</w:t>
        </w:r>
      </w:hyperlink>
      <w:r w:rsidRPr="00614884">
        <w:t xml:space="preserve"> as required.</w:t>
      </w:r>
    </w:p>
    <w:p w14:paraId="11DFD7DF" w14:textId="77777777" w:rsidR="00F62C0F" w:rsidRPr="00614884" w:rsidRDefault="00F62C0F" w:rsidP="000010B2">
      <w:pPr>
        <w:pStyle w:val="Heading3"/>
        <w:spacing w:before="200"/>
      </w:pPr>
      <w:bookmarkStart w:id="17" w:name="_Toc12363832"/>
      <w:bookmarkStart w:id="18" w:name="_Toc12436178"/>
      <w:bookmarkStart w:id="19" w:name="_Toc13210555"/>
      <w:r w:rsidRPr="00614884">
        <w:t>Young people with English as a second language</w:t>
      </w:r>
      <w:bookmarkEnd w:id="17"/>
      <w:bookmarkEnd w:id="18"/>
      <w:r w:rsidRPr="00614884">
        <w:t xml:space="preserve"> shall have access to translation services in accordance with </w:t>
      </w:r>
      <w:hyperlink r:id="rId22" w:history="1">
        <w:r w:rsidRPr="00614884">
          <w:rPr>
            <w:rStyle w:val="Hyperlink"/>
          </w:rPr>
          <w:t>COPP 5.1 – Orientation</w:t>
        </w:r>
      </w:hyperlink>
      <w:r w:rsidRPr="00614884">
        <w:t>.</w:t>
      </w:r>
      <w:bookmarkEnd w:id="19"/>
    </w:p>
    <w:p w14:paraId="536950A4" w14:textId="1620A1BE" w:rsidR="00F62C0F" w:rsidRPr="00614884" w:rsidRDefault="00F62C0F" w:rsidP="000010B2">
      <w:pPr>
        <w:pStyle w:val="Heading3"/>
        <w:spacing w:before="200"/>
      </w:pPr>
      <w:r w:rsidRPr="00614884">
        <w:t xml:space="preserve">If a young person is unable to complete a </w:t>
      </w:r>
      <w:hyperlink r:id="rId23" w:history="1">
        <w:r w:rsidRPr="00614884">
          <w:rPr>
            <w:rStyle w:val="Hyperlink"/>
          </w:rPr>
          <w:t>Help Form</w:t>
        </w:r>
      </w:hyperlink>
      <w:r w:rsidRPr="00614884">
        <w:t xml:space="preserve">, </w:t>
      </w:r>
      <w:proofErr w:type="spellStart"/>
      <w:r w:rsidRPr="00614884">
        <w:t>YDC</w:t>
      </w:r>
      <w:proofErr w:type="spellEnd"/>
      <w:r w:rsidRPr="00614884">
        <w:t xml:space="preserve"> staff shall offer to transcribe the young person’s complaint onto the </w:t>
      </w:r>
      <w:hyperlink r:id="rId24" w:history="1">
        <w:r w:rsidR="00F646A3" w:rsidRPr="00614884">
          <w:rPr>
            <w:rStyle w:val="Hyperlink"/>
          </w:rPr>
          <w:t>Young Person's Request, Complaint and Feedback form</w:t>
        </w:r>
      </w:hyperlink>
      <w:r w:rsidRPr="00614884">
        <w:t xml:space="preserve">. Alternatively, </w:t>
      </w:r>
      <w:proofErr w:type="spellStart"/>
      <w:r w:rsidRPr="00614884">
        <w:t>YDC</w:t>
      </w:r>
      <w:proofErr w:type="spellEnd"/>
      <w:r w:rsidRPr="00614884">
        <w:t xml:space="preserve"> staff shall summarise the complaint in the young person’s Notes module on TOMS. This note shall include any action taken or assigned to other </w:t>
      </w:r>
      <w:proofErr w:type="spellStart"/>
      <w:r w:rsidRPr="00614884">
        <w:t>YDC</w:t>
      </w:r>
      <w:proofErr w:type="spellEnd"/>
      <w:r w:rsidRPr="00614884">
        <w:t xml:space="preserve"> staff. </w:t>
      </w:r>
    </w:p>
    <w:p w14:paraId="0A477A20" w14:textId="77777777" w:rsidR="00F62C0F" w:rsidRPr="00614884" w:rsidRDefault="00F62C0F" w:rsidP="000010B2">
      <w:pPr>
        <w:pStyle w:val="Heading3"/>
        <w:spacing w:before="200"/>
      </w:pPr>
      <w:r w:rsidRPr="00614884">
        <w:t>To submit a complaint in writing, young people can choose one of the following methods:</w:t>
      </w:r>
    </w:p>
    <w:p w14:paraId="7324C93B" w14:textId="77777777" w:rsidR="00F62C0F" w:rsidRPr="00614884" w:rsidRDefault="00F62C0F" w:rsidP="000010B2">
      <w:pPr>
        <w:pStyle w:val="ListBullet"/>
        <w:keepLines w:val="0"/>
        <w:numPr>
          <w:ilvl w:val="0"/>
          <w:numId w:val="9"/>
        </w:numPr>
        <w:tabs>
          <w:tab w:val="num" w:pos="1134"/>
        </w:tabs>
        <w:spacing w:before="120"/>
        <w:ind w:left="1134" w:hanging="425"/>
      </w:pPr>
      <w:r w:rsidRPr="00614884">
        <w:t xml:space="preserve">Submitting the </w:t>
      </w:r>
      <w:hyperlink r:id="rId25" w:history="1">
        <w:r w:rsidRPr="00614884">
          <w:rPr>
            <w:rStyle w:val="Hyperlink"/>
          </w:rPr>
          <w:t>Help Form</w:t>
        </w:r>
      </w:hyperlink>
      <w:r w:rsidRPr="00614884">
        <w:t xml:space="preserve"> directly to the Unit Manager </w:t>
      </w:r>
    </w:p>
    <w:p w14:paraId="6548D1B2" w14:textId="21D2B5FA" w:rsidR="00F62C0F" w:rsidRPr="00614884" w:rsidRDefault="00F62C0F" w:rsidP="000010B2">
      <w:pPr>
        <w:pStyle w:val="ListBullet"/>
        <w:keepLines w:val="0"/>
        <w:numPr>
          <w:ilvl w:val="0"/>
          <w:numId w:val="9"/>
        </w:numPr>
        <w:spacing w:before="120"/>
        <w:ind w:left="1134" w:hanging="425"/>
      </w:pPr>
      <w:r w:rsidRPr="00614884">
        <w:t xml:space="preserve">Submitting the </w:t>
      </w:r>
      <w:hyperlink r:id="rId26" w:history="1">
        <w:r w:rsidRPr="00614884">
          <w:rPr>
            <w:rStyle w:val="Hyperlink"/>
          </w:rPr>
          <w:t>Help Form</w:t>
        </w:r>
      </w:hyperlink>
      <w:r w:rsidRPr="00614884">
        <w:t xml:space="preserve"> or a letter to the Superintendent via a confidential envelope (blue) and placing this in the secure </w:t>
      </w:r>
      <w:r w:rsidR="004B0599" w:rsidRPr="00614884">
        <w:t xml:space="preserve">privileged </w:t>
      </w:r>
      <w:r w:rsidRPr="00614884">
        <w:t xml:space="preserve">mailbox in their unit </w:t>
      </w:r>
    </w:p>
    <w:p w14:paraId="35A17DD8" w14:textId="63183DDD" w:rsidR="00F62C0F" w:rsidRPr="00614884" w:rsidRDefault="00F62C0F" w:rsidP="000010B2">
      <w:pPr>
        <w:pStyle w:val="ListBullet"/>
        <w:keepLines w:val="0"/>
        <w:numPr>
          <w:ilvl w:val="0"/>
          <w:numId w:val="9"/>
        </w:numPr>
        <w:spacing w:before="120"/>
        <w:ind w:left="1134" w:hanging="425"/>
      </w:pPr>
      <w:r w:rsidRPr="00614884">
        <w:t xml:space="preserve">Submitting a letter as privileged mail to the people/agencies listed in </w:t>
      </w:r>
      <w:hyperlink r:id="rId27" w:history="1">
        <w:r w:rsidRPr="00614884">
          <w:rPr>
            <w:rStyle w:val="Hyperlink"/>
          </w:rPr>
          <w:t>COPP 11.1 – Communication</w:t>
        </w:r>
      </w:hyperlink>
      <w:r w:rsidRPr="00614884">
        <w:t xml:space="preserve"> via the </w:t>
      </w:r>
      <w:r w:rsidR="003617D3" w:rsidRPr="00614884">
        <w:t xml:space="preserve">privileged </w:t>
      </w:r>
      <w:r w:rsidRPr="00614884">
        <w:t>envelope (yellow) and placing this in the secure mailbox in their unit.</w:t>
      </w:r>
    </w:p>
    <w:p w14:paraId="0F659BB1" w14:textId="77777777" w:rsidR="00F62C0F" w:rsidRPr="00614884" w:rsidRDefault="00F62C0F" w:rsidP="000010B2">
      <w:pPr>
        <w:pStyle w:val="Heading3"/>
        <w:spacing w:before="200"/>
      </w:pPr>
      <w:bookmarkStart w:id="20" w:name="_Mail_in_the"/>
      <w:bookmarkEnd w:id="20"/>
      <w:r w:rsidRPr="00614884">
        <w:t>Mail in the blue envelope addressed to the Superintendent:</w:t>
      </w:r>
    </w:p>
    <w:p w14:paraId="48128F12" w14:textId="77777777" w:rsidR="00F62C0F" w:rsidRPr="00614884" w:rsidRDefault="00F62C0F" w:rsidP="000010B2">
      <w:pPr>
        <w:pStyle w:val="Heading3"/>
        <w:numPr>
          <w:ilvl w:val="0"/>
          <w:numId w:val="26"/>
        </w:numPr>
        <w:ind w:left="714" w:hanging="357"/>
      </w:pPr>
      <w:r w:rsidRPr="00614884">
        <w:t>is confidential and shall only be opened by the Superintendent (or authorised officer)</w:t>
      </w:r>
    </w:p>
    <w:p w14:paraId="0B07811B" w14:textId="77777777" w:rsidR="00F62C0F" w:rsidRPr="00614884" w:rsidRDefault="00F62C0F" w:rsidP="000010B2">
      <w:pPr>
        <w:pStyle w:val="Heading3"/>
        <w:numPr>
          <w:ilvl w:val="0"/>
          <w:numId w:val="26"/>
        </w:numPr>
        <w:ind w:left="714" w:hanging="357"/>
      </w:pPr>
      <w:r w:rsidRPr="00614884">
        <w:t xml:space="preserve">shall be read by the Superintendent (or authorised officer) each weekday (excluding public holidays). </w:t>
      </w:r>
    </w:p>
    <w:p w14:paraId="130D040D" w14:textId="39F09AF0" w:rsidR="004842C1" w:rsidRPr="00614884" w:rsidRDefault="00F62C0F" w:rsidP="000010B2">
      <w:pPr>
        <w:pStyle w:val="Heading3"/>
        <w:spacing w:before="200"/>
      </w:pPr>
      <w:r w:rsidRPr="00614884">
        <w:t xml:space="preserve">All mail placed in the confidential mailbox shall be treated as privileged mail in accordance with </w:t>
      </w:r>
      <w:hyperlink r:id="rId28" w:history="1">
        <w:r w:rsidRPr="00614884">
          <w:rPr>
            <w:rStyle w:val="Hyperlink"/>
          </w:rPr>
          <w:t>COPP 11.1 – Communication</w:t>
        </w:r>
      </w:hyperlink>
      <w:r w:rsidRPr="00614884">
        <w:t>.</w:t>
      </w:r>
    </w:p>
    <w:p w14:paraId="35F85413" w14:textId="44CF17AA" w:rsidR="00FC3071" w:rsidRPr="00614884" w:rsidRDefault="00FC3071" w:rsidP="00A21315">
      <w:pPr>
        <w:pStyle w:val="Heading2"/>
        <w:spacing w:before="240"/>
      </w:pPr>
      <w:bookmarkStart w:id="21" w:name="_Toc240874438"/>
      <w:r w:rsidRPr="00614884">
        <w:lastRenderedPageBreak/>
        <w:t>Privileged mail</w:t>
      </w:r>
      <w:bookmarkEnd w:id="21"/>
    </w:p>
    <w:p w14:paraId="48E0827B" w14:textId="15922B00" w:rsidR="0005219F" w:rsidRPr="00614884" w:rsidRDefault="0005219F" w:rsidP="00A21315">
      <w:pPr>
        <w:pStyle w:val="Heading3"/>
        <w:widowControl w:val="0"/>
        <w:spacing w:before="200"/>
      </w:pPr>
      <w:r w:rsidRPr="00614884">
        <w:t xml:space="preserve">Young people </w:t>
      </w:r>
      <w:proofErr w:type="gramStart"/>
      <w:r w:rsidRPr="00614884">
        <w:t>are able to</w:t>
      </w:r>
      <w:proofErr w:type="gramEnd"/>
      <w:r w:rsidRPr="00614884">
        <w:t xml:space="preserve"> access yellow privilege</w:t>
      </w:r>
      <w:r w:rsidR="002C677E" w:rsidRPr="00614884">
        <w:t>d</w:t>
      </w:r>
      <w:r w:rsidRPr="00614884">
        <w:t xml:space="preserve"> mail envelopes in each unit that are pre-addressed to the external agencies listed in </w:t>
      </w:r>
      <w:hyperlink r:id="rId29" w:history="1">
        <w:r w:rsidRPr="00614884">
          <w:rPr>
            <w:rStyle w:val="Hyperlink"/>
          </w:rPr>
          <w:t>COPP 11.1 – Communication</w:t>
        </w:r>
      </w:hyperlink>
      <w:r w:rsidRPr="00614884">
        <w:t xml:space="preserve">. </w:t>
      </w:r>
    </w:p>
    <w:p w14:paraId="67FA8F7C" w14:textId="77777777" w:rsidR="0005219F" w:rsidRPr="00614884" w:rsidRDefault="0005219F" w:rsidP="00A21315">
      <w:pPr>
        <w:pStyle w:val="Heading3"/>
        <w:widowControl w:val="0"/>
        <w:spacing w:before="200"/>
      </w:pPr>
      <w:r w:rsidRPr="00614884">
        <w:t>Young people shall be instructed to place the written complaint in the envelope, seal the envelope, and tick the appropriate box to indicate where the complaint is to be delivered.</w:t>
      </w:r>
    </w:p>
    <w:p w14:paraId="125F69FB" w14:textId="77777777" w:rsidR="0005219F" w:rsidRPr="00614884" w:rsidRDefault="0005219F" w:rsidP="00A21315">
      <w:pPr>
        <w:pStyle w:val="Heading3"/>
        <w:widowControl w:val="0"/>
        <w:spacing w:before="200"/>
      </w:pPr>
      <w:r w:rsidRPr="00614884">
        <w:t xml:space="preserve">Young people shall be informed that should the receiving agency deem the complaint to fall outside the scope of their </w:t>
      </w:r>
      <w:proofErr w:type="gramStart"/>
      <w:r w:rsidRPr="00614884">
        <w:t>office,</w:t>
      </w:r>
      <w:proofErr w:type="gramEnd"/>
      <w:r w:rsidRPr="00614884">
        <w:t xml:space="preserve"> it shall be forwarded electronically to the appropriate agency.</w:t>
      </w:r>
    </w:p>
    <w:p w14:paraId="7171852B" w14:textId="77777777" w:rsidR="0005219F" w:rsidRPr="00614884" w:rsidRDefault="0005219F" w:rsidP="00A21315">
      <w:pPr>
        <w:pStyle w:val="Heading3"/>
        <w:widowControl w:val="0"/>
        <w:spacing w:before="200"/>
      </w:pPr>
      <w:r w:rsidRPr="00614884">
        <w:t>If the young person does not consent to their complaint being forwarded to other agencies, they shall be advised to tick the option to withdraw consent on the envelope.</w:t>
      </w:r>
    </w:p>
    <w:p w14:paraId="2B0EAB4C" w14:textId="77777777" w:rsidR="0005219F" w:rsidRPr="00614884" w:rsidRDefault="0005219F" w:rsidP="00A21315">
      <w:pPr>
        <w:pStyle w:val="Heading3"/>
        <w:spacing w:before="200"/>
      </w:pPr>
      <w:r w:rsidRPr="00614884">
        <w:t xml:space="preserve">If a young person is not sure which external recipient their letter should be addressed to, the Manager Governance and Compliance shall ensure the letter is sent to the WA Ombudsman, who will forward it to the relevant external agency. </w:t>
      </w:r>
    </w:p>
    <w:p w14:paraId="6CCE5301" w14:textId="1832B1E7" w:rsidR="0005219F" w:rsidRPr="00614884" w:rsidRDefault="0005219F" w:rsidP="00A21315">
      <w:pPr>
        <w:pStyle w:val="Heading3"/>
        <w:spacing w:before="200"/>
      </w:pPr>
      <w:r w:rsidRPr="00614884">
        <w:t xml:space="preserve">The envelope shall be placed in </w:t>
      </w:r>
      <w:r w:rsidR="00242A8E" w:rsidRPr="00614884">
        <w:t>the</w:t>
      </w:r>
      <w:r w:rsidRPr="00614884">
        <w:t xml:space="preserve"> yellow privileged mailbox and managed in accordance with </w:t>
      </w:r>
      <w:hyperlink r:id="rId30" w:history="1">
        <w:r w:rsidRPr="00614884">
          <w:rPr>
            <w:rStyle w:val="Hyperlink"/>
          </w:rPr>
          <w:t>COPP 11.1 – Communication</w:t>
        </w:r>
      </w:hyperlink>
      <w:r w:rsidRPr="00614884">
        <w:t>.</w:t>
      </w:r>
    </w:p>
    <w:p w14:paraId="425349BF" w14:textId="77777777" w:rsidR="0005219F" w:rsidRPr="00614884" w:rsidRDefault="0005219F" w:rsidP="00A21315">
      <w:pPr>
        <w:pStyle w:val="Heading3"/>
        <w:spacing w:before="200"/>
      </w:pPr>
      <w:r w:rsidRPr="00614884">
        <w:t xml:space="preserve">The Manager Governance and Compliance shall ensure the following: </w:t>
      </w:r>
    </w:p>
    <w:p w14:paraId="1040EBF2" w14:textId="77777777" w:rsidR="0005219F" w:rsidRPr="00614884" w:rsidRDefault="0005219F" w:rsidP="00A21315">
      <w:pPr>
        <w:pStyle w:val="Heading3"/>
        <w:numPr>
          <w:ilvl w:val="0"/>
          <w:numId w:val="27"/>
        </w:numPr>
        <w:ind w:left="1077" w:hanging="357"/>
      </w:pPr>
      <w:r w:rsidRPr="00614884">
        <w:t>Receipt/mailing of the letter is recorded in Content Manager.</w:t>
      </w:r>
    </w:p>
    <w:p w14:paraId="25A8684D" w14:textId="77777777" w:rsidR="0005219F" w:rsidRPr="00614884" w:rsidRDefault="0005219F" w:rsidP="00A21315">
      <w:pPr>
        <w:pStyle w:val="ListParagraph"/>
        <w:keepLines w:val="0"/>
        <w:numPr>
          <w:ilvl w:val="0"/>
          <w:numId w:val="27"/>
        </w:numPr>
        <w:spacing w:before="120" w:after="120"/>
        <w:contextualSpacing w:val="0"/>
      </w:pPr>
      <w:r w:rsidRPr="00614884">
        <w:t>Any requests received by the external agency are actioned (or notification is provided to the Superintendent).</w:t>
      </w:r>
    </w:p>
    <w:p w14:paraId="48B60D17" w14:textId="77777777" w:rsidR="0005219F" w:rsidRPr="00614884" w:rsidRDefault="0005219F" w:rsidP="00A21315">
      <w:pPr>
        <w:pStyle w:val="ListParagraph"/>
        <w:keepLines w:val="0"/>
        <w:numPr>
          <w:ilvl w:val="0"/>
          <w:numId w:val="27"/>
        </w:numPr>
        <w:spacing w:before="120" w:after="120"/>
        <w:contextualSpacing w:val="0"/>
      </w:pPr>
      <w:r w:rsidRPr="00614884">
        <w:t>A formal response letter is prepared and provided to the young person (or forward the external agency’s response letter to the young person).</w:t>
      </w:r>
    </w:p>
    <w:p w14:paraId="0B211143" w14:textId="77777777" w:rsidR="0005219F" w:rsidRPr="00614884" w:rsidRDefault="0005219F" w:rsidP="00A21315">
      <w:pPr>
        <w:pStyle w:val="ListParagraph"/>
        <w:keepLines w:val="0"/>
        <w:numPr>
          <w:ilvl w:val="0"/>
          <w:numId w:val="27"/>
        </w:numPr>
        <w:spacing w:before="120" w:after="120"/>
        <w:contextualSpacing w:val="0"/>
      </w:pPr>
      <w:r w:rsidRPr="00614884">
        <w:t>Any actions, outcomes, responses and applicable documents are recorded in the relevant folder on Content Manager.</w:t>
      </w:r>
    </w:p>
    <w:p w14:paraId="192F4BD0" w14:textId="74A9CB09" w:rsidR="00FC3071" w:rsidRPr="00614884" w:rsidRDefault="0005219F" w:rsidP="00A21315">
      <w:pPr>
        <w:pStyle w:val="Heading3"/>
        <w:spacing w:before="200"/>
      </w:pPr>
      <w:r w:rsidRPr="00614884">
        <w:t xml:space="preserve">Young people may also contact The WA Ombudsman directly to submit a complaint by telephone </w:t>
      </w:r>
      <w:r w:rsidRPr="00614884">
        <w:rPr>
          <w:bCs w:val="0"/>
        </w:rPr>
        <w:t>by dialling 13# on</w:t>
      </w:r>
      <w:r w:rsidRPr="00614884">
        <w:t xml:space="preserve"> the </w:t>
      </w:r>
      <w:r w:rsidR="00052117" w:rsidRPr="00614884">
        <w:t>Detainee Telephone System (</w:t>
      </w:r>
      <w:r w:rsidRPr="00614884">
        <w:t>DTS</w:t>
      </w:r>
      <w:r w:rsidR="00052117" w:rsidRPr="00614884">
        <w:t>)</w:t>
      </w:r>
      <w:r w:rsidRPr="00614884">
        <w:t>.</w:t>
      </w:r>
    </w:p>
    <w:p w14:paraId="3C338221" w14:textId="24369B2A" w:rsidR="0005219F" w:rsidRPr="00614884" w:rsidRDefault="0005219F" w:rsidP="00A21315">
      <w:pPr>
        <w:pStyle w:val="Heading2"/>
        <w:spacing w:before="240"/>
      </w:pPr>
      <w:bookmarkStart w:id="22" w:name="_Toc240874439"/>
      <w:r w:rsidRPr="00614884">
        <w:t>Peer support groups</w:t>
      </w:r>
      <w:bookmarkEnd w:id="22"/>
    </w:p>
    <w:p w14:paraId="4CF89F2E" w14:textId="77777777" w:rsidR="00D1549D" w:rsidRPr="00614884" w:rsidRDefault="00D1549D" w:rsidP="00A21315">
      <w:pPr>
        <w:pStyle w:val="Heading3"/>
        <w:spacing w:before="200"/>
      </w:pPr>
      <w:r w:rsidRPr="00614884">
        <w:t xml:space="preserve">There are </w:t>
      </w:r>
      <w:proofErr w:type="gramStart"/>
      <w:r w:rsidRPr="00614884">
        <w:t>a number of</w:t>
      </w:r>
      <w:proofErr w:type="gramEnd"/>
      <w:r w:rsidRPr="00614884">
        <w:t xml:space="preserve"> young people who are self-nominated or selected to become part of the </w:t>
      </w:r>
      <w:proofErr w:type="spellStart"/>
      <w:r w:rsidRPr="00614884">
        <w:t>YDC</w:t>
      </w:r>
      <w:proofErr w:type="spellEnd"/>
      <w:r w:rsidRPr="00614884">
        <w:t xml:space="preserve"> Peer Support Group. These young people are assessed and approved by senior </w:t>
      </w:r>
      <w:proofErr w:type="spellStart"/>
      <w:r w:rsidRPr="00614884">
        <w:t>YDC</w:t>
      </w:r>
      <w:proofErr w:type="spellEnd"/>
      <w:r w:rsidRPr="00614884">
        <w:t xml:space="preserve"> staff to provide support to other young people. </w:t>
      </w:r>
    </w:p>
    <w:p w14:paraId="78FF7748" w14:textId="77777777" w:rsidR="00D1549D" w:rsidRPr="00614884" w:rsidRDefault="00D1549D" w:rsidP="00A21315">
      <w:pPr>
        <w:pStyle w:val="Heading3"/>
        <w:spacing w:before="200"/>
      </w:pPr>
      <w:r w:rsidRPr="00614884">
        <w:t xml:space="preserve">Peer Supporters shall encourage young people to complete the </w:t>
      </w:r>
      <w:hyperlink r:id="rId31" w:history="1">
        <w:r w:rsidRPr="00614884">
          <w:rPr>
            <w:rStyle w:val="Hyperlink"/>
          </w:rPr>
          <w:t>Help Form</w:t>
        </w:r>
      </w:hyperlink>
      <w:r w:rsidRPr="00614884">
        <w:t>. The Peer Support Committee shall forward the minutes of the Peer Support Group to the relevant Assistant Superintendent for review and action following each meeting.</w:t>
      </w:r>
    </w:p>
    <w:p w14:paraId="67A7C854" w14:textId="5F6023FF" w:rsidR="00D1549D" w:rsidRPr="00614884" w:rsidRDefault="00D1549D" w:rsidP="00A21315">
      <w:pPr>
        <w:pStyle w:val="Heading1"/>
        <w:keepNext/>
        <w:spacing w:before="200"/>
      </w:pPr>
      <w:bookmarkStart w:id="23" w:name="_Toc240874440"/>
      <w:r w:rsidRPr="00614884">
        <w:lastRenderedPageBreak/>
        <w:t>Resolving Complaints</w:t>
      </w:r>
      <w:bookmarkEnd w:id="23"/>
    </w:p>
    <w:p w14:paraId="736F3C33" w14:textId="77777777" w:rsidR="00031AA1" w:rsidRPr="00614884" w:rsidRDefault="00031AA1" w:rsidP="00A21315">
      <w:pPr>
        <w:pStyle w:val="Heading3"/>
        <w:keepNext/>
        <w:spacing w:before="200"/>
      </w:pPr>
      <w:r w:rsidRPr="00614884">
        <w:t xml:space="preserve">Where a </w:t>
      </w:r>
      <w:r w:rsidRPr="00614884">
        <w:rPr>
          <w:bCs w:val="0"/>
        </w:rPr>
        <w:t>young person</w:t>
      </w:r>
      <w:r w:rsidRPr="00614884">
        <w:t xml:space="preserve"> raises a complaint with </w:t>
      </w:r>
      <w:proofErr w:type="spellStart"/>
      <w:r w:rsidRPr="00614884">
        <w:rPr>
          <w:bCs w:val="0"/>
        </w:rPr>
        <w:t>YDC</w:t>
      </w:r>
      <w:proofErr w:type="spellEnd"/>
      <w:r w:rsidRPr="00614884">
        <w:rPr>
          <w:bCs w:val="0"/>
        </w:rPr>
        <w:t xml:space="preserve"> staff</w:t>
      </w:r>
      <w:r w:rsidRPr="00614884">
        <w:t xml:space="preserve">, the receiving staff member shall immediately inform the </w:t>
      </w:r>
      <w:r w:rsidRPr="00614884">
        <w:rPr>
          <w:bCs w:val="0"/>
        </w:rPr>
        <w:t>relevant</w:t>
      </w:r>
      <w:r w:rsidRPr="00614884">
        <w:t xml:space="preserve"> Senior Officer.</w:t>
      </w:r>
    </w:p>
    <w:p w14:paraId="0D6555FC" w14:textId="77777777" w:rsidR="00031AA1" w:rsidRPr="00614884" w:rsidRDefault="00031AA1" w:rsidP="00A21315">
      <w:pPr>
        <w:pStyle w:val="Heading3"/>
        <w:spacing w:before="200"/>
      </w:pPr>
      <w:r w:rsidRPr="00614884">
        <w:t>Reasonable steps shall be taken to ensure a young person’s complaint is properly understood and, where applicable, investigated, including seeking additional information as required.</w:t>
      </w:r>
    </w:p>
    <w:p w14:paraId="03A055EE" w14:textId="77777777" w:rsidR="00031AA1" w:rsidRPr="00614884" w:rsidRDefault="00031AA1" w:rsidP="00A21315">
      <w:pPr>
        <w:pStyle w:val="Heading3"/>
        <w:spacing w:before="200"/>
      </w:pPr>
      <w:r w:rsidRPr="00614884">
        <w:t xml:space="preserve">Complaints shall be addressed on an individualised basis in a fair and unbiased manner and investigated without prejudice. </w:t>
      </w:r>
    </w:p>
    <w:p w14:paraId="390D3379" w14:textId="77777777" w:rsidR="00031AA1" w:rsidRPr="00614884" w:rsidRDefault="00031AA1" w:rsidP="00A21315">
      <w:pPr>
        <w:pStyle w:val="Heading3"/>
        <w:spacing w:before="200"/>
      </w:pPr>
      <w:proofErr w:type="spellStart"/>
      <w:r w:rsidRPr="00614884">
        <w:t>YDC</w:t>
      </w:r>
      <w:proofErr w:type="spellEnd"/>
      <w:r w:rsidRPr="00614884">
        <w:t xml:space="preserve"> staff aware of past or current complaints from young people shall not discuss these with others unless there is a need to do so for the safety of young people or staff, security or good order of the </w:t>
      </w:r>
      <w:proofErr w:type="spellStart"/>
      <w:r w:rsidRPr="00614884">
        <w:t>YDC</w:t>
      </w:r>
      <w:proofErr w:type="spellEnd"/>
      <w:r w:rsidRPr="00614884">
        <w:t xml:space="preserve">, or a legal requirement. </w:t>
      </w:r>
    </w:p>
    <w:p w14:paraId="4A7C82A5" w14:textId="77777777" w:rsidR="00031AA1" w:rsidRPr="00614884" w:rsidRDefault="00031AA1" w:rsidP="00A21315">
      <w:pPr>
        <w:pStyle w:val="Heading3"/>
        <w:spacing w:before="200"/>
      </w:pPr>
      <w:r w:rsidRPr="00614884">
        <w:t xml:space="preserve">Where </w:t>
      </w:r>
      <w:proofErr w:type="spellStart"/>
      <w:r w:rsidRPr="00614884">
        <w:t>YDC</w:t>
      </w:r>
      <w:proofErr w:type="spellEnd"/>
      <w:r w:rsidRPr="00614884">
        <w:t xml:space="preserve"> staff are required to disclose a complaint, the primary consideration shall be the safety and wellbeing of the young person.</w:t>
      </w:r>
    </w:p>
    <w:p w14:paraId="25ACDE0B" w14:textId="77777777" w:rsidR="00031AA1" w:rsidRPr="00614884" w:rsidRDefault="00031AA1" w:rsidP="00A21315">
      <w:pPr>
        <w:pStyle w:val="Heading3"/>
        <w:spacing w:before="200"/>
      </w:pPr>
      <w:proofErr w:type="spellStart"/>
      <w:r w:rsidRPr="00614884">
        <w:t>YDC</w:t>
      </w:r>
      <w:proofErr w:type="spellEnd"/>
      <w:r w:rsidRPr="00614884">
        <w:t xml:space="preserve"> staff shall remind young people of the above </w:t>
      </w:r>
      <w:proofErr w:type="gramStart"/>
      <w:r w:rsidRPr="00614884">
        <w:t>in an effort to</w:t>
      </w:r>
      <w:proofErr w:type="gramEnd"/>
      <w:r w:rsidRPr="00614884">
        <w:t xml:space="preserve"> maintain trust. </w:t>
      </w:r>
    </w:p>
    <w:p w14:paraId="73CF0743" w14:textId="77777777" w:rsidR="00031AA1" w:rsidRPr="00614884" w:rsidRDefault="00031AA1" w:rsidP="00A21315">
      <w:pPr>
        <w:pStyle w:val="Heading3"/>
        <w:spacing w:before="200"/>
      </w:pPr>
      <w:r w:rsidRPr="00614884">
        <w:t>The receiving officer shall ensure that all formal and informal verbal complaints are recorded on TOMS or in the young person’s Detainee Management File as soon as practicable.</w:t>
      </w:r>
    </w:p>
    <w:p w14:paraId="6856892D" w14:textId="77777777" w:rsidR="00031AA1" w:rsidRPr="00614884" w:rsidRDefault="00031AA1" w:rsidP="00A21315">
      <w:pPr>
        <w:pStyle w:val="Heading3"/>
        <w:spacing w:before="200"/>
      </w:pPr>
      <w:r w:rsidRPr="00614884">
        <w:t xml:space="preserve">The receiving officer shall ensure that all written complaints received are placed in the young person’s Detainee Management File. </w:t>
      </w:r>
    </w:p>
    <w:p w14:paraId="5AD97CA8" w14:textId="77777777" w:rsidR="00031AA1" w:rsidRPr="00614884" w:rsidRDefault="00031AA1" w:rsidP="00A21315">
      <w:pPr>
        <w:pStyle w:val="Heading3"/>
        <w:spacing w:before="200"/>
      </w:pPr>
      <w:bookmarkStart w:id="24" w:name="_Toc12363837"/>
      <w:bookmarkStart w:id="25" w:name="_Toc12436183"/>
      <w:bookmarkStart w:id="26" w:name="_Toc13210567"/>
      <w:bookmarkStart w:id="27" w:name="_Toc12363852"/>
      <w:bookmarkStart w:id="28" w:name="_Toc12436196"/>
      <w:r w:rsidRPr="00614884">
        <w:t xml:space="preserve">The Unit Manager (or authorised officer) shall review all complaints submitted prior to the end of shift </w:t>
      </w:r>
      <w:bookmarkStart w:id="29" w:name="_Toc12363838"/>
      <w:bookmarkStart w:id="30" w:name="_Toc12436184"/>
      <w:bookmarkEnd w:id="24"/>
      <w:bookmarkEnd w:id="25"/>
      <w:r w:rsidRPr="00614884">
        <w:t>and determine if a complaint can be resolved immediately or whether an investigation is required.</w:t>
      </w:r>
      <w:bookmarkEnd w:id="29"/>
      <w:bookmarkEnd w:id="30"/>
      <w:r w:rsidRPr="00614884">
        <w:t xml:space="preserve"> </w:t>
      </w:r>
    </w:p>
    <w:p w14:paraId="649015CA" w14:textId="77777777" w:rsidR="00031AA1" w:rsidRPr="00614884" w:rsidRDefault="00031AA1" w:rsidP="00A21315">
      <w:pPr>
        <w:pStyle w:val="Heading3"/>
        <w:spacing w:before="200"/>
      </w:pPr>
      <w:r w:rsidRPr="00614884">
        <w:t>The Unit Manager shall resolve complaints where appropriate and/or possible.</w:t>
      </w:r>
      <w:bookmarkEnd w:id="26"/>
      <w:r w:rsidRPr="00614884">
        <w:t xml:space="preserve"> If required, immediate action shall be taken in accordance with </w:t>
      </w:r>
      <w:hyperlink w:anchor="_In_determining_the" w:history="1">
        <w:r w:rsidRPr="00614884">
          <w:rPr>
            <w:rStyle w:val="Hyperlink"/>
          </w:rPr>
          <w:t>section 5.1.15</w:t>
        </w:r>
      </w:hyperlink>
      <w:r w:rsidRPr="00614884">
        <w:t>.</w:t>
      </w:r>
    </w:p>
    <w:p w14:paraId="06A0E1A5" w14:textId="77777777" w:rsidR="00031AA1" w:rsidRPr="00614884" w:rsidRDefault="00031AA1" w:rsidP="00A21315">
      <w:pPr>
        <w:pStyle w:val="Heading3"/>
        <w:spacing w:before="200"/>
      </w:pPr>
      <w:r w:rsidRPr="00614884">
        <w:t>Complaints (not deemed confidential) shall be discussed at the senior leadership team meeting and/or Unit Manager meeting as required.</w:t>
      </w:r>
    </w:p>
    <w:p w14:paraId="64FD22B3" w14:textId="77777777" w:rsidR="00031AA1" w:rsidRPr="00614884" w:rsidRDefault="00031AA1" w:rsidP="00A21315">
      <w:pPr>
        <w:pStyle w:val="Heading3"/>
        <w:spacing w:before="200"/>
      </w:pPr>
      <w:bookmarkStart w:id="31" w:name="_Toc13210570"/>
      <w:r w:rsidRPr="00614884">
        <w:t>Where a Unit Manager determines further investigation may be required, they shall escalate the complaint to the relevant Assistant Superintendent for advice and/or investigation.</w:t>
      </w:r>
      <w:bookmarkEnd w:id="31"/>
    </w:p>
    <w:p w14:paraId="5E2909DD" w14:textId="77777777" w:rsidR="00031AA1" w:rsidRPr="00614884" w:rsidRDefault="00031AA1" w:rsidP="00A21315">
      <w:pPr>
        <w:pStyle w:val="Heading3"/>
        <w:spacing w:before="200"/>
      </w:pPr>
      <w:bookmarkStart w:id="32" w:name="_Toc13210571"/>
      <w:r w:rsidRPr="00614884">
        <w:t>The Assistant Superintendent shall determine the appropriate action and investigation and assign actions to the appropriate Custodial Officers as required.</w:t>
      </w:r>
      <w:bookmarkEnd w:id="32"/>
      <w:r w:rsidRPr="00614884">
        <w:t xml:space="preserve"> </w:t>
      </w:r>
    </w:p>
    <w:p w14:paraId="676C3F25" w14:textId="77777777" w:rsidR="00031AA1" w:rsidRPr="00614884" w:rsidRDefault="00031AA1" w:rsidP="00A21315">
      <w:pPr>
        <w:pStyle w:val="Heading3"/>
        <w:spacing w:before="200"/>
      </w:pPr>
      <w:bookmarkStart w:id="33" w:name="_Toc12363854"/>
      <w:bookmarkStart w:id="34" w:name="_Toc12436198"/>
      <w:bookmarkStart w:id="35" w:name="_Toc13210573"/>
      <w:bookmarkEnd w:id="27"/>
      <w:bookmarkEnd w:id="28"/>
      <w:r w:rsidRPr="00614884">
        <w:t xml:space="preserve">Where the Assistant Superintendent is unable to resolve a complaint, it shall be </w:t>
      </w:r>
      <w:bookmarkStart w:id="36" w:name="_Toc13210574"/>
      <w:bookmarkEnd w:id="33"/>
      <w:bookmarkEnd w:id="34"/>
      <w:bookmarkEnd w:id="35"/>
      <w:r w:rsidRPr="00614884">
        <w:t xml:space="preserve">escalated to the </w:t>
      </w:r>
      <w:bookmarkStart w:id="37" w:name="_Toc12363855"/>
      <w:bookmarkStart w:id="38" w:name="_Toc12436199"/>
      <w:bookmarkStart w:id="39" w:name="_Toc13210576"/>
      <w:bookmarkEnd w:id="36"/>
      <w:r w:rsidRPr="00614884">
        <w:t>next highest rank until resolved.</w:t>
      </w:r>
      <w:bookmarkEnd w:id="37"/>
      <w:bookmarkEnd w:id="38"/>
      <w:bookmarkEnd w:id="39"/>
    </w:p>
    <w:p w14:paraId="3EBF62CE" w14:textId="77777777" w:rsidR="00031AA1" w:rsidRPr="00614884" w:rsidRDefault="00031AA1" w:rsidP="00A21315">
      <w:pPr>
        <w:pStyle w:val="Heading3"/>
        <w:spacing w:before="200"/>
      </w:pPr>
      <w:bookmarkStart w:id="40" w:name="_In_determining_the"/>
      <w:bookmarkStart w:id="41" w:name="_Toc13210577"/>
      <w:bookmarkEnd w:id="40"/>
      <w:r w:rsidRPr="00614884">
        <w:t xml:space="preserve">In determining the immediacy of responses to complaints, </w:t>
      </w:r>
      <w:proofErr w:type="spellStart"/>
      <w:r w:rsidRPr="00614884">
        <w:t>YDC</w:t>
      </w:r>
      <w:proofErr w:type="spellEnd"/>
      <w:r w:rsidRPr="00614884">
        <w:t xml:space="preserve"> staff shall assess submissions for any risk. Action shall be taken immediately if the complaint relates to conduct that may: </w:t>
      </w:r>
    </w:p>
    <w:p w14:paraId="4F3E560C" w14:textId="77777777" w:rsidR="00031AA1" w:rsidRPr="00614884" w:rsidRDefault="00031AA1" w:rsidP="00A21315">
      <w:pPr>
        <w:pStyle w:val="ListBullet"/>
        <w:keepNext/>
        <w:keepLines w:val="0"/>
        <w:numPr>
          <w:ilvl w:val="0"/>
          <w:numId w:val="9"/>
        </w:numPr>
        <w:tabs>
          <w:tab w:val="num" w:pos="360"/>
          <w:tab w:val="num" w:pos="2257"/>
        </w:tabs>
        <w:spacing w:before="120"/>
        <w:ind w:left="1077" w:hanging="357"/>
      </w:pPr>
      <w:r w:rsidRPr="00614884">
        <w:lastRenderedPageBreak/>
        <w:t xml:space="preserve">jeopardise the safety of young people or staff </w:t>
      </w:r>
    </w:p>
    <w:p w14:paraId="2577E2B4" w14:textId="77777777" w:rsidR="00031AA1" w:rsidRPr="00614884" w:rsidRDefault="00031AA1" w:rsidP="00A21315">
      <w:pPr>
        <w:pStyle w:val="ListBullet"/>
        <w:keepNext/>
        <w:keepLines w:val="0"/>
        <w:numPr>
          <w:ilvl w:val="0"/>
          <w:numId w:val="9"/>
        </w:numPr>
        <w:tabs>
          <w:tab w:val="num" w:pos="360"/>
          <w:tab w:val="num" w:pos="2257"/>
        </w:tabs>
        <w:spacing w:before="120"/>
        <w:ind w:left="1077" w:hanging="357"/>
      </w:pPr>
      <w:r w:rsidRPr="00614884">
        <w:t xml:space="preserve">impact on the good order and security of the </w:t>
      </w:r>
      <w:proofErr w:type="spellStart"/>
      <w:r w:rsidRPr="00614884">
        <w:t>YDC</w:t>
      </w:r>
      <w:proofErr w:type="spellEnd"/>
      <w:r w:rsidRPr="00614884">
        <w:t>.</w:t>
      </w:r>
    </w:p>
    <w:p w14:paraId="0340CCCA" w14:textId="77777777" w:rsidR="00031AA1" w:rsidRPr="00614884" w:rsidRDefault="00031AA1" w:rsidP="007E785B">
      <w:pPr>
        <w:pStyle w:val="Heading3"/>
        <w:spacing w:before="200"/>
      </w:pPr>
      <w:r w:rsidRPr="00614884">
        <w:rPr>
          <w:bCs w:val="0"/>
        </w:rPr>
        <w:t xml:space="preserve">Where a complaint meets the requirements for an incident report, </w:t>
      </w:r>
      <w:r w:rsidRPr="00614884">
        <w:t>Custodial Officers shall follow the required processes</w:t>
      </w:r>
      <w:r w:rsidRPr="00614884">
        <w:rPr>
          <w:bCs w:val="0"/>
        </w:rPr>
        <w:t xml:space="preserve"> </w:t>
      </w:r>
      <w:r w:rsidRPr="00614884">
        <w:t xml:space="preserve">outlined in </w:t>
      </w:r>
      <w:hyperlink r:id="rId32" w:history="1">
        <w:r w:rsidRPr="00614884">
          <w:rPr>
            <w:rStyle w:val="Hyperlink"/>
          </w:rPr>
          <w:t>COPP 8.1 – Incident Reporting</w:t>
        </w:r>
      </w:hyperlink>
      <w:r w:rsidRPr="00614884">
        <w:t>.</w:t>
      </w:r>
    </w:p>
    <w:p w14:paraId="67FD1A1A" w14:textId="0D4E6C8C" w:rsidR="00031AA1" w:rsidRPr="00614884" w:rsidRDefault="00031AA1" w:rsidP="007E785B">
      <w:pPr>
        <w:pStyle w:val="Heading3"/>
        <w:spacing w:before="200"/>
      </w:pPr>
      <w:bookmarkStart w:id="42" w:name="_Hlk235610633"/>
      <w:bookmarkEnd w:id="41"/>
      <w:r w:rsidRPr="00614884">
        <w:t xml:space="preserve">Notifications to the Manager Governance and Compliance via email shall be documented in the young person’s Notes module on TOMS.  </w:t>
      </w:r>
    </w:p>
    <w:p w14:paraId="73DF448A" w14:textId="77777777" w:rsidR="00031AA1" w:rsidRPr="00614884" w:rsidRDefault="00031AA1" w:rsidP="007E785B">
      <w:pPr>
        <w:pStyle w:val="Heading3"/>
        <w:spacing w:before="200"/>
      </w:pPr>
      <w:r w:rsidRPr="00614884">
        <w:t xml:space="preserve">Feedback, actions, outcomes, responses and applicable documents shall be provided to the Manager Governance and Compliance by the Assistant Superintendent via email at </w:t>
      </w:r>
      <w:hyperlink r:id="rId33" w:history="1">
        <w:r w:rsidRPr="00614884">
          <w:rPr>
            <w:rStyle w:val="Hyperlink"/>
          </w:rPr>
          <w:t>BanksiaHillComplaints@justice.wa.gov.au</w:t>
        </w:r>
      </w:hyperlink>
      <w:r w:rsidRPr="00614884">
        <w:t>.</w:t>
      </w:r>
    </w:p>
    <w:p w14:paraId="575564F5" w14:textId="77777777" w:rsidR="00031AA1" w:rsidRPr="00614884" w:rsidRDefault="00031AA1" w:rsidP="007E785B">
      <w:pPr>
        <w:pStyle w:val="Heading3"/>
        <w:spacing w:before="200"/>
      </w:pPr>
      <w:r w:rsidRPr="00614884">
        <w:t xml:space="preserve">The Manager Governance and Compliance shall ensure that: </w:t>
      </w:r>
    </w:p>
    <w:p w14:paraId="020EEA8B" w14:textId="77777777" w:rsidR="00031AA1" w:rsidRPr="00614884" w:rsidRDefault="00031AA1" w:rsidP="007E785B">
      <w:pPr>
        <w:pStyle w:val="Heading3"/>
        <w:numPr>
          <w:ilvl w:val="0"/>
          <w:numId w:val="28"/>
        </w:numPr>
        <w:ind w:left="1077" w:hanging="357"/>
      </w:pPr>
      <w:r w:rsidRPr="00614884">
        <w:t xml:space="preserve">receipt of the young person’s </w:t>
      </w:r>
      <w:hyperlink r:id="rId34" w:history="1">
        <w:r w:rsidRPr="00614884">
          <w:rPr>
            <w:rStyle w:val="Hyperlink"/>
          </w:rPr>
          <w:t>Help Form</w:t>
        </w:r>
      </w:hyperlink>
      <w:r w:rsidRPr="00614884">
        <w:t xml:space="preserve"> is recorded on Content Manager</w:t>
      </w:r>
    </w:p>
    <w:p w14:paraId="11487A51" w14:textId="77777777" w:rsidR="00031AA1" w:rsidRPr="00614884" w:rsidRDefault="00031AA1" w:rsidP="007E785B">
      <w:pPr>
        <w:pStyle w:val="ListParagraph"/>
        <w:keepLines w:val="0"/>
        <w:numPr>
          <w:ilvl w:val="0"/>
          <w:numId w:val="28"/>
        </w:numPr>
        <w:spacing w:before="120" w:after="120"/>
        <w:contextualSpacing w:val="0"/>
      </w:pPr>
      <w:r w:rsidRPr="00614884">
        <w:t>the feedback, actions, outcome, response and applicable documents are recorded in the relevant folder on Content Manager.</w:t>
      </w:r>
    </w:p>
    <w:bookmarkEnd w:id="42"/>
    <w:p w14:paraId="2489222A" w14:textId="77777777" w:rsidR="00031AA1" w:rsidRPr="00614884" w:rsidRDefault="00031AA1" w:rsidP="007E785B">
      <w:pPr>
        <w:pStyle w:val="Heading3"/>
        <w:spacing w:before="200"/>
      </w:pPr>
      <w:r w:rsidRPr="00614884">
        <w:t xml:space="preserve">Where a young person submits a complaint relating to any of the following matters, the </w:t>
      </w:r>
      <w:proofErr w:type="spellStart"/>
      <w:r w:rsidRPr="00614884">
        <w:t>YDC</w:t>
      </w:r>
      <w:proofErr w:type="spellEnd"/>
      <w:r w:rsidRPr="00614884">
        <w:t xml:space="preserve"> staff member addressing the matter shall notify the young person’s responsible adult:</w:t>
      </w:r>
    </w:p>
    <w:p w14:paraId="3BF05A3C" w14:textId="77777777" w:rsidR="00031AA1" w:rsidRPr="00614884" w:rsidRDefault="00031AA1" w:rsidP="007E785B">
      <w:pPr>
        <w:pStyle w:val="ListParagraph"/>
        <w:keepLines w:val="0"/>
        <w:numPr>
          <w:ilvl w:val="0"/>
          <w:numId w:val="29"/>
        </w:numPr>
        <w:spacing w:before="120" w:after="120"/>
        <w:ind w:left="1077" w:hanging="357"/>
        <w:contextualSpacing w:val="0"/>
      </w:pPr>
      <w:r w:rsidRPr="00614884">
        <w:t>Physical injury.</w:t>
      </w:r>
    </w:p>
    <w:p w14:paraId="0EC27363" w14:textId="77777777" w:rsidR="00031AA1" w:rsidRPr="00614884" w:rsidRDefault="00031AA1" w:rsidP="007E785B">
      <w:pPr>
        <w:pStyle w:val="ListParagraph"/>
        <w:keepLines w:val="0"/>
        <w:numPr>
          <w:ilvl w:val="0"/>
          <w:numId w:val="29"/>
        </w:numPr>
        <w:spacing w:before="120" w:after="120"/>
        <w:ind w:left="1077" w:hanging="357"/>
        <w:contextualSpacing w:val="0"/>
      </w:pPr>
      <w:r w:rsidRPr="00614884">
        <w:t>Medical mistreatment.</w:t>
      </w:r>
    </w:p>
    <w:p w14:paraId="2B38AE57" w14:textId="54D14A4C" w:rsidR="00D1549D" w:rsidRPr="00614884" w:rsidRDefault="00031AA1" w:rsidP="007E785B">
      <w:pPr>
        <w:pStyle w:val="ListParagraph"/>
        <w:numPr>
          <w:ilvl w:val="0"/>
          <w:numId w:val="29"/>
        </w:numPr>
        <w:spacing w:before="120" w:after="120"/>
        <w:ind w:left="1077" w:hanging="357"/>
      </w:pPr>
      <w:r w:rsidRPr="00614884">
        <w:t>Suspected criminal misconduct.</w:t>
      </w:r>
    </w:p>
    <w:p w14:paraId="6584C08E" w14:textId="78DAE9CD" w:rsidR="0005219F" w:rsidRPr="00614884" w:rsidRDefault="00245FE7" w:rsidP="007E785B">
      <w:pPr>
        <w:pStyle w:val="Heading1"/>
        <w:spacing w:before="200"/>
      </w:pPr>
      <w:bookmarkStart w:id="43" w:name="_Toc240874441"/>
      <w:r w:rsidRPr="00614884">
        <w:t xml:space="preserve">Submitting Complaints External to the </w:t>
      </w:r>
      <w:proofErr w:type="spellStart"/>
      <w:r w:rsidRPr="00614884">
        <w:t>YDC</w:t>
      </w:r>
      <w:bookmarkEnd w:id="43"/>
      <w:proofErr w:type="spellEnd"/>
    </w:p>
    <w:p w14:paraId="5C15B92F" w14:textId="381E719C" w:rsidR="00245FE7" w:rsidRPr="00614884" w:rsidRDefault="00245FE7" w:rsidP="007E785B">
      <w:pPr>
        <w:pStyle w:val="Heading2"/>
        <w:spacing w:before="240"/>
      </w:pPr>
      <w:bookmarkStart w:id="44" w:name="_Toc240874442"/>
      <w:r w:rsidRPr="00614884">
        <w:t xml:space="preserve">Administration of Complaints </w:t>
      </w:r>
      <w:r w:rsidR="006577A8" w:rsidRPr="00614884">
        <w:t>Compliments</w:t>
      </w:r>
      <w:r w:rsidRPr="00614884">
        <w:t xml:space="preserve"> and Suggestions (ACCESS)</w:t>
      </w:r>
      <w:bookmarkEnd w:id="44"/>
    </w:p>
    <w:p w14:paraId="2EAE54C6" w14:textId="77777777" w:rsidR="004A11A5" w:rsidRPr="00614884" w:rsidRDefault="004A11A5" w:rsidP="007E785B">
      <w:pPr>
        <w:pStyle w:val="Heading3"/>
        <w:spacing w:before="200"/>
      </w:pPr>
      <w:r w:rsidRPr="00614884">
        <w:t xml:space="preserve">ACCESS is external to the </w:t>
      </w:r>
      <w:proofErr w:type="spellStart"/>
      <w:r w:rsidRPr="00614884">
        <w:t>YDC</w:t>
      </w:r>
      <w:proofErr w:type="spellEnd"/>
      <w:r w:rsidRPr="00614884">
        <w:t xml:space="preserve"> but is a dedicated service within Corrective Services to manage complaints, compliments and suggestions from people in the Department’s care and living in the community.</w:t>
      </w:r>
    </w:p>
    <w:p w14:paraId="70F6FD54" w14:textId="77777777" w:rsidR="004A11A5" w:rsidRPr="00614884" w:rsidRDefault="004A11A5" w:rsidP="007E785B">
      <w:pPr>
        <w:pStyle w:val="Heading3"/>
        <w:spacing w:before="200"/>
      </w:pPr>
      <w:r w:rsidRPr="00614884">
        <w:t>ACCESS does not provide for:</w:t>
      </w:r>
    </w:p>
    <w:p w14:paraId="4E6171B5" w14:textId="77777777" w:rsidR="004A11A5" w:rsidRPr="00614884" w:rsidRDefault="004A11A5" w:rsidP="007E785B">
      <w:pPr>
        <w:pStyle w:val="ListBullet"/>
        <w:keepLines w:val="0"/>
        <w:numPr>
          <w:ilvl w:val="0"/>
          <w:numId w:val="9"/>
        </w:numPr>
        <w:tabs>
          <w:tab w:val="num" w:pos="1080"/>
        </w:tabs>
        <w:spacing w:before="120"/>
        <w:ind w:left="1077" w:hanging="357"/>
      </w:pPr>
      <w:r w:rsidRPr="00614884">
        <w:t xml:space="preserve">complaints in relation to </w:t>
      </w:r>
      <w:proofErr w:type="spellStart"/>
      <w:r w:rsidRPr="00614884">
        <w:t>YDC</w:t>
      </w:r>
      <w:proofErr w:type="spellEnd"/>
      <w:r w:rsidRPr="00614884">
        <w:t xml:space="preserve"> staff misconduct (</w:t>
      </w:r>
      <w:proofErr w:type="gramStart"/>
      <w:r w:rsidRPr="00614884">
        <w:t>with the exception of</w:t>
      </w:r>
      <w:proofErr w:type="gramEnd"/>
      <w:r w:rsidRPr="00614884">
        <w:t xml:space="preserve"> young people’s complaints relating to </w:t>
      </w:r>
      <w:proofErr w:type="spellStart"/>
      <w:r w:rsidRPr="00614884">
        <w:t>YDC</w:t>
      </w:r>
      <w:proofErr w:type="spellEnd"/>
      <w:r w:rsidRPr="00614884">
        <w:t xml:space="preserve"> staff misconduct), which will be received by ACCESS and then forwarded to the relevant business area within the Department for assessment</w:t>
      </w:r>
    </w:p>
    <w:p w14:paraId="0B53FFB4" w14:textId="77777777" w:rsidR="004A11A5" w:rsidRPr="00614884" w:rsidRDefault="004A11A5" w:rsidP="007E785B">
      <w:pPr>
        <w:pStyle w:val="ListBullet"/>
        <w:keepLines w:val="0"/>
        <w:numPr>
          <w:ilvl w:val="0"/>
          <w:numId w:val="9"/>
        </w:numPr>
        <w:tabs>
          <w:tab w:val="num" w:pos="1080"/>
        </w:tabs>
        <w:spacing w:before="120"/>
        <w:ind w:left="1077" w:hanging="357"/>
      </w:pPr>
      <w:r w:rsidRPr="00614884">
        <w:t xml:space="preserve">informal or formal </w:t>
      </w:r>
      <w:proofErr w:type="spellStart"/>
      <w:r w:rsidRPr="00614884">
        <w:t>YDC</w:t>
      </w:r>
      <w:proofErr w:type="spellEnd"/>
      <w:r w:rsidRPr="00614884">
        <w:t xml:space="preserve"> staff grievances</w:t>
      </w:r>
    </w:p>
    <w:p w14:paraId="308552CA" w14:textId="77777777" w:rsidR="004A11A5" w:rsidRPr="00614884" w:rsidRDefault="004A11A5" w:rsidP="007E785B">
      <w:pPr>
        <w:pStyle w:val="ListBullet"/>
        <w:keepLines w:val="0"/>
        <w:numPr>
          <w:ilvl w:val="0"/>
          <w:numId w:val="9"/>
        </w:numPr>
        <w:tabs>
          <w:tab w:val="num" w:pos="1080"/>
        </w:tabs>
        <w:spacing w:before="120"/>
        <w:ind w:left="1077" w:hanging="357"/>
      </w:pPr>
      <w:r w:rsidRPr="00614884">
        <w:t>inquiries to/from internal areas of the Department that do not relate to an ACCESS lodged or managed matter</w:t>
      </w:r>
    </w:p>
    <w:p w14:paraId="05C5E448" w14:textId="77777777" w:rsidR="004A11A5" w:rsidRPr="00614884" w:rsidRDefault="004A11A5" w:rsidP="007E785B">
      <w:pPr>
        <w:pStyle w:val="ListBullet"/>
        <w:keepLines w:val="0"/>
        <w:numPr>
          <w:ilvl w:val="0"/>
          <w:numId w:val="9"/>
        </w:numPr>
        <w:tabs>
          <w:tab w:val="num" w:pos="1080"/>
        </w:tabs>
        <w:spacing w:before="120"/>
        <w:ind w:left="1077" w:hanging="357"/>
      </w:pPr>
      <w:r w:rsidRPr="00614884">
        <w:t>inquiries to/from external agencies that do not relate to an ACCESS lodged or managed matter.</w:t>
      </w:r>
    </w:p>
    <w:p w14:paraId="5C35489C" w14:textId="783B7845" w:rsidR="006577A8" w:rsidRPr="00614884" w:rsidRDefault="004A11A5" w:rsidP="007E785B">
      <w:pPr>
        <w:pStyle w:val="Heading3"/>
        <w:spacing w:before="200"/>
      </w:pPr>
      <w:r w:rsidRPr="00614884">
        <w:t>Young people may contact ACCESS by dialling 14# on the DTS or through the privileged mail system.</w:t>
      </w:r>
    </w:p>
    <w:p w14:paraId="623F59F2" w14:textId="63568A48" w:rsidR="004A11A5" w:rsidRPr="00614884" w:rsidRDefault="004A11A5" w:rsidP="007E785B">
      <w:pPr>
        <w:pStyle w:val="Heading2"/>
        <w:keepNext/>
        <w:spacing w:before="240"/>
      </w:pPr>
      <w:bookmarkStart w:id="45" w:name="_Toc240874443"/>
      <w:r w:rsidRPr="00614884">
        <w:lastRenderedPageBreak/>
        <w:t>Aboriginal Visitors Scheme (AVS)</w:t>
      </w:r>
      <w:bookmarkEnd w:id="45"/>
    </w:p>
    <w:p w14:paraId="52D7DF94" w14:textId="77777777" w:rsidR="0002550A" w:rsidRPr="00614884" w:rsidRDefault="0002550A" w:rsidP="007E785B">
      <w:pPr>
        <w:pStyle w:val="Heading3"/>
        <w:keepNext/>
        <w:spacing w:beforeLines="200" w:before="480" w:afterLines="120" w:after="288"/>
      </w:pPr>
      <w:r w:rsidRPr="00614884">
        <w:t xml:space="preserve">The Aboriginal Visitors Scheme (AVS) external to the </w:t>
      </w:r>
      <w:proofErr w:type="spellStart"/>
      <w:r w:rsidRPr="00614884">
        <w:t>YDC</w:t>
      </w:r>
      <w:proofErr w:type="spellEnd"/>
      <w:r w:rsidRPr="00614884">
        <w:t xml:space="preserve"> but is a dedicated service within Corrective Services providing cultural contact and support for young people in </w:t>
      </w:r>
      <w:proofErr w:type="spellStart"/>
      <w:r w:rsidRPr="00614884">
        <w:t>YDCs</w:t>
      </w:r>
      <w:proofErr w:type="spellEnd"/>
      <w:r w:rsidRPr="00614884">
        <w:t xml:space="preserve">. AVS staff do not provide financial, legal or medical support, but can make referrals to appropriate agencies. </w:t>
      </w:r>
    </w:p>
    <w:p w14:paraId="3EA8FFBE" w14:textId="77777777" w:rsidR="0002550A" w:rsidRPr="00614884" w:rsidRDefault="0002550A" w:rsidP="007E785B">
      <w:pPr>
        <w:pStyle w:val="Heading3"/>
        <w:spacing w:beforeLines="200" w:before="480" w:afterLines="120" w:after="288"/>
      </w:pPr>
      <w:r w:rsidRPr="00614884">
        <w:t>AVS staff are contactable 24 hours a day, seven days a week via the contact details below:</w:t>
      </w: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2"/>
        <w:gridCol w:w="6964"/>
      </w:tblGrid>
      <w:tr w:rsidR="0002550A" w:rsidRPr="00614884" w14:paraId="434B1B3A" w14:textId="77777777" w:rsidTr="00790F1B">
        <w:trPr>
          <w:trHeight w:val="340"/>
        </w:trPr>
        <w:tc>
          <w:tcPr>
            <w:tcW w:w="1352" w:type="dxa"/>
          </w:tcPr>
          <w:p w14:paraId="7467E0BB" w14:textId="77777777" w:rsidR="0002550A" w:rsidRPr="00614884" w:rsidRDefault="0002550A" w:rsidP="00352D32">
            <w:pPr>
              <w:spacing w:after="120"/>
              <w:rPr>
                <w:sz w:val="24"/>
                <w:szCs w:val="24"/>
              </w:rPr>
            </w:pPr>
            <w:r w:rsidRPr="00614884">
              <w:rPr>
                <w:sz w:val="24"/>
                <w:szCs w:val="24"/>
              </w:rPr>
              <w:t>Telephone</w:t>
            </w:r>
          </w:p>
        </w:tc>
        <w:tc>
          <w:tcPr>
            <w:tcW w:w="7112" w:type="dxa"/>
          </w:tcPr>
          <w:p w14:paraId="5025556D" w14:textId="77777777" w:rsidR="0002550A" w:rsidRPr="00614884" w:rsidRDefault="0002550A" w:rsidP="00352D32">
            <w:pPr>
              <w:spacing w:after="120"/>
              <w:rPr>
                <w:sz w:val="24"/>
                <w:szCs w:val="24"/>
              </w:rPr>
            </w:pPr>
            <w:r w:rsidRPr="00614884">
              <w:rPr>
                <w:sz w:val="24"/>
                <w:szCs w:val="24"/>
              </w:rPr>
              <w:t>1800 282 429 (free call) or 2# on the DTS</w:t>
            </w:r>
          </w:p>
        </w:tc>
      </w:tr>
      <w:tr w:rsidR="0002550A" w:rsidRPr="00614884" w14:paraId="72B92AFC" w14:textId="77777777" w:rsidTr="00790F1B">
        <w:trPr>
          <w:trHeight w:val="340"/>
        </w:trPr>
        <w:tc>
          <w:tcPr>
            <w:tcW w:w="1352" w:type="dxa"/>
          </w:tcPr>
          <w:p w14:paraId="336057BD" w14:textId="77777777" w:rsidR="0002550A" w:rsidRPr="00614884" w:rsidRDefault="0002550A" w:rsidP="00352D32">
            <w:pPr>
              <w:spacing w:after="120"/>
              <w:rPr>
                <w:sz w:val="24"/>
                <w:szCs w:val="24"/>
              </w:rPr>
            </w:pPr>
            <w:r w:rsidRPr="00614884">
              <w:rPr>
                <w:sz w:val="24"/>
                <w:szCs w:val="24"/>
              </w:rPr>
              <w:t>Email</w:t>
            </w:r>
          </w:p>
        </w:tc>
        <w:tc>
          <w:tcPr>
            <w:tcW w:w="7112" w:type="dxa"/>
          </w:tcPr>
          <w:p w14:paraId="1212B512" w14:textId="77777777" w:rsidR="0002550A" w:rsidRPr="00614884" w:rsidRDefault="0002550A" w:rsidP="00352D32">
            <w:pPr>
              <w:spacing w:after="120"/>
              <w:rPr>
                <w:sz w:val="24"/>
                <w:szCs w:val="24"/>
              </w:rPr>
            </w:pPr>
            <w:hyperlink r:id="rId35" w:history="1">
              <w:r w:rsidRPr="00614884">
                <w:rPr>
                  <w:rStyle w:val="Hyperlink"/>
                  <w:szCs w:val="24"/>
                </w:rPr>
                <w:t>AVS@justice.wa.gov.au</w:t>
              </w:r>
            </w:hyperlink>
          </w:p>
        </w:tc>
      </w:tr>
      <w:tr w:rsidR="0002550A" w:rsidRPr="00614884" w14:paraId="4161994C" w14:textId="77777777" w:rsidTr="00790F1B">
        <w:trPr>
          <w:trHeight w:val="340"/>
        </w:trPr>
        <w:tc>
          <w:tcPr>
            <w:tcW w:w="1352" w:type="dxa"/>
          </w:tcPr>
          <w:p w14:paraId="44B2EF45" w14:textId="77777777" w:rsidR="0002550A" w:rsidRPr="00614884" w:rsidRDefault="0002550A" w:rsidP="00352D32">
            <w:pPr>
              <w:spacing w:after="120"/>
              <w:rPr>
                <w:sz w:val="24"/>
                <w:szCs w:val="24"/>
              </w:rPr>
            </w:pPr>
            <w:r w:rsidRPr="00614884">
              <w:rPr>
                <w:sz w:val="24"/>
                <w:szCs w:val="24"/>
              </w:rPr>
              <w:t>Website</w:t>
            </w:r>
          </w:p>
        </w:tc>
        <w:tc>
          <w:tcPr>
            <w:tcW w:w="7112" w:type="dxa"/>
          </w:tcPr>
          <w:p w14:paraId="1F920F4C" w14:textId="77777777" w:rsidR="0002550A" w:rsidRPr="00614884" w:rsidRDefault="0002550A" w:rsidP="00352D32">
            <w:pPr>
              <w:spacing w:after="120"/>
              <w:rPr>
                <w:sz w:val="24"/>
                <w:szCs w:val="24"/>
              </w:rPr>
            </w:pPr>
            <w:hyperlink r:id="rId36" w:history="1">
              <w:r w:rsidRPr="00614884">
                <w:rPr>
                  <w:rStyle w:val="Hyperlink"/>
                  <w:szCs w:val="24"/>
                </w:rPr>
                <w:t>https://www.wa.gov.au/organisation/department-of-justice/corrective-services/aboriginal-visitors-scheme</w:t>
              </w:r>
            </w:hyperlink>
          </w:p>
        </w:tc>
      </w:tr>
    </w:tbl>
    <w:p w14:paraId="5842C569" w14:textId="77777777" w:rsidR="0002550A" w:rsidRPr="00614884" w:rsidRDefault="0002550A" w:rsidP="00352D32">
      <w:pPr>
        <w:pStyle w:val="Heading3"/>
        <w:spacing w:before="200"/>
      </w:pPr>
      <w:r w:rsidRPr="00614884">
        <w:t xml:space="preserve">On-site visits to </w:t>
      </w:r>
      <w:proofErr w:type="spellStart"/>
      <w:r w:rsidRPr="00614884">
        <w:t>YDCs</w:t>
      </w:r>
      <w:proofErr w:type="spellEnd"/>
      <w:r w:rsidRPr="00614884">
        <w:t xml:space="preserve"> occur during AVS operational hours (weekdays 0700 –1700 hours) or as scheduled. AVS staff are also available for on-site crisis support, when required.</w:t>
      </w:r>
    </w:p>
    <w:p w14:paraId="149C2DF4" w14:textId="77777777" w:rsidR="0002550A" w:rsidRPr="00614884" w:rsidRDefault="0002550A" w:rsidP="00352D32">
      <w:pPr>
        <w:pStyle w:val="Heading3"/>
        <w:spacing w:before="200"/>
      </w:pPr>
      <w:r w:rsidRPr="00614884">
        <w:t>Young people may raise concerns or complaints with an Aboriginal Visitor, who will record and escalate them in accordance with AVS procedures.</w:t>
      </w:r>
    </w:p>
    <w:p w14:paraId="469BB731" w14:textId="77777777" w:rsidR="0002550A" w:rsidRPr="00614884" w:rsidRDefault="0002550A" w:rsidP="00352D32">
      <w:pPr>
        <w:pStyle w:val="Heading3"/>
        <w:spacing w:before="200"/>
      </w:pPr>
      <w:r w:rsidRPr="00614884">
        <w:t xml:space="preserve">AVS staff will record which young people they visited, and any concerns raised. </w:t>
      </w:r>
    </w:p>
    <w:p w14:paraId="5ECFAC90" w14:textId="77777777" w:rsidR="0002550A" w:rsidRPr="00614884" w:rsidRDefault="0002550A" w:rsidP="00352D32">
      <w:pPr>
        <w:pStyle w:val="Heading3"/>
        <w:spacing w:before="200"/>
      </w:pPr>
      <w:r w:rsidRPr="00614884">
        <w:t>AVS staff shall discuss concerns with the relevant Assistant Superintendent at the end of their shift and before leaving site.</w:t>
      </w:r>
    </w:p>
    <w:p w14:paraId="601C0161" w14:textId="77777777" w:rsidR="0002550A" w:rsidRPr="00614884" w:rsidRDefault="0002550A" w:rsidP="00352D32">
      <w:pPr>
        <w:pStyle w:val="Heading3"/>
        <w:spacing w:before="200"/>
      </w:pPr>
      <w:r w:rsidRPr="00614884">
        <w:t xml:space="preserve">The Assistant Superintendent shall record the concerns in the young person’s Notes module on TOMS including any investigation conducted and the outcome. </w:t>
      </w:r>
    </w:p>
    <w:p w14:paraId="2D6DC3C0" w14:textId="6329B3A5" w:rsidR="0002550A" w:rsidRPr="00614884" w:rsidRDefault="0002550A" w:rsidP="00352D32">
      <w:pPr>
        <w:pStyle w:val="Heading3"/>
        <w:spacing w:before="200"/>
      </w:pPr>
      <w:r w:rsidRPr="00614884">
        <w:t xml:space="preserve">The Assistant Superintendent shall action the </w:t>
      </w:r>
      <w:proofErr w:type="gramStart"/>
      <w:r w:rsidRPr="00614884">
        <w:t>concerns</w:t>
      </w:r>
      <w:proofErr w:type="gramEnd"/>
      <w:r w:rsidRPr="00614884">
        <w:t xml:space="preserve"> accordingly, including notifying the Superintendent (or authorised officer) where there are concerns for the safety of staff and/or young people or issues that may affect the good order and security of the </w:t>
      </w:r>
      <w:proofErr w:type="spellStart"/>
      <w:r w:rsidRPr="00614884">
        <w:t>YDC</w:t>
      </w:r>
      <w:proofErr w:type="spellEnd"/>
      <w:r w:rsidRPr="00614884">
        <w:t>.</w:t>
      </w:r>
    </w:p>
    <w:p w14:paraId="667AF3A9" w14:textId="052FF8AF" w:rsidR="007347D6" w:rsidRPr="00614884" w:rsidRDefault="0002550A" w:rsidP="00352D32">
      <w:pPr>
        <w:pStyle w:val="Heading3"/>
        <w:spacing w:before="200"/>
      </w:pPr>
      <w:r w:rsidRPr="00614884">
        <w:t xml:space="preserve">The Assistant Superintendent shall notify the Manager Governance and Compliance of the concerns, action and outcome via email at </w:t>
      </w:r>
      <w:hyperlink r:id="rId37" w:history="1">
        <w:r w:rsidRPr="00614884">
          <w:rPr>
            <w:rStyle w:val="Hyperlink"/>
          </w:rPr>
          <w:t>BanksiaHillComplaints@justice.wa.gov.au</w:t>
        </w:r>
      </w:hyperlink>
      <w:r w:rsidRPr="00614884">
        <w:t>.</w:t>
      </w:r>
    </w:p>
    <w:p w14:paraId="5AC5C8FC" w14:textId="5D4446EA" w:rsidR="0002550A" w:rsidRPr="00614884" w:rsidRDefault="0002550A" w:rsidP="00842611">
      <w:pPr>
        <w:pStyle w:val="Heading2"/>
        <w:spacing w:before="240"/>
      </w:pPr>
      <w:bookmarkStart w:id="46" w:name="_Toc240874444"/>
      <w:r w:rsidRPr="00614884">
        <w:t>Independent Visitors</w:t>
      </w:r>
      <w:bookmarkEnd w:id="46"/>
    </w:p>
    <w:p w14:paraId="0921B809" w14:textId="77777777" w:rsidR="008B2E19" w:rsidRPr="00614884" w:rsidRDefault="008B2E19" w:rsidP="00842611">
      <w:pPr>
        <w:pStyle w:val="Heading3"/>
        <w:spacing w:before="200"/>
      </w:pPr>
      <w:bookmarkStart w:id="47" w:name="_Toc12363860"/>
      <w:bookmarkStart w:id="48" w:name="_Toc12436205"/>
      <w:bookmarkStart w:id="49" w:name="_Toc13210584"/>
      <w:r w:rsidRPr="00614884">
        <w:t>In accordance with the</w:t>
      </w:r>
      <w:r w:rsidRPr="00614884">
        <w:rPr>
          <w:i/>
        </w:rPr>
        <w:t xml:space="preserve"> Inspector of Custodial Services Act 2003,</w:t>
      </w:r>
      <w:r w:rsidRPr="00614884">
        <w:t xml:space="preserve"> young people shall have access to Independent Visitors when they attend the </w:t>
      </w:r>
      <w:proofErr w:type="spellStart"/>
      <w:r w:rsidRPr="00614884">
        <w:t>YDC</w:t>
      </w:r>
      <w:proofErr w:type="spellEnd"/>
      <w:r w:rsidRPr="00614884">
        <w:t xml:space="preserve">. </w:t>
      </w:r>
    </w:p>
    <w:p w14:paraId="6D9DD9BA" w14:textId="77777777" w:rsidR="008B2E19" w:rsidRPr="00614884" w:rsidRDefault="008B2E19" w:rsidP="00842611">
      <w:pPr>
        <w:pStyle w:val="Heading3"/>
        <w:spacing w:before="200"/>
      </w:pPr>
      <w:r w:rsidRPr="00614884">
        <w:rPr>
          <w:iCs/>
        </w:rPr>
        <w:t>A</w:t>
      </w:r>
      <w:r w:rsidRPr="00614884">
        <w:t>n Independent Visitor may make a record of any complaint made to them on behalf of a young person and report that complaint to the Inspector of Custodial Services.</w:t>
      </w:r>
      <w:bookmarkEnd w:id="47"/>
      <w:bookmarkEnd w:id="48"/>
      <w:bookmarkEnd w:id="49"/>
      <w:r w:rsidRPr="00614884">
        <w:rPr>
          <w:rStyle w:val="FootnoteReference"/>
        </w:rPr>
        <w:footnoteReference w:id="2"/>
      </w:r>
    </w:p>
    <w:p w14:paraId="5BB6B811" w14:textId="77777777" w:rsidR="008B2E19" w:rsidRPr="00614884" w:rsidRDefault="008B2E19" w:rsidP="00842611">
      <w:pPr>
        <w:pStyle w:val="Heading3"/>
        <w:spacing w:before="200"/>
      </w:pPr>
      <w:bookmarkStart w:id="50" w:name="_Toc13210585"/>
      <w:bookmarkStart w:id="51" w:name="_Toc12363861"/>
      <w:bookmarkStart w:id="52" w:name="_Toc12436206"/>
      <w:r w:rsidRPr="00614884">
        <w:lastRenderedPageBreak/>
        <w:t>Posters that provide information regarding dates and times of visits by Independent Visitors shall be displayed in units by the Superintendent (or authorised officer) once the details have been provided by the Office of the Inspector of Custodial Services.</w:t>
      </w:r>
      <w:bookmarkEnd w:id="50"/>
    </w:p>
    <w:p w14:paraId="002599A0" w14:textId="0BC05BFD" w:rsidR="0002550A" w:rsidRPr="00614884" w:rsidRDefault="008B2E19" w:rsidP="00842611">
      <w:pPr>
        <w:pStyle w:val="Heading3"/>
        <w:spacing w:before="200"/>
      </w:pPr>
      <w:bookmarkStart w:id="53" w:name="_Toc13210586"/>
      <w:r w:rsidRPr="00614884">
        <w:t xml:space="preserve">The young person may request an interview with an Independent Visitor by </w:t>
      </w:r>
      <w:bookmarkEnd w:id="51"/>
      <w:bookmarkEnd w:id="52"/>
      <w:bookmarkEnd w:id="53"/>
      <w:r w:rsidRPr="00614884">
        <w:t>adding their name(s) to the Independent Visitor contact list or by contacting the Independent Visitor during their visit.</w:t>
      </w:r>
    </w:p>
    <w:p w14:paraId="00CD3F01" w14:textId="7CB4102B" w:rsidR="008B2E19" w:rsidRPr="00614884" w:rsidRDefault="008B2E19" w:rsidP="00842611">
      <w:pPr>
        <w:pStyle w:val="Heading2"/>
        <w:spacing w:before="240"/>
      </w:pPr>
      <w:bookmarkStart w:id="54" w:name="_Toc240874445"/>
      <w:r w:rsidRPr="00614884">
        <w:t>Commissioner for Children and Young People (</w:t>
      </w:r>
      <w:proofErr w:type="spellStart"/>
      <w:r w:rsidRPr="00614884">
        <w:t>CCYP</w:t>
      </w:r>
      <w:proofErr w:type="spellEnd"/>
      <w:r w:rsidRPr="00614884">
        <w:t>)</w:t>
      </w:r>
      <w:bookmarkEnd w:id="54"/>
    </w:p>
    <w:p w14:paraId="29AEA23B" w14:textId="77777777" w:rsidR="005A0FCA" w:rsidRPr="00614884" w:rsidRDefault="005A0FCA" w:rsidP="00842611">
      <w:pPr>
        <w:pStyle w:val="Heading3"/>
        <w:spacing w:before="200"/>
      </w:pPr>
      <w:r w:rsidRPr="00614884">
        <w:t>Young people may submit a letter to the Commissioner for Children and Young People (</w:t>
      </w:r>
      <w:proofErr w:type="spellStart"/>
      <w:r w:rsidRPr="00614884">
        <w:t>CCYP</w:t>
      </w:r>
      <w:proofErr w:type="spellEnd"/>
      <w:r w:rsidRPr="00614884">
        <w:t>) using a yellow envelope.</w:t>
      </w:r>
    </w:p>
    <w:p w14:paraId="3D05A77E" w14:textId="2B927445" w:rsidR="008B2E19" w:rsidRPr="00614884" w:rsidRDefault="005A0FCA" w:rsidP="00842611">
      <w:pPr>
        <w:pStyle w:val="Heading3"/>
        <w:spacing w:before="200"/>
      </w:pPr>
      <w:r w:rsidRPr="00614884">
        <w:t xml:space="preserve">While legislation prevents the </w:t>
      </w:r>
      <w:proofErr w:type="spellStart"/>
      <w:r w:rsidRPr="00614884">
        <w:t>CCYP</w:t>
      </w:r>
      <w:proofErr w:type="spellEnd"/>
      <w:r w:rsidRPr="00614884">
        <w:t xml:space="preserve"> from investigating individual complaints into how a young person was dealt with,</w:t>
      </w:r>
      <w:r w:rsidRPr="00614884">
        <w:rPr>
          <w:rStyle w:val="FootnoteReference"/>
        </w:rPr>
        <w:footnoteReference w:id="3"/>
      </w:r>
      <w:r w:rsidRPr="00614884">
        <w:t xml:space="preserve"> the </w:t>
      </w:r>
      <w:proofErr w:type="spellStart"/>
      <w:r w:rsidRPr="00614884">
        <w:t>CCYP</w:t>
      </w:r>
      <w:proofErr w:type="spellEnd"/>
      <w:r w:rsidRPr="00614884">
        <w:t xml:space="preserve"> can provide general information to young people and their families about complaints processes and suggest who is able to help them.</w:t>
      </w:r>
    </w:p>
    <w:p w14:paraId="46D3AF72" w14:textId="08520AC4" w:rsidR="005A0FCA" w:rsidRPr="00614884" w:rsidRDefault="005A0FCA" w:rsidP="00842611">
      <w:pPr>
        <w:pStyle w:val="Heading2"/>
        <w:spacing w:before="240"/>
      </w:pPr>
      <w:bookmarkStart w:id="55" w:name="_Toc240874446"/>
      <w:r w:rsidRPr="00614884">
        <w:t>Complaints to external agencies</w:t>
      </w:r>
      <w:bookmarkEnd w:id="55"/>
    </w:p>
    <w:p w14:paraId="1DE1ED79" w14:textId="77777777" w:rsidR="00ED328B" w:rsidRPr="00614884" w:rsidRDefault="00ED328B" w:rsidP="00842611">
      <w:pPr>
        <w:pStyle w:val="Heading3"/>
        <w:spacing w:before="200"/>
      </w:pPr>
      <w:r w:rsidRPr="00614884">
        <w:t xml:space="preserve">Not all complaints can be resolved at the </w:t>
      </w:r>
      <w:proofErr w:type="spellStart"/>
      <w:r w:rsidRPr="00614884">
        <w:t>YDC</w:t>
      </w:r>
      <w:proofErr w:type="spellEnd"/>
      <w:r w:rsidRPr="00614884">
        <w:t xml:space="preserve"> or within the Department. There are </w:t>
      </w:r>
      <w:proofErr w:type="gramStart"/>
      <w:r w:rsidRPr="00614884">
        <w:t>a number of</w:t>
      </w:r>
      <w:proofErr w:type="gramEnd"/>
      <w:r w:rsidRPr="00614884">
        <w:t xml:space="preserve"> legislative acts that provide for the management of complaints (e.g., </w:t>
      </w:r>
      <w:r w:rsidRPr="00614884">
        <w:rPr>
          <w:i/>
        </w:rPr>
        <w:t>Health and Disability Services (Complaints) Act 1995</w:t>
      </w:r>
      <w:r w:rsidRPr="00614884">
        <w:t>). These acts provide external processes and support for young people and their families and caregivers.</w:t>
      </w:r>
    </w:p>
    <w:p w14:paraId="7F5FFCD1" w14:textId="77777777" w:rsidR="00ED328B" w:rsidRPr="00614884" w:rsidRDefault="00ED328B" w:rsidP="00842611">
      <w:pPr>
        <w:pStyle w:val="Heading3"/>
        <w:spacing w:before="200"/>
      </w:pPr>
      <w:bookmarkStart w:id="56" w:name="_Additional_external_support"/>
      <w:bookmarkStart w:id="57" w:name="_Toc12363858"/>
      <w:bookmarkStart w:id="58" w:name="_Toc12436203"/>
      <w:bookmarkStart w:id="59" w:name="_Toc13210596"/>
      <w:bookmarkEnd w:id="56"/>
      <w:r w:rsidRPr="00614884">
        <w:t>Additional external support for complaints management includes</w:t>
      </w:r>
      <w:bookmarkEnd w:id="57"/>
      <w:bookmarkEnd w:id="58"/>
      <w:bookmarkEnd w:id="59"/>
      <w:r w:rsidRPr="00614884">
        <w:t>:</w:t>
      </w:r>
    </w:p>
    <w:p w14:paraId="2072D12B"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bookmarkStart w:id="60" w:name="_Hlk100310804"/>
      <w:r w:rsidRPr="00614884">
        <w:t>Health and Disability Services Complaints Office</w:t>
      </w:r>
    </w:p>
    <w:bookmarkEnd w:id="60"/>
    <w:p w14:paraId="6FCF202E"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Equal Opportunities Commission</w:t>
      </w:r>
    </w:p>
    <w:p w14:paraId="78128270"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Corruption and Crime Commission</w:t>
      </w:r>
    </w:p>
    <w:p w14:paraId="7922FB18"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Member of State Parliament</w:t>
      </w:r>
    </w:p>
    <w:p w14:paraId="4E07C406"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Minister for Corrective Services</w:t>
      </w:r>
    </w:p>
    <w:p w14:paraId="1AF80135"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Attorney General</w:t>
      </w:r>
    </w:p>
    <w:p w14:paraId="37531EBA"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Parliamentary Commissioner for Administrative Investigations (WA Ombudsman)</w:t>
      </w:r>
    </w:p>
    <w:p w14:paraId="1B58791E" w14:textId="77777777" w:rsidR="00ED328B" w:rsidRPr="00614884" w:rsidRDefault="00ED328B" w:rsidP="00755175">
      <w:pPr>
        <w:pStyle w:val="ListBullet"/>
        <w:keepLines w:val="0"/>
        <w:numPr>
          <w:ilvl w:val="0"/>
          <w:numId w:val="9"/>
        </w:numPr>
        <w:tabs>
          <w:tab w:val="left" w:pos="1701"/>
          <w:tab w:val="num" w:pos="2977"/>
        </w:tabs>
        <w:spacing w:before="120"/>
        <w:ind w:left="993" w:hanging="284"/>
      </w:pPr>
      <w:r w:rsidRPr="00614884">
        <w:t>Commonwealth Ombudsman</w:t>
      </w:r>
    </w:p>
    <w:p w14:paraId="47F7D7CE" w14:textId="5B3BAC93" w:rsidR="005A0FCA" w:rsidRPr="00614884" w:rsidRDefault="00ED328B" w:rsidP="00755175">
      <w:pPr>
        <w:pStyle w:val="ListBullet"/>
        <w:keepLines w:val="0"/>
        <w:numPr>
          <w:ilvl w:val="0"/>
          <w:numId w:val="9"/>
        </w:numPr>
        <w:tabs>
          <w:tab w:val="left" w:pos="1701"/>
          <w:tab w:val="num" w:pos="2977"/>
        </w:tabs>
        <w:spacing w:before="120"/>
        <w:ind w:left="993" w:hanging="284"/>
      </w:pPr>
      <w:r w:rsidRPr="00614884">
        <w:t>Australian Human Rights Commission</w:t>
      </w:r>
    </w:p>
    <w:p w14:paraId="62367EF4" w14:textId="641D8E21" w:rsidR="007347D6" w:rsidRPr="00614884" w:rsidRDefault="004E792E" w:rsidP="00755175">
      <w:pPr>
        <w:pStyle w:val="Heading1"/>
        <w:spacing w:before="200"/>
      </w:pPr>
      <w:bookmarkStart w:id="61" w:name="_Toc240874447"/>
      <w:r w:rsidRPr="00614884">
        <w:t>Communication with Young People</w:t>
      </w:r>
      <w:bookmarkEnd w:id="61"/>
    </w:p>
    <w:p w14:paraId="572B29F5" w14:textId="77777777" w:rsidR="007230CE" w:rsidRPr="00614884" w:rsidRDefault="007230CE" w:rsidP="00755175">
      <w:pPr>
        <w:pStyle w:val="Heading3"/>
        <w:spacing w:before="200"/>
      </w:pPr>
      <w:proofErr w:type="spellStart"/>
      <w:r w:rsidRPr="00614884">
        <w:t>YDC</w:t>
      </w:r>
      <w:proofErr w:type="spellEnd"/>
      <w:r w:rsidRPr="00614884">
        <w:t xml:space="preserve"> staff responding to the complaint shall ensure communication is maintained with the young person from receipt to the outcome and closure.</w:t>
      </w:r>
    </w:p>
    <w:p w14:paraId="2DF578C4" w14:textId="77777777" w:rsidR="007230CE" w:rsidRPr="00614884" w:rsidRDefault="007230CE" w:rsidP="00755175">
      <w:pPr>
        <w:pStyle w:val="Heading3"/>
        <w:spacing w:before="200"/>
      </w:pPr>
      <w:bookmarkStart w:id="62" w:name="_Responses_shall_be"/>
      <w:bookmarkEnd w:id="62"/>
      <w:r w:rsidRPr="00614884">
        <w:t>Responses shall be provided to young people in a child-friendly manner. This shall include, but not be limited to, the following:</w:t>
      </w:r>
    </w:p>
    <w:p w14:paraId="3D26CC19" w14:textId="77777777" w:rsidR="007230CE" w:rsidRPr="00614884" w:rsidRDefault="007230CE" w:rsidP="005C042C">
      <w:pPr>
        <w:pStyle w:val="ListParagraph"/>
        <w:keepLines w:val="0"/>
        <w:numPr>
          <w:ilvl w:val="0"/>
          <w:numId w:val="30"/>
        </w:numPr>
        <w:spacing w:before="120" w:after="120"/>
        <w:ind w:left="1077" w:hanging="357"/>
        <w:contextualSpacing w:val="0"/>
      </w:pPr>
      <w:r w:rsidRPr="00614884">
        <w:lastRenderedPageBreak/>
        <w:t>Writing a response in simple, child-friendly language that a young person can read on their own.</w:t>
      </w:r>
    </w:p>
    <w:p w14:paraId="1470AD35" w14:textId="77777777" w:rsidR="007230CE" w:rsidRPr="00614884" w:rsidRDefault="007230CE" w:rsidP="005C042C">
      <w:pPr>
        <w:pStyle w:val="ListParagraph"/>
        <w:keepLines w:val="0"/>
        <w:numPr>
          <w:ilvl w:val="0"/>
          <w:numId w:val="30"/>
        </w:numPr>
        <w:spacing w:before="120" w:after="120"/>
        <w:ind w:left="1077" w:hanging="357"/>
        <w:contextualSpacing w:val="0"/>
      </w:pPr>
      <w:r w:rsidRPr="00614884">
        <w:t xml:space="preserve">Talking through a more difficult response with a young person to ensure they understand. </w:t>
      </w:r>
    </w:p>
    <w:p w14:paraId="41B180BA" w14:textId="77777777" w:rsidR="007230CE" w:rsidRPr="00614884" w:rsidRDefault="007230CE" w:rsidP="005C042C">
      <w:pPr>
        <w:pStyle w:val="Heading3"/>
        <w:spacing w:before="200"/>
      </w:pPr>
      <w:r w:rsidRPr="00614884">
        <w:t xml:space="preserve">The Assistant Superintendent shall provide a response to the young person in accordance with </w:t>
      </w:r>
      <w:hyperlink w:anchor="_Responses_shall_be" w:history="1">
        <w:r w:rsidRPr="00614884">
          <w:rPr>
            <w:rStyle w:val="Hyperlink"/>
          </w:rPr>
          <w:t>section 7.1.2</w:t>
        </w:r>
      </w:hyperlink>
      <w:r w:rsidRPr="00614884">
        <w:t xml:space="preserve"> following the completion of the investigation. </w:t>
      </w:r>
    </w:p>
    <w:p w14:paraId="51A43B6F" w14:textId="77777777" w:rsidR="007230CE" w:rsidRPr="00614884" w:rsidRDefault="007230CE" w:rsidP="005C042C">
      <w:pPr>
        <w:pStyle w:val="Heading3"/>
        <w:spacing w:before="200"/>
      </w:pPr>
      <w:r w:rsidRPr="00614884">
        <w:t>An outcome and response to the young person shall be provided (where practicable) no later than 10 business days from the date of receipt.</w:t>
      </w:r>
    </w:p>
    <w:p w14:paraId="2488DF54" w14:textId="77777777" w:rsidR="007230CE" w:rsidRPr="00614884" w:rsidRDefault="007230CE" w:rsidP="005C042C">
      <w:pPr>
        <w:pStyle w:val="Heading3"/>
        <w:spacing w:before="200"/>
      </w:pPr>
      <w:r w:rsidRPr="00614884">
        <w:t>Where this is not achievable, the respondent shall notify the young person in writing of the delay.</w:t>
      </w:r>
    </w:p>
    <w:p w14:paraId="31EC505D" w14:textId="77777777" w:rsidR="007230CE" w:rsidRPr="00614884" w:rsidRDefault="007230CE" w:rsidP="005C042C">
      <w:pPr>
        <w:pStyle w:val="Heading3"/>
        <w:spacing w:before="200"/>
      </w:pPr>
      <w:r w:rsidRPr="00614884">
        <w:t xml:space="preserve">Where the young person is still in the </w:t>
      </w:r>
      <w:proofErr w:type="spellStart"/>
      <w:r w:rsidRPr="00614884">
        <w:t>YDC</w:t>
      </w:r>
      <w:proofErr w:type="spellEnd"/>
      <w:r w:rsidRPr="00614884">
        <w:t xml:space="preserve">, a response shall be provided to the young person in accordance with </w:t>
      </w:r>
      <w:hyperlink w:anchor="_Responses_shall_be" w:history="1">
        <w:r w:rsidRPr="00614884">
          <w:rPr>
            <w:rStyle w:val="Hyperlink"/>
          </w:rPr>
          <w:t>section 7.1.2</w:t>
        </w:r>
      </w:hyperlink>
      <w:r w:rsidRPr="00614884">
        <w:t xml:space="preserve">. </w:t>
      </w:r>
    </w:p>
    <w:p w14:paraId="51D3D820" w14:textId="77777777" w:rsidR="007230CE" w:rsidRPr="00614884" w:rsidRDefault="007230CE" w:rsidP="005C042C">
      <w:pPr>
        <w:pStyle w:val="Heading3"/>
        <w:spacing w:before="200"/>
      </w:pPr>
      <w:r w:rsidRPr="00614884">
        <w:t xml:space="preserve">Where the young person has been released from the </w:t>
      </w:r>
      <w:proofErr w:type="spellStart"/>
      <w:r w:rsidRPr="00614884">
        <w:t>YDC</w:t>
      </w:r>
      <w:proofErr w:type="spellEnd"/>
      <w:r w:rsidRPr="00614884">
        <w:t>, the formal response letter shall be mailed to the young person’s last known address in a sealed envelope.</w:t>
      </w:r>
    </w:p>
    <w:p w14:paraId="47172362" w14:textId="77777777" w:rsidR="007230CE" w:rsidRPr="00614884" w:rsidRDefault="007230CE" w:rsidP="005C042C">
      <w:pPr>
        <w:pStyle w:val="Heading3"/>
        <w:spacing w:before="200"/>
      </w:pPr>
      <w:r w:rsidRPr="00614884">
        <w:t>Where the young person has been transferred to an adult prison, the response letter shall be sent to the relevant prison in a sealed envelope.</w:t>
      </w:r>
    </w:p>
    <w:p w14:paraId="268298C2" w14:textId="5DB545AF" w:rsidR="004E792E" w:rsidRPr="00614884" w:rsidRDefault="007230CE" w:rsidP="005C042C">
      <w:pPr>
        <w:pStyle w:val="Heading3"/>
        <w:spacing w:before="200"/>
      </w:pPr>
      <w:r w:rsidRPr="00614884">
        <w:t>Delivery of the formal response letter shall be recorded in the Notes module against the young person’s juvenile TOMS identification number for record keeping purposes</w:t>
      </w:r>
    </w:p>
    <w:p w14:paraId="5717350E" w14:textId="2EA38DFF" w:rsidR="003222A5" w:rsidRPr="00614884" w:rsidRDefault="003222A5" w:rsidP="005C042C">
      <w:pPr>
        <w:pStyle w:val="Heading1"/>
        <w:spacing w:before="200"/>
      </w:pPr>
      <w:bookmarkStart w:id="63" w:name="_Toc240874448"/>
      <w:r w:rsidRPr="00614884">
        <w:t>Appeals</w:t>
      </w:r>
      <w:bookmarkEnd w:id="63"/>
    </w:p>
    <w:p w14:paraId="4E31D944" w14:textId="77777777" w:rsidR="00943DEE" w:rsidRPr="00614884" w:rsidRDefault="00943DEE" w:rsidP="005C042C">
      <w:pPr>
        <w:pStyle w:val="Heading3"/>
        <w:spacing w:before="200"/>
      </w:pPr>
      <w:r w:rsidRPr="00614884">
        <w:t xml:space="preserve">Where a young person submitted their complaint to </w:t>
      </w:r>
      <w:proofErr w:type="spellStart"/>
      <w:r w:rsidRPr="00614884">
        <w:t>YDC</w:t>
      </w:r>
      <w:proofErr w:type="spellEnd"/>
      <w:r w:rsidRPr="00614884">
        <w:t xml:space="preserve"> staff and is not satisfied with the resolution, </w:t>
      </w:r>
      <w:proofErr w:type="spellStart"/>
      <w:r w:rsidRPr="00614884">
        <w:t>YDC</w:t>
      </w:r>
      <w:proofErr w:type="spellEnd"/>
      <w:r w:rsidRPr="00614884">
        <w:t xml:space="preserve"> staff shall advise them that they can appeal to the Superintendent in accordance with </w:t>
      </w:r>
      <w:hyperlink w:anchor="_Mail_in_the" w:history="1">
        <w:r w:rsidRPr="00614884">
          <w:rPr>
            <w:rStyle w:val="Hyperlink"/>
          </w:rPr>
          <w:t>section 4.3.5</w:t>
        </w:r>
      </w:hyperlink>
      <w:r w:rsidRPr="00614884">
        <w:t xml:space="preserve">. </w:t>
      </w:r>
    </w:p>
    <w:p w14:paraId="6968E53C" w14:textId="77777777" w:rsidR="00943DEE" w:rsidRPr="00614884" w:rsidRDefault="00943DEE" w:rsidP="005C042C">
      <w:pPr>
        <w:pStyle w:val="Heading3"/>
        <w:spacing w:before="200"/>
      </w:pPr>
      <w:r w:rsidRPr="00614884">
        <w:t xml:space="preserve">Where a young person is not satisfied with the Superintendent’s resolution of their complaint, </w:t>
      </w:r>
      <w:proofErr w:type="spellStart"/>
      <w:r w:rsidRPr="00614884">
        <w:t>YDC</w:t>
      </w:r>
      <w:proofErr w:type="spellEnd"/>
      <w:r w:rsidRPr="00614884">
        <w:t xml:space="preserve"> staff shall advise them that they can contact the WA Ombudsman in accordance with </w:t>
      </w:r>
      <w:hyperlink w:anchor="_Privileged_mail" w:history="1">
        <w:r w:rsidRPr="00614884">
          <w:rPr>
            <w:rStyle w:val="Hyperlink"/>
          </w:rPr>
          <w:t>section 4.4</w:t>
        </w:r>
      </w:hyperlink>
      <w:r w:rsidRPr="00614884">
        <w:t xml:space="preserve">. </w:t>
      </w:r>
    </w:p>
    <w:p w14:paraId="782F1F56" w14:textId="77777777" w:rsidR="00943DEE" w:rsidRPr="00614884" w:rsidRDefault="00943DEE" w:rsidP="005C042C">
      <w:pPr>
        <w:pStyle w:val="Heading3"/>
        <w:spacing w:before="200"/>
      </w:pPr>
      <w:r w:rsidRPr="00614884">
        <w:t xml:space="preserve">Where a young person is not satisfied with the resolution of their complaint by ACCESS or AVS, </w:t>
      </w:r>
      <w:proofErr w:type="spellStart"/>
      <w:r w:rsidRPr="00614884">
        <w:t>YDC</w:t>
      </w:r>
      <w:proofErr w:type="spellEnd"/>
      <w:r w:rsidRPr="00614884">
        <w:t xml:space="preserve"> staff shall advise them that they can contact the WA Ombudsman in accordance with </w:t>
      </w:r>
      <w:hyperlink w:anchor="_Privileged_mail" w:history="1">
        <w:r w:rsidRPr="00614884">
          <w:rPr>
            <w:rStyle w:val="Hyperlink"/>
          </w:rPr>
          <w:t>section 4.4</w:t>
        </w:r>
      </w:hyperlink>
      <w:r w:rsidRPr="00614884">
        <w:t xml:space="preserve">. </w:t>
      </w:r>
    </w:p>
    <w:p w14:paraId="700A5A7A" w14:textId="4DF537AD" w:rsidR="00943DEE" w:rsidRPr="00614884" w:rsidRDefault="00943DEE" w:rsidP="005C042C">
      <w:pPr>
        <w:pStyle w:val="Heading1"/>
        <w:spacing w:before="200"/>
      </w:pPr>
      <w:bookmarkStart w:id="64" w:name="_Toc240874449"/>
      <w:r w:rsidRPr="00614884">
        <w:t>Complaints from Parents, Caregivers and Other Support People</w:t>
      </w:r>
      <w:bookmarkEnd w:id="64"/>
    </w:p>
    <w:p w14:paraId="7E2FB9EF" w14:textId="77777777" w:rsidR="007B2E6E" w:rsidRPr="00614884" w:rsidRDefault="007B2E6E" w:rsidP="00FA77C8">
      <w:pPr>
        <w:pStyle w:val="Heading3"/>
        <w:spacing w:before="200"/>
      </w:pPr>
      <w:r w:rsidRPr="00614884">
        <w:t xml:space="preserve">The </w:t>
      </w:r>
      <w:hyperlink r:id="rId38" w:history="1">
        <w:r w:rsidRPr="00614884">
          <w:rPr>
            <w:rStyle w:val="Hyperlink"/>
          </w:rPr>
          <w:t>Social Visits Feedback Form</w:t>
        </w:r>
      </w:hyperlink>
      <w:r w:rsidRPr="00614884">
        <w:t xml:space="preserve"> shall be available for visitors at Gatehouse Reception.</w:t>
      </w:r>
    </w:p>
    <w:p w14:paraId="07FD07C1" w14:textId="512F8B1F" w:rsidR="007B2E6E" w:rsidRPr="00614884" w:rsidRDefault="007B2E6E" w:rsidP="00FA77C8">
      <w:pPr>
        <w:pStyle w:val="Heading3"/>
        <w:spacing w:before="200"/>
      </w:pPr>
      <w:r w:rsidRPr="00614884">
        <w:t xml:space="preserve">Should any visitor want to submit a complaint, request or feedback, </w:t>
      </w:r>
      <w:proofErr w:type="spellStart"/>
      <w:r w:rsidRPr="00614884">
        <w:t>YDC</w:t>
      </w:r>
      <w:proofErr w:type="spellEnd"/>
      <w:r w:rsidRPr="00614884">
        <w:t xml:space="preserve"> staff shall advise the visitor to complete the </w:t>
      </w:r>
      <w:hyperlink r:id="rId39" w:history="1">
        <w:r w:rsidRPr="00614884">
          <w:rPr>
            <w:rStyle w:val="Hyperlink"/>
          </w:rPr>
          <w:t>Social Visits Feedback Form</w:t>
        </w:r>
      </w:hyperlink>
      <w:r w:rsidRPr="00614884">
        <w:t xml:space="preserve">. Visitors shall be advised they may submit the form via post or returning </w:t>
      </w:r>
      <w:r w:rsidR="00305BD6" w:rsidRPr="00614884">
        <w:t xml:space="preserve">the form </w:t>
      </w:r>
      <w:r w:rsidRPr="00614884">
        <w:t>to Gatehouse Reception.</w:t>
      </w:r>
    </w:p>
    <w:p w14:paraId="111F2965" w14:textId="6616CFFC" w:rsidR="007B2E6E" w:rsidRPr="00614884" w:rsidRDefault="007B2E6E" w:rsidP="00FA77C8">
      <w:pPr>
        <w:pStyle w:val="Heading3"/>
        <w:spacing w:before="200"/>
      </w:pPr>
      <w:bookmarkStart w:id="65" w:name="_Parents,_caregivers_and"/>
      <w:bookmarkEnd w:id="65"/>
      <w:r w:rsidRPr="00614884">
        <w:lastRenderedPageBreak/>
        <w:t xml:space="preserve">If a verbal complaint is submitted to </w:t>
      </w:r>
      <w:proofErr w:type="spellStart"/>
      <w:r w:rsidRPr="00614884">
        <w:t>YDC</w:t>
      </w:r>
      <w:proofErr w:type="spellEnd"/>
      <w:r w:rsidRPr="00614884">
        <w:t xml:space="preserve"> staff (such as Senior Case Managers or Aboriginal Youth Support Officers), they shall assist parents, caregivers and other support</w:t>
      </w:r>
      <w:r w:rsidR="00FB5CDE" w:rsidRPr="00614884">
        <w:t xml:space="preserve"> people</w:t>
      </w:r>
      <w:r w:rsidRPr="00614884">
        <w:t xml:space="preserve"> with making the complaint in writing using the </w:t>
      </w:r>
      <w:hyperlink r:id="rId40" w:history="1">
        <w:r w:rsidRPr="00614884">
          <w:rPr>
            <w:rStyle w:val="Hyperlink"/>
          </w:rPr>
          <w:t>Social Visits Feedback Form</w:t>
        </w:r>
      </w:hyperlink>
      <w:r w:rsidRPr="00614884">
        <w:t xml:space="preserve">. </w:t>
      </w:r>
    </w:p>
    <w:p w14:paraId="7383B698" w14:textId="77777777" w:rsidR="007B2E6E" w:rsidRPr="00614884" w:rsidRDefault="007B2E6E" w:rsidP="00FA77C8">
      <w:pPr>
        <w:pStyle w:val="Heading3"/>
        <w:spacing w:before="200"/>
      </w:pPr>
      <w:r w:rsidRPr="00614884">
        <w:t>The Manager Governance and Compliance shall ensure that receipt of the complaint is recorded in Content Manager and delegate any action(s) to the Superintendent or relevant Assistant Superintendent where required.</w:t>
      </w:r>
    </w:p>
    <w:p w14:paraId="1F00DA2F" w14:textId="77777777" w:rsidR="007B2E6E" w:rsidRPr="00614884" w:rsidRDefault="007B2E6E" w:rsidP="00FA77C8">
      <w:pPr>
        <w:pStyle w:val="Heading3"/>
        <w:spacing w:before="200"/>
      </w:pPr>
      <w:r w:rsidRPr="00614884">
        <w:t xml:space="preserve">The Superintendent or relevant Assistant Superintendent shall: </w:t>
      </w:r>
    </w:p>
    <w:p w14:paraId="7EBF0560" w14:textId="77777777" w:rsidR="007B2E6E" w:rsidRPr="00614884" w:rsidRDefault="007B2E6E" w:rsidP="00FA77C8">
      <w:pPr>
        <w:pStyle w:val="Heading3"/>
        <w:numPr>
          <w:ilvl w:val="0"/>
          <w:numId w:val="38"/>
        </w:numPr>
        <w:ind w:left="1077" w:hanging="357"/>
      </w:pPr>
      <w:r w:rsidRPr="00614884">
        <w:t>notify the Manager Governance and Compliance of the outcome</w:t>
      </w:r>
    </w:p>
    <w:p w14:paraId="013E3EF2" w14:textId="081A3A0D" w:rsidR="007B2E6E" w:rsidRPr="00614884" w:rsidRDefault="007B2E6E" w:rsidP="00FA77C8">
      <w:pPr>
        <w:pStyle w:val="ListParagraph"/>
        <w:keepLines w:val="0"/>
        <w:numPr>
          <w:ilvl w:val="0"/>
          <w:numId w:val="31"/>
        </w:numPr>
        <w:spacing w:before="120" w:after="120"/>
        <w:ind w:left="1077" w:hanging="357"/>
        <w:contextualSpacing w:val="0"/>
      </w:pPr>
      <w:r w:rsidRPr="00614884">
        <w:t>prepare a formal response letter for the young person’s parent, caregiver or other support</w:t>
      </w:r>
      <w:r w:rsidR="00B26046" w:rsidRPr="00614884">
        <w:t xml:space="preserve"> person</w:t>
      </w:r>
      <w:r w:rsidRPr="00614884">
        <w:t>.</w:t>
      </w:r>
    </w:p>
    <w:p w14:paraId="4C01822F" w14:textId="3080A04B" w:rsidR="007B2E6E" w:rsidRPr="00614884" w:rsidRDefault="007B2E6E" w:rsidP="00FA77C8">
      <w:pPr>
        <w:pStyle w:val="Heading3"/>
        <w:spacing w:before="200"/>
      </w:pPr>
      <w:r w:rsidRPr="00614884">
        <w:t>Should the parent, caregiver or other support</w:t>
      </w:r>
      <w:r w:rsidR="00B26046" w:rsidRPr="00614884">
        <w:t xml:space="preserve"> person</w:t>
      </w:r>
      <w:r w:rsidRPr="00614884">
        <w:t xml:space="preserve"> not be satisfied with the resolution, they shall be advised to submit a complaint in accordance with </w:t>
      </w:r>
      <w:hyperlink w:anchor="_Parents,_caregivers_and_1" w:history="1">
        <w:r w:rsidR="002A2AFB" w:rsidRPr="00614884">
          <w:rPr>
            <w:rStyle w:val="Hyperlink"/>
          </w:rPr>
          <w:t>section 9.1.8.</w:t>
        </w:r>
      </w:hyperlink>
    </w:p>
    <w:p w14:paraId="70EC2EB9" w14:textId="77777777" w:rsidR="007B2E6E" w:rsidRPr="00614884" w:rsidRDefault="007B2E6E" w:rsidP="00FA77C8">
      <w:pPr>
        <w:pStyle w:val="Heading3"/>
        <w:spacing w:before="200"/>
      </w:pPr>
      <w:r w:rsidRPr="00614884">
        <w:t xml:space="preserve">The Manager Governance and Compliance shall ensure that feedback, actions, outcomes, responses and applicable documents are recorded in the relevant folder on Content Manager. </w:t>
      </w:r>
    </w:p>
    <w:p w14:paraId="20698771" w14:textId="2FC958DB" w:rsidR="004842C1" w:rsidRPr="00614884" w:rsidRDefault="007B2E6E" w:rsidP="00FA77C8">
      <w:pPr>
        <w:pStyle w:val="Heading3"/>
        <w:spacing w:before="200"/>
      </w:pPr>
      <w:bookmarkStart w:id="66" w:name="_Parents,_caregivers_and_1"/>
      <w:bookmarkEnd w:id="66"/>
      <w:r w:rsidRPr="00614884">
        <w:t xml:space="preserve">Parents, caregivers and other supports may submit complaints via ACCESS, the AVS, </w:t>
      </w:r>
      <w:proofErr w:type="spellStart"/>
      <w:r w:rsidRPr="00614884">
        <w:t>YDC</w:t>
      </w:r>
      <w:proofErr w:type="spellEnd"/>
      <w:r w:rsidRPr="00614884">
        <w:t xml:space="preserve"> staff or the agencies listed in </w:t>
      </w:r>
      <w:hyperlink w:anchor="_Additional_external_support" w:history="1">
        <w:r w:rsidRPr="00614884">
          <w:rPr>
            <w:rStyle w:val="Hyperlink"/>
          </w:rPr>
          <w:t>section 6.5.2</w:t>
        </w:r>
      </w:hyperlink>
      <w:r w:rsidRPr="00614884">
        <w:t>.</w:t>
      </w:r>
    </w:p>
    <w:p w14:paraId="589438D4" w14:textId="44DF72B5" w:rsidR="007B2E6E" w:rsidRPr="00614884" w:rsidRDefault="007B2E6E" w:rsidP="00FA77C8">
      <w:pPr>
        <w:pStyle w:val="Heading1"/>
        <w:spacing w:before="200"/>
      </w:pPr>
      <w:bookmarkStart w:id="67" w:name="_Toc240874450"/>
      <w:r w:rsidRPr="00614884">
        <w:t>Allegations Regarding Abuse</w:t>
      </w:r>
      <w:bookmarkEnd w:id="67"/>
    </w:p>
    <w:p w14:paraId="48BF42B7" w14:textId="77777777" w:rsidR="00F01A6D" w:rsidRPr="00614884" w:rsidRDefault="00F01A6D" w:rsidP="00FA77C8">
      <w:pPr>
        <w:pStyle w:val="Heading3"/>
        <w:spacing w:before="200"/>
      </w:pPr>
      <w:proofErr w:type="spellStart"/>
      <w:r w:rsidRPr="00614884">
        <w:t>YDC</w:t>
      </w:r>
      <w:proofErr w:type="spellEnd"/>
      <w:r w:rsidRPr="00614884">
        <w:t xml:space="preserve"> staff shall manage allegations of sexual, physical or emotional behaviour or abuse (including abuse perpetrated by another young person in a </w:t>
      </w:r>
      <w:proofErr w:type="spellStart"/>
      <w:r w:rsidRPr="00614884">
        <w:t>YDC</w:t>
      </w:r>
      <w:proofErr w:type="spellEnd"/>
      <w:r w:rsidRPr="00614884">
        <w:t xml:space="preserve">) in accordance with </w:t>
      </w:r>
      <w:hyperlink r:id="rId41" w:history="1">
        <w:r w:rsidRPr="00614884">
          <w:rPr>
            <w:rStyle w:val="Hyperlink"/>
          </w:rPr>
          <w:t>COPP 8.5 – Allegations</w:t>
        </w:r>
      </w:hyperlink>
      <w:r w:rsidRPr="00614884">
        <w:t>.</w:t>
      </w:r>
    </w:p>
    <w:p w14:paraId="26720489" w14:textId="3D4A875C" w:rsidR="007B2E6E" w:rsidRPr="00614884" w:rsidRDefault="00F01A6D" w:rsidP="00FA77C8">
      <w:pPr>
        <w:pStyle w:val="Heading1"/>
        <w:spacing w:before="200"/>
      </w:pPr>
      <w:bookmarkStart w:id="68" w:name="_Toc240874451"/>
      <w:r w:rsidRPr="00614884">
        <w:t>False or Frivolous Complaints</w:t>
      </w:r>
      <w:bookmarkEnd w:id="68"/>
    </w:p>
    <w:p w14:paraId="68E659C2" w14:textId="77777777" w:rsidR="00795243" w:rsidRPr="00614884" w:rsidRDefault="00795243" w:rsidP="00FA77C8">
      <w:pPr>
        <w:pStyle w:val="Heading3"/>
        <w:spacing w:before="200"/>
      </w:pPr>
      <w:bookmarkStart w:id="69" w:name="_Toc12363895"/>
      <w:bookmarkStart w:id="70" w:name="_Toc12436243"/>
      <w:bookmarkStart w:id="71" w:name="_Toc13210605"/>
      <w:r w:rsidRPr="00614884">
        <w:t xml:space="preserve">Where a young person makes a complaint concerning a </w:t>
      </w:r>
      <w:proofErr w:type="spellStart"/>
      <w:r w:rsidRPr="00614884">
        <w:t>YDC</w:t>
      </w:r>
      <w:proofErr w:type="spellEnd"/>
      <w:r w:rsidRPr="00614884">
        <w:t xml:space="preserve"> staff member and a subsequent investigation finds that the complaint is false or frivolous, the Superintendent (or </w:t>
      </w:r>
      <w:bookmarkEnd w:id="69"/>
      <w:bookmarkEnd w:id="70"/>
      <w:bookmarkEnd w:id="71"/>
      <w:r w:rsidRPr="00614884">
        <w:t>relevant Assistant Superintendent):</w:t>
      </w:r>
    </w:p>
    <w:p w14:paraId="680E66C7" w14:textId="77777777" w:rsidR="00795243" w:rsidRPr="00614884" w:rsidRDefault="00795243" w:rsidP="00FA77C8">
      <w:pPr>
        <w:pStyle w:val="ListParagraph"/>
        <w:keepLines w:val="0"/>
        <w:numPr>
          <w:ilvl w:val="0"/>
          <w:numId w:val="32"/>
        </w:numPr>
        <w:spacing w:before="120" w:after="120"/>
        <w:ind w:left="1134" w:hanging="357"/>
        <w:contextualSpacing w:val="0"/>
      </w:pPr>
      <w:r w:rsidRPr="00614884">
        <w:t xml:space="preserve">shall </w:t>
      </w:r>
      <w:bookmarkStart w:id="72" w:name="_Toc12363896"/>
      <w:bookmarkStart w:id="73" w:name="_Toc12436244"/>
      <w:bookmarkStart w:id="74" w:name="_Toc13210606"/>
      <w:r w:rsidRPr="00614884">
        <w:t xml:space="preserve">counsel the </w:t>
      </w:r>
      <w:bookmarkEnd w:id="72"/>
      <w:bookmarkEnd w:id="73"/>
      <w:bookmarkEnd w:id="74"/>
      <w:r w:rsidRPr="00614884">
        <w:t>young person</w:t>
      </w:r>
    </w:p>
    <w:p w14:paraId="0B89D170" w14:textId="77777777" w:rsidR="00795243" w:rsidRPr="00614884" w:rsidRDefault="00795243" w:rsidP="00FA77C8">
      <w:pPr>
        <w:pStyle w:val="ListParagraph"/>
        <w:keepLines w:val="0"/>
        <w:numPr>
          <w:ilvl w:val="0"/>
          <w:numId w:val="32"/>
        </w:numPr>
        <w:spacing w:before="120" w:after="120"/>
        <w:ind w:left="1134" w:hanging="357"/>
        <w:contextualSpacing w:val="0"/>
      </w:pPr>
      <w:r w:rsidRPr="00614884">
        <w:t xml:space="preserve">may </w:t>
      </w:r>
      <w:bookmarkStart w:id="75" w:name="_Toc12363897"/>
      <w:bookmarkStart w:id="76" w:name="_Toc12436245"/>
      <w:bookmarkStart w:id="77" w:name="_Toc13210607"/>
      <w:r w:rsidRPr="00614884">
        <w:t xml:space="preserve">direct that the young person be charged with a detention centre offence in accordance with section 170 of the </w:t>
      </w:r>
      <w:r w:rsidRPr="00614884">
        <w:rPr>
          <w:i/>
          <w:iCs/>
        </w:rPr>
        <w:t>Young Offenders Act 1994</w:t>
      </w:r>
      <w:bookmarkEnd w:id="75"/>
      <w:bookmarkEnd w:id="76"/>
      <w:bookmarkEnd w:id="77"/>
      <w:r w:rsidRPr="00614884">
        <w:rPr>
          <w:i/>
          <w:iCs/>
        </w:rPr>
        <w:t xml:space="preserve"> </w:t>
      </w:r>
      <w:r w:rsidRPr="00614884">
        <w:t xml:space="preserve">and </w:t>
      </w:r>
      <w:hyperlink r:id="rId42" w:history="1">
        <w:r w:rsidRPr="00614884">
          <w:rPr>
            <w:rStyle w:val="Hyperlink"/>
          </w:rPr>
          <w:t>COPP 6.4 – Offences and Charges</w:t>
        </w:r>
      </w:hyperlink>
      <w:r w:rsidRPr="00614884">
        <w:t>.</w:t>
      </w:r>
    </w:p>
    <w:p w14:paraId="177F5F04" w14:textId="70F8F121" w:rsidR="00F01A6D" w:rsidRPr="00614884" w:rsidRDefault="00795243" w:rsidP="00FA77C8">
      <w:pPr>
        <w:pStyle w:val="Heading1"/>
        <w:spacing w:before="200"/>
      </w:pPr>
      <w:bookmarkStart w:id="78" w:name="_Toc240874452"/>
      <w:r w:rsidRPr="00614884">
        <w:t>Evaluation of Complaints Process</w:t>
      </w:r>
      <w:bookmarkEnd w:id="78"/>
    </w:p>
    <w:p w14:paraId="41E795E3" w14:textId="53148145" w:rsidR="00171C23" w:rsidRPr="00614884" w:rsidRDefault="00171C23" w:rsidP="00FA77C8">
      <w:pPr>
        <w:pStyle w:val="Heading3"/>
        <w:spacing w:before="200"/>
      </w:pPr>
      <w:bookmarkStart w:id="79" w:name="_Toc12363899"/>
      <w:bookmarkStart w:id="80" w:name="_Toc12436247"/>
      <w:bookmarkStart w:id="81" w:name="_Toc13210609"/>
      <w:r w:rsidRPr="00614884">
        <w:t xml:space="preserve">The Manager Governance and Compliance shall ensure that quality assurance of the complaints process (i.e., timeliness of responses, effectiveness of action taken, appropriate/child-friendly responses) is undertaken by randomly analysing a selection of </w:t>
      </w:r>
      <w:hyperlink r:id="rId43" w:history="1">
        <w:r w:rsidR="00F503C3" w:rsidRPr="00614884">
          <w:rPr>
            <w:rStyle w:val="Hyperlink"/>
          </w:rPr>
          <w:t>Help Forms</w:t>
        </w:r>
      </w:hyperlink>
      <w:r w:rsidRPr="00614884">
        <w:t xml:space="preserve"> or letters responded to by Unit Managers, Senior Officers and Assistant Superintendents.</w:t>
      </w:r>
    </w:p>
    <w:p w14:paraId="6C6DF3D6" w14:textId="77777777" w:rsidR="00171C23" w:rsidRPr="00614884" w:rsidRDefault="00171C23" w:rsidP="00FA77C8">
      <w:pPr>
        <w:pStyle w:val="Heading3"/>
        <w:spacing w:before="200"/>
      </w:pPr>
      <w:r w:rsidRPr="00614884">
        <w:lastRenderedPageBreak/>
        <w:t xml:space="preserve">The Manager Governance and Compliance shall ensure that a report with a summary of findings is provided to the Deputy Commissioner Young People via the Assistant Commissioner Operations on a quarterly basis. The report shall include, but not be limited to, the following: </w:t>
      </w:r>
    </w:p>
    <w:p w14:paraId="513058CB" w14:textId="77777777" w:rsidR="00171C23" w:rsidRPr="00614884" w:rsidRDefault="00171C23" w:rsidP="001159EA">
      <w:pPr>
        <w:pStyle w:val="ListParagraph"/>
        <w:numPr>
          <w:ilvl w:val="0"/>
          <w:numId w:val="31"/>
        </w:numPr>
        <w:spacing w:before="120" w:after="120"/>
        <w:ind w:left="1077" w:hanging="357"/>
      </w:pPr>
      <w:r w:rsidRPr="00614884">
        <w:t>An analysis of trends in complaints.</w:t>
      </w:r>
    </w:p>
    <w:p w14:paraId="46CB4DEB" w14:textId="77777777" w:rsidR="00171C23" w:rsidRPr="00614884" w:rsidRDefault="00171C23" w:rsidP="001159EA">
      <w:pPr>
        <w:pStyle w:val="ListParagraph"/>
        <w:keepLines w:val="0"/>
        <w:numPr>
          <w:ilvl w:val="0"/>
          <w:numId w:val="33"/>
        </w:numPr>
        <w:spacing w:before="120" w:after="120"/>
        <w:ind w:left="1077" w:hanging="357"/>
        <w:contextualSpacing w:val="0"/>
      </w:pPr>
      <w:r w:rsidRPr="00614884">
        <w:t xml:space="preserve">Feedback received from young people and </w:t>
      </w:r>
      <w:proofErr w:type="spellStart"/>
      <w:r w:rsidRPr="00614884">
        <w:t>YDC</w:t>
      </w:r>
      <w:proofErr w:type="spellEnd"/>
      <w:r w:rsidRPr="00614884">
        <w:t xml:space="preserve"> staff about the process itself.</w:t>
      </w:r>
    </w:p>
    <w:p w14:paraId="3BE9748B" w14:textId="0507188F" w:rsidR="009145B3" w:rsidRDefault="00171C23" w:rsidP="001159EA">
      <w:pPr>
        <w:pStyle w:val="Heading3"/>
        <w:spacing w:before="200"/>
      </w:pPr>
      <w:r w:rsidRPr="00614884">
        <w:t xml:space="preserve">Based on the above data collected, the </w:t>
      </w:r>
      <w:proofErr w:type="spellStart"/>
      <w:r w:rsidRPr="00614884">
        <w:t>YDC</w:t>
      </w:r>
      <w:proofErr w:type="spellEnd"/>
      <w:r w:rsidRPr="00614884">
        <w:t xml:space="preserve"> senior leadership team shall review the complaints process annually.</w:t>
      </w:r>
      <w:bookmarkEnd w:id="79"/>
      <w:bookmarkEnd w:id="80"/>
      <w:bookmarkEnd w:id="81"/>
    </w:p>
    <w:p w14:paraId="7C45C69D" w14:textId="77777777" w:rsidR="009145B3" w:rsidRDefault="009145B3">
      <w:pPr>
        <w:spacing w:after="160" w:line="278" w:lineRule="auto"/>
        <w:rPr>
          <w:rFonts w:eastAsia="MS Gothic"/>
          <w:bCs/>
          <w:color w:val="000000" w:themeColor="text1"/>
          <w:szCs w:val="26"/>
        </w:rPr>
      </w:pPr>
      <w:r>
        <w:br w:type="page"/>
      </w:r>
    </w:p>
    <w:p w14:paraId="70630C89" w14:textId="184ADB27" w:rsidR="00F533CF" w:rsidRPr="00614884" w:rsidRDefault="009D49EF" w:rsidP="001159EA">
      <w:pPr>
        <w:pStyle w:val="Heading1"/>
      </w:pPr>
      <w:bookmarkStart w:id="82" w:name="_Toc240874453"/>
      <w:bookmarkEnd w:id="9"/>
      <w:r w:rsidRPr="00614884">
        <w:lastRenderedPageBreak/>
        <w:t>Definitions</w:t>
      </w:r>
      <w:bookmarkEnd w:id="82"/>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086"/>
        <w:gridCol w:w="16"/>
        <w:gridCol w:w="6824"/>
      </w:tblGrid>
      <w:tr w:rsidR="00C545D7" w:rsidRPr="00614884" w14:paraId="15F2AA14" w14:textId="77777777" w:rsidTr="002855FC">
        <w:trPr>
          <w:cnfStyle w:val="100000000000" w:firstRow="1" w:lastRow="0" w:firstColumn="0" w:lastColumn="0" w:oddVBand="0" w:evenVBand="0" w:oddHBand="0" w:evenHBand="0" w:firstRowFirstColumn="0" w:firstRowLastColumn="0" w:lastRowFirstColumn="0" w:lastRowLastColumn="0"/>
          <w:tblHeader/>
        </w:trPr>
        <w:tc>
          <w:tcPr>
            <w:tcW w:w="2086" w:type="dxa"/>
            <w:shd w:val="clear" w:color="auto" w:fill="203866"/>
          </w:tcPr>
          <w:p w14:paraId="67FE0ECC" w14:textId="77777777" w:rsidR="00C545D7" w:rsidRPr="00614884" w:rsidRDefault="00C545D7" w:rsidP="009145B3">
            <w:pPr>
              <w:pStyle w:val="Tableheading"/>
              <w:keepLines/>
            </w:pPr>
            <w:r w:rsidRPr="00614884">
              <w:t>Term</w:t>
            </w:r>
          </w:p>
        </w:tc>
        <w:tc>
          <w:tcPr>
            <w:tcW w:w="6840" w:type="dxa"/>
            <w:gridSpan w:val="2"/>
            <w:shd w:val="clear" w:color="auto" w:fill="203866"/>
          </w:tcPr>
          <w:p w14:paraId="188A8A91" w14:textId="77777777" w:rsidR="00C545D7" w:rsidRPr="00614884" w:rsidRDefault="00C545D7" w:rsidP="009D49EF">
            <w:pPr>
              <w:pStyle w:val="Tableheading"/>
              <w:keepLines/>
            </w:pPr>
            <w:r w:rsidRPr="00614884">
              <w:t xml:space="preserve">Definition </w:t>
            </w:r>
          </w:p>
        </w:tc>
      </w:tr>
      <w:tr w:rsidR="003A75F4" w:rsidRPr="00614884" w14:paraId="19E55A68" w14:textId="77777777" w:rsidTr="002855FC">
        <w:tc>
          <w:tcPr>
            <w:tcW w:w="2102" w:type="dxa"/>
            <w:gridSpan w:val="2"/>
          </w:tcPr>
          <w:p w14:paraId="32AAA8A3" w14:textId="5B9DDFC0" w:rsidR="003A75F4" w:rsidRPr="00614884" w:rsidRDefault="003A75F4" w:rsidP="009145B3">
            <w:pPr>
              <w:keepLines/>
              <w:spacing w:before="120"/>
            </w:pPr>
            <w:r w:rsidRPr="00614884">
              <w:t>Allegation</w:t>
            </w:r>
          </w:p>
        </w:tc>
        <w:tc>
          <w:tcPr>
            <w:tcW w:w="6824" w:type="dxa"/>
          </w:tcPr>
          <w:p w14:paraId="58143295" w14:textId="529DAB6E" w:rsidR="003A75F4" w:rsidRPr="00614884" w:rsidRDefault="003A75F4" w:rsidP="009145B3">
            <w:pPr>
              <w:keepLines/>
              <w:spacing w:before="120"/>
            </w:pPr>
            <w:r w:rsidRPr="00614884">
              <w:rPr>
                <w:rFonts w:eastAsia="Calibri"/>
              </w:rPr>
              <w:t>A claim or assertion that someone has done something illegal or wrong, typically made without proof.</w:t>
            </w:r>
          </w:p>
        </w:tc>
      </w:tr>
      <w:tr w:rsidR="003A75F4" w:rsidRPr="00614884" w14:paraId="7E176121" w14:textId="77777777" w:rsidTr="002855FC">
        <w:tc>
          <w:tcPr>
            <w:tcW w:w="2102" w:type="dxa"/>
            <w:gridSpan w:val="2"/>
          </w:tcPr>
          <w:p w14:paraId="7830E89F" w14:textId="05C67D45" w:rsidR="003A75F4" w:rsidRPr="00614884" w:rsidRDefault="003A75F4" w:rsidP="003A75F4">
            <w:pPr>
              <w:keepLines/>
              <w:spacing w:before="120"/>
            </w:pPr>
            <w:r w:rsidRPr="00614884">
              <w:t>A</w:t>
            </w:r>
            <w:r w:rsidRPr="00614884">
              <w:rPr>
                <w:rFonts w:eastAsia="MS Gothic"/>
              </w:rPr>
              <w:t>boriginal Visitors Scheme (AVS)</w:t>
            </w:r>
          </w:p>
        </w:tc>
        <w:tc>
          <w:tcPr>
            <w:tcW w:w="6824" w:type="dxa"/>
          </w:tcPr>
          <w:p w14:paraId="07590B69" w14:textId="2AC07F88" w:rsidR="003A75F4" w:rsidRPr="00614884" w:rsidRDefault="003A75F4" w:rsidP="002E16E3">
            <w:pPr>
              <w:keepLines/>
              <w:spacing w:before="120"/>
            </w:pPr>
            <w:r w:rsidRPr="00614884">
              <w:rPr>
                <w:lang w:val="en"/>
              </w:rPr>
              <w:t>The Aboriginal Visitors Scheme (AVS) comprises Aboriginal staff who visit prisons and youth detention centers around the state, providing support and counselling to Aboriginal people in custody.</w:t>
            </w:r>
          </w:p>
        </w:tc>
      </w:tr>
      <w:tr w:rsidR="003A75F4" w:rsidRPr="00614884" w14:paraId="176A8C85" w14:textId="77777777" w:rsidTr="002855FC">
        <w:tc>
          <w:tcPr>
            <w:tcW w:w="2102" w:type="dxa"/>
            <w:gridSpan w:val="2"/>
          </w:tcPr>
          <w:p w14:paraId="0CC5FF93" w14:textId="35E9587A" w:rsidR="003A75F4" w:rsidRPr="00614884" w:rsidRDefault="003A75F4" w:rsidP="003A75F4">
            <w:pPr>
              <w:keepLines/>
              <w:spacing w:before="120"/>
            </w:pPr>
            <w:r w:rsidRPr="00614884">
              <w:t>Authorised Officer</w:t>
            </w:r>
          </w:p>
        </w:tc>
        <w:tc>
          <w:tcPr>
            <w:tcW w:w="6824" w:type="dxa"/>
          </w:tcPr>
          <w:p w14:paraId="22EA73D6" w14:textId="53F41284" w:rsidR="003A75F4" w:rsidRPr="00614884" w:rsidRDefault="003A75F4" w:rsidP="002E16E3">
            <w:pPr>
              <w:keepLines/>
              <w:spacing w:before="120"/>
            </w:pPr>
            <w:r w:rsidRPr="00614884">
              <w:rPr>
                <w:rFonts w:cs="Arial"/>
              </w:rPr>
              <w:t>An officer authorised by the Superintendent to conduct a function or activity from this COPP. This authorisation will be made in writing and recorded.</w:t>
            </w:r>
          </w:p>
        </w:tc>
      </w:tr>
      <w:tr w:rsidR="003A75F4" w:rsidRPr="00614884" w14:paraId="0F473C86" w14:textId="77777777" w:rsidTr="002855FC">
        <w:tc>
          <w:tcPr>
            <w:tcW w:w="2102" w:type="dxa"/>
            <w:gridSpan w:val="2"/>
          </w:tcPr>
          <w:p w14:paraId="20E29820" w14:textId="557735C2" w:rsidR="003A75F4" w:rsidRPr="00614884" w:rsidRDefault="003A75F4" w:rsidP="002E16E3">
            <w:pPr>
              <w:keepLines/>
              <w:spacing w:before="120"/>
            </w:pPr>
            <w:r w:rsidRPr="00614884">
              <w:rPr>
                <w:rFonts w:cs="Arial"/>
              </w:rPr>
              <w:t>Authorised Persons or Vehicles</w:t>
            </w:r>
          </w:p>
        </w:tc>
        <w:tc>
          <w:tcPr>
            <w:tcW w:w="6824" w:type="dxa"/>
          </w:tcPr>
          <w:p w14:paraId="59562B37" w14:textId="77777777" w:rsidR="003A75F4" w:rsidRPr="00614884" w:rsidRDefault="003A75F4" w:rsidP="002E16E3">
            <w:pPr>
              <w:pStyle w:val="Tabledata"/>
              <w:spacing w:before="120"/>
              <w:rPr>
                <w:rFonts w:cs="Arial"/>
              </w:rPr>
            </w:pPr>
            <w:r w:rsidRPr="00614884">
              <w:rPr>
                <w:rFonts w:cs="Arial"/>
              </w:rPr>
              <w:t>Inclusive of the following:</w:t>
            </w:r>
          </w:p>
          <w:p w14:paraId="59C4D1B8" w14:textId="77777777" w:rsidR="003A75F4" w:rsidRPr="00614884" w:rsidRDefault="003A75F4">
            <w:pPr>
              <w:pStyle w:val="ListBullet"/>
              <w:keepLines w:val="0"/>
              <w:numPr>
                <w:ilvl w:val="0"/>
                <w:numId w:val="9"/>
              </w:numPr>
              <w:tabs>
                <w:tab w:val="num" w:pos="360"/>
                <w:tab w:val="left" w:pos="851"/>
              </w:tabs>
              <w:spacing w:after="0"/>
              <w:contextualSpacing/>
              <w:rPr>
                <w:rFonts w:cs="Arial"/>
                <w:szCs w:val="24"/>
              </w:rPr>
            </w:pPr>
            <w:r w:rsidRPr="00614884">
              <w:rPr>
                <w:rFonts w:cs="Arial"/>
                <w:szCs w:val="24"/>
              </w:rPr>
              <w:t>Police on Official Business</w:t>
            </w:r>
          </w:p>
          <w:p w14:paraId="6EAE5988" w14:textId="77777777" w:rsidR="003A75F4" w:rsidRPr="00614884" w:rsidRDefault="003A75F4">
            <w:pPr>
              <w:pStyle w:val="ListBullet"/>
              <w:keepLines w:val="0"/>
              <w:numPr>
                <w:ilvl w:val="0"/>
                <w:numId w:val="9"/>
              </w:numPr>
              <w:tabs>
                <w:tab w:val="num" w:pos="360"/>
                <w:tab w:val="left" w:pos="851"/>
              </w:tabs>
              <w:spacing w:after="0"/>
              <w:contextualSpacing/>
              <w:rPr>
                <w:rFonts w:cs="Arial"/>
                <w:szCs w:val="24"/>
              </w:rPr>
            </w:pPr>
            <w:r w:rsidRPr="00614884">
              <w:rPr>
                <w:rFonts w:cs="Arial"/>
                <w:szCs w:val="24"/>
              </w:rPr>
              <w:t>Fire and Ambulance in response to an incident call</w:t>
            </w:r>
          </w:p>
          <w:p w14:paraId="31ADA082" w14:textId="77777777" w:rsidR="003A75F4" w:rsidRPr="00614884" w:rsidRDefault="003A75F4" w:rsidP="00086079">
            <w:pPr>
              <w:pStyle w:val="ListBullet"/>
              <w:keepLines w:val="0"/>
              <w:numPr>
                <w:ilvl w:val="0"/>
                <w:numId w:val="9"/>
              </w:numPr>
              <w:tabs>
                <w:tab w:val="num" w:pos="360"/>
                <w:tab w:val="left" w:pos="851"/>
              </w:tabs>
              <w:spacing w:after="0"/>
              <w:ind w:left="357" w:hanging="357"/>
              <w:contextualSpacing/>
              <w:rPr>
                <w:rFonts w:cs="Arial"/>
                <w:szCs w:val="24"/>
              </w:rPr>
            </w:pPr>
            <w:r w:rsidRPr="00614884">
              <w:rPr>
                <w:rFonts w:cs="Arial"/>
                <w:szCs w:val="24"/>
              </w:rPr>
              <w:t>YCS Transport vehicles and contracted staff with the authority to transport a young person</w:t>
            </w:r>
          </w:p>
          <w:p w14:paraId="6CF3567E" w14:textId="77777777" w:rsidR="003A75F4" w:rsidRPr="00614884" w:rsidRDefault="003A75F4" w:rsidP="00086079">
            <w:pPr>
              <w:pStyle w:val="ListBullet"/>
              <w:keepLines w:val="0"/>
              <w:numPr>
                <w:ilvl w:val="0"/>
                <w:numId w:val="9"/>
              </w:numPr>
              <w:tabs>
                <w:tab w:val="num" w:pos="360"/>
                <w:tab w:val="left" w:pos="851"/>
              </w:tabs>
              <w:spacing w:after="0"/>
              <w:ind w:left="357" w:hanging="357"/>
              <w:contextualSpacing/>
              <w:rPr>
                <w:rFonts w:cs="Arial"/>
                <w:szCs w:val="24"/>
              </w:rPr>
            </w:pPr>
            <w:r w:rsidRPr="00614884">
              <w:rPr>
                <w:rFonts w:cs="Arial"/>
                <w:szCs w:val="24"/>
              </w:rPr>
              <w:t>Coroners’ vehicles</w:t>
            </w:r>
          </w:p>
          <w:p w14:paraId="2FF2C39D" w14:textId="4E4A139D" w:rsidR="003A75F4" w:rsidRPr="00086079" w:rsidRDefault="003A75F4" w:rsidP="00086079">
            <w:pPr>
              <w:pStyle w:val="ListParagraph"/>
              <w:numPr>
                <w:ilvl w:val="0"/>
                <w:numId w:val="9"/>
              </w:numPr>
              <w:ind w:left="357" w:hanging="357"/>
            </w:pPr>
            <w:r w:rsidRPr="00086079">
              <w:rPr>
                <w:rFonts w:cs="Arial"/>
              </w:rPr>
              <w:t>Special Operations Group</w:t>
            </w:r>
          </w:p>
        </w:tc>
      </w:tr>
      <w:tr w:rsidR="003A75F4" w:rsidRPr="00614884" w14:paraId="23DDD2FC" w14:textId="77777777" w:rsidTr="002855FC">
        <w:tc>
          <w:tcPr>
            <w:tcW w:w="2102" w:type="dxa"/>
            <w:gridSpan w:val="2"/>
          </w:tcPr>
          <w:p w14:paraId="760804FE" w14:textId="0ADF40FC" w:rsidR="003A75F4" w:rsidRPr="00614884" w:rsidRDefault="003A75F4" w:rsidP="003A75F4">
            <w:pPr>
              <w:keepLines/>
              <w:spacing w:before="120"/>
            </w:pPr>
            <w:r w:rsidRPr="00614884">
              <w:rPr>
                <w:rFonts w:cs="Arial"/>
              </w:rPr>
              <w:t>Case Planning and Program Unit (</w:t>
            </w:r>
            <w:proofErr w:type="spellStart"/>
            <w:r w:rsidRPr="00614884">
              <w:rPr>
                <w:rFonts w:cs="Arial"/>
              </w:rPr>
              <w:t>CPPU</w:t>
            </w:r>
            <w:proofErr w:type="spellEnd"/>
            <w:r w:rsidRPr="00614884">
              <w:rPr>
                <w:rFonts w:cs="Arial"/>
              </w:rPr>
              <w:t>)</w:t>
            </w:r>
          </w:p>
        </w:tc>
        <w:tc>
          <w:tcPr>
            <w:tcW w:w="6824" w:type="dxa"/>
          </w:tcPr>
          <w:p w14:paraId="2CB481A1" w14:textId="31CCB9F2" w:rsidR="003A75F4" w:rsidRPr="00614884" w:rsidRDefault="003A75F4" w:rsidP="003A75F4">
            <w:pPr>
              <w:keepLines/>
              <w:spacing w:before="120"/>
            </w:pPr>
            <w:r w:rsidRPr="00614884">
              <w:rPr>
                <w:rFonts w:cs="Arial"/>
              </w:rPr>
              <w:t xml:space="preserve">Responsible for coordinating and scheduling any program delivery for young people accommodated in a </w:t>
            </w:r>
            <w:proofErr w:type="spellStart"/>
            <w:r w:rsidRPr="00614884">
              <w:rPr>
                <w:rFonts w:cs="Arial"/>
              </w:rPr>
              <w:t>YDC</w:t>
            </w:r>
            <w:proofErr w:type="spellEnd"/>
            <w:r w:rsidRPr="00614884">
              <w:rPr>
                <w:rFonts w:cs="Arial"/>
              </w:rPr>
              <w:t xml:space="preserve">. The </w:t>
            </w:r>
            <w:proofErr w:type="spellStart"/>
            <w:r w:rsidRPr="00614884">
              <w:rPr>
                <w:rFonts w:cs="Arial"/>
              </w:rPr>
              <w:t>CPPU</w:t>
            </w:r>
            <w:proofErr w:type="spellEnd"/>
            <w:r w:rsidRPr="00614884">
              <w:rPr>
                <w:rFonts w:cs="Arial"/>
              </w:rPr>
              <w:t xml:space="preserve"> liaise with internal and external service providers and offer through-care support to young people transitioning to the community</w:t>
            </w:r>
          </w:p>
        </w:tc>
      </w:tr>
      <w:tr w:rsidR="001E654A" w:rsidRPr="00614884" w14:paraId="54CF77E1" w14:textId="77777777" w:rsidTr="002855FC">
        <w:tc>
          <w:tcPr>
            <w:tcW w:w="2102" w:type="dxa"/>
            <w:gridSpan w:val="2"/>
          </w:tcPr>
          <w:p w14:paraId="4D64CAA0" w14:textId="38A2AC6E" w:rsidR="001E654A" w:rsidRPr="00614884" w:rsidRDefault="001E654A" w:rsidP="001E654A">
            <w:pPr>
              <w:keepLines/>
              <w:spacing w:before="120"/>
            </w:pPr>
            <w:r w:rsidRPr="00614884">
              <w:t>Commissioner’s Operating Policy and Procedure (COPP)</w:t>
            </w:r>
          </w:p>
        </w:tc>
        <w:tc>
          <w:tcPr>
            <w:tcW w:w="6824" w:type="dxa"/>
          </w:tcPr>
          <w:p w14:paraId="2EBE47A6" w14:textId="53BDD625" w:rsidR="001E654A" w:rsidRPr="00614884" w:rsidRDefault="001E654A" w:rsidP="001E654A">
            <w:pPr>
              <w:keepLines/>
              <w:spacing w:before="120"/>
            </w:pPr>
            <w:proofErr w:type="spellStart"/>
            <w:r w:rsidRPr="00614884">
              <w:t>COPPs</w:t>
            </w:r>
            <w:proofErr w:type="spellEnd"/>
            <w:r w:rsidRPr="00614884">
              <w:t xml:space="preserve"> are policy documents that provide instructions to staff as to how the relevant legislative requirements are implemented.</w:t>
            </w:r>
          </w:p>
        </w:tc>
      </w:tr>
      <w:tr w:rsidR="005312F2" w:rsidRPr="00614884" w14:paraId="18AEC35B" w14:textId="77777777" w:rsidTr="002855FC">
        <w:tc>
          <w:tcPr>
            <w:tcW w:w="2102" w:type="dxa"/>
            <w:gridSpan w:val="2"/>
          </w:tcPr>
          <w:p w14:paraId="6606DE40" w14:textId="03A7785C" w:rsidR="005312F2" w:rsidRPr="00614884" w:rsidRDefault="005312F2" w:rsidP="005312F2">
            <w:pPr>
              <w:keepLines/>
              <w:spacing w:before="120"/>
            </w:pPr>
            <w:r w:rsidRPr="00614884">
              <w:t>Complaint</w:t>
            </w:r>
          </w:p>
        </w:tc>
        <w:tc>
          <w:tcPr>
            <w:tcW w:w="6824" w:type="dxa"/>
          </w:tcPr>
          <w:p w14:paraId="30892720" w14:textId="4AC11FD6" w:rsidR="005312F2" w:rsidRPr="00614884" w:rsidRDefault="005312F2" w:rsidP="005312F2">
            <w:pPr>
              <w:keepLines/>
              <w:spacing w:before="120"/>
            </w:pPr>
            <w:r w:rsidRPr="00614884">
              <w:rPr>
                <w:lang w:val="en"/>
              </w:rPr>
              <w:t xml:space="preserve">An expression of dissatisfaction made to or about an </w:t>
            </w:r>
            <w:proofErr w:type="spellStart"/>
            <w:r w:rsidRPr="00614884">
              <w:rPr>
                <w:lang w:val="en"/>
              </w:rPr>
              <w:t>organisation</w:t>
            </w:r>
            <w:proofErr w:type="spellEnd"/>
            <w:r w:rsidRPr="00614884">
              <w:rPr>
                <w:lang w:val="en"/>
              </w:rPr>
              <w:t>, related to its products, services, staff or the handling of a complaint, where a response or resolution is explicitly or implicitly expected or legally required.</w:t>
            </w:r>
          </w:p>
        </w:tc>
      </w:tr>
      <w:tr w:rsidR="005312F2" w:rsidRPr="00614884" w14:paraId="687438D7" w14:textId="77777777" w:rsidTr="002855FC">
        <w:tc>
          <w:tcPr>
            <w:tcW w:w="2102" w:type="dxa"/>
            <w:gridSpan w:val="2"/>
          </w:tcPr>
          <w:p w14:paraId="0985CB80" w14:textId="6DEF3A58" w:rsidR="005312F2" w:rsidRPr="00614884" w:rsidRDefault="005312F2" w:rsidP="005312F2">
            <w:pPr>
              <w:keepLines/>
              <w:spacing w:before="120"/>
            </w:pPr>
            <w:r w:rsidRPr="00614884">
              <w:t>Content Manager</w:t>
            </w:r>
          </w:p>
        </w:tc>
        <w:tc>
          <w:tcPr>
            <w:tcW w:w="6824" w:type="dxa"/>
          </w:tcPr>
          <w:p w14:paraId="6CDCAA0A" w14:textId="0D9E2780" w:rsidR="005312F2" w:rsidRPr="00614884" w:rsidRDefault="005312F2" w:rsidP="005312F2">
            <w:pPr>
              <w:keepLines/>
              <w:spacing w:before="120"/>
            </w:pPr>
            <w:r w:rsidRPr="00614884">
              <w:t>The Department's Electronic Document and Records Management System (EDRMS) used to capture, store and manage corporate records securely and in accordance with relevant legislation, policies and standards.</w:t>
            </w:r>
          </w:p>
        </w:tc>
      </w:tr>
      <w:tr w:rsidR="005312F2" w:rsidRPr="00614884" w14:paraId="322E1CC7" w14:textId="77777777" w:rsidTr="002855FC">
        <w:tc>
          <w:tcPr>
            <w:tcW w:w="2102" w:type="dxa"/>
            <w:gridSpan w:val="2"/>
          </w:tcPr>
          <w:p w14:paraId="6648FDAD" w14:textId="5CF31E77" w:rsidR="005312F2" w:rsidRPr="00614884" w:rsidRDefault="005312F2" w:rsidP="005312F2">
            <w:pPr>
              <w:keepLines/>
              <w:spacing w:before="120"/>
            </w:pPr>
            <w:r w:rsidRPr="00614884">
              <w:t>Custodial Officer</w:t>
            </w:r>
          </w:p>
        </w:tc>
        <w:tc>
          <w:tcPr>
            <w:tcW w:w="6824" w:type="dxa"/>
          </w:tcPr>
          <w:p w14:paraId="1938C6C4" w14:textId="5C844745" w:rsidR="005312F2" w:rsidRPr="00614884" w:rsidRDefault="00E2210A" w:rsidP="00EC7EAF">
            <w:pPr>
              <w:keepLines/>
              <w:spacing w:before="120"/>
            </w:pPr>
            <w:r w:rsidRPr="00614884">
              <w:rPr>
                <w:rFonts w:cs="Arial"/>
              </w:rPr>
              <w:t>In accordance with section 11(1</w:t>
            </w:r>
            <w:proofErr w:type="gramStart"/>
            <w:r w:rsidRPr="00614884">
              <w:rPr>
                <w:rFonts w:cs="Arial"/>
              </w:rPr>
              <w:t>a)(</w:t>
            </w:r>
            <w:proofErr w:type="gramEnd"/>
            <w:r w:rsidRPr="00614884">
              <w:rPr>
                <w:rFonts w:cs="Arial"/>
              </w:rPr>
              <w:t xml:space="preserve">a) of the </w:t>
            </w:r>
            <w:r w:rsidRPr="00614884">
              <w:rPr>
                <w:rFonts w:cs="Arial"/>
                <w:i/>
                <w:iCs/>
              </w:rPr>
              <w:t>Young Offenders Act 1994</w:t>
            </w:r>
            <w:r w:rsidRPr="00614884">
              <w:rPr>
                <w:rFonts w:cs="Arial"/>
              </w:rPr>
              <w:t>, a Custodial Officer is a person appointed as a custodial officer for non-administrative functions.</w:t>
            </w:r>
          </w:p>
        </w:tc>
      </w:tr>
      <w:tr w:rsidR="00BA12BD" w:rsidRPr="00614884" w14:paraId="29183ACF" w14:textId="77777777" w:rsidTr="002855FC">
        <w:tc>
          <w:tcPr>
            <w:tcW w:w="2102" w:type="dxa"/>
            <w:gridSpan w:val="2"/>
          </w:tcPr>
          <w:p w14:paraId="43F13A8A" w14:textId="5C3C3BF6" w:rsidR="00BA12BD" w:rsidRPr="00614884" w:rsidRDefault="00BA12BD" w:rsidP="00BA12BD">
            <w:pPr>
              <w:keepLines/>
              <w:spacing w:before="120"/>
            </w:pPr>
            <w:r w:rsidRPr="00614884">
              <w:rPr>
                <w:rFonts w:cs="Arial"/>
              </w:rPr>
              <w:t>Delegate</w:t>
            </w:r>
          </w:p>
        </w:tc>
        <w:tc>
          <w:tcPr>
            <w:tcW w:w="6824" w:type="dxa"/>
          </w:tcPr>
          <w:p w14:paraId="185FAA62" w14:textId="0DD543A8" w:rsidR="00BA12BD" w:rsidRPr="00614884" w:rsidRDefault="00BA12BD" w:rsidP="00BA12BD">
            <w:pPr>
              <w:keepLines/>
              <w:spacing w:before="120"/>
            </w:pPr>
            <w:r w:rsidRPr="00614884">
              <w:rPr>
                <w:rFonts w:cs="Arial"/>
              </w:rPr>
              <w:t>An officer delegated a function in accordance with section 197 of the</w:t>
            </w:r>
            <w:r w:rsidRPr="00614884">
              <w:rPr>
                <w:rFonts w:cs="Arial"/>
                <w:i/>
              </w:rPr>
              <w:t xml:space="preserve"> Young Offenders Act 1994.</w:t>
            </w:r>
          </w:p>
        </w:tc>
      </w:tr>
      <w:tr w:rsidR="00BA12BD" w:rsidRPr="00614884" w14:paraId="648AEE20" w14:textId="77777777" w:rsidTr="002855FC">
        <w:tc>
          <w:tcPr>
            <w:tcW w:w="2102" w:type="dxa"/>
            <w:gridSpan w:val="2"/>
          </w:tcPr>
          <w:p w14:paraId="5FAE845D" w14:textId="32860852" w:rsidR="00BA12BD" w:rsidRPr="00614884" w:rsidRDefault="00BA12BD" w:rsidP="00BA12BD">
            <w:pPr>
              <w:keepLines/>
              <w:spacing w:before="120"/>
            </w:pPr>
            <w:r w:rsidRPr="00614884">
              <w:lastRenderedPageBreak/>
              <w:t>Department</w:t>
            </w:r>
          </w:p>
        </w:tc>
        <w:tc>
          <w:tcPr>
            <w:tcW w:w="6824" w:type="dxa"/>
          </w:tcPr>
          <w:p w14:paraId="4518D407" w14:textId="5AFA0675" w:rsidR="00BA12BD" w:rsidRPr="00614884" w:rsidRDefault="00BA12BD" w:rsidP="00BA12BD">
            <w:pPr>
              <w:keepLines/>
              <w:spacing w:before="120"/>
            </w:pPr>
            <w:r w:rsidRPr="00614884">
              <w:t xml:space="preserve">The department of the Public Service principally assisting the Minister in the administration of the </w:t>
            </w:r>
            <w:r w:rsidRPr="00614884">
              <w:rPr>
                <w:i/>
              </w:rPr>
              <w:t>Young Offenders Act 1994.</w:t>
            </w:r>
          </w:p>
        </w:tc>
      </w:tr>
      <w:tr w:rsidR="00BA12BD" w:rsidRPr="00614884" w14:paraId="3C8C6FCB" w14:textId="77777777" w:rsidTr="002855FC">
        <w:tc>
          <w:tcPr>
            <w:tcW w:w="2102" w:type="dxa"/>
            <w:gridSpan w:val="2"/>
          </w:tcPr>
          <w:p w14:paraId="2194DC6F" w14:textId="44D69A15" w:rsidR="00BA12BD" w:rsidRPr="00614884" w:rsidRDefault="00BA12BD" w:rsidP="00BA12BD">
            <w:pPr>
              <w:keepLines/>
              <w:spacing w:before="120"/>
            </w:pPr>
            <w:r w:rsidRPr="00614884">
              <w:t>Detainee</w:t>
            </w:r>
          </w:p>
        </w:tc>
        <w:tc>
          <w:tcPr>
            <w:tcW w:w="6824" w:type="dxa"/>
          </w:tcPr>
          <w:p w14:paraId="2FE1AE35" w14:textId="77777777" w:rsidR="00033485" w:rsidRPr="00614884" w:rsidRDefault="00033485" w:rsidP="00EC7EAF">
            <w:pPr>
              <w:spacing w:before="120"/>
              <w:rPr>
                <w:rFonts w:eastAsia="Times New Roman" w:cs="Arial"/>
                <w:iCs/>
              </w:rPr>
            </w:pPr>
            <w:r w:rsidRPr="00614884">
              <w:rPr>
                <w:rFonts w:eastAsia="Times New Roman" w:cs="Arial"/>
              </w:rPr>
              <w:t>Means a person who is accommodated in a detention centre</w:t>
            </w:r>
            <w:r w:rsidRPr="00614884">
              <w:rPr>
                <w:rFonts w:cs="Arial"/>
              </w:rPr>
              <w:t xml:space="preserve"> </w:t>
            </w:r>
            <w:r w:rsidRPr="00614884">
              <w:rPr>
                <w:rFonts w:eastAsia="Times New Roman" w:cs="Arial"/>
              </w:rPr>
              <w:t xml:space="preserve">as defined in section 3 of the </w:t>
            </w:r>
            <w:r w:rsidRPr="00614884">
              <w:rPr>
                <w:rFonts w:eastAsia="Times New Roman" w:cs="Arial"/>
                <w:i/>
              </w:rPr>
              <w:t>Young Offenders Act 1994</w:t>
            </w:r>
            <w:r w:rsidRPr="00614884">
              <w:rPr>
                <w:rFonts w:eastAsia="Times New Roman" w:cs="Arial"/>
                <w:iCs/>
              </w:rPr>
              <w:t xml:space="preserve"> or, a young person subject to a custody order or an interim or extended custody order under the </w:t>
            </w:r>
            <w:r w:rsidRPr="00614884">
              <w:rPr>
                <w:rFonts w:eastAsia="Times New Roman" w:cs="Arial"/>
                <w:i/>
              </w:rPr>
              <w:t>Criminal Law (Mental Impairment) Act 2023.</w:t>
            </w:r>
          </w:p>
          <w:p w14:paraId="7FE4F89F" w14:textId="77777777" w:rsidR="00033485" w:rsidRPr="00614884" w:rsidRDefault="00033485" w:rsidP="00EC7EAF">
            <w:pPr>
              <w:spacing w:before="120"/>
              <w:rPr>
                <w:rFonts w:eastAsia="Times New Roman" w:cs="Arial"/>
              </w:rPr>
            </w:pPr>
          </w:p>
          <w:p w14:paraId="66D961DE" w14:textId="0E22F602" w:rsidR="00BA12BD" w:rsidRPr="00614884" w:rsidRDefault="00033485" w:rsidP="00EC7EAF">
            <w:pPr>
              <w:keepLines/>
              <w:spacing w:before="120"/>
            </w:pPr>
            <w:proofErr w:type="gramStart"/>
            <w:r w:rsidRPr="00614884">
              <w:rPr>
                <w:rFonts w:cs="Arial"/>
              </w:rPr>
              <w:t>For the purpose of</w:t>
            </w:r>
            <w:proofErr w:type="gramEnd"/>
            <w:r w:rsidRPr="00614884">
              <w:rPr>
                <w:rFonts w:cs="Arial"/>
              </w:rPr>
              <w:t xml:space="preserve"> this COPP, all references to ‘detainee’ will be replaced with the term ‘young person’.</w:t>
            </w:r>
          </w:p>
        </w:tc>
      </w:tr>
      <w:tr w:rsidR="00CA77EB" w:rsidRPr="00614884" w14:paraId="6E3493FD" w14:textId="77777777" w:rsidTr="002855FC">
        <w:tc>
          <w:tcPr>
            <w:tcW w:w="2102" w:type="dxa"/>
            <w:gridSpan w:val="2"/>
          </w:tcPr>
          <w:p w14:paraId="72A99908" w14:textId="42BCDA7F" w:rsidR="00CA77EB" w:rsidRPr="00614884" w:rsidRDefault="00CA77EB" w:rsidP="00CA77EB">
            <w:pPr>
              <w:keepLines/>
              <w:spacing w:before="120"/>
            </w:pPr>
            <w:r w:rsidRPr="00614884">
              <w:t>Feedback</w:t>
            </w:r>
          </w:p>
        </w:tc>
        <w:tc>
          <w:tcPr>
            <w:tcW w:w="6824" w:type="dxa"/>
          </w:tcPr>
          <w:p w14:paraId="6F60C363" w14:textId="621723B5" w:rsidR="00CA77EB" w:rsidRPr="00614884" w:rsidRDefault="00CA77EB" w:rsidP="00CA77EB">
            <w:pPr>
              <w:keepLines/>
              <w:spacing w:before="120"/>
            </w:pPr>
            <w:r w:rsidRPr="00614884">
              <w:t>Providing an opinion on something.</w:t>
            </w:r>
          </w:p>
        </w:tc>
      </w:tr>
      <w:tr w:rsidR="00CA77EB" w:rsidRPr="00614884" w14:paraId="15282368" w14:textId="77777777" w:rsidTr="002855FC">
        <w:tc>
          <w:tcPr>
            <w:tcW w:w="2102" w:type="dxa"/>
            <w:gridSpan w:val="2"/>
          </w:tcPr>
          <w:p w14:paraId="017C7798" w14:textId="2CC1D456" w:rsidR="00CA77EB" w:rsidRPr="00614884" w:rsidRDefault="00CA77EB" w:rsidP="00CA77EB">
            <w:pPr>
              <w:keepLines/>
              <w:spacing w:before="120"/>
            </w:pPr>
            <w:r w:rsidRPr="00614884">
              <w:t>Independent Detention Centre Visitor</w:t>
            </w:r>
          </w:p>
        </w:tc>
        <w:tc>
          <w:tcPr>
            <w:tcW w:w="6824" w:type="dxa"/>
          </w:tcPr>
          <w:p w14:paraId="1F04C5E2" w14:textId="22FBAB34" w:rsidR="00CA77EB" w:rsidRPr="00614884" w:rsidRDefault="00CA77EB" w:rsidP="00CA77EB">
            <w:pPr>
              <w:keepLines/>
              <w:spacing w:before="120"/>
            </w:pPr>
            <w:r w:rsidRPr="00614884">
              <w:rPr>
                <w:rFonts w:cs="Arial"/>
              </w:rPr>
              <w:t xml:space="preserve">A person appointed to be an Independent Detention Centre Visitor with reference to the </w:t>
            </w:r>
            <w:r w:rsidRPr="00614884">
              <w:rPr>
                <w:rFonts w:cs="Arial"/>
                <w:i/>
                <w:iCs/>
              </w:rPr>
              <w:t>Inspector of Custodial Services Act 2003</w:t>
            </w:r>
            <w:r w:rsidRPr="00614884">
              <w:rPr>
                <w:rFonts w:cs="Arial"/>
              </w:rPr>
              <w:t>.</w:t>
            </w:r>
          </w:p>
        </w:tc>
      </w:tr>
      <w:tr w:rsidR="00CA77EB" w:rsidRPr="00614884" w14:paraId="7D0F3B25" w14:textId="77777777" w:rsidTr="002855FC">
        <w:tc>
          <w:tcPr>
            <w:tcW w:w="2102" w:type="dxa"/>
            <w:gridSpan w:val="2"/>
          </w:tcPr>
          <w:p w14:paraId="721E47D2" w14:textId="5A65DF4A" w:rsidR="00CA77EB" w:rsidRPr="00614884" w:rsidRDefault="00CA77EB" w:rsidP="00CA77EB">
            <w:pPr>
              <w:keepLines/>
              <w:spacing w:before="120"/>
            </w:pPr>
            <w:r w:rsidRPr="00614884">
              <w:t>Occurrence Book</w:t>
            </w:r>
          </w:p>
        </w:tc>
        <w:tc>
          <w:tcPr>
            <w:tcW w:w="6824" w:type="dxa"/>
          </w:tcPr>
          <w:p w14:paraId="0EB62752" w14:textId="1036BC19" w:rsidR="00CA77EB" w:rsidRPr="00614884" w:rsidRDefault="00CA77EB" w:rsidP="00CA77EB">
            <w:pPr>
              <w:keepLines/>
              <w:spacing w:before="120"/>
            </w:pPr>
            <w:r w:rsidRPr="00614884">
              <w:rPr>
                <w:rFonts w:cs="Arial"/>
              </w:rPr>
              <w:t>A legal record where events are recorded.</w:t>
            </w:r>
          </w:p>
        </w:tc>
      </w:tr>
      <w:tr w:rsidR="00B25912" w:rsidRPr="00614884" w14:paraId="4B5C2BD6" w14:textId="77777777" w:rsidTr="002855FC">
        <w:tc>
          <w:tcPr>
            <w:tcW w:w="2102" w:type="dxa"/>
            <w:gridSpan w:val="2"/>
          </w:tcPr>
          <w:p w14:paraId="123CEF52" w14:textId="2EE5AF9A" w:rsidR="00B25912" w:rsidRPr="00614884" w:rsidRDefault="00B25912" w:rsidP="00B25912">
            <w:pPr>
              <w:keepLines/>
              <w:spacing w:before="120"/>
            </w:pPr>
            <w:r w:rsidRPr="00614884">
              <w:t>Officers and Employees of Particular Classes</w:t>
            </w:r>
          </w:p>
        </w:tc>
        <w:tc>
          <w:tcPr>
            <w:tcW w:w="6824" w:type="dxa"/>
          </w:tcPr>
          <w:p w14:paraId="37ACA5BA" w14:textId="77777777" w:rsidR="00B25912" w:rsidRPr="00614884" w:rsidRDefault="00B25912" w:rsidP="00D43857">
            <w:pPr>
              <w:pStyle w:val="Tabledata"/>
              <w:spacing w:before="120"/>
            </w:pPr>
            <w:r w:rsidRPr="00614884">
              <w:t>The following descriptions of classes of officers and employees are prescribed for the purpose of section 11(1</w:t>
            </w:r>
            <w:proofErr w:type="gramStart"/>
            <w:r w:rsidRPr="00614884">
              <w:t>a)(</w:t>
            </w:r>
            <w:proofErr w:type="gramEnd"/>
            <w:r w:rsidRPr="00614884">
              <w:t xml:space="preserve">b) of the </w:t>
            </w:r>
            <w:r w:rsidRPr="00614884">
              <w:rPr>
                <w:i/>
              </w:rPr>
              <w:t>Young Offenders Act 1994</w:t>
            </w:r>
            <w:r w:rsidRPr="00614884">
              <w:t xml:space="preserve"> and regulation 49(2) of the Young Offender Regulations 1995:</w:t>
            </w:r>
          </w:p>
          <w:p w14:paraId="755E91E8" w14:textId="77777777" w:rsidR="00B25912" w:rsidRPr="00614884" w:rsidRDefault="00B25912">
            <w:pPr>
              <w:pStyle w:val="Tabledata"/>
              <w:numPr>
                <w:ilvl w:val="0"/>
                <w:numId w:val="34"/>
              </w:numPr>
            </w:pPr>
            <w:r w:rsidRPr="00614884">
              <w:t>Medical staff – persons who have undergone medical, nursing or health training and hold qualifications indicating successful completion of that training.</w:t>
            </w:r>
          </w:p>
          <w:p w14:paraId="48105A1B" w14:textId="77777777" w:rsidR="00B25912" w:rsidRPr="00614884" w:rsidRDefault="00B25912" w:rsidP="00056AB7">
            <w:pPr>
              <w:pStyle w:val="Tabledata"/>
              <w:numPr>
                <w:ilvl w:val="0"/>
                <w:numId w:val="34"/>
              </w:numPr>
              <w:ind w:left="357" w:hanging="357"/>
            </w:pPr>
            <w:r w:rsidRPr="00614884">
              <w:t>Teaching staff – persons who provide recreation or sports supervision, teachers, vocational trainers and social trainers.</w:t>
            </w:r>
          </w:p>
          <w:p w14:paraId="365D9C25" w14:textId="77777777" w:rsidR="00B25912" w:rsidRPr="00614884" w:rsidRDefault="00B25912">
            <w:pPr>
              <w:pStyle w:val="Tabledata"/>
              <w:numPr>
                <w:ilvl w:val="0"/>
                <w:numId w:val="34"/>
              </w:numPr>
            </w:pPr>
            <w:r w:rsidRPr="00614884">
              <w:t>Program support staff – counsellors, program facilitators and librarians.</w:t>
            </w:r>
          </w:p>
          <w:p w14:paraId="46B5E698" w14:textId="403C0538" w:rsidR="00B25912" w:rsidRPr="001A6D8B" w:rsidRDefault="00B25912" w:rsidP="00056AB7">
            <w:pPr>
              <w:pStyle w:val="ListParagraph"/>
              <w:numPr>
                <w:ilvl w:val="0"/>
                <w:numId w:val="34"/>
              </w:numPr>
              <w:ind w:left="357" w:hanging="357"/>
            </w:pPr>
            <w:r w:rsidRPr="001A6D8B">
              <w:t>Centre support staff – cleaning staff, laundry staff, gardening staff, vehicle driving staff, maintenance staff and hairdressers.</w:t>
            </w:r>
          </w:p>
        </w:tc>
      </w:tr>
      <w:tr w:rsidR="009132F1" w:rsidRPr="00614884" w14:paraId="7E605087" w14:textId="77777777" w:rsidTr="002855FC">
        <w:tc>
          <w:tcPr>
            <w:tcW w:w="2102" w:type="dxa"/>
            <w:gridSpan w:val="2"/>
          </w:tcPr>
          <w:p w14:paraId="4AE11A92" w14:textId="7C595D2B" w:rsidR="009132F1" w:rsidRPr="00614884" w:rsidRDefault="009132F1" w:rsidP="009132F1">
            <w:pPr>
              <w:keepLines/>
              <w:spacing w:before="120"/>
            </w:pPr>
            <w:r w:rsidRPr="00614884">
              <w:t>People, Culture and Standards</w:t>
            </w:r>
          </w:p>
        </w:tc>
        <w:tc>
          <w:tcPr>
            <w:tcW w:w="6824" w:type="dxa"/>
          </w:tcPr>
          <w:p w14:paraId="38C5266F" w14:textId="0B58446B" w:rsidR="009132F1" w:rsidRPr="00614884" w:rsidRDefault="009132F1" w:rsidP="001A6D8B">
            <w:pPr>
              <w:pStyle w:val="Tabledata"/>
              <w:spacing w:before="120"/>
            </w:pPr>
            <w:r w:rsidRPr="00614884">
              <w:rPr>
                <w:rFonts w:cs="Arial"/>
              </w:rPr>
              <w:t>The Department’s division that incorporates the Professional Standards, Performance, Assurance and Risk, Management, Engagement and Intervention, and Governance and Accountability Directorates.</w:t>
            </w:r>
          </w:p>
        </w:tc>
      </w:tr>
      <w:tr w:rsidR="009132F1" w:rsidRPr="00614884" w14:paraId="2A56342A" w14:textId="77777777" w:rsidTr="002855FC">
        <w:tc>
          <w:tcPr>
            <w:tcW w:w="2102" w:type="dxa"/>
            <w:gridSpan w:val="2"/>
          </w:tcPr>
          <w:p w14:paraId="604C46BA" w14:textId="544571D8" w:rsidR="009132F1" w:rsidRPr="00614884" w:rsidRDefault="009132F1" w:rsidP="009132F1">
            <w:pPr>
              <w:keepLines/>
              <w:spacing w:before="120"/>
            </w:pPr>
            <w:r w:rsidRPr="00614884">
              <w:t>Privileged Mail</w:t>
            </w:r>
          </w:p>
        </w:tc>
        <w:tc>
          <w:tcPr>
            <w:tcW w:w="6824" w:type="dxa"/>
          </w:tcPr>
          <w:p w14:paraId="072D556C" w14:textId="77777777" w:rsidR="009132F1" w:rsidRPr="00614884" w:rsidRDefault="009132F1" w:rsidP="001A6D8B">
            <w:pPr>
              <w:spacing w:before="120"/>
              <w:rPr>
                <w:rFonts w:eastAsia="Times New Roman" w:cs="Arial"/>
              </w:rPr>
            </w:pPr>
            <w:r w:rsidRPr="00614884">
              <w:rPr>
                <w:rFonts w:eastAsia="Times New Roman" w:cs="Arial"/>
              </w:rPr>
              <w:t xml:space="preserve">Any letter written by a prisoner and properly addressed to — </w:t>
            </w:r>
          </w:p>
          <w:p w14:paraId="7132BD90" w14:textId="77777777" w:rsidR="009132F1" w:rsidRPr="00614884" w:rsidRDefault="009132F1">
            <w:pPr>
              <w:pStyle w:val="ListParagraph"/>
              <w:keepLines w:val="0"/>
              <w:numPr>
                <w:ilvl w:val="0"/>
                <w:numId w:val="35"/>
              </w:numPr>
              <w:rPr>
                <w:rFonts w:eastAsia="Times New Roman"/>
              </w:rPr>
            </w:pPr>
            <w:r w:rsidRPr="00614884">
              <w:rPr>
                <w:rFonts w:eastAsia="Times New Roman"/>
              </w:rPr>
              <w:t>the Minister; or</w:t>
            </w:r>
          </w:p>
          <w:p w14:paraId="429F3965" w14:textId="77777777" w:rsidR="009132F1" w:rsidRPr="00614884" w:rsidRDefault="009132F1">
            <w:pPr>
              <w:pStyle w:val="ListParagraph"/>
              <w:keepLines w:val="0"/>
              <w:numPr>
                <w:ilvl w:val="0"/>
                <w:numId w:val="35"/>
              </w:numPr>
              <w:rPr>
                <w:rFonts w:eastAsia="Times New Roman"/>
              </w:rPr>
            </w:pPr>
            <w:r w:rsidRPr="00614884">
              <w:rPr>
                <w:rFonts w:eastAsia="Times New Roman"/>
              </w:rPr>
              <w:t>the chief executive officer; or</w:t>
            </w:r>
          </w:p>
          <w:p w14:paraId="7169A9BC" w14:textId="77777777" w:rsidR="009132F1" w:rsidRPr="00614884" w:rsidRDefault="009132F1">
            <w:pPr>
              <w:pStyle w:val="ListParagraph"/>
              <w:keepLines w:val="0"/>
              <w:numPr>
                <w:ilvl w:val="0"/>
                <w:numId w:val="35"/>
              </w:numPr>
              <w:rPr>
                <w:rFonts w:eastAsia="Times New Roman"/>
              </w:rPr>
            </w:pPr>
            <w:r w:rsidRPr="00614884">
              <w:rPr>
                <w:rFonts w:eastAsia="Times New Roman"/>
              </w:rPr>
              <w:t>the Parliamentary Commissioner for Administrative Investigations; or</w:t>
            </w:r>
          </w:p>
          <w:p w14:paraId="7DA18D86" w14:textId="7C486EF5" w:rsidR="009132F1" w:rsidRPr="00B96656" w:rsidRDefault="009132F1" w:rsidP="00B96656">
            <w:pPr>
              <w:pStyle w:val="ListParagraph"/>
              <w:numPr>
                <w:ilvl w:val="0"/>
                <w:numId w:val="35"/>
              </w:numPr>
              <w:rPr>
                <w:rFonts w:eastAsia="Times New Roman" w:cs="Arial"/>
              </w:rPr>
            </w:pPr>
            <w:r w:rsidRPr="00B96656">
              <w:rPr>
                <w:rFonts w:eastAsia="Times New Roman" w:cs="Arial"/>
              </w:rPr>
              <w:t>the Inspector of Custodial Services; or</w:t>
            </w:r>
          </w:p>
          <w:p w14:paraId="39BF542D" w14:textId="77777777" w:rsidR="009132F1" w:rsidRPr="00614884" w:rsidRDefault="009132F1">
            <w:pPr>
              <w:pStyle w:val="ListParagraph"/>
              <w:keepLines w:val="0"/>
              <w:numPr>
                <w:ilvl w:val="0"/>
                <w:numId w:val="35"/>
              </w:numPr>
              <w:rPr>
                <w:rFonts w:eastAsia="Times New Roman"/>
              </w:rPr>
            </w:pPr>
            <w:r w:rsidRPr="00614884">
              <w:rPr>
                <w:rFonts w:eastAsia="Times New Roman"/>
              </w:rPr>
              <w:t>the Commonwealth Ombudsman,</w:t>
            </w:r>
          </w:p>
          <w:p w14:paraId="69422A1B" w14:textId="1E442C02" w:rsidR="009132F1" w:rsidRPr="00614884" w:rsidRDefault="009132F1" w:rsidP="009132F1">
            <w:pPr>
              <w:pStyle w:val="Tabledata"/>
              <w:spacing w:after="60"/>
            </w:pPr>
            <w:r w:rsidRPr="00614884">
              <w:rPr>
                <w:rFonts w:cs="Arial"/>
              </w:rPr>
              <w:lastRenderedPageBreak/>
              <w:t>shall be dispatched by the Superintendent to the addressee, without being opened or read.</w:t>
            </w:r>
          </w:p>
        </w:tc>
      </w:tr>
      <w:tr w:rsidR="00C054CE" w:rsidRPr="00614884" w14:paraId="4349662D" w14:textId="77777777" w:rsidTr="002855FC">
        <w:tc>
          <w:tcPr>
            <w:tcW w:w="2102" w:type="dxa"/>
            <w:gridSpan w:val="2"/>
          </w:tcPr>
          <w:p w14:paraId="2A0A89AF" w14:textId="1A524A46" w:rsidR="00C054CE" w:rsidRPr="00614884" w:rsidRDefault="00C054CE" w:rsidP="00C054CE">
            <w:pPr>
              <w:keepLines/>
              <w:spacing w:before="120"/>
            </w:pPr>
            <w:r w:rsidRPr="00614884">
              <w:lastRenderedPageBreak/>
              <w:t>Public Service Officer</w:t>
            </w:r>
          </w:p>
        </w:tc>
        <w:tc>
          <w:tcPr>
            <w:tcW w:w="6824" w:type="dxa"/>
          </w:tcPr>
          <w:p w14:paraId="7150C95A" w14:textId="471D12A0" w:rsidR="00C054CE" w:rsidRPr="00614884" w:rsidRDefault="00C054CE" w:rsidP="00C054CE">
            <w:pPr>
              <w:keepLines/>
              <w:spacing w:before="120"/>
            </w:pPr>
            <w:r w:rsidRPr="00614884">
              <w:rPr>
                <w:rFonts w:cs="Arial"/>
              </w:rPr>
              <w:t xml:space="preserve">An officer employed in the State Government Public Service, subject to Part 3 of the </w:t>
            </w:r>
            <w:r w:rsidRPr="00614884">
              <w:rPr>
                <w:rFonts w:cs="Arial"/>
                <w:i/>
              </w:rPr>
              <w:t>Public Sector Management Act 1994,</w:t>
            </w:r>
            <w:r w:rsidRPr="00614884">
              <w:rPr>
                <w:rFonts w:cs="Arial"/>
              </w:rPr>
              <w:t xml:space="preserve"> including such officers and other persons as are necessary to implement or administer this Act.</w:t>
            </w:r>
          </w:p>
        </w:tc>
      </w:tr>
      <w:tr w:rsidR="000A7E32" w:rsidRPr="00614884" w14:paraId="4163965E" w14:textId="77777777" w:rsidTr="002855FC">
        <w:tc>
          <w:tcPr>
            <w:tcW w:w="2102" w:type="dxa"/>
            <w:gridSpan w:val="2"/>
          </w:tcPr>
          <w:p w14:paraId="55A6A75A" w14:textId="4E65A982" w:rsidR="000A7E32" w:rsidRPr="00614884" w:rsidRDefault="000A7E32" w:rsidP="000A7E32">
            <w:pPr>
              <w:keepLines/>
              <w:spacing w:before="120"/>
            </w:pPr>
            <w:r w:rsidRPr="00614884">
              <w:t>Request</w:t>
            </w:r>
          </w:p>
        </w:tc>
        <w:tc>
          <w:tcPr>
            <w:tcW w:w="6824" w:type="dxa"/>
          </w:tcPr>
          <w:p w14:paraId="756F141D" w14:textId="2D24AC81" w:rsidR="000A7E32" w:rsidRPr="00614884" w:rsidRDefault="000A7E32" w:rsidP="00834944">
            <w:pPr>
              <w:keepLines/>
              <w:spacing w:before="120"/>
              <w:rPr>
                <w:rFonts w:cs="Arial"/>
              </w:rPr>
            </w:pPr>
            <w:r w:rsidRPr="00614884">
              <w:t>An act or an instance of asking for something.</w:t>
            </w:r>
          </w:p>
        </w:tc>
      </w:tr>
      <w:tr w:rsidR="00302CDB" w:rsidRPr="00614884" w14:paraId="16A4F3F6" w14:textId="77777777" w:rsidTr="002855FC">
        <w:tc>
          <w:tcPr>
            <w:tcW w:w="2102" w:type="dxa"/>
            <w:gridSpan w:val="2"/>
          </w:tcPr>
          <w:p w14:paraId="71E19626" w14:textId="47765DA1" w:rsidR="00302CDB" w:rsidRPr="00614884" w:rsidRDefault="00302CDB" w:rsidP="00302CDB">
            <w:pPr>
              <w:keepLines/>
              <w:spacing w:before="120"/>
            </w:pPr>
            <w:r w:rsidRPr="00614884">
              <w:t>Senior Officer (SO)</w:t>
            </w:r>
          </w:p>
        </w:tc>
        <w:tc>
          <w:tcPr>
            <w:tcW w:w="6824" w:type="dxa"/>
          </w:tcPr>
          <w:p w14:paraId="764A2CC8" w14:textId="55BAE502" w:rsidR="00302CDB" w:rsidRPr="00614884" w:rsidRDefault="00302CDB" w:rsidP="00302CDB">
            <w:pPr>
              <w:keepLines/>
              <w:spacing w:before="120"/>
            </w:pPr>
            <w:r w:rsidRPr="00614884">
              <w:t xml:space="preserve">A Custodial Officer who is substantive to this rank, or a Unit Manager, or Custodial Officer acting in the capacity of Senior Officer, appointed by the Chief Executive Officer with reference to section 11 of the </w:t>
            </w:r>
            <w:r w:rsidRPr="00614884">
              <w:rPr>
                <w:i/>
              </w:rPr>
              <w:t>Young Offenders Act 1994.</w:t>
            </w:r>
          </w:p>
        </w:tc>
      </w:tr>
      <w:tr w:rsidR="00BA12BD" w:rsidRPr="00614884" w14:paraId="0EB88B5C" w14:textId="77777777" w:rsidTr="002855FC">
        <w:tc>
          <w:tcPr>
            <w:tcW w:w="2102" w:type="dxa"/>
            <w:gridSpan w:val="2"/>
          </w:tcPr>
          <w:p w14:paraId="512FEF38" w14:textId="0F9D39CE" w:rsidR="00BA12BD" w:rsidRPr="00614884" w:rsidRDefault="00BA12BD" w:rsidP="00BA12BD">
            <w:pPr>
              <w:keepLines/>
              <w:spacing w:before="120"/>
            </w:pPr>
            <w:r w:rsidRPr="00614884">
              <w:t>Staff</w:t>
            </w:r>
          </w:p>
        </w:tc>
        <w:tc>
          <w:tcPr>
            <w:tcW w:w="6824" w:type="dxa"/>
          </w:tcPr>
          <w:p w14:paraId="36F922CB" w14:textId="624C9D21" w:rsidR="00BA12BD" w:rsidRPr="00614884" w:rsidRDefault="00B877C6" w:rsidP="00BA12BD">
            <w:pPr>
              <w:keepLines/>
              <w:spacing w:before="120"/>
            </w:pPr>
            <w:r w:rsidRPr="00614884">
              <w:rPr>
                <w:rFonts w:cs="Arial"/>
              </w:rPr>
              <w:t>Any employee of the Department of Justice, Corrective Services, including a Public Service Officer, Custodial Officer or an employee of a particular class; and any contractor who provides services to the Department of Justice.</w:t>
            </w:r>
          </w:p>
        </w:tc>
      </w:tr>
      <w:tr w:rsidR="00BA12BD" w:rsidRPr="00614884" w14:paraId="7BE70F85" w14:textId="77777777" w:rsidTr="002855FC">
        <w:tc>
          <w:tcPr>
            <w:tcW w:w="2102" w:type="dxa"/>
            <w:gridSpan w:val="2"/>
          </w:tcPr>
          <w:p w14:paraId="47D31616" w14:textId="4D05E668" w:rsidR="00BA12BD" w:rsidRPr="00614884" w:rsidRDefault="00BA12BD" w:rsidP="00BA12BD">
            <w:pPr>
              <w:keepLines/>
              <w:spacing w:before="120"/>
            </w:pPr>
            <w:r w:rsidRPr="00614884">
              <w:t>Superintendent</w:t>
            </w:r>
          </w:p>
        </w:tc>
        <w:tc>
          <w:tcPr>
            <w:tcW w:w="6824" w:type="dxa"/>
          </w:tcPr>
          <w:p w14:paraId="08032675" w14:textId="618F644F" w:rsidR="00BA12BD" w:rsidRPr="00614884" w:rsidRDefault="00BA12BD" w:rsidP="00BA12BD">
            <w:pPr>
              <w:keepLines/>
              <w:spacing w:before="120"/>
            </w:pPr>
            <w:r w:rsidRPr="00614884">
              <w:t>In accordance with s</w:t>
            </w:r>
            <w:r w:rsidR="00F65FD4" w:rsidRPr="00614884">
              <w:t>ection</w:t>
            </w:r>
            <w:r w:rsidRPr="00614884">
              <w:t xml:space="preserve"> 3 of the </w:t>
            </w:r>
            <w:r w:rsidRPr="00614884">
              <w:rPr>
                <w:i/>
              </w:rPr>
              <w:t>Young Offenders Act 1994, ‘</w:t>
            </w:r>
            <w:r w:rsidRPr="00614884">
              <w:t>The person in charge of a detention centre.</w:t>
            </w:r>
          </w:p>
        </w:tc>
      </w:tr>
      <w:tr w:rsidR="00BA12BD" w:rsidRPr="00614884" w14:paraId="336CB482" w14:textId="77777777" w:rsidTr="002855FC">
        <w:tc>
          <w:tcPr>
            <w:tcW w:w="2102" w:type="dxa"/>
            <w:gridSpan w:val="2"/>
          </w:tcPr>
          <w:p w14:paraId="6A4B6A48" w14:textId="0166F001" w:rsidR="00BA12BD" w:rsidRPr="00614884" w:rsidRDefault="00BA12BD" w:rsidP="00BA12BD">
            <w:pPr>
              <w:keepLines/>
              <w:spacing w:before="120"/>
            </w:pPr>
            <w:r w:rsidRPr="00614884">
              <w:rPr>
                <w:rFonts w:cs="Arial"/>
              </w:rPr>
              <w:t xml:space="preserve">Total Offender Management </w:t>
            </w:r>
            <w:r w:rsidR="000B6D44" w:rsidRPr="00614884">
              <w:rPr>
                <w:rFonts w:cs="Arial"/>
              </w:rPr>
              <w:t>Solution (</w:t>
            </w:r>
            <w:r w:rsidRPr="00614884">
              <w:rPr>
                <w:rFonts w:cs="Arial"/>
              </w:rPr>
              <w:t>TOMS)</w:t>
            </w:r>
          </w:p>
        </w:tc>
        <w:tc>
          <w:tcPr>
            <w:tcW w:w="6824" w:type="dxa"/>
          </w:tcPr>
          <w:p w14:paraId="6A394DDB" w14:textId="679C44FF" w:rsidR="00BA12BD" w:rsidRPr="00614884" w:rsidRDefault="00BA12BD" w:rsidP="00BA12BD">
            <w:pPr>
              <w:keepLines/>
              <w:spacing w:before="120"/>
            </w:pPr>
            <w:r w:rsidRPr="00614884">
              <w:rPr>
                <w:rFonts w:cs="Arial"/>
              </w:rPr>
              <w:t>An electronic database used by the Department of Corrective Services to record and manage comprehensive information relating to detainees.</w:t>
            </w:r>
          </w:p>
        </w:tc>
      </w:tr>
      <w:tr w:rsidR="00A47216" w:rsidRPr="00614884" w14:paraId="59F8805B" w14:textId="77777777" w:rsidTr="002855FC">
        <w:tc>
          <w:tcPr>
            <w:tcW w:w="2102" w:type="dxa"/>
            <w:gridSpan w:val="2"/>
          </w:tcPr>
          <w:p w14:paraId="299B7671" w14:textId="2F80D714" w:rsidR="00A47216" w:rsidRPr="00614884" w:rsidRDefault="00A47216" w:rsidP="00A47216">
            <w:pPr>
              <w:keepLines/>
              <w:spacing w:before="120"/>
              <w:rPr>
                <w:rFonts w:cs="Arial"/>
              </w:rPr>
            </w:pPr>
            <w:r w:rsidRPr="00614884">
              <w:rPr>
                <w:rFonts w:cs="Arial"/>
              </w:rPr>
              <w:t>Trauma-Informed Care</w:t>
            </w:r>
          </w:p>
        </w:tc>
        <w:tc>
          <w:tcPr>
            <w:tcW w:w="6824" w:type="dxa"/>
          </w:tcPr>
          <w:p w14:paraId="7CC7DFA5" w14:textId="77777777" w:rsidR="00A47216" w:rsidRPr="00614884" w:rsidRDefault="00A47216" w:rsidP="00834944">
            <w:pPr>
              <w:spacing w:before="120"/>
              <w:rPr>
                <w:rFonts w:cs="Arial"/>
              </w:rPr>
            </w:pPr>
            <w:r w:rsidRPr="00614884">
              <w:rPr>
                <w:rFonts w:cs="Arial"/>
              </w:rPr>
              <w:t xml:space="preserve">Trauma-informed care recognises that young people in detention are likely to have experiences of past trauma, and is practically based on the principles of four Rs: </w:t>
            </w:r>
          </w:p>
          <w:p w14:paraId="1ADBC4CA" w14:textId="77777777" w:rsidR="00A47216" w:rsidRPr="00614884" w:rsidRDefault="00A47216">
            <w:pPr>
              <w:pStyle w:val="ListParagraph"/>
              <w:keepLines w:val="0"/>
              <w:numPr>
                <w:ilvl w:val="0"/>
                <w:numId w:val="19"/>
              </w:numPr>
            </w:pPr>
            <w:r w:rsidRPr="00614884">
              <w:t xml:space="preserve">Realises the widespread impact of trauma and understands potential paths for recovery. </w:t>
            </w:r>
          </w:p>
          <w:p w14:paraId="7C1938FE" w14:textId="77777777" w:rsidR="00A47216" w:rsidRPr="00614884" w:rsidRDefault="00A47216">
            <w:pPr>
              <w:pStyle w:val="ListParagraph"/>
              <w:keepLines w:val="0"/>
              <w:numPr>
                <w:ilvl w:val="0"/>
                <w:numId w:val="19"/>
              </w:numPr>
              <w:spacing w:before="60"/>
              <w:ind w:left="357" w:hanging="357"/>
              <w:contextualSpacing w:val="0"/>
            </w:pPr>
            <w:r w:rsidRPr="00614884">
              <w:t xml:space="preserve">Recognises the signs and symptoms of trauma in clients, families, staff, and others involved. </w:t>
            </w:r>
          </w:p>
          <w:p w14:paraId="6EAC70A4" w14:textId="77777777" w:rsidR="00A47216" w:rsidRPr="00614884" w:rsidRDefault="00A47216">
            <w:pPr>
              <w:pStyle w:val="ListParagraph"/>
              <w:keepLines w:val="0"/>
              <w:numPr>
                <w:ilvl w:val="0"/>
                <w:numId w:val="19"/>
              </w:numPr>
              <w:spacing w:before="60"/>
              <w:ind w:left="357" w:hanging="357"/>
              <w:contextualSpacing w:val="0"/>
            </w:pPr>
            <w:r w:rsidRPr="00614884">
              <w:t xml:space="preserve">Responds by fully integrating knowledge about trauma into policies, procedures, and practices. </w:t>
            </w:r>
          </w:p>
          <w:p w14:paraId="4C1B9A3A" w14:textId="686A33E5" w:rsidR="00A47216" w:rsidRPr="00834944" w:rsidRDefault="00A47216" w:rsidP="00834944">
            <w:pPr>
              <w:pStyle w:val="ListParagraph"/>
              <w:numPr>
                <w:ilvl w:val="0"/>
                <w:numId w:val="19"/>
              </w:numPr>
              <w:spacing w:before="120"/>
              <w:rPr>
                <w:rFonts w:cs="Arial"/>
              </w:rPr>
            </w:pPr>
            <w:r w:rsidRPr="00834944">
              <w:t>Seeks to actively resist re-traumatisation.</w:t>
            </w:r>
          </w:p>
        </w:tc>
      </w:tr>
      <w:tr w:rsidR="00BA12BD" w:rsidRPr="00614884" w14:paraId="44E57D30" w14:textId="77777777" w:rsidTr="002855FC">
        <w:tc>
          <w:tcPr>
            <w:tcW w:w="2102" w:type="dxa"/>
            <w:gridSpan w:val="2"/>
          </w:tcPr>
          <w:p w14:paraId="6C55B2EB" w14:textId="2CD45E97" w:rsidR="00BA12BD" w:rsidRPr="00614884" w:rsidRDefault="00BA12BD" w:rsidP="00BA12BD">
            <w:pPr>
              <w:keepLines/>
              <w:spacing w:before="120"/>
            </w:pPr>
            <w:r w:rsidRPr="00614884">
              <w:rPr>
                <w:rFonts w:cs="Arial"/>
              </w:rPr>
              <w:t>Unit Manager</w:t>
            </w:r>
          </w:p>
        </w:tc>
        <w:tc>
          <w:tcPr>
            <w:tcW w:w="6824" w:type="dxa"/>
          </w:tcPr>
          <w:p w14:paraId="2EBDDD74" w14:textId="6A3D9202" w:rsidR="00BA12BD" w:rsidRPr="00614884" w:rsidRDefault="00BA12BD" w:rsidP="00BA12BD">
            <w:pPr>
              <w:keepLines/>
              <w:spacing w:before="120"/>
            </w:pPr>
            <w:r w:rsidRPr="00614884">
              <w:t>A Custodial Officer substantive to this rank or Custodial Officer acting in the capacity of Unit Manager, appointed by the Chief Executive Officer.</w:t>
            </w:r>
          </w:p>
        </w:tc>
      </w:tr>
      <w:tr w:rsidR="00754DFE" w:rsidRPr="00614884" w14:paraId="725DFA0E" w14:textId="77777777" w:rsidTr="002855FC">
        <w:tc>
          <w:tcPr>
            <w:tcW w:w="2102" w:type="dxa"/>
            <w:gridSpan w:val="2"/>
          </w:tcPr>
          <w:p w14:paraId="53702BE7" w14:textId="5D56DAF0" w:rsidR="00754DFE" w:rsidRPr="00614884" w:rsidRDefault="00754DFE" w:rsidP="00754DFE">
            <w:pPr>
              <w:keepLines/>
              <w:spacing w:before="120"/>
              <w:rPr>
                <w:rFonts w:cs="Arial"/>
              </w:rPr>
            </w:pPr>
            <w:r w:rsidRPr="00614884">
              <w:t>Young Person</w:t>
            </w:r>
          </w:p>
        </w:tc>
        <w:tc>
          <w:tcPr>
            <w:tcW w:w="6824" w:type="dxa"/>
          </w:tcPr>
          <w:p w14:paraId="681A1F7F" w14:textId="77777777" w:rsidR="00754DFE" w:rsidRPr="00614884" w:rsidRDefault="00754DFE" w:rsidP="00770F89">
            <w:pPr>
              <w:spacing w:before="120"/>
              <w:rPr>
                <w:rFonts w:cs="Arial"/>
              </w:rPr>
            </w:pPr>
            <w:r w:rsidRPr="00614884">
              <w:rPr>
                <w:rFonts w:cs="Arial"/>
              </w:rPr>
              <w:t xml:space="preserve">A detainee as defined in section 3 of the </w:t>
            </w:r>
            <w:r w:rsidRPr="00614884">
              <w:rPr>
                <w:rFonts w:cs="Arial"/>
                <w:i/>
                <w:iCs/>
              </w:rPr>
              <w:t>Y</w:t>
            </w:r>
            <w:r w:rsidRPr="00614884">
              <w:rPr>
                <w:rFonts w:cs="Arial"/>
                <w:i/>
              </w:rPr>
              <w:t>oung Offenders Act 1994.</w:t>
            </w:r>
          </w:p>
          <w:p w14:paraId="4D374412" w14:textId="77777777" w:rsidR="00754DFE" w:rsidRPr="00614884" w:rsidRDefault="00754DFE" w:rsidP="00754DFE">
            <w:pPr>
              <w:rPr>
                <w:rFonts w:cs="Arial"/>
              </w:rPr>
            </w:pPr>
          </w:p>
          <w:p w14:paraId="11512DFD" w14:textId="5C3B46D2" w:rsidR="00754DFE" w:rsidRPr="00614884" w:rsidRDefault="00754DFE" w:rsidP="00754DFE">
            <w:pPr>
              <w:keepLines/>
              <w:spacing w:before="120"/>
            </w:pPr>
            <w:r w:rsidRPr="00614884">
              <w:rPr>
                <w:rFonts w:cs="Arial"/>
              </w:rPr>
              <w:t xml:space="preserve">Any young person who is accommodated in a </w:t>
            </w:r>
            <w:proofErr w:type="spellStart"/>
            <w:r w:rsidRPr="00614884">
              <w:rPr>
                <w:rFonts w:cs="Arial"/>
              </w:rPr>
              <w:t>YDC</w:t>
            </w:r>
            <w:proofErr w:type="spellEnd"/>
            <w:r w:rsidRPr="00614884">
              <w:rPr>
                <w:rFonts w:cs="Arial"/>
              </w:rPr>
              <w:t xml:space="preserve">, or who is in the custody of a </w:t>
            </w:r>
            <w:proofErr w:type="spellStart"/>
            <w:r w:rsidRPr="00614884">
              <w:rPr>
                <w:rFonts w:cs="Arial"/>
              </w:rPr>
              <w:t>YDC</w:t>
            </w:r>
            <w:proofErr w:type="spellEnd"/>
            <w:r w:rsidRPr="00614884">
              <w:rPr>
                <w:rFonts w:cs="Arial"/>
              </w:rPr>
              <w:t>. The term young person also describes someone who is alleged to be an offender, or who is remanded in custody prior to being dealt with by the Courts.</w:t>
            </w:r>
          </w:p>
        </w:tc>
      </w:tr>
      <w:tr w:rsidR="00754DFE" w:rsidRPr="00614884" w14:paraId="066D576B" w14:textId="77777777" w:rsidTr="002855FC">
        <w:tc>
          <w:tcPr>
            <w:tcW w:w="2102" w:type="dxa"/>
            <w:gridSpan w:val="2"/>
          </w:tcPr>
          <w:p w14:paraId="3300704E" w14:textId="77E848A1" w:rsidR="00754DFE" w:rsidRPr="00614884" w:rsidRDefault="00754DFE" w:rsidP="00754DFE">
            <w:pPr>
              <w:keepLines/>
              <w:spacing w:before="120"/>
            </w:pPr>
            <w:r w:rsidRPr="00614884">
              <w:lastRenderedPageBreak/>
              <w:t>Youth Detention Centre</w:t>
            </w:r>
          </w:p>
        </w:tc>
        <w:tc>
          <w:tcPr>
            <w:tcW w:w="6824" w:type="dxa"/>
          </w:tcPr>
          <w:p w14:paraId="32E14052" w14:textId="52433EC6" w:rsidR="00754DFE" w:rsidRPr="00614884" w:rsidRDefault="00754DFE" w:rsidP="00754DFE">
            <w:pPr>
              <w:keepLines/>
              <w:spacing w:before="120"/>
            </w:pPr>
            <w:r w:rsidRPr="00614884">
              <w:rPr>
                <w:rFonts w:cs="Arial"/>
              </w:rPr>
              <w:t xml:space="preserve">A gazetted detention centre declared by the Minister to be a detention centre to accommodate remanded or sentenced young people. Refer to section 13 of </w:t>
            </w:r>
            <w:r w:rsidRPr="00614884">
              <w:rPr>
                <w:rFonts w:cs="Arial"/>
                <w:i/>
              </w:rPr>
              <w:t>Young Offenders Act 1994.</w:t>
            </w:r>
          </w:p>
        </w:tc>
      </w:tr>
    </w:tbl>
    <w:p w14:paraId="69CC068D" w14:textId="77777777" w:rsidR="006D79C6" w:rsidRPr="00614884" w:rsidRDefault="006D79C6" w:rsidP="002059F8">
      <w:pPr>
        <w:pStyle w:val="Heading1"/>
        <w:numPr>
          <w:ilvl w:val="0"/>
          <w:numId w:val="0"/>
        </w:numPr>
        <w:spacing w:before="200"/>
      </w:pPr>
      <w:bookmarkStart w:id="83" w:name="_Toc240874454"/>
      <w:bookmarkStart w:id="84" w:name="_Toc230247655"/>
      <w:r w:rsidRPr="00614884">
        <w:t>Annexures</w:t>
      </w:r>
      <w:bookmarkStart w:id="85" w:name="_Toc230247653"/>
      <w:bookmarkStart w:id="86" w:name="_Toc235088076"/>
      <w:bookmarkEnd w:id="83"/>
    </w:p>
    <w:p w14:paraId="53242FBB" w14:textId="77777777" w:rsidR="006D79C6" w:rsidRPr="00614884" w:rsidRDefault="006D79C6" w:rsidP="00F926BA">
      <w:pPr>
        <w:pStyle w:val="Heading2"/>
        <w:numPr>
          <w:ilvl w:val="0"/>
          <w:numId w:val="0"/>
        </w:numPr>
        <w:spacing w:before="240"/>
      </w:pPr>
      <w:bookmarkStart w:id="87" w:name="_Toc240874455"/>
      <w:r w:rsidRPr="00614884">
        <w:t xml:space="preserve">Related </w:t>
      </w:r>
      <w:proofErr w:type="spellStart"/>
      <w:r w:rsidRPr="00614884">
        <w:t>COPPs</w:t>
      </w:r>
      <w:bookmarkEnd w:id="85"/>
      <w:bookmarkEnd w:id="86"/>
      <w:bookmarkEnd w:id="87"/>
      <w:proofErr w:type="spellEnd"/>
      <w:r w:rsidRPr="00614884">
        <w:t xml:space="preserve"> </w:t>
      </w:r>
    </w:p>
    <w:p w14:paraId="5C78AA89" w14:textId="77777777" w:rsidR="00475318" w:rsidRPr="00614884" w:rsidRDefault="00475318" w:rsidP="002059F8">
      <w:pPr>
        <w:pStyle w:val="Hyperlink1"/>
        <w:numPr>
          <w:ilvl w:val="0"/>
          <w:numId w:val="36"/>
        </w:numPr>
        <w:spacing w:before="120" w:after="120" w:line="240" w:lineRule="auto"/>
        <w:ind w:left="714" w:hanging="357"/>
      </w:pPr>
      <w:hyperlink r:id="rId44" w:history="1">
        <w:r w:rsidRPr="00614884">
          <w:rPr>
            <w:rStyle w:val="Hyperlink"/>
          </w:rPr>
          <w:t>COPP 5.1 – Orientation</w:t>
        </w:r>
      </w:hyperlink>
    </w:p>
    <w:p w14:paraId="1C332AA8" w14:textId="77777777" w:rsidR="00475318" w:rsidRPr="00614884" w:rsidRDefault="00475318" w:rsidP="002059F8">
      <w:pPr>
        <w:pStyle w:val="Hyperlink1"/>
        <w:numPr>
          <w:ilvl w:val="0"/>
          <w:numId w:val="36"/>
        </w:numPr>
        <w:spacing w:before="120" w:after="120" w:line="240" w:lineRule="auto"/>
        <w:ind w:left="714" w:hanging="357"/>
      </w:pPr>
      <w:hyperlink r:id="rId45" w:history="1">
        <w:r w:rsidRPr="00614884">
          <w:rPr>
            <w:rStyle w:val="Hyperlink"/>
          </w:rPr>
          <w:t>COPP 6.4 – Offences and Charges</w:t>
        </w:r>
      </w:hyperlink>
    </w:p>
    <w:p w14:paraId="71F81D2F" w14:textId="77777777" w:rsidR="00475318" w:rsidRPr="00614884" w:rsidRDefault="00475318" w:rsidP="002059F8">
      <w:pPr>
        <w:pStyle w:val="Hyperlink1"/>
        <w:numPr>
          <w:ilvl w:val="0"/>
          <w:numId w:val="36"/>
        </w:numPr>
        <w:spacing w:before="120" w:after="120" w:line="240" w:lineRule="auto"/>
        <w:ind w:left="714" w:hanging="357"/>
      </w:pPr>
      <w:hyperlink r:id="rId46" w:history="1">
        <w:r w:rsidRPr="00614884">
          <w:rPr>
            <w:rStyle w:val="Hyperlink"/>
          </w:rPr>
          <w:t>COPP 6.9 – Unit Management and Timetables</w:t>
        </w:r>
      </w:hyperlink>
    </w:p>
    <w:p w14:paraId="56849014" w14:textId="77777777" w:rsidR="00475318" w:rsidRPr="00614884" w:rsidRDefault="00475318" w:rsidP="002059F8">
      <w:pPr>
        <w:pStyle w:val="Hyperlink1"/>
        <w:numPr>
          <w:ilvl w:val="0"/>
          <w:numId w:val="36"/>
        </w:numPr>
        <w:spacing w:before="120" w:after="120" w:line="240" w:lineRule="auto"/>
        <w:ind w:left="714" w:hanging="357"/>
      </w:pPr>
      <w:hyperlink r:id="rId47" w:history="1">
        <w:r w:rsidRPr="00614884">
          <w:rPr>
            <w:rStyle w:val="Hyperlink"/>
          </w:rPr>
          <w:t>COPP 6.14 – Requests and Feedback</w:t>
        </w:r>
      </w:hyperlink>
    </w:p>
    <w:p w14:paraId="369840C8" w14:textId="77777777" w:rsidR="00475318" w:rsidRPr="00614884" w:rsidRDefault="00475318" w:rsidP="002059F8">
      <w:pPr>
        <w:pStyle w:val="Hyperlink1"/>
        <w:numPr>
          <w:ilvl w:val="0"/>
          <w:numId w:val="36"/>
        </w:numPr>
        <w:spacing w:before="120" w:after="120" w:line="240" w:lineRule="auto"/>
        <w:ind w:left="714" w:hanging="357"/>
      </w:pPr>
      <w:hyperlink r:id="rId48" w:history="1">
        <w:r w:rsidRPr="00614884">
          <w:rPr>
            <w:rStyle w:val="Hyperlink"/>
          </w:rPr>
          <w:t>COPP 8.1 – Incident Reporting</w:t>
        </w:r>
      </w:hyperlink>
    </w:p>
    <w:p w14:paraId="09FA199E" w14:textId="77777777" w:rsidR="00475318" w:rsidRPr="00614884" w:rsidRDefault="00475318" w:rsidP="002059F8">
      <w:pPr>
        <w:pStyle w:val="Hyperlink1"/>
        <w:numPr>
          <w:ilvl w:val="0"/>
          <w:numId w:val="36"/>
        </w:numPr>
        <w:spacing w:before="120" w:after="120" w:line="240" w:lineRule="auto"/>
        <w:ind w:left="714" w:hanging="357"/>
      </w:pPr>
      <w:hyperlink r:id="rId49" w:history="1">
        <w:r w:rsidRPr="00614884">
          <w:rPr>
            <w:rStyle w:val="Hyperlink"/>
          </w:rPr>
          <w:t>COPP 8.5 – Allegations</w:t>
        </w:r>
      </w:hyperlink>
    </w:p>
    <w:p w14:paraId="47E13F2D" w14:textId="5AB57785" w:rsidR="00324347" w:rsidRPr="00614884" w:rsidRDefault="00475318" w:rsidP="002059F8">
      <w:pPr>
        <w:pStyle w:val="Hyperlink1"/>
        <w:numPr>
          <w:ilvl w:val="0"/>
          <w:numId w:val="36"/>
        </w:numPr>
        <w:spacing w:before="120" w:after="120" w:line="240" w:lineRule="auto"/>
        <w:ind w:left="714" w:hanging="357"/>
      </w:pPr>
      <w:hyperlink r:id="rId50" w:history="1">
        <w:r w:rsidRPr="00614884">
          <w:rPr>
            <w:rStyle w:val="Hyperlink"/>
          </w:rPr>
          <w:t>COPP 11.1 – Communication</w:t>
        </w:r>
      </w:hyperlink>
    </w:p>
    <w:p w14:paraId="18F46AB5" w14:textId="07C3952A" w:rsidR="006D79C6" w:rsidRPr="00614884" w:rsidRDefault="006D79C6" w:rsidP="00F926BA">
      <w:pPr>
        <w:pStyle w:val="Heading2"/>
        <w:numPr>
          <w:ilvl w:val="0"/>
          <w:numId w:val="0"/>
        </w:numPr>
        <w:spacing w:before="240"/>
      </w:pPr>
      <w:bookmarkStart w:id="88" w:name="_Toc230247654"/>
      <w:bookmarkStart w:id="89" w:name="_Toc235088077"/>
      <w:bookmarkStart w:id="90" w:name="_Toc240874456"/>
      <w:r w:rsidRPr="00614884">
        <w:t>Related Documents</w:t>
      </w:r>
      <w:bookmarkEnd w:id="88"/>
      <w:bookmarkEnd w:id="89"/>
      <w:bookmarkEnd w:id="90"/>
      <w:r w:rsidRPr="00614884">
        <w:t xml:space="preserve"> </w:t>
      </w:r>
    </w:p>
    <w:p w14:paraId="5A3BA63D" w14:textId="129D8B8C" w:rsidR="00877F41" w:rsidRPr="00614884" w:rsidRDefault="00877F41" w:rsidP="002059F8">
      <w:pPr>
        <w:pStyle w:val="ListBullet"/>
        <w:numPr>
          <w:ilvl w:val="0"/>
          <w:numId w:val="37"/>
        </w:numPr>
        <w:spacing w:before="120"/>
        <w:ind w:left="714" w:hanging="357"/>
      </w:pPr>
      <w:hyperlink r:id="rId51" w:history="1">
        <w:r w:rsidRPr="00614884">
          <w:rPr>
            <w:rStyle w:val="Hyperlink"/>
          </w:rPr>
          <w:t>Australasian Youth Justice Administrators Standards, 2009</w:t>
        </w:r>
      </w:hyperlink>
    </w:p>
    <w:p w14:paraId="5044020C" w14:textId="242F77E5" w:rsidR="00444DC5" w:rsidRPr="00614884" w:rsidRDefault="007040D6" w:rsidP="00F926BA">
      <w:pPr>
        <w:pStyle w:val="ListParagraph"/>
        <w:keepLines w:val="0"/>
        <w:numPr>
          <w:ilvl w:val="0"/>
          <w:numId w:val="37"/>
        </w:numPr>
        <w:spacing w:before="120" w:after="120"/>
        <w:ind w:left="714" w:hanging="357"/>
        <w:contextualSpacing w:val="0"/>
      </w:pPr>
      <w:hyperlink r:id="rId52" w:history="1">
        <w:r w:rsidRPr="00614884">
          <w:rPr>
            <w:rStyle w:val="Hyperlink"/>
          </w:rPr>
          <w:t>Young Person's Request, Complaint and Feedback form</w:t>
        </w:r>
      </w:hyperlink>
    </w:p>
    <w:p w14:paraId="3EBEBCDB" w14:textId="77777777" w:rsidR="00F63221" w:rsidRPr="00614884" w:rsidRDefault="00F63221" w:rsidP="00F926BA">
      <w:pPr>
        <w:pStyle w:val="ListParagraph"/>
        <w:keepLines w:val="0"/>
        <w:numPr>
          <w:ilvl w:val="0"/>
          <w:numId w:val="37"/>
        </w:numPr>
        <w:spacing w:before="120" w:after="120"/>
        <w:ind w:left="714" w:hanging="357"/>
        <w:contextualSpacing w:val="0"/>
      </w:pPr>
      <w:hyperlink r:id="rId53" w:history="1">
        <w:r w:rsidRPr="00614884">
          <w:rPr>
            <w:rStyle w:val="Hyperlink"/>
          </w:rPr>
          <w:t>Do you need help poster</w:t>
        </w:r>
      </w:hyperlink>
    </w:p>
    <w:p w14:paraId="366000D7" w14:textId="77777777" w:rsidR="00F63221" w:rsidRPr="00614884" w:rsidRDefault="00F63221" w:rsidP="00F926BA">
      <w:pPr>
        <w:pStyle w:val="ListParagraph"/>
        <w:keepLines w:val="0"/>
        <w:numPr>
          <w:ilvl w:val="0"/>
          <w:numId w:val="37"/>
        </w:numPr>
        <w:spacing w:before="120" w:after="120"/>
        <w:ind w:left="714" w:hanging="357"/>
        <w:contextualSpacing w:val="0"/>
      </w:pPr>
      <w:hyperlink r:id="rId54" w:history="1">
        <w:r w:rsidRPr="00614884">
          <w:rPr>
            <w:rStyle w:val="Hyperlink"/>
          </w:rPr>
          <w:t>Do you need help poster 2</w:t>
        </w:r>
      </w:hyperlink>
    </w:p>
    <w:p w14:paraId="1B864FC9" w14:textId="77777777" w:rsidR="00BA49DA" w:rsidRPr="00614884" w:rsidRDefault="00BA49DA" w:rsidP="00F926BA">
      <w:pPr>
        <w:pStyle w:val="ListParagraph"/>
        <w:keepLines w:val="0"/>
        <w:numPr>
          <w:ilvl w:val="0"/>
          <w:numId w:val="37"/>
        </w:numPr>
        <w:spacing w:before="120" w:after="120"/>
        <w:ind w:left="714" w:hanging="357"/>
        <w:contextualSpacing w:val="0"/>
      </w:pPr>
      <w:hyperlink r:id="rId55" w:history="1">
        <w:r w:rsidRPr="00614884">
          <w:rPr>
            <w:rStyle w:val="Hyperlink"/>
          </w:rPr>
          <w:t>Help Form</w:t>
        </w:r>
      </w:hyperlink>
    </w:p>
    <w:p w14:paraId="6A7F39C1" w14:textId="35C8BD25" w:rsidR="007615DA" w:rsidRPr="00614884" w:rsidRDefault="007615DA" w:rsidP="002059F8">
      <w:pPr>
        <w:pStyle w:val="Hyperlink1"/>
        <w:numPr>
          <w:ilvl w:val="0"/>
          <w:numId w:val="37"/>
        </w:numPr>
        <w:spacing w:before="120" w:after="120" w:line="240" w:lineRule="auto"/>
        <w:ind w:left="714" w:hanging="357"/>
      </w:pPr>
      <w:hyperlink r:id="rId56" w:history="1">
        <w:r w:rsidRPr="00614884">
          <w:rPr>
            <w:rStyle w:val="Hyperlink"/>
          </w:rPr>
          <w:t>Social Visits and Feedback Form</w:t>
        </w:r>
      </w:hyperlink>
    </w:p>
    <w:p w14:paraId="6609305F" w14:textId="4A8E4BA7" w:rsidR="00567F67" w:rsidRPr="00614884" w:rsidRDefault="00877F41" w:rsidP="002059F8">
      <w:pPr>
        <w:pStyle w:val="ListBullet"/>
        <w:numPr>
          <w:ilvl w:val="0"/>
          <w:numId w:val="24"/>
        </w:numPr>
        <w:spacing w:before="120"/>
        <w:ind w:left="714" w:hanging="357"/>
      </w:pPr>
      <w:hyperlink r:id="rId57" w:history="1">
        <w:r w:rsidRPr="00614884">
          <w:rPr>
            <w:rStyle w:val="Hyperlink"/>
          </w:rPr>
          <w:t>United Nations (UN) Rules for the Protection of Juveniles Deprived of their Liberty</w:t>
        </w:r>
      </w:hyperlink>
    </w:p>
    <w:p w14:paraId="217A0109" w14:textId="712508E4" w:rsidR="002D1C49" w:rsidRPr="00614884" w:rsidRDefault="002D1C49" w:rsidP="00F926BA">
      <w:pPr>
        <w:pStyle w:val="Heading2"/>
        <w:numPr>
          <w:ilvl w:val="0"/>
          <w:numId w:val="0"/>
        </w:numPr>
      </w:pPr>
      <w:bookmarkStart w:id="91" w:name="_Toc240874457"/>
      <w:r w:rsidRPr="00614884">
        <w:t>Related Legislation</w:t>
      </w:r>
      <w:bookmarkEnd w:id="84"/>
      <w:bookmarkEnd w:id="91"/>
    </w:p>
    <w:p w14:paraId="516B3280" w14:textId="77777777" w:rsidR="0010499A" w:rsidRPr="00614884" w:rsidRDefault="0010499A" w:rsidP="00F926BA">
      <w:pPr>
        <w:pStyle w:val="ListBullet"/>
        <w:spacing w:before="120"/>
        <w:rPr>
          <w:i/>
          <w:iCs/>
        </w:rPr>
      </w:pPr>
      <w:bookmarkStart w:id="92" w:name="_Toc230247656"/>
      <w:r w:rsidRPr="00614884">
        <w:rPr>
          <w:i/>
          <w:iCs/>
        </w:rPr>
        <w:t>Commissioner for Children and Young People Act 2006</w:t>
      </w:r>
    </w:p>
    <w:p w14:paraId="187D4825" w14:textId="77777777" w:rsidR="0010499A" w:rsidRPr="00614884" w:rsidRDefault="0010499A" w:rsidP="00F926BA">
      <w:pPr>
        <w:pStyle w:val="ListBullet"/>
        <w:spacing w:before="120"/>
        <w:rPr>
          <w:i/>
          <w:iCs/>
        </w:rPr>
      </w:pPr>
      <w:r w:rsidRPr="00614884">
        <w:rPr>
          <w:rFonts w:cs="Arial"/>
          <w:i/>
          <w:szCs w:val="24"/>
          <w:lang w:eastAsia="en-AU"/>
        </w:rPr>
        <w:t>Criminal Law (Mental Impairment) Act 2023</w:t>
      </w:r>
    </w:p>
    <w:p w14:paraId="19457FA5" w14:textId="77777777" w:rsidR="0010499A" w:rsidRPr="00614884" w:rsidRDefault="0010499A" w:rsidP="00F926BA">
      <w:pPr>
        <w:pStyle w:val="ListBullet"/>
        <w:spacing w:before="120"/>
        <w:rPr>
          <w:i/>
          <w:iCs/>
        </w:rPr>
      </w:pPr>
      <w:r w:rsidRPr="00614884">
        <w:rPr>
          <w:i/>
          <w:iCs/>
        </w:rPr>
        <w:t>Health and Disability Services (Complaints) Act 1995</w:t>
      </w:r>
    </w:p>
    <w:p w14:paraId="1A3EAC5E" w14:textId="77777777" w:rsidR="0010499A" w:rsidRPr="00614884" w:rsidRDefault="0010499A" w:rsidP="00F926BA">
      <w:pPr>
        <w:pStyle w:val="ListBullet"/>
        <w:spacing w:before="120"/>
        <w:rPr>
          <w:i/>
          <w:iCs/>
        </w:rPr>
      </w:pPr>
      <w:r w:rsidRPr="00614884">
        <w:rPr>
          <w:i/>
          <w:iCs/>
        </w:rPr>
        <w:t>Inspector of Custodial Services Act 2003</w:t>
      </w:r>
    </w:p>
    <w:p w14:paraId="71675A4D" w14:textId="77777777" w:rsidR="0010499A" w:rsidRPr="00614884" w:rsidRDefault="0010499A" w:rsidP="00F926BA">
      <w:pPr>
        <w:pStyle w:val="ListBullet"/>
        <w:spacing w:before="120"/>
        <w:rPr>
          <w:i/>
          <w:iCs/>
        </w:rPr>
      </w:pPr>
      <w:r w:rsidRPr="00614884">
        <w:rPr>
          <w:i/>
          <w:iCs/>
        </w:rPr>
        <w:t>Public Sector Management Act 1994</w:t>
      </w:r>
    </w:p>
    <w:p w14:paraId="2500391B" w14:textId="77777777" w:rsidR="0010499A" w:rsidRPr="00614884" w:rsidRDefault="0010499A" w:rsidP="00F926BA">
      <w:pPr>
        <w:pStyle w:val="ListBullet"/>
        <w:spacing w:before="120"/>
        <w:rPr>
          <w:i/>
          <w:iCs/>
        </w:rPr>
      </w:pPr>
      <w:r w:rsidRPr="00614884">
        <w:rPr>
          <w:i/>
          <w:iCs/>
        </w:rPr>
        <w:t>Young Offenders Act 1994</w:t>
      </w:r>
    </w:p>
    <w:p w14:paraId="149B817A" w14:textId="77777777" w:rsidR="0010499A" w:rsidRPr="00614884" w:rsidRDefault="0010499A" w:rsidP="00F926BA">
      <w:pPr>
        <w:pStyle w:val="ListBullet"/>
        <w:spacing w:before="120"/>
      </w:pPr>
      <w:r w:rsidRPr="00614884">
        <w:t>Young Offenders Regulations 1995</w:t>
      </w:r>
    </w:p>
    <w:p w14:paraId="0E1DD8B3" w14:textId="44EF8878" w:rsidR="002D1C49" w:rsidRPr="00614884" w:rsidRDefault="002D1C49" w:rsidP="001E31AC">
      <w:pPr>
        <w:pStyle w:val="Heading1"/>
        <w:keepNext/>
        <w:numPr>
          <w:ilvl w:val="0"/>
          <w:numId w:val="0"/>
        </w:numPr>
        <w:spacing w:before="200"/>
      </w:pPr>
      <w:bookmarkStart w:id="93" w:name="_Toc240874458"/>
      <w:r w:rsidRPr="00614884">
        <w:lastRenderedPageBreak/>
        <w:t>Assurance</w:t>
      </w:r>
      <w:bookmarkEnd w:id="92"/>
      <w:bookmarkEnd w:id="93"/>
    </w:p>
    <w:p w14:paraId="2A0F0912" w14:textId="77777777" w:rsidR="002D1C49" w:rsidRPr="00614884" w:rsidRDefault="002D1C49" w:rsidP="001E31AC">
      <w:pPr>
        <w:keepNext/>
        <w:spacing w:before="200" w:after="120"/>
      </w:pPr>
      <w:r w:rsidRPr="00614884">
        <w:t>It is expected that:</w:t>
      </w:r>
    </w:p>
    <w:p w14:paraId="06E64C98" w14:textId="77777777" w:rsidR="006178B5" w:rsidRPr="00614884" w:rsidRDefault="006178B5" w:rsidP="001E31AC">
      <w:pPr>
        <w:pStyle w:val="ListBullet"/>
        <w:keepNext/>
        <w:numPr>
          <w:ilvl w:val="0"/>
          <w:numId w:val="23"/>
        </w:numPr>
        <w:spacing w:before="120"/>
        <w:rPr>
          <w:rStyle w:val="Hyperlink1Char"/>
        </w:rPr>
      </w:pPr>
      <w:r w:rsidRPr="00614884">
        <w:t xml:space="preserve">The </w:t>
      </w:r>
      <w:proofErr w:type="spellStart"/>
      <w:r w:rsidRPr="00614884">
        <w:t>YDC</w:t>
      </w:r>
      <w:proofErr w:type="spellEnd"/>
      <w:r w:rsidRPr="00614884">
        <w:t xml:space="preserve"> will undertake local compliance in accordance with the </w:t>
      </w:r>
      <w:hyperlink r:id="rId58" w:history="1">
        <w:r w:rsidRPr="00614884">
          <w:rPr>
            <w:rStyle w:val="Hyperlink1Char"/>
          </w:rPr>
          <w:t>Compliance Manual</w:t>
        </w:r>
      </w:hyperlink>
      <w:r w:rsidRPr="00614884">
        <w:rPr>
          <w:rStyle w:val="Hyperlink1Char"/>
        </w:rPr>
        <w:t>.</w:t>
      </w:r>
    </w:p>
    <w:p w14:paraId="4C1516C5" w14:textId="77777777" w:rsidR="006178B5" w:rsidRPr="00614884" w:rsidRDefault="006178B5" w:rsidP="001E31AC">
      <w:pPr>
        <w:pStyle w:val="ListBullet"/>
        <w:numPr>
          <w:ilvl w:val="0"/>
          <w:numId w:val="22"/>
        </w:numPr>
        <w:spacing w:before="120"/>
      </w:pPr>
      <w:r w:rsidRPr="00614884">
        <w:t xml:space="preserve">The Young People Directorate within Head Office will undertake management oversight as required. </w:t>
      </w:r>
    </w:p>
    <w:p w14:paraId="60175C34" w14:textId="77777777" w:rsidR="006178B5" w:rsidRPr="00614884" w:rsidRDefault="006178B5" w:rsidP="001E31AC">
      <w:pPr>
        <w:pStyle w:val="ListBullet"/>
        <w:numPr>
          <w:ilvl w:val="0"/>
          <w:numId w:val="22"/>
        </w:numPr>
        <w:spacing w:before="120"/>
      </w:pPr>
      <w:r w:rsidRPr="00614884">
        <w:t xml:space="preserve">Operational Compliance will undertake checks in accordance with the </w:t>
      </w:r>
      <w:hyperlink r:id="rId59" w:history="1">
        <w:r w:rsidRPr="00614884">
          <w:rPr>
            <w:rStyle w:val="Hyperlink1Char"/>
          </w:rPr>
          <w:t>Operational Compliance Framework</w:t>
        </w:r>
      </w:hyperlink>
      <w:r w:rsidRPr="00614884">
        <w:rPr>
          <w:rStyle w:val="Hyperlink1Char"/>
        </w:rPr>
        <w:t>.</w:t>
      </w:r>
    </w:p>
    <w:p w14:paraId="7D70B53E" w14:textId="3E39504F" w:rsidR="00B402FD" w:rsidRPr="00614884" w:rsidRDefault="006178B5" w:rsidP="001E31AC">
      <w:pPr>
        <w:pStyle w:val="ListBullet"/>
        <w:spacing w:before="120"/>
      </w:pPr>
      <w:r w:rsidRPr="00614884">
        <w:t>Independent oversight will be undertaken as required</w:t>
      </w:r>
      <w:r w:rsidR="00B402FD" w:rsidRPr="00614884">
        <w:t xml:space="preserve"> </w:t>
      </w:r>
    </w:p>
    <w:p w14:paraId="37DC7F63" w14:textId="40BF093B" w:rsidR="00530346" w:rsidRDefault="00530346">
      <w:pPr>
        <w:spacing w:after="160" w:line="278" w:lineRule="auto"/>
        <w:rPr>
          <w:rFonts w:eastAsia="Times New Roman"/>
          <w:szCs w:val="22"/>
        </w:rPr>
      </w:pPr>
      <w:r>
        <w:br w:type="page"/>
      </w:r>
    </w:p>
    <w:p w14:paraId="62EE0194" w14:textId="77777777" w:rsidR="00C854A7" w:rsidRPr="00614884" w:rsidRDefault="00C854A7" w:rsidP="00530346">
      <w:pPr>
        <w:pStyle w:val="Heading1"/>
        <w:numPr>
          <w:ilvl w:val="0"/>
          <w:numId w:val="0"/>
        </w:numPr>
        <w:spacing w:before="200"/>
      </w:pPr>
      <w:bookmarkStart w:id="94" w:name="_Toc219976011"/>
      <w:bookmarkStart w:id="95" w:name="_Hlk228538805"/>
      <w:bookmarkStart w:id="96" w:name="_Toc230247657"/>
      <w:bookmarkStart w:id="97" w:name="_Toc240874459"/>
      <w:r w:rsidRPr="00614884">
        <w:lastRenderedPageBreak/>
        <w:t xml:space="preserve">Document Version </w:t>
      </w:r>
      <w:bookmarkEnd w:id="94"/>
      <w:bookmarkEnd w:id="95"/>
      <w:bookmarkEnd w:id="96"/>
      <w:r w:rsidRPr="00614884">
        <w:t>History</w:t>
      </w:r>
      <w:bookmarkEnd w:id="97"/>
      <w:r w:rsidRPr="00614884">
        <w:t xml:space="preserve"> </w:t>
      </w:r>
    </w:p>
    <w:tbl>
      <w:tblPr>
        <w:tblStyle w:val="DCStable"/>
        <w:tblpPr w:leftFromText="181" w:rightFromText="181" w:vertAnchor="text" w:horzAnchor="margin" w:tblpY="1"/>
        <w:tblOverlap w:val="never"/>
        <w:tblW w:w="9493" w:type="dxa"/>
        <w:tblCellMar>
          <w:top w:w="57" w:type="dxa"/>
          <w:left w:w="85" w:type="dxa"/>
          <w:bottom w:w="57" w:type="dxa"/>
          <w:right w:w="85" w:type="dxa"/>
        </w:tblCellMar>
        <w:tblLook w:val="0620" w:firstRow="1" w:lastRow="0" w:firstColumn="0" w:lastColumn="0" w:noHBand="1" w:noVBand="1"/>
      </w:tblPr>
      <w:tblGrid>
        <w:gridCol w:w="1052"/>
        <w:gridCol w:w="1795"/>
        <w:gridCol w:w="3521"/>
        <w:gridCol w:w="1411"/>
        <w:gridCol w:w="1714"/>
      </w:tblGrid>
      <w:tr w:rsidR="00536DB1" w:rsidRPr="00614884" w14:paraId="60866036" w14:textId="77777777" w:rsidTr="00C854A7">
        <w:trPr>
          <w:cnfStyle w:val="100000000000" w:firstRow="1" w:lastRow="0" w:firstColumn="0" w:lastColumn="0" w:oddVBand="0" w:evenVBand="0" w:oddHBand="0" w:evenHBand="0" w:firstRowFirstColumn="0" w:firstRowLastColumn="0" w:lastRowFirstColumn="0" w:lastRowLastColumn="0"/>
        </w:trPr>
        <w:tc>
          <w:tcPr>
            <w:tcW w:w="1052" w:type="dxa"/>
            <w:shd w:val="clear" w:color="auto" w:fill="E8E8E8"/>
          </w:tcPr>
          <w:p w14:paraId="239422AD" w14:textId="77777777" w:rsidR="00536DB1" w:rsidRPr="00614884" w:rsidRDefault="00536DB1" w:rsidP="00C854A7">
            <w:pPr>
              <w:pStyle w:val="Tableheading"/>
              <w:rPr>
                <w:color w:val="305497"/>
              </w:rPr>
            </w:pPr>
            <w:r w:rsidRPr="00614884">
              <w:rPr>
                <w:color w:val="305497"/>
              </w:rPr>
              <w:t>Version no</w:t>
            </w:r>
          </w:p>
        </w:tc>
        <w:tc>
          <w:tcPr>
            <w:tcW w:w="1795" w:type="dxa"/>
            <w:shd w:val="clear" w:color="auto" w:fill="E8E8E8"/>
          </w:tcPr>
          <w:p w14:paraId="050317ED" w14:textId="77777777" w:rsidR="00536DB1" w:rsidRPr="00614884" w:rsidRDefault="00536DB1" w:rsidP="00C854A7">
            <w:pPr>
              <w:pStyle w:val="Tableheading"/>
              <w:rPr>
                <w:color w:val="305497"/>
              </w:rPr>
            </w:pPr>
            <w:r w:rsidRPr="00614884">
              <w:rPr>
                <w:color w:val="305497"/>
              </w:rPr>
              <w:t>Primary author(s)</w:t>
            </w:r>
          </w:p>
        </w:tc>
        <w:tc>
          <w:tcPr>
            <w:tcW w:w="3521" w:type="dxa"/>
            <w:shd w:val="clear" w:color="auto" w:fill="E8E8E8"/>
          </w:tcPr>
          <w:p w14:paraId="62B980BD" w14:textId="77777777" w:rsidR="00536DB1" w:rsidRPr="00614884" w:rsidRDefault="00536DB1" w:rsidP="00C854A7">
            <w:pPr>
              <w:pStyle w:val="Tableheading"/>
              <w:rPr>
                <w:color w:val="305497"/>
              </w:rPr>
            </w:pPr>
            <w:r w:rsidRPr="00614884">
              <w:rPr>
                <w:color w:val="305497"/>
              </w:rPr>
              <w:t>Description of version</w:t>
            </w:r>
          </w:p>
        </w:tc>
        <w:tc>
          <w:tcPr>
            <w:tcW w:w="1411" w:type="dxa"/>
            <w:shd w:val="clear" w:color="auto" w:fill="E8E8E8"/>
          </w:tcPr>
          <w:p w14:paraId="018CC1DC" w14:textId="6F8B6F01" w:rsidR="00536DB1" w:rsidRPr="00614884" w:rsidRDefault="002D1C49" w:rsidP="00C854A7">
            <w:pPr>
              <w:pStyle w:val="Tableheading"/>
              <w:rPr>
                <w:color w:val="305497"/>
              </w:rPr>
            </w:pPr>
            <w:r w:rsidRPr="00614884">
              <w:rPr>
                <w:color w:val="305497"/>
              </w:rPr>
              <w:t>Date Completed</w:t>
            </w:r>
          </w:p>
        </w:tc>
        <w:tc>
          <w:tcPr>
            <w:tcW w:w="1714" w:type="dxa"/>
            <w:shd w:val="clear" w:color="auto" w:fill="E8E8E8"/>
          </w:tcPr>
          <w:p w14:paraId="0FF5B751" w14:textId="77777777" w:rsidR="00536DB1" w:rsidRPr="00614884" w:rsidRDefault="00536DB1" w:rsidP="00C854A7">
            <w:pPr>
              <w:pStyle w:val="Tableheading"/>
              <w:rPr>
                <w:color w:val="305497"/>
              </w:rPr>
            </w:pPr>
            <w:r w:rsidRPr="00614884">
              <w:rPr>
                <w:color w:val="305497"/>
              </w:rPr>
              <w:t xml:space="preserve">Effective date </w:t>
            </w:r>
          </w:p>
        </w:tc>
      </w:tr>
      <w:tr w:rsidR="009375A5" w:rsidRPr="00614884" w14:paraId="1D9C9F22" w14:textId="77777777" w:rsidTr="00C854A7">
        <w:trPr>
          <w:trHeight w:val="400"/>
        </w:trPr>
        <w:tc>
          <w:tcPr>
            <w:tcW w:w="1052" w:type="dxa"/>
          </w:tcPr>
          <w:p w14:paraId="1E25EF64" w14:textId="0175B466" w:rsidR="009375A5" w:rsidRPr="00614884" w:rsidRDefault="009375A5" w:rsidP="00530346">
            <w:pPr>
              <w:pStyle w:val="Tabledata"/>
              <w:spacing w:before="120"/>
            </w:pPr>
            <w:r w:rsidRPr="00614884">
              <w:t>1.0</w:t>
            </w:r>
          </w:p>
        </w:tc>
        <w:tc>
          <w:tcPr>
            <w:tcW w:w="1795" w:type="dxa"/>
          </w:tcPr>
          <w:p w14:paraId="305DA38C" w14:textId="1B96519F" w:rsidR="009375A5" w:rsidRPr="00614884" w:rsidRDefault="009375A5" w:rsidP="00530346">
            <w:pPr>
              <w:spacing w:before="120"/>
              <w:rPr>
                <w:color w:val="305497"/>
                <w:lang w:eastAsia="en-US"/>
              </w:rPr>
            </w:pPr>
            <w:r w:rsidRPr="00614884">
              <w:t>Operational Policy</w:t>
            </w:r>
          </w:p>
        </w:tc>
        <w:tc>
          <w:tcPr>
            <w:tcW w:w="3521" w:type="dxa"/>
          </w:tcPr>
          <w:p w14:paraId="70C60CD0" w14:textId="77777777" w:rsidR="009375A5" w:rsidRPr="00614884" w:rsidRDefault="009375A5" w:rsidP="00530346">
            <w:pPr>
              <w:pStyle w:val="Tabledata"/>
              <w:spacing w:before="120"/>
            </w:pPr>
            <w:r w:rsidRPr="00614884">
              <w:t>Approved by Commissioner Corrective Services</w:t>
            </w:r>
          </w:p>
          <w:p w14:paraId="135811FF" w14:textId="78E67AE9" w:rsidR="009375A5" w:rsidRPr="00614884" w:rsidRDefault="009375A5" w:rsidP="00530346">
            <w:pPr>
              <w:spacing w:before="120"/>
              <w:rPr>
                <w:color w:val="305497"/>
                <w:lang w:eastAsia="en-US"/>
              </w:rPr>
            </w:pPr>
            <w:r w:rsidRPr="00614884">
              <w:t>CM Ref: S25/124784</w:t>
            </w:r>
          </w:p>
        </w:tc>
        <w:tc>
          <w:tcPr>
            <w:tcW w:w="1411" w:type="dxa"/>
          </w:tcPr>
          <w:p w14:paraId="34B718D6" w14:textId="439C72D2" w:rsidR="009375A5" w:rsidRPr="00614884" w:rsidRDefault="00AA7D9B" w:rsidP="00530346">
            <w:pPr>
              <w:spacing w:before="120"/>
              <w:rPr>
                <w:color w:val="305497"/>
                <w:lang w:eastAsia="en-US"/>
              </w:rPr>
            </w:pPr>
            <w:r>
              <w:t>18 September 2026</w:t>
            </w:r>
          </w:p>
        </w:tc>
        <w:tc>
          <w:tcPr>
            <w:tcW w:w="1714" w:type="dxa"/>
          </w:tcPr>
          <w:p w14:paraId="6F40A23B" w14:textId="3D3F539A" w:rsidR="009375A5" w:rsidRPr="00614884" w:rsidRDefault="00C8185A" w:rsidP="00530346">
            <w:pPr>
              <w:spacing w:before="120"/>
              <w:rPr>
                <w:color w:val="305497"/>
                <w:lang w:eastAsia="en-US"/>
              </w:rPr>
            </w:pPr>
            <w:r>
              <w:t>22 September 2026</w:t>
            </w:r>
          </w:p>
        </w:tc>
      </w:tr>
    </w:tbl>
    <w:p w14:paraId="0FBE415D" w14:textId="77777777" w:rsidR="00EB2ABC" w:rsidRPr="00614884" w:rsidRDefault="00EB2ABC" w:rsidP="00B402FD">
      <w:pPr>
        <w:pStyle w:val="Heading1"/>
        <w:sectPr w:rsidR="00EB2ABC" w:rsidRPr="00614884" w:rsidSect="007F6A61">
          <w:headerReference w:type="even" r:id="rId60"/>
          <w:headerReference w:type="default" r:id="rId61"/>
          <w:footerReference w:type="default" r:id="rId62"/>
          <w:headerReference w:type="first" r:id="rId63"/>
          <w:type w:val="continuous"/>
          <w:pgSz w:w="11900" w:h="16840" w:code="9"/>
          <w:pgMar w:top="1418" w:right="1440" w:bottom="1021" w:left="1440" w:header="709" w:footer="794" w:gutter="0"/>
          <w:cols w:space="720"/>
          <w:titlePg/>
          <w:docGrid w:linePitch="360"/>
        </w:sectPr>
      </w:pPr>
    </w:p>
    <w:p w14:paraId="5CAEA91E" w14:textId="77777777" w:rsidR="004B7F7E" w:rsidRPr="00EB2ABC" w:rsidRDefault="004B7F7E" w:rsidP="00736DC3">
      <w:bookmarkStart w:id="98" w:name="_Appendix_A:_Request"/>
      <w:bookmarkEnd w:id="98"/>
    </w:p>
    <w:sectPr w:rsidR="004B7F7E" w:rsidRPr="00EB2ABC" w:rsidSect="000D3867">
      <w:type w:val="continuous"/>
      <w:pgSz w:w="11900" w:h="16840" w:code="9"/>
      <w:pgMar w:top="1588" w:right="1440" w:bottom="2438" w:left="1440" w:header="1417"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6C296C" w14:textId="77777777" w:rsidR="009E2960" w:rsidRDefault="009E2960" w:rsidP="000451B2">
      <w:r>
        <w:separator/>
      </w:r>
    </w:p>
  </w:endnote>
  <w:endnote w:type="continuationSeparator" w:id="0">
    <w:p w14:paraId="33931006" w14:textId="77777777" w:rsidR="009E2960" w:rsidRDefault="009E2960" w:rsidP="000451B2">
      <w:r>
        <w:continuationSeparator/>
      </w:r>
    </w:p>
  </w:endnote>
  <w:endnote w:type="continuationNotice" w:id="1">
    <w:p w14:paraId="7672D3EC" w14:textId="77777777" w:rsidR="009E2960" w:rsidRDefault="009E29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1EB69525"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672D4A">
      <w:rPr>
        <w:color w:val="C00000"/>
      </w:rPr>
      <w:t xml:space="preserve"> </w:t>
    </w:r>
    <w:proofErr w:type="spellStart"/>
    <w:r w:rsidR="00B028FC" w:rsidRPr="00B028FC">
      <w:rPr>
        <w:color w:val="000000" w:themeColor="text1"/>
      </w:rPr>
      <w:t>Page</w:t>
    </w:r>
    <w:proofErr w:type="spellEnd"/>
    <w:r w:rsidR="00B028FC" w:rsidRPr="00B028FC">
      <w:rPr>
        <w:color w:val="000000" w:themeColor="text1"/>
      </w:rPr>
      <w:t xml:space="preserv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9280B0" w14:textId="77777777" w:rsidR="009E2960" w:rsidRDefault="009E2960" w:rsidP="000451B2">
      <w:r>
        <w:separator/>
      </w:r>
    </w:p>
  </w:footnote>
  <w:footnote w:type="continuationSeparator" w:id="0">
    <w:p w14:paraId="4B0EED8B" w14:textId="77777777" w:rsidR="009E2960" w:rsidRDefault="009E2960" w:rsidP="000451B2">
      <w:r>
        <w:continuationSeparator/>
      </w:r>
    </w:p>
  </w:footnote>
  <w:footnote w:type="continuationNotice" w:id="1">
    <w:p w14:paraId="3E3F6FE1" w14:textId="77777777" w:rsidR="009E2960" w:rsidRDefault="009E2960"/>
  </w:footnote>
  <w:footnote w:id="2">
    <w:p w14:paraId="6D95BD64" w14:textId="77777777" w:rsidR="008B2E19" w:rsidRPr="00DD28A8" w:rsidRDefault="008B2E19" w:rsidP="008B2E19">
      <w:pPr>
        <w:pStyle w:val="FootnoteText"/>
        <w:rPr>
          <w:iCs/>
        </w:rPr>
      </w:pPr>
      <w:r w:rsidRPr="00842611">
        <w:rPr>
          <w:rStyle w:val="FootnoteReference"/>
        </w:rPr>
        <w:footnoteRef/>
      </w:r>
      <w:r w:rsidRPr="00842611">
        <w:t xml:space="preserve"> </w:t>
      </w:r>
      <w:r w:rsidRPr="00842611">
        <w:rPr>
          <w:i/>
        </w:rPr>
        <w:t xml:space="preserve">Inspector of Custodial Services Act 2003, </w:t>
      </w:r>
      <w:r w:rsidRPr="00842611">
        <w:rPr>
          <w:iCs/>
        </w:rPr>
        <w:t>section 42(1)(c)</w:t>
      </w:r>
    </w:p>
  </w:footnote>
  <w:footnote w:id="3">
    <w:p w14:paraId="2C8355CE" w14:textId="77777777" w:rsidR="005A0FCA" w:rsidRDefault="005A0FCA" w:rsidP="005A0FCA">
      <w:pPr>
        <w:pStyle w:val="FootnoteText"/>
      </w:pPr>
      <w:r w:rsidRPr="00755175">
        <w:rPr>
          <w:rStyle w:val="FootnoteReference"/>
        </w:rPr>
        <w:footnoteRef/>
      </w:r>
      <w:r w:rsidRPr="00755175">
        <w:t xml:space="preserve"> </w:t>
      </w:r>
      <w:r w:rsidRPr="00755175">
        <w:rPr>
          <w:i/>
          <w:iCs/>
        </w:rPr>
        <w:t xml:space="preserve">Commissioner for Children and Young People Act 2006, </w:t>
      </w:r>
      <w:r w:rsidRPr="00755175">
        <w:t>section 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55FFC1D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B0DF" w14:textId="047D2123" w:rsidR="001C1AFE" w:rsidRDefault="00F56F06" w:rsidP="001C1AFE">
    <w:pPr>
      <w:pStyle w:val="Header"/>
      <w:pBdr>
        <w:bottom w:val="single" w:sz="4" w:space="3" w:color="auto"/>
      </w:pBdr>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A94810" w:rsidRDefault="00F56F06" w:rsidP="00F56F06">
                          <w:pPr>
                            <w:rPr>
                              <w:rFonts w:eastAsia="Aptos" w:cs="Arial"/>
                              <w:noProof/>
                              <w:color w:val="B40A00"/>
                              <w:sz w:val="20"/>
                              <w:szCs w:val="20"/>
                            </w:rPr>
                          </w:pPr>
                          <w:r w:rsidRPr="00A94810">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A94810" w:rsidRDefault="00F56F06" w:rsidP="00F56F06">
                    <w:pPr>
                      <w:rPr>
                        <w:rFonts w:eastAsia="Aptos" w:cs="Arial"/>
                        <w:noProof/>
                        <w:color w:val="B40A00"/>
                        <w:sz w:val="20"/>
                        <w:szCs w:val="20"/>
                      </w:rPr>
                    </w:pPr>
                    <w:r w:rsidRPr="00A94810">
                      <w:rPr>
                        <w:rFonts w:eastAsia="Aptos" w:cs="Arial"/>
                        <w:noProof/>
                        <w:color w:val="B40A00"/>
                        <w:sz w:val="20"/>
                        <w:szCs w:val="20"/>
                      </w:rPr>
                      <w:t>OFFICIAL</w:t>
                    </w:r>
                  </w:p>
                </w:txbxContent>
              </v:textbox>
              <w10:wrap anchorx="page" anchory="page"/>
            </v:shape>
          </w:pict>
        </mc:Fallback>
      </mc:AlternateContent>
    </w:r>
    <w:r w:rsidR="001C1AFE">
      <w:rPr>
        <w:noProof/>
      </w:rPr>
      <w:fldChar w:fldCharType="begin"/>
    </w:r>
    <w:r w:rsidR="001C1AFE">
      <w:rPr>
        <w:noProof/>
      </w:rPr>
      <w:instrText xml:space="preserve"> STYLEREF  Title  \* MERGEFORMAT </w:instrText>
    </w:r>
    <w:r w:rsidR="001C1AFE">
      <w:rPr>
        <w:noProof/>
      </w:rPr>
      <w:fldChar w:fldCharType="separate"/>
    </w:r>
    <w:r w:rsidR="00A94810">
      <w:rPr>
        <w:noProof/>
      </w:rPr>
      <w:t>COPP 6.6 – Complaints</w:t>
    </w:r>
    <w:r w:rsidR="001C1AFE">
      <w:rPr>
        <w:noProof/>
      </w:rPr>
      <w:fldChar w:fldCharType="end"/>
    </w:r>
    <w:r w:rsidR="001C1AFE">
      <w:rPr>
        <w:noProof/>
      </w:rPr>
      <w:t xml:space="preserve"> </w:t>
    </w:r>
    <w:r w:rsidR="00415279">
      <w:rPr>
        <w:noProof/>
      </w:rPr>
      <w:t>v</w:t>
    </w:r>
    <w:r w:rsidR="00F4582C">
      <w:rPr>
        <w:noProof/>
      </w:rPr>
      <w:t>1</w:t>
    </w:r>
  </w:p>
  <w:p w14:paraId="42408781" w14:textId="42216205" w:rsidR="003B7806" w:rsidRDefault="003B7806" w:rsidP="000451B2">
    <w:pPr>
      <w:pStyle w:val="Header"/>
      <w:tabs>
        <w:tab w:val="clear" w:pos="9026"/>
        <w:tab w:val="right" w:pos="902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22CFEBF" w:rsidR="007140F0" w:rsidRDefault="00352E48" w:rsidP="00352E48">
    <w:pPr>
      <w:pStyle w:val="Header"/>
      <w:tabs>
        <w:tab w:val="clear" w:pos="4513"/>
        <w:tab w:val="clear" w:pos="9026"/>
        <w:tab w:val="right" w:pos="9020"/>
      </w:tabs>
    </w:pPr>
    <w:r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185B149B">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B8D338" id="_x0000_t202" coordsize="21600,21600" o:spt="202" path="m,l,21600r21600,l21600,xe">
              <v:stroke joinstyle="miter"/>
              <v:path gradientshapeok="t" o:connecttype="rect"/>
            </v:shapetype>
            <v:shape id="Text Box 1" o:spid="_x0000_s1028"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hint="eastAsia"/>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213AC8B4">
          <wp:simplePos x="0" y="0"/>
          <wp:positionH relativeFrom="page">
            <wp:align>right</wp:align>
          </wp:positionH>
          <wp:positionV relativeFrom="page">
            <wp:align>top</wp:align>
          </wp:positionV>
          <wp:extent cx="7553325" cy="10718800"/>
          <wp:effectExtent l="0" t="0" r="9525" b="6350"/>
          <wp:wrapNone/>
          <wp:docPr id="104328540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18800"/>
                  </a:xfrm>
                  <a:prstGeom prst="rect">
                    <a:avLst/>
                  </a:prstGeom>
                </pic:spPr>
              </pic:pic>
            </a:graphicData>
          </a:graphic>
          <wp14:sizeRelH relativeFrom="margin">
            <wp14:pctWidth>0</wp14:pctWidth>
          </wp14:sizeRelH>
          <wp14:sizeRelV relativeFrom="margin">
            <wp14:pctHeight>0</wp14:pctHeight>
          </wp14:sizeRelV>
        </wp:anchor>
      </w:drawing>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A94810" w:rsidRDefault="00F56F06" w:rsidP="00F56F06">
                          <w:pPr>
                            <w:rPr>
                              <w:rFonts w:eastAsia="Aptos" w:cs="Arial"/>
                              <w:noProof/>
                              <w:color w:val="FFFFFF" w:themeColor="background1"/>
                              <w:sz w:val="20"/>
                              <w:szCs w:val="20"/>
                            </w:rPr>
                          </w:pPr>
                          <w:r w:rsidRPr="00A94810">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07BC7FE" id="_x0000_t202" coordsize="21600,21600" o:spt="202" path="m,l,21600r21600,l21600,xe">
              <v:stroke joinstyle="miter"/>
              <v:path gradientshapeok="t" o:connecttype="rect"/>
            </v:shapetype>
            <v:shape id="Text Box 7"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A94810" w:rsidRDefault="00F56F06" w:rsidP="00F56F06">
                    <w:pPr>
                      <w:rPr>
                        <w:rFonts w:eastAsia="Aptos" w:cs="Arial"/>
                        <w:noProof/>
                        <w:color w:val="FFFFFF" w:themeColor="background1"/>
                        <w:sz w:val="20"/>
                        <w:szCs w:val="20"/>
                      </w:rPr>
                    </w:pPr>
                    <w:r w:rsidRPr="00A94810">
                      <w:rPr>
                        <w:rFonts w:eastAsia="Aptos" w:cs="Arial"/>
                        <w:noProof/>
                        <w:color w:val="FFFFFF" w:themeColor="background1"/>
                        <w:sz w:val="20"/>
                        <w:szCs w:val="20"/>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0C090001"/>
    <w:lvl w:ilvl="0">
      <w:start w:val="1"/>
      <w:numFmt w:val="bullet"/>
      <w:lvlText w:val=""/>
      <w:lvlJc w:val="left"/>
      <w:pPr>
        <w:ind w:left="360" w:hanging="360"/>
      </w:pPr>
      <w:rPr>
        <w:rFonts w:ascii="Symbol" w:hAnsi="Symbol" w:hint="default"/>
        <w:color w:val="auto"/>
      </w:rPr>
    </w:lvl>
  </w:abstractNum>
  <w:abstractNum w:abstractNumId="3" w15:restartNumberingAfterBreak="0">
    <w:nsid w:val="003B01C6"/>
    <w:multiLevelType w:val="hybridMultilevel"/>
    <w:tmpl w:val="9390871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3BB4C29"/>
    <w:multiLevelType w:val="hybridMultilevel"/>
    <w:tmpl w:val="FA4843A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5B8113D"/>
    <w:multiLevelType w:val="multilevel"/>
    <w:tmpl w:val="2066514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6" w15:restartNumberingAfterBreak="0">
    <w:nsid w:val="08C04DF9"/>
    <w:multiLevelType w:val="hybridMultilevel"/>
    <w:tmpl w:val="243A28A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7" w15:restartNumberingAfterBreak="0">
    <w:nsid w:val="0DBE520F"/>
    <w:multiLevelType w:val="hybridMultilevel"/>
    <w:tmpl w:val="FB7678E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8"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9" w15:restartNumberingAfterBreak="0">
    <w:nsid w:val="12806A03"/>
    <w:multiLevelType w:val="hybridMultilevel"/>
    <w:tmpl w:val="F724BBBC"/>
    <w:lvl w:ilvl="0" w:tplc="0C090017">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0" w15:restartNumberingAfterBreak="0">
    <w:nsid w:val="18EA7703"/>
    <w:multiLevelType w:val="hybridMultilevel"/>
    <w:tmpl w:val="1DCC93DE"/>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1" w15:restartNumberingAfterBreak="0">
    <w:nsid w:val="19F33D96"/>
    <w:multiLevelType w:val="hybridMultilevel"/>
    <w:tmpl w:val="370ACCB6"/>
    <w:lvl w:ilvl="0" w:tplc="EFC4F78A">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DF45E2B"/>
    <w:multiLevelType w:val="hybridMultilevel"/>
    <w:tmpl w:val="E9F88BA0"/>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3" w15:restartNumberingAfterBreak="0">
    <w:nsid w:val="1E8935F1"/>
    <w:multiLevelType w:val="hybridMultilevel"/>
    <w:tmpl w:val="37AC1C14"/>
    <w:lvl w:ilvl="0" w:tplc="DEF4BEEC">
      <w:start w:val="1"/>
      <w:numFmt w:val="bullet"/>
      <w:pStyle w:val="ListBullet"/>
      <w:lvlText w:val=""/>
      <w:lvlJc w:val="left"/>
      <w:pPr>
        <w:ind w:left="1089" w:hanging="360"/>
      </w:pPr>
      <w:rPr>
        <w:rFonts w:ascii="Symbol" w:hAnsi="Symbol" w:hint="default"/>
        <w:color w:val="auto"/>
      </w:rPr>
    </w:lvl>
    <w:lvl w:ilvl="1" w:tplc="0C090003" w:tentative="1">
      <w:start w:val="1"/>
      <w:numFmt w:val="bullet"/>
      <w:lvlText w:val="o"/>
      <w:lvlJc w:val="left"/>
      <w:pPr>
        <w:ind w:left="1809" w:hanging="360"/>
      </w:pPr>
      <w:rPr>
        <w:rFonts w:ascii="Courier New" w:hAnsi="Courier New" w:cs="Courier New" w:hint="default"/>
      </w:rPr>
    </w:lvl>
    <w:lvl w:ilvl="2" w:tplc="0C090005" w:tentative="1">
      <w:start w:val="1"/>
      <w:numFmt w:val="bullet"/>
      <w:lvlText w:val=""/>
      <w:lvlJc w:val="left"/>
      <w:pPr>
        <w:ind w:left="2529" w:hanging="360"/>
      </w:pPr>
      <w:rPr>
        <w:rFonts w:ascii="Wingdings" w:hAnsi="Wingdings" w:hint="default"/>
      </w:rPr>
    </w:lvl>
    <w:lvl w:ilvl="3" w:tplc="0C090001" w:tentative="1">
      <w:start w:val="1"/>
      <w:numFmt w:val="bullet"/>
      <w:lvlText w:val=""/>
      <w:lvlJc w:val="left"/>
      <w:pPr>
        <w:ind w:left="3249" w:hanging="360"/>
      </w:pPr>
      <w:rPr>
        <w:rFonts w:ascii="Symbol" w:hAnsi="Symbol" w:hint="default"/>
      </w:rPr>
    </w:lvl>
    <w:lvl w:ilvl="4" w:tplc="0C090003" w:tentative="1">
      <w:start w:val="1"/>
      <w:numFmt w:val="bullet"/>
      <w:lvlText w:val="o"/>
      <w:lvlJc w:val="left"/>
      <w:pPr>
        <w:ind w:left="3969" w:hanging="360"/>
      </w:pPr>
      <w:rPr>
        <w:rFonts w:ascii="Courier New" w:hAnsi="Courier New" w:cs="Courier New" w:hint="default"/>
      </w:rPr>
    </w:lvl>
    <w:lvl w:ilvl="5" w:tplc="0C090005" w:tentative="1">
      <w:start w:val="1"/>
      <w:numFmt w:val="bullet"/>
      <w:lvlText w:val=""/>
      <w:lvlJc w:val="left"/>
      <w:pPr>
        <w:ind w:left="4689" w:hanging="360"/>
      </w:pPr>
      <w:rPr>
        <w:rFonts w:ascii="Wingdings" w:hAnsi="Wingdings" w:hint="default"/>
      </w:rPr>
    </w:lvl>
    <w:lvl w:ilvl="6" w:tplc="0C090001" w:tentative="1">
      <w:start w:val="1"/>
      <w:numFmt w:val="bullet"/>
      <w:lvlText w:val=""/>
      <w:lvlJc w:val="left"/>
      <w:pPr>
        <w:ind w:left="5409" w:hanging="360"/>
      </w:pPr>
      <w:rPr>
        <w:rFonts w:ascii="Symbol" w:hAnsi="Symbol" w:hint="default"/>
      </w:rPr>
    </w:lvl>
    <w:lvl w:ilvl="7" w:tplc="0C090003" w:tentative="1">
      <w:start w:val="1"/>
      <w:numFmt w:val="bullet"/>
      <w:lvlText w:val="o"/>
      <w:lvlJc w:val="left"/>
      <w:pPr>
        <w:ind w:left="6129" w:hanging="360"/>
      </w:pPr>
      <w:rPr>
        <w:rFonts w:ascii="Courier New" w:hAnsi="Courier New" w:cs="Courier New" w:hint="default"/>
      </w:rPr>
    </w:lvl>
    <w:lvl w:ilvl="8" w:tplc="0C090005" w:tentative="1">
      <w:start w:val="1"/>
      <w:numFmt w:val="bullet"/>
      <w:lvlText w:val=""/>
      <w:lvlJc w:val="left"/>
      <w:pPr>
        <w:ind w:left="6849" w:hanging="360"/>
      </w:pPr>
      <w:rPr>
        <w:rFonts w:ascii="Wingdings" w:hAnsi="Wingdings" w:hint="default"/>
      </w:rPr>
    </w:lvl>
  </w:abstractNum>
  <w:abstractNum w:abstractNumId="14"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15"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5F1476D"/>
    <w:multiLevelType w:val="hybridMultilevel"/>
    <w:tmpl w:val="B378B8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7"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0"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22" w15:restartNumberingAfterBreak="0">
    <w:nsid w:val="3A12753D"/>
    <w:multiLevelType w:val="hybridMultilevel"/>
    <w:tmpl w:val="3312B1E4"/>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3" w15:restartNumberingAfterBreak="0">
    <w:nsid w:val="3C5E16CB"/>
    <w:multiLevelType w:val="hybridMultilevel"/>
    <w:tmpl w:val="ED5C8100"/>
    <w:lvl w:ilvl="0" w:tplc="EFC4F78A">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26"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15:restartNumberingAfterBreak="0">
    <w:nsid w:val="51BD0317"/>
    <w:multiLevelType w:val="hybridMultilevel"/>
    <w:tmpl w:val="C3D8B8D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8"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29" w15:restartNumberingAfterBreak="0">
    <w:nsid w:val="5DEC6B6C"/>
    <w:multiLevelType w:val="hybridMultilevel"/>
    <w:tmpl w:val="F624684A"/>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1"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33"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9FC022D"/>
    <w:multiLevelType w:val="hybridMultilevel"/>
    <w:tmpl w:val="35D8E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077CF"/>
    <w:multiLevelType w:val="hybridMultilevel"/>
    <w:tmpl w:val="C5E0AD3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44672663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19"/>
  </w:num>
  <w:num w:numId="5" w16cid:durableId="1189567666">
    <w:abstractNumId w:val="28"/>
  </w:num>
  <w:num w:numId="6" w16cid:durableId="1869099608">
    <w:abstractNumId w:val="24"/>
  </w:num>
  <w:num w:numId="7" w16cid:durableId="818303905">
    <w:abstractNumId w:val="33"/>
  </w:num>
  <w:num w:numId="8" w16cid:durableId="279990399">
    <w:abstractNumId w:val="35"/>
  </w:num>
  <w:num w:numId="9" w16cid:durableId="1578203529">
    <w:abstractNumId w:val="2"/>
  </w:num>
  <w:num w:numId="10" w16cid:durableId="1441333933">
    <w:abstractNumId w:val="34"/>
  </w:num>
  <w:num w:numId="11" w16cid:durableId="1624849358">
    <w:abstractNumId w:val="26"/>
  </w:num>
  <w:num w:numId="12" w16cid:durableId="350692075">
    <w:abstractNumId w:val="15"/>
  </w:num>
  <w:num w:numId="13" w16cid:durableId="1157265718">
    <w:abstractNumId w:val="25"/>
  </w:num>
  <w:num w:numId="14" w16cid:durableId="730034449">
    <w:abstractNumId w:val="32"/>
  </w:num>
  <w:num w:numId="15" w16cid:durableId="1697077025">
    <w:abstractNumId w:val="30"/>
  </w:num>
  <w:num w:numId="16" w16cid:durableId="1222979721">
    <w:abstractNumId w:val="21"/>
  </w:num>
  <w:num w:numId="17" w16cid:durableId="1035421077">
    <w:abstractNumId w:val="5"/>
  </w:num>
  <w:num w:numId="18" w16cid:durableId="895046219">
    <w:abstractNumId w:val="14"/>
  </w:num>
  <w:num w:numId="19" w16cid:durableId="624047923">
    <w:abstractNumId w:val="29"/>
  </w:num>
  <w:num w:numId="20" w16cid:durableId="1318993412">
    <w:abstractNumId w:val="31"/>
  </w:num>
  <w:num w:numId="21" w16cid:durableId="367031995">
    <w:abstractNumId w:val="18"/>
  </w:num>
  <w:num w:numId="22" w16cid:durableId="1668678226">
    <w:abstractNumId w:val="20"/>
  </w:num>
  <w:num w:numId="23" w16cid:durableId="1011839704">
    <w:abstractNumId w:val="17"/>
  </w:num>
  <w:num w:numId="24" w16cid:durableId="660042265">
    <w:abstractNumId w:val="36"/>
  </w:num>
  <w:num w:numId="25" w16cid:durableId="157889793">
    <w:abstractNumId w:val="13"/>
  </w:num>
  <w:num w:numId="26" w16cid:durableId="128518817">
    <w:abstractNumId w:val="3"/>
  </w:num>
  <w:num w:numId="27" w16cid:durableId="229079628">
    <w:abstractNumId w:val="37"/>
  </w:num>
  <w:num w:numId="28" w16cid:durableId="2098625134">
    <w:abstractNumId w:val="12"/>
  </w:num>
  <w:num w:numId="29" w16cid:durableId="1948387008">
    <w:abstractNumId w:val="10"/>
  </w:num>
  <w:num w:numId="30" w16cid:durableId="60905187">
    <w:abstractNumId w:val="6"/>
  </w:num>
  <w:num w:numId="31" w16cid:durableId="1940212969">
    <w:abstractNumId w:val="22"/>
  </w:num>
  <w:num w:numId="32" w16cid:durableId="1853907863">
    <w:abstractNumId w:val="4"/>
  </w:num>
  <w:num w:numId="33" w16cid:durableId="211693139">
    <w:abstractNumId w:val="27"/>
  </w:num>
  <w:num w:numId="34" w16cid:durableId="972833596">
    <w:abstractNumId w:val="7"/>
  </w:num>
  <w:num w:numId="35" w16cid:durableId="2060594252">
    <w:abstractNumId w:val="9"/>
  </w:num>
  <w:num w:numId="36" w16cid:durableId="1750542105">
    <w:abstractNumId w:val="11"/>
  </w:num>
  <w:num w:numId="37" w16cid:durableId="1375498165">
    <w:abstractNumId w:val="23"/>
  </w:num>
  <w:num w:numId="38" w16cid:durableId="1452550143">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BHEPd5pVHnEXXBtVjJkv6wBqS6EN6Bsv8kVxxP8rvJgYpGgCH5bVddHtf5/NqD6raIy8En2oaJIPQqC1RCgmRA==" w:salt="zkvRoy0HtJaHdQ9hrmiRw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0B2"/>
    <w:rsid w:val="00001F99"/>
    <w:rsid w:val="000024BF"/>
    <w:rsid w:val="00002EC6"/>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1FAD"/>
    <w:rsid w:val="000224F2"/>
    <w:rsid w:val="000244EB"/>
    <w:rsid w:val="00025119"/>
    <w:rsid w:val="0002550A"/>
    <w:rsid w:val="0002629F"/>
    <w:rsid w:val="00027566"/>
    <w:rsid w:val="000300AB"/>
    <w:rsid w:val="00030F25"/>
    <w:rsid w:val="0003184B"/>
    <w:rsid w:val="00031AA1"/>
    <w:rsid w:val="000330DF"/>
    <w:rsid w:val="000333A4"/>
    <w:rsid w:val="00033485"/>
    <w:rsid w:val="00034D41"/>
    <w:rsid w:val="00035D15"/>
    <w:rsid w:val="0003659E"/>
    <w:rsid w:val="00037D7B"/>
    <w:rsid w:val="00040247"/>
    <w:rsid w:val="000403EF"/>
    <w:rsid w:val="00040C4A"/>
    <w:rsid w:val="00040CE8"/>
    <w:rsid w:val="000436F5"/>
    <w:rsid w:val="000451B2"/>
    <w:rsid w:val="00045EDD"/>
    <w:rsid w:val="00046E6B"/>
    <w:rsid w:val="0004748E"/>
    <w:rsid w:val="00052117"/>
    <w:rsid w:val="0005219F"/>
    <w:rsid w:val="00053E5D"/>
    <w:rsid w:val="00055385"/>
    <w:rsid w:val="00055616"/>
    <w:rsid w:val="00056AB7"/>
    <w:rsid w:val="00057B0A"/>
    <w:rsid w:val="00057F3B"/>
    <w:rsid w:val="00061792"/>
    <w:rsid w:val="00062495"/>
    <w:rsid w:val="000651A6"/>
    <w:rsid w:val="00065689"/>
    <w:rsid w:val="00066E2A"/>
    <w:rsid w:val="000720F5"/>
    <w:rsid w:val="00072156"/>
    <w:rsid w:val="00072BB5"/>
    <w:rsid w:val="00072E31"/>
    <w:rsid w:val="0007336E"/>
    <w:rsid w:val="000751BF"/>
    <w:rsid w:val="00075536"/>
    <w:rsid w:val="00080217"/>
    <w:rsid w:val="00080281"/>
    <w:rsid w:val="00080788"/>
    <w:rsid w:val="00081258"/>
    <w:rsid w:val="000820B0"/>
    <w:rsid w:val="000821E0"/>
    <w:rsid w:val="00083FC7"/>
    <w:rsid w:val="00085145"/>
    <w:rsid w:val="00086079"/>
    <w:rsid w:val="00087062"/>
    <w:rsid w:val="000919CF"/>
    <w:rsid w:val="0009210B"/>
    <w:rsid w:val="00092613"/>
    <w:rsid w:val="0009289B"/>
    <w:rsid w:val="000933BE"/>
    <w:rsid w:val="00093F7C"/>
    <w:rsid w:val="0009519D"/>
    <w:rsid w:val="00096FD3"/>
    <w:rsid w:val="000A0F6A"/>
    <w:rsid w:val="000A1D4A"/>
    <w:rsid w:val="000A2A33"/>
    <w:rsid w:val="000A2AA6"/>
    <w:rsid w:val="000A2E48"/>
    <w:rsid w:val="000A319A"/>
    <w:rsid w:val="000A31BA"/>
    <w:rsid w:val="000A533C"/>
    <w:rsid w:val="000A6725"/>
    <w:rsid w:val="000A682B"/>
    <w:rsid w:val="000A714D"/>
    <w:rsid w:val="000A73CD"/>
    <w:rsid w:val="000A7E32"/>
    <w:rsid w:val="000B0765"/>
    <w:rsid w:val="000B37DF"/>
    <w:rsid w:val="000B4B8B"/>
    <w:rsid w:val="000B6D44"/>
    <w:rsid w:val="000B7A92"/>
    <w:rsid w:val="000C1D72"/>
    <w:rsid w:val="000C2FCA"/>
    <w:rsid w:val="000C324F"/>
    <w:rsid w:val="000D0ED4"/>
    <w:rsid w:val="000D2763"/>
    <w:rsid w:val="000D3867"/>
    <w:rsid w:val="000D3F7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545"/>
    <w:rsid w:val="000F1A32"/>
    <w:rsid w:val="000F2924"/>
    <w:rsid w:val="000F3BB5"/>
    <w:rsid w:val="000F44A9"/>
    <w:rsid w:val="000F4954"/>
    <w:rsid w:val="000F5116"/>
    <w:rsid w:val="000F5277"/>
    <w:rsid w:val="000F557D"/>
    <w:rsid w:val="000F6C5F"/>
    <w:rsid w:val="001004A9"/>
    <w:rsid w:val="001023C9"/>
    <w:rsid w:val="00103D57"/>
    <w:rsid w:val="001047FB"/>
    <w:rsid w:val="00104999"/>
    <w:rsid w:val="0010499A"/>
    <w:rsid w:val="00105A63"/>
    <w:rsid w:val="00112496"/>
    <w:rsid w:val="00112601"/>
    <w:rsid w:val="001126BF"/>
    <w:rsid w:val="00112C3B"/>
    <w:rsid w:val="00113C06"/>
    <w:rsid w:val="00113C5A"/>
    <w:rsid w:val="001143CA"/>
    <w:rsid w:val="00114D53"/>
    <w:rsid w:val="001159EA"/>
    <w:rsid w:val="001174E1"/>
    <w:rsid w:val="00120291"/>
    <w:rsid w:val="001207FC"/>
    <w:rsid w:val="001222E9"/>
    <w:rsid w:val="00123973"/>
    <w:rsid w:val="00126C93"/>
    <w:rsid w:val="001278B6"/>
    <w:rsid w:val="0012790A"/>
    <w:rsid w:val="001279BF"/>
    <w:rsid w:val="001317DF"/>
    <w:rsid w:val="00132781"/>
    <w:rsid w:val="001328C2"/>
    <w:rsid w:val="00137D57"/>
    <w:rsid w:val="00140A59"/>
    <w:rsid w:val="00140AE8"/>
    <w:rsid w:val="00141DB5"/>
    <w:rsid w:val="0014380C"/>
    <w:rsid w:val="00144FF9"/>
    <w:rsid w:val="00145A82"/>
    <w:rsid w:val="00145B02"/>
    <w:rsid w:val="0014696C"/>
    <w:rsid w:val="001474AF"/>
    <w:rsid w:val="001512A6"/>
    <w:rsid w:val="00151922"/>
    <w:rsid w:val="00151C0C"/>
    <w:rsid w:val="00152E07"/>
    <w:rsid w:val="00152EE7"/>
    <w:rsid w:val="0015363F"/>
    <w:rsid w:val="00155017"/>
    <w:rsid w:val="00156F18"/>
    <w:rsid w:val="00157201"/>
    <w:rsid w:val="00157E1C"/>
    <w:rsid w:val="0016077F"/>
    <w:rsid w:val="00162B85"/>
    <w:rsid w:val="00162EFD"/>
    <w:rsid w:val="001632CB"/>
    <w:rsid w:val="0016504F"/>
    <w:rsid w:val="0017031F"/>
    <w:rsid w:val="00171C23"/>
    <w:rsid w:val="00173150"/>
    <w:rsid w:val="00174364"/>
    <w:rsid w:val="00174DD4"/>
    <w:rsid w:val="00175E9C"/>
    <w:rsid w:val="00176153"/>
    <w:rsid w:val="0017634C"/>
    <w:rsid w:val="001775A0"/>
    <w:rsid w:val="0018042B"/>
    <w:rsid w:val="00180D2F"/>
    <w:rsid w:val="00182A24"/>
    <w:rsid w:val="0018426E"/>
    <w:rsid w:val="00184961"/>
    <w:rsid w:val="00187323"/>
    <w:rsid w:val="00187B6B"/>
    <w:rsid w:val="0019028E"/>
    <w:rsid w:val="00190B3B"/>
    <w:rsid w:val="001921B5"/>
    <w:rsid w:val="0019412B"/>
    <w:rsid w:val="00194B06"/>
    <w:rsid w:val="00195474"/>
    <w:rsid w:val="001956B1"/>
    <w:rsid w:val="001979E8"/>
    <w:rsid w:val="00197B95"/>
    <w:rsid w:val="001A074A"/>
    <w:rsid w:val="001A09DA"/>
    <w:rsid w:val="001A0D89"/>
    <w:rsid w:val="001A1BD4"/>
    <w:rsid w:val="001A2133"/>
    <w:rsid w:val="001A2E64"/>
    <w:rsid w:val="001A369E"/>
    <w:rsid w:val="001A419E"/>
    <w:rsid w:val="001A481D"/>
    <w:rsid w:val="001A4D00"/>
    <w:rsid w:val="001A4D77"/>
    <w:rsid w:val="001A5E6C"/>
    <w:rsid w:val="001A6BA7"/>
    <w:rsid w:val="001A6D8B"/>
    <w:rsid w:val="001A7DB7"/>
    <w:rsid w:val="001B0292"/>
    <w:rsid w:val="001B0ECB"/>
    <w:rsid w:val="001B1A56"/>
    <w:rsid w:val="001B1ADA"/>
    <w:rsid w:val="001B1E74"/>
    <w:rsid w:val="001B2409"/>
    <w:rsid w:val="001B418C"/>
    <w:rsid w:val="001B4500"/>
    <w:rsid w:val="001B4DB5"/>
    <w:rsid w:val="001C018C"/>
    <w:rsid w:val="001C0B66"/>
    <w:rsid w:val="001C17A6"/>
    <w:rsid w:val="001C1AFE"/>
    <w:rsid w:val="001C2084"/>
    <w:rsid w:val="001C2FDF"/>
    <w:rsid w:val="001C40B5"/>
    <w:rsid w:val="001C6342"/>
    <w:rsid w:val="001C6F2F"/>
    <w:rsid w:val="001C73A5"/>
    <w:rsid w:val="001C7A78"/>
    <w:rsid w:val="001D0A8E"/>
    <w:rsid w:val="001D26A5"/>
    <w:rsid w:val="001D3382"/>
    <w:rsid w:val="001D5638"/>
    <w:rsid w:val="001D5BC1"/>
    <w:rsid w:val="001D6E59"/>
    <w:rsid w:val="001E1717"/>
    <w:rsid w:val="001E24E2"/>
    <w:rsid w:val="001E31AC"/>
    <w:rsid w:val="001E3374"/>
    <w:rsid w:val="001E5298"/>
    <w:rsid w:val="001E654A"/>
    <w:rsid w:val="001E6D42"/>
    <w:rsid w:val="001E7264"/>
    <w:rsid w:val="001F09B2"/>
    <w:rsid w:val="00200FB3"/>
    <w:rsid w:val="002019B1"/>
    <w:rsid w:val="00201ABB"/>
    <w:rsid w:val="00201BB8"/>
    <w:rsid w:val="00202C1B"/>
    <w:rsid w:val="00203303"/>
    <w:rsid w:val="002038CB"/>
    <w:rsid w:val="002059F8"/>
    <w:rsid w:val="002064F4"/>
    <w:rsid w:val="002078E2"/>
    <w:rsid w:val="00211DC2"/>
    <w:rsid w:val="00212F03"/>
    <w:rsid w:val="00213251"/>
    <w:rsid w:val="0021477A"/>
    <w:rsid w:val="0021484F"/>
    <w:rsid w:val="00215043"/>
    <w:rsid w:val="0021664F"/>
    <w:rsid w:val="0021673E"/>
    <w:rsid w:val="002169F2"/>
    <w:rsid w:val="00220001"/>
    <w:rsid w:val="00220E6E"/>
    <w:rsid w:val="002213F2"/>
    <w:rsid w:val="00221C3C"/>
    <w:rsid w:val="0022268C"/>
    <w:rsid w:val="00222BD7"/>
    <w:rsid w:val="00223477"/>
    <w:rsid w:val="002243C3"/>
    <w:rsid w:val="00224B17"/>
    <w:rsid w:val="0022672C"/>
    <w:rsid w:val="0023084D"/>
    <w:rsid w:val="00230C9C"/>
    <w:rsid w:val="0023534D"/>
    <w:rsid w:val="0023793C"/>
    <w:rsid w:val="00237AE4"/>
    <w:rsid w:val="00237E96"/>
    <w:rsid w:val="002403B9"/>
    <w:rsid w:val="0024271A"/>
    <w:rsid w:val="00242A8E"/>
    <w:rsid w:val="00242AA6"/>
    <w:rsid w:val="00243A4C"/>
    <w:rsid w:val="00243D8B"/>
    <w:rsid w:val="0024497C"/>
    <w:rsid w:val="00244B35"/>
    <w:rsid w:val="00244DA9"/>
    <w:rsid w:val="002450CA"/>
    <w:rsid w:val="00245B7B"/>
    <w:rsid w:val="00245FE7"/>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70DAE"/>
    <w:rsid w:val="00271D46"/>
    <w:rsid w:val="0027212A"/>
    <w:rsid w:val="00272A96"/>
    <w:rsid w:val="00272F0D"/>
    <w:rsid w:val="00273003"/>
    <w:rsid w:val="0027334C"/>
    <w:rsid w:val="002744F7"/>
    <w:rsid w:val="002822FC"/>
    <w:rsid w:val="00282C7F"/>
    <w:rsid w:val="00283E34"/>
    <w:rsid w:val="0028484D"/>
    <w:rsid w:val="002852FE"/>
    <w:rsid w:val="002855FC"/>
    <w:rsid w:val="00285940"/>
    <w:rsid w:val="00285A34"/>
    <w:rsid w:val="002876BB"/>
    <w:rsid w:val="0029114E"/>
    <w:rsid w:val="002913D9"/>
    <w:rsid w:val="002933D3"/>
    <w:rsid w:val="002950DF"/>
    <w:rsid w:val="00295483"/>
    <w:rsid w:val="002962E4"/>
    <w:rsid w:val="0029631F"/>
    <w:rsid w:val="00296993"/>
    <w:rsid w:val="002A057D"/>
    <w:rsid w:val="002A0B0F"/>
    <w:rsid w:val="002A0E89"/>
    <w:rsid w:val="002A217C"/>
    <w:rsid w:val="002A2312"/>
    <w:rsid w:val="002A2991"/>
    <w:rsid w:val="002A2AFB"/>
    <w:rsid w:val="002A3C81"/>
    <w:rsid w:val="002A6CD7"/>
    <w:rsid w:val="002A7D74"/>
    <w:rsid w:val="002B0949"/>
    <w:rsid w:val="002B09ED"/>
    <w:rsid w:val="002B15AE"/>
    <w:rsid w:val="002B1B87"/>
    <w:rsid w:val="002B2494"/>
    <w:rsid w:val="002B28C1"/>
    <w:rsid w:val="002B2BDC"/>
    <w:rsid w:val="002B3345"/>
    <w:rsid w:val="002B4AA1"/>
    <w:rsid w:val="002B6C30"/>
    <w:rsid w:val="002C132D"/>
    <w:rsid w:val="002C2066"/>
    <w:rsid w:val="002C2D52"/>
    <w:rsid w:val="002C3082"/>
    <w:rsid w:val="002C677E"/>
    <w:rsid w:val="002C6B04"/>
    <w:rsid w:val="002D1C49"/>
    <w:rsid w:val="002D6D1A"/>
    <w:rsid w:val="002E0843"/>
    <w:rsid w:val="002E16E3"/>
    <w:rsid w:val="002E4578"/>
    <w:rsid w:val="002E7805"/>
    <w:rsid w:val="002E7FBB"/>
    <w:rsid w:val="002F1428"/>
    <w:rsid w:val="002F6F2A"/>
    <w:rsid w:val="00302C2E"/>
    <w:rsid w:val="00302CDB"/>
    <w:rsid w:val="00303D1F"/>
    <w:rsid w:val="00303F8B"/>
    <w:rsid w:val="00303FB5"/>
    <w:rsid w:val="00304A39"/>
    <w:rsid w:val="00304C92"/>
    <w:rsid w:val="00305BD6"/>
    <w:rsid w:val="00305D8B"/>
    <w:rsid w:val="00310627"/>
    <w:rsid w:val="00310C8B"/>
    <w:rsid w:val="00312201"/>
    <w:rsid w:val="00312848"/>
    <w:rsid w:val="00313145"/>
    <w:rsid w:val="00313694"/>
    <w:rsid w:val="00313E8E"/>
    <w:rsid w:val="00315499"/>
    <w:rsid w:val="00315D93"/>
    <w:rsid w:val="00316B14"/>
    <w:rsid w:val="003211C2"/>
    <w:rsid w:val="003222A5"/>
    <w:rsid w:val="00322684"/>
    <w:rsid w:val="0032329F"/>
    <w:rsid w:val="00323D92"/>
    <w:rsid w:val="00323E3F"/>
    <w:rsid w:val="003242A3"/>
    <w:rsid w:val="00324347"/>
    <w:rsid w:val="0032538A"/>
    <w:rsid w:val="00326393"/>
    <w:rsid w:val="003327CA"/>
    <w:rsid w:val="00332D29"/>
    <w:rsid w:val="003354C4"/>
    <w:rsid w:val="0033690E"/>
    <w:rsid w:val="0033712D"/>
    <w:rsid w:val="003372DF"/>
    <w:rsid w:val="003441C2"/>
    <w:rsid w:val="00344EA9"/>
    <w:rsid w:val="00346B0C"/>
    <w:rsid w:val="00346F04"/>
    <w:rsid w:val="00347CBB"/>
    <w:rsid w:val="00352D32"/>
    <w:rsid w:val="00352E48"/>
    <w:rsid w:val="00353DEC"/>
    <w:rsid w:val="00353FF9"/>
    <w:rsid w:val="00355E7B"/>
    <w:rsid w:val="00357D86"/>
    <w:rsid w:val="003617D3"/>
    <w:rsid w:val="003624A3"/>
    <w:rsid w:val="00362998"/>
    <w:rsid w:val="00365293"/>
    <w:rsid w:val="00365F9E"/>
    <w:rsid w:val="003663DD"/>
    <w:rsid w:val="00370605"/>
    <w:rsid w:val="003723C0"/>
    <w:rsid w:val="00374800"/>
    <w:rsid w:val="003765C3"/>
    <w:rsid w:val="00376E58"/>
    <w:rsid w:val="00377492"/>
    <w:rsid w:val="00377F76"/>
    <w:rsid w:val="00380413"/>
    <w:rsid w:val="00380E26"/>
    <w:rsid w:val="003812ED"/>
    <w:rsid w:val="00381EE1"/>
    <w:rsid w:val="0038337D"/>
    <w:rsid w:val="0038419C"/>
    <w:rsid w:val="003841F3"/>
    <w:rsid w:val="00384A7A"/>
    <w:rsid w:val="00385961"/>
    <w:rsid w:val="00385E9B"/>
    <w:rsid w:val="00387604"/>
    <w:rsid w:val="00390094"/>
    <w:rsid w:val="0039231A"/>
    <w:rsid w:val="00392908"/>
    <w:rsid w:val="00393712"/>
    <w:rsid w:val="00393A06"/>
    <w:rsid w:val="00396223"/>
    <w:rsid w:val="003A053B"/>
    <w:rsid w:val="003A1BDC"/>
    <w:rsid w:val="003A2450"/>
    <w:rsid w:val="003A2575"/>
    <w:rsid w:val="003A2AEB"/>
    <w:rsid w:val="003A2CD4"/>
    <w:rsid w:val="003A3257"/>
    <w:rsid w:val="003A4DB1"/>
    <w:rsid w:val="003A5381"/>
    <w:rsid w:val="003A5519"/>
    <w:rsid w:val="003A56C8"/>
    <w:rsid w:val="003A6BA6"/>
    <w:rsid w:val="003A75F4"/>
    <w:rsid w:val="003B0901"/>
    <w:rsid w:val="003B1DC7"/>
    <w:rsid w:val="003B215D"/>
    <w:rsid w:val="003B22C2"/>
    <w:rsid w:val="003B4231"/>
    <w:rsid w:val="003B526C"/>
    <w:rsid w:val="003B547E"/>
    <w:rsid w:val="003B7211"/>
    <w:rsid w:val="003B7806"/>
    <w:rsid w:val="003C0DBF"/>
    <w:rsid w:val="003C0FDD"/>
    <w:rsid w:val="003C3197"/>
    <w:rsid w:val="003C3EE5"/>
    <w:rsid w:val="003C460B"/>
    <w:rsid w:val="003C66B7"/>
    <w:rsid w:val="003C6D9B"/>
    <w:rsid w:val="003C772F"/>
    <w:rsid w:val="003D027C"/>
    <w:rsid w:val="003D09B7"/>
    <w:rsid w:val="003D0DF7"/>
    <w:rsid w:val="003D1DEA"/>
    <w:rsid w:val="003D1FD1"/>
    <w:rsid w:val="003D24C8"/>
    <w:rsid w:val="003D420B"/>
    <w:rsid w:val="003D6418"/>
    <w:rsid w:val="003D7184"/>
    <w:rsid w:val="003E068F"/>
    <w:rsid w:val="003E0B64"/>
    <w:rsid w:val="003E230F"/>
    <w:rsid w:val="003E6C84"/>
    <w:rsid w:val="003F0624"/>
    <w:rsid w:val="003F0B9C"/>
    <w:rsid w:val="003F1762"/>
    <w:rsid w:val="003F2BE3"/>
    <w:rsid w:val="003F575E"/>
    <w:rsid w:val="0040159E"/>
    <w:rsid w:val="00401EED"/>
    <w:rsid w:val="0040283A"/>
    <w:rsid w:val="0040309A"/>
    <w:rsid w:val="004034B7"/>
    <w:rsid w:val="00403877"/>
    <w:rsid w:val="00403D88"/>
    <w:rsid w:val="00405B39"/>
    <w:rsid w:val="0040675D"/>
    <w:rsid w:val="00406D57"/>
    <w:rsid w:val="00407F3E"/>
    <w:rsid w:val="00407FA2"/>
    <w:rsid w:val="00413DE4"/>
    <w:rsid w:val="00413E22"/>
    <w:rsid w:val="00414FDD"/>
    <w:rsid w:val="00415279"/>
    <w:rsid w:val="00420981"/>
    <w:rsid w:val="0043349D"/>
    <w:rsid w:val="00433E00"/>
    <w:rsid w:val="0043467E"/>
    <w:rsid w:val="004366E7"/>
    <w:rsid w:val="004369AF"/>
    <w:rsid w:val="004401A5"/>
    <w:rsid w:val="0044178E"/>
    <w:rsid w:val="004438CA"/>
    <w:rsid w:val="00443C06"/>
    <w:rsid w:val="00444DC5"/>
    <w:rsid w:val="00447B3F"/>
    <w:rsid w:val="00450355"/>
    <w:rsid w:val="00451B9A"/>
    <w:rsid w:val="004543E7"/>
    <w:rsid w:val="00463B38"/>
    <w:rsid w:val="004653BE"/>
    <w:rsid w:val="00471045"/>
    <w:rsid w:val="004719D7"/>
    <w:rsid w:val="00473BD9"/>
    <w:rsid w:val="004743B4"/>
    <w:rsid w:val="00474EDB"/>
    <w:rsid w:val="00475318"/>
    <w:rsid w:val="00476906"/>
    <w:rsid w:val="0048026E"/>
    <w:rsid w:val="0048393E"/>
    <w:rsid w:val="004842C1"/>
    <w:rsid w:val="00485153"/>
    <w:rsid w:val="004860C8"/>
    <w:rsid w:val="004866A3"/>
    <w:rsid w:val="0048768D"/>
    <w:rsid w:val="00487AB0"/>
    <w:rsid w:val="00487C69"/>
    <w:rsid w:val="004907CF"/>
    <w:rsid w:val="00490E4A"/>
    <w:rsid w:val="00491314"/>
    <w:rsid w:val="0049164F"/>
    <w:rsid w:val="00491E62"/>
    <w:rsid w:val="004923E1"/>
    <w:rsid w:val="00493571"/>
    <w:rsid w:val="004937EE"/>
    <w:rsid w:val="004948E8"/>
    <w:rsid w:val="00495AD0"/>
    <w:rsid w:val="00496594"/>
    <w:rsid w:val="00496A62"/>
    <w:rsid w:val="004975FE"/>
    <w:rsid w:val="004A11A5"/>
    <w:rsid w:val="004A3130"/>
    <w:rsid w:val="004A66C4"/>
    <w:rsid w:val="004B0599"/>
    <w:rsid w:val="004B1046"/>
    <w:rsid w:val="004B33CE"/>
    <w:rsid w:val="004B3782"/>
    <w:rsid w:val="004B5430"/>
    <w:rsid w:val="004B7F7E"/>
    <w:rsid w:val="004C187E"/>
    <w:rsid w:val="004C369C"/>
    <w:rsid w:val="004C4725"/>
    <w:rsid w:val="004C5136"/>
    <w:rsid w:val="004C550D"/>
    <w:rsid w:val="004C63B2"/>
    <w:rsid w:val="004C665F"/>
    <w:rsid w:val="004C7584"/>
    <w:rsid w:val="004D3A89"/>
    <w:rsid w:val="004D3D54"/>
    <w:rsid w:val="004D4D6B"/>
    <w:rsid w:val="004D58E3"/>
    <w:rsid w:val="004D728E"/>
    <w:rsid w:val="004E04E6"/>
    <w:rsid w:val="004E2BD0"/>
    <w:rsid w:val="004E54BA"/>
    <w:rsid w:val="004E792E"/>
    <w:rsid w:val="004F00DF"/>
    <w:rsid w:val="004F3B47"/>
    <w:rsid w:val="004F4893"/>
    <w:rsid w:val="004F55BA"/>
    <w:rsid w:val="004F6177"/>
    <w:rsid w:val="004F6FBC"/>
    <w:rsid w:val="004F7449"/>
    <w:rsid w:val="005007E1"/>
    <w:rsid w:val="0050167B"/>
    <w:rsid w:val="00502128"/>
    <w:rsid w:val="00503840"/>
    <w:rsid w:val="00503906"/>
    <w:rsid w:val="005039FF"/>
    <w:rsid w:val="00503E5A"/>
    <w:rsid w:val="0050401D"/>
    <w:rsid w:val="00504769"/>
    <w:rsid w:val="00504AF7"/>
    <w:rsid w:val="00505775"/>
    <w:rsid w:val="00505DC6"/>
    <w:rsid w:val="00506BD4"/>
    <w:rsid w:val="00507EB9"/>
    <w:rsid w:val="00510865"/>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0346"/>
    <w:rsid w:val="005312F2"/>
    <w:rsid w:val="0053196F"/>
    <w:rsid w:val="00531E1E"/>
    <w:rsid w:val="005322D5"/>
    <w:rsid w:val="0053667F"/>
    <w:rsid w:val="00536DB1"/>
    <w:rsid w:val="00541C7F"/>
    <w:rsid w:val="00543FDD"/>
    <w:rsid w:val="00544128"/>
    <w:rsid w:val="00550B3D"/>
    <w:rsid w:val="00550DEF"/>
    <w:rsid w:val="005513BF"/>
    <w:rsid w:val="00551A42"/>
    <w:rsid w:val="00552B8A"/>
    <w:rsid w:val="00552E98"/>
    <w:rsid w:val="00553A45"/>
    <w:rsid w:val="00553E84"/>
    <w:rsid w:val="0055627E"/>
    <w:rsid w:val="0056442E"/>
    <w:rsid w:val="00566C77"/>
    <w:rsid w:val="00567DAC"/>
    <w:rsid w:val="00567F67"/>
    <w:rsid w:val="005708C8"/>
    <w:rsid w:val="00570B21"/>
    <w:rsid w:val="00570C4E"/>
    <w:rsid w:val="00570F02"/>
    <w:rsid w:val="005721C1"/>
    <w:rsid w:val="005724C7"/>
    <w:rsid w:val="005726AF"/>
    <w:rsid w:val="00572FA2"/>
    <w:rsid w:val="00573481"/>
    <w:rsid w:val="00573FF2"/>
    <w:rsid w:val="00575D21"/>
    <w:rsid w:val="00575EF2"/>
    <w:rsid w:val="00576969"/>
    <w:rsid w:val="00577A58"/>
    <w:rsid w:val="00581A86"/>
    <w:rsid w:val="0058356F"/>
    <w:rsid w:val="005835C2"/>
    <w:rsid w:val="005867E0"/>
    <w:rsid w:val="00587149"/>
    <w:rsid w:val="00587461"/>
    <w:rsid w:val="005876EF"/>
    <w:rsid w:val="005903E1"/>
    <w:rsid w:val="00594A15"/>
    <w:rsid w:val="00594C37"/>
    <w:rsid w:val="00597A32"/>
    <w:rsid w:val="005A02C0"/>
    <w:rsid w:val="005A0FCA"/>
    <w:rsid w:val="005A1BD2"/>
    <w:rsid w:val="005A1D25"/>
    <w:rsid w:val="005A20A5"/>
    <w:rsid w:val="005A35CE"/>
    <w:rsid w:val="005A37E8"/>
    <w:rsid w:val="005A45E4"/>
    <w:rsid w:val="005A52B2"/>
    <w:rsid w:val="005A5818"/>
    <w:rsid w:val="005B11E8"/>
    <w:rsid w:val="005B2B65"/>
    <w:rsid w:val="005B2ED1"/>
    <w:rsid w:val="005B7729"/>
    <w:rsid w:val="005C042C"/>
    <w:rsid w:val="005C238B"/>
    <w:rsid w:val="005C43AE"/>
    <w:rsid w:val="005C4836"/>
    <w:rsid w:val="005C4B9B"/>
    <w:rsid w:val="005C532E"/>
    <w:rsid w:val="005C5A2B"/>
    <w:rsid w:val="005D0450"/>
    <w:rsid w:val="005D05CF"/>
    <w:rsid w:val="005D23DF"/>
    <w:rsid w:val="005D3347"/>
    <w:rsid w:val="005D373E"/>
    <w:rsid w:val="005D4104"/>
    <w:rsid w:val="005D6AA3"/>
    <w:rsid w:val="005E0C33"/>
    <w:rsid w:val="005E2C42"/>
    <w:rsid w:val="005E2F54"/>
    <w:rsid w:val="005E3F72"/>
    <w:rsid w:val="005E4093"/>
    <w:rsid w:val="005E4A35"/>
    <w:rsid w:val="005E502D"/>
    <w:rsid w:val="005F1A75"/>
    <w:rsid w:val="005F1DF8"/>
    <w:rsid w:val="005F3F99"/>
    <w:rsid w:val="005F4704"/>
    <w:rsid w:val="005F669A"/>
    <w:rsid w:val="005F7856"/>
    <w:rsid w:val="00601B68"/>
    <w:rsid w:val="006023FF"/>
    <w:rsid w:val="00602930"/>
    <w:rsid w:val="00603443"/>
    <w:rsid w:val="00604145"/>
    <w:rsid w:val="0060510C"/>
    <w:rsid w:val="006062CB"/>
    <w:rsid w:val="0060651F"/>
    <w:rsid w:val="00607BF1"/>
    <w:rsid w:val="0061167F"/>
    <w:rsid w:val="00612D6D"/>
    <w:rsid w:val="00614884"/>
    <w:rsid w:val="00614D8B"/>
    <w:rsid w:val="00615B97"/>
    <w:rsid w:val="00615C1E"/>
    <w:rsid w:val="0061601E"/>
    <w:rsid w:val="006161C5"/>
    <w:rsid w:val="00617445"/>
    <w:rsid w:val="00617670"/>
    <w:rsid w:val="006178B5"/>
    <w:rsid w:val="006205A0"/>
    <w:rsid w:val="00620680"/>
    <w:rsid w:val="006210DA"/>
    <w:rsid w:val="0062161A"/>
    <w:rsid w:val="00621C96"/>
    <w:rsid w:val="006240B9"/>
    <w:rsid w:val="0062570A"/>
    <w:rsid w:val="00630AB6"/>
    <w:rsid w:val="00630B6F"/>
    <w:rsid w:val="00631025"/>
    <w:rsid w:val="006316A0"/>
    <w:rsid w:val="00631B52"/>
    <w:rsid w:val="0063557D"/>
    <w:rsid w:val="00636048"/>
    <w:rsid w:val="006409C9"/>
    <w:rsid w:val="00642781"/>
    <w:rsid w:val="006429A2"/>
    <w:rsid w:val="0064436C"/>
    <w:rsid w:val="00645049"/>
    <w:rsid w:val="006453C3"/>
    <w:rsid w:val="0064686E"/>
    <w:rsid w:val="0065122D"/>
    <w:rsid w:val="00654AAE"/>
    <w:rsid w:val="00655B64"/>
    <w:rsid w:val="00655C09"/>
    <w:rsid w:val="00657015"/>
    <w:rsid w:val="006577A8"/>
    <w:rsid w:val="00660942"/>
    <w:rsid w:val="00660E18"/>
    <w:rsid w:val="00662AE5"/>
    <w:rsid w:val="006663FB"/>
    <w:rsid w:val="0066787D"/>
    <w:rsid w:val="00667A10"/>
    <w:rsid w:val="0067032F"/>
    <w:rsid w:val="00670BF2"/>
    <w:rsid w:val="00671714"/>
    <w:rsid w:val="00672CA9"/>
    <w:rsid w:val="00672CE6"/>
    <w:rsid w:val="00672D4A"/>
    <w:rsid w:val="00675C72"/>
    <w:rsid w:val="00675D83"/>
    <w:rsid w:val="006774E2"/>
    <w:rsid w:val="00680399"/>
    <w:rsid w:val="006807DA"/>
    <w:rsid w:val="00680CD1"/>
    <w:rsid w:val="0068246C"/>
    <w:rsid w:val="00682CE0"/>
    <w:rsid w:val="0068385D"/>
    <w:rsid w:val="00683B2D"/>
    <w:rsid w:val="00684338"/>
    <w:rsid w:val="00685CDF"/>
    <w:rsid w:val="00686F7E"/>
    <w:rsid w:val="00690060"/>
    <w:rsid w:val="00690495"/>
    <w:rsid w:val="00690F67"/>
    <w:rsid w:val="006922B6"/>
    <w:rsid w:val="00692D91"/>
    <w:rsid w:val="0069308F"/>
    <w:rsid w:val="00695446"/>
    <w:rsid w:val="0069568D"/>
    <w:rsid w:val="006958B1"/>
    <w:rsid w:val="00696722"/>
    <w:rsid w:val="006A052B"/>
    <w:rsid w:val="006A0AB2"/>
    <w:rsid w:val="006A0D9E"/>
    <w:rsid w:val="006A19B5"/>
    <w:rsid w:val="006A39CE"/>
    <w:rsid w:val="006A4F67"/>
    <w:rsid w:val="006A5D20"/>
    <w:rsid w:val="006A630B"/>
    <w:rsid w:val="006A6A03"/>
    <w:rsid w:val="006A7FCC"/>
    <w:rsid w:val="006B166B"/>
    <w:rsid w:val="006B266E"/>
    <w:rsid w:val="006B2D46"/>
    <w:rsid w:val="006B413C"/>
    <w:rsid w:val="006B6260"/>
    <w:rsid w:val="006B740F"/>
    <w:rsid w:val="006C030F"/>
    <w:rsid w:val="006C0D42"/>
    <w:rsid w:val="006C1618"/>
    <w:rsid w:val="006C1C83"/>
    <w:rsid w:val="006C3F45"/>
    <w:rsid w:val="006C5F20"/>
    <w:rsid w:val="006D356C"/>
    <w:rsid w:val="006D4F6C"/>
    <w:rsid w:val="006D56A8"/>
    <w:rsid w:val="006D5A3A"/>
    <w:rsid w:val="006D65D3"/>
    <w:rsid w:val="006D6B6A"/>
    <w:rsid w:val="006D79C6"/>
    <w:rsid w:val="006D7CC6"/>
    <w:rsid w:val="006E02FF"/>
    <w:rsid w:val="006E0321"/>
    <w:rsid w:val="006E2224"/>
    <w:rsid w:val="006E2279"/>
    <w:rsid w:val="006E2435"/>
    <w:rsid w:val="006E378F"/>
    <w:rsid w:val="006E38AE"/>
    <w:rsid w:val="006E5475"/>
    <w:rsid w:val="006E6141"/>
    <w:rsid w:val="006F23DF"/>
    <w:rsid w:val="006F5BE2"/>
    <w:rsid w:val="006F7AED"/>
    <w:rsid w:val="00700C09"/>
    <w:rsid w:val="0070161E"/>
    <w:rsid w:val="00701652"/>
    <w:rsid w:val="00701C3F"/>
    <w:rsid w:val="00702737"/>
    <w:rsid w:val="007028A9"/>
    <w:rsid w:val="00703E0C"/>
    <w:rsid w:val="007040D6"/>
    <w:rsid w:val="00705A91"/>
    <w:rsid w:val="00705AC8"/>
    <w:rsid w:val="0070614E"/>
    <w:rsid w:val="00706647"/>
    <w:rsid w:val="00707BE1"/>
    <w:rsid w:val="00710F96"/>
    <w:rsid w:val="00712E98"/>
    <w:rsid w:val="00713551"/>
    <w:rsid w:val="00713F06"/>
    <w:rsid w:val="007140F0"/>
    <w:rsid w:val="0071454D"/>
    <w:rsid w:val="00715BF8"/>
    <w:rsid w:val="00720892"/>
    <w:rsid w:val="007230CE"/>
    <w:rsid w:val="007235E1"/>
    <w:rsid w:val="00725408"/>
    <w:rsid w:val="0072615D"/>
    <w:rsid w:val="00726EF3"/>
    <w:rsid w:val="00730ABF"/>
    <w:rsid w:val="007321F4"/>
    <w:rsid w:val="00732AFC"/>
    <w:rsid w:val="00732B34"/>
    <w:rsid w:val="00734125"/>
    <w:rsid w:val="007347D6"/>
    <w:rsid w:val="00734EFB"/>
    <w:rsid w:val="0073553B"/>
    <w:rsid w:val="007369FE"/>
    <w:rsid w:val="00736DC3"/>
    <w:rsid w:val="00737DFF"/>
    <w:rsid w:val="00740389"/>
    <w:rsid w:val="007406B6"/>
    <w:rsid w:val="0074084F"/>
    <w:rsid w:val="007409DD"/>
    <w:rsid w:val="00740F66"/>
    <w:rsid w:val="00742429"/>
    <w:rsid w:val="00744323"/>
    <w:rsid w:val="00745E8C"/>
    <w:rsid w:val="007469C3"/>
    <w:rsid w:val="00746D5A"/>
    <w:rsid w:val="00746FA6"/>
    <w:rsid w:val="007500A4"/>
    <w:rsid w:val="00750192"/>
    <w:rsid w:val="0075355E"/>
    <w:rsid w:val="0075482D"/>
    <w:rsid w:val="00754DB3"/>
    <w:rsid w:val="00754DFE"/>
    <w:rsid w:val="00755175"/>
    <w:rsid w:val="007559B5"/>
    <w:rsid w:val="00757CBE"/>
    <w:rsid w:val="00760D55"/>
    <w:rsid w:val="007615DA"/>
    <w:rsid w:val="00761A26"/>
    <w:rsid w:val="00761AB7"/>
    <w:rsid w:val="00761B78"/>
    <w:rsid w:val="00761C16"/>
    <w:rsid w:val="00763723"/>
    <w:rsid w:val="0076547B"/>
    <w:rsid w:val="00770F89"/>
    <w:rsid w:val="00771ED9"/>
    <w:rsid w:val="007770F3"/>
    <w:rsid w:val="00777CBA"/>
    <w:rsid w:val="0078036E"/>
    <w:rsid w:val="00780C0E"/>
    <w:rsid w:val="007816AF"/>
    <w:rsid w:val="007823BF"/>
    <w:rsid w:val="00784481"/>
    <w:rsid w:val="00785A98"/>
    <w:rsid w:val="00787531"/>
    <w:rsid w:val="007934D9"/>
    <w:rsid w:val="007935A5"/>
    <w:rsid w:val="00793FB7"/>
    <w:rsid w:val="00795243"/>
    <w:rsid w:val="00795966"/>
    <w:rsid w:val="007A0ECA"/>
    <w:rsid w:val="007A1004"/>
    <w:rsid w:val="007A3155"/>
    <w:rsid w:val="007A4318"/>
    <w:rsid w:val="007A4773"/>
    <w:rsid w:val="007A4E91"/>
    <w:rsid w:val="007A5F5F"/>
    <w:rsid w:val="007A66B4"/>
    <w:rsid w:val="007A684B"/>
    <w:rsid w:val="007B001A"/>
    <w:rsid w:val="007B2E6E"/>
    <w:rsid w:val="007B2FC7"/>
    <w:rsid w:val="007B4AB5"/>
    <w:rsid w:val="007B5B8D"/>
    <w:rsid w:val="007B68ED"/>
    <w:rsid w:val="007B6A90"/>
    <w:rsid w:val="007B6F90"/>
    <w:rsid w:val="007C1F4F"/>
    <w:rsid w:val="007C352B"/>
    <w:rsid w:val="007C4697"/>
    <w:rsid w:val="007C65AD"/>
    <w:rsid w:val="007C6CB8"/>
    <w:rsid w:val="007C75DA"/>
    <w:rsid w:val="007C7B1B"/>
    <w:rsid w:val="007C7BD6"/>
    <w:rsid w:val="007D095C"/>
    <w:rsid w:val="007D2416"/>
    <w:rsid w:val="007D3A14"/>
    <w:rsid w:val="007D44E1"/>
    <w:rsid w:val="007D55AE"/>
    <w:rsid w:val="007D7238"/>
    <w:rsid w:val="007E1281"/>
    <w:rsid w:val="007E1312"/>
    <w:rsid w:val="007E2BD2"/>
    <w:rsid w:val="007E2C5B"/>
    <w:rsid w:val="007E57BB"/>
    <w:rsid w:val="007E66A3"/>
    <w:rsid w:val="007E785B"/>
    <w:rsid w:val="007F0D48"/>
    <w:rsid w:val="007F0EAC"/>
    <w:rsid w:val="007F1A3C"/>
    <w:rsid w:val="007F1F08"/>
    <w:rsid w:val="007F26EA"/>
    <w:rsid w:val="007F3498"/>
    <w:rsid w:val="007F3F5A"/>
    <w:rsid w:val="007F456F"/>
    <w:rsid w:val="007F4A81"/>
    <w:rsid w:val="007F5A18"/>
    <w:rsid w:val="007F5C31"/>
    <w:rsid w:val="007F6A61"/>
    <w:rsid w:val="007F7ECA"/>
    <w:rsid w:val="008023A2"/>
    <w:rsid w:val="00803C8A"/>
    <w:rsid w:val="00804F2C"/>
    <w:rsid w:val="0081354B"/>
    <w:rsid w:val="00813A40"/>
    <w:rsid w:val="008157C6"/>
    <w:rsid w:val="00820A86"/>
    <w:rsid w:val="00825142"/>
    <w:rsid w:val="00825B76"/>
    <w:rsid w:val="008261A6"/>
    <w:rsid w:val="00826582"/>
    <w:rsid w:val="008271FD"/>
    <w:rsid w:val="00831E77"/>
    <w:rsid w:val="00833238"/>
    <w:rsid w:val="008340C7"/>
    <w:rsid w:val="00834944"/>
    <w:rsid w:val="008363EE"/>
    <w:rsid w:val="00837062"/>
    <w:rsid w:val="008377A3"/>
    <w:rsid w:val="008410C4"/>
    <w:rsid w:val="00842611"/>
    <w:rsid w:val="008427A4"/>
    <w:rsid w:val="008438DC"/>
    <w:rsid w:val="008457B0"/>
    <w:rsid w:val="00845880"/>
    <w:rsid w:val="00847B31"/>
    <w:rsid w:val="00850262"/>
    <w:rsid w:val="00850E0E"/>
    <w:rsid w:val="00852176"/>
    <w:rsid w:val="00853C70"/>
    <w:rsid w:val="00857672"/>
    <w:rsid w:val="0085797A"/>
    <w:rsid w:val="0086016A"/>
    <w:rsid w:val="00860781"/>
    <w:rsid w:val="0086079E"/>
    <w:rsid w:val="00860D02"/>
    <w:rsid w:val="00863C19"/>
    <w:rsid w:val="00864A56"/>
    <w:rsid w:val="00865972"/>
    <w:rsid w:val="00870684"/>
    <w:rsid w:val="00870853"/>
    <w:rsid w:val="0087244E"/>
    <w:rsid w:val="0087381C"/>
    <w:rsid w:val="008746C3"/>
    <w:rsid w:val="00875B38"/>
    <w:rsid w:val="008762ED"/>
    <w:rsid w:val="00876D10"/>
    <w:rsid w:val="008778FE"/>
    <w:rsid w:val="00877F41"/>
    <w:rsid w:val="0088261E"/>
    <w:rsid w:val="00882CB5"/>
    <w:rsid w:val="00883875"/>
    <w:rsid w:val="008841D8"/>
    <w:rsid w:val="00885052"/>
    <w:rsid w:val="00890EA0"/>
    <w:rsid w:val="0089144C"/>
    <w:rsid w:val="00893532"/>
    <w:rsid w:val="00894350"/>
    <w:rsid w:val="00895751"/>
    <w:rsid w:val="00895917"/>
    <w:rsid w:val="00895A98"/>
    <w:rsid w:val="00896E5E"/>
    <w:rsid w:val="00897B11"/>
    <w:rsid w:val="00897F7F"/>
    <w:rsid w:val="008A0770"/>
    <w:rsid w:val="008A0FA6"/>
    <w:rsid w:val="008A1E68"/>
    <w:rsid w:val="008A55A4"/>
    <w:rsid w:val="008A68F6"/>
    <w:rsid w:val="008A6F5B"/>
    <w:rsid w:val="008B1053"/>
    <w:rsid w:val="008B2E19"/>
    <w:rsid w:val="008B37C4"/>
    <w:rsid w:val="008B470D"/>
    <w:rsid w:val="008C0F9F"/>
    <w:rsid w:val="008C1E70"/>
    <w:rsid w:val="008C200F"/>
    <w:rsid w:val="008C3822"/>
    <w:rsid w:val="008C56F0"/>
    <w:rsid w:val="008C5FC1"/>
    <w:rsid w:val="008D1732"/>
    <w:rsid w:val="008D190E"/>
    <w:rsid w:val="008D1B41"/>
    <w:rsid w:val="008D2794"/>
    <w:rsid w:val="008D30D9"/>
    <w:rsid w:val="008D3F47"/>
    <w:rsid w:val="008D4203"/>
    <w:rsid w:val="008D5DF5"/>
    <w:rsid w:val="008D6B61"/>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A21"/>
    <w:rsid w:val="00901C3D"/>
    <w:rsid w:val="0090359C"/>
    <w:rsid w:val="0090360E"/>
    <w:rsid w:val="00904AF2"/>
    <w:rsid w:val="00906ED2"/>
    <w:rsid w:val="009132F1"/>
    <w:rsid w:val="00913557"/>
    <w:rsid w:val="00913C44"/>
    <w:rsid w:val="009145B3"/>
    <w:rsid w:val="009165FC"/>
    <w:rsid w:val="00921A6A"/>
    <w:rsid w:val="009221E7"/>
    <w:rsid w:val="00924B97"/>
    <w:rsid w:val="00925D8F"/>
    <w:rsid w:val="00926034"/>
    <w:rsid w:val="00926734"/>
    <w:rsid w:val="00926AD0"/>
    <w:rsid w:val="009307FC"/>
    <w:rsid w:val="00930B88"/>
    <w:rsid w:val="009330FC"/>
    <w:rsid w:val="00933367"/>
    <w:rsid w:val="00934186"/>
    <w:rsid w:val="009375A5"/>
    <w:rsid w:val="00937A2B"/>
    <w:rsid w:val="00940A03"/>
    <w:rsid w:val="00940BF4"/>
    <w:rsid w:val="00943DEE"/>
    <w:rsid w:val="00944A6C"/>
    <w:rsid w:val="00945699"/>
    <w:rsid w:val="00945E5A"/>
    <w:rsid w:val="00947DF8"/>
    <w:rsid w:val="00953142"/>
    <w:rsid w:val="00954A0C"/>
    <w:rsid w:val="00955EF4"/>
    <w:rsid w:val="009560F2"/>
    <w:rsid w:val="00957303"/>
    <w:rsid w:val="009608EC"/>
    <w:rsid w:val="00960DB1"/>
    <w:rsid w:val="00961E62"/>
    <w:rsid w:val="009630AD"/>
    <w:rsid w:val="009648DF"/>
    <w:rsid w:val="00965791"/>
    <w:rsid w:val="0097065D"/>
    <w:rsid w:val="00972ED4"/>
    <w:rsid w:val="00973973"/>
    <w:rsid w:val="0098089F"/>
    <w:rsid w:val="00981667"/>
    <w:rsid w:val="00981A19"/>
    <w:rsid w:val="00981CBA"/>
    <w:rsid w:val="00984098"/>
    <w:rsid w:val="009918C8"/>
    <w:rsid w:val="00992611"/>
    <w:rsid w:val="0099373E"/>
    <w:rsid w:val="0099438F"/>
    <w:rsid w:val="00994601"/>
    <w:rsid w:val="00995C5F"/>
    <w:rsid w:val="009973AF"/>
    <w:rsid w:val="009A00C0"/>
    <w:rsid w:val="009A1A9B"/>
    <w:rsid w:val="009A1F77"/>
    <w:rsid w:val="009A233C"/>
    <w:rsid w:val="009A2A36"/>
    <w:rsid w:val="009A2E45"/>
    <w:rsid w:val="009A3D5B"/>
    <w:rsid w:val="009A42E4"/>
    <w:rsid w:val="009A5022"/>
    <w:rsid w:val="009A5F4A"/>
    <w:rsid w:val="009B2F29"/>
    <w:rsid w:val="009B367A"/>
    <w:rsid w:val="009B3780"/>
    <w:rsid w:val="009B4D67"/>
    <w:rsid w:val="009B5347"/>
    <w:rsid w:val="009B5625"/>
    <w:rsid w:val="009B600D"/>
    <w:rsid w:val="009B659F"/>
    <w:rsid w:val="009B694B"/>
    <w:rsid w:val="009C1121"/>
    <w:rsid w:val="009C34C9"/>
    <w:rsid w:val="009C4808"/>
    <w:rsid w:val="009C48A5"/>
    <w:rsid w:val="009C4C71"/>
    <w:rsid w:val="009C53E2"/>
    <w:rsid w:val="009C61BB"/>
    <w:rsid w:val="009D1F5F"/>
    <w:rsid w:val="009D3F60"/>
    <w:rsid w:val="009D49EF"/>
    <w:rsid w:val="009D7BC8"/>
    <w:rsid w:val="009E1544"/>
    <w:rsid w:val="009E1B7D"/>
    <w:rsid w:val="009E2960"/>
    <w:rsid w:val="009E3CE2"/>
    <w:rsid w:val="009E4F97"/>
    <w:rsid w:val="009E7E5B"/>
    <w:rsid w:val="009F1954"/>
    <w:rsid w:val="009F3FC1"/>
    <w:rsid w:val="009F4043"/>
    <w:rsid w:val="009F6BE9"/>
    <w:rsid w:val="009F6E9B"/>
    <w:rsid w:val="009F71CB"/>
    <w:rsid w:val="00A0061C"/>
    <w:rsid w:val="00A02C13"/>
    <w:rsid w:val="00A04152"/>
    <w:rsid w:val="00A052C4"/>
    <w:rsid w:val="00A057F2"/>
    <w:rsid w:val="00A068DD"/>
    <w:rsid w:val="00A10EB0"/>
    <w:rsid w:val="00A11321"/>
    <w:rsid w:val="00A11EE9"/>
    <w:rsid w:val="00A121F4"/>
    <w:rsid w:val="00A14079"/>
    <w:rsid w:val="00A155CC"/>
    <w:rsid w:val="00A20A64"/>
    <w:rsid w:val="00A20C44"/>
    <w:rsid w:val="00A21315"/>
    <w:rsid w:val="00A249BB"/>
    <w:rsid w:val="00A250FD"/>
    <w:rsid w:val="00A2532E"/>
    <w:rsid w:val="00A25A33"/>
    <w:rsid w:val="00A25FA5"/>
    <w:rsid w:val="00A2680B"/>
    <w:rsid w:val="00A30796"/>
    <w:rsid w:val="00A3157D"/>
    <w:rsid w:val="00A33F92"/>
    <w:rsid w:val="00A3473F"/>
    <w:rsid w:val="00A35A2F"/>
    <w:rsid w:val="00A35E91"/>
    <w:rsid w:val="00A36D43"/>
    <w:rsid w:val="00A37161"/>
    <w:rsid w:val="00A40447"/>
    <w:rsid w:val="00A409D9"/>
    <w:rsid w:val="00A41039"/>
    <w:rsid w:val="00A41AD1"/>
    <w:rsid w:val="00A42508"/>
    <w:rsid w:val="00A44383"/>
    <w:rsid w:val="00A4452E"/>
    <w:rsid w:val="00A46FB0"/>
    <w:rsid w:val="00A47216"/>
    <w:rsid w:val="00A504E4"/>
    <w:rsid w:val="00A54828"/>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808C1"/>
    <w:rsid w:val="00A80BAC"/>
    <w:rsid w:val="00A81491"/>
    <w:rsid w:val="00A84167"/>
    <w:rsid w:val="00A84D02"/>
    <w:rsid w:val="00A85253"/>
    <w:rsid w:val="00A85A98"/>
    <w:rsid w:val="00A8606C"/>
    <w:rsid w:val="00A870EA"/>
    <w:rsid w:val="00A87AC2"/>
    <w:rsid w:val="00A9015F"/>
    <w:rsid w:val="00A91C63"/>
    <w:rsid w:val="00A91C9B"/>
    <w:rsid w:val="00A91D31"/>
    <w:rsid w:val="00A91F09"/>
    <w:rsid w:val="00A93692"/>
    <w:rsid w:val="00A93AF5"/>
    <w:rsid w:val="00A94810"/>
    <w:rsid w:val="00A973A2"/>
    <w:rsid w:val="00A97D8D"/>
    <w:rsid w:val="00AA087F"/>
    <w:rsid w:val="00AA1012"/>
    <w:rsid w:val="00AA4B56"/>
    <w:rsid w:val="00AA5F6E"/>
    <w:rsid w:val="00AA63A2"/>
    <w:rsid w:val="00AA6635"/>
    <w:rsid w:val="00AA68E7"/>
    <w:rsid w:val="00AA79CB"/>
    <w:rsid w:val="00AA7D9B"/>
    <w:rsid w:val="00AB0D77"/>
    <w:rsid w:val="00AB1082"/>
    <w:rsid w:val="00AB17BC"/>
    <w:rsid w:val="00AB19DC"/>
    <w:rsid w:val="00AB2901"/>
    <w:rsid w:val="00AB4F5A"/>
    <w:rsid w:val="00AB705C"/>
    <w:rsid w:val="00AB74E6"/>
    <w:rsid w:val="00AB7962"/>
    <w:rsid w:val="00AB7D04"/>
    <w:rsid w:val="00AC1165"/>
    <w:rsid w:val="00AC1503"/>
    <w:rsid w:val="00AC4FB2"/>
    <w:rsid w:val="00AC7675"/>
    <w:rsid w:val="00AC7C53"/>
    <w:rsid w:val="00AD030F"/>
    <w:rsid w:val="00AD0D4E"/>
    <w:rsid w:val="00AD388C"/>
    <w:rsid w:val="00AD6DEB"/>
    <w:rsid w:val="00AE0731"/>
    <w:rsid w:val="00AE0DF7"/>
    <w:rsid w:val="00AE1B20"/>
    <w:rsid w:val="00AE3B8D"/>
    <w:rsid w:val="00AE5768"/>
    <w:rsid w:val="00AE5ACF"/>
    <w:rsid w:val="00AE71F7"/>
    <w:rsid w:val="00AF20D6"/>
    <w:rsid w:val="00AF3214"/>
    <w:rsid w:val="00AF33CF"/>
    <w:rsid w:val="00AF4510"/>
    <w:rsid w:val="00AF4B87"/>
    <w:rsid w:val="00AF6266"/>
    <w:rsid w:val="00AF6E94"/>
    <w:rsid w:val="00B01B98"/>
    <w:rsid w:val="00B028FC"/>
    <w:rsid w:val="00B02EA9"/>
    <w:rsid w:val="00B02EAC"/>
    <w:rsid w:val="00B04339"/>
    <w:rsid w:val="00B0738C"/>
    <w:rsid w:val="00B101F2"/>
    <w:rsid w:val="00B12D74"/>
    <w:rsid w:val="00B16FD5"/>
    <w:rsid w:val="00B2007B"/>
    <w:rsid w:val="00B20602"/>
    <w:rsid w:val="00B20BEB"/>
    <w:rsid w:val="00B23370"/>
    <w:rsid w:val="00B23BB2"/>
    <w:rsid w:val="00B24095"/>
    <w:rsid w:val="00B25912"/>
    <w:rsid w:val="00B26046"/>
    <w:rsid w:val="00B26D37"/>
    <w:rsid w:val="00B26EF1"/>
    <w:rsid w:val="00B27A89"/>
    <w:rsid w:val="00B30C56"/>
    <w:rsid w:val="00B32115"/>
    <w:rsid w:val="00B34813"/>
    <w:rsid w:val="00B369B4"/>
    <w:rsid w:val="00B402FD"/>
    <w:rsid w:val="00B40CE2"/>
    <w:rsid w:val="00B40CFA"/>
    <w:rsid w:val="00B43F6B"/>
    <w:rsid w:val="00B44F81"/>
    <w:rsid w:val="00B45FC9"/>
    <w:rsid w:val="00B460B7"/>
    <w:rsid w:val="00B51345"/>
    <w:rsid w:val="00B51D3A"/>
    <w:rsid w:val="00B523BA"/>
    <w:rsid w:val="00B54F8F"/>
    <w:rsid w:val="00B554AB"/>
    <w:rsid w:val="00B55BE2"/>
    <w:rsid w:val="00B56BCA"/>
    <w:rsid w:val="00B57C6A"/>
    <w:rsid w:val="00B61DE8"/>
    <w:rsid w:val="00B6277B"/>
    <w:rsid w:val="00B62842"/>
    <w:rsid w:val="00B633EF"/>
    <w:rsid w:val="00B643D0"/>
    <w:rsid w:val="00B64BD7"/>
    <w:rsid w:val="00B656CD"/>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A93"/>
    <w:rsid w:val="00B85791"/>
    <w:rsid w:val="00B86B59"/>
    <w:rsid w:val="00B877C6"/>
    <w:rsid w:val="00B87B6A"/>
    <w:rsid w:val="00B900CD"/>
    <w:rsid w:val="00B91752"/>
    <w:rsid w:val="00B920B0"/>
    <w:rsid w:val="00B95016"/>
    <w:rsid w:val="00B96656"/>
    <w:rsid w:val="00B97BD5"/>
    <w:rsid w:val="00B97C2B"/>
    <w:rsid w:val="00BA033C"/>
    <w:rsid w:val="00BA12BD"/>
    <w:rsid w:val="00BA2DE1"/>
    <w:rsid w:val="00BA49DA"/>
    <w:rsid w:val="00BA5D97"/>
    <w:rsid w:val="00BA759F"/>
    <w:rsid w:val="00BA7AA6"/>
    <w:rsid w:val="00BB2F47"/>
    <w:rsid w:val="00BB3778"/>
    <w:rsid w:val="00BC0546"/>
    <w:rsid w:val="00BC06D5"/>
    <w:rsid w:val="00BC346A"/>
    <w:rsid w:val="00BC3958"/>
    <w:rsid w:val="00BC58AB"/>
    <w:rsid w:val="00BC5C62"/>
    <w:rsid w:val="00BC5D86"/>
    <w:rsid w:val="00BC621D"/>
    <w:rsid w:val="00BC7A8C"/>
    <w:rsid w:val="00BD00CB"/>
    <w:rsid w:val="00BD0D6D"/>
    <w:rsid w:val="00BD25FB"/>
    <w:rsid w:val="00BD3F64"/>
    <w:rsid w:val="00BD67E6"/>
    <w:rsid w:val="00BD6804"/>
    <w:rsid w:val="00BE0B72"/>
    <w:rsid w:val="00BE116E"/>
    <w:rsid w:val="00BE1C8F"/>
    <w:rsid w:val="00BE1FDD"/>
    <w:rsid w:val="00BE2AB6"/>
    <w:rsid w:val="00BE2D51"/>
    <w:rsid w:val="00BE33FB"/>
    <w:rsid w:val="00BE5305"/>
    <w:rsid w:val="00BF0046"/>
    <w:rsid w:val="00BF0B30"/>
    <w:rsid w:val="00BF0EE6"/>
    <w:rsid w:val="00BF3295"/>
    <w:rsid w:val="00BF529C"/>
    <w:rsid w:val="00BF6A30"/>
    <w:rsid w:val="00BF7ED9"/>
    <w:rsid w:val="00C00B0A"/>
    <w:rsid w:val="00C01C78"/>
    <w:rsid w:val="00C038A4"/>
    <w:rsid w:val="00C054CE"/>
    <w:rsid w:val="00C07772"/>
    <w:rsid w:val="00C129B8"/>
    <w:rsid w:val="00C12DBA"/>
    <w:rsid w:val="00C143DC"/>
    <w:rsid w:val="00C14B82"/>
    <w:rsid w:val="00C1598F"/>
    <w:rsid w:val="00C16825"/>
    <w:rsid w:val="00C17A98"/>
    <w:rsid w:val="00C20F13"/>
    <w:rsid w:val="00C22E1A"/>
    <w:rsid w:val="00C243AA"/>
    <w:rsid w:val="00C25338"/>
    <w:rsid w:val="00C26D33"/>
    <w:rsid w:val="00C279B7"/>
    <w:rsid w:val="00C27F98"/>
    <w:rsid w:val="00C309E4"/>
    <w:rsid w:val="00C313B9"/>
    <w:rsid w:val="00C31D1B"/>
    <w:rsid w:val="00C335C6"/>
    <w:rsid w:val="00C348B7"/>
    <w:rsid w:val="00C402CF"/>
    <w:rsid w:val="00C40759"/>
    <w:rsid w:val="00C41D3A"/>
    <w:rsid w:val="00C41EAE"/>
    <w:rsid w:val="00C42058"/>
    <w:rsid w:val="00C458CB"/>
    <w:rsid w:val="00C46747"/>
    <w:rsid w:val="00C50632"/>
    <w:rsid w:val="00C51618"/>
    <w:rsid w:val="00C52644"/>
    <w:rsid w:val="00C526D5"/>
    <w:rsid w:val="00C53752"/>
    <w:rsid w:val="00C545D7"/>
    <w:rsid w:val="00C5488D"/>
    <w:rsid w:val="00C562FA"/>
    <w:rsid w:val="00C60E8D"/>
    <w:rsid w:val="00C61AFC"/>
    <w:rsid w:val="00C61CE7"/>
    <w:rsid w:val="00C61D10"/>
    <w:rsid w:val="00C628BE"/>
    <w:rsid w:val="00C63E9A"/>
    <w:rsid w:val="00C65B32"/>
    <w:rsid w:val="00C6631E"/>
    <w:rsid w:val="00C67006"/>
    <w:rsid w:val="00C67367"/>
    <w:rsid w:val="00C71685"/>
    <w:rsid w:val="00C75D7D"/>
    <w:rsid w:val="00C764A0"/>
    <w:rsid w:val="00C77D12"/>
    <w:rsid w:val="00C80704"/>
    <w:rsid w:val="00C8185A"/>
    <w:rsid w:val="00C82085"/>
    <w:rsid w:val="00C8279F"/>
    <w:rsid w:val="00C83F6E"/>
    <w:rsid w:val="00C8458C"/>
    <w:rsid w:val="00C854A7"/>
    <w:rsid w:val="00C86037"/>
    <w:rsid w:val="00C86832"/>
    <w:rsid w:val="00C8792B"/>
    <w:rsid w:val="00C87C71"/>
    <w:rsid w:val="00C90747"/>
    <w:rsid w:val="00C91993"/>
    <w:rsid w:val="00C920EE"/>
    <w:rsid w:val="00C93ED9"/>
    <w:rsid w:val="00C9506B"/>
    <w:rsid w:val="00C95F57"/>
    <w:rsid w:val="00C977C4"/>
    <w:rsid w:val="00CA0885"/>
    <w:rsid w:val="00CA2AF7"/>
    <w:rsid w:val="00CA3E6A"/>
    <w:rsid w:val="00CA461B"/>
    <w:rsid w:val="00CA77EB"/>
    <w:rsid w:val="00CB1DF7"/>
    <w:rsid w:val="00CB3985"/>
    <w:rsid w:val="00CB47CE"/>
    <w:rsid w:val="00CB4E88"/>
    <w:rsid w:val="00CB53B2"/>
    <w:rsid w:val="00CB78C8"/>
    <w:rsid w:val="00CC191F"/>
    <w:rsid w:val="00CC2976"/>
    <w:rsid w:val="00CC5B99"/>
    <w:rsid w:val="00CC5D28"/>
    <w:rsid w:val="00CC662F"/>
    <w:rsid w:val="00CC7748"/>
    <w:rsid w:val="00CD0507"/>
    <w:rsid w:val="00CD07A4"/>
    <w:rsid w:val="00CD1976"/>
    <w:rsid w:val="00CD2C16"/>
    <w:rsid w:val="00CD3F42"/>
    <w:rsid w:val="00CD4173"/>
    <w:rsid w:val="00CD47EA"/>
    <w:rsid w:val="00CD51D7"/>
    <w:rsid w:val="00CD636E"/>
    <w:rsid w:val="00CD7421"/>
    <w:rsid w:val="00CD7655"/>
    <w:rsid w:val="00CE1D3B"/>
    <w:rsid w:val="00CE3CC5"/>
    <w:rsid w:val="00CE5EF2"/>
    <w:rsid w:val="00CF0D43"/>
    <w:rsid w:val="00CF1A8F"/>
    <w:rsid w:val="00CF24DF"/>
    <w:rsid w:val="00CF2671"/>
    <w:rsid w:val="00CF302E"/>
    <w:rsid w:val="00CF35C1"/>
    <w:rsid w:val="00CF42BE"/>
    <w:rsid w:val="00CF5FAA"/>
    <w:rsid w:val="00D005BF"/>
    <w:rsid w:val="00D00D56"/>
    <w:rsid w:val="00D0176E"/>
    <w:rsid w:val="00D01D52"/>
    <w:rsid w:val="00D04543"/>
    <w:rsid w:val="00D050B2"/>
    <w:rsid w:val="00D05D43"/>
    <w:rsid w:val="00D05E7F"/>
    <w:rsid w:val="00D068E3"/>
    <w:rsid w:val="00D076A8"/>
    <w:rsid w:val="00D07746"/>
    <w:rsid w:val="00D0775E"/>
    <w:rsid w:val="00D1004C"/>
    <w:rsid w:val="00D1549D"/>
    <w:rsid w:val="00D1776C"/>
    <w:rsid w:val="00D17F25"/>
    <w:rsid w:val="00D200AF"/>
    <w:rsid w:val="00D20649"/>
    <w:rsid w:val="00D23153"/>
    <w:rsid w:val="00D23570"/>
    <w:rsid w:val="00D24337"/>
    <w:rsid w:val="00D26B67"/>
    <w:rsid w:val="00D3152F"/>
    <w:rsid w:val="00D33618"/>
    <w:rsid w:val="00D363D1"/>
    <w:rsid w:val="00D36654"/>
    <w:rsid w:val="00D4065D"/>
    <w:rsid w:val="00D40C27"/>
    <w:rsid w:val="00D43857"/>
    <w:rsid w:val="00D460F2"/>
    <w:rsid w:val="00D548C0"/>
    <w:rsid w:val="00D5575F"/>
    <w:rsid w:val="00D57769"/>
    <w:rsid w:val="00D6222D"/>
    <w:rsid w:val="00D6340B"/>
    <w:rsid w:val="00D6505D"/>
    <w:rsid w:val="00D659A9"/>
    <w:rsid w:val="00D66D25"/>
    <w:rsid w:val="00D705BD"/>
    <w:rsid w:val="00D70DB6"/>
    <w:rsid w:val="00D71501"/>
    <w:rsid w:val="00D71DB7"/>
    <w:rsid w:val="00D72391"/>
    <w:rsid w:val="00D731F9"/>
    <w:rsid w:val="00D746F0"/>
    <w:rsid w:val="00D74E37"/>
    <w:rsid w:val="00D7585F"/>
    <w:rsid w:val="00D76A19"/>
    <w:rsid w:val="00D776BA"/>
    <w:rsid w:val="00D77DE4"/>
    <w:rsid w:val="00D81D0A"/>
    <w:rsid w:val="00D8272A"/>
    <w:rsid w:val="00D830B1"/>
    <w:rsid w:val="00D83BE3"/>
    <w:rsid w:val="00D845CE"/>
    <w:rsid w:val="00D86631"/>
    <w:rsid w:val="00D86D0F"/>
    <w:rsid w:val="00D86F69"/>
    <w:rsid w:val="00D91092"/>
    <w:rsid w:val="00D91170"/>
    <w:rsid w:val="00D92259"/>
    <w:rsid w:val="00D948DE"/>
    <w:rsid w:val="00D96AA2"/>
    <w:rsid w:val="00D96F91"/>
    <w:rsid w:val="00D96FC1"/>
    <w:rsid w:val="00DA0B34"/>
    <w:rsid w:val="00DA1B57"/>
    <w:rsid w:val="00DA233B"/>
    <w:rsid w:val="00DA243E"/>
    <w:rsid w:val="00DA2960"/>
    <w:rsid w:val="00DA3E1D"/>
    <w:rsid w:val="00DA56F6"/>
    <w:rsid w:val="00DA5B2E"/>
    <w:rsid w:val="00DA62C5"/>
    <w:rsid w:val="00DA6710"/>
    <w:rsid w:val="00DA7F46"/>
    <w:rsid w:val="00DB0461"/>
    <w:rsid w:val="00DB3BA9"/>
    <w:rsid w:val="00DB439A"/>
    <w:rsid w:val="00DB50C3"/>
    <w:rsid w:val="00DB684D"/>
    <w:rsid w:val="00DC32EF"/>
    <w:rsid w:val="00DC34C9"/>
    <w:rsid w:val="00DC3F08"/>
    <w:rsid w:val="00DC6096"/>
    <w:rsid w:val="00DC75D9"/>
    <w:rsid w:val="00DC7BC3"/>
    <w:rsid w:val="00DC7EB7"/>
    <w:rsid w:val="00DD149D"/>
    <w:rsid w:val="00DD5AE8"/>
    <w:rsid w:val="00DD72E1"/>
    <w:rsid w:val="00DE0AB0"/>
    <w:rsid w:val="00DE250C"/>
    <w:rsid w:val="00DE2934"/>
    <w:rsid w:val="00DE34F4"/>
    <w:rsid w:val="00DE4EC9"/>
    <w:rsid w:val="00DE5256"/>
    <w:rsid w:val="00DE5FEF"/>
    <w:rsid w:val="00DE7263"/>
    <w:rsid w:val="00DF137F"/>
    <w:rsid w:val="00DF192D"/>
    <w:rsid w:val="00DF2B36"/>
    <w:rsid w:val="00DF5563"/>
    <w:rsid w:val="00E02AB5"/>
    <w:rsid w:val="00E02B77"/>
    <w:rsid w:val="00E02C3A"/>
    <w:rsid w:val="00E03732"/>
    <w:rsid w:val="00E05465"/>
    <w:rsid w:val="00E05BF0"/>
    <w:rsid w:val="00E0690C"/>
    <w:rsid w:val="00E06ADD"/>
    <w:rsid w:val="00E06F62"/>
    <w:rsid w:val="00E12CE2"/>
    <w:rsid w:val="00E13343"/>
    <w:rsid w:val="00E14E25"/>
    <w:rsid w:val="00E1686D"/>
    <w:rsid w:val="00E2131C"/>
    <w:rsid w:val="00E2210A"/>
    <w:rsid w:val="00E23239"/>
    <w:rsid w:val="00E249EE"/>
    <w:rsid w:val="00E25E0C"/>
    <w:rsid w:val="00E25FF6"/>
    <w:rsid w:val="00E26355"/>
    <w:rsid w:val="00E26AD2"/>
    <w:rsid w:val="00E27FC2"/>
    <w:rsid w:val="00E304E4"/>
    <w:rsid w:val="00E3166F"/>
    <w:rsid w:val="00E32892"/>
    <w:rsid w:val="00E32BB7"/>
    <w:rsid w:val="00E32BC9"/>
    <w:rsid w:val="00E34EE7"/>
    <w:rsid w:val="00E35B43"/>
    <w:rsid w:val="00E376E9"/>
    <w:rsid w:val="00E37F96"/>
    <w:rsid w:val="00E41144"/>
    <w:rsid w:val="00E42E71"/>
    <w:rsid w:val="00E431FD"/>
    <w:rsid w:val="00E43C80"/>
    <w:rsid w:val="00E442DC"/>
    <w:rsid w:val="00E44EE6"/>
    <w:rsid w:val="00E47878"/>
    <w:rsid w:val="00E47B0E"/>
    <w:rsid w:val="00E47FAE"/>
    <w:rsid w:val="00E5033F"/>
    <w:rsid w:val="00E504D3"/>
    <w:rsid w:val="00E509D8"/>
    <w:rsid w:val="00E551A7"/>
    <w:rsid w:val="00E55C03"/>
    <w:rsid w:val="00E57AEB"/>
    <w:rsid w:val="00E61E52"/>
    <w:rsid w:val="00E62FF0"/>
    <w:rsid w:val="00E63FCE"/>
    <w:rsid w:val="00E6400F"/>
    <w:rsid w:val="00E658D0"/>
    <w:rsid w:val="00E6678F"/>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3E"/>
    <w:rsid w:val="00E96E71"/>
    <w:rsid w:val="00EA00D5"/>
    <w:rsid w:val="00EA1EAA"/>
    <w:rsid w:val="00EA509B"/>
    <w:rsid w:val="00EA515B"/>
    <w:rsid w:val="00EA567E"/>
    <w:rsid w:val="00EA6449"/>
    <w:rsid w:val="00EA6A14"/>
    <w:rsid w:val="00EA7701"/>
    <w:rsid w:val="00EB00DD"/>
    <w:rsid w:val="00EB2ABC"/>
    <w:rsid w:val="00EB2B4A"/>
    <w:rsid w:val="00EB30C7"/>
    <w:rsid w:val="00EB3980"/>
    <w:rsid w:val="00EB53D5"/>
    <w:rsid w:val="00EB62F4"/>
    <w:rsid w:val="00EB65A7"/>
    <w:rsid w:val="00EB774E"/>
    <w:rsid w:val="00EC071E"/>
    <w:rsid w:val="00EC0C38"/>
    <w:rsid w:val="00EC1629"/>
    <w:rsid w:val="00EC30CB"/>
    <w:rsid w:val="00EC3464"/>
    <w:rsid w:val="00EC40A8"/>
    <w:rsid w:val="00EC7EAF"/>
    <w:rsid w:val="00ED12D1"/>
    <w:rsid w:val="00ED1542"/>
    <w:rsid w:val="00ED175B"/>
    <w:rsid w:val="00ED2EB4"/>
    <w:rsid w:val="00ED328B"/>
    <w:rsid w:val="00ED3B0F"/>
    <w:rsid w:val="00ED4944"/>
    <w:rsid w:val="00ED673B"/>
    <w:rsid w:val="00ED7835"/>
    <w:rsid w:val="00ED79F0"/>
    <w:rsid w:val="00EE08F8"/>
    <w:rsid w:val="00EE0F92"/>
    <w:rsid w:val="00EE1F2F"/>
    <w:rsid w:val="00EE2AD5"/>
    <w:rsid w:val="00EE4551"/>
    <w:rsid w:val="00EE7342"/>
    <w:rsid w:val="00EF0780"/>
    <w:rsid w:val="00EF1607"/>
    <w:rsid w:val="00EF188E"/>
    <w:rsid w:val="00EF1B0F"/>
    <w:rsid w:val="00EF266C"/>
    <w:rsid w:val="00EF4740"/>
    <w:rsid w:val="00EF47B9"/>
    <w:rsid w:val="00EF48A4"/>
    <w:rsid w:val="00EF5D4C"/>
    <w:rsid w:val="00EF70FC"/>
    <w:rsid w:val="00F0116A"/>
    <w:rsid w:val="00F01352"/>
    <w:rsid w:val="00F01A6D"/>
    <w:rsid w:val="00F03F69"/>
    <w:rsid w:val="00F07819"/>
    <w:rsid w:val="00F1142E"/>
    <w:rsid w:val="00F1420D"/>
    <w:rsid w:val="00F17559"/>
    <w:rsid w:val="00F17B4B"/>
    <w:rsid w:val="00F17EEE"/>
    <w:rsid w:val="00F20379"/>
    <w:rsid w:val="00F2146A"/>
    <w:rsid w:val="00F236EF"/>
    <w:rsid w:val="00F256A7"/>
    <w:rsid w:val="00F25789"/>
    <w:rsid w:val="00F27775"/>
    <w:rsid w:val="00F27E76"/>
    <w:rsid w:val="00F3122B"/>
    <w:rsid w:val="00F319B5"/>
    <w:rsid w:val="00F32E78"/>
    <w:rsid w:val="00F341A7"/>
    <w:rsid w:val="00F367F5"/>
    <w:rsid w:val="00F37A4A"/>
    <w:rsid w:val="00F40027"/>
    <w:rsid w:val="00F40C95"/>
    <w:rsid w:val="00F4141A"/>
    <w:rsid w:val="00F41DE8"/>
    <w:rsid w:val="00F41F35"/>
    <w:rsid w:val="00F43CCC"/>
    <w:rsid w:val="00F44AF3"/>
    <w:rsid w:val="00F44DAC"/>
    <w:rsid w:val="00F4582C"/>
    <w:rsid w:val="00F45B00"/>
    <w:rsid w:val="00F46199"/>
    <w:rsid w:val="00F46822"/>
    <w:rsid w:val="00F46A3A"/>
    <w:rsid w:val="00F47423"/>
    <w:rsid w:val="00F503C3"/>
    <w:rsid w:val="00F50B83"/>
    <w:rsid w:val="00F52C1C"/>
    <w:rsid w:val="00F533CF"/>
    <w:rsid w:val="00F56F06"/>
    <w:rsid w:val="00F57E59"/>
    <w:rsid w:val="00F61026"/>
    <w:rsid w:val="00F616C0"/>
    <w:rsid w:val="00F6173C"/>
    <w:rsid w:val="00F6185E"/>
    <w:rsid w:val="00F62C0F"/>
    <w:rsid w:val="00F62E19"/>
    <w:rsid w:val="00F62FDF"/>
    <w:rsid w:val="00F63221"/>
    <w:rsid w:val="00F646A3"/>
    <w:rsid w:val="00F65722"/>
    <w:rsid w:val="00F65800"/>
    <w:rsid w:val="00F65914"/>
    <w:rsid w:val="00F65FD4"/>
    <w:rsid w:val="00F670F4"/>
    <w:rsid w:val="00F7058D"/>
    <w:rsid w:val="00F70C10"/>
    <w:rsid w:val="00F70FA7"/>
    <w:rsid w:val="00F73062"/>
    <w:rsid w:val="00F739C9"/>
    <w:rsid w:val="00F75B0F"/>
    <w:rsid w:val="00F778D7"/>
    <w:rsid w:val="00F80289"/>
    <w:rsid w:val="00F80311"/>
    <w:rsid w:val="00F81ADA"/>
    <w:rsid w:val="00F81C8C"/>
    <w:rsid w:val="00F83426"/>
    <w:rsid w:val="00F843E3"/>
    <w:rsid w:val="00F872B2"/>
    <w:rsid w:val="00F901A4"/>
    <w:rsid w:val="00F91617"/>
    <w:rsid w:val="00F92343"/>
    <w:rsid w:val="00F92406"/>
    <w:rsid w:val="00F926BA"/>
    <w:rsid w:val="00F93EF5"/>
    <w:rsid w:val="00F94A7B"/>
    <w:rsid w:val="00F94C60"/>
    <w:rsid w:val="00F94F11"/>
    <w:rsid w:val="00F951F0"/>
    <w:rsid w:val="00F96280"/>
    <w:rsid w:val="00FA032B"/>
    <w:rsid w:val="00FA0C97"/>
    <w:rsid w:val="00FA2EAC"/>
    <w:rsid w:val="00FA6ACD"/>
    <w:rsid w:val="00FA77C8"/>
    <w:rsid w:val="00FA78A5"/>
    <w:rsid w:val="00FB017F"/>
    <w:rsid w:val="00FB1286"/>
    <w:rsid w:val="00FB1D22"/>
    <w:rsid w:val="00FB1D9F"/>
    <w:rsid w:val="00FB2022"/>
    <w:rsid w:val="00FB2ABA"/>
    <w:rsid w:val="00FB4B91"/>
    <w:rsid w:val="00FB4DEC"/>
    <w:rsid w:val="00FB5CDE"/>
    <w:rsid w:val="00FB6619"/>
    <w:rsid w:val="00FC032B"/>
    <w:rsid w:val="00FC06FF"/>
    <w:rsid w:val="00FC19CE"/>
    <w:rsid w:val="00FC206E"/>
    <w:rsid w:val="00FC2386"/>
    <w:rsid w:val="00FC3071"/>
    <w:rsid w:val="00FC3E2B"/>
    <w:rsid w:val="00FC68FF"/>
    <w:rsid w:val="00FC69DD"/>
    <w:rsid w:val="00FC6C2D"/>
    <w:rsid w:val="00FC78F4"/>
    <w:rsid w:val="00FC7B11"/>
    <w:rsid w:val="00FD0323"/>
    <w:rsid w:val="00FD2D64"/>
    <w:rsid w:val="00FD5509"/>
    <w:rsid w:val="00FD60C8"/>
    <w:rsid w:val="00FD6F2E"/>
    <w:rsid w:val="00FE17D4"/>
    <w:rsid w:val="00FE3342"/>
    <w:rsid w:val="00FE390B"/>
    <w:rsid w:val="00FE4D65"/>
    <w:rsid w:val="00FE5B79"/>
    <w:rsid w:val="00FE6EDF"/>
    <w:rsid w:val="00FF08FE"/>
    <w:rsid w:val="00FF1254"/>
    <w:rsid w:val="00FF1D44"/>
    <w:rsid w:val="00FF22ED"/>
    <w:rsid w:val="00FF2A22"/>
    <w:rsid w:val="00FF2C23"/>
    <w:rsid w:val="00FF44C9"/>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2BA495-D024-4C88-952F-19062F3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7B"/>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7"/>
      </w:numPr>
      <w:spacing w:before="240" w:after="120"/>
      <w:ind w:left="431" w:hanging="431"/>
      <w:outlineLvl w:val="0"/>
    </w:pPr>
    <w:rPr>
      <w:rFonts w:eastAsia="MS Gothic"/>
      <w:b/>
      <w:bCs/>
      <w:color w:val="305497"/>
      <w:sz w:val="28"/>
      <w:szCs w:val="28"/>
    </w:rPr>
  </w:style>
  <w:style w:type="paragraph" w:styleId="Heading2">
    <w:name w:val="heading 2"/>
    <w:basedOn w:val="Heading1"/>
    <w:next w:val="Heading1"/>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7"/>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7"/>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7"/>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544128"/>
    <w:pPr>
      <w:keepNext/>
      <w:keepLines/>
      <w:numPr>
        <w:ilvl w:val="6"/>
        <w:numId w:val="17"/>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544128"/>
    <w:pPr>
      <w:keepNext/>
      <w:keepLines/>
      <w:numPr>
        <w:ilvl w:val="7"/>
        <w:numId w:val="17"/>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544128"/>
    <w:pPr>
      <w:keepNext/>
      <w:keepLines/>
      <w:numPr>
        <w:ilvl w:val="8"/>
        <w:numId w:val="17"/>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semiHidden/>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semiHidden/>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semiHidden/>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qFormat/>
    <w:rsid w:val="007C75DA"/>
    <w:pPr>
      <w:spacing w:before="2280" w:after="240"/>
    </w:pPr>
    <w:rPr>
      <w:rFonts w:ascii="Arial Bold" w:hAnsi="Arial Bold"/>
      <w:b/>
      <w:color w:val="305497"/>
      <w:sz w:val="48"/>
      <w:szCs w:val="56"/>
    </w:rPr>
  </w:style>
  <w:style w:type="character" w:customStyle="1" w:styleId="TitleChar">
    <w:name w:val="Title Char"/>
    <w:link w:val="Title"/>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nhideWhenUsed/>
    <w:rsid w:val="00544128"/>
    <w:pPr>
      <w:tabs>
        <w:tab w:val="center" w:pos="4513"/>
        <w:tab w:val="right" w:pos="9026"/>
      </w:tabs>
    </w:pPr>
    <w:rPr>
      <w:sz w:val="20"/>
    </w:rPr>
  </w:style>
  <w:style w:type="character" w:customStyle="1" w:styleId="HeaderChar">
    <w:name w:val="Header Char"/>
    <w:link w:val="Header"/>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C6631E"/>
    <w:pPr>
      <w:tabs>
        <w:tab w:val="left" w:pos="426"/>
        <w:tab w:val="right" w:leader="dot" w:pos="9168"/>
      </w:tabs>
      <w:spacing w:after="10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5"/>
      </w:numPr>
      <w:spacing w:after="120"/>
      <w:ind w:left="714" w:hanging="357"/>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544128"/>
    <w:rPr>
      <w:rFonts w:cs="Arial"/>
      <w:b/>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semiHidden/>
    <w:unhideWhenUsed/>
    <w:rsid w:val="00544128"/>
    <w:rPr>
      <w:b/>
      <w:bCs/>
    </w:rPr>
  </w:style>
  <w:style w:type="character" w:customStyle="1" w:styleId="CommentSubjectChar">
    <w:name w:val="Comment Subject Char"/>
    <w:basedOn w:val="CommentTextChar"/>
    <w:link w:val="CommentSubject"/>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10"/>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1"/>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semiHidden/>
    <w:unhideWhenUsed/>
    <w:rsid w:val="00544128"/>
    <w:rPr>
      <w:rFonts w:ascii="Lucida Grande" w:hAnsi="Lucida Grande" w:cs="Lucida Grande"/>
      <w:sz w:val="18"/>
      <w:szCs w:val="18"/>
    </w:rPr>
  </w:style>
  <w:style w:type="character" w:customStyle="1" w:styleId="BalloonTextChar">
    <w:name w:val="Balloon Text Char"/>
    <w:link w:val="BalloonText"/>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8"/>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2"/>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3"/>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4"/>
      </w:numPr>
    </w:pPr>
  </w:style>
  <w:style w:type="numbering" w:customStyle="1" w:styleId="StyleOutlinenumbered13ptBold">
    <w:name w:val="Style Outline numbered 13 pt Bold"/>
    <w:basedOn w:val="NoList"/>
    <w:rsid w:val="00544128"/>
    <w:pPr>
      <w:numPr>
        <w:numId w:val="15"/>
      </w:numPr>
    </w:pPr>
  </w:style>
  <w:style w:type="paragraph" w:customStyle="1" w:styleId="StyleStyleHeading113ptJustifiedBefore0pt125pt">
    <w:name w:val="Style Style Heading 1 + 13 pt Justified Before:  0 pt + 12.5 pt"/>
    <w:basedOn w:val="Normal"/>
    <w:rsid w:val="00544128"/>
    <w:pPr>
      <w:numPr>
        <w:numId w:val="16"/>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8"/>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994601"/>
    <w:pPr>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994601"/>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jwa.sharepoint.com/sites/intranet/prison-operations/Pages/bhdc-copps.aspx" TargetMode="External"/><Relationship Id="rId18" Type="http://schemas.openxmlformats.org/officeDocument/2006/relationships/hyperlink" Target="https://dojwa.sharepoint.com/sites/intranet/prison-operations/Pages/bhdc-copps.aspx" TargetMode="External"/><Relationship Id="rId26" Type="http://schemas.openxmlformats.org/officeDocument/2006/relationships/hyperlink" Target="https://dojwa.sharepoint.com/sites/intranet/prison-operations/Pages/bhdc-copp-forms.aspx" TargetMode="External"/><Relationship Id="rId39" Type="http://schemas.openxmlformats.org/officeDocument/2006/relationships/hyperlink" Target="https://dojwa.sharepoint.com/sites/intranet/prison-operations/Pages/bhdc-copp-forms.aspx" TargetMode="External"/><Relationship Id="rId21" Type="http://schemas.openxmlformats.org/officeDocument/2006/relationships/hyperlink" Target="https://dojwa.sharepoint.com/sites/intranet/prison-operations/Pages/bhdc-copp-forms.aspx" TargetMode="External"/><Relationship Id="rId34" Type="http://schemas.openxmlformats.org/officeDocument/2006/relationships/hyperlink" Target="https://dojwa.sharepoint.com/sites/intranet/prison-operations/Pages/bhdc-copp-forms.aspx" TargetMode="External"/><Relationship Id="rId42" Type="http://schemas.openxmlformats.org/officeDocument/2006/relationships/hyperlink" Target="https://dojwa.sharepoint.com/sites/intranet/prison-operations/Pages/bhdc-copps.aspx" TargetMode="External"/><Relationship Id="rId47" Type="http://schemas.openxmlformats.org/officeDocument/2006/relationships/hyperlink" Target="https://dojwa.sharepoint.com/sites/intranet/prison-operations/Pages/bhdc-copps.aspx" TargetMode="External"/><Relationship Id="rId50" Type="http://schemas.openxmlformats.org/officeDocument/2006/relationships/hyperlink" Target="https://dojwa.sharepoint.com/sites/intranet/prison-operations/Pages/bhdc-copps.aspx" TargetMode="External"/><Relationship Id="rId55" Type="http://schemas.openxmlformats.org/officeDocument/2006/relationships/hyperlink" Target="https://dojwa.sharepoint.com/sites/intranet/prison-operations/Pages/bhdc-copp-forms.aspx" TargetMode="External"/><Relationship Id="rId63" Type="http://schemas.openxmlformats.org/officeDocument/2006/relationships/header" Target="header3.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dojwa.sharepoint.com/sites/intranet/prison-operations/Pages/bhdc-copps.aspx" TargetMode="External"/><Relationship Id="rId20" Type="http://schemas.openxmlformats.org/officeDocument/2006/relationships/hyperlink" Target="https://dojwa.sharepoint.com/sites/intranet/prison-operations/Pages/bhdc-copp-forms.aspx" TargetMode="External"/><Relationship Id="rId29" Type="http://schemas.openxmlformats.org/officeDocument/2006/relationships/hyperlink" Target="https://dojwa.sharepoint.com/sites/intranet/prison-operations/Pages/bhdc-copps.aspx" TargetMode="External"/><Relationship Id="rId41" Type="http://schemas.openxmlformats.org/officeDocument/2006/relationships/hyperlink" Target="https://dojwa.sharepoint.com/sites/intranet/prison-operations/Pages/bhdc-copps.aspx" TargetMode="External"/><Relationship Id="rId54" Type="http://schemas.openxmlformats.org/officeDocument/2006/relationships/hyperlink" Target="https://dojwa.sharepoint.com/sites/intranet/prison-operations/Pages/bhdc-copp-forms.aspx" TargetMode="External"/><Relationship Id="rId62"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yperlink" Target="https://dojwa.sharepoint.com/sites/intranet/prison-operations/Pages/bhdc-copp-forms.aspx" TargetMode="External"/><Relationship Id="rId32" Type="http://schemas.openxmlformats.org/officeDocument/2006/relationships/hyperlink" Target="https://dojwa.sharepoint.com/sites/intranet/prison-operations/Pages/bhdc-copps.aspx" TargetMode="External"/><Relationship Id="rId37" Type="http://schemas.openxmlformats.org/officeDocument/2006/relationships/hyperlink" Target="mailto:BanksiaHillComplaints@justice.wa.gov.au" TargetMode="External"/><Relationship Id="rId40" Type="http://schemas.openxmlformats.org/officeDocument/2006/relationships/hyperlink" Target="https://dojwa.sharepoint.com/sites/intranet/prison-operations/Pages/bhdc-copp-forms.aspx" TargetMode="External"/><Relationship Id="rId45" Type="http://schemas.openxmlformats.org/officeDocument/2006/relationships/hyperlink" Target="https://dojwa.sharepoint.com/sites/intranet/prison-operations/Pages/bhdc-copps.aspx" TargetMode="External"/><Relationship Id="rId53" Type="http://schemas.openxmlformats.org/officeDocument/2006/relationships/hyperlink" Target="https://dojwa.sharepoint.com/sites/intranet/prison-operations/Pages/bhdc-copp-forms.aspx" TargetMode="External"/><Relationship Id="rId58" Type="http://schemas.openxmlformats.org/officeDocument/2006/relationships/hyperlink" Target="https://dojwa.sharepoint.com/search/Pages/results.aspx?k=operational%20compliance&amp;ql=3081" TargetMode="External"/><Relationship Id="rId5" Type="http://schemas.openxmlformats.org/officeDocument/2006/relationships/numbering" Target="numbering.xml"/><Relationship Id="rId15" Type="http://schemas.openxmlformats.org/officeDocument/2006/relationships/hyperlink" Target="https://dojwa.sharepoint.com/sites/intranet/prison-operations/Pages/bhdc-copps.aspx" TargetMode="External"/><Relationship Id="rId23" Type="http://schemas.openxmlformats.org/officeDocument/2006/relationships/hyperlink" Target="https://dojwa.sharepoint.com/sites/intranet/prison-operations/Pages/bhdc-copp-forms.aspx" TargetMode="External"/><Relationship Id="rId28" Type="http://schemas.openxmlformats.org/officeDocument/2006/relationships/hyperlink" Target="https://dojwa.sharepoint.com/sites/intranet/prison-operations/Pages/bhdc-copps.aspx" TargetMode="External"/><Relationship Id="rId36" Type="http://schemas.openxmlformats.org/officeDocument/2006/relationships/hyperlink" Target="https://www.wa.gov.au/organisation/department-of-justice/corrective-services/aboriginal-visitors-scheme" TargetMode="External"/><Relationship Id="rId49" Type="http://schemas.openxmlformats.org/officeDocument/2006/relationships/hyperlink" Target="https://dojwa.sharepoint.com/sites/intranet/prison-operations/Pages/bhdc-copps.aspx" TargetMode="External"/><Relationship Id="rId57" Type="http://schemas.openxmlformats.org/officeDocument/2006/relationships/hyperlink" Target="https://www.ohchr.org/en/professionalinterest/pages/juvenilesdeprivedofliberty.aspx" TargetMode="External"/><Relationship Id="rId61"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dojwa.sharepoint.com/sites/intranet/prison-operations/Pages/bhdc-copp-forms.aspx" TargetMode="External"/><Relationship Id="rId31" Type="http://schemas.openxmlformats.org/officeDocument/2006/relationships/hyperlink" Target="https://dojwa.sharepoint.com/sites/intranet/prison-operations/Pages/bhdc-copp-forms.aspx" TargetMode="External"/><Relationship Id="rId44" Type="http://schemas.openxmlformats.org/officeDocument/2006/relationships/hyperlink" Target="https://dojwa.sharepoint.com/sites/intranet/prison-operations/Pages/bhdc-copps.aspx" TargetMode="External"/><Relationship Id="rId52" Type="http://schemas.openxmlformats.org/officeDocument/2006/relationships/hyperlink" Target="https://dojwa.sharepoint.com/sites/intranet/prison-operations/Pages/bhdc-copp-forms.aspx" TargetMode="External"/><Relationship Id="rId60" Type="http://schemas.openxmlformats.org/officeDocument/2006/relationships/header" Target="header1.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intranet/prison-operations/Pages/bhdc-copps.aspx" TargetMode="External"/><Relationship Id="rId22" Type="http://schemas.openxmlformats.org/officeDocument/2006/relationships/hyperlink" Target="https://dojwa.sharepoint.com/sites/intranet/prison-operations/Pages/bhdc-copps.aspx" TargetMode="External"/><Relationship Id="rId27" Type="http://schemas.openxmlformats.org/officeDocument/2006/relationships/hyperlink" Target="https://dojwa.sharepoint.com/sites/intranet/prison-operations/Pages/bhdc-copps.aspx" TargetMode="External"/><Relationship Id="rId30" Type="http://schemas.openxmlformats.org/officeDocument/2006/relationships/hyperlink" Target="https://dojwa.sharepoint.com/sites/intranet/prison-operations/Pages/bhdc-copps.aspx" TargetMode="External"/><Relationship Id="rId35" Type="http://schemas.openxmlformats.org/officeDocument/2006/relationships/hyperlink" Target="mailto:AVS@justice.wa.gov.au" TargetMode="External"/><Relationship Id="rId43" Type="http://schemas.openxmlformats.org/officeDocument/2006/relationships/hyperlink" Target="https://dojwa.sharepoint.com/sites/intranet/prison-operations/Pages/bhdc-copp-forms.aspx" TargetMode="External"/><Relationship Id="rId48" Type="http://schemas.openxmlformats.org/officeDocument/2006/relationships/hyperlink" Target="https://dojwa.sharepoint.com/sites/intranet/prison-operations/Pages/bhdc-copps.aspx" TargetMode="External"/><Relationship Id="rId56" Type="http://schemas.openxmlformats.org/officeDocument/2006/relationships/hyperlink" Target="https://dojwa.sharepoint.com/sites/intranet/prison-operations/Pages/bhdc-copp-forms.aspx"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https://dojwa.sharepoint.com/sites/intranet/department/standards/Pages/ops-standards.aspx" TargetMode="External"/><Relationship Id="rId3" Type="http://schemas.openxmlformats.org/officeDocument/2006/relationships/customXml" Target="../customXml/item3.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https://dojwa.sharepoint.com/sites/intranet/prison-operations/Pages/bhdc-copps.aspx" TargetMode="External"/><Relationship Id="rId25" Type="http://schemas.openxmlformats.org/officeDocument/2006/relationships/hyperlink" Target="https://dojwa.sharepoint.com/sites/intranet/prison-operations/Pages/bhdc-copp-forms.aspx" TargetMode="External"/><Relationship Id="rId33" Type="http://schemas.openxmlformats.org/officeDocument/2006/relationships/hyperlink" Target="mailto:BanksiaHillComplaints@justice.wa.gov.au" TargetMode="External"/><Relationship Id="rId38" Type="http://schemas.openxmlformats.org/officeDocument/2006/relationships/hyperlink" Target="https://dojwa.sharepoint.com/sites/intranet/prison-operations/Pages/bhdc-copp-forms.aspx" TargetMode="External"/><Relationship Id="rId46" Type="http://schemas.openxmlformats.org/officeDocument/2006/relationships/hyperlink" Target="https://dojwa.sharepoint.com/sites/intranet/prison-operations/Pages/bhdc-copps.aspx" TargetMode="External"/><Relationship Id="rId59" Type="http://schemas.openxmlformats.org/officeDocument/2006/relationships/hyperlink" Target="https://dojwa.sharepoint.com/search/Pages/results.aspx?k=operational%20compliance&amp;ql=3081"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J-CS Colours Final">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D5159"/>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Props1.xml><?xml version="1.0" encoding="utf-8"?>
<ds:datastoreItem xmlns:ds="http://schemas.openxmlformats.org/officeDocument/2006/customXml" ds:itemID="{1E63E6A4-E929-4CC2-A117-902F963389A1}">
  <ds:schemaRefs>
    <ds:schemaRef ds:uri="http://schemas.microsoft.com/sharepoint/v3/contenttype/forms"/>
  </ds:schemaRefs>
</ds:datastoreItem>
</file>

<file path=customXml/itemProps2.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3.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31</TotalTime>
  <Pages>19</Pages>
  <Words>6128</Words>
  <Characters>34931</Characters>
  <Application>Microsoft Office Word</Application>
  <DocSecurity>8</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36</cp:revision>
  <cp:lastPrinted>2025-08-04T04:06:00Z</cp:lastPrinted>
  <dcterms:created xsi:type="dcterms:W3CDTF">2026-09-21T00:42:00Z</dcterms:created>
  <dcterms:modified xsi:type="dcterms:W3CDTF">2026-09-22T03:53:00Z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