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889B" w14:textId="77777777" w:rsidR="00146739" w:rsidRDefault="005A19A4" w:rsidP="0008453C">
      <w:pPr>
        <w:pStyle w:val="Title"/>
      </w:pPr>
      <w:r>
        <w:t>COPP</w:t>
      </w:r>
      <w:r w:rsidR="00A9299F">
        <w:t xml:space="preserve"> </w:t>
      </w:r>
      <w:r w:rsidR="00BE3A17">
        <w:t>9</w:t>
      </w:r>
      <w:r w:rsidR="006005A8">
        <w:t>.5</w:t>
      </w:r>
      <w:r w:rsidR="008114B3" w:rsidRPr="00EA7EAC">
        <w:t xml:space="preserve"> </w:t>
      </w:r>
      <w:r w:rsidR="0008453C">
        <w:t>Approved</w:t>
      </w:r>
      <w:r w:rsidR="00CF5082">
        <w:t xml:space="preserve"> and Unauthorised</w:t>
      </w:r>
      <w:r w:rsidR="00490897">
        <w:t xml:space="preserve"> </w:t>
      </w:r>
      <w:r w:rsidR="008879A5">
        <w:t xml:space="preserve">Items </w:t>
      </w:r>
      <w:r w:rsidR="0008453C">
        <w:t>(Staff and Visitors)</w:t>
      </w:r>
    </w:p>
    <w:p w14:paraId="34AE9194" w14:textId="3AA2203E" w:rsidR="000D69A3" w:rsidRPr="00EA7EAC" w:rsidRDefault="007C7440" w:rsidP="00EA7EAC">
      <w:pPr>
        <w:pStyle w:val="Subtitle"/>
      </w:pPr>
      <w:r>
        <w:t>Banksia Hill</w:t>
      </w:r>
      <w:r w:rsidR="007F76DE">
        <w:t xml:space="preserve"> </w:t>
      </w:r>
      <w:r w:rsidR="00F861C5">
        <w:t>Youth</w:t>
      </w:r>
      <w:r>
        <w:t xml:space="preserve"> </w:t>
      </w:r>
      <w:r w:rsidR="0028301C">
        <w:t>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7C7440" w14:paraId="20BD3D8D" w14:textId="77777777" w:rsidTr="00842809">
        <w:trPr>
          <w:trHeight w:val="5823"/>
        </w:trPr>
        <w:tc>
          <w:tcPr>
            <w:tcW w:w="9010" w:type="dxa"/>
            <w:tcBorders>
              <w:top w:val="single" w:sz="6" w:space="0" w:color="565A5C"/>
              <w:left w:val="single" w:sz="6" w:space="0" w:color="565A5C"/>
              <w:right w:val="single" w:sz="6" w:space="0" w:color="565A5C"/>
            </w:tcBorders>
            <w:shd w:val="clear" w:color="auto" w:fill="FCFCFA"/>
          </w:tcPr>
          <w:p w14:paraId="2813AA7E" w14:textId="77777777" w:rsidR="007C7440" w:rsidRPr="00365E34" w:rsidRDefault="007C7440" w:rsidP="007C7440">
            <w:pPr>
              <w:pStyle w:val="Heading"/>
            </w:pPr>
            <w:r>
              <w:t>Principles</w:t>
            </w:r>
          </w:p>
          <w:p w14:paraId="15806171" w14:textId="77777777" w:rsidR="00677553" w:rsidRDefault="00295CC6" w:rsidP="00295CC6">
            <w:r w:rsidRPr="0065563B">
              <w:t>In context of the</w:t>
            </w:r>
            <w:r w:rsidR="00677553">
              <w:t xml:space="preserve"> following:</w:t>
            </w:r>
          </w:p>
          <w:p w14:paraId="7926F255" w14:textId="77777777" w:rsidR="00677553" w:rsidRDefault="00295CC6" w:rsidP="00295CC6">
            <w:r w:rsidRPr="0065563B">
              <w:t xml:space="preserve"> </w:t>
            </w:r>
          </w:p>
          <w:p w14:paraId="662B8F41" w14:textId="1AA4D6E6" w:rsidR="00295CC6" w:rsidRPr="00D41C7C" w:rsidRDefault="00D41C7C" w:rsidP="00295CC6">
            <w:pPr>
              <w:rPr>
                <w:rStyle w:val="Hyperlink"/>
              </w:rPr>
            </w:pPr>
            <w:r>
              <w:rPr>
                <w:rStyle w:val="Hyperlink"/>
              </w:rPr>
              <w:fldChar w:fldCharType="begin"/>
            </w:r>
            <w:r w:rsidR="001D5F9D">
              <w:rPr>
                <w:rStyle w:val="Hyperlink"/>
              </w:rPr>
              <w:instrText>HYPERLINK "https://dojwa.sharepoint.com/sites/intranet/department/standards/Pages/ops-standards.aspx"</w:instrText>
            </w:r>
            <w:r>
              <w:rPr>
                <w:rStyle w:val="Hyperlink"/>
              </w:rPr>
            </w:r>
            <w:r>
              <w:rPr>
                <w:rStyle w:val="Hyperlink"/>
              </w:rPr>
              <w:fldChar w:fldCharType="separate"/>
            </w:r>
            <w:r w:rsidR="00295CC6" w:rsidRPr="00D41C7C">
              <w:rPr>
                <w:rStyle w:val="Hyperlink"/>
              </w:rPr>
              <w:t>Guiding Principles for Corrections Australia, 2018:</w:t>
            </w:r>
          </w:p>
          <w:p w14:paraId="30238B81" w14:textId="77777777" w:rsidR="00B0774C" w:rsidRPr="00B3635B" w:rsidRDefault="00D41C7C" w:rsidP="00B0774C">
            <w:pPr>
              <w:rPr>
                <w:rFonts w:cs="Arial"/>
                <w:lang w:eastAsia="en-AU"/>
              </w:rPr>
            </w:pPr>
            <w:r>
              <w:rPr>
                <w:rStyle w:val="Hyperlink"/>
              </w:rPr>
              <w:fldChar w:fldCharType="end"/>
            </w:r>
          </w:p>
          <w:p w14:paraId="5EAB9400" w14:textId="77777777" w:rsidR="00C9624C" w:rsidRDefault="00C9624C" w:rsidP="00715294">
            <w:pPr>
              <w:pStyle w:val="ListBullet"/>
              <w:numPr>
                <w:ilvl w:val="0"/>
                <w:numId w:val="0"/>
              </w:numPr>
              <w:rPr>
                <w:szCs w:val="24"/>
              </w:rPr>
            </w:pPr>
            <w:r w:rsidRPr="00C9624C">
              <w:rPr>
                <w:szCs w:val="24"/>
              </w:rPr>
              <w:t xml:space="preserve">Rules and routines encourage responsible behaviour and support the security, good order and management of </w:t>
            </w:r>
            <w:r>
              <w:rPr>
                <w:szCs w:val="24"/>
              </w:rPr>
              <w:t>the detention centre</w:t>
            </w:r>
            <w:r w:rsidRPr="00C9624C">
              <w:rPr>
                <w:szCs w:val="24"/>
              </w:rPr>
              <w:t>.</w:t>
            </w:r>
          </w:p>
          <w:p w14:paraId="7759B06B" w14:textId="77777777" w:rsidR="006C26EB" w:rsidRDefault="006C26EB" w:rsidP="00715294">
            <w:pPr>
              <w:pStyle w:val="ListBullet"/>
              <w:numPr>
                <w:ilvl w:val="0"/>
                <w:numId w:val="0"/>
              </w:numPr>
              <w:rPr>
                <w:szCs w:val="24"/>
              </w:rPr>
            </w:pPr>
          </w:p>
          <w:p w14:paraId="46D1F2B4" w14:textId="4BD1D162" w:rsidR="000615F5" w:rsidRPr="007517FE" w:rsidRDefault="00D06CA7" w:rsidP="007517FE">
            <w:pPr>
              <w:spacing w:after="120"/>
              <w:rPr>
                <w:rStyle w:val="Hyperlink"/>
              </w:rPr>
            </w:pPr>
            <w:r w:rsidRPr="007517FE">
              <w:fldChar w:fldCharType="begin"/>
            </w:r>
            <w:r w:rsidR="001D5F9D">
              <w:instrText>HYPERLINK "https://dojwa.sharepoint.com/sites/intranet/department/standards/Pages/ops-standards.aspx"</w:instrText>
            </w:r>
            <w:r w:rsidRPr="007517FE">
              <w:fldChar w:fldCharType="separate"/>
            </w:r>
            <w:r w:rsidR="000615F5" w:rsidRPr="007517FE">
              <w:rPr>
                <w:rStyle w:val="Hyperlink"/>
              </w:rPr>
              <w:t>Australasian Youth Justice Administrators Standards, 2009:</w:t>
            </w:r>
          </w:p>
          <w:p w14:paraId="7F58CAB7" w14:textId="77777777" w:rsidR="000615F5" w:rsidRPr="000615F5" w:rsidRDefault="00D06CA7" w:rsidP="007517FE">
            <w:pPr>
              <w:spacing w:after="120"/>
              <w:rPr>
                <w:lang w:val="en-US"/>
              </w:rPr>
            </w:pPr>
            <w:r w:rsidRPr="007517FE">
              <w:fldChar w:fldCharType="end"/>
            </w:r>
            <w:r w:rsidR="000615F5" w:rsidRPr="007517FE">
              <w:t xml:space="preserve">Custodial </w:t>
            </w:r>
            <w:r w:rsidR="000615F5" w:rsidRPr="000615F5">
              <w:rPr>
                <w:lang w:val="en-US"/>
              </w:rPr>
              <w:t>environments are safe and secure.</w:t>
            </w:r>
          </w:p>
          <w:p w14:paraId="0C65BAD5" w14:textId="77777777" w:rsidR="000615F5" w:rsidRPr="007517FE" w:rsidRDefault="000615F5" w:rsidP="007517FE">
            <w:pPr>
              <w:spacing w:after="120"/>
            </w:pPr>
            <w:r w:rsidRPr="007517FE">
              <w:t>Continuity of service is provided.</w:t>
            </w:r>
          </w:p>
          <w:p w14:paraId="35BD23AB" w14:textId="77777777" w:rsidR="00931747" w:rsidRPr="007517FE" w:rsidRDefault="00931747" w:rsidP="007517FE">
            <w:pPr>
              <w:spacing w:after="120"/>
            </w:pPr>
            <w:r w:rsidRPr="007517FE">
              <w:t>Facilities provide a safe and healthy work environment.</w:t>
            </w:r>
          </w:p>
          <w:p w14:paraId="340E29FE" w14:textId="77777777" w:rsidR="006C26EB" w:rsidRPr="007517FE" w:rsidRDefault="006C26EB" w:rsidP="007517FE">
            <w:pPr>
              <w:spacing w:after="120"/>
            </w:pPr>
          </w:p>
          <w:p w14:paraId="1E6DCB12" w14:textId="46A84EE4" w:rsidR="003157A8" w:rsidRPr="003157A8" w:rsidRDefault="003157A8" w:rsidP="003157A8">
            <w:pPr>
              <w:pStyle w:val="ListBullet"/>
              <w:numPr>
                <w:ilvl w:val="0"/>
                <w:numId w:val="0"/>
              </w:numPr>
              <w:rPr>
                <w:rStyle w:val="Hyperlink"/>
              </w:rPr>
            </w:pPr>
            <w:r w:rsidRPr="003157A8">
              <w:rPr>
                <w:u w:val="single"/>
              </w:rPr>
              <w:fldChar w:fldCharType="begin"/>
            </w:r>
            <w:r w:rsidR="001D5F9D">
              <w:rPr>
                <w:u w:val="single"/>
              </w:rPr>
              <w:instrText>HYPERLINK "https://dojwa.sharepoint.com/sites/intranet/department/standards/Pages/ops-standards.aspx"</w:instrText>
            </w:r>
            <w:r w:rsidRPr="003157A8">
              <w:rPr>
                <w:u w:val="single"/>
              </w:rPr>
            </w:r>
            <w:r w:rsidRPr="003157A8">
              <w:rPr>
                <w:u w:val="single"/>
              </w:rPr>
              <w:fldChar w:fldCharType="separate"/>
            </w:r>
            <w:r w:rsidRPr="003157A8">
              <w:rPr>
                <w:rStyle w:val="Hyperlink"/>
              </w:rPr>
              <w:t xml:space="preserve">Australian Human Rights Commission National Principles for Child Safe Organisations, 2018: </w:t>
            </w:r>
          </w:p>
          <w:p w14:paraId="75142430" w14:textId="77777777" w:rsidR="00677553" w:rsidRPr="00126611" w:rsidRDefault="003157A8" w:rsidP="003157A8">
            <w:pPr>
              <w:pStyle w:val="ListBullet"/>
              <w:numPr>
                <w:ilvl w:val="0"/>
                <w:numId w:val="0"/>
              </w:numPr>
              <w:rPr>
                <w:szCs w:val="24"/>
              </w:rPr>
            </w:pPr>
            <w:r w:rsidRPr="003157A8">
              <w:rPr>
                <w:szCs w:val="24"/>
              </w:rPr>
              <w:fldChar w:fldCharType="end"/>
            </w:r>
            <w:r w:rsidR="0033761E">
              <w:rPr>
                <w:szCs w:val="24"/>
              </w:rPr>
              <w:t xml:space="preserve">Risk management strategies </w:t>
            </w:r>
            <w:r w:rsidR="00842809">
              <w:rPr>
                <w:szCs w:val="24"/>
              </w:rPr>
              <w:t>focus on preventing, identifying and mitigating risks to children and young people.</w:t>
            </w:r>
          </w:p>
        </w:tc>
      </w:tr>
    </w:tbl>
    <w:p w14:paraId="16EF044B" w14:textId="77777777" w:rsidR="00803710" w:rsidRPr="00803710" w:rsidRDefault="00803710" w:rsidP="00803710">
      <w:pPr>
        <w:rPr>
          <w:b/>
        </w:rPr>
      </w:pPr>
    </w:p>
    <w:p w14:paraId="6A848251" w14:textId="77777777" w:rsidR="00803710" w:rsidRDefault="00803710" w:rsidP="00803710"/>
    <w:p w14:paraId="78884BCB" w14:textId="77777777" w:rsidR="00EC4653" w:rsidRDefault="00EC4653" w:rsidP="00803710"/>
    <w:p w14:paraId="1FD099F1" w14:textId="77777777" w:rsidR="00EC4653" w:rsidRDefault="00EC4653" w:rsidP="00803710">
      <w:pPr>
        <w:sectPr w:rsidR="00EC4653" w:rsidSect="008D51C1">
          <w:headerReference w:type="even" r:id="rId12"/>
          <w:headerReference w:type="default" r:id="rId13"/>
          <w:headerReference w:type="first" r:id="rId14"/>
          <w:pgSz w:w="11900" w:h="16840"/>
          <w:pgMar w:top="-2410" w:right="1418" w:bottom="1440" w:left="1304" w:header="567" w:footer="706" w:gutter="0"/>
          <w:cols w:space="708"/>
          <w:titlePg/>
          <w:docGrid w:linePitch="360"/>
        </w:sectPr>
      </w:pPr>
    </w:p>
    <w:p w14:paraId="20AE7B4F" w14:textId="77777777" w:rsidR="00FA1D8B" w:rsidRPr="00AF7DDC" w:rsidRDefault="00FA1D8B" w:rsidP="00AF7DDC">
      <w:pPr>
        <w:pStyle w:val="Heading"/>
      </w:pPr>
      <w:r w:rsidRPr="00AF7DDC">
        <w:lastRenderedPageBreak/>
        <w:t>Contents</w:t>
      </w:r>
    </w:p>
    <w:p w14:paraId="163E892D" w14:textId="2B0DF55D" w:rsidR="00900F3A" w:rsidRDefault="008A472A">
      <w:pPr>
        <w:pStyle w:val="TOC1"/>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149635565" w:history="1">
        <w:r w:rsidR="00900F3A" w:rsidRPr="001F2824">
          <w:rPr>
            <w:rStyle w:val="Hyperlink"/>
            <w:noProof/>
          </w:rPr>
          <w:t>1</w:t>
        </w:r>
        <w:r w:rsidR="00900F3A">
          <w:rPr>
            <w:rFonts w:asciiTheme="minorHAnsi" w:eastAsiaTheme="minorEastAsia" w:hAnsiTheme="minorHAnsi" w:cstheme="minorBidi"/>
            <w:noProof/>
            <w:sz w:val="22"/>
            <w:szCs w:val="22"/>
            <w:lang w:eastAsia="en-AU"/>
          </w:rPr>
          <w:tab/>
        </w:r>
        <w:r w:rsidR="00900F3A" w:rsidRPr="001F2824">
          <w:rPr>
            <w:rStyle w:val="Hyperlink"/>
            <w:noProof/>
          </w:rPr>
          <w:t>Scope</w:t>
        </w:r>
        <w:r w:rsidR="00900F3A">
          <w:rPr>
            <w:noProof/>
            <w:webHidden/>
          </w:rPr>
          <w:tab/>
        </w:r>
        <w:r w:rsidR="00900F3A">
          <w:rPr>
            <w:noProof/>
            <w:webHidden/>
          </w:rPr>
          <w:fldChar w:fldCharType="begin"/>
        </w:r>
        <w:r w:rsidR="00900F3A">
          <w:rPr>
            <w:noProof/>
            <w:webHidden/>
          </w:rPr>
          <w:instrText xml:space="preserve"> PAGEREF _Toc149635565 \h </w:instrText>
        </w:r>
        <w:r w:rsidR="00900F3A">
          <w:rPr>
            <w:noProof/>
            <w:webHidden/>
          </w:rPr>
        </w:r>
        <w:r w:rsidR="00900F3A">
          <w:rPr>
            <w:noProof/>
            <w:webHidden/>
          </w:rPr>
          <w:fldChar w:fldCharType="separate"/>
        </w:r>
        <w:r w:rsidR="00900F3A">
          <w:rPr>
            <w:noProof/>
            <w:webHidden/>
          </w:rPr>
          <w:t>3</w:t>
        </w:r>
        <w:r w:rsidR="00900F3A">
          <w:rPr>
            <w:noProof/>
            <w:webHidden/>
          </w:rPr>
          <w:fldChar w:fldCharType="end"/>
        </w:r>
      </w:hyperlink>
    </w:p>
    <w:p w14:paraId="7821370C" w14:textId="469C4935" w:rsidR="00900F3A" w:rsidRDefault="00D34456">
      <w:pPr>
        <w:pStyle w:val="TOC1"/>
        <w:rPr>
          <w:rFonts w:asciiTheme="minorHAnsi" w:eastAsiaTheme="minorEastAsia" w:hAnsiTheme="minorHAnsi" w:cstheme="minorBidi"/>
          <w:noProof/>
          <w:sz w:val="22"/>
          <w:szCs w:val="22"/>
          <w:lang w:eastAsia="en-AU"/>
        </w:rPr>
      </w:pPr>
      <w:hyperlink w:anchor="_Toc149635566" w:history="1">
        <w:r w:rsidR="00900F3A" w:rsidRPr="001F2824">
          <w:rPr>
            <w:rStyle w:val="Hyperlink"/>
            <w:noProof/>
          </w:rPr>
          <w:t>2</w:t>
        </w:r>
        <w:r w:rsidR="00900F3A">
          <w:rPr>
            <w:rFonts w:asciiTheme="minorHAnsi" w:eastAsiaTheme="minorEastAsia" w:hAnsiTheme="minorHAnsi" w:cstheme="minorBidi"/>
            <w:noProof/>
            <w:sz w:val="22"/>
            <w:szCs w:val="22"/>
            <w:lang w:eastAsia="en-AU"/>
          </w:rPr>
          <w:tab/>
        </w:r>
        <w:r w:rsidR="00900F3A" w:rsidRPr="001F2824">
          <w:rPr>
            <w:rStyle w:val="Hyperlink"/>
            <w:noProof/>
          </w:rPr>
          <w:t>Policy</w:t>
        </w:r>
        <w:r w:rsidR="00900F3A">
          <w:rPr>
            <w:noProof/>
            <w:webHidden/>
          </w:rPr>
          <w:tab/>
        </w:r>
        <w:r w:rsidR="00900F3A">
          <w:rPr>
            <w:noProof/>
            <w:webHidden/>
          </w:rPr>
          <w:fldChar w:fldCharType="begin"/>
        </w:r>
        <w:r w:rsidR="00900F3A">
          <w:rPr>
            <w:noProof/>
            <w:webHidden/>
          </w:rPr>
          <w:instrText xml:space="preserve"> PAGEREF _Toc149635566 \h </w:instrText>
        </w:r>
        <w:r w:rsidR="00900F3A">
          <w:rPr>
            <w:noProof/>
            <w:webHidden/>
          </w:rPr>
        </w:r>
        <w:r w:rsidR="00900F3A">
          <w:rPr>
            <w:noProof/>
            <w:webHidden/>
          </w:rPr>
          <w:fldChar w:fldCharType="separate"/>
        </w:r>
        <w:r w:rsidR="00900F3A">
          <w:rPr>
            <w:noProof/>
            <w:webHidden/>
          </w:rPr>
          <w:t>3</w:t>
        </w:r>
        <w:r w:rsidR="00900F3A">
          <w:rPr>
            <w:noProof/>
            <w:webHidden/>
          </w:rPr>
          <w:fldChar w:fldCharType="end"/>
        </w:r>
      </w:hyperlink>
    </w:p>
    <w:p w14:paraId="2D49ADF0" w14:textId="361FFA5A" w:rsidR="00900F3A" w:rsidRDefault="00D34456">
      <w:pPr>
        <w:pStyle w:val="TOC1"/>
        <w:rPr>
          <w:rFonts w:asciiTheme="minorHAnsi" w:eastAsiaTheme="minorEastAsia" w:hAnsiTheme="minorHAnsi" w:cstheme="minorBidi"/>
          <w:noProof/>
          <w:sz w:val="22"/>
          <w:szCs w:val="22"/>
          <w:lang w:eastAsia="en-AU"/>
        </w:rPr>
      </w:pPr>
      <w:hyperlink w:anchor="_Toc149635567" w:history="1">
        <w:r w:rsidR="00900F3A" w:rsidRPr="001F2824">
          <w:rPr>
            <w:rStyle w:val="Hyperlink"/>
            <w:noProof/>
          </w:rPr>
          <w:t>3</w:t>
        </w:r>
        <w:r w:rsidR="00900F3A">
          <w:rPr>
            <w:rFonts w:asciiTheme="minorHAnsi" w:eastAsiaTheme="minorEastAsia" w:hAnsiTheme="minorHAnsi" w:cstheme="minorBidi"/>
            <w:noProof/>
            <w:sz w:val="22"/>
            <w:szCs w:val="22"/>
            <w:lang w:eastAsia="en-AU"/>
          </w:rPr>
          <w:tab/>
        </w:r>
        <w:r w:rsidR="00900F3A" w:rsidRPr="001F2824">
          <w:rPr>
            <w:rStyle w:val="Hyperlink"/>
            <w:noProof/>
          </w:rPr>
          <w:t>Permitted and Unauthorised Items</w:t>
        </w:r>
        <w:r w:rsidR="00900F3A">
          <w:rPr>
            <w:noProof/>
            <w:webHidden/>
          </w:rPr>
          <w:tab/>
        </w:r>
        <w:r w:rsidR="00900F3A">
          <w:rPr>
            <w:noProof/>
            <w:webHidden/>
          </w:rPr>
          <w:fldChar w:fldCharType="begin"/>
        </w:r>
        <w:r w:rsidR="00900F3A">
          <w:rPr>
            <w:noProof/>
            <w:webHidden/>
          </w:rPr>
          <w:instrText xml:space="preserve"> PAGEREF _Toc149635567 \h </w:instrText>
        </w:r>
        <w:r w:rsidR="00900F3A">
          <w:rPr>
            <w:noProof/>
            <w:webHidden/>
          </w:rPr>
        </w:r>
        <w:r w:rsidR="00900F3A">
          <w:rPr>
            <w:noProof/>
            <w:webHidden/>
          </w:rPr>
          <w:fldChar w:fldCharType="separate"/>
        </w:r>
        <w:r w:rsidR="00900F3A">
          <w:rPr>
            <w:noProof/>
            <w:webHidden/>
          </w:rPr>
          <w:t>3</w:t>
        </w:r>
        <w:r w:rsidR="00900F3A">
          <w:rPr>
            <w:noProof/>
            <w:webHidden/>
          </w:rPr>
          <w:fldChar w:fldCharType="end"/>
        </w:r>
      </w:hyperlink>
    </w:p>
    <w:p w14:paraId="7EA29D49" w14:textId="2434A4F2" w:rsidR="00900F3A" w:rsidRDefault="00D34456">
      <w:pPr>
        <w:pStyle w:val="TOC2"/>
        <w:rPr>
          <w:rFonts w:asciiTheme="minorHAnsi" w:eastAsiaTheme="minorEastAsia" w:hAnsiTheme="minorHAnsi" w:cstheme="minorBidi"/>
          <w:noProof/>
          <w:sz w:val="22"/>
          <w:szCs w:val="22"/>
          <w:lang w:eastAsia="en-AU"/>
        </w:rPr>
      </w:pPr>
      <w:hyperlink w:anchor="_Toc149635568" w:history="1">
        <w:r w:rsidR="00900F3A" w:rsidRPr="001F2824">
          <w:rPr>
            <w:rStyle w:val="Hyperlink"/>
            <w:noProof/>
          </w:rPr>
          <w:t>3.1</w:t>
        </w:r>
        <w:r w:rsidR="00900F3A">
          <w:rPr>
            <w:rFonts w:asciiTheme="minorHAnsi" w:eastAsiaTheme="minorEastAsia" w:hAnsiTheme="minorHAnsi" w:cstheme="minorBidi"/>
            <w:noProof/>
            <w:sz w:val="22"/>
            <w:szCs w:val="22"/>
            <w:lang w:eastAsia="en-AU"/>
          </w:rPr>
          <w:tab/>
        </w:r>
        <w:r w:rsidR="00900F3A" w:rsidRPr="001F2824">
          <w:rPr>
            <w:rStyle w:val="Hyperlink"/>
            <w:noProof/>
          </w:rPr>
          <w:t>Permitted and approved items</w:t>
        </w:r>
        <w:r w:rsidR="00900F3A">
          <w:rPr>
            <w:noProof/>
            <w:webHidden/>
          </w:rPr>
          <w:tab/>
        </w:r>
        <w:r w:rsidR="00900F3A">
          <w:rPr>
            <w:noProof/>
            <w:webHidden/>
          </w:rPr>
          <w:fldChar w:fldCharType="begin"/>
        </w:r>
        <w:r w:rsidR="00900F3A">
          <w:rPr>
            <w:noProof/>
            <w:webHidden/>
          </w:rPr>
          <w:instrText xml:space="preserve"> PAGEREF _Toc149635568 \h </w:instrText>
        </w:r>
        <w:r w:rsidR="00900F3A">
          <w:rPr>
            <w:noProof/>
            <w:webHidden/>
          </w:rPr>
        </w:r>
        <w:r w:rsidR="00900F3A">
          <w:rPr>
            <w:noProof/>
            <w:webHidden/>
          </w:rPr>
          <w:fldChar w:fldCharType="separate"/>
        </w:r>
        <w:r w:rsidR="00900F3A">
          <w:rPr>
            <w:noProof/>
            <w:webHidden/>
          </w:rPr>
          <w:t>3</w:t>
        </w:r>
        <w:r w:rsidR="00900F3A">
          <w:rPr>
            <w:noProof/>
            <w:webHidden/>
          </w:rPr>
          <w:fldChar w:fldCharType="end"/>
        </w:r>
      </w:hyperlink>
    </w:p>
    <w:p w14:paraId="3F78F633" w14:textId="683146B5" w:rsidR="00900F3A" w:rsidRDefault="00D34456">
      <w:pPr>
        <w:pStyle w:val="TOC2"/>
        <w:rPr>
          <w:rFonts w:asciiTheme="minorHAnsi" w:eastAsiaTheme="minorEastAsia" w:hAnsiTheme="minorHAnsi" w:cstheme="minorBidi"/>
          <w:noProof/>
          <w:sz w:val="22"/>
          <w:szCs w:val="22"/>
          <w:lang w:eastAsia="en-AU"/>
        </w:rPr>
      </w:pPr>
      <w:hyperlink w:anchor="_Toc149635569" w:history="1">
        <w:r w:rsidR="00900F3A" w:rsidRPr="001F2824">
          <w:rPr>
            <w:rStyle w:val="Hyperlink"/>
            <w:noProof/>
          </w:rPr>
          <w:t>3.2</w:t>
        </w:r>
        <w:r w:rsidR="00900F3A">
          <w:rPr>
            <w:rFonts w:asciiTheme="minorHAnsi" w:eastAsiaTheme="minorEastAsia" w:hAnsiTheme="minorHAnsi" w:cstheme="minorBidi"/>
            <w:noProof/>
            <w:sz w:val="22"/>
            <w:szCs w:val="22"/>
            <w:lang w:eastAsia="en-AU"/>
          </w:rPr>
          <w:tab/>
        </w:r>
        <w:r w:rsidR="00900F3A" w:rsidRPr="001F2824">
          <w:rPr>
            <w:rStyle w:val="Hyperlink"/>
            <w:noProof/>
          </w:rPr>
          <w:t>Unauthorised items</w:t>
        </w:r>
        <w:r w:rsidR="00900F3A">
          <w:rPr>
            <w:noProof/>
            <w:webHidden/>
          </w:rPr>
          <w:tab/>
        </w:r>
        <w:r w:rsidR="00900F3A">
          <w:rPr>
            <w:noProof/>
            <w:webHidden/>
          </w:rPr>
          <w:fldChar w:fldCharType="begin"/>
        </w:r>
        <w:r w:rsidR="00900F3A">
          <w:rPr>
            <w:noProof/>
            <w:webHidden/>
          </w:rPr>
          <w:instrText xml:space="preserve"> PAGEREF _Toc149635569 \h </w:instrText>
        </w:r>
        <w:r w:rsidR="00900F3A">
          <w:rPr>
            <w:noProof/>
            <w:webHidden/>
          </w:rPr>
        </w:r>
        <w:r w:rsidR="00900F3A">
          <w:rPr>
            <w:noProof/>
            <w:webHidden/>
          </w:rPr>
          <w:fldChar w:fldCharType="separate"/>
        </w:r>
        <w:r w:rsidR="00900F3A">
          <w:rPr>
            <w:noProof/>
            <w:webHidden/>
          </w:rPr>
          <w:t>3</w:t>
        </w:r>
        <w:r w:rsidR="00900F3A">
          <w:rPr>
            <w:noProof/>
            <w:webHidden/>
          </w:rPr>
          <w:fldChar w:fldCharType="end"/>
        </w:r>
      </w:hyperlink>
    </w:p>
    <w:p w14:paraId="1E89E5F6" w14:textId="73A17BBD" w:rsidR="00900F3A" w:rsidRDefault="00D34456">
      <w:pPr>
        <w:pStyle w:val="TOC2"/>
        <w:rPr>
          <w:rFonts w:asciiTheme="minorHAnsi" w:eastAsiaTheme="minorEastAsia" w:hAnsiTheme="minorHAnsi" w:cstheme="minorBidi"/>
          <w:noProof/>
          <w:sz w:val="22"/>
          <w:szCs w:val="22"/>
          <w:lang w:eastAsia="en-AU"/>
        </w:rPr>
      </w:pPr>
      <w:hyperlink w:anchor="_Toc149635570" w:history="1">
        <w:r w:rsidR="00900F3A" w:rsidRPr="001F2824">
          <w:rPr>
            <w:rStyle w:val="Hyperlink"/>
            <w:noProof/>
          </w:rPr>
          <w:t>3.3</w:t>
        </w:r>
        <w:r w:rsidR="00900F3A">
          <w:rPr>
            <w:rFonts w:asciiTheme="minorHAnsi" w:eastAsiaTheme="minorEastAsia" w:hAnsiTheme="minorHAnsi" w:cstheme="minorBidi"/>
            <w:noProof/>
            <w:sz w:val="22"/>
            <w:szCs w:val="22"/>
            <w:lang w:eastAsia="en-AU"/>
          </w:rPr>
          <w:tab/>
        </w:r>
        <w:r w:rsidR="00900F3A" w:rsidRPr="001F2824">
          <w:rPr>
            <w:rStyle w:val="Hyperlink"/>
            <w:noProof/>
          </w:rPr>
          <w:t>General entry requirements</w:t>
        </w:r>
        <w:r w:rsidR="00900F3A">
          <w:rPr>
            <w:noProof/>
            <w:webHidden/>
          </w:rPr>
          <w:tab/>
        </w:r>
        <w:r w:rsidR="00900F3A">
          <w:rPr>
            <w:noProof/>
            <w:webHidden/>
          </w:rPr>
          <w:fldChar w:fldCharType="begin"/>
        </w:r>
        <w:r w:rsidR="00900F3A">
          <w:rPr>
            <w:noProof/>
            <w:webHidden/>
          </w:rPr>
          <w:instrText xml:space="preserve"> PAGEREF _Toc149635570 \h </w:instrText>
        </w:r>
        <w:r w:rsidR="00900F3A">
          <w:rPr>
            <w:noProof/>
            <w:webHidden/>
          </w:rPr>
        </w:r>
        <w:r w:rsidR="00900F3A">
          <w:rPr>
            <w:noProof/>
            <w:webHidden/>
          </w:rPr>
          <w:fldChar w:fldCharType="separate"/>
        </w:r>
        <w:r w:rsidR="00900F3A">
          <w:rPr>
            <w:noProof/>
            <w:webHidden/>
          </w:rPr>
          <w:t>4</w:t>
        </w:r>
        <w:r w:rsidR="00900F3A">
          <w:rPr>
            <w:noProof/>
            <w:webHidden/>
          </w:rPr>
          <w:fldChar w:fldCharType="end"/>
        </w:r>
      </w:hyperlink>
    </w:p>
    <w:p w14:paraId="2B47C345" w14:textId="12BF41CC" w:rsidR="00900F3A" w:rsidRDefault="00D34456">
      <w:pPr>
        <w:pStyle w:val="TOC1"/>
        <w:rPr>
          <w:rFonts w:asciiTheme="minorHAnsi" w:eastAsiaTheme="minorEastAsia" w:hAnsiTheme="minorHAnsi" w:cstheme="minorBidi"/>
          <w:noProof/>
          <w:sz w:val="22"/>
          <w:szCs w:val="22"/>
          <w:lang w:eastAsia="en-AU"/>
        </w:rPr>
      </w:pPr>
      <w:hyperlink w:anchor="_Toc149635571" w:history="1">
        <w:r w:rsidR="00900F3A" w:rsidRPr="001F2824">
          <w:rPr>
            <w:rStyle w:val="Hyperlink"/>
            <w:noProof/>
            <w:lang w:eastAsia="en-AU"/>
          </w:rPr>
          <w:t>4</w:t>
        </w:r>
        <w:r w:rsidR="00900F3A">
          <w:rPr>
            <w:rFonts w:asciiTheme="minorHAnsi" w:eastAsiaTheme="minorEastAsia" w:hAnsiTheme="minorHAnsi" w:cstheme="minorBidi"/>
            <w:noProof/>
            <w:sz w:val="22"/>
            <w:szCs w:val="22"/>
            <w:lang w:eastAsia="en-AU"/>
          </w:rPr>
          <w:tab/>
        </w:r>
        <w:r w:rsidR="00900F3A" w:rsidRPr="001F2824">
          <w:rPr>
            <w:rStyle w:val="Hyperlink"/>
            <w:noProof/>
            <w:lang w:eastAsia="en-AU"/>
          </w:rPr>
          <w:t>Staff</w:t>
        </w:r>
        <w:r w:rsidR="00900F3A">
          <w:rPr>
            <w:noProof/>
            <w:webHidden/>
          </w:rPr>
          <w:tab/>
        </w:r>
        <w:r w:rsidR="00900F3A">
          <w:rPr>
            <w:noProof/>
            <w:webHidden/>
          </w:rPr>
          <w:fldChar w:fldCharType="begin"/>
        </w:r>
        <w:r w:rsidR="00900F3A">
          <w:rPr>
            <w:noProof/>
            <w:webHidden/>
          </w:rPr>
          <w:instrText xml:space="preserve"> PAGEREF _Toc149635571 \h </w:instrText>
        </w:r>
        <w:r w:rsidR="00900F3A">
          <w:rPr>
            <w:noProof/>
            <w:webHidden/>
          </w:rPr>
        </w:r>
        <w:r w:rsidR="00900F3A">
          <w:rPr>
            <w:noProof/>
            <w:webHidden/>
          </w:rPr>
          <w:fldChar w:fldCharType="separate"/>
        </w:r>
        <w:r w:rsidR="00900F3A">
          <w:rPr>
            <w:noProof/>
            <w:webHidden/>
          </w:rPr>
          <w:t>4</w:t>
        </w:r>
        <w:r w:rsidR="00900F3A">
          <w:rPr>
            <w:noProof/>
            <w:webHidden/>
          </w:rPr>
          <w:fldChar w:fldCharType="end"/>
        </w:r>
      </w:hyperlink>
    </w:p>
    <w:p w14:paraId="7B1AEAAE" w14:textId="416C2948" w:rsidR="00900F3A" w:rsidRDefault="00D34456">
      <w:pPr>
        <w:pStyle w:val="TOC1"/>
        <w:rPr>
          <w:rFonts w:asciiTheme="minorHAnsi" w:eastAsiaTheme="minorEastAsia" w:hAnsiTheme="minorHAnsi" w:cstheme="minorBidi"/>
          <w:noProof/>
          <w:sz w:val="22"/>
          <w:szCs w:val="22"/>
          <w:lang w:eastAsia="en-AU"/>
        </w:rPr>
      </w:pPr>
      <w:hyperlink w:anchor="_Toc149635572" w:history="1">
        <w:r w:rsidR="00900F3A" w:rsidRPr="001F2824">
          <w:rPr>
            <w:rStyle w:val="Hyperlink"/>
            <w:noProof/>
          </w:rPr>
          <w:t>5</w:t>
        </w:r>
        <w:r w:rsidR="00900F3A">
          <w:rPr>
            <w:rFonts w:asciiTheme="minorHAnsi" w:eastAsiaTheme="minorEastAsia" w:hAnsiTheme="minorHAnsi" w:cstheme="minorBidi"/>
            <w:noProof/>
            <w:sz w:val="22"/>
            <w:szCs w:val="22"/>
            <w:lang w:eastAsia="en-AU"/>
          </w:rPr>
          <w:tab/>
        </w:r>
        <w:r w:rsidR="00900F3A" w:rsidRPr="001F2824">
          <w:rPr>
            <w:rStyle w:val="Hyperlink"/>
            <w:noProof/>
          </w:rPr>
          <w:t>Staff Exemptions</w:t>
        </w:r>
        <w:r w:rsidR="00900F3A">
          <w:rPr>
            <w:noProof/>
            <w:webHidden/>
          </w:rPr>
          <w:tab/>
        </w:r>
        <w:r w:rsidR="00900F3A">
          <w:rPr>
            <w:noProof/>
            <w:webHidden/>
          </w:rPr>
          <w:fldChar w:fldCharType="begin"/>
        </w:r>
        <w:r w:rsidR="00900F3A">
          <w:rPr>
            <w:noProof/>
            <w:webHidden/>
          </w:rPr>
          <w:instrText xml:space="preserve"> PAGEREF _Toc149635572 \h </w:instrText>
        </w:r>
        <w:r w:rsidR="00900F3A">
          <w:rPr>
            <w:noProof/>
            <w:webHidden/>
          </w:rPr>
        </w:r>
        <w:r w:rsidR="00900F3A">
          <w:rPr>
            <w:noProof/>
            <w:webHidden/>
          </w:rPr>
          <w:fldChar w:fldCharType="separate"/>
        </w:r>
        <w:r w:rsidR="00900F3A">
          <w:rPr>
            <w:noProof/>
            <w:webHidden/>
          </w:rPr>
          <w:t>5</w:t>
        </w:r>
        <w:r w:rsidR="00900F3A">
          <w:rPr>
            <w:noProof/>
            <w:webHidden/>
          </w:rPr>
          <w:fldChar w:fldCharType="end"/>
        </w:r>
      </w:hyperlink>
    </w:p>
    <w:p w14:paraId="52AA1364" w14:textId="48A3843E" w:rsidR="00900F3A" w:rsidRDefault="00D34456">
      <w:pPr>
        <w:pStyle w:val="TOC1"/>
        <w:rPr>
          <w:rFonts w:asciiTheme="minorHAnsi" w:eastAsiaTheme="minorEastAsia" w:hAnsiTheme="minorHAnsi" w:cstheme="minorBidi"/>
          <w:noProof/>
          <w:sz w:val="22"/>
          <w:szCs w:val="22"/>
          <w:lang w:eastAsia="en-AU"/>
        </w:rPr>
      </w:pPr>
      <w:hyperlink w:anchor="_Toc149635573" w:history="1">
        <w:r w:rsidR="00900F3A" w:rsidRPr="001F2824">
          <w:rPr>
            <w:rStyle w:val="Hyperlink"/>
            <w:noProof/>
            <w:lang w:eastAsia="en-AU"/>
          </w:rPr>
          <w:t>6</w:t>
        </w:r>
        <w:r w:rsidR="00900F3A">
          <w:rPr>
            <w:rFonts w:asciiTheme="minorHAnsi" w:eastAsiaTheme="minorEastAsia" w:hAnsiTheme="minorHAnsi" w:cstheme="minorBidi"/>
            <w:noProof/>
            <w:sz w:val="22"/>
            <w:szCs w:val="22"/>
            <w:lang w:eastAsia="en-AU"/>
          </w:rPr>
          <w:tab/>
        </w:r>
        <w:r w:rsidR="00900F3A" w:rsidRPr="001F2824">
          <w:rPr>
            <w:rStyle w:val="Hyperlink"/>
            <w:noProof/>
            <w:lang w:eastAsia="en-AU"/>
          </w:rPr>
          <w:t>Social Visitors</w:t>
        </w:r>
        <w:r w:rsidR="00900F3A">
          <w:rPr>
            <w:noProof/>
            <w:webHidden/>
          </w:rPr>
          <w:tab/>
        </w:r>
        <w:r w:rsidR="00900F3A">
          <w:rPr>
            <w:noProof/>
            <w:webHidden/>
          </w:rPr>
          <w:fldChar w:fldCharType="begin"/>
        </w:r>
        <w:r w:rsidR="00900F3A">
          <w:rPr>
            <w:noProof/>
            <w:webHidden/>
          </w:rPr>
          <w:instrText xml:space="preserve"> PAGEREF _Toc149635573 \h </w:instrText>
        </w:r>
        <w:r w:rsidR="00900F3A">
          <w:rPr>
            <w:noProof/>
            <w:webHidden/>
          </w:rPr>
        </w:r>
        <w:r w:rsidR="00900F3A">
          <w:rPr>
            <w:noProof/>
            <w:webHidden/>
          </w:rPr>
          <w:fldChar w:fldCharType="separate"/>
        </w:r>
        <w:r w:rsidR="00900F3A">
          <w:rPr>
            <w:noProof/>
            <w:webHidden/>
          </w:rPr>
          <w:t>5</w:t>
        </w:r>
        <w:r w:rsidR="00900F3A">
          <w:rPr>
            <w:noProof/>
            <w:webHidden/>
          </w:rPr>
          <w:fldChar w:fldCharType="end"/>
        </w:r>
      </w:hyperlink>
    </w:p>
    <w:p w14:paraId="61B6B8AB" w14:textId="3A95660F" w:rsidR="00900F3A" w:rsidRDefault="00D34456">
      <w:pPr>
        <w:pStyle w:val="TOC1"/>
        <w:rPr>
          <w:rFonts w:asciiTheme="minorHAnsi" w:eastAsiaTheme="minorEastAsia" w:hAnsiTheme="minorHAnsi" w:cstheme="minorBidi"/>
          <w:noProof/>
          <w:sz w:val="22"/>
          <w:szCs w:val="22"/>
          <w:lang w:eastAsia="en-AU"/>
        </w:rPr>
      </w:pPr>
      <w:hyperlink w:anchor="_Toc149635574" w:history="1">
        <w:r w:rsidR="00900F3A" w:rsidRPr="001F2824">
          <w:rPr>
            <w:rStyle w:val="Hyperlink"/>
            <w:noProof/>
          </w:rPr>
          <w:t>7</w:t>
        </w:r>
        <w:r w:rsidR="00900F3A">
          <w:rPr>
            <w:rFonts w:asciiTheme="minorHAnsi" w:eastAsiaTheme="minorEastAsia" w:hAnsiTheme="minorHAnsi" w:cstheme="minorBidi"/>
            <w:noProof/>
            <w:sz w:val="22"/>
            <w:szCs w:val="22"/>
            <w:lang w:eastAsia="en-AU"/>
          </w:rPr>
          <w:tab/>
        </w:r>
        <w:r w:rsidR="00900F3A" w:rsidRPr="001F2824">
          <w:rPr>
            <w:rStyle w:val="Hyperlink"/>
            <w:noProof/>
          </w:rPr>
          <w:t>Official Visitors</w:t>
        </w:r>
        <w:r w:rsidR="00900F3A">
          <w:rPr>
            <w:noProof/>
            <w:webHidden/>
          </w:rPr>
          <w:tab/>
        </w:r>
        <w:r w:rsidR="00900F3A">
          <w:rPr>
            <w:noProof/>
            <w:webHidden/>
          </w:rPr>
          <w:fldChar w:fldCharType="begin"/>
        </w:r>
        <w:r w:rsidR="00900F3A">
          <w:rPr>
            <w:noProof/>
            <w:webHidden/>
          </w:rPr>
          <w:instrText xml:space="preserve"> PAGEREF _Toc149635574 \h </w:instrText>
        </w:r>
        <w:r w:rsidR="00900F3A">
          <w:rPr>
            <w:noProof/>
            <w:webHidden/>
          </w:rPr>
        </w:r>
        <w:r w:rsidR="00900F3A">
          <w:rPr>
            <w:noProof/>
            <w:webHidden/>
          </w:rPr>
          <w:fldChar w:fldCharType="separate"/>
        </w:r>
        <w:r w:rsidR="00900F3A">
          <w:rPr>
            <w:noProof/>
            <w:webHidden/>
          </w:rPr>
          <w:t>5</w:t>
        </w:r>
        <w:r w:rsidR="00900F3A">
          <w:rPr>
            <w:noProof/>
            <w:webHidden/>
          </w:rPr>
          <w:fldChar w:fldCharType="end"/>
        </w:r>
      </w:hyperlink>
    </w:p>
    <w:p w14:paraId="39D7740E" w14:textId="2846C6CB" w:rsidR="00900F3A" w:rsidRDefault="00D34456">
      <w:pPr>
        <w:pStyle w:val="TOC2"/>
        <w:rPr>
          <w:rFonts w:asciiTheme="minorHAnsi" w:eastAsiaTheme="minorEastAsia" w:hAnsiTheme="minorHAnsi" w:cstheme="minorBidi"/>
          <w:noProof/>
          <w:sz w:val="22"/>
          <w:szCs w:val="22"/>
          <w:lang w:eastAsia="en-AU"/>
        </w:rPr>
      </w:pPr>
      <w:hyperlink w:anchor="_Toc149635575" w:history="1">
        <w:r w:rsidR="00900F3A" w:rsidRPr="001F2824">
          <w:rPr>
            <w:rStyle w:val="Hyperlink"/>
            <w:noProof/>
          </w:rPr>
          <w:t>7.1</w:t>
        </w:r>
        <w:r w:rsidR="00900F3A">
          <w:rPr>
            <w:rFonts w:asciiTheme="minorHAnsi" w:eastAsiaTheme="minorEastAsia" w:hAnsiTheme="minorHAnsi" w:cstheme="minorBidi"/>
            <w:noProof/>
            <w:sz w:val="22"/>
            <w:szCs w:val="22"/>
            <w:lang w:eastAsia="en-AU"/>
          </w:rPr>
          <w:tab/>
        </w:r>
        <w:r w:rsidR="00900F3A" w:rsidRPr="001F2824">
          <w:rPr>
            <w:rStyle w:val="Hyperlink"/>
            <w:noProof/>
          </w:rPr>
          <w:t>General requirements</w:t>
        </w:r>
        <w:r w:rsidR="00900F3A">
          <w:rPr>
            <w:noProof/>
            <w:webHidden/>
          </w:rPr>
          <w:tab/>
        </w:r>
        <w:r w:rsidR="00900F3A">
          <w:rPr>
            <w:noProof/>
            <w:webHidden/>
          </w:rPr>
          <w:fldChar w:fldCharType="begin"/>
        </w:r>
        <w:r w:rsidR="00900F3A">
          <w:rPr>
            <w:noProof/>
            <w:webHidden/>
          </w:rPr>
          <w:instrText xml:space="preserve"> PAGEREF _Toc149635575 \h </w:instrText>
        </w:r>
        <w:r w:rsidR="00900F3A">
          <w:rPr>
            <w:noProof/>
            <w:webHidden/>
          </w:rPr>
        </w:r>
        <w:r w:rsidR="00900F3A">
          <w:rPr>
            <w:noProof/>
            <w:webHidden/>
          </w:rPr>
          <w:fldChar w:fldCharType="separate"/>
        </w:r>
        <w:r w:rsidR="00900F3A">
          <w:rPr>
            <w:noProof/>
            <w:webHidden/>
          </w:rPr>
          <w:t>5</w:t>
        </w:r>
        <w:r w:rsidR="00900F3A">
          <w:rPr>
            <w:noProof/>
            <w:webHidden/>
          </w:rPr>
          <w:fldChar w:fldCharType="end"/>
        </w:r>
      </w:hyperlink>
    </w:p>
    <w:p w14:paraId="198C0133" w14:textId="5639A0A7" w:rsidR="00900F3A" w:rsidRDefault="00D34456">
      <w:pPr>
        <w:pStyle w:val="TOC2"/>
        <w:rPr>
          <w:rFonts w:asciiTheme="minorHAnsi" w:eastAsiaTheme="minorEastAsia" w:hAnsiTheme="minorHAnsi" w:cstheme="minorBidi"/>
          <w:noProof/>
          <w:sz w:val="22"/>
          <w:szCs w:val="22"/>
          <w:lang w:eastAsia="en-AU"/>
        </w:rPr>
      </w:pPr>
      <w:hyperlink w:anchor="_Toc149635576" w:history="1">
        <w:r w:rsidR="00900F3A" w:rsidRPr="001F2824">
          <w:rPr>
            <w:rStyle w:val="Hyperlink"/>
            <w:noProof/>
          </w:rPr>
          <w:t>7.2</w:t>
        </w:r>
        <w:r w:rsidR="00900F3A">
          <w:rPr>
            <w:rFonts w:asciiTheme="minorHAnsi" w:eastAsiaTheme="minorEastAsia" w:hAnsiTheme="minorHAnsi" w:cstheme="minorBidi"/>
            <w:noProof/>
            <w:sz w:val="22"/>
            <w:szCs w:val="22"/>
            <w:lang w:eastAsia="en-AU"/>
          </w:rPr>
          <w:tab/>
        </w:r>
        <w:r w:rsidR="00900F3A" w:rsidRPr="001F2824">
          <w:rPr>
            <w:rStyle w:val="Hyperlink"/>
            <w:noProof/>
          </w:rPr>
          <w:t>Emergency services</w:t>
        </w:r>
        <w:r w:rsidR="00900F3A">
          <w:rPr>
            <w:noProof/>
            <w:webHidden/>
          </w:rPr>
          <w:tab/>
        </w:r>
        <w:r w:rsidR="00900F3A">
          <w:rPr>
            <w:noProof/>
            <w:webHidden/>
          </w:rPr>
          <w:fldChar w:fldCharType="begin"/>
        </w:r>
        <w:r w:rsidR="00900F3A">
          <w:rPr>
            <w:noProof/>
            <w:webHidden/>
          </w:rPr>
          <w:instrText xml:space="preserve"> PAGEREF _Toc149635576 \h </w:instrText>
        </w:r>
        <w:r w:rsidR="00900F3A">
          <w:rPr>
            <w:noProof/>
            <w:webHidden/>
          </w:rPr>
        </w:r>
        <w:r w:rsidR="00900F3A">
          <w:rPr>
            <w:noProof/>
            <w:webHidden/>
          </w:rPr>
          <w:fldChar w:fldCharType="separate"/>
        </w:r>
        <w:r w:rsidR="00900F3A">
          <w:rPr>
            <w:noProof/>
            <w:webHidden/>
          </w:rPr>
          <w:t>5</w:t>
        </w:r>
        <w:r w:rsidR="00900F3A">
          <w:rPr>
            <w:noProof/>
            <w:webHidden/>
          </w:rPr>
          <w:fldChar w:fldCharType="end"/>
        </w:r>
      </w:hyperlink>
    </w:p>
    <w:p w14:paraId="2B16B947" w14:textId="7D2524E9" w:rsidR="00900F3A" w:rsidRDefault="00D34456">
      <w:pPr>
        <w:pStyle w:val="TOC2"/>
        <w:rPr>
          <w:rFonts w:asciiTheme="minorHAnsi" w:eastAsiaTheme="minorEastAsia" w:hAnsiTheme="minorHAnsi" w:cstheme="minorBidi"/>
          <w:noProof/>
          <w:sz w:val="22"/>
          <w:szCs w:val="22"/>
          <w:lang w:eastAsia="en-AU"/>
        </w:rPr>
      </w:pPr>
      <w:hyperlink w:anchor="_Toc149635577" w:history="1">
        <w:r w:rsidR="00900F3A" w:rsidRPr="001F2824">
          <w:rPr>
            <w:rStyle w:val="Hyperlink"/>
            <w:noProof/>
          </w:rPr>
          <w:t>7.3</w:t>
        </w:r>
        <w:r w:rsidR="00900F3A">
          <w:rPr>
            <w:rFonts w:asciiTheme="minorHAnsi" w:eastAsiaTheme="minorEastAsia" w:hAnsiTheme="minorHAnsi" w:cstheme="minorBidi"/>
            <w:noProof/>
            <w:sz w:val="22"/>
            <w:szCs w:val="22"/>
            <w:lang w:eastAsia="en-AU"/>
          </w:rPr>
          <w:tab/>
        </w:r>
        <w:r w:rsidR="00900F3A" w:rsidRPr="001F2824">
          <w:rPr>
            <w:rStyle w:val="Hyperlink"/>
            <w:noProof/>
          </w:rPr>
          <w:t>Western Australia Police Force Officers, Australian Federal Police</w:t>
        </w:r>
        <w:r w:rsidR="00900F3A">
          <w:rPr>
            <w:noProof/>
            <w:webHidden/>
          </w:rPr>
          <w:tab/>
        </w:r>
        <w:r w:rsidR="00900F3A">
          <w:rPr>
            <w:noProof/>
            <w:webHidden/>
          </w:rPr>
          <w:fldChar w:fldCharType="begin"/>
        </w:r>
        <w:r w:rsidR="00900F3A">
          <w:rPr>
            <w:noProof/>
            <w:webHidden/>
          </w:rPr>
          <w:instrText xml:space="preserve"> PAGEREF _Toc149635577 \h </w:instrText>
        </w:r>
        <w:r w:rsidR="00900F3A">
          <w:rPr>
            <w:noProof/>
            <w:webHidden/>
          </w:rPr>
        </w:r>
        <w:r w:rsidR="00900F3A">
          <w:rPr>
            <w:noProof/>
            <w:webHidden/>
          </w:rPr>
          <w:fldChar w:fldCharType="separate"/>
        </w:r>
        <w:r w:rsidR="00900F3A">
          <w:rPr>
            <w:noProof/>
            <w:webHidden/>
          </w:rPr>
          <w:t>6</w:t>
        </w:r>
        <w:r w:rsidR="00900F3A">
          <w:rPr>
            <w:noProof/>
            <w:webHidden/>
          </w:rPr>
          <w:fldChar w:fldCharType="end"/>
        </w:r>
      </w:hyperlink>
    </w:p>
    <w:p w14:paraId="21CE91AA" w14:textId="2A05F3A8" w:rsidR="00900F3A" w:rsidRDefault="00D34456">
      <w:pPr>
        <w:pStyle w:val="TOC2"/>
        <w:rPr>
          <w:rFonts w:asciiTheme="minorHAnsi" w:eastAsiaTheme="minorEastAsia" w:hAnsiTheme="minorHAnsi" w:cstheme="minorBidi"/>
          <w:noProof/>
          <w:sz w:val="22"/>
          <w:szCs w:val="22"/>
          <w:lang w:eastAsia="en-AU"/>
        </w:rPr>
      </w:pPr>
      <w:hyperlink w:anchor="_Toc149635578" w:history="1">
        <w:r w:rsidR="00900F3A" w:rsidRPr="001F2824">
          <w:rPr>
            <w:rStyle w:val="Hyperlink"/>
            <w:noProof/>
          </w:rPr>
          <w:t>7.4</w:t>
        </w:r>
        <w:r w:rsidR="00900F3A">
          <w:rPr>
            <w:rFonts w:asciiTheme="minorHAnsi" w:eastAsiaTheme="minorEastAsia" w:hAnsiTheme="minorHAnsi" w:cstheme="minorBidi"/>
            <w:noProof/>
            <w:sz w:val="22"/>
            <w:szCs w:val="22"/>
            <w:lang w:eastAsia="en-AU"/>
          </w:rPr>
          <w:tab/>
        </w:r>
        <w:r w:rsidR="00900F3A" w:rsidRPr="001F2824">
          <w:rPr>
            <w:rStyle w:val="Hyperlink"/>
            <w:noProof/>
          </w:rPr>
          <w:t>Legal practitioners</w:t>
        </w:r>
        <w:r w:rsidR="00900F3A">
          <w:rPr>
            <w:noProof/>
            <w:webHidden/>
          </w:rPr>
          <w:tab/>
        </w:r>
        <w:r w:rsidR="00900F3A">
          <w:rPr>
            <w:noProof/>
            <w:webHidden/>
          </w:rPr>
          <w:fldChar w:fldCharType="begin"/>
        </w:r>
        <w:r w:rsidR="00900F3A">
          <w:rPr>
            <w:noProof/>
            <w:webHidden/>
          </w:rPr>
          <w:instrText xml:space="preserve"> PAGEREF _Toc149635578 \h </w:instrText>
        </w:r>
        <w:r w:rsidR="00900F3A">
          <w:rPr>
            <w:noProof/>
            <w:webHidden/>
          </w:rPr>
        </w:r>
        <w:r w:rsidR="00900F3A">
          <w:rPr>
            <w:noProof/>
            <w:webHidden/>
          </w:rPr>
          <w:fldChar w:fldCharType="separate"/>
        </w:r>
        <w:r w:rsidR="00900F3A">
          <w:rPr>
            <w:noProof/>
            <w:webHidden/>
          </w:rPr>
          <w:t>6</w:t>
        </w:r>
        <w:r w:rsidR="00900F3A">
          <w:rPr>
            <w:noProof/>
            <w:webHidden/>
          </w:rPr>
          <w:fldChar w:fldCharType="end"/>
        </w:r>
      </w:hyperlink>
    </w:p>
    <w:p w14:paraId="0CB6FB6E" w14:textId="0BBFCF50" w:rsidR="00900F3A" w:rsidRDefault="00D34456">
      <w:pPr>
        <w:pStyle w:val="TOC2"/>
        <w:rPr>
          <w:rFonts w:asciiTheme="minorHAnsi" w:eastAsiaTheme="minorEastAsia" w:hAnsiTheme="minorHAnsi" w:cstheme="minorBidi"/>
          <w:noProof/>
          <w:sz w:val="22"/>
          <w:szCs w:val="22"/>
          <w:lang w:eastAsia="en-AU"/>
        </w:rPr>
      </w:pPr>
      <w:hyperlink w:anchor="_Toc149635579" w:history="1">
        <w:r w:rsidR="00900F3A" w:rsidRPr="001F2824">
          <w:rPr>
            <w:rStyle w:val="Hyperlink"/>
            <w:noProof/>
          </w:rPr>
          <w:t>7.5</w:t>
        </w:r>
        <w:r w:rsidR="00900F3A">
          <w:rPr>
            <w:rFonts w:asciiTheme="minorHAnsi" w:eastAsiaTheme="minorEastAsia" w:hAnsiTheme="minorHAnsi" w:cstheme="minorBidi"/>
            <w:noProof/>
            <w:sz w:val="22"/>
            <w:szCs w:val="22"/>
            <w:lang w:eastAsia="en-AU"/>
          </w:rPr>
          <w:tab/>
        </w:r>
        <w:r w:rsidR="00900F3A" w:rsidRPr="001F2824">
          <w:rPr>
            <w:rStyle w:val="Hyperlink"/>
            <w:noProof/>
          </w:rPr>
          <w:t>Official visitors with statutory powers of entry</w:t>
        </w:r>
        <w:r w:rsidR="00900F3A">
          <w:rPr>
            <w:noProof/>
            <w:webHidden/>
          </w:rPr>
          <w:tab/>
        </w:r>
        <w:r w:rsidR="00900F3A">
          <w:rPr>
            <w:noProof/>
            <w:webHidden/>
          </w:rPr>
          <w:fldChar w:fldCharType="begin"/>
        </w:r>
        <w:r w:rsidR="00900F3A">
          <w:rPr>
            <w:noProof/>
            <w:webHidden/>
          </w:rPr>
          <w:instrText xml:space="preserve"> PAGEREF _Toc149635579 \h </w:instrText>
        </w:r>
        <w:r w:rsidR="00900F3A">
          <w:rPr>
            <w:noProof/>
            <w:webHidden/>
          </w:rPr>
        </w:r>
        <w:r w:rsidR="00900F3A">
          <w:rPr>
            <w:noProof/>
            <w:webHidden/>
          </w:rPr>
          <w:fldChar w:fldCharType="separate"/>
        </w:r>
        <w:r w:rsidR="00900F3A">
          <w:rPr>
            <w:noProof/>
            <w:webHidden/>
          </w:rPr>
          <w:t>6</w:t>
        </w:r>
        <w:r w:rsidR="00900F3A">
          <w:rPr>
            <w:noProof/>
            <w:webHidden/>
          </w:rPr>
          <w:fldChar w:fldCharType="end"/>
        </w:r>
      </w:hyperlink>
    </w:p>
    <w:p w14:paraId="62D8682D" w14:textId="189861E5" w:rsidR="00900F3A" w:rsidRDefault="00D34456">
      <w:pPr>
        <w:pStyle w:val="TOC1"/>
        <w:rPr>
          <w:rFonts w:asciiTheme="minorHAnsi" w:eastAsiaTheme="minorEastAsia" w:hAnsiTheme="minorHAnsi" w:cstheme="minorBidi"/>
          <w:noProof/>
          <w:sz w:val="22"/>
          <w:szCs w:val="22"/>
          <w:lang w:eastAsia="en-AU"/>
        </w:rPr>
      </w:pPr>
      <w:hyperlink w:anchor="_Toc149635580" w:history="1">
        <w:r w:rsidR="00900F3A" w:rsidRPr="001F2824">
          <w:rPr>
            <w:rStyle w:val="Hyperlink"/>
            <w:noProof/>
          </w:rPr>
          <w:t>8</w:t>
        </w:r>
        <w:r w:rsidR="00900F3A">
          <w:rPr>
            <w:rFonts w:asciiTheme="minorHAnsi" w:eastAsiaTheme="minorEastAsia" w:hAnsiTheme="minorHAnsi" w:cstheme="minorBidi"/>
            <w:noProof/>
            <w:sz w:val="22"/>
            <w:szCs w:val="22"/>
            <w:lang w:eastAsia="en-AU"/>
          </w:rPr>
          <w:tab/>
        </w:r>
        <w:r w:rsidR="00900F3A" w:rsidRPr="001F2824">
          <w:rPr>
            <w:rStyle w:val="Hyperlink"/>
            <w:noProof/>
          </w:rPr>
          <w:t>Visitor Requests</w:t>
        </w:r>
        <w:r w:rsidR="00900F3A">
          <w:rPr>
            <w:noProof/>
            <w:webHidden/>
          </w:rPr>
          <w:tab/>
        </w:r>
        <w:r w:rsidR="00900F3A">
          <w:rPr>
            <w:noProof/>
            <w:webHidden/>
          </w:rPr>
          <w:fldChar w:fldCharType="begin"/>
        </w:r>
        <w:r w:rsidR="00900F3A">
          <w:rPr>
            <w:noProof/>
            <w:webHidden/>
          </w:rPr>
          <w:instrText xml:space="preserve"> PAGEREF _Toc149635580 \h </w:instrText>
        </w:r>
        <w:r w:rsidR="00900F3A">
          <w:rPr>
            <w:noProof/>
            <w:webHidden/>
          </w:rPr>
        </w:r>
        <w:r w:rsidR="00900F3A">
          <w:rPr>
            <w:noProof/>
            <w:webHidden/>
          </w:rPr>
          <w:fldChar w:fldCharType="separate"/>
        </w:r>
        <w:r w:rsidR="00900F3A">
          <w:rPr>
            <w:noProof/>
            <w:webHidden/>
          </w:rPr>
          <w:t>6</w:t>
        </w:r>
        <w:r w:rsidR="00900F3A">
          <w:rPr>
            <w:noProof/>
            <w:webHidden/>
          </w:rPr>
          <w:fldChar w:fldCharType="end"/>
        </w:r>
      </w:hyperlink>
    </w:p>
    <w:p w14:paraId="23216F8D" w14:textId="4BA54875" w:rsidR="00900F3A" w:rsidRDefault="00D34456">
      <w:pPr>
        <w:pStyle w:val="TOC1"/>
        <w:rPr>
          <w:rFonts w:asciiTheme="minorHAnsi" w:eastAsiaTheme="minorEastAsia" w:hAnsiTheme="minorHAnsi" w:cstheme="minorBidi"/>
          <w:noProof/>
          <w:sz w:val="22"/>
          <w:szCs w:val="22"/>
          <w:lang w:eastAsia="en-AU"/>
        </w:rPr>
      </w:pPr>
      <w:hyperlink w:anchor="_Toc149635581" w:history="1">
        <w:r w:rsidR="00900F3A" w:rsidRPr="001F2824">
          <w:rPr>
            <w:rStyle w:val="Hyperlink"/>
            <w:noProof/>
          </w:rPr>
          <w:t>9</w:t>
        </w:r>
        <w:r w:rsidR="00900F3A">
          <w:rPr>
            <w:rFonts w:asciiTheme="minorHAnsi" w:eastAsiaTheme="minorEastAsia" w:hAnsiTheme="minorHAnsi" w:cstheme="minorBidi"/>
            <w:noProof/>
            <w:sz w:val="22"/>
            <w:szCs w:val="22"/>
            <w:lang w:eastAsia="en-AU"/>
          </w:rPr>
          <w:tab/>
        </w:r>
        <w:r w:rsidR="00900F3A" w:rsidRPr="001F2824">
          <w:rPr>
            <w:rStyle w:val="Hyperlink"/>
            <w:noProof/>
          </w:rPr>
          <w:t>Contractors</w:t>
        </w:r>
        <w:r w:rsidR="00900F3A">
          <w:rPr>
            <w:noProof/>
            <w:webHidden/>
          </w:rPr>
          <w:tab/>
        </w:r>
        <w:r w:rsidR="00900F3A">
          <w:rPr>
            <w:noProof/>
            <w:webHidden/>
          </w:rPr>
          <w:fldChar w:fldCharType="begin"/>
        </w:r>
        <w:r w:rsidR="00900F3A">
          <w:rPr>
            <w:noProof/>
            <w:webHidden/>
          </w:rPr>
          <w:instrText xml:space="preserve"> PAGEREF _Toc149635581 \h </w:instrText>
        </w:r>
        <w:r w:rsidR="00900F3A">
          <w:rPr>
            <w:noProof/>
            <w:webHidden/>
          </w:rPr>
        </w:r>
        <w:r w:rsidR="00900F3A">
          <w:rPr>
            <w:noProof/>
            <w:webHidden/>
          </w:rPr>
          <w:fldChar w:fldCharType="separate"/>
        </w:r>
        <w:r w:rsidR="00900F3A">
          <w:rPr>
            <w:noProof/>
            <w:webHidden/>
          </w:rPr>
          <w:t>7</w:t>
        </w:r>
        <w:r w:rsidR="00900F3A">
          <w:rPr>
            <w:noProof/>
            <w:webHidden/>
          </w:rPr>
          <w:fldChar w:fldCharType="end"/>
        </w:r>
      </w:hyperlink>
    </w:p>
    <w:p w14:paraId="54C12899" w14:textId="42B4197C" w:rsidR="00900F3A" w:rsidRDefault="00D34456">
      <w:pPr>
        <w:pStyle w:val="TOC1"/>
        <w:rPr>
          <w:rFonts w:asciiTheme="minorHAnsi" w:eastAsiaTheme="minorEastAsia" w:hAnsiTheme="minorHAnsi" w:cstheme="minorBidi"/>
          <w:noProof/>
          <w:sz w:val="22"/>
          <w:szCs w:val="22"/>
          <w:lang w:eastAsia="en-AU"/>
        </w:rPr>
      </w:pPr>
      <w:hyperlink w:anchor="_Toc149635582" w:history="1">
        <w:r w:rsidR="00900F3A" w:rsidRPr="001F2824">
          <w:rPr>
            <w:rStyle w:val="Hyperlink"/>
            <w:noProof/>
          </w:rPr>
          <w:t>10</w:t>
        </w:r>
        <w:r w:rsidR="00900F3A">
          <w:rPr>
            <w:rFonts w:asciiTheme="minorHAnsi" w:eastAsiaTheme="minorEastAsia" w:hAnsiTheme="minorHAnsi" w:cstheme="minorBidi"/>
            <w:noProof/>
            <w:sz w:val="22"/>
            <w:szCs w:val="22"/>
            <w:lang w:eastAsia="en-AU"/>
          </w:rPr>
          <w:tab/>
        </w:r>
        <w:r w:rsidR="00900F3A" w:rsidRPr="001F2824">
          <w:rPr>
            <w:rStyle w:val="Hyperlink"/>
            <w:noProof/>
          </w:rPr>
          <w:t>Loss of Items or Materials</w:t>
        </w:r>
        <w:r w:rsidR="00900F3A">
          <w:rPr>
            <w:noProof/>
            <w:webHidden/>
          </w:rPr>
          <w:tab/>
        </w:r>
        <w:r w:rsidR="00900F3A">
          <w:rPr>
            <w:noProof/>
            <w:webHidden/>
          </w:rPr>
          <w:fldChar w:fldCharType="begin"/>
        </w:r>
        <w:r w:rsidR="00900F3A">
          <w:rPr>
            <w:noProof/>
            <w:webHidden/>
          </w:rPr>
          <w:instrText xml:space="preserve"> PAGEREF _Toc149635582 \h </w:instrText>
        </w:r>
        <w:r w:rsidR="00900F3A">
          <w:rPr>
            <w:noProof/>
            <w:webHidden/>
          </w:rPr>
        </w:r>
        <w:r w:rsidR="00900F3A">
          <w:rPr>
            <w:noProof/>
            <w:webHidden/>
          </w:rPr>
          <w:fldChar w:fldCharType="separate"/>
        </w:r>
        <w:r w:rsidR="00900F3A">
          <w:rPr>
            <w:noProof/>
            <w:webHidden/>
          </w:rPr>
          <w:t>7</w:t>
        </w:r>
        <w:r w:rsidR="00900F3A">
          <w:rPr>
            <w:noProof/>
            <w:webHidden/>
          </w:rPr>
          <w:fldChar w:fldCharType="end"/>
        </w:r>
      </w:hyperlink>
    </w:p>
    <w:p w14:paraId="113F4E27" w14:textId="268A5FA4" w:rsidR="00900F3A" w:rsidRDefault="00D34456">
      <w:pPr>
        <w:pStyle w:val="TOC1"/>
        <w:rPr>
          <w:rFonts w:asciiTheme="minorHAnsi" w:eastAsiaTheme="minorEastAsia" w:hAnsiTheme="minorHAnsi" w:cstheme="minorBidi"/>
          <w:noProof/>
          <w:sz w:val="22"/>
          <w:szCs w:val="22"/>
          <w:lang w:eastAsia="en-AU"/>
        </w:rPr>
      </w:pPr>
      <w:hyperlink w:anchor="_Toc149635583" w:history="1">
        <w:r w:rsidR="00900F3A" w:rsidRPr="001F2824">
          <w:rPr>
            <w:rStyle w:val="Hyperlink"/>
            <w:noProof/>
          </w:rPr>
          <w:t>11</w:t>
        </w:r>
        <w:r w:rsidR="00900F3A">
          <w:rPr>
            <w:rFonts w:asciiTheme="minorHAnsi" w:eastAsiaTheme="minorEastAsia" w:hAnsiTheme="minorHAnsi" w:cstheme="minorBidi"/>
            <w:noProof/>
            <w:sz w:val="22"/>
            <w:szCs w:val="22"/>
            <w:lang w:eastAsia="en-AU"/>
          </w:rPr>
          <w:tab/>
        </w:r>
        <w:r w:rsidR="00900F3A" w:rsidRPr="001F2824">
          <w:rPr>
            <w:rStyle w:val="Hyperlink"/>
            <w:noProof/>
          </w:rPr>
          <w:t>Annexures</w:t>
        </w:r>
        <w:r w:rsidR="00900F3A">
          <w:rPr>
            <w:noProof/>
            <w:webHidden/>
          </w:rPr>
          <w:tab/>
        </w:r>
        <w:r w:rsidR="00900F3A">
          <w:rPr>
            <w:noProof/>
            <w:webHidden/>
          </w:rPr>
          <w:fldChar w:fldCharType="begin"/>
        </w:r>
        <w:r w:rsidR="00900F3A">
          <w:rPr>
            <w:noProof/>
            <w:webHidden/>
          </w:rPr>
          <w:instrText xml:space="preserve"> PAGEREF _Toc149635583 \h </w:instrText>
        </w:r>
        <w:r w:rsidR="00900F3A">
          <w:rPr>
            <w:noProof/>
            <w:webHidden/>
          </w:rPr>
        </w:r>
        <w:r w:rsidR="00900F3A">
          <w:rPr>
            <w:noProof/>
            <w:webHidden/>
          </w:rPr>
          <w:fldChar w:fldCharType="separate"/>
        </w:r>
        <w:r w:rsidR="00900F3A">
          <w:rPr>
            <w:noProof/>
            <w:webHidden/>
          </w:rPr>
          <w:t>8</w:t>
        </w:r>
        <w:r w:rsidR="00900F3A">
          <w:rPr>
            <w:noProof/>
            <w:webHidden/>
          </w:rPr>
          <w:fldChar w:fldCharType="end"/>
        </w:r>
      </w:hyperlink>
    </w:p>
    <w:p w14:paraId="44A5D61B" w14:textId="090DD37C" w:rsidR="00900F3A" w:rsidRDefault="00D34456">
      <w:pPr>
        <w:pStyle w:val="TOC2"/>
        <w:rPr>
          <w:rFonts w:asciiTheme="minorHAnsi" w:eastAsiaTheme="minorEastAsia" w:hAnsiTheme="minorHAnsi" w:cstheme="minorBidi"/>
          <w:noProof/>
          <w:sz w:val="22"/>
          <w:szCs w:val="22"/>
          <w:lang w:eastAsia="en-AU"/>
        </w:rPr>
      </w:pPr>
      <w:hyperlink w:anchor="_Toc149635584" w:history="1">
        <w:r w:rsidR="00900F3A" w:rsidRPr="001F2824">
          <w:rPr>
            <w:rStyle w:val="Hyperlink"/>
            <w:noProof/>
          </w:rPr>
          <w:t>11.1</w:t>
        </w:r>
        <w:r w:rsidR="00900F3A">
          <w:rPr>
            <w:rFonts w:asciiTheme="minorHAnsi" w:eastAsiaTheme="minorEastAsia" w:hAnsiTheme="minorHAnsi" w:cstheme="minorBidi"/>
            <w:noProof/>
            <w:sz w:val="22"/>
            <w:szCs w:val="22"/>
            <w:lang w:eastAsia="en-AU"/>
          </w:rPr>
          <w:tab/>
        </w:r>
        <w:r w:rsidR="00900F3A" w:rsidRPr="001F2824">
          <w:rPr>
            <w:rStyle w:val="Hyperlink"/>
            <w:noProof/>
          </w:rPr>
          <w:t>Related COPPs</w:t>
        </w:r>
        <w:r w:rsidR="00900F3A">
          <w:rPr>
            <w:noProof/>
            <w:webHidden/>
          </w:rPr>
          <w:tab/>
        </w:r>
        <w:r w:rsidR="00900F3A">
          <w:rPr>
            <w:noProof/>
            <w:webHidden/>
          </w:rPr>
          <w:fldChar w:fldCharType="begin"/>
        </w:r>
        <w:r w:rsidR="00900F3A">
          <w:rPr>
            <w:noProof/>
            <w:webHidden/>
          </w:rPr>
          <w:instrText xml:space="preserve"> PAGEREF _Toc149635584 \h </w:instrText>
        </w:r>
        <w:r w:rsidR="00900F3A">
          <w:rPr>
            <w:noProof/>
            <w:webHidden/>
          </w:rPr>
        </w:r>
        <w:r w:rsidR="00900F3A">
          <w:rPr>
            <w:noProof/>
            <w:webHidden/>
          </w:rPr>
          <w:fldChar w:fldCharType="separate"/>
        </w:r>
        <w:r w:rsidR="00900F3A">
          <w:rPr>
            <w:noProof/>
            <w:webHidden/>
          </w:rPr>
          <w:t>8</w:t>
        </w:r>
        <w:r w:rsidR="00900F3A">
          <w:rPr>
            <w:noProof/>
            <w:webHidden/>
          </w:rPr>
          <w:fldChar w:fldCharType="end"/>
        </w:r>
      </w:hyperlink>
    </w:p>
    <w:p w14:paraId="29139C88" w14:textId="2237203B" w:rsidR="00900F3A" w:rsidRDefault="00D34456">
      <w:pPr>
        <w:pStyle w:val="TOC2"/>
        <w:rPr>
          <w:rFonts w:asciiTheme="minorHAnsi" w:eastAsiaTheme="minorEastAsia" w:hAnsiTheme="minorHAnsi" w:cstheme="minorBidi"/>
          <w:noProof/>
          <w:sz w:val="22"/>
          <w:szCs w:val="22"/>
          <w:lang w:eastAsia="en-AU"/>
        </w:rPr>
      </w:pPr>
      <w:hyperlink w:anchor="_Toc149635585" w:history="1">
        <w:r w:rsidR="00900F3A" w:rsidRPr="001F2824">
          <w:rPr>
            <w:rStyle w:val="Hyperlink"/>
            <w:noProof/>
          </w:rPr>
          <w:t>11.2</w:t>
        </w:r>
        <w:r w:rsidR="00900F3A">
          <w:rPr>
            <w:rFonts w:asciiTheme="minorHAnsi" w:eastAsiaTheme="minorEastAsia" w:hAnsiTheme="minorHAnsi" w:cstheme="minorBidi"/>
            <w:noProof/>
            <w:sz w:val="22"/>
            <w:szCs w:val="22"/>
            <w:lang w:eastAsia="en-AU"/>
          </w:rPr>
          <w:tab/>
        </w:r>
        <w:r w:rsidR="00900F3A" w:rsidRPr="001F2824">
          <w:rPr>
            <w:rStyle w:val="Hyperlink"/>
            <w:noProof/>
          </w:rPr>
          <w:t>Definitions and acronyms</w:t>
        </w:r>
        <w:r w:rsidR="00900F3A">
          <w:rPr>
            <w:noProof/>
            <w:webHidden/>
          </w:rPr>
          <w:tab/>
        </w:r>
        <w:r w:rsidR="00900F3A">
          <w:rPr>
            <w:noProof/>
            <w:webHidden/>
          </w:rPr>
          <w:fldChar w:fldCharType="begin"/>
        </w:r>
        <w:r w:rsidR="00900F3A">
          <w:rPr>
            <w:noProof/>
            <w:webHidden/>
          </w:rPr>
          <w:instrText xml:space="preserve"> PAGEREF _Toc149635585 \h </w:instrText>
        </w:r>
        <w:r w:rsidR="00900F3A">
          <w:rPr>
            <w:noProof/>
            <w:webHidden/>
          </w:rPr>
        </w:r>
        <w:r w:rsidR="00900F3A">
          <w:rPr>
            <w:noProof/>
            <w:webHidden/>
          </w:rPr>
          <w:fldChar w:fldCharType="separate"/>
        </w:r>
        <w:r w:rsidR="00900F3A">
          <w:rPr>
            <w:noProof/>
            <w:webHidden/>
          </w:rPr>
          <w:t>8</w:t>
        </w:r>
        <w:r w:rsidR="00900F3A">
          <w:rPr>
            <w:noProof/>
            <w:webHidden/>
          </w:rPr>
          <w:fldChar w:fldCharType="end"/>
        </w:r>
      </w:hyperlink>
    </w:p>
    <w:p w14:paraId="7068D543" w14:textId="3A588E6E" w:rsidR="00900F3A" w:rsidRDefault="00D34456">
      <w:pPr>
        <w:pStyle w:val="TOC2"/>
        <w:rPr>
          <w:rFonts w:asciiTheme="minorHAnsi" w:eastAsiaTheme="minorEastAsia" w:hAnsiTheme="minorHAnsi" w:cstheme="minorBidi"/>
          <w:noProof/>
          <w:sz w:val="22"/>
          <w:szCs w:val="22"/>
          <w:lang w:eastAsia="en-AU"/>
        </w:rPr>
      </w:pPr>
      <w:hyperlink w:anchor="_Toc149635586" w:history="1">
        <w:r w:rsidR="00900F3A" w:rsidRPr="001F2824">
          <w:rPr>
            <w:rStyle w:val="Hyperlink"/>
            <w:noProof/>
          </w:rPr>
          <w:t>11.3</w:t>
        </w:r>
        <w:r w:rsidR="00900F3A">
          <w:rPr>
            <w:rFonts w:asciiTheme="minorHAnsi" w:eastAsiaTheme="minorEastAsia" w:hAnsiTheme="minorHAnsi" w:cstheme="minorBidi"/>
            <w:noProof/>
            <w:sz w:val="22"/>
            <w:szCs w:val="22"/>
            <w:lang w:eastAsia="en-AU"/>
          </w:rPr>
          <w:tab/>
        </w:r>
        <w:r w:rsidR="00900F3A" w:rsidRPr="001F2824">
          <w:rPr>
            <w:rStyle w:val="Hyperlink"/>
            <w:noProof/>
          </w:rPr>
          <w:t>Related legislation</w:t>
        </w:r>
        <w:r w:rsidR="00900F3A">
          <w:rPr>
            <w:noProof/>
            <w:webHidden/>
          </w:rPr>
          <w:tab/>
        </w:r>
        <w:r w:rsidR="00900F3A">
          <w:rPr>
            <w:noProof/>
            <w:webHidden/>
          </w:rPr>
          <w:fldChar w:fldCharType="begin"/>
        </w:r>
        <w:r w:rsidR="00900F3A">
          <w:rPr>
            <w:noProof/>
            <w:webHidden/>
          </w:rPr>
          <w:instrText xml:space="preserve"> PAGEREF _Toc149635586 \h </w:instrText>
        </w:r>
        <w:r w:rsidR="00900F3A">
          <w:rPr>
            <w:noProof/>
            <w:webHidden/>
          </w:rPr>
        </w:r>
        <w:r w:rsidR="00900F3A">
          <w:rPr>
            <w:noProof/>
            <w:webHidden/>
          </w:rPr>
          <w:fldChar w:fldCharType="separate"/>
        </w:r>
        <w:r w:rsidR="00900F3A">
          <w:rPr>
            <w:noProof/>
            <w:webHidden/>
          </w:rPr>
          <w:t>10</w:t>
        </w:r>
        <w:r w:rsidR="00900F3A">
          <w:rPr>
            <w:noProof/>
            <w:webHidden/>
          </w:rPr>
          <w:fldChar w:fldCharType="end"/>
        </w:r>
      </w:hyperlink>
    </w:p>
    <w:p w14:paraId="00CA4C9A" w14:textId="75039EF8" w:rsidR="00900F3A" w:rsidRDefault="00D34456">
      <w:pPr>
        <w:pStyle w:val="TOC1"/>
        <w:rPr>
          <w:rFonts w:asciiTheme="minorHAnsi" w:eastAsiaTheme="minorEastAsia" w:hAnsiTheme="minorHAnsi" w:cstheme="minorBidi"/>
          <w:noProof/>
          <w:sz w:val="22"/>
          <w:szCs w:val="22"/>
          <w:lang w:eastAsia="en-AU"/>
        </w:rPr>
      </w:pPr>
      <w:hyperlink w:anchor="_Toc149635587" w:history="1">
        <w:r w:rsidR="00900F3A" w:rsidRPr="001F2824">
          <w:rPr>
            <w:rStyle w:val="Hyperlink"/>
            <w:noProof/>
          </w:rPr>
          <w:t>12</w:t>
        </w:r>
        <w:r w:rsidR="00900F3A">
          <w:rPr>
            <w:rFonts w:asciiTheme="minorHAnsi" w:eastAsiaTheme="minorEastAsia" w:hAnsiTheme="minorHAnsi" w:cstheme="minorBidi"/>
            <w:noProof/>
            <w:sz w:val="22"/>
            <w:szCs w:val="22"/>
            <w:lang w:eastAsia="en-AU"/>
          </w:rPr>
          <w:tab/>
        </w:r>
        <w:r w:rsidR="00900F3A" w:rsidRPr="001F2824">
          <w:rPr>
            <w:rStyle w:val="Hyperlink"/>
            <w:noProof/>
          </w:rPr>
          <w:t>Assurance</w:t>
        </w:r>
        <w:r w:rsidR="00900F3A">
          <w:rPr>
            <w:noProof/>
            <w:webHidden/>
          </w:rPr>
          <w:tab/>
        </w:r>
        <w:r w:rsidR="00900F3A">
          <w:rPr>
            <w:noProof/>
            <w:webHidden/>
          </w:rPr>
          <w:fldChar w:fldCharType="begin"/>
        </w:r>
        <w:r w:rsidR="00900F3A">
          <w:rPr>
            <w:noProof/>
            <w:webHidden/>
          </w:rPr>
          <w:instrText xml:space="preserve"> PAGEREF _Toc149635587 \h </w:instrText>
        </w:r>
        <w:r w:rsidR="00900F3A">
          <w:rPr>
            <w:noProof/>
            <w:webHidden/>
          </w:rPr>
        </w:r>
        <w:r w:rsidR="00900F3A">
          <w:rPr>
            <w:noProof/>
            <w:webHidden/>
          </w:rPr>
          <w:fldChar w:fldCharType="separate"/>
        </w:r>
        <w:r w:rsidR="00900F3A">
          <w:rPr>
            <w:noProof/>
            <w:webHidden/>
          </w:rPr>
          <w:t>10</w:t>
        </w:r>
        <w:r w:rsidR="00900F3A">
          <w:rPr>
            <w:noProof/>
            <w:webHidden/>
          </w:rPr>
          <w:fldChar w:fldCharType="end"/>
        </w:r>
      </w:hyperlink>
    </w:p>
    <w:p w14:paraId="06FB3978" w14:textId="6BE95ABA" w:rsidR="007517FE" w:rsidRDefault="008A472A" w:rsidP="007517FE">
      <w:r>
        <w:fldChar w:fldCharType="end"/>
      </w:r>
      <w:bookmarkStart w:id="0" w:name="_Toc68589793"/>
    </w:p>
    <w:p w14:paraId="04D345AE" w14:textId="77777777" w:rsidR="007517FE" w:rsidRDefault="007517FE">
      <w:r>
        <w:br w:type="page"/>
      </w:r>
    </w:p>
    <w:p w14:paraId="52B48B0D" w14:textId="00C0FECA" w:rsidR="00C8272F" w:rsidRDefault="00C8272F" w:rsidP="00501E30">
      <w:pPr>
        <w:pStyle w:val="Heading1"/>
        <w:spacing w:before="360" w:after="240"/>
      </w:pPr>
      <w:bookmarkStart w:id="1" w:name="_Toc149635565"/>
      <w:r>
        <w:lastRenderedPageBreak/>
        <w:t>Scope</w:t>
      </w:r>
      <w:bookmarkEnd w:id="0"/>
      <w:bookmarkEnd w:id="1"/>
    </w:p>
    <w:p w14:paraId="12B19366" w14:textId="55A5C014" w:rsidR="006C26EB" w:rsidRPr="0065563B" w:rsidRDefault="0065563B" w:rsidP="00501E30">
      <w:pPr>
        <w:spacing w:before="360" w:after="240"/>
      </w:pPr>
      <w:r w:rsidRPr="0065563B">
        <w:t xml:space="preserve">This Commissioner’s Operating Policy and Procedure (COPP) applies to all Banksia Hill </w:t>
      </w:r>
      <w:r w:rsidR="00B21A2A">
        <w:t xml:space="preserve">Youth </w:t>
      </w:r>
      <w:r w:rsidRPr="0065563B">
        <w:t>Detention Centre (BH</w:t>
      </w:r>
      <w:r w:rsidR="00B21A2A">
        <w:t>Y</w:t>
      </w:r>
      <w:r w:rsidRPr="0065563B">
        <w:t xml:space="preserve">DC) Custodial Officers </w:t>
      </w:r>
      <w:r w:rsidRPr="005A2191">
        <w:t>and staff.</w:t>
      </w:r>
    </w:p>
    <w:p w14:paraId="41707237" w14:textId="4CDF73AB" w:rsidR="00EC5AF1" w:rsidRDefault="00EC5AF1" w:rsidP="00501E30">
      <w:pPr>
        <w:pStyle w:val="Heading1"/>
        <w:spacing w:before="360" w:after="240"/>
      </w:pPr>
      <w:bookmarkStart w:id="2" w:name="_Toc68589794"/>
      <w:bookmarkStart w:id="3" w:name="_Toc149635566"/>
      <w:r>
        <w:t>Policy</w:t>
      </w:r>
      <w:bookmarkEnd w:id="2"/>
      <w:bookmarkEnd w:id="3"/>
    </w:p>
    <w:p w14:paraId="08EF2D3B" w14:textId="5C829169" w:rsidR="003D0BE4" w:rsidRDefault="00374EA7" w:rsidP="00501E30">
      <w:pPr>
        <w:spacing w:before="360" w:after="240"/>
      </w:pPr>
      <w:r>
        <w:t>This</w:t>
      </w:r>
      <w:r w:rsidR="003D0BE4">
        <w:t xml:space="preserve"> COPP </w:t>
      </w:r>
      <w:r w:rsidR="00EA69C2">
        <w:t xml:space="preserve">provides </w:t>
      </w:r>
      <w:r w:rsidR="005911E4">
        <w:t>the</w:t>
      </w:r>
      <w:r w:rsidR="00FB0A31">
        <w:t xml:space="preserve"> policy and procedures</w:t>
      </w:r>
      <w:r w:rsidR="005911E4">
        <w:t xml:space="preserve"> for </w:t>
      </w:r>
      <w:r w:rsidR="0069716B">
        <w:t xml:space="preserve">the restrictions and </w:t>
      </w:r>
      <w:r w:rsidR="005911E4">
        <w:t xml:space="preserve">approval of </w:t>
      </w:r>
      <w:r w:rsidR="00520979">
        <w:t xml:space="preserve">items </w:t>
      </w:r>
      <w:r w:rsidR="00E324DE">
        <w:t>entering BH</w:t>
      </w:r>
      <w:r w:rsidR="00B21A2A">
        <w:t>Y</w:t>
      </w:r>
      <w:r w:rsidR="00E324DE">
        <w:t>DC</w:t>
      </w:r>
      <w:r w:rsidR="00E70970">
        <w:t>.</w:t>
      </w:r>
      <w:r w:rsidR="00EA69C2">
        <w:t xml:space="preserve"> </w:t>
      </w:r>
    </w:p>
    <w:p w14:paraId="5AA6D4FF" w14:textId="3CB906D2" w:rsidR="003D0BE4" w:rsidRDefault="003D0BE4" w:rsidP="008200C3">
      <w:r w:rsidRPr="001D3514">
        <w:t xml:space="preserve">Restrictions on </w:t>
      </w:r>
      <w:r w:rsidR="00A43FBD" w:rsidRPr="00A43FBD">
        <w:t>item</w:t>
      </w:r>
      <w:r w:rsidR="00283545" w:rsidRPr="00A43FBD">
        <w:t>s</w:t>
      </w:r>
      <w:r w:rsidR="00283545">
        <w:t xml:space="preserve"> </w:t>
      </w:r>
      <w:r w:rsidRPr="001D3514">
        <w:t>is necessary to maintain the good order, security and safety of</w:t>
      </w:r>
      <w:r w:rsidR="00B64B14">
        <w:t xml:space="preserve"> BH</w:t>
      </w:r>
      <w:r w:rsidR="00B21A2A">
        <w:t>Y</w:t>
      </w:r>
      <w:r w:rsidR="00B64B14">
        <w:t>DC</w:t>
      </w:r>
      <w:r w:rsidRPr="001D3514">
        <w:t>.</w:t>
      </w:r>
    </w:p>
    <w:p w14:paraId="4D462D0D" w14:textId="77777777" w:rsidR="006C26EB" w:rsidRPr="009B4354" w:rsidRDefault="006C26EB" w:rsidP="008200C3"/>
    <w:p w14:paraId="183B3393" w14:textId="3C2312BC" w:rsidR="00054CF9" w:rsidRDefault="005911E4" w:rsidP="00981655">
      <w:r>
        <w:t xml:space="preserve">This </w:t>
      </w:r>
      <w:r w:rsidR="008F72B0">
        <w:t xml:space="preserve">COPP </w:t>
      </w:r>
      <w:r>
        <w:t>shall be read in accordance w</w:t>
      </w:r>
      <w:r w:rsidRPr="00930ED4">
        <w:t xml:space="preserve">ith </w:t>
      </w:r>
      <w:hyperlink r:id="rId15" w:history="1">
        <w:r w:rsidRPr="00930ED4">
          <w:rPr>
            <w:rStyle w:val="Hyperlink"/>
          </w:rPr>
          <w:t xml:space="preserve">Youth Custodial Rule </w:t>
        </w:r>
        <w:r w:rsidR="008F72B0" w:rsidRPr="00930ED4">
          <w:rPr>
            <w:rStyle w:val="Hyperlink"/>
          </w:rPr>
          <w:t xml:space="preserve">(YCR) </w:t>
        </w:r>
        <w:r w:rsidR="004133D6" w:rsidRPr="00930ED4">
          <w:rPr>
            <w:rStyle w:val="Hyperlink"/>
          </w:rPr>
          <w:t>9</w:t>
        </w:r>
        <w:r w:rsidR="00E33020" w:rsidRPr="00930ED4">
          <w:rPr>
            <w:rStyle w:val="Hyperlink"/>
          </w:rPr>
          <w:t xml:space="preserve"> </w:t>
        </w:r>
        <w:r w:rsidRPr="00930ED4">
          <w:rPr>
            <w:rStyle w:val="Hyperlink"/>
          </w:rPr>
          <w:t xml:space="preserve">Permitted and Unauthorised </w:t>
        </w:r>
        <w:r w:rsidR="00A43FBD" w:rsidRPr="00930ED4">
          <w:rPr>
            <w:rStyle w:val="Hyperlink"/>
          </w:rPr>
          <w:t>Items</w:t>
        </w:r>
      </w:hyperlink>
      <w:r>
        <w:t>.</w:t>
      </w:r>
      <w:r w:rsidR="00AD0F8B">
        <w:t xml:space="preserve"> </w:t>
      </w:r>
    </w:p>
    <w:p w14:paraId="32365ECD" w14:textId="77777777" w:rsidR="006C26EB" w:rsidRDefault="006C26EB" w:rsidP="00981655"/>
    <w:p w14:paraId="231C0D55" w14:textId="25E19E8E" w:rsidR="002E27D4" w:rsidRPr="002E27D4" w:rsidRDefault="00B94257" w:rsidP="002E27D4">
      <w:r>
        <w:t xml:space="preserve">Searches shall be conducted in accordance with </w:t>
      </w:r>
      <w:hyperlink r:id="rId16" w:history="1">
        <w:r w:rsidR="00A044E9" w:rsidRPr="00414575">
          <w:rPr>
            <w:rStyle w:val="Hyperlink"/>
          </w:rPr>
          <w:t>COPP 9.6 Search</w:t>
        </w:r>
        <w:r w:rsidR="00414575" w:rsidRPr="00414575">
          <w:rPr>
            <w:rStyle w:val="Hyperlink"/>
          </w:rPr>
          <w:t>ing</w:t>
        </w:r>
      </w:hyperlink>
      <w:r>
        <w:t>.</w:t>
      </w:r>
    </w:p>
    <w:p w14:paraId="06383B57" w14:textId="77777777" w:rsidR="00AD0F8B" w:rsidRPr="00A54B89" w:rsidRDefault="00162DF2" w:rsidP="00501E30">
      <w:pPr>
        <w:pStyle w:val="Heading1"/>
        <w:spacing w:before="360" w:after="240"/>
      </w:pPr>
      <w:bookmarkStart w:id="4" w:name="_Toc68589795"/>
      <w:bookmarkStart w:id="5" w:name="_Toc149635567"/>
      <w:r w:rsidRPr="00A54B89">
        <w:t>Permitted</w:t>
      </w:r>
      <w:r w:rsidR="009B197A" w:rsidRPr="00A54B89">
        <w:t xml:space="preserve"> and</w:t>
      </w:r>
      <w:r w:rsidRPr="00A54B89">
        <w:t xml:space="preserve"> </w:t>
      </w:r>
      <w:r w:rsidR="00AD0F8B" w:rsidRPr="00A54B89">
        <w:t xml:space="preserve">Unauthorised </w:t>
      </w:r>
      <w:r w:rsidR="00A54B89">
        <w:t>Items</w:t>
      </w:r>
      <w:bookmarkEnd w:id="4"/>
      <w:bookmarkEnd w:id="5"/>
    </w:p>
    <w:p w14:paraId="36493AB1" w14:textId="77777777" w:rsidR="009B197A" w:rsidRPr="00CA7863" w:rsidRDefault="00F758C0" w:rsidP="00501E30">
      <w:pPr>
        <w:pStyle w:val="Heading2"/>
        <w:spacing w:before="360" w:after="240"/>
      </w:pPr>
      <w:bookmarkStart w:id="6" w:name="_Toc68589796"/>
      <w:bookmarkStart w:id="7" w:name="_Toc149635568"/>
      <w:r>
        <w:t xml:space="preserve">Permitted </w:t>
      </w:r>
      <w:r w:rsidR="00476C67">
        <w:t xml:space="preserve">and approved </w:t>
      </w:r>
      <w:r w:rsidR="00A54B89" w:rsidRPr="00A54B89">
        <w:t>items</w:t>
      </w:r>
      <w:bookmarkEnd w:id="6"/>
      <w:bookmarkEnd w:id="7"/>
    </w:p>
    <w:p w14:paraId="325D7A15" w14:textId="003A04FD" w:rsidR="00CC62E5" w:rsidRDefault="009B197A" w:rsidP="007517FE">
      <w:pPr>
        <w:pStyle w:val="Heading3"/>
      </w:pPr>
      <w:r>
        <w:t xml:space="preserve">In accordance </w:t>
      </w:r>
      <w:r w:rsidRPr="00930ED4">
        <w:t xml:space="preserve">with </w:t>
      </w:r>
      <w:hyperlink r:id="rId17" w:history="1">
        <w:r w:rsidRPr="00930ED4">
          <w:rPr>
            <w:rStyle w:val="Hyperlink"/>
          </w:rPr>
          <w:t>Youth Custodial Rule 9</w:t>
        </w:r>
      </w:hyperlink>
      <w:r w:rsidRPr="00930ED4">
        <w:t>:</w:t>
      </w:r>
    </w:p>
    <w:p w14:paraId="4721530B" w14:textId="1C421D4E" w:rsidR="00CC62E5" w:rsidRPr="00404B20" w:rsidRDefault="00404B20" w:rsidP="001B2EAE">
      <w:pPr>
        <w:pStyle w:val="ListParagraph"/>
        <w:numPr>
          <w:ilvl w:val="0"/>
          <w:numId w:val="7"/>
        </w:numPr>
        <w:spacing w:before="120" w:after="120"/>
        <w:ind w:left="1066" w:hanging="357"/>
        <w:contextualSpacing w:val="0"/>
        <w:rPr>
          <w:bCs/>
        </w:rPr>
      </w:pPr>
      <w:r>
        <w:rPr>
          <w:bCs/>
        </w:rPr>
        <w:t>s</w:t>
      </w:r>
      <w:r w:rsidR="009B197A" w:rsidRPr="00404B20">
        <w:rPr>
          <w:bCs/>
        </w:rPr>
        <w:t>taff are only permitted to bring into BH</w:t>
      </w:r>
      <w:r w:rsidR="00361875">
        <w:rPr>
          <w:bCs/>
        </w:rPr>
        <w:t>Y</w:t>
      </w:r>
      <w:r w:rsidR="009B197A" w:rsidRPr="00404B20">
        <w:rPr>
          <w:bCs/>
        </w:rPr>
        <w:t xml:space="preserve">DC </w:t>
      </w:r>
      <w:r w:rsidR="000E554F">
        <w:rPr>
          <w:bCs/>
        </w:rPr>
        <w:t>items</w:t>
      </w:r>
      <w:r w:rsidR="00CC62E5" w:rsidRPr="00404B20">
        <w:rPr>
          <w:bCs/>
        </w:rPr>
        <w:t xml:space="preserve"> approved by the Superintendent:</w:t>
      </w:r>
    </w:p>
    <w:p w14:paraId="647B978C" w14:textId="705BE268" w:rsidR="00CC62E5" w:rsidRPr="00CC62E5" w:rsidRDefault="00CC62E5" w:rsidP="001B2EAE">
      <w:pPr>
        <w:pStyle w:val="ListParagraph"/>
        <w:numPr>
          <w:ilvl w:val="0"/>
          <w:numId w:val="7"/>
        </w:numPr>
        <w:spacing w:before="120" w:after="120" w:line="276" w:lineRule="auto"/>
        <w:ind w:left="1066" w:hanging="357"/>
        <w:contextualSpacing w:val="0"/>
        <w:rPr>
          <w:bCs/>
        </w:rPr>
      </w:pPr>
      <w:r>
        <w:rPr>
          <w:bCs/>
        </w:rPr>
        <w:t>social v</w:t>
      </w:r>
      <w:r w:rsidR="009B197A" w:rsidRPr="00CC62E5">
        <w:rPr>
          <w:bCs/>
        </w:rPr>
        <w:t>isitors are only permitted to bring into BH</w:t>
      </w:r>
      <w:r w:rsidR="00361875">
        <w:rPr>
          <w:bCs/>
        </w:rPr>
        <w:t>Y</w:t>
      </w:r>
      <w:r w:rsidR="009B197A" w:rsidRPr="00CC62E5">
        <w:rPr>
          <w:bCs/>
        </w:rPr>
        <w:t xml:space="preserve">DC </w:t>
      </w:r>
      <w:r w:rsidR="000E554F">
        <w:rPr>
          <w:bCs/>
        </w:rPr>
        <w:t xml:space="preserve">items </w:t>
      </w:r>
      <w:r>
        <w:rPr>
          <w:bCs/>
        </w:rPr>
        <w:t>approved by the Superintendent</w:t>
      </w:r>
    </w:p>
    <w:p w14:paraId="7471CBCB" w14:textId="210D1F08" w:rsidR="00CC62E5" w:rsidRDefault="00CC62E5" w:rsidP="001B2EAE">
      <w:pPr>
        <w:pStyle w:val="ListParagraph"/>
        <w:numPr>
          <w:ilvl w:val="0"/>
          <w:numId w:val="7"/>
        </w:numPr>
        <w:spacing w:before="120" w:after="120" w:line="276" w:lineRule="auto"/>
        <w:ind w:left="1066" w:hanging="357"/>
        <w:contextualSpacing w:val="0"/>
      </w:pPr>
      <w:r>
        <w:t>official v</w:t>
      </w:r>
      <w:r w:rsidR="009B197A" w:rsidRPr="00F372EE">
        <w:t>isitors are only permitted to bring into BH</w:t>
      </w:r>
      <w:r w:rsidR="00361875">
        <w:t>Y</w:t>
      </w:r>
      <w:r w:rsidR="009B197A" w:rsidRPr="00F372EE">
        <w:t xml:space="preserve">DC </w:t>
      </w:r>
      <w:r w:rsidR="000E554F">
        <w:t xml:space="preserve">items </w:t>
      </w:r>
      <w:r w:rsidR="009B197A" w:rsidRPr="009774A5">
        <w:t>which are necessary for undertaking their professional duty</w:t>
      </w:r>
      <w:r w:rsidR="009B197A">
        <w:t xml:space="preserve"> or which have otherwise been approved by the Superintendent</w:t>
      </w:r>
      <w:r w:rsidR="009B197A" w:rsidRPr="00F372EE">
        <w:t xml:space="preserve"> </w:t>
      </w:r>
    </w:p>
    <w:p w14:paraId="4CA42734" w14:textId="77777777" w:rsidR="009B197A" w:rsidRPr="00CC62E5" w:rsidRDefault="00664F02" w:rsidP="001B2EAE">
      <w:pPr>
        <w:pStyle w:val="ListParagraph"/>
        <w:numPr>
          <w:ilvl w:val="0"/>
          <w:numId w:val="7"/>
        </w:numPr>
        <w:spacing w:before="120" w:after="120" w:line="276" w:lineRule="auto"/>
        <w:ind w:left="1066" w:hanging="357"/>
        <w:contextualSpacing w:val="0"/>
      </w:pPr>
      <w:r>
        <w:rPr>
          <w:bCs/>
        </w:rPr>
        <w:t>C</w:t>
      </w:r>
      <w:r w:rsidR="00CC62E5">
        <w:rPr>
          <w:bCs/>
        </w:rPr>
        <w:t>ontractors</w:t>
      </w:r>
      <w:r w:rsidR="00F25BBD" w:rsidRPr="00F25BBD">
        <w:t xml:space="preserve"> </w:t>
      </w:r>
      <w:r w:rsidR="00F25BBD">
        <w:t>which have been approved by the Superintendent</w:t>
      </w:r>
      <w:r w:rsidR="00CC62E5">
        <w:rPr>
          <w:bCs/>
        </w:rPr>
        <w:t>.</w:t>
      </w:r>
    </w:p>
    <w:p w14:paraId="5080C47D" w14:textId="715A75C2" w:rsidR="009B197A" w:rsidRPr="007517FE" w:rsidRDefault="009B197A" w:rsidP="007517FE">
      <w:pPr>
        <w:pStyle w:val="Heading3"/>
      </w:pPr>
      <w:r w:rsidRPr="007517FE">
        <w:t xml:space="preserve">A list of </w:t>
      </w:r>
      <w:r w:rsidR="00F25BBD" w:rsidRPr="007517FE">
        <w:t xml:space="preserve">unauthorised </w:t>
      </w:r>
      <w:r w:rsidR="00192AE6" w:rsidRPr="007517FE">
        <w:t xml:space="preserve">items </w:t>
      </w:r>
      <w:r w:rsidRPr="007517FE">
        <w:t xml:space="preserve">shall be displayed in a visible position at the Gatehouse. </w:t>
      </w:r>
      <w:r w:rsidR="006F14E4" w:rsidRPr="007517FE">
        <w:t xml:space="preserve">The display shall also state </w:t>
      </w:r>
      <w:r w:rsidR="00414C38" w:rsidRPr="007517FE">
        <w:t>‘All</w:t>
      </w:r>
      <w:r w:rsidR="006F14E4" w:rsidRPr="007517FE">
        <w:t xml:space="preserve"> other items not approved by the Superint</w:t>
      </w:r>
      <w:r w:rsidR="00414C38" w:rsidRPr="007517FE">
        <w:t>endent are not permitted in BH</w:t>
      </w:r>
      <w:r w:rsidR="00361875">
        <w:t>Y</w:t>
      </w:r>
      <w:r w:rsidR="00414C38" w:rsidRPr="007517FE">
        <w:t>DC’</w:t>
      </w:r>
      <w:r w:rsidR="006F14E4" w:rsidRPr="007517FE">
        <w:t>.</w:t>
      </w:r>
      <w:r w:rsidRPr="007517FE">
        <w:t xml:space="preserve"> </w:t>
      </w:r>
    </w:p>
    <w:p w14:paraId="76FEDE00" w14:textId="115F30A7" w:rsidR="009B197A" w:rsidRDefault="00A7732F" w:rsidP="004E2844">
      <w:pPr>
        <w:pStyle w:val="Heading3"/>
      </w:pPr>
      <w:r w:rsidRPr="00F435E6">
        <w:t xml:space="preserve">Subject to </w:t>
      </w:r>
      <w:r w:rsidR="008F00CC" w:rsidRPr="008F00CC">
        <w:rPr>
          <w:rStyle w:val="Hyperlink"/>
          <w:color w:val="auto"/>
          <w:u w:val="none"/>
        </w:rPr>
        <w:t>sections</w:t>
      </w:r>
      <w:r w:rsidR="008F00CC" w:rsidRPr="00501E30">
        <w:t xml:space="preserve"> 5.1.1</w:t>
      </w:r>
      <w:r w:rsidR="000B6F08">
        <w:t xml:space="preserve"> and</w:t>
      </w:r>
      <w:r w:rsidR="00550FC6">
        <w:t xml:space="preserve"> </w:t>
      </w:r>
      <w:r w:rsidR="008F00CC" w:rsidRPr="00501E30">
        <w:t>7.2</w:t>
      </w:r>
      <w:r w:rsidR="00550FC6">
        <w:t xml:space="preserve"> </w:t>
      </w:r>
      <w:r w:rsidRPr="00F435E6">
        <w:t>below,</w:t>
      </w:r>
      <w:r>
        <w:t xml:space="preserve"> </w:t>
      </w:r>
      <w:r w:rsidR="00F435E6">
        <w:t>m</w:t>
      </w:r>
      <w:r w:rsidR="009B197A" w:rsidRPr="00B23881">
        <w:t xml:space="preserve">obile phones are only permitted in BHDC on </w:t>
      </w:r>
      <w:r w:rsidR="009B197A">
        <w:t xml:space="preserve">approval </w:t>
      </w:r>
      <w:r w:rsidR="009B197A" w:rsidRPr="00B23881">
        <w:t>from the Superintendent</w:t>
      </w:r>
      <w:r w:rsidR="009B197A">
        <w:t>. If the Superintendent gives approval</w:t>
      </w:r>
      <w:r w:rsidR="009B197A" w:rsidRPr="00B23881">
        <w:t xml:space="preserve"> for a mobile phone to enter BH</w:t>
      </w:r>
      <w:r w:rsidR="00361875">
        <w:t>Y</w:t>
      </w:r>
      <w:r w:rsidR="009B197A" w:rsidRPr="00B23881">
        <w:t xml:space="preserve">DC this shall be documented in the </w:t>
      </w:r>
      <w:r w:rsidR="009B197A">
        <w:t xml:space="preserve">Gatehouse </w:t>
      </w:r>
      <w:r w:rsidR="009B197A" w:rsidRPr="00B23881">
        <w:t>occurrence book.</w:t>
      </w:r>
    </w:p>
    <w:p w14:paraId="2A97AA1A" w14:textId="77777777" w:rsidR="00CA4BD0" w:rsidRDefault="00CA4BD0" w:rsidP="00CA4BD0">
      <w:pPr>
        <w:pStyle w:val="Heading2"/>
      </w:pPr>
      <w:bookmarkStart w:id="8" w:name="_Toc68589797"/>
      <w:bookmarkStart w:id="9" w:name="_Toc149635569"/>
      <w:r>
        <w:t>Unauthorised items</w:t>
      </w:r>
      <w:bookmarkEnd w:id="8"/>
      <w:bookmarkEnd w:id="9"/>
    </w:p>
    <w:p w14:paraId="176563EA" w14:textId="77777777" w:rsidR="003B7FCD" w:rsidRPr="003B7FCD" w:rsidRDefault="003B7FCD" w:rsidP="003B7FCD">
      <w:pPr>
        <w:pStyle w:val="Heading3"/>
      </w:pPr>
      <w:r>
        <w:t>Items which are not approved by the Superintendent are unauthorised items.</w:t>
      </w:r>
    </w:p>
    <w:p w14:paraId="27B6D1E4" w14:textId="77777777" w:rsidR="00CA4BD0" w:rsidRDefault="00CA4BD0" w:rsidP="00CA4BD0">
      <w:pPr>
        <w:pStyle w:val="Heading3"/>
      </w:pPr>
      <w:r>
        <w:rPr>
          <w:lang w:eastAsia="en-AU"/>
        </w:rPr>
        <w:t xml:space="preserve">Unauthorised </w:t>
      </w:r>
      <w:r w:rsidRPr="008E177C">
        <w:rPr>
          <w:lang w:eastAsia="en-AU"/>
        </w:rPr>
        <w:t>items include</w:t>
      </w:r>
      <w:r w:rsidR="00C229CB">
        <w:rPr>
          <w:lang w:eastAsia="en-AU"/>
        </w:rPr>
        <w:t>, but are not limited to,</w:t>
      </w:r>
      <w:r w:rsidRPr="008E177C">
        <w:rPr>
          <w:lang w:eastAsia="en-AU"/>
        </w:rPr>
        <w:t xml:space="preserve"> material</w:t>
      </w:r>
      <w:r w:rsidR="00C229CB">
        <w:rPr>
          <w:lang w:eastAsia="en-AU"/>
        </w:rPr>
        <w:t>s</w:t>
      </w:r>
      <w:r w:rsidRPr="008E177C">
        <w:rPr>
          <w:lang w:eastAsia="en-AU"/>
        </w:rPr>
        <w:t xml:space="preserve"> which contains the following:</w:t>
      </w:r>
    </w:p>
    <w:p w14:paraId="2B9ECF0D" w14:textId="77777777" w:rsidR="00CA4BD0" w:rsidRDefault="00CA4BD0" w:rsidP="001B2EAE">
      <w:pPr>
        <w:pStyle w:val="ListParagraph"/>
        <w:numPr>
          <w:ilvl w:val="0"/>
          <w:numId w:val="8"/>
        </w:numPr>
        <w:spacing w:before="120" w:after="120"/>
        <w:ind w:left="1066" w:hanging="357"/>
        <w:contextualSpacing w:val="0"/>
      </w:pPr>
      <w:r>
        <w:t>Pictures or text depicting excessive violence, racial vilification or terrorism</w:t>
      </w:r>
    </w:p>
    <w:p w14:paraId="0679FA8C" w14:textId="3DCDC9DF" w:rsidR="00CA4BD0" w:rsidRDefault="00CA4BD0" w:rsidP="001B2EAE">
      <w:pPr>
        <w:pStyle w:val="ListParagraph"/>
        <w:keepLines/>
        <w:numPr>
          <w:ilvl w:val="0"/>
          <w:numId w:val="8"/>
        </w:numPr>
        <w:spacing w:before="120" w:after="120"/>
        <w:ind w:left="1066" w:hanging="357"/>
        <w:contextualSpacing w:val="0"/>
      </w:pPr>
      <w:r>
        <w:lastRenderedPageBreak/>
        <w:t>Sexually orientated material involving soft pornography, violence, coercion, compulsion, force bodily harm or threats</w:t>
      </w:r>
    </w:p>
    <w:p w14:paraId="07CD87AC" w14:textId="77777777" w:rsidR="007F76DE" w:rsidRDefault="007F76DE" w:rsidP="007F76DE">
      <w:pPr>
        <w:pStyle w:val="ListParagraph"/>
        <w:keepLines/>
        <w:numPr>
          <w:ilvl w:val="0"/>
          <w:numId w:val="8"/>
        </w:numPr>
        <w:spacing w:before="120" w:after="120"/>
        <w:ind w:left="1066" w:hanging="357"/>
        <w:contextualSpacing w:val="0"/>
      </w:pPr>
      <w:r>
        <w:t>Detailed information on the fabrication of drugs, weapons or explosives</w:t>
      </w:r>
    </w:p>
    <w:p w14:paraId="72DA78BF" w14:textId="77777777" w:rsidR="007F76DE" w:rsidRDefault="007F76DE" w:rsidP="007F76DE">
      <w:pPr>
        <w:pStyle w:val="ListParagraph"/>
        <w:keepNext/>
        <w:keepLines/>
        <w:numPr>
          <w:ilvl w:val="0"/>
          <w:numId w:val="8"/>
        </w:numPr>
        <w:spacing w:before="120" w:after="120"/>
        <w:ind w:left="1066" w:hanging="357"/>
        <w:contextualSpacing w:val="0"/>
      </w:pPr>
      <w:r>
        <w:t>Martial arts and fighting techniques or the commission of criminal acts</w:t>
      </w:r>
    </w:p>
    <w:p w14:paraId="42572F1D" w14:textId="77777777" w:rsidR="007F76DE" w:rsidRPr="00C00813" w:rsidRDefault="007F76DE" w:rsidP="007F76DE">
      <w:pPr>
        <w:pStyle w:val="ListParagraph"/>
        <w:keepNext/>
        <w:keepLines/>
        <w:numPr>
          <w:ilvl w:val="0"/>
          <w:numId w:val="8"/>
        </w:numPr>
        <w:spacing w:before="120" w:after="120"/>
        <w:ind w:left="1066" w:hanging="357"/>
        <w:contextualSpacing w:val="0"/>
      </w:pPr>
      <w:r w:rsidRPr="00C00813">
        <w:t>Outlaw motorcycle gang material/items</w:t>
      </w:r>
    </w:p>
    <w:p w14:paraId="25B74048" w14:textId="77777777" w:rsidR="007F76DE" w:rsidRDefault="007F76DE" w:rsidP="007F76DE">
      <w:pPr>
        <w:pStyle w:val="ListParagraph"/>
        <w:keepNext/>
        <w:keepLines/>
        <w:numPr>
          <w:ilvl w:val="0"/>
          <w:numId w:val="8"/>
        </w:numPr>
        <w:spacing w:before="120" w:after="120"/>
        <w:ind w:left="1066" w:hanging="357"/>
        <w:contextualSpacing w:val="0"/>
      </w:pPr>
      <w:r>
        <w:t>T</w:t>
      </w:r>
      <w:r w:rsidRPr="00A96C2A">
        <w:t>he promotion of genocide or hatred or any identifiable group on grounds of colour, race, religion, ethnicity, gender or sexual orientation</w:t>
      </w:r>
    </w:p>
    <w:p w14:paraId="1AC645F5" w14:textId="751AA3EF" w:rsidR="007F76DE" w:rsidRDefault="007F76DE" w:rsidP="007F76DE">
      <w:pPr>
        <w:pStyle w:val="ListParagraph"/>
        <w:keepNext/>
        <w:keepLines/>
        <w:numPr>
          <w:ilvl w:val="0"/>
          <w:numId w:val="8"/>
        </w:numPr>
        <w:spacing w:before="120" w:after="120"/>
        <w:ind w:left="1066" w:hanging="357"/>
        <w:contextualSpacing w:val="0"/>
      </w:pPr>
      <w:r>
        <w:t>Sexually explicit pictures or text.</w:t>
      </w:r>
    </w:p>
    <w:p w14:paraId="3CC3B309" w14:textId="2E11ECB1" w:rsidR="00173AA2" w:rsidRDefault="00173AA2" w:rsidP="006C26EB">
      <w:pPr>
        <w:pStyle w:val="Heading2"/>
      </w:pPr>
      <w:bookmarkStart w:id="10" w:name="_Toc68589798"/>
      <w:bookmarkStart w:id="11" w:name="_Toc149635570"/>
      <w:r>
        <w:t xml:space="preserve">General </w:t>
      </w:r>
      <w:r w:rsidR="005E6660">
        <w:t>entry r</w:t>
      </w:r>
      <w:r>
        <w:t>equirements</w:t>
      </w:r>
      <w:bookmarkEnd w:id="10"/>
      <w:bookmarkEnd w:id="11"/>
    </w:p>
    <w:p w14:paraId="533BE9F6" w14:textId="34DCF478" w:rsidR="007F76DE" w:rsidRPr="007F76DE" w:rsidRDefault="004B59FD" w:rsidP="007F76DE">
      <w:pPr>
        <w:pStyle w:val="Heading3"/>
      </w:pPr>
      <w:r w:rsidRPr="007517FE">
        <w:t xml:space="preserve">All </w:t>
      </w:r>
      <w:r w:rsidR="003C79AC" w:rsidRPr="007517FE">
        <w:t xml:space="preserve">staff and </w:t>
      </w:r>
      <w:r w:rsidRPr="007517FE">
        <w:t>v</w:t>
      </w:r>
      <w:r w:rsidR="003C79AC" w:rsidRPr="007517FE">
        <w:t xml:space="preserve">isitors shall be processed through the Gatehouse in accordance with </w:t>
      </w:r>
      <w:hyperlink r:id="rId18" w:history="1">
        <w:r w:rsidR="003C79AC" w:rsidRPr="00543EAA">
          <w:rPr>
            <w:rStyle w:val="Hyperlink"/>
          </w:rPr>
          <w:t>COPP 9.1 Gatehouse</w:t>
        </w:r>
      </w:hyperlink>
      <w:r w:rsidR="003C79AC" w:rsidRPr="007517FE">
        <w:t>.</w:t>
      </w:r>
    </w:p>
    <w:p w14:paraId="50A042F8" w14:textId="389C4B0F" w:rsidR="007F76DE" w:rsidRPr="007F76DE" w:rsidRDefault="003C79AC" w:rsidP="007F76DE">
      <w:pPr>
        <w:pStyle w:val="Heading3"/>
      </w:pPr>
      <w:r w:rsidRPr="007517FE">
        <w:t>In addition</w:t>
      </w:r>
      <w:r w:rsidR="00CF3AC6" w:rsidRPr="007517FE">
        <w:t>,</w:t>
      </w:r>
      <w:r w:rsidRPr="007517FE">
        <w:t xml:space="preserve"> </w:t>
      </w:r>
      <w:r w:rsidR="00F80AF0" w:rsidRPr="007517FE">
        <w:t xml:space="preserve">processing of </w:t>
      </w:r>
      <w:r w:rsidR="0030695B" w:rsidRPr="007517FE">
        <w:t xml:space="preserve">social or official </w:t>
      </w:r>
      <w:r w:rsidRPr="007517FE">
        <w:t xml:space="preserve">visitors shall </w:t>
      </w:r>
      <w:r w:rsidR="00F80AF0" w:rsidRPr="007517FE">
        <w:t xml:space="preserve">also </w:t>
      </w:r>
      <w:r w:rsidR="00741FB4" w:rsidRPr="007517FE">
        <w:t xml:space="preserve">be managed in </w:t>
      </w:r>
      <w:r w:rsidRPr="007517FE">
        <w:t xml:space="preserve">accordance with </w:t>
      </w:r>
      <w:hyperlink r:id="rId19" w:history="1">
        <w:r w:rsidRPr="001620C2">
          <w:rPr>
            <w:rStyle w:val="Hyperlink"/>
          </w:rPr>
          <w:t xml:space="preserve">COPP 11.2 Social </w:t>
        </w:r>
        <w:r w:rsidR="001620C2" w:rsidRPr="001620C2">
          <w:rPr>
            <w:rStyle w:val="Hyperlink"/>
          </w:rPr>
          <w:t>and Interfacility Visits</w:t>
        </w:r>
      </w:hyperlink>
      <w:r w:rsidRPr="007517FE">
        <w:t xml:space="preserve"> or </w:t>
      </w:r>
      <w:hyperlink r:id="rId20" w:history="1">
        <w:r w:rsidR="00FB168C" w:rsidRPr="00FB168C">
          <w:rPr>
            <w:rStyle w:val="Hyperlink"/>
          </w:rPr>
          <w:t>COPP</w:t>
        </w:r>
        <w:r w:rsidR="00305411">
          <w:rPr>
            <w:rStyle w:val="Hyperlink"/>
          </w:rPr>
          <w:t xml:space="preserve"> </w:t>
        </w:r>
        <w:r w:rsidRPr="00FB168C">
          <w:rPr>
            <w:rStyle w:val="Hyperlink"/>
          </w:rPr>
          <w:t>11.3 Official Visitors</w:t>
        </w:r>
      </w:hyperlink>
      <w:r w:rsidR="00B41F31" w:rsidRPr="007517FE">
        <w:t>.</w:t>
      </w:r>
    </w:p>
    <w:p w14:paraId="1F636A57" w14:textId="7813985E" w:rsidR="006D4DA4" w:rsidRDefault="006D4DA4" w:rsidP="004E2844">
      <w:pPr>
        <w:pStyle w:val="Heading3"/>
      </w:pPr>
      <w:bookmarkStart w:id="12" w:name="_Toc535302648"/>
      <w:r>
        <w:t>Custodial Officers</w:t>
      </w:r>
      <w:r w:rsidRPr="00B23881">
        <w:t xml:space="preserve"> shall ask questions to determine if </w:t>
      </w:r>
      <w:r w:rsidR="00664F02" w:rsidRPr="00664F02">
        <w:t>unauthorised</w:t>
      </w:r>
      <w:r w:rsidRPr="00664F02">
        <w:t xml:space="preserve"> items</w:t>
      </w:r>
      <w:r w:rsidRPr="00B23881">
        <w:t xml:space="preserve"> are on a person (or in a vehicle entering </w:t>
      </w:r>
      <w:r>
        <w:t>BH</w:t>
      </w:r>
      <w:r w:rsidR="00361875">
        <w:t>Y</w:t>
      </w:r>
      <w:r>
        <w:t>DC</w:t>
      </w:r>
      <w:r w:rsidRPr="00B23881">
        <w:t>).</w:t>
      </w:r>
      <w:bookmarkEnd w:id="12"/>
    </w:p>
    <w:p w14:paraId="75BF361E" w14:textId="11223425" w:rsidR="007F76DE" w:rsidRPr="007F76DE" w:rsidRDefault="005A2191" w:rsidP="007F76DE">
      <w:pPr>
        <w:pStyle w:val="Heading3"/>
      </w:pPr>
      <w:r>
        <w:t>Custodial Officers may contact the Assistant Superintendent Security (or authorised Custodial Officer) for further advice as required.</w:t>
      </w:r>
    </w:p>
    <w:p w14:paraId="6DACDFBF" w14:textId="77777777" w:rsidR="00745E82" w:rsidRDefault="00745E82" w:rsidP="00943BDF">
      <w:pPr>
        <w:pStyle w:val="Heading1"/>
        <w:spacing w:before="360" w:after="240"/>
        <w:rPr>
          <w:lang w:eastAsia="en-AU"/>
        </w:rPr>
      </w:pPr>
      <w:bookmarkStart w:id="13" w:name="_Toc68589799"/>
      <w:bookmarkStart w:id="14" w:name="_Toc149635571"/>
      <w:r>
        <w:rPr>
          <w:lang w:eastAsia="en-AU"/>
        </w:rPr>
        <w:t>Staff</w:t>
      </w:r>
      <w:bookmarkEnd w:id="13"/>
      <w:bookmarkEnd w:id="14"/>
    </w:p>
    <w:p w14:paraId="1C10A4C4" w14:textId="23213C9B" w:rsidR="00AB3C4E" w:rsidRDefault="00717314" w:rsidP="00943BDF">
      <w:pPr>
        <w:pStyle w:val="Heading3"/>
        <w:spacing w:before="360" w:after="240"/>
      </w:pPr>
      <w:r>
        <w:t xml:space="preserve">In accordance </w:t>
      </w:r>
      <w:r w:rsidRPr="00930ED4">
        <w:t xml:space="preserve">with </w:t>
      </w:r>
      <w:hyperlink r:id="rId21" w:history="1">
        <w:r w:rsidRPr="00930ED4">
          <w:rPr>
            <w:rStyle w:val="Hyperlink"/>
          </w:rPr>
          <w:t>Youth Custodial Rule 9</w:t>
        </w:r>
      </w:hyperlink>
      <w:r w:rsidRPr="00930ED4">
        <w:t>, th</w:t>
      </w:r>
      <w:r w:rsidR="00961A36" w:rsidRPr="00930ED4">
        <w:t>e</w:t>
      </w:r>
      <w:r w:rsidR="00961A36">
        <w:t xml:space="preserve"> </w:t>
      </w:r>
      <w:r>
        <w:t xml:space="preserve">Superintendent has approved </w:t>
      </w:r>
      <w:r w:rsidR="00F71879" w:rsidRPr="00F71879">
        <w:t>item</w:t>
      </w:r>
      <w:r w:rsidRPr="00F71879">
        <w:t>s</w:t>
      </w:r>
      <w:r>
        <w:t xml:space="preserve"> which </w:t>
      </w:r>
      <w:r w:rsidR="00961A36">
        <w:t xml:space="preserve">staff </w:t>
      </w:r>
      <w:r>
        <w:t xml:space="preserve">are permitted </w:t>
      </w:r>
      <w:r w:rsidR="00961A36">
        <w:t>to bring into BH</w:t>
      </w:r>
      <w:r w:rsidR="00361875">
        <w:t>Y</w:t>
      </w:r>
      <w:r w:rsidR="00961A36">
        <w:t>DC</w:t>
      </w:r>
      <w:r w:rsidR="00AB3C4E">
        <w:t>.</w:t>
      </w:r>
    </w:p>
    <w:p w14:paraId="77E4EA5B" w14:textId="142B9C62" w:rsidR="007F76DE" w:rsidRPr="007F76DE" w:rsidRDefault="00AB3C4E" w:rsidP="007F76DE">
      <w:pPr>
        <w:pStyle w:val="Heading3"/>
        <w:rPr>
          <w:rFonts w:cs="Arial"/>
        </w:rPr>
      </w:pPr>
      <w:r>
        <w:t xml:space="preserve">The items which have been approved for staff to bring into </w:t>
      </w:r>
      <w:r w:rsidR="00361875">
        <w:t xml:space="preserve">BHYDC </w:t>
      </w:r>
      <w:r>
        <w:t xml:space="preserve">are </w:t>
      </w:r>
      <w:r w:rsidR="00745E82" w:rsidRPr="00AB3C4E">
        <w:rPr>
          <w:rFonts w:cs="Arial"/>
        </w:rPr>
        <w:t>daily dose quantities o</w:t>
      </w:r>
      <w:r w:rsidR="00201D05" w:rsidRPr="00AB3C4E">
        <w:rPr>
          <w:rFonts w:cs="Arial"/>
        </w:rPr>
        <w:t>f prescribed personal medication.</w:t>
      </w:r>
    </w:p>
    <w:p w14:paraId="6690AF42" w14:textId="56917051" w:rsidR="00745E82" w:rsidRDefault="00745E82" w:rsidP="006C26EB">
      <w:pPr>
        <w:pStyle w:val="Heading3"/>
      </w:pPr>
      <w:r w:rsidRPr="006F05C2">
        <w:t xml:space="preserve">The Superintendent </w:t>
      </w:r>
      <w:r>
        <w:t xml:space="preserve">may </w:t>
      </w:r>
      <w:r w:rsidRPr="006F05C2">
        <w:t>consider</w:t>
      </w:r>
      <w:r w:rsidR="00C214A5">
        <w:t>,</w:t>
      </w:r>
      <w:r w:rsidRPr="006F05C2">
        <w:t xml:space="preserve"> </w:t>
      </w:r>
      <w:r w:rsidR="00C214A5">
        <w:t xml:space="preserve">in accordance with </w:t>
      </w:r>
      <w:hyperlink r:id="rId22" w:history="1">
        <w:r w:rsidR="00C214A5" w:rsidRPr="00930ED4">
          <w:rPr>
            <w:rStyle w:val="Hyperlink"/>
          </w:rPr>
          <w:t>Youth Custodial Rule 9</w:t>
        </w:r>
      </w:hyperlink>
      <w:r w:rsidR="00C214A5" w:rsidRPr="00930ED4">
        <w:t>,</w:t>
      </w:r>
      <w:r w:rsidR="00C214A5">
        <w:t xml:space="preserve"> </w:t>
      </w:r>
      <w:r w:rsidR="00526CBC">
        <w:t>individual request</w:t>
      </w:r>
      <w:r w:rsidR="00C214A5">
        <w:t>s</w:t>
      </w:r>
      <w:r w:rsidR="00526CBC">
        <w:t xml:space="preserve"> from staff to bring into BH</w:t>
      </w:r>
      <w:r w:rsidR="00361875">
        <w:t>Y</w:t>
      </w:r>
      <w:r w:rsidR="00526CBC">
        <w:t>DC unauthorised</w:t>
      </w:r>
      <w:r w:rsidR="00F71879">
        <w:t xml:space="preserve"> items</w:t>
      </w:r>
      <w:r w:rsidR="00C214A5">
        <w:t>.</w:t>
      </w:r>
      <w:r w:rsidR="00D72555">
        <w:t xml:space="preserve"> </w:t>
      </w:r>
    </w:p>
    <w:p w14:paraId="6F8FF008" w14:textId="5C275B66" w:rsidR="007F76DE" w:rsidRPr="007F76DE" w:rsidRDefault="00745E82" w:rsidP="007F76DE">
      <w:pPr>
        <w:pStyle w:val="Heading3"/>
      </w:pPr>
      <w:r>
        <w:t>Staff requesting approval for entry into BH</w:t>
      </w:r>
      <w:r w:rsidR="00361875">
        <w:t>Y</w:t>
      </w:r>
      <w:r>
        <w:t xml:space="preserve">DC with an unauthorised </w:t>
      </w:r>
      <w:r w:rsidR="00F71879">
        <w:t xml:space="preserve">item </w:t>
      </w:r>
      <w:r>
        <w:t>shall apply to the Superintendent in writing stating the type of</w:t>
      </w:r>
      <w:r w:rsidR="00F71879">
        <w:t xml:space="preserve"> item</w:t>
      </w:r>
      <w:r>
        <w:t>, the length of time required and reasons for the request.</w:t>
      </w:r>
    </w:p>
    <w:p w14:paraId="1E4B9015" w14:textId="692CDAF9" w:rsidR="007F76DE" w:rsidRPr="007F76DE" w:rsidRDefault="00745E82" w:rsidP="007F76DE">
      <w:pPr>
        <w:pStyle w:val="Heading3"/>
      </w:pPr>
      <w:r>
        <w:t xml:space="preserve">Where the Superintendent grants approval for entry of the </w:t>
      </w:r>
      <w:r w:rsidR="00677E2B">
        <w:t xml:space="preserve">item </w:t>
      </w:r>
      <w:r>
        <w:t>into BH</w:t>
      </w:r>
      <w:r w:rsidR="00361875">
        <w:t>Y</w:t>
      </w:r>
      <w:r>
        <w:t>DC the staff member must show the written approval on entry to BH</w:t>
      </w:r>
      <w:r w:rsidR="00361875">
        <w:t>Y</w:t>
      </w:r>
      <w:r>
        <w:t>DC every time they wish to enter.</w:t>
      </w:r>
    </w:p>
    <w:p w14:paraId="16E6788F" w14:textId="43A4CADA" w:rsidR="00414575" w:rsidRPr="00414575" w:rsidRDefault="00745E82" w:rsidP="00414575">
      <w:pPr>
        <w:pStyle w:val="Heading3"/>
      </w:pPr>
      <w:r>
        <w:t xml:space="preserve">Custodial Officers assigned to the Gatehouse shall document the type of </w:t>
      </w:r>
      <w:r w:rsidR="005326AF">
        <w:t xml:space="preserve">item </w:t>
      </w:r>
      <w:r>
        <w:t>accompanying the staff member in the Gatehouse occurrence book.</w:t>
      </w:r>
    </w:p>
    <w:p w14:paraId="2B5A5D79" w14:textId="725BC9BF" w:rsidR="0043032D" w:rsidRDefault="00A244F3" w:rsidP="006C26EB">
      <w:pPr>
        <w:pStyle w:val="Heading3"/>
      </w:pPr>
      <w:r>
        <w:t xml:space="preserve">All </w:t>
      </w:r>
      <w:r w:rsidRPr="0000317D">
        <w:t xml:space="preserve">items </w:t>
      </w:r>
      <w:r>
        <w:t>brought into BH</w:t>
      </w:r>
      <w:r w:rsidR="00361875">
        <w:t>Y</w:t>
      </w:r>
      <w:r>
        <w:t xml:space="preserve">DC by staff must </w:t>
      </w:r>
      <w:r w:rsidRPr="0000317D">
        <w:t xml:space="preserve">be </w:t>
      </w:r>
      <w:r>
        <w:t>carried into BH</w:t>
      </w:r>
      <w:r w:rsidR="00361875">
        <w:t>Y</w:t>
      </w:r>
      <w:r>
        <w:t xml:space="preserve">DC </w:t>
      </w:r>
      <w:r w:rsidRPr="006F05C2">
        <w:t>in an approved clear carry bag</w:t>
      </w:r>
      <w:r w:rsidRPr="0000317D">
        <w:t xml:space="preserve"> </w:t>
      </w:r>
      <w:r>
        <w:t xml:space="preserve">and </w:t>
      </w:r>
      <w:r w:rsidRPr="0000317D">
        <w:t>secured in a locker or locked office while in B</w:t>
      </w:r>
      <w:r>
        <w:t>H</w:t>
      </w:r>
      <w:r w:rsidR="00361875">
        <w:t>Y</w:t>
      </w:r>
      <w:r>
        <w:t>DC.</w:t>
      </w:r>
    </w:p>
    <w:p w14:paraId="0D25C8B3" w14:textId="77777777" w:rsidR="00414575" w:rsidRPr="00414575" w:rsidRDefault="00414575" w:rsidP="00414575"/>
    <w:p w14:paraId="44C0B390" w14:textId="77777777" w:rsidR="00EC4653" w:rsidRPr="00EC4653" w:rsidRDefault="00EC4653" w:rsidP="006C26EB">
      <w:pPr>
        <w:pStyle w:val="Heading3"/>
      </w:pPr>
      <w:r>
        <w:lastRenderedPageBreak/>
        <w:t>Where staff are req</w:t>
      </w:r>
      <w:r w:rsidR="005326AF">
        <w:t>uired to carry an approved item</w:t>
      </w:r>
      <w:r>
        <w:t xml:space="preserve"> on person the Assistant Superintendent Security shall be informed by the staff member.</w:t>
      </w:r>
    </w:p>
    <w:p w14:paraId="78209830" w14:textId="69E0AFBE" w:rsidR="007517FE" w:rsidRPr="007517FE" w:rsidRDefault="00745E82" w:rsidP="007517FE">
      <w:pPr>
        <w:pStyle w:val="Heading3"/>
      </w:pPr>
      <w:r>
        <w:t xml:space="preserve">Staff shall be responsible for the safety and security of the </w:t>
      </w:r>
      <w:r w:rsidR="0043032D">
        <w:t xml:space="preserve">item </w:t>
      </w:r>
      <w:r>
        <w:t>while in BH</w:t>
      </w:r>
      <w:r w:rsidR="00361875">
        <w:t>Y</w:t>
      </w:r>
      <w:r>
        <w:t>DC and provide the Superintendent</w:t>
      </w:r>
      <w:r w:rsidR="00526CBC">
        <w:t>'</w:t>
      </w:r>
      <w:r>
        <w:t>s approval on request.</w:t>
      </w:r>
    </w:p>
    <w:p w14:paraId="5F6A8A31" w14:textId="77777777" w:rsidR="006F1093" w:rsidRDefault="00745E82" w:rsidP="00943BDF">
      <w:pPr>
        <w:pStyle w:val="Heading1"/>
        <w:spacing w:before="360" w:after="240"/>
      </w:pPr>
      <w:bookmarkStart w:id="15" w:name="_Toc68589800"/>
      <w:bookmarkStart w:id="16" w:name="_Toc149635572"/>
      <w:r>
        <w:t>Staff Exemptions</w:t>
      </w:r>
      <w:bookmarkStart w:id="17" w:name="_Special_Operations_Group"/>
      <w:bookmarkEnd w:id="15"/>
      <w:bookmarkEnd w:id="16"/>
      <w:bookmarkEnd w:id="17"/>
    </w:p>
    <w:p w14:paraId="154464F3" w14:textId="3790D812" w:rsidR="006C26EB" w:rsidRPr="00305411" w:rsidRDefault="00F435E6" w:rsidP="00943BDF">
      <w:pPr>
        <w:pStyle w:val="Heading3"/>
        <w:tabs>
          <w:tab w:val="left" w:pos="1134"/>
        </w:tabs>
        <w:spacing w:before="360" w:after="240"/>
      </w:pPr>
      <w:bookmarkStart w:id="18" w:name="_Special_Operations_Group_1"/>
      <w:bookmarkEnd w:id="18"/>
      <w:r>
        <w:t xml:space="preserve">Special Operations Group (SOG) responding to emergencies </w:t>
      </w:r>
      <w:r w:rsidR="00563966">
        <w:t>are permitted to bring any equipment into BH</w:t>
      </w:r>
      <w:r w:rsidR="00361875">
        <w:t>Y</w:t>
      </w:r>
      <w:r w:rsidR="00563966">
        <w:t>DC that is necessary to respond to an emergency.</w:t>
      </w:r>
      <w:r w:rsidR="00252216" w:rsidRPr="00252216">
        <w:t xml:space="preserve"> </w:t>
      </w:r>
      <w:r w:rsidR="00252216">
        <w:t>M</w:t>
      </w:r>
      <w:r w:rsidR="00252216" w:rsidRPr="00A920F8">
        <w:t>obile phone</w:t>
      </w:r>
      <w:r w:rsidR="00252216">
        <w:t>s</w:t>
      </w:r>
      <w:r w:rsidR="00252216" w:rsidRPr="00A920F8">
        <w:t xml:space="preserve"> must be sighted and recorded on entry and exit from </w:t>
      </w:r>
      <w:r w:rsidR="00252216">
        <w:t>BH</w:t>
      </w:r>
      <w:r w:rsidR="00361875">
        <w:t>Y</w:t>
      </w:r>
      <w:r w:rsidR="00252216">
        <w:t>DC</w:t>
      </w:r>
      <w:r w:rsidR="001C32F9">
        <w:t xml:space="preserve"> </w:t>
      </w:r>
      <w:r w:rsidR="001C32F9" w:rsidRPr="00FF3A0B">
        <w:t xml:space="preserve">(refer to </w:t>
      </w:r>
      <w:hyperlink r:id="rId23" w:history="1">
        <w:r w:rsidR="001C32F9" w:rsidRPr="00FF3A0B">
          <w:rPr>
            <w:rStyle w:val="Hyperlink"/>
          </w:rPr>
          <w:t>Security Management Directive SMF-DIR-010).</w:t>
        </w:r>
      </w:hyperlink>
    </w:p>
    <w:p w14:paraId="7BE18E5F" w14:textId="77777777" w:rsidR="00145C4E" w:rsidRDefault="00145C4E" w:rsidP="00943BDF">
      <w:pPr>
        <w:pStyle w:val="Heading1"/>
        <w:spacing w:before="360" w:after="240"/>
        <w:rPr>
          <w:lang w:eastAsia="en-AU"/>
        </w:rPr>
      </w:pPr>
      <w:bookmarkStart w:id="19" w:name="_Toc68589801"/>
      <w:bookmarkStart w:id="20" w:name="_Toc149635573"/>
      <w:r>
        <w:rPr>
          <w:lang w:eastAsia="en-AU"/>
        </w:rPr>
        <w:t>Social Visitors</w:t>
      </w:r>
      <w:bookmarkEnd w:id="19"/>
      <w:bookmarkEnd w:id="20"/>
    </w:p>
    <w:p w14:paraId="171FD963" w14:textId="51DAAB6A" w:rsidR="000219A2" w:rsidRDefault="00145C4E" w:rsidP="00943BDF">
      <w:pPr>
        <w:pStyle w:val="Heading3"/>
        <w:spacing w:before="360" w:after="240"/>
      </w:pPr>
      <w:r>
        <w:t xml:space="preserve">In accordance with </w:t>
      </w:r>
      <w:hyperlink r:id="rId24" w:history="1">
        <w:r w:rsidRPr="00930ED4">
          <w:rPr>
            <w:rStyle w:val="Hyperlink"/>
          </w:rPr>
          <w:t>Youth Custodial Rule 9</w:t>
        </w:r>
      </w:hyperlink>
      <w:r w:rsidRPr="00930ED4">
        <w:t>, the</w:t>
      </w:r>
      <w:r>
        <w:t xml:space="preserve"> Superintendent has approved the following as </w:t>
      </w:r>
      <w:r w:rsidR="00401FFB" w:rsidRPr="00401FFB">
        <w:t>item</w:t>
      </w:r>
      <w:r w:rsidRPr="00401FFB">
        <w:t>s</w:t>
      </w:r>
      <w:r>
        <w:t xml:space="preserve"> which social visitors a</w:t>
      </w:r>
      <w:r w:rsidR="000219A2">
        <w:t>re permitted to bring into BH</w:t>
      </w:r>
      <w:r w:rsidR="00361875">
        <w:t>Y</w:t>
      </w:r>
      <w:r w:rsidR="000219A2">
        <w:t>DC.</w:t>
      </w:r>
    </w:p>
    <w:p w14:paraId="3BE35CA5" w14:textId="47BF90C8" w:rsidR="00F7461C" w:rsidRPr="00305411" w:rsidRDefault="000219A2" w:rsidP="00305411">
      <w:pPr>
        <w:pStyle w:val="Heading3"/>
      </w:pPr>
      <w:r>
        <w:t>Social visitors have been approved to bring into BH</w:t>
      </w:r>
      <w:r w:rsidR="00361875">
        <w:t>Y</w:t>
      </w:r>
      <w:r>
        <w:t xml:space="preserve">DC </w:t>
      </w:r>
      <w:r w:rsidR="00145C4E" w:rsidRPr="001B3BE7">
        <w:t>a bottle of baby formula and one additional nappy for</w:t>
      </w:r>
      <w:r w:rsidR="00145C4E">
        <w:t xml:space="preserve"> any</w:t>
      </w:r>
      <w:r w:rsidR="00145C4E" w:rsidRPr="001B3BE7">
        <w:t xml:space="preserve"> infants included in the visiting party</w:t>
      </w:r>
      <w:r w:rsidR="00047729">
        <w:t>.</w:t>
      </w:r>
    </w:p>
    <w:p w14:paraId="1C65E9D4" w14:textId="77777777" w:rsidR="00D1798E" w:rsidRDefault="00C34122" w:rsidP="00943BDF">
      <w:pPr>
        <w:pStyle w:val="Heading1"/>
        <w:spacing w:before="360" w:after="240"/>
      </w:pPr>
      <w:bookmarkStart w:id="21" w:name="_Toc68589802"/>
      <w:bookmarkStart w:id="22" w:name="_Toc149635574"/>
      <w:r>
        <w:t>Official Visitor</w:t>
      </w:r>
      <w:r w:rsidR="009774A5">
        <w:t>s</w:t>
      </w:r>
      <w:bookmarkEnd w:id="21"/>
      <w:bookmarkEnd w:id="22"/>
      <w:r>
        <w:t xml:space="preserve"> </w:t>
      </w:r>
    </w:p>
    <w:p w14:paraId="0CC83339" w14:textId="77777777" w:rsidR="00161C44" w:rsidRPr="00161C44" w:rsidRDefault="0092163E" w:rsidP="00943BDF">
      <w:pPr>
        <w:pStyle w:val="Heading2"/>
        <w:spacing w:before="360" w:after="240"/>
      </w:pPr>
      <w:bookmarkStart w:id="23" w:name="_Toc68589803"/>
      <w:bookmarkStart w:id="24" w:name="_Toc149635575"/>
      <w:r>
        <w:t>General r</w:t>
      </w:r>
      <w:r w:rsidR="00EC5D8E">
        <w:t>equirements</w:t>
      </w:r>
      <w:bookmarkEnd w:id="23"/>
      <w:bookmarkEnd w:id="24"/>
    </w:p>
    <w:p w14:paraId="7761D6F0" w14:textId="3EDC070E" w:rsidR="00F716D8" w:rsidRPr="002E27D4" w:rsidRDefault="00C40177" w:rsidP="006C26EB">
      <w:pPr>
        <w:pStyle w:val="Heading3"/>
        <w:rPr>
          <w:bCs w:val="0"/>
        </w:rPr>
      </w:pPr>
      <w:r>
        <w:rPr>
          <w:bCs w:val="0"/>
        </w:rPr>
        <w:t xml:space="preserve">In accordance with </w:t>
      </w:r>
      <w:hyperlink r:id="rId25" w:history="1">
        <w:r w:rsidRPr="00930ED4">
          <w:rPr>
            <w:rStyle w:val="Hyperlink"/>
            <w:bCs w:val="0"/>
          </w:rPr>
          <w:t>Youth Custodial Rule 9</w:t>
        </w:r>
      </w:hyperlink>
      <w:r w:rsidR="00192D4A" w:rsidRPr="00930ED4">
        <w:rPr>
          <w:bCs w:val="0"/>
        </w:rPr>
        <w:t>, official</w:t>
      </w:r>
      <w:r w:rsidR="00192D4A">
        <w:rPr>
          <w:bCs w:val="0"/>
        </w:rPr>
        <w:t xml:space="preserve"> v</w:t>
      </w:r>
      <w:r>
        <w:rPr>
          <w:bCs w:val="0"/>
        </w:rPr>
        <w:t>isitors are permitted to bring into BH</w:t>
      </w:r>
      <w:r w:rsidR="00361875">
        <w:rPr>
          <w:bCs w:val="0"/>
        </w:rPr>
        <w:t>Y</w:t>
      </w:r>
      <w:r>
        <w:rPr>
          <w:bCs w:val="0"/>
        </w:rPr>
        <w:t xml:space="preserve">DC </w:t>
      </w:r>
      <w:r w:rsidR="00F716D8" w:rsidRPr="00F716D8">
        <w:rPr>
          <w:bCs w:val="0"/>
        </w:rPr>
        <w:t>item</w:t>
      </w:r>
      <w:r w:rsidRPr="00F716D8">
        <w:rPr>
          <w:bCs w:val="0"/>
        </w:rPr>
        <w:t>s</w:t>
      </w:r>
      <w:r>
        <w:rPr>
          <w:bCs w:val="0"/>
        </w:rPr>
        <w:t xml:space="preserve"> which are necessary for undertaking their professional duty. </w:t>
      </w:r>
    </w:p>
    <w:p w14:paraId="7F7FAF18" w14:textId="77777777" w:rsidR="00C113F1" w:rsidRPr="003A7F41" w:rsidRDefault="00C113F1" w:rsidP="006C26EB">
      <w:pPr>
        <w:pStyle w:val="Heading3"/>
      </w:pPr>
      <w:r>
        <w:t xml:space="preserve">The </w:t>
      </w:r>
      <w:r w:rsidR="003A7F41" w:rsidRPr="003A7F41">
        <w:t>item</w:t>
      </w:r>
      <w:r w:rsidRPr="003A7F41">
        <w:t>s considered necessary f</w:t>
      </w:r>
      <w:r w:rsidR="00192D4A" w:rsidRPr="003A7F41">
        <w:t>or the different categories of official v</w:t>
      </w:r>
      <w:r w:rsidRPr="003A7F41">
        <w:t>isitor</w:t>
      </w:r>
      <w:r w:rsidR="009774A5" w:rsidRPr="003A7F41">
        <w:t>s</w:t>
      </w:r>
      <w:r w:rsidRPr="003A7F41">
        <w:t xml:space="preserve"> </w:t>
      </w:r>
      <w:r w:rsidR="00C214A5" w:rsidRPr="003A7F41">
        <w:t>to perform their professional duties are</w:t>
      </w:r>
      <w:r w:rsidRPr="003A7F41">
        <w:t xml:space="preserve"> set out below. </w:t>
      </w:r>
    </w:p>
    <w:p w14:paraId="606D19F0" w14:textId="77777777" w:rsidR="00424F8A" w:rsidRPr="00AB3DB2" w:rsidRDefault="00424F8A" w:rsidP="006C26EB">
      <w:pPr>
        <w:pStyle w:val="Heading3"/>
      </w:pPr>
      <w:r w:rsidRPr="003A7F41">
        <w:t xml:space="preserve">The following </w:t>
      </w:r>
      <w:r w:rsidR="003A7F41" w:rsidRPr="003A7F41">
        <w:t>item</w:t>
      </w:r>
      <w:r w:rsidRPr="003A7F41">
        <w:t>s are</w:t>
      </w:r>
      <w:r>
        <w:t xml:space="preserve"> </w:t>
      </w:r>
      <w:r w:rsidRPr="00AB3DB2">
        <w:t>not</w:t>
      </w:r>
      <w:r>
        <w:t xml:space="preserve"> considered necessa</w:t>
      </w:r>
      <w:r w:rsidR="00192D4A">
        <w:t>ry to performing the duties of official v</w:t>
      </w:r>
      <w:r>
        <w:t>isitors and are therefore not</w:t>
      </w:r>
      <w:r w:rsidRPr="00AB3DB2">
        <w:t xml:space="preserve"> permitted unless approved by the Superintendent </w:t>
      </w:r>
    </w:p>
    <w:p w14:paraId="5488ED85" w14:textId="50E1B815" w:rsidR="00424F8A" w:rsidRDefault="00424F8A" w:rsidP="001B2EAE">
      <w:pPr>
        <w:pStyle w:val="ListParagraph"/>
        <w:keepNext/>
        <w:keepLines/>
        <w:numPr>
          <w:ilvl w:val="0"/>
          <w:numId w:val="6"/>
        </w:numPr>
        <w:tabs>
          <w:tab w:val="left" w:pos="1134"/>
        </w:tabs>
        <w:spacing w:before="120" w:after="120"/>
        <w:ind w:hanging="11"/>
        <w:contextualSpacing w:val="0"/>
      </w:pPr>
      <w:r>
        <w:t>electronic tablets (except as set out in</w:t>
      </w:r>
      <w:r w:rsidR="008269FC">
        <w:t xml:space="preserve"> section</w:t>
      </w:r>
      <w:r>
        <w:t xml:space="preserve"> </w:t>
      </w:r>
      <w:r w:rsidRPr="00943BDF">
        <w:t>7.2</w:t>
      </w:r>
      <w:r w:rsidR="006C26EB">
        <w:t xml:space="preserve"> below)</w:t>
      </w:r>
    </w:p>
    <w:p w14:paraId="240CDF49" w14:textId="77777777" w:rsidR="00424F8A" w:rsidRPr="00AB3DB2" w:rsidRDefault="00424F8A" w:rsidP="001B2EAE">
      <w:pPr>
        <w:pStyle w:val="ListParagraph"/>
        <w:keepNext/>
        <w:keepLines/>
        <w:numPr>
          <w:ilvl w:val="0"/>
          <w:numId w:val="6"/>
        </w:numPr>
        <w:tabs>
          <w:tab w:val="left" w:pos="1134"/>
        </w:tabs>
        <w:spacing w:before="120" w:after="120"/>
        <w:ind w:hanging="11"/>
        <w:contextualSpacing w:val="0"/>
      </w:pPr>
      <w:r w:rsidRPr="00AB3DB2">
        <w:t>removable media</w:t>
      </w:r>
    </w:p>
    <w:p w14:paraId="1CDEB070" w14:textId="77777777" w:rsidR="00424F8A" w:rsidRPr="00AB3DB2" w:rsidRDefault="00424F8A" w:rsidP="001B2EAE">
      <w:pPr>
        <w:pStyle w:val="ListParagraph"/>
        <w:keepNext/>
        <w:keepLines/>
        <w:numPr>
          <w:ilvl w:val="0"/>
          <w:numId w:val="6"/>
        </w:numPr>
        <w:tabs>
          <w:tab w:val="left" w:pos="1134"/>
        </w:tabs>
        <w:spacing w:before="120" w:after="120"/>
        <w:ind w:hanging="11"/>
        <w:contextualSpacing w:val="0"/>
      </w:pPr>
      <w:r w:rsidRPr="00AB3DB2">
        <w:t>SIM cards</w:t>
      </w:r>
      <w:r>
        <w:t>; and</w:t>
      </w:r>
      <w:r w:rsidRPr="00AB3DB2">
        <w:t xml:space="preserve"> </w:t>
      </w:r>
    </w:p>
    <w:p w14:paraId="26238604" w14:textId="77777777" w:rsidR="00424F8A" w:rsidRDefault="00424F8A" w:rsidP="001B2EAE">
      <w:pPr>
        <w:pStyle w:val="ListParagraph"/>
        <w:keepNext/>
        <w:keepLines/>
        <w:numPr>
          <w:ilvl w:val="0"/>
          <w:numId w:val="6"/>
        </w:numPr>
        <w:tabs>
          <w:tab w:val="left" w:pos="1134"/>
        </w:tabs>
        <w:spacing w:before="120" w:after="120"/>
        <w:ind w:hanging="11"/>
        <w:contextualSpacing w:val="0"/>
      </w:pPr>
      <w:r w:rsidRPr="00AB3DB2">
        <w:t>cable connection or other method of connectivity.</w:t>
      </w:r>
    </w:p>
    <w:p w14:paraId="3BD90C50" w14:textId="77777777" w:rsidR="00CF2B5D" w:rsidRDefault="00CF2B5D" w:rsidP="006C26EB">
      <w:pPr>
        <w:pStyle w:val="Heading3"/>
      </w:pPr>
      <w:r>
        <w:t xml:space="preserve">All </w:t>
      </w:r>
      <w:r w:rsidRPr="00DA133D">
        <w:t>items shall</w:t>
      </w:r>
      <w:r>
        <w:t xml:space="preserve"> be declared on arrival and exit at the Gatehouse.</w:t>
      </w:r>
    </w:p>
    <w:p w14:paraId="10BA3022" w14:textId="77777777" w:rsidR="009174F4" w:rsidRPr="009174F4" w:rsidRDefault="009174F4" w:rsidP="006C26EB">
      <w:pPr>
        <w:pStyle w:val="Heading3"/>
      </w:pPr>
      <w:r>
        <w:t xml:space="preserve">Custodial </w:t>
      </w:r>
      <w:r w:rsidRPr="00E15EA1">
        <w:t xml:space="preserve">Officers </w:t>
      </w:r>
      <w:r>
        <w:t xml:space="preserve">conducting searches </w:t>
      </w:r>
      <w:r w:rsidRPr="00E15EA1">
        <w:t>shall have consideration of confidentiality of materials being searched.</w:t>
      </w:r>
    </w:p>
    <w:p w14:paraId="51D53E60" w14:textId="77777777" w:rsidR="00427D03" w:rsidRPr="00427D03" w:rsidRDefault="00CF2319" w:rsidP="006C26EB">
      <w:pPr>
        <w:pStyle w:val="Heading3"/>
      </w:pPr>
      <w:r>
        <w:t>Ac</w:t>
      </w:r>
      <w:r w:rsidRPr="00AB3DB2">
        <w:t xml:space="preserve">cess </w:t>
      </w:r>
      <w:r>
        <w:t>by</w:t>
      </w:r>
      <w:r w:rsidR="000F5F5F">
        <w:t xml:space="preserve"> official v</w:t>
      </w:r>
      <w:r w:rsidR="00A7732F">
        <w:t xml:space="preserve">isitors </w:t>
      </w:r>
      <w:r w:rsidR="00A7732F" w:rsidRPr="00AB3DB2">
        <w:t>to the internet or other computers or devices via any form of wireless connectivity</w:t>
      </w:r>
      <w:r w:rsidR="00A7732F">
        <w:t xml:space="preserve"> is </w:t>
      </w:r>
      <w:r w:rsidR="00424F8A">
        <w:t>not permitted, unless approved by the Superintendent.</w:t>
      </w:r>
    </w:p>
    <w:p w14:paraId="7CC6C149" w14:textId="77777777" w:rsidR="00D62277" w:rsidRPr="00161C44" w:rsidRDefault="00D62277" w:rsidP="00D62277">
      <w:pPr>
        <w:pStyle w:val="Heading2"/>
      </w:pPr>
      <w:bookmarkStart w:id="25" w:name="_Emergency_services_1"/>
      <w:bookmarkStart w:id="26" w:name="_Toc68589804"/>
      <w:bookmarkStart w:id="27" w:name="_Toc149635576"/>
      <w:bookmarkEnd w:id="25"/>
      <w:r>
        <w:lastRenderedPageBreak/>
        <w:t>Emergency services</w:t>
      </w:r>
      <w:bookmarkEnd w:id="26"/>
      <w:bookmarkEnd w:id="27"/>
    </w:p>
    <w:p w14:paraId="6FF21A9B" w14:textId="77777777" w:rsidR="00427D03" w:rsidRPr="007517FE" w:rsidRDefault="00D62277" w:rsidP="007517FE">
      <w:r w:rsidRPr="007517FE">
        <w:t xml:space="preserve">Emergency Services </w:t>
      </w:r>
      <w:r w:rsidR="00A523DC" w:rsidRPr="007517FE">
        <w:t xml:space="preserve">for the purposes of this COPP </w:t>
      </w:r>
      <w:r w:rsidR="0071668D" w:rsidRPr="007517FE">
        <w:t xml:space="preserve">includes </w:t>
      </w:r>
      <w:r w:rsidRPr="007517FE">
        <w:t>St John’s Ambulance</w:t>
      </w:r>
      <w:r w:rsidR="00A10AB2" w:rsidRPr="007517FE">
        <w:t xml:space="preserve"> and </w:t>
      </w:r>
      <w:r w:rsidR="00F44776" w:rsidRPr="007517FE">
        <w:t>the Department</w:t>
      </w:r>
      <w:r w:rsidRPr="007517FE">
        <w:t xml:space="preserve"> of Fire and Emergency Services</w:t>
      </w:r>
      <w:bookmarkStart w:id="28" w:name="_Emergency_Services_are"/>
      <w:bookmarkEnd w:id="28"/>
      <w:r w:rsidR="00F44776" w:rsidRPr="007517FE">
        <w:t>.</w:t>
      </w:r>
    </w:p>
    <w:p w14:paraId="35F3ADB6" w14:textId="6C550C2F" w:rsidR="00427D03" w:rsidRDefault="0071668D" w:rsidP="007517FE">
      <w:pPr>
        <w:pStyle w:val="Heading3"/>
        <w:keepNext w:val="0"/>
      </w:pPr>
      <w:r>
        <w:t>Emergency Services</w:t>
      </w:r>
      <w:r w:rsidR="00D62277">
        <w:t xml:space="preserve"> are permitted to bring any equipment into BH</w:t>
      </w:r>
      <w:r w:rsidR="00361875">
        <w:t>Y</w:t>
      </w:r>
      <w:r w:rsidR="00D62277">
        <w:t xml:space="preserve">DC that is necessary to respond to an emergency. This includes </w:t>
      </w:r>
      <w:r w:rsidR="00D62277" w:rsidRPr="00A920F8">
        <w:t>mobile phones</w:t>
      </w:r>
      <w:r w:rsidR="00D62277">
        <w:t xml:space="preserve">, iPads or </w:t>
      </w:r>
      <w:r w:rsidR="00AB08A3">
        <w:t xml:space="preserve">electronic </w:t>
      </w:r>
      <w:r w:rsidR="00D62277">
        <w:t>tablets</w:t>
      </w:r>
      <w:r w:rsidR="00D62277" w:rsidRPr="00A920F8">
        <w:t xml:space="preserve"> that have the ability to transmit critical data. </w:t>
      </w:r>
      <w:r w:rsidR="00D62277">
        <w:t>M</w:t>
      </w:r>
      <w:r w:rsidR="00D62277" w:rsidRPr="00A920F8">
        <w:t>obile phone</w:t>
      </w:r>
      <w:r w:rsidR="00D62277">
        <w:t>s</w:t>
      </w:r>
      <w:r w:rsidR="00D62277" w:rsidRPr="00A920F8">
        <w:t xml:space="preserve"> must be sighted and recorded on entry and exit from </w:t>
      </w:r>
      <w:r w:rsidR="00D62277">
        <w:t>BH</w:t>
      </w:r>
      <w:r w:rsidR="00361875">
        <w:t>Y</w:t>
      </w:r>
      <w:r w:rsidR="00D62277">
        <w:t>DC.</w:t>
      </w:r>
    </w:p>
    <w:p w14:paraId="1D7E00BF" w14:textId="77777777" w:rsidR="00EC6C74" w:rsidRPr="00055036" w:rsidRDefault="00EC6C74" w:rsidP="00EC6C74">
      <w:pPr>
        <w:pStyle w:val="Heading2"/>
      </w:pPr>
      <w:bookmarkStart w:id="29" w:name="_Toc68589805"/>
      <w:bookmarkStart w:id="30" w:name="_Toc149635577"/>
      <w:r w:rsidRPr="00055036">
        <w:t>Western Australia Police Force Officers, Australian Federal Police</w:t>
      </w:r>
      <w:bookmarkEnd w:id="29"/>
      <w:bookmarkEnd w:id="30"/>
      <w:r w:rsidRPr="00055036">
        <w:t xml:space="preserve"> </w:t>
      </w:r>
    </w:p>
    <w:p w14:paraId="7A1864DB" w14:textId="77777777" w:rsidR="00EC6C74" w:rsidRPr="00414575" w:rsidRDefault="00EC6C74" w:rsidP="00EC6C74">
      <w:pPr>
        <w:pStyle w:val="Heading3"/>
      </w:pPr>
      <w:r>
        <w:t>Officers</w:t>
      </w:r>
      <w:r w:rsidRPr="00A920F8">
        <w:t xml:space="preserve"> of the </w:t>
      </w:r>
      <w:r>
        <w:t>Western Australian (WA)</w:t>
      </w:r>
      <w:r w:rsidRPr="00A920F8">
        <w:t xml:space="preserve"> </w:t>
      </w:r>
      <w:r>
        <w:t xml:space="preserve">Police Force and </w:t>
      </w:r>
      <w:r w:rsidRPr="00875028">
        <w:t xml:space="preserve">Australian Federal Police (AFP) </w:t>
      </w:r>
      <w:r>
        <w:t>are permitted to bring equipment including a</w:t>
      </w:r>
      <w:r w:rsidRPr="00A920F8">
        <w:t xml:space="preserve">udio and video </w:t>
      </w:r>
      <w:r>
        <w:t>e</w:t>
      </w:r>
      <w:r w:rsidRPr="001A79D0">
        <w:t xml:space="preserve">quipment </w:t>
      </w:r>
      <w:r w:rsidRPr="00A920F8">
        <w:t>and documentation</w:t>
      </w:r>
      <w:r>
        <w:t xml:space="preserve"> that is </w:t>
      </w:r>
      <w:r w:rsidRPr="00A920F8">
        <w:t>necessary for the purposes o</w:t>
      </w:r>
      <w:r>
        <w:t xml:space="preserve">f carrying out an investigation, </w:t>
      </w:r>
      <w:r w:rsidRPr="00A920F8">
        <w:t>interview</w:t>
      </w:r>
      <w:r>
        <w:t xml:space="preserve"> or assisting in incidents occurring at BHYDC. WA</w:t>
      </w:r>
      <w:r w:rsidRPr="004E5434">
        <w:t xml:space="preserve"> Police Force Officers and AFP may also take a mobile phone into </w:t>
      </w:r>
      <w:r>
        <w:t>BHYDC.</w:t>
      </w:r>
      <w:r w:rsidRPr="004E5434">
        <w:t xml:space="preserve"> All such items shall be declared upon entry and exit.</w:t>
      </w:r>
    </w:p>
    <w:p w14:paraId="35F6E8A6" w14:textId="77777777" w:rsidR="00EC6C74" w:rsidRPr="007517FE" w:rsidRDefault="00EC6C74" w:rsidP="00EC6C74">
      <w:pPr>
        <w:pStyle w:val="Heading3"/>
      </w:pPr>
      <w:r>
        <w:t xml:space="preserve">Firearms shall not be brought into BHYDC and </w:t>
      </w:r>
      <w:r w:rsidRPr="00C4094F">
        <w:t xml:space="preserve">shall be secured in the weapons safe </w:t>
      </w:r>
      <w:r>
        <w:t xml:space="preserve">and managed in accordance with </w:t>
      </w:r>
      <w:hyperlink r:id="rId26" w:history="1">
        <w:r w:rsidRPr="00E82616">
          <w:rPr>
            <w:rStyle w:val="Hyperlink"/>
          </w:rPr>
          <w:t>COPP 9.1 Gatehouse</w:t>
        </w:r>
      </w:hyperlink>
      <w:r>
        <w:rPr>
          <w:rStyle w:val="Hyperlink"/>
        </w:rPr>
        <w:t>.</w:t>
      </w:r>
    </w:p>
    <w:p w14:paraId="1CF0C125" w14:textId="77777777" w:rsidR="00EC6C74" w:rsidRPr="00FF3A0B" w:rsidRDefault="00EC6C74" w:rsidP="00EC6C74">
      <w:pPr>
        <w:pStyle w:val="Heading2"/>
      </w:pPr>
      <w:bookmarkStart w:id="31" w:name="_Toc68589806"/>
      <w:bookmarkStart w:id="32" w:name="_Toc149635578"/>
      <w:r w:rsidRPr="00FF3A0B">
        <w:t>Legal practitioners</w:t>
      </w:r>
      <w:bookmarkEnd w:id="31"/>
      <w:bookmarkEnd w:id="32"/>
    </w:p>
    <w:p w14:paraId="32F70BC9" w14:textId="400176E9" w:rsidR="00B804D0" w:rsidRPr="00FF3A0B" w:rsidRDefault="00B804D0" w:rsidP="00B804D0">
      <w:pPr>
        <w:pStyle w:val="Heading3"/>
        <w:rPr>
          <w:szCs w:val="24"/>
        </w:rPr>
      </w:pPr>
      <w:r w:rsidRPr="00FF3A0B">
        <w:t xml:space="preserve">Staff from Legal Aid Western Australia (LAWA) and Aboriginal Legal Services (ALS) who are visiting young people in an official capacity are authorised to bring agency issued (Internet enabled with sim card) laptops into Youth </w:t>
      </w:r>
      <w:r w:rsidR="00C50F62" w:rsidRPr="00FF3A0B">
        <w:t>Detention Centres</w:t>
      </w:r>
      <w:r w:rsidR="007F3A00" w:rsidRPr="00FF3A0B">
        <w:t xml:space="preserve"> the following procedures shall apply:</w:t>
      </w:r>
    </w:p>
    <w:p w14:paraId="055CC9B1" w14:textId="77777777" w:rsidR="0084361F" w:rsidRPr="00FF3A0B" w:rsidRDefault="00B804D0" w:rsidP="00C952A4">
      <w:pPr>
        <w:pStyle w:val="Heading3"/>
        <w:numPr>
          <w:ilvl w:val="0"/>
          <w:numId w:val="12"/>
        </w:numPr>
        <w:ind w:left="1134" w:hanging="436"/>
      </w:pPr>
      <w:r w:rsidRPr="00FF3A0B">
        <w:t xml:space="preserve">Laptops must be declared on entry and exit from the </w:t>
      </w:r>
      <w:r w:rsidR="00C50F62" w:rsidRPr="00FF3A0B">
        <w:t>Youth Detention Centre</w:t>
      </w:r>
      <w:r w:rsidRPr="00FF3A0B">
        <w:t xml:space="preserve"> and display an agency asset sticker which is clear and legible.</w:t>
      </w:r>
    </w:p>
    <w:p w14:paraId="4E157573" w14:textId="77777777" w:rsidR="0084361F" w:rsidRPr="00FF3A0B" w:rsidRDefault="00B804D0" w:rsidP="00C952A4">
      <w:pPr>
        <w:pStyle w:val="Heading3"/>
        <w:numPr>
          <w:ilvl w:val="0"/>
          <w:numId w:val="12"/>
        </w:numPr>
        <w:ind w:left="1134" w:hanging="425"/>
      </w:pPr>
      <w:r w:rsidRPr="00FF3A0B">
        <w:t xml:space="preserve">Where 2 Factor Authorisation is required to connect the agency issued laptop to the Internet, this must be completed prior to entering the </w:t>
      </w:r>
      <w:r w:rsidR="007C1D9F" w:rsidRPr="00FF3A0B">
        <w:t>Youth Detention Centre</w:t>
      </w:r>
      <w:r w:rsidRPr="00FF3A0B">
        <w:t>.</w:t>
      </w:r>
    </w:p>
    <w:p w14:paraId="076828BE" w14:textId="50522D0D" w:rsidR="00617318" w:rsidRPr="00FF3A0B" w:rsidRDefault="00B804D0" w:rsidP="00C952A4">
      <w:pPr>
        <w:pStyle w:val="Heading3"/>
        <w:numPr>
          <w:ilvl w:val="0"/>
          <w:numId w:val="12"/>
        </w:numPr>
        <w:ind w:left="1134" w:hanging="425"/>
      </w:pPr>
      <w:r w:rsidRPr="00FF3A0B">
        <w:t xml:space="preserve">The agency issued laptops must be retained by LAWA or ALS staff throughout the visit, and ensure </w:t>
      </w:r>
      <w:r w:rsidR="007C1D9F" w:rsidRPr="00FF3A0B">
        <w:t>young people</w:t>
      </w:r>
      <w:r w:rsidRPr="00FF3A0B">
        <w:t xml:space="preserve"> only view relevant information displayed on the device in their presence and ensure </w:t>
      </w:r>
      <w:r w:rsidR="007C1D9F" w:rsidRPr="00FF3A0B">
        <w:t>young people</w:t>
      </w:r>
      <w:r w:rsidRPr="00FF3A0B">
        <w:t xml:space="preserve"> do not have physical access to the device.</w:t>
      </w:r>
    </w:p>
    <w:p w14:paraId="18B9533D" w14:textId="43F652AD" w:rsidR="00EC6C74" w:rsidRDefault="00353C45" w:rsidP="00EC6C74">
      <w:pPr>
        <w:pStyle w:val="Heading3"/>
        <w:rPr>
          <w:color w:val="FF0000"/>
        </w:rPr>
      </w:pPr>
      <w:r w:rsidRPr="00FF3A0B">
        <w:rPr>
          <w:color w:val="auto"/>
        </w:rPr>
        <w:t xml:space="preserve">Other </w:t>
      </w:r>
      <w:r w:rsidR="00EC6C74" w:rsidRPr="00FF3A0B">
        <w:rPr>
          <w:color w:val="auto"/>
        </w:rPr>
        <w:t xml:space="preserve">Legal practitioners, who are visiting </w:t>
      </w:r>
      <w:r w:rsidR="007658CD" w:rsidRPr="00FF3A0B">
        <w:rPr>
          <w:color w:val="auto"/>
        </w:rPr>
        <w:t>young people</w:t>
      </w:r>
      <w:r w:rsidR="00EC6C74" w:rsidRPr="00FF3A0B">
        <w:rPr>
          <w:color w:val="auto"/>
        </w:rPr>
        <w:t xml:space="preserve"> in</w:t>
      </w:r>
      <w:r w:rsidR="00EC6C74" w:rsidRPr="005A6DFA">
        <w:rPr>
          <w:color w:val="auto"/>
        </w:rPr>
        <w:t xml:space="preserve"> an official capacity, are permitted to </w:t>
      </w:r>
      <w:r w:rsidR="00EC6C74" w:rsidRPr="00CF2B5D">
        <w:t>bring the followin</w:t>
      </w:r>
      <w:r w:rsidR="00EC6C74">
        <w:t>g:</w:t>
      </w:r>
    </w:p>
    <w:p w14:paraId="43389151" w14:textId="5D202F27" w:rsidR="00EC6C74" w:rsidRDefault="00EC6C74" w:rsidP="00EC6C74">
      <w:pPr>
        <w:pStyle w:val="Documentdetails"/>
        <w:numPr>
          <w:ilvl w:val="0"/>
          <w:numId w:val="9"/>
        </w:numPr>
      </w:pPr>
      <w:r>
        <w:t>l</w:t>
      </w:r>
      <w:r w:rsidRPr="00D452A9">
        <w:t>aptop</w:t>
      </w:r>
      <w:r>
        <w:t xml:space="preserve"> (with Wi-Fi turned off)</w:t>
      </w:r>
      <w:r w:rsidRPr="00EC6C74">
        <w:rPr>
          <w:color w:val="FF0000"/>
        </w:rPr>
        <w:t xml:space="preserve"> </w:t>
      </w:r>
    </w:p>
    <w:p w14:paraId="4639A868" w14:textId="77777777" w:rsidR="00EC6C74" w:rsidRDefault="00EC6C74" w:rsidP="00EC6C74">
      <w:pPr>
        <w:pStyle w:val="Documentdetails"/>
        <w:numPr>
          <w:ilvl w:val="0"/>
          <w:numId w:val="9"/>
        </w:numPr>
      </w:pPr>
      <w:r w:rsidRPr="00D452A9">
        <w:t>documents necessary for the interview</w:t>
      </w:r>
    </w:p>
    <w:p w14:paraId="53B0BD87" w14:textId="5854BF3F" w:rsidR="00EC6C74" w:rsidRDefault="00EC6C74" w:rsidP="00EC6C74">
      <w:pPr>
        <w:pStyle w:val="Documentdetails"/>
        <w:numPr>
          <w:ilvl w:val="0"/>
          <w:numId w:val="9"/>
        </w:numPr>
      </w:pPr>
      <w:r>
        <w:t>Dictaphone (without Wi-Fi capability).</w:t>
      </w:r>
    </w:p>
    <w:p w14:paraId="295C0ED8" w14:textId="77777777" w:rsidR="00F12934" w:rsidRPr="00216D2F" w:rsidRDefault="00F12934" w:rsidP="00F12934">
      <w:pPr>
        <w:pStyle w:val="Heading3"/>
      </w:pPr>
      <w:r w:rsidRPr="00371C4A">
        <w:t xml:space="preserve">The </w:t>
      </w:r>
      <w:r>
        <w:t xml:space="preserve">legal practitioner </w:t>
      </w:r>
      <w:r w:rsidRPr="00371C4A">
        <w:t xml:space="preserve">shall be permitted to display video or other photographic media </w:t>
      </w:r>
      <w:r>
        <w:t xml:space="preserve">on their laptop </w:t>
      </w:r>
      <w:r w:rsidRPr="00371C4A">
        <w:t>relating to the</w:t>
      </w:r>
      <w:r>
        <w:t>ir</w:t>
      </w:r>
      <w:r w:rsidRPr="00371C4A">
        <w:t xml:space="preserve"> official business</w:t>
      </w:r>
      <w:r>
        <w:t>.</w:t>
      </w:r>
    </w:p>
    <w:p w14:paraId="51476550" w14:textId="77777777" w:rsidR="00F12934" w:rsidRPr="00414575" w:rsidRDefault="00F12934" w:rsidP="00F12934">
      <w:pPr>
        <w:pStyle w:val="Documentdetails"/>
      </w:pPr>
    </w:p>
    <w:p w14:paraId="0182060D" w14:textId="77777777" w:rsidR="00041CDA" w:rsidRDefault="00041CDA" w:rsidP="00D62277">
      <w:pPr>
        <w:pStyle w:val="Heading2"/>
      </w:pPr>
      <w:bookmarkStart w:id="33" w:name="_Emergency_Services"/>
      <w:bookmarkStart w:id="34" w:name="_Toc68589807"/>
      <w:bookmarkStart w:id="35" w:name="_Toc149635579"/>
      <w:bookmarkEnd w:id="33"/>
      <w:r>
        <w:lastRenderedPageBreak/>
        <w:t>Official visitors with statutory powers of entry</w:t>
      </w:r>
      <w:bookmarkEnd w:id="34"/>
      <w:bookmarkEnd w:id="35"/>
    </w:p>
    <w:p w14:paraId="525E641A" w14:textId="2D927DC4" w:rsidR="00414575" w:rsidRPr="00414575" w:rsidRDefault="00041CDA" w:rsidP="00414575">
      <w:pPr>
        <w:pStyle w:val="Heading3"/>
      </w:pPr>
      <w:r>
        <w:t>Official visitors with statutory powers to enter BH</w:t>
      </w:r>
      <w:r w:rsidR="00361875">
        <w:t>Y</w:t>
      </w:r>
      <w:r>
        <w:t>DC</w:t>
      </w:r>
      <w:r w:rsidR="00316215">
        <w:t>,</w:t>
      </w:r>
      <w:r>
        <w:t xml:space="preserve"> such </w:t>
      </w:r>
      <w:r w:rsidR="00316215">
        <w:t xml:space="preserve">as </w:t>
      </w:r>
      <w:r>
        <w:t xml:space="preserve">staff from the State </w:t>
      </w:r>
      <w:r w:rsidR="009116DD">
        <w:t>Coroner’s</w:t>
      </w:r>
      <w:r w:rsidR="00D03D8F">
        <w:t xml:space="preserve"> office</w:t>
      </w:r>
      <w:r>
        <w:t>, O</w:t>
      </w:r>
      <w:r w:rsidR="000E32B4">
        <w:t xml:space="preserve">ffice of the Inspector </w:t>
      </w:r>
      <w:r>
        <w:t>C</w:t>
      </w:r>
      <w:r w:rsidR="000E32B4">
        <w:t xml:space="preserve">ustodial </w:t>
      </w:r>
      <w:r>
        <w:t>S</w:t>
      </w:r>
      <w:r w:rsidR="000E32B4">
        <w:t>ervices (OICS)</w:t>
      </w:r>
      <w:r>
        <w:t xml:space="preserve"> and the Ombudsman WA may bring into BH</w:t>
      </w:r>
      <w:r w:rsidR="00361875">
        <w:t>Y</w:t>
      </w:r>
      <w:r>
        <w:t xml:space="preserve">DC </w:t>
      </w:r>
      <w:r w:rsidR="00316215">
        <w:t xml:space="preserve">any equipment necessary for performing their </w:t>
      </w:r>
      <w:r>
        <w:t>official duties.</w:t>
      </w:r>
    </w:p>
    <w:p w14:paraId="7A6A3323" w14:textId="43778BBA" w:rsidR="00414575" w:rsidRPr="00414575" w:rsidRDefault="00041CDA" w:rsidP="00900F3A">
      <w:pPr>
        <w:pStyle w:val="Heading3"/>
        <w:numPr>
          <w:ilvl w:val="0"/>
          <w:numId w:val="0"/>
        </w:numPr>
        <w:ind w:left="720"/>
      </w:pPr>
      <w:r w:rsidRPr="00CE3930">
        <w:t xml:space="preserve">Judges of the Supreme Court or District Court and members of </w:t>
      </w:r>
      <w:r w:rsidR="00316215">
        <w:t xml:space="preserve">their </w:t>
      </w:r>
      <w:r w:rsidRPr="00CE3930">
        <w:t>investigatory staff</w:t>
      </w:r>
      <w:r>
        <w:t xml:space="preserve"> </w:t>
      </w:r>
      <w:r w:rsidR="00316215">
        <w:t>may bring into BH</w:t>
      </w:r>
      <w:r w:rsidR="00361875">
        <w:t>Y</w:t>
      </w:r>
      <w:r w:rsidR="00316215">
        <w:t xml:space="preserve">DC any </w:t>
      </w:r>
      <w:r w:rsidRPr="00CE3930">
        <w:t>equipment necessary for the recording of hearings</w:t>
      </w:r>
      <w:r w:rsidR="00316215">
        <w:t xml:space="preserve"> or otherwise performing their duties.</w:t>
      </w:r>
    </w:p>
    <w:p w14:paraId="22062BE2" w14:textId="77777777" w:rsidR="00145C4E" w:rsidRPr="00111A78" w:rsidRDefault="00FB14D6" w:rsidP="00EC428C">
      <w:pPr>
        <w:pStyle w:val="Heading1"/>
      </w:pPr>
      <w:bookmarkStart w:id="36" w:name="_Exemptions"/>
      <w:bookmarkStart w:id="37" w:name="_Toc68589808"/>
      <w:bookmarkStart w:id="38" w:name="_Toc149635580"/>
      <w:bookmarkStart w:id="39" w:name="_Toc3142697"/>
      <w:bookmarkEnd w:id="36"/>
      <w:r>
        <w:t>Visitor R</w:t>
      </w:r>
      <w:r w:rsidR="00145C4E">
        <w:t>equ</w:t>
      </w:r>
      <w:r>
        <w:t>ests</w:t>
      </w:r>
      <w:bookmarkEnd w:id="37"/>
      <w:bookmarkEnd w:id="38"/>
      <w:r>
        <w:t xml:space="preserve"> </w:t>
      </w:r>
    </w:p>
    <w:p w14:paraId="4E6F60DD" w14:textId="35DFD90D" w:rsidR="00414575" w:rsidRPr="00414575" w:rsidRDefault="00145C4E" w:rsidP="00414575">
      <w:pPr>
        <w:pStyle w:val="Heading3"/>
      </w:pPr>
      <w:r w:rsidRPr="006F05C2">
        <w:t xml:space="preserve">The Superintendent </w:t>
      </w:r>
      <w:r>
        <w:t xml:space="preserve">may </w:t>
      </w:r>
      <w:r w:rsidRPr="006F05C2">
        <w:t>consider</w:t>
      </w:r>
      <w:r>
        <w:t>,</w:t>
      </w:r>
      <w:r w:rsidRPr="006F05C2">
        <w:t xml:space="preserve"> </w:t>
      </w:r>
      <w:r>
        <w:t xml:space="preserve">in accordance with </w:t>
      </w:r>
      <w:hyperlink r:id="rId27" w:history="1">
        <w:r w:rsidRPr="00930ED4">
          <w:rPr>
            <w:rStyle w:val="Hyperlink"/>
          </w:rPr>
          <w:t>Youth Custodial Rule 9</w:t>
        </w:r>
      </w:hyperlink>
      <w:r w:rsidRPr="00930ED4">
        <w:t>,</w:t>
      </w:r>
      <w:r>
        <w:t xml:space="preserve"> individual request from Social Visitors and Official Visitors to bring unauthorised </w:t>
      </w:r>
      <w:r w:rsidR="008324B3" w:rsidRPr="008324B3">
        <w:t>item</w:t>
      </w:r>
      <w:r w:rsidRPr="008324B3">
        <w:t>s</w:t>
      </w:r>
      <w:r>
        <w:t xml:space="preserve"> into BH</w:t>
      </w:r>
      <w:r w:rsidR="00361875">
        <w:t>Y</w:t>
      </w:r>
      <w:r>
        <w:t>DC.</w:t>
      </w:r>
    </w:p>
    <w:p w14:paraId="06E89BB4" w14:textId="0E895539" w:rsidR="00414575" w:rsidRPr="00414575" w:rsidRDefault="00145C4E" w:rsidP="00414575">
      <w:pPr>
        <w:pStyle w:val="Heading3"/>
      </w:pPr>
      <w:r>
        <w:t xml:space="preserve">Where possible, such requests </w:t>
      </w:r>
      <w:r w:rsidRPr="00D452A9">
        <w:t xml:space="preserve">must be </w:t>
      </w:r>
      <w:r>
        <w:t xml:space="preserve">requested </w:t>
      </w:r>
      <w:r w:rsidRPr="00D452A9">
        <w:t xml:space="preserve">at least </w:t>
      </w:r>
      <w:r>
        <w:t>1</w:t>
      </w:r>
      <w:r w:rsidRPr="00D452A9">
        <w:t xml:space="preserve"> day prior to the visit unless urgent circumstances exist</w:t>
      </w:r>
      <w:r>
        <w:t xml:space="preserve"> (for example, new</w:t>
      </w:r>
      <w:r w:rsidRPr="00D452A9">
        <w:t xml:space="preserve"> evidence to be shown to the </w:t>
      </w:r>
      <w:r>
        <w:t xml:space="preserve">detainee </w:t>
      </w:r>
      <w:r w:rsidRPr="00D452A9">
        <w:t xml:space="preserve">prior to </w:t>
      </w:r>
      <w:r>
        <w:t xml:space="preserve">a </w:t>
      </w:r>
      <w:r w:rsidRPr="00D452A9">
        <w:t>trial</w:t>
      </w:r>
      <w:r>
        <w:t xml:space="preserve"> or hearing).</w:t>
      </w:r>
    </w:p>
    <w:p w14:paraId="5163CA37" w14:textId="00CB609A" w:rsidR="00414575" w:rsidRPr="00414575" w:rsidRDefault="00145C4E" w:rsidP="00414575">
      <w:pPr>
        <w:pStyle w:val="Heading3"/>
      </w:pPr>
      <w:r>
        <w:t xml:space="preserve">Where a </w:t>
      </w:r>
      <w:r w:rsidR="0002764D">
        <w:t>Social V</w:t>
      </w:r>
      <w:r>
        <w:t>isitor</w:t>
      </w:r>
      <w:r w:rsidR="0002764D">
        <w:t xml:space="preserve"> or Official Visitor</w:t>
      </w:r>
      <w:r>
        <w:t xml:space="preserve"> requests approval to bring an unauthorised </w:t>
      </w:r>
      <w:r w:rsidR="00BB4EB5" w:rsidRPr="00DC7AAA">
        <w:t>item</w:t>
      </w:r>
      <w:r>
        <w:t xml:space="preserve"> into BH</w:t>
      </w:r>
      <w:r w:rsidR="00361875">
        <w:t>Y</w:t>
      </w:r>
      <w:r>
        <w:t>DC</w:t>
      </w:r>
      <w:r w:rsidR="0002764D">
        <w:t>,</w:t>
      </w:r>
      <w:r>
        <w:t xml:space="preserve"> the Custodial Officer shall inform the Senior Officer assigned to the Gatehouse.</w:t>
      </w:r>
    </w:p>
    <w:p w14:paraId="45EC0A9F" w14:textId="1ED2C687" w:rsidR="00145C4E" w:rsidRPr="00F910CC" w:rsidRDefault="00145C4E" w:rsidP="00145C4E">
      <w:pPr>
        <w:pStyle w:val="Heading3"/>
      </w:pPr>
      <w:r>
        <w:t>The S</w:t>
      </w:r>
      <w:r w:rsidR="00F91705">
        <w:t xml:space="preserve">enior </w:t>
      </w:r>
      <w:r>
        <w:t>O</w:t>
      </w:r>
      <w:r w:rsidR="00F91705">
        <w:t>fficer</w:t>
      </w:r>
      <w:r>
        <w:t xml:space="preserve"> shall determine the type </w:t>
      </w:r>
      <w:r w:rsidRPr="00DC7AAA">
        <w:t xml:space="preserve">item </w:t>
      </w:r>
      <w:r>
        <w:t>and the reasons for requesting entry of the item or material into BH</w:t>
      </w:r>
      <w:r w:rsidR="00361875">
        <w:t>Y</w:t>
      </w:r>
      <w:r>
        <w:t>DC.</w:t>
      </w:r>
    </w:p>
    <w:p w14:paraId="0B60432B" w14:textId="77777777" w:rsidR="00145C4E" w:rsidRPr="00D96ABE" w:rsidRDefault="00145C4E" w:rsidP="00145C4E">
      <w:pPr>
        <w:pStyle w:val="Heading3"/>
      </w:pPr>
      <w:r>
        <w:t>The S</w:t>
      </w:r>
      <w:r w:rsidR="00F91705">
        <w:t xml:space="preserve">enior </w:t>
      </w:r>
      <w:r>
        <w:t>O</w:t>
      </w:r>
      <w:r w:rsidR="00F91705">
        <w:t>fficer</w:t>
      </w:r>
      <w:r>
        <w:t xml:space="preserve"> shall contact the Superintendent to seek written approval.</w:t>
      </w:r>
    </w:p>
    <w:p w14:paraId="06FD6E17" w14:textId="77777777" w:rsidR="00145C4E" w:rsidRDefault="00145C4E" w:rsidP="00145C4E">
      <w:pPr>
        <w:pStyle w:val="Heading3"/>
      </w:pPr>
      <w:r>
        <w:t>Where the Superintendent grants written approval, the S</w:t>
      </w:r>
      <w:r w:rsidR="00F91705">
        <w:t xml:space="preserve">enior </w:t>
      </w:r>
      <w:r>
        <w:t>O</w:t>
      </w:r>
      <w:r w:rsidR="00F91705">
        <w:t>fficer</w:t>
      </w:r>
      <w:r>
        <w:t xml:space="preserve"> assigned to the Gatehouse shall inform the Assistant Superintendent Security.</w:t>
      </w:r>
    </w:p>
    <w:p w14:paraId="437514F0" w14:textId="77777777" w:rsidR="00145C4E" w:rsidRPr="00D96ABE" w:rsidRDefault="00145C4E" w:rsidP="00145C4E">
      <w:pPr>
        <w:pStyle w:val="Heading3"/>
      </w:pPr>
      <w:r>
        <w:t>The S</w:t>
      </w:r>
      <w:r w:rsidR="00F91705">
        <w:t xml:space="preserve">enior </w:t>
      </w:r>
      <w:r>
        <w:t>O</w:t>
      </w:r>
      <w:r w:rsidR="00F91705">
        <w:t>fficer</w:t>
      </w:r>
      <w:r>
        <w:t xml:space="preserve"> assigned to the Gatehouse shall document the type of </w:t>
      </w:r>
      <w:r w:rsidR="003B0325">
        <w:t xml:space="preserve">item </w:t>
      </w:r>
      <w:r>
        <w:t>and the approval in the Gatehouse occurrence book.</w:t>
      </w:r>
    </w:p>
    <w:p w14:paraId="7DB117F2" w14:textId="784385D3" w:rsidR="00145C4E" w:rsidRPr="00B24960" w:rsidRDefault="00145C4E" w:rsidP="00145C4E">
      <w:pPr>
        <w:pStyle w:val="Heading3"/>
      </w:pPr>
      <w:r>
        <w:t>Custodial Officers rostered to the Gatehouse shall check th</w:t>
      </w:r>
      <w:r w:rsidR="00F372EE">
        <w:t xml:space="preserve">at </w:t>
      </w:r>
      <w:r w:rsidR="00F435E6">
        <w:t>the approved</w:t>
      </w:r>
      <w:r>
        <w:t xml:space="preserve"> </w:t>
      </w:r>
      <w:r w:rsidR="00F55508" w:rsidRPr="00F55508">
        <w:t>item</w:t>
      </w:r>
      <w:r>
        <w:t xml:space="preserve"> </w:t>
      </w:r>
      <w:r w:rsidR="00F372EE">
        <w:t xml:space="preserve">is with </w:t>
      </w:r>
      <w:r>
        <w:t>the visitor on exiting BH</w:t>
      </w:r>
      <w:r w:rsidR="00361875">
        <w:t>Y</w:t>
      </w:r>
      <w:r>
        <w:t>DC and document the removal in the Gatehouse occurrence book.</w:t>
      </w:r>
    </w:p>
    <w:p w14:paraId="62575C2E" w14:textId="32391B83" w:rsidR="004A2763" w:rsidRPr="00305411" w:rsidRDefault="00F55508" w:rsidP="00305411">
      <w:pPr>
        <w:pStyle w:val="Heading3"/>
      </w:pPr>
      <w:r w:rsidRPr="00F55508">
        <w:t>Item</w:t>
      </w:r>
      <w:r w:rsidR="00145C4E" w:rsidRPr="00F55508">
        <w:t>s</w:t>
      </w:r>
      <w:r w:rsidR="00145C4E">
        <w:t xml:space="preserve"> not permitted or approved by the Superintendent shall be secured in a locker located near the reception desk.</w:t>
      </w:r>
    </w:p>
    <w:p w14:paraId="4C783484" w14:textId="77777777" w:rsidR="00717314" w:rsidRPr="00F372EE" w:rsidRDefault="00717314" w:rsidP="009F0569">
      <w:pPr>
        <w:pStyle w:val="Heading1"/>
        <w:spacing w:before="360" w:after="240"/>
      </w:pPr>
      <w:bookmarkStart w:id="40" w:name="_Audio,_visual_and"/>
      <w:bookmarkStart w:id="41" w:name="_Toc68589809"/>
      <w:bookmarkStart w:id="42" w:name="_Toc149635581"/>
      <w:bookmarkEnd w:id="39"/>
      <w:bookmarkEnd w:id="40"/>
      <w:r>
        <w:t>Contractors</w:t>
      </w:r>
      <w:bookmarkEnd w:id="41"/>
      <w:bookmarkEnd w:id="42"/>
    </w:p>
    <w:p w14:paraId="3A8383B2" w14:textId="36CD68F2" w:rsidR="00717314" w:rsidRPr="00B23881" w:rsidRDefault="002B6449" w:rsidP="009F0569">
      <w:pPr>
        <w:pStyle w:val="Heading3"/>
        <w:spacing w:before="360" w:after="240"/>
      </w:pPr>
      <w:r>
        <w:t xml:space="preserve">As per </w:t>
      </w:r>
      <w:hyperlink r:id="rId28" w:history="1">
        <w:r w:rsidRPr="00930ED4">
          <w:rPr>
            <w:rStyle w:val="Hyperlink"/>
          </w:rPr>
          <w:t>Youth Custodial Rule 9</w:t>
        </w:r>
      </w:hyperlink>
      <w:r w:rsidRPr="00930ED4">
        <w:t>,</w:t>
      </w:r>
      <w:r>
        <w:t xml:space="preserve"> </w:t>
      </w:r>
      <w:r w:rsidR="00717314">
        <w:t>Contractors requiring tools to be taken into BH</w:t>
      </w:r>
      <w:r w:rsidR="00361875">
        <w:t>Y</w:t>
      </w:r>
      <w:r w:rsidR="00717314">
        <w:t xml:space="preserve">DC </w:t>
      </w:r>
      <w:r w:rsidR="00717314" w:rsidRPr="00B23881">
        <w:t>shall be required to provide the Gatehouse staff with a tool inventory which shall be checked prior to entry and exit</w:t>
      </w:r>
      <w:r w:rsidR="00717314">
        <w:t xml:space="preserve">. </w:t>
      </w:r>
    </w:p>
    <w:p w14:paraId="1AA0E353" w14:textId="05D1D1FB" w:rsidR="004A2763" w:rsidRPr="004A2763" w:rsidRDefault="002B6449" w:rsidP="004A2763">
      <w:pPr>
        <w:pStyle w:val="Heading3"/>
      </w:pPr>
      <w:r>
        <w:t>T</w:t>
      </w:r>
      <w:r w:rsidR="00717314">
        <w:t xml:space="preserve">ool management shall be in accordance with </w:t>
      </w:r>
      <w:hyperlink r:id="rId29" w:history="1">
        <w:r w:rsidR="00717314" w:rsidRPr="00081E1C">
          <w:rPr>
            <w:rStyle w:val="Hyperlink"/>
          </w:rPr>
          <w:t>COPP 9.8 Tools and Materials</w:t>
        </w:r>
      </w:hyperlink>
      <w:r w:rsidR="00717314">
        <w:t>.</w:t>
      </w:r>
    </w:p>
    <w:p w14:paraId="293DAAE4" w14:textId="77777777" w:rsidR="00C31BAE" w:rsidRDefault="0040104E" w:rsidP="009F0569">
      <w:pPr>
        <w:pStyle w:val="Heading1"/>
        <w:spacing w:before="360" w:after="240"/>
      </w:pPr>
      <w:bookmarkStart w:id="43" w:name="_Toc68589810"/>
      <w:bookmarkStart w:id="44" w:name="_Toc149635582"/>
      <w:r>
        <w:t>Loss of Items or M</w:t>
      </w:r>
      <w:r w:rsidR="00C31BAE">
        <w:t>aterials</w:t>
      </w:r>
      <w:bookmarkEnd w:id="43"/>
      <w:bookmarkEnd w:id="44"/>
    </w:p>
    <w:p w14:paraId="3DD1A819" w14:textId="03A3D486" w:rsidR="004F5DB1" w:rsidRPr="004F5DB1" w:rsidRDefault="00141B9B" w:rsidP="009F0569">
      <w:pPr>
        <w:pStyle w:val="Heading3"/>
        <w:spacing w:before="360" w:after="240"/>
      </w:pPr>
      <w:r>
        <w:lastRenderedPageBreak/>
        <w:t xml:space="preserve">Any </w:t>
      </w:r>
      <w:r w:rsidR="00A2561A" w:rsidRPr="00A2561A">
        <w:t>item</w:t>
      </w:r>
      <w:r w:rsidR="00A2561A">
        <w:t>s</w:t>
      </w:r>
      <w:r>
        <w:t xml:space="preserve"> </w:t>
      </w:r>
      <w:r w:rsidR="00C10E12">
        <w:t>which are</w:t>
      </w:r>
      <w:r w:rsidR="00102020">
        <w:t xml:space="preserve"> taken into BH</w:t>
      </w:r>
      <w:r w:rsidR="00361875">
        <w:t>Y</w:t>
      </w:r>
      <w:r w:rsidR="00102020">
        <w:t>D</w:t>
      </w:r>
      <w:r>
        <w:t>C and</w:t>
      </w:r>
      <w:r w:rsidR="00C10E12">
        <w:t xml:space="preserve"> </w:t>
      </w:r>
      <w:r w:rsidR="00173FFE">
        <w:t xml:space="preserve">are </w:t>
      </w:r>
      <w:r w:rsidR="00C10E12">
        <w:t>lost or stolen shall be reported immediately to the As</w:t>
      </w:r>
      <w:r w:rsidR="007D5114">
        <w:t>sistant Superintendent Security</w:t>
      </w:r>
      <w:r w:rsidR="004F5DB1">
        <w:t>.</w:t>
      </w:r>
    </w:p>
    <w:p w14:paraId="2F2A948F" w14:textId="1AB97156" w:rsidR="00C10E12" w:rsidRDefault="00C10E12" w:rsidP="004F5DB1">
      <w:pPr>
        <w:pStyle w:val="Heading3"/>
      </w:pPr>
      <w:r>
        <w:t xml:space="preserve">The staff member shall report the incident in accordance with </w:t>
      </w:r>
      <w:hyperlink r:id="rId30" w:history="1">
        <w:r w:rsidRPr="00C31BAE">
          <w:rPr>
            <w:rStyle w:val="Hyperlink"/>
          </w:rPr>
          <w:t>COPP</w:t>
        </w:r>
        <w:r w:rsidR="004A2763">
          <w:rPr>
            <w:rStyle w:val="Hyperlink"/>
          </w:rPr>
          <w:t> </w:t>
        </w:r>
        <w:r w:rsidRPr="00C31BAE">
          <w:rPr>
            <w:rStyle w:val="Hyperlink"/>
          </w:rPr>
          <w:t>8.1</w:t>
        </w:r>
        <w:r w:rsidR="004A2763">
          <w:rPr>
            <w:rStyle w:val="Hyperlink"/>
          </w:rPr>
          <w:t> </w:t>
        </w:r>
        <w:r w:rsidRPr="00C31BAE">
          <w:rPr>
            <w:rStyle w:val="Hyperlink"/>
          </w:rPr>
          <w:t>Incident Reporting</w:t>
        </w:r>
      </w:hyperlink>
      <w:r>
        <w:t>.</w:t>
      </w:r>
    </w:p>
    <w:p w14:paraId="0F9204C0" w14:textId="77777777" w:rsidR="00305411" w:rsidRDefault="00305411">
      <w:bookmarkStart w:id="45" w:name="_Toc68589811"/>
      <w:r>
        <w:rPr>
          <w:b/>
          <w:bCs/>
        </w:rPr>
        <w:br w:type="page"/>
      </w:r>
    </w:p>
    <w:p w14:paraId="6FCCE235" w14:textId="77777777" w:rsidR="00047358" w:rsidRDefault="00047358" w:rsidP="009F0569">
      <w:pPr>
        <w:pStyle w:val="Heading1"/>
        <w:spacing w:before="360" w:after="240"/>
      </w:pPr>
      <w:bookmarkStart w:id="46" w:name="_Toc149635583"/>
      <w:r>
        <w:lastRenderedPageBreak/>
        <w:t>Annexures</w:t>
      </w:r>
      <w:bookmarkEnd w:id="45"/>
      <w:bookmarkEnd w:id="46"/>
    </w:p>
    <w:p w14:paraId="220F0EC1" w14:textId="354863BD" w:rsidR="00047358" w:rsidRPr="007517FE" w:rsidRDefault="00524718" w:rsidP="009F0569">
      <w:pPr>
        <w:pStyle w:val="Heading2"/>
        <w:spacing w:before="360" w:after="240"/>
      </w:pPr>
      <w:bookmarkStart w:id="47" w:name="_Toc149635584"/>
      <w:bookmarkStart w:id="48" w:name="_Toc68589812"/>
      <w:r w:rsidRPr="007517FE">
        <w:t>Related COPPs</w:t>
      </w:r>
      <w:bookmarkEnd w:id="47"/>
      <w:r w:rsidR="00047358" w:rsidRPr="007517FE">
        <w:t xml:space="preserve"> </w:t>
      </w:r>
      <w:bookmarkEnd w:id="48"/>
    </w:p>
    <w:p w14:paraId="7881FFCB" w14:textId="77777777" w:rsidR="004A2763" w:rsidRPr="00305411" w:rsidRDefault="004A2763" w:rsidP="00305411">
      <w:pPr>
        <w:spacing w:after="120"/>
        <w:rPr>
          <w:b/>
        </w:rPr>
      </w:pPr>
      <w:r w:rsidRPr="00305411">
        <w:rPr>
          <w:b/>
        </w:rPr>
        <w:t>Related COPPs</w:t>
      </w:r>
    </w:p>
    <w:p w14:paraId="2E3F0FB3" w14:textId="4281EC43" w:rsidR="00081E1C" w:rsidRPr="007517FE" w:rsidRDefault="002E27D4" w:rsidP="007517FE">
      <w:pPr>
        <w:pStyle w:val="ListBullet"/>
      </w:pPr>
      <w:r>
        <w:rPr>
          <w:rStyle w:val="Hyperlink"/>
        </w:rPr>
        <w:fldChar w:fldCharType="begin"/>
      </w:r>
      <w:r w:rsidR="00930ED4">
        <w:rPr>
          <w:rStyle w:val="Hyperlink"/>
        </w:rPr>
        <w:instrText>HYPERLINK "https://dojwa.sharepoint.com/sites/intranet/prison-operations/Pages/youth-custodial-rules.aspx"</w:instrText>
      </w:r>
      <w:r>
        <w:rPr>
          <w:rStyle w:val="Hyperlink"/>
        </w:rPr>
      </w:r>
      <w:r>
        <w:rPr>
          <w:rStyle w:val="Hyperlink"/>
        </w:rPr>
        <w:fldChar w:fldCharType="separate"/>
      </w:r>
      <w:r w:rsidR="00C53F77" w:rsidRPr="002E27D4">
        <w:rPr>
          <w:rStyle w:val="Hyperlink"/>
        </w:rPr>
        <w:t xml:space="preserve">Youth Custodial Rule (YCR) </w:t>
      </w:r>
      <w:r w:rsidR="00975ACC" w:rsidRPr="002E27D4">
        <w:rPr>
          <w:rStyle w:val="Hyperlink"/>
        </w:rPr>
        <w:t>9</w:t>
      </w:r>
      <w:r w:rsidRPr="002E27D4">
        <w:rPr>
          <w:rStyle w:val="Hyperlink"/>
        </w:rPr>
        <w:t xml:space="preserve"> </w:t>
      </w:r>
      <w:r w:rsidR="00C53F77" w:rsidRPr="002E27D4">
        <w:rPr>
          <w:rStyle w:val="Hyperlink"/>
        </w:rPr>
        <w:t>Permitted and Unauthorised Items</w:t>
      </w:r>
    </w:p>
    <w:p w14:paraId="444A10BB" w14:textId="4E5EB8CD" w:rsidR="00081E1C" w:rsidRPr="00744E0B" w:rsidRDefault="002E27D4" w:rsidP="007517FE">
      <w:pPr>
        <w:pStyle w:val="ListBullet"/>
        <w:rPr>
          <w:rStyle w:val="Hyperlink"/>
        </w:rPr>
      </w:pPr>
      <w:r>
        <w:rPr>
          <w:rStyle w:val="Hyperlink"/>
        </w:rPr>
        <w:fldChar w:fldCharType="end"/>
      </w:r>
      <w:r w:rsidR="00744E0B">
        <w:fldChar w:fldCharType="begin"/>
      </w:r>
      <w:r w:rsidR="00744E0B">
        <w:instrText xml:space="preserve"> HYPERLINK "https://dojwa.sharepoint.com/sites/intranet/prison-operations/Pages/bhdc-copps.aspx" </w:instrText>
      </w:r>
      <w:r w:rsidR="00744E0B">
        <w:fldChar w:fldCharType="separate"/>
      </w:r>
      <w:r w:rsidR="009B5D53" w:rsidRPr="00744E0B">
        <w:rPr>
          <w:rStyle w:val="Hyperlink"/>
        </w:rPr>
        <w:t>COPP 8.1 Incident Reporting</w:t>
      </w:r>
    </w:p>
    <w:p w14:paraId="6870B371" w14:textId="29664405" w:rsidR="00081E1C" w:rsidRPr="00744E0B" w:rsidRDefault="00456443" w:rsidP="007517FE">
      <w:pPr>
        <w:pStyle w:val="ListBullet"/>
        <w:rPr>
          <w:rStyle w:val="Hyperlink"/>
        </w:rPr>
      </w:pPr>
      <w:r w:rsidRPr="00744E0B">
        <w:rPr>
          <w:rStyle w:val="Hyperlink"/>
        </w:rPr>
        <w:t>COPP 9.1 Gatehouse</w:t>
      </w:r>
    </w:p>
    <w:p w14:paraId="46A0EA44" w14:textId="010FB73A" w:rsidR="00081E1C" w:rsidRPr="00744E0B" w:rsidRDefault="00F502EF" w:rsidP="007517FE">
      <w:pPr>
        <w:pStyle w:val="ListBullet"/>
        <w:rPr>
          <w:rStyle w:val="Hyperlink"/>
        </w:rPr>
      </w:pPr>
      <w:r w:rsidRPr="00744E0B">
        <w:rPr>
          <w:rStyle w:val="Hyperlink"/>
        </w:rPr>
        <w:t>COPP 9.6 Searches</w:t>
      </w:r>
    </w:p>
    <w:p w14:paraId="264801FB" w14:textId="3FB3D113" w:rsidR="00081E1C" w:rsidRPr="00744E0B" w:rsidRDefault="00081E1C" w:rsidP="007517FE">
      <w:pPr>
        <w:pStyle w:val="ListBullet"/>
        <w:rPr>
          <w:rStyle w:val="Hyperlink"/>
        </w:rPr>
      </w:pPr>
      <w:r w:rsidRPr="00744E0B">
        <w:rPr>
          <w:rStyle w:val="Hyperlink"/>
        </w:rPr>
        <w:t>COPP 9.8 Tools and Materials</w:t>
      </w:r>
    </w:p>
    <w:p w14:paraId="3380B467" w14:textId="1FE04B73" w:rsidR="0037124C" w:rsidRPr="00744E0B" w:rsidRDefault="0037124C" w:rsidP="007517FE">
      <w:pPr>
        <w:pStyle w:val="ListBullet"/>
        <w:rPr>
          <w:rStyle w:val="Hyperlink"/>
        </w:rPr>
      </w:pPr>
      <w:r w:rsidRPr="00744E0B">
        <w:rPr>
          <w:rStyle w:val="Hyperlink"/>
        </w:rPr>
        <w:t>COPP 11.2 Social Visits and Interfacility Visits</w:t>
      </w:r>
    </w:p>
    <w:p w14:paraId="6B95B26D" w14:textId="49394E02" w:rsidR="00AF70A9" w:rsidRPr="00744E0B" w:rsidRDefault="00D10F6D" w:rsidP="007517FE">
      <w:pPr>
        <w:pStyle w:val="ListBullet"/>
      </w:pPr>
      <w:r w:rsidRPr="00744E0B">
        <w:rPr>
          <w:rStyle w:val="Hyperlink"/>
        </w:rPr>
        <w:t>COPP 11.3 Official Visitors.</w:t>
      </w:r>
      <w:r w:rsidR="00744E0B">
        <w:fldChar w:fldCharType="end"/>
      </w:r>
    </w:p>
    <w:p w14:paraId="68EAE5B9" w14:textId="77777777" w:rsidR="003D708E" w:rsidRDefault="003D708E" w:rsidP="003D708E">
      <w:pPr>
        <w:pStyle w:val="Heading2"/>
      </w:pPr>
      <w:bookmarkStart w:id="49" w:name="_Toc68589813"/>
      <w:bookmarkStart w:id="50" w:name="_Toc149635585"/>
      <w:r>
        <w:t>Definitions and acronyms</w:t>
      </w:r>
      <w:bookmarkEnd w:id="49"/>
      <w:bookmarkEnd w:id="50"/>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D708E" w:rsidRPr="000E6F0A" w14:paraId="6DE22BDA" w14:textId="77777777" w:rsidTr="0039239E">
        <w:trPr>
          <w:cnfStyle w:val="100000000000" w:firstRow="1" w:lastRow="0" w:firstColumn="0" w:lastColumn="0" w:oddVBand="0" w:evenVBand="0" w:oddHBand="0" w:evenHBand="0" w:firstRowFirstColumn="0" w:firstRowLastColumn="0" w:lastRowFirstColumn="0" w:lastRowLastColumn="0"/>
          <w:tblHeader/>
        </w:trPr>
        <w:tc>
          <w:tcPr>
            <w:tcW w:w="2116" w:type="dxa"/>
          </w:tcPr>
          <w:p w14:paraId="286FABC1" w14:textId="77777777" w:rsidR="003D708E" w:rsidRPr="00CF6125" w:rsidRDefault="003D708E" w:rsidP="00DF778C">
            <w:pPr>
              <w:pStyle w:val="Tableheading"/>
            </w:pPr>
            <w:r>
              <w:t>Term</w:t>
            </w:r>
          </w:p>
        </w:tc>
        <w:tc>
          <w:tcPr>
            <w:tcW w:w="7052" w:type="dxa"/>
          </w:tcPr>
          <w:p w14:paraId="5F1CC5EE" w14:textId="77777777" w:rsidR="003D708E" w:rsidRPr="00CF6125" w:rsidRDefault="003D708E" w:rsidP="00DF778C">
            <w:pPr>
              <w:pStyle w:val="Tableheading"/>
            </w:pPr>
            <w:r>
              <w:t xml:space="preserve">Definition </w:t>
            </w:r>
          </w:p>
        </w:tc>
      </w:tr>
      <w:tr w:rsidR="00D45E5C" w:rsidRPr="000E6F0A" w14:paraId="276FFB02" w14:textId="77777777" w:rsidTr="00F60609">
        <w:tc>
          <w:tcPr>
            <w:tcW w:w="2116" w:type="dxa"/>
          </w:tcPr>
          <w:p w14:paraId="18B935B8" w14:textId="77777777" w:rsidR="00D45E5C" w:rsidRPr="0068010C" w:rsidRDefault="00D45E5C" w:rsidP="00F60609">
            <w:pPr>
              <w:pStyle w:val="Tabledata"/>
            </w:pPr>
            <w:r w:rsidRPr="00875028">
              <w:t>AFP</w:t>
            </w:r>
          </w:p>
        </w:tc>
        <w:tc>
          <w:tcPr>
            <w:tcW w:w="7052" w:type="dxa"/>
          </w:tcPr>
          <w:p w14:paraId="144EA080" w14:textId="77777777" w:rsidR="00D45E5C" w:rsidRPr="0068010C" w:rsidRDefault="00D45E5C" w:rsidP="00EB7D63">
            <w:pPr>
              <w:pStyle w:val="Tabledata"/>
            </w:pPr>
            <w:r w:rsidRPr="00875028">
              <w:t>Australian Federal Police</w:t>
            </w:r>
          </w:p>
        </w:tc>
      </w:tr>
      <w:tr w:rsidR="00FB7D69" w:rsidRPr="000E6F0A" w14:paraId="1055998D" w14:textId="77777777" w:rsidTr="00F60609">
        <w:tc>
          <w:tcPr>
            <w:tcW w:w="2116" w:type="dxa"/>
          </w:tcPr>
          <w:p w14:paraId="19EB36B0" w14:textId="011FF9E4" w:rsidR="00FB7D69" w:rsidRPr="00E338C8" w:rsidRDefault="00FB7D69" w:rsidP="00D45E5C">
            <w:pPr>
              <w:pStyle w:val="Tabledata"/>
            </w:pPr>
            <w:r w:rsidRPr="00E338C8">
              <w:t>Agency Issued Laptop</w:t>
            </w:r>
          </w:p>
        </w:tc>
        <w:tc>
          <w:tcPr>
            <w:tcW w:w="7052" w:type="dxa"/>
          </w:tcPr>
          <w:p w14:paraId="6F9DB5D5" w14:textId="0FC093D1" w:rsidR="00FB7D69" w:rsidRPr="00E338C8" w:rsidRDefault="00FB7D69" w:rsidP="00D45E5C">
            <w:pPr>
              <w:pStyle w:val="Tabledata"/>
            </w:pPr>
            <w:r w:rsidRPr="00E338C8">
              <w:rPr>
                <w:rFonts w:eastAsia="Calibri"/>
                <w:szCs w:val="22"/>
              </w:rPr>
              <w:t>Laptops (Internet enabled with sim card) which are provided by Legal Aid Western Australia (LAWA) or Aboriginal Legal Services (ALS) approved to be used during official visits</w:t>
            </w:r>
          </w:p>
        </w:tc>
      </w:tr>
      <w:tr w:rsidR="00D45E5C" w:rsidRPr="000E6F0A" w14:paraId="433D72A0" w14:textId="77777777" w:rsidTr="00F60609">
        <w:tc>
          <w:tcPr>
            <w:tcW w:w="2116" w:type="dxa"/>
          </w:tcPr>
          <w:p w14:paraId="0DFD5186" w14:textId="37B2116D" w:rsidR="00D45E5C" w:rsidRPr="00875028" w:rsidRDefault="00D45E5C" w:rsidP="00D45E5C">
            <w:pPr>
              <w:pStyle w:val="Tabledata"/>
            </w:pPr>
            <w:r w:rsidRPr="0068010C">
              <w:t xml:space="preserve">Banksia Hill </w:t>
            </w:r>
            <w:r w:rsidR="00361875">
              <w:t xml:space="preserve">Youth </w:t>
            </w:r>
            <w:r w:rsidRPr="0068010C">
              <w:t xml:space="preserve">Detention Centre </w:t>
            </w:r>
            <w:r>
              <w:t>(</w:t>
            </w:r>
            <w:r w:rsidRPr="00313FC9">
              <w:t>BHDC</w:t>
            </w:r>
            <w:r>
              <w:t>)</w:t>
            </w:r>
          </w:p>
        </w:tc>
        <w:tc>
          <w:tcPr>
            <w:tcW w:w="7052" w:type="dxa"/>
          </w:tcPr>
          <w:p w14:paraId="4A2D3455" w14:textId="798CF37F" w:rsidR="00D45E5C" w:rsidRPr="00875028" w:rsidRDefault="00D45E5C" w:rsidP="00D45E5C">
            <w:pPr>
              <w:pStyle w:val="Tabledata"/>
            </w:pPr>
            <w:r w:rsidRPr="0068010C">
              <w:t>BH</w:t>
            </w:r>
            <w:r w:rsidR="00361875">
              <w:t>Y</w:t>
            </w:r>
            <w:r w:rsidRPr="0068010C">
              <w:t xml:space="preserve">DC is the gazetted detention centre declared by the Minister to be a detention centre to accommodate male and female, remanded or sentenced detainees. Refer to section 13 of </w:t>
            </w:r>
            <w:r w:rsidRPr="0068010C">
              <w:rPr>
                <w:i/>
              </w:rPr>
              <w:t>Young Offenders Act 1994.</w:t>
            </w:r>
          </w:p>
        </w:tc>
      </w:tr>
      <w:tr w:rsidR="00D45E5C" w:rsidRPr="000E6F0A" w14:paraId="0FB68B4C" w14:textId="77777777" w:rsidTr="00F6659D">
        <w:tc>
          <w:tcPr>
            <w:tcW w:w="2116" w:type="dxa"/>
            <w:shd w:val="clear" w:color="auto" w:fill="FFFFFF" w:themeFill="background1"/>
          </w:tcPr>
          <w:p w14:paraId="2763447C" w14:textId="77777777" w:rsidR="00D45E5C" w:rsidRPr="00313FC9" w:rsidRDefault="00D45E5C" w:rsidP="00D45E5C">
            <w:pPr>
              <w:pStyle w:val="Tabledata"/>
            </w:pPr>
            <w:r w:rsidRPr="00E379B8">
              <w:rPr>
                <w:rFonts w:cs="Arial"/>
              </w:rPr>
              <w:t>Commissioner of Corrective Services</w:t>
            </w:r>
          </w:p>
        </w:tc>
        <w:tc>
          <w:tcPr>
            <w:tcW w:w="7052" w:type="dxa"/>
          </w:tcPr>
          <w:p w14:paraId="26471327" w14:textId="77777777" w:rsidR="00D45E5C" w:rsidRDefault="00D45E5C" w:rsidP="00D45E5C">
            <w:pPr>
              <w:pStyle w:val="Tabledata"/>
            </w:pPr>
            <w:r w:rsidRPr="00E379B8">
              <w:rPr>
                <w:rFonts w:cs="Arial"/>
              </w:rPr>
              <w:t xml:space="preserve">The position designated by the Director General as responsible for the management of the Corrective Services Division of the Department of Justice. The Commissioner also holds the title of Deputy Director General. </w:t>
            </w:r>
          </w:p>
        </w:tc>
      </w:tr>
      <w:tr w:rsidR="00D45E5C" w:rsidRPr="000E6F0A" w14:paraId="25607389" w14:textId="77777777" w:rsidTr="00F60609">
        <w:tc>
          <w:tcPr>
            <w:tcW w:w="2116" w:type="dxa"/>
          </w:tcPr>
          <w:p w14:paraId="690AAB10" w14:textId="77777777" w:rsidR="00D45E5C" w:rsidRPr="005435AD" w:rsidRDefault="00D45E5C" w:rsidP="00D45E5C">
            <w:pPr>
              <w:pStyle w:val="Tabledata"/>
              <w:rPr>
                <w:b/>
              </w:rPr>
            </w:pPr>
            <w:r>
              <w:t xml:space="preserve">Commissioner’s Operating Policy and Procedures </w:t>
            </w:r>
          </w:p>
        </w:tc>
        <w:tc>
          <w:tcPr>
            <w:tcW w:w="7052" w:type="dxa"/>
          </w:tcPr>
          <w:p w14:paraId="59517774" w14:textId="77777777" w:rsidR="00D45E5C" w:rsidRPr="00344FBE" w:rsidRDefault="00524718" w:rsidP="00D45E5C">
            <w:pPr>
              <w:pStyle w:val="Tabledata"/>
            </w:pPr>
            <w:r w:rsidRPr="00DB0114">
              <w:rPr>
                <w:rFonts w:cs="Arial"/>
              </w:rPr>
              <w:t>COPPs are policy documents that provide instructions to staff as to how the relevant legislative requirements are implemented.</w:t>
            </w:r>
          </w:p>
        </w:tc>
      </w:tr>
      <w:tr w:rsidR="002E1530" w:rsidRPr="000E6F0A" w14:paraId="2B2E3D2E" w14:textId="77777777" w:rsidTr="00F60609">
        <w:tc>
          <w:tcPr>
            <w:tcW w:w="2116" w:type="dxa"/>
          </w:tcPr>
          <w:p w14:paraId="003D12CF" w14:textId="77777777" w:rsidR="002E1530" w:rsidRDefault="002E1530" w:rsidP="00D45E5C">
            <w:pPr>
              <w:pStyle w:val="Tabledata"/>
            </w:pPr>
            <w:r>
              <w:t>Contractor</w:t>
            </w:r>
          </w:p>
        </w:tc>
        <w:tc>
          <w:tcPr>
            <w:tcW w:w="7052" w:type="dxa"/>
          </w:tcPr>
          <w:p w14:paraId="42073FFA" w14:textId="2BE62EF8" w:rsidR="002E1530" w:rsidRPr="00DB0114" w:rsidRDefault="002E1530" w:rsidP="00816447">
            <w:pPr>
              <w:pStyle w:val="Tabledata"/>
              <w:rPr>
                <w:rFonts w:cs="Arial"/>
              </w:rPr>
            </w:pPr>
            <w:r>
              <w:rPr>
                <w:rFonts w:cs="Arial"/>
              </w:rPr>
              <w:t xml:space="preserve">Any person that provides services or works for the infrastructure at Banksia Hill </w:t>
            </w:r>
            <w:r w:rsidR="00361875">
              <w:rPr>
                <w:rFonts w:cs="Arial"/>
              </w:rPr>
              <w:t xml:space="preserve">Youth </w:t>
            </w:r>
            <w:r>
              <w:rPr>
                <w:rFonts w:cs="Arial"/>
              </w:rPr>
              <w:t>Detention Centre.</w:t>
            </w:r>
          </w:p>
        </w:tc>
      </w:tr>
      <w:tr w:rsidR="00EA4FA5" w:rsidRPr="000E6F0A" w14:paraId="1E667AA9" w14:textId="77777777" w:rsidTr="00F60609">
        <w:tc>
          <w:tcPr>
            <w:tcW w:w="2116" w:type="dxa"/>
          </w:tcPr>
          <w:p w14:paraId="27EDCA08" w14:textId="77777777" w:rsidR="00EA4FA5" w:rsidRDefault="00EA4FA5" w:rsidP="00D45E5C">
            <w:pPr>
              <w:pStyle w:val="Tabledata"/>
            </w:pPr>
            <w:r>
              <w:t>Custodial Officer</w:t>
            </w:r>
          </w:p>
        </w:tc>
        <w:tc>
          <w:tcPr>
            <w:tcW w:w="7052" w:type="dxa"/>
          </w:tcPr>
          <w:p w14:paraId="686C50D9" w14:textId="77777777" w:rsidR="00EA4FA5" w:rsidRPr="00DB0114" w:rsidRDefault="00BE61E1" w:rsidP="00D45E5C">
            <w:pPr>
              <w:pStyle w:val="Tabledata"/>
              <w:rPr>
                <w:rFonts w:cs="Arial"/>
              </w:rPr>
            </w:pPr>
            <w:r w:rsidRPr="00BE61E1">
              <w:rPr>
                <w:rFonts w:cs="Arial"/>
              </w:rPr>
              <w:t xml:space="preserve">An officer with custodial functions, appointed under section 11(1) of the </w:t>
            </w:r>
            <w:r w:rsidRPr="00BE61E1">
              <w:rPr>
                <w:rFonts w:cs="Arial"/>
                <w:i/>
                <w:iCs/>
              </w:rPr>
              <w:t>Young Offenders Act 1994</w:t>
            </w:r>
            <w:r w:rsidRPr="00BE61E1">
              <w:rPr>
                <w:rFonts w:cs="Arial"/>
              </w:rPr>
              <w:t>; or a person who is appointed under section 11(1a)(a) as a custodial officer. This includes but is not limited to Youth Custodial Officers, Unit Managers and Senior Officers.</w:t>
            </w:r>
          </w:p>
        </w:tc>
      </w:tr>
      <w:tr w:rsidR="00D45E5C" w14:paraId="4C19E567" w14:textId="77777777" w:rsidTr="00F60609">
        <w:tc>
          <w:tcPr>
            <w:tcW w:w="2116" w:type="dxa"/>
          </w:tcPr>
          <w:p w14:paraId="5C7C7976" w14:textId="77777777" w:rsidR="00D45E5C" w:rsidRPr="00CF03BB" w:rsidRDefault="00D45E5C" w:rsidP="00D45E5C">
            <w:pPr>
              <w:pStyle w:val="Tabledata"/>
            </w:pPr>
            <w:r w:rsidRPr="00CF03BB">
              <w:t>Delegate</w:t>
            </w:r>
          </w:p>
        </w:tc>
        <w:tc>
          <w:tcPr>
            <w:tcW w:w="7052" w:type="dxa"/>
          </w:tcPr>
          <w:p w14:paraId="2E4C9C6E" w14:textId="77777777" w:rsidR="00D45E5C" w:rsidRPr="00344FBE" w:rsidRDefault="00D45E5C" w:rsidP="00D45E5C">
            <w:pPr>
              <w:pStyle w:val="Tabledata"/>
            </w:pPr>
            <w:r>
              <w:t>An officer delegated a function in accordance with s 197</w:t>
            </w:r>
            <w:r w:rsidRPr="00581EAE">
              <w:rPr>
                <w:rFonts w:eastAsia="MS Mincho"/>
                <w:i/>
                <w:lang w:eastAsia="en-US"/>
              </w:rPr>
              <w:t xml:space="preserve"> </w:t>
            </w:r>
            <w:r w:rsidRPr="00581EAE">
              <w:rPr>
                <w:i/>
              </w:rPr>
              <w:t>Young Offenders Act 1994</w:t>
            </w:r>
          </w:p>
        </w:tc>
      </w:tr>
      <w:tr w:rsidR="00D45E5C" w14:paraId="5A13AFC1" w14:textId="77777777" w:rsidTr="00F60609">
        <w:tc>
          <w:tcPr>
            <w:tcW w:w="2116" w:type="dxa"/>
          </w:tcPr>
          <w:p w14:paraId="18827829" w14:textId="77777777" w:rsidR="00D45E5C" w:rsidRPr="00CF03BB" w:rsidRDefault="00D45E5C" w:rsidP="00D45E5C">
            <w:pPr>
              <w:pStyle w:val="Tabledata"/>
            </w:pPr>
            <w:r>
              <w:t>Detainee</w:t>
            </w:r>
          </w:p>
        </w:tc>
        <w:tc>
          <w:tcPr>
            <w:tcW w:w="7052" w:type="dxa"/>
          </w:tcPr>
          <w:p w14:paraId="60488B45" w14:textId="77777777" w:rsidR="00D45E5C" w:rsidRDefault="00712188" w:rsidP="00712188">
            <w:pPr>
              <w:pStyle w:val="Tabledata"/>
            </w:pPr>
            <w:r w:rsidRPr="00712188">
              <w:t>Means a person who is detained in a d</w:t>
            </w:r>
            <w:r w:rsidR="00225927">
              <w:t xml:space="preserve">etention centre as defined in s </w:t>
            </w:r>
            <w:r w:rsidRPr="00712188">
              <w:t xml:space="preserve">3 </w:t>
            </w:r>
            <w:r w:rsidRPr="00712188">
              <w:rPr>
                <w:i/>
              </w:rPr>
              <w:t>Young Offenders Act 1994</w:t>
            </w:r>
            <w:r w:rsidRPr="00712188">
              <w:t>.</w:t>
            </w:r>
          </w:p>
        </w:tc>
      </w:tr>
      <w:tr w:rsidR="00D45E5C" w14:paraId="4F9C4ABA" w14:textId="77777777" w:rsidTr="00F60609">
        <w:tc>
          <w:tcPr>
            <w:tcW w:w="2116" w:type="dxa"/>
          </w:tcPr>
          <w:p w14:paraId="404A6936" w14:textId="77777777" w:rsidR="00D45E5C" w:rsidRDefault="00D45E5C" w:rsidP="00D45E5C">
            <w:pPr>
              <w:pStyle w:val="Tabledata"/>
            </w:pPr>
            <w:r w:rsidRPr="00A53906">
              <w:lastRenderedPageBreak/>
              <w:t>Electronic Tablet</w:t>
            </w:r>
          </w:p>
        </w:tc>
        <w:tc>
          <w:tcPr>
            <w:tcW w:w="7052" w:type="dxa"/>
          </w:tcPr>
          <w:p w14:paraId="01B31E41" w14:textId="77777777" w:rsidR="00D45E5C" w:rsidRPr="00A53906" w:rsidRDefault="00D45E5C" w:rsidP="00D45E5C">
            <w:pPr>
              <w:pStyle w:val="Tabledata"/>
            </w:pPr>
            <w:r>
              <w:rPr>
                <w:lang w:val="en"/>
              </w:rPr>
              <w:t xml:space="preserve">A </w:t>
            </w:r>
            <w:r w:rsidRPr="00A53906">
              <w:rPr>
                <w:lang w:val="en"/>
              </w:rPr>
              <w:t xml:space="preserve">portable computer that uses a </w:t>
            </w:r>
            <w:hyperlink r:id="rId31" w:history="1">
              <w:r w:rsidRPr="00A53906">
                <w:rPr>
                  <w:rStyle w:val="Hyperlink"/>
                  <w:color w:val="auto"/>
                  <w:u w:val="none"/>
                  <w:lang w:val="en"/>
                </w:rPr>
                <w:t>touchscreen</w:t>
              </w:r>
            </w:hyperlink>
            <w:r w:rsidRPr="00A53906">
              <w:rPr>
                <w:lang w:val="en"/>
              </w:rPr>
              <w:t xml:space="preserve"> as its primary </w:t>
            </w:r>
            <w:hyperlink r:id="rId32" w:history="1">
              <w:r w:rsidRPr="00A53906">
                <w:rPr>
                  <w:rStyle w:val="Hyperlink"/>
                  <w:color w:val="auto"/>
                  <w:u w:val="none"/>
                  <w:lang w:val="en"/>
                </w:rPr>
                <w:t>input device</w:t>
              </w:r>
            </w:hyperlink>
            <w:r w:rsidRPr="00A53906">
              <w:rPr>
                <w:lang w:val="en"/>
              </w:rPr>
              <w:t xml:space="preserve">. Most tablets are slightly smaller and weigh less than the average </w:t>
            </w:r>
            <w:hyperlink r:id="rId33" w:history="1">
              <w:r w:rsidRPr="00A53906">
                <w:rPr>
                  <w:rStyle w:val="Hyperlink"/>
                  <w:color w:val="auto"/>
                  <w:u w:val="none"/>
                  <w:lang w:val="en"/>
                </w:rPr>
                <w:t>laptop</w:t>
              </w:r>
            </w:hyperlink>
            <w:r>
              <w:t>.</w:t>
            </w:r>
          </w:p>
        </w:tc>
      </w:tr>
      <w:tr w:rsidR="00D45E5C" w14:paraId="477CADE4" w14:textId="77777777" w:rsidTr="00433CCC">
        <w:tc>
          <w:tcPr>
            <w:tcW w:w="2116" w:type="dxa"/>
            <w:tcBorders>
              <w:top w:val="single" w:sz="8" w:space="0" w:color="BBB69F"/>
              <w:left w:val="single" w:sz="8" w:space="0" w:color="BBB69F"/>
              <w:bottom w:val="single" w:sz="8" w:space="0" w:color="BBB69F"/>
              <w:right w:val="single" w:sz="8" w:space="0" w:color="BBB69F"/>
            </w:tcBorders>
          </w:tcPr>
          <w:p w14:paraId="39EB945E" w14:textId="77777777" w:rsidR="00D45E5C" w:rsidRDefault="00D45E5C" w:rsidP="00D45E5C">
            <w:pPr>
              <w:pStyle w:val="Tabledata"/>
            </w:pPr>
            <w:r>
              <w:rPr>
                <w:rFonts w:cs="Arial"/>
              </w:rPr>
              <w:t xml:space="preserve">Guiding Principles for Corrections in Australia, 2018 </w:t>
            </w:r>
          </w:p>
        </w:tc>
        <w:tc>
          <w:tcPr>
            <w:tcW w:w="7052" w:type="dxa"/>
            <w:tcBorders>
              <w:top w:val="single" w:sz="8" w:space="0" w:color="BBB69F"/>
              <w:left w:val="nil"/>
              <w:bottom w:val="single" w:sz="8" w:space="0" w:color="BBB69F"/>
              <w:right w:val="single" w:sz="8" w:space="0" w:color="BBB69F"/>
            </w:tcBorders>
          </w:tcPr>
          <w:p w14:paraId="1DA7BFFA" w14:textId="77777777" w:rsidR="00D45E5C" w:rsidRDefault="00524718" w:rsidP="00D45E5C">
            <w:pPr>
              <w:pStyle w:val="Tabledata"/>
            </w:pPr>
            <w:r w:rsidRPr="0052471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D45E5C" w14:paraId="2A4FA64A" w14:textId="77777777" w:rsidTr="00F60609">
        <w:tc>
          <w:tcPr>
            <w:tcW w:w="2116" w:type="dxa"/>
          </w:tcPr>
          <w:p w14:paraId="1527D607" w14:textId="77777777" w:rsidR="00D45E5C" w:rsidRPr="00CF03BB" w:rsidRDefault="005A19A4" w:rsidP="00D45E5C">
            <w:pPr>
              <w:pStyle w:val="Tabledata"/>
            </w:pPr>
            <w:r w:rsidRPr="005A19A4">
              <w:t>Independent Detention Centre Visitors (IDCV)</w:t>
            </w:r>
          </w:p>
        </w:tc>
        <w:tc>
          <w:tcPr>
            <w:tcW w:w="7052" w:type="dxa"/>
          </w:tcPr>
          <w:p w14:paraId="344A87FC" w14:textId="77777777" w:rsidR="00D45E5C" w:rsidRDefault="005A19A4" w:rsidP="00D45E5C">
            <w:pPr>
              <w:pStyle w:val="Tabledata"/>
            </w:pPr>
            <w:r w:rsidRPr="005A19A4">
              <w:t xml:space="preserve">Under the </w:t>
            </w:r>
            <w:r w:rsidRPr="005A19A4">
              <w:rPr>
                <w:bCs/>
                <w:i/>
              </w:rPr>
              <w:t>Inspector of Custodial Services Act 2003</w:t>
            </w:r>
            <w:r w:rsidRPr="005A19A4">
              <w:t>, the Minister for Corrective Services appoints Independent Visitors on the advice of the Inspector of Custodial Services, and the Inspector administers the service on behalf of the Minister. IDCV reports assist the Inspector to provide advice to the Minister and to inform the work of OICS.</w:t>
            </w:r>
          </w:p>
        </w:tc>
      </w:tr>
      <w:tr w:rsidR="00D45E5C" w14:paraId="768917DA" w14:textId="77777777" w:rsidTr="00F60609">
        <w:tc>
          <w:tcPr>
            <w:tcW w:w="2116" w:type="dxa"/>
          </w:tcPr>
          <w:p w14:paraId="4CAB3342" w14:textId="77777777" w:rsidR="00D45E5C" w:rsidRPr="0062336C" w:rsidRDefault="00D45E5C" w:rsidP="00D45E5C">
            <w:pPr>
              <w:pStyle w:val="Tabledata"/>
            </w:pPr>
            <w:r w:rsidRPr="0062336C">
              <w:rPr>
                <w:bCs/>
              </w:rPr>
              <w:t>Legal Practitioner</w:t>
            </w:r>
          </w:p>
        </w:tc>
        <w:tc>
          <w:tcPr>
            <w:tcW w:w="7052" w:type="dxa"/>
          </w:tcPr>
          <w:p w14:paraId="5EDA44AA" w14:textId="77777777" w:rsidR="00D45E5C" w:rsidRPr="00344FBE" w:rsidRDefault="00D45E5C" w:rsidP="00D45E5C">
            <w:pPr>
              <w:pStyle w:val="Tabledata"/>
            </w:pPr>
            <w:r w:rsidRPr="0062336C">
              <w:rPr>
                <w:bCs/>
              </w:rPr>
              <w:t>An Australian lawyer who holds a current local practising certificate</w:t>
            </w:r>
            <w:r w:rsidRPr="0062336C">
              <w:t xml:space="preserve"> as defined in the </w:t>
            </w:r>
            <w:r w:rsidRPr="0062336C">
              <w:rPr>
                <w:i/>
              </w:rPr>
              <w:t>Legal Profession Act 2008</w:t>
            </w:r>
          </w:p>
        </w:tc>
      </w:tr>
      <w:tr w:rsidR="00D45E5C" w14:paraId="6F97C575" w14:textId="77777777" w:rsidTr="00F60609">
        <w:tc>
          <w:tcPr>
            <w:tcW w:w="2116" w:type="dxa"/>
          </w:tcPr>
          <w:p w14:paraId="04650E32" w14:textId="77777777" w:rsidR="00D45E5C" w:rsidRPr="0062336C" w:rsidRDefault="00D45E5C" w:rsidP="00D45E5C">
            <w:pPr>
              <w:pStyle w:val="Tabledata"/>
              <w:rPr>
                <w:bCs/>
              </w:rPr>
            </w:pPr>
            <w:r>
              <w:t xml:space="preserve">Office of the </w:t>
            </w:r>
            <w:r w:rsidRPr="00A920F8">
              <w:t>Inspector of Custodial Services</w:t>
            </w:r>
            <w:r>
              <w:t xml:space="preserve"> (OICS)</w:t>
            </w:r>
          </w:p>
        </w:tc>
        <w:tc>
          <w:tcPr>
            <w:tcW w:w="7052" w:type="dxa"/>
          </w:tcPr>
          <w:p w14:paraId="33DE3B5A" w14:textId="6012FD20" w:rsidR="00D45E5C" w:rsidRPr="0062336C" w:rsidRDefault="005A19A4" w:rsidP="00D45E5C">
            <w:pPr>
              <w:pStyle w:val="Tabledata"/>
              <w:rPr>
                <w:bCs/>
              </w:rPr>
            </w:pPr>
            <w:r w:rsidRPr="005A19A4">
              <w:rPr>
                <w:bCs/>
                <w:lang w:val="en-US"/>
              </w:rPr>
              <w:t>The Office of the Inspector of Custodial Services oversees the way people in custody are managed. They conduct regular inspections and reviews of pri</w:t>
            </w:r>
            <w:r w:rsidR="00F323FE">
              <w:rPr>
                <w:bCs/>
                <w:lang w:val="en-US"/>
              </w:rPr>
              <w:t xml:space="preserve">sons, work camps, court custody </w:t>
            </w:r>
            <w:r w:rsidR="00F323FE" w:rsidRPr="005A19A4">
              <w:rPr>
                <w:bCs/>
                <w:lang w:val="en-US"/>
              </w:rPr>
              <w:t>centers</w:t>
            </w:r>
            <w:r w:rsidRPr="005A19A4">
              <w:rPr>
                <w:bCs/>
                <w:lang w:val="en-US"/>
              </w:rPr>
              <w:t xml:space="preserve"> and the detention facility holding young people. They are independent</w:t>
            </w:r>
            <w:r w:rsidR="00165F94" w:rsidRPr="005A19A4">
              <w:rPr>
                <w:bCs/>
                <w:lang w:val="en-US"/>
              </w:rPr>
              <w:t xml:space="preserve">. </w:t>
            </w:r>
            <w:r w:rsidRPr="005A19A4">
              <w:rPr>
                <w:bCs/>
                <w:lang w:val="en-US"/>
              </w:rPr>
              <w:t>They report directly to Parliament and reports are also available to the public</w:t>
            </w:r>
            <w:r w:rsidR="00165F94" w:rsidRPr="005A19A4">
              <w:rPr>
                <w:bCs/>
                <w:lang w:val="en-US"/>
              </w:rPr>
              <w:t xml:space="preserve">. </w:t>
            </w:r>
          </w:p>
        </w:tc>
      </w:tr>
      <w:tr w:rsidR="00D45E5C" w14:paraId="0A2F4A18" w14:textId="77777777" w:rsidTr="00F60609">
        <w:tc>
          <w:tcPr>
            <w:tcW w:w="2116" w:type="dxa"/>
          </w:tcPr>
          <w:p w14:paraId="2C7F0A92" w14:textId="77777777" w:rsidR="00D45E5C" w:rsidRDefault="00D45E5C" w:rsidP="00D45E5C">
            <w:pPr>
              <w:pStyle w:val="Tabledata"/>
            </w:pPr>
            <w:r w:rsidRPr="00263F2C">
              <w:t>Officers and Employees of Particular Classes</w:t>
            </w:r>
          </w:p>
        </w:tc>
        <w:tc>
          <w:tcPr>
            <w:tcW w:w="7052" w:type="dxa"/>
          </w:tcPr>
          <w:p w14:paraId="20C560A0" w14:textId="77777777" w:rsidR="00D45E5C" w:rsidRPr="00263F2C" w:rsidRDefault="00D45E5C" w:rsidP="00D45E5C">
            <w:pPr>
              <w:pStyle w:val="Tabledata"/>
              <w:rPr>
                <w:rFonts w:cs="Arial"/>
              </w:rPr>
            </w:pPr>
            <w:r w:rsidRPr="00263F2C">
              <w:rPr>
                <w:rFonts w:cs="Arial"/>
              </w:rPr>
              <w:t xml:space="preserve">The following descriptions of classes of officers and employees are prescribed for the purpose of s 11(1a)(b) of the </w:t>
            </w:r>
            <w:r w:rsidRPr="00263F2C">
              <w:rPr>
                <w:rFonts w:cs="Arial"/>
                <w:i/>
              </w:rPr>
              <w:t>Young Offenders Act 1994</w:t>
            </w:r>
            <w:r w:rsidRPr="00263F2C">
              <w:rPr>
                <w:rFonts w:cs="Arial"/>
              </w:rPr>
              <w:t xml:space="preserve">, in r 49(2) of the </w:t>
            </w:r>
            <w:r w:rsidRPr="00263F2C">
              <w:rPr>
                <w:rFonts w:cs="Arial"/>
                <w:i/>
              </w:rPr>
              <w:t>Young Offender Regulations 1995</w:t>
            </w:r>
            <w:r w:rsidRPr="00263F2C">
              <w:rPr>
                <w:rFonts w:cs="Arial"/>
              </w:rPr>
              <w:t>:</w:t>
            </w:r>
          </w:p>
          <w:p w14:paraId="4F18AEF1" w14:textId="77777777" w:rsidR="00D45E5C" w:rsidRPr="00263F2C" w:rsidRDefault="00D45E5C" w:rsidP="00D45E5C">
            <w:pPr>
              <w:pStyle w:val="Tabledata"/>
              <w:rPr>
                <w:rFonts w:cs="Arial"/>
              </w:rPr>
            </w:pPr>
            <w:r w:rsidRPr="00263F2C">
              <w:rPr>
                <w:rFonts w:cs="Arial"/>
              </w:rPr>
              <w:t>(a) Medical staff persons who have undergone medical, nursing or health training and hold qualifications indicating successful completion of that training.</w:t>
            </w:r>
          </w:p>
          <w:p w14:paraId="00FC4512" w14:textId="77777777" w:rsidR="00D45E5C" w:rsidRPr="00263F2C" w:rsidRDefault="00D45E5C" w:rsidP="00D45E5C">
            <w:pPr>
              <w:pStyle w:val="Tabledata"/>
              <w:rPr>
                <w:rFonts w:cs="Arial"/>
              </w:rPr>
            </w:pPr>
            <w:r w:rsidRPr="00263F2C">
              <w:rPr>
                <w:rFonts w:cs="Arial"/>
              </w:rPr>
              <w:t>(b) Teaching staff persons who provide recreation or sports supervision, teachers, vocational trainers and social trainers.</w:t>
            </w:r>
          </w:p>
          <w:p w14:paraId="68F27E21" w14:textId="77777777" w:rsidR="00D45E5C" w:rsidRPr="00263F2C" w:rsidRDefault="00D45E5C" w:rsidP="00D45E5C">
            <w:pPr>
              <w:pStyle w:val="Tabledata"/>
              <w:rPr>
                <w:rFonts w:cs="Arial"/>
              </w:rPr>
            </w:pPr>
            <w:r w:rsidRPr="00263F2C">
              <w:rPr>
                <w:rFonts w:cs="Arial"/>
              </w:rPr>
              <w:t>(c) Program support staff counsellors, program facilitators and librarians.</w:t>
            </w:r>
          </w:p>
          <w:p w14:paraId="39DDB9D7" w14:textId="77777777" w:rsidR="00D45E5C" w:rsidRPr="00784840" w:rsidRDefault="00D45E5C" w:rsidP="00D45E5C">
            <w:pPr>
              <w:pStyle w:val="Tabledata"/>
              <w:rPr>
                <w:bCs/>
              </w:rPr>
            </w:pPr>
            <w:r w:rsidRPr="00263F2C">
              <w:rPr>
                <w:rFonts w:cs="Arial"/>
              </w:rPr>
              <w:t>(d) Centre support staff cleaning staff, laundry staff, gardening staff, vehicle driving staff, maintenance staff and hairdressers.</w:t>
            </w:r>
          </w:p>
        </w:tc>
      </w:tr>
      <w:tr w:rsidR="00F00500" w14:paraId="5481D6D8" w14:textId="77777777" w:rsidTr="00F60609">
        <w:tc>
          <w:tcPr>
            <w:tcW w:w="2116" w:type="dxa"/>
          </w:tcPr>
          <w:p w14:paraId="533A3E27" w14:textId="77777777" w:rsidR="00F00500" w:rsidRPr="00263F2C" w:rsidRDefault="00F00500" w:rsidP="00D45E5C">
            <w:pPr>
              <w:pStyle w:val="Tabledata"/>
            </w:pPr>
            <w:r>
              <w:t>Official Visitor</w:t>
            </w:r>
          </w:p>
        </w:tc>
        <w:tc>
          <w:tcPr>
            <w:tcW w:w="7052" w:type="dxa"/>
          </w:tcPr>
          <w:p w14:paraId="7C6F4A49" w14:textId="547B58D2" w:rsidR="00F00500" w:rsidRPr="00263F2C" w:rsidRDefault="00801289" w:rsidP="00D45E5C">
            <w:pPr>
              <w:pStyle w:val="Tabledata"/>
              <w:rPr>
                <w:rFonts w:cs="Arial"/>
              </w:rPr>
            </w:pPr>
            <w:r>
              <w:t>Official visitors are visitors who enter BH</w:t>
            </w:r>
            <w:r w:rsidR="00361875">
              <w:t>Y</w:t>
            </w:r>
            <w:r>
              <w:t>DC for the purpose of official business.</w:t>
            </w:r>
          </w:p>
        </w:tc>
      </w:tr>
      <w:tr w:rsidR="00F00500" w14:paraId="55C3F025" w14:textId="77777777" w:rsidTr="00F60609">
        <w:tc>
          <w:tcPr>
            <w:tcW w:w="2116" w:type="dxa"/>
          </w:tcPr>
          <w:p w14:paraId="141BEDEB" w14:textId="77777777" w:rsidR="00F00500" w:rsidRPr="00263F2C" w:rsidRDefault="00F00500" w:rsidP="00D45E5C">
            <w:pPr>
              <w:pStyle w:val="Tabledata"/>
            </w:pPr>
            <w:r>
              <w:t xml:space="preserve">Official Visitor with Statutory Powers </w:t>
            </w:r>
          </w:p>
        </w:tc>
        <w:tc>
          <w:tcPr>
            <w:tcW w:w="7052" w:type="dxa"/>
          </w:tcPr>
          <w:p w14:paraId="0E8314DC" w14:textId="4EB79128" w:rsidR="00F00500" w:rsidRPr="00263F2C" w:rsidRDefault="00C07611" w:rsidP="009430D9">
            <w:pPr>
              <w:pStyle w:val="Tabledata"/>
              <w:rPr>
                <w:rFonts w:cs="Arial"/>
              </w:rPr>
            </w:pPr>
            <w:r>
              <w:t>V</w:t>
            </w:r>
            <w:r w:rsidR="00801289">
              <w:t>isitors who enter BH</w:t>
            </w:r>
            <w:r w:rsidR="00361875">
              <w:t>Y</w:t>
            </w:r>
            <w:r w:rsidR="00801289">
              <w:t xml:space="preserve">DC for the purpose of official business and have </w:t>
            </w:r>
            <w:r>
              <w:t>statutory powers to enter BHDC</w:t>
            </w:r>
            <w:r w:rsidR="00C233EA">
              <w:t>.</w:t>
            </w:r>
          </w:p>
        </w:tc>
      </w:tr>
      <w:tr w:rsidR="001710F5" w14:paraId="5015BA9F" w14:textId="77777777" w:rsidTr="00F60609">
        <w:tc>
          <w:tcPr>
            <w:tcW w:w="2116" w:type="dxa"/>
          </w:tcPr>
          <w:p w14:paraId="58E0AC6F" w14:textId="77777777" w:rsidR="001710F5" w:rsidRPr="00263F2C" w:rsidRDefault="001710F5" w:rsidP="00D45E5C">
            <w:pPr>
              <w:pStyle w:val="Tabledata"/>
            </w:pPr>
            <w:r w:rsidRPr="001710F5">
              <w:t>Police Officer</w:t>
            </w:r>
          </w:p>
        </w:tc>
        <w:tc>
          <w:tcPr>
            <w:tcW w:w="7052" w:type="dxa"/>
          </w:tcPr>
          <w:p w14:paraId="3E43F4DE" w14:textId="77777777" w:rsidR="001710F5" w:rsidRPr="00263F2C" w:rsidRDefault="001710F5" w:rsidP="00D45E5C">
            <w:pPr>
              <w:pStyle w:val="Tabledata"/>
              <w:rPr>
                <w:rFonts w:cs="Arial"/>
              </w:rPr>
            </w:pPr>
            <w:r w:rsidRPr="001710F5">
              <w:rPr>
                <w:rFonts w:cs="Arial"/>
              </w:rPr>
              <w:t xml:space="preserve">A person appointed under Part I of the </w:t>
            </w:r>
            <w:r w:rsidRPr="001710F5">
              <w:rPr>
                <w:rFonts w:cs="Arial"/>
                <w:i/>
              </w:rPr>
              <w:t>Police Act 1892</w:t>
            </w:r>
            <w:r w:rsidRPr="001710F5">
              <w:rPr>
                <w:rFonts w:cs="Arial"/>
              </w:rPr>
              <w:t xml:space="preserve"> to be a member of the Police Force of Western Australia.</w:t>
            </w:r>
          </w:p>
        </w:tc>
      </w:tr>
      <w:tr w:rsidR="00D45E5C" w14:paraId="3545CAC1" w14:textId="77777777" w:rsidTr="00F60609">
        <w:tc>
          <w:tcPr>
            <w:tcW w:w="2116" w:type="dxa"/>
          </w:tcPr>
          <w:p w14:paraId="6CA534A9" w14:textId="77777777" w:rsidR="00D45E5C" w:rsidRDefault="00D45E5C" w:rsidP="00D45E5C">
            <w:pPr>
              <w:pStyle w:val="Tabledata"/>
            </w:pPr>
            <w:r>
              <w:lastRenderedPageBreak/>
              <w:t>Public Service Officer</w:t>
            </w:r>
          </w:p>
        </w:tc>
        <w:tc>
          <w:tcPr>
            <w:tcW w:w="7052" w:type="dxa"/>
          </w:tcPr>
          <w:p w14:paraId="18E21B80" w14:textId="77777777" w:rsidR="00D45E5C" w:rsidRPr="00784840" w:rsidRDefault="00D45E5C" w:rsidP="00D45E5C">
            <w:pPr>
              <w:pStyle w:val="Tabledata"/>
              <w:rPr>
                <w:bCs/>
              </w:rPr>
            </w:pPr>
            <w:r>
              <w:t xml:space="preserve">An </w:t>
            </w:r>
            <w:r w:rsidRPr="00E06243">
              <w:t xml:space="preserve">officer employed in the State Government Public Service, subject to Part 3 of the </w:t>
            </w:r>
            <w:r w:rsidRPr="00263F2C">
              <w:rPr>
                <w:i/>
              </w:rPr>
              <w:t>Public Sector Management Act 1994</w:t>
            </w:r>
            <w:r w:rsidRPr="00E06243">
              <w:t xml:space="preserve"> and includes such officers and other persons as are necessary to implement or administer this Act.</w:t>
            </w:r>
          </w:p>
        </w:tc>
      </w:tr>
      <w:tr w:rsidR="00567FAF" w14:paraId="5766C63C" w14:textId="77777777" w:rsidTr="00F60609">
        <w:tc>
          <w:tcPr>
            <w:tcW w:w="2116" w:type="dxa"/>
          </w:tcPr>
          <w:p w14:paraId="51800C01" w14:textId="77777777" w:rsidR="00567FAF" w:rsidRDefault="00567FAF" w:rsidP="00D45E5C">
            <w:pPr>
              <w:pStyle w:val="Tabledata"/>
            </w:pPr>
            <w:r>
              <w:t>Social Visitor</w:t>
            </w:r>
          </w:p>
        </w:tc>
        <w:tc>
          <w:tcPr>
            <w:tcW w:w="7052" w:type="dxa"/>
          </w:tcPr>
          <w:p w14:paraId="38595D8D" w14:textId="2857A5A6" w:rsidR="00567FAF" w:rsidRDefault="000067E3" w:rsidP="000067E3">
            <w:pPr>
              <w:pStyle w:val="Tabledata"/>
            </w:pPr>
            <w:r>
              <w:t>A social visitor is a person who visits</w:t>
            </w:r>
            <w:r w:rsidRPr="00F15225">
              <w:t xml:space="preserve"> detainees at BH</w:t>
            </w:r>
            <w:r w:rsidR="00361875">
              <w:t>Y</w:t>
            </w:r>
            <w:r w:rsidRPr="00F15225">
              <w:t xml:space="preserve">DC </w:t>
            </w:r>
            <w:r>
              <w:t xml:space="preserve">in a social capacity and </w:t>
            </w:r>
            <w:r w:rsidRPr="00F15225">
              <w:t xml:space="preserve">may include </w:t>
            </w:r>
            <w:r w:rsidRPr="00833ABE">
              <w:t xml:space="preserve">parents, caregivers, </w:t>
            </w:r>
            <w:r>
              <w:t xml:space="preserve">friends, </w:t>
            </w:r>
            <w:r w:rsidRPr="00833ABE">
              <w:t>extended family members,</w:t>
            </w:r>
            <w:r w:rsidRPr="00F8789C">
              <w:t xml:space="preserve"> cultural community or religious leaders</w:t>
            </w:r>
            <w:r>
              <w:t xml:space="preserve"> or</w:t>
            </w:r>
            <w:r w:rsidRPr="00833ABE">
              <w:t xml:space="preserve"> significant others.</w:t>
            </w:r>
          </w:p>
        </w:tc>
      </w:tr>
      <w:tr w:rsidR="00D45E5C" w14:paraId="0D30A5CC" w14:textId="77777777" w:rsidTr="00F60609">
        <w:tc>
          <w:tcPr>
            <w:tcW w:w="2116" w:type="dxa"/>
          </w:tcPr>
          <w:p w14:paraId="1CCFC7BD" w14:textId="77777777" w:rsidR="00D45E5C" w:rsidRPr="0062336C" w:rsidRDefault="00D45E5C" w:rsidP="00D45E5C">
            <w:pPr>
              <w:pStyle w:val="Tabledata"/>
              <w:rPr>
                <w:bCs/>
              </w:rPr>
            </w:pPr>
            <w:r>
              <w:t>Staff</w:t>
            </w:r>
          </w:p>
        </w:tc>
        <w:tc>
          <w:tcPr>
            <w:tcW w:w="7052" w:type="dxa"/>
          </w:tcPr>
          <w:p w14:paraId="6A2E4C43" w14:textId="08D80F60" w:rsidR="00AF7073" w:rsidRPr="0001405D" w:rsidRDefault="002B6449" w:rsidP="00816447">
            <w:pPr>
              <w:pStyle w:val="Tabledata"/>
            </w:pPr>
            <w:r w:rsidRPr="00A76013">
              <w:rPr>
                <w:rFonts w:cs="Arial"/>
              </w:rPr>
              <w:t xml:space="preserve">Any person </w:t>
            </w:r>
            <w:r>
              <w:rPr>
                <w:rFonts w:cs="Arial"/>
              </w:rPr>
              <w:t xml:space="preserve">or officer </w:t>
            </w:r>
            <w:r w:rsidRPr="00A76013">
              <w:rPr>
                <w:rFonts w:cs="Arial"/>
              </w:rPr>
              <w:t xml:space="preserve">of the Department of Justice, Corrective Services, </w:t>
            </w:r>
            <w:r>
              <w:t xml:space="preserve">including a Public Service Officer, Youth Custodial Officer or an employee of a particular class; </w:t>
            </w:r>
            <w:r>
              <w:rPr>
                <w:rFonts w:cs="Arial"/>
              </w:rPr>
              <w:t xml:space="preserve">and any </w:t>
            </w:r>
            <w:r w:rsidR="002E1530">
              <w:rPr>
                <w:rFonts w:cs="Arial"/>
              </w:rPr>
              <w:t>service provider</w:t>
            </w:r>
            <w:r w:rsidR="009E472F">
              <w:rPr>
                <w:rFonts w:cs="Arial"/>
              </w:rPr>
              <w:t>s services to the Department of Justice.</w:t>
            </w:r>
          </w:p>
        </w:tc>
      </w:tr>
      <w:tr w:rsidR="00D45E5C" w14:paraId="41D2F24A" w14:textId="77777777" w:rsidTr="00F60609">
        <w:tc>
          <w:tcPr>
            <w:tcW w:w="2116" w:type="dxa"/>
          </w:tcPr>
          <w:p w14:paraId="1E553577" w14:textId="77777777" w:rsidR="00D45E5C" w:rsidRPr="0062336C" w:rsidRDefault="00D45E5C" w:rsidP="00D45E5C">
            <w:pPr>
              <w:pStyle w:val="Tabledata"/>
              <w:rPr>
                <w:bCs/>
              </w:rPr>
            </w:pPr>
            <w:r w:rsidRPr="004D344D">
              <w:t>Superintendent</w:t>
            </w:r>
          </w:p>
        </w:tc>
        <w:tc>
          <w:tcPr>
            <w:tcW w:w="7052" w:type="dxa"/>
          </w:tcPr>
          <w:p w14:paraId="45F0CC1B" w14:textId="77777777" w:rsidR="00D45E5C" w:rsidRPr="0062336C" w:rsidRDefault="00D45E5C" w:rsidP="00D45E5C">
            <w:pPr>
              <w:pStyle w:val="Tabledata"/>
              <w:rPr>
                <w:bCs/>
              </w:rPr>
            </w:pPr>
            <w:r w:rsidRPr="0068010C">
              <w:t xml:space="preserve">In accordance with section 3 of the </w:t>
            </w:r>
            <w:r w:rsidRPr="0068010C">
              <w:rPr>
                <w:i/>
              </w:rPr>
              <w:t>Young Offenders Act 1994, ‘</w:t>
            </w:r>
            <w:r w:rsidRPr="0068010C">
              <w:t>The person in charge of a detention centre’.</w:t>
            </w:r>
          </w:p>
        </w:tc>
      </w:tr>
      <w:tr w:rsidR="00D45E5C" w14:paraId="784BBA46" w14:textId="77777777" w:rsidTr="00F60609">
        <w:tc>
          <w:tcPr>
            <w:tcW w:w="2116" w:type="dxa"/>
          </w:tcPr>
          <w:p w14:paraId="54A5C97D" w14:textId="77777777" w:rsidR="00D45E5C" w:rsidRPr="004D344D" w:rsidRDefault="00D45E5C" w:rsidP="00D45E5C">
            <w:pPr>
              <w:pStyle w:val="Tabledata"/>
            </w:pPr>
            <w:r w:rsidRPr="00CF03BB">
              <w:t>Unauthorised Items</w:t>
            </w:r>
          </w:p>
        </w:tc>
        <w:tc>
          <w:tcPr>
            <w:tcW w:w="7052" w:type="dxa"/>
          </w:tcPr>
          <w:p w14:paraId="1756BFBD" w14:textId="77777777" w:rsidR="00D45E5C" w:rsidRDefault="00814CD8" w:rsidP="00F356B8">
            <w:pPr>
              <w:pStyle w:val="Tabledata"/>
            </w:pPr>
            <w:r>
              <w:t>Any item or thing that:</w:t>
            </w:r>
          </w:p>
          <w:p w14:paraId="65FD3EE0" w14:textId="77777777" w:rsidR="00814CD8" w:rsidRDefault="00814CD8" w:rsidP="00F356B8">
            <w:pPr>
              <w:pStyle w:val="Tabledata"/>
            </w:pPr>
            <w:r>
              <w:t>Constitutes a threat to or breach of the security or good order of the detention centre; or</w:t>
            </w:r>
          </w:p>
          <w:p w14:paraId="772F9A9F" w14:textId="51691308" w:rsidR="00814CD8" w:rsidRPr="004D344D" w:rsidRDefault="00814CD8" w:rsidP="00F356B8">
            <w:pPr>
              <w:pStyle w:val="Tabledata"/>
            </w:pPr>
            <w:r>
              <w:t xml:space="preserve">Is unauthorised pursuant to </w:t>
            </w:r>
            <w:hyperlink r:id="rId34" w:history="1">
              <w:r w:rsidRPr="00930ED4">
                <w:rPr>
                  <w:rStyle w:val="Hyperlink"/>
                </w:rPr>
                <w:t xml:space="preserve">Youth </w:t>
              </w:r>
              <w:r w:rsidR="00361875" w:rsidRPr="00930ED4">
                <w:rPr>
                  <w:rStyle w:val="Hyperlink"/>
                </w:rPr>
                <w:t>C</w:t>
              </w:r>
              <w:r w:rsidRPr="00930ED4">
                <w:rPr>
                  <w:rStyle w:val="Hyperlink"/>
                </w:rPr>
                <w:t>ustodial Rule 9</w:t>
              </w:r>
            </w:hyperlink>
            <w:r w:rsidRPr="00930ED4">
              <w:t>.</w:t>
            </w:r>
          </w:p>
        </w:tc>
      </w:tr>
      <w:tr w:rsidR="000F20A0" w14:paraId="0CAE7B8F" w14:textId="77777777" w:rsidTr="00F60609">
        <w:tc>
          <w:tcPr>
            <w:tcW w:w="2116" w:type="dxa"/>
          </w:tcPr>
          <w:p w14:paraId="0C35FAA8" w14:textId="2123C37A" w:rsidR="000F20A0" w:rsidRPr="00CF03BB" w:rsidRDefault="000F20A0" w:rsidP="00D45E5C">
            <w:pPr>
              <w:pStyle w:val="Tabledata"/>
            </w:pPr>
            <w:r w:rsidRPr="00E379B8">
              <w:rPr>
                <w:rFonts w:cs="Arial"/>
              </w:rPr>
              <w:t>Visitor</w:t>
            </w:r>
            <w:r>
              <w:rPr>
                <w:rFonts w:cs="Arial"/>
              </w:rPr>
              <w:t xml:space="preserve"> (BH</w:t>
            </w:r>
            <w:r w:rsidR="00361875">
              <w:rPr>
                <w:rFonts w:cs="Arial"/>
              </w:rPr>
              <w:t>Y</w:t>
            </w:r>
            <w:r>
              <w:rPr>
                <w:rFonts w:cs="Arial"/>
              </w:rPr>
              <w:t>DC)</w:t>
            </w:r>
          </w:p>
        </w:tc>
        <w:tc>
          <w:tcPr>
            <w:tcW w:w="7052" w:type="dxa"/>
          </w:tcPr>
          <w:p w14:paraId="0DDDAFD0" w14:textId="77777777" w:rsidR="000F20A0" w:rsidRPr="00517D7C" w:rsidRDefault="000F20A0" w:rsidP="00D45E5C">
            <w:pPr>
              <w:pStyle w:val="Tabledata"/>
            </w:pPr>
            <w:r w:rsidRPr="000F20A0">
              <w:t xml:space="preserve">Any person visiting the detention centre as a </w:t>
            </w:r>
            <w:r w:rsidR="009D5AD9">
              <w:t>S</w:t>
            </w:r>
            <w:r w:rsidRPr="000F20A0">
              <w:t>ocial</w:t>
            </w:r>
            <w:r w:rsidR="009D5AD9">
              <w:t xml:space="preserve"> Visitor</w:t>
            </w:r>
            <w:r w:rsidRPr="000F20A0">
              <w:t xml:space="preserve"> or </w:t>
            </w:r>
            <w:r w:rsidR="009D5AD9">
              <w:t>O</w:t>
            </w:r>
            <w:r w:rsidRPr="000F20A0">
              <w:t xml:space="preserve">fficial </w:t>
            </w:r>
            <w:r w:rsidR="009D5AD9">
              <w:t>V</w:t>
            </w:r>
            <w:r w:rsidRPr="000F20A0">
              <w:t>isitor.</w:t>
            </w:r>
          </w:p>
        </w:tc>
      </w:tr>
      <w:tr w:rsidR="00027A5A" w14:paraId="77C70F8B" w14:textId="77777777" w:rsidTr="00F60609">
        <w:tc>
          <w:tcPr>
            <w:tcW w:w="2116" w:type="dxa"/>
          </w:tcPr>
          <w:p w14:paraId="1CC6CAE2" w14:textId="77777777" w:rsidR="00027A5A" w:rsidRPr="00CF03BB" w:rsidRDefault="00027A5A" w:rsidP="00D45E5C">
            <w:pPr>
              <w:pStyle w:val="Tabledata"/>
            </w:pPr>
            <w:r>
              <w:t>WA</w:t>
            </w:r>
          </w:p>
        </w:tc>
        <w:tc>
          <w:tcPr>
            <w:tcW w:w="7052" w:type="dxa"/>
          </w:tcPr>
          <w:p w14:paraId="116200D8" w14:textId="77777777" w:rsidR="00027A5A" w:rsidRDefault="00027A5A" w:rsidP="00D45E5C">
            <w:pPr>
              <w:pStyle w:val="Tabledata"/>
            </w:pPr>
            <w:r>
              <w:t>Western Australia</w:t>
            </w:r>
          </w:p>
        </w:tc>
      </w:tr>
    </w:tbl>
    <w:p w14:paraId="2AAC46BA" w14:textId="77777777" w:rsidR="003D708E" w:rsidRPr="00AB3A58" w:rsidRDefault="003D708E" w:rsidP="003D708E">
      <w:pPr>
        <w:pStyle w:val="Heading2"/>
      </w:pPr>
      <w:bookmarkStart w:id="51" w:name="_Toc68589814"/>
      <w:bookmarkStart w:id="52" w:name="_Toc149635586"/>
      <w:r w:rsidRPr="00AB3A58">
        <w:t>Related legislation</w:t>
      </w:r>
      <w:bookmarkEnd w:id="51"/>
      <w:bookmarkEnd w:id="52"/>
      <w:r w:rsidRPr="00AB3A58">
        <w:t xml:space="preserve"> </w:t>
      </w:r>
    </w:p>
    <w:p w14:paraId="2E221188" w14:textId="77777777" w:rsidR="00EE11BF" w:rsidRDefault="00D34456" w:rsidP="001B2EAE">
      <w:pPr>
        <w:pStyle w:val="ListParagraph"/>
        <w:numPr>
          <w:ilvl w:val="0"/>
          <w:numId w:val="3"/>
        </w:numPr>
        <w:spacing w:before="120" w:after="120"/>
        <w:ind w:left="284" w:hanging="284"/>
        <w:rPr>
          <w:rStyle w:val="Hyperlink"/>
          <w:i/>
          <w:iCs/>
          <w:color w:val="auto"/>
          <w:u w:val="none"/>
        </w:rPr>
      </w:pPr>
      <w:hyperlink r:id="rId35" w:history="1">
        <w:r w:rsidR="00EE11BF" w:rsidRPr="00784840">
          <w:rPr>
            <w:rStyle w:val="Hyperlink"/>
            <w:i/>
            <w:iCs/>
            <w:color w:val="auto"/>
            <w:u w:val="none"/>
          </w:rPr>
          <w:t>Young Offenders Act 1994</w:t>
        </w:r>
      </w:hyperlink>
    </w:p>
    <w:p w14:paraId="6C075E94" w14:textId="77777777" w:rsidR="00784840" w:rsidRDefault="00784840" w:rsidP="001B2EAE">
      <w:pPr>
        <w:pStyle w:val="ListParagraph"/>
        <w:numPr>
          <w:ilvl w:val="0"/>
          <w:numId w:val="3"/>
        </w:numPr>
        <w:spacing w:before="120" w:after="120"/>
        <w:ind w:left="284" w:hanging="284"/>
        <w:rPr>
          <w:rStyle w:val="Hyperlink"/>
          <w:i/>
          <w:iCs/>
          <w:color w:val="auto"/>
          <w:u w:val="none"/>
        </w:rPr>
      </w:pPr>
      <w:r>
        <w:rPr>
          <w:rStyle w:val="Hyperlink"/>
          <w:i/>
          <w:iCs/>
          <w:color w:val="auto"/>
          <w:u w:val="none"/>
        </w:rPr>
        <w:t>Young Offender Regulations 1995</w:t>
      </w:r>
    </w:p>
    <w:p w14:paraId="71C43B3D" w14:textId="77777777" w:rsidR="00F742CA" w:rsidRPr="005A7AC0" w:rsidRDefault="00F742CA" w:rsidP="009F0569">
      <w:pPr>
        <w:pStyle w:val="Heading1"/>
        <w:spacing w:before="360" w:after="240"/>
      </w:pPr>
      <w:bookmarkStart w:id="53" w:name="_Toc178286"/>
      <w:bookmarkStart w:id="54" w:name="_Toc68589815"/>
      <w:bookmarkStart w:id="55" w:name="_Toc149635587"/>
      <w:r w:rsidRPr="00FC7AFB">
        <w:t>Assurance</w:t>
      </w:r>
      <w:bookmarkEnd w:id="53"/>
      <w:bookmarkEnd w:id="54"/>
      <w:bookmarkEnd w:id="55"/>
    </w:p>
    <w:p w14:paraId="10218D85" w14:textId="77777777" w:rsidR="005A7AC0" w:rsidRPr="00606FAA" w:rsidRDefault="005A7AC0" w:rsidP="009F0569">
      <w:pPr>
        <w:spacing w:before="360" w:after="240"/>
      </w:pPr>
      <w:r w:rsidRPr="00606FAA">
        <w:t>It is expected that:</w:t>
      </w:r>
    </w:p>
    <w:p w14:paraId="723EF29E" w14:textId="18F5D5C8" w:rsidR="005A7AC0" w:rsidRPr="00606FAA" w:rsidRDefault="005A7AC0" w:rsidP="001B2EAE">
      <w:pPr>
        <w:numPr>
          <w:ilvl w:val="0"/>
          <w:numId w:val="4"/>
        </w:numPr>
        <w:spacing w:before="60" w:after="60"/>
      </w:pPr>
      <w:r w:rsidRPr="00606FAA">
        <w:t>BH</w:t>
      </w:r>
      <w:r w:rsidR="00361875">
        <w:t>Y</w:t>
      </w:r>
      <w:r w:rsidRPr="00606FAA">
        <w:t xml:space="preserve">DC will undertake local compliance in accordance with the </w:t>
      </w:r>
      <w:hyperlink r:id="rId36" w:history="1">
        <w:r w:rsidRPr="00606FAA">
          <w:rPr>
            <w:color w:val="0000FF"/>
            <w:u w:val="single"/>
          </w:rPr>
          <w:t>Compliance Manual</w:t>
        </w:r>
      </w:hyperlink>
      <w:r w:rsidRPr="00606FAA">
        <w:t>.</w:t>
      </w:r>
    </w:p>
    <w:p w14:paraId="73EE864A" w14:textId="77777777" w:rsidR="005A7AC0" w:rsidRPr="00606FAA" w:rsidRDefault="005A7AC0" w:rsidP="001B2EAE">
      <w:pPr>
        <w:numPr>
          <w:ilvl w:val="0"/>
          <w:numId w:val="4"/>
        </w:numPr>
        <w:spacing w:before="60" w:after="60"/>
      </w:pPr>
      <w:r w:rsidRPr="00606FAA">
        <w:t xml:space="preserve">Women and Young People, Head Office will undertake management oversight as required. </w:t>
      </w:r>
    </w:p>
    <w:p w14:paraId="20A2BE7E" w14:textId="31234E26" w:rsidR="005A7AC0" w:rsidRPr="00606FAA" w:rsidRDefault="005A7AC0" w:rsidP="001B2EAE">
      <w:pPr>
        <w:numPr>
          <w:ilvl w:val="0"/>
          <w:numId w:val="4"/>
        </w:numPr>
        <w:spacing w:before="60" w:after="60"/>
      </w:pPr>
      <w:r w:rsidRPr="00606FAA">
        <w:rPr>
          <w:rFonts w:eastAsia="Calibri"/>
        </w:rPr>
        <w:t>Operational Compliance</w:t>
      </w:r>
      <w:r w:rsidRPr="00606FAA">
        <w:t xml:space="preserve"> </w:t>
      </w:r>
      <w:r>
        <w:t xml:space="preserve">Branch </w:t>
      </w:r>
      <w:r w:rsidRPr="00606FAA">
        <w:t xml:space="preserve">will undertake checks in accordance with the </w:t>
      </w:r>
      <w:hyperlink r:id="rId37" w:history="1">
        <w:r w:rsidRPr="00606FAA">
          <w:rPr>
            <w:color w:val="0000FF"/>
            <w:u w:val="single"/>
          </w:rPr>
          <w:t xml:space="preserve"> Compliance Framework</w:t>
        </w:r>
      </w:hyperlink>
      <w:r w:rsidRPr="00606FAA">
        <w:t xml:space="preserve">. </w:t>
      </w:r>
    </w:p>
    <w:p w14:paraId="1E72BA1F" w14:textId="77777777" w:rsidR="005A7AC0" w:rsidRPr="00606FAA" w:rsidRDefault="005A7AC0" w:rsidP="001B2EAE">
      <w:pPr>
        <w:numPr>
          <w:ilvl w:val="0"/>
          <w:numId w:val="4"/>
        </w:numPr>
        <w:spacing w:before="60" w:after="60"/>
      </w:pPr>
      <w:r w:rsidRPr="00606FAA">
        <w:t xml:space="preserve">Independent oversight will be undertaken as required. </w:t>
      </w:r>
    </w:p>
    <w:p w14:paraId="325B02A4" w14:textId="77777777" w:rsidR="004A2763" w:rsidRPr="00305411" w:rsidRDefault="004A2763" w:rsidP="00305411">
      <w:r>
        <w:br w:type="page"/>
      </w:r>
    </w:p>
    <w:p w14:paraId="68811D13" w14:textId="77777777" w:rsidR="009051D2" w:rsidRDefault="009051D2" w:rsidP="004A2763">
      <w:pPr>
        <w:pStyle w:val="Heading"/>
      </w:pPr>
      <w:r>
        <w:lastRenderedPageBreak/>
        <w:t>Document version history</w:t>
      </w:r>
    </w:p>
    <w:p w14:paraId="3C455764" w14:textId="77777777" w:rsidR="009051D2" w:rsidRPr="00305411" w:rsidRDefault="009051D2" w:rsidP="00305411"/>
    <w:tbl>
      <w:tblPr>
        <w:tblStyle w:val="DCStable"/>
        <w:tblW w:w="9292" w:type="dxa"/>
        <w:tblCellMar>
          <w:top w:w="57" w:type="dxa"/>
          <w:left w:w="85" w:type="dxa"/>
          <w:bottom w:w="57" w:type="dxa"/>
          <w:right w:w="85" w:type="dxa"/>
        </w:tblCellMar>
        <w:tblLook w:val="0620" w:firstRow="1" w:lastRow="0" w:firstColumn="0" w:lastColumn="0" w:noHBand="1" w:noVBand="1"/>
      </w:tblPr>
      <w:tblGrid>
        <w:gridCol w:w="1051"/>
        <w:gridCol w:w="1714"/>
        <w:gridCol w:w="3042"/>
        <w:gridCol w:w="1843"/>
        <w:gridCol w:w="1642"/>
      </w:tblGrid>
      <w:tr w:rsidR="00BF576C" w:rsidRPr="007D3C6F" w14:paraId="35DE47E1" w14:textId="173A58D1" w:rsidTr="007517FE">
        <w:trPr>
          <w:cnfStyle w:val="100000000000" w:firstRow="1" w:lastRow="0" w:firstColumn="0" w:lastColumn="0" w:oddVBand="0" w:evenVBand="0" w:oddHBand="0" w:evenHBand="0" w:firstRowFirstColumn="0" w:firstRowLastColumn="0" w:lastRowFirstColumn="0" w:lastRowLastColumn="0"/>
          <w:trHeight w:val="551"/>
          <w:tblHeader/>
        </w:trPr>
        <w:tc>
          <w:tcPr>
            <w:tcW w:w="1051" w:type="dxa"/>
          </w:tcPr>
          <w:p w14:paraId="4B3669F9" w14:textId="77777777" w:rsidR="00BF576C" w:rsidRPr="007D3C6F" w:rsidRDefault="00BF576C" w:rsidP="009D5AD9">
            <w:pPr>
              <w:pStyle w:val="Tableheading"/>
            </w:pPr>
            <w:r w:rsidRPr="007D3C6F">
              <w:t>Version no</w:t>
            </w:r>
          </w:p>
        </w:tc>
        <w:tc>
          <w:tcPr>
            <w:tcW w:w="1714" w:type="dxa"/>
          </w:tcPr>
          <w:p w14:paraId="018C5CB6" w14:textId="77777777" w:rsidR="00BF576C" w:rsidRPr="007D3C6F" w:rsidRDefault="00BF576C" w:rsidP="009D5AD9">
            <w:pPr>
              <w:pStyle w:val="Tableheading"/>
            </w:pPr>
            <w:r w:rsidRPr="007D3C6F">
              <w:t>Primary author(s)</w:t>
            </w:r>
          </w:p>
        </w:tc>
        <w:tc>
          <w:tcPr>
            <w:tcW w:w="3042" w:type="dxa"/>
          </w:tcPr>
          <w:p w14:paraId="00CD7123" w14:textId="77777777" w:rsidR="00BF576C" w:rsidRPr="007D3C6F" w:rsidRDefault="00BF576C" w:rsidP="009D5AD9">
            <w:pPr>
              <w:pStyle w:val="Tableheading"/>
            </w:pPr>
            <w:r w:rsidRPr="007D3C6F">
              <w:t>Description of version</w:t>
            </w:r>
          </w:p>
        </w:tc>
        <w:tc>
          <w:tcPr>
            <w:tcW w:w="1843" w:type="dxa"/>
          </w:tcPr>
          <w:p w14:paraId="6479F5F9" w14:textId="77777777" w:rsidR="00BF576C" w:rsidRPr="007D3C6F" w:rsidRDefault="00BF576C" w:rsidP="009D5AD9">
            <w:pPr>
              <w:pStyle w:val="Tableheading"/>
            </w:pPr>
            <w:r w:rsidRPr="007D3C6F">
              <w:t>Date completed</w:t>
            </w:r>
          </w:p>
        </w:tc>
        <w:tc>
          <w:tcPr>
            <w:tcW w:w="1642" w:type="dxa"/>
          </w:tcPr>
          <w:p w14:paraId="346E0D70" w14:textId="53E46E98" w:rsidR="00BF576C" w:rsidRPr="007D3C6F" w:rsidRDefault="00BF576C" w:rsidP="009D5AD9">
            <w:pPr>
              <w:pStyle w:val="Tableheading"/>
            </w:pPr>
            <w:r>
              <w:t>Effective date</w:t>
            </w:r>
          </w:p>
        </w:tc>
      </w:tr>
      <w:tr w:rsidR="00BF576C" w:rsidRPr="007D3C6F" w14:paraId="2027BB7C" w14:textId="77777777" w:rsidTr="007517FE">
        <w:trPr>
          <w:trHeight w:val="566"/>
        </w:trPr>
        <w:tc>
          <w:tcPr>
            <w:tcW w:w="1051" w:type="dxa"/>
          </w:tcPr>
          <w:p w14:paraId="51552B3E" w14:textId="043D700B" w:rsidR="00BF576C" w:rsidRDefault="00BF576C" w:rsidP="009D5AD9">
            <w:pPr>
              <w:pStyle w:val="Tabledata"/>
            </w:pPr>
            <w:r>
              <w:t>1.0</w:t>
            </w:r>
          </w:p>
        </w:tc>
        <w:tc>
          <w:tcPr>
            <w:tcW w:w="1714" w:type="dxa"/>
          </w:tcPr>
          <w:p w14:paraId="4B68D32C" w14:textId="44DB0E6C" w:rsidR="00BF576C" w:rsidRPr="001B458F" w:rsidRDefault="00BF576C" w:rsidP="009D5AD9">
            <w:pPr>
              <w:pStyle w:val="Tabledata"/>
            </w:pPr>
            <w:r>
              <w:t>Operational Policy</w:t>
            </w:r>
          </w:p>
        </w:tc>
        <w:tc>
          <w:tcPr>
            <w:tcW w:w="3042" w:type="dxa"/>
          </w:tcPr>
          <w:p w14:paraId="0F7A1D2C" w14:textId="6C103326" w:rsidR="00BF576C" w:rsidRPr="00606E93" w:rsidRDefault="00BF576C" w:rsidP="009D5AD9">
            <w:pPr>
              <w:pStyle w:val="Tabledata"/>
            </w:pPr>
            <w:r>
              <w:t xml:space="preserve">Approved by the Director Projects, Policy, Compliance and Contracts </w:t>
            </w:r>
          </w:p>
        </w:tc>
        <w:tc>
          <w:tcPr>
            <w:tcW w:w="1843" w:type="dxa"/>
          </w:tcPr>
          <w:p w14:paraId="5ABDE0D2" w14:textId="64971E2E" w:rsidR="00BF576C" w:rsidRDefault="00BF576C" w:rsidP="009D5AD9">
            <w:pPr>
              <w:pStyle w:val="Tabledata"/>
            </w:pPr>
            <w:r>
              <w:t>25 May 2021</w:t>
            </w:r>
          </w:p>
        </w:tc>
        <w:tc>
          <w:tcPr>
            <w:tcW w:w="1642" w:type="dxa"/>
          </w:tcPr>
          <w:p w14:paraId="4166CF33" w14:textId="14919C06" w:rsidR="00BF576C" w:rsidRDefault="00BF576C" w:rsidP="009D5AD9">
            <w:pPr>
              <w:pStyle w:val="Tabledata"/>
            </w:pPr>
            <w:r>
              <w:t>28 June 2021</w:t>
            </w:r>
          </w:p>
        </w:tc>
      </w:tr>
      <w:tr w:rsidR="00793B9B" w:rsidRPr="007D3C6F" w14:paraId="2D946BDD" w14:textId="77777777" w:rsidTr="007517FE">
        <w:trPr>
          <w:trHeight w:val="566"/>
        </w:trPr>
        <w:tc>
          <w:tcPr>
            <w:tcW w:w="1051" w:type="dxa"/>
            <w:vMerge w:val="restart"/>
          </w:tcPr>
          <w:p w14:paraId="4F9E2A7D" w14:textId="5ADB3853" w:rsidR="00793B9B" w:rsidRDefault="00793B9B" w:rsidP="00793B9B">
            <w:pPr>
              <w:pStyle w:val="Tabledata"/>
            </w:pPr>
            <w:r>
              <w:t>2.0</w:t>
            </w:r>
          </w:p>
        </w:tc>
        <w:tc>
          <w:tcPr>
            <w:tcW w:w="1714" w:type="dxa"/>
            <w:vMerge w:val="restart"/>
          </w:tcPr>
          <w:p w14:paraId="156EA669" w14:textId="7EE6FEB7" w:rsidR="00982346" w:rsidRDefault="00793B9B" w:rsidP="006A5BC7">
            <w:pPr>
              <w:pStyle w:val="Tabledata"/>
            </w:pPr>
            <w:r>
              <w:t>Operational Policy</w:t>
            </w:r>
          </w:p>
          <w:p w14:paraId="73169762" w14:textId="77777777" w:rsidR="006A5BC7" w:rsidRPr="00ED40F9" w:rsidRDefault="006A5BC7" w:rsidP="006A5BC7">
            <w:pPr>
              <w:pStyle w:val="Tabledata"/>
            </w:pPr>
          </w:p>
          <w:p w14:paraId="01D0EA0F" w14:textId="38E91222" w:rsidR="00CC695A" w:rsidRPr="006A5BC7" w:rsidRDefault="00CC695A" w:rsidP="00900F3A">
            <w:pPr>
              <w:spacing w:after="60"/>
              <w:rPr>
                <w:rFonts w:eastAsia="Times New Roman"/>
                <w:lang w:eastAsia="en-AU"/>
              </w:rPr>
            </w:pPr>
          </w:p>
        </w:tc>
        <w:tc>
          <w:tcPr>
            <w:tcW w:w="3042" w:type="dxa"/>
          </w:tcPr>
          <w:p w14:paraId="38A9C33C" w14:textId="77777777" w:rsidR="00822499" w:rsidRDefault="00793B9B" w:rsidP="00793B9B">
            <w:pPr>
              <w:pStyle w:val="Tabledata"/>
            </w:pPr>
            <w:r>
              <w:t xml:space="preserve">Endorsed by the </w:t>
            </w:r>
          </w:p>
          <w:p w14:paraId="46B00376" w14:textId="75C62F9F" w:rsidR="00793B9B" w:rsidRDefault="00822499" w:rsidP="00793B9B">
            <w:pPr>
              <w:pStyle w:val="Tabledata"/>
            </w:pPr>
            <w:r>
              <w:t xml:space="preserve">A/ </w:t>
            </w:r>
            <w:r w:rsidR="00793B9B">
              <w:t>Assistant Commissioner Women and Young People</w:t>
            </w:r>
          </w:p>
        </w:tc>
        <w:tc>
          <w:tcPr>
            <w:tcW w:w="1843" w:type="dxa"/>
          </w:tcPr>
          <w:p w14:paraId="6981A0AE" w14:textId="41340A4F" w:rsidR="00793B9B" w:rsidRDefault="009A003C" w:rsidP="00793B9B">
            <w:pPr>
              <w:pStyle w:val="Tabledata"/>
            </w:pPr>
            <w:r>
              <w:t>9 November 2023</w:t>
            </w:r>
          </w:p>
        </w:tc>
        <w:tc>
          <w:tcPr>
            <w:tcW w:w="1642" w:type="dxa"/>
            <w:vMerge w:val="restart"/>
          </w:tcPr>
          <w:p w14:paraId="2CFE29C0" w14:textId="706C07F1" w:rsidR="00793B9B" w:rsidRDefault="009F0569" w:rsidP="00793B9B">
            <w:pPr>
              <w:pStyle w:val="Tabledata"/>
            </w:pPr>
            <w:r>
              <w:t>1</w:t>
            </w:r>
            <w:r w:rsidR="003E69A8">
              <w:t>8</w:t>
            </w:r>
            <w:r>
              <w:t xml:space="preserve"> December 2023</w:t>
            </w:r>
          </w:p>
        </w:tc>
      </w:tr>
      <w:tr w:rsidR="00793B9B" w:rsidRPr="007D3C6F" w14:paraId="48F24EEB" w14:textId="77777777" w:rsidTr="007517FE">
        <w:trPr>
          <w:trHeight w:val="566"/>
        </w:trPr>
        <w:tc>
          <w:tcPr>
            <w:tcW w:w="1051" w:type="dxa"/>
            <w:vMerge/>
          </w:tcPr>
          <w:p w14:paraId="5763BB74" w14:textId="77777777" w:rsidR="00793B9B" w:rsidRDefault="00793B9B" w:rsidP="00793B9B">
            <w:pPr>
              <w:pStyle w:val="Tabledata"/>
            </w:pPr>
          </w:p>
        </w:tc>
        <w:tc>
          <w:tcPr>
            <w:tcW w:w="1714" w:type="dxa"/>
            <w:vMerge/>
          </w:tcPr>
          <w:p w14:paraId="281B36D2" w14:textId="77777777" w:rsidR="00793B9B" w:rsidRDefault="00793B9B" w:rsidP="00793B9B">
            <w:pPr>
              <w:pStyle w:val="Tabledata"/>
            </w:pPr>
          </w:p>
        </w:tc>
        <w:tc>
          <w:tcPr>
            <w:tcW w:w="3042" w:type="dxa"/>
          </w:tcPr>
          <w:p w14:paraId="30672073" w14:textId="77777777" w:rsidR="00793B9B" w:rsidRDefault="00793B9B" w:rsidP="00793B9B">
            <w:pPr>
              <w:pStyle w:val="Tabledata"/>
            </w:pPr>
            <w:r w:rsidRPr="002921F3">
              <w:t xml:space="preserve">Approved by </w:t>
            </w:r>
            <w:r w:rsidR="00822499">
              <w:t xml:space="preserve">Deputy Commissioner Operational Support </w:t>
            </w:r>
          </w:p>
          <w:p w14:paraId="3712DC6C" w14:textId="02F6A4F5" w:rsidR="005A6DFA" w:rsidRDefault="005A6DFA" w:rsidP="00793B9B">
            <w:pPr>
              <w:pStyle w:val="Tabledata"/>
            </w:pPr>
            <w:r>
              <w:t>CM Ref: S23/101312</w:t>
            </w:r>
          </w:p>
        </w:tc>
        <w:tc>
          <w:tcPr>
            <w:tcW w:w="1843" w:type="dxa"/>
          </w:tcPr>
          <w:p w14:paraId="699EF5AC" w14:textId="4ACD35C5" w:rsidR="00793B9B" w:rsidRDefault="009A003C" w:rsidP="00793B9B">
            <w:pPr>
              <w:pStyle w:val="Tabledata"/>
            </w:pPr>
            <w:r>
              <w:t>15 November 2023</w:t>
            </w:r>
          </w:p>
        </w:tc>
        <w:tc>
          <w:tcPr>
            <w:tcW w:w="1642" w:type="dxa"/>
            <w:vMerge/>
          </w:tcPr>
          <w:p w14:paraId="1243AA8B" w14:textId="77777777" w:rsidR="00793B9B" w:rsidRDefault="00793B9B" w:rsidP="00793B9B">
            <w:pPr>
              <w:pStyle w:val="Tabledata"/>
            </w:pPr>
          </w:p>
        </w:tc>
      </w:tr>
      <w:tr w:rsidR="006A5BC7" w:rsidRPr="007D3C6F" w14:paraId="19B51347" w14:textId="77777777" w:rsidTr="007517FE">
        <w:trPr>
          <w:trHeight w:val="566"/>
        </w:trPr>
        <w:tc>
          <w:tcPr>
            <w:tcW w:w="1051" w:type="dxa"/>
          </w:tcPr>
          <w:p w14:paraId="50C16CAF" w14:textId="5ADE2B64" w:rsidR="006A5BC7" w:rsidRPr="00E338C8" w:rsidRDefault="006A5BC7" w:rsidP="00793B9B">
            <w:pPr>
              <w:pStyle w:val="Tabledata"/>
            </w:pPr>
            <w:r w:rsidRPr="00E338C8">
              <w:t>3.0</w:t>
            </w:r>
          </w:p>
        </w:tc>
        <w:tc>
          <w:tcPr>
            <w:tcW w:w="1714" w:type="dxa"/>
          </w:tcPr>
          <w:p w14:paraId="27734D64" w14:textId="449747B3" w:rsidR="006A5BC7" w:rsidRPr="00E338C8" w:rsidRDefault="005A6DFA" w:rsidP="00793B9B">
            <w:pPr>
              <w:pStyle w:val="Tabledata"/>
            </w:pPr>
            <w:r w:rsidRPr="00E338C8">
              <w:t>Operational Policy</w:t>
            </w:r>
          </w:p>
        </w:tc>
        <w:tc>
          <w:tcPr>
            <w:tcW w:w="3042" w:type="dxa"/>
          </w:tcPr>
          <w:p w14:paraId="3A04EDF7" w14:textId="77777777" w:rsidR="006A5BC7" w:rsidRPr="00E338C8" w:rsidRDefault="005A6DFA" w:rsidP="00793B9B">
            <w:pPr>
              <w:pStyle w:val="Tabledata"/>
            </w:pPr>
            <w:r w:rsidRPr="00E338C8">
              <w:t>Approved by the Deputy Commissioner Operational Support</w:t>
            </w:r>
          </w:p>
          <w:p w14:paraId="0D6CCAAD" w14:textId="7B856CB6" w:rsidR="00790E33" w:rsidRPr="00E338C8" w:rsidRDefault="00790E33" w:rsidP="00793B9B">
            <w:pPr>
              <w:pStyle w:val="Tabledata"/>
            </w:pPr>
            <w:r w:rsidRPr="00E338C8">
              <w:t>CM Ref: S25/19661</w:t>
            </w:r>
          </w:p>
        </w:tc>
        <w:tc>
          <w:tcPr>
            <w:tcW w:w="1843" w:type="dxa"/>
          </w:tcPr>
          <w:p w14:paraId="21A7FE0E" w14:textId="68D74F7A" w:rsidR="006A5BC7" w:rsidRPr="00E338C8" w:rsidRDefault="00BD7F49" w:rsidP="00793B9B">
            <w:pPr>
              <w:pStyle w:val="Tabledata"/>
            </w:pPr>
            <w:r w:rsidRPr="00E338C8">
              <w:t>28</w:t>
            </w:r>
            <w:r w:rsidR="00FD5177" w:rsidRPr="00E338C8">
              <w:t xml:space="preserve"> April</w:t>
            </w:r>
            <w:r w:rsidR="002A0EE7" w:rsidRPr="00E338C8">
              <w:t xml:space="preserve"> 2025</w:t>
            </w:r>
          </w:p>
        </w:tc>
        <w:tc>
          <w:tcPr>
            <w:tcW w:w="1642" w:type="dxa"/>
          </w:tcPr>
          <w:p w14:paraId="44CA2332" w14:textId="2E84C006" w:rsidR="006A5BC7" w:rsidRPr="00E338C8" w:rsidRDefault="00E338C8" w:rsidP="00793B9B">
            <w:pPr>
              <w:pStyle w:val="Tabledata"/>
            </w:pPr>
            <w:r>
              <w:t>21 May 2025</w:t>
            </w:r>
          </w:p>
        </w:tc>
      </w:tr>
    </w:tbl>
    <w:p w14:paraId="5FD84573" w14:textId="77777777" w:rsidR="001813D3" w:rsidRPr="00305411" w:rsidRDefault="001813D3" w:rsidP="00305411"/>
    <w:sectPr w:rsidR="001813D3" w:rsidRPr="00305411" w:rsidSect="00656F4A">
      <w:headerReference w:type="even" r:id="rId38"/>
      <w:headerReference w:type="default" r:id="rId39"/>
      <w:footerReference w:type="default" r:id="rId40"/>
      <w:headerReference w:type="first" r:id="rId41"/>
      <w:pgSz w:w="11900" w:h="16840"/>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4B1AB" w14:textId="77777777" w:rsidR="00006B0C" w:rsidRDefault="00006B0C" w:rsidP="00D06E62">
      <w:r>
        <w:separator/>
      </w:r>
    </w:p>
  </w:endnote>
  <w:endnote w:type="continuationSeparator" w:id="0">
    <w:p w14:paraId="222D7BEF" w14:textId="77777777" w:rsidR="00006B0C" w:rsidRDefault="00006B0C"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889E" w14:textId="77777777" w:rsidR="003E2E64" w:rsidRDefault="003E2E64" w:rsidP="00305411">
    <w:pPr>
      <w:pStyle w:val="Footer"/>
      <w:tabs>
        <w:tab w:val="clear" w:pos="9026"/>
        <w:tab w:val="left" w:pos="1095"/>
        <w:tab w:val="left" w:pos="7797"/>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r w:rsidR="00305411">
      <w:tab/>
    </w:r>
    <w:r w:rsidRPr="00627992">
      <w:t xml:space="preserve">Page </w:t>
    </w:r>
    <w:r w:rsidRPr="00627992">
      <w:fldChar w:fldCharType="begin"/>
    </w:r>
    <w:r w:rsidRPr="00627992">
      <w:instrText xml:space="preserve"> PAGE  \* Arabic  \* MERGEFORMAT </w:instrText>
    </w:r>
    <w:r w:rsidRPr="00627992">
      <w:fldChar w:fldCharType="separate"/>
    </w:r>
    <w:r w:rsidR="00225927">
      <w:rPr>
        <w:noProof/>
      </w:rPr>
      <w:t>11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225927">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C4E7" w14:textId="77777777" w:rsidR="00006B0C" w:rsidRDefault="00006B0C" w:rsidP="00D06E62">
      <w:r>
        <w:separator/>
      </w:r>
    </w:p>
  </w:footnote>
  <w:footnote w:type="continuationSeparator" w:id="0">
    <w:p w14:paraId="32EEA4C6" w14:textId="77777777" w:rsidR="00006B0C" w:rsidRDefault="00006B0C"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FB01" w14:textId="77777777" w:rsidR="003E2E64" w:rsidRDefault="003E2E64">
    <w:pPr>
      <w:pStyle w:val="Header"/>
    </w:pPr>
    <w:r>
      <w:rPr>
        <w:noProof/>
        <w:lang w:eastAsia="en-AU"/>
      </w:rPr>
      <mc:AlternateContent>
        <mc:Choice Requires="wps">
          <w:drawing>
            <wp:anchor distT="0" distB="0" distL="114300" distR="114300" simplePos="0" relativeHeight="251673088" behindDoc="1" locked="0" layoutInCell="0" allowOverlap="1" wp14:anchorId="079A6CD4" wp14:editId="4A4DA727">
              <wp:simplePos x="0" y="0"/>
              <wp:positionH relativeFrom="margin">
                <wp:align>center</wp:align>
              </wp:positionH>
              <wp:positionV relativeFrom="margin">
                <wp:align>center</wp:align>
              </wp:positionV>
              <wp:extent cx="7900670" cy="315595"/>
              <wp:effectExtent l="0" t="2714625" r="0" b="2684780"/>
              <wp:wrapNone/>
              <wp:docPr id="1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A71CF5" w14:textId="77777777" w:rsidR="003E2E64" w:rsidRDefault="003E2E64" w:rsidP="00B74EB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9A6CD4" id="_x0000_t202" coordsize="21600,21600" o:spt="202" path="m,l,21600r21600,l21600,xe">
              <v:stroke joinstyle="miter"/>
              <v:path gradientshapeok="t" o:connecttype="rect"/>
            </v:shapetype>
            <v:shape id="WordArt 8" o:spid="_x0000_s1026" type="#_x0000_t202" style="position:absolute;margin-left:0;margin-top:0;width:622.1pt;height:24.8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61A71CF5" w14:textId="77777777" w:rsidR="003E2E64" w:rsidRDefault="003E2E64" w:rsidP="00B74EB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2848" behindDoc="1" locked="0" layoutInCell="0" allowOverlap="1" wp14:anchorId="20126E78" wp14:editId="7E24A943">
              <wp:simplePos x="0" y="0"/>
              <wp:positionH relativeFrom="margin">
                <wp:align>center</wp:align>
              </wp:positionH>
              <wp:positionV relativeFrom="margin">
                <wp:align>center</wp:align>
              </wp:positionV>
              <wp:extent cx="7900670" cy="315595"/>
              <wp:effectExtent l="0" t="2714625" r="0" b="2684780"/>
              <wp:wrapNone/>
              <wp:docPr id="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867B1B" w14:textId="77777777" w:rsidR="003E2E64" w:rsidRDefault="003E2E64" w:rsidP="00B74EB3">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126E78" id="WordArt 2" o:spid="_x0000_s1027" type="#_x0000_t202" style="position:absolute;margin-left:0;margin-top:0;width:622.1pt;height:24.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47867B1B" w14:textId="77777777" w:rsidR="003E2E64" w:rsidRDefault="003E2E64" w:rsidP="00B74EB3">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E57A" w14:textId="77777777" w:rsidR="003E2E64" w:rsidRPr="00C15CE3" w:rsidRDefault="003E2E64" w:rsidP="00EA7EAC">
    <w:pPr>
      <w:pStyle w:val="Subtitle"/>
    </w:pPr>
    <w:r>
      <w:rPr>
        <w:rFonts w:hint="eastAsia"/>
        <w:noProof/>
        <w:lang w:eastAsia="en-AU"/>
      </w:rPr>
      <mc:AlternateContent>
        <mc:Choice Requires="wps">
          <w:drawing>
            <wp:anchor distT="0" distB="0" distL="114300" distR="114300" simplePos="0" relativeHeight="251675136" behindDoc="1" locked="0" layoutInCell="0" allowOverlap="1" wp14:anchorId="5F7E6DF8" wp14:editId="104D9C09">
              <wp:simplePos x="0" y="0"/>
              <wp:positionH relativeFrom="margin">
                <wp:align>center</wp:align>
              </wp:positionH>
              <wp:positionV relativeFrom="margin">
                <wp:align>center</wp:align>
              </wp:positionV>
              <wp:extent cx="7900670" cy="315595"/>
              <wp:effectExtent l="0" t="2714625" r="0" b="2684780"/>
              <wp:wrapNone/>
              <wp:docPr id="8"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6A2D71" w14:textId="77777777" w:rsidR="003E2E64" w:rsidRDefault="003E2E64" w:rsidP="00B74EB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7E6DF8" id="_x0000_t202" coordsize="21600,21600" o:spt="202" path="m,l,21600r21600,l21600,xe">
              <v:stroke joinstyle="miter"/>
              <v:path gradientshapeok="t" o:connecttype="rect"/>
            </v:shapetype>
            <v:shape id="WordArt 9" o:spid="_x0000_s1028" type="#_x0000_t202" style="position:absolute;margin-left:0;margin-top:0;width:622.1pt;height:24.85pt;rotation:-45;z-index:-251641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kSuPwvYBAADL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296A2D71" w14:textId="77777777" w:rsidR="003E2E64" w:rsidRDefault="003E2E64" w:rsidP="00B74EB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rFonts w:hint="eastAsia"/>
        <w:noProof/>
        <w:lang w:eastAsia="en-AU"/>
      </w:rPr>
      <mc:AlternateContent>
        <mc:Choice Requires="wps">
          <w:drawing>
            <wp:anchor distT="0" distB="0" distL="114300" distR="114300" simplePos="0" relativeHeight="251664896" behindDoc="1" locked="0" layoutInCell="0" allowOverlap="1" wp14:anchorId="0C67D00D" wp14:editId="05A540D8">
              <wp:simplePos x="0" y="0"/>
              <wp:positionH relativeFrom="margin">
                <wp:align>center</wp:align>
              </wp:positionH>
              <wp:positionV relativeFrom="margin">
                <wp:align>center</wp:align>
              </wp:positionV>
              <wp:extent cx="7900670" cy="315595"/>
              <wp:effectExtent l="0" t="2714625" r="0" b="2684780"/>
              <wp:wrapNone/>
              <wp:docPr id="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B18039" w14:textId="77777777" w:rsidR="003E2E64" w:rsidRDefault="003E2E64" w:rsidP="00B74EB3">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67D00D" id="WordArt 3" o:spid="_x0000_s1029" type="#_x0000_t202" style="position:absolute;margin-left:0;margin-top:0;width:622.1pt;height:24.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6d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jJxAE/EN6gNT7zknlQw/d0CGbdjZO+RYsfaa0L5wEFeUxb8S&#10;WA8vQH6kEJn8U/eak8wjB0YLBzb5ob8zkO04fnvoxDwbcWQ6Hh45H1HT3eBXbOJDmwWdeY6CODFZ&#10;55juFMnfv/Op8z+4/AU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Fd06d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5AB18039" w14:textId="77777777" w:rsidR="003E2E64" w:rsidRDefault="003E2E64" w:rsidP="00B74EB3">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r w:rsidRPr="00C15CE3">
      <w:t xml:space="preserve">Commissioner’s Operating </w:t>
    </w:r>
  </w:p>
  <w:p w14:paraId="5626442C" w14:textId="77777777" w:rsidR="003E2E64" w:rsidRPr="00C15CE3" w:rsidRDefault="003E2E64" w:rsidP="00EA7EAC">
    <w:pPr>
      <w:pStyle w:val="Subtitle"/>
    </w:pPr>
    <w:r w:rsidRPr="008114B3">
      <w:rPr>
        <w:rFonts w:cs="Arial"/>
        <w:noProof/>
        <w:sz w:val="56"/>
        <w:szCs w:val="56"/>
        <w:lang w:eastAsia="en-AU"/>
      </w:rPr>
      <mc:AlternateContent>
        <mc:Choice Requires="wps">
          <w:drawing>
            <wp:anchor distT="0" distB="0" distL="114300" distR="114300" simplePos="0" relativeHeight="251655680" behindDoc="0" locked="0" layoutInCell="1" allowOverlap="1" wp14:anchorId="2FB541D6" wp14:editId="57AB7E64">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62E9BA82" w14:textId="77777777" w:rsidR="003E2E64" w:rsidRPr="00464E72" w:rsidRDefault="003E2E64"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541D6" id="Text Box 2" o:spid="_x0000_s1030" type="#_x0000_t202" style="position:absolute;margin-left:8.25pt;margin-top:2.2pt;width:207.8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Ahy3IP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515910683"/>
                    </w:sdtPr>
                    <w:sdtEndPr>
                      <w:rPr>
                        <w:sz w:val="20"/>
                        <w:szCs w:val="20"/>
                      </w:rPr>
                    </w:sdtEndPr>
                    <w:sdtContent>
                      <w:p w14:paraId="62E9BA82" w14:textId="77777777" w:rsidR="003E2E64" w:rsidRPr="00464E72" w:rsidRDefault="003E2E64"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1512376F" w14:textId="77777777" w:rsidR="003E2E64" w:rsidRDefault="003E2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3AD9" w14:textId="77777777" w:rsidR="003E2E64" w:rsidRDefault="003E2E64">
    <w:pPr>
      <w:pStyle w:val="Header"/>
    </w:pPr>
    <w:r w:rsidRPr="008114B3">
      <w:rPr>
        <w:rFonts w:cs="Arial"/>
        <w:noProof/>
        <w:sz w:val="56"/>
        <w:szCs w:val="56"/>
        <w:lang w:eastAsia="en-AU"/>
      </w:rPr>
      <mc:AlternateContent>
        <mc:Choice Requires="wps">
          <w:drawing>
            <wp:anchor distT="0" distB="0" distL="114300" distR="114300" simplePos="0" relativeHeight="251657728" behindDoc="0" locked="0" layoutInCell="1" allowOverlap="1" wp14:anchorId="691C9F63" wp14:editId="0A1B89BC">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42972DF3" w14:textId="77777777" w:rsidR="003E2E64" w:rsidRPr="00464E72" w:rsidRDefault="003E2E64"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C9F63" id="_x0000_t202" coordsize="21600,21600" o:spt="202" path="m,l,21600r21600,l21600,xe">
              <v:stroke joinstyle="miter"/>
              <v:path gradientshapeok="t" o:connecttype="rect"/>
            </v:shapetype>
            <v:shape id="Text Box 1" o:spid="_x0000_s1031" type="#_x0000_t202" style="position:absolute;margin-left:14.3pt;margin-top:22.65pt;width:129.75pt;height:23.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" filled="f" stroked="f">
              <v:textbox>
                <w:txbxContent>
                  <w:sdt>
                    <w:sdtPr>
                      <w:rPr>
                        <w:rFonts w:ascii="Arial Bold" w:hAnsi="Arial Bold"/>
                        <w:b/>
                        <w:color w:val="FFFFFF" w:themeColor="background1"/>
                      </w:rPr>
                      <w:id w:val="2013338137"/>
                    </w:sdtPr>
                    <w:sdtEndPr>
                      <w:rPr>
                        <w:sz w:val="20"/>
                        <w:szCs w:val="20"/>
                      </w:rPr>
                    </w:sdtEndPr>
                    <w:sdtContent>
                      <w:p w14:paraId="42972DF3" w14:textId="77777777" w:rsidR="003E2E64" w:rsidRPr="00464E72" w:rsidRDefault="003E2E6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58752" behindDoc="1" locked="0" layoutInCell="1" allowOverlap="1" wp14:anchorId="5D7FB2EF" wp14:editId="0700592A">
          <wp:simplePos x="0" y="0"/>
          <wp:positionH relativeFrom="page">
            <wp:posOffset>-29210</wp:posOffset>
          </wp:positionH>
          <wp:positionV relativeFrom="page">
            <wp:posOffset>7620</wp:posOffset>
          </wp:positionV>
          <wp:extent cx="7580630" cy="10719435"/>
          <wp:effectExtent l="0" t="0" r="127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6704" behindDoc="0" locked="0" layoutInCell="1" allowOverlap="1" wp14:anchorId="336947AC" wp14:editId="68EF59CA">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F311C" w14:textId="77777777" w:rsidR="003E2E64" w:rsidRDefault="003E2E64"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947AC" id="Text Box 21" o:spid="_x0000_s1032" type="#_x0000_t202" style="position:absolute;margin-left:201.8pt;margin-top:3.15pt;width:312.75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" filled="f" stroked="f" strokeweight=".5pt">
              <v:textbox>
                <w:txbxContent>
                  <w:p w14:paraId="41EF311C" w14:textId="77777777" w:rsidR="003E2E64" w:rsidRDefault="003E2E64"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C8AD" w14:textId="77777777" w:rsidR="003E2E64" w:rsidRDefault="003E2E64">
    <w:pPr>
      <w:pStyle w:val="Header"/>
    </w:pPr>
    <w:r>
      <w:rPr>
        <w:noProof/>
        <w:lang w:eastAsia="en-AU"/>
      </w:rPr>
      <mc:AlternateContent>
        <mc:Choice Requires="wps">
          <w:drawing>
            <wp:anchor distT="0" distB="0" distL="114300" distR="114300" simplePos="0" relativeHeight="251679232" behindDoc="1" locked="0" layoutInCell="0" allowOverlap="1" wp14:anchorId="41547F16" wp14:editId="619C4DA0">
              <wp:simplePos x="0" y="0"/>
              <wp:positionH relativeFrom="margin">
                <wp:align>center</wp:align>
              </wp:positionH>
              <wp:positionV relativeFrom="margin">
                <wp:align>center</wp:align>
              </wp:positionV>
              <wp:extent cx="7900670" cy="315595"/>
              <wp:effectExtent l="0" t="2714625" r="0" b="2684780"/>
              <wp:wrapNone/>
              <wp:docPr id="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5AB848" w14:textId="77777777" w:rsidR="003E2E64" w:rsidRDefault="003E2E64" w:rsidP="00B74EB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547F16" id="_x0000_t202" coordsize="21600,21600" o:spt="202" path="m,l,21600r21600,l21600,xe">
              <v:stroke joinstyle="miter"/>
              <v:path gradientshapeok="t" o:connecttype="rect"/>
            </v:shapetype>
            <v:shape id="WordArt 11" o:spid="_x0000_s1033" type="#_x0000_t202" style="position:absolute;margin-left:0;margin-top:0;width:622.1pt;height:24.85pt;rotation:-45;z-index:-251637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o5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3CaBJuIb1Aem3nNOKhl+7oAM27Czd8ixYu01oX3hIK4oi38l&#10;sB5egPxIITL5p+41J5lHDowWDmzyQ39nINtx/PbQiXk24sh0PDxyPqKmu8Gv2MSHNgs68xwFcWKy&#10;zjHdKZK/f+dT539w+Qs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UAzo5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605AB848" w14:textId="77777777" w:rsidR="003E2E64" w:rsidRDefault="003E2E64" w:rsidP="00B74EB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8992" behindDoc="1" locked="0" layoutInCell="0" allowOverlap="1" wp14:anchorId="445ADCC6" wp14:editId="6CD4761D">
              <wp:simplePos x="0" y="0"/>
              <wp:positionH relativeFrom="margin">
                <wp:align>center</wp:align>
              </wp:positionH>
              <wp:positionV relativeFrom="margin">
                <wp:align>center</wp:align>
              </wp:positionV>
              <wp:extent cx="7900670" cy="315595"/>
              <wp:effectExtent l="0" t="2714625" r="0" b="268478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01E0CE" w14:textId="77777777" w:rsidR="003E2E64" w:rsidRDefault="003E2E64" w:rsidP="00B74EB3">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5ADCC6" id="WordArt 5" o:spid="_x0000_s1034" type="#_x0000_t202" style="position:absolute;margin-left:0;margin-top:0;width:622.1pt;height:24.8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Tu9g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hNJa8TaCK+AXNg6j3npJL0c6fQsg07dwccK9ZeI7gXDuIKs/hX&#10;AuvhRWEYKUQm/9S95iTzyIExwiuX/DDfGch1HL+96sQ8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2nyU7vYBAADL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6001E0CE" w14:textId="77777777" w:rsidR="003E2E64" w:rsidRDefault="003E2E64" w:rsidP="00B74EB3">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8E26" w14:textId="3C5D343A" w:rsidR="003E2E64" w:rsidRDefault="003E2E64" w:rsidP="004D040B">
    <w:pPr>
      <w:pStyle w:val="Header"/>
      <w:pBdr>
        <w:bottom w:val="single" w:sz="4" w:space="3" w:color="auto"/>
      </w:pBdr>
    </w:pPr>
    <w:r w:rsidRPr="00FF3A0B">
      <w:rPr>
        <w:noProof/>
      </w:rPr>
      <w:fldChar w:fldCharType="begin"/>
    </w:r>
    <w:r w:rsidRPr="00FF3A0B">
      <w:rPr>
        <w:noProof/>
      </w:rPr>
      <w:instrText xml:space="preserve"> STYLEREF  Title  \* MERGEFORMAT </w:instrText>
    </w:r>
    <w:r w:rsidRPr="00FF3A0B">
      <w:rPr>
        <w:noProof/>
      </w:rPr>
      <w:fldChar w:fldCharType="separate"/>
    </w:r>
    <w:r w:rsidR="00D34456">
      <w:rPr>
        <w:noProof/>
      </w:rPr>
      <w:t>COPP 9.5 Approved and Unauthorised Items (Staff and Visitors)</w:t>
    </w:r>
    <w:r w:rsidRPr="00FF3A0B">
      <w:rPr>
        <w:noProof/>
      </w:rPr>
      <w:fldChar w:fldCharType="end"/>
    </w:r>
    <w:r w:rsidR="00B869CC" w:rsidRPr="00FF3A0B">
      <w:rPr>
        <w:noProof/>
      </w:rPr>
      <w:t xml:space="preserve"> v</w:t>
    </w:r>
    <w:r w:rsidR="00AF0532" w:rsidRPr="00FF3A0B">
      <w:rPr>
        <w:noProof/>
      </w:rPr>
      <w:t>3</w:t>
    </w:r>
    <w:r w:rsidR="00B869CC" w:rsidRPr="00FF3A0B">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CBD4" w14:textId="77777777" w:rsidR="003E2E64" w:rsidRDefault="003E2E64">
    <w:pPr>
      <w:pStyle w:val="Header"/>
    </w:pPr>
    <w:r>
      <w:rPr>
        <w:noProof/>
        <w:lang w:eastAsia="en-AU"/>
      </w:rPr>
      <mc:AlternateContent>
        <mc:Choice Requires="wps">
          <w:drawing>
            <wp:anchor distT="0" distB="0" distL="114300" distR="114300" simplePos="0" relativeHeight="251677184" behindDoc="1" locked="0" layoutInCell="0" allowOverlap="1" wp14:anchorId="2DC41CBD" wp14:editId="578F4F35">
              <wp:simplePos x="0" y="0"/>
              <wp:positionH relativeFrom="margin">
                <wp:align>center</wp:align>
              </wp:positionH>
              <wp:positionV relativeFrom="margin">
                <wp:align>center</wp:align>
              </wp:positionV>
              <wp:extent cx="7900670" cy="315595"/>
              <wp:effectExtent l="0" t="2714625" r="0" b="268478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E662DC" w14:textId="77777777" w:rsidR="003E2E64" w:rsidRDefault="003E2E64" w:rsidP="00B74EB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C41CBD" id="_x0000_t202" coordsize="21600,21600" o:spt="202" path="m,l,21600r21600,l21600,xe">
              <v:stroke joinstyle="miter"/>
              <v:path gradientshapeok="t" o:connecttype="rect"/>
            </v:shapetype>
            <v:shape id="WordArt 10" o:spid="_x0000_s1035" type="#_x0000_t202" style="position:absolute;margin-left:0;margin-top:0;width:622.1pt;height:24.85pt;rotation:-45;z-index:-251639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TiBVsfYBAADL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5CE662DC" w14:textId="77777777" w:rsidR="003E2E64" w:rsidRDefault="003E2E64" w:rsidP="00B74EB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6944" behindDoc="1" locked="0" layoutInCell="0" allowOverlap="1" wp14:anchorId="2FDE8836" wp14:editId="071C3EEF">
              <wp:simplePos x="0" y="0"/>
              <wp:positionH relativeFrom="margin">
                <wp:align>center</wp:align>
              </wp:positionH>
              <wp:positionV relativeFrom="margin">
                <wp:align>center</wp:align>
              </wp:positionV>
              <wp:extent cx="7900670" cy="315595"/>
              <wp:effectExtent l="0" t="2714625" r="0" b="268478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DD7DCC" w14:textId="77777777" w:rsidR="003E2E64" w:rsidRDefault="003E2E64" w:rsidP="00B74EB3">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DE8836" id="WordArt 4" o:spid="_x0000_s1036" type="#_x0000_t202" style="position:absolute;margin-left:0;margin-top:0;width:622.1pt;height:24.8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9g9gEAAMw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zCfnIzHfoD4w956DUsnwcwdk2IedvUPOFYuvCe0LJ3FFWf0r&#10;g/XwAuRHDpHZP3WvQclEcmK0cGCTIfo7A9mO87eHTsyzE0eq4+GR9BE13Q1+xS4+tFnRmeeoiCOT&#10;hY7xTpn8/TufOv+Ey18A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oqcPYPYBAADM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70DD7DCC" w14:textId="77777777" w:rsidR="003E2E64" w:rsidRDefault="003E2E64" w:rsidP="00B74EB3">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4AF7B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310373B"/>
    <w:multiLevelType w:val="hybridMultilevel"/>
    <w:tmpl w:val="CE529E28"/>
    <w:lvl w:ilvl="0" w:tplc="EE8E54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8113D"/>
    <w:multiLevelType w:val="multilevel"/>
    <w:tmpl w:val="442228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strike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8F555E"/>
    <w:multiLevelType w:val="hybridMultilevel"/>
    <w:tmpl w:val="4FBE7A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283049"/>
    <w:multiLevelType w:val="hybridMultilevel"/>
    <w:tmpl w:val="4934D69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 w15:restartNumberingAfterBreak="0">
    <w:nsid w:val="301B261A"/>
    <w:multiLevelType w:val="hybridMultilevel"/>
    <w:tmpl w:val="DDCC636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2A7879"/>
    <w:multiLevelType w:val="hybridMultilevel"/>
    <w:tmpl w:val="36E0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046FD6"/>
    <w:multiLevelType w:val="hybridMultilevel"/>
    <w:tmpl w:val="468E12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8262A9"/>
    <w:multiLevelType w:val="hybridMultilevel"/>
    <w:tmpl w:val="600655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4E11B2"/>
    <w:multiLevelType w:val="multilevel"/>
    <w:tmpl w:val="3AEA6EC0"/>
    <w:lvl w:ilvl="0">
      <w:start w:val="11"/>
      <w:numFmt w:val="decimal"/>
      <w:lvlText w:val="%1"/>
      <w:lvlJc w:val="left"/>
      <w:pPr>
        <w:ind w:left="660" w:hanging="660"/>
      </w:pPr>
    </w:lvl>
    <w:lvl w:ilvl="1">
      <w:start w:val="6"/>
      <w:numFmt w:val="decimal"/>
      <w:lvlText w:val="%1.%2"/>
      <w:lvlJc w:val="left"/>
      <w:pPr>
        <w:ind w:left="943" w:hanging="660"/>
      </w:pPr>
    </w:lvl>
    <w:lvl w:ilvl="2">
      <w:start w:val="2"/>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0" w15:restartNumberingAfterBreak="0">
    <w:nsid w:val="5F1E416C"/>
    <w:multiLevelType w:val="hybridMultilevel"/>
    <w:tmpl w:val="261C41C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145C7B"/>
    <w:multiLevelType w:val="hybridMultilevel"/>
    <w:tmpl w:val="42529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91079">
    <w:abstractNumId w:val="2"/>
  </w:num>
  <w:num w:numId="2" w16cid:durableId="442111443">
    <w:abstractNumId w:val="0"/>
  </w:num>
  <w:num w:numId="3" w16cid:durableId="1976373608">
    <w:abstractNumId w:val="1"/>
  </w:num>
  <w:num w:numId="4" w16cid:durableId="988903109">
    <w:abstractNumId w:val="6"/>
  </w:num>
  <w:num w:numId="5" w16cid:durableId="1025133253">
    <w:abstractNumId w:val="7"/>
  </w:num>
  <w:num w:numId="6" w16cid:durableId="614825428">
    <w:abstractNumId w:val="5"/>
  </w:num>
  <w:num w:numId="7" w16cid:durableId="1086151375">
    <w:abstractNumId w:val="3"/>
  </w:num>
  <w:num w:numId="8" w16cid:durableId="445389824">
    <w:abstractNumId w:val="10"/>
  </w:num>
  <w:num w:numId="9" w16cid:durableId="1128087384">
    <w:abstractNumId w:val="11"/>
  </w:num>
  <w:num w:numId="10" w16cid:durableId="830025261">
    <w:abstractNumId w:val="4"/>
  </w:num>
  <w:num w:numId="11" w16cid:durableId="1675717148">
    <w:abstractNumId w:val="9"/>
    <w:lvlOverride w:ilvl="0">
      <w:startOverride w:val="1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422337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WSDrrkLBed2b3yhb6M3IOqaYJ8/pqdZL8ti5x5I+wWppGG7jQgsx+tJxCfAAO38AryfjGWtelWX5ceADXD9Q==" w:salt="G7TKZTMJU/1bDvwgIlGQj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562BAC"/>
    <w:rsid w:val="0000317D"/>
    <w:rsid w:val="000067E3"/>
    <w:rsid w:val="00006B0C"/>
    <w:rsid w:val="00011220"/>
    <w:rsid w:val="00013EBB"/>
    <w:rsid w:val="00013EC1"/>
    <w:rsid w:val="0001405D"/>
    <w:rsid w:val="000146D3"/>
    <w:rsid w:val="00020B90"/>
    <w:rsid w:val="000219A2"/>
    <w:rsid w:val="0002764D"/>
    <w:rsid w:val="00027A5A"/>
    <w:rsid w:val="000303B1"/>
    <w:rsid w:val="00030E82"/>
    <w:rsid w:val="00033C85"/>
    <w:rsid w:val="000347B8"/>
    <w:rsid w:val="000359CF"/>
    <w:rsid w:val="00041C06"/>
    <w:rsid w:val="00041CDA"/>
    <w:rsid w:val="00045F51"/>
    <w:rsid w:val="000467A1"/>
    <w:rsid w:val="00047358"/>
    <w:rsid w:val="00047729"/>
    <w:rsid w:val="00050F14"/>
    <w:rsid w:val="00054B34"/>
    <w:rsid w:val="00054CF9"/>
    <w:rsid w:val="00055036"/>
    <w:rsid w:val="000553CF"/>
    <w:rsid w:val="000615F5"/>
    <w:rsid w:val="00063B0B"/>
    <w:rsid w:val="00066F5A"/>
    <w:rsid w:val="00073A28"/>
    <w:rsid w:val="000755EE"/>
    <w:rsid w:val="00081C89"/>
    <w:rsid w:val="00081E1C"/>
    <w:rsid w:val="00082BC6"/>
    <w:rsid w:val="0008453C"/>
    <w:rsid w:val="00084989"/>
    <w:rsid w:val="00084E3E"/>
    <w:rsid w:val="00085B29"/>
    <w:rsid w:val="00085B9A"/>
    <w:rsid w:val="000925A5"/>
    <w:rsid w:val="000A013B"/>
    <w:rsid w:val="000A1B2B"/>
    <w:rsid w:val="000A2329"/>
    <w:rsid w:val="000A7075"/>
    <w:rsid w:val="000B0456"/>
    <w:rsid w:val="000B0741"/>
    <w:rsid w:val="000B6320"/>
    <w:rsid w:val="000B6F08"/>
    <w:rsid w:val="000C0204"/>
    <w:rsid w:val="000C6EFC"/>
    <w:rsid w:val="000C6F8B"/>
    <w:rsid w:val="000D008C"/>
    <w:rsid w:val="000D27CB"/>
    <w:rsid w:val="000D546D"/>
    <w:rsid w:val="000D69A3"/>
    <w:rsid w:val="000D7AF5"/>
    <w:rsid w:val="000E208D"/>
    <w:rsid w:val="000E32B4"/>
    <w:rsid w:val="000E5524"/>
    <w:rsid w:val="000E554F"/>
    <w:rsid w:val="000E5E85"/>
    <w:rsid w:val="000F011D"/>
    <w:rsid w:val="000F1CDB"/>
    <w:rsid w:val="000F20A0"/>
    <w:rsid w:val="000F3FE2"/>
    <w:rsid w:val="000F5F5F"/>
    <w:rsid w:val="000F7531"/>
    <w:rsid w:val="000F7919"/>
    <w:rsid w:val="001016FE"/>
    <w:rsid w:val="00102020"/>
    <w:rsid w:val="001035D6"/>
    <w:rsid w:val="00111A78"/>
    <w:rsid w:val="001158E9"/>
    <w:rsid w:val="001252F1"/>
    <w:rsid w:val="00125686"/>
    <w:rsid w:val="00126611"/>
    <w:rsid w:val="00131037"/>
    <w:rsid w:val="00141B9B"/>
    <w:rsid w:val="00141F59"/>
    <w:rsid w:val="00144A1B"/>
    <w:rsid w:val="00144C94"/>
    <w:rsid w:val="00145C4E"/>
    <w:rsid w:val="00146739"/>
    <w:rsid w:val="00150099"/>
    <w:rsid w:val="00155864"/>
    <w:rsid w:val="00161C44"/>
    <w:rsid w:val="001620C2"/>
    <w:rsid w:val="00162DF2"/>
    <w:rsid w:val="00165F94"/>
    <w:rsid w:val="001710F5"/>
    <w:rsid w:val="00173AA2"/>
    <w:rsid w:val="00173FFE"/>
    <w:rsid w:val="001757E8"/>
    <w:rsid w:val="001813D3"/>
    <w:rsid w:val="00190A9B"/>
    <w:rsid w:val="00192A31"/>
    <w:rsid w:val="00192AE6"/>
    <w:rsid w:val="00192D4A"/>
    <w:rsid w:val="00193880"/>
    <w:rsid w:val="00193CA5"/>
    <w:rsid w:val="00195170"/>
    <w:rsid w:val="001A438A"/>
    <w:rsid w:val="001A5814"/>
    <w:rsid w:val="001A58A0"/>
    <w:rsid w:val="001A7053"/>
    <w:rsid w:val="001A79D0"/>
    <w:rsid w:val="001B0297"/>
    <w:rsid w:val="001B2EAE"/>
    <w:rsid w:val="001B3BE7"/>
    <w:rsid w:val="001B458F"/>
    <w:rsid w:val="001B76FB"/>
    <w:rsid w:val="001B7FE2"/>
    <w:rsid w:val="001C049C"/>
    <w:rsid w:val="001C1143"/>
    <w:rsid w:val="001C32F9"/>
    <w:rsid w:val="001C7552"/>
    <w:rsid w:val="001D0CB9"/>
    <w:rsid w:val="001D3514"/>
    <w:rsid w:val="001D5D4A"/>
    <w:rsid w:val="001D5F9D"/>
    <w:rsid w:val="001D75E0"/>
    <w:rsid w:val="001E6DF7"/>
    <w:rsid w:val="001F3E16"/>
    <w:rsid w:val="00201D05"/>
    <w:rsid w:val="00202650"/>
    <w:rsid w:val="002050D0"/>
    <w:rsid w:val="00205B96"/>
    <w:rsid w:val="00207A29"/>
    <w:rsid w:val="00215660"/>
    <w:rsid w:val="00216053"/>
    <w:rsid w:val="00216D2F"/>
    <w:rsid w:val="002178FA"/>
    <w:rsid w:val="00225927"/>
    <w:rsid w:val="00226353"/>
    <w:rsid w:val="002328EB"/>
    <w:rsid w:val="0023322A"/>
    <w:rsid w:val="00233A45"/>
    <w:rsid w:val="00237FE7"/>
    <w:rsid w:val="00243579"/>
    <w:rsid w:val="002457AA"/>
    <w:rsid w:val="00245869"/>
    <w:rsid w:val="00250C62"/>
    <w:rsid w:val="00252216"/>
    <w:rsid w:val="00252B39"/>
    <w:rsid w:val="00253C73"/>
    <w:rsid w:val="00254316"/>
    <w:rsid w:val="002550C9"/>
    <w:rsid w:val="00255F99"/>
    <w:rsid w:val="00260813"/>
    <w:rsid w:val="00262FD6"/>
    <w:rsid w:val="002710C5"/>
    <w:rsid w:val="0027609B"/>
    <w:rsid w:val="00280A6A"/>
    <w:rsid w:val="0028267E"/>
    <w:rsid w:val="0028301C"/>
    <w:rsid w:val="00283545"/>
    <w:rsid w:val="00283872"/>
    <w:rsid w:val="002851C5"/>
    <w:rsid w:val="00285795"/>
    <w:rsid w:val="002918E6"/>
    <w:rsid w:val="0029392C"/>
    <w:rsid w:val="00295CC6"/>
    <w:rsid w:val="002A08BE"/>
    <w:rsid w:val="002A0EE7"/>
    <w:rsid w:val="002A6229"/>
    <w:rsid w:val="002B056B"/>
    <w:rsid w:val="002B0EB1"/>
    <w:rsid w:val="002B629F"/>
    <w:rsid w:val="002B6449"/>
    <w:rsid w:val="002C5DD5"/>
    <w:rsid w:val="002D524A"/>
    <w:rsid w:val="002E0677"/>
    <w:rsid w:val="002E1530"/>
    <w:rsid w:val="002E27D4"/>
    <w:rsid w:val="002E4245"/>
    <w:rsid w:val="002E6F7B"/>
    <w:rsid w:val="002F3DB9"/>
    <w:rsid w:val="002F5F6B"/>
    <w:rsid w:val="00302144"/>
    <w:rsid w:val="00302EDA"/>
    <w:rsid w:val="00305411"/>
    <w:rsid w:val="0030695B"/>
    <w:rsid w:val="003077CA"/>
    <w:rsid w:val="00307964"/>
    <w:rsid w:val="003130D9"/>
    <w:rsid w:val="00314CF8"/>
    <w:rsid w:val="003157A8"/>
    <w:rsid w:val="00316215"/>
    <w:rsid w:val="00317C9B"/>
    <w:rsid w:val="003209A9"/>
    <w:rsid w:val="00321F09"/>
    <w:rsid w:val="00322409"/>
    <w:rsid w:val="00322CA9"/>
    <w:rsid w:val="00324087"/>
    <w:rsid w:val="00324F6C"/>
    <w:rsid w:val="003264B5"/>
    <w:rsid w:val="00327B96"/>
    <w:rsid w:val="003322A0"/>
    <w:rsid w:val="003333F8"/>
    <w:rsid w:val="00337558"/>
    <w:rsid w:val="003375A2"/>
    <w:rsid w:val="0033761E"/>
    <w:rsid w:val="003433D3"/>
    <w:rsid w:val="00344027"/>
    <w:rsid w:val="00345319"/>
    <w:rsid w:val="003455F8"/>
    <w:rsid w:val="00346C80"/>
    <w:rsid w:val="00353C45"/>
    <w:rsid w:val="00354E59"/>
    <w:rsid w:val="00357E6A"/>
    <w:rsid w:val="00360004"/>
    <w:rsid w:val="00361257"/>
    <w:rsid w:val="00361875"/>
    <w:rsid w:val="00364AFA"/>
    <w:rsid w:val="00366718"/>
    <w:rsid w:val="003676F0"/>
    <w:rsid w:val="00367FDE"/>
    <w:rsid w:val="00370EE0"/>
    <w:rsid w:val="0037124C"/>
    <w:rsid w:val="003718A1"/>
    <w:rsid w:val="00371C4A"/>
    <w:rsid w:val="003724C7"/>
    <w:rsid w:val="00374EA7"/>
    <w:rsid w:val="0037520D"/>
    <w:rsid w:val="00380258"/>
    <w:rsid w:val="00380E2F"/>
    <w:rsid w:val="0038264E"/>
    <w:rsid w:val="00386852"/>
    <w:rsid w:val="00391C9E"/>
    <w:rsid w:val="0039239E"/>
    <w:rsid w:val="00393FFB"/>
    <w:rsid w:val="003A00CE"/>
    <w:rsid w:val="003A6A19"/>
    <w:rsid w:val="003A7F41"/>
    <w:rsid w:val="003B0325"/>
    <w:rsid w:val="003B060F"/>
    <w:rsid w:val="003B1532"/>
    <w:rsid w:val="003B356F"/>
    <w:rsid w:val="003B42D5"/>
    <w:rsid w:val="003B7D89"/>
    <w:rsid w:val="003B7FCD"/>
    <w:rsid w:val="003C021D"/>
    <w:rsid w:val="003C1B90"/>
    <w:rsid w:val="003C4C57"/>
    <w:rsid w:val="003C79AC"/>
    <w:rsid w:val="003D0830"/>
    <w:rsid w:val="003D0BE4"/>
    <w:rsid w:val="003D3501"/>
    <w:rsid w:val="003D44F8"/>
    <w:rsid w:val="003D695D"/>
    <w:rsid w:val="003D698C"/>
    <w:rsid w:val="003D708E"/>
    <w:rsid w:val="003D71A4"/>
    <w:rsid w:val="003E10FA"/>
    <w:rsid w:val="003E233C"/>
    <w:rsid w:val="003E2E64"/>
    <w:rsid w:val="003E5AB5"/>
    <w:rsid w:val="003E6134"/>
    <w:rsid w:val="003E69A8"/>
    <w:rsid w:val="003E6CE1"/>
    <w:rsid w:val="003F26C5"/>
    <w:rsid w:val="003F37EF"/>
    <w:rsid w:val="003F5AFC"/>
    <w:rsid w:val="00400DF5"/>
    <w:rsid w:val="0040104E"/>
    <w:rsid w:val="004016DE"/>
    <w:rsid w:val="00401FFB"/>
    <w:rsid w:val="00404B20"/>
    <w:rsid w:val="00405BBE"/>
    <w:rsid w:val="0040796F"/>
    <w:rsid w:val="004079CA"/>
    <w:rsid w:val="00410159"/>
    <w:rsid w:val="004133D6"/>
    <w:rsid w:val="00414575"/>
    <w:rsid w:val="00414C38"/>
    <w:rsid w:val="00421BD2"/>
    <w:rsid w:val="00423DB8"/>
    <w:rsid w:val="00424F8A"/>
    <w:rsid w:val="00427D03"/>
    <w:rsid w:val="0043032D"/>
    <w:rsid w:val="00430F4E"/>
    <w:rsid w:val="00432C81"/>
    <w:rsid w:val="00433CCC"/>
    <w:rsid w:val="00445445"/>
    <w:rsid w:val="0044567C"/>
    <w:rsid w:val="00445FC5"/>
    <w:rsid w:val="004517FE"/>
    <w:rsid w:val="00453FAF"/>
    <w:rsid w:val="00456443"/>
    <w:rsid w:val="00456F1E"/>
    <w:rsid w:val="00457598"/>
    <w:rsid w:val="00464E72"/>
    <w:rsid w:val="00472903"/>
    <w:rsid w:val="00473441"/>
    <w:rsid w:val="00474CEB"/>
    <w:rsid w:val="00476C67"/>
    <w:rsid w:val="00490500"/>
    <w:rsid w:val="00490897"/>
    <w:rsid w:val="004A16B1"/>
    <w:rsid w:val="004A2763"/>
    <w:rsid w:val="004A53D2"/>
    <w:rsid w:val="004B307A"/>
    <w:rsid w:val="004B4C2C"/>
    <w:rsid w:val="004B59FD"/>
    <w:rsid w:val="004B6106"/>
    <w:rsid w:val="004B747F"/>
    <w:rsid w:val="004C040F"/>
    <w:rsid w:val="004C3A3E"/>
    <w:rsid w:val="004C56DE"/>
    <w:rsid w:val="004C5F8C"/>
    <w:rsid w:val="004C7DE0"/>
    <w:rsid w:val="004D040B"/>
    <w:rsid w:val="004D1133"/>
    <w:rsid w:val="004D1F81"/>
    <w:rsid w:val="004D5695"/>
    <w:rsid w:val="004D6F4A"/>
    <w:rsid w:val="004E0B98"/>
    <w:rsid w:val="004E0D7F"/>
    <w:rsid w:val="004E2844"/>
    <w:rsid w:val="004E3576"/>
    <w:rsid w:val="004E5434"/>
    <w:rsid w:val="004E571B"/>
    <w:rsid w:val="004E6157"/>
    <w:rsid w:val="004F18E3"/>
    <w:rsid w:val="004F5DB1"/>
    <w:rsid w:val="00501E30"/>
    <w:rsid w:val="0050689F"/>
    <w:rsid w:val="00510AF6"/>
    <w:rsid w:val="00517D7C"/>
    <w:rsid w:val="00520174"/>
    <w:rsid w:val="00520979"/>
    <w:rsid w:val="00520E13"/>
    <w:rsid w:val="00521AF0"/>
    <w:rsid w:val="00521CC7"/>
    <w:rsid w:val="00523134"/>
    <w:rsid w:val="005237FF"/>
    <w:rsid w:val="00524688"/>
    <w:rsid w:val="00524718"/>
    <w:rsid w:val="005250A8"/>
    <w:rsid w:val="00526CBC"/>
    <w:rsid w:val="005326AF"/>
    <w:rsid w:val="00535480"/>
    <w:rsid w:val="005370F5"/>
    <w:rsid w:val="00543EAA"/>
    <w:rsid w:val="005464E7"/>
    <w:rsid w:val="00546914"/>
    <w:rsid w:val="00550656"/>
    <w:rsid w:val="00550FC6"/>
    <w:rsid w:val="00553B92"/>
    <w:rsid w:val="00554385"/>
    <w:rsid w:val="00554FE6"/>
    <w:rsid w:val="005567D8"/>
    <w:rsid w:val="00560429"/>
    <w:rsid w:val="0056176D"/>
    <w:rsid w:val="00561D12"/>
    <w:rsid w:val="00562BAC"/>
    <w:rsid w:val="00563949"/>
    <w:rsid w:val="00563966"/>
    <w:rsid w:val="00563B38"/>
    <w:rsid w:val="005657AE"/>
    <w:rsid w:val="00566FDF"/>
    <w:rsid w:val="00567FAF"/>
    <w:rsid w:val="0057091C"/>
    <w:rsid w:val="00574550"/>
    <w:rsid w:val="0057461B"/>
    <w:rsid w:val="00576EFF"/>
    <w:rsid w:val="00580441"/>
    <w:rsid w:val="00581EAE"/>
    <w:rsid w:val="00583A6D"/>
    <w:rsid w:val="00585F09"/>
    <w:rsid w:val="005911E4"/>
    <w:rsid w:val="00591863"/>
    <w:rsid w:val="00592112"/>
    <w:rsid w:val="00594145"/>
    <w:rsid w:val="00596736"/>
    <w:rsid w:val="005A19A4"/>
    <w:rsid w:val="005A2191"/>
    <w:rsid w:val="005A3EA6"/>
    <w:rsid w:val="005A6502"/>
    <w:rsid w:val="005A6D93"/>
    <w:rsid w:val="005A6DFA"/>
    <w:rsid w:val="005A7AC0"/>
    <w:rsid w:val="005B3BB0"/>
    <w:rsid w:val="005B3D5E"/>
    <w:rsid w:val="005B5079"/>
    <w:rsid w:val="005B75B9"/>
    <w:rsid w:val="005C12B1"/>
    <w:rsid w:val="005C349B"/>
    <w:rsid w:val="005D42DA"/>
    <w:rsid w:val="005D6DC9"/>
    <w:rsid w:val="005E566A"/>
    <w:rsid w:val="005E6660"/>
    <w:rsid w:val="005F1BAA"/>
    <w:rsid w:val="005F47D3"/>
    <w:rsid w:val="005F48B2"/>
    <w:rsid w:val="005F77BE"/>
    <w:rsid w:val="006005A8"/>
    <w:rsid w:val="00603009"/>
    <w:rsid w:val="00607B96"/>
    <w:rsid w:val="00615CDD"/>
    <w:rsid w:val="00615FE6"/>
    <w:rsid w:val="0061726A"/>
    <w:rsid w:val="00617318"/>
    <w:rsid w:val="00622740"/>
    <w:rsid w:val="0062336C"/>
    <w:rsid w:val="00624A70"/>
    <w:rsid w:val="0062505A"/>
    <w:rsid w:val="00627992"/>
    <w:rsid w:val="006335A4"/>
    <w:rsid w:val="00633D62"/>
    <w:rsid w:val="00634C54"/>
    <w:rsid w:val="00635EA6"/>
    <w:rsid w:val="00642F0E"/>
    <w:rsid w:val="006444FB"/>
    <w:rsid w:val="00644A2D"/>
    <w:rsid w:val="00646F5B"/>
    <w:rsid w:val="00655460"/>
    <w:rsid w:val="0065563B"/>
    <w:rsid w:val="00656F4A"/>
    <w:rsid w:val="006601C1"/>
    <w:rsid w:val="00661378"/>
    <w:rsid w:val="00661D88"/>
    <w:rsid w:val="00662991"/>
    <w:rsid w:val="00663E48"/>
    <w:rsid w:val="0066452B"/>
    <w:rsid w:val="00664F02"/>
    <w:rsid w:val="00672112"/>
    <w:rsid w:val="00677553"/>
    <w:rsid w:val="00677E2B"/>
    <w:rsid w:val="00677F7D"/>
    <w:rsid w:val="0068010C"/>
    <w:rsid w:val="00680452"/>
    <w:rsid w:val="00685086"/>
    <w:rsid w:val="00687DF0"/>
    <w:rsid w:val="00687E9E"/>
    <w:rsid w:val="00692367"/>
    <w:rsid w:val="00694921"/>
    <w:rsid w:val="0069716B"/>
    <w:rsid w:val="00697590"/>
    <w:rsid w:val="006A0C3B"/>
    <w:rsid w:val="006A2FE6"/>
    <w:rsid w:val="006A5BC7"/>
    <w:rsid w:val="006B16B1"/>
    <w:rsid w:val="006B3601"/>
    <w:rsid w:val="006C0286"/>
    <w:rsid w:val="006C26EB"/>
    <w:rsid w:val="006C6583"/>
    <w:rsid w:val="006D2FD0"/>
    <w:rsid w:val="006D3849"/>
    <w:rsid w:val="006D4DA4"/>
    <w:rsid w:val="006D6730"/>
    <w:rsid w:val="006E0DEE"/>
    <w:rsid w:val="006E2A7D"/>
    <w:rsid w:val="006E2CF2"/>
    <w:rsid w:val="006F03A9"/>
    <w:rsid w:val="006F05C2"/>
    <w:rsid w:val="006F081F"/>
    <w:rsid w:val="006F1093"/>
    <w:rsid w:val="006F14E4"/>
    <w:rsid w:val="006F3BFA"/>
    <w:rsid w:val="006F4D23"/>
    <w:rsid w:val="006F4E44"/>
    <w:rsid w:val="00701962"/>
    <w:rsid w:val="00707BD4"/>
    <w:rsid w:val="00711C79"/>
    <w:rsid w:val="00712188"/>
    <w:rsid w:val="00713971"/>
    <w:rsid w:val="00715294"/>
    <w:rsid w:val="00715807"/>
    <w:rsid w:val="0071668D"/>
    <w:rsid w:val="00717314"/>
    <w:rsid w:val="0072090D"/>
    <w:rsid w:val="00721178"/>
    <w:rsid w:val="0072471F"/>
    <w:rsid w:val="00741FB4"/>
    <w:rsid w:val="007444AC"/>
    <w:rsid w:val="00744E0B"/>
    <w:rsid w:val="00745E82"/>
    <w:rsid w:val="00747356"/>
    <w:rsid w:val="007517FE"/>
    <w:rsid w:val="00752A9E"/>
    <w:rsid w:val="00753F87"/>
    <w:rsid w:val="007543EF"/>
    <w:rsid w:val="00755383"/>
    <w:rsid w:val="00755F8F"/>
    <w:rsid w:val="0076155C"/>
    <w:rsid w:val="00763797"/>
    <w:rsid w:val="007658CD"/>
    <w:rsid w:val="00766F8D"/>
    <w:rsid w:val="00770D92"/>
    <w:rsid w:val="0077216D"/>
    <w:rsid w:val="00773C2F"/>
    <w:rsid w:val="00775238"/>
    <w:rsid w:val="00780FEF"/>
    <w:rsid w:val="00784840"/>
    <w:rsid w:val="00786127"/>
    <w:rsid w:val="00790E33"/>
    <w:rsid w:val="0079249A"/>
    <w:rsid w:val="007928EE"/>
    <w:rsid w:val="00792B71"/>
    <w:rsid w:val="00793B9B"/>
    <w:rsid w:val="007A1BC5"/>
    <w:rsid w:val="007A2D1A"/>
    <w:rsid w:val="007A54AD"/>
    <w:rsid w:val="007A5BBE"/>
    <w:rsid w:val="007A6622"/>
    <w:rsid w:val="007A70D1"/>
    <w:rsid w:val="007B0B31"/>
    <w:rsid w:val="007B0EA5"/>
    <w:rsid w:val="007B183C"/>
    <w:rsid w:val="007B3754"/>
    <w:rsid w:val="007B5AB9"/>
    <w:rsid w:val="007C1D9F"/>
    <w:rsid w:val="007C6B16"/>
    <w:rsid w:val="007C7440"/>
    <w:rsid w:val="007D09A0"/>
    <w:rsid w:val="007D3193"/>
    <w:rsid w:val="007D3C6F"/>
    <w:rsid w:val="007D5114"/>
    <w:rsid w:val="007E4483"/>
    <w:rsid w:val="007E67F4"/>
    <w:rsid w:val="007E687B"/>
    <w:rsid w:val="007F27EB"/>
    <w:rsid w:val="007F3A00"/>
    <w:rsid w:val="007F76DE"/>
    <w:rsid w:val="007F7C2D"/>
    <w:rsid w:val="007F7C8C"/>
    <w:rsid w:val="007F7D47"/>
    <w:rsid w:val="008000C6"/>
    <w:rsid w:val="00801289"/>
    <w:rsid w:val="00802F6D"/>
    <w:rsid w:val="00803710"/>
    <w:rsid w:val="00806BC5"/>
    <w:rsid w:val="00807B83"/>
    <w:rsid w:val="008114B3"/>
    <w:rsid w:val="008127DC"/>
    <w:rsid w:val="00814CD8"/>
    <w:rsid w:val="008158E4"/>
    <w:rsid w:val="00816447"/>
    <w:rsid w:val="00817421"/>
    <w:rsid w:val="008200C3"/>
    <w:rsid w:val="00822499"/>
    <w:rsid w:val="008269FC"/>
    <w:rsid w:val="0082781F"/>
    <w:rsid w:val="00830764"/>
    <w:rsid w:val="008311E4"/>
    <w:rsid w:val="00831DC6"/>
    <w:rsid w:val="008324B3"/>
    <w:rsid w:val="00835BC9"/>
    <w:rsid w:val="00837494"/>
    <w:rsid w:val="00842809"/>
    <w:rsid w:val="0084361F"/>
    <w:rsid w:val="00844223"/>
    <w:rsid w:val="00854448"/>
    <w:rsid w:val="0085483B"/>
    <w:rsid w:val="00857A48"/>
    <w:rsid w:val="00857D5D"/>
    <w:rsid w:val="0086067A"/>
    <w:rsid w:val="00863BF0"/>
    <w:rsid w:val="00870ABD"/>
    <w:rsid w:val="008726D2"/>
    <w:rsid w:val="0087333E"/>
    <w:rsid w:val="00873530"/>
    <w:rsid w:val="00874401"/>
    <w:rsid w:val="00874F80"/>
    <w:rsid w:val="00875028"/>
    <w:rsid w:val="008766C7"/>
    <w:rsid w:val="008772F1"/>
    <w:rsid w:val="00880DC4"/>
    <w:rsid w:val="00881B63"/>
    <w:rsid w:val="008879A5"/>
    <w:rsid w:val="008976B1"/>
    <w:rsid w:val="008A0205"/>
    <w:rsid w:val="008A029B"/>
    <w:rsid w:val="008A1E99"/>
    <w:rsid w:val="008A2955"/>
    <w:rsid w:val="008A439B"/>
    <w:rsid w:val="008A472A"/>
    <w:rsid w:val="008A62AC"/>
    <w:rsid w:val="008A6AFC"/>
    <w:rsid w:val="008B01A0"/>
    <w:rsid w:val="008B035C"/>
    <w:rsid w:val="008B0DB6"/>
    <w:rsid w:val="008B4041"/>
    <w:rsid w:val="008B5E88"/>
    <w:rsid w:val="008C13C6"/>
    <w:rsid w:val="008D05C3"/>
    <w:rsid w:val="008D3CF4"/>
    <w:rsid w:val="008D3DE0"/>
    <w:rsid w:val="008D4508"/>
    <w:rsid w:val="008D511A"/>
    <w:rsid w:val="008D51C1"/>
    <w:rsid w:val="008E1AB2"/>
    <w:rsid w:val="008E31B9"/>
    <w:rsid w:val="008F00CC"/>
    <w:rsid w:val="008F18A8"/>
    <w:rsid w:val="008F2126"/>
    <w:rsid w:val="008F3326"/>
    <w:rsid w:val="008F5EAC"/>
    <w:rsid w:val="008F6F42"/>
    <w:rsid w:val="008F72B0"/>
    <w:rsid w:val="00900D99"/>
    <w:rsid w:val="00900F3A"/>
    <w:rsid w:val="00903893"/>
    <w:rsid w:val="009051D2"/>
    <w:rsid w:val="0090595A"/>
    <w:rsid w:val="0091065E"/>
    <w:rsid w:val="00910CA2"/>
    <w:rsid w:val="009116DD"/>
    <w:rsid w:val="009174F4"/>
    <w:rsid w:val="0092086E"/>
    <w:rsid w:val="0092163E"/>
    <w:rsid w:val="009229A2"/>
    <w:rsid w:val="00923542"/>
    <w:rsid w:val="00924337"/>
    <w:rsid w:val="0092452B"/>
    <w:rsid w:val="0092592A"/>
    <w:rsid w:val="00930B45"/>
    <w:rsid w:val="00930ED4"/>
    <w:rsid w:val="00931747"/>
    <w:rsid w:val="009329C9"/>
    <w:rsid w:val="00933FC9"/>
    <w:rsid w:val="00935145"/>
    <w:rsid w:val="009352E0"/>
    <w:rsid w:val="00937B4E"/>
    <w:rsid w:val="009400A3"/>
    <w:rsid w:val="00942D09"/>
    <w:rsid w:val="009430D9"/>
    <w:rsid w:val="00943BDF"/>
    <w:rsid w:val="009443C4"/>
    <w:rsid w:val="00953D0A"/>
    <w:rsid w:val="0096091F"/>
    <w:rsid w:val="00961915"/>
    <w:rsid w:val="00961A36"/>
    <w:rsid w:val="00966B24"/>
    <w:rsid w:val="00974269"/>
    <w:rsid w:val="00974290"/>
    <w:rsid w:val="00975ACC"/>
    <w:rsid w:val="009770D0"/>
    <w:rsid w:val="009774A5"/>
    <w:rsid w:val="00981422"/>
    <w:rsid w:val="00981655"/>
    <w:rsid w:val="00982346"/>
    <w:rsid w:val="0098709A"/>
    <w:rsid w:val="009870DF"/>
    <w:rsid w:val="00990B9D"/>
    <w:rsid w:val="00993674"/>
    <w:rsid w:val="009962C0"/>
    <w:rsid w:val="0099670F"/>
    <w:rsid w:val="00996EAF"/>
    <w:rsid w:val="00997B0B"/>
    <w:rsid w:val="009A003C"/>
    <w:rsid w:val="009A08FF"/>
    <w:rsid w:val="009A19E1"/>
    <w:rsid w:val="009A2325"/>
    <w:rsid w:val="009A4422"/>
    <w:rsid w:val="009A698A"/>
    <w:rsid w:val="009B197A"/>
    <w:rsid w:val="009B2200"/>
    <w:rsid w:val="009B23B2"/>
    <w:rsid w:val="009B23BF"/>
    <w:rsid w:val="009B4354"/>
    <w:rsid w:val="009B5D53"/>
    <w:rsid w:val="009B751B"/>
    <w:rsid w:val="009C0381"/>
    <w:rsid w:val="009C7AF0"/>
    <w:rsid w:val="009D1B8A"/>
    <w:rsid w:val="009D5AD9"/>
    <w:rsid w:val="009E1978"/>
    <w:rsid w:val="009E472F"/>
    <w:rsid w:val="009E5A44"/>
    <w:rsid w:val="009F0569"/>
    <w:rsid w:val="009F0BC7"/>
    <w:rsid w:val="009F7D1A"/>
    <w:rsid w:val="00A0144D"/>
    <w:rsid w:val="00A0184D"/>
    <w:rsid w:val="00A044E9"/>
    <w:rsid w:val="00A0655F"/>
    <w:rsid w:val="00A10AB2"/>
    <w:rsid w:val="00A14AAA"/>
    <w:rsid w:val="00A2387E"/>
    <w:rsid w:val="00A24370"/>
    <w:rsid w:val="00A244F3"/>
    <w:rsid w:val="00A2561A"/>
    <w:rsid w:val="00A31E59"/>
    <w:rsid w:val="00A329A1"/>
    <w:rsid w:val="00A34C80"/>
    <w:rsid w:val="00A36565"/>
    <w:rsid w:val="00A37664"/>
    <w:rsid w:val="00A43D05"/>
    <w:rsid w:val="00A43D18"/>
    <w:rsid w:val="00A43FBD"/>
    <w:rsid w:val="00A517FB"/>
    <w:rsid w:val="00A523DC"/>
    <w:rsid w:val="00A53906"/>
    <w:rsid w:val="00A545A6"/>
    <w:rsid w:val="00A54B89"/>
    <w:rsid w:val="00A740C6"/>
    <w:rsid w:val="00A74606"/>
    <w:rsid w:val="00A759B8"/>
    <w:rsid w:val="00A7732F"/>
    <w:rsid w:val="00A80369"/>
    <w:rsid w:val="00A814A9"/>
    <w:rsid w:val="00A81E50"/>
    <w:rsid w:val="00A820CD"/>
    <w:rsid w:val="00A8301C"/>
    <w:rsid w:val="00A858F2"/>
    <w:rsid w:val="00A877B2"/>
    <w:rsid w:val="00A90D87"/>
    <w:rsid w:val="00A918DA"/>
    <w:rsid w:val="00A91B54"/>
    <w:rsid w:val="00A920F8"/>
    <w:rsid w:val="00A9299F"/>
    <w:rsid w:val="00A94448"/>
    <w:rsid w:val="00A970AA"/>
    <w:rsid w:val="00A97F58"/>
    <w:rsid w:val="00AA2223"/>
    <w:rsid w:val="00AA5C82"/>
    <w:rsid w:val="00AB08A3"/>
    <w:rsid w:val="00AB21AE"/>
    <w:rsid w:val="00AB3A58"/>
    <w:rsid w:val="00AB3C4E"/>
    <w:rsid w:val="00AB3DB2"/>
    <w:rsid w:val="00AB467A"/>
    <w:rsid w:val="00AB79FC"/>
    <w:rsid w:val="00AC31E3"/>
    <w:rsid w:val="00AC32DB"/>
    <w:rsid w:val="00AC4210"/>
    <w:rsid w:val="00AC5EAE"/>
    <w:rsid w:val="00AD0F8B"/>
    <w:rsid w:val="00AD1289"/>
    <w:rsid w:val="00AD239C"/>
    <w:rsid w:val="00AD5711"/>
    <w:rsid w:val="00AE3362"/>
    <w:rsid w:val="00AE52B5"/>
    <w:rsid w:val="00AE7669"/>
    <w:rsid w:val="00AF0532"/>
    <w:rsid w:val="00AF4C82"/>
    <w:rsid w:val="00AF5144"/>
    <w:rsid w:val="00AF7073"/>
    <w:rsid w:val="00AF70A9"/>
    <w:rsid w:val="00AF7DDC"/>
    <w:rsid w:val="00B00462"/>
    <w:rsid w:val="00B02B08"/>
    <w:rsid w:val="00B062C3"/>
    <w:rsid w:val="00B0774C"/>
    <w:rsid w:val="00B07A30"/>
    <w:rsid w:val="00B117D6"/>
    <w:rsid w:val="00B1275A"/>
    <w:rsid w:val="00B1381F"/>
    <w:rsid w:val="00B20568"/>
    <w:rsid w:val="00B21A2A"/>
    <w:rsid w:val="00B2200E"/>
    <w:rsid w:val="00B234B3"/>
    <w:rsid w:val="00B23CD2"/>
    <w:rsid w:val="00B24960"/>
    <w:rsid w:val="00B249E3"/>
    <w:rsid w:val="00B26A33"/>
    <w:rsid w:val="00B2700B"/>
    <w:rsid w:val="00B316D1"/>
    <w:rsid w:val="00B360F7"/>
    <w:rsid w:val="00B3635B"/>
    <w:rsid w:val="00B4129E"/>
    <w:rsid w:val="00B41F31"/>
    <w:rsid w:val="00B444E3"/>
    <w:rsid w:val="00B557FC"/>
    <w:rsid w:val="00B563B7"/>
    <w:rsid w:val="00B5724A"/>
    <w:rsid w:val="00B61B0A"/>
    <w:rsid w:val="00B646EE"/>
    <w:rsid w:val="00B64B14"/>
    <w:rsid w:val="00B64FDF"/>
    <w:rsid w:val="00B71FB3"/>
    <w:rsid w:val="00B741A2"/>
    <w:rsid w:val="00B74EB3"/>
    <w:rsid w:val="00B75B62"/>
    <w:rsid w:val="00B7761B"/>
    <w:rsid w:val="00B804D0"/>
    <w:rsid w:val="00B81F5E"/>
    <w:rsid w:val="00B85D91"/>
    <w:rsid w:val="00B869CC"/>
    <w:rsid w:val="00B937D8"/>
    <w:rsid w:val="00B94257"/>
    <w:rsid w:val="00B96BCA"/>
    <w:rsid w:val="00B9776E"/>
    <w:rsid w:val="00BA0C25"/>
    <w:rsid w:val="00BA2DCB"/>
    <w:rsid w:val="00BA3051"/>
    <w:rsid w:val="00BB1E19"/>
    <w:rsid w:val="00BB271E"/>
    <w:rsid w:val="00BB3DAD"/>
    <w:rsid w:val="00BB4EB5"/>
    <w:rsid w:val="00BB5C5F"/>
    <w:rsid w:val="00BB6BD4"/>
    <w:rsid w:val="00BC08D5"/>
    <w:rsid w:val="00BC5DE2"/>
    <w:rsid w:val="00BC5F6A"/>
    <w:rsid w:val="00BD7F49"/>
    <w:rsid w:val="00BE3A17"/>
    <w:rsid w:val="00BE61E1"/>
    <w:rsid w:val="00BF129D"/>
    <w:rsid w:val="00BF576C"/>
    <w:rsid w:val="00C05D8F"/>
    <w:rsid w:val="00C06A93"/>
    <w:rsid w:val="00C07611"/>
    <w:rsid w:val="00C0767A"/>
    <w:rsid w:val="00C10E12"/>
    <w:rsid w:val="00C10EF0"/>
    <w:rsid w:val="00C113F1"/>
    <w:rsid w:val="00C11C3C"/>
    <w:rsid w:val="00C15484"/>
    <w:rsid w:val="00C2101E"/>
    <w:rsid w:val="00C214A5"/>
    <w:rsid w:val="00C229CB"/>
    <w:rsid w:val="00C233EA"/>
    <w:rsid w:val="00C27161"/>
    <w:rsid w:val="00C31BAE"/>
    <w:rsid w:val="00C34111"/>
    <w:rsid w:val="00C34122"/>
    <w:rsid w:val="00C34FF7"/>
    <w:rsid w:val="00C35066"/>
    <w:rsid w:val="00C40177"/>
    <w:rsid w:val="00C43C4C"/>
    <w:rsid w:val="00C44C46"/>
    <w:rsid w:val="00C50F62"/>
    <w:rsid w:val="00C51DE1"/>
    <w:rsid w:val="00C53F77"/>
    <w:rsid w:val="00C55FEC"/>
    <w:rsid w:val="00C627F3"/>
    <w:rsid w:val="00C66284"/>
    <w:rsid w:val="00C67D5C"/>
    <w:rsid w:val="00C802CC"/>
    <w:rsid w:val="00C8272F"/>
    <w:rsid w:val="00C84569"/>
    <w:rsid w:val="00C85AA4"/>
    <w:rsid w:val="00C85D3D"/>
    <w:rsid w:val="00C90899"/>
    <w:rsid w:val="00C952A4"/>
    <w:rsid w:val="00C953D3"/>
    <w:rsid w:val="00C9624C"/>
    <w:rsid w:val="00C97929"/>
    <w:rsid w:val="00C97F79"/>
    <w:rsid w:val="00CA0947"/>
    <w:rsid w:val="00CA4693"/>
    <w:rsid w:val="00CA4B18"/>
    <w:rsid w:val="00CA4BD0"/>
    <w:rsid w:val="00CA7863"/>
    <w:rsid w:val="00CA7945"/>
    <w:rsid w:val="00CB1F77"/>
    <w:rsid w:val="00CB2FC4"/>
    <w:rsid w:val="00CB3693"/>
    <w:rsid w:val="00CC1DDD"/>
    <w:rsid w:val="00CC62E5"/>
    <w:rsid w:val="00CC695A"/>
    <w:rsid w:val="00CC6B2B"/>
    <w:rsid w:val="00CD3271"/>
    <w:rsid w:val="00CD366E"/>
    <w:rsid w:val="00CD5051"/>
    <w:rsid w:val="00CD6D79"/>
    <w:rsid w:val="00CE011C"/>
    <w:rsid w:val="00CE1A06"/>
    <w:rsid w:val="00CE3353"/>
    <w:rsid w:val="00CE3930"/>
    <w:rsid w:val="00CE4CF9"/>
    <w:rsid w:val="00CE57D1"/>
    <w:rsid w:val="00CE7318"/>
    <w:rsid w:val="00CE749F"/>
    <w:rsid w:val="00CF03BB"/>
    <w:rsid w:val="00CF10AD"/>
    <w:rsid w:val="00CF1533"/>
    <w:rsid w:val="00CF214D"/>
    <w:rsid w:val="00CF2319"/>
    <w:rsid w:val="00CF2B5D"/>
    <w:rsid w:val="00CF3AC6"/>
    <w:rsid w:val="00CF5082"/>
    <w:rsid w:val="00CF6C30"/>
    <w:rsid w:val="00D0114E"/>
    <w:rsid w:val="00D025FB"/>
    <w:rsid w:val="00D03D8F"/>
    <w:rsid w:val="00D04334"/>
    <w:rsid w:val="00D05938"/>
    <w:rsid w:val="00D05B49"/>
    <w:rsid w:val="00D06CA7"/>
    <w:rsid w:val="00D06E62"/>
    <w:rsid w:val="00D10F6D"/>
    <w:rsid w:val="00D1219E"/>
    <w:rsid w:val="00D1592E"/>
    <w:rsid w:val="00D1659D"/>
    <w:rsid w:val="00D1798E"/>
    <w:rsid w:val="00D20053"/>
    <w:rsid w:val="00D20600"/>
    <w:rsid w:val="00D20E41"/>
    <w:rsid w:val="00D300D5"/>
    <w:rsid w:val="00D31E2A"/>
    <w:rsid w:val="00D34456"/>
    <w:rsid w:val="00D348AD"/>
    <w:rsid w:val="00D41C7C"/>
    <w:rsid w:val="00D452A9"/>
    <w:rsid w:val="00D45E5C"/>
    <w:rsid w:val="00D52373"/>
    <w:rsid w:val="00D53380"/>
    <w:rsid w:val="00D535E3"/>
    <w:rsid w:val="00D57FB5"/>
    <w:rsid w:val="00D617DE"/>
    <w:rsid w:val="00D62277"/>
    <w:rsid w:val="00D6759D"/>
    <w:rsid w:val="00D72555"/>
    <w:rsid w:val="00D73726"/>
    <w:rsid w:val="00D76622"/>
    <w:rsid w:val="00D769B6"/>
    <w:rsid w:val="00D7790B"/>
    <w:rsid w:val="00D863EC"/>
    <w:rsid w:val="00D86DBA"/>
    <w:rsid w:val="00D8705F"/>
    <w:rsid w:val="00D9330E"/>
    <w:rsid w:val="00D94769"/>
    <w:rsid w:val="00D96ABE"/>
    <w:rsid w:val="00DA133D"/>
    <w:rsid w:val="00DB200E"/>
    <w:rsid w:val="00DB2540"/>
    <w:rsid w:val="00DB525C"/>
    <w:rsid w:val="00DC73CD"/>
    <w:rsid w:val="00DC7AAA"/>
    <w:rsid w:val="00DD1C98"/>
    <w:rsid w:val="00DD4121"/>
    <w:rsid w:val="00DD49EA"/>
    <w:rsid w:val="00DD6B74"/>
    <w:rsid w:val="00DE1A18"/>
    <w:rsid w:val="00DE2030"/>
    <w:rsid w:val="00DE48AF"/>
    <w:rsid w:val="00DF46B1"/>
    <w:rsid w:val="00DF5769"/>
    <w:rsid w:val="00DF778C"/>
    <w:rsid w:val="00E037A2"/>
    <w:rsid w:val="00E102E9"/>
    <w:rsid w:val="00E11D70"/>
    <w:rsid w:val="00E15EA1"/>
    <w:rsid w:val="00E217B3"/>
    <w:rsid w:val="00E228AE"/>
    <w:rsid w:val="00E23224"/>
    <w:rsid w:val="00E240F4"/>
    <w:rsid w:val="00E245E6"/>
    <w:rsid w:val="00E26A30"/>
    <w:rsid w:val="00E27651"/>
    <w:rsid w:val="00E31B40"/>
    <w:rsid w:val="00E324DE"/>
    <w:rsid w:val="00E33020"/>
    <w:rsid w:val="00E338C8"/>
    <w:rsid w:val="00E35DEF"/>
    <w:rsid w:val="00E420EA"/>
    <w:rsid w:val="00E45BEE"/>
    <w:rsid w:val="00E475A7"/>
    <w:rsid w:val="00E50A14"/>
    <w:rsid w:val="00E50D85"/>
    <w:rsid w:val="00E53E84"/>
    <w:rsid w:val="00E55136"/>
    <w:rsid w:val="00E56AF6"/>
    <w:rsid w:val="00E60822"/>
    <w:rsid w:val="00E63AFA"/>
    <w:rsid w:val="00E70970"/>
    <w:rsid w:val="00E70E63"/>
    <w:rsid w:val="00E71D4E"/>
    <w:rsid w:val="00E73181"/>
    <w:rsid w:val="00E742EB"/>
    <w:rsid w:val="00E820C3"/>
    <w:rsid w:val="00E82616"/>
    <w:rsid w:val="00E843F3"/>
    <w:rsid w:val="00E84D53"/>
    <w:rsid w:val="00E92A5D"/>
    <w:rsid w:val="00E92CAC"/>
    <w:rsid w:val="00EA08FC"/>
    <w:rsid w:val="00EA16D7"/>
    <w:rsid w:val="00EA22B4"/>
    <w:rsid w:val="00EA2702"/>
    <w:rsid w:val="00EA2F74"/>
    <w:rsid w:val="00EA2FC8"/>
    <w:rsid w:val="00EA483C"/>
    <w:rsid w:val="00EA4FA5"/>
    <w:rsid w:val="00EA6531"/>
    <w:rsid w:val="00EA69C2"/>
    <w:rsid w:val="00EA7EAC"/>
    <w:rsid w:val="00EB4E52"/>
    <w:rsid w:val="00EB5A6D"/>
    <w:rsid w:val="00EB685D"/>
    <w:rsid w:val="00EB7D63"/>
    <w:rsid w:val="00EC11D3"/>
    <w:rsid w:val="00EC2113"/>
    <w:rsid w:val="00EC39D8"/>
    <w:rsid w:val="00EC428C"/>
    <w:rsid w:val="00EC4653"/>
    <w:rsid w:val="00EC5AF1"/>
    <w:rsid w:val="00EC5D8E"/>
    <w:rsid w:val="00EC6C74"/>
    <w:rsid w:val="00EC7AB2"/>
    <w:rsid w:val="00ED148A"/>
    <w:rsid w:val="00ED34E3"/>
    <w:rsid w:val="00ED46D0"/>
    <w:rsid w:val="00ED573E"/>
    <w:rsid w:val="00EE0156"/>
    <w:rsid w:val="00EE05D0"/>
    <w:rsid w:val="00EE11BF"/>
    <w:rsid w:val="00EE42CC"/>
    <w:rsid w:val="00EE55A0"/>
    <w:rsid w:val="00EE7DBA"/>
    <w:rsid w:val="00EF0F67"/>
    <w:rsid w:val="00EF1CBD"/>
    <w:rsid w:val="00EF2200"/>
    <w:rsid w:val="00EF2351"/>
    <w:rsid w:val="00EF4010"/>
    <w:rsid w:val="00EF6E56"/>
    <w:rsid w:val="00F00500"/>
    <w:rsid w:val="00F027CD"/>
    <w:rsid w:val="00F04500"/>
    <w:rsid w:val="00F11939"/>
    <w:rsid w:val="00F12372"/>
    <w:rsid w:val="00F12934"/>
    <w:rsid w:val="00F129D6"/>
    <w:rsid w:val="00F13265"/>
    <w:rsid w:val="00F15230"/>
    <w:rsid w:val="00F16A84"/>
    <w:rsid w:val="00F2161D"/>
    <w:rsid w:val="00F228E9"/>
    <w:rsid w:val="00F23DF4"/>
    <w:rsid w:val="00F25BBD"/>
    <w:rsid w:val="00F2658D"/>
    <w:rsid w:val="00F323FE"/>
    <w:rsid w:val="00F356B8"/>
    <w:rsid w:val="00F372EE"/>
    <w:rsid w:val="00F435E6"/>
    <w:rsid w:val="00F44776"/>
    <w:rsid w:val="00F45492"/>
    <w:rsid w:val="00F502EF"/>
    <w:rsid w:val="00F51C53"/>
    <w:rsid w:val="00F54F26"/>
    <w:rsid w:val="00F551BA"/>
    <w:rsid w:val="00F55508"/>
    <w:rsid w:val="00F577DA"/>
    <w:rsid w:val="00F60389"/>
    <w:rsid w:val="00F6041C"/>
    <w:rsid w:val="00F60609"/>
    <w:rsid w:val="00F606EC"/>
    <w:rsid w:val="00F60CEE"/>
    <w:rsid w:val="00F62921"/>
    <w:rsid w:val="00F63387"/>
    <w:rsid w:val="00F6659D"/>
    <w:rsid w:val="00F7122A"/>
    <w:rsid w:val="00F716D8"/>
    <w:rsid w:val="00F71879"/>
    <w:rsid w:val="00F72142"/>
    <w:rsid w:val="00F742CA"/>
    <w:rsid w:val="00F7461C"/>
    <w:rsid w:val="00F758C0"/>
    <w:rsid w:val="00F80AF0"/>
    <w:rsid w:val="00F828E4"/>
    <w:rsid w:val="00F83340"/>
    <w:rsid w:val="00F84356"/>
    <w:rsid w:val="00F84B88"/>
    <w:rsid w:val="00F84EE6"/>
    <w:rsid w:val="00F861C5"/>
    <w:rsid w:val="00F910CC"/>
    <w:rsid w:val="00F91705"/>
    <w:rsid w:val="00F933CE"/>
    <w:rsid w:val="00F9452A"/>
    <w:rsid w:val="00F948E8"/>
    <w:rsid w:val="00F95122"/>
    <w:rsid w:val="00F964A1"/>
    <w:rsid w:val="00FA0959"/>
    <w:rsid w:val="00FA1D8B"/>
    <w:rsid w:val="00FA430D"/>
    <w:rsid w:val="00FA493C"/>
    <w:rsid w:val="00FB0A31"/>
    <w:rsid w:val="00FB14D6"/>
    <w:rsid w:val="00FB168C"/>
    <w:rsid w:val="00FB3295"/>
    <w:rsid w:val="00FB3DC1"/>
    <w:rsid w:val="00FB473E"/>
    <w:rsid w:val="00FB7D69"/>
    <w:rsid w:val="00FC4DEA"/>
    <w:rsid w:val="00FC646C"/>
    <w:rsid w:val="00FC7AFB"/>
    <w:rsid w:val="00FD42B0"/>
    <w:rsid w:val="00FD4B3B"/>
    <w:rsid w:val="00FD5177"/>
    <w:rsid w:val="00FE207C"/>
    <w:rsid w:val="00FE37C8"/>
    <w:rsid w:val="00FE3C67"/>
    <w:rsid w:val="00FE52E6"/>
    <w:rsid w:val="00FF0C9D"/>
    <w:rsid w:val="00FF152D"/>
    <w:rsid w:val="00FF3A0B"/>
    <w:rsid w:val="00FF6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C98CAB"/>
  <w14:defaultImageDpi w14:val="300"/>
  <w15:docId w15:val="{6A88D526-7455-461D-8CD7-CF01EF8E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8C"/>
    <w:rPr>
      <w:rFonts w:ascii="Arial" w:hAnsi="Arial"/>
      <w:sz w:val="24"/>
      <w:szCs w:val="24"/>
      <w:lang w:eastAsia="en-US"/>
    </w:rPr>
  </w:style>
  <w:style w:type="paragraph" w:styleId="Heading1">
    <w:name w:val="heading 1"/>
    <w:basedOn w:val="Normal"/>
    <w:next w:val="Normal"/>
    <w:link w:val="Heading1Char"/>
    <w:uiPriority w:val="9"/>
    <w:qFormat/>
    <w:rsid w:val="007517FE"/>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7517FE"/>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697590"/>
    <w:pPr>
      <w:tabs>
        <w:tab w:val="left" w:pos="480"/>
        <w:tab w:val="right" w:leader="dot" w:pos="9168"/>
      </w:tabs>
      <w:spacing w:after="100"/>
    </w:pPr>
  </w:style>
  <w:style w:type="paragraph" w:styleId="TOC2">
    <w:name w:val="toc 2"/>
    <w:basedOn w:val="Normal"/>
    <w:next w:val="Normal"/>
    <w:autoRedefine/>
    <w:uiPriority w:val="39"/>
    <w:unhideWhenUsed/>
    <w:rsid w:val="00822499"/>
    <w:pPr>
      <w:tabs>
        <w:tab w:val="left" w:pos="1100"/>
        <w:tab w:val="right" w:leader="dot" w:pos="9168"/>
      </w:tabs>
      <w:spacing w:after="100"/>
      <w:ind w:left="240"/>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7517FE"/>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TOC3">
    <w:name w:val="toc 3"/>
    <w:basedOn w:val="Normal"/>
    <w:next w:val="Normal"/>
    <w:autoRedefine/>
    <w:uiPriority w:val="39"/>
    <w:unhideWhenUsed/>
    <w:rsid w:val="007928EE"/>
    <w:pPr>
      <w:spacing w:after="100"/>
      <w:ind w:left="480"/>
    </w:pPr>
  </w:style>
  <w:style w:type="table" w:customStyle="1" w:styleId="TableGrid5">
    <w:name w:val="Table Grid5"/>
    <w:basedOn w:val="TableNormal"/>
    <w:next w:val="TableGrid"/>
    <w:rsid w:val="007928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7333E"/>
    <w:rPr>
      <w:sz w:val="16"/>
      <w:szCs w:val="16"/>
    </w:rPr>
  </w:style>
  <w:style w:type="paragraph" w:styleId="CommentText">
    <w:name w:val="annotation text"/>
    <w:basedOn w:val="Normal"/>
    <w:link w:val="CommentTextChar"/>
    <w:uiPriority w:val="99"/>
    <w:unhideWhenUsed/>
    <w:rsid w:val="0087333E"/>
    <w:rPr>
      <w:sz w:val="20"/>
      <w:szCs w:val="20"/>
    </w:rPr>
  </w:style>
  <w:style w:type="character" w:customStyle="1" w:styleId="CommentTextChar">
    <w:name w:val="Comment Text Char"/>
    <w:basedOn w:val="DefaultParagraphFont"/>
    <w:link w:val="CommentText"/>
    <w:uiPriority w:val="99"/>
    <w:rsid w:val="0087333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7333E"/>
    <w:rPr>
      <w:b/>
      <w:bCs/>
    </w:rPr>
  </w:style>
  <w:style w:type="character" w:customStyle="1" w:styleId="CommentSubjectChar">
    <w:name w:val="Comment Subject Char"/>
    <w:basedOn w:val="CommentTextChar"/>
    <w:link w:val="CommentSubject"/>
    <w:uiPriority w:val="99"/>
    <w:semiHidden/>
    <w:rsid w:val="0087333E"/>
    <w:rPr>
      <w:rFonts w:ascii="Arial" w:hAnsi="Arial"/>
      <w:b/>
      <w:bCs/>
      <w:lang w:eastAsia="en-US"/>
    </w:rPr>
  </w:style>
  <w:style w:type="character" w:styleId="FootnoteReference">
    <w:name w:val="footnote reference"/>
    <w:basedOn w:val="DefaultParagraphFont"/>
    <w:uiPriority w:val="99"/>
    <w:semiHidden/>
    <w:unhideWhenUsed/>
    <w:rsid w:val="00E11D70"/>
    <w:rPr>
      <w:vertAlign w:val="superscript"/>
    </w:rPr>
  </w:style>
  <w:style w:type="paragraph" w:styleId="FootnoteText">
    <w:name w:val="footnote text"/>
    <w:basedOn w:val="Normal"/>
    <w:link w:val="FootnoteTextChar"/>
    <w:uiPriority w:val="99"/>
    <w:semiHidden/>
    <w:unhideWhenUsed/>
    <w:rsid w:val="00CA4B18"/>
    <w:rPr>
      <w:sz w:val="20"/>
      <w:szCs w:val="20"/>
    </w:rPr>
  </w:style>
  <w:style w:type="character" w:customStyle="1" w:styleId="FootnoteTextChar">
    <w:name w:val="Footnote Text Char"/>
    <w:basedOn w:val="DefaultParagraphFont"/>
    <w:link w:val="FootnoteText"/>
    <w:uiPriority w:val="99"/>
    <w:semiHidden/>
    <w:rsid w:val="00CA4B18"/>
    <w:rPr>
      <w:rFonts w:ascii="Arial" w:hAnsi="Arial"/>
      <w:lang w:eastAsia="en-US"/>
    </w:rPr>
  </w:style>
  <w:style w:type="character" w:styleId="FollowedHyperlink">
    <w:name w:val="FollowedHyperlink"/>
    <w:basedOn w:val="DefaultParagraphFont"/>
    <w:uiPriority w:val="99"/>
    <w:semiHidden/>
    <w:unhideWhenUsed/>
    <w:rsid w:val="00EE11BF"/>
    <w:rPr>
      <w:color w:val="800080" w:themeColor="followedHyperlink"/>
      <w:u w:val="single"/>
    </w:rPr>
  </w:style>
  <w:style w:type="paragraph" w:styleId="Revision">
    <w:name w:val="Revision"/>
    <w:hidden/>
    <w:uiPriority w:val="99"/>
    <w:semiHidden/>
    <w:rsid w:val="0092086E"/>
    <w:rPr>
      <w:rFonts w:ascii="Arial" w:hAnsi="Arial"/>
      <w:sz w:val="24"/>
      <w:szCs w:val="24"/>
      <w:lang w:eastAsia="en-US"/>
    </w:rPr>
  </w:style>
  <w:style w:type="paragraph" w:styleId="NormalWeb">
    <w:name w:val="Normal (Web)"/>
    <w:basedOn w:val="Normal"/>
    <w:uiPriority w:val="99"/>
    <w:semiHidden/>
    <w:unhideWhenUsed/>
    <w:rsid w:val="00B74EB3"/>
    <w:pPr>
      <w:spacing w:before="100" w:beforeAutospacing="1" w:after="100" w:afterAutospacing="1"/>
    </w:pPr>
    <w:rPr>
      <w:rFonts w:ascii="Times New Roman" w:eastAsiaTheme="minorEastAsia" w:hAnsi="Times New Roman"/>
      <w:lang w:eastAsia="en-AU"/>
    </w:rPr>
  </w:style>
  <w:style w:type="character" w:styleId="UnresolvedMention">
    <w:name w:val="Unresolved Mention"/>
    <w:basedOn w:val="DefaultParagraphFont"/>
    <w:uiPriority w:val="99"/>
    <w:semiHidden/>
    <w:unhideWhenUsed/>
    <w:rsid w:val="00414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9467">
      <w:bodyDiv w:val="1"/>
      <w:marLeft w:val="0"/>
      <w:marRight w:val="0"/>
      <w:marTop w:val="0"/>
      <w:marBottom w:val="0"/>
      <w:divBdr>
        <w:top w:val="none" w:sz="0" w:space="0" w:color="auto"/>
        <w:left w:val="none" w:sz="0" w:space="0" w:color="auto"/>
        <w:bottom w:val="none" w:sz="0" w:space="0" w:color="auto"/>
        <w:right w:val="none" w:sz="0" w:space="0" w:color="auto"/>
      </w:divBdr>
    </w:div>
    <w:div w:id="825511421">
      <w:bodyDiv w:val="1"/>
      <w:marLeft w:val="0"/>
      <w:marRight w:val="0"/>
      <w:marTop w:val="0"/>
      <w:marBottom w:val="0"/>
      <w:divBdr>
        <w:top w:val="none" w:sz="0" w:space="0" w:color="auto"/>
        <w:left w:val="none" w:sz="0" w:space="0" w:color="auto"/>
        <w:bottom w:val="none" w:sz="0" w:space="0" w:color="auto"/>
        <w:right w:val="none" w:sz="0" w:space="0" w:color="auto"/>
      </w:divBdr>
    </w:div>
    <w:div w:id="995113650">
      <w:bodyDiv w:val="1"/>
      <w:marLeft w:val="0"/>
      <w:marRight w:val="0"/>
      <w:marTop w:val="0"/>
      <w:marBottom w:val="0"/>
      <w:divBdr>
        <w:top w:val="none" w:sz="0" w:space="0" w:color="auto"/>
        <w:left w:val="none" w:sz="0" w:space="0" w:color="auto"/>
        <w:bottom w:val="none" w:sz="0" w:space="0" w:color="auto"/>
        <w:right w:val="none" w:sz="0" w:space="0" w:color="auto"/>
      </w:divBdr>
    </w:div>
    <w:div w:id="144088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ojwa.sharepoint.com/sites/intranet/prison-operations/Pages/youth-custodial-rules.aspx" TargetMode="External"/><Relationship Id="rId34" Type="http://schemas.openxmlformats.org/officeDocument/2006/relationships/hyperlink" Target="https://dojwa.sharepoint.com/sites/intranet/prison-operations/Pages/youth-custodial-rules.aspx"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jwa.sharepoint.com/sites/intranet/prison-operations/Pages/youth-custodial-rules.aspx" TargetMode="External"/><Relationship Id="rId25" Type="http://schemas.openxmlformats.org/officeDocument/2006/relationships/hyperlink" Target="https://dojwa.sharepoint.com/sites/intranet/prison-operations/Pages/youth-custodial-rules.aspx" TargetMode="External"/><Relationship Id="rId33" Type="http://schemas.openxmlformats.org/officeDocument/2006/relationships/hyperlink" Target="https://techterms.com/definition/laptop"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prison-operations/Pages/bhdc-copps.aspx"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youth-custodial-rules.aspx" TargetMode="External"/><Relationship Id="rId32" Type="http://schemas.openxmlformats.org/officeDocument/2006/relationships/hyperlink" Target="https://techterms.com/definition/inputdevice" TargetMode="External"/><Relationship Id="rId37" Type="http://schemas.openxmlformats.org/officeDocument/2006/relationships/hyperlink" Target="https://dojwa.sharepoint.com/search/Pages/results.aspx?k=operational%20compliance&amp;ql=3081"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ojwa.sharepoint.com/sites/intranet/prison-operations/Pages/youth-custodial-rules.aspx" TargetMode="External"/><Relationship Id="rId23" Type="http://schemas.openxmlformats.org/officeDocument/2006/relationships/hyperlink" Target="https://dojwa.sharepoint.com/sites/security-intelligence/security-response/Pages/srs-operational-guidance.aspx" TargetMode="External"/><Relationship Id="rId28" Type="http://schemas.openxmlformats.org/officeDocument/2006/relationships/hyperlink" Target="https://dojwa.sharepoint.com/sites/intranet/prison-operations/Pages/youth-custodial-rules.aspx" TargetMode="External"/><Relationship Id="rId36" Type="http://schemas.openxmlformats.org/officeDocument/2006/relationships/hyperlink" Target="https://dojwa.sharepoint.com/search/Pages/results.aspx?k=operational%20compliance&amp;ql=3081"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https://techterms.com/definition/touchscre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s://dojwa.sharepoint.com/sites/intranet/prison-operations/Pages/youth-custodial-rules.aspx" TargetMode="External"/><Relationship Id="rId27" Type="http://schemas.openxmlformats.org/officeDocument/2006/relationships/hyperlink" Target="https://dojwa.sharepoint.com/sites/intranet/prison-operations/Pages/youth-custodial-rules.aspx"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www.legislation.wa.gov.au/legislation/statutes.nsf/main_mrtitle_1101_homepage.html" TargetMode="External"/><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9.5 Approved and Unauthorised Items (Staff and Visitors).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E0E046E3-1A1C-49D7-8BF9-EDD607EA2859}">
  <ds:schemaRefs>
    <ds:schemaRef ds:uri="http://schemas.openxmlformats.org/officeDocument/2006/bibliography"/>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3385</Words>
  <Characters>19295</Characters>
  <Application>Microsoft Office Word</Application>
  <DocSecurity>12</DocSecurity>
  <Lines>160</Lines>
  <Paragraphs>45</Paragraphs>
  <ScaleCrop>false</ScaleCrop>
  <HeadingPairs>
    <vt:vector size="2" baseType="variant">
      <vt:variant>
        <vt:lpstr>Title</vt:lpstr>
      </vt:variant>
      <vt:variant>
        <vt:i4>1</vt:i4>
      </vt:variant>
    </vt:vector>
  </HeadingPairs>
  <TitlesOfParts>
    <vt:vector size="1" baseType="lpstr">
      <vt:lpstr>COPP 9.5 Approved and Unauthorised Items (Staff and Visitors)</vt:lpstr>
    </vt:vector>
  </TitlesOfParts>
  <Manager>Nimilandra.Nageswaran@correctiveservices.wa.gov.au</Manager>
  <Company>Department of Justice</Company>
  <LinksUpToDate>false</LinksUpToDate>
  <CharactersWithSpaces>22635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9.5 Approved and Unauthorised Items (Staff and Visitors)</dc:title>
  <dc:creator>Morgan, Faye</dc:creator>
  <cp:keywords>Commissioner's Operating Policy and Procedure (COPP); Prison Operations; Adult Custodial; Procedures; Policies; 9.5; Approve; Unauthorised; Property; Item.</cp:keywords>
  <cp:lastModifiedBy>Tobin, Illona</cp:lastModifiedBy>
  <cp:revision>2</cp:revision>
  <cp:lastPrinted>2021-03-15T00:24:00Z</cp:lastPrinted>
  <dcterms:created xsi:type="dcterms:W3CDTF">2025-05-21T05:41:00Z</dcterms:created>
  <dcterms:modified xsi:type="dcterms:W3CDTF">2025-05-21T05:41:00Z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