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00975" w14:textId="314C414B" w:rsidR="00146739" w:rsidRPr="002E5756" w:rsidRDefault="008114B3" w:rsidP="002E5756">
      <w:pPr>
        <w:pStyle w:val="Title"/>
        <w:rPr>
          <w:rFonts w:hint="eastAsia"/>
        </w:rPr>
      </w:pPr>
      <w:r w:rsidRPr="002E5756">
        <w:t xml:space="preserve">COPP </w:t>
      </w:r>
      <w:r w:rsidR="00781EB6">
        <w:t>5.1 Prisoner Accommodation</w:t>
      </w:r>
    </w:p>
    <w:p w14:paraId="0D67B189" w14:textId="5B46352B" w:rsidR="000D69A3" w:rsidRDefault="00A547EA" w:rsidP="00EA7EAC">
      <w:pPr>
        <w:pStyle w:val="Subtitle"/>
        <w:rPr>
          <w:rFonts w:hint="eastAsia"/>
        </w:rPr>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F01AB" w:rsidRPr="001F01AB" w14:paraId="5946D31A" w14:textId="77777777" w:rsidTr="001F01AB">
        <w:trPr>
          <w:trHeight w:val="5060"/>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11CF5329" w14:textId="77777777" w:rsidR="001F01AB" w:rsidRPr="001F01AB" w:rsidRDefault="001F01AB" w:rsidP="001F01AB">
            <w:pPr>
              <w:pStyle w:val="Heading"/>
              <w:rPr>
                <w:rFonts w:cs="Arial"/>
                <w:color w:val="auto"/>
                <w:szCs w:val="32"/>
              </w:rPr>
            </w:pPr>
            <w:r w:rsidRPr="001F01AB">
              <w:rPr>
                <w:rFonts w:cs="Arial"/>
                <w:color w:val="auto"/>
                <w:szCs w:val="32"/>
              </w:rPr>
              <w:t>Principles</w:t>
            </w:r>
          </w:p>
          <w:p w14:paraId="59B60FA1" w14:textId="51C6792C" w:rsidR="001F01AB" w:rsidRPr="001F01AB" w:rsidRDefault="001F01AB" w:rsidP="001F01AB">
            <w:pPr>
              <w:pStyle w:val="Instructionalnote"/>
              <w:rPr>
                <w:rFonts w:cs="Arial"/>
                <w:i/>
                <w:color w:val="auto"/>
              </w:rPr>
            </w:pPr>
            <w:r w:rsidRPr="001F01AB">
              <w:rPr>
                <w:rFonts w:cs="Arial"/>
                <w:color w:val="auto"/>
              </w:rPr>
              <w:t>As referenced in the</w:t>
            </w:r>
            <w:r w:rsidRPr="001F01AB">
              <w:rPr>
                <w:rFonts w:cs="Arial"/>
                <w:i/>
                <w:color w:val="auto"/>
              </w:rPr>
              <w:t xml:space="preserve"> </w:t>
            </w:r>
            <w:hyperlink r:id="rId12" w:history="1">
              <w:r w:rsidRPr="001F01AB">
                <w:rPr>
                  <w:rStyle w:val="Hyperlink"/>
                </w:rPr>
                <w:t>Guiding Principles for Corrections Australia 2018</w:t>
              </w:r>
            </w:hyperlink>
            <w:r w:rsidRPr="001F01AB">
              <w:rPr>
                <w:rFonts w:cs="Arial"/>
                <w:i/>
                <w:color w:val="auto"/>
              </w:rPr>
              <w:t>:</w:t>
            </w:r>
          </w:p>
          <w:p w14:paraId="3882751F" w14:textId="77777777" w:rsidR="001F01AB" w:rsidRPr="001F01AB" w:rsidRDefault="001F01AB" w:rsidP="001F01AB">
            <w:pPr>
              <w:autoSpaceDE w:val="0"/>
              <w:autoSpaceDN w:val="0"/>
              <w:adjustRightInd w:val="0"/>
              <w:rPr>
                <w:rFonts w:cs="Arial"/>
                <w:lang w:eastAsia="en-AU"/>
              </w:rPr>
            </w:pPr>
          </w:p>
          <w:p w14:paraId="7FD3F3BC" w14:textId="77777777" w:rsidR="001F01AB" w:rsidRPr="001F01AB" w:rsidRDefault="001F01AB" w:rsidP="001F01AB">
            <w:pPr>
              <w:pStyle w:val="Instructionalnote"/>
              <w:rPr>
                <w:rFonts w:cs="Arial"/>
                <w:color w:val="auto"/>
                <w:lang w:eastAsia="en-AU"/>
              </w:rPr>
            </w:pPr>
            <w:r w:rsidRPr="001F01AB">
              <w:rPr>
                <w:rFonts w:cs="Arial"/>
                <w:color w:val="auto"/>
                <w:lang w:eastAsia="en-AU"/>
              </w:rPr>
              <w:t>3.3.2 Prisoners are assessed and allocated to accommodation compatible with their assessed risks and needs to ensure their safety and security and the good order of the facility.</w:t>
            </w:r>
          </w:p>
          <w:p w14:paraId="013A6C76" w14:textId="77777777" w:rsidR="001F01AB" w:rsidRPr="001F01AB" w:rsidRDefault="001F01AB" w:rsidP="001F01AB">
            <w:pPr>
              <w:pStyle w:val="Instructionalnote"/>
              <w:rPr>
                <w:rFonts w:cs="Arial"/>
                <w:color w:val="auto"/>
                <w:lang w:eastAsia="en-AU"/>
              </w:rPr>
            </w:pPr>
          </w:p>
          <w:p w14:paraId="395F9367" w14:textId="058101E6" w:rsidR="001F01AB" w:rsidRPr="001F01AB" w:rsidRDefault="001F01AB" w:rsidP="001F01AB">
            <w:pPr>
              <w:pStyle w:val="Instructionalnote"/>
              <w:rPr>
                <w:rFonts w:cs="Arial"/>
                <w:color w:val="auto"/>
                <w:lang w:eastAsia="en-AU"/>
              </w:rPr>
            </w:pPr>
            <w:r w:rsidRPr="001F01AB">
              <w:rPr>
                <w:rFonts w:cs="Arial"/>
                <w:color w:val="auto"/>
                <w:lang w:eastAsia="en-AU"/>
              </w:rPr>
              <w:t>3.3.</w:t>
            </w:r>
            <w:r w:rsidR="00E17E0F">
              <w:rPr>
                <w:rFonts w:cs="Arial"/>
                <w:color w:val="auto"/>
                <w:lang w:eastAsia="en-AU"/>
              </w:rPr>
              <w:t>3</w:t>
            </w:r>
            <w:r w:rsidRPr="001F01AB">
              <w:rPr>
                <w:rFonts w:cs="Arial"/>
                <w:color w:val="auto"/>
                <w:lang w:eastAsia="en-AU"/>
              </w:rPr>
              <w:t xml:space="preserve"> Unsentenced prisoners are accommodated in a manner which acknowledges their legal status and where practicable, provides for the separation between sentenced and unsentenced prisoners. </w:t>
            </w:r>
          </w:p>
          <w:p w14:paraId="22A6BA87" w14:textId="77777777" w:rsidR="001F01AB" w:rsidRPr="001F01AB" w:rsidRDefault="001F01AB" w:rsidP="001F01AB">
            <w:pPr>
              <w:autoSpaceDE w:val="0"/>
              <w:autoSpaceDN w:val="0"/>
              <w:adjustRightInd w:val="0"/>
              <w:rPr>
                <w:rFonts w:cs="Arial"/>
                <w:lang w:eastAsia="en-AU"/>
              </w:rPr>
            </w:pPr>
          </w:p>
          <w:p w14:paraId="714E7F64" w14:textId="77777777" w:rsidR="001F01AB" w:rsidRPr="001F01AB" w:rsidRDefault="001F01AB" w:rsidP="001F01AB">
            <w:pPr>
              <w:pStyle w:val="Instructionalnote"/>
              <w:rPr>
                <w:rFonts w:cs="Arial"/>
                <w:color w:val="auto"/>
                <w:lang w:eastAsia="en-AU"/>
              </w:rPr>
            </w:pPr>
            <w:r w:rsidRPr="001F01AB">
              <w:rPr>
                <w:rFonts w:cs="Arial"/>
                <w:color w:val="auto"/>
                <w:lang w:eastAsia="en-AU"/>
              </w:rPr>
              <w:t xml:space="preserve">3.3.4 The particular needs of specific prisoner cohorts are reflected in placement decisions. </w:t>
            </w:r>
          </w:p>
          <w:p w14:paraId="6B7A21ED" w14:textId="77777777" w:rsidR="001F01AB" w:rsidRPr="001F01AB" w:rsidRDefault="001F01AB" w:rsidP="001F01AB">
            <w:pPr>
              <w:pStyle w:val="Instructionalnote"/>
              <w:rPr>
                <w:rFonts w:cs="Arial"/>
                <w:color w:val="auto"/>
                <w:lang w:eastAsia="en-AU"/>
              </w:rPr>
            </w:pPr>
          </w:p>
          <w:p w14:paraId="47747204" w14:textId="77777777" w:rsidR="001F01AB" w:rsidRPr="001F01AB" w:rsidRDefault="001F01AB" w:rsidP="001F01AB">
            <w:pPr>
              <w:pStyle w:val="Instructionalnote"/>
              <w:rPr>
                <w:color w:val="auto"/>
              </w:rPr>
            </w:pPr>
            <w:r w:rsidRPr="001F01AB">
              <w:rPr>
                <w:rFonts w:cs="Arial"/>
                <w:color w:val="auto"/>
                <w:lang w:eastAsia="en-AU"/>
              </w:rPr>
              <w:t>3.3.5 Prisoners who are segregated/separated have daily contact with appropriate staff and their circumstances are reviewed on a regular basis.</w:t>
            </w:r>
          </w:p>
        </w:tc>
      </w:tr>
    </w:tbl>
    <w:p w14:paraId="2F729A53" w14:textId="77777777" w:rsidR="001F01AB" w:rsidRPr="001F01AB" w:rsidRDefault="001F01AB" w:rsidP="001F01AB"/>
    <w:p w14:paraId="685CB85C" w14:textId="77777777" w:rsidR="003A5E4C" w:rsidRDefault="003A5E4C">
      <w:pPr>
        <w:rPr>
          <w:b/>
          <w:color w:val="000000" w:themeColor="text1"/>
          <w:sz w:val="32"/>
        </w:rPr>
      </w:pPr>
      <w:r>
        <w:br w:type="page"/>
      </w:r>
    </w:p>
    <w:p w14:paraId="48199C87" w14:textId="77777777" w:rsidR="00FA1D8B" w:rsidRPr="00AF7DDC" w:rsidRDefault="00FA1D8B" w:rsidP="00AF7DDC">
      <w:pPr>
        <w:pStyle w:val="Heading"/>
      </w:pPr>
      <w:r w:rsidRPr="00AF7DDC">
        <w:lastRenderedPageBreak/>
        <w:t>Contents</w:t>
      </w:r>
    </w:p>
    <w:p w14:paraId="1D89BEED" w14:textId="439CF5DE" w:rsidR="00450223" w:rsidRDefault="00C51561">
      <w:pPr>
        <w:pStyle w:val="TOC1"/>
        <w:rPr>
          <w:rFonts w:asciiTheme="minorHAnsi" w:eastAsiaTheme="minorEastAsia" w:hAnsiTheme="minorHAnsi" w:cstheme="minorBidi"/>
          <w:b w:val="0"/>
          <w:noProof/>
          <w:kern w:val="2"/>
          <w:lang w:eastAsia="en-AU"/>
          <w14:ligatures w14:val="standardContextual"/>
        </w:rPr>
      </w:pPr>
      <w:r w:rsidRPr="004502B7">
        <w:fldChar w:fldCharType="begin"/>
      </w:r>
      <w:r w:rsidRPr="004502B7">
        <w:instrText xml:space="preserve"> TOC \o "1-2" \h \z \u </w:instrText>
      </w:r>
      <w:r w:rsidRPr="004502B7">
        <w:fldChar w:fldCharType="separate"/>
      </w:r>
      <w:hyperlink w:anchor="_Toc199852785" w:history="1">
        <w:r w:rsidR="00450223" w:rsidRPr="00D22B32">
          <w:rPr>
            <w:rStyle w:val="Hyperlink"/>
            <w:noProof/>
          </w:rPr>
          <w:t>1</w:t>
        </w:r>
        <w:r w:rsidR="00450223">
          <w:rPr>
            <w:rFonts w:asciiTheme="minorHAnsi" w:eastAsiaTheme="minorEastAsia" w:hAnsiTheme="minorHAnsi" w:cstheme="minorBidi"/>
            <w:b w:val="0"/>
            <w:noProof/>
            <w:kern w:val="2"/>
            <w:lang w:eastAsia="en-AU"/>
            <w14:ligatures w14:val="standardContextual"/>
          </w:rPr>
          <w:tab/>
        </w:r>
        <w:r w:rsidR="00450223" w:rsidRPr="00D22B32">
          <w:rPr>
            <w:rStyle w:val="Hyperlink"/>
            <w:noProof/>
          </w:rPr>
          <w:t>Scope</w:t>
        </w:r>
        <w:r w:rsidR="00450223">
          <w:rPr>
            <w:noProof/>
            <w:webHidden/>
          </w:rPr>
          <w:tab/>
        </w:r>
        <w:r w:rsidR="00450223">
          <w:rPr>
            <w:noProof/>
            <w:webHidden/>
          </w:rPr>
          <w:fldChar w:fldCharType="begin"/>
        </w:r>
        <w:r w:rsidR="00450223">
          <w:rPr>
            <w:noProof/>
            <w:webHidden/>
          </w:rPr>
          <w:instrText xml:space="preserve"> PAGEREF _Toc199852785 \h </w:instrText>
        </w:r>
        <w:r w:rsidR="00450223">
          <w:rPr>
            <w:noProof/>
            <w:webHidden/>
          </w:rPr>
        </w:r>
        <w:r w:rsidR="00450223">
          <w:rPr>
            <w:noProof/>
            <w:webHidden/>
          </w:rPr>
          <w:fldChar w:fldCharType="separate"/>
        </w:r>
        <w:r w:rsidR="00450223">
          <w:rPr>
            <w:noProof/>
            <w:webHidden/>
          </w:rPr>
          <w:t>3</w:t>
        </w:r>
        <w:r w:rsidR="00450223">
          <w:rPr>
            <w:noProof/>
            <w:webHidden/>
          </w:rPr>
          <w:fldChar w:fldCharType="end"/>
        </w:r>
      </w:hyperlink>
    </w:p>
    <w:p w14:paraId="486E5E3E" w14:textId="7F946E99" w:rsidR="00450223" w:rsidRDefault="0055357F">
      <w:pPr>
        <w:pStyle w:val="TOC1"/>
        <w:rPr>
          <w:rFonts w:asciiTheme="minorHAnsi" w:eastAsiaTheme="minorEastAsia" w:hAnsiTheme="minorHAnsi" w:cstheme="minorBidi"/>
          <w:b w:val="0"/>
          <w:noProof/>
          <w:kern w:val="2"/>
          <w:lang w:eastAsia="en-AU"/>
          <w14:ligatures w14:val="standardContextual"/>
        </w:rPr>
      </w:pPr>
      <w:hyperlink w:anchor="_Toc199852786" w:history="1">
        <w:r w:rsidR="00450223" w:rsidRPr="00D22B32">
          <w:rPr>
            <w:rStyle w:val="Hyperlink"/>
            <w:noProof/>
          </w:rPr>
          <w:t>2</w:t>
        </w:r>
        <w:r w:rsidR="00450223">
          <w:rPr>
            <w:rFonts w:asciiTheme="minorHAnsi" w:eastAsiaTheme="minorEastAsia" w:hAnsiTheme="minorHAnsi" w:cstheme="minorBidi"/>
            <w:b w:val="0"/>
            <w:noProof/>
            <w:kern w:val="2"/>
            <w:lang w:eastAsia="en-AU"/>
            <w14:ligatures w14:val="standardContextual"/>
          </w:rPr>
          <w:tab/>
        </w:r>
        <w:r w:rsidR="00450223" w:rsidRPr="00D22B32">
          <w:rPr>
            <w:rStyle w:val="Hyperlink"/>
            <w:noProof/>
          </w:rPr>
          <w:t>Policy</w:t>
        </w:r>
        <w:r w:rsidR="00450223">
          <w:rPr>
            <w:noProof/>
            <w:webHidden/>
          </w:rPr>
          <w:tab/>
        </w:r>
        <w:r w:rsidR="00450223">
          <w:rPr>
            <w:noProof/>
            <w:webHidden/>
          </w:rPr>
          <w:fldChar w:fldCharType="begin"/>
        </w:r>
        <w:r w:rsidR="00450223">
          <w:rPr>
            <w:noProof/>
            <w:webHidden/>
          </w:rPr>
          <w:instrText xml:space="preserve"> PAGEREF _Toc199852786 \h </w:instrText>
        </w:r>
        <w:r w:rsidR="00450223">
          <w:rPr>
            <w:noProof/>
            <w:webHidden/>
          </w:rPr>
        </w:r>
        <w:r w:rsidR="00450223">
          <w:rPr>
            <w:noProof/>
            <w:webHidden/>
          </w:rPr>
          <w:fldChar w:fldCharType="separate"/>
        </w:r>
        <w:r w:rsidR="00450223">
          <w:rPr>
            <w:noProof/>
            <w:webHidden/>
          </w:rPr>
          <w:t>3</w:t>
        </w:r>
        <w:r w:rsidR="00450223">
          <w:rPr>
            <w:noProof/>
            <w:webHidden/>
          </w:rPr>
          <w:fldChar w:fldCharType="end"/>
        </w:r>
      </w:hyperlink>
    </w:p>
    <w:p w14:paraId="4D2249B0" w14:textId="11408250" w:rsidR="00450223" w:rsidRDefault="0055357F">
      <w:pPr>
        <w:pStyle w:val="TOC1"/>
        <w:rPr>
          <w:rFonts w:asciiTheme="minorHAnsi" w:eastAsiaTheme="minorEastAsia" w:hAnsiTheme="minorHAnsi" w:cstheme="minorBidi"/>
          <w:b w:val="0"/>
          <w:noProof/>
          <w:kern w:val="2"/>
          <w:lang w:eastAsia="en-AU"/>
          <w14:ligatures w14:val="standardContextual"/>
        </w:rPr>
      </w:pPr>
      <w:hyperlink w:anchor="_Toc199852787" w:history="1">
        <w:r w:rsidR="00450223" w:rsidRPr="00D22B32">
          <w:rPr>
            <w:rStyle w:val="Hyperlink"/>
            <w:noProof/>
          </w:rPr>
          <w:t>3</w:t>
        </w:r>
        <w:r w:rsidR="00450223">
          <w:rPr>
            <w:rFonts w:asciiTheme="minorHAnsi" w:eastAsiaTheme="minorEastAsia" w:hAnsiTheme="minorHAnsi" w:cstheme="minorBidi"/>
            <w:b w:val="0"/>
            <w:noProof/>
            <w:kern w:val="2"/>
            <w:lang w:eastAsia="en-AU"/>
            <w14:ligatures w14:val="standardContextual"/>
          </w:rPr>
          <w:tab/>
        </w:r>
        <w:r w:rsidR="00450223" w:rsidRPr="00D22B32">
          <w:rPr>
            <w:rStyle w:val="Hyperlink"/>
            <w:noProof/>
          </w:rPr>
          <w:t>Cell Assessment</w:t>
        </w:r>
        <w:r w:rsidR="00450223">
          <w:rPr>
            <w:noProof/>
            <w:webHidden/>
          </w:rPr>
          <w:tab/>
        </w:r>
        <w:r w:rsidR="00450223">
          <w:rPr>
            <w:noProof/>
            <w:webHidden/>
          </w:rPr>
          <w:fldChar w:fldCharType="begin"/>
        </w:r>
        <w:r w:rsidR="00450223">
          <w:rPr>
            <w:noProof/>
            <w:webHidden/>
          </w:rPr>
          <w:instrText xml:space="preserve"> PAGEREF _Toc199852787 \h </w:instrText>
        </w:r>
        <w:r w:rsidR="00450223">
          <w:rPr>
            <w:noProof/>
            <w:webHidden/>
          </w:rPr>
        </w:r>
        <w:r w:rsidR="00450223">
          <w:rPr>
            <w:noProof/>
            <w:webHidden/>
          </w:rPr>
          <w:fldChar w:fldCharType="separate"/>
        </w:r>
        <w:r w:rsidR="00450223">
          <w:rPr>
            <w:noProof/>
            <w:webHidden/>
          </w:rPr>
          <w:t>3</w:t>
        </w:r>
        <w:r w:rsidR="00450223">
          <w:rPr>
            <w:noProof/>
            <w:webHidden/>
          </w:rPr>
          <w:fldChar w:fldCharType="end"/>
        </w:r>
      </w:hyperlink>
    </w:p>
    <w:p w14:paraId="3771C49F" w14:textId="36607F1C" w:rsidR="00450223" w:rsidRDefault="0055357F">
      <w:pPr>
        <w:pStyle w:val="TOC2"/>
        <w:rPr>
          <w:rFonts w:asciiTheme="minorHAnsi" w:eastAsiaTheme="minorEastAsia" w:hAnsiTheme="minorHAnsi" w:cstheme="minorBidi"/>
          <w:noProof/>
          <w:kern w:val="2"/>
          <w:lang w:eastAsia="en-AU"/>
          <w14:ligatures w14:val="standardContextual"/>
        </w:rPr>
      </w:pPr>
      <w:hyperlink w:anchor="_Toc199852788" w:history="1">
        <w:r w:rsidR="00450223" w:rsidRPr="00D22B32">
          <w:rPr>
            <w:rStyle w:val="Hyperlink"/>
            <w:noProof/>
          </w:rPr>
          <w:t>3.1</w:t>
        </w:r>
        <w:r w:rsidR="00450223">
          <w:rPr>
            <w:rFonts w:asciiTheme="minorHAnsi" w:eastAsiaTheme="minorEastAsia" w:hAnsiTheme="minorHAnsi" w:cstheme="minorBidi"/>
            <w:noProof/>
            <w:kern w:val="2"/>
            <w:lang w:eastAsia="en-AU"/>
            <w14:ligatures w14:val="standardContextual"/>
          </w:rPr>
          <w:tab/>
        </w:r>
        <w:r w:rsidR="00450223" w:rsidRPr="00D22B32">
          <w:rPr>
            <w:rStyle w:val="Hyperlink"/>
            <w:noProof/>
          </w:rPr>
          <w:t>Shared cell risk assessment</w:t>
        </w:r>
        <w:r w:rsidR="00450223">
          <w:rPr>
            <w:noProof/>
            <w:webHidden/>
          </w:rPr>
          <w:tab/>
        </w:r>
        <w:r w:rsidR="00450223">
          <w:rPr>
            <w:noProof/>
            <w:webHidden/>
          </w:rPr>
          <w:fldChar w:fldCharType="begin"/>
        </w:r>
        <w:r w:rsidR="00450223">
          <w:rPr>
            <w:noProof/>
            <w:webHidden/>
          </w:rPr>
          <w:instrText xml:space="preserve"> PAGEREF _Toc199852788 \h </w:instrText>
        </w:r>
        <w:r w:rsidR="00450223">
          <w:rPr>
            <w:noProof/>
            <w:webHidden/>
          </w:rPr>
        </w:r>
        <w:r w:rsidR="00450223">
          <w:rPr>
            <w:noProof/>
            <w:webHidden/>
          </w:rPr>
          <w:fldChar w:fldCharType="separate"/>
        </w:r>
        <w:r w:rsidR="00450223">
          <w:rPr>
            <w:noProof/>
            <w:webHidden/>
          </w:rPr>
          <w:t>3</w:t>
        </w:r>
        <w:r w:rsidR="00450223">
          <w:rPr>
            <w:noProof/>
            <w:webHidden/>
          </w:rPr>
          <w:fldChar w:fldCharType="end"/>
        </w:r>
      </w:hyperlink>
    </w:p>
    <w:p w14:paraId="2290DFE1" w14:textId="5F1A40FF" w:rsidR="00450223" w:rsidRDefault="0055357F">
      <w:pPr>
        <w:pStyle w:val="TOC2"/>
        <w:rPr>
          <w:rFonts w:asciiTheme="minorHAnsi" w:eastAsiaTheme="minorEastAsia" w:hAnsiTheme="minorHAnsi" w:cstheme="minorBidi"/>
          <w:noProof/>
          <w:kern w:val="2"/>
          <w:lang w:eastAsia="en-AU"/>
          <w14:ligatures w14:val="standardContextual"/>
        </w:rPr>
      </w:pPr>
      <w:hyperlink w:anchor="_Toc199852789" w:history="1">
        <w:r w:rsidR="00450223" w:rsidRPr="00D22B32">
          <w:rPr>
            <w:rStyle w:val="Hyperlink"/>
            <w:noProof/>
          </w:rPr>
          <w:t>3.2</w:t>
        </w:r>
        <w:r w:rsidR="00450223">
          <w:rPr>
            <w:rFonts w:asciiTheme="minorHAnsi" w:eastAsiaTheme="minorEastAsia" w:hAnsiTheme="minorHAnsi" w:cstheme="minorBidi"/>
            <w:noProof/>
            <w:kern w:val="2"/>
            <w:lang w:eastAsia="en-AU"/>
            <w14:ligatures w14:val="standardContextual"/>
          </w:rPr>
          <w:tab/>
        </w:r>
        <w:r w:rsidR="00450223" w:rsidRPr="00D22B32">
          <w:rPr>
            <w:rStyle w:val="Hyperlink"/>
            <w:noProof/>
          </w:rPr>
          <w:t>Upper bunk occupancy</w:t>
        </w:r>
        <w:r w:rsidR="00450223">
          <w:rPr>
            <w:noProof/>
            <w:webHidden/>
          </w:rPr>
          <w:tab/>
        </w:r>
        <w:r w:rsidR="00450223">
          <w:rPr>
            <w:noProof/>
            <w:webHidden/>
          </w:rPr>
          <w:fldChar w:fldCharType="begin"/>
        </w:r>
        <w:r w:rsidR="00450223">
          <w:rPr>
            <w:noProof/>
            <w:webHidden/>
          </w:rPr>
          <w:instrText xml:space="preserve"> PAGEREF _Toc199852789 \h </w:instrText>
        </w:r>
        <w:r w:rsidR="00450223">
          <w:rPr>
            <w:noProof/>
            <w:webHidden/>
          </w:rPr>
        </w:r>
        <w:r w:rsidR="00450223">
          <w:rPr>
            <w:noProof/>
            <w:webHidden/>
          </w:rPr>
          <w:fldChar w:fldCharType="separate"/>
        </w:r>
        <w:r w:rsidR="00450223">
          <w:rPr>
            <w:noProof/>
            <w:webHidden/>
          </w:rPr>
          <w:t>4</w:t>
        </w:r>
        <w:r w:rsidR="00450223">
          <w:rPr>
            <w:noProof/>
            <w:webHidden/>
          </w:rPr>
          <w:fldChar w:fldCharType="end"/>
        </w:r>
      </w:hyperlink>
    </w:p>
    <w:p w14:paraId="2AE98598" w14:textId="2E619473" w:rsidR="00450223" w:rsidRDefault="0055357F">
      <w:pPr>
        <w:pStyle w:val="TOC1"/>
        <w:rPr>
          <w:rFonts w:asciiTheme="minorHAnsi" w:eastAsiaTheme="minorEastAsia" w:hAnsiTheme="minorHAnsi" w:cstheme="minorBidi"/>
          <w:b w:val="0"/>
          <w:noProof/>
          <w:kern w:val="2"/>
          <w:lang w:eastAsia="en-AU"/>
          <w14:ligatures w14:val="standardContextual"/>
        </w:rPr>
      </w:pPr>
      <w:hyperlink w:anchor="_Toc199852790" w:history="1">
        <w:r w:rsidR="00450223" w:rsidRPr="00D22B32">
          <w:rPr>
            <w:rStyle w:val="Hyperlink"/>
            <w:noProof/>
          </w:rPr>
          <w:t>4</w:t>
        </w:r>
        <w:r w:rsidR="00450223">
          <w:rPr>
            <w:rFonts w:asciiTheme="minorHAnsi" w:eastAsiaTheme="minorEastAsia" w:hAnsiTheme="minorHAnsi" w:cstheme="minorBidi"/>
            <w:b w:val="0"/>
            <w:noProof/>
            <w:kern w:val="2"/>
            <w:lang w:eastAsia="en-AU"/>
            <w14:ligatures w14:val="standardContextual"/>
          </w:rPr>
          <w:tab/>
        </w:r>
        <w:r w:rsidR="00450223" w:rsidRPr="00D22B32">
          <w:rPr>
            <w:rStyle w:val="Hyperlink"/>
            <w:noProof/>
          </w:rPr>
          <w:t>Cell Placement</w:t>
        </w:r>
        <w:r w:rsidR="00450223">
          <w:rPr>
            <w:noProof/>
            <w:webHidden/>
          </w:rPr>
          <w:tab/>
        </w:r>
        <w:r w:rsidR="00450223">
          <w:rPr>
            <w:noProof/>
            <w:webHidden/>
          </w:rPr>
          <w:fldChar w:fldCharType="begin"/>
        </w:r>
        <w:r w:rsidR="00450223">
          <w:rPr>
            <w:noProof/>
            <w:webHidden/>
          </w:rPr>
          <w:instrText xml:space="preserve"> PAGEREF _Toc199852790 \h </w:instrText>
        </w:r>
        <w:r w:rsidR="00450223">
          <w:rPr>
            <w:noProof/>
            <w:webHidden/>
          </w:rPr>
        </w:r>
        <w:r w:rsidR="00450223">
          <w:rPr>
            <w:noProof/>
            <w:webHidden/>
          </w:rPr>
          <w:fldChar w:fldCharType="separate"/>
        </w:r>
        <w:r w:rsidR="00450223">
          <w:rPr>
            <w:noProof/>
            <w:webHidden/>
          </w:rPr>
          <w:t>5</w:t>
        </w:r>
        <w:r w:rsidR="00450223">
          <w:rPr>
            <w:noProof/>
            <w:webHidden/>
          </w:rPr>
          <w:fldChar w:fldCharType="end"/>
        </w:r>
      </w:hyperlink>
    </w:p>
    <w:p w14:paraId="5BB6DD4D" w14:textId="5A2607DC" w:rsidR="00450223" w:rsidRDefault="0055357F">
      <w:pPr>
        <w:pStyle w:val="TOC2"/>
        <w:rPr>
          <w:rFonts w:asciiTheme="minorHAnsi" w:eastAsiaTheme="minorEastAsia" w:hAnsiTheme="minorHAnsi" w:cstheme="minorBidi"/>
          <w:noProof/>
          <w:kern w:val="2"/>
          <w:lang w:eastAsia="en-AU"/>
          <w14:ligatures w14:val="standardContextual"/>
        </w:rPr>
      </w:pPr>
      <w:hyperlink w:anchor="_Toc199852791" w:history="1">
        <w:r w:rsidR="00450223" w:rsidRPr="00D22B32">
          <w:rPr>
            <w:rStyle w:val="Hyperlink"/>
            <w:noProof/>
          </w:rPr>
          <w:t>4.1</w:t>
        </w:r>
        <w:r w:rsidR="00450223">
          <w:rPr>
            <w:rFonts w:asciiTheme="minorHAnsi" w:eastAsiaTheme="minorEastAsia" w:hAnsiTheme="minorHAnsi" w:cstheme="minorBidi"/>
            <w:noProof/>
            <w:kern w:val="2"/>
            <w:lang w:eastAsia="en-AU"/>
            <w14:ligatures w14:val="standardContextual"/>
          </w:rPr>
          <w:tab/>
        </w:r>
        <w:r w:rsidR="00450223" w:rsidRPr="00D22B32">
          <w:rPr>
            <w:rStyle w:val="Hyperlink"/>
            <w:noProof/>
          </w:rPr>
          <w:t>General</w:t>
        </w:r>
        <w:r w:rsidR="00450223">
          <w:rPr>
            <w:noProof/>
            <w:webHidden/>
          </w:rPr>
          <w:tab/>
        </w:r>
        <w:r w:rsidR="00450223">
          <w:rPr>
            <w:noProof/>
            <w:webHidden/>
          </w:rPr>
          <w:fldChar w:fldCharType="begin"/>
        </w:r>
        <w:r w:rsidR="00450223">
          <w:rPr>
            <w:noProof/>
            <w:webHidden/>
          </w:rPr>
          <w:instrText xml:space="preserve"> PAGEREF _Toc199852791 \h </w:instrText>
        </w:r>
        <w:r w:rsidR="00450223">
          <w:rPr>
            <w:noProof/>
            <w:webHidden/>
          </w:rPr>
        </w:r>
        <w:r w:rsidR="00450223">
          <w:rPr>
            <w:noProof/>
            <w:webHidden/>
          </w:rPr>
          <w:fldChar w:fldCharType="separate"/>
        </w:r>
        <w:r w:rsidR="00450223">
          <w:rPr>
            <w:noProof/>
            <w:webHidden/>
          </w:rPr>
          <w:t>5</w:t>
        </w:r>
        <w:r w:rsidR="00450223">
          <w:rPr>
            <w:noProof/>
            <w:webHidden/>
          </w:rPr>
          <w:fldChar w:fldCharType="end"/>
        </w:r>
      </w:hyperlink>
    </w:p>
    <w:p w14:paraId="1154BEF3" w14:textId="47C35313" w:rsidR="00450223" w:rsidRDefault="0055357F">
      <w:pPr>
        <w:pStyle w:val="TOC2"/>
        <w:rPr>
          <w:rFonts w:asciiTheme="minorHAnsi" w:eastAsiaTheme="minorEastAsia" w:hAnsiTheme="minorHAnsi" w:cstheme="minorBidi"/>
          <w:noProof/>
          <w:kern w:val="2"/>
          <w:lang w:eastAsia="en-AU"/>
          <w14:ligatures w14:val="standardContextual"/>
        </w:rPr>
      </w:pPr>
      <w:hyperlink w:anchor="_Toc199852792" w:history="1">
        <w:r w:rsidR="00450223" w:rsidRPr="00D22B32">
          <w:rPr>
            <w:rStyle w:val="Hyperlink"/>
            <w:noProof/>
            <w:lang w:eastAsia="en-AU"/>
          </w:rPr>
          <w:t>4.2</w:t>
        </w:r>
        <w:r w:rsidR="00450223">
          <w:rPr>
            <w:rFonts w:asciiTheme="minorHAnsi" w:eastAsiaTheme="minorEastAsia" w:hAnsiTheme="minorHAnsi" w:cstheme="minorBidi"/>
            <w:noProof/>
            <w:kern w:val="2"/>
            <w:lang w:eastAsia="en-AU"/>
            <w14:ligatures w14:val="standardContextual"/>
          </w:rPr>
          <w:tab/>
        </w:r>
        <w:r w:rsidR="00450223" w:rsidRPr="00D22B32">
          <w:rPr>
            <w:rStyle w:val="Hyperlink"/>
            <w:noProof/>
            <w:lang w:eastAsia="en-AU"/>
          </w:rPr>
          <w:t>Prisoners potentially at harm or risk from other prisoners</w:t>
        </w:r>
        <w:r w:rsidR="00450223">
          <w:rPr>
            <w:noProof/>
            <w:webHidden/>
          </w:rPr>
          <w:tab/>
        </w:r>
        <w:r w:rsidR="00450223">
          <w:rPr>
            <w:noProof/>
            <w:webHidden/>
          </w:rPr>
          <w:fldChar w:fldCharType="begin"/>
        </w:r>
        <w:r w:rsidR="00450223">
          <w:rPr>
            <w:noProof/>
            <w:webHidden/>
          </w:rPr>
          <w:instrText xml:space="preserve"> PAGEREF _Toc199852792 \h </w:instrText>
        </w:r>
        <w:r w:rsidR="00450223">
          <w:rPr>
            <w:noProof/>
            <w:webHidden/>
          </w:rPr>
        </w:r>
        <w:r w:rsidR="00450223">
          <w:rPr>
            <w:noProof/>
            <w:webHidden/>
          </w:rPr>
          <w:fldChar w:fldCharType="separate"/>
        </w:r>
        <w:r w:rsidR="00450223">
          <w:rPr>
            <w:noProof/>
            <w:webHidden/>
          </w:rPr>
          <w:t>5</w:t>
        </w:r>
        <w:r w:rsidR="00450223">
          <w:rPr>
            <w:noProof/>
            <w:webHidden/>
          </w:rPr>
          <w:fldChar w:fldCharType="end"/>
        </w:r>
      </w:hyperlink>
    </w:p>
    <w:p w14:paraId="7B2E19EF" w14:textId="389FB67C" w:rsidR="00450223" w:rsidRDefault="0055357F">
      <w:pPr>
        <w:pStyle w:val="TOC2"/>
        <w:rPr>
          <w:rFonts w:asciiTheme="minorHAnsi" w:eastAsiaTheme="minorEastAsia" w:hAnsiTheme="minorHAnsi" w:cstheme="minorBidi"/>
          <w:noProof/>
          <w:kern w:val="2"/>
          <w:lang w:eastAsia="en-AU"/>
          <w14:ligatures w14:val="standardContextual"/>
        </w:rPr>
      </w:pPr>
      <w:hyperlink w:anchor="_Toc199852793" w:history="1">
        <w:r w:rsidR="00450223" w:rsidRPr="00D22B32">
          <w:rPr>
            <w:rStyle w:val="Hyperlink"/>
            <w:noProof/>
            <w:lang w:eastAsia="en-AU"/>
          </w:rPr>
          <w:t>4.3</w:t>
        </w:r>
        <w:r w:rsidR="00450223">
          <w:rPr>
            <w:rFonts w:asciiTheme="minorHAnsi" w:eastAsiaTheme="minorEastAsia" w:hAnsiTheme="minorHAnsi" w:cstheme="minorBidi"/>
            <w:noProof/>
            <w:kern w:val="2"/>
            <w:lang w:eastAsia="en-AU"/>
            <w14:ligatures w14:val="standardContextual"/>
          </w:rPr>
          <w:tab/>
        </w:r>
        <w:r w:rsidR="00450223" w:rsidRPr="00D22B32">
          <w:rPr>
            <w:rStyle w:val="Hyperlink"/>
            <w:noProof/>
            <w:lang w:eastAsia="en-AU"/>
          </w:rPr>
          <w:t>Long term prisoners</w:t>
        </w:r>
        <w:r w:rsidR="00450223">
          <w:rPr>
            <w:noProof/>
            <w:webHidden/>
          </w:rPr>
          <w:tab/>
        </w:r>
        <w:r w:rsidR="00450223">
          <w:rPr>
            <w:noProof/>
            <w:webHidden/>
          </w:rPr>
          <w:fldChar w:fldCharType="begin"/>
        </w:r>
        <w:r w:rsidR="00450223">
          <w:rPr>
            <w:noProof/>
            <w:webHidden/>
          </w:rPr>
          <w:instrText xml:space="preserve"> PAGEREF _Toc199852793 \h </w:instrText>
        </w:r>
        <w:r w:rsidR="00450223">
          <w:rPr>
            <w:noProof/>
            <w:webHidden/>
          </w:rPr>
        </w:r>
        <w:r w:rsidR="00450223">
          <w:rPr>
            <w:noProof/>
            <w:webHidden/>
          </w:rPr>
          <w:fldChar w:fldCharType="separate"/>
        </w:r>
        <w:r w:rsidR="00450223">
          <w:rPr>
            <w:noProof/>
            <w:webHidden/>
          </w:rPr>
          <w:t>6</w:t>
        </w:r>
        <w:r w:rsidR="00450223">
          <w:rPr>
            <w:noProof/>
            <w:webHidden/>
          </w:rPr>
          <w:fldChar w:fldCharType="end"/>
        </w:r>
      </w:hyperlink>
    </w:p>
    <w:p w14:paraId="32A5E5BA" w14:textId="1383D83E" w:rsidR="00450223" w:rsidRDefault="0055357F">
      <w:pPr>
        <w:pStyle w:val="TOC2"/>
        <w:rPr>
          <w:rFonts w:asciiTheme="minorHAnsi" w:eastAsiaTheme="minorEastAsia" w:hAnsiTheme="minorHAnsi" w:cstheme="minorBidi"/>
          <w:noProof/>
          <w:kern w:val="2"/>
          <w:lang w:eastAsia="en-AU"/>
          <w14:ligatures w14:val="standardContextual"/>
        </w:rPr>
      </w:pPr>
      <w:hyperlink w:anchor="_Toc199852794" w:history="1">
        <w:r w:rsidR="00450223" w:rsidRPr="00D22B32">
          <w:rPr>
            <w:rStyle w:val="Hyperlink"/>
            <w:noProof/>
          </w:rPr>
          <w:t>4.4</w:t>
        </w:r>
        <w:r w:rsidR="00450223">
          <w:rPr>
            <w:rFonts w:asciiTheme="minorHAnsi" w:eastAsiaTheme="minorEastAsia" w:hAnsiTheme="minorHAnsi" w:cstheme="minorBidi"/>
            <w:noProof/>
            <w:kern w:val="2"/>
            <w:lang w:eastAsia="en-AU"/>
            <w14:ligatures w14:val="standardContextual"/>
          </w:rPr>
          <w:tab/>
        </w:r>
        <w:r w:rsidR="00450223" w:rsidRPr="00D22B32">
          <w:rPr>
            <w:rStyle w:val="Hyperlink"/>
            <w:noProof/>
          </w:rPr>
          <w:t>Induction into accommodation</w:t>
        </w:r>
        <w:r w:rsidR="00450223">
          <w:rPr>
            <w:noProof/>
            <w:webHidden/>
          </w:rPr>
          <w:tab/>
        </w:r>
        <w:r w:rsidR="00450223">
          <w:rPr>
            <w:noProof/>
            <w:webHidden/>
          </w:rPr>
          <w:fldChar w:fldCharType="begin"/>
        </w:r>
        <w:r w:rsidR="00450223">
          <w:rPr>
            <w:noProof/>
            <w:webHidden/>
          </w:rPr>
          <w:instrText xml:space="preserve"> PAGEREF _Toc199852794 \h </w:instrText>
        </w:r>
        <w:r w:rsidR="00450223">
          <w:rPr>
            <w:noProof/>
            <w:webHidden/>
          </w:rPr>
        </w:r>
        <w:r w:rsidR="00450223">
          <w:rPr>
            <w:noProof/>
            <w:webHidden/>
          </w:rPr>
          <w:fldChar w:fldCharType="separate"/>
        </w:r>
        <w:r w:rsidR="00450223">
          <w:rPr>
            <w:noProof/>
            <w:webHidden/>
          </w:rPr>
          <w:t>6</w:t>
        </w:r>
        <w:r w:rsidR="00450223">
          <w:rPr>
            <w:noProof/>
            <w:webHidden/>
          </w:rPr>
          <w:fldChar w:fldCharType="end"/>
        </w:r>
      </w:hyperlink>
    </w:p>
    <w:p w14:paraId="216AECCF" w14:textId="0550148C" w:rsidR="00450223" w:rsidRDefault="0055357F">
      <w:pPr>
        <w:pStyle w:val="TOC2"/>
        <w:rPr>
          <w:rFonts w:asciiTheme="minorHAnsi" w:eastAsiaTheme="minorEastAsia" w:hAnsiTheme="minorHAnsi" w:cstheme="minorBidi"/>
          <w:noProof/>
          <w:kern w:val="2"/>
          <w:lang w:eastAsia="en-AU"/>
          <w14:ligatures w14:val="standardContextual"/>
        </w:rPr>
      </w:pPr>
      <w:hyperlink w:anchor="_Toc199852795" w:history="1">
        <w:r w:rsidR="00450223" w:rsidRPr="00D22B32">
          <w:rPr>
            <w:rStyle w:val="Hyperlink"/>
            <w:noProof/>
          </w:rPr>
          <w:t>4.5</w:t>
        </w:r>
        <w:r w:rsidR="00450223">
          <w:rPr>
            <w:rFonts w:asciiTheme="minorHAnsi" w:eastAsiaTheme="minorEastAsia" w:hAnsiTheme="minorHAnsi" w:cstheme="minorBidi"/>
            <w:noProof/>
            <w:kern w:val="2"/>
            <w:lang w:eastAsia="en-AU"/>
            <w14:ligatures w14:val="standardContextual"/>
          </w:rPr>
          <w:tab/>
        </w:r>
        <w:r w:rsidR="00450223" w:rsidRPr="00D22B32">
          <w:rPr>
            <w:rStyle w:val="Hyperlink"/>
            <w:noProof/>
          </w:rPr>
          <w:t>Prisoner responsibilities</w:t>
        </w:r>
        <w:r w:rsidR="00450223">
          <w:rPr>
            <w:noProof/>
            <w:webHidden/>
          </w:rPr>
          <w:tab/>
        </w:r>
        <w:r w:rsidR="00450223">
          <w:rPr>
            <w:noProof/>
            <w:webHidden/>
          </w:rPr>
          <w:fldChar w:fldCharType="begin"/>
        </w:r>
        <w:r w:rsidR="00450223">
          <w:rPr>
            <w:noProof/>
            <w:webHidden/>
          </w:rPr>
          <w:instrText xml:space="preserve"> PAGEREF _Toc199852795 \h </w:instrText>
        </w:r>
        <w:r w:rsidR="00450223">
          <w:rPr>
            <w:noProof/>
            <w:webHidden/>
          </w:rPr>
        </w:r>
        <w:r w:rsidR="00450223">
          <w:rPr>
            <w:noProof/>
            <w:webHidden/>
          </w:rPr>
          <w:fldChar w:fldCharType="separate"/>
        </w:r>
        <w:r w:rsidR="00450223">
          <w:rPr>
            <w:noProof/>
            <w:webHidden/>
          </w:rPr>
          <w:t>6</w:t>
        </w:r>
        <w:r w:rsidR="00450223">
          <w:rPr>
            <w:noProof/>
            <w:webHidden/>
          </w:rPr>
          <w:fldChar w:fldCharType="end"/>
        </w:r>
      </w:hyperlink>
    </w:p>
    <w:p w14:paraId="1E0B8BAE" w14:textId="480E43B4" w:rsidR="00450223" w:rsidRDefault="0055357F">
      <w:pPr>
        <w:pStyle w:val="TOC1"/>
        <w:rPr>
          <w:rFonts w:asciiTheme="minorHAnsi" w:eastAsiaTheme="minorEastAsia" w:hAnsiTheme="minorHAnsi" w:cstheme="minorBidi"/>
          <w:b w:val="0"/>
          <w:noProof/>
          <w:kern w:val="2"/>
          <w:lang w:eastAsia="en-AU"/>
          <w14:ligatures w14:val="standardContextual"/>
        </w:rPr>
      </w:pPr>
      <w:hyperlink w:anchor="_Toc199852796" w:history="1">
        <w:r w:rsidR="00450223" w:rsidRPr="00D22B32">
          <w:rPr>
            <w:rStyle w:val="Hyperlink"/>
            <w:noProof/>
          </w:rPr>
          <w:t>5</w:t>
        </w:r>
        <w:r w:rsidR="00450223">
          <w:rPr>
            <w:rFonts w:asciiTheme="minorHAnsi" w:eastAsiaTheme="minorEastAsia" w:hAnsiTheme="minorHAnsi" w:cstheme="minorBidi"/>
            <w:b w:val="0"/>
            <w:noProof/>
            <w:kern w:val="2"/>
            <w:lang w:eastAsia="en-AU"/>
            <w14:ligatures w14:val="standardContextual"/>
          </w:rPr>
          <w:tab/>
        </w:r>
        <w:r w:rsidR="00450223" w:rsidRPr="00D22B32">
          <w:rPr>
            <w:rStyle w:val="Hyperlink"/>
            <w:noProof/>
          </w:rPr>
          <w:t>Cell Call System</w:t>
        </w:r>
        <w:r w:rsidR="00450223">
          <w:rPr>
            <w:noProof/>
            <w:webHidden/>
          </w:rPr>
          <w:tab/>
        </w:r>
        <w:r w:rsidR="00450223">
          <w:rPr>
            <w:noProof/>
            <w:webHidden/>
          </w:rPr>
          <w:fldChar w:fldCharType="begin"/>
        </w:r>
        <w:r w:rsidR="00450223">
          <w:rPr>
            <w:noProof/>
            <w:webHidden/>
          </w:rPr>
          <w:instrText xml:space="preserve"> PAGEREF _Toc199852796 \h </w:instrText>
        </w:r>
        <w:r w:rsidR="00450223">
          <w:rPr>
            <w:noProof/>
            <w:webHidden/>
          </w:rPr>
        </w:r>
        <w:r w:rsidR="00450223">
          <w:rPr>
            <w:noProof/>
            <w:webHidden/>
          </w:rPr>
          <w:fldChar w:fldCharType="separate"/>
        </w:r>
        <w:r w:rsidR="00450223">
          <w:rPr>
            <w:noProof/>
            <w:webHidden/>
          </w:rPr>
          <w:t>7</w:t>
        </w:r>
        <w:r w:rsidR="00450223">
          <w:rPr>
            <w:noProof/>
            <w:webHidden/>
          </w:rPr>
          <w:fldChar w:fldCharType="end"/>
        </w:r>
      </w:hyperlink>
    </w:p>
    <w:p w14:paraId="3BFA5AD1" w14:textId="500E2725" w:rsidR="00450223" w:rsidRDefault="0055357F">
      <w:pPr>
        <w:pStyle w:val="TOC2"/>
        <w:rPr>
          <w:rFonts w:asciiTheme="minorHAnsi" w:eastAsiaTheme="minorEastAsia" w:hAnsiTheme="minorHAnsi" w:cstheme="minorBidi"/>
          <w:noProof/>
          <w:kern w:val="2"/>
          <w:lang w:eastAsia="en-AU"/>
          <w14:ligatures w14:val="standardContextual"/>
        </w:rPr>
      </w:pPr>
      <w:hyperlink w:anchor="_Toc199852797" w:history="1">
        <w:r w:rsidR="00450223" w:rsidRPr="00D22B32">
          <w:rPr>
            <w:rStyle w:val="Hyperlink"/>
            <w:noProof/>
          </w:rPr>
          <w:t>5.1</w:t>
        </w:r>
        <w:r w:rsidR="00450223">
          <w:rPr>
            <w:rFonts w:asciiTheme="minorHAnsi" w:eastAsiaTheme="minorEastAsia" w:hAnsiTheme="minorHAnsi" w:cstheme="minorBidi"/>
            <w:noProof/>
            <w:kern w:val="2"/>
            <w:lang w:eastAsia="en-AU"/>
            <w14:ligatures w14:val="standardContextual"/>
          </w:rPr>
          <w:tab/>
        </w:r>
        <w:r w:rsidR="00450223" w:rsidRPr="00D22B32">
          <w:rPr>
            <w:rStyle w:val="Hyperlink"/>
            <w:noProof/>
          </w:rPr>
          <w:t>Purpose</w:t>
        </w:r>
        <w:r w:rsidR="00450223">
          <w:rPr>
            <w:noProof/>
            <w:webHidden/>
          </w:rPr>
          <w:tab/>
        </w:r>
        <w:r w:rsidR="00450223">
          <w:rPr>
            <w:noProof/>
            <w:webHidden/>
          </w:rPr>
          <w:fldChar w:fldCharType="begin"/>
        </w:r>
        <w:r w:rsidR="00450223">
          <w:rPr>
            <w:noProof/>
            <w:webHidden/>
          </w:rPr>
          <w:instrText xml:space="preserve"> PAGEREF _Toc199852797 \h </w:instrText>
        </w:r>
        <w:r w:rsidR="00450223">
          <w:rPr>
            <w:noProof/>
            <w:webHidden/>
          </w:rPr>
        </w:r>
        <w:r w:rsidR="00450223">
          <w:rPr>
            <w:noProof/>
            <w:webHidden/>
          </w:rPr>
          <w:fldChar w:fldCharType="separate"/>
        </w:r>
        <w:r w:rsidR="00450223">
          <w:rPr>
            <w:noProof/>
            <w:webHidden/>
          </w:rPr>
          <w:t>7</w:t>
        </w:r>
        <w:r w:rsidR="00450223">
          <w:rPr>
            <w:noProof/>
            <w:webHidden/>
          </w:rPr>
          <w:fldChar w:fldCharType="end"/>
        </w:r>
      </w:hyperlink>
    </w:p>
    <w:p w14:paraId="0E7ADE25" w14:textId="42EAB2E9" w:rsidR="00450223" w:rsidRDefault="0055357F">
      <w:pPr>
        <w:pStyle w:val="TOC2"/>
        <w:rPr>
          <w:rFonts w:asciiTheme="minorHAnsi" w:eastAsiaTheme="minorEastAsia" w:hAnsiTheme="minorHAnsi" w:cstheme="minorBidi"/>
          <w:noProof/>
          <w:kern w:val="2"/>
          <w:lang w:eastAsia="en-AU"/>
          <w14:ligatures w14:val="standardContextual"/>
        </w:rPr>
      </w:pPr>
      <w:hyperlink w:anchor="_Toc199852798" w:history="1">
        <w:r w:rsidR="00450223" w:rsidRPr="00D22B32">
          <w:rPr>
            <w:rStyle w:val="Hyperlink"/>
            <w:noProof/>
          </w:rPr>
          <w:t>5.2</w:t>
        </w:r>
        <w:r w:rsidR="00450223">
          <w:rPr>
            <w:rFonts w:asciiTheme="minorHAnsi" w:eastAsiaTheme="minorEastAsia" w:hAnsiTheme="minorHAnsi" w:cstheme="minorBidi"/>
            <w:noProof/>
            <w:kern w:val="2"/>
            <w:lang w:eastAsia="en-AU"/>
            <w14:ligatures w14:val="standardContextual"/>
          </w:rPr>
          <w:tab/>
        </w:r>
        <w:r w:rsidR="00450223" w:rsidRPr="00D22B32">
          <w:rPr>
            <w:rStyle w:val="Hyperlink"/>
            <w:noProof/>
          </w:rPr>
          <w:t>General</w:t>
        </w:r>
        <w:r w:rsidR="00450223">
          <w:rPr>
            <w:noProof/>
            <w:webHidden/>
          </w:rPr>
          <w:tab/>
        </w:r>
        <w:r w:rsidR="00450223">
          <w:rPr>
            <w:noProof/>
            <w:webHidden/>
          </w:rPr>
          <w:fldChar w:fldCharType="begin"/>
        </w:r>
        <w:r w:rsidR="00450223">
          <w:rPr>
            <w:noProof/>
            <w:webHidden/>
          </w:rPr>
          <w:instrText xml:space="preserve"> PAGEREF _Toc199852798 \h </w:instrText>
        </w:r>
        <w:r w:rsidR="00450223">
          <w:rPr>
            <w:noProof/>
            <w:webHidden/>
          </w:rPr>
        </w:r>
        <w:r w:rsidR="00450223">
          <w:rPr>
            <w:noProof/>
            <w:webHidden/>
          </w:rPr>
          <w:fldChar w:fldCharType="separate"/>
        </w:r>
        <w:r w:rsidR="00450223">
          <w:rPr>
            <w:noProof/>
            <w:webHidden/>
          </w:rPr>
          <w:t>7</w:t>
        </w:r>
        <w:r w:rsidR="00450223">
          <w:rPr>
            <w:noProof/>
            <w:webHidden/>
          </w:rPr>
          <w:fldChar w:fldCharType="end"/>
        </w:r>
      </w:hyperlink>
    </w:p>
    <w:p w14:paraId="1AA8D93B" w14:textId="491F7EAE" w:rsidR="00450223" w:rsidRDefault="0055357F">
      <w:pPr>
        <w:pStyle w:val="TOC2"/>
        <w:rPr>
          <w:rFonts w:asciiTheme="minorHAnsi" w:eastAsiaTheme="minorEastAsia" w:hAnsiTheme="minorHAnsi" w:cstheme="minorBidi"/>
          <w:noProof/>
          <w:kern w:val="2"/>
          <w:lang w:eastAsia="en-AU"/>
          <w14:ligatures w14:val="standardContextual"/>
        </w:rPr>
      </w:pPr>
      <w:hyperlink w:anchor="_Toc199852799" w:history="1">
        <w:r w:rsidR="00450223" w:rsidRPr="00D22B32">
          <w:rPr>
            <w:rStyle w:val="Hyperlink"/>
            <w:noProof/>
          </w:rPr>
          <w:t>5.3</w:t>
        </w:r>
        <w:r w:rsidR="00450223">
          <w:rPr>
            <w:rFonts w:asciiTheme="minorHAnsi" w:eastAsiaTheme="minorEastAsia" w:hAnsiTheme="minorHAnsi" w:cstheme="minorBidi"/>
            <w:noProof/>
            <w:kern w:val="2"/>
            <w:lang w:eastAsia="en-AU"/>
            <w14:ligatures w14:val="standardContextual"/>
          </w:rPr>
          <w:tab/>
        </w:r>
        <w:r w:rsidR="00450223" w:rsidRPr="00D22B32">
          <w:rPr>
            <w:rStyle w:val="Hyperlink"/>
            <w:noProof/>
          </w:rPr>
          <w:t>Testing of the cell call system</w:t>
        </w:r>
        <w:r w:rsidR="00450223">
          <w:rPr>
            <w:noProof/>
            <w:webHidden/>
          </w:rPr>
          <w:tab/>
        </w:r>
        <w:r w:rsidR="00450223">
          <w:rPr>
            <w:noProof/>
            <w:webHidden/>
          </w:rPr>
          <w:fldChar w:fldCharType="begin"/>
        </w:r>
        <w:r w:rsidR="00450223">
          <w:rPr>
            <w:noProof/>
            <w:webHidden/>
          </w:rPr>
          <w:instrText xml:space="preserve"> PAGEREF _Toc199852799 \h </w:instrText>
        </w:r>
        <w:r w:rsidR="00450223">
          <w:rPr>
            <w:noProof/>
            <w:webHidden/>
          </w:rPr>
        </w:r>
        <w:r w:rsidR="00450223">
          <w:rPr>
            <w:noProof/>
            <w:webHidden/>
          </w:rPr>
          <w:fldChar w:fldCharType="separate"/>
        </w:r>
        <w:r w:rsidR="00450223">
          <w:rPr>
            <w:noProof/>
            <w:webHidden/>
          </w:rPr>
          <w:t>7</w:t>
        </w:r>
        <w:r w:rsidR="00450223">
          <w:rPr>
            <w:noProof/>
            <w:webHidden/>
          </w:rPr>
          <w:fldChar w:fldCharType="end"/>
        </w:r>
      </w:hyperlink>
    </w:p>
    <w:p w14:paraId="5AA27137" w14:textId="76006E4B" w:rsidR="00450223" w:rsidRDefault="0055357F">
      <w:pPr>
        <w:pStyle w:val="TOC2"/>
        <w:rPr>
          <w:rFonts w:asciiTheme="minorHAnsi" w:eastAsiaTheme="minorEastAsia" w:hAnsiTheme="minorHAnsi" w:cstheme="minorBidi"/>
          <w:noProof/>
          <w:kern w:val="2"/>
          <w:lang w:eastAsia="en-AU"/>
          <w14:ligatures w14:val="standardContextual"/>
        </w:rPr>
      </w:pPr>
      <w:hyperlink w:anchor="_Toc199852800" w:history="1">
        <w:r w:rsidR="00450223" w:rsidRPr="00D22B32">
          <w:rPr>
            <w:rStyle w:val="Hyperlink"/>
            <w:noProof/>
          </w:rPr>
          <w:t>5.4</w:t>
        </w:r>
        <w:r w:rsidR="00450223">
          <w:rPr>
            <w:rFonts w:asciiTheme="minorHAnsi" w:eastAsiaTheme="minorEastAsia" w:hAnsiTheme="minorHAnsi" w:cstheme="minorBidi"/>
            <w:noProof/>
            <w:kern w:val="2"/>
            <w:lang w:eastAsia="en-AU"/>
            <w14:ligatures w14:val="standardContextual"/>
          </w:rPr>
          <w:tab/>
        </w:r>
        <w:r w:rsidR="00450223" w:rsidRPr="00D22B32">
          <w:rPr>
            <w:rStyle w:val="Hyperlink"/>
            <w:noProof/>
          </w:rPr>
          <w:t>Initial placement</w:t>
        </w:r>
        <w:r w:rsidR="00450223">
          <w:rPr>
            <w:noProof/>
            <w:webHidden/>
          </w:rPr>
          <w:tab/>
        </w:r>
        <w:r w:rsidR="00450223">
          <w:rPr>
            <w:noProof/>
            <w:webHidden/>
          </w:rPr>
          <w:fldChar w:fldCharType="begin"/>
        </w:r>
        <w:r w:rsidR="00450223">
          <w:rPr>
            <w:noProof/>
            <w:webHidden/>
          </w:rPr>
          <w:instrText xml:space="preserve"> PAGEREF _Toc199852800 \h </w:instrText>
        </w:r>
        <w:r w:rsidR="00450223">
          <w:rPr>
            <w:noProof/>
            <w:webHidden/>
          </w:rPr>
        </w:r>
        <w:r w:rsidR="00450223">
          <w:rPr>
            <w:noProof/>
            <w:webHidden/>
          </w:rPr>
          <w:fldChar w:fldCharType="separate"/>
        </w:r>
        <w:r w:rsidR="00450223">
          <w:rPr>
            <w:noProof/>
            <w:webHidden/>
          </w:rPr>
          <w:t>8</w:t>
        </w:r>
        <w:r w:rsidR="00450223">
          <w:rPr>
            <w:noProof/>
            <w:webHidden/>
          </w:rPr>
          <w:fldChar w:fldCharType="end"/>
        </w:r>
      </w:hyperlink>
    </w:p>
    <w:p w14:paraId="24DE4172" w14:textId="086CC3F6" w:rsidR="00450223" w:rsidRDefault="0055357F">
      <w:pPr>
        <w:pStyle w:val="TOC2"/>
        <w:rPr>
          <w:rFonts w:asciiTheme="minorHAnsi" w:eastAsiaTheme="minorEastAsia" w:hAnsiTheme="minorHAnsi" w:cstheme="minorBidi"/>
          <w:noProof/>
          <w:kern w:val="2"/>
          <w:lang w:eastAsia="en-AU"/>
          <w14:ligatures w14:val="standardContextual"/>
        </w:rPr>
      </w:pPr>
      <w:hyperlink w:anchor="_Toc199852801" w:history="1">
        <w:r w:rsidR="00450223" w:rsidRPr="00D22B32">
          <w:rPr>
            <w:rStyle w:val="Hyperlink"/>
            <w:noProof/>
          </w:rPr>
          <w:t>5.5</w:t>
        </w:r>
        <w:r w:rsidR="00450223">
          <w:rPr>
            <w:rFonts w:asciiTheme="minorHAnsi" w:eastAsiaTheme="minorEastAsia" w:hAnsiTheme="minorHAnsi" w:cstheme="minorBidi"/>
            <w:noProof/>
            <w:kern w:val="2"/>
            <w:lang w:eastAsia="en-AU"/>
            <w14:ligatures w14:val="standardContextual"/>
          </w:rPr>
          <w:tab/>
        </w:r>
        <w:r w:rsidR="00450223" w:rsidRPr="00D22B32">
          <w:rPr>
            <w:rStyle w:val="Hyperlink"/>
            <w:noProof/>
          </w:rPr>
          <w:t>Responding to all cell calls</w:t>
        </w:r>
        <w:r w:rsidR="00450223">
          <w:rPr>
            <w:noProof/>
            <w:webHidden/>
          </w:rPr>
          <w:tab/>
        </w:r>
        <w:r w:rsidR="00450223">
          <w:rPr>
            <w:noProof/>
            <w:webHidden/>
          </w:rPr>
          <w:fldChar w:fldCharType="begin"/>
        </w:r>
        <w:r w:rsidR="00450223">
          <w:rPr>
            <w:noProof/>
            <w:webHidden/>
          </w:rPr>
          <w:instrText xml:space="preserve"> PAGEREF _Toc199852801 \h </w:instrText>
        </w:r>
        <w:r w:rsidR="00450223">
          <w:rPr>
            <w:noProof/>
            <w:webHidden/>
          </w:rPr>
        </w:r>
        <w:r w:rsidR="00450223">
          <w:rPr>
            <w:noProof/>
            <w:webHidden/>
          </w:rPr>
          <w:fldChar w:fldCharType="separate"/>
        </w:r>
        <w:r w:rsidR="00450223">
          <w:rPr>
            <w:noProof/>
            <w:webHidden/>
          </w:rPr>
          <w:t>8</w:t>
        </w:r>
        <w:r w:rsidR="00450223">
          <w:rPr>
            <w:noProof/>
            <w:webHidden/>
          </w:rPr>
          <w:fldChar w:fldCharType="end"/>
        </w:r>
      </w:hyperlink>
    </w:p>
    <w:p w14:paraId="7D816C8E" w14:textId="6C8CC7AE" w:rsidR="00450223" w:rsidRDefault="0055357F">
      <w:pPr>
        <w:pStyle w:val="TOC2"/>
        <w:rPr>
          <w:rFonts w:asciiTheme="minorHAnsi" w:eastAsiaTheme="minorEastAsia" w:hAnsiTheme="minorHAnsi" w:cstheme="minorBidi"/>
          <w:noProof/>
          <w:kern w:val="2"/>
          <w:lang w:eastAsia="en-AU"/>
          <w14:ligatures w14:val="standardContextual"/>
        </w:rPr>
      </w:pPr>
      <w:hyperlink w:anchor="_Toc199852802" w:history="1">
        <w:r w:rsidR="00450223" w:rsidRPr="00D22B32">
          <w:rPr>
            <w:rStyle w:val="Hyperlink"/>
            <w:noProof/>
          </w:rPr>
          <w:t>5.6</w:t>
        </w:r>
        <w:r w:rsidR="00450223">
          <w:rPr>
            <w:rFonts w:asciiTheme="minorHAnsi" w:eastAsiaTheme="minorEastAsia" w:hAnsiTheme="minorHAnsi" w:cstheme="minorBidi"/>
            <w:noProof/>
            <w:kern w:val="2"/>
            <w:lang w:eastAsia="en-AU"/>
            <w14:ligatures w14:val="standardContextual"/>
          </w:rPr>
          <w:tab/>
        </w:r>
        <w:r w:rsidR="00450223" w:rsidRPr="00D22B32">
          <w:rPr>
            <w:rStyle w:val="Hyperlink"/>
            <w:noProof/>
          </w:rPr>
          <w:t>Emergency calls</w:t>
        </w:r>
        <w:r w:rsidR="00450223">
          <w:rPr>
            <w:noProof/>
            <w:webHidden/>
          </w:rPr>
          <w:tab/>
        </w:r>
        <w:r w:rsidR="00450223">
          <w:rPr>
            <w:noProof/>
            <w:webHidden/>
          </w:rPr>
          <w:fldChar w:fldCharType="begin"/>
        </w:r>
        <w:r w:rsidR="00450223">
          <w:rPr>
            <w:noProof/>
            <w:webHidden/>
          </w:rPr>
          <w:instrText xml:space="preserve"> PAGEREF _Toc199852802 \h </w:instrText>
        </w:r>
        <w:r w:rsidR="00450223">
          <w:rPr>
            <w:noProof/>
            <w:webHidden/>
          </w:rPr>
        </w:r>
        <w:r w:rsidR="00450223">
          <w:rPr>
            <w:noProof/>
            <w:webHidden/>
          </w:rPr>
          <w:fldChar w:fldCharType="separate"/>
        </w:r>
        <w:r w:rsidR="00450223">
          <w:rPr>
            <w:noProof/>
            <w:webHidden/>
          </w:rPr>
          <w:t>8</w:t>
        </w:r>
        <w:r w:rsidR="00450223">
          <w:rPr>
            <w:noProof/>
            <w:webHidden/>
          </w:rPr>
          <w:fldChar w:fldCharType="end"/>
        </w:r>
      </w:hyperlink>
    </w:p>
    <w:p w14:paraId="692E81FD" w14:textId="77947DF3" w:rsidR="00450223" w:rsidRDefault="0055357F">
      <w:pPr>
        <w:pStyle w:val="TOC2"/>
        <w:rPr>
          <w:rFonts w:asciiTheme="minorHAnsi" w:eastAsiaTheme="minorEastAsia" w:hAnsiTheme="minorHAnsi" w:cstheme="minorBidi"/>
          <w:noProof/>
          <w:kern w:val="2"/>
          <w:lang w:eastAsia="en-AU"/>
          <w14:ligatures w14:val="standardContextual"/>
        </w:rPr>
      </w:pPr>
      <w:hyperlink w:anchor="_Toc199852803" w:history="1">
        <w:r w:rsidR="00450223" w:rsidRPr="00D22B32">
          <w:rPr>
            <w:rStyle w:val="Hyperlink"/>
            <w:noProof/>
          </w:rPr>
          <w:t>5.7</w:t>
        </w:r>
        <w:r w:rsidR="00450223">
          <w:rPr>
            <w:rFonts w:asciiTheme="minorHAnsi" w:eastAsiaTheme="minorEastAsia" w:hAnsiTheme="minorHAnsi" w:cstheme="minorBidi"/>
            <w:noProof/>
            <w:kern w:val="2"/>
            <w:lang w:eastAsia="en-AU"/>
            <w14:ligatures w14:val="standardContextual"/>
          </w:rPr>
          <w:tab/>
        </w:r>
        <w:r w:rsidR="00450223" w:rsidRPr="00D22B32">
          <w:rPr>
            <w:rStyle w:val="Hyperlink"/>
            <w:noProof/>
          </w:rPr>
          <w:t>No response from the prisoner after activation of a cell call</w:t>
        </w:r>
        <w:r w:rsidR="00450223">
          <w:rPr>
            <w:noProof/>
            <w:webHidden/>
          </w:rPr>
          <w:tab/>
        </w:r>
        <w:r w:rsidR="00450223">
          <w:rPr>
            <w:noProof/>
            <w:webHidden/>
          </w:rPr>
          <w:fldChar w:fldCharType="begin"/>
        </w:r>
        <w:r w:rsidR="00450223">
          <w:rPr>
            <w:noProof/>
            <w:webHidden/>
          </w:rPr>
          <w:instrText xml:space="preserve"> PAGEREF _Toc199852803 \h </w:instrText>
        </w:r>
        <w:r w:rsidR="00450223">
          <w:rPr>
            <w:noProof/>
            <w:webHidden/>
          </w:rPr>
        </w:r>
        <w:r w:rsidR="00450223">
          <w:rPr>
            <w:noProof/>
            <w:webHidden/>
          </w:rPr>
          <w:fldChar w:fldCharType="separate"/>
        </w:r>
        <w:r w:rsidR="00450223">
          <w:rPr>
            <w:noProof/>
            <w:webHidden/>
          </w:rPr>
          <w:t>9</w:t>
        </w:r>
        <w:r w:rsidR="00450223">
          <w:rPr>
            <w:noProof/>
            <w:webHidden/>
          </w:rPr>
          <w:fldChar w:fldCharType="end"/>
        </w:r>
      </w:hyperlink>
    </w:p>
    <w:p w14:paraId="383DB13C" w14:textId="60CF603B" w:rsidR="00450223" w:rsidRDefault="0055357F">
      <w:pPr>
        <w:pStyle w:val="TOC2"/>
        <w:rPr>
          <w:rFonts w:asciiTheme="minorHAnsi" w:eastAsiaTheme="minorEastAsia" w:hAnsiTheme="minorHAnsi" w:cstheme="minorBidi"/>
          <w:noProof/>
          <w:kern w:val="2"/>
          <w:lang w:eastAsia="en-AU"/>
          <w14:ligatures w14:val="standardContextual"/>
        </w:rPr>
      </w:pPr>
      <w:hyperlink w:anchor="_Toc199852804" w:history="1">
        <w:r w:rsidR="00450223" w:rsidRPr="00D22B32">
          <w:rPr>
            <w:rStyle w:val="Hyperlink"/>
            <w:noProof/>
          </w:rPr>
          <w:t>5.8</w:t>
        </w:r>
        <w:r w:rsidR="00450223">
          <w:rPr>
            <w:rFonts w:asciiTheme="minorHAnsi" w:eastAsiaTheme="minorEastAsia" w:hAnsiTheme="minorHAnsi" w:cstheme="minorBidi"/>
            <w:noProof/>
            <w:kern w:val="2"/>
            <w:lang w:eastAsia="en-AU"/>
            <w14:ligatures w14:val="standardContextual"/>
          </w:rPr>
          <w:tab/>
        </w:r>
        <w:r w:rsidR="00450223" w:rsidRPr="00D22B32">
          <w:rPr>
            <w:rStyle w:val="Hyperlink"/>
            <w:noProof/>
          </w:rPr>
          <w:t>Non-emergency calls</w:t>
        </w:r>
        <w:r w:rsidR="00450223">
          <w:rPr>
            <w:noProof/>
            <w:webHidden/>
          </w:rPr>
          <w:tab/>
        </w:r>
        <w:r w:rsidR="00450223">
          <w:rPr>
            <w:noProof/>
            <w:webHidden/>
          </w:rPr>
          <w:fldChar w:fldCharType="begin"/>
        </w:r>
        <w:r w:rsidR="00450223">
          <w:rPr>
            <w:noProof/>
            <w:webHidden/>
          </w:rPr>
          <w:instrText xml:space="preserve"> PAGEREF _Toc199852804 \h </w:instrText>
        </w:r>
        <w:r w:rsidR="00450223">
          <w:rPr>
            <w:noProof/>
            <w:webHidden/>
          </w:rPr>
        </w:r>
        <w:r w:rsidR="00450223">
          <w:rPr>
            <w:noProof/>
            <w:webHidden/>
          </w:rPr>
          <w:fldChar w:fldCharType="separate"/>
        </w:r>
        <w:r w:rsidR="00450223">
          <w:rPr>
            <w:noProof/>
            <w:webHidden/>
          </w:rPr>
          <w:t>9</w:t>
        </w:r>
        <w:r w:rsidR="00450223">
          <w:rPr>
            <w:noProof/>
            <w:webHidden/>
          </w:rPr>
          <w:fldChar w:fldCharType="end"/>
        </w:r>
      </w:hyperlink>
    </w:p>
    <w:p w14:paraId="31C51AF9" w14:textId="2FE15B11" w:rsidR="00450223" w:rsidRDefault="0055357F">
      <w:pPr>
        <w:pStyle w:val="TOC1"/>
        <w:rPr>
          <w:rFonts w:asciiTheme="minorHAnsi" w:eastAsiaTheme="minorEastAsia" w:hAnsiTheme="minorHAnsi" w:cstheme="minorBidi"/>
          <w:b w:val="0"/>
          <w:noProof/>
          <w:kern w:val="2"/>
          <w:lang w:eastAsia="en-AU"/>
          <w14:ligatures w14:val="standardContextual"/>
        </w:rPr>
      </w:pPr>
      <w:hyperlink w:anchor="_Toc199852805" w:history="1">
        <w:r w:rsidR="00450223" w:rsidRPr="00D22B32">
          <w:rPr>
            <w:rStyle w:val="Hyperlink"/>
            <w:noProof/>
          </w:rPr>
          <w:t>6</w:t>
        </w:r>
        <w:r w:rsidR="00450223">
          <w:rPr>
            <w:rFonts w:asciiTheme="minorHAnsi" w:eastAsiaTheme="minorEastAsia" w:hAnsiTheme="minorHAnsi" w:cstheme="minorBidi"/>
            <w:b w:val="0"/>
            <w:noProof/>
            <w:kern w:val="2"/>
            <w:lang w:eastAsia="en-AU"/>
            <w14:ligatures w14:val="standardContextual"/>
          </w:rPr>
          <w:tab/>
        </w:r>
        <w:r w:rsidR="00450223" w:rsidRPr="00D22B32">
          <w:rPr>
            <w:rStyle w:val="Hyperlink"/>
            <w:noProof/>
          </w:rPr>
          <w:t>Cell and Hygiene Inspections</w:t>
        </w:r>
        <w:r w:rsidR="00450223">
          <w:rPr>
            <w:noProof/>
            <w:webHidden/>
          </w:rPr>
          <w:tab/>
        </w:r>
        <w:r w:rsidR="00450223">
          <w:rPr>
            <w:noProof/>
            <w:webHidden/>
          </w:rPr>
          <w:fldChar w:fldCharType="begin"/>
        </w:r>
        <w:r w:rsidR="00450223">
          <w:rPr>
            <w:noProof/>
            <w:webHidden/>
          </w:rPr>
          <w:instrText xml:space="preserve"> PAGEREF _Toc199852805 \h </w:instrText>
        </w:r>
        <w:r w:rsidR="00450223">
          <w:rPr>
            <w:noProof/>
            <w:webHidden/>
          </w:rPr>
        </w:r>
        <w:r w:rsidR="00450223">
          <w:rPr>
            <w:noProof/>
            <w:webHidden/>
          </w:rPr>
          <w:fldChar w:fldCharType="separate"/>
        </w:r>
        <w:r w:rsidR="00450223">
          <w:rPr>
            <w:noProof/>
            <w:webHidden/>
          </w:rPr>
          <w:t>9</w:t>
        </w:r>
        <w:r w:rsidR="00450223">
          <w:rPr>
            <w:noProof/>
            <w:webHidden/>
          </w:rPr>
          <w:fldChar w:fldCharType="end"/>
        </w:r>
      </w:hyperlink>
    </w:p>
    <w:p w14:paraId="71A88391" w14:textId="49EB3D1F" w:rsidR="00450223" w:rsidRDefault="0055357F">
      <w:pPr>
        <w:pStyle w:val="TOC2"/>
        <w:rPr>
          <w:rFonts w:asciiTheme="minorHAnsi" w:eastAsiaTheme="minorEastAsia" w:hAnsiTheme="minorHAnsi" w:cstheme="minorBidi"/>
          <w:noProof/>
          <w:kern w:val="2"/>
          <w:lang w:eastAsia="en-AU"/>
          <w14:ligatures w14:val="standardContextual"/>
        </w:rPr>
      </w:pPr>
      <w:hyperlink w:anchor="_Toc199852806" w:history="1">
        <w:r w:rsidR="00450223" w:rsidRPr="00D22B32">
          <w:rPr>
            <w:rStyle w:val="Hyperlink"/>
            <w:noProof/>
          </w:rPr>
          <w:t>6.1</w:t>
        </w:r>
        <w:r w:rsidR="00450223">
          <w:rPr>
            <w:rFonts w:asciiTheme="minorHAnsi" w:eastAsiaTheme="minorEastAsia" w:hAnsiTheme="minorHAnsi" w:cstheme="minorBidi"/>
            <w:noProof/>
            <w:kern w:val="2"/>
            <w:lang w:eastAsia="en-AU"/>
            <w14:ligatures w14:val="standardContextual"/>
          </w:rPr>
          <w:tab/>
        </w:r>
        <w:r w:rsidR="00450223" w:rsidRPr="00D22B32">
          <w:rPr>
            <w:rStyle w:val="Hyperlink"/>
            <w:noProof/>
          </w:rPr>
          <w:t>Cell inspections</w:t>
        </w:r>
        <w:r w:rsidR="00450223">
          <w:rPr>
            <w:noProof/>
            <w:webHidden/>
          </w:rPr>
          <w:tab/>
        </w:r>
        <w:r w:rsidR="00450223">
          <w:rPr>
            <w:noProof/>
            <w:webHidden/>
          </w:rPr>
          <w:fldChar w:fldCharType="begin"/>
        </w:r>
        <w:r w:rsidR="00450223">
          <w:rPr>
            <w:noProof/>
            <w:webHidden/>
          </w:rPr>
          <w:instrText xml:space="preserve"> PAGEREF _Toc199852806 \h </w:instrText>
        </w:r>
        <w:r w:rsidR="00450223">
          <w:rPr>
            <w:noProof/>
            <w:webHidden/>
          </w:rPr>
        </w:r>
        <w:r w:rsidR="00450223">
          <w:rPr>
            <w:noProof/>
            <w:webHidden/>
          </w:rPr>
          <w:fldChar w:fldCharType="separate"/>
        </w:r>
        <w:r w:rsidR="00450223">
          <w:rPr>
            <w:noProof/>
            <w:webHidden/>
          </w:rPr>
          <w:t>9</w:t>
        </w:r>
        <w:r w:rsidR="00450223">
          <w:rPr>
            <w:noProof/>
            <w:webHidden/>
          </w:rPr>
          <w:fldChar w:fldCharType="end"/>
        </w:r>
      </w:hyperlink>
    </w:p>
    <w:p w14:paraId="68CC4BF5" w14:textId="1552824D" w:rsidR="00450223" w:rsidRDefault="0055357F">
      <w:pPr>
        <w:pStyle w:val="TOC2"/>
        <w:rPr>
          <w:rFonts w:asciiTheme="minorHAnsi" w:eastAsiaTheme="minorEastAsia" w:hAnsiTheme="minorHAnsi" w:cstheme="minorBidi"/>
          <w:noProof/>
          <w:kern w:val="2"/>
          <w:lang w:eastAsia="en-AU"/>
          <w14:ligatures w14:val="standardContextual"/>
        </w:rPr>
      </w:pPr>
      <w:hyperlink w:anchor="_Toc199852807" w:history="1">
        <w:r w:rsidR="00450223" w:rsidRPr="00D22B32">
          <w:rPr>
            <w:rStyle w:val="Hyperlink"/>
            <w:noProof/>
          </w:rPr>
          <w:t>6.2</w:t>
        </w:r>
        <w:r w:rsidR="00450223">
          <w:rPr>
            <w:rFonts w:asciiTheme="minorHAnsi" w:eastAsiaTheme="minorEastAsia" w:hAnsiTheme="minorHAnsi" w:cstheme="minorBidi"/>
            <w:noProof/>
            <w:kern w:val="2"/>
            <w:lang w:eastAsia="en-AU"/>
            <w14:ligatures w14:val="standardContextual"/>
          </w:rPr>
          <w:tab/>
        </w:r>
        <w:r w:rsidR="00450223" w:rsidRPr="00D22B32">
          <w:rPr>
            <w:rStyle w:val="Hyperlink"/>
            <w:noProof/>
          </w:rPr>
          <w:t>Cell hygiene inspection</w:t>
        </w:r>
        <w:r w:rsidR="00450223">
          <w:rPr>
            <w:noProof/>
            <w:webHidden/>
          </w:rPr>
          <w:tab/>
        </w:r>
        <w:r w:rsidR="00450223">
          <w:rPr>
            <w:noProof/>
            <w:webHidden/>
          </w:rPr>
          <w:fldChar w:fldCharType="begin"/>
        </w:r>
        <w:r w:rsidR="00450223">
          <w:rPr>
            <w:noProof/>
            <w:webHidden/>
          </w:rPr>
          <w:instrText xml:space="preserve"> PAGEREF _Toc199852807 \h </w:instrText>
        </w:r>
        <w:r w:rsidR="00450223">
          <w:rPr>
            <w:noProof/>
            <w:webHidden/>
          </w:rPr>
        </w:r>
        <w:r w:rsidR="00450223">
          <w:rPr>
            <w:noProof/>
            <w:webHidden/>
          </w:rPr>
          <w:fldChar w:fldCharType="separate"/>
        </w:r>
        <w:r w:rsidR="00450223">
          <w:rPr>
            <w:noProof/>
            <w:webHidden/>
          </w:rPr>
          <w:t>10</w:t>
        </w:r>
        <w:r w:rsidR="00450223">
          <w:rPr>
            <w:noProof/>
            <w:webHidden/>
          </w:rPr>
          <w:fldChar w:fldCharType="end"/>
        </w:r>
      </w:hyperlink>
    </w:p>
    <w:p w14:paraId="008AE0A2" w14:textId="26919336" w:rsidR="00450223" w:rsidRDefault="0055357F">
      <w:pPr>
        <w:pStyle w:val="TOC1"/>
        <w:rPr>
          <w:rFonts w:asciiTheme="minorHAnsi" w:eastAsiaTheme="minorEastAsia" w:hAnsiTheme="minorHAnsi" w:cstheme="minorBidi"/>
          <w:b w:val="0"/>
          <w:noProof/>
          <w:kern w:val="2"/>
          <w:lang w:eastAsia="en-AU"/>
          <w14:ligatures w14:val="standardContextual"/>
        </w:rPr>
      </w:pPr>
      <w:hyperlink w:anchor="_Toc199852808" w:history="1">
        <w:r w:rsidR="00450223" w:rsidRPr="00D22B32">
          <w:rPr>
            <w:rStyle w:val="Hyperlink"/>
            <w:noProof/>
          </w:rPr>
          <w:t>7</w:t>
        </w:r>
        <w:r w:rsidR="00450223">
          <w:rPr>
            <w:rFonts w:asciiTheme="minorHAnsi" w:eastAsiaTheme="minorEastAsia" w:hAnsiTheme="minorHAnsi" w:cstheme="minorBidi"/>
            <w:b w:val="0"/>
            <w:noProof/>
            <w:kern w:val="2"/>
            <w:lang w:eastAsia="en-AU"/>
            <w14:ligatures w14:val="standardContextual"/>
          </w:rPr>
          <w:tab/>
        </w:r>
        <w:r w:rsidR="00450223" w:rsidRPr="00D22B32">
          <w:rPr>
            <w:rStyle w:val="Hyperlink"/>
            <w:noProof/>
          </w:rPr>
          <w:t>Other Considerations</w:t>
        </w:r>
        <w:r w:rsidR="00450223">
          <w:rPr>
            <w:noProof/>
            <w:webHidden/>
          </w:rPr>
          <w:tab/>
        </w:r>
        <w:r w:rsidR="00450223">
          <w:rPr>
            <w:noProof/>
            <w:webHidden/>
          </w:rPr>
          <w:fldChar w:fldCharType="begin"/>
        </w:r>
        <w:r w:rsidR="00450223">
          <w:rPr>
            <w:noProof/>
            <w:webHidden/>
          </w:rPr>
          <w:instrText xml:space="preserve"> PAGEREF _Toc199852808 \h </w:instrText>
        </w:r>
        <w:r w:rsidR="00450223">
          <w:rPr>
            <w:noProof/>
            <w:webHidden/>
          </w:rPr>
        </w:r>
        <w:r w:rsidR="00450223">
          <w:rPr>
            <w:noProof/>
            <w:webHidden/>
          </w:rPr>
          <w:fldChar w:fldCharType="separate"/>
        </w:r>
        <w:r w:rsidR="00450223">
          <w:rPr>
            <w:noProof/>
            <w:webHidden/>
          </w:rPr>
          <w:t>10</w:t>
        </w:r>
        <w:r w:rsidR="00450223">
          <w:rPr>
            <w:noProof/>
            <w:webHidden/>
          </w:rPr>
          <w:fldChar w:fldCharType="end"/>
        </w:r>
      </w:hyperlink>
    </w:p>
    <w:p w14:paraId="6AD8462B" w14:textId="5D399AD5" w:rsidR="00450223" w:rsidRDefault="0055357F">
      <w:pPr>
        <w:pStyle w:val="TOC2"/>
        <w:rPr>
          <w:rFonts w:asciiTheme="minorHAnsi" w:eastAsiaTheme="minorEastAsia" w:hAnsiTheme="minorHAnsi" w:cstheme="minorBidi"/>
          <w:noProof/>
          <w:kern w:val="2"/>
          <w:lang w:eastAsia="en-AU"/>
          <w14:ligatures w14:val="standardContextual"/>
        </w:rPr>
      </w:pPr>
      <w:hyperlink w:anchor="_Toc199852809" w:history="1">
        <w:r w:rsidR="00450223" w:rsidRPr="00D22B32">
          <w:rPr>
            <w:rStyle w:val="Hyperlink"/>
            <w:noProof/>
          </w:rPr>
          <w:t>7.1</w:t>
        </w:r>
        <w:r w:rsidR="00450223">
          <w:rPr>
            <w:rFonts w:asciiTheme="minorHAnsi" w:eastAsiaTheme="minorEastAsia" w:hAnsiTheme="minorHAnsi" w:cstheme="minorBidi"/>
            <w:noProof/>
            <w:kern w:val="2"/>
            <w:lang w:eastAsia="en-AU"/>
            <w14:ligatures w14:val="standardContextual"/>
          </w:rPr>
          <w:tab/>
        </w:r>
        <w:r w:rsidR="00450223" w:rsidRPr="00D22B32">
          <w:rPr>
            <w:rStyle w:val="Hyperlink"/>
            <w:noProof/>
          </w:rPr>
          <w:t>Cell searches</w:t>
        </w:r>
        <w:r w:rsidR="00450223">
          <w:rPr>
            <w:noProof/>
            <w:webHidden/>
          </w:rPr>
          <w:tab/>
        </w:r>
        <w:r w:rsidR="00450223">
          <w:rPr>
            <w:noProof/>
            <w:webHidden/>
          </w:rPr>
          <w:fldChar w:fldCharType="begin"/>
        </w:r>
        <w:r w:rsidR="00450223">
          <w:rPr>
            <w:noProof/>
            <w:webHidden/>
          </w:rPr>
          <w:instrText xml:space="preserve"> PAGEREF _Toc199852809 \h </w:instrText>
        </w:r>
        <w:r w:rsidR="00450223">
          <w:rPr>
            <w:noProof/>
            <w:webHidden/>
          </w:rPr>
        </w:r>
        <w:r w:rsidR="00450223">
          <w:rPr>
            <w:noProof/>
            <w:webHidden/>
          </w:rPr>
          <w:fldChar w:fldCharType="separate"/>
        </w:r>
        <w:r w:rsidR="00450223">
          <w:rPr>
            <w:noProof/>
            <w:webHidden/>
          </w:rPr>
          <w:t>10</w:t>
        </w:r>
        <w:r w:rsidR="00450223">
          <w:rPr>
            <w:noProof/>
            <w:webHidden/>
          </w:rPr>
          <w:fldChar w:fldCharType="end"/>
        </w:r>
      </w:hyperlink>
    </w:p>
    <w:p w14:paraId="0608DCFB" w14:textId="4604E05B" w:rsidR="00450223" w:rsidRDefault="0055357F">
      <w:pPr>
        <w:pStyle w:val="TOC2"/>
        <w:rPr>
          <w:rFonts w:asciiTheme="minorHAnsi" w:eastAsiaTheme="minorEastAsia" w:hAnsiTheme="minorHAnsi" w:cstheme="minorBidi"/>
          <w:noProof/>
          <w:kern w:val="2"/>
          <w:lang w:eastAsia="en-AU"/>
          <w14:ligatures w14:val="standardContextual"/>
        </w:rPr>
      </w:pPr>
      <w:hyperlink w:anchor="_Toc199852810" w:history="1">
        <w:r w:rsidR="00450223" w:rsidRPr="00D22B32">
          <w:rPr>
            <w:rStyle w:val="Hyperlink"/>
            <w:noProof/>
          </w:rPr>
          <w:t>7.2</w:t>
        </w:r>
        <w:r w:rsidR="00450223">
          <w:rPr>
            <w:rFonts w:asciiTheme="minorHAnsi" w:eastAsiaTheme="minorEastAsia" w:hAnsiTheme="minorHAnsi" w:cstheme="minorBidi"/>
            <w:noProof/>
            <w:kern w:val="2"/>
            <w:lang w:eastAsia="en-AU"/>
            <w14:ligatures w14:val="standardContextual"/>
          </w:rPr>
          <w:tab/>
        </w:r>
        <w:r w:rsidR="00450223" w:rsidRPr="00D22B32">
          <w:rPr>
            <w:rStyle w:val="Hyperlink"/>
            <w:noProof/>
          </w:rPr>
          <w:t>Property in cell/unit</w:t>
        </w:r>
        <w:r w:rsidR="00450223">
          <w:rPr>
            <w:noProof/>
            <w:webHidden/>
          </w:rPr>
          <w:tab/>
        </w:r>
        <w:r w:rsidR="00450223">
          <w:rPr>
            <w:noProof/>
            <w:webHidden/>
          </w:rPr>
          <w:fldChar w:fldCharType="begin"/>
        </w:r>
        <w:r w:rsidR="00450223">
          <w:rPr>
            <w:noProof/>
            <w:webHidden/>
          </w:rPr>
          <w:instrText xml:space="preserve"> PAGEREF _Toc199852810 \h </w:instrText>
        </w:r>
        <w:r w:rsidR="00450223">
          <w:rPr>
            <w:noProof/>
            <w:webHidden/>
          </w:rPr>
        </w:r>
        <w:r w:rsidR="00450223">
          <w:rPr>
            <w:noProof/>
            <w:webHidden/>
          </w:rPr>
          <w:fldChar w:fldCharType="separate"/>
        </w:r>
        <w:r w:rsidR="00450223">
          <w:rPr>
            <w:noProof/>
            <w:webHidden/>
          </w:rPr>
          <w:t>10</w:t>
        </w:r>
        <w:r w:rsidR="00450223">
          <w:rPr>
            <w:noProof/>
            <w:webHidden/>
          </w:rPr>
          <w:fldChar w:fldCharType="end"/>
        </w:r>
      </w:hyperlink>
    </w:p>
    <w:p w14:paraId="1D1243DB" w14:textId="077EF8E8" w:rsidR="00450223" w:rsidRDefault="0055357F">
      <w:pPr>
        <w:pStyle w:val="TOC1"/>
        <w:rPr>
          <w:rFonts w:asciiTheme="minorHAnsi" w:eastAsiaTheme="minorEastAsia" w:hAnsiTheme="minorHAnsi" w:cstheme="minorBidi"/>
          <w:b w:val="0"/>
          <w:noProof/>
          <w:kern w:val="2"/>
          <w:lang w:eastAsia="en-AU"/>
          <w14:ligatures w14:val="standardContextual"/>
        </w:rPr>
      </w:pPr>
      <w:hyperlink w:anchor="_Toc199852811" w:history="1">
        <w:r w:rsidR="00450223" w:rsidRPr="00D22B32">
          <w:rPr>
            <w:rStyle w:val="Hyperlink"/>
            <w:noProof/>
          </w:rPr>
          <w:t>8</w:t>
        </w:r>
        <w:r w:rsidR="00450223">
          <w:rPr>
            <w:rFonts w:asciiTheme="minorHAnsi" w:eastAsiaTheme="minorEastAsia" w:hAnsiTheme="minorHAnsi" w:cstheme="minorBidi"/>
            <w:b w:val="0"/>
            <w:noProof/>
            <w:kern w:val="2"/>
            <w:lang w:eastAsia="en-AU"/>
            <w14:ligatures w14:val="standardContextual"/>
          </w:rPr>
          <w:tab/>
        </w:r>
        <w:r w:rsidR="00450223" w:rsidRPr="00D22B32">
          <w:rPr>
            <w:rStyle w:val="Hyperlink"/>
            <w:noProof/>
          </w:rPr>
          <w:t>Record Keeping and Documentation</w:t>
        </w:r>
        <w:r w:rsidR="00450223">
          <w:rPr>
            <w:noProof/>
            <w:webHidden/>
          </w:rPr>
          <w:tab/>
        </w:r>
        <w:r w:rsidR="00450223">
          <w:rPr>
            <w:noProof/>
            <w:webHidden/>
          </w:rPr>
          <w:fldChar w:fldCharType="begin"/>
        </w:r>
        <w:r w:rsidR="00450223">
          <w:rPr>
            <w:noProof/>
            <w:webHidden/>
          </w:rPr>
          <w:instrText xml:space="preserve"> PAGEREF _Toc199852811 \h </w:instrText>
        </w:r>
        <w:r w:rsidR="00450223">
          <w:rPr>
            <w:noProof/>
            <w:webHidden/>
          </w:rPr>
        </w:r>
        <w:r w:rsidR="00450223">
          <w:rPr>
            <w:noProof/>
            <w:webHidden/>
          </w:rPr>
          <w:fldChar w:fldCharType="separate"/>
        </w:r>
        <w:r w:rsidR="00450223">
          <w:rPr>
            <w:noProof/>
            <w:webHidden/>
          </w:rPr>
          <w:t>11</w:t>
        </w:r>
        <w:r w:rsidR="00450223">
          <w:rPr>
            <w:noProof/>
            <w:webHidden/>
          </w:rPr>
          <w:fldChar w:fldCharType="end"/>
        </w:r>
      </w:hyperlink>
    </w:p>
    <w:p w14:paraId="60C1E4A6" w14:textId="6324C46A" w:rsidR="00450223" w:rsidRDefault="0055357F">
      <w:pPr>
        <w:pStyle w:val="TOC2"/>
        <w:rPr>
          <w:rFonts w:asciiTheme="minorHAnsi" w:eastAsiaTheme="minorEastAsia" w:hAnsiTheme="minorHAnsi" w:cstheme="minorBidi"/>
          <w:noProof/>
          <w:kern w:val="2"/>
          <w:lang w:eastAsia="en-AU"/>
          <w14:ligatures w14:val="standardContextual"/>
        </w:rPr>
      </w:pPr>
      <w:hyperlink w:anchor="_Toc199852812" w:history="1">
        <w:r w:rsidR="00450223" w:rsidRPr="00D22B32">
          <w:rPr>
            <w:rStyle w:val="Hyperlink"/>
            <w:noProof/>
          </w:rPr>
          <w:t>8.1</w:t>
        </w:r>
        <w:r w:rsidR="00450223">
          <w:rPr>
            <w:rFonts w:asciiTheme="minorHAnsi" w:eastAsiaTheme="minorEastAsia" w:hAnsiTheme="minorHAnsi" w:cstheme="minorBidi"/>
            <w:noProof/>
            <w:kern w:val="2"/>
            <w:lang w:eastAsia="en-AU"/>
            <w14:ligatures w14:val="standardContextual"/>
          </w:rPr>
          <w:tab/>
        </w:r>
        <w:r w:rsidR="00450223" w:rsidRPr="00D22B32">
          <w:rPr>
            <w:rStyle w:val="Hyperlink"/>
            <w:noProof/>
          </w:rPr>
          <w:t>General requirements</w:t>
        </w:r>
        <w:r w:rsidR="00450223">
          <w:rPr>
            <w:noProof/>
            <w:webHidden/>
          </w:rPr>
          <w:tab/>
        </w:r>
        <w:r w:rsidR="00450223">
          <w:rPr>
            <w:noProof/>
            <w:webHidden/>
          </w:rPr>
          <w:fldChar w:fldCharType="begin"/>
        </w:r>
        <w:r w:rsidR="00450223">
          <w:rPr>
            <w:noProof/>
            <w:webHidden/>
          </w:rPr>
          <w:instrText xml:space="preserve"> PAGEREF _Toc199852812 \h </w:instrText>
        </w:r>
        <w:r w:rsidR="00450223">
          <w:rPr>
            <w:noProof/>
            <w:webHidden/>
          </w:rPr>
        </w:r>
        <w:r w:rsidR="00450223">
          <w:rPr>
            <w:noProof/>
            <w:webHidden/>
          </w:rPr>
          <w:fldChar w:fldCharType="separate"/>
        </w:r>
        <w:r w:rsidR="00450223">
          <w:rPr>
            <w:noProof/>
            <w:webHidden/>
          </w:rPr>
          <w:t>11</w:t>
        </w:r>
        <w:r w:rsidR="00450223">
          <w:rPr>
            <w:noProof/>
            <w:webHidden/>
          </w:rPr>
          <w:fldChar w:fldCharType="end"/>
        </w:r>
      </w:hyperlink>
    </w:p>
    <w:p w14:paraId="096DA813" w14:textId="6B5771D1" w:rsidR="00450223" w:rsidRDefault="0055357F">
      <w:pPr>
        <w:pStyle w:val="TOC2"/>
        <w:rPr>
          <w:rFonts w:asciiTheme="minorHAnsi" w:eastAsiaTheme="minorEastAsia" w:hAnsiTheme="minorHAnsi" w:cstheme="minorBidi"/>
          <w:noProof/>
          <w:kern w:val="2"/>
          <w:lang w:eastAsia="en-AU"/>
          <w14:ligatures w14:val="standardContextual"/>
        </w:rPr>
      </w:pPr>
      <w:hyperlink w:anchor="_Toc199852813" w:history="1">
        <w:r w:rsidR="00450223" w:rsidRPr="00D22B32">
          <w:rPr>
            <w:rStyle w:val="Hyperlink"/>
            <w:noProof/>
          </w:rPr>
          <w:t>8.2</w:t>
        </w:r>
        <w:r w:rsidR="00450223">
          <w:rPr>
            <w:rFonts w:asciiTheme="minorHAnsi" w:eastAsiaTheme="minorEastAsia" w:hAnsiTheme="minorHAnsi" w:cstheme="minorBidi"/>
            <w:noProof/>
            <w:kern w:val="2"/>
            <w:lang w:eastAsia="en-AU"/>
            <w14:ligatures w14:val="standardContextual"/>
          </w:rPr>
          <w:tab/>
        </w:r>
        <w:r w:rsidR="00450223" w:rsidRPr="00D22B32">
          <w:rPr>
            <w:rStyle w:val="Hyperlink"/>
            <w:noProof/>
          </w:rPr>
          <w:t>Unit plans</w:t>
        </w:r>
        <w:r w:rsidR="00450223">
          <w:rPr>
            <w:noProof/>
            <w:webHidden/>
          </w:rPr>
          <w:tab/>
        </w:r>
        <w:r w:rsidR="00450223">
          <w:rPr>
            <w:noProof/>
            <w:webHidden/>
          </w:rPr>
          <w:fldChar w:fldCharType="begin"/>
        </w:r>
        <w:r w:rsidR="00450223">
          <w:rPr>
            <w:noProof/>
            <w:webHidden/>
          </w:rPr>
          <w:instrText xml:space="preserve"> PAGEREF _Toc199852813 \h </w:instrText>
        </w:r>
        <w:r w:rsidR="00450223">
          <w:rPr>
            <w:noProof/>
            <w:webHidden/>
          </w:rPr>
        </w:r>
        <w:r w:rsidR="00450223">
          <w:rPr>
            <w:noProof/>
            <w:webHidden/>
          </w:rPr>
          <w:fldChar w:fldCharType="separate"/>
        </w:r>
        <w:r w:rsidR="00450223">
          <w:rPr>
            <w:noProof/>
            <w:webHidden/>
          </w:rPr>
          <w:t>11</w:t>
        </w:r>
        <w:r w:rsidR="00450223">
          <w:rPr>
            <w:noProof/>
            <w:webHidden/>
          </w:rPr>
          <w:fldChar w:fldCharType="end"/>
        </w:r>
      </w:hyperlink>
    </w:p>
    <w:p w14:paraId="4ED5865E" w14:textId="665DD7D4" w:rsidR="00450223" w:rsidRDefault="0055357F">
      <w:pPr>
        <w:pStyle w:val="TOC1"/>
        <w:rPr>
          <w:rFonts w:asciiTheme="minorHAnsi" w:eastAsiaTheme="minorEastAsia" w:hAnsiTheme="minorHAnsi" w:cstheme="minorBidi"/>
          <w:b w:val="0"/>
          <w:noProof/>
          <w:kern w:val="2"/>
          <w:lang w:eastAsia="en-AU"/>
          <w14:ligatures w14:val="standardContextual"/>
        </w:rPr>
      </w:pPr>
      <w:hyperlink w:anchor="_Toc199852814" w:history="1">
        <w:r w:rsidR="00450223" w:rsidRPr="00D22B32">
          <w:rPr>
            <w:rStyle w:val="Hyperlink"/>
            <w:noProof/>
          </w:rPr>
          <w:t>9</w:t>
        </w:r>
        <w:r w:rsidR="00450223">
          <w:rPr>
            <w:rFonts w:asciiTheme="minorHAnsi" w:eastAsiaTheme="minorEastAsia" w:hAnsiTheme="minorHAnsi" w:cstheme="minorBidi"/>
            <w:b w:val="0"/>
            <w:noProof/>
            <w:kern w:val="2"/>
            <w:lang w:eastAsia="en-AU"/>
            <w14:ligatures w14:val="standardContextual"/>
          </w:rPr>
          <w:tab/>
        </w:r>
        <w:r w:rsidR="00450223" w:rsidRPr="00D22B32">
          <w:rPr>
            <w:rStyle w:val="Hyperlink"/>
            <w:noProof/>
          </w:rPr>
          <w:t>Standing Order</w:t>
        </w:r>
        <w:r w:rsidR="00450223">
          <w:rPr>
            <w:noProof/>
            <w:webHidden/>
          </w:rPr>
          <w:tab/>
        </w:r>
        <w:r w:rsidR="00450223">
          <w:rPr>
            <w:noProof/>
            <w:webHidden/>
          </w:rPr>
          <w:fldChar w:fldCharType="begin"/>
        </w:r>
        <w:r w:rsidR="00450223">
          <w:rPr>
            <w:noProof/>
            <w:webHidden/>
          </w:rPr>
          <w:instrText xml:space="preserve"> PAGEREF _Toc199852814 \h </w:instrText>
        </w:r>
        <w:r w:rsidR="00450223">
          <w:rPr>
            <w:noProof/>
            <w:webHidden/>
          </w:rPr>
        </w:r>
        <w:r w:rsidR="00450223">
          <w:rPr>
            <w:noProof/>
            <w:webHidden/>
          </w:rPr>
          <w:fldChar w:fldCharType="separate"/>
        </w:r>
        <w:r w:rsidR="00450223">
          <w:rPr>
            <w:noProof/>
            <w:webHidden/>
          </w:rPr>
          <w:t>12</w:t>
        </w:r>
        <w:r w:rsidR="00450223">
          <w:rPr>
            <w:noProof/>
            <w:webHidden/>
          </w:rPr>
          <w:fldChar w:fldCharType="end"/>
        </w:r>
      </w:hyperlink>
    </w:p>
    <w:p w14:paraId="70909717" w14:textId="604C3DBC" w:rsidR="00450223" w:rsidRDefault="0055357F">
      <w:pPr>
        <w:pStyle w:val="TOC1"/>
        <w:rPr>
          <w:rFonts w:asciiTheme="minorHAnsi" w:eastAsiaTheme="minorEastAsia" w:hAnsiTheme="minorHAnsi" w:cstheme="minorBidi"/>
          <w:b w:val="0"/>
          <w:noProof/>
          <w:kern w:val="2"/>
          <w:lang w:eastAsia="en-AU"/>
          <w14:ligatures w14:val="standardContextual"/>
        </w:rPr>
      </w:pPr>
      <w:hyperlink w:anchor="_Toc199852815" w:history="1">
        <w:r w:rsidR="00450223" w:rsidRPr="00D22B32">
          <w:rPr>
            <w:rStyle w:val="Hyperlink"/>
            <w:noProof/>
          </w:rPr>
          <w:t>10</w:t>
        </w:r>
        <w:r w:rsidR="00450223">
          <w:rPr>
            <w:rFonts w:asciiTheme="minorHAnsi" w:eastAsiaTheme="minorEastAsia" w:hAnsiTheme="minorHAnsi" w:cstheme="minorBidi"/>
            <w:b w:val="0"/>
            <w:noProof/>
            <w:kern w:val="2"/>
            <w:lang w:eastAsia="en-AU"/>
            <w14:ligatures w14:val="standardContextual"/>
          </w:rPr>
          <w:tab/>
        </w:r>
        <w:r w:rsidR="00450223" w:rsidRPr="00D22B32">
          <w:rPr>
            <w:rStyle w:val="Hyperlink"/>
            <w:noProof/>
          </w:rPr>
          <w:t>Annexures</w:t>
        </w:r>
        <w:r w:rsidR="00450223">
          <w:rPr>
            <w:noProof/>
            <w:webHidden/>
          </w:rPr>
          <w:tab/>
        </w:r>
        <w:r w:rsidR="00450223">
          <w:rPr>
            <w:noProof/>
            <w:webHidden/>
          </w:rPr>
          <w:fldChar w:fldCharType="begin"/>
        </w:r>
        <w:r w:rsidR="00450223">
          <w:rPr>
            <w:noProof/>
            <w:webHidden/>
          </w:rPr>
          <w:instrText xml:space="preserve"> PAGEREF _Toc199852815 \h </w:instrText>
        </w:r>
        <w:r w:rsidR="00450223">
          <w:rPr>
            <w:noProof/>
            <w:webHidden/>
          </w:rPr>
        </w:r>
        <w:r w:rsidR="00450223">
          <w:rPr>
            <w:noProof/>
            <w:webHidden/>
          </w:rPr>
          <w:fldChar w:fldCharType="separate"/>
        </w:r>
        <w:r w:rsidR="00450223">
          <w:rPr>
            <w:noProof/>
            <w:webHidden/>
          </w:rPr>
          <w:t>13</w:t>
        </w:r>
        <w:r w:rsidR="00450223">
          <w:rPr>
            <w:noProof/>
            <w:webHidden/>
          </w:rPr>
          <w:fldChar w:fldCharType="end"/>
        </w:r>
      </w:hyperlink>
    </w:p>
    <w:p w14:paraId="7601507A" w14:textId="5627E9D7" w:rsidR="00450223" w:rsidRDefault="0055357F">
      <w:pPr>
        <w:pStyle w:val="TOC2"/>
        <w:rPr>
          <w:rFonts w:asciiTheme="minorHAnsi" w:eastAsiaTheme="minorEastAsia" w:hAnsiTheme="minorHAnsi" w:cstheme="minorBidi"/>
          <w:noProof/>
          <w:kern w:val="2"/>
          <w:lang w:eastAsia="en-AU"/>
          <w14:ligatures w14:val="standardContextual"/>
        </w:rPr>
      </w:pPr>
      <w:hyperlink w:anchor="_Toc199852816" w:history="1">
        <w:r w:rsidR="00450223" w:rsidRPr="00D22B32">
          <w:rPr>
            <w:rStyle w:val="Hyperlink"/>
            <w:noProof/>
          </w:rPr>
          <w:t>10.1</w:t>
        </w:r>
        <w:r w:rsidR="00450223">
          <w:rPr>
            <w:rFonts w:asciiTheme="minorHAnsi" w:eastAsiaTheme="minorEastAsia" w:hAnsiTheme="minorHAnsi" w:cstheme="minorBidi"/>
            <w:noProof/>
            <w:kern w:val="2"/>
            <w:lang w:eastAsia="en-AU"/>
            <w14:ligatures w14:val="standardContextual"/>
          </w:rPr>
          <w:tab/>
        </w:r>
        <w:r w:rsidR="00450223" w:rsidRPr="00D22B32">
          <w:rPr>
            <w:rStyle w:val="Hyperlink"/>
            <w:noProof/>
          </w:rPr>
          <w:t>Related COPPs and other documents</w:t>
        </w:r>
        <w:r w:rsidR="00450223">
          <w:rPr>
            <w:noProof/>
            <w:webHidden/>
          </w:rPr>
          <w:tab/>
        </w:r>
        <w:r w:rsidR="00450223">
          <w:rPr>
            <w:noProof/>
            <w:webHidden/>
          </w:rPr>
          <w:fldChar w:fldCharType="begin"/>
        </w:r>
        <w:r w:rsidR="00450223">
          <w:rPr>
            <w:noProof/>
            <w:webHidden/>
          </w:rPr>
          <w:instrText xml:space="preserve"> PAGEREF _Toc199852816 \h </w:instrText>
        </w:r>
        <w:r w:rsidR="00450223">
          <w:rPr>
            <w:noProof/>
            <w:webHidden/>
          </w:rPr>
        </w:r>
        <w:r w:rsidR="00450223">
          <w:rPr>
            <w:noProof/>
            <w:webHidden/>
          </w:rPr>
          <w:fldChar w:fldCharType="separate"/>
        </w:r>
        <w:r w:rsidR="00450223">
          <w:rPr>
            <w:noProof/>
            <w:webHidden/>
          </w:rPr>
          <w:t>13</w:t>
        </w:r>
        <w:r w:rsidR="00450223">
          <w:rPr>
            <w:noProof/>
            <w:webHidden/>
          </w:rPr>
          <w:fldChar w:fldCharType="end"/>
        </w:r>
      </w:hyperlink>
    </w:p>
    <w:p w14:paraId="2B7953BB" w14:textId="3CD44F41" w:rsidR="00450223" w:rsidRDefault="0055357F">
      <w:pPr>
        <w:pStyle w:val="TOC2"/>
        <w:rPr>
          <w:rFonts w:asciiTheme="minorHAnsi" w:eastAsiaTheme="minorEastAsia" w:hAnsiTheme="minorHAnsi" w:cstheme="minorBidi"/>
          <w:noProof/>
          <w:kern w:val="2"/>
          <w:lang w:eastAsia="en-AU"/>
          <w14:ligatures w14:val="standardContextual"/>
        </w:rPr>
      </w:pPr>
      <w:hyperlink w:anchor="_Toc199852817" w:history="1">
        <w:r w:rsidR="00450223" w:rsidRPr="00D22B32">
          <w:rPr>
            <w:rStyle w:val="Hyperlink"/>
            <w:noProof/>
          </w:rPr>
          <w:t>10.2</w:t>
        </w:r>
        <w:r w:rsidR="00450223">
          <w:rPr>
            <w:rFonts w:asciiTheme="minorHAnsi" w:eastAsiaTheme="minorEastAsia" w:hAnsiTheme="minorHAnsi" w:cstheme="minorBidi"/>
            <w:noProof/>
            <w:kern w:val="2"/>
            <w:lang w:eastAsia="en-AU"/>
            <w14:ligatures w14:val="standardContextual"/>
          </w:rPr>
          <w:tab/>
        </w:r>
        <w:r w:rsidR="00450223" w:rsidRPr="00D22B32">
          <w:rPr>
            <w:rStyle w:val="Hyperlink"/>
            <w:noProof/>
          </w:rPr>
          <w:t>Definitions and acronyms</w:t>
        </w:r>
        <w:r w:rsidR="00450223">
          <w:rPr>
            <w:noProof/>
            <w:webHidden/>
          </w:rPr>
          <w:tab/>
        </w:r>
        <w:r w:rsidR="00450223">
          <w:rPr>
            <w:noProof/>
            <w:webHidden/>
          </w:rPr>
          <w:fldChar w:fldCharType="begin"/>
        </w:r>
        <w:r w:rsidR="00450223">
          <w:rPr>
            <w:noProof/>
            <w:webHidden/>
          </w:rPr>
          <w:instrText xml:space="preserve"> PAGEREF _Toc199852817 \h </w:instrText>
        </w:r>
        <w:r w:rsidR="00450223">
          <w:rPr>
            <w:noProof/>
            <w:webHidden/>
          </w:rPr>
        </w:r>
        <w:r w:rsidR="00450223">
          <w:rPr>
            <w:noProof/>
            <w:webHidden/>
          </w:rPr>
          <w:fldChar w:fldCharType="separate"/>
        </w:r>
        <w:r w:rsidR="00450223">
          <w:rPr>
            <w:noProof/>
            <w:webHidden/>
          </w:rPr>
          <w:t>13</w:t>
        </w:r>
        <w:r w:rsidR="00450223">
          <w:rPr>
            <w:noProof/>
            <w:webHidden/>
          </w:rPr>
          <w:fldChar w:fldCharType="end"/>
        </w:r>
      </w:hyperlink>
    </w:p>
    <w:p w14:paraId="688DE6B3" w14:textId="57FA96C9" w:rsidR="00450223" w:rsidRDefault="0055357F">
      <w:pPr>
        <w:pStyle w:val="TOC2"/>
        <w:rPr>
          <w:rFonts w:asciiTheme="minorHAnsi" w:eastAsiaTheme="minorEastAsia" w:hAnsiTheme="minorHAnsi" w:cstheme="minorBidi"/>
          <w:noProof/>
          <w:kern w:val="2"/>
          <w:lang w:eastAsia="en-AU"/>
          <w14:ligatures w14:val="standardContextual"/>
        </w:rPr>
      </w:pPr>
      <w:hyperlink w:anchor="_Toc199852818" w:history="1">
        <w:r w:rsidR="00450223" w:rsidRPr="00D22B32">
          <w:rPr>
            <w:rStyle w:val="Hyperlink"/>
            <w:noProof/>
          </w:rPr>
          <w:t>10.3</w:t>
        </w:r>
        <w:r w:rsidR="00450223">
          <w:rPr>
            <w:rFonts w:asciiTheme="minorHAnsi" w:eastAsiaTheme="minorEastAsia" w:hAnsiTheme="minorHAnsi" w:cstheme="minorBidi"/>
            <w:noProof/>
            <w:kern w:val="2"/>
            <w:lang w:eastAsia="en-AU"/>
            <w14:ligatures w14:val="standardContextual"/>
          </w:rPr>
          <w:tab/>
        </w:r>
        <w:r w:rsidR="00450223" w:rsidRPr="00D22B32">
          <w:rPr>
            <w:rStyle w:val="Hyperlink"/>
            <w:noProof/>
          </w:rPr>
          <w:t>Related legislation</w:t>
        </w:r>
        <w:r w:rsidR="00450223">
          <w:rPr>
            <w:noProof/>
            <w:webHidden/>
          </w:rPr>
          <w:tab/>
        </w:r>
        <w:r w:rsidR="00450223">
          <w:rPr>
            <w:noProof/>
            <w:webHidden/>
          </w:rPr>
          <w:fldChar w:fldCharType="begin"/>
        </w:r>
        <w:r w:rsidR="00450223">
          <w:rPr>
            <w:noProof/>
            <w:webHidden/>
          </w:rPr>
          <w:instrText xml:space="preserve"> PAGEREF _Toc199852818 \h </w:instrText>
        </w:r>
        <w:r w:rsidR="00450223">
          <w:rPr>
            <w:noProof/>
            <w:webHidden/>
          </w:rPr>
        </w:r>
        <w:r w:rsidR="00450223">
          <w:rPr>
            <w:noProof/>
            <w:webHidden/>
          </w:rPr>
          <w:fldChar w:fldCharType="separate"/>
        </w:r>
        <w:r w:rsidR="00450223">
          <w:rPr>
            <w:noProof/>
            <w:webHidden/>
          </w:rPr>
          <w:t>14</w:t>
        </w:r>
        <w:r w:rsidR="00450223">
          <w:rPr>
            <w:noProof/>
            <w:webHidden/>
          </w:rPr>
          <w:fldChar w:fldCharType="end"/>
        </w:r>
      </w:hyperlink>
    </w:p>
    <w:p w14:paraId="26D862F4" w14:textId="4FFA1AB5" w:rsidR="00450223" w:rsidRDefault="0055357F">
      <w:pPr>
        <w:pStyle w:val="TOC1"/>
        <w:rPr>
          <w:rFonts w:asciiTheme="minorHAnsi" w:eastAsiaTheme="minorEastAsia" w:hAnsiTheme="minorHAnsi" w:cstheme="minorBidi"/>
          <w:b w:val="0"/>
          <w:noProof/>
          <w:kern w:val="2"/>
          <w:lang w:eastAsia="en-AU"/>
          <w14:ligatures w14:val="standardContextual"/>
        </w:rPr>
      </w:pPr>
      <w:hyperlink w:anchor="_Toc199852819" w:history="1">
        <w:r w:rsidR="00450223" w:rsidRPr="00D22B32">
          <w:rPr>
            <w:rStyle w:val="Hyperlink"/>
            <w:noProof/>
          </w:rPr>
          <w:t>11</w:t>
        </w:r>
        <w:r w:rsidR="00450223">
          <w:rPr>
            <w:rFonts w:asciiTheme="minorHAnsi" w:eastAsiaTheme="minorEastAsia" w:hAnsiTheme="minorHAnsi" w:cstheme="minorBidi"/>
            <w:b w:val="0"/>
            <w:noProof/>
            <w:kern w:val="2"/>
            <w:lang w:eastAsia="en-AU"/>
            <w14:ligatures w14:val="standardContextual"/>
          </w:rPr>
          <w:tab/>
        </w:r>
        <w:r w:rsidR="00450223" w:rsidRPr="00D22B32">
          <w:rPr>
            <w:rStyle w:val="Hyperlink"/>
            <w:noProof/>
          </w:rPr>
          <w:t>Assurance</w:t>
        </w:r>
        <w:r w:rsidR="00450223">
          <w:rPr>
            <w:noProof/>
            <w:webHidden/>
          </w:rPr>
          <w:tab/>
        </w:r>
        <w:r w:rsidR="00450223">
          <w:rPr>
            <w:noProof/>
            <w:webHidden/>
          </w:rPr>
          <w:fldChar w:fldCharType="begin"/>
        </w:r>
        <w:r w:rsidR="00450223">
          <w:rPr>
            <w:noProof/>
            <w:webHidden/>
          </w:rPr>
          <w:instrText xml:space="preserve"> PAGEREF _Toc199852819 \h </w:instrText>
        </w:r>
        <w:r w:rsidR="00450223">
          <w:rPr>
            <w:noProof/>
            <w:webHidden/>
          </w:rPr>
        </w:r>
        <w:r w:rsidR="00450223">
          <w:rPr>
            <w:noProof/>
            <w:webHidden/>
          </w:rPr>
          <w:fldChar w:fldCharType="separate"/>
        </w:r>
        <w:r w:rsidR="00450223">
          <w:rPr>
            <w:noProof/>
            <w:webHidden/>
          </w:rPr>
          <w:t>14</w:t>
        </w:r>
        <w:r w:rsidR="00450223">
          <w:rPr>
            <w:noProof/>
            <w:webHidden/>
          </w:rPr>
          <w:fldChar w:fldCharType="end"/>
        </w:r>
      </w:hyperlink>
    </w:p>
    <w:p w14:paraId="56590321" w14:textId="12E965A4" w:rsidR="00450223" w:rsidRDefault="0055357F">
      <w:pPr>
        <w:pStyle w:val="TOC1"/>
        <w:rPr>
          <w:rFonts w:asciiTheme="minorHAnsi" w:eastAsiaTheme="minorEastAsia" w:hAnsiTheme="minorHAnsi" w:cstheme="minorBidi"/>
          <w:b w:val="0"/>
          <w:noProof/>
          <w:kern w:val="2"/>
          <w:lang w:eastAsia="en-AU"/>
          <w14:ligatures w14:val="standardContextual"/>
        </w:rPr>
      </w:pPr>
      <w:hyperlink w:anchor="_Toc199852820" w:history="1">
        <w:r w:rsidR="00450223" w:rsidRPr="00D22B32">
          <w:rPr>
            <w:rStyle w:val="Hyperlink"/>
            <w:noProof/>
          </w:rPr>
          <w:t>Appendix A: Prisoner Cohorts and Cell Placement</w:t>
        </w:r>
        <w:r w:rsidR="00450223">
          <w:rPr>
            <w:noProof/>
            <w:webHidden/>
          </w:rPr>
          <w:tab/>
        </w:r>
        <w:r w:rsidR="00450223">
          <w:rPr>
            <w:noProof/>
            <w:webHidden/>
          </w:rPr>
          <w:fldChar w:fldCharType="begin"/>
        </w:r>
        <w:r w:rsidR="00450223">
          <w:rPr>
            <w:noProof/>
            <w:webHidden/>
          </w:rPr>
          <w:instrText xml:space="preserve"> PAGEREF _Toc199852820 \h </w:instrText>
        </w:r>
        <w:r w:rsidR="00450223">
          <w:rPr>
            <w:noProof/>
            <w:webHidden/>
          </w:rPr>
        </w:r>
        <w:r w:rsidR="00450223">
          <w:rPr>
            <w:noProof/>
            <w:webHidden/>
          </w:rPr>
          <w:fldChar w:fldCharType="separate"/>
        </w:r>
        <w:r w:rsidR="00450223">
          <w:rPr>
            <w:noProof/>
            <w:webHidden/>
          </w:rPr>
          <w:t>16</w:t>
        </w:r>
        <w:r w:rsidR="00450223">
          <w:rPr>
            <w:noProof/>
            <w:webHidden/>
          </w:rPr>
          <w:fldChar w:fldCharType="end"/>
        </w:r>
      </w:hyperlink>
    </w:p>
    <w:p w14:paraId="13950B8B" w14:textId="2FD9F6AF" w:rsidR="00C8272F" w:rsidRPr="004502B7" w:rsidRDefault="00C51561" w:rsidP="006574A3">
      <w:pPr>
        <w:pStyle w:val="Heading1"/>
      </w:pPr>
      <w:r w:rsidRPr="004502B7">
        <w:lastRenderedPageBreak/>
        <w:fldChar w:fldCharType="end"/>
      </w:r>
      <w:bookmarkStart w:id="0" w:name="_Toc199852785"/>
      <w:r w:rsidR="00C8272F" w:rsidRPr="004502B7">
        <w:t>Scope</w:t>
      </w:r>
      <w:bookmarkEnd w:id="0"/>
    </w:p>
    <w:p w14:paraId="48DCD9CC" w14:textId="241D1D50" w:rsidR="00EB55E5" w:rsidRPr="001F01AB" w:rsidRDefault="00920BEF" w:rsidP="003535C5">
      <w:pPr>
        <w:pStyle w:val="Documentdetails"/>
        <w:spacing w:before="360" w:after="240"/>
      </w:pPr>
      <w:r w:rsidRPr="001F01AB">
        <w:t>This Commissioner’s Operating Policy and Procedure (COPP) applies to all prisons administered by or on behalf of the Department of Justice (the Department).</w:t>
      </w:r>
    </w:p>
    <w:p w14:paraId="79D6A122" w14:textId="77777777" w:rsidR="00C51561" w:rsidRDefault="00EC5AF1" w:rsidP="003535C5">
      <w:pPr>
        <w:pStyle w:val="Heading1"/>
        <w:spacing w:before="360" w:after="240"/>
      </w:pPr>
      <w:bookmarkStart w:id="1" w:name="_Toc199852786"/>
      <w:r>
        <w:t>Policy</w:t>
      </w:r>
      <w:bookmarkEnd w:id="1"/>
      <w:r>
        <w:t xml:space="preserve"> </w:t>
      </w:r>
    </w:p>
    <w:p w14:paraId="65FB8AA2" w14:textId="77777777" w:rsidR="0044424D" w:rsidRDefault="00BC6FF2" w:rsidP="0044424D">
      <w:pPr>
        <w:pStyle w:val="Documentdetails"/>
        <w:spacing w:before="360" w:after="240"/>
      </w:pPr>
      <w:r>
        <w:t>Prisoners are placed in suitable</w:t>
      </w:r>
      <w:r w:rsidR="002F2F17">
        <w:t xml:space="preserve"> accommodation, taking into account the</w:t>
      </w:r>
      <w:r w:rsidR="000C7AFF">
        <w:t xml:space="preserve">ir </w:t>
      </w:r>
      <w:r w:rsidR="002F2F17">
        <w:t>legal status and any speci</w:t>
      </w:r>
      <w:r w:rsidR="00C51561">
        <w:t>fic</w:t>
      </w:r>
      <w:r w:rsidR="002F2F17">
        <w:t xml:space="preserve"> security, protection, medical or welfare requirements</w:t>
      </w:r>
      <w:r w:rsidR="005104E5">
        <w:t>.</w:t>
      </w:r>
    </w:p>
    <w:p w14:paraId="07D56E5C" w14:textId="56EB0C52" w:rsidR="00CA2F8A" w:rsidRDefault="00CA2F8A" w:rsidP="0044424D">
      <w:pPr>
        <w:pStyle w:val="Documentdetails"/>
        <w:spacing w:before="360" w:after="240"/>
      </w:pPr>
      <w:r w:rsidRPr="007E2CC9">
        <w:t xml:space="preserve">Criminal Law Mental Impairment (CLMI) prisoners shall be placed in accordance with </w:t>
      </w:r>
      <w:hyperlink r:id="rId13" w:history="1">
        <w:r w:rsidRPr="007E2CC9">
          <w:rPr>
            <w:rStyle w:val="Hyperlink"/>
          </w:rPr>
          <w:t>COPP 4.7 Criminal Law (Mental Impairment) Prisoners</w:t>
        </w:r>
      </w:hyperlink>
      <w:r w:rsidRPr="007E2CC9">
        <w:t>.</w:t>
      </w:r>
    </w:p>
    <w:p w14:paraId="1E03ABA2" w14:textId="547AD8A1" w:rsidR="005104E5" w:rsidRPr="0044424D" w:rsidRDefault="00B117DA" w:rsidP="0044424D">
      <w:pPr>
        <w:pStyle w:val="Documentdetails"/>
        <w:spacing w:before="360" w:after="240"/>
      </w:pPr>
      <w:r>
        <w:rPr>
          <w:lang w:val="en-GB"/>
        </w:rPr>
        <w:t>R</w:t>
      </w:r>
      <w:r w:rsidR="00E07364">
        <w:rPr>
          <w:lang w:val="en-GB"/>
        </w:rPr>
        <w:t xml:space="preserve">isk </w:t>
      </w:r>
      <w:r w:rsidR="005104E5">
        <w:rPr>
          <w:lang w:val="en-GB"/>
        </w:rPr>
        <w:t>assessments shall</w:t>
      </w:r>
      <w:r>
        <w:rPr>
          <w:lang w:val="en-GB"/>
        </w:rPr>
        <w:t xml:space="preserve"> be completed to</w:t>
      </w:r>
      <w:r w:rsidR="005104E5">
        <w:rPr>
          <w:lang w:val="en-GB"/>
        </w:rPr>
        <w:t xml:space="preserve"> </w:t>
      </w:r>
      <w:r w:rsidR="007164FE">
        <w:rPr>
          <w:lang w:val="en-GB"/>
        </w:rPr>
        <w:t>assist in determining appropriate accommodation placement.</w:t>
      </w:r>
    </w:p>
    <w:p w14:paraId="3B16AB08" w14:textId="2ACACE78" w:rsidR="00B117DA" w:rsidRDefault="002F2F17" w:rsidP="00E43FC4">
      <w:pPr>
        <w:pStyle w:val="Documentdetails"/>
        <w:widowControl w:val="0"/>
        <w:spacing w:before="120" w:after="120"/>
      </w:pPr>
      <w:r>
        <w:t>Remand prisoners</w:t>
      </w:r>
      <w:r w:rsidR="00B117DA">
        <w:t xml:space="preserve"> </w:t>
      </w:r>
      <w:r>
        <w:t xml:space="preserve">shall be accommodated </w:t>
      </w:r>
      <w:r w:rsidR="00C87D86">
        <w:t xml:space="preserve">and kept </w:t>
      </w:r>
      <w:r>
        <w:t>separately from sentenced prisoners</w:t>
      </w:r>
      <w:r w:rsidR="00C87D86">
        <w:rPr>
          <w:rStyle w:val="FootnoteReference"/>
        </w:rPr>
        <w:footnoteReference w:id="1"/>
      </w:r>
      <w:r w:rsidR="00B117DA">
        <w:t>,</w:t>
      </w:r>
      <w:r w:rsidR="00B117DA" w:rsidRPr="00B117DA">
        <w:t xml:space="preserve"> </w:t>
      </w:r>
      <w:r w:rsidR="00B117DA">
        <w:t>as far as practicable and where in the interests of security permit.</w:t>
      </w:r>
    </w:p>
    <w:p w14:paraId="582244B7" w14:textId="04BA9A0D" w:rsidR="0044424D" w:rsidRDefault="002F2F17" w:rsidP="0044424D">
      <w:pPr>
        <w:pStyle w:val="Documentdetails"/>
        <w:spacing w:before="360" w:after="240"/>
        <w:rPr>
          <w:lang w:val="en-GB"/>
        </w:rPr>
      </w:pPr>
      <w:r w:rsidRPr="00355DFD">
        <w:rPr>
          <w:lang w:val="en-GB"/>
        </w:rPr>
        <w:t xml:space="preserve">Male and female prisoners must be assigned separate </w:t>
      </w:r>
      <w:r w:rsidR="000A1DDE">
        <w:rPr>
          <w:lang w:val="en-GB"/>
        </w:rPr>
        <w:t xml:space="preserve">cells and </w:t>
      </w:r>
      <w:r w:rsidRPr="00355DFD">
        <w:rPr>
          <w:lang w:val="en-GB"/>
        </w:rPr>
        <w:t xml:space="preserve">sleeping </w:t>
      </w:r>
      <w:r w:rsidR="00A77FB2">
        <w:rPr>
          <w:lang w:val="en-GB"/>
        </w:rPr>
        <w:t>quarters in different parts of the prison</w:t>
      </w:r>
      <w:r w:rsidR="0044424D">
        <w:rPr>
          <w:rStyle w:val="FootnoteReference"/>
          <w:lang w:val="en-GB"/>
        </w:rPr>
        <w:footnoteReference w:id="2"/>
      </w:r>
      <w:r w:rsidRPr="00355DFD">
        <w:rPr>
          <w:lang w:val="en-GB"/>
        </w:rPr>
        <w:t xml:space="preserve">. </w:t>
      </w:r>
    </w:p>
    <w:p w14:paraId="06D1639F" w14:textId="4E4B2614" w:rsidR="001F01AB" w:rsidRPr="0044424D" w:rsidRDefault="005104E5" w:rsidP="0044424D">
      <w:pPr>
        <w:pStyle w:val="Documentdetails"/>
        <w:spacing w:before="360" w:after="240"/>
        <w:rPr>
          <w:lang w:val="en-GB"/>
        </w:rPr>
      </w:pPr>
      <w:r w:rsidRPr="0044424D">
        <w:rPr>
          <w:lang w:val="en-GB"/>
        </w:rPr>
        <w:t xml:space="preserve">All reasonable efforts </w:t>
      </w:r>
      <w:r w:rsidR="00B117DA" w:rsidRPr="0044424D">
        <w:rPr>
          <w:lang w:val="en-GB"/>
        </w:rPr>
        <w:t>shall</w:t>
      </w:r>
      <w:r w:rsidRPr="0044424D">
        <w:rPr>
          <w:lang w:val="en-GB"/>
        </w:rPr>
        <w:t xml:space="preserve"> be made to ensure shared cell accommodation placements do not adversely impact the safety of prisoner</w:t>
      </w:r>
      <w:r w:rsidR="00C87D86" w:rsidRPr="0044424D">
        <w:rPr>
          <w:lang w:val="en-GB"/>
        </w:rPr>
        <w:t>s</w:t>
      </w:r>
      <w:r w:rsidR="00B117DA" w:rsidRPr="0044424D">
        <w:rPr>
          <w:lang w:val="en-GB"/>
        </w:rPr>
        <w:t>,</w:t>
      </w:r>
      <w:r w:rsidRPr="0044424D">
        <w:rPr>
          <w:lang w:val="en-GB"/>
        </w:rPr>
        <w:t xml:space="preserve"> and the security and good order of the prison</w:t>
      </w:r>
      <w:r w:rsidR="0096621B" w:rsidRPr="0044424D">
        <w:rPr>
          <w:lang w:val="en-GB"/>
        </w:rPr>
        <w:t xml:space="preserve">. </w:t>
      </w:r>
      <w:r w:rsidR="00CF75BF" w:rsidRPr="0044424D">
        <w:rPr>
          <w:lang w:val="en-GB"/>
        </w:rPr>
        <w:t>Prisoners shall not be placed in a</w:t>
      </w:r>
      <w:r w:rsidR="0082026C" w:rsidRPr="0044424D">
        <w:rPr>
          <w:lang w:val="en-GB"/>
        </w:rPr>
        <w:t>ny</w:t>
      </w:r>
      <w:r w:rsidR="00CF75BF" w:rsidRPr="0044424D">
        <w:rPr>
          <w:lang w:val="en-GB"/>
        </w:rPr>
        <w:t xml:space="preserve"> cell with a non-functioning or damaged prisoner Cell Call System.</w:t>
      </w:r>
    </w:p>
    <w:p w14:paraId="0C857C7D" w14:textId="2A6E71A4" w:rsidR="005104E5" w:rsidRDefault="00A77FB2" w:rsidP="0044424D">
      <w:pPr>
        <w:pStyle w:val="Documentdetails"/>
        <w:spacing w:before="360" w:after="240"/>
        <w:rPr>
          <w:lang w:eastAsia="en-AU"/>
        </w:rPr>
      </w:pPr>
      <w:r w:rsidRPr="0044424D">
        <w:rPr>
          <w:lang w:val="en-GB"/>
        </w:rPr>
        <w:t>Superintendent</w:t>
      </w:r>
      <w:r w:rsidR="00B117DA" w:rsidRPr="0044424D">
        <w:rPr>
          <w:lang w:val="en-GB"/>
        </w:rPr>
        <w:t>s</w:t>
      </w:r>
      <w:r w:rsidRPr="0044424D">
        <w:rPr>
          <w:lang w:val="en-GB"/>
        </w:rPr>
        <w:t xml:space="preserve"> </w:t>
      </w:r>
      <w:r w:rsidR="00D87E54" w:rsidRPr="0044424D">
        <w:rPr>
          <w:lang w:val="en-GB"/>
        </w:rPr>
        <w:t>shall ensure processes and procedures are in place to assist prisoners</w:t>
      </w:r>
      <w:r w:rsidR="00D87E54">
        <w:rPr>
          <w:lang w:eastAsia="en-AU"/>
        </w:rPr>
        <w:t xml:space="preserve"> in being orientated to the accommodation unit</w:t>
      </w:r>
      <w:r w:rsidR="00B117DA">
        <w:rPr>
          <w:lang w:eastAsia="en-AU"/>
        </w:rPr>
        <w:t xml:space="preserve"> and </w:t>
      </w:r>
      <w:r w:rsidR="00D87E54">
        <w:rPr>
          <w:lang w:eastAsia="en-AU"/>
        </w:rPr>
        <w:t>cell.</w:t>
      </w:r>
    </w:p>
    <w:p w14:paraId="780570FE" w14:textId="77777777" w:rsidR="00920BEF" w:rsidRDefault="00920BEF" w:rsidP="00140CD6">
      <w:pPr>
        <w:pStyle w:val="Heading1"/>
        <w:keepNext w:val="0"/>
        <w:keepLines w:val="0"/>
        <w:widowControl w:val="0"/>
        <w:spacing w:before="360" w:after="240"/>
      </w:pPr>
      <w:bookmarkStart w:id="2" w:name="_Toc199852787"/>
      <w:r>
        <w:t>Cell Assessment</w:t>
      </w:r>
      <w:bookmarkEnd w:id="2"/>
    </w:p>
    <w:p w14:paraId="03CCB936" w14:textId="77777777" w:rsidR="00710F9E" w:rsidRPr="001F01AB" w:rsidRDefault="000C7AFF" w:rsidP="00F04440">
      <w:pPr>
        <w:pStyle w:val="Heading2"/>
        <w:keepNext w:val="0"/>
        <w:keepLines w:val="0"/>
        <w:widowControl w:val="0"/>
        <w:spacing w:before="240"/>
      </w:pPr>
      <w:bookmarkStart w:id="3" w:name="_Toc199852788"/>
      <w:r w:rsidRPr="001F01AB">
        <w:t xml:space="preserve">Shared </w:t>
      </w:r>
      <w:r w:rsidR="00920BEF" w:rsidRPr="001F01AB">
        <w:t>c</w:t>
      </w:r>
      <w:r w:rsidR="00710F9E" w:rsidRPr="001F01AB">
        <w:t xml:space="preserve">ell </w:t>
      </w:r>
      <w:r w:rsidR="00920BEF" w:rsidRPr="001F01AB">
        <w:t>r</w:t>
      </w:r>
      <w:r w:rsidRPr="001F01AB">
        <w:t xml:space="preserve">isk </w:t>
      </w:r>
      <w:r w:rsidR="00920BEF" w:rsidRPr="001F01AB">
        <w:t>a</w:t>
      </w:r>
      <w:r w:rsidR="00C51561" w:rsidRPr="001F01AB">
        <w:t>ssessment</w:t>
      </w:r>
      <w:bookmarkEnd w:id="3"/>
      <w:r w:rsidR="003B6DC2" w:rsidRPr="001F01AB">
        <w:t xml:space="preserve"> </w:t>
      </w:r>
    </w:p>
    <w:p w14:paraId="5FEA06AF" w14:textId="1B4C8D42" w:rsidR="006C460C" w:rsidRPr="00F04440" w:rsidRDefault="00B117DA" w:rsidP="00F04440">
      <w:pPr>
        <w:pStyle w:val="Heading3"/>
        <w:spacing w:before="240"/>
        <w:rPr>
          <w:lang w:val="en-GB"/>
        </w:rPr>
      </w:pPr>
      <w:r w:rsidRPr="00F04440">
        <w:rPr>
          <w:lang w:val="en-GB"/>
        </w:rPr>
        <w:t xml:space="preserve">Prison </w:t>
      </w:r>
      <w:r w:rsidR="000C7AFF" w:rsidRPr="00F04440">
        <w:rPr>
          <w:lang w:val="en-GB"/>
        </w:rPr>
        <w:t>Officers</w:t>
      </w:r>
      <w:r w:rsidRPr="00F04440">
        <w:rPr>
          <w:lang w:val="en-GB"/>
        </w:rPr>
        <w:t xml:space="preserve"> </w:t>
      </w:r>
      <w:r w:rsidR="000C7AFF" w:rsidRPr="00F04440">
        <w:rPr>
          <w:lang w:val="en-GB"/>
        </w:rPr>
        <w:t>shall complete a Multiple</w:t>
      </w:r>
      <w:r w:rsidR="00942946" w:rsidRPr="00F04440">
        <w:rPr>
          <w:lang w:val="en-GB"/>
        </w:rPr>
        <w:t xml:space="preserve"> Cell Occu</w:t>
      </w:r>
      <w:r w:rsidR="00840310" w:rsidRPr="00F04440">
        <w:rPr>
          <w:lang w:val="en-GB"/>
        </w:rPr>
        <w:t>p</w:t>
      </w:r>
      <w:r w:rsidR="00942946" w:rsidRPr="00F04440">
        <w:rPr>
          <w:lang w:val="en-GB"/>
        </w:rPr>
        <w:t>a</w:t>
      </w:r>
      <w:r w:rsidR="00840310" w:rsidRPr="00F04440">
        <w:rPr>
          <w:lang w:val="en-GB"/>
        </w:rPr>
        <w:t>ncy</w:t>
      </w:r>
      <w:r w:rsidR="000C7AFF" w:rsidRPr="00F04440">
        <w:rPr>
          <w:lang w:val="en-GB"/>
        </w:rPr>
        <w:t xml:space="preserve"> – Risk Assessment</w:t>
      </w:r>
      <w:r w:rsidR="00840310" w:rsidRPr="00F04440">
        <w:rPr>
          <w:lang w:val="en-GB"/>
        </w:rPr>
        <w:t xml:space="preserve"> </w:t>
      </w:r>
      <w:r w:rsidR="004541B3" w:rsidRPr="00F04440">
        <w:rPr>
          <w:lang w:val="en-GB"/>
        </w:rPr>
        <w:t>c</w:t>
      </w:r>
      <w:r w:rsidR="00840310" w:rsidRPr="00F04440">
        <w:rPr>
          <w:lang w:val="en-GB"/>
        </w:rPr>
        <w:t>hecklist</w:t>
      </w:r>
      <w:r w:rsidR="003A5E4C" w:rsidRPr="00F04440">
        <w:rPr>
          <w:lang w:val="en-GB"/>
        </w:rPr>
        <w:t xml:space="preserve"> </w:t>
      </w:r>
      <w:r w:rsidR="004541B3" w:rsidRPr="00F04440">
        <w:rPr>
          <w:lang w:val="en-GB"/>
        </w:rPr>
        <w:t>o</w:t>
      </w:r>
      <w:r w:rsidR="003A5E4C" w:rsidRPr="00F04440">
        <w:rPr>
          <w:lang w:val="en-GB"/>
        </w:rPr>
        <w:t>n TOMS</w:t>
      </w:r>
      <w:r w:rsidR="00840310" w:rsidRPr="00F04440">
        <w:rPr>
          <w:lang w:val="en-GB"/>
        </w:rPr>
        <w:t xml:space="preserve"> </w:t>
      </w:r>
      <w:r w:rsidR="000C7AFF" w:rsidRPr="00F04440">
        <w:rPr>
          <w:lang w:val="en-GB"/>
        </w:rPr>
        <w:t xml:space="preserve">upon a prisoner’s initial reception into prison to enable placement to be facilitated. This checklist </w:t>
      </w:r>
      <w:r w:rsidR="00ED695B" w:rsidRPr="00F04440">
        <w:rPr>
          <w:lang w:val="en-GB"/>
        </w:rPr>
        <w:t>shall</w:t>
      </w:r>
      <w:r w:rsidR="000C7AFF" w:rsidRPr="00F04440">
        <w:rPr>
          <w:lang w:val="en-GB"/>
        </w:rPr>
        <w:t xml:space="preserve"> be completed regardless of whether the intended placement is to be in a single or shared cell.</w:t>
      </w:r>
    </w:p>
    <w:p w14:paraId="1C3FE660" w14:textId="77777777" w:rsidR="00CB6DE5" w:rsidRDefault="00B117DA" w:rsidP="00F04440">
      <w:pPr>
        <w:pStyle w:val="Heading3"/>
        <w:rPr>
          <w:lang w:val="en-GB"/>
        </w:rPr>
      </w:pPr>
      <w:r w:rsidRPr="00F04440">
        <w:rPr>
          <w:lang w:val="en-GB"/>
        </w:rPr>
        <w:t>Prison</w:t>
      </w:r>
      <w:r w:rsidR="003A5E4C" w:rsidRPr="00F04440">
        <w:rPr>
          <w:lang w:val="en-GB"/>
        </w:rPr>
        <w:t xml:space="preserve"> O</w:t>
      </w:r>
      <w:r w:rsidR="000C7AFF" w:rsidRPr="00F04440">
        <w:rPr>
          <w:lang w:val="en-GB"/>
        </w:rPr>
        <w:t xml:space="preserve">fficers shall </w:t>
      </w:r>
      <w:r w:rsidRPr="00F04440">
        <w:rPr>
          <w:lang w:val="en-GB"/>
        </w:rPr>
        <w:t>re</w:t>
      </w:r>
      <w:r w:rsidR="000C7AFF" w:rsidRPr="00F04440">
        <w:rPr>
          <w:lang w:val="en-GB"/>
        </w:rPr>
        <w:t xml:space="preserve">view information recorded on the prisoner’s </w:t>
      </w:r>
      <w:r w:rsidRPr="00F04440">
        <w:rPr>
          <w:lang w:val="en-GB"/>
        </w:rPr>
        <w:t>M</w:t>
      </w:r>
      <w:r w:rsidR="000C7AFF" w:rsidRPr="00F04440">
        <w:rPr>
          <w:lang w:val="en-GB"/>
        </w:rPr>
        <w:t xml:space="preserve">edical </w:t>
      </w:r>
      <w:r w:rsidRPr="00F04440">
        <w:rPr>
          <w:lang w:val="en-GB"/>
        </w:rPr>
        <w:t>S</w:t>
      </w:r>
      <w:r w:rsidR="000C7AFF" w:rsidRPr="00F04440">
        <w:rPr>
          <w:lang w:val="en-GB"/>
        </w:rPr>
        <w:t>tatus module on TOMS when completing the Multiple Cell Occupancy – Risk Assessment</w:t>
      </w:r>
      <w:r w:rsidR="008E4A14" w:rsidRPr="00F04440">
        <w:rPr>
          <w:lang w:val="en-GB"/>
        </w:rPr>
        <w:t xml:space="preserve"> </w:t>
      </w:r>
      <w:r w:rsidRPr="00F04440">
        <w:rPr>
          <w:lang w:val="en-GB"/>
        </w:rPr>
        <w:t>c</w:t>
      </w:r>
      <w:r w:rsidR="000C7AFF" w:rsidRPr="00F04440">
        <w:rPr>
          <w:lang w:val="en-GB"/>
        </w:rPr>
        <w:t xml:space="preserve">hecklist, to check for any health issues which may impact on a prisoner’s shared cell occupancy. </w:t>
      </w:r>
    </w:p>
    <w:p w14:paraId="300F5F03" w14:textId="217B8F94" w:rsidR="000C7AFF" w:rsidRPr="00F04440" w:rsidRDefault="003A5E4C" w:rsidP="00F04440">
      <w:pPr>
        <w:pStyle w:val="Heading3"/>
        <w:rPr>
          <w:lang w:val="en-GB"/>
        </w:rPr>
      </w:pPr>
      <w:r w:rsidRPr="00F04440">
        <w:rPr>
          <w:lang w:val="en-GB"/>
        </w:rPr>
        <w:t>If required, Health Services may provide additional information.</w:t>
      </w:r>
      <w:r w:rsidR="000C7AFF" w:rsidRPr="00F04440">
        <w:rPr>
          <w:lang w:val="en-GB"/>
        </w:rPr>
        <w:t xml:space="preserve"> </w:t>
      </w:r>
    </w:p>
    <w:p w14:paraId="58BCBE18" w14:textId="6D2A675F" w:rsidR="000C7AFF" w:rsidRPr="00F04440" w:rsidRDefault="000C7AFF" w:rsidP="00F04440">
      <w:pPr>
        <w:pStyle w:val="Heading3"/>
        <w:rPr>
          <w:lang w:val="en-GB"/>
        </w:rPr>
      </w:pPr>
      <w:r w:rsidRPr="00F04440">
        <w:rPr>
          <w:lang w:val="en-GB"/>
        </w:rPr>
        <w:lastRenderedPageBreak/>
        <w:t>If any comment provided on the Multiple Cell Occupancy – Risk Assessment</w:t>
      </w:r>
      <w:r w:rsidR="008E4A14" w:rsidRPr="00F04440">
        <w:rPr>
          <w:lang w:val="en-GB"/>
        </w:rPr>
        <w:t xml:space="preserve"> </w:t>
      </w:r>
      <w:r w:rsidR="004541B3" w:rsidRPr="00F04440">
        <w:rPr>
          <w:lang w:val="en-GB"/>
        </w:rPr>
        <w:t>c</w:t>
      </w:r>
      <w:r w:rsidRPr="00F04440">
        <w:rPr>
          <w:lang w:val="en-GB"/>
        </w:rPr>
        <w:t xml:space="preserve">hecklist is considered to justify an </w:t>
      </w:r>
      <w:r w:rsidR="008E4A14" w:rsidRPr="00F04440">
        <w:rPr>
          <w:lang w:val="en-GB"/>
        </w:rPr>
        <w:t>a</w:t>
      </w:r>
      <w:r w:rsidRPr="00F04440">
        <w:rPr>
          <w:lang w:val="en-GB"/>
        </w:rPr>
        <w:t>lert ‘</w:t>
      </w:r>
      <w:r w:rsidR="008E4A14" w:rsidRPr="00F04440">
        <w:rPr>
          <w:lang w:val="en-GB"/>
        </w:rPr>
        <w:t>n</w:t>
      </w:r>
      <w:r w:rsidRPr="00F04440">
        <w:rPr>
          <w:lang w:val="en-GB"/>
        </w:rPr>
        <w:t xml:space="preserve">ot to </w:t>
      </w:r>
      <w:r w:rsidR="008E4A14" w:rsidRPr="00F04440">
        <w:rPr>
          <w:lang w:val="en-GB"/>
        </w:rPr>
        <w:t>s</w:t>
      </w:r>
      <w:r w:rsidRPr="00F04440">
        <w:rPr>
          <w:lang w:val="en-GB"/>
        </w:rPr>
        <w:t xml:space="preserve">hare </w:t>
      </w:r>
      <w:r w:rsidR="008E4A14" w:rsidRPr="00F04440">
        <w:rPr>
          <w:lang w:val="en-GB"/>
        </w:rPr>
        <w:t>c</w:t>
      </w:r>
      <w:r w:rsidRPr="00F04440">
        <w:rPr>
          <w:lang w:val="en-GB"/>
        </w:rPr>
        <w:t>ell</w:t>
      </w:r>
      <w:r w:rsidR="0096621B" w:rsidRPr="00F04440">
        <w:rPr>
          <w:lang w:val="en-GB"/>
        </w:rPr>
        <w:t>,’</w:t>
      </w:r>
      <w:r w:rsidRPr="00F04440">
        <w:rPr>
          <w:lang w:val="en-GB"/>
        </w:rPr>
        <w:t xml:space="preserve"> this is to be indicated on the </w:t>
      </w:r>
      <w:r w:rsidR="008E4A14" w:rsidRPr="00F04440">
        <w:rPr>
          <w:lang w:val="en-GB"/>
        </w:rPr>
        <w:t>c</w:t>
      </w:r>
      <w:r w:rsidRPr="00F04440">
        <w:rPr>
          <w:lang w:val="en-GB"/>
        </w:rPr>
        <w:t>hecklist (Question 5). A ‘</w:t>
      </w:r>
      <w:r w:rsidR="008E4A14" w:rsidRPr="00F04440">
        <w:rPr>
          <w:lang w:val="en-GB"/>
        </w:rPr>
        <w:t>n</w:t>
      </w:r>
      <w:r w:rsidRPr="00F04440">
        <w:rPr>
          <w:lang w:val="en-GB"/>
        </w:rPr>
        <w:t xml:space="preserve">ot to </w:t>
      </w:r>
      <w:r w:rsidR="008E4A14" w:rsidRPr="00F04440">
        <w:rPr>
          <w:lang w:val="en-GB"/>
        </w:rPr>
        <w:t>s</w:t>
      </w:r>
      <w:r w:rsidRPr="00F04440">
        <w:rPr>
          <w:lang w:val="en-GB"/>
        </w:rPr>
        <w:t xml:space="preserve">hare </w:t>
      </w:r>
      <w:r w:rsidR="008E4A14" w:rsidRPr="00F04440">
        <w:rPr>
          <w:lang w:val="en-GB"/>
        </w:rPr>
        <w:t>c</w:t>
      </w:r>
      <w:r w:rsidRPr="00F04440">
        <w:rPr>
          <w:lang w:val="en-GB"/>
        </w:rPr>
        <w:t xml:space="preserve">ell’ </w:t>
      </w:r>
      <w:r w:rsidR="008E4A14" w:rsidRPr="00F04440">
        <w:rPr>
          <w:lang w:val="en-GB"/>
        </w:rPr>
        <w:t>a</w:t>
      </w:r>
      <w:r w:rsidRPr="00F04440">
        <w:rPr>
          <w:lang w:val="en-GB"/>
        </w:rPr>
        <w:t xml:space="preserve">lert will be automatically activated, and the comments listed in Question 5 </w:t>
      </w:r>
      <w:r w:rsidR="00BF551B" w:rsidRPr="00F04440">
        <w:rPr>
          <w:lang w:val="en-GB"/>
        </w:rPr>
        <w:t>shall</w:t>
      </w:r>
      <w:r w:rsidRPr="00F04440">
        <w:rPr>
          <w:lang w:val="en-GB"/>
        </w:rPr>
        <w:t xml:space="preserve"> auto-populate into the </w:t>
      </w:r>
      <w:r w:rsidR="008E4A14" w:rsidRPr="00F04440">
        <w:rPr>
          <w:lang w:val="en-GB"/>
        </w:rPr>
        <w:t>a</w:t>
      </w:r>
      <w:r w:rsidRPr="00F04440">
        <w:rPr>
          <w:lang w:val="en-GB"/>
        </w:rPr>
        <w:t xml:space="preserve">lert details in the </w:t>
      </w:r>
      <w:r w:rsidR="008E4A14" w:rsidRPr="00F04440">
        <w:rPr>
          <w:lang w:val="en-GB"/>
        </w:rPr>
        <w:t>a</w:t>
      </w:r>
      <w:r w:rsidRPr="00F04440">
        <w:rPr>
          <w:lang w:val="en-GB"/>
        </w:rPr>
        <w:t xml:space="preserve">lert </w:t>
      </w:r>
      <w:r w:rsidR="008E4A14" w:rsidRPr="00F04440">
        <w:rPr>
          <w:lang w:val="en-GB"/>
        </w:rPr>
        <w:t>m</w:t>
      </w:r>
      <w:r w:rsidRPr="00F04440">
        <w:rPr>
          <w:lang w:val="en-GB"/>
        </w:rPr>
        <w:t xml:space="preserve">odule. </w:t>
      </w:r>
    </w:p>
    <w:p w14:paraId="5757CF11" w14:textId="2D56535D" w:rsidR="00CB6DE5" w:rsidRDefault="00945A1B" w:rsidP="00E43FC4">
      <w:pPr>
        <w:pStyle w:val="Heading3"/>
        <w:widowControl w:val="0"/>
      </w:pPr>
      <w:r w:rsidRPr="001F01AB">
        <w:t>Superintendent</w:t>
      </w:r>
      <w:r w:rsidR="00500FD0">
        <w:t>s</w:t>
      </w:r>
      <w:r w:rsidR="000C7AFF" w:rsidRPr="001F01AB">
        <w:t xml:space="preserve"> shall ensure a prisoner’s ‘</w:t>
      </w:r>
      <w:r w:rsidR="008E4A14" w:rsidRPr="001F01AB">
        <w:t>n</w:t>
      </w:r>
      <w:r w:rsidR="000C7AFF" w:rsidRPr="001F01AB">
        <w:t xml:space="preserve">ot to </w:t>
      </w:r>
      <w:r w:rsidR="008E4A14" w:rsidRPr="001F01AB">
        <w:t>s</w:t>
      </w:r>
      <w:r w:rsidR="000C7AFF" w:rsidRPr="001F01AB">
        <w:t xml:space="preserve">hare </w:t>
      </w:r>
      <w:r w:rsidR="008E4A14" w:rsidRPr="001F01AB">
        <w:t>c</w:t>
      </w:r>
      <w:r w:rsidR="000C7AFF" w:rsidRPr="001F01AB">
        <w:t xml:space="preserve">ell’ </w:t>
      </w:r>
      <w:r w:rsidR="008E4A14" w:rsidRPr="001F01AB">
        <w:t>a</w:t>
      </w:r>
      <w:r w:rsidR="000C7AFF" w:rsidRPr="001F01AB">
        <w:t xml:space="preserve">lert is reviewed </w:t>
      </w:r>
      <w:r w:rsidR="00BF551B" w:rsidRPr="001F01AB">
        <w:t xml:space="preserve">when </w:t>
      </w:r>
      <w:r w:rsidR="000C7AFF" w:rsidRPr="001F01AB">
        <w:t>an Individual Management Plan (</w:t>
      </w:r>
      <w:r w:rsidR="00026D3B" w:rsidRPr="001F01AB">
        <w:t>IMP) Review is being conducted</w:t>
      </w:r>
      <w:r w:rsidR="00595F57" w:rsidRPr="001F01AB">
        <w:t xml:space="preserve">, </w:t>
      </w:r>
      <w:r w:rsidR="000C7AFF" w:rsidRPr="001F01AB">
        <w:t xml:space="preserve">refer </w:t>
      </w:r>
      <w:hyperlink r:id="rId14" w:history="1">
        <w:r w:rsidR="00BF551B" w:rsidRPr="001F01AB">
          <w:rPr>
            <w:rStyle w:val="Hyperlink"/>
          </w:rPr>
          <w:t>COPP</w:t>
        </w:r>
        <w:r w:rsidR="00AD3F3C" w:rsidRPr="001F01AB">
          <w:rPr>
            <w:rStyle w:val="Hyperlink"/>
          </w:rPr>
          <w:t xml:space="preserve"> 2.3</w:t>
        </w:r>
        <w:r w:rsidR="003A5E4C" w:rsidRPr="001F01AB">
          <w:rPr>
            <w:rStyle w:val="Hyperlink"/>
          </w:rPr>
          <w:t xml:space="preserve"> </w:t>
        </w:r>
        <w:r w:rsidR="00E05676" w:rsidRPr="001F01AB">
          <w:rPr>
            <w:rStyle w:val="Hyperlink"/>
          </w:rPr>
          <w:t xml:space="preserve">– </w:t>
        </w:r>
        <w:r w:rsidR="00BF551B" w:rsidRPr="001F01AB">
          <w:rPr>
            <w:rStyle w:val="Hyperlink"/>
          </w:rPr>
          <w:t>Assessments, Placements and Sentence Management</w:t>
        </w:r>
      </w:hyperlink>
      <w:r w:rsidR="00026D3B" w:rsidRPr="001F01AB">
        <w:t xml:space="preserve">. </w:t>
      </w:r>
    </w:p>
    <w:p w14:paraId="79565517" w14:textId="30F8F798" w:rsidR="00E43FC4" w:rsidRPr="00E43FC4" w:rsidRDefault="000C7AFF" w:rsidP="00E43FC4">
      <w:pPr>
        <w:pStyle w:val="Heading3"/>
        <w:widowControl w:val="0"/>
      </w:pPr>
      <w:r w:rsidRPr="001F01AB">
        <w:t xml:space="preserve">If the circumstances of the </w:t>
      </w:r>
      <w:r w:rsidR="008E4A14" w:rsidRPr="001F01AB">
        <w:t>a</w:t>
      </w:r>
      <w:r w:rsidRPr="001F01AB">
        <w:t xml:space="preserve">lert have changed, the </w:t>
      </w:r>
      <w:r w:rsidR="00945A1B" w:rsidRPr="001F01AB">
        <w:t>Superintendent</w:t>
      </w:r>
      <w:r w:rsidR="00BF551B" w:rsidRPr="001F01AB">
        <w:t xml:space="preserve"> </w:t>
      </w:r>
      <w:r w:rsidR="008E4A14" w:rsidRPr="001F01AB">
        <w:t xml:space="preserve">shall ensure a new </w:t>
      </w:r>
      <w:r w:rsidRPr="001F01AB">
        <w:t>Multiple Cell Occupancy – Risk Asse</w:t>
      </w:r>
      <w:r w:rsidR="008E4A14" w:rsidRPr="001F01AB">
        <w:t>ssment</w:t>
      </w:r>
      <w:r w:rsidR="004541B3" w:rsidRPr="001F01AB">
        <w:t xml:space="preserve"> checklist</w:t>
      </w:r>
      <w:r w:rsidRPr="001F01AB">
        <w:t xml:space="preserve"> is completed</w:t>
      </w:r>
      <w:r w:rsidR="00BA2F67" w:rsidRPr="001F01AB">
        <w:t>.</w:t>
      </w:r>
    </w:p>
    <w:p w14:paraId="0C86AAFE" w14:textId="77777777" w:rsidR="00710F9E" w:rsidRPr="001F01AB" w:rsidRDefault="00710F9E" w:rsidP="00CB6DE5">
      <w:pPr>
        <w:pStyle w:val="Heading2"/>
        <w:keepNext w:val="0"/>
        <w:keepLines w:val="0"/>
        <w:widowControl w:val="0"/>
        <w:spacing w:before="240"/>
      </w:pPr>
      <w:bookmarkStart w:id="4" w:name="_Toc403055165"/>
      <w:bookmarkStart w:id="5" w:name="_Toc403055198"/>
      <w:bookmarkStart w:id="6" w:name="_Toc403383504"/>
      <w:bookmarkStart w:id="7" w:name="_Toc403055130"/>
      <w:bookmarkStart w:id="8" w:name="_Toc403055199"/>
      <w:bookmarkStart w:id="9" w:name="_Toc403383505"/>
      <w:bookmarkStart w:id="10" w:name="_Toc403055200"/>
      <w:bookmarkStart w:id="11" w:name="_Toc403383506"/>
      <w:bookmarkStart w:id="12" w:name="_Toc403055201"/>
      <w:bookmarkStart w:id="13" w:name="_Toc403383507"/>
      <w:bookmarkStart w:id="14" w:name="_Toc403055202"/>
      <w:bookmarkStart w:id="15" w:name="_Toc403383508"/>
      <w:bookmarkStart w:id="16" w:name="_Toc403055203"/>
      <w:bookmarkStart w:id="17" w:name="_Toc403383509"/>
      <w:bookmarkStart w:id="18" w:name="_Toc403055204"/>
      <w:bookmarkStart w:id="19" w:name="_Toc403383510"/>
      <w:bookmarkStart w:id="20" w:name="_Toc403055205"/>
      <w:bookmarkStart w:id="21" w:name="_Toc403383511"/>
      <w:bookmarkStart w:id="22" w:name="_Toc403055206"/>
      <w:bookmarkStart w:id="23" w:name="_Toc403383512"/>
      <w:bookmarkStart w:id="24" w:name="_Toc403055207"/>
      <w:bookmarkStart w:id="25" w:name="_Toc403383513"/>
      <w:bookmarkStart w:id="26" w:name="_Toc403055208"/>
      <w:bookmarkStart w:id="27" w:name="_Toc403383514"/>
      <w:bookmarkStart w:id="28" w:name="_Toc413230720"/>
      <w:bookmarkStart w:id="29" w:name="_Toc19985278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1F01AB">
        <w:t>Upper bunk occupancy</w:t>
      </w:r>
      <w:bookmarkEnd w:id="28"/>
      <w:bookmarkEnd w:id="29"/>
    </w:p>
    <w:p w14:paraId="4062A3A7" w14:textId="6123E0D5" w:rsidR="00B117DA" w:rsidRDefault="00B117DA" w:rsidP="00CB6DE5">
      <w:pPr>
        <w:pStyle w:val="Heading3"/>
        <w:widowControl w:val="0"/>
        <w:spacing w:before="240"/>
      </w:pPr>
      <w:r>
        <w:t>Prior to placing a prisoner in a</w:t>
      </w:r>
      <w:r w:rsidR="00BE66FA">
        <w:t>n</w:t>
      </w:r>
      <w:r>
        <w:t xml:space="preserve"> upper bunk, </w:t>
      </w:r>
      <w:r w:rsidR="00EB52D0" w:rsidRPr="001F01AB">
        <w:t>Prison Officer</w:t>
      </w:r>
      <w:r>
        <w:t>s</w:t>
      </w:r>
      <w:r w:rsidR="00EB52D0" w:rsidRPr="001F01AB">
        <w:t xml:space="preserve"> </w:t>
      </w:r>
      <w:r>
        <w:t>shall</w:t>
      </w:r>
      <w:r w:rsidR="00FD732F" w:rsidRPr="001F01AB">
        <w:t xml:space="preserve"> </w:t>
      </w:r>
      <w:r w:rsidR="00EB52D0" w:rsidRPr="001F01AB">
        <w:t xml:space="preserve">commence the Upper Bunk Occupancy – Risk Assessment </w:t>
      </w:r>
      <w:r w:rsidR="004541B3" w:rsidRPr="001F01AB">
        <w:t>c</w:t>
      </w:r>
      <w:r w:rsidR="00EB52D0" w:rsidRPr="001F01AB">
        <w:t>hecklist on TOMS</w:t>
      </w:r>
      <w:r w:rsidR="008B1B83" w:rsidRPr="001F01AB">
        <w:t xml:space="preserve"> to assess a prisoner’s suitability</w:t>
      </w:r>
      <w:r>
        <w:t xml:space="preserve">.  </w:t>
      </w:r>
    </w:p>
    <w:p w14:paraId="255A982F" w14:textId="3C0DCA33" w:rsidR="00EB52D0" w:rsidRPr="001F01AB" w:rsidRDefault="00B117DA" w:rsidP="00E43FC4">
      <w:pPr>
        <w:pStyle w:val="Heading3"/>
        <w:widowControl w:val="0"/>
      </w:pPr>
      <w:r>
        <w:t>Prison Officers s</w:t>
      </w:r>
      <w:r w:rsidR="004541B3" w:rsidRPr="001F01AB">
        <w:t xml:space="preserve">hall </w:t>
      </w:r>
      <w:r w:rsidR="008B1B83" w:rsidRPr="001F01AB">
        <w:t>check:</w:t>
      </w:r>
      <w:r w:rsidR="00EB52D0" w:rsidRPr="001F01AB">
        <w:t xml:space="preserve"> </w:t>
      </w:r>
    </w:p>
    <w:p w14:paraId="77B78EB3" w14:textId="77777777" w:rsidR="003D377F" w:rsidRDefault="004541B3" w:rsidP="00E43FC4">
      <w:pPr>
        <w:pStyle w:val="Documentdetails"/>
        <w:widowControl w:val="0"/>
        <w:numPr>
          <w:ilvl w:val="0"/>
          <w:numId w:val="24"/>
        </w:numPr>
        <w:spacing w:before="120" w:after="120"/>
      </w:pPr>
      <w:r w:rsidRPr="001F01AB">
        <w:t xml:space="preserve">the </w:t>
      </w:r>
      <w:r w:rsidR="00B117DA">
        <w:t>M</w:t>
      </w:r>
      <w:r w:rsidR="008B1B83" w:rsidRPr="001F01AB">
        <w:t>edical</w:t>
      </w:r>
      <w:r w:rsidR="00B117DA">
        <w:t xml:space="preserve"> A</w:t>
      </w:r>
      <w:r w:rsidR="00301C25" w:rsidRPr="001F01AB">
        <w:t xml:space="preserve">lerts </w:t>
      </w:r>
      <w:r w:rsidR="00710F9E" w:rsidRPr="001F01AB">
        <w:t>tab in the</w:t>
      </w:r>
      <w:r w:rsidR="00E20A44" w:rsidRPr="001F01AB">
        <w:t xml:space="preserve"> </w:t>
      </w:r>
      <w:r w:rsidR="00B117DA">
        <w:t>M</w:t>
      </w:r>
      <w:r w:rsidR="00301C25" w:rsidRPr="001F01AB">
        <w:t xml:space="preserve">edical </w:t>
      </w:r>
      <w:r w:rsidR="00B117DA">
        <w:t>S</w:t>
      </w:r>
      <w:r w:rsidR="00301C25" w:rsidRPr="001F01AB">
        <w:t xml:space="preserve">tatus </w:t>
      </w:r>
      <w:r w:rsidR="00E20A44" w:rsidRPr="001F01AB">
        <w:t>module on TOMS</w:t>
      </w:r>
      <w:r w:rsidR="00B117DA">
        <w:t xml:space="preserve">. </w:t>
      </w:r>
    </w:p>
    <w:p w14:paraId="1F8D089C" w14:textId="7F443BD0" w:rsidR="00710F9E" w:rsidRPr="001F01AB" w:rsidRDefault="00B117DA" w:rsidP="00E43FC4">
      <w:pPr>
        <w:pStyle w:val="Documentdetails"/>
        <w:widowControl w:val="0"/>
        <w:numPr>
          <w:ilvl w:val="0"/>
          <w:numId w:val="24"/>
        </w:numPr>
        <w:spacing w:before="120" w:after="120"/>
      </w:pPr>
      <w:r>
        <w:t>N</w:t>
      </w:r>
      <w:r w:rsidR="00710F9E" w:rsidRPr="001F01AB">
        <w:t>o prisoner shall be allocated an upper bunk if ‘No’ is stated against ‘Fit for Upper Bunk</w:t>
      </w:r>
      <w:r w:rsidR="00E20A44" w:rsidRPr="001F01AB">
        <w:t>’</w:t>
      </w:r>
      <w:r>
        <w:t xml:space="preserve">. </w:t>
      </w:r>
    </w:p>
    <w:p w14:paraId="009011BB" w14:textId="3425D0FA" w:rsidR="00710F9E" w:rsidRPr="001F01AB" w:rsidRDefault="00B117DA" w:rsidP="00E43FC4">
      <w:pPr>
        <w:pStyle w:val="Documentdetails"/>
        <w:numPr>
          <w:ilvl w:val="0"/>
          <w:numId w:val="24"/>
        </w:numPr>
        <w:spacing w:before="120" w:after="120"/>
      </w:pPr>
      <w:r>
        <w:t>A</w:t>
      </w:r>
      <w:r w:rsidR="00FD732F" w:rsidRPr="001F01AB">
        <w:t xml:space="preserve">lerts </w:t>
      </w:r>
      <w:r w:rsidR="00710F9E" w:rsidRPr="001F01AB">
        <w:t>for any issues relevant to placement in an upper bunk.</w:t>
      </w:r>
    </w:p>
    <w:p w14:paraId="3204EA3B" w14:textId="0DD956CF" w:rsidR="00710F9E" w:rsidRPr="001F01AB" w:rsidRDefault="003A5E4C" w:rsidP="00E43FC4">
      <w:pPr>
        <w:pStyle w:val="Heading3"/>
      </w:pPr>
      <w:r w:rsidRPr="001F01AB">
        <w:t xml:space="preserve">Prison Officers shall </w:t>
      </w:r>
      <w:r w:rsidR="004541B3" w:rsidRPr="001F01AB">
        <w:t>explain the</w:t>
      </w:r>
      <w:r w:rsidR="00BF551B" w:rsidRPr="001F01AB">
        <w:t xml:space="preserve"> </w:t>
      </w:r>
      <w:r w:rsidR="00B117DA">
        <w:t xml:space="preserve">following </w:t>
      </w:r>
      <w:r w:rsidR="004541B3" w:rsidRPr="001F01AB">
        <w:t xml:space="preserve">to </w:t>
      </w:r>
      <w:r w:rsidR="00B117DA">
        <w:t xml:space="preserve">the </w:t>
      </w:r>
      <w:r w:rsidR="004541B3" w:rsidRPr="001F01AB">
        <w:t>prisoner</w:t>
      </w:r>
      <w:r w:rsidR="00C87D86" w:rsidRPr="001F01AB">
        <w:t xml:space="preserve">: </w:t>
      </w:r>
    </w:p>
    <w:p w14:paraId="019AB53A" w14:textId="77777777" w:rsidR="00377FD4" w:rsidRPr="00377FD4" w:rsidRDefault="00176077" w:rsidP="00E43FC4">
      <w:pPr>
        <w:pStyle w:val="Documentdetails"/>
        <w:numPr>
          <w:ilvl w:val="0"/>
          <w:numId w:val="23"/>
        </w:numPr>
        <w:spacing w:before="120" w:after="120"/>
      </w:pPr>
      <w:r>
        <w:t>o</w:t>
      </w:r>
      <w:r w:rsidR="00377FD4" w:rsidRPr="00377FD4">
        <w:t>nly the ladder is to be used for entry and exit from the upper bunk</w:t>
      </w:r>
    </w:p>
    <w:p w14:paraId="27271E3E" w14:textId="77777777" w:rsidR="00377FD4" w:rsidRPr="00377FD4" w:rsidRDefault="00176077" w:rsidP="00E43FC4">
      <w:pPr>
        <w:pStyle w:val="Documentdetails"/>
        <w:numPr>
          <w:ilvl w:val="0"/>
          <w:numId w:val="23"/>
        </w:numPr>
        <w:spacing w:before="120" w:after="120"/>
      </w:pPr>
      <w:r>
        <w:t>t</w:t>
      </w:r>
      <w:r w:rsidR="00377FD4" w:rsidRPr="00377FD4">
        <w:t xml:space="preserve">he prisoner is to use </w:t>
      </w:r>
      <w:r w:rsidR="00EB52D0">
        <w:t>two</w:t>
      </w:r>
      <w:r w:rsidR="00377FD4" w:rsidRPr="00377FD4">
        <w:t xml:space="preserve"> hands for stability at all times when using the ladder to enter or exit the upper bunk</w:t>
      </w:r>
    </w:p>
    <w:p w14:paraId="22BFFA25" w14:textId="77777777" w:rsidR="00377FD4" w:rsidRPr="00377FD4" w:rsidRDefault="00176077" w:rsidP="00E43FC4">
      <w:pPr>
        <w:pStyle w:val="Documentdetails"/>
        <w:numPr>
          <w:ilvl w:val="0"/>
          <w:numId w:val="23"/>
        </w:numPr>
        <w:spacing w:before="120" w:after="120"/>
      </w:pPr>
      <w:r>
        <w:t>t</w:t>
      </w:r>
      <w:r w:rsidR="00377FD4" w:rsidRPr="00377FD4">
        <w:t>he ladder is not to be used as shelving or for any purpose other than to enter and exit the upper bunk</w:t>
      </w:r>
    </w:p>
    <w:p w14:paraId="39EC1AF5" w14:textId="77777777" w:rsidR="00377FD4" w:rsidRPr="00377FD4" w:rsidRDefault="00176077" w:rsidP="00E43FC4">
      <w:pPr>
        <w:pStyle w:val="Documentdetails"/>
        <w:numPr>
          <w:ilvl w:val="0"/>
          <w:numId w:val="23"/>
        </w:numPr>
        <w:spacing w:before="120" w:after="120"/>
      </w:pPr>
      <w:r>
        <w:t>o</w:t>
      </w:r>
      <w:r w:rsidR="00377FD4" w:rsidRPr="00377FD4">
        <w:t xml:space="preserve">nly </w:t>
      </w:r>
      <w:r w:rsidR="00EB52D0">
        <w:t>one</w:t>
      </w:r>
      <w:r w:rsidR="00377FD4" w:rsidRPr="00377FD4">
        <w:t xml:space="preserve"> mattress is to be used on the upper bunk</w:t>
      </w:r>
    </w:p>
    <w:p w14:paraId="31D307B7" w14:textId="36070645" w:rsidR="00377FD4" w:rsidRPr="00377FD4" w:rsidRDefault="00176077" w:rsidP="00E43FC4">
      <w:pPr>
        <w:pStyle w:val="Documentdetails"/>
        <w:numPr>
          <w:ilvl w:val="0"/>
          <w:numId w:val="23"/>
        </w:numPr>
        <w:spacing w:before="120" w:after="120"/>
      </w:pPr>
      <w:r>
        <w:t>o</w:t>
      </w:r>
      <w:r w:rsidR="00EB52D0">
        <w:t>nly one</w:t>
      </w:r>
      <w:r w:rsidR="00377FD4" w:rsidRPr="00377FD4">
        <w:t xml:space="preserve"> prisoner is to use the upper bunk at any time</w:t>
      </w:r>
    </w:p>
    <w:p w14:paraId="07DBC1BD" w14:textId="77777777" w:rsidR="00377FD4" w:rsidRPr="00377FD4" w:rsidRDefault="00176077" w:rsidP="00E43FC4">
      <w:pPr>
        <w:pStyle w:val="Documentdetails"/>
        <w:numPr>
          <w:ilvl w:val="0"/>
          <w:numId w:val="23"/>
        </w:numPr>
        <w:spacing w:before="120" w:after="120"/>
      </w:pPr>
      <w:r>
        <w:t>o</w:t>
      </w:r>
      <w:r w:rsidR="00377FD4" w:rsidRPr="00377FD4">
        <w:t>nly the prisoner who is allocated to the bunk is permitted to utilise the bunk</w:t>
      </w:r>
    </w:p>
    <w:p w14:paraId="14A4235D" w14:textId="77777777" w:rsidR="00377FD4" w:rsidRPr="00377FD4" w:rsidRDefault="00176077" w:rsidP="00E43FC4">
      <w:pPr>
        <w:pStyle w:val="Documentdetails"/>
        <w:numPr>
          <w:ilvl w:val="0"/>
          <w:numId w:val="23"/>
        </w:numPr>
        <w:spacing w:before="120" w:after="120"/>
      </w:pPr>
      <w:r>
        <w:t>p</w:t>
      </w:r>
      <w:r w:rsidR="00377FD4" w:rsidRPr="00377FD4">
        <w:t>risoners are not permitted to jump on or from the bunk</w:t>
      </w:r>
    </w:p>
    <w:p w14:paraId="77ED66FF" w14:textId="77777777" w:rsidR="00377FD4" w:rsidRPr="00377FD4" w:rsidRDefault="00176077" w:rsidP="00E43FC4">
      <w:pPr>
        <w:pStyle w:val="Documentdetails"/>
        <w:numPr>
          <w:ilvl w:val="0"/>
          <w:numId w:val="23"/>
        </w:numPr>
        <w:spacing w:before="120" w:after="120"/>
      </w:pPr>
      <w:r>
        <w:t>a</w:t>
      </w:r>
      <w:r w:rsidR="00377FD4" w:rsidRPr="00377FD4">
        <w:t xml:space="preserve">ny defect detected in a bunk is to be reported to unit staff immediately.  </w:t>
      </w:r>
    </w:p>
    <w:p w14:paraId="1C9333E5" w14:textId="4D92C616" w:rsidR="00E63F5C" w:rsidRPr="001F01AB" w:rsidRDefault="003A5E4C" w:rsidP="00E43FC4">
      <w:pPr>
        <w:pStyle w:val="Heading3"/>
      </w:pPr>
      <w:r w:rsidRPr="001F01AB">
        <w:t>Prison Officer</w:t>
      </w:r>
      <w:r w:rsidR="00B117DA">
        <w:t>s</w:t>
      </w:r>
      <w:r w:rsidRPr="001F01AB">
        <w:t xml:space="preserve"> </w:t>
      </w:r>
      <w:r w:rsidR="001C17E8" w:rsidRPr="001F01AB">
        <w:t>shall</w:t>
      </w:r>
      <w:r w:rsidR="00710F9E" w:rsidRPr="001F01AB">
        <w:t xml:space="preserve"> </w:t>
      </w:r>
      <w:r w:rsidR="00F73ECA" w:rsidRPr="001F01AB">
        <w:t xml:space="preserve">finalise </w:t>
      </w:r>
      <w:r w:rsidR="008E4A14" w:rsidRPr="001F01AB">
        <w:t xml:space="preserve">the </w:t>
      </w:r>
      <w:r w:rsidR="00710F9E" w:rsidRPr="001F01AB">
        <w:t xml:space="preserve">Upper Bunk Occupancy – Risk Assessment </w:t>
      </w:r>
      <w:r w:rsidR="004541B3" w:rsidRPr="001F01AB">
        <w:t>c</w:t>
      </w:r>
      <w:r w:rsidR="00710F9E" w:rsidRPr="001F01AB">
        <w:t>hecklist</w:t>
      </w:r>
      <w:r w:rsidR="008E4A14" w:rsidRPr="001F01AB">
        <w:t xml:space="preserve"> </w:t>
      </w:r>
      <w:r w:rsidR="003A71DD" w:rsidRPr="001F01AB">
        <w:t>on TOMS</w:t>
      </w:r>
      <w:r w:rsidR="001C17E8" w:rsidRPr="001F01AB">
        <w:t>, following the appropriate instruction and demonstration</w:t>
      </w:r>
      <w:r w:rsidR="00B117DA">
        <w:t xml:space="preserve"> as required</w:t>
      </w:r>
      <w:r w:rsidR="00710F9E" w:rsidRPr="001F01AB">
        <w:t>.</w:t>
      </w:r>
      <w:r w:rsidR="00710F9E" w:rsidRPr="001F01AB" w:rsidDel="004C1F27">
        <w:t xml:space="preserve"> </w:t>
      </w:r>
    </w:p>
    <w:p w14:paraId="563A9961" w14:textId="7F0EDA57" w:rsidR="001C17E8" w:rsidRPr="001F01AB" w:rsidRDefault="003A5E4C" w:rsidP="00E43FC4">
      <w:pPr>
        <w:pStyle w:val="Heading3"/>
      </w:pPr>
      <w:r w:rsidRPr="001F01AB">
        <w:t>Prison O</w:t>
      </w:r>
      <w:r w:rsidR="001C17E8" w:rsidRPr="001F01AB">
        <w:t>fficers</w:t>
      </w:r>
      <w:r w:rsidR="00710F9E" w:rsidRPr="001F01AB">
        <w:t xml:space="preserve"> </w:t>
      </w:r>
      <w:r w:rsidR="00A77FB2" w:rsidRPr="001F01AB">
        <w:t xml:space="preserve">shall periodically check </w:t>
      </w:r>
      <w:r w:rsidR="00710F9E" w:rsidRPr="001F01AB">
        <w:t xml:space="preserve">the prisoner allocated to the top bunk is the prisoner using that bunk </w:t>
      </w:r>
      <w:r w:rsidR="00E94AEF" w:rsidRPr="001F01AB">
        <w:t xml:space="preserve">and that </w:t>
      </w:r>
      <w:r w:rsidR="00710F9E" w:rsidRPr="001F01AB">
        <w:t>the bunk and ladder are being used in an approved manner</w:t>
      </w:r>
      <w:r w:rsidR="001E5B88" w:rsidRPr="001F01AB">
        <w:t>.</w:t>
      </w:r>
      <w:r w:rsidR="00710F9E" w:rsidRPr="001F01AB">
        <w:t xml:space="preserve"> </w:t>
      </w:r>
    </w:p>
    <w:p w14:paraId="4855558D" w14:textId="4E12634C" w:rsidR="00593291" w:rsidRPr="001F01AB" w:rsidRDefault="00593291" w:rsidP="00E43FC4">
      <w:pPr>
        <w:pStyle w:val="Heading3"/>
      </w:pPr>
      <w:r w:rsidRPr="001F01AB">
        <w:t xml:space="preserve">Prison Officers shall report incidents involving misuse or injuries resulting from accidents and usage of double bunks or other bed design in accordance with </w:t>
      </w:r>
      <w:hyperlink r:id="rId15" w:history="1">
        <w:r w:rsidRPr="001F01AB">
          <w:rPr>
            <w:rStyle w:val="Hyperlink"/>
          </w:rPr>
          <w:t>COPP 13.1 – Incident Notifications, Reporting and Communications</w:t>
        </w:r>
      </w:hyperlink>
      <w:r w:rsidRPr="001F01AB">
        <w:t>.</w:t>
      </w:r>
    </w:p>
    <w:p w14:paraId="22D42721" w14:textId="77777777" w:rsidR="000C7AFF" w:rsidRDefault="000C7AFF" w:rsidP="003D377F">
      <w:pPr>
        <w:pStyle w:val="Heading1"/>
        <w:spacing w:before="360" w:after="240"/>
      </w:pPr>
      <w:bookmarkStart w:id="30" w:name="_Toc199852790"/>
      <w:r>
        <w:lastRenderedPageBreak/>
        <w:t>Cell Placement</w:t>
      </w:r>
      <w:bookmarkEnd w:id="30"/>
    </w:p>
    <w:p w14:paraId="3FEDE30C" w14:textId="73B1F532" w:rsidR="00920BEF" w:rsidRPr="00920BEF" w:rsidRDefault="00920BEF" w:rsidP="003D377F">
      <w:pPr>
        <w:pStyle w:val="Heading2"/>
        <w:spacing w:before="240"/>
      </w:pPr>
      <w:bookmarkStart w:id="31" w:name="_General_requirements"/>
      <w:bookmarkStart w:id="32" w:name="_Toc199852791"/>
      <w:bookmarkEnd w:id="31"/>
      <w:r>
        <w:t>General</w:t>
      </w:r>
      <w:bookmarkEnd w:id="32"/>
      <w:r>
        <w:t xml:space="preserve"> </w:t>
      </w:r>
    </w:p>
    <w:p w14:paraId="242C16D5" w14:textId="09032A2B" w:rsidR="00EB52D0" w:rsidRDefault="000B0E22" w:rsidP="003D377F">
      <w:pPr>
        <w:pStyle w:val="Heading3"/>
        <w:spacing w:before="240"/>
      </w:pPr>
      <w:r>
        <w:rPr>
          <w:lang w:eastAsia="en-AU"/>
        </w:rPr>
        <w:t xml:space="preserve">When </w:t>
      </w:r>
      <w:r w:rsidR="00FD6A79">
        <w:rPr>
          <w:lang w:eastAsia="en-AU"/>
        </w:rPr>
        <w:t>allocating</w:t>
      </w:r>
      <w:r w:rsidR="00FD6A79" w:rsidRPr="00710F9E">
        <w:rPr>
          <w:lang w:eastAsia="en-AU"/>
        </w:rPr>
        <w:t xml:space="preserve"> </w:t>
      </w:r>
      <w:r w:rsidR="001C17E8" w:rsidRPr="00710F9E">
        <w:rPr>
          <w:lang w:eastAsia="en-AU"/>
        </w:rPr>
        <w:t>a prisoner to a cell or changing a prisoner’s allocated cell within a unit</w:t>
      </w:r>
      <w:r w:rsidR="00EB52D0">
        <w:rPr>
          <w:lang w:eastAsia="en-AU"/>
        </w:rPr>
        <w:t>,</w:t>
      </w:r>
      <w:r>
        <w:rPr>
          <w:lang w:eastAsia="en-AU"/>
        </w:rPr>
        <w:t xml:space="preserve"> Prison Officers</w:t>
      </w:r>
      <w:r w:rsidR="00EB52D0">
        <w:rPr>
          <w:lang w:eastAsia="en-AU"/>
        </w:rPr>
        <w:t xml:space="preserve"> </w:t>
      </w:r>
      <w:r w:rsidR="001C17E8" w:rsidRPr="00710F9E">
        <w:rPr>
          <w:lang w:eastAsia="en-AU"/>
        </w:rPr>
        <w:t>shal</w:t>
      </w:r>
      <w:r w:rsidR="00EB52D0">
        <w:rPr>
          <w:lang w:eastAsia="en-AU"/>
        </w:rPr>
        <w:t xml:space="preserve">l refer </w:t>
      </w:r>
      <w:r w:rsidR="00F73ECA">
        <w:rPr>
          <w:lang w:eastAsia="en-AU"/>
        </w:rPr>
        <w:t xml:space="preserve">to </w:t>
      </w:r>
      <w:r w:rsidR="00EB52D0">
        <w:rPr>
          <w:lang w:eastAsia="en-AU"/>
        </w:rPr>
        <w:t>and consider:</w:t>
      </w:r>
    </w:p>
    <w:p w14:paraId="4A74AA31" w14:textId="77777777" w:rsidR="00EB52D0" w:rsidRDefault="00EB52D0" w:rsidP="00E43FC4">
      <w:pPr>
        <w:pStyle w:val="Documentdetails"/>
        <w:numPr>
          <w:ilvl w:val="0"/>
          <w:numId w:val="22"/>
        </w:numPr>
        <w:spacing w:before="120" w:after="120"/>
      </w:pPr>
      <w:r>
        <w:t xml:space="preserve">the </w:t>
      </w:r>
      <w:r w:rsidR="00DD185E">
        <w:t xml:space="preserve">prisoner’s </w:t>
      </w:r>
      <w:r w:rsidR="001C17E8" w:rsidRPr="00710F9E">
        <w:t xml:space="preserve">Multiple Cell Occupancy – Risk Assessment </w:t>
      </w:r>
      <w:r w:rsidR="004541B3">
        <w:t>c</w:t>
      </w:r>
      <w:r w:rsidR="00DD185E">
        <w:t>hecklist</w:t>
      </w:r>
    </w:p>
    <w:p w14:paraId="78B1F835" w14:textId="77777777" w:rsidR="00EB52D0" w:rsidRDefault="00EB52D0" w:rsidP="00E43FC4">
      <w:pPr>
        <w:pStyle w:val="Documentdetails"/>
        <w:numPr>
          <w:ilvl w:val="0"/>
          <w:numId w:val="22"/>
        </w:numPr>
        <w:spacing w:before="120" w:after="120"/>
      </w:pPr>
      <w:r>
        <w:t>t</w:t>
      </w:r>
      <w:r w:rsidR="00DD185E">
        <w:t>he</w:t>
      </w:r>
      <w:r>
        <w:t xml:space="preserve"> prisoner’s</w:t>
      </w:r>
      <w:r w:rsidR="00DD185E">
        <w:t xml:space="preserve"> </w:t>
      </w:r>
      <w:r w:rsidR="001C17E8" w:rsidRPr="00710F9E">
        <w:t>Upper Bunk Occupa</w:t>
      </w:r>
      <w:r>
        <w:t xml:space="preserve">ncy – Risk Assessment </w:t>
      </w:r>
      <w:r w:rsidR="004541B3">
        <w:t>c</w:t>
      </w:r>
      <w:r>
        <w:t>hecklist</w:t>
      </w:r>
      <w:r w:rsidR="00F73ECA">
        <w:t>, where applicable</w:t>
      </w:r>
    </w:p>
    <w:p w14:paraId="5E8C045C" w14:textId="65C74005" w:rsidR="00EB52D0" w:rsidRDefault="0055357F" w:rsidP="00E43FC4">
      <w:pPr>
        <w:pStyle w:val="Documentdetails"/>
        <w:numPr>
          <w:ilvl w:val="0"/>
          <w:numId w:val="22"/>
        </w:numPr>
        <w:spacing w:before="120" w:after="120"/>
      </w:pPr>
      <w:hyperlink w:anchor="_Appendix_A:_Prisoner" w:history="1">
        <w:r w:rsidR="00EB52D0" w:rsidRPr="00391658">
          <w:rPr>
            <w:rStyle w:val="Hyperlink"/>
          </w:rPr>
          <w:t>Appendix A</w:t>
        </w:r>
        <w:r w:rsidR="00BE66FA">
          <w:rPr>
            <w:rStyle w:val="Hyperlink"/>
          </w:rPr>
          <w:t xml:space="preserve"> – </w:t>
        </w:r>
        <w:r w:rsidR="00EB52D0" w:rsidRPr="00391658">
          <w:rPr>
            <w:rStyle w:val="Hyperlink"/>
          </w:rPr>
          <w:t>Prisoner Cohorts and Cell/Bed Definitions</w:t>
        </w:r>
      </w:hyperlink>
      <w:r w:rsidR="00EB52D0">
        <w:t xml:space="preserve">. </w:t>
      </w:r>
    </w:p>
    <w:p w14:paraId="3C90280C" w14:textId="7E5C6B8B" w:rsidR="000C7AFF" w:rsidRDefault="00EB52D0" w:rsidP="00E43FC4">
      <w:pPr>
        <w:pStyle w:val="Heading3"/>
      </w:pPr>
      <w:r>
        <w:rPr>
          <w:lang w:eastAsia="en-AU"/>
        </w:rPr>
        <w:t xml:space="preserve">In determining a prisoner’s cell placement, </w:t>
      </w:r>
      <w:r w:rsidR="000B0E22">
        <w:rPr>
          <w:lang w:eastAsia="en-AU"/>
        </w:rPr>
        <w:t>P</w:t>
      </w:r>
      <w:r>
        <w:rPr>
          <w:lang w:eastAsia="en-AU"/>
        </w:rPr>
        <w:t>rison O</w:t>
      </w:r>
      <w:r w:rsidRPr="00710F9E">
        <w:rPr>
          <w:lang w:eastAsia="en-AU"/>
        </w:rPr>
        <w:t>fficer</w:t>
      </w:r>
      <w:r w:rsidR="000B0E22">
        <w:rPr>
          <w:lang w:eastAsia="en-AU"/>
        </w:rPr>
        <w:t>s</w:t>
      </w:r>
      <w:r>
        <w:rPr>
          <w:lang w:eastAsia="en-AU"/>
        </w:rPr>
        <w:t xml:space="preserve"> shall also consider the following factors and </w:t>
      </w:r>
      <w:r w:rsidR="000C7AFF">
        <w:t>check the alerts on TOMS</w:t>
      </w:r>
      <w:r>
        <w:t>:</w:t>
      </w:r>
    </w:p>
    <w:p w14:paraId="015D1A0C" w14:textId="77777777" w:rsidR="00EB52D0" w:rsidRDefault="006C6539" w:rsidP="00E54D62">
      <w:pPr>
        <w:pStyle w:val="Documentdetails"/>
        <w:numPr>
          <w:ilvl w:val="0"/>
          <w:numId w:val="56"/>
        </w:numPr>
        <w:spacing w:before="120" w:after="120"/>
      </w:pPr>
      <w:r>
        <w:t>safety, health</w:t>
      </w:r>
      <w:r w:rsidR="00EB52D0">
        <w:t xml:space="preserve"> and well-being (any immediate risk to self or others, protection etc.)</w:t>
      </w:r>
    </w:p>
    <w:p w14:paraId="6BBCEEFC" w14:textId="3F17D0BA" w:rsidR="00EB52D0" w:rsidRDefault="00EB52D0" w:rsidP="00E54D62">
      <w:pPr>
        <w:pStyle w:val="Documentdetails"/>
        <w:numPr>
          <w:ilvl w:val="0"/>
          <w:numId w:val="56"/>
        </w:numPr>
        <w:spacing w:before="120" w:after="120"/>
      </w:pPr>
      <w:r>
        <w:t xml:space="preserve">gender/identity </w:t>
      </w:r>
      <w:r w:rsidR="000B0E22">
        <w:t>factors</w:t>
      </w:r>
      <w:r>
        <w:t>, where applicable</w:t>
      </w:r>
    </w:p>
    <w:p w14:paraId="4A293554" w14:textId="77777777" w:rsidR="00EB52D0" w:rsidRDefault="00EB52D0" w:rsidP="00E54D62">
      <w:pPr>
        <w:pStyle w:val="Documentdetails"/>
        <w:numPr>
          <w:ilvl w:val="0"/>
          <w:numId w:val="56"/>
        </w:numPr>
        <w:spacing w:before="120" w:after="120"/>
      </w:pPr>
      <w:r>
        <w:t>legal status (i.e. remand or sentenced prisoner)</w:t>
      </w:r>
    </w:p>
    <w:p w14:paraId="29EFBF98" w14:textId="77777777" w:rsidR="000C7AFF" w:rsidRDefault="00BF551B" w:rsidP="00E54D62">
      <w:pPr>
        <w:pStyle w:val="Documentdetails"/>
        <w:numPr>
          <w:ilvl w:val="0"/>
          <w:numId w:val="56"/>
        </w:numPr>
        <w:spacing w:before="120" w:after="120"/>
      </w:pPr>
      <w:r>
        <w:t>o</w:t>
      </w:r>
      <w:r w:rsidR="000C7AFF">
        <w:t>ffence history</w:t>
      </w:r>
    </w:p>
    <w:p w14:paraId="6D95E928" w14:textId="77777777" w:rsidR="000C7AFF" w:rsidRDefault="000C7AFF" w:rsidP="00E54D62">
      <w:pPr>
        <w:pStyle w:val="Documentdetails"/>
        <w:numPr>
          <w:ilvl w:val="0"/>
          <w:numId w:val="56"/>
        </w:numPr>
        <w:spacing w:before="120" w:after="120"/>
      </w:pPr>
      <w:r>
        <w:t>associations</w:t>
      </w:r>
    </w:p>
    <w:p w14:paraId="2B1E938D" w14:textId="77777777" w:rsidR="000C7AFF" w:rsidRDefault="000C7AFF" w:rsidP="00E54D62">
      <w:pPr>
        <w:pStyle w:val="Documentdetails"/>
        <w:numPr>
          <w:ilvl w:val="0"/>
          <w:numId w:val="56"/>
        </w:numPr>
        <w:spacing w:before="120" w:after="120"/>
      </w:pPr>
      <w:r>
        <w:t>disabilities</w:t>
      </w:r>
    </w:p>
    <w:p w14:paraId="4F0F50FA" w14:textId="77777777" w:rsidR="00B304F2" w:rsidRDefault="000C7AFF" w:rsidP="00E54D62">
      <w:pPr>
        <w:pStyle w:val="Documentdetails"/>
        <w:numPr>
          <w:ilvl w:val="0"/>
          <w:numId w:val="56"/>
        </w:numPr>
        <w:spacing w:before="120" w:after="120"/>
      </w:pPr>
      <w:r>
        <w:t>ethnicity</w:t>
      </w:r>
    </w:p>
    <w:p w14:paraId="19A26EF9" w14:textId="77777777" w:rsidR="006C6539" w:rsidRDefault="006C6539" w:rsidP="00E54D62">
      <w:pPr>
        <w:pStyle w:val="Documentdetails"/>
        <w:numPr>
          <w:ilvl w:val="0"/>
          <w:numId w:val="56"/>
        </w:numPr>
        <w:spacing w:before="120" w:after="120"/>
      </w:pPr>
      <w:r>
        <w:t>any other relevant factors</w:t>
      </w:r>
      <w:r w:rsidR="002A321B">
        <w:t>.</w:t>
      </w:r>
    </w:p>
    <w:p w14:paraId="07880C5E" w14:textId="7304417C" w:rsidR="00937867" w:rsidRDefault="00535830" w:rsidP="00E43FC4">
      <w:pPr>
        <w:pStyle w:val="Heading3"/>
      </w:pPr>
      <w:r>
        <w:t>Superintendent</w:t>
      </w:r>
      <w:r w:rsidR="000B0E22">
        <w:t>s</w:t>
      </w:r>
      <w:r>
        <w:t xml:space="preserve"> shall ensure that prisoners in </w:t>
      </w:r>
      <w:r w:rsidR="00FF4821">
        <w:t xml:space="preserve">a </w:t>
      </w:r>
      <w:r>
        <w:t>known consensual sexual relationship are not placed in the same cell. Where Prison Officers become aware that a consensual sexual relationship has commenced, an alternative cell placement shall be required</w:t>
      </w:r>
      <w:r w:rsidR="00937867">
        <w:t>.</w:t>
      </w:r>
    </w:p>
    <w:p w14:paraId="670FD4C3" w14:textId="77777777" w:rsidR="001A20E0" w:rsidRDefault="00016545" w:rsidP="00E43FC4">
      <w:pPr>
        <w:pStyle w:val="Heading3"/>
      </w:pPr>
      <w:r>
        <w:rPr>
          <w:lang w:eastAsia="en-AU"/>
        </w:rPr>
        <w:t xml:space="preserve">Prison </w:t>
      </w:r>
      <w:r w:rsidR="00EB52D0">
        <w:rPr>
          <w:lang w:eastAsia="en-AU"/>
        </w:rPr>
        <w:t>O</w:t>
      </w:r>
      <w:r>
        <w:rPr>
          <w:lang w:eastAsia="en-AU"/>
        </w:rPr>
        <w:t xml:space="preserve">fficers shall be mindful of the potential for conflict between occupants, when placing prisoners in </w:t>
      </w:r>
      <w:r w:rsidR="00E20A44" w:rsidRPr="00710F9E">
        <w:rPr>
          <w:lang w:eastAsia="en-AU"/>
        </w:rPr>
        <w:t>shared cells</w:t>
      </w:r>
      <w:r>
        <w:rPr>
          <w:lang w:eastAsia="en-AU"/>
        </w:rPr>
        <w:t>.</w:t>
      </w:r>
      <w:r w:rsidR="00E20A44" w:rsidRPr="00710F9E">
        <w:rPr>
          <w:lang w:eastAsia="en-AU"/>
        </w:rPr>
        <w:t xml:space="preserve"> </w:t>
      </w:r>
    </w:p>
    <w:p w14:paraId="094F37B0" w14:textId="68322705" w:rsidR="00E20A44" w:rsidRDefault="00E20A44" w:rsidP="00E43FC4">
      <w:pPr>
        <w:pStyle w:val="Heading3"/>
      </w:pPr>
      <w:r>
        <w:t xml:space="preserve">If a prisoner’s circumstances change at any time which may affect their placement in a shared cell or an upper bunk, </w:t>
      </w:r>
      <w:r w:rsidR="00B67B8C">
        <w:t>P</w:t>
      </w:r>
      <w:r w:rsidRPr="00E20A44">
        <w:t xml:space="preserve">rison </w:t>
      </w:r>
      <w:r w:rsidR="00B67B8C">
        <w:t>O</w:t>
      </w:r>
      <w:r w:rsidRPr="00E20A44">
        <w:t xml:space="preserve">fficers shall </w:t>
      </w:r>
      <w:r w:rsidR="00016545">
        <w:t xml:space="preserve">review and </w:t>
      </w:r>
      <w:r w:rsidRPr="00E20A44">
        <w:t>complete</w:t>
      </w:r>
      <w:r>
        <w:t xml:space="preserve"> the following:</w:t>
      </w:r>
      <w:r w:rsidRPr="00E20A44">
        <w:t xml:space="preserve"> </w:t>
      </w:r>
    </w:p>
    <w:p w14:paraId="664A238E" w14:textId="545FD21B" w:rsidR="008F7EAE" w:rsidRDefault="008F7EAE" w:rsidP="001A20E0">
      <w:pPr>
        <w:pStyle w:val="Documentdetails"/>
        <w:numPr>
          <w:ilvl w:val="0"/>
          <w:numId w:val="57"/>
        </w:numPr>
        <w:spacing w:before="120" w:after="120"/>
      </w:pPr>
      <w:r w:rsidRPr="00E20A44">
        <w:t>a Multiple Cell Occupancy – Risk Assessment</w:t>
      </w:r>
      <w:r>
        <w:t xml:space="preserve"> Checklist on TOMS, if</w:t>
      </w:r>
      <w:r w:rsidRPr="00E20A44">
        <w:t xml:space="preserve"> no risk is deemed to be present, </w:t>
      </w:r>
      <w:r>
        <w:t xml:space="preserve">the </w:t>
      </w:r>
      <w:r w:rsidR="00FF4821">
        <w:t>o</w:t>
      </w:r>
      <w:r>
        <w:t xml:space="preserve">fficer shall advise the appropriate </w:t>
      </w:r>
      <w:r w:rsidR="00FF4821">
        <w:t>S</w:t>
      </w:r>
      <w:r>
        <w:t xml:space="preserve">enior </w:t>
      </w:r>
      <w:r w:rsidR="00FF4821">
        <w:t>O</w:t>
      </w:r>
      <w:r>
        <w:t xml:space="preserve">fficer who shall determine if </w:t>
      </w:r>
      <w:r w:rsidRPr="00E20A44">
        <w:t>any existing ‘</w:t>
      </w:r>
      <w:r>
        <w:t>n</w:t>
      </w:r>
      <w:r w:rsidRPr="00E20A44">
        <w:t xml:space="preserve">ot to </w:t>
      </w:r>
      <w:r>
        <w:t>s</w:t>
      </w:r>
      <w:r w:rsidRPr="00E20A44">
        <w:t xml:space="preserve">hare </w:t>
      </w:r>
      <w:r>
        <w:t>c</w:t>
      </w:r>
      <w:r w:rsidRPr="00E20A44">
        <w:t xml:space="preserve">ell’ alert </w:t>
      </w:r>
      <w:r w:rsidR="00FF4821">
        <w:t xml:space="preserve">is to </w:t>
      </w:r>
      <w:r w:rsidRPr="00E20A44">
        <w:t>be</w:t>
      </w:r>
      <w:r>
        <w:t xml:space="preserve"> deactivated</w:t>
      </w:r>
    </w:p>
    <w:p w14:paraId="1669E727" w14:textId="77777777" w:rsidR="00E20A44" w:rsidRPr="00E20A44" w:rsidRDefault="00E20A44" w:rsidP="001A20E0">
      <w:pPr>
        <w:pStyle w:val="Documentdetails"/>
        <w:numPr>
          <w:ilvl w:val="0"/>
          <w:numId w:val="57"/>
        </w:numPr>
        <w:spacing w:before="120" w:after="120"/>
      </w:pPr>
      <w:r>
        <w:t>an</w:t>
      </w:r>
      <w:r w:rsidRPr="00710F9E">
        <w:t xml:space="preserve"> Upper Bunk Occupancy – Risk Assessment Checklist</w:t>
      </w:r>
      <w:r w:rsidR="00293E44">
        <w:t xml:space="preserve"> on TOMS</w:t>
      </w:r>
      <w:r w:rsidRPr="00710F9E">
        <w:t xml:space="preserve"> and where necessary, the prisoner </w:t>
      </w:r>
      <w:r w:rsidR="00016545">
        <w:t xml:space="preserve">shall be </w:t>
      </w:r>
      <w:r w:rsidRPr="00710F9E">
        <w:t xml:space="preserve">given a </w:t>
      </w:r>
      <w:r w:rsidR="001B6414">
        <w:t>bottom bunk.</w:t>
      </w:r>
      <w:r w:rsidR="00016545">
        <w:t xml:space="preserve"> </w:t>
      </w:r>
    </w:p>
    <w:p w14:paraId="69FD626B" w14:textId="3EA0481D" w:rsidR="00C449DC" w:rsidRPr="007E2CC9" w:rsidRDefault="00C449DC" w:rsidP="00174EDC">
      <w:pPr>
        <w:pStyle w:val="Heading2"/>
        <w:spacing w:before="240"/>
        <w:rPr>
          <w:color w:val="auto"/>
          <w:lang w:eastAsia="en-AU"/>
        </w:rPr>
      </w:pPr>
      <w:bookmarkStart w:id="33" w:name="_Toc199852792"/>
      <w:r w:rsidRPr="007E2CC9">
        <w:rPr>
          <w:color w:val="auto"/>
          <w:lang w:eastAsia="en-AU"/>
        </w:rPr>
        <w:t>Prisoners potentially at harm or risk from other prisoners</w:t>
      </w:r>
      <w:bookmarkEnd w:id="33"/>
    </w:p>
    <w:p w14:paraId="797BB9E6" w14:textId="4A7D121E" w:rsidR="00C449DC" w:rsidRPr="007E2CC9" w:rsidRDefault="00DA7EFB" w:rsidP="00617C14">
      <w:pPr>
        <w:pStyle w:val="Heading3"/>
        <w:rPr>
          <w:lang w:eastAsia="en-AU"/>
        </w:rPr>
      </w:pPr>
      <w:r w:rsidRPr="007E2CC9">
        <w:rPr>
          <w:rFonts w:cs="Arial"/>
          <w:lang w:eastAsia="en-AU"/>
        </w:rPr>
        <w:t xml:space="preserve">All custodial </w:t>
      </w:r>
      <w:r w:rsidR="007D2D3A" w:rsidRPr="007E2CC9">
        <w:rPr>
          <w:rFonts w:cs="Arial"/>
          <w:lang w:eastAsia="en-AU"/>
        </w:rPr>
        <w:t xml:space="preserve">staff </w:t>
      </w:r>
      <w:r w:rsidRPr="007E2CC9">
        <w:rPr>
          <w:rFonts w:cs="Arial"/>
          <w:lang w:eastAsia="en-AU"/>
        </w:rPr>
        <w:t xml:space="preserve">are required to </w:t>
      </w:r>
      <w:r w:rsidR="00C449DC" w:rsidRPr="007E2CC9">
        <w:rPr>
          <w:rFonts w:cs="Arial"/>
          <w:lang w:eastAsia="en-AU"/>
        </w:rPr>
        <w:t>take an active role in identifying and reporting any instances whereby a prisoner may be at potential harm or at risk from other prisoners</w:t>
      </w:r>
      <w:r w:rsidR="00AD5E5F" w:rsidRPr="007E2CC9">
        <w:rPr>
          <w:rFonts w:cs="Arial"/>
          <w:lang w:eastAsia="en-AU"/>
        </w:rPr>
        <w:t>.</w:t>
      </w:r>
    </w:p>
    <w:p w14:paraId="0A534277" w14:textId="328A8452" w:rsidR="00C449DC" w:rsidRPr="007E2CC9" w:rsidRDefault="00DA7EFB" w:rsidP="00051835">
      <w:pPr>
        <w:pStyle w:val="Heading3"/>
        <w:rPr>
          <w:color w:val="auto"/>
        </w:rPr>
      </w:pPr>
      <w:r w:rsidRPr="007E2CC9">
        <w:rPr>
          <w:color w:val="auto"/>
          <w:szCs w:val="24"/>
        </w:rPr>
        <w:t>Custodial staff, u</w:t>
      </w:r>
      <w:r w:rsidR="00C449DC" w:rsidRPr="007E2CC9">
        <w:rPr>
          <w:color w:val="auto"/>
          <w:szCs w:val="24"/>
        </w:rPr>
        <w:t>pon becoming aware of a potential threat to a prisoner</w:t>
      </w:r>
      <w:r w:rsidRPr="007E2CC9">
        <w:rPr>
          <w:color w:val="auto"/>
          <w:szCs w:val="24"/>
        </w:rPr>
        <w:t>,</w:t>
      </w:r>
      <w:r w:rsidR="00C449DC" w:rsidRPr="007E2CC9">
        <w:rPr>
          <w:color w:val="auto"/>
          <w:szCs w:val="24"/>
        </w:rPr>
        <w:t xml:space="preserve"> </w:t>
      </w:r>
      <w:r w:rsidRPr="007E2CC9">
        <w:rPr>
          <w:color w:val="auto"/>
          <w:szCs w:val="24"/>
        </w:rPr>
        <w:t>shall apply the following</w:t>
      </w:r>
      <w:r w:rsidR="00C449DC" w:rsidRPr="007E2CC9">
        <w:rPr>
          <w:color w:val="auto"/>
          <w:szCs w:val="24"/>
        </w:rPr>
        <w:t>:</w:t>
      </w:r>
    </w:p>
    <w:p w14:paraId="37298D7F" w14:textId="267E165F" w:rsidR="00C449DC" w:rsidRPr="007E2CC9" w:rsidRDefault="00DA7EFB" w:rsidP="005453C6">
      <w:pPr>
        <w:pStyle w:val="Default"/>
        <w:numPr>
          <w:ilvl w:val="0"/>
          <w:numId w:val="65"/>
        </w:numPr>
        <w:spacing w:after="20"/>
        <w:ind w:left="1134" w:hanging="425"/>
        <w:rPr>
          <w:color w:val="auto"/>
        </w:rPr>
      </w:pPr>
      <w:r w:rsidRPr="007E2CC9">
        <w:rPr>
          <w:color w:val="auto"/>
        </w:rPr>
        <w:lastRenderedPageBreak/>
        <w:t xml:space="preserve">immediately </w:t>
      </w:r>
      <w:r w:rsidR="00C449DC" w:rsidRPr="007E2CC9">
        <w:rPr>
          <w:color w:val="auto"/>
        </w:rPr>
        <w:t>notify the respective Unit Manager and the Security Manager</w:t>
      </w:r>
      <w:r w:rsidR="006171A6" w:rsidRPr="007E2CC9">
        <w:rPr>
          <w:color w:val="auto"/>
        </w:rPr>
        <w:t>.</w:t>
      </w:r>
    </w:p>
    <w:p w14:paraId="502618CD" w14:textId="32CEE20F" w:rsidR="00C449DC" w:rsidRPr="007E2CC9" w:rsidRDefault="00DA7EFB" w:rsidP="005453C6">
      <w:pPr>
        <w:pStyle w:val="Default"/>
        <w:numPr>
          <w:ilvl w:val="0"/>
          <w:numId w:val="65"/>
        </w:numPr>
        <w:tabs>
          <w:tab w:val="left" w:pos="709"/>
        </w:tabs>
        <w:spacing w:before="120"/>
        <w:ind w:left="1134" w:hanging="425"/>
        <w:rPr>
          <w:color w:val="auto"/>
        </w:rPr>
      </w:pPr>
      <w:r w:rsidRPr="007E2CC9">
        <w:rPr>
          <w:color w:val="auto"/>
        </w:rPr>
        <w:t xml:space="preserve">interview </w:t>
      </w:r>
      <w:r w:rsidR="00C449DC" w:rsidRPr="007E2CC9">
        <w:rPr>
          <w:color w:val="auto"/>
        </w:rPr>
        <w:t>the prisoner believed to be at risk to ascertain whether the prisoner has</w:t>
      </w:r>
      <w:r w:rsidR="006171A6" w:rsidRPr="007E2CC9">
        <w:rPr>
          <w:color w:val="auto"/>
        </w:rPr>
        <w:t xml:space="preserve"> </w:t>
      </w:r>
      <w:r w:rsidR="00C449DC" w:rsidRPr="007E2CC9">
        <w:rPr>
          <w:color w:val="auto"/>
        </w:rPr>
        <w:t>received any threats from other prisoners</w:t>
      </w:r>
      <w:r w:rsidR="006171A6" w:rsidRPr="007E2CC9">
        <w:rPr>
          <w:color w:val="auto"/>
        </w:rPr>
        <w:t>.</w:t>
      </w:r>
    </w:p>
    <w:p w14:paraId="60925E3E" w14:textId="289D48AD" w:rsidR="00C449DC" w:rsidRPr="007E2CC9" w:rsidRDefault="00DA7EFB" w:rsidP="005453C6">
      <w:pPr>
        <w:pStyle w:val="Default"/>
        <w:numPr>
          <w:ilvl w:val="0"/>
          <w:numId w:val="65"/>
        </w:numPr>
        <w:spacing w:before="120"/>
        <w:ind w:left="1134" w:hanging="425"/>
        <w:rPr>
          <w:color w:val="auto"/>
        </w:rPr>
      </w:pPr>
      <w:r w:rsidRPr="007E2CC9">
        <w:rPr>
          <w:color w:val="auto"/>
        </w:rPr>
        <w:t xml:space="preserve">submit </w:t>
      </w:r>
      <w:r w:rsidR="00C449DC" w:rsidRPr="007E2CC9">
        <w:rPr>
          <w:color w:val="auto"/>
        </w:rPr>
        <w:t xml:space="preserve">security reports in accordance with </w:t>
      </w:r>
      <w:hyperlink r:id="rId16" w:history="1">
        <w:r w:rsidR="00C449DC" w:rsidRPr="00AC46BE">
          <w:rPr>
            <w:rStyle w:val="Hyperlink"/>
          </w:rPr>
          <w:t>COPP 13.1 Incident Notification,</w:t>
        </w:r>
        <w:r w:rsidR="00346DF7" w:rsidRPr="00AC46BE">
          <w:rPr>
            <w:rStyle w:val="Hyperlink"/>
          </w:rPr>
          <w:t xml:space="preserve"> </w:t>
        </w:r>
        <w:r w:rsidR="00C449DC" w:rsidRPr="00AC46BE">
          <w:rPr>
            <w:rStyle w:val="Hyperlink"/>
          </w:rPr>
          <w:t>Reporting and Communications</w:t>
        </w:r>
      </w:hyperlink>
      <w:r w:rsidR="00C449DC" w:rsidRPr="007E2CC9">
        <w:rPr>
          <w:color w:val="auto"/>
        </w:rPr>
        <w:t xml:space="preserve"> and make a record within the incidents and</w:t>
      </w:r>
      <w:r w:rsidR="006171A6" w:rsidRPr="007E2CC9">
        <w:rPr>
          <w:color w:val="auto"/>
        </w:rPr>
        <w:t xml:space="preserve"> </w:t>
      </w:r>
      <w:r w:rsidR="00C449DC" w:rsidRPr="007E2CC9">
        <w:rPr>
          <w:color w:val="auto"/>
        </w:rPr>
        <w:t>occurrences module on the Total Offender Management Solution (TOMS) of any</w:t>
      </w:r>
      <w:r w:rsidR="006171A6" w:rsidRPr="007E2CC9">
        <w:rPr>
          <w:color w:val="auto"/>
        </w:rPr>
        <w:t xml:space="preserve"> </w:t>
      </w:r>
      <w:r w:rsidR="00C449DC" w:rsidRPr="007E2CC9">
        <w:rPr>
          <w:color w:val="auto"/>
        </w:rPr>
        <w:t>action taken to safeguard the prisoner</w:t>
      </w:r>
      <w:r w:rsidR="006171A6" w:rsidRPr="007E2CC9">
        <w:rPr>
          <w:color w:val="auto"/>
        </w:rPr>
        <w:t>.</w:t>
      </w:r>
    </w:p>
    <w:p w14:paraId="205A34E7" w14:textId="14D5B1BB" w:rsidR="00C449DC" w:rsidRPr="007E2CC9" w:rsidRDefault="00C449DC" w:rsidP="005453C6">
      <w:pPr>
        <w:pStyle w:val="Default"/>
        <w:numPr>
          <w:ilvl w:val="0"/>
          <w:numId w:val="65"/>
        </w:numPr>
        <w:spacing w:before="120"/>
        <w:ind w:left="1134" w:hanging="425"/>
        <w:rPr>
          <w:color w:val="auto"/>
        </w:rPr>
      </w:pPr>
      <w:r w:rsidRPr="007E2CC9">
        <w:rPr>
          <w:color w:val="auto"/>
        </w:rPr>
        <w:t xml:space="preserve">consider alternative cell placement </w:t>
      </w:r>
      <w:r w:rsidR="00C80BF6" w:rsidRPr="007E2CC9">
        <w:rPr>
          <w:color w:val="auto"/>
        </w:rPr>
        <w:t xml:space="preserve">and further management </w:t>
      </w:r>
      <w:r w:rsidRPr="007E2CC9">
        <w:rPr>
          <w:color w:val="auto"/>
        </w:rPr>
        <w:t>options for the prisoner</w:t>
      </w:r>
      <w:r w:rsidR="006171A6" w:rsidRPr="007E2CC9">
        <w:rPr>
          <w:color w:val="auto"/>
        </w:rPr>
        <w:t xml:space="preserve"> </w:t>
      </w:r>
      <w:r w:rsidRPr="007E2CC9">
        <w:rPr>
          <w:color w:val="auto"/>
        </w:rPr>
        <w:t>believed to be at risk</w:t>
      </w:r>
      <w:r w:rsidR="00DA7EFB" w:rsidRPr="007E2CC9">
        <w:rPr>
          <w:color w:val="auto"/>
        </w:rPr>
        <w:t>, where required</w:t>
      </w:r>
      <w:r w:rsidRPr="007E2CC9">
        <w:rPr>
          <w:color w:val="auto"/>
        </w:rPr>
        <w:t>.</w:t>
      </w:r>
    </w:p>
    <w:p w14:paraId="1ACE8594" w14:textId="3A1A8B92" w:rsidR="00152763" w:rsidRPr="00DB367B" w:rsidRDefault="00152763" w:rsidP="00155037">
      <w:pPr>
        <w:pStyle w:val="Heading2"/>
        <w:spacing w:before="240"/>
        <w:rPr>
          <w:color w:val="auto"/>
          <w:lang w:eastAsia="en-AU"/>
        </w:rPr>
      </w:pPr>
      <w:bookmarkStart w:id="34" w:name="_Toc199852793"/>
      <w:r w:rsidRPr="00DB367B">
        <w:rPr>
          <w:color w:val="auto"/>
          <w:lang w:eastAsia="en-AU"/>
        </w:rPr>
        <w:t xml:space="preserve">Long term </w:t>
      </w:r>
      <w:r w:rsidR="009E29BC" w:rsidRPr="00DB367B">
        <w:rPr>
          <w:color w:val="auto"/>
          <w:lang w:eastAsia="en-AU"/>
        </w:rPr>
        <w:t>p</w:t>
      </w:r>
      <w:r w:rsidRPr="00DB367B">
        <w:rPr>
          <w:color w:val="auto"/>
          <w:lang w:eastAsia="en-AU"/>
        </w:rPr>
        <w:t>risoners</w:t>
      </w:r>
      <w:bookmarkEnd w:id="34"/>
    </w:p>
    <w:p w14:paraId="7FE73CBA" w14:textId="57640A82" w:rsidR="00152763" w:rsidRPr="001A3815" w:rsidRDefault="00152763" w:rsidP="00155037">
      <w:pPr>
        <w:pStyle w:val="Heading3"/>
        <w:spacing w:before="240"/>
      </w:pPr>
      <w:r w:rsidRPr="001A3815">
        <w:t xml:space="preserve">Subject to security and </w:t>
      </w:r>
      <w:r w:rsidR="000B0E22">
        <w:t xml:space="preserve">population </w:t>
      </w:r>
      <w:r w:rsidRPr="001A3815">
        <w:t>considerations, Superintendent</w:t>
      </w:r>
      <w:r w:rsidR="000B0E22">
        <w:t>s</w:t>
      </w:r>
      <w:r w:rsidRPr="001A3815">
        <w:t xml:space="preserve"> shall consider the placement of </w:t>
      </w:r>
      <w:r w:rsidR="008D3BD8" w:rsidRPr="001A3815">
        <w:t>long-term</w:t>
      </w:r>
      <w:r w:rsidRPr="001A3815">
        <w:t xml:space="preserve"> prisoners in single cells.</w:t>
      </w:r>
    </w:p>
    <w:p w14:paraId="0DA1FF5F" w14:textId="4C9F78ED" w:rsidR="00152763" w:rsidRPr="001A3815" w:rsidRDefault="00152763" w:rsidP="001A3815">
      <w:pPr>
        <w:pStyle w:val="Heading3"/>
      </w:pPr>
      <w:r w:rsidRPr="001A3815">
        <w:t xml:space="preserve">In determining a </w:t>
      </w:r>
      <w:r w:rsidR="008D3BD8" w:rsidRPr="001A3815">
        <w:t>long-term</w:t>
      </w:r>
      <w:r w:rsidRPr="001A3815">
        <w:t xml:space="preserve"> prisoners’ suitability for placement in a single cell, the factors outlined </w:t>
      </w:r>
      <w:r w:rsidR="000B0E22">
        <w:t xml:space="preserve">in </w:t>
      </w:r>
      <w:hyperlink w:anchor="_General_requirements" w:history="1">
        <w:r w:rsidR="000B0E22" w:rsidRPr="000B0E22">
          <w:rPr>
            <w:rStyle w:val="Hyperlink"/>
          </w:rPr>
          <w:t>section 4.1</w:t>
        </w:r>
      </w:hyperlink>
      <w:r w:rsidRPr="001A3815">
        <w:t xml:space="preserve"> shall be considered.</w:t>
      </w:r>
    </w:p>
    <w:p w14:paraId="77D57897" w14:textId="77777777" w:rsidR="00FA7C95" w:rsidRPr="00075CF8" w:rsidRDefault="00FA7C95" w:rsidP="00155037">
      <w:pPr>
        <w:pStyle w:val="Heading2"/>
        <w:spacing w:before="240"/>
      </w:pPr>
      <w:bookmarkStart w:id="35" w:name="_Toc199852794"/>
      <w:r w:rsidRPr="00075CF8">
        <w:t xml:space="preserve">Induction into </w:t>
      </w:r>
      <w:r w:rsidR="00920BEF">
        <w:t>a</w:t>
      </w:r>
      <w:r w:rsidRPr="00075CF8">
        <w:t>ccommodation</w:t>
      </w:r>
      <w:bookmarkEnd w:id="35"/>
      <w:r w:rsidRPr="00075CF8">
        <w:t xml:space="preserve"> </w:t>
      </w:r>
    </w:p>
    <w:p w14:paraId="53802640" w14:textId="5615B6B9" w:rsidR="00FA7C95" w:rsidRPr="001A3815" w:rsidRDefault="00216B29" w:rsidP="00155037">
      <w:pPr>
        <w:pStyle w:val="Heading3"/>
        <w:spacing w:before="240"/>
      </w:pPr>
      <w:r w:rsidRPr="001A3815">
        <w:t>Where practicable, t</w:t>
      </w:r>
      <w:r w:rsidR="00F73ECA" w:rsidRPr="001A3815">
        <w:t xml:space="preserve">he Unit Manager, prior </w:t>
      </w:r>
      <w:r w:rsidR="00FA7C95" w:rsidRPr="001A3815">
        <w:t xml:space="preserve">to </w:t>
      </w:r>
      <w:r w:rsidR="00DE5CDA" w:rsidRPr="001A3815">
        <w:t>a prisoner</w:t>
      </w:r>
      <w:r w:rsidR="000B36C1" w:rsidRPr="001A3815">
        <w:t xml:space="preserve"> </w:t>
      </w:r>
      <w:r w:rsidR="00F73ECA" w:rsidRPr="001A3815">
        <w:t xml:space="preserve">being placed </w:t>
      </w:r>
      <w:r w:rsidR="000B36C1" w:rsidRPr="001A3815">
        <w:t xml:space="preserve">in a cell </w:t>
      </w:r>
      <w:r w:rsidR="00F73ECA" w:rsidRPr="001A3815">
        <w:t xml:space="preserve">shall ensure they receive </w:t>
      </w:r>
      <w:r w:rsidR="00C643DA" w:rsidRPr="001A3815">
        <w:t>an initial orientation to the unit</w:t>
      </w:r>
      <w:r w:rsidR="00BA2F67" w:rsidRPr="001A3815">
        <w:t>. As well as t</w:t>
      </w:r>
      <w:r w:rsidR="00FB5597" w:rsidRPr="001A3815">
        <w:t>h</w:t>
      </w:r>
      <w:r w:rsidR="00BA2F67" w:rsidRPr="001A3815">
        <w:t xml:space="preserve">e information contained within the </w:t>
      </w:r>
      <w:r w:rsidR="005F6A7E" w:rsidRPr="001A3815">
        <w:rPr>
          <w:rStyle w:val="Hyperlink"/>
          <w:color w:val="000000" w:themeColor="text1"/>
          <w:u w:val="none"/>
        </w:rPr>
        <w:t>Prisoner Handbook</w:t>
      </w:r>
      <w:r w:rsidR="00BA2F67" w:rsidRPr="001A3815">
        <w:t>, the unit orientation should include:</w:t>
      </w:r>
      <w:r w:rsidR="00FA7C95" w:rsidRPr="001A3815">
        <w:t xml:space="preserve"> </w:t>
      </w:r>
    </w:p>
    <w:p w14:paraId="76484694" w14:textId="7B7301A3" w:rsidR="00FA7C95" w:rsidRPr="008A5FE8" w:rsidRDefault="00A354EB" w:rsidP="001F191B">
      <w:pPr>
        <w:pStyle w:val="Documentdetails"/>
        <w:numPr>
          <w:ilvl w:val="0"/>
          <w:numId w:val="58"/>
        </w:numPr>
        <w:spacing w:before="120" w:after="120"/>
      </w:pPr>
      <w:r w:rsidRPr="008A5FE8">
        <w:t>movement in and out of cells and between units</w:t>
      </w:r>
    </w:p>
    <w:p w14:paraId="7E34DEA6" w14:textId="77777777" w:rsidR="00535830" w:rsidRPr="008A5FE8" w:rsidRDefault="00AB5EB2" w:rsidP="001F191B">
      <w:pPr>
        <w:pStyle w:val="Documentdetails"/>
        <w:numPr>
          <w:ilvl w:val="0"/>
          <w:numId w:val="58"/>
        </w:numPr>
        <w:spacing w:before="120" w:after="120"/>
      </w:pPr>
      <w:r w:rsidRPr="008A5FE8">
        <w:t>emergency procedures</w:t>
      </w:r>
    </w:p>
    <w:p w14:paraId="57A50551" w14:textId="59AF563F" w:rsidR="00535830" w:rsidRPr="008A5FE8" w:rsidRDefault="00535830" w:rsidP="001F191B">
      <w:pPr>
        <w:pStyle w:val="Documentdetails"/>
        <w:numPr>
          <w:ilvl w:val="0"/>
          <w:numId w:val="58"/>
        </w:numPr>
        <w:spacing w:before="120" w:after="120"/>
      </w:pPr>
      <w:r w:rsidRPr="008A5FE8">
        <w:t xml:space="preserve">areas within the </w:t>
      </w:r>
      <w:r w:rsidR="00467949" w:rsidRPr="008A5FE8">
        <w:t>u</w:t>
      </w:r>
      <w:r w:rsidRPr="008A5FE8">
        <w:t>nit that are not accessible to prisoners</w:t>
      </w:r>
    </w:p>
    <w:p w14:paraId="0D5EC5D0" w14:textId="77777777" w:rsidR="00535830" w:rsidRPr="008A5FE8" w:rsidRDefault="00535830" w:rsidP="001F191B">
      <w:pPr>
        <w:pStyle w:val="Documentdetails"/>
        <w:numPr>
          <w:ilvl w:val="0"/>
          <w:numId w:val="58"/>
        </w:numPr>
        <w:spacing w:before="120" w:after="120"/>
      </w:pPr>
      <w:r w:rsidRPr="008A5FE8">
        <w:t>where meals may be taken</w:t>
      </w:r>
    </w:p>
    <w:p w14:paraId="20E99E1B" w14:textId="4A1B0596" w:rsidR="000C7401" w:rsidRPr="008A5FE8" w:rsidRDefault="000C7401" w:rsidP="001F191B">
      <w:pPr>
        <w:pStyle w:val="Documentdetails"/>
        <w:numPr>
          <w:ilvl w:val="0"/>
          <w:numId w:val="58"/>
        </w:numPr>
        <w:spacing w:before="120" w:after="120"/>
      </w:pPr>
      <w:r w:rsidRPr="008A5FE8">
        <w:t xml:space="preserve">details of the daily </w:t>
      </w:r>
      <w:r w:rsidR="00467949" w:rsidRPr="008A5FE8">
        <w:t>u</w:t>
      </w:r>
      <w:r w:rsidRPr="008A5FE8">
        <w:t>nit routine</w:t>
      </w:r>
    </w:p>
    <w:p w14:paraId="74AA8311" w14:textId="35E8355C" w:rsidR="00AB5EB2" w:rsidRDefault="00535830" w:rsidP="001F191B">
      <w:pPr>
        <w:pStyle w:val="Documentdetails"/>
        <w:numPr>
          <w:ilvl w:val="0"/>
          <w:numId w:val="58"/>
        </w:numPr>
        <w:spacing w:before="120" w:after="120"/>
      </w:pPr>
      <w:r w:rsidRPr="008A5FE8">
        <w:t xml:space="preserve">times of the day when movement within the </w:t>
      </w:r>
      <w:r w:rsidR="00467949" w:rsidRPr="008A5FE8">
        <w:t>u</w:t>
      </w:r>
      <w:r w:rsidRPr="008A5FE8">
        <w:t>nit are restricted.</w:t>
      </w:r>
    </w:p>
    <w:p w14:paraId="2853E097" w14:textId="0E5100F6" w:rsidR="00854FD3" w:rsidRPr="008A5FE8" w:rsidRDefault="00854FD3" w:rsidP="001F191B">
      <w:pPr>
        <w:pStyle w:val="Documentdetails"/>
        <w:numPr>
          <w:ilvl w:val="0"/>
          <w:numId w:val="58"/>
        </w:numPr>
        <w:spacing w:before="120" w:after="120"/>
      </w:pPr>
      <w:r>
        <w:t xml:space="preserve">Refer to </w:t>
      </w:r>
      <w:hyperlink r:id="rId17" w:history="1">
        <w:r w:rsidRPr="001F191B">
          <w:t>COPP 2.2 – Orientation</w:t>
        </w:r>
      </w:hyperlink>
      <w:r>
        <w:t xml:space="preserve"> for prison orientation information. </w:t>
      </w:r>
    </w:p>
    <w:p w14:paraId="4C730628" w14:textId="77777777" w:rsidR="001E21CA" w:rsidRDefault="001E21CA" w:rsidP="00155037">
      <w:pPr>
        <w:pStyle w:val="Heading2"/>
        <w:spacing w:before="240"/>
      </w:pPr>
      <w:bookmarkStart w:id="36" w:name="_Toc199852795"/>
      <w:r>
        <w:t>Prisoner responsibilities</w:t>
      </w:r>
      <w:bookmarkEnd w:id="36"/>
    </w:p>
    <w:p w14:paraId="73C0046B" w14:textId="68E60322" w:rsidR="001E21CA" w:rsidRDefault="001E21CA" w:rsidP="00155037">
      <w:pPr>
        <w:pStyle w:val="Heading3"/>
        <w:spacing w:before="240"/>
      </w:pPr>
      <w:r w:rsidRPr="00DA497D">
        <w:t xml:space="preserve">Prisoners shall be informed of </w:t>
      </w:r>
      <w:r w:rsidR="00CF0D9D">
        <w:t xml:space="preserve">their responsibilities in relation to </w:t>
      </w:r>
      <w:r w:rsidRPr="00DA497D">
        <w:t>behavioural</w:t>
      </w:r>
      <w:r w:rsidR="00D27754">
        <w:t xml:space="preserve"> expectations and accountabilities</w:t>
      </w:r>
      <w:r w:rsidRPr="00DA497D">
        <w:t xml:space="preserve"> </w:t>
      </w:r>
      <w:r w:rsidR="00D27754">
        <w:t xml:space="preserve">as outlined in </w:t>
      </w:r>
      <w:hyperlink r:id="rId18" w:history="1">
        <w:r w:rsidR="009F665E" w:rsidRPr="00CF0D9D">
          <w:rPr>
            <w:rStyle w:val="Hyperlink"/>
          </w:rPr>
          <w:t xml:space="preserve">COPP 2.2 </w:t>
        </w:r>
        <w:r w:rsidR="00BE66FA">
          <w:rPr>
            <w:rStyle w:val="Hyperlink"/>
          </w:rPr>
          <w:t>– O</w:t>
        </w:r>
        <w:r w:rsidR="009F665E" w:rsidRPr="00CF0D9D">
          <w:rPr>
            <w:rStyle w:val="Hyperlink"/>
          </w:rPr>
          <w:t>rientation</w:t>
        </w:r>
      </w:hyperlink>
      <w:r w:rsidR="009F665E" w:rsidRPr="00595F57">
        <w:rPr>
          <w:rStyle w:val="Hyperlink"/>
          <w:u w:val="none"/>
        </w:rPr>
        <w:t xml:space="preserve"> </w:t>
      </w:r>
      <w:r w:rsidR="009F665E">
        <w:rPr>
          <w:rStyle w:val="Hyperlink"/>
          <w:color w:val="auto"/>
          <w:u w:val="none"/>
        </w:rPr>
        <w:t>and</w:t>
      </w:r>
      <w:r w:rsidR="009F665E">
        <w:rPr>
          <w:rStyle w:val="Hyperlink"/>
        </w:rPr>
        <w:t xml:space="preserve"> </w:t>
      </w:r>
      <w:hyperlink r:id="rId19" w:history="1">
        <w:r w:rsidR="00CF0D9D">
          <w:rPr>
            <w:rStyle w:val="Hyperlink"/>
          </w:rPr>
          <w:t>COPP</w:t>
        </w:r>
        <w:r w:rsidR="00C753CE">
          <w:rPr>
            <w:rStyle w:val="Hyperlink"/>
          </w:rPr>
          <w:t> </w:t>
        </w:r>
        <w:r w:rsidR="00CF0D9D">
          <w:rPr>
            <w:rStyle w:val="Hyperlink"/>
          </w:rPr>
          <w:t xml:space="preserve">10.1 </w:t>
        </w:r>
        <w:r w:rsidR="00C753CE">
          <w:rPr>
            <w:rStyle w:val="Hyperlink"/>
          </w:rPr>
          <w:t>– </w:t>
        </w:r>
        <w:r w:rsidR="00D27754" w:rsidRPr="00CF0D9D">
          <w:rPr>
            <w:rStyle w:val="Hyperlink"/>
          </w:rPr>
          <w:t>Prisoner</w:t>
        </w:r>
        <w:r w:rsidR="00C753CE">
          <w:rPr>
            <w:rStyle w:val="Hyperlink"/>
          </w:rPr>
          <w:t> </w:t>
        </w:r>
        <w:r w:rsidR="004F0316">
          <w:rPr>
            <w:rStyle w:val="Hyperlink"/>
          </w:rPr>
          <w:t xml:space="preserve">Behaviour </w:t>
        </w:r>
        <w:r w:rsidR="00D27754" w:rsidRPr="00CF0D9D">
          <w:rPr>
            <w:rStyle w:val="Hyperlink"/>
          </w:rPr>
          <w:t>Management</w:t>
        </w:r>
      </w:hyperlink>
      <w:r w:rsidR="009F665E">
        <w:t>.</w:t>
      </w:r>
    </w:p>
    <w:p w14:paraId="200A434A" w14:textId="16CEBF53" w:rsidR="00467949" w:rsidRDefault="00467949" w:rsidP="001F01AB">
      <w:pPr>
        <w:pStyle w:val="Heading3"/>
      </w:pPr>
      <w:r>
        <w:t>A prisoner shall keep his bedding and cell clean and be responsible and accountable for the proper care of any furniture and contents as directed by the Superintendent</w:t>
      </w:r>
      <w:r w:rsidR="009216C0">
        <w:rPr>
          <w:rStyle w:val="FootnoteReference"/>
        </w:rPr>
        <w:footnoteReference w:id="3"/>
      </w:r>
      <w:r w:rsidR="000B0E22">
        <w:t xml:space="preserve">, refer to </w:t>
      </w:r>
      <w:hyperlink r:id="rId20" w:history="1">
        <w:r w:rsidR="000B0E22" w:rsidRPr="000B0E22">
          <w:rPr>
            <w:rStyle w:val="Hyperlink"/>
          </w:rPr>
          <w:t>COPP 6.5 – Prisoner Hygiene and Laundry</w:t>
        </w:r>
      </w:hyperlink>
      <w:r>
        <w:t>.</w:t>
      </w:r>
    </w:p>
    <w:p w14:paraId="4B57350E" w14:textId="77777777" w:rsidR="00DF2704" w:rsidRPr="00585786" w:rsidRDefault="00BA6D53" w:rsidP="008C37F6">
      <w:pPr>
        <w:pStyle w:val="Heading1"/>
        <w:spacing w:before="360" w:after="240"/>
      </w:pPr>
      <w:bookmarkStart w:id="37" w:name="_Toc64011839"/>
      <w:bookmarkStart w:id="38" w:name="_Toc64014606"/>
      <w:bookmarkStart w:id="39" w:name="_Toc64014675"/>
      <w:bookmarkStart w:id="40" w:name="_Toc64014719"/>
      <w:bookmarkStart w:id="41" w:name="_Toc64014815"/>
      <w:bookmarkStart w:id="42" w:name="_Toc64014864"/>
      <w:bookmarkStart w:id="43" w:name="_Toc64014987"/>
      <w:bookmarkStart w:id="44" w:name="_Toc199852796"/>
      <w:bookmarkEnd w:id="37"/>
      <w:bookmarkEnd w:id="38"/>
      <w:bookmarkEnd w:id="39"/>
      <w:bookmarkEnd w:id="40"/>
      <w:bookmarkEnd w:id="41"/>
      <w:bookmarkEnd w:id="42"/>
      <w:bookmarkEnd w:id="43"/>
      <w:r w:rsidRPr="00585786">
        <w:lastRenderedPageBreak/>
        <w:t xml:space="preserve">Cell </w:t>
      </w:r>
      <w:r w:rsidR="001A3815" w:rsidRPr="00585786">
        <w:t>C</w:t>
      </w:r>
      <w:r w:rsidR="00FB35DC" w:rsidRPr="00585786">
        <w:t xml:space="preserve">all </w:t>
      </w:r>
      <w:r w:rsidR="001A3815" w:rsidRPr="00585786">
        <w:t>S</w:t>
      </w:r>
      <w:r w:rsidR="00FB35DC" w:rsidRPr="00585786">
        <w:t>ystem</w:t>
      </w:r>
      <w:bookmarkEnd w:id="44"/>
    </w:p>
    <w:p w14:paraId="0C683A8E" w14:textId="393200F2" w:rsidR="00964621" w:rsidRPr="00585786" w:rsidRDefault="00964621" w:rsidP="00340CE6">
      <w:pPr>
        <w:pStyle w:val="Heading2"/>
      </w:pPr>
      <w:bookmarkStart w:id="45" w:name="_Toc199852797"/>
      <w:r w:rsidRPr="00585786">
        <w:t>Purpose</w:t>
      </w:r>
      <w:bookmarkEnd w:id="45"/>
      <w:r w:rsidRPr="00585786">
        <w:t xml:space="preserve"> </w:t>
      </w:r>
    </w:p>
    <w:p w14:paraId="4A670F9F" w14:textId="5EF72323" w:rsidR="00B52782" w:rsidRPr="00585786" w:rsidRDefault="00B52782" w:rsidP="008C37F6">
      <w:pPr>
        <w:pStyle w:val="Heading3"/>
        <w:keepNext/>
        <w:keepLines/>
        <w:spacing w:before="240"/>
      </w:pPr>
      <w:r w:rsidRPr="00585786">
        <w:t xml:space="preserve">The prisoner cell call system allows for emergency communication between prisoners secured in their cell and </w:t>
      </w:r>
      <w:r w:rsidR="00B907F7" w:rsidRPr="00585786">
        <w:t>P</w:t>
      </w:r>
      <w:r w:rsidRPr="00585786">
        <w:t>rison</w:t>
      </w:r>
      <w:r w:rsidR="00B907F7" w:rsidRPr="00585786">
        <w:t xml:space="preserve"> Officers</w:t>
      </w:r>
      <w:r w:rsidRPr="00585786">
        <w:t xml:space="preserve">. </w:t>
      </w:r>
    </w:p>
    <w:p w14:paraId="029D31EE" w14:textId="1BA7B8C6" w:rsidR="00DB13DB" w:rsidRPr="00E06DEB" w:rsidRDefault="00DB13DB" w:rsidP="00B95636">
      <w:pPr>
        <w:pStyle w:val="Heading2"/>
        <w:spacing w:before="240"/>
      </w:pPr>
      <w:bookmarkStart w:id="46" w:name="_Toc199852798"/>
      <w:r w:rsidRPr="00E06DEB">
        <w:t>General</w:t>
      </w:r>
      <w:bookmarkEnd w:id="46"/>
    </w:p>
    <w:p w14:paraId="563D6757" w14:textId="77777777" w:rsidR="00191F22" w:rsidRDefault="00DF2704" w:rsidP="00191F22">
      <w:pPr>
        <w:pStyle w:val="Heading3"/>
        <w:spacing w:before="240"/>
      </w:pPr>
      <w:r w:rsidRPr="00E06DEB">
        <w:t>Prisoners shall not be placed in a</w:t>
      </w:r>
      <w:r w:rsidR="0082026C" w:rsidRPr="00E06DEB">
        <w:t>ny</w:t>
      </w:r>
      <w:r w:rsidRPr="00E06DEB">
        <w:t xml:space="preserve"> cell with a non-functioning or damaged prisoner </w:t>
      </w:r>
      <w:r w:rsidR="005E105D" w:rsidRPr="00E06DEB">
        <w:t>c</w:t>
      </w:r>
      <w:r w:rsidRPr="00E06DEB">
        <w:t xml:space="preserve">ell </w:t>
      </w:r>
      <w:r w:rsidR="005E105D" w:rsidRPr="00E06DEB">
        <w:t>c</w:t>
      </w:r>
      <w:r w:rsidRPr="00E06DEB">
        <w:t xml:space="preserve">all </w:t>
      </w:r>
      <w:r w:rsidR="005E105D" w:rsidRPr="00E06DEB">
        <w:t>s</w:t>
      </w:r>
      <w:r w:rsidRPr="00E06DEB">
        <w:t>ystem.</w:t>
      </w:r>
    </w:p>
    <w:p w14:paraId="3488B126" w14:textId="7DD7AE0F" w:rsidR="00B13091" w:rsidRPr="00974108" w:rsidRDefault="00B13091" w:rsidP="00191F22">
      <w:pPr>
        <w:pStyle w:val="Heading2"/>
      </w:pPr>
      <w:bookmarkStart w:id="47" w:name="_Toc199852799"/>
      <w:r w:rsidRPr="00974108">
        <w:t>Testing of the cell call system</w:t>
      </w:r>
      <w:bookmarkEnd w:id="47"/>
    </w:p>
    <w:p w14:paraId="7B00DE69" w14:textId="77777777" w:rsidR="00B13091" w:rsidRPr="00974108" w:rsidRDefault="00B13091" w:rsidP="00B13091">
      <w:pPr>
        <w:spacing w:before="240" w:after="120"/>
        <w:rPr>
          <w:b/>
          <w:bCs/>
          <w:u w:val="single"/>
        </w:rPr>
      </w:pPr>
      <w:r w:rsidRPr="001A7A99">
        <w:rPr>
          <w:b/>
          <w:bCs/>
          <w:u w:val="single"/>
        </w:rPr>
        <w:t>Weekly random audits</w:t>
      </w:r>
    </w:p>
    <w:p w14:paraId="2125FA08" w14:textId="77777777" w:rsidR="00974108" w:rsidRDefault="00B13091" w:rsidP="00150033">
      <w:pPr>
        <w:pStyle w:val="Heading3"/>
      </w:pPr>
      <w:r w:rsidRPr="00974108">
        <w:t xml:space="preserve">Superintendents are responsible for conducting a weekly audit of a random selection of cell calls across the prison (approximately 3% of total population or based on size of prison and level of risk). </w:t>
      </w:r>
    </w:p>
    <w:p w14:paraId="1F710855" w14:textId="4729B90D" w:rsidR="00150033" w:rsidRDefault="00CA766F" w:rsidP="00150033">
      <w:pPr>
        <w:pStyle w:val="Heading3"/>
      </w:pPr>
      <w:r w:rsidRPr="00974108">
        <w:t>The audit will provide an objective insight as to the level of competence, professionalism, and compliance when responding to cell calls</w:t>
      </w:r>
      <w:r w:rsidR="0005589E" w:rsidRPr="00974108">
        <w:t>.</w:t>
      </w:r>
    </w:p>
    <w:p w14:paraId="1854DF16" w14:textId="77777777" w:rsidR="0078692A" w:rsidRPr="00974108" w:rsidRDefault="0078692A" w:rsidP="0078692A">
      <w:pPr>
        <w:keepNext/>
        <w:keepLines/>
        <w:numPr>
          <w:ilvl w:val="2"/>
          <w:numId w:val="1"/>
        </w:numPr>
        <w:spacing w:before="200" w:after="120"/>
        <w:ind w:left="709" w:hanging="709"/>
        <w:outlineLvl w:val="2"/>
        <w:rPr>
          <w:rFonts w:eastAsia="MS Gothic"/>
          <w:bCs/>
          <w:color w:val="000000" w:themeColor="text1"/>
          <w:szCs w:val="26"/>
        </w:rPr>
      </w:pPr>
      <w:r w:rsidRPr="00974108">
        <w:rPr>
          <w:rFonts w:eastAsia="MS Gothic"/>
          <w:bCs/>
          <w:color w:val="000000" w:themeColor="text1"/>
          <w:szCs w:val="26"/>
        </w:rPr>
        <w:t xml:space="preserve">The Security Manager shall ensure all weekly random audits are recorded on the </w:t>
      </w:r>
      <w:hyperlink r:id="rId21" w:history="1">
        <w:r w:rsidRPr="00974108">
          <w:rPr>
            <w:rStyle w:val="Hyperlink"/>
            <w:rFonts w:eastAsia="MS Gothic"/>
            <w:bCs/>
            <w:szCs w:val="26"/>
          </w:rPr>
          <w:t>Response to Cell Calls Audit Form</w:t>
        </w:r>
      </w:hyperlink>
      <w:r w:rsidRPr="00974108">
        <w:rPr>
          <w:rFonts w:eastAsia="MS Gothic"/>
          <w:bCs/>
          <w:color w:val="000000" w:themeColor="text1"/>
          <w:szCs w:val="26"/>
        </w:rPr>
        <w:t>.</w:t>
      </w:r>
    </w:p>
    <w:p w14:paraId="0AFF052B" w14:textId="77777777" w:rsidR="0078692A" w:rsidRPr="00974108" w:rsidRDefault="0078692A" w:rsidP="0078692A">
      <w:pPr>
        <w:keepNext/>
        <w:keepLines/>
        <w:numPr>
          <w:ilvl w:val="2"/>
          <w:numId w:val="1"/>
        </w:numPr>
        <w:spacing w:before="200" w:after="120"/>
        <w:ind w:left="709" w:hanging="709"/>
        <w:outlineLvl w:val="2"/>
        <w:rPr>
          <w:rFonts w:eastAsia="MS Gothic"/>
          <w:bCs/>
          <w:color w:val="000000" w:themeColor="text1"/>
          <w:szCs w:val="26"/>
        </w:rPr>
      </w:pPr>
      <w:r w:rsidRPr="00974108">
        <w:rPr>
          <w:rFonts w:eastAsia="MS Gothic"/>
          <w:bCs/>
          <w:color w:val="000000" w:themeColor="text1"/>
          <w:szCs w:val="26"/>
        </w:rPr>
        <w:t>The audit shall detail the following:</w:t>
      </w:r>
    </w:p>
    <w:p w14:paraId="7476029B" w14:textId="77777777" w:rsidR="0078692A" w:rsidRPr="00974108" w:rsidRDefault="0078692A" w:rsidP="0078692A">
      <w:pPr>
        <w:pStyle w:val="ListParagraph"/>
        <w:keepNext/>
        <w:keepLines/>
        <w:numPr>
          <w:ilvl w:val="0"/>
          <w:numId w:val="63"/>
        </w:numPr>
        <w:spacing w:before="200"/>
        <w:outlineLvl w:val="2"/>
        <w:rPr>
          <w:rFonts w:eastAsia="MS Gothic"/>
          <w:bCs/>
          <w:color w:val="000000" w:themeColor="text1"/>
          <w:szCs w:val="26"/>
        </w:rPr>
      </w:pPr>
      <w:r w:rsidRPr="00974108">
        <w:rPr>
          <w:rFonts w:eastAsia="MS Gothic"/>
          <w:bCs/>
          <w:color w:val="000000" w:themeColor="text1"/>
          <w:szCs w:val="26"/>
        </w:rPr>
        <w:t>date and time of the audit</w:t>
      </w:r>
    </w:p>
    <w:p w14:paraId="6E4EF927" w14:textId="77777777" w:rsidR="0078692A" w:rsidRPr="00974108" w:rsidRDefault="0078692A" w:rsidP="0078692A">
      <w:pPr>
        <w:pStyle w:val="ListParagraph"/>
        <w:keepNext/>
        <w:keepLines/>
        <w:numPr>
          <w:ilvl w:val="0"/>
          <w:numId w:val="63"/>
        </w:numPr>
        <w:spacing w:before="200"/>
        <w:outlineLvl w:val="2"/>
        <w:rPr>
          <w:rFonts w:eastAsia="MS Gothic"/>
          <w:bCs/>
          <w:color w:val="000000" w:themeColor="text1"/>
          <w:szCs w:val="26"/>
        </w:rPr>
      </w:pPr>
      <w:r w:rsidRPr="00974108">
        <w:rPr>
          <w:rFonts w:eastAsia="MS Gothic"/>
          <w:bCs/>
          <w:color w:val="000000" w:themeColor="text1"/>
          <w:szCs w:val="26"/>
        </w:rPr>
        <w:t>name of person conducting the audit</w:t>
      </w:r>
    </w:p>
    <w:p w14:paraId="66B94F51" w14:textId="77777777" w:rsidR="0078692A" w:rsidRPr="00974108" w:rsidRDefault="0078692A" w:rsidP="0078692A">
      <w:pPr>
        <w:pStyle w:val="ListParagraph"/>
        <w:keepNext/>
        <w:keepLines/>
        <w:numPr>
          <w:ilvl w:val="0"/>
          <w:numId w:val="63"/>
        </w:numPr>
        <w:spacing w:before="200"/>
        <w:outlineLvl w:val="2"/>
        <w:rPr>
          <w:rFonts w:eastAsia="MS Gothic"/>
          <w:bCs/>
          <w:color w:val="000000" w:themeColor="text1"/>
          <w:szCs w:val="26"/>
        </w:rPr>
      </w:pPr>
      <w:r w:rsidRPr="00974108">
        <w:rPr>
          <w:rFonts w:eastAsia="MS Gothic"/>
          <w:bCs/>
          <w:color w:val="000000" w:themeColor="text1"/>
          <w:szCs w:val="26"/>
        </w:rPr>
        <w:t>result of the audit including competence, professionalism, and compliance with section 5.5 when responding to cell calls.</w:t>
      </w:r>
    </w:p>
    <w:p w14:paraId="6E24C3E5" w14:textId="77777777" w:rsidR="0078692A" w:rsidRPr="00974108" w:rsidRDefault="0078692A" w:rsidP="0078692A">
      <w:pPr>
        <w:pStyle w:val="ListParagraph"/>
        <w:keepNext/>
        <w:keepLines/>
        <w:numPr>
          <w:ilvl w:val="0"/>
          <w:numId w:val="63"/>
        </w:numPr>
        <w:spacing w:before="200"/>
        <w:outlineLvl w:val="2"/>
        <w:rPr>
          <w:rFonts w:eastAsia="MS Gothic"/>
          <w:bCs/>
          <w:color w:val="000000" w:themeColor="text1"/>
          <w:szCs w:val="26"/>
        </w:rPr>
      </w:pPr>
      <w:r w:rsidRPr="00974108">
        <w:rPr>
          <w:rFonts w:eastAsia="MS Gothic"/>
          <w:bCs/>
          <w:color w:val="000000" w:themeColor="text1"/>
          <w:szCs w:val="26"/>
        </w:rPr>
        <w:t>any follow up action.</w:t>
      </w:r>
    </w:p>
    <w:p w14:paraId="137C107F" w14:textId="77777777" w:rsidR="0078692A" w:rsidRPr="00974108" w:rsidRDefault="0078692A" w:rsidP="0078692A">
      <w:pPr>
        <w:keepNext/>
        <w:keepLines/>
        <w:numPr>
          <w:ilvl w:val="2"/>
          <w:numId w:val="1"/>
        </w:numPr>
        <w:spacing w:before="200" w:after="120"/>
        <w:ind w:left="709" w:hanging="709"/>
        <w:outlineLvl w:val="2"/>
        <w:rPr>
          <w:rFonts w:eastAsia="MS Gothic"/>
          <w:bCs/>
          <w:color w:val="000000" w:themeColor="text1"/>
          <w:szCs w:val="26"/>
        </w:rPr>
      </w:pPr>
      <w:r w:rsidRPr="00974108">
        <w:rPr>
          <w:rFonts w:eastAsia="MS Gothic"/>
          <w:bCs/>
          <w:color w:val="000000" w:themeColor="text1"/>
          <w:szCs w:val="26"/>
        </w:rPr>
        <w:t xml:space="preserve">The completed </w:t>
      </w:r>
      <w:hyperlink r:id="rId22" w:history="1">
        <w:r w:rsidRPr="00974108">
          <w:rPr>
            <w:rStyle w:val="Hyperlink"/>
            <w:rFonts w:eastAsia="MS Gothic"/>
            <w:bCs/>
            <w:szCs w:val="26"/>
          </w:rPr>
          <w:t>Response to Cell Calls Audit Form</w:t>
        </w:r>
      </w:hyperlink>
      <w:r w:rsidRPr="00974108">
        <w:rPr>
          <w:rFonts w:eastAsia="MS Gothic"/>
          <w:bCs/>
          <w:color w:val="000000" w:themeColor="text1"/>
          <w:szCs w:val="26"/>
        </w:rPr>
        <w:t xml:space="preserve"> shall be submitted to the Security Manager.</w:t>
      </w:r>
    </w:p>
    <w:p w14:paraId="1991859F" w14:textId="77777777" w:rsidR="0078692A" w:rsidRPr="0078692A" w:rsidRDefault="0078692A" w:rsidP="0078692A">
      <w:pPr>
        <w:keepNext/>
        <w:keepLines/>
        <w:numPr>
          <w:ilvl w:val="2"/>
          <w:numId w:val="1"/>
        </w:numPr>
        <w:spacing w:before="200" w:after="120"/>
        <w:ind w:left="709" w:hanging="709"/>
        <w:outlineLvl w:val="2"/>
        <w:rPr>
          <w:rFonts w:eastAsia="MS Gothic"/>
          <w:bCs/>
          <w:color w:val="000000" w:themeColor="text1"/>
          <w:szCs w:val="26"/>
        </w:rPr>
      </w:pPr>
      <w:r w:rsidRPr="00974108">
        <w:rPr>
          <w:rFonts w:eastAsia="MS Gothic"/>
          <w:bCs/>
          <w:color w:val="000000" w:themeColor="text1"/>
          <w:szCs w:val="26"/>
        </w:rPr>
        <w:t>Security Manger shall review the audit and determine and document any actions required. The actions shall be escalated to the Superintendent for further discussion.</w:t>
      </w:r>
    </w:p>
    <w:p w14:paraId="6F908EB5" w14:textId="77777777" w:rsidR="0078692A" w:rsidRPr="00B226ED" w:rsidRDefault="0078692A" w:rsidP="0078692A">
      <w:pPr>
        <w:keepNext/>
        <w:keepLines/>
        <w:spacing w:before="240" w:after="120"/>
        <w:outlineLvl w:val="2"/>
        <w:rPr>
          <w:rFonts w:eastAsia="MS Gothic"/>
          <w:b/>
          <w:color w:val="000000" w:themeColor="text1"/>
          <w:szCs w:val="26"/>
          <w:u w:val="single"/>
        </w:rPr>
      </w:pPr>
      <w:r w:rsidRPr="00B226ED">
        <w:rPr>
          <w:rFonts w:eastAsia="MS Gothic"/>
          <w:b/>
          <w:color w:val="000000" w:themeColor="text1"/>
          <w:szCs w:val="26"/>
          <w:u w:val="single"/>
        </w:rPr>
        <w:t>Fortnightly cell call system checks</w:t>
      </w:r>
    </w:p>
    <w:p w14:paraId="17BF9B10" w14:textId="77777777" w:rsidR="0078692A" w:rsidRPr="00B226ED" w:rsidRDefault="0078692A" w:rsidP="0078692A">
      <w:pPr>
        <w:pStyle w:val="Heading3"/>
      </w:pPr>
      <w:r w:rsidRPr="00B226ED">
        <w:t>Fortnightly call system checks shall be conducted at each prison.</w:t>
      </w:r>
    </w:p>
    <w:p w14:paraId="2CAC6F2F" w14:textId="77777777" w:rsidR="0078692A" w:rsidRPr="00B226ED" w:rsidRDefault="0078692A" w:rsidP="0078692A">
      <w:pPr>
        <w:keepNext/>
        <w:keepLines/>
        <w:numPr>
          <w:ilvl w:val="2"/>
          <w:numId w:val="1"/>
        </w:numPr>
        <w:spacing w:before="240" w:after="120"/>
        <w:ind w:left="709" w:hanging="709"/>
        <w:outlineLvl w:val="2"/>
        <w:rPr>
          <w:rFonts w:eastAsia="MS Gothic"/>
          <w:bCs/>
          <w:color w:val="000000" w:themeColor="text1"/>
          <w:szCs w:val="26"/>
        </w:rPr>
      </w:pPr>
      <w:r w:rsidRPr="00B226ED">
        <w:rPr>
          <w:rFonts w:eastAsia="MS Gothic"/>
          <w:bCs/>
          <w:color w:val="000000" w:themeColor="text1"/>
          <w:szCs w:val="26"/>
        </w:rPr>
        <w:t xml:space="preserve">The Security Manager shall ensure all fortnightly cell call system checks are recorded. </w:t>
      </w:r>
    </w:p>
    <w:p w14:paraId="6E3224A7" w14:textId="77777777" w:rsidR="0078692A" w:rsidRPr="00B226ED" w:rsidRDefault="0078692A" w:rsidP="0078692A">
      <w:pPr>
        <w:keepNext/>
        <w:keepLines/>
        <w:numPr>
          <w:ilvl w:val="2"/>
          <w:numId w:val="1"/>
        </w:numPr>
        <w:spacing w:before="200" w:after="120"/>
        <w:ind w:left="709" w:hanging="709"/>
        <w:outlineLvl w:val="2"/>
        <w:rPr>
          <w:rFonts w:eastAsia="MS Gothic"/>
          <w:bCs/>
          <w:color w:val="000000" w:themeColor="text1"/>
          <w:szCs w:val="26"/>
        </w:rPr>
      </w:pPr>
      <w:r w:rsidRPr="00B226ED">
        <w:rPr>
          <w:rFonts w:eastAsia="MS Gothic"/>
          <w:bCs/>
          <w:color w:val="000000" w:themeColor="text1"/>
          <w:szCs w:val="26"/>
        </w:rPr>
        <w:t xml:space="preserve">The Superintendent shall determine where the cell call system checks are recorded, for example, the occurrence book. </w:t>
      </w:r>
    </w:p>
    <w:p w14:paraId="7302DAF9" w14:textId="77777777" w:rsidR="0078692A" w:rsidRPr="0078692A" w:rsidRDefault="0078692A" w:rsidP="0078692A"/>
    <w:p w14:paraId="1C4BDD13" w14:textId="2B51EEE4" w:rsidR="00B32CAD" w:rsidRPr="00B226ED" w:rsidRDefault="00B32CAD" w:rsidP="00B32CAD">
      <w:pPr>
        <w:keepNext/>
        <w:keepLines/>
        <w:numPr>
          <w:ilvl w:val="2"/>
          <w:numId w:val="1"/>
        </w:numPr>
        <w:spacing w:before="200" w:after="120"/>
        <w:ind w:left="709" w:hanging="709"/>
        <w:outlineLvl w:val="2"/>
        <w:rPr>
          <w:rFonts w:eastAsia="MS Gothic"/>
          <w:bCs/>
          <w:color w:val="000000" w:themeColor="text1"/>
          <w:szCs w:val="26"/>
        </w:rPr>
      </w:pPr>
      <w:bookmarkStart w:id="48" w:name="_Toc535326009"/>
      <w:bookmarkStart w:id="49" w:name="_Toc535493512"/>
      <w:r w:rsidRPr="00B226ED">
        <w:rPr>
          <w:rFonts w:eastAsia="MS Gothic"/>
          <w:bCs/>
          <w:color w:val="000000" w:themeColor="text1"/>
          <w:szCs w:val="26"/>
        </w:rPr>
        <w:lastRenderedPageBreak/>
        <w:t>The record shall contain the following details:</w:t>
      </w:r>
    </w:p>
    <w:p w14:paraId="256CE304" w14:textId="77777777" w:rsidR="00B32CAD" w:rsidRPr="00B226ED" w:rsidRDefault="00B32CAD" w:rsidP="00494DE6">
      <w:pPr>
        <w:pStyle w:val="Documentdetails"/>
        <w:numPr>
          <w:ilvl w:val="0"/>
          <w:numId w:val="59"/>
        </w:numPr>
        <w:spacing w:before="120" w:after="120"/>
      </w:pPr>
      <w:r w:rsidRPr="00B226ED">
        <w:t>date and time of the test</w:t>
      </w:r>
    </w:p>
    <w:p w14:paraId="5D4DE45F" w14:textId="77777777" w:rsidR="00B32CAD" w:rsidRPr="00B226ED" w:rsidRDefault="00B32CAD" w:rsidP="00494DE6">
      <w:pPr>
        <w:pStyle w:val="Documentdetails"/>
        <w:numPr>
          <w:ilvl w:val="0"/>
          <w:numId w:val="59"/>
        </w:numPr>
        <w:spacing w:before="120" w:after="120"/>
      </w:pPr>
      <w:r w:rsidRPr="00B226ED">
        <w:t>name of the person conducting the test</w:t>
      </w:r>
    </w:p>
    <w:p w14:paraId="103EFB23" w14:textId="60CF52F2" w:rsidR="00B32CAD" w:rsidRPr="00B226ED" w:rsidRDefault="00B32CAD" w:rsidP="00494DE6">
      <w:pPr>
        <w:pStyle w:val="Documentdetails"/>
        <w:numPr>
          <w:ilvl w:val="0"/>
          <w:numId w:val="59"/>
        </w:numPr>
        <w:spacing w:before="120" w:after="120"/>
      </w:pPr>
      <w:r w:rsidRPr="00B226ED">
        <w:t>result of the test and/or details of any faults</w:t>
      </w:r>
    </w:p>
    <w:p w14:paraId="5B353366" w14:textId="609481C5" w:rsidR="00B32CAD" w:rsidRPr="00B226ED" w:rsidRDefault="00B32CAD" w:rsidP="00494DE6">
      <w:pPr>
        <w:pStyle w:val="Documentdetails"/>
        <w:numPr>
          <w:ilvl w:val="0"/>
          <w:numId w:val="59"/>
        </w:numPr>
        <w:spacing w:before="120" w:after="120"/>
      </w:pPr>
      <w:r w:rsidRPr="00B226ED">
        <w:t>any follow up action.</w:t>
      </w:r>
    </w:p>
    <w:p w14:paraId="788A8236" w14:textId="77777777" w:rsidR="00167407" w:rsidRPr="00FE2A50" w:rsidRDefault="00167407" w:rsidP="00756A20">
      <w:pPr>
        <w:pStyle w:val="Heading2"/>
        <w:spacing w:before="240"/>
      </w:pPr>
      <w:bookmarkStart w:id="50" w:name="_Toc199852800"/>
      <w:bookmarkEnd w:id="48"/>
      <w:bookmarkEnd w:id="49"/>
      <w:r w:rsidRPr="00FE2A50">
        <w:t>Initial placement</w:t>
      </w:r>
      <w:bookmarkEnd w:id="50"/>
    </w:p>
    <w:p w14:paraId="74B25CC2" w14:textId="77777777" w:rsidR="00167407" w:rsidRPr="00FE2A50" w:rsidRDefault="00167407" w:rsidP="00756A20">
      <w:pPr>
        <w:pStyle w:val="Heading3"/>
        <w:numPr>
          <w:ilvl w:val="2"/>
          <w:numId w:val="6"/>
        </w:numPr>
        <w:spacing w:before="240"/>
      </w:pPr>
      <w:r w:rsidRPr="00FE2A50">
        <w:t xml:space="preserve">Following reception, on initial placement into a cell/unit, the Prison Officer shall: </w:t>
      </w:r>
    </w:p>
    <w:p w14:paraId="0EFA709B" w14:textId="6479F678" w:rsidR="00AD4ADA" w:rsidRPr="00FE2A50" w:rsidRDefault="005C3858" w:rsidP="003535C5">
      <w:pPr>
        <w:pStyle w:val="Documentdetails"/>
        <w:numPr>
          <w:ilvl w:val="0"/>
          <w:numId w:val="44"/>
        </w:numPr>
        <w:spacing w:before="120" w:after="120"/>
      </w:pPr>
      <w:r w:rsidRPr="00FE2A50">
        <w:t>a</w:t>
      </w:r>
      <w:r w:rsidR="00167407" w:rsidRPr="00FE2A50">
        <w:t>dvise</w:t>
      </w:r>
      <w:r w:rsidRPr="00FE2A50">
        <w:t xml:space="preserve"> the </w:t>
      </w:r>
      <w:r w:rsidR="00167407" w:rsidRPr="00FE2A50">
        <w:t xml:space="preserve">prisoner of the purpose and operational use of the </w:t>
      </w:r>
      <w:r w:rsidR="00FA513E" w:rsidRPr="00FE2A50">
        <w:t>c</w:t>
      </w:r>
      <w:r w:rsidR="00167407" w:rsidRPr="00FE2A50">
        <w:t xml:space="preserve">ell </w:t>
      </w:r>
      <w:r w:rsidR="00FA513E" w:rsidRPr="00FE2A50">
        <w:t>c</w:t>
      </w:r>
      <w:r w:rsidR="00167407" w:rsidRPr="00FE2A50">
        <w:t xml:space="preserve">all </w:t>
      </w:r>
      <w:r w:rsidR="00FA513E" w:rsidRPr="00FE2A50">
        <w:t>s</w:t>
      </w:r>
      <w:r w:rsidR="00167407" w:rsidRPr="00FE2A50">
        <w:t>ystem and that misuse or inappropriate use may result in disciplinary action or sanctions</w:t>
      </w:r>
    </w:p>
    <w:p w14:paraId="7DDB9CE5" w14:textId="4C715ED9" w:rsidR="00167407" w:rsidRPr="00FE2A50" w:rsidRDefault="00167407" w:rsidP="00AD4ADA">
      <w:pPr>
        <w:pStyle w:val="Documentdetails"/>
        <w:numPr>
          <w:ilvl w:val="0"/>
          <w:numId w:val="44"/>
        </w:numPr>
        <w:spacing w:before="120" w:after="120"/>
      </w:pPr>
      <w:r w:rsidRPr="00FE2A50">
        <w:t xml:space="preserve">ensure the </w:t>
      </w:r>
      <w:r w:rsidR="00FA513E" w:rsidRPr="00FE2A50">
        <w:t>c</w:t>
      </w:r>
      <w:r w:rsidRPr="00FE2A50">
        <w:t xml:space="preserve">ell </w:t>
      </w:r>
      <w:r w:rsidR="00FA513E" w:rsidRPr="00FE2A50">
        <w:t>c</w:t>
      </w:r>
      <w:r w:rsidRPr="00FE2A50">
        <w:t xml:space="preserve">all </w:t>
      </w:r>
      <w:r w:rsidR="00FA513E" w:rsidRPr="00FE2A50">
        <w:t>s</w:t>
      </w:r>
      <w:r w:rsidRPr="00FE2A50">
        <w:t>ystem is operational.</w:t>
      </w:r>
    </w:p>
    <w:p w14:paraId="10F634B9" w14:textId="3BB376DA" w:rsidR="00A837B5" w:rsidRPr="00FE2A50" w:rsidRDefault="00A837B5" w:rsidP="00756A20">
      <w:pPr>
        <w:pStyle w:val="Heading2"/>
        <w:spacing w:before="240"/>
        <w:ind w:left="709" w:hanging="709"/>
      </w:pPr>
      <w:bookmarkStart w:id="51" w:name="_Toc199852801"/>
      <w:r w:rsidRPr="00FE2A50">
        <w:t>Responding to all cell calls</w:t>
      </w:r>
      <w:bookmarkEnd w:id="51"/>
    </w:p>
    <w:p w14:paraId="15048A86" w14:textId="41ED56BA" w:rsidR="009053DE" w:rsidRPr="00FE2A50" w:rsidRDefault="009053DE" w:rsidP="00756A20">
      <w:pPr>
        <w:pStyle w:val="Heading3"/>
        <w:spacing w:before="240"/>
        <w:rPr>
          <w:rFonts w:cs="Arial"/>
          <w:szCs w:val="24"/>
        </w:rPr>
      </w:pPr>
      <w:r w:rsidRPr="00FE2A50">
        <w:rPr>
          <w:rStyle w:val="cf01"/>
          <w:rFonts w:ascii="Arial" w:hAnsi="Arial" w:cs="Arial"/>
          <w:sz w:val="24"/>
          <w:szCs w:val="24"/>
        </w:rPr>
        <w:t>Prison Officers shall comply with the Departments Code of Conduct and maintain professional and respectful communication when communicat</w:t>
      </w:r>
      <w:r w:rsidR="00E41527">
        <w:rPr>
          <w:rStyle w:val="cf01"/>
          <w:rFonts w:ascii="Arial" w:hAnsi="Arial" w:cs="Arial"/>
          <w:sz w:val="24"/>
          <w:szCs w:val="24"/>
        </w:rPr>
        <w:t>ing</w:t>
      </w:r>
      <w:r w:rsidRPr="00FE2A50">
        <w:rPr>
          <w:rStyle w:val="cf01"/>
          <w:rFonts w:ascii="Arial" w:hAnsi="Arial" w:cs="Arial"/>
          <w:sz w:val="24"/>
          <w:szCs w:val="24"/>
        </w:rPr>
        <w:t xml:space="preserve"> with prisoners through the cell call system.</w:t>
      </w:r>
    </w:p>
    <w:p w14:paraId="2871F91A" w14:textId="5F3BD26D" w:rsidR="00A837B5" w:rsidRPr="00FE2A50" w:rsidRDefault="004A3BA2" w:rsidP="00756A20">
      <w:pPr>
        <w:pStyle w:val="Heading3"/>
        <w:spacing w:before="240"/>
      </w:pPr>
      <w:r w:rsidRPr="00FE2A50">
        <w:t xml:space="preserve">Prison </w:t>
      </w:r>
      <w:r w:rsidR="00A837B5" w:rsidRPr="00FE2A50">
        <w:t>Officer</w:t>
      </w:r>
      <w:r w:rsidRPr="00FE2A50">
        <w:t>s</w:t>
      </w:r>
      <w:r w:rsidR="00A837B5" w:rsidRPr="00FE2A50">
        <w:t xml:space="preserve"> shall respond to all cell call</w:t>
      </w:r>
      <w:r w:rsidR="00B52782" w:rsidRPr="00FE2A50">
        <w:t>s</w:t>
      </w:r>
      <w:r w:rsidR="00A837B5" w:rsidRPr="00FE2A50">
        <w:t xml:space="preserve"> by:</w:t>
      </w:r>
    </w:p>
    <w:p w14:paraId="1107DD21" w14:textId="7E914B02" w:rsidR="00A837B5" w:rsidRPr="00FE2A50" w:rsidRDefault="00A837B5" w:rsidP="00756A20">
      <w:pPr>
        <w:pStyle w:val="Documentdetails"/>
        <w:numPr>
          <w:ilvl w:val="0"/>
          <w:numId w:val="60"/>
        </w:numPr>
        <w:spacing w:before="120" w:after="120"/>
      </w:pPr>
      <w:r w:rsidRPr="00FE2A50">
        <w:t xml:space="preserve">stating their name, for example, “Officer </w:t>
      </w:r>
      <w:r w:rsidR="005C3858" w:rsidRPr="00FE2A50">
        <w:t>(</w:t>
      </w:r>
      <w:r w:rsidRPr="00FE2A50">
        <w:t>surname</w:t>
      </w:r>
      <w:r w:rsidR="005C3858" w:rsidRPr="00FE2A50">
        <w:t>)</w:t>
      </w:r>
      <w:r w:rsidR="00964621" w:rsidRPr="00FE2A50">
        <w:t>”</w:t>
      </w:r>
    </w:p>
    <w:p w14:paraId="6AA20DDD" w14:textId="7B6BB7B0" w:rsidR="00A837B5" w:rsidRPr="00FE2A50" w:rsidRDefault="00964621" w:rsidP="00756A20">
      <w:pPr>
        <w:pStyle w:val="Documentdetails"/>
        <w:numPr>
          <w:ilvl w:val="0"/>
          <w:numId w:val="60"/>
        </w:numPr>
        <w:spacing w:before="120" w:after="120"/>
      </w:pPr>
      <w:bookmarkStart w:id="52" w:name="_Hlk170729885"/>
      <w:r w:rsidRPr="00FE2A50">
        <w:t>asking the prisoner to state their name and the nature of their emergency.</w:t>
      </w:r>
    </w:p>
    <w:bookmarkEnd w:id="52"/>
    <w:p w14:paraId="586BC232" w14:textId="77777777" w:rsidR="00FE2A50" w:rsidRDefault="00B52782" w:rsidP="00FE2A50">
      <w:pPr>
        <w:pStyle w:val="Heading3"/>
      </w:pPr>
      <w:r w:rsidRPr="00FE2A50">
        <w:t xml:space="preserve">Prison Officers receiving or responding to prisoner cell call activations shall manage these expeditiously and professionally and maintain a record of the activation. </w:t>
      </w:r>
    </w:p>
    <w:p w14:paraId="21F7D8E2" w14:textId="1052ED71" w:rsidR="005C3858" w:rsidRPr="00FE2A50" w:rsidRDefault="005C3858" w:rsidP="00FE2A50">
      <w:pPr>
        <w:pStyle w:val="Heading3"/>
        <w:rPr>
          <w:rStyle w:val="normaltextrun"/>
        </w:rPr>
      </w:pPr>
      <w:r w:rsidRPr="00FE2A50">
        <w:rPr>
          <w:color w:val="auto"/>
          <w:szCs w:val="24"/>
        </w:rPr>
        <w:t xml:space="preserve">Where </w:t>
      </w:r>
      <w:r w:rsidRPr="00FE2A50">
        <w:rPr>
          <w:rStyle w:val="normaltextrun"/>
          <w:rFonts w:cs="Arial"/>
          <w:color w:val="auto"/>
          <w:szCs w:val="24"/>
          <w:shd w:val="clear" w:color="auto" w:fill="FFFFFF"/>
        </w:rPr>
        <w:t>a cell is breached during a period of lockdown as a result of concerns for any of the cell’s prisoners, Prison Officers shall speak separately to all the prisoners in the cell to ensure that all relevant issues and concerns are fully investigated.</w:t>
      </w:r>
    </w:p>
    <w:p w14:paraId="0BCD524F" w14:textId="02E1590D" w:rsidR="006343BE" w:rsidRPr="00DB0260" w:rsidRDefault="006343BE" w:rsidP="006343BE">
      <w:pPr>
        <w:pStyle w:val="Heading3"/>
      </w:pPr>
      <w:r w:rsidRPr="00DB0260">
        <w:t>The Prison Officer responding to the call shall complete a Cell Call Form in TOMS.</w:t>
      </w:r>
    </w:p>
    <w:p w14:paraId="12492DB5" w14:textId="70F7A4D2" w:rsidR="00BF7452" w:rsidRPr="00BF7452" w:rsidRDefault="00120F21" w:rsidP="00BF7452">
      <w:pPr>
        <w:pStyle w:val="Heading2"/>
        <w:spacing w:before="240"/>
      </w:pPr>
      <w:bookmarkStart w:id="53" w:name="_Toc199852802"/>
      <w:r w:rsidRPr="00D874B8">
        <w:t>Emergency calls</w:t>
      </w:r>
      <w:bookmarkEnd w:id="53"/>
      <w:r w:rsidR="00BF7452">
        <w:t xml:space="preserve"> </w:t>
      </w:r>
    </w:p>
    <w:p w14:paraId="344CB1AD" w14:textId="7C91DDDE" w:rsidR="00576E39" w:rsidRPr="00D874B8" w:rsidRDefault="00120F21" w:rsidP="00C12A3A">
      <w:pPr>
        <w:pStyle w:val="Heading3"/>
        <w:spacing w:before="240"/>
      </w:pPr>
      <w:r w:rsidRPr="00D874B8">
        <w:t xml:space="preserve">On </w:t>
      </w:r>
      <w:r w:rsidR="00CF75BF" w:rsidRPr="00D874B8">
        <w:t>responding to</w:t>
      </w:r>
      <w:r w:rsidRPr="00D874B8">
        <w:t xml:space="preserve"> an emergency call via the </w:t>
      </w:r>
      <w:r w:rsidR="00FA513E" w:rsidRPr="00D874B8">
        <w:t>c</w:t>
      </w:r>
      <w:r w:rsidRPr="00D874B8">
        <w:t xml:space="preserve">ell </w:t>
      </w:r>
      <w:r w:rsidR="00FA513E" w:rsidRPr="00D874B8">
        <w:t>c</w:t>
      </w:r>
      <w:r w:rsidRPr="00D874B8">
        <w:t xml:space="preserve">all </w:t>
      </w:r>
      <w:r w:rsidR="00FA513E" w:rsidRPr="00D874B8">
        <w:t>s</w:t>
      </w:r>
      <w:r w:rsidRPr="00D874B8">
        <w:t xml:space="preserve">ystem, the receiving </w:t>
      </w:r>
      <w:r w:rsidR="004A3BA2" w:rsidRPr="00D874B8">
        <w:t>Prison O</w:t>
      </w:r>
      <w:r w:rsidRPr="00D874B8">
        <w:t>fficer</w:t>
      </w:r>
      <w:r w:rsidR="00E31C18" w:rsidRPr="00D874B8">
        <w:t xml:space="preserve"> </w:t>
      </w:r>
      <w:r w:rsidR="004F0316" w:rsidRPr="00D874B8">
        <w:t>shall</w:t>
      </w:r>
      <w:r w:rsidRPr="00D874B8">
        <w:t>:</w:t>
      </w:r>
    </w:p>
    <w:p w14:paraId="0A4D212B" w14:textId="3EA83216" w:rsidR="00C12A3A" w:rsidRPr="00D874B8" w:rsidRDefault="00CF75BF" w:rsidP="00C12A3A">
      <w:pPr>
        <w:pStyle w:val="Documentdetails"/>
        <w:numPr>
          <w:ilvl w:val="0"/>
          <w:numId w:val="61"/>
        </w:numPr>
        <w:spacing w:before="120" w:after="120"/>
      </w:pPr>
      <w:r w:rsidRPr="00D874B8">
        <w:t xml:space="preserve">state their surname </w:t>
      </w:r>
      <w:r w:rsidR="00576E39" w:rsidRPr="00D874B8">
        <w:t xml:space="preserve"> </w:t>
      </w:r>
    </w:p>
    <w:p w14:paraId="412CB460" w14:textId="2969CA9B" w:rsidR="00576E39" w:rsidRPr="00D874B8" w:rsidRDefault="00BD6603" w:rsidP="00C12A3A">
      <w:pPr>
        <w:pStyle w:val="Documentdetails"/>
        <w:numPr>
          <w:ilvl w:val="0"/>
          <w:numId w:val="61"/>
        </w:numPr>
        <w:spacing w:before="120" w:after="120"/>
      </w:pPr>
      <w:r w:rsidRPr="00D874B8">
        <w:t>ask the prisoner to state their name and the nature of their emergency.</w:t>
      </w:r>
    </w:p>
    <w:p w14:paraId="200D2C4E" w14:textId="77777777" w:rsidR="00C12A3A" w:rsidRPr="00D874B8" w:rsidRDefault="00657CE7" w:rsidP="00C12A3A">
      <w:pPr>
        <w:pStyle w:val="Documentdetails"/>
        <w:numPr>
          <w:ilvl w:val="0"/>
          <w:numId w:val="61"/>
        </w:numPr>
        <w:spacing w:before="120" w:after="120"/>
      </w:pPr>
      <w:r w:rsidRPr="00D874B8">
        <w:t>if the call is an emergency, ascertain the nature of the emergency</w:t>
      </w:r>
      <w:r w:rsidR="00C12A3A" w:rsidRPr="00D874B8">
        <w:t xml:space="preserve"> and </w:t>
      </w:r>
      <w:r w:rsidRPr="00D874B8">
        <w:t>call the relevant code</w:t>
      </w:r>
    </w:p>
    <w:p w14:paraId="4120FE9D" w14:textId="3C7999C7" w:rsidR="00576E39" w:rsidRPr="00D874B8" w:rsidRDefault="000E728F" w:rsidP="00C12A3A">
      <w:pPr>
        <w:pStyle w:val="Documentdetails"/>
        <w:numPr>
          <w:ilvl w:val="0"/>
          <w:numId w:val="61"/>
        </w:numPr>
        <w:spacing w:before="120" w:after="120"/>
      </w:pPr>
      <w:r w:rsidRPr="00D874B8">
        <w:t>a</w:t>
      </w:r>
      <w:r w:rsidR="00394923" w:rsidRPr="00D874B8">
        <w:t>dvise the prisoner tha</w:t>
      </w:r>
      <w:r w:rsidR="00175B33" w:rsidRPr="00D874B8">
        <w:t>t</w:t>
      </w:r>
      <w:r w:rsidR="00394923" w:rsidRPr="00D874B8">
        <w:t xml:space="preserve"> assistance will be provided</w:t>
      </w:r>
      <w:r w:rsidR="00CF0D9D" w:rsidRPr="00D874B8">
        <w:t xml:space="preserve"> </w:t>
      </w:r>
      <w:r w:rsidR="00C12A3A" w:rsidRPr="00D874B8">
        <w:t xml:space="preserve">as </w:t>
      </w:r>
      <w:r w:rsidR="00CF0D9D" w:rsidRPr="00D874B8">
        <w:t>required</w:t>
      </w:r>
    </w:p>
    <w:p w14:paraId="072F83C7" w14:textId="7DB29AF4" w:rsidR="00576E39" w:rsidRPr="00D874B8" w:rsidRDefault="000E728F" w:rsidP="00C12A3A">
      <w:pPr>
        <w:pStyle w:val="Documentdetails"/>
        <w:numPr>
          <w:ilvl w:val="0"/>
          <w:numId w:val="61"/>
        </w:numPr>
        <w:spacing w:before="120" w:after="120"/>
      </w:pPr>
      <w:r w:rsidRPr="00D874B8">
        <w:t>a</w:t>
      </w:r>
      <w:r w:rsidR="00175B33" w:rsidRPr="00D874B8">
        <w:t xml:space="preserve">dvise </w:t>
      </w:r>
      <w:r w:rsidR="00A5406A" w:rsidRPr="00D874B8">
        <w:t>a</w:t>
      </w:r>
      <w:r w:rsidR="00175B33" w:rsidRPr="00D874B8">
        <w:t xml:space="preserve"> Unit Officer </w:t>
      </w:r>
    </w:p>
    <w:p w14:paraId="79E6311F" w14:textId="31D12DF3" w:rsidR="00BD6603" w:rsidRPr="00614F88" w:rsidRDefault="000B0E22" w:rsidP="00C12A3A">
      <w:pPr>
        <w:pStyle w:val="Documentdetails"/>
        <w:numPr>
          <w:ilvl w:val="0"/>
          <w:numId w:val="61"/>
        </w:numPr>
        <w:spacing w:before="120" w:after="120"/>
      </w:pPr>
      <w:r w:rsidRPr="00D874B8">
        <w:lastRenderedPageBreak/>
        <w:t>if the prisoner is threatening self-harm</w:t>
      </w:r>
      <w:r w:rsidR="00FA513E" w:rsidRPr="00D874B8">
        <w:t>, the Prison Officer shall</w:t>
      </w:r>
      <w:r w:rsidR="00C12A3A" w:rsidRPr="00D874B8">
        <w:t xml:space="preserve"> </w:t>
      </w:r>
      <w:r w:rsidR="00175B33" w:rsidRPr="00D874B8">
        <w:t xml:space="preserve">attempt to </w:t>
      </w:r>
      <w:r w:rsidR="00175B33" w:rsidRPr="00614F88">
        <w:t xml:space="preserve">maintain a dialogue until </w:t>
      </w:r>
      <w:r w:rsidR="00C12A3A" w:rsidRPr="00614F88">
        <w:t>a</w:t>
      </w:r>
      <w:r w:rsidR="00175B33" w:rsidRPr="00614F88">
        <w:t xml:space="preserve"> </w:t>
      </w:r>
      <w:r w:rsidR="00C12A3A" w:rsidRPr="00614F88">
        <w:t>Prison O</w:t>
      </w:r>
      <w:r w:rsidR="00175B33" w:rsidRPr="00614F88">
        <w:t>fficer is physically able to attend the cell</w:t>
      </w:r>
      <w:r w:rsidR="00535830" w:rsidRPr="00614F88">
        <w:t>.</w:t>
      </w:r>
    </w:p>
    <w:p w14:paraId="711F3BA1" w14:textId="7DD91C4E" w:rsidR="006343BE" w:rsidRPr="00614F88" w:rsidRDefault="006343BE" w:rsidP="003535C5">
      <w:pPr>
        <w:pStyle w:val="Heading3"/>
      </w:pPr>
      <w:r w:rsidRPr="00614F88">
        <w:t>Where the call is an emergency, the call shall also be recorded in the occurrence book.</w:t>
      </w:r>
    </w:p>
    <w:p w14:paraId="031C5301" w14:textId="694E04E9" w:rsidR="008006EA" w:rsidRPr="00614F88" w:rsidRDefault="008006EA" w:rsidP="003535C5">
      <w:pPr>
        <w:pStyle w:val="Heading3"/>
      </w:pPr>
      <w:r w:rsidRPr="00614F88">
        <w:t xml:space="preserve">Details of the incident or emergency call should be documented in accordance with </w:t>
      </w:r>
      <w:hyperlink r:id="rId23" w:history="1">
        <w:r w:rsidRPr="00614F88">
          <w:rPr>
            <w:rStyle w:val="Hyperlink"/>
          </w:rPr>
          <w:t>COPP 11.1 – Security and Control</w:t>
        </w:r>
      </w:hyperlink>
      <w:r w:rsidRPr="00614F88">
        <w:t xml:space="preserve"> and </w:t>
      </w:r>
      <w:hyperlink r:id="rId24" w:history="1">
        <w:r w:rsidRPr="00614F88">
          <w:rPr>
            <w:rStyle w:val="Hyperlink"/>
          </w:rPr>
          <w:t>COPP 13.1 Incident Notifications, Reporting and Communications</w:t>
        </w:r>
      </w:hyperlink>
      <w:r w:rsidR="00C12A3A" w:rsidRPr="00614F88">
        <w:t>.</w:t>
      </w:r>
    </w:p>
    <w:p w14:paraId="2B51FE65" w14:textId="28419E7C" w:rsidR="00BD6603" w:rsidRPr="004D58EE" w:rsidRDefault="00BD6603" w:rsidP="00562520">
      <w:pPr>
        <w:pStyle w:val="Heading2"/>
        <w:spacing w:before="240"/>
      </w:pPr>
      <w:r>
        <w:t xml:space="preserve"> </w:t>
      </w:r>
      <w:bookmarkStart w:id="54" w:name="_Toc199852803"/>
      <w:r w:rsidRPr="004D58EE">
        <w:t>No response from the prisoner after activation of a cell call</w:t>
      </w:r>
      <w:bookmarkEnd w:id="54"/>
    </w:p>
    <w:p w14:paraId="178E1EED" w14:textId="76FA65AE" w:rsidR="00DC4F2C" w:rsidRPr="004D58EE" w:rsidRDefault="00DC4F2C" w:rsidP="00562520">
      <w:pPr>
        <w:pStyle w:val="Heading3"/>
        <w:spacing w:before="240"/>
      </w:pPr>
      <w:r w:rsidRPr="004D58EE">
        <w:t>If there is no response from the prisoner, or the conversation is incoherent or muffled, Prison Officers are to attend the cell urgently</w:t>
      </w:r>
      <w:r w:rsidR="00562520" w:rsidRPr="004D58EE">
        <w:t xml:space="preserve"> and assess the situation</w:t>
      </w:r>
      <w:r w:rsidRPr="004D58EE">
        <w:t>.</w:t>
      </w:r>
    </w:p>
    <w:p w14:paraId="6AD5997C" w14:textId="77777777" w:rsidR="004A2ED2" w:rsidRPr="004D58EE" w:rsidRDefault="00DC4F2C" w:rsidP="004A2ED2">
      <w:pPr>
        <w:pStyle w:val="Heading3"/>
      </w:pPr>
      <w:r w:rsidRPr="004D58EE">
        <w:t>The Unit Manager shall be notified.</w:t>
      </w:r>
    </w:p>
    <w:p w14:paraId="6BFCB969" w14:textId="2B05D28C" w:rsidR="00562520" w:rsidRPr="004D58EE" w:rsidRDefault="004A2ED2" w:rsidP="004A2ED2">
      <w:pPr>
        <w:pStyle w:val="Heading3"/>
      </w:pPr>
      <w:r w:rsidRPr="004D58EE">
        <w:t>Where Prison Officers attend the cell and the call is an emergency, Prison Officers shall ascertain the nature of the emergency and call the relevant code</w:t>
      </w:r>
    </w:p>
    <w:p w14:paraId="4ECCBB32" w14:textId="4BA19FAF" w:rsidR="00887E3A" w:rsidRPr="00887E3A" w:rsidRDefault="00562520" w:rsidP="00174EDC">
      <w:pPr>
        <w:pStyle w:val="Heading3"/>
      </w:pPr>
      <w:r w:rsidRPr="004D58EE">
        <w:t xml:space="preserve">Details of the incident or emergency call should be documented in accordance with </w:t>
      </w:r>
      <w:hyperlink r:id="rId25" w:history="1">
        <w:r w:rsidRPr="004D58EE">
          <w:rPr>
            <w:rStyle w:val="Hyperlink"/>
          </w:rPr>
          <w:t>COPP 11.1 – Security and Control</w:t>
        </w:r>
      </w:hyperlink>
      <w:r w:rsidRPr="004D58EE">
        <w:t xml:space="preserve"> and </w:t>
      </w:r>
      <w:hyperlink r:id="rId26" w:history="1">
        <w:r w:rsidRPr="004D58EE">
          <w:rPr>
            <w:rStyle w:val="Hyperlink"/>
          </w:rPr>
          <w:t>COPP 13.1 Incident Notifications, Reporting and Communications</w:t>
        </w:r>
      </w:hyperlink>
      <w:r w:rsidRPr="004D58EE">
        <w:t>.</w:t>
      </w:r>
    </w:p>
    <w:p w14:paraId="214B7809" w14:textId="57970A63" w:rsidR="00B66260" w:rsidRPr="00614F88" w:rsidRDefault="003044C4" w:rsidP="006B5AF1">
      <w:pPr>
        <w:pStyle w:val="Heading2"/>
        <w:spacing w:before="240"/>
      </w:pPr>
      <w:bookmarkStart w:id="55" w:name="_Toc199852804"/>
      <w:r w:rsidRPr="00614F88">
        <w:t>Non-</w:t>
      </w:r>
      <w:r w:rsidR="001A3815" w:rsidRPr="00614F88">
        <w:t>e</w:t>
      </w:r>
      <w:r w:rsidRPr="00614F88">
        <w:t>mergency</w:t>
      </w:r>
      <w:r w:rsidR="00B66260" w:rsidRPr="00614F88">
        <w:t xml:space="preserve"> </w:t>
      </w:r>
      <w:r w:rsidR="001A3815" w:rsidRPr="00614F88">
        <w:t>c</w:t>
      </w:r>
      <w:r w:rsidR="00B66260" w:rsidRPr="00614F88">
        <w:t>alls</w:t>
      </w:r>
      <w:bookmarkEnd w:id="55"/>
    </w:p>
    <w:p w14:paraId="6748B7B3" w14:textId="168DD6A5" w:rsidR="00E97668" w:rsidRPr="009911AC" w:rsidRDefault="000E728F" w:rsidP="006B5AF1">
      <w:pPr>
        <w:pStyle w:val="Heading3"/>
        <w:spacing w:before="240"/>
      </w:pPr>
      <w:r w:rsidRPr="009911AC">
        <w:t>Where non-</w:t>
      </w:r>
      <w:r w:rsidR="00082424" w:rsidRPr="009911AC">
        <w:t>emergency</w:t>
      </w:r>
      <w:r w:rsidRPr="009911AC">
        <w:t xml:space="preserve"> </w:t>
      </w:r>
      <w:r w:rsidR="00E97668" w:rsidRPr="009911AC">
        <w:t>calls are received, the Unit Officer shall:</w:t>
      </w:r>
    </w:p>
    <w:p w14:paraId="4D36D061" w14:textId="6A3258EB" w:rsidR="00657CE7" w:rsidRPr="009911AC" w:rsidRDefault="000E728F" w:rsidP="006B5AF1">
      <w:pPr>
        <w:pStyle w:val="Documentdetails"/>
        <w:numPr>
          <w:ilvl w:val="0"/>
          <w:numId w:val="62"/>
        </w:numPr>
        <w:spacing w:before="120" w:after="120"/>
      </w:pPr>
      <w:r w:rsidRPr="009911AC">
        <w:t>a</w:t>
      </w:r>
      <w:r w:rsidR="00E97668" w:rsidRPr="009911AC">
        <w:t>nswer the call</w:t>
      </w:r>
      <w:r w:rsidR="00657CE7" w:rsidRPr="009911AC">
        <w:t xml:space="preserve"> and remind the prisoner of the purpose of the cell call system</w:t>
      </w:r>
    </w:p>
    <w:p w14:paraId="6BBC4456" w14:textId="18DFEC06" w:rsidR="00E97668" w:rsidRPr="009911AC" w:rsidRDefault="004E45CD" w:rsidP="006B5AF1">
      <w:pPr>
        <w:pStyle w:val="Documentdetails"/>
        <w:numPr>
          <w:ilvl w:val="0"/>
          <w:numId w:val="62"/>
        </w:numPr>
        <w:spacing w:before="120" w:after="120"/>
      </w:pPr>
      <w:r w:rsidRPr="009911AC">
        <w:t xml:space="preserve">inform the prisoner that misuse or inappropriate use </w:t>
      </w:r>
      <w:r w:rsidR="00082424" w:rsidRPr="009911AC">
        <w:t xml:space="preserve">of the cell call system </w:t>
      </w:r>
      <w:r w:rsidRPr="009911AC">
        <w:t>may result in disciplinary action or sanctions</w:t>
      </w:r>
    </w:p>
    <w:p w14:paraId="77DA53B7" w14:textId="4FC761DE" w:rsidR="00EB55E5" w:rsidRPr="009911AC" w:rsidRDefault="007F3AD4" w:rsidP="006B5AF1">
      <w:pPr>
        <w:pStyle w:val="Documentdetails"/>
        <w:numPr>
          <w:ilvl w:val="0"/>
          <w:numId w:val="62"/>
        </w:numPr>
        <w:spacing w:before="120" w:after="120"/>
      </w:pPr>
      <w:r w:rsidRPr="009911AC">
        <w:t>c</w:t>
      </w:r>
      <w:r w:rsidR="00A5406A" w:rsidRPr="009911AC">
        <w:t xml:space="preserve">omplete a </w:t>
      </w:r>
      <w:r w:rsidR="00082424" w:rsidRPr="009911AC">
        <w:t>c</w:t>
      </w:r>
      <w:r w:rsidR="00A5406A" w:rsidRPr="009911AC">
        <w:t xml:space="preserve">ell </w:t>
      </w:r>
      <w:r w:rsidR="00082424" w:rsidRPr="009911AC">
        <w:t>c</w:t>
      </w:r>
      <w:r w:rsidR="00A5406A" w:rsidRPr="009911AC">
        <w:t>all form (in TOMS) and record in the Occurrence Book</w:t>
      </w:r>
      <w:r w:rsidR="009911AC">
        <w:t>.</w:t>
      </w:r>
      <w:r w:rsidR="00A5406A" w:rsidRPr="009911AC">
        <w:t xml:space="preserve"> </w:t>
      </w:r>
    </w:p>
    <w:p w14:paraId="4C5CDE52" w14:textId="77777777" w:rsidR="00CC5907" w:rsidRDefault="005E4A68" w:rsidP="00CC5907">
      <w:pPr>
        <w:pStyle w:val="Heading3"/>
      </w:pPr>
      <w:r w:rsidRPr="009911AC">
        <w:t xml:space="preserve">The Senior Officer shall be informed where a prisoner regularly misuses the cell call system. </w:t>
      </w:r>
    </w:p>
    <w:p w14:paraId="51D5C565" w14:textId="2BE84F74" w:rsidR="008006EA" w:rsidRPr="00E5303F" w:rsidRDefault="00E5303F" w:rsidP="00575412">
      <w:pPr>
        <w:pStyle w:val="Heading3"/>
      </w:pPr>
      <w:r>
        <w:t>The Senior Officer allocated to the Gatehouse shall ensure incidents which result in a loss of privilege or other consequences relating to the misuse of the cell call system are recoded in the Control Room Occurrence Book.</w:t>
      </w:r>
    </w:p>
    <w:p w14:paraId="1B25EEC8" w14:textId="77777777" w:rsidR="00547B25" w:rsidRDefault="00547B25" w:rsidP="007A385F">
      <w:pPr>
        <w:pStyle w:val="Heading1"/>
        <w:spacing w:before="240" w:after="240"/>
      </w:pPr>
      <w:bookmarkStart w:id="56" w:name="_Toc199852805"/>
      <w:r>
        <w:t>Cell</w:t>
      </w:r>
      <w:r w:rsidR="00592070">
        <w:t xml:space="preserve"> and Hygiene</w:t>
      </w:r>
      <w:r>
        <w:t xml:space="preserve"> Inspections</w:t>
      </w:r>
      <w:bookmarkEnd w:id="56"/>
    </w:p>
    <w:p w14:paraId="19463FBB" w14:textId="37D7C633" w:rsidR="00592070" w:rsidRDefault="00592070" w:rsidP="007A385F">
      <w:pPr>
        <w:pStyle w:val="Heading2"/>
        <w:spacing w:before="240"/>
      </w:pPr>
      <w:bookmarkStart w:id="57" w:name="_Toc199852806"/>
      <w:r>
        <w:t xml:space="preserve">Cell </w:t>
      </w:r>
      <w:r w:rsidR="009D7F61">
        <w:t>i</w:t>
      </w:r>
      <w:r>
        <w:t>nspections</w:t>
      </w:r>
      <w:bookmarkEnd w:id="57"/>
    </w:p>
    <w:p w14:paraId="3707B0F1" w14:textId="6D355EA6" w:rsidR="00C63D97" w:rsidRDefault="00592070" w:rsidP="007A385F">
      <w:pPr>
        <w:pStyle w:val="Heading3"/>
        <w:spacing w:before="240"/>
      </w:pPr>
      <w:r>
        <w:t xml:space="preserve">Cell inspections shall be completed as part of the </w:t>
      </w:r>
      <w:r w:rsidR="00735087">
        <w:t>daily</w:t>
      </w:r>
      <w:r w:rsidR="00636077">
        <w:t xml:space="preserve"> </w:t>
      </w:r>
      <w:r w:rsidR="000B0E22">
        <w:t>routine</w:t>
      </w:r>
      <w:r>
        <w:t xml:space="preserve"> to ensure compliance with the required standard.</w:t>
      </w:r>
    </w:p>
    <w:p w14:paraId="3D1BD662" w14:textId="719490C6" w:rsidR="00592070" w:rsidRDefault="00592070" w:rsidP="00E43FC4">
      <w:pPr>
        <w:pStyle w:val="Heading3"/>
      </w:pPr>
      <w:r>
        <w:t>Cell</w:t>
      </w:r>
      <w:r w:rsidR="007744F4">
        <w:t>s</w:t>
      </w:r>
      <w:r>
        <w:t xml:space="preserve"> shall </w:t>
      </w:r>
      <w:r w:rsidR="00B06212">
        <w:t xml:space="preserve">have </w:t>
      </w:r>
      <w:r w:rsidR="00810B87">
        <w:t>a visual inspection to ensure that</w:t>
      </w:r>
      <w:r>
        <w:t>:</w:t>
      </w:r>
    </w:p>
    <w:p w14:paraId="6FFC365B" w14:textId="6A85F297" w:rsidR="00592070" w:rsidRDefault="007A6491" w:rsidP="00E43FC4">
      <w:pPr>
        <w:pStyle w:val="Documentdetails"/>
        <w:numPr>
          <w:ilvl w:val="0"/>
          <w:numId w:val="15"/>
        </w:numPr>
        <w:spacing w:before="120" w:after="120"/>
      </w:pPr>
      <w:r>
        <w:t>l</w:t>
      </w:r>
      <w:r w:rsidR="000E728F">
        <w:t>o</w:t>
      </w:r>
      <w:r w:rsidR="00810B87">
        <w:t>cks</w:t>
      </w:r>
      <w:r w:rsidR="008C186D">
        <w:t xml:space="preserve"> and windows</w:t>
      </w:r>
      <w:r w:rsidR="00810B87">
        <w:t xml:space="preserve"> have not been tampered with</w:t>
      </w:r>
    </w:p>
    <w:p w14:paraId="4F3FC2AD" w14:textId="77777777" w:rsidR="00810B87" w:rsidRDefault="000E728F" w:rsidP="00E43FC4">
      <w:pPr>
        <w:pStyle w:val="Documentdetails"/>
        <w:numPr>
          <w:ilvl w:val="0"/>
          <w:numId w:val="15"/>
        </w:numPr>
        <w:spacing w:before="120" w:after="120"/>
      </w:pPr>
      <w:r>
        <w:t>s</w:t>
      </w:r>
      <w:r w:rsidR="00810B87">
        <w:t>moke alarms are in place and undamaged</w:t>
      </w:r>
    </w:p>
    <w:p w14:paraId="5C1C3A51" w14:textId="77777777" w:rsidR="00810B87" w:rsidRDefault="000E728F" w:rsidP="00E43FC4">
      <w:pPr>
        <w:pStyle w:val="Documentdetails"/>
        <w:numPr>
          <w:ilvl w:val="0"/>
          <w:numId w:val="15"/>
        </w:numPr>
        <w:spacing w:before="120" w:after="120"/>
      </w:pPr>
      <w:r>
        <w:t>a</w:t>
      </w:r>
      <w:r w:rsidR="00810B87">
        <w:t>ll electrical items have intact security seals fitted</w:t>
      </w:r>
    </w:p>
    <w:p w14:paraId="41F61C9A" w14:textId="77777777" w:rsidR="00810B87" w:rsidRDefault="000E728F" w:rsidP="00E43FC4">
      <w:pPr>
        <w:pStyle w:val="Documentdetails"/>
        <w:numPr>
          <w:ilvl w:val="0"/>
          <w:numId w:val="15"/>
        </w:numPr>
        <w:spacing w:before="120" w:after="120"/>
      </w:pPr>
      <w:r>
        <w:t>a</w:t>
      </w:r>
      <w:r w:rsidR="00810B87">
        <w:t>ll USB ports have security seals fi</w:t>
      </w:r>
      <w:r w:rsidR="007744F4">
        <w:t>tted with no signs of tampering</w:t>
      </w:r>
    </w:p>
    <w:p w14:paraId="19B41E5C" w14:textId="77777777" w:rsidR="007744F4" w:rsidRDefault="000E728F" w:rsidP="00E43FC4">
      <w:pPr>
        <w:pStyle w:val="Documentdetails"/>
        <w:numPr>
          <w:ilvl w:val="0"/>
          <w:numId w:val="15"/>
        </w:numPr>
        <w:spacing w:before="120" w:after="120"/>
      </w:pPr>
      <w:r>
        <w:t>c</w:t>
      </w:r>
      <w:r w:rsidR="001E035E">
        <w:t>ell is free from damage</w:t>
      </w:r>
    </w:p>
    <w:p w14:paraId="2DFD5DCE" w14:textId="77777777" w:rsidR="001E035E" w:rsidRDefault="000E728F" w:rsidP="00E43FC4">
      <w:pPr>
        <w:pStyle w:val="Documentdetails"/>
        <w:numPr>
          <w:ilvl w:val="0"/>
          <w:numId w:val="15"/>
        </w:numPr>
        <w:spacing w:before="120" w:after="120"/>
      </w:pPr>
      <w:r>
        <w:lastRenderedPageBreak/>
        <w:t>v</w:t>
      </w:r>
      <w:r w:rsidR="001E035E">
        <w:t>iewing hatch is clear of obstructions</w:t>
      </w:r>
    </w:p>
    <w:p w14:paraId="6C046C05" w14:textId="77777777" w:rsidR="00D0676E" w:rsidRDefault="000E728F" w:rsidP="00E43FC4">
      <w:pPr>
        <w:pStyle w:val="Documentdetails"/>
        <w:numPr>
          <w:ilvl w:val="0"/>
          <w:numId w:val="15"/>
        </w:numPr>
        <w:spacing w:before="120" w:after="120"/>
      </w:pPr>
      <w:r>
        <w:t>o</w:t>
      </w:r>
      <w:r w:rsidR="00D0676E">
        <w:t>nly approved posters and pictures are on pin up boards</w:t>
      </w:r>
    </w:p>
    <w:p w14:paraId="00B0E0E6" w14:textId="77777777" w:rsidR="00D0676E" w:rsidRDefault="000E728F" w:rsidP="00E43FC4">
      <w:pPr>
        <w:pStyle w:val="Documentdetails"/>
        <w:numPr>
          <w:ilvl w:val="0"/>
          <w:numId w:val="15"/>
        </w:numPr>
        <w:spacing w:before="120" w:after="120"/>
      </w:pPr>
      <w:r>
        <w:t>a</w:t>
      </w:r>
      <w:r w:rsidR="00D0676E">
        <w:t>ll clothing is neatly folded and stored in shelves provided</w:t>
      </w:r>
    </w:p>
    <w:p w14:paraId="1CB08C62" w14:textId="2FF8A080" w:rsidR="00D0676E" w:rsidRDefault="000E728F" w:rsidP="00E43FC4">
      <w:pPr>
        <w:pStyle w:val="Documentdetails"/>
        <w:numPr>
          <w:ilvl w:val="0"/>
          <w:numId w:val="15"/>
        </w:numPr>
        <w:spacing w:before="120" w:after="120"/>
      </w:pPr>
      <w:r>
        <w:t>b</w:t>
      </w:r>
      <w:r w:rsidR="00D0676E">
        <w:t>eds made neatly</w:t>
      </w:r>
    </w:p>
    <w:p w14:paraId="3C064141" w14:textId="68E71BD2" w:rsidR="00810B87" w:rsidRDefault="000E728F" w:rsidP="00E43FC4">
      <w:pPr>
        <w:pStyle w:val="Documentdetails"/>
        <w:numPr>
          <w:ilvl w:val="0"/>
          <w:numId w:val="15"/>
        </w:numPr>
        <w:spacing w:before="120" w:after="120"/>
      </w:pPr>
      <w:r>
        <w:t>n</w:t>
      </w:r>
      <w:r w:rsidR="00D0676E">
        <w:t>o bedding, towels or clothing used as curtains</w:t>
      </w:r>
      <w:r w:rsidR="000B0E22">
        <w:t xml:space="preserve"> or </w:t>
      </w:r>
      <w:r w:rsidR="00D0676E">
        <w:t>dividers</w:t>
      </w:r>
    </w:p>
    <w:p w14:paraId="7E86A68E" w14:textId="5E6C06C7" w:rsidR="001E5B88" w:rsidRDefault="001E5B88" w:rsidP="00E43FC4">
      <w:pPr>
        <w:pStyle w:val="Documentdetails"/>
        <w:numPr>
          <w:ilvl w:val="0"/>
          <w:numId w:val="15"/>
        </w:numPr>
        <w:spacing w:before="120" w:after="120"/>
      </w:pPr>
      <w:r>
        <w:t xml:space="preserve">Where a cell contains a bunk </w:t>
      </w:r>
      <w:r w:rsidR="00467949">
        <w:t>bed</w:t>
      </w:r>
      <w:r w:rsidR="000B0E22">
        <w:t>,</w:t>
      </w:r>
      <w:r w:rsidR="00467949">
        <w:t xml:space="preserve"> that</w:t>
      </w:r>
      <w:r>
        <w:t xml:space="preserve"> the bunk and ladders are in a suitable condition.</w:t>
      </w:r>
    </w:p>
    <w:p w14:paraId="57021BB0" w14:textId="3FA912DA" w:rsidR="00FC2B7B" w:rsidRDefault="00363894" w:rsidP="00E43FC4">
      <w:pPr>
        <w:pStyle w:val="Heading3"/>
      </w:pPr>
      <w:r>
        <w:t>Where a cell is found</w:t>
      </w:r>
      <w:r w:rsidR="00227A86">
        <w:t xml:space="preserve"> to be damaged</w:t>
      </w:r>
      <w:r w:rsidR="008C186D">
        <w:t xml:space="preserve"> or</w:t>
      </w:r>
      <w:r w:rsidR="00E31C18">
        <w:t xml:space="preserve"> </w:t>
      </w:r>
      <w:r w:rsidR="00227A86">
        <w:t>tampered with</w:t>
      </w:r>
      <w:r w:rsidR="004C5650">
        <w:t>,</w:t>
      </w:r>
      <w:r w:rsidR="00227A86">
        <w:t xml:space="preserve"> a report shall be </w:t>
      </w:r>
      <w:r w:rsidR="002F2462">
        <w:t>made,</w:t>
      </w:r>
      <w:r w:rsidR="00636077">
        <w:t xml:space="preserve"> and the prisoner moved to another cell.</w:t>
      </w:r>
    </w:p>
    <w:p w14:paraId="06ED1299" w14:textId="5EA8ABE9" w:rsidR="005E1E80" w:rsidRDefault="00FC2B7B" w:rsidP="00E43FC4">
      <w:pPr>
        <w:pStyle w:val="Heading3"/>
      </w:pPr>
      <w:r>
        <w:t xml:space="preserve">Where an electrical item is found to be damaged or where the security seals have been tampered with, the item is to be removed from the cell </w:t>
      </w:r>
      <w:r w:rsidR="009B3423">
        <w:t xml:space="preserve">and returned to </w:t>
      </w:r>
      <w:r w:rsidR="004C5650">
        <w:t>R</w:t>
      </w:r>
      <w:r w:rsidR="009B3423">
        <w:t xml:space="preserve">eception </w:t>
      </w:r>
      <w:r>
        <w:t xml:space="preserve">for inspection/repair and </w:t>
      </w:r>
      <w:r w:rsidR="009B3423">
        <w:t>an incident report submitted on TOMS</w:t>
      </w:r>
      <w:r>
        <w:t>.</w:t>
      </w:r>
    </w:p>
    <w:p w14:paraId="4FEF1B06" w14:textId="77777777" w:rsidR="00810B87" w:rsidRDefault="007744F4" w:rsidP="007A385F">
      <w:pPr>
        <w:pStyle w:val="Heading2"/>
        <w:spacing w:before="240"/>
      </w:pPr>
      <w:bookmarkStart w:id="58" w:name="_Toc199852807"/>
      <w:r>
        <w:t>Cell hygiene i</w:t>
      </w:r>
      <w:r w:rsidR="00810B87">
        <w:t>nspection</w:t>
      </w:r>
      <w:bookmarkEnd w:id="58"/>
    </w:p>
    <w:p w14:paraId="67BBEA0C" w14:textId="2EC11FCA" w:rsidR="00810B87" w:rsidRDefault="007744F4" w:rsidP="007A385F">
      <w:pPr>
        <w:pStyle w:val="Heading3"/>
        <w:spacing w:before="240"/>
      </w:pPr>
      <w:r>
        <w:t xml:space="preserve">Cell hygiene inspections shall be undertaken in conjunction with the cell inspection to ensure </w:t>
      </w:r>
      <w:r w:rsidR="008C186D">
        <w:t xml:space="preserve">general </w:t>
      </w:r>
      <w:r>
        <w:t>cleanliness</w:t>
      </w:r>
      <w:r w:rsidR="008C186D">
        <w:t xml:space="preserve"> of the cell to include:</w:t>
      </w:r>
    </w:p>
    <w:p w14:paraId="3C9CCBA8" w14:textId="3987793C" w:rsidR="001E035E" w:rsidRDefault="000E728F" w:rsidP="00E43FC4">
      <w:pPr>
        <w:pStyle w:val="Documentdetails"/>
        <w:numPr>
          <w:ilvl w:val="0"/>
          <w:numId w:val="13"/>
        </w:numPr>
        <w:spacing w:before="120" w:after="120"/>
      </w:pPr>
      <w:r>
        <w:t>f</w:t>
      </w:r>
      <w:r w:rsidR="004D4EAB">
        <w:t>loors are swept</w:t>
      </w:r>
      <w:r w:rsidR="008C186D">
        <w:t xml:space="preserve"> and</w:t>
      </w:r>
      <w:r w:rsidR="004D4EAB">
        <w:t xml:space="preserve"> </w:t>
      </w:r>
      <w:r w:rsidR="001E035E">
        <w:t xml:space="preserve">mopped </w:t>
      </w:r>
    </w:p>
    <w:p w14:paraId="663DC917" w14:textId="1D42D7CD" w:rsidR="001E035E" w:rsidRDefault="000E728F" w:rsidP="00E43FC4">
      <w:pPr>
        <w:pStyle w:val="Documentdetails"/>
        <w:numPr>
          <w:ilvl w:val="0"/>
          <w:numId w:val="13"/>
        </w:numPr>
        <w:spacing w:before="120" w:after="120"/>
      </w:pPr>
      <w:r>
        <w:t>v</w:t>
      </w:r>
      <w:r w:rsidR="001E035E">
        <w:t xml:space="preserve">iewing hatch </w:t>
      </w:r>
      <w:r w:rsidR="008C186D">
        <w:t xml:space="preserve">is </w:t>
      </w:r>
      <w:r w:rsidR="001E035E">
        <w:t>clean</w:t>
      </w:r>
    </w:p>
    <w:p w14:paraId="50ED1969" w14:textId="77777777" w:rsidR="008A5FE8" w:rsidRDefault="008A5FE8" w:rsidP="00E43FC4">
      <w:pPr>
        <w:pStyle w:val="Documentdetails"/>
        <w:numPr>
          <w:ilvl w:val="0"/>
          <w:numId w:val="13"/>
        </w:numPr>
        <w:spacing w:before="120" w:after="120"/>
      </w:pPr>
      <w:r>
        <w:t xml:space="preserve">rubbish bins are empty </w:t>
      </w:r>
    </w:p>
    <w:p w14:paraId="6B58681F" w14:textId="77A6B14F" w:rsidR="001E035E" w:rsidRDefault="008C186D" w:rsidP="00E43FC4">
      <w:pPr>
        <w:pStyle w:val="Documentdetails"/>
        <w:numPr>
          <w:ilvl w:val="0"/>
          <w:numId w:val="13"/>
        </w:numPr>
        <w:spacing w:before="120" w:after="120"/>
      </w:pPr>
      <w:r>
        <w:t xml:space="preserve">the following are clean and free from dust and grime: </w:t>
      </w:r>
    </w:p>
    <w:p w14:paraId="399F5543" w14:textId="77777777" w:rsidR="008C186D" w:rsidRDefault="008C186D" w:rsidP="00E43FC4">
      <w:pPr>
        <w:pStyle w:val="Documentdetails"/>
        <w:numPr>
          <w:ilvl w:val="0"/>
          <w:numId w:val="14"/>
        </w:numPr>
        <w:spacing w:before="120" w:after="120"/>
      </w:pPr>
      <w:r>
        <w:t>shelves and benches</w:t>
      </w:r>
    </w:p>
    <w:p w14:paraId="3096C9AD" w14:textId="77777777" w:rsidR="008C186D" w:rsidRDefault="008C186D" w:rsidP="00E43FC4">
      <w:pPr>
        <w:pStyle w:val="Documentdetails"/>
        <w:numPr>
          <w:ilvl w:val="0"/>
          <w:numId w:val="14"/>
        </w:numPr>
        <w:spacing w:before="120" w:after="120"/>
      </w:pPr>
      <w:r>
        <w:t>windows and window tracks</w:t>
      </w:r>
    </w:p>
    <w:p w14:paraId="23C3BFA0" w14:textId="77777777" w:rsidR="008C186D" w:rsidRDefault="008C186D" w:rsidP="00E43FC4">
      <w:pPr>
        <w:pStyle w:val="Documentdetails"/>
        <w:numPr>
          <w:ilvl w:val="0"/>
          <w:numId w:val="14"/>
        </w:numPr>
        <w:spacing w:before="120" w:after="120"/>
      </w:pPr>
      <w:r>
        <w:t>doors and walls</w:t>
      </w:r>
    </w:p>
    <w:p w14:paraId="279B256F" w14:textId="77777777" w:rsidR="008C186D" w:rsidRDefault="008C186D" w:rsidP="00E43FC4">
      <w:pPr>
        <w:pStyle w:val="Documentdetails"/>
        <w:numPr>
          <w:ilvl w:val="0"/>
          <w:numId w:val="14"/>
        </w:numPr>
        <w:spacing w:before="120" w:after="120"/>
      </w:pPr>
      <w:r>
        <w:t>televisions</w:t>
      </w:r>
    </w:p>
    <w:p w14:paraId="0B342E30" w14:textId="6BDC9D15" w:rsidR="00FB5597" w:rsidRDefault="00FB5597" w:rsidP="00E43FC4">
      <w:pPr>
        <w:pStyle w:val="Documentdetails"/>
        <w:numPr>
          <w:ilvl w:val="0"/>
          <w:numId w:val="14"/>
        </w:numPr>
        <w:spacing w:before="120" w:after="120"/>
      </w:pPr>
      <w:r>
        <w:t>toilet and basin</w:t>
      </w:r>
    </w:p>
    <w:p w14:paraId="33B1DB1A" w14:textId="5A668050" w:rsidR="007A6491" w:rsidRDefault="00FB5597" w:rsidP="00E43FC4">
      <w:pPr>
        <w:pStyle w:val="Documentdetails"/>
        <w:numPr>
          <w:ilvl w:val="0"/>
          <w:numId w:val="14"/>
        </w:numPr>
        <w:spacing w:before="120" w:after="120"/>
      </w:pPr>
      <w:r>
        <w:t>viewing hatch</w:t>
      </w:r>
    </w:p>
    <w:p w14:paraId="6BAB78F3" w14:textId="1A293F47" w:rsidR="00295D4C" w:rsidRPr="00295D4C" w:rsidRDefault="00295D4C" w:rsidP="00E43FC4">
      <w:pPr>
        <w:pStyle w:val="Heading3"/>
      </w:pPr>
      <w:r>
        <w:t xml:space="preserve">Cell and Hygiene Inspections shall be recorded in the Unit Occurrence Book. </w:t>
      </w:r>
    </w:p>
    <w:p w14:paraId="07FF723A" w14:textId="77777777" w:rsidR="00686208" w:rsidRPr="001A3815" w:rsidRDefault="00686208" w:rsidP="007A385F">
      <w:pPr>
        <w:pStyle w:val="Heading1"/>
        <w:spacing w:before="360" w:after="240"/>
      </w:pPr>
      <w:bookmarkStart w:id="59" w:name="_Toc199852808"/>
      <w:r w:rsidRPr="001A3815">
        <w:t>Other Considerations</w:t>
      </w:r>
      <w:bookmarkEnd w:id="59"/>
    </w:p>
    <w:p w14:paraId="6DCDD8A9" w14:textId="48CB0D61" w:rsidR="00686208" w:rsidRDefault="00686208" w:rsidP="007A385F">
      <w:pPr>
        <w:pStyle w:val="Heading2"/>
        <w:spacing w:after="240"/>
      </w:pPr>
      <w:bookmarkStart w:id="60" w:name="_Toc199852809"/>
      <w:r>
        <w:t>Cel</w:t>
      </w:r>
      <w:r w:rsidR="00F55585">
        <w:t xml:space="preserve">l </w:t>
      </w:r>
      <w:r>
        <w:t>searches</w:t>
      </w:r>
      <w:bookmarkEnd w:id="60"/>
    </w:p>
    <w:p w14:paraId="3B2C75D9" w14:textId="3D4803B5" w:rsidR="007A6491" w:rsidRPr="007A6491" w:rsidRDefault="00016545" w:rsidP="007A385F">
      <w:pPr>
        <w:pStyle w:val="Heading3"/>
        <w:spacing w:before="240"/>
      </w:pPr>
      <w:r>
        <w:t xml:space="preserve">Cells and units shall be </w:t>
      </w:r>
      <w:r w:rsidR="00BE5FA6">
        <w:t xml:space="preserve">searched </w:t>
      </w:r>
      <w:r w:rsidR="00686208">
        <w:t>in accordance with</w:t>
      </w:r>
      <w:r>
        <w:t xml:space="preserve"> </w:t>
      </w:r>
      <w:hyperlink r:id="rId27" w:history="1">
        <w:r w:rsidR="00AD3F3C" w:rsidRPr="0011144E">
          <w:rPr>
            <w:rStyle w:val="Hyperlink"/>
          </w:rPr>
          <w:t>COPP 11.2</w:t>
        </w:r>
        <w:r w:rsidR="003A5E4C" w:rsidRPr="0011144E">
          <w:rPr>
            <w:rStyle w:val="Hyperlink"/>
          </w:rPr>
          <w:t xml:space="preserve"> </w:t>
        </w:r>
        <w:r w:rsidR="00E05676" w:rsidRPr="0011144E">
          <w:rPr>
            <w:rStyle w:val="Hyperlink"/>
            <w:lang w:eastAsia="en-AU"/>
          </w:rPr>
          <w:t xml:space="preserve">– </w:t>
        </w:r>
        <w:r w:rsidR="00686208" w:rsidRPr="0011144E">
          <w:rPr>
            <w:rStyle w:val="Hyperlink"/>
          </w:rPr>
          <w:t>Searching</w:t>
        </w:r>
      </w:hyperlink>
      <w:r w:rsidR="00686208">
        <w:t>.</w:t>
      </w:r>
    </w:p>
    <w:p w14:paraId="7B7EEC1B" w14:textId="77777777" w:rsidR="00686208" w:rsidRDefault="00686208" w:rsidP="007A385F">
      <w:pPr>
        <w:pStyle w:val="Heading2"/>
        <w:spacing w:before="240"/>
      </w:pPr>
      <w:bookmarkStart w:id="61" w:name="_Toc199852810"/>
      <w:r>
        <w:t>Property in cell</w:t>
      </w:r>
      <w:r w:rsidR="001E21CA">
        <w:t>/unit</w:t>
      </w:r>
      <w:bookmarkEnd w:id="61"/>
    </w:p>
    <w:p w14:paraId="524A3328" w14:textId="6E6B915A" w:rsidR="007A6491" w:rsidRPr="007A6491" w:rsidRDefault="002908A0" w:rsidP="007A385F">
      <w:pPr>
        <w:pStyle w:val="Heading3"/>
        <w:spacing w:before="240"/>
      </w:pPr>
      <w:r>
        <w:t>Prisoner’s</w:t>
      </w:r>
      <w:r w:rsidR="00686208">
        <w:t xml:space="preserve"> personal property in their possession shall be managed in accordance with </w:t>
      </w:r>
      <w:hyperlink r:id="rId28" w:history="1">
        <w:r w:rsidR="00AD3F3C" w:rsidRPr="0011144E">
          <w:rPr>
            <w:rStyle w:val="Hyperlink"/>
          </w:rPr>
          <w:t>COPP 3.1</w:t>
        </w:r>
        <w:r w:rsidR="003A5E4C" w:rsidRPr="0011144E">
          <w:rPr>
            <w:rStyle w:val="Hyperlink"/>
          </w:rPr>
          <w:t xml:space="preserve"> </w:t>
        </w:r>
        <w:r w:rsidR="00E05676" w:rsidRPr="0011144E">
          <w:rPr>
            <w:rStyle w:val="Hyperlink"/>
            <w:lang w:eastAsia="en-AU"/>
          </w:rPr>
          <w:t xml:space="preserve">– </w:t>
        </w:r>
        <w:r w:rsidR="00686208" w:rsidRPr="0011144E">
          <w:rPr>
            <w:rStyle w:val="Hyperlink"/>
          </w:rPr>
          <w:t>Managing Prisoner Property</w:t>
        </w:r>
      </w:hyperlink>
      <w:r w:rsidR="00686208">
        <w:t>.</w:t>
      </w:r>
    </w:p>
    <w:p w14:paraId="48F49530" w14:textId="117F9916" w:rsidR="005B00DF" w:rsidRDefault="00127417" w:rsidP="007A385F">
      <w:pPr>
        <w:pStyle w:val="Heading1"/>
        <w:spacing w:before="360" w:after="240"/>
      </w:pPr>
      <w:bookmarkStart w:id="62" w:name="_Toc199852811"/>
      <w:r>
        <w:lastRenderedPageBreak/>
        <w:t>Record K</w:t>
      </w:r>
      <w:r w:rsidR="005B00DF" w:rsidRPr="00D95830">
        <w:t>eeping and</w:t>
      </w:r>
      <w:r>
        <w:t xml:space="preserve"> D</w:t>
      </w:r>
      <w:r w:rsidR="005B00DF" w:rsidRPr="00D95830">
        <w:t>ocumentation</w:t>
      </w:r>
      <w:bookmarkEnd w:id="62"/>
    </w:p>
    <w:p w14:paraId="67209BA9" w14:textId="53C75B2C" w:rsidR="004C5650" w:rsidRPr="004C5650" w:rsidRDefault="004C5650" w:rsidP="007A385F">
      <w:pPr>
        <w:pStyle w:val="Heading2"/>
        <w:spacing w:before="240"/>
      </w:pPr>
      <w:bookmarkStart w:id="63" w:name="_Toc199852812"/>
      <w:r>
        <w:t>General requirements</w:t>
      </w:r>
      <w:bookmarkEnd w:id="63"/>
      <w:r>
        <w:t xml:space="preserve"> </w:t>
      </w:r>
    </w:p>
    <w:p w14:paraId="6A0C2023" w14:textId="59EE6805" w:rsidR="005B00DF" w:rsidRDefault="005B00DF" w:rsidP="007A385F">
      <w:pPr>
        <w:pStyle w:val="Heading3"/>
        <w:keepNext/>
        <w:keepLines/>
        <w:spacing w:before="240"/>
      </w:pPr>
      <w:r>
        <w:t xml:space="preserve">Prison </w:t>
      </w:r>
      <w:r w:rsidR="00E443A4">
        <w:t>O</w:t>
      </w:r>
      <w:r>
        <w:t xml:space="preserve">fficers shall maintain a record in the </w:t>
      </w:r>
      <w:r w:rsidR="004C5650">
        <w:t>U</w:t>
      </w:r>
      <w:r>
        <w:t xml:space="preserve">nit’s </w:t>
      </w:r>
      <w:r w:rsidR="004C5650">
        <w:t>O</w:t>
      </w:r>
      <w:r>
        <w:t xml:space="preserve">ccurrence </w:t>
      </w:r>
      <w:r w:rsidR="004C5650">
        <w:t>B</w:t>
      </w:r>
      <w:r>
        <w:t>ook and</w:t>
      </w:r>
      <w:r w:rsidR="009C0A96">
        <w:t xml:space="preserve"> </w:t>
      </w:r>
      <w:r>
        <w:t>TOMS:</w:t>
      </w:r>
    </w:p>
    <w:p w14:paraId="6E39C66A" w14:textId="77777777" w:rsidR="005B00DF" w:rsidRPr="003556C4" w:rsidRDefault="008F22F8" w:rsidP="00E43FC4">
      <w:pPr>
        <w:pStyle w:val="Documentdetails"/>
        <w:numPr>
          <w:ilvl w:val="0"/>
          <w:numId w:val="10"/>
        </w:numPr>
        <w:spacing w:before="120" w:after="120"/>
      </w:pPr>
      <w:r w:rsidRPr="003556C4">
        <w:t xml:space="preserve">of </w:t>
      </w:r>
      <w:r w:rsidR="005B00DF" w:rsidRPr="003556C4">
        <w:t>cell</w:t>
      </w:r>
      <w:r w:rsidR="001E21CA" w:rsidRPr="003556C4">
        <w:t>/unit</w:t>
      </w:r>
      <w:r w:rsidR="005B00DF" w:rsidRPr="003556C4">
        <w:t xml:space="preserve"> allocations, including the date and time a prisoner was assigned a cell</w:t>
      </w:r>
      <w:r w:rsidR="001E21CA" w:rsidRPr="003556C4">
        <w:t>/unit</w:t>
      </w:r>
    </w:p>
    <w:p w14:paraId="397DB955" w14:textId="77777777" w:rsidR="005B00DF" w:rsidRPr="003556C4" w:rsidRDefault="005B00DF" w:rsidP="00E43FC4">
      <w:pPr>
        <w:pStyle w:val="Documentdetails"/>
        <w:numPr>
          <w:ilvl w:val="0"/>
          <w:numId w:val="10"/>
        </w:numPr>
        <w:spacing w:before="120" w:after="120"/>
      </w:pPr>
      <w:r w:rsidRPr="003556C4">
        <w:t>if a prisoner was moved to another cell/unit</w:t>
      </w:r>
    </w:p>
    <w:p w14:paraId="273BD037" w14:textId="77777777" w:rsidR="005B00DF" w:rsidRPr="003556C4" w:rsidRDefault="005B00DF" w:rsidP="00E43FC4">
      <w:pPr>
        <w:pStyle w:val="Documentdetails"/>
        <w:numPr>
          <w:ilvl w:val="0"/>
          <w:numId w:val="10"/>
        </w:numPr>
        <w:spacing w:before="120" w:after="120"/>
      </w:pPr>
      <w:r w:rsidRPr="003556C4">
        <w:t>prisoner health and welfare checks</w:t>
      </w:r>
    </w:p>
    <w:p w14:paraId="3CAF9BC2" w14:textId="77777777" w:rsidR="002E6533" w:rsidRPr="003556C4" w:rsidRDefault="005B00DF" w:rsidP="00E43FC4">
      <w:pPr>
        <w:pStyle w:val="Documentdetails"/>
        <w:numPr>
          <w:ilvl w:val="0"/>
          <w:numId w:val="10"/>
        </w:numPr>
        <w:spacing w:before="120" w:after="120"/>
      </w:pPr>
      <w:r w:rsidRPr="003556C4">
        <w:t>placement and review of shared cell accommodation</w:t>
      </w:r>
    </w:p>
    <w:p w14:paraId="200AC25D" w14:textId="10223964" w:rsidR="00D505EA" w:rsidRPr="003556C4" w:rsidRDefault="002E6533" w:rsidP="00E43FC4">
      <w:pPr>
        <w:pStyle w:val="Documentdetails"/>
        <w:numPr>
          <w:ilvl w:val="0"/>
          <w:numId w:val="10"/>
        </w:numPr>
        <w:spacing w:before="120" w:after="120"/>
      </w:pPr>
      <w:r w:rsidRPr="003556C4">
        <w:t>cell and hygiene inspections</w:t>
      </w:r>
      <w:r w:rsidR="00636077" w:rsidRPr="003556C4">
        <w:t xml:space="preserve"> (Unit Occurrence Book only)</w:t>
      </w:r>
    </w:p>
    <w:p w14:paraId="55665070" w14:textId="3E87EACC" w:rsidR="00C868EA" w:rsidRDefault="005B00DF" w:rsidP="00E43FC4">
      <w:pPr>
        <w:pStyle w:val="Heading3"/>
      </w:pPr>
      <w:r w:rsidRPr="00F52EF9">
        <w:t xml:space="preserve">Prison </w:t>
      </w:r>
      <w:r w:rsidR="00E443A4">
        <w:t>O</w:t>
      </w:r>
      <w:r w:rsidRPr="00F52EF9">
        <w:t xml:space="preserve">fficers shall </w:t>
      </w:r>
      <w:r w:rsidR="005706C3">
        <w:t xml:space="preserve">verbally </w:t>
      </w:r>
      <w:r w:rsidRPr="00F52EF9">
        <w:t xml:space="preserve">advise </w:t>
      </w:r>
      <w:r w:rsidR="00F52EF9" w:rsidRPr="00F52EF9">
        <w:t>prisoners</w:t>
      </w:r>
      <w:r w:rsidR="00551844">
        <w:t xml:space="preserve"> of any decisions</w:t>
      </w:r>
      <w:r w:rsidR="00295D4C">
        <w:t xml:space="preserve"> or </w:t>
      </w:r>
      <w:r w:rsidR="00551844">
        <w:t xml:space="preserve">changes </w:t>
      </w:r>
      <w:r w:rsidRPr="00F52EF9">
        <w:t xml:space="preserve">regarding their </w:t>
      </w:r>
      <w:r w:rsidR="00551844">
        <w:t xml:space="preserve">accommodation </w:t>
      </w:r>
      <w:r w:rsidRPr="00F52EF9">
        <w:t>placement</w:t>
      </w:r>
      <w:r w:rsidR="00593291">
        <w:t xml:space="preserve"> and where possible the reasons for the decision/changes.</w:t>
      </w:r>
    </w:p>
    <w:p w14:paraId="4CEBDCFF" w14:textId="3631108C" w:rsidR="00C868EA" w:rsidRPr="00A2263B" w:rsidRDefault="00E43FC4" w:rsidP="00E43FC4">
      <w:pPr>
        <w:pStyle w:val="Heading3"/>
      </w:pPr>
      <w:r>
        <w:t>Where a modification to a cell</w:t>
      </w:r>
      <w:r w:rsidR="00703A4F">
        <w:t xml:space="preserve"> or bed</w:t>
      </w:r>
      <w:r>
        <w:t xml:space="preserve"> is required, the </w:t>
      </w:r>
      <w:r w:rsidR="00C868EA" w:rsidRPr="00A2263B">
        <w:t>Superintendent shall</w:t>
      </w:r>
      <w:r>
        <w:t xml:space="preserve"> complete a </w:t>
      </w:r>
      <w:hyperlink r:id="rId29" w:history="1">
        <w:r w:rsidRPr="00E43FC4">
          <w:rPr>
            <w:rStyle w:val="Hyperlink"/>
          </w:rPr>
          <w:t xml:space="preserve">Cell </w:t>
        </w:r>
        <w:r w:rsidR="00703A4F">
          <w:rPr>
            <w:rStyle w:val="Hyperlink"/>
          </w:rPr>
          <w:t>and</w:t>
        </w:r>
        <w:r w:rsidRPr="00E43FC4">
          <w:rPr>
            <w:rStyle w:val="Hyperlink"/>
          </w:rPr>
          <w:t xml:space="preserve"> Bed Modification Form</w:t>
        </w:r>
      </w:hyperlink>
      <w:r>
        <w:t xml:space="preserve">.  </w:t>
      </w:r>
      <w:r w:rsidR="00C868EA" w:rsidRPr="00A2263B">
        <w:t xml:space="preserve"> </w:t>
      </w:r>
    </w:p>
    <w:p w14:paraId="59416D2A" w14:textId="48CB711C" w:rsidR="004C5650" w:rsidRDefault="004C5650" w:rsidP="00AB46DE">
      <w:pPr>
        <w:pStyle w:val="Heading2"/>
        <w:spacing w:before="240"/>
      </w:pPr>
      <w:bookmarkStart w:id="64" w:name="_Toc199852813"/>
      <w:bookmarkStart w:id="65" w:name="_Hlk76127807"/>
      <w:r>
        <w:t xml:space="preserve">Unit </w:t>
      </w:r>
      <w:r w:rsidR="009D7F61">
        <w:t>p</w:t>
      </w:r>
      <w:r>
        <w:t>lans</w:t>
      </w:r>
      <w:bookmarkEnd w:id="64"/>
      <w:r>
        <w:t xml:space="preserve"> </w:t>
      </w:r>
    </w:p>
    <w:p w14:paraId="7B857BF3" w14:textId="769306F9" w:rsidR="004C5650" w:rsidRDefault="004C5650" w:rsidP="00AB46DE">
      <w:pPr>
        <w:pStyle w:val="Heading3"/>
        <w:spacing w:before="240"/>
      </w:pPr>
      <w:r>
        <w:t xml:space="preserve">Unit </w:t>
      </w:r>
      <w:r w:rsidR="00612284">
        <w:t>P</w:t>
      </w:r>
      <w:r>
        <w:t xml:space="preserve">lans shall be updated to ensure they comply with all COPPs and Standing Orders. If there is a discrepancy between </w:t>
      </w:r>
      <w:r w:rsidR="00612284">
        <w:t xml:space="preserve">a </w:t>
      </w:r>
      <w:r>
        <w:t>Unit Plan and</w:t>
      </w:r>
      <w:r w:rsidR="00612284">
        <w:t xml:space="preserve"> a</w:t>
      </w:r>
      <w:r>
        <w:t xml:space="preserve"> COPP </w:t>
      </w:r>
      <w:r w:rsidR="00B05151">
        <w:t>or</w:t>
      </w:r>
      <w:r>
        <w:t xml:space="preserve"> Standing Order, the relevant COPP or Standing </w:t>
      </w:r>
      <w:r w:rsidR="00612284">
        <w:t>O</w:t>
      </w:r>
      <w:r>
        <w:t xml:space="preserve">rder must prevail over the Unit Plan. </w:t>
      </w:r>
    </w:p>
    <w:p w14:paraId="01840642" w14:textId="293DA8C7" w:rsidR="004C5650" w:rsidRDefault="004C5650" w:rsidP="00E43FC4">
      <w:pPr>
        <w:pStyle w:val="Heading3"/>
      </w:pPr>
      <w:r>
        <w:t xml:space="preserve">Superintendents shall ensure Unit Plans </w:t>
      </w:r>
      <w:r w:rsidR="00612284">
        <w:t>are</w:t>
      </w:r>
      <w:r>
        <w:t xml:space="preserve"> reviewed on an annual basis, to ensure they remain current and compl</w:t>
      </w:r>
      <w:r w:rsidR="00743FAE">
        <w:t>iant</w:t>
      </w:r>
      <w:r>
        <w:t xml:space="preserve"> with Department policy. </w:t>
      </w:r>
    </w:p>
    <w:p w14:paraId="335767E1" w14:textId="6505F37A" w:rsidR="004C5650" w:rsidRDefault="00B05151" w:rsidP="00E43FC4">
      <w:pPr>
        <w:pStyle w:val="Heading3"/>
      </w:pPr>
      <w:r>
        <w:t xml:space="preserve">Unit Plans </w:t>
      </w:r>
      <w:r w:rsidR="00B0436A">
        <w:t>may</w:t>
      </w:r>
      <w:r>
        <w:t xml:space="preserve"> provide information specific to the Unit such as</w:t>
      </w:r>
      <w:r w:rsidR="004C5650">
        <w:t xml:space="preserve">: </w:t>
      </w:r>
    </w:p>
    <w:p w14:paraId="01F994AA" w14:textId="77777777" w:rsidR="00B05151" w:rsidRDefault="00B05151" w:rsidP="00E43FC4">
      <w:pPr>
        <w:pStyle w:val="Documentdetails"/>
        <w:numPr>
          <w:ilvl w:val="0"/>
          <w:numId w:val="11"/>
        </w:numPr>
        <w:spacing w:before="120" w:after="120"/>
      </w:pPr>
      <w:r>
        <w:t xml:space="preserve">Staff roles and responsibilities within the unit </w:t>
      </w:r>
    </w:p>
    <w:p w14:paraId="65407D6A" w14:textId="77777777" w:rsidR="00B05151" w:rsidRDefault="00B05151" w:rsidP="00E43FC4">
      <w:pPr>
        <w:pStyle w:val="Documentdetails"/>
        <w:numPr>
          <w:ilvl w:val="0"/>
          <w:numId w:val="11"/>
        </w:numPr>
        <w:spacing w:before="120" w:after="120"/>
      </w:pPr>
      <w:r>
        <w:t>Emergency exits</w:t>
      </w:r>
    </w:p>
    <w:p w14:paraId="361E1EF0" w14:textId="77777777" w:rsidR="00B05151" w:rsidRDefault="00B05151" w:rsidP="00E43FC4">
      <w:pPr>
        <w:pStyle w:val="Documentdetails"/>
        <w:numPr>
          <w:ilvl w:val="0"/>
          <w:numId w:val="11"/>
        </w:numPr>
        <w:spacing w:before="120" w:after="120"/>
      </w:pPr>
      <w:r>
        <w:t>Unit Layout</w:t>
      </w:r>
    </w:p>
    <w:p w14:paraId="7618463D" w14:textId="77777777" w:rsidR="00B05151" w:rsidRDefault="00B05151" w:rsidP="00E43FC4">
      <w:pPr>
        <w:pStyle w:val="Documentdetails"/>
        <w:numPr>
          <w:ilvl w:val="0"/>
          <w:numId w:val="11"/>
        </w:numPr>
        <w:spacing w:before="120" w:after="120"/>
      </w:pPr>
      <w:r>
        <w:t>Fixed duress button locations</w:t>
      </w:r>
    </w:p>
    <w:p w14:paraId="0B9812E7" w14:textId="77777777" w:rsidR="00B05151" w:rsidRDefault="00B05151" w:rsidP="00E43FC4">
      <w:pPr>
        <w:pStyle w:val="Documentdetails"/>
        <w:numPr>
          <w:ilvl w:val="0"/>
          <w:numId w:val="11"/>
        </w:numPr>
        <w:spacing w:before="120" w:after="120"/>
      </w:pPr>
      <w:r>
        <w:t xml:space="preserve">Isolation valves </w:t>
      </w:r>
    </w:p>
    <w:p w14:paraId="6419D9BE" w14:textId="77777777" w:rsidR="00B05151" w:rsidRPr="003556C4" w:rsidRDefault="00B05151" w:rsidP="00E43FC4">
      <w:pPr>
        <w:pStyle w:val="Documentdetails"/>
        <w:numPr>
          <w:ilvl w:val="0"/>
          <w:numId w:val="11"/>
        </w:numPr>
        <w:spacing w:before="120" w:after="120"/>
      </w:pPr>
      <w:r>
        <w:t xml:space="preserve">Bolt hole locations </w:t>
      </w:r>
    </w:p>
    <w:p w14:paraId="1C4B803B" w14:textId="77777777" w:rsidR="00B05151" w:rsidRDefault="00B05151" w:rsidP="00E43FC4">
      <w:pPr>
        <w:pStyle w:val="Documentdetails"/>
        <w:numPr>
          <w:ilvl w:val="0"/>
          <w:numId w:val="11"/>
        </w:numPr>
        <w:spacing w:before="120" w:after="120"/>
      </w:pPr>
      <w:r>
        <w:t>Process for resetting fire panels</w:t>
      </w:r>
    </w:p>
    <w:p w14:paraId="2D83F3C5" w14:textId="736F0FA7" w:rsidR="00B05151" w:rsidRDefault="00B05151" w:rsidP="00E43FC4">
      <w:pPr>
        <w:pStyle w:val="Documentdetails"/>
        <w:numPr>
          <w:ilvl w:val="0"/>
          <w:numId w:val="11"/>
        </w:numPr>
        <w:spacing w:before="120" w:after="120"/>
      </w:pPr>
      <w:r>
        <w:t xml:space="preserve">Time medical staff attend </w:t>
      </w:r>
    </w:p>
    <w:p w14:paraId="30D853D9" w14:textId="43B4FAC1" w:rsidR="004C5650" w:rsidRDefault="00B05151" w:rsidP="00E43FC4">
      <w:pPr>
        <w:pStyle w:val="Documentdetails"/>
        <w:numPr>
          <w:ilvl w:val="0"/>
          <w:numId w:val="11"/>
        </w:numPr>
        <w:spacing w:before="120" w:after="120"/>
      </w:pPr>
      <w:r>
        <w:t>Canteen days and times</w:t>
      </w:r>
    </w:p>
    <w:p w14:paraId="6FBDC455" w14:textId="6B3FAB6B" w:rsidR="00B05151" w:rsidRDefault="00B05151" w:rsidP="00E43FC4">
      <w:pPr>
        <w:pStyle w:val="Documentdetails"/>
        <w:numPr>
          <w:ilvl w:val="0"/>
          <w:numId w:val="11"/>
        </w:numPr>
        <w:spacing w:before="120" w:after="120"/>
      </w:pPr>
      <w:r>
        <w:t>Library days</w:t>
      </w:r>
    </w:p>
    <w:p w14:paraId="3AECFD34" w14:textId="10406424" w:rsidR="00B05151" w:rsidRDefault="00B05151" w:rsidP="00E43FC4">
      <w:pPr>
        <w:pStyle w:val="Documentdetails"/>
        <w:numPr>
          <w:ilvl w:val="0"/>
          <w:numId w:val="11"/>
        </w:numPr>
        <w:spacing w:before="120" w:after="120"/>
      </w:pPr>
      <w:r>
        <w:t>Laundry days</w:t>
      </w:r>
    </w:p>
    <w:p w14:paraId="5E9263FB" w14:textId="5EE20983" w:rsidR="00B05151" w:rsidRDefault="00B05151" w:rsidP="00E43FC4">
      <w:pPr>
        <w:pStyle w:val="Documentdetails"/>
        <w:numPr>
          <w:ilvl w:val="0"/>
          <w:numId w:val="11"/>
        </w:numPr>
        <w:spacing w:before="120" w:after="120"/>
      </w:pPr>
      <w:r>
        <w:t xml:space="preserve">Recreation / Oval access days </w:t>
      </w:r>
    </w:p>
    <w:p w14:paraId="2B990B52" w14:textId="77777777" w:rsidR="00695AD3" w:rsidRDefault="00695AD3" w:rsidP="00AB46DE">
      <w:pPr>
        <w:pStyle w:val="Heading1"/>
        <w:spacing w:before="360" w:after="240"/>
      </w:pPr>
      <w:bookmarkStart w:id="66" w:name="_Toc63930405"/>
      <w:bookmarkStart w:id="67" w:name="_Toc199852814"/>
      <w:bookmarkEnd w:id="65"/>
      <w:r>
        <w:lastRenderedPageBreak/>
        <w:t>Standing Order</w:t>
      </w:r>
      <w:bookmarkEnd w:id="66"/>
      <w:bookmarkEnd w:id="67"/>
    </w:p>
    <w:p w14:paraId="29540DE0" w14:textId="3A1FC553" w:rsidR="00695AD3" w:rsidRDefault="00695AD3" w:rsidP="00AB46DE">
      <w:pPr>
        <w:pStyle w:val="Heading3"/>
        <w:spacing w:before="360" w:after="240"/>
      </w:pPr>
      <w:r>
        <w:t xml:space="preserve">The Superintendent of each prison may develop and issue a Standing Order for the placement and management of prisoners within the prison’s accommodation units, which may include, but </w:t>
      </w:r>
      <w:r w:rsidR="00434534">
        <w:t xml:space="preserve">is </w:t>
      </w:r>
      <w:r>
        <w:t>not limited to:</w:t>
      </w:r>
    </w:p>
    <w:p w14:paraId="18A50FFC" w14:textId="10248C77" w:rsidR="00695AD3" w:rsidRDefault="00695AD3" w:rsidP="00E43FC4">
      <w:pPr>
        <w:pStyle w:val="Documentdetails"/>
        <w:numPr>
          <w:ilvl w:val="0"/>
          <w:numId w:val="12"/>
        </w:numPr>
        <w:spacing w:before="120" w:after="120"/>
      </w:pPr>
      <w:r>
        <w:t>cell placement/allocation</w:t>
      </w:r>
    </w:p>
    <w:p w14:paraId="0F630693" w14:textId="4381B7A4" w:rsidR="00695AD3" w:rsidRDefault="00434534" w:rsidP="00E43FC4">
      <w:pPr>
        <w:pStyle w:val="Documentdetails"/>
        <w:numPr>
          <w:ilvl w:val="0"/>
          <w:numId w:val="12"/>
        </w:numPr>
        <w:spacing w:before="120" w:after="120"/>
      </w:pPr>
      <w:r>
        <w:t>c</w:t>
      </w:r>
      <w:r w:rsidR="00695AD3">
        <w:t xml:space="preserve">ell call system </w:t>
      </w:r>
    </w:p>
    <w:p w14:paraId="00B2B55E" w14:textId="51C63A57" w:rsidR="00152763" w:rsidRDefault="00434534" w:rsidP="00E43FC4">
      <w:pPr>
        <w:pStyle w:val="Documentdetails"/>
        <w:numPr>
          <w:ilvl w:val="0"/>
          <w:numId w:val="12"/>
        </w:numPr>
        <w:spacing w:before="120" w:after="120"/>
      </w:pPr>
      <w:r>
        <w:t>c</w:t>
      </w:r>
      <w:r w:rsidR="00695AD3">
        <w:t>ell and hygiene inspections.</w:t>
      </w:r>
    </w:p>
    <w:p w14:paraId="781A1580" w14:textId="5327DA6D" w:rsidR="001A3815" w:rsidRDefault="001A3815">
      <w:r>
        <w:br w:type="page"/>
      </w:r>
    </w:p>
    <w:p w14:paraId="1BE72B79" w14:textId="77777777" w:rsidR="00A10C28" w:rsidRDefault="00A10C28" w:rsidP="001F01AB">
      <w:pPr>
        <w:pStyle w:val="Heading1"/>
      </w:pPr>
      <w:bookmarkStart w:id="68" w:name="_Toc64014877"/>
      <w:bookmarkStart w:id="69" w:name="_Toc64015000"/>
      <w:bookmarkStart w:id="70" w:name="_Toc64014620"/>
      <w:bookmarkStart w:id="71" w:name="_Toc64014689"/>
      <w:bookmarkStart w:id="72" w:name="_Toc64014733"/>
      <w:bookmarkStart w:id="73" w:name="_Toc64014878"/>
      <w:bookmarkStart w:id="74" w:name="_Toc64015001"/>
      <w:bookmarkStart w:id="75" w:name="_Toc64014621"/>
      <w:bookmarkStart w:id="76" w:name="_Toc64014690"/>
      <w:bookmarkStart w:id="77" w:name="_Toc64014734"/>
      <w:bookmarkStart w:id="78" w:name="_Toc64014879"/>
      <w:bookmarkStart w:id="79" w:name="_Toc64015002"/>
      <w:bookmarkStart w:id="80" w:name="_Toc64014622"/>
      <w:bookmarkStart w:id="81" w:name="_Toc64014691"/>
      <w:bookmarkStart w:id="82" w:name="_Toc64014735"/>
      <w:bookmarkStart w:id="83" w:name="_Toc64014880"/>
      <w:bookmarkStart w:id="84" w:name="_Toc64015003"/>
      <w:bookmarkStart w:id="85" w:name="_Toc64014881"/>
      <w:bookmarkStart w:id="86" w:name="_Toc64015004"/>
      <w:bookmarkStart w:id="87" w:name="_Toc19985281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lastRenderedPageBreak/>
        <w:t>Annexures</w:t>
      </w:r>
      <w:bookmarkEnd w:id="87"/>
    </w:p>
    <w:p w14:paraId="1FF4E64B" w14:textId="056BD18F" w:rsidR="003D708E" w:rsidRDefault="003D708E" w:rsidP="001F01AB">
      <w:pPr>
        <w:pStyle w:val="Heading2"/>
      </w:pPr>
      <w:bookmarkStart w:id="88" w:name="_Toc199852816"/>
      <w:r>
        <w:t>Related COPP</w:t>
      </w:r>
      <w:r w:rsidR="00B110D9">
        <w:t>s</w:t>
      </w:r>
      <w:r>
        <w:t xml:space="preserve"> </w:t>
      </w:r>
      <w:r w:rsidR="001E3647">
        <w:t>and other documents</w:t>
      </w:r>
      <w:bookmarkEnd w:id="88"/>
    </w:p>
    <w:p w14:paraId="11337DE7" w14:textId="2A7C538D" w:rsidR="00904B60" w:rsidRPr="00595F57" w:rsidRDefault="0055357F" w:rsidP="00155346">
      <w:pPr>
        <w:pStyle w:val="ListParagraph"/>
        <w:numPr>
          <w:ilvl w:val="0"/>
          <w:numId w:val="4"/>
        </w:numPr>
        <w:ind w:left="714" w:hanging="357"/>
        <w:rPr>
          <w:rStyle w:val="Hyperlink"/>
          <w:color w:val="auto"/>
          <w:u w:val="none"/>
        </w:rPr>
      </w:pPr>
      <w:hyperlink r:id="rId30" w:history="1">
        <w:r w:rsidR="00904B60" w:rsidRPr="0011144E">
          <w:rPr>
            <w:rStyle w:val="Hyperlink"/>
          </w:rPr>
          <w:t xml:space="preserve">COPP 2.1 </w:t>
        </w:r>
        <w:r w:rsidR="00E05676" w:rsidRPr="0011144E">
          <w:rPr>
            <w:rStyle w:val="Hyperlink"/>
            <w:lang w:eastAsia="en-AU"/>
          </w:rPr>
          <w:t xml:space="preserve">– </w:t>
        </w:r>
        <w:r w:rsidR="00904B60" w:rsidRPr="0011144E">
          <w:rPr>
            <w:rStyle w:val="Hyperlink"/>
          </w:rPr>
          <w:t>Reception</w:t>
        </w:r>
      </w:hyperlink>
    </w:p>
    <w:p w14:paraId="47678782" w14:textId="118D585A" w:rsidR="00595F57" w:rsidRPr="000B4DD9" w:rsidRDefault="00595F57" w:rsidP="00155346">
      <w:pPr>
        <w:pStyle w:val="ListParagraph"/>
        <w:numPr>
          <w:ilvl w:val="0"/>
          <w:numId w:val="4"/>
        </w:numPr>
        <w:ind w:left="714" w:hanging="357"/>
      </w:pPr>
      <w:r>
        <w:rPr>
          <w:rStyle w:val="Hyperlink"/>
        </w:rPr>
        <w:t xml:space="preserve">COPP 2.2 – Orientation </w:t>
      </w:r>
    </w:p>
    <w:p w14:paraId="7F71B24C" w14:textId="0E6BEC97" w:rsidR="00904B60" w:rsidRPr="001A3815" w:rsidRDefault="0011144E" w:rsidP="00155346">
      <w:pPr>
        <w:pStyle w:val="ListParagraph"/>
        <w:numPr>
          <w:ilvl w:val="0"/>
          <w:numId w:val="4"/>
        </w:numPr>
        <w:ind w:left="714" w:hanging="357"/>
        <w:rPr>
          <w:rStyle w:val="Hyperlink"/>
        </w:rPr>
      </w:pPr>
      <w:r>
        <w:rPr>
          <w:color w:val="0000FF"/>
          <w:u w:val="single"/>
        </w:rPr>
        <w:fldChar w:fldCharType="begin"/>
      </w:r>
      <w:r>
        <w:rPr>
          <w:color w:val="0000FF"/>
          <w:u w:val="single"/>
        </w:rPr>
        <w:instrText xml:space="preserve"> HYPERLINK "</w:instrText>
      </w:r>
      <w:r w:rsidR="00B51A93">
        <w:rPr>
          <w:color w:val="0000FF"/>
          <w:u w:val="single"/>
        </w:rPr>
        <w:instrText>https://dojwa.sharepoint.com/sites</w:instrText>
      </w:r>
      <w:r>
        <w:rPr>
          <w:color w:val="0000FF"/>
          <w:u w:val="single"/>
        </w:rPr>
        <w:instrText xml:space="preserve">/intranet/prison-operations/Pages/prison-copps.aspx" </w:instrText>
      </w:r>
      <w:r>
        <w:rPr>
          <w:color w:val="0000FF"/>
          <w:u w:val="single"/>
        </w:rPr>
      </w:r>
      <w:r>
        <w:rPr>
          <w:color w:val="0000FF"/>
          <w:u w:val="single"/>
        </w:rPr>
        <w:fldChar w:fldCharType="separate"/>
      </w:r>
      <w:r w:rsidR="00904B60" w:rsidRPr="001A3815">
        <w:rPr>
          <w:rStyle w:val="Hyperlink"/>
        </w:rPr>
        <w:t xml:space="preserve">COPP 2.3 </w:t>
      </w:r>
      <w:r w:rsidR="00E05676" w:rsidRPr="001A3815">
        <w:rPr>
          <w:rStyle w:val="Hyperlink"/>
        </w:rPr>
        <w:t xml:space="preserve">– </w:t>
      </w:r>
      <w:r w:rsidR="00904B60" w:rsidRPr="001A3815">
        <w:rPr>
          <w:rStyle w:val="Hyperlink"/>
        </w:rPr>
        <w:t>Assessments, Placements and Sentence Management</w:t>
      </w:r>
    </w:p>
    <w:p w14:paraId="47D21455" w14:textId="49D8191E" w:rsidR="00904B60" w:rsidRDefault="0011144E" w:rsidP="00155346">
      <w:pPr>
        <w:pStyle w:val="ListParagraph"/>
        <w:numPr>
          <w:ilvl w:val="0"/>
          <w:numId w:val="4"/>
        </w:numPr>
        <w:ind w:left="714" w:hanging="357"/>
        <w:rPr>
          <w:rStyle w:val="Hyperlink"/>
        </w:rPr>
      </w:pPr>
      <w:r>
        <w:rPr>
          <w:color w:val="0000FF"/>
          <w:u w:val="single"/>
        </w:rPr>
        <w:fldChar w:fldCharType="end"/>
      </w:r>
      <w:hyperlink r:id="rId31" w:history="1">
        <w:r w:rsidR="00904B60" w:rsidRPr="0011144E">
          <w:rPr>
            <w:rStyle w:val="Hyperlink"/>
          </w:rPr>
          <w:t xml:space="preserve">COPP 3.1 </w:t>
        </w:r>
        <w:r w:rsidR="00E05676" w:rsidRPr="0011144E">
          <w:rPr>
            <w:rStyle w:val="Hyperlink"/>
            <w:lang w:eastAsia="en-AU"/>
          </w:rPr>
          <w:t xml:space="preserve">– </w:t>
        </w:r>
        <w:r w:rsidR="00904B60" w:rsidRPr="0011144E">
          <w:rPr>
            <w:rStyle w:val="Hyperlink"/>
          </w:rPr>
          <w:t>Managing Prisoner Property</w:t>
        </w:r>
      </w:hyperlink>
    </w:p>
    <w:p w14:paraId="13BBCF32" w14:textId="32641DC7" w:rsidR="00BC5846" w:rsidRDefault="0055357F" w:rsidP="00155346">
      <w:pPr>
        <w:pStyle w:val="ListParagraph"/>
        <w:numPr>
          <w:ilvl w:val="0"/>
          <w:numId w:val="4"/>
        </w:numPr>
        <w:ind w:left="714" w:hanging="357"/>
        <w:rPr>
          <w:color w:val="0000FF"/>
          <w:u w:val="single"/>
        </w:rPr>
      </w:pPr>
      <w:hyperlink r:id="rId32" w:history="1">
        <w:r w:rsidR="00BC5846" w:rsidRPr="00101392">
          <w:rPr>
            <w:rStyle w:val="Hyperlink"/>
            <w:lang w:eastAsia="en-AU"/>
          </w:rPr>
          <w:t>COPP 4.3 – Female Prisoners</w:t>
        </w:r>
      </w:hyperlink>
    </w:p>
    <w:p w14:paraId="75FE1615" w14:textId="6AD690C4" w:rsidR="00F37EAF" w:rsidRPr="00BC5846" w:rsidRDefault="0055357F" w:rsidP="00155346">
      <w:pPr>
        <w:pStyle w:val="ListParagraph"/>
        <w:numPr>
          <w:ilvl w:val="0"/>
          <w:numId w:val="4"/>
        </w:numPr>
        <w:ind w:left="714" w:hanging="357"/>
        <w:rPr>
          <w:rStyle w:val="Hyperlink"/>
        </w:rPr>
      </w:pPr>
      <w:hyperlink r:id="rId33" w:history="1">
        <w:r w:rsidR="00F37EAF" w:rsidRPr="00BE049A">
          <w:rPr>
            <w:rStyle w:val="Hyperlink"/>
            <w:rFonts w:cs="Arial"/>
            <w:lang w:eastAsia="en-AU"/>
          </w:rPr>
          <w:t xml:space="preserve">COPP 10.1 </w:t>
        </w:r>
        <w:r w:rsidR="00F37EAF" w:rsidRPr="00BE049A">
          <w:rPr>
            <w:rStyle w:val="Hyperlink"/>
            <w:lang w:eastAsia="en-AU"/>
          </w:rPr>
          <w:t xml:space="preserve">– </w:t>
        </w:r>
        <w:r w:rsidR="00F37EAF" w:rsidRPr="00BE049A">
          <w:rPr>
            <w:rStyle w:val="Hyperlink"/>
            <w:rFonts w:cs="Arial"/>
          </w:rPr>
          <w:t>Prisoner Behaviour Management</w:t>
        </w:r>
      </w:hyperlink>
    </w:p>
    <w:p w14:paraId="2CD44912" w14:textId="7E5F1ABB" w:rsidR="00BC5846" w:rsidRPr="00835213" w:rsidRDefault="0055357F" w:rsidP="00155346">
      <w:pPr>
        <w:pStyle w:val="ListParagraph"/>
        <w:numPr>
          <w:ilvl w:val="0"/>
          <w:numId w:val="4"/>
        </w:numPr>
        <w:ind w:left="714" w:hanging="357"/>
        <w:rPr>
          <w:color w:val="0000FF"/>
          <w:u w:val="single"/>
        </w:rPr>
      </w:pPr>
      <w:hyperlink r:id="rId34" w:history="1">
        <w:r w:rsidR="00BC5846" w:rsidRPr="00101392">
          <w:rPr>
            <w:rStyle w:val="Hyperlink"/>
            <w:lang w:eastAsia="en-AU"/>
          </w:rPr>
          <w:t>COPP 10.7 – Separate Confinement</w:t>
        </w:r>
      </w:hyperlink>
    </w:p>
    <w:p w14:paraId="2FA21705" w14:textId="619E6C5C" w:rsidR="00904B60" w:rsidRPr="00904B60" w:rsidRDefault="0055357F" w:rsidP="00155346">
      <w:pPr>
        <w:pStyle w:val="ListParagraph"/>
        <w:numPr>
          <w:ilvl w:val="0"/>
          <w:numId w:val="4"/>
        </w:numPr>
        <w:ind w:left="714" w:hanging="357"/>
        <w:rPr>
          <w:color w:val="0000FF"/>
          <w:u w:val="single"/>
        </w:rPr>
      </w:pPr>
      <w:hyperlink r:id="rId35" w:history="1">
        <w:r w:rsidR="00904B60" w:rsidRPr="00BE049A">
          <w:rPr>
            <w:rStyle w:val="Hyperlink"/>
          </w:rPr>
          <w:t xml:space="preserve">COPP 11.1 </w:t>
        </w:r>
        <w:r w:rsidR="00E05676" w:rsidRPr="00BE049A">
          <w:rPr>
            <w:rStyle w:val="Hyperlink"/>
            <w:lang w:eastAsia="en-AU"/>
          </w:rPr>
          <w:t xml:space="preserve">– </w:t>
        </w:r>
        <w:r w:rsidR="00904B60" w:rsidRPr="00BE049A">
          <w:rPr>
            <w:rStyle w:val="Hyperlink"/>
          </w:rPr>
          <w:t xml:space="preserve">Security </w:t>
        </w:r>
        <w:r w:rsidR="004028AD" w:rsidRPr="00BE049A">
          <w:rPr>
            <w:rStyle w:val="Hyperlink"/>
          </w:rPr>
          <w:t>and</w:t>
        </w:r>
        <w:r w:rsidR="00904B60" w:rsidRPr="00BE049A">
          <w:rPr>
            <w:rStyle w:val="Hyperlink"/>
          </w:rPr>
          <w:t xml:space="preserve"> Control</w:t>
        </w:r>
      </w:hyperlink>
    </w:p>
    <w:p w14:paraId="7859EA2A" w14:textId="17B2F7E7" w:rsidR="00904B60" w:rsidRPr="00904B60" w:rsidRDefault="0055357F" w:rsidP="00155346">
      <w:pPr>
        <w:pStyle w:val="ListParagraph"/>
        <w:numPr>
          <w:ilvl w:val="0"/>
          <w:numId w:val="4"/>
        </w:numPr>
        <w:ind w:left="714" w:hanging="357"/>
        <w:rPr>
          <w:color w:val="0000FF"/>
          <w:u w:val="single"/>
        </w:rPr>
      </w:pPr>
      <w:hyperlink r:id="rId36" w:history="1">
        <w:r w:rsidR="00904B60" w:rsidRPr="00BE049A">
          <w:rPr>
            <w:rStyle w:val="Hyperlink"/>
          </w:rPr>
          <w:t xml:space="preserve">COPP 11.2 </w:t>
        </w:r>
        <w:r w:rsidR="00E05676" w:rsidRPr="00BE049A">
          <w:rPr>
            <w:rStyle w:val="Hyperlink"/>
            <w:lang w:eastAsia="en-AU"/>
          </w:rPr>
          <w:t xml:space="preserve">– </w:t>
        </w:r>
        <w:r w:rsidR="00904B60" w:rsidRPr="00BE049A">
          <w:rPr>
            <w:rStyle w:val="Hyperlink"/>
          </w:rPr>
          <w:t>Searching</w:t>
        </w:r>
      </w:hyperlink>
    </w:p>
    <w:p w14:paraId="40EBC43D" w14:textId="06A72B11" w:rsidR="003D708E" w:rsidRPr="003535C5" w:rsidRDefault="0055357F" w:rsidP="00155346">
      <w:pPr>
        <w:pStyle w:val="ListParagraph"/>
        <w:numPr>
          <w:ilvl w:val="0"/>
          <w:numId w:val="4"/>
        </w:numPr>
        <w:ind w:left="714" w:hanging="357"/>
        <w:rPr>
          <w:rStyle w:val="Hyperlink"/>
          <w:color w:val="auto"/>
          <w:u w:val="none"/>
        </w:rPr>
      </w:pPr>
      <w:hyperlink r:id="rId37" w:history="1">
        <w:r w:rsidR="00904B60" w:rsidRPr="00BE049A">
          <w:rPr>
            <w:rStyle w:val="Hyperlink"/>
          </w:rPr>
          <w:t xml:space="preserve">COPP 13.1 </w:t>
        </w:r>
        <w:r w:rsidR="00E05676" w:rsidRPr="00BE049A">
          <w:rPr>
            <w:rStyle w:val="Hyperlink"/>
            <w:lang w:eastAsia="en-AU"/>
          </w:rPr>
          <w:t xml:space="preserve">– </w:t>
        </w:r>
        <w:r w:rsidR="00904B60" w:rsidRPr="00BE049A">
          <w:rPr>
            <w:rStyle w:val="Hyperlink"/>
          </w:rPr>
          <w:t xml:space="preserve">Incident </w:t>
        </w:r>
        <w:r w:rsidR="006C6539" w:rsidRPr="00BE049A">
          <w:rPr>
            <w:rStyle w:val="Hyperlink"/>
          </w:rPr>
          <w:t>Notifications, Reporting</w:t>
        </w:r>
        <w:r w:rsidR="00904B60" w:rsidRPr="00BE049A">
          <w:rPr>
            <w:rStyle w:val="Hyperlink"/>
          </w:rPr>
          <w:t xml:space="preserve"> and Communications</w:t>
        </w:r>
      </w:hyperlink>
    </w:p>
    <w:p w14:paraId="7514C65E" w14:textId="28D0F92F" w:rsidR="001E3647" w:rsidRPr="003D708E" w:rsidRDefault="0055357F" w:rsidP="00155346">
      <w:pPr>
        <w:pStyle w:val="ListParagraph"/>
        <w:numPr>
          <w:ilvl w:val="0"/>
          <w:numId w:val="4"/>
        </w:numPr>
        <w:ind w:left="714" w:hanging="357"/>
      </w:pPr>
      <w:hyperlink r:id="rId38" w:history="1">
        <w:r w:rsidR="001E3647" w:rsidRPr="001E3647">
          <w:rPr>
            <w:rStyle w:val="Hyperlink"/>
          </w:rPr>
          <w:t>Deputy Commissioners Broadcast 09/2024 Prisoner Cell Call Activation and Response</w:t>
        </w:r>
      </w:hyperlink>
    </w:p>
    <w:p w14:paraId="2FD4263D" w14:textId="77777777" w:rsidR="003D708E" w:rsidRDefault="003D708E" w:rsidP="001F01AB">
      <w:pPr>
        <w:pStyle w:val="Heading2"/>
      </w:pPr>
      <w:bookmarkStart w:id="89" w:name="_Toc199852817"/>
      <w:r>
        <w:t>Definitions and acronyms</w:t>
      </w:r>
      <w:bookmarkEnd w:id="89"/>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5"/>
        <w:gridCol w:w="7053"/>
      </w:tblGrid>
      <w:tr w:rsidR="003D708E" w:rsidRPr="000E6F0A" w14:paraId="3C0B0BC4" w14:textId="77777777" w:rsidTr="008D3BD8">
        <w:trPr>
          <w:cnfStyle w:val="100000000000" w:firstRow="1" w:lastRow="0" w:firstColumn="0" w:lastColumn="0" w:oddVBand="0" w:evenVBand="0" w:oddHBand="0" w:evenHBand="0" w:firstRowFirstColumn="0" w:firstRowLastColumn="0" w:lastRowFirstColumn="0" w:lastRowLastColumn="0"/>
          <w:tblHeader/>
        </w:trPr>
        <w:tc>
          <w:tcPr>
            <w:tcW w:w="2115" w:type="dxa"/>
          </w:tcPr>
          <w:p w14:paraId="392ADE0A" w14:textId="77777777" w:rsidR="003D708E" w:rsidRPr="00CF6125" w:rsidRDefault="003D708E" w:rsidP="008D3BD8">
            <w:pPr>
              <w:pStyle w:val="Tableheading"/>
            </w:pPr>
            <w:r>
              <w:t>Term</w:t>
            </w:r>
          </w:p>
        </w:tc>
        <w:tc>
          <w:tcPr>
            <w:tcW w:w="7053" w:type="dxa"/>
          </w:tcPr>
          <w:p w14:paraId="3C9505C4" w14:textId="77777777" w:rsidR="003D708E" w:rsidRPr="00CF6125" w:rsidRDefault="003D708E" w:rsidP="008D3BD8">
            <w:pPr>
              <w:pStyle w:val="Tableheading"/>
            </w:pPr>
            <w:r>
              <w:t xml:space="preserve">Definition </w:t>
            </w:r>
          </w:p>
        </w:tc>
      </w:tr>
      <w:tr w:rsidR="000653AA" w14:paraId="1E90523C" w14:textId="77777777" w:rsidTr="008D3BD8">
        <w:tc>
          <w:tcPr>
            <w:tcW w:w="2115" w:type="dxa"/>
          </w:tcPr>
          <w:p w14:paraId="718DD099" w14:textId="77777777" w:rsidR="000653AA" w:rsidRPr="004B505D" w:rsidRDefault="000653AA" w:rsidP="000653AA">
            <w:pPr>
              <w:rPr>
                <w:rFonts w:eastAsia="Calibri"/>
                <w:lang w:eastAsia="en-AU"/>
              </w:rPr>
            </w:pPr>
            <w:r w:rsidRPr="004B505D">
              <w:rPr>
                <w:rFonts w:eastAsia="Calibri"/>
                <w:lang w:eastAsia="en-AU"/>
              </w:rPr>
              <w:t>Acknowledgment document</w:t>
            </w:r>
          </w:p>
          <w:p w14:paraId="47971796" w14:textId="77777777" w:rsidR="000653AA" w:rsidRPr="004B505D" w:rsidRDefault="000653AA" w:rsidP="000653AA">
            <w:pPr>
              <w:pStyle w:val="Tabledata"/>
            </w:pPr>
          </w:p>
        </w:tc>
        <w:tc>
          <w:tcPr>
            <w:tcW w:w="7053" w:type="dxa"/>
          </w:tcPr>
          <w:p w14:paraId="0A70A5AB" w14:textId="75965BC6" w:rsidR="000653AA" w:rsidRPr="004B505D" w:rsidRDefault="000653AA" w:rsidP="000653AA">
            <w:pPr>
              <w:suppressAutoHyphens/>
              <w:rPr>
                <w:rFonts w:eastAsia="Calibri"/>
                <w:lang w:eastAsia="en-AU"/>
              </w:rPr>
            </w:pPr>
            <w:r w:rsidRPr="004B505D">
              <w:rPr>
                <w:rFonts w:eastAsia="Calibri"/>
                <w:lang w:eastAsia="en-AU"/>
              </w:rPr>
              <w:t>A document acknowledging a person’s sex or gender as per section 36</w:t>
            </w:r>
            <w:r w:rsidRPr="004B505D">
              <w:rPr>
                <w:rFonts w:eastAsia="Calibri"/>
              </w:rPr>
              <w:t>ZA (</w:t>
            </w:r>
            <w:r w:rsidRPr="004B505D">
              <w:rPr>
                <w:rFonts w:eastAsia="Calibri"/>
                <w:lang w:eastAsia="en-AU"/>
              </w:rPr>
              <w:t xml:space="preserve">1) </w:t>
            </w:r>
            <w:bookmarkStart w:id="90" w:name="_Hlk196213648"/>
            <w:r w:rsidRPr="004B505D">
              <w:rPr>
                <w:rFonts w:eastAsia="Calibri"/>
                <w:lang w:eastAsia="en-AU"/>
              </w:rPr>
              <w:t xml:space="preserve">of the </w:t>
            </w:r>
            <w:r w:rsidRPr="004B505D">
              <w:rPr>
                <w:rFonts w:eastAsia="Calibri"/>
                <w:i/>
                <w:iCs/>
                <w:lang w:eastAsia="en-AU"/>
              </w:rPr>
              <w:t xml:space="preserve">Births, Deaths and Marriages </w:t>
            </w:r>
            <w:bookmarkEnd w:id="90"/>
            <w:r w:rsidRPr="004B505D">
              <w:rPr>
                <w:rFonts w:eastAsia="Calibri"/>
                <w:i/>
                <w:iCs/>
                <w:lang w:eastAsia="en-AU"/>
              </w:rPr>
              <w:t xml:space="preserve">Registration </w:t>
            </w:r>
            <w:r w:rsidRPr="004B505D">
              <w:rPr>
                <w:rFonts w:eastAsia="Calibri"/>
                <w:i/>
                <w:iCs/>
              </w:rPr>
              <w:t xml:space="preserve">Act 1998 </w:t>
            </w:r>
            <w:r w:rsidRPr="004B505D">
              <w:rPr>
                <w:rFonts w:eastAsia="Calibri"/>
              </w:rPr>
              <w:t>(WA)</w:t>
            </w:r>
          </w:p>
        </w:tc>
      </w:tr>
      <w:tr w:rsidR="003D708E" w14:paraId="39293A7B" w14:textId="77777777" w:rsidTr="008D3BD8">
        <w:tc>
          <w:tcPr>
            <w:tcW w:w="2115" w:type="dxa"/>
          </w:tcPr>
          <w:p w14:paraId="0ECF36B2" w14:textId="77777777" w:rsidR="003D708E" w:rsidRPr="001A3815" w:rsidRDefault="00710F9E" w:rsidP="008D3BD8">
            <w:pPr>
              <w:pStyle w:val="Tabledata"/>
            </w:pPr>
            <w:r w:rsidRPr="001A3815">
              <w:t>Cell</w:t>
            </w:r>
          </w:p>
        </w:tc>
        <w:tc>
          <w:tcPr>
            <w:tcW w:w="7053" w:type="dxa"/>
          </w:tcPr>
          <w:p w14:paraId="3E7211FF" w14:textId="77777777" w:rsidR="003D708E" w:rsidRPr="004028AD" w:rsidRDefault="00710F9E" w:rsidP="008D3BD8">
            <w:pPr>
              <w:pStyle w:val="Tabledata"/>
            </w:pPr>
            <w:r w:rsidRPr="004028AD">
              <w:t xml:space="preserve">Traditional cells, bedrooms, dormitories, wards and all other types of prisoner accommodation used to hold prisoners overnight within a </w:t>
            </w:r>
            <w:r w:rsidR="00F3436A">
              <w:t>prison or external facility</w:t>
            </w:r>
            <w:r w:rsidRPr="004028AD">
              <w:t>.</w:t>
            </w:r>
          </w:p>
        </w:tc>
      </w:tr>
      <w:tr w:rsidR="00551844" w14:paraId="0BA436F3" w14:textId="77777777" w:rsidTr="008D3BD8">
        <w:tc>
          <w:tcPr>
            <w:tcW w:w="2115" w:type="dxa"/>
          </w:tcPr>
          <w:p w14:paraId="7DB54829" w14:textId="77777777" w:rsidR="00551844" w:rsidRPr="001A3815" w:rsidRDefault="004028AD" w:rsidP="008D3BD8">
            <w:pPr>
              <w:pStyle w:val="Tabledata"/>
            </w:pPr>
            <w:r w:rsidRPr="001A3815">
              <w:t>Commissioner’s Operating</w:t>
            </w:r>
            <w:r w:rsidR="00551844" w:rsidRPr="001A3815">
              <w:t xml:space="preserve"> Policy and Procedures (COPP)</w:t>
            </w:r>
          </w:p>
        </w:tc>
        <w:tc>
          <w:tcPr>
            <w:tcW w:w="7053" w:type="dxa"/>
          </w:tcPr>
          <w:p w14:paraId="2E9E580A" w14:textId="77777777" w:rsidR="00551844" w:rsidRPr="004028AD" w:rsidRDefault="00551844" w:rsidP="008D3BD8">
            <w:pPr>
              <w:pStyle w:val="Tabledata"/>
            </w:pPr>
            <w:r w:rsidRPr="004028AD">
              <w:t>COPPs are policy documents that provide instructions to staff as to how the relevant legislative requirements are implemented.</w:t>
            </w:r>
          </w:p>
        </w:tc>
      </w:tr>
      <w:tr w:rsidR="00551844" w14:paraId="333D732F" w14:textId="77777777" w:rsidTr="008D3BD8">
        <w:tc>
          <w:tcPr>
            <w:tcW w:w="2115" w:type="dxa"/>
          </w:tcPr>
          <w:p w14:paraId="35DCCE69" w14:textId="77777777" w:rsidR="00551844" w:rsidRPr="001A3815" w:rsidRDefault="00551844" w:rsidP="008D3BD8">
            <w:pPr>
              <w:pStyle w:val="Tabledata"/>
            </w:pPr>
            <w:r w:rsidRPr="001A3815">
              <w:rPr>
                <w:rFonts w:cs="Arial"/>
              </w:rPr>
              <w:t xml:space="preserve">Guiding Principles for Corrections in Australia, 2018 </w:t>
            </w:r>
          </w:p>
        </w:tc>
        <w:tc>
          <w:tcPr>
            <w:tcW w:w="7053" w:type="dxa"/>
          </w:tcPr>
          <w:p w14:paraId="72E76C95" w14:textId="77777777" w:rsidR="00551844" w:rsidRPr="004028AD" w:rsidRDefault="00551844" w:rsidP="008D3BD8">
            <w:pPr>
              <w:pStyle w:val="Tabledata"/>
            </w:pPr>
            <w:r w:rsidRPr="004028AD">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DC2EEE" w14:paraId="3AC96A2B" w14:textId="77777777" w:rsidTr="008D3BD8">
        <w:tc>
          <w:tcPr>
            <w:tcW w:w="2115" w:type="dxa"/>
          </w:tcPr>
          <w:p w14:paraId="5778B102" w14:textId="77777777" w:rsidR="00DC2EEE" w:rsidRPr="001A3815" w:rsidRDefault="00DC2EEE" w:rsidP="008D3BD8">
            <w:pPr>
              <w:pStyle w:val="Tabledata"/>
              <w:rPr>
                <w:rFonts w:cs="Arial"/>
              </w:rPr>
            </w:pPr>
            <w:r w:rsidRPr="001A3815">
              <w:t>Officer in Charge (OIC)</w:t>
            </w:r>
          </w:p>
        </w:tc>
        <w:tc>
          <w:tcPr>
            <w:tcW w:w="7053" w:type="dxa"/>
          </w:tcPr>
          <w:p w14:paraId="4C2B78E3" w14:textId="77777777" w:rsidR="00DC2EEE" w:rsidRPr="004028AD" w:rsidRDefault="00DC2EEE" w:rsidP="008D3BD8">
            <w:pPr>
              <w:pStyle w:val="Tabledata"/>
              <w:rPr>
                <w:rFonts w:cs="Arial"/>
              </w:rPr>
            </w:pPr>
            <w:r w:rsidRPr="00863A4D">
              <w:t>An officer designated as having the charge and superintendence of a prison in the absence of the Superintendent.</w:t>
            </w:r>
          </w:p>
        </w:tc>
      </w:tr>
      <w:tr w:rsidR="006629A1" w14:paraId="7488BA46" w14:textId="77777777" w:rsidTr="008D3BD8">
        <w:tc>
          <w:tcPr>
            <w:tcW w:w="2115" w:type="dxa"/>
          </w:tcPr>
          <w:p w14:paraId="5BFAB4F5" w14:textId="77777777" w:rsidR="006629A1" w:rsidRPr="001A3815" w:rsidRDefault="006629A1" w:rsidP="008D3BD8">
            <w:pPr>
              <w:pStyle w:val="Tabledata"/>
            </w:pPr>
            <w:r w:rsidRPr="001A3815">
              <w:t>Orientation</w:t>
            </w:r>
          </w:p>
        </w:tc>
        <w:tc>
          <w:tcPr>
            <w:tcW w:w="7053" w:type="dxa"/>
          </w:tcPr>
          <w:p w14:paraId="3BFD03D4" w14:textId="77777777" w:rsidR="006629A1" w:rsidRPr="00863A4D" w:rsidRDefault="006629A1" w:rsidP="008D3BD8">
            <w:pPr>
              <w:pStyle w:val="Tabledata"/>
            </w:pPr>
            <w:r w:rsidRPr="00F970F8">
              <w:t>The process whereby prisoners are informed about prison life, including the regime, their responsibilities and prison systems and services.</w:t>
            </w:r>
          </w:p>
        </w:tc>
      </w:tr>
      <w:tr w:rsidR="006629A1" w14:paraId="55063CB6" w14:textId="77777777" w:rsidTr="008D3BD8">
        <w:tc>
          <w:tcPr>
            <w:tcW w:w="2115" w:type="dxa"/>
          </w:tcPr>
          <w:p w14:paraId="3C5EFC9A" w14:textId="77777777" w:rsidR="006629A1" w:rsidRPr="001A3815" w:rsidRDefault="006629A1" w:rsidP="008D3BD8">
            <w:pPr>
              <w:pStyle w:val="Tabledata"/>
              <w:rPr>
                <w:rFonts w:cs="Arial"/>
              </w:rPr>
            </w:pPr>
            <w:r w:rsidRPr="001A3815">
              <w:rPr>
                <w:rFonts w:cs="Arial"/>
              </w:rPr>
              <w:lastRenderedPageBreak/>
              <w:t>Prisoner</w:t>
            </w:r>
          </w:p>
        </w:tc>
        <w:tc>
          <w:tcPr>
            <w:tcW w:w="7053" w:type="dxa"/>
          </w:tcPr>
          <w:p w14:paraId="230D6C73" w14:textId="77777777" w:rsidR="006629A1" w:rsidRPr="004028AD" w:rsidRDefault="006629A1" w:rsidP="008D3BD8">
            <w:pPr>
              <w:pStyle w:val="Tabledata"/>
              <w:rPr>
                <w:rFonts w:cs="Arial"/>
              </w:rPr>
            </w:pPr>
            <w:r w:rsidRPr="004028AD">
              <w:rPr>
                <w:rFonts w:cs="Arial"/>
              </w:rPr>
              <w:t xml:space="preserve">Any individual classified as a prisoner under the </w:t>
            </w:r>
            <w:hyperlink r:id="rId39" w:history="1">
              <w:r w:rsidRPr="004028AD">
                <w:rPr>
                  <w:rFonts w:cs="Arial"/>
                  <w:i/>
                </w:rPr>
                <w:t>Prisons Act 1981</w:t>
              </w:r>
            </w:hyperlink>
            <w:r w:rsidRPr="004028AD">
              <w:rPr>
                <w:rFonts w:cs="Arial"/>
              </w:rPr>
              <w:t>.</w:t>
            </w:r>
          </w:p>
        </w:tc>
      </w:tr>
      <w:tr w:rsidR="006629A1" w14:paraId="041EDB45" w14:textId="77777777" w:rsidTr="008D3BD8">
        <w:tc>
          <w:tcPr>
            <w:tcW w:w="2115" w:type="dxa"/>
          </w:tcPr>
          <w:p w14:paraId="6B53F026" w14:textId="77777777" w:rsidR="006629A1" w:rsidRPr="001A3815" w:rsidRDefault="006629A1" w:rsidP="008D3BD8">
            <w:pPr>
              <w:pStyle w:val="Tabledata"/>
              <w:rPr>
                <w:rFonts w:cs="Arial"/>
              </w:rPr>
            </w:pPr>
            <w:r w:rsidRPr="001A3815">
              <w:rPr>
                <w:rFonts w:cs="Arial"/>
                <w:snapToGrid w:val="0"/>
                <w:lang w:val="en-GB" w:eastAsia="en-US"/>
              </w:rPr>
              <w:t>Prison Officer</w:t>
            </w:r>
          </w:p>
        </w:tc>
        <w:tc>
          <w:tcPr>
            <w:tcW w:w="7053" w:type="dxa"/>
          </w:tcPr>
          <w:p w14:paraId="0E30E070" w14:textId="69A539E2" w:rsidR="006629A1" w:rsidRPr="004028AD" w:rsidRDefault="006629A1" w:rsidP="008D3BD8">
            <w:pPr>
              <w:pStyle w:val="Tabledata"/>
              <w:rPr>
                <w:rFonts w:cs="Arial"/>
              </w:rPr>
            </w:pPr>
            <w:r w:rsidRPr="004028AD">
              <w:rPr>
                <w:rFonts w:cs="Arial"/>
              </w:rPr>
              <w:t xml:space="preserve">A person engaged or deemed to have been engaged to be a </w:t>
            </w:r>
            <w:r>
              <w:rPr>
                <w:rFonts w:cs="Arial"/>
              </w:rPr>
              <w:t>P</w:t>
            </w:r>
            <w:r w:rsidRPr="004028AD">
              <w:rPr>
                <w:rFonts w:cs="Arial"/>
              </w:rPr>
              <w:t xml:space="preserve">rison </w:t>
            </w:r>
            <w:r>
              <w:rPr>
                <w:rFonts w:cs="Arial"/>
              </w:rPr>
              <w:t>O</w:t>
            </w:r>
            <w:r w:rsidRPr="004028AD">
              <w:rPr>
                <w:rFonts w:cs="Arial"/>
              </w:rPr>
              <w:t xml:space="preserve">fficer under s. 13 </w:t>
            </w:r>
            <w:hyperlink r:id="rId40" w:history="1">
              <w:r w:rsidRPr="004028AD">
                <w:rPr>
                  <w:i/>
                </w:rPr>
                <w:t>Prisons Act 1981</w:t>
              </w:r>
            </w:hyperlink>
            <w:r w:rsidRPr="004028AD">
              <w:rPr>
                <w:i/>
              </w:rPr>
              <w:t xml:space="preserve"> </w:t>
            </w:r>
            <w:r w:rsidRPr="004028AD">
              <w:t xml:space="preserve">or deemed to have been appointed </w:t>
            </w:r>
            <w:r w:rsidRPr="00F37EAF">
              <w:t xml:space="preserve">under section 6 to an office designated by </w:t>
            </w:r>
            <w:hyperlink r:id="rId41" w:history="1">
              <w:r w:rsidRPr="00ED415E">
                <w:rPr>
                  <w:rStyle w:val="Hyperlink"/>
                </w:rPr>
                <w:t>COPP 1.1 – Delegation of Officers as Prison Officers</w:t>
              </w:r>
            </w:hyperlink>
            <w:r w:rsidRPr="00F37EAF">
              <w:t xml:space="preserve"> and</w:t>
            </w:r>
            <w:r w:rsidR="001B68D0">
              <w:t> </w:t>
            </w:r>
            <w:r w:rsidRPr="00F37EAF">
              <w:t>suitably trained to undertake searches in accordance with this COPP.</w:t>
            </w:r>
          </w:p>
        </w:tc>
      </w:tr>
      <w:tr w:rsidR="006629A1" w14:paraId="4DD295FD" w14:textId="77777777" w:rsidTr="008D3BD8">
        <w:tc>
          <w:tcPr>
            <w:tcW w:w="2115" w:type="dxa"/>
          </w:tcPr>
          <w:p w14:paraId="2ECE8A7C" w14:textId="77777777" w:rsidR="006629A1" w:rsidRPr="001A3815" w:rsidRDefault="006629A1" w:rsidP="008D3BD8">
            <w:pPr>
              <w:pStyle w:val="Tabledata"/>
              <w:rPr>
                <w:rFonts w:cs="Arial"/>
                <w:snapToGrid w:val="0"/>
                <w:lang w:val="en-GB" w:eastAsia="en-US"/>
              </w:rPr>
            </w:pPr>
            <w:r w:rsidRPr="001A3815">
              <w:t>Reception Officer</w:t>
            </w:r>
          </w:p>
        </w:tc>
        <w:tc>
          <w:tcPr>
            <w:tcW w:w="7053" w:type="dxa"/>
          </w:tcPr>
          <w:p w14:paraId="44A3752A" w14:textId="77777777" w:rsidR="006629A1" w:rsidRPr="004E4366" w:rsidRDefault="006629A1" w:rsidP="008D3BD8">
            <w:pPr>
              <w:pStyle w:val="Tabledata"/>
              <w:rPr>
                <w:rFonts w:cs="Arial"/>
              </w:rPr>
            </w:pPr>
            <w:r w:rsidRPr="004E4366">
              <w:rPr>
                <w:rFonts w:cs="Arial"/>
              </w:rPr>
              <w:t>Prison Officer(s) undertaking any reception processes upon the receipt, transfer or discharge of a prisoner and does not refer only to those officers designated as Reception Officers.</w:t>
            </w:r>
          </w:p>
        </w:tc>
      </w:tr>
      <w:tr w:rsidR="006629A1" w14:paraId="3A91A67F" w14:textId="77777777" w:rsidTr="008D3BD8">
        <w:tc>
          <w:tcPr>
            <w:tcW w:w="2115" w:type="dxa"/>
          </w:tcPr>
          <w:p w14:paraId="22D0DA90" w14:textId="77777777" w:rsidR="006629A1" w:rsidRPr="001A3815" w:rsidRDefault="006629A1" w:rsidP="008D3BD8">
            <w:r w:rsidRPr="001A3815">
              <w:t>Shared cell</w:t>
            </w:r>
          </w:p>
        </w:tc>
        <w:tc>
          <w:tcPr>
            <w:tcW w:w="7053" w:type="dxa"/>
          </w:tcPr>
          <w:p w14:paraId="415D7D03" w14:textId="77777777" w:rsidR="006629A1" w:rsidRPr="00C069EC" w:rsidRDefault="006629A1" w:rsidP="008D3BD8">
            <w:pPr>
              <w:rPr>
                <w:rFonts w:cs="Arial"/>
              </w:rPr>
            </w:pPr>
            <w:r>
              <w:rPr>
                <w:rFonts w:cs="Arial"/>
              </w:rPr>
              <w:t xml:space="preserve">Any cell used to hold more than one prisoner. Refer also to the definition of ‘cell’. </w:t>
            </w:r>
          </w:p>
        </w:tc>
      </w:tr>
      <w:tr w:rsidR="006629A1" w14:paraId="44E92F7B" w14:textId="77777777" w:rsidTr="008D3BD8">
        <w:tc>
          <w:tcPr>
            <w:tcW w:w="2115" w:type="dxa"/>
          </w:tcPr>
          <w:p w14:paraId="00AD17C7" w14:textId="77777777" w:rsidR="006629A1" w:rsidRPr="001A3815" w:rsidRDefault="006629A1" w:rsidP="008D3BD8">
            <w:r w:rsidRPr="001A3815">
              <w:rPr>
                <w:rFonts w:cs="Arial"/>
              </w:rPr>
              <w:t>Superintendent</w:t>
            </w:r>
          </w:p>
        </w:tc>
        <w:tc>
          <w:tcPr>
            <w:tcW w:w="7053" w:type="dxa"/>
          </w:tcPr>
          <w:p w14:paraId="0B75E545" w14:textId="77777777" w:rsidR="006629A1" w:rsidRPr="004028AD" w:rsidRDefault="006629A1" w:rsidP="008D3BD8">
            <w:pPr>
              <w:rPr>
                <w:rFonts w:cs="Arial"/>
              </w:rPr>
            </w:pPr>
            <w:r w:rsidRPr="004028AD">
              <w:t xml:space="preserve">The Superintendent as defined in </w:t>
            </w:r>
            <w:r w:rsidRPr="004028AD">
              <w:rPr>
                <w:rFonts w:cs="Arial"/>
              </w:rPr>
              <w:t>s.</w:t>
            </w:r>
            <w:r w:rsidRPr="004028AD">
              <w:t xml:space="preserve"> 36 </w:t>
            </w:r>
            <w:hyperlink r:id="rId42" w:history="1">
              <w:r w:rsidRPr="004028AD">
                <w:rPr>
                  <w:i/>
                </w:rPr>
                <w:t>Prisons Act 1981</w:t>
              </w:r>
            </w:hyperlink>
            <w:r w:rsidRPr="004028AD">
              <w:t xml:space="preserve"> includes any reference to the position responsible for the management of a private prison under Part IIIA of the </w:t>
            </w:r>
            <w:hyperlink r:id="rId43" w:history="1">
              <w:r w:rsidRPr="004028AD">
                <w:rPr>
                  <w:i/>
                </w:rPr>
                <w:t>Prisons Act 1981</w:t>
              </w:r>
            </w:hyperlink>
            <w:r w:rsidRPr="004028AD">
              <w:t>.</w:t>
            </w:r>
            <w:r>
              <w:t xml:space="preserve"> This does not extend to the Officer in Charge.</w:t>
            </w:r>
          </w:p>
        </w:tc>
      </w:tr>
      <w:tr w:rsidR="006629A1" w14:paraId="3ED0B1EA" w14:textId="77777777" w:rsidTr="008D3BD8">
        <w:tc>
          <w:tcPr>
            <w:tcW w:w="2115" w:type="dxa"/>
          </w:tcPr>
          <w:p w14:paraId="40CF557E" w14:textId="77777777" w:rsidR="006629A1" w:rsidRPr="001A3815" w:rsidRDefault="006629A1" w:rsidP="008D3BD8">
            <w:r w:rsidRPr="001A3815">
              <w:rPr>
                <w:rFonts w:cs="Arial"/>
              </w:rPr>
              <w:t>Total Offender Management Solution (TOMS)</w:t>
            </w:r>
          </w:p>
        </w:tc>
        <w:tc>
          <w:tcPr>
            <w:tcW w:w="7053" w:type="dxa"/>
          </w:tcPr>
          <w:p w14:paraId="6D0F8FCC" w14:textId="77777777" w:rsidR="006629A1" w:rsidRPr="004028AD" w:rsidRDefault="006629A1" w:rsidP="008D3BD8">
            <w:pPr>
              <w:rPr>
                <w:rFonts w:eastAsia="Times New Roman" w:cs="Arial"/>
                <w:lang w:eastAsia="en-AU"/>
              </w:rPr>
            </w:pPr>
            <w:r w:rsidRPr="004028AD">
              <w:rPr>
                <w:rFonts w:eastAsia="Times New Roman" w:cs="Arial"/>
                <w:lang w:eastAsia="en-AU"/>
              </w:rPr>
              <w:t>The computer application used by the Department of Justice for the management of prisoners in custody.</w:t>
            </w:r>
          </w:p>
          <w:p w14:paraId="090C7AD3" w14:textId="77777777" w:rsidR="006629A1" w:rsidRPr="004028AD" w:rsidRDefault="006629A1" w:rsidP="008D3BD8">
            <w:pPr>
              <w:rPr>
                <w:rFonts w:cs="Arial"/>
              </w:rPr>
            </w:pPr>
          </w:p>
        </w:tc>
      </w:tr>
    </w:tbl>
    <w:p w14:paraId="67463FDD" w14:textId="77777777" w:rsidR="003D708E" w:rsidRDefault="003D708E" w:rsidP="001F01AB">
      <w:pPr>
        <w:pStyle w:val="Heading2"/>
      </w:pPr>
      <w:bookmarkStart w:id="91" w:name="_Toc199852818"/>
      <w:r>
        <w:t>Related legislation</w:t>
      </w:r>
      <w:bookmarkEnd w:id="91"/>
      <w:r>
        <w:t xml:space="preserve"> </w:t>
      </w:r>
    </w:p>
    <w:p w14:paraId="0D0CE3AB" w14:textId="77777777" w:rsidR="00722E9E" w:rsidRPr="0010009F" w:rsidRDefault="00722E9E" w:rsidP="00155346">
      <w:pPr>
        <w:pStyle w:val="ListParagraph"/>
        <w:numPr>
          <w:ilvl w:val="0"/>
          <w:numId w:val="5"/>
        </w:numPr>
        <w:rPr>
          <w:i/>
        </w:rPr>
      </w:pPr>
      <w:r w:rsidRPr="0010009F">
        <w:rPr>
          <w:i/>
        </w:rPr>
        <w:t>Prisons Act 1981</w:t>
      </w:r>
    </w:p>
    <w:p w14:paraId="165E5948" w14:textId="76A0C08B" w:rsidR="001E23B8" w:rsidRPr="00722E9E" w:rsidRDefault="00722E9E" w:rsidP="00155346">
      <w:pPr>
        <w:pStyle w:val="ListParagraph"/>
        <w:numPr>
          <w:ilvl w:val="0"/>
          <w:numId w:val="5"/>
        </w:numPr>
      </w:pPr>
      <w:r w:rsidRPr="0010009F">
        <w:rPr>
          <w:i/>
        </w:rPr>
        <w:t>Prisons Regulations 1982</w:t>
      </w:r>
    </w:p>
    <w:p w14:paraId="4AEE6089" w14:textId="77777777" w:rsidR="002E5756" w:rsidRPr="009D516D" w:rsidRDefault="002E5756" w:rsidP="00E43FC4">
      <w:pPr>
        <w:pStyle w:val="Heading1"/>
        <w:spacing w:before="360"/>
      </w:pPr>
      <w:bookmarkStart w:id="92" w:name="_Toc178286"/>
      <w:bookmarkStart w:id="93" w:name="_Toc199852819"/>
      <w:r w:rsidRPr="009D516D">
        <w:t>Assurance</w:t>
      </w:r>
      <w:bookmarkEnd w:id="92"/>
      <w:bookmarkEnd w:id="93"/>
    </w:p>
    <w:p w14:paraId="45645636" w14:textId="2C41C26C" w:rsidR="00A2263B" w:rsidRDefault="007175DF" w:rsidP="00E43FC4">
      <w:pPr>
        <w:spacing w:before="120" w:after="120"/>
      </w:pPr>
      <w:r w:rsidRPr="00AA5BDE">
        <w:t>It is expected that:</w:t>
      </w:r>
    </w:p>
    <w:p w14:paraId="2DEED54A" w14:textId="642151AC" w:rsidR="001E23B8" w:rsidRDefault="001E23B8" w:rsidP="00E43FC4">
      <w:pPr>
        <w:pStyle w:val="ListBullet"/>
        <w:spacing w:before="120" w:after="120"/>
      </w:pPr>
      <w:r w:rsidRPr="001E23B8">
        <w:t xml:space="preserve">Prisons will undertake local compliance in accordance with the </w:t>
      </w:r>
      <w:hyperlink r:id="rId44" w:history="1">
        <w:r w:rsidRPr="001E23B8">
          <w:rPr>
            <w:rStyle w:val="Hyperlink"/>
          </w:rPr>
          <w:t>Compliance Manual</w:t>
        </w:r>
      </w:hyperlink>
      <w:r w:rsidRPr="001E23B8">
        <w:t>.</w:t>
      </w:r>
    </w:p>
    <w:p w14:paraId="5D7376B0" w14:textId="4C58CC20" w:rsidR="001E23B8" w:rsidRPr="00A2263B" w:rsidRDefault="004C274A" w:rsidP="00E43FC4">
      <w:pPr>
        <w:pStyle w:val="ListBullet"/>
        <w:spacing w:before="120" w:after="120"/>
      </w:pPr>
      <w:r w:rsidRPr="00A2263B">
        <w:t xml:space="preserve">The relevant Deputy Commissioner will ensure that </w:t>
      </w:r>
      <w:r w:rsidR="002E5756" w:rsidRPr="00A2263B">
        <w:t xml:space="preserve">management oversight </w:t>
      </w:r>
      <w:r w:rsidRPr="00A2263B">
        <w:t xml:space="preserve">occurs </w:t>
      </w:r>
      <w:r w:rsidR="002E5756" w:rsidRPr="00A2263B">
        <w:t xml:space="preserve">as required. </w:t>
      </w:r>
    </w:p>
    <w:p w14:paraId="00980845" w14:textId="5AE8258A" w:rsidR="002E5756" w:rsidRPr="000F16F8" w:rsidRDefault="00E43FC4" w:rsidP="00E43FC4">
      <w:pPr>
        <w:pStyle w:val="ListBullet"/>
        <w:spacing w:before="120" w:after="120"/>
      </w:pPr>
      <w:r>
        <w:t xml:space="preserve">Operational </w:t>
      </w:r>
      <w:r w:rsidR="002E5756" w:rsidRPr="000F16F8">
        <w:t xml:space="preserve">Compliance </w:t>
      </w:r>
      <w:r w:rsidR="002E5756">
        <w:t xml:space="preserve">Branch will undertake checks </w:t>
      </w:r>
      <w:r w:rsidR="002E5756" w:rsidRPr="000F16F8">
        <w:t xml:space="preserve">in accordance with the </w:t>
      </w:r>
      <w:hyperlink r:id="rId45" w:history="1">
        <w:r>
          <w:rPr>
            <w:rStyle w:val="Hyperlink"/>
          </w:rPr>
          <w:t>Operational</w:t>
        </w:r>
        <w:r w:rsidR="00722E9E" w:rsidRPr="007664F6">
          <w:rPr>
            <w:rStyle w:val="Hyperlink"/>
          </w:rPr>
          <w:t xml:space="preserve"> </w:t>
        </w:r>
        <w:r w:rsidR="002E5756" w:rsidRPr="007664F6">
          <w:rPr>
            <w:rStyle w:val="Hyperlink"/>
          </w:rPr>
          <w:t>Compliance Framework</w:t>
        </w:r>
      </w:hyperlink>
      <w:r w:rsidR="002E5756" w:rsidRPr="000F16F8">
        <w:t>.</w:t>
      </w:r>
    </w:p>
    <w:p w14:paraId="6381E880" w14:textId="77777777" w:rsidR="00245869" w:rsidRDefault="002E5756" w:rsidP="00E43FC4">
      <w:pPr>
        <w:pStyle w:val="ListBullet"/>
        <w:spacing w:before="120" w:after="120"/>
      </w:pPr>
      <w:r w:rsidRPr="000F16F8">
        <w:t xml:space="preserve">Independent </w:t>
      </w:r>
      <w:r>
        <w:t>o</w:t>
      </w:r>
      <w:r w:rsidRPr="000F16F8">
        <w:t xml:space="preserve">versight </w:t>
      </w:r>
      <w:r>
        <w:t xml:space="preserve">will be undertaken as required. </w:t>
      </w:r>
    </w:p>
    <w:p w14:paraId="50FEBC33" w14:textId="286501E5" w:rsidR="001E23B8" w:rsidRPr="00B26543" w:rsidRDefault="001E23B8" w:rsidP="00E43FC4">
      <w:pPr>
        <w:spacing w:before="120" w:after="120"/>
      </w:pPr>
      <w:r>
        <w:br w:type="page"/>
      </w:r>
    </w:p>
    <w:p w14:paraId="5AC63920" w14:textId="0C0651BA" w:rsidR="00245869" w:rsidRDefault="00245869" w:rsidP="00DF778C">
      <w:pPr>
        <w:pStyle w:val="Heading"/>
      </w:pPr>
      <w:r>
        <w:lastRenderedPageBreak/>
        <w:t xml:space="preserve">Document </w:t>
      </w:r>
      <w:r w:rsidR="001A3815">
        <w:t>V</w:t>
      </w:r>
      <w:r>
        <w:t xml:space="preserve">ersion </w:t>
      </w:r>
      <w:r w:rsidR="001A3815">
        <w:t>H</w:t>
      </w:r>
      <w:r>
        <w:t>istory</w:t>
      </w:r>
    </w:p>
    <w:tbl>
      <w:tblPr>
        <w:tblStyle w:val="DCStable"/>
        <w:tblW w:w="9168" w:type="dxa"/>
        <w:tblCellMar>
          <w:top w:w="57" w:type="dxa"/>
          <w:left w:w="85" w:type="dxa"/>
          <w:bottom w:w="57" w:type="dxa"/>
          <w:right w:w="85" w:type="dxa"/>
        </w:tblCellMar>
        <w:tblLook w:val="0620" w:firstRow="1" w:lastRow="0" w:firstColumn="0" w:lastColumn="0" w:noHBand="1" w:noVBand="1"/>
      </w:tblPr>
      <w:tblGrid>
        <w:gridCol w:w="1051"/>
        <w:gridCol w:w="1555"/>
        <w:gridCol w:w="3201"/>
        <w:gridCol w:w="1701"/>
        <w:gridCol w:w="1660"/>
      </w:tblGrid>
      <w:tr w:rsidR="00676777" w:rsidRPr="007D3C6F" w14:paraId="3CBBA2D2" w14:textId="6F4AFFA7" w:rsidTr="004B505D">
        <w:trPr>
          <w:cnfStyle w:val="100000000000" w:firstRow="1" w:lastRow="0" w:firstColumn="0" w:lastColumn="0" w:oddVBand="0" w:evenVBand="0" w:oddHBand="0" w:evenHBand="0" w:firstRowFirstColumn="0" w:firstRowLastColumn="0" w:lastRowFirstColumn="0" w:lastRowLastColumn="0"/>
        </w:trPr>
        <w:tc>
          <w:tcPr>
            <w:tcW w:w="1051" w:type="dxa"/>
          </w:tcPr>
          <w:p w14:paraId="34C5CD01" w14:textId="2069397E" w:rsidR="00676777" w:rsidRPr="007D3C6F" w:rsidRDefault="00676777" w:rsidP="00DF778C">
            <w:pPr>
              <w:pStyle w:val="Tableheading"/>
            </w:pPr>
            <w:r w:rsidRPr="007D3C6F">
              <w:t xml:space="preserve">Version </w:t>
            </w:r>
          </w:p>
        </w:tc>
        <w:tc>
          <w:tcPr>
            <w:tcW w:w="1555" w:type="dxa"/>
          </w:tcPr>
          <w:p w14:paraId="23567D40" w14:textId="77777777" w:rsidR="00676777" w:rsidRPr="007D3C6F" w:rsidRDefault="00676777" w:rsidP="00DF778C">
            <w:pPr>
              <w:pStyle w:val="Tableheading"/>
            </w:pPr>
            <w:r w:rsidRPr="007D3C6F">
              <w:t>Primary author(s)</w:t>
            </w:r>
          </w:p>
        </w:tc>
        <w:tc>
          <w:tcPr>
            <w:tcW w:w="3201" w:type="dxa"/>
          </w:tcPr>
          <w:p w14:paraId="480FD615" w14:textId="77777777" w:rsidR="00676777" w:rsidRPr="007D3C6F" w:rsidRDefault="00676777" w:rsidP="00DF778C">
            <w:pPr>
              <w:pStyle w:val="Tableheading"/>
            </w:pPr>
            <w:r w:rsidRPr="007D3C6F">
              <w:t>Description of version</w:t>
            </w:r>
          </w:p>
        </w:tc>
        <w:tc>
          <w:tcPr>
            <w:tcW w:w="1701" w:type="dxa"/>
            <w:vAlign w:val="center"/>
          </w:tcPr>
          <w:p w14:paraId="2294ACF3" w14:textId="77777777" w:rsidR="00676777" w:rsidRPr="007D3C6F" w:rsidRDefault="00676777" w:rsidP="003535C5">
            <w:pPr>
              <w:pStyle w:val="Tableheading"/>
            </w:pPr>
            <w:r w:rsidRPr="007D3C6F">
              <w:t>Date completed</w:t>
            </w:r>
          </w:p>
        </w:tc>
        <w:tc>
          <w:tcPr>
            <w:tcW w:w="1660" w:type="dxa"/>
            <w:vAlign w:val="center"/>
          </w:tcPr>
          <w:p w14:paraId="2B3E9A83" w14:textId="7C304AA6" w:rsidR="00676777" w:rsidRPr="007D3C6F" w:rsidRDefault="00676777" w:rsidP="003535C5">
            <w:pPr>
              <w:pStyle w:val="Tableheading"/>
            </w:pPr>
            <w:r>
              <w:rPr>
                <w:color w:val="000000"/>
              </w:rPr>
              <w:t>Effective date</w:t>
            </w:r>
          </w:p>
        </w:tc>
      </w:tr>
      <w:tr w:rsidR="00676777" w:rsidRPr="007D3C6F" w14:paraId="4100D6EE" w14:textId="5EC7F790" w:rsidTr="004B505D">
        <w:tc>
          <w:tcPr>
            <w:tcW w:w="1051" w:type="dxa"/>
          </w:tcPr>
          <w:p w14:paraId="7C550497" w14:textId="37C426C6" w:rsidR="00676777" w:rsidRDefault="00676777" w:rsidP="00931ADB">
            <w:pPr>
              <w:pStyle w:val="Tabledata"/>
              <w:jc w:val="center"/>
            </w:pPr>
            <w:r>
              <w:t>1.0</w:t>
            </w:r>
          </w:p>
        </w:tc>
        <w:tc>
          <w:tcPr>
            <w:tcW w:w="1555" w:type="dxa"/>
          </w:tcPr>
          <w:p w14:paraId="649E035F" w14:textId="514AD137" w:rsidR="00676777" w:rsidRPr="0054358A" w:rsidRDefault="00676777" w:rsidP="00931ADB">
            <w:pPr>
              <w:pStyle w:val="Tabledata"/>
              <w:jc w:val="center"/>
            </w:pPr>
            <w:r w:rsidRPr="0054358A">
              <w:t>Operational Policy</w:t>
            </w:r>
          </w:p>
        </w:tc>
        <w:tc>
          <w:tcPr>
            <w:tcW w:w="3201" w:type="dxa"/>
          </w:tcPr>
          <w:p w14:paraId="1CF450B8" w14:textId="525D0722" w:rsidR="00676777" w:rsidRDefault="00676777" w:rsidP="00384B3F">
            <w:pPr>
              <w:pStyle w:val="Tabledata"/>
            </w:pPr>
            <w:r>
              <w:t xml:space="preserve">Approved by the </w:t>
            </w:r>
            <w:r w:rsidR="002F2462">
              <w:t>A/</w:t>
            </w:r>
            <w:r>
              <w:t>Director Operational Projects, Policy, Compliance and Contracts</w:t>
            </w:r>
          </w:p>
        </w:tc>
        <w:tc>
          <w:tcPr>
            <w:tcW w:w="1701" w:type="dxa"/>
          </w:tcPr>
          <w:p w14:paraId="63C96A53" w14:textId="78F85254" w:rsidR="00676777" w:rsidRDefault="00676777" w:rsidP="00931ADB">
            <w:pPr>
              <w:pStyle w:val="Tabledata"/>
              <w:jc w:val="center"/>
            </w:pPr>
            <w:r>
              <w:t>11 August 2021</w:t>
            </w:r>
          </w:p>
        </w:tc>
        <w:tc>
          <w:tcPr>
            <w:tcW w:w="1660" w:type="dxa"/>
          </w:tcPr>
          <w:p w14:paraId="2F4B2B04" w14:textId="0A82B3FB" w:rsidR="00676777" w:rsidRDefault="00676777" w:rsidP="00931ADB">
            <w:pPr>
              <w:pStyle w:val="Tabledata"/>
              <w:jc w:val="center"/>
            </w:pPr>
            <w:r>
              <w:t>16 August 2021</w:t>
            </w:r>
          </w:p>
        </w:tc>
      </w:tr>
      <w:tr w:rsidR="00676777" w:rsidRPr="007D3C6F" w14:paraId="3D8F2C18" w14:textId="340D8FD2" w:rsidTr="004B505D">
        <w:tc>
          <w:tcPr>
            <w:tcW w:w="1051" w:type="dxa"/>
          </w:tcPr>
          <w:p w14:paraId="2956A892" w14:textId="4FD8EEF4" w:rsidR="00676777" w:rsidRDefault="00676777" w:rsidP="00931ADB">
            <w:pPr>
              <w:pStyle w:val="Tabledata"/>
              <w:jc w:val="center"/>
            </w:pPr>
            <w:r>
              <w:t>2.0</w:t>
            </w:r>
          </w:p>
        </w:tc>
        <w:tc>
          <w:tcPr>
            <w:tcW w:w="1555" w:type="dxa"/>
          </w:tcPr>
          <w:p w14:paraId="7C8DA32E" w14:textId="2AA72C4E" w:rsidR="00676777" w:rsidRPr="0054358A" w:rsidRDefault="00676777" w:rsidP="00931ADB">
            <w:pPr>
              <w:pStyle w:val="Tabledata"/>
              <w:jc w:val="center"/>
            </w:pPr>
            <w:r w:rsidRPr="0054358A">
              <w:t>Operational Policy</w:t>
            </w:r>
          </w:p>
        </w:tc>
        <w:tc>
          <w:tcPr>
            <w:tcW w:w="3201" w:type="dxa"/>
          </w:tcPr>
          <w:p w14:paraId="60BA1A1D" w14:textId="762EA6EF" w:rsidR="00676777" w:rsidRDefault="00676777" w:rsidP="00384B3F">
            <w:pPr>
              <w:pStyle w:val="Tabledata"/>
            </w:pPr>
            <w:r>
              <w:t xml:space="preserve">Approved by the </w:t>
            </w:r>
            <w:r w:rsidR="002F2462">
              <w:t>A/</w:t>
            </w:r>
            <w:r>
              <w:t>Director Operational Projects, Policy, Compliance and Contracts</w:t>
            </w:r>
          </w:p>
        </w:tc>
        <w:tc>
          <w:tcPr>
            <w:tcW w:w="1701" w:type="dxa"/>
          </w:tcPr>
          <w:p w14:paraId="5E88B4DB" w14:textId="2F8AD17E" w:rsidR="00676777" w:rsidRDefault="00676777" w:rsidP="00931ADB">
            <w:pPr>
              <w:pStyle w:val="Tabledata"/>
              <w:jc w:val="center"/>
            </w:pPr>
            <w:r>
              <w:t>8 October 2021</w:t>
            </w:r>
          </w:p>
        </w:tc>
        <w:tc>
          <w:tcPr>
            <w:tcW w:w="1660" w:type="dxa"/>
          </w:tcPr>
          <w:p w14:paraId="07533D1D" w14:textId="3714CDC4" w:rsidR="00676777" w:rsidRDefault="00676777" w:rsidP="00931ADB">
            <w:pPr>
              <w:pStyle w:val="Tabledata"/>
              <w:jc w:val="center"/>
            </w:pPr>
            <w:r>
              <w:t>8 November 2021</w:t>
            </w:r>
          </w:p>
        </w:tc>
      </w:tr>
      <w:tr w:rsidR="002F2462" w:rsidRPr="007D3C6F" w14:paraId="2708F99D" w14:textId="77777777" w:rsidTr="004B505D">
        <w:tc>
          <w:tcPr>
            <w:tcW w:w="1051" w:type="dxa"/>
          </w:tcPr>
          <w:p w14:paraId="5E9D597D" w14:textId="58DF2797" w:rsidR="002F2462" w:rsidRDefault="002F2462" w:rsidP="00931ADB">
            <w:pPr>
              <w:pStyle w:val="Tabledata"/>
              <w:jc w:val="center"/>
            </w:pPr>
            <w:r>
              <w:t>3.0</w:t>
            </w:r>
          </w:p>
        </w:tc>
        <w:tc>
          <w:tcPr>
            <w:tcW w:w="1555" w:type="dxa"/>
          </w:tcPr>
          <w:p w14:paraId="557EE6A7" w14:textId="2A312158" w:rsidR="002F2462" w:rsidRPr="0054358A" w:rsidRDefault="002F2462" w:rsidP="00931ADB">
            <w:pPr>
              <w:pStyle w:val="Tabledata"/>
              <w:jc w:val="center"/>
            </w:pPr>
            <w:r w:rsidRPr="0054358A">
              <w:t>Operational Policy</w:t>
            </w:r>
          </w:p>
        </w:tc>
        <w:tc>
          <w:tcPr>
            <w:tcW w:w="3201" w:type="dxa"/>
          </w:tcPr>
          <w:p w14:paraId="43212834" w14:textId="2F4724F2" w:rsidR="00384B3F" w:rsidRDefault="00384B3F" w:rsidP="00384B3F">
            <w:pPr>
              <w:pStyle w:val="Tabledata"/>
            </w:pPr>
            <w:r>
              <w:t>Scheduled Review</w:t>
            </w:r>
          </w:p>
          <w:p w14:paraId="00637122" w14:textId="561D7512" w:rsidR="002F2462" w:rsidRDefault="002F2462" w:rsidP="00384B3F">
            <w:pPr>
              <w:pStyle w:val="Tabledata"/>
            </w:pPr>
            <w:r>
              <w:t>Approved by the A/Director Operational Policy, Compliance and Contracts</w:t>
            </w:r>
          </w:p>
        </w:tc>
        <w:tc>
          <w:tcPr>
            <w:tcW w:w="1701" w:type="dxa"/>
          </w:tcPr>
          <w:p w14:paraId="01F7DE60" w14:textId="6B5B5A92" w:rsidR="002F2462" w:rsidRDefault="005C0F14" w:rsidP="002F2462">
            <w:pPr>
              <w:pStyle w:val="Tabledata"/>
              <w:jc w:val="center"/>
            </w:pPr>
            <w:r>
              <w:t>8 August 2023</w:t>
            </w:r>
          </w:p>
        </w:tc>
        <w:tc>
          <w:tcPr>
            <w:tcW w:w="1660" w:type="dxa"/>
          </w:tcPr>
          <w:p w14:paraId="1D1AC51F" w14:textId="25C12841" w:rsidR="002F2462" w:rsidRDefault="005C0F14" w:rsidP="002F2462">
            <w:pPr>
              <w:pStyle w:val="Tabledata"/>
              <w:jc w:val="center"/>
            </w:pPr>
            <w:r>
              <w:t>9 August 2023</w:t>
            </w:r>
          </w:p>
        </w:tc>
      </w:tr>
      <w:tr w:rsidR="00DE48CE" w:rsidRPr="007D3C6F" w14:paraId="500B9BEF" w14:textId="77777777" w:rsidTr="004B505D">
        <w:tc>
          <w:tcPr>
            <w:tcW w:w="1051" w:type="dxa"/>
          </w:tcPr>
          <w:p w14:paraId="644563E7" w14:textId="34476C12" w:rsidR="00DE48CE" w:rsidRDefault="00DE48CE" w:rsidP="00931ADB">
            <w:pPr>
              <w:pStyle w:val="Tabledata"/>
              <w:jc w:val="center"/>
            </w:pPr>
            <w:r>
              <w:t>4.0</w:t>
            </w:r>
          </w:p>
        </w:tc>
        <w:tc>
          <w:tcPr>
            <w:tcW w:w="1555" w:type="dxa"/>
          </w:tcPr>
          <w:p w14:paraId="55167401" w14:textId="17C3365E" w:rsidR="00DE48CE" w:rsidRPr="0054358A" w:rsidRDefault="00DE48CE" w:rsidP="00931ADB">
            <w:pPr>
              <w:pStyle w:val="Tabledata"/>
              <w:jc w:val="center"/>
            </w:pPr>
            <w:r w:rsidRPr="0054358A">
              <w:t>Operational Policy</w:t>
            </w:r>
          </w:p>
        </w:tc>
        <w:tc>
          <w:tcPr>
            <w:tcW w:w="3201" w:type="dxa"/>
          </w:tcPr>
          <w:p w14:paraId="30EFABA2" w14:textId="77777777" w:rsidR="00DE48CE" w:rsidRDefault="00DE48CE" w:rsidP="00384B3F">
            <w:pPr>
              <w:pStyle w:val="Tabledata"/>
            </w:pPr>
            <w:r>
              <w:t>Approved by the Commissioner Corrective Services</w:t>
            </w:r>
          </w:p>
          <w:p w14:paraId="40D7686C" w14:textId="77777777" w:rsidR="00763431" w:rsidRDefault="00763431" w:rsidP="00384B3F">
            <w:pPr>
              <w:pStyle w:val="Tabledata"/>
            </w:pPr>
            <w:r>
              <w:t>Memo: D24/672001</w:t>
            </w:r>
          </w:p>
          <w:p w14:paraId="596D1C8F" w14:textId="23F6E358" w:rsidR="00763431" w:rsidRDefault="00763431" w:rsidP="00384B3F">
            <w:pPr>
              <w:pStyle w:val="Tabledata"/>
            </w:pPr>
            <w:r>
              <w:t>File: S24/73086</w:t>
            </w:r>
          </w:p>
        </w:tc>
        <w:tc>
          <w:tcPr>
            <w:tcW w:w="1701" w:type="dxa"/>
          </w:tcPr>
          <w:p w14:paraId="49ED7DC1" w14:textId="1FBDFC45" w:rsidR="00DE48CE" w:rsidRDefault="00C30F77" w:rsidP="002F2462">
            <w:pPr>
              <w:pStyle w:val="Tabledata"/>
              <w:jc w:val="center"/>
            </w:pPr>
            <w:r>
              <w:t>12 August 2024</w:t>
            </w:r>
          </w:p>
        </w:tc>
        <w:tc>
          <w:tcPr>
            <w:tcW w:w="1660" w:type="dxa"/>
          </w:tcPr>
          <w:p w14:paraId="36FE2CDB" w14:textId="2B2949AF" w:rsidR="00DE48CE" w:rsidRDefault="00C30F77" w:rsidP="002F2462">
            <w:pPr>
              <w:pStyle w:val="Tabledata"/>
              <w:jc w:val="center"/>
            </w:pPr>
            <w:r>
              <w:t>13 August 2024</w:t>
            </w:r>
          </w:p>
        </w:tc>
      </w:tr>
      <w:tr w:rsidR="004715EF" w:rsidRPr="007D3C6F" w14:paraId="6D4606D5" w14:textId="77777777" w:rsidTr="004B505D">
        <w:tc>
          <w:tcPr>
            <w:tcW w:w="1051" w:type="dxa"/>
          </w:tcPr>
          <w:p w14:paraId="2A0029F6" w14:textId="2A939F2C" w:rsidR="004715EF" w:rsidRDefault="004715EF" w:rsidP="00931ADB">
            <w:pPr>
              <w:pStyle w:val="Tabledata"/>
              <w:jc w:val="center"/>
            </w:pPr>
            <w:r>
              <w:t>5.0</w:t>
            </w:r>
          </w:p>
        </w:tc>
        <w:tc>
          <w:tcPr>
            <w:tcW w:w="1555" w:type="dxa"/>
          </w:tcPr>
          <w:p w14:paraId="63567D1C" w14:textId="33B2933C" w:rsidR="004715EF" w:rsidRPr="0054358A" w:rsidRDefault="004715EF" w:rsidP="00931ADB">
            <w:pPr>
              <w:pStyle w:val="Tabledata"/>
              <w:jc w:val="center"/>
            </w:pPr>
            <w:r w:rsidRPr="0054358A">
              <w:t>Operational Policy</w:t>
            </w:r>
          </w:p>
        </w:tc>
        <w:tc>
          <w:tcPr>
            <w:tcW w:w="3201" w:type="dxa"/>
          </w:tcPr>
          <w:p w14:paraId="7C554621" w14:textId="77777777" w:rsidR="004715EF" w:rsidRDefault="004715EF" w:rsidP="00384B3F">
            <w:pPr>
              <w:pStyle w:val="Tabledata"/>
            </w:pPr>
            <w:r>
              <w:t>Approved by the Deputy Commissioner Operational Support.</w:t>
            </w:r>
          </w:p>
          <w:p w14:paraId="55F4A5C3" w14:textId="77777777" w:rsidR="00517A7A" w:rsidRDefault="00517A7A" w:rsidP="00384B3F">
            <w:pPr>
              <w:pStyle w:val="Tabledata"/>
            </w:pPr>
            <w:r>
              <w:t>Memo: D24/843436</w:t>
            </w:r>
          </w:p>
          <w:p w14:paraId="080A849A" w14:textId="2BF540E5" w:rsidR="00517A7A" w:rsidRDefault="00517A7A" w:rsidP="00384B3F">
            <w:pPr>
              <w:pStyle w:val="Tabledata"/>
            </w:pPr>
            <w:r>
              <w:t>CM: S24/95328</w:t>
            </w:r>
          </w:p>
        </w:tc>
        <w:tc>
          <w:tcPr>
            <w:tcW w:w="1701" w:type="dxa"/>
          </w:tcPr>
          <w:p w14:paraId="168DAADD" w14:textId="1B86794B" w:rsidR="004715EF" w:rsidRDefault="001E0E78" w:rsidP="002F2462">
            <w:pPr>
              <w:pStyle w:val="Tabledata"/>
              <w:jc w:val="center"/>
            </w:pPr>
            <w:r>
              <w:t>05 November 2024</w:t>
            </w:r>
          </w:p>
        </w:tc>
        <w:tc>
          <w:tcPr>
            <w:tcW w:w="1660" w:type="dxa"/>
          </w:tcPr>
          <w:p w14:paraId="0EE33233" w14:textId="77777777" w:rsidR="004715EF" w:rsidRDefault="001E0E78" w:rsidP="002F2462">
            <w:pPr>
              <w:pStyle w:val="Tabledata"/>
              <w:jc w:val="center"/>
            </w:pPr>
            <w:r>
              <w:t>17 December 2024</w:t>
            </w:r>
          </w:p>
          <w:p w14:paraId="53E0AC7D" w14:textId="59FFEE2F" w:rsidR="00517A7A" w:rsidRDefault="00517A7A" w:rsidP="002F2462">
            <w:pPr>
              <w:pStyle w:val="Tabledata"/>
              <w:jc w:val="center"/>
            </w:pPr>
          </w:p>
        </w:tc>
      </w:tr>
      <w:tr w:rsidR="008A2FA4" w:rsidRPr="007D3C6F" w14:paraId="2A76A452" w14:textId="77777777" w:rsidTr="004B505D">
        <w:tc>
          <w:tcPr>
            <w:tcW w:w="1051" w:type="dxa"/>
          </w:tcPr>
          <w:p w14:paraId="6051A7D6" w14:textId="1904DAC1" w:rsidR="008A2FA4" w:rsidRPr="007E2CC9" w:rsidRDefault="008A2FA4" w:rsidP="00931ADB">
            <w:pPr>
              <w:pStyle w:val="Tabledata"/>
              <w:jc w:val="center"/>
            </w:pPr>
            <w:r w:rsidRPr="007E2CC9">
              <w:t>6.0</w:t>
            </w:r>
          </w:p>
        </w:tc>
        <w:tc>
          <w:tcPr>
            <w:tcW w:w="1555" w:type="dxa"/>
          </w:tcPr>
          <w:p w14:paraId="37A0AC16" w14:textId="01A23339" w:rsidR="008A2FA4" w:rsidRPr="007E2CC9" w:rsidRDefault="008A2FA4" w:rsidP="00931ADB">
            <w:pPr>
              <w:pStyle w:val="Tabledata"/>
              <w:jc w:val="center"/>
            </w:pPr>
            <w:r w:rsidRPr="007E2CC9">
              <w:t>Operational Policy</w:t>
            </w:r>
          </w:p>
        </w:tc>
        <w:tc>
          <w:tcPr>
            <w:tcW w:w="3201" w:type="dxa"/>
          </w:tcPr>
          <w:p w14:paraId="167D9081" w14:textId="715C897B" w:rsidR="00051835" w:rsidRPr="007E2CC9" w:rsidRDefault="00051835" w:rsidP="00384B3F">
            <w:pPr>
              <w:pStyle w:val="Tabledata"/>
            </w:pPr>
            <w:r w:rsidRPr="007E2CC9">
              <w:t>Approved by the Deputy Commissioner Operational Support</w:t>
            </w:r>
          </w:p>
          <w:p w14:paraId="29F69EB0" w14:textId="22D668C2" w:rsidR="008A2FA4" w:rsidRPr="007E2CC9" w:rsidRDefault="00F06C2D" w:rsidP="00384B3F">
            <w:pPr>
              <w:pStyle w:val="Tabledata"/>
            </w:pPr>
            <w:r w:rsidRPr="007E2CC9">
              <w:t>CM: S25/4550</w:t>
            </w:r>
          </w:p>
        </w:tc>
        <w:tc>
          <w:tcPr>
            <w:tcW w:w="1701" w:type="dxa"/>
          </w:tcPr>
          <w:p w14:paraId="75327F7B" w14:textId="61DA8008" w:rsidR="008A2FA4" w:rsidRPr="007E2CC9" w:rsidRDefault="00361474" w:rsidP="002F2462">
            <w:pPr>
              <w:pStyle w:val="Tabledata"/>
              <w:jc w:val="center"/>
            </w:pPr>
            <w:r w:rsidRPr="007E2CC9">
              <w:t>1</w:t>
            </w:r>
            <w:r w:rsidR="00755ED3" w:rsidRPr="007E2CC9">
              <w:t>3</w:t>
            </w:r>
            <w:r w:rsidRPr="007E2CC9">
              <w:t xml:space="preserve"> March 2025</w:t>
            </w:r>
          </w:p>
        </w:tc>
        <w:tc>
          <w:tcPr>
            <w:tcW w:w="1660" w:type="dxa"/>
          </w:tcPr>
          <w:p w14:paraId="2D517EB5" w14:textId="40602A42" w:rsidR="008A2FA4" w:rsidRPr="007E2CC9" w:rsidRDefault="007E2CC9" w:rsidP="002F2462">
            <w:pPr>
              <w:pStyle w:val="Tabledata"/>
              <w:jc w:val="center"/>
            </w:pPr>
            <w:r>
              <w:t>18 March 2025</w:t>
            </w:r>
          </w:p>
        </w:tc>
      </w:tr>
      <w:tr w:rsidR="006C7F14" w:rsidRPr="007D3C6F" w14:paraId="1431F290" w14:textId="77777777" w:rsidTr="004B505D">
        <w:tc>
          <w:tcPr>
            <w:tcW w:w="1051" w:type="dxa"/>
          </w:tcPr>
          <w:p w14:paraId="54813C85" w14:textId="5D3A6223" w:rsidR="006C7F14" w:rsidRPr="007E2CC9" w:rsidRDefault="006C7F14" w:rsidP="006C7F14">
            <w:pPr>
              <w:pStyle w:val="Tabledata"/>
              <w:jc w:val="center"/>
            </w:pPr>
            <w:r>
              <w:t>7.0</w:t>
            </w:r>
          </w:p>
        </w:tc>
        <w:tc>
          <w:tcPr>
            <w:tcW w:w="1555" w:type="dxa"/>
          </w:tcPr>
          <w:p w14:paraId="7CFB9B58" w14:textId="60EC4355" w:rsidR="006C7F14" w:rsidRPr="007E2CC9" w:rsidRDefault="006C7F14" w:rsidP="006C7F14">
            <w:pPr>
              <w:pStyle w:val="Tabledata"/>
              <w:jc w:val="center"/>
            </w:pPr>
            <w:r w:rsidRPr="0054358A">
              <w:t>Operational Policy</w:t>
            </w:r>
          </w:p>
        </w:tc>
        <w:tc>
          <w:tcPr>
            <w:tcW w:w="3201" w:type="dxa"/>
          </w:tcPr>
          <w:p w14:paraId="62DFFD3A" w14:textId="77777777" w:rsidR="006C7F14" w:rsidRDefault="006C7F14" w:rsidP="006C7F14">
            <w:pPr>
              <w:pStyle w:val="Tabledata"/>
            </w:pPr>
            <w:r>
              <w:t>Approved by the Commissioner Corrective Services</w:t>
            </w:r>
          </w:p>
          <w:p w14:paraId="5B8387C9" w14:textId="690726AB" w:rsidR="006C7F14" w:rsidRPr="007E2CC9" w:rsidRDefault="006C7F14" w:rsidP="006C7F14">
            <w:pPr>
              <w:pStyle w:val="Tabledata"/>
            </w:pPr>
            <w:r>
              <w:t>CM Ref: S25/29740</w:t>
            </w:r>
          </w:p>
        </w:tc>
        <w:tc>
          <w:tcPr>
            <w:tcW w:w="1701" w:type="dxa"/>
          </w:tcPr>
          <w:p w14:paraId="5FFD1DEF" w14:textId="7486D0D6" w:rsidR="006C7F14" w:rsidRPr="007E2CC9" w:rsidRDefault="004B505D" w:rsidP="006C7F14">
            <w:pPr>
              <w:pStyle w:val="Tabledata"/>
              <w:jc w:val="center"/>
            </w:pPr>
            <w:r>
              <w:t>9 July 2025</w:t>
            </w:r>
            <w:r w:rsidR="006C7F14">
              <w:t xml:space="preserve"> </w:t>
            </w:r>
          </w:p>
        </w:tc>
        <w:tc>
          <w:tcPr>
            <w:tcW w:w="1660" w:type="dxa"/>
          </w:tcPr>
          <w:p w14:paraId="0C723397" w14:textId="1A8B6733" w:rsidR="006C7F14" w:rsidRDefault="004B505D" w:rsidP="006C7F14">
            <w:pPr>
              <w:pStyle w:val="Tabledata"/>
              <w:jc w:val="center"/>
            </w:pPr>
            <w:r>
              <w:t>10</w:t>
            </w:r>
            <w:r w:rsidRPr="004B505D">
              <w:t xml:space="preserve"> July 2025</w:t>
            </w:r>
          </w:p>
        </w:tc>
      </w:tr>
    </w:tbl>
    <w:p w14:paraId="47A8E4DD" w14:textId="203DAEB3" w:rsidR="001A3815" w:rsidRDefault="001A3815" w:rsidP="00D05B49"/>
    <w:p w14:paraId="53956B21" w14:textId="2F3004AE" w:rsidR="00B26543" w:rsidRPr="00B26543" w:rsidRDefault="001A3815" w:rsidP="00B26543">
      <w:pPr>
        <w:sectPr w:rsidR="00B26543" w:rsidRPr="00B26543" w:rsidSect="001F01AB">
          <w:headerReference w:type="even" r:id="rId46"/>
          <w:headerReference w:type="default" r:id="rId47"/>
          <w:footerReference w:type="even" r:id="rId48"/>
          <w:footerReference w:type="default" r:id="rId49"/>
          <w:headerReference w:type="first" r:id="rId50"/>
          <w:footerReference w:type="first" r:id="rId51"/>
          <w:type w:val="continuous"/>
          <w:pgSz w:w="11900" w:h="16840" w:code="9"/>
          <w:pgMar w:top="1418" w:right="1418" w:bottom="1134" w:left="1304" w:header="709" w:footer="340" w:gutter="0"/>
          <w:cols w:space="708"/>
          <w:titlePg/>
          <w:docGrid w:linePitch="360"/>
        </w:sectPr>
      </w:pPr>
      <w:r>
        <w:br w:type="page"/>
      </w:r>
      <w:bookmarkStart w:id="94" w:name="_Appendix_A:_Prisoner"/>
      <w:bookmarkStart w:id="95" w:name="Definitions"/>
      <w:bookmarkStart w:id="96" w:name="_Toc404158538"/>
      <w:bookmarkEnd w:id="94"/>
    </w:p>
    <w:p w14:paraId="30B37504" w14:textId="17C2D52F" w:rsidR="006C460C" w:rsidRPr="006C460C" w:rsidRDefault="006C460C" w:rsidP="00E43FC4">
      <w:pPr>
        <w:pStyle w:val="StyleHeading1Left0cmFirstline0cmRight-031cm"/>
        <w:numPr>
          <w:ilvl w:val="0"/>
          <w:numId w:val="0"/>
        </w:numPr>
        <w:rPr>
          <w:lang w:eastAsia="en-AU"/>
        </w:rPr>
      </w:pPr>
      <w:bookmarkStart w:id="97" w:name="_Toc199852820"/>
      <w:r w:rsidRPr="0037180B">
        <w:lastRenderedPageBreak/>
        <w:t xml:space="preserve">Appendix A: </w:t>
      </w:r>
      <w:r w:rsidR="00F473BD" w:rsidRPr="0037180B">
        <w:t xml:space="preserve">Prisoner Cohorts and </w:t>
      </w:r>
      <w:bookmarkEnd w:id="95"/>
      <w:bookmarkEnd w:id="96"/>
      <w:r w:rsidR="007622C1" w:rsidRPr="0037180B">
        <w:t>Cell Placement</w:t>
      </w:r>
      <w:bookmarkEnd w:id="97"/>
    </w:p>
    <w:p w14:paraId="6F9CDFE9" w14:textId="201CCF21" w:rsidR="00FD6A79" w:rsidRPr="00A2263B" w:rsidRDefault="00FD6A79" w:rsidP="00B26543">
      <w:pPr>
        <w:ind w:right="-178"/>
      </w:pPr>
      <w:r w:rsidRPr="00A2263B">
        <w:t>The following cohorts of prisoners may be considered for alternative placement</w:t>
      </w:r>
      <w:r w:rsidR="00ED415E" w:rsidRPr="00A2263B">
        <w:t xml:space="preserve"> </w:t>
      </w:r>
      <w:r w:rsidR="005706C3" w:rsidRPr="00A2263B">
        <w:t xml:space="preserve">from </w:t>
      </w:r>
      <w:r w:rsidRPr="00A2263B">
        <w:t>mainstream prison population, following completion of the relevant risk assessments:</w:t>
      </w:r>
    </w:p>
    <w:p w14:paraId="7046D618" w14:textId="4164836A" w:rsidR="00FD6A79" w:rsidRPr="003556C4" w:rsidRDefault="00612284" w:rsidP="00B26543">
      <w:pPr>
        <w:pStyle w:val="ListBullet"/>
        <w:spacing w:after="40"/>
        <w:ind w:right="-176"/>
        <w:rPr>
          <w:lang w:eastAsia="en-AU"/>
        </w:rPr>
      </w:pPr>
      <w:r w:rsidRPr="003556C4">
        <w:rPr>
          <w:lang w:eastAsia="en-AU"/>
        </w:rPr>
        <w:t>A</w:t>
      </w:r>
      <w:r w:rsidR="00FD6A79" w:rsidRPr="003556C4">
        <w:rPr>
          <w:lang w:eastAsia="en-AU"/>
        </w:rPr>
        <w:t>t</w:t>
      </w:r>
      <w:r w:rsidRPr="003556C4">
        <w:rPr>
          <w:lang w:eastAsia="en-AU"/>
        </w:rPr>
        <w:t>-</w:t>
      </w:r>
      <w:r w:rsidR="00C65389">
        <w:rPr>
          <w:lang w:eastAsia="en-AU"/>
        </w:rPr>
        <w:t>R</w:t>
      </w:r>
      <w:r w:rsidR="00FD6A79" w:rsidRPr="003556C4">
        <w:rPr>
          <w:lang w:eastAsia="en-AU"/>
        </w:rPr>
        <w:t>isk prisoners</w:t>
      </w:r>
      <w:r w:rsidR="00AE50B2" w:rsidRPr="003556C4">
        <w:rPr>
          <w:lang w:eastAsia="en-AU"/>
        </w:rPr>
        <w:t xml:space="preserve"> </w:t>
      </w:r>
    </w:p>
    <w:p w14:paraId="689038A6" w14:textId="5CCED901" w:rsidR="00FD6A79" w:rsidRPr="003556C4" w:rsidRDefault="008E4A14" w:rsidP="00B26543">
      <w:pPr>
        <w:pStyle w:val="ListBullet"/>
        <w:spacing w:after="40"/>
        <w:ind w:right="-176"/>
        <w:rPr>
          <w:lang w:eastAsia="en-AU"/>
        </w:rPr>
      </w:pPr>
      <w:r w:rsidRPr="003556C4">
        <w:rPr>
          <w:lang w:eastAsia="en-AU"/>
        </w:rPr>
        <w:t>p</w:t>
      </w:r>
      <w:r w:rsidR="00FD6A79" w:rsidRPr="003556C4">
        <w:rPr>
          <w:lang w:eastAsia="en-AU"/>
        </w:rPr>
        <w:t>rotection prisoners</w:t>
      </w:r>
      <w:r w:rsidR="00AE50B2" w:rsidRPr="003556C4">
        <w:rPr>
          <w:lang w:eastAsia="en-AU"/>
        </w:rPr>
        <w:t xml:space="preserve"> </w:t>
      </w:r>
    </w:p>
    <w:p w14:paraId="0FD7EDC7" w14:textId="77777777" w:rsidR="00B54161" w:rsidRDefault="008E4A14" w:rsidP="00B26543">
      <w:pPr>
        <w:pStyle w:val="ListBullet"/>
        <w:spacing w:after="40"/>
        <w:ind w:right="-176"/>
        <w:rPr>
          <w:lang w:eastAsia="en-AU"/>
        </w:rPr>
      </w:pPr>
      <w:r w:rsidRPr="003556C4">
        <w:rPr>
          <w:lang w:eastAsia="en-AU"/>
        </w:rPr>
        <w:t>t</w:t>
      </w:r>
      <w:r w:rsidR="00FD6A79" w:rsidRPr="003556C4">
        <w:rPr>
          <w:lang w:eastAsia="en-AU"/>
        </w:rPr>
        <w:t>ransgender and intersex prisoners</w:t>
      </w:r>
    </w:p>
    <w:p w14:paraId="7FDA21BA" w14:textId="017FEB9F" w:rsidR="00FD6A79" w:rsidRPr="004B505D" w:rsidRDefault="00B54161" w:rsidP="00B54161">
      <w:pPr>
        <w:pStyle w:val="ListBullet"/>
        <w:spacing w:after="40"/>
        <w:ind w:right="-176"/>
        <w:rPr>
          <w:lang w:eastAsia="en-AU"/>
        </w:rPr>
      </w:pPr>
      <w:r w:rsidRPr="004B505D">
        <w:rPr>
          <w:lang w:eastAsia="en-AU"/>
        </w:rPr>
        <w:t xml:space="preserve">prisoners holding or stating they possess </w:t>
      </w:r>
      <w:r w:rsidR="00352BA1" w:rsidRPr="004B505D">
        <w:rPr>
          <w:lang w:eastAsia="en-AU"/>
        </w:rPr>
        <w:t xml:space="preserve">a birth certificate or </w:t>
      </w:r>
      <w:r w:rsidRPr="004B505D">
        <w:rPr>
          <w:lang w:eastAsia="en-AU"/>
        </w:rPr>
        <w:t xml:space="preserve">an acknowledgment document under the </w:t>
      </w:r>
      <w:r w:rsidRPr="004B505D">
        <w:rPr>
          <w:i/>
          <w:iCs/>
          <w:lang w:eastAsia="en-AU"/>
        </w:rPr>
        <w:t xml:space="preserve">Births, Deaths and Marriages </w:t>
      </w:r>
      <w:r w:rsidR="0029215B" w:rsidRPr="004B505D">
        <w:rPr>
          <w:i/>
          <w:iCs/>
          <w:lang w:eastAsia="en-AU"/>
        </w:rPr>
        <w:t xml:space="preserve">Registration </w:t>
      </w:r>
      <w:r w:rsidRPr="004B505D">
        <w:rPr>
          <w:i/>
          <w:iCs/>
          <w:lang w:eastAsia="en-AU"/>
        </w:rPr>
        <w:t>Act 1998</w:t>
      </w:r>
    </w:p>
    <w:p w14:paraId="6E4CCC36" w14:textId="1DA6FE22" w:rsidR="00FD6A79" w:rsidRPr="003556C4" w:rsidRDefault="008E4A14" w:rsidP="00B26543">
      <w:pPr>
        <w:pStyle w:val="ListBullet"/>
        <w:spacing w:after="40"/>
        <w:ind w:right="-176"/>
        <w:rPr>
          <w:lang w:eastAsia="en-AU"/>
        </w:rPr>
      </w:pPr>
      <w:r w:rsidRPr="003556C4">
        <w:rPr>
          <w:lang w:eastAsia="en-AU"/>
        </w:rPr>
        <w:t>h</w:t>
      </w:r>
      <w:r w:rsidR="00FD6A79" w:rsidRPr="003556C4">
        <w:rPr>
          <w:lang w:eastAsia="en-AU"/>
        </w:rPr>
        <w:t>igh security prisoners</w:t>
      </w:r>
      <w:r w:rsidR="00AE50B2" w:rsidRPr="003556C4">
        <w:rPr>
          <w:lang w:eastAsia="en-AU"/>
        </w:rPr>
        <w:t xml:space="preserve"> </w:t>
      </w:r>
    </w:p>
    <w:p w14:paraId="13432656" w14:textId="71D53E53" w:rsidR="00FD6A79" w:rsidRPr="003556C4" w:rsidRDefault="008E4A14" w:rsidP="00B26543">
      <w:pPr>
        <w:pStyle w:val="ListBullet"/>
        <w:spacing w:after="40"/>
        <w:ind w:right="-176"/>
        <w:rPr>
          <w:lang w:eastAsia="en-AU"/>
        </w:rPr>
      </w:pPr>
      <w:r w:rsidRPr="003556C4">
        <w:rPr>
          <w:lang w:eastAsia="en-AU"/>
        </w:rPr>
        <w:t>m</w:t>
      </w:r>
      <w:r w:rsidR="00FD6A79" w:rsidRPr="003556C4">
        <w:rPr>
          <w:lang w:eastAsia="en-AU"/>
        </w:rPr>
        <w:t>entally impaired accused prisoners</w:t>
      </w:r>
      <w:r w:rsidR="00AE50B2" w:rsidRPr="003556C4">
        <w:rPr>
          <w:lang w:eastAsia="en-AU"/>
        </w:rPr>
        <w:t xml:space="preserve"> </w:t>
      </w:r>
    </w:p>
    <w:p w14:paraId="12226851" w14:textId="5E272009" w:rsidR="00FD6A79" w:rsidRPr="003556C4" w:rsidRDefault="008E4A14" w:rsidP="00B26543">
      <w:pPr>
        <w:pStyle w:val="ListBullet"/>
        <w:spacing w:after="40"/>
        <w:ind w:right="-176"/>
        <w:rPr>
          <w:lang w:eastAsia="en-AU"/>
        </w:rPr>
      </w:pPr>
      <w:r w:rsidRPr="003556C4">
        <w:rPr>
          <w:lang w:eastAsia="en-AU"/>
        </w:rPr>
        <w:t>p</w:t>
      </w:r>
      <w:r w:rsidR="00FD6A79" w:rsidRPr="003556C4">
        <w:rPr>
          <w:lang w:eastAsia="en-AU"/>
        </w:rPr>
        <w:t>risoners with disabilities</w:t>
      </w:r>
      <w:r w:rsidR="00AE50B2" w:rsidRPr="003556C4">
        <w:rPr>
          <w:lang w:eastAsia="en-AU"/>
        </w:rPr>
        <w:t xml:space="preserve"> </w:t>
      </w:r>
    </w:p>
    <w:p w14:paraId="61AD5418" w14:textId="73C6AEC3" w:rsidR="00722E9E" w:rsidRPr="00A2263B" w:rsidRDefault="008E4A14" w:rsidP="00B26543">
      <w:pPr>
        <w:pStyle w:val="ListBullet"/>
        <w:spacing w:after="40"/>
        <w:ind w:left="714" w:right="-176" w:hanging="357"/>
        <w:rPr>
          <w:lang w:eastAsia="en-AU"/>
        </w:rPr>
      </w:pPr>
      <w:r w:rsidRPr="00A2263B">
        <w:rPr>
          <w:lang w:eastAsia="en-AU"/>
        </w:rPr>
        <w:t>p</w:t>
      </w:r>
      <w:r w:rsidR="00722E9E" w:rsidRPr="00A2263B">
        <w:rPr>
          <w:lang w:eastAsia="en-AU"/>
        </w:rPr>
        <w:t>risoners confined to cells</w:t>
      </w:r>
      <w:r w:rsidR="00593291" w:rsidRPr="00A2263B">
        <w:rPr>
          <w:lang w:eastAsia="en-AU"/>
        </w:rPr>
        <w:t xml:space="preserve"> in accordance with </w:t>
      </w:r>
      <w:hyperlink r:id="rId52" w:history="1">
        <w:r w:rsidR="00593291" w:rsidRPr="00A2263B">
          <w:rPr>
            <w:rStyle w:val="Hyperlink"/>
          </w:rPr>
          <w:t>COPP 10.7 – Separate Confinement</w:t>
        </w:r>
      </w:hyperlink>
      <w:r w:rsidR="00BC5846" w:rsidRPr="00A2263B">
        <w:t>.</w:t>
      </w:r>
    </w:p>
    <w:p w14:paraId="5EC6D3C3" w14:textId="48125DC3" w:rsidR="00593291" w:rsidRPr="00A2263B" w:rsidRDefault="00C65389" w:rsidP="00B26543">
      <w:pPr>
        <w:pStyle w:val="ListBullet"/>
        <w:spacing w:after="40"/>
        <w:ind w:left="714" w:right="-176" w:hanging="357"/>
        <w:rPr>
          <w:lang w:eastAsia="en-AU"/>
        </w:rPr>
      </w:pPr>
      <w:r w:rsidRPr="00A2263B">
        <w:rPr>
          <w:lang w:eastAsia="en-AU"/>
        </w:rPr>
        <w:t>p</w:t>
      </w:r>
      <w:r w:rsidR="00593291" w:rsidRPr="00A2263B">
        <w:rPr>
          <w:lang w:eastAsia="en-AU"/>
        </w:rPr>
        <w:t>risoner with specific health needs</w:t>
      </w:r>
    </w:p>
    <w:p w14:paraId="08566BC6" w14:textId="220B504E" w:rsidR="00AE50B2" w:rsidRPr="00A2263B" w:rsidRDefault="00AE50B2" w:rsidP="00B26543">
      <w:pPr>
        <w:spacing w:before="60" w:after="60"/>
        <w:ind w:right="-178"/>
        <w:rPr>
          <w:rStyle w:val="Hyperlink"/>
        </w:rPr>
      </w:pPr>
      <w:r w:rsidRPr="00A2263B">
        <w:t xml:space="preserve">Refer to relevant COPPS in </w:t>
      </w:r>
      <w:hyperlink r:id="rId53" w:history="1">
        <w:r w:rsidRPr="00A2263B">
          <w:rPr>
            <w:rStyle w:val="Hyperlink"/>
          </w:rPr>
          <w:t>Category 4 – Management of Specific Prisoners</w:t>
        </w:r>
      </w:hyperlink>
    </w:p>
    <w:p w14:paraId="6A8B85D1" w14:textId="77777777" w:rsidR="00B26543" w:rsidRPr="003432BD" w:rsidRDefault="00B26543" w:rsidP="00B26543">
      <w:pPr>
        <w:rPr>
          <w:sz w:val="16"/>
          <w:szCs w:val="16"/>
          <w:lang w:eastAsia="en-AU"/>
        </w:rPr>
      </w:pPr>
    </w:p>
    <w:p w14:paraId="3616F2A1" w14:textId="706EED1E" w:rsidR="006C460C" w:rsidRPr="003556C4" w:rsidRDefault="002D3841" w:rsidP="00B26543">
      <w:pPr>
        <w:rPr>
          <w:b/>
          <w:lang w:eastAsia="en-AU"/>
        </w:rPr>
      </w:pPr>
      <w:r>
        <w:rPr>
          <w:lang w:eastAsia="en-AU"/>
        </w:rPr>
        <w:t>Prisoners may be accommodated in the following types</w:t>
      </w:r>
      <w:r w:rsidR="006C460C" w:rsidRPr="003556C4">
        <w:rPr>
          <w:lang w:eastAsia="en-AU"/>
        </w:rPr>
        <w:t xml:space="preserve"> of cells</w:t>
      </w:r>
      <w:r>
        <w:rPr>
          <w:lang w:eastAsia="en-AU"/>
        </w:rPr>
        <w:t>:</w:t>
      </w:r>
    </w:p>
    <w:p w14:paraId="2966DEDC" w14:textId="2525C476" w:rsidR="00364035" w:rsidRPr="00A2263B" w:rsidRDefault="00BE5FA6" w:rsidP="00B26543">
      <w:pPr>
        <w:spacing w:before="60" w:after="120"/>
        <w:ind w:right="-178"/>
      </w:pPr>
      <w:r w:rsidRPr="00A2263B">
        <w:rPr>
          <w:b/>
          <w:bCs/>
          <w:szCs w:val="22"/>
          <w:lang w:eastAsia="en-AU"/>
        </w:rPr>
        <w:t>s</w:t>
      </w:r>
      <w:r w:rsidR="006C460C" w:rsidRPr="00A2263B">
        <w:rPr>
          <w:b/>
          <w:bCs/>
          <w:szCs w:val="22"/>
          <w:lang w:eastAsia="en-AU"/>
        </w:rPr>
        <w:t xml:space="preserve">ecure </w:t>
      </w:r>
      <w:r w:rsidRPr="00A2263B">
        <w:rPr>
          <w:b/>
          <w:bCs/>
          <w:szCs w:val="22"/>
          <w:lang w:eastAsia="en-AU"/>
        </w:rPr>
        <w:t>c</w:t>
      </w:r>
      <w:r w:rsidR="006C460C" w:rsidRPr="00A2263B">
        <w:rPr>
          <w:b/>
          <w:bCs/>
          <w:szCs w:val="22"/>
          <w:lang w:eastAsia="en-AU"/>
        </w:rPr>
        <w:t>ell</w:t>
      </w:r>
      <w:r w:rsidR="006C460C" w:rsidRPr="00A2263B">
        <w:t xml:space="preserve"> –</w:t>
      </w:r>
      <w:r w:rsidR="00AE50B2" w:rsidRPr="00A2263B">
        <w:t xml:space="preserve"> </w:t>
      </w:r>
      <w:r w:rsidR="006C460C" w:rsidRPr="00A2263B">
        <w:t xml:space="preserve">a standard cell where prisoners </w:t>
      </w:r>
      <w:r w:rsidR="00AE50B2" w:rsidRPr="00A2263B">
        <w:t>can</w:t>
      </w:r>
      <w:r w:rsidR="005706C3" w:rsidRPr="00A2263B">
        <w:t xml:space="preserve"> </w:t>
      </w:r>
      <w:r w:rsidR="005B6936" w:rsidRPr="00A2263B">
        <w:t xml:space="preserve">be </w:t>
      </w:r>
      <w:r w:rsidR="005706C3" w:rsidRPr="00A2263B">
        <w:t>locked in the cell</w:t>
      </w:r>
      <w:r w:rsidR="00155346" w:rsidRPr="00A2263B">
        <w:t>.</w:t>
      </w:r>
    </w:p>
    <w:p w14:paraId="6A8065A0" w14:textId="52905C55" w:rsidR="00FD6A79" w:rsidRPr="00A2263B" w:rsidRDefault="00BE5FA6" w:rsidP="00B26543">
      <w:pPr>
        <w:spacing w:before="60" w:after="120"/>
        <w:ind w:right="-178"/>
      </w:pPr>
      <w:r w:rsidRPr="00A2263B">
        <w:rPr>
          <w:b/>
          <w:bCs/>
          <w:szCs w:val="22"/>
          <w:lang w:eastAsia="en-AU"/>
        </w:rPr>
        <w:t>o</w:t>
      </w:r>
      <w:r w:rsidR="006C460C" w:rsidRPr="00A2263B">
        <w:rPr>
          <w:b/>
          <w:bCs/>
          <w:szCs w:val="22"/>
          <w:lang w:eastAsia="en-AU"/>
        </w:rPr>
        <w:t xml:space="preserve">pen </w:t>
      </w:r>
      <w:r w:rsidRPr="00A2263B">
        <w:rPr>
          <w:b/>
          <w:bCs/>
          <w:szCs w:val="22"/>
          <w:lang w:eastAsia="en-AU"/>
        </w:rPr>
        <w:t>c</w:t>
      </w:r>
      <w:r w:rsidR="006C460C" w:rsidRPr="00A2263B">
        <w:rPr>
          <w:b/>
          <w:bCs/>
          <w:szCs w:val="22"/>
          <w:lang w:eastAsia="en-AU"/>
        </w:rPr>
        <w:t>ell</w:t>
      </w:r>
      <w:r w:rsidR="006C460C" w:rsidRPr="00A2263B">
        <w:t xml:space="preserve"> –</w:t>
      </w:r>
      <w:r w:rsidR="00AE50B2" w:rsidRPr="00A2263B">
        <w:t xml:space="preserve"> </w:t>
      </w:r>
      <w:r w:rsidR="006C460C" w:rsidRPr="00A2263B">
        <w:t xml:space="preserve">a standard cell located in a </w:t>
      </w:r>
      <w:r w:rsidR="005C6F8A" w:rsidRPr="00A2263B">
        <w:t>prison</w:t>
      </w:r>
      <w:r w:rsidR="00C20B9D" w:rsidRPr="00A2263B">
        <w:t>, work camp or prison farm</w:t>
      </w:r>
      <w:r w:rsidR="006C460C" w:rsidRPr="00A2263B">
        <w:t xml:space="preserve"> where prisoners ar</w:t>
      </w:r>
      <w:r w:rsidR="005C6F8A" w:rsidRPr="00A2263B">
        <w:t xml:space="preserve">e not </w:t>
      </w:r>
      <w:r w:rsidR="00C20B9D" w:rsidRPr="00A2263B">
        <w:t>secured in</w:t>
      </w:r>
      <w:r w:rsidR="005C6F8A" w:rsidRPr="00A2263B">
        <w:t xml:space="preserve"> their </w:t>
      </w:r>
      <w:r w:rsidR="00155346" w:rsidRPr="00A2263B">
        <w:t>cell.</w:t>
      </w:r>
    </w:p>
    <w:p w14:paraId="5AC7A4CF" w14:textId="6D4E9968" w:rsidR="00364035" w:rsidRPr="00A2263B" w:rsidRDefault="006C6539" w:rsidP="00B26543">
      <w:pPr>
        <w:spacing w:before="60" w:after="120"/>
        <w:ind w:right="-178"/>
      </w:pPr>
      <w:r w:rsidRPr="00A2263B">
        <w:rPr>
          <w:b/>
          <w:bCs/>
          <w:szCs w:val="22"/>
          <w:lang w:eastAsia="en-AU"/>
        </w:rPr>
        <w:t>disability</w:t>
      </w:r>
      <w:r w:rsidR="006C460C" w:rsidRPr="00A2263B">
        <w:rPr>
          <w:b/>
          <w:bCs/>
          <w:szCs w:val="22"/>
          <w:lang w:eastAsia="en-AU"/>
        </w:rPr>
        <w:t xml:space="preserve"> </w:t>
      </w:r>
      <w:r w:rsidR="00BE5FA6" w:rsidRPr="00A2263B">
        <w:rPr>
          <w:b/>
          <w:bCs/>
          <w:szCs w:val="22"/>
          <w:lang w:eastAsia="en-AU"/>
        </w:rPr>
        <w:t>c</w:t>
      </w:r>
      <w:r w:rsidR="006C460C" w:rsidRPr="00A2263B">
        <w:rPr>
          <w:b/>
          <w:bCs/>
          <w:szCs w:val="22"/>
          <w:lang w:eastAsia="en-AU"/>
        </w:rPr>
        <w:t>ell</w:t>
      </w:r>
      <w:r w:rsidR="006C460C" w:rsidRPr="00A2263B">
        <w:t xml:space="preserve"> –</w:t>
      </w:r>
      <w:r w:rsidR="00AE50B2" w:rsidRPr="00A2263B">
        <w:t xml:space="preserve"> </w:t>
      </w:r>
      <w:r w:rsidR="006C460C" w:rsidRPr="00A2263B">
        <w:t xml:space="preserve">a cell that caters for </w:t>
      </w:r>
      <w:r w:rsidRPr="00A2263B">
        <w:t xml:space="preserve">prisoners with a disability or </w:t>
      </w:r>
      <w:r w:rsidR="006C460C" w:rsidRPr="00A2263B">
        <w:t xml:space="preserve">frail </w:t>
      </w:r>
      <w:r w:rsidR="00AE50B2" w:rsidRPr="00A2263B">
        <w:t>/</w:t>
      </w:r>
      <w:r w:rsidR="006C460C" w:rsidRPr="00A2263B">
        <w:t xml:space="preserve"> aged prisoners who have mobility constraints and require some le</w:t>
      </w:r>
      <w:r w:rsidR="00364035" w:rsidRPr="00A2263B">
        <w:t>vel of care</w:t>
      </w:r>
      <w:r w:rsidR="00155346" w:rsidRPr="00A2263B">
        <w:t>.</w:t>
      </w:r>
    </w:p>
    <w:p w14:paraId="380A7271" w14:textId="5818D3CF" w:rsidR="006C460C" w:rsidRPr="00A2263B" w:rsidRDefault="00BE5FA6" w:rsidP="00B26543">
      <w:pPr>
        <w:spacing w:before="60" w:after="120"/>
        <w:ind w:right="-178"/>
        <w:rPr>
          <w:b/>
          <w:bCs/>
          <w:szCs w:val="22"/>
          <w:lang w:eastAsia="en-AU"/>
        </w:rPr>
      </w:pPr>
      <w:r w:rsidRPr="00A2263B">
        <w:rPr>
          <w:b/>
          <w:bCs/>
          <w:szCs w:val="22"/>
          <w:lang w:eastAsia="en-AU"/>
        </w:rPr>
        <w:t>p</w:t>
      </w:r>
      <w:r w:rsidR="006C460C" w:rsidRPr="00A2263B">
        <w:rPr>
          <w:b/>
          <w:bCs/>
          <w:szCs w:val="22"/>
          <w:lang w:eastAsia="en-AU"/>
        </w:rPr>
        <w:t xml:space="preserve">rimary </w:t>
      </w:r>
      <w:r w:rsidRPr="00A2263B">
        <w:rPr>
          <w:b/>
          <w:bCs/>
          <w:szCs w:val="22"/>
          <w:lang w:eastAsia="en-AU"/>
        </w:rPr>
        <w:t>c</w:t>
      </w:r>
      <w:r w:rsidR="006C460C" w:rsidRPr="00A2263B">
        <w:rPr>
          <w:b/>
          <w:bCs/>
          <w:szCs w:val="22"/>
          <w:lang w:eastAsia="en-AU"/>
        </w:rPr>
        <w:t>arer/</w:t>
      </w:r>
      <w:r w:rsidRPr="00A2263B">
        <w:rPr>
          <w:b/>
          <w:bCs/>
          <w:szCs w:val="22"/>
          <w:lang w:eastAsia="en-AU"/>
        </w:rPr>
        <w:t>b</w:t>
      </w:r>
      <w:r w:rsidR="006C460C" w:rsidRPr="00A2263B">
        <w:rPr>
          <w:b/>
          <w:bCs/>
          <w:szCs w:val="22"/>
          <w:lang w:eastAsia="en-AU"/>
        </w:rPr>
        <w:t xml:space="preserve">aby </w:t>
      </w:r>
      <w:r w:rsidRPr="00A2263B">
        <w:rPr>
          <w:b/>
          <w:bCs/>
          <w:szCs w:val="22"/>
          <w:lang w:eastAsia="en-AU"/>
        </w:rPr>
        <w:t>c</w:t>
      </w:r>
      <w:r w:rsidR="006C460C" w:rsidRPr="00A2263B">
        <w:rPr>
          <w:b/>
          <w:bCs/>
          <w:szCs w:val="22"/>
          <w:lang w:eastAsia="en-AU"/>
        </w:rPr>
        <w:t>ell</w:t>
      </w:r>
      <w:r w:rsidR="006C460C" w:rsidRPr="00A2263B">
        <w:t xml:space="preserve"> –</w:t>
      </w:r>
      <w:r w:rsidRPr="00A2263B">
        <w:t xml:space="preserve"> </w:t>
      </w:r>
      <w:r w:rsidR="006C460C" w:rsidRPr="00A2263B">
        <w:t xml:space="preserve">a cell </w:t>
      </w:r>
      <w:r w:rsidR="00AE50B2" w:rsidRPr="00A2263B">
        <w:t>used</w:t>
      </w:r>
      <w:r w:rsidR="006C460C" w:rsidRPr="00A2263B">
        <w:t xml:space="preserve"> by prisoners to allow care for their </w:t>
      </w:r>
      <w:r w:rsidR="00AE50B2" w:rsidRPr="00A2263B">
        <w:t>baby</w:t>
      </w:r>
      <w:r w:rsidR="006C460C" w:rsidRPr="00A2263B">
        <w:t xml:space="preserve"> or </w:t>
      </w:r>
      <w:r w:rsidR="006C460C" w:rsidRPr="00E43FC4">
        <w:t>children in prison where it is considered to be in</w:t>
      </w:r>
      <w:r w:rsidR="00495D05" w:rsidRPr="00E43FC4">
        <w:t xml:space="preserve"> the best interests of a child</w:t>
      </w:r>
      <w:r w:rsidR="00AE50B2" w:rsidRPr="00E43FC4">
        <w:t xml:space="preserve"> (</w:t>
      </w:r>
      <w:r w:rsidR="006C460C" w:rsidRPr="00E43FC4">
        <w:t xml:space="preserve">refer </w:t>
      </w:r>
      <w:hyperlink r:id="rId54" w:history="1">
        <w:r w:rsidR="00AD3F3C" w:rsidRPr="00E43FC4">
          <w:rPr>
            <w:rStyle w:val="Hyperlink"/>
            <w:lang w:eastAsia="en-AU"/>
          </w:rPr>
          <w:t>COPP 4.</w:t>
        </w:r>
        <w:r w:rsidR="00540D5E" w:rsidRPr="00E43FC4">
          <w:rPr>
            <w:rStyle w:val="Hyperlink"/>
            <w:lang w:eastAsia="en-AU"/>
          </w:rPr>
          <w:t>3</w:t>
        </w:r>
        <w:r w:rsidR="0010009F" w:rsidRPr="00E43FC4">
          <w:rPr>
            <w:rStyle w:val="Hyperlink"/>
            <w:lang w:eastAsia="en-AU"/>
          </w:rPr>
          <w:t xml:space="preserve"> </w:t>
        </w:r>
        <w:r w:rsidR="00E05676" w:rsidRPr="00E43FC4">
          <w:rPr>
            <w:rStyle w:val="Hyperlink"/>
            <w:lang w:eastAsia="en-AU"/>
          </w:rPr>
          <w:t xml:space="preserve">– </w:t>
        </w:r>
        <w:r w:rsidRPr="00E43FC4">
          <w:rPr>
            <w:rStyle w:val="Hyperlink"/>
            <w:lang w:eastAsia="en-AU"/>
          </w:rPr>
          <w:t>Female Prisoners</w:t>
        </w:r>
      </w:hyperlink>
      <w:r w:rsidR="00AE50B2" w:rsidRPr="00E43FC4">
        <w:t>)</w:t>
      </w:r>
      <w:r w:rsidR="00155346" w:rsidRPr="00E43FC4">
        <w:t>.</w:t>
      </w:r>
    </w:p>
    <w:p w14:paraId="03D51958" w14:textId="38BF5E78" w:rsidR="00224F65" w:rsidRPr="00A2263B" w:rsidRDefault="00BE5FA6" w:rsidP="00B26543">
      <w:pPr>
        <w:spacing w:before="60" w:after="120"/>
        <w:ind w:right="-178"/>
      </w:pPr>
      <w:r w:rsidRPr="00A2263B">
        <w:rPr>
          <w:b/>
          <w:bCs/>
          <w:szCs w:val="22"/>
          <w:lang w:eastAsia="en-AU"/>
        </w:rPr>
        <w:t>b</w:t>
      </w:r>
      <w:r w:rsidR="006C460C" w:rsidRPr="00A2263B">
        <w:rPr>
          <w:b/>
          <w:bCs/>
          <w:szCs w:val="22"/>
          <w:lang w:eastAsia="en-AU"/>
        </w:rPr>
        <w:t xml:space="preserve">uddy </w:t>
      </w:r>
      <w:r w:rsidRPr="00A2263B">
        <w:rPr>
          <w:b/>
          <w:bCs/>
          <w:szCs w:val="22"/>
          <w:lang w:eastAsia="en-AU"/>
        </w:rPr>
        <w:t>c</w:t>
      </w:r>
      <w:r w:rsidR="006C460C" w:rsidRPr="00A2263B">
        <w:rPr>
          <w:b/>
          <w:bCs/>
          <w:szCs w:val="22"/>
          <w:lang w:eastAsia="en-AU"/>
        </w:rPr>
        <w:t>ell</w:t>
      </w:r>
      <w:r w:rsidR="006C460C" w:rsidRPr="00A2263B">
        <w:t xml:space="preserve"> –</w:t>
      </w:r>
      <w:r w:rsidR="00AE50B2" w:rsidRPr="00A2263B">
        <w:t xml:space="preserve"> </w:t>
      </w:r>
      <w:r w:rsidR="006C460C" w:rsidRPr="00A2263B">
        <w:t xml:space="preserve">a </w:t>
      </w:r>
      <w:r w:rsidR="00E842D7" w:rsidRPr="00A2263B">
        <w:t xml:space="preserve">standard </w:t>
      </w:r>
      <w:r w:rsidR="006C460C" w:rsidRPr="00A2263B">
        <w:t>cell</w:t>
      </w:r>
      <w:r w:rsidR="00E842D7" w:rsidRPr="00A2263B">
        <w:t xml:space="preserve"> that</w:t>
      </w:r>
      <w:r w:rsidR="006C460C" w:rsidRPr="00A2263B">
        <w:t xml:space="preserve"> has an internal door </w:t>
      </w:r>
      <w:r w:rsidR="00AE50B2" w:rsidRPr="00A2263B">
        <w:t>which</w:t>
      </w:r>
      <w:r w:rsidR="006C460C" w:rsidRPr="00A2263B">
        <w:t xml:space="preserve"> connects to another cell</w:t>
      </w:r>
      <w:r w:rsidR="00AE50B2" w:rsidRPr="00A2263B">
        <w:t>,</w:t>
      </w:r>
      <w:r w:rsidR="006C460C" w:rsidRPr="00A2263B">
        <w:t xml:space="preserve"> </w:t>
      </w:r>
      <w:r w:rsidR="00AE50B2" w:rsidRPr="00A2263B">
        <w:t>and</w:t>
      </w:r>
      <w:r w:rsidR="006C460C" w:rsidRPr="00A2263B">
        <w:t xml:space="preserve"> may be open</w:t>
      </w:r>
      <w:r w:rsidR="00AE50B2" w:rsidRPr="00A2263B">
        <w:t>ed</w:t>
      </w:r>
      <w:r w:rsidR="006C460C" w:rsidRPr="00A2263B">
        <w:t xml:space="preserve"> during lock-up hours</w:t>
      </w:r>
      <w:r w:rsidR="00E842D7" w:rsidRPr="00A2263B">
        <w:t>,</w:t>
      </w:r>
      <w:r w:rsidR="006C460C" w:rsidRPr="00A2263B">
        <w:t xml:space="preserve"> permitting the prisoners to move between cells without compromising the se</w:t>
      </w:r>
      <w:r w:rsidR="00364035" w:rsidRPr="00A2263B">
        <w:t>curity or integrity of the cell</w:t>
      </w:r>
      <w:r w:rsidR="00155346" w:rsidRPr="00A2263B">
        <w:t>.</w:t>
      </w:r>
    </w:p>
    <w:p w14:paraId="2139F29A" w14:textId="73274644" w:rsidR="006C460C" w:rsidRPr="00A2263B" w:rsidRDefault="00BE5FA6" w:rsidP="00B26543">
      <w:pPr>
        <w:spacing w:before="60" w:after="120"/>
        <w:ind w:right="-178"/>
      </w:pPr>
      <w:r w:rsidRPr="00A2263B">
        <w:rPr>
          <w:b/>
          <w:bCs/>
          <w:szCs w:val="22"/>
          <w:lang w:eastAsia="en-AU"/>
        </w:rPr>
        <w:t>s</w:t>
      </w:r>
      <w:r w:rsidR="006C460C" w:rsidRPr="00A2263B">
        <w:rPr>
          <w:b/>
          <w:bCs/>
          <w:szCs w:val="22"/>
          <w:lang w:eastAsia="en-AU"/>
        </w:rPr>
        <w:t xml:space="preserve">pecial </w:t>
      </w:r>
      <w:r w:rsidRPr="00A2263B">
        <w:rPr>
          <w:b/>
          <w:bCs/>
          <w:szCs w:val="22"/>
          <w:lang w:eastAsia="en-AU"/>
        </w:rPr>
        <w:t>p</w:t>
      </w:r>
      <w:r w:rsidR="006C460C" w:rsidRPr="00A2263B">
        <w:rPr>
          <w:b/>
          <w:bCs/>
          <w:szCs w:val="22"/>
          <w:lang w:eastAsia="en-AU"/>
        </w:rPr>
        <w:t xml:space="preserve">urpose </w:t>
      </w:r>
      <w:r w:rsidRPr="00A2263B">
        <w:rPr>
          <w:b/>
          <w:bCs/>
          <w:szCs w:val="22"/>
          <w:lang w:eastAsia="en-AU"/>
        </w:rPr>
        <w:t>c</w:t>
      </w:r>
      <w:r w:rsidR="006C460C" w:rsidRPr="00A2263B">
        <w:rPr>
          <w:b/>
          <w:bCs/>
          <w:szCs w:val="22"/>
          <w:lang w:eastAsia="en-AU"/>
        </w:rPr>
        <w:t>ell</w:t>
      </w:r>
      <w:r w:rsidR="006C460C" w:rsidRPr="00A2263B">
        <w:t xml:space="preserve"> </w:t>
      </w:r>
      <w:r w:rsidR="00E842D7" w:rsidRPr="00A2263B">
        <w:t>–</w:t>
      </w:r>
      <w:r w:rsidRPr="00A2263B">
        <w:t xml:space="preserve"> </w:t>
      </w:r>
      <w:r w:rsidR="006C460C" w:rsidRPr="00A2263B">
        <w:t>a cell constructed and reserved for a special purpose</w:t>
      </w:r>
      <w:r w:rsidR="008C0121">
        <w:t>(s)</w:t>
      </w:r>
      <w:r w:rsidR="006C460C" w:rsidRPr="00A2263B">
        <w:t xml:space="preserve"> and not considered long-term general accommodation cell. These cells</w:t>
      </w:r>
      <w:r w:rsidR="00DA4BAE">
        <w:t xml:space="preserve"> </w:t>
      </w:r>
      <w:r w:rsidR="008C0121">
        <w:t xml:space="preserve">can </w:t>
      </w:r>
      <w:r w:rsidR="00DA4BAE">
        <w:t>have multiple purposes as</w:t>
      </w:r>
      <w:r w:rsidR="006C460C" w:rsidRPr="00A2263B">
        <w:t xml:space="preserve"> </w:t>
      </w:r>
      <w:r w:rsidR="00A35845">
        <w:t>listed</w:t>
      </w:r>
      <w:r w:rsidR="006C460C" w:rsidRPr="00A2263B">
        <w:t xml:space="preserve"> </w:t>
      </w:r>
      <w:r w:rsidR="00DA4BAE">
        <w:t>below</w:t>
      </w:r>
      <w:r w:rsidR="006C460C" w:rsidRPr="00A2263B">
        <w:t>:</w:t>
      </w:r>
    </w:p>
    <w:p w14:paraId="3C3D77C5" w14:textId="02731DD7" w:rsidR="008A418B" w:rsidRPr="00A2263B" w:rsidRDefault="008A418B" w:rsidP="00B26543">
      <w:pPr>
        <w:pStyle w:val="ListBullet"/>
        <w:spacing w:after="40"/>
        <w:ind w:left="426" w:right="-176" w:hanging="284"/>
        <w:rPr>
          <w:b/>
          <w:lang w:eastAsia="en-AU"/>
        </w:rPr>
      </w:pPr>
      <w:r w:rsidRPr="00A2263B">
        <w:rPr>
          <w:b/>
          <w:lang w:eastAsia="en-AU"/>
        </w:rPr>
        <w:t xml:space="preserve">safe observation cell </w:t>
      </w:r>
      <w:r w:rsidRPr="00A2263B">
        <w:rPr>
          <w:lang w:eastAsia="en-AU"/>
        </w:rPr>
        <w:t xml:space="preserve">– a cell which houses prisoners who require a higher level of observation or present as high risk, refer </w:t>
      </w:r>
      <w:hyperlink r:id="rId55" w:history="1">
        <w:r w:rsidRPr="00A2263B">
          <w:rPr>
            <w:rStyle w:val="Hyperlink"/>
            <w:szCs w:val="24"/>
            <w:lang w:eastAsia="en-AU"/>
          </w:rPr>
          <w:t>COPP 4.9 – At-Risk Prisoners</w:t>
        </w:r>
      </w:hyperlink>
      <w:r w:rsidRPr="00A2263B">
        <w:rPr>
          <w:lang w:eastAsia="en-AU"/>
        </w:rPr>
        <w:t xml:space="preserve"> and </w:t>
      </w:r>
      <w:hyperlink r:id="rId56" w:history="1">
        <w:r w:rsidRPr="00A2263B">
          <w:rPr>
            <w:rStyle w:val="Hyperlink"/>
            <w:szCs w:val="24"/>
            <w:lang w:eastAsia="en-AU"/>
          </w:rPr>
          <w:t>COPP 5.2 – Observation</w:t>
        </w:r>
        <w:r w:rsidR="00C65389" w:rsidRPr="00A2263B">
          <w:rPr>
            <w:rStyle w:val="Hyperlink"/>
            <w:szCs w:val="24"/>
            <w:lang w:eastAsia="en-AU"/>
          </w:rPr>
          <w:t xml:space="preserve"> Cells</w:t>
        </w:r>
      </w:hyperlink>
      <w:r w:rsidR="00155346" w:rsidRPr="00A2263B">
        <w:rPr>
          <w:lang w:eastAsia="en-AU"/>
        </w:rPr>
        <w:t>.</w:t>
      </w:r>
    </w:p>
    <w:p w14:paraId="7C576653" w14:textId="6BD948DA" w:rsidR="00C14C40" w:rsidRPr="00A2263B" w:rsidRDefault="00871647" w:rsidP="00B26543">
      <w:pPr>
        <w:pStyle w:val="ListBullet"/>
        <w:spacing w:after="40"/>
        <w:ind w:left="426" w:right="-176" w:hanging="284"/>
        <w:rPr>
          <w:b/>
          <w:lang w:eastAsia="en-AU"/>
        </w:rPr>
      </w:pPr>
      <w:r>
        <w:rPr>
          <w:b/>
          <w:lang w:eastAsia="en-AU"/>
        </w:rPr>
        <w:t>s</w:t>
      </w:r>
      <w:r w:rsidR="00924B45">
        <w:rPr>
          <w:b/>
          <w:lang w:eastAsia="en-AU"/>
        </w:rPr>
        <w:t xml:space="preserve">tandard </w:t>
      </w:r>
      <w:r w:rsidR="00BE5FA6" w:rsidRPr="00A2263B">
        <w:rPr>
          <w:b/>
          <w:lang w:eastAsia="en-AU"/>
        </w:rPr>
        <w:t>o</w:t>
      </w:r>
      <w:r w:rsidR="006C460C" w:rsidRPr="00A2263B">
        <w:rPr>
          <w:b/>
          <w:lang w:eastAsia="en-AU"/>
        </w:rPr>
        <w:t xml:space="preserve">bservation </w:t>
      </w:r>
      <w:r w:rsidR="00BE5FA6" w:rsidRPr="00A2263B">
        <w:rPr>
          <w:b/>
          <w:lang w:eastAsia="en-AU"/>
        </w:rPr>
        <w:t>c</w:t>
      </w:r>
      <w:r w:rsidR="006C460C" w:rsidRPr="00A2263B">
        <w:rPr>
          <w:b/>
          <w:lang w:eastAsia="en-AU"/>
        </w:rPr>
        <w:t>ell</w:t>
      </w:r>
      <w:r w:rsidR="006C460C" w:rsidRPr="00A2263B">
        <w:rPr>
          <w:lang w:eastAsia="en-AU"/>
        </w:rPr>
        <w:t xml:space="preserve"> –</w:t>
      </w:r>
      <w:r w:rsidR="00C14C40" w:rsidRPr="00A2263B">
        <w:t xml:space="preserve"> a cell which houses prisoners who require a</w:t>
      </w:r>
      <w:r w:rsidR="008A418B" w:rsidRPr="00A2263B">
        <w:t>n increased level of observation (moderate</w:t>
      </w:r>
      <w:r w:rsidR="00297904" w:rsidRPr="00A2263B">
        <w:t xml:space="preserve"> or low</w:t>
      </w:r>
      <w:r w:rsidR="008A418B" w:rsidRPr="00A2263B">
        <w:t xml:space="preserve"> risk prisoners), refer </w:t>
      </w:r>
      <w:hyperlink r:id="rId57" w:history="1">
        <w:r w:rsidR="008A418B" w:rsidRPr="00A2263B">
          <w:rPr>
            <w:rStyle w:val="Hyperlink"/>
            <w:szCs w:val="24"/>
          </w:rPr>
          <w:t>COPP 4.9 – At-Risk Prisoner</w:t>
        </w:r>
        <w:r w:rsidR="00297904" w:rsidRPr="00A2263B">
          <w:rPr>
            <w:rStyle w:val="Hyperlink"/>
            <w:szCs w:val="24"/>
          </w:rPr>
          <w:t>s</w:t>
        </w:r>
      </w:hyperlink>
      <w:r w:rsidR="00924B45">
        <w:rPr>
          <w:rStyle w:val="Hyperlink"/>
          <w:szCs w:val="24"/>
        </w:rPr>
        <w:t xml:space="preserve"> </w:t>
      </w:r>
      <w:r w:rsidR="00924B45" w:rsidRPr="00A2263B">
        <w:rPr>
          <w:lang w:eastAsia="en-AU"/>
        </w:rPr>
        <w:t xml:space="preserve">and </w:t>
      </w:r>
      <w:hyperlink r:id="rId58" w:history="1">
        <w:r w:rsidR="00924B45" w:rsidRPr="00A2263B">
          <w:rPr>
            <w:rStyle w:val="Hyperlink"/>
            <w:szCs w:val="24"/>
            <w:lang w:eastAsia="en-AU"/>
          </w:rPr>
          <w:t>COPP 5.2 – Observation Cells</w:t>
        </w:r>
      </w:hyperlink>
      <w:r w:rsidR="00924B45" w:rsidRPr="00A2263B">
        <w:rPr>
          <w:lang w:eastAsia="en-AU"/>
        </w:rPr>
        <w:t>.</w:t>
      </w:r>
    </w:p>
    <w:p w14:paraId="0EE1CEE5" w14:textId="00085289" w:rsidR="00E842D7" w:rsidRPr="00A2263B" w:rsidRDefault="00BE5FA6" w:rsidP="00B26543">
      <w:pPr>
        <w:pStyle w:val="ListBullet"/>
        <w:spacing w:after="40"/>
        <w:ind w:left="426" w:right="-176" w:hanging="284"/>
        <w:rPr>
          <w:lang w:eastAsia="en-AU"/>
        </w:rPr>
      </w:pPr>
      <w:r w:rsidRPr="00A2263B">
        <w:rPr>
          <w:b/>
          <w:lang w:eastAsia="en-AU"/>
        </w:rPr>
        <w:t>m</w:t>
      </w:r>
      <w:r w:rsidR="006C460C" w:rsidRPr="00A2263B">
        <w:rPr>
          <w:b/>
          <w:lang w:eastAsia="en-AU"/>
        </w:rPr>
        <w:t xml:space="preserve">anagement </w:t>
      </w:r>
      <w:r w:rsidRPr="00A2263B">
        <w:rPr>
          <w:b/>
          <w:lang w:eastAsia="en-AU"/>
        </w:rPr>
        <w:t>c</w:t>
      </w:r>
      <w:r w:rsidR="006C460C" w:rsidRPr="00A2263B">
        <w:rPr>
          <w:b/>
          <w:lang w:eastAsia="en-AU"/>
        </w:rPr>
        <w:t>ell</w:t>
      </w:r>
      <w:r w:rsidR="006C460C" w:rsidRPr="00A2263B">
        <w:rPr>
          <w:lang w:eastAsia="en-AU"/>
        </w:rPr>
        <w:t xml:space="preserve"> –</w:t>
      </w:r>
      <w:r w:rsidRPr="00A2263B">
        <w:rPr>
          <w:lang w:eastAsia="en-AU"/>
        </w:rPr>
        <w:t xml:space="preserve"> </w:t>
      </w:r>
      <w:r w:rsidR="006C460C" w:rsidRPr="00A2263B">
        <w:rPr>
          <w:lang w:eastAsia="en-AU"/>
        </w:rPr>
        <w:t>a cell that may be used for a multitude of purposes. These may include basic or close supervision or for a</w:t>
      </w:r>
      <w:r w:rsidR="00364035" w:rsidRPr="00A2263B">
        <w:rPr>
          <w:lang w:eastAsia="en-AU"/>
        </w:rPr>
        <w:t xml:space="preserve"> period of separate confinement</w:t>
      </w:r>
      <w:r w:rsidR="00FE0255" w:rsidRPr="00A2263B">
        <w:rPr>
          <w:lang w:eastAsia="en-AU"/>
        </w:rPr>
        <w:t xml:space="preserve">, </w:t>
      </w:r>
      <w:r w:rsidR="003C023A" w:rsidRPr="00A2263B">
        <w:rPr>
          <w:rFonts w:cs="Arial"/>
          <w:lang w:eastAsia="en-AU"/>
        </w:rPr>
        <w:t xml:space="preserve">refer </w:t>
      </w:r>
      <w:hyperlink r:id="rId59" w:history="1">
        <w:r w:rsidR="003C023A" w:rsidRPr="00A2263B">
          <w:rPr>
            <w:rStyle w:val="Hyperlink"/>
            <w:rFonts w:cs="Arial"/>
            <w:szCs w:val="24"/>
            <w:lang w:eastAsia="en-AU"/>
          </w:rPr>
          <w:t>COPP</w:t>
        </w:r>
        <w:r w:rsidR="00821E54" w:rsidRPr="00A2263B">
          <w:rPr>
            <w:rStyle w:val="Hyperlink"/>
            <w:rFonts w:cs="Arial"/>
            <w:szCs w:val="24"/>
            <w:lang w:eastAsia="en-AU"/>
          </w:rPr>
          <w:t xml:space="preserve"> </w:t>
        </w:r>
        <w:r w:rsidR="00AD3F3C" w:rsidRPr="00A2263B">
          <w:rPr>
            <w:rStyle w:val="Hyperlink"/>
            <w:rFonts w:cs="Arial"/>
            <w:szCs w:val="24"/>
            <w:lang w:eastAsia="en-AU"/>
          </w:rPr>
          <w:t>10.1</w:t>
        </w:r>
        <w:r w:rsidR="003C023A" w:rsidRPr="00A2263B">
          <w:rPr>
            <w:rStyle w:val="Hyperlink"/>
            <w:rFonts w:cs="Arial"/>
            <w:szCs w:val="24"/>
            <w:lang w:eastAsia="en-AU"/>
          </w:rPr>
          <w:t xml:space="preserve"> </w:t>
        </w:r>
        <w:r w:rsidR="00E05676" w:rsidRPr="00A2263B">
          <w:rPr>
            <w:rStyle w:val="Hyperlink"/>
            <w:szCs w:val="24"/>
            <w:lang w:eastAsia="en-AU"/>
          </w:rPr>
          <w:t xml:space="preserve">– </w:t>
        </w:r>
        <w:r w:rsidR="003C023A" w:rsidRPr="00A2263B">
          <w:rPr>
            <w:rStyle w:val="Hyperlink"/>
            <w:rFonts w:cs="Arial"/>
            <w:szCs w:val="24"/>
          </w:rPr>
          <w:t>Prisoner Behaviour Management</w:t>
        </w:r>
      </w:hyperlink>
      <w:r w:rsidR="003C023A" w:rsidRPr="00A2263B">
        <w:rPr>
          <w:rFonts w:cs="Arial"/>
        </w:rPr>
        <w:t xml:space="preserve"> </w:t>
      </w:r>
      <w:r w:rsidR="00E842D7" w:rsidRPr="00A2263B">
        <w:rPr>
          <w:rFonts w:cs="Arial"/>
        </w:rPr>
        <w:t xml:space="preserve">and </w:t>
      </w:r>
      <w:hyperlink r:id="rId60" w:history="1">
        <w:r w:rsidR="00E842D7" w:rsidRPr="00A2263B">
          <w:rPr>
            <w:rStyle w:val="Hyperlink"/>
            <w:szCs w:val="24"/>
            <w:lang w:eastAsia="en-AU"/>
          </w:rPr>
          <w:t>COPP 10.7 – Separate Confinement</w:t>
        </w:r>
      </w:hyperlink>
      <w:r w:rsidR="00155346" w:rsidRPr="00A2263B">
        <w:t>.</w:t>
      </w:r>
    </w:p>
    <w:p w14:paraId="631DB602" w14:textId="7C138C6C" w:rsidR="007622C1" w:rsidRPr="00A2263B" w:rsidRDefault="00BE5FA6" w:rsidP="00B26543">
      <w:pPr>
        <w:pStyle w:val="ListBullet"/>
        <w:spacing w:after="40"/>
        <w:ind w:left="426" w:right="-176" w:hanging="284"/>
        <w:rPr>
          <w:szCs w:val="24"/>
          <w:lang w:eastAsia="en-AU"/>
        </w:rPr>
      </w:pPr>
      <w:r w:rsidRPr="00A2263B">
        <w:rPr>
          <w:b/>
          <w:szCs w:val="24"/>
          <w:lang w:eastAsia="en-AU"/>
        </w:rPr>
        <w:t>r</w:t>
      </w:r>
      <w:r w:rsidR="006C460C" w:rsidRPr="00A2263B">
        <w:rPr>
          <w:b/>
          <w:szCs w:val="24"/>
          <w:lang w:eastAsia="en-AU"/>
        </w:rPr>
        <w:t xml:space="preserve">eception </w:t>
      </w:r>
      <w:r w:rsidRPr="00A2263B">
        <w:rPr>
          <w:b/>
          <w:szCs w:val="24"/>
          <w:lang w:eastAsia="en-AU"/>
        </w:rPr>
        <w:t>h</w:t>
      </w:r>
      <w:r w:rsidR="006C460C" w:rsidRPr="00A2263B">
        <w:rPr>
          <w:b/>
          <w:szCs w:val="24"/>
          <w:lang w:eastAsia="en-AU"/>
        </w:rPr>
        <w:t xml:space="preserve">olding </w:t>
      </w:r>
      <w:r w:rsidRPr="00A2263B">
        <w:rPr>
          <w:b/>
          <w:szCs w:val="24"/>
          <w:lang w:eastAsia="en-AU"/>
        </w:rPr>
        <w:t>c</w:t>
      </w:r>
      <w:r w:rsidR="006C460C" w:rsidRPr="00A2263B">
        <w:rPr>
          <w:b/>
          <w:szCs w:val="24"/>
          <w:lang w:eastAsia="en-AU"/>
        </w:rPr>
        <w:t>ell</w:t>
      </w:r>
      <w:r w:rsidR="006C460C" w:rsidRPr="00A2263B">
        <w:rPr>
          <w:szCs w:val="24"/>
          <w:lang w:eastAsia="en-AU"/>
        </w:rPr>
        <w:t xml:space="preserve"> –</w:t>
      </w:r>
      <w:r w:rsidRPr="00A2263B">
        <w:rPr>
          <w:szCs w:val="24"/>
          <w:lang w:eastAsia="en-AU"/>
        </w:rPr>
        <w:t xml:space="preserve"> </w:t>
      </w:r>
      <w:r w:rsidR="006C460C" w:rsidRPr="00A2263B">
        <w:rPr>
          <w:szCs w:val="24"/>
          <w:lang w:eastAsia="en-AU"/>
        </w:rPr>
        <w:t>a cell where prisoners can be held temporarily; typically located in prison reception area</w:t>
      </w:r>
      <w:r w:rsidR="00364035" w:rsidRPr="00A2263B">
        <w:rPr>
          <w:szCs w:val="24"/>
          <w:lang w:eastAsia="en-AU"/>
        </w:rPr>
        <w:t>s whilst waiting for processing</w:t>
      </w:r>
      <w:r w:rsidR="00155346" w:rsidRPr="00A2263B">
        <w:rPr>
          <w:szCs w:val="24"/>
          <w:lang w:eastAsia="en-AU"/>
        </w:rPr>
        <w:t>.</w:t>
      </w:r>
    </w:p>
    <w:p w14:paraId="72CE4BD7" w14:textId="012CC0D9" w:rsidR="00224F65" w:rsidRPr="00A2263B" w:rsidRDefault="00BE5FA6" w:rsidP="00B26543">
      <w:pPr>
        <w:pStyle w:val="ListBullet"/>
        <w:spacing w:after="40"/>
        <w:ind w:left="426" w:right="-176" w:hanging="284"/>
        <w:rPr>
          <w:szCs w:val="24"/>
          <w:lang w:eastAsia="en-AU"/>
        </w:rPr>
      </w:pPr>
      <w:r w:rsidRPr="00A2263B">
        <w:rPr>
          <w:b/>
          <w:szCs w:val="24"/>
          <w:lang w:eastAsia="en-AU"/>
        </w:rPr>
        <w:t>i</w:t>
      </w:r>
      <w:r w:rsidR="006C460C" w:rsidRPr="00A2263B">
        <w:rPr>
          <w:b/>
          <w:szCs w:val="24"/>
          <w:lang w:eastAsia="en-AU"/>
        </w:rPr>
        <w:t xml:space="preserve">nfirmary </w:t>
      </w:r>
      <w:r w:rsidRPr="00A2263B">
        <w:rPr>
          <w:b/>
          <w:szCs w:val="24"/>
          <w:lang w:eastAsia="en-AU"/>
        </w:rPr>
        <w:t>c</w:t>
      </w:r>
      <w:r w:rsidR="006C460C" w:rsidRPr="00A2263B">
        <w:rPr>
          <w:b/>
          <w:szCs w:val="24"/>
          <w:lang w:eastAsia="en-AU"/>
        </w:rPr>
        <w:t>ell</w:t>
      </w:r>
      <w:r w:rsidR="006C460C" w:rsidRPr="00A2263B">
        <w:rPr>
          <w:szCs w:val="24"/>
          <w:lang w:eastAsia="en-AU"/>
        </w:rPr>
        <w:t xml:space="preserve"> – </w:t>
      </w:r>
      <w:r w:rsidR="00646556" w:rsidRPr="00A2263B">
        <w:rPr>
          <w:szCs w:val="24"/>
          <w:lang w:eastAsia="en-AU"/>
        </w:rPr>
        <w:t xml:space="preserve">a cell which assist in </w:t>
      </w:r>
      <w:r w:rsidRPr="00A2263B">
        <w:rPr>
          <w:szCs w:val="24"/>
          <w:lang w:eastAsia="en-AU"/>
        </w:rPr>
        <w:t>a</w:t>
      </w:r>
      <w:r w:rsidR="006C460C" w:rsidRPr="00A2263B">
        <w:rPr>
          <w:szCs w:val="24"/>
          <w:lang w:eastAsia="en-AU"/>
        </w:rPr>
        <w:t>ddress</w:t>
      </w:r>
      <w:r w:rsidR="00646556" w:rsidRPr="00A2263B">
        <w:rPr>
          <w:szCs w:val="24"/>
          <w:lang w:eastAsia="en-AU"/>
        </w:rPr>
        <w:t>ing</w:t>
      </w:r>
      <w:r w:rsidR="006C460C" w:rsidRPr="00A2263B">
        <w:rPr>
          <w:szCs w:val="24"/>
          <w:lang w:eastAsia="en-AU"/>
        </w:rPr>
        <w:t xml:space="preserve"> the clinical needs </w:t>
      </w:r>
      <w:r w:rsidR="003C023A" w:rsidRPr="00A2263B">
        <w:rPr>
          <w:szCs w:val="24"/>
          <w:lang w:eastAsia="en-AU"/>
        </w:rPr>
        <w:t xml:space="preserve">of prisoners </w:t>
      </w:r>
      <w:r w:rsidR="00646556" w:rsidRPr="00A2263B">
        <w:rPr>
          <w:szCs w:val="24"/>
          <w:lang w:eastAsia="en-AU"/>
        </w:rPr>
        <w:t xml:space="preserve">by providing accommodation </w:t>
      </w:r>
      <w:r w:rsidR="003C023A" w:rsidRPr="00A2263B">
        <w:rPr>
          <w:szCs w:val="24"/>
          <w:lang w:eastAsia="en-AU"/>
        </w:rPr>
        <w:t xml:space="preserve">to a standard </w:t>
      </w:r>
      <w:r w:rsidR="006C460C" w:rsidRPr="00A2263B">
        <w:rPr>
          <w:szCs w:val="24"/>
          <w:lang w:eastAsia="en-AU"/>
        </w:rPr>
        <w:t>of a war</w:t>
      </w:r>
      <w:r w:rsidR="00364035" w:rsidRPr="00A2263B">
        <w:rPr>
          <w:szCs w:val="24"/>
          <w:lang w:eastAsia="en-AU"/>
        </w:rPr>
        <w:t>d within the general communit</w:t>
      </w:r>
      <w:r w:rsidR="00101392" w:rsidRPr="00A2263B">
        <w:rPr>
          <w:szCs w:val="24"/>
          <w:lang w:eastAsia="en-AU"/>
        </w:rPr>
        <w:t>y</w:t>
      </w:r>
      <w:r w:rsidR="00155346" w:rsidRPr="00A2263B">
        <w:rPr>
          <w:szCs w:val="24"/>
          <w:lang w:eastAsia="en-AU"/>
        </w:rPr>
        <w:t>.</w:t>
      </w:r>
    </w:p>
    <w:p w14:paraId="38A75105" w14:textId="4B9073A3" w:rsidR="007622C1" w:rsidRPr="00B26543" w:rsidRDefault="005C6F8A" w:rsidP="00B26543">
      <w:pPr>
        <w:pStyle w:val="ListBullet"/>
        <w:spacing w:after="40"/>
        <w:ind w:left="426" w:right="-176" w:hanging="284"/>
        <w:rPr>
          <w:szCs w:val="24"/>
          <w:lang w:eastAsia="en-AU"/>
        </w:rPr>
      </w:pPr>
      <w:r w:rsidRPr="00B26543">
        <w:rPr>
          <w:b/>
          <w:szCs w:val="24"/>
          <w:lang w:eastAsia="en-AU"/>
        </w:rPr>
        <w:lastRenderedPageBreak/>
        <w:t>punishment cell</w:t>
      </w:r>
      <w:r w:rsidRPr="00B26543">
        <w:rPr>
          <w:szCs w:val="24"/>
          <w:lang w:eastAsia="en-AU"/>
        </w:rPr>
        <w:t xml:space="preserve"> </w:t>
      </w:r>
      <w:r w:rsidR="00E842D7" w:rsidRPr="00B26543">
        <w:rPr>
          <w:szCs w:val="24"/>
          <w:lang w:eastAsia="en-AU"/>
        </w:rPr>
        <w:t xml:space="preserve">– </w:t>
      </w:r>
      <w:r w:rsidRPr="00B26543">
        <w:rPr>
          <w:szCs w:val="24"/>
          <w:lang w:eastAsia="en-AU"/>
        </w:rPr>
        <w:t>a cell certified fit for purpose by the Chief Executive Officer or delegate in writing</w:t>
      </w:r>
      <w:r w:rsidRPr="00A2263B">
        <w:rPr>
          <w:rStyle w:val="FootnoteReference"/>
          <w:rFonts w:cs="Arial"/>
          <w:szCs w:val="24"/>
          <w:lang w:eastAsia="en-AU"/>
        </w:rPr>
        <w:footnoteReference w:id="4"/>
      </w:r>
      <w:r w:rsidR="00155346" w:rsidRPr="00B26543">
        <w:rPr>
          <w:szCs w:val="24"/>
          <w:lang w:eastAsia="en-AU"/>
        </w:rPr>
        <w:t>.</w:t>
      </w:r>
    </w:p>
    <w:sectPr w:rsidR="007622C1" w:rsidRPr="00B26543" w:rsidSect="003432BD">
      <w:type w:val="continuous"/>
      <w:pgSz w:w="11900" w:h="16840" w:code="9"/>
      <w:pgMar w:top="907" w:right="1304" w:bottom="737" w:left="1418"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4EBF1" w14:textId="77777777" w:rsidR="005C4292" w:rsidRDefault="005C4292" w:rsidP="00D06E62">
      <w:r>
        <w:separator/>
      </w:r>
    </w:p>
  </w:endnote>
  <w:endnote w:type="continuationSeparator" w:id="0">
    <w:p w14:paraId="6546ECE7" w14:textId="77777777" w:rsidR="005C4292" w:rsidRDefault="005C4292"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6501" w14:textId="77777777" w:rsidR="00EC1C43" w:rsidRDefault="00EC1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A148" w14:textId="348E6615" w:rsidR="00336F7D" w:rsidRDefault="00336F7D" w:rsidP="003432BD">
    <w:pPr>
      <w:pStyle w:val="Footer"/>
      <w:tabs>
        <w:tab w:val="clear" w:pos="9026"/>
        <w:tab w:val="left" w:pos="1095"/>
        <w:tab w:val="left" w:pos="7797"/>
      </w:tabs>
      <w:ind w:right="-36"/>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Pr>
        <w:color w:val="C00000"/>
      </w:rPr>
      <w:t>.</w:t>
    </w:r>
    <w:r>
      <w:tab/>
    </w:r>
    <w:r w:rsidRPr="00627992">
      <w:t xml:space="preserve">Page </w:t>
    </w:r>
    <w:r w:rsidRPr="00627992">
      <w:fldChar w:fldCharType="begin"/>
    </w:r>
    <w:r w:rsidRPr="00627992">
      <w:instrText xml:space="preserve"> PAGE  \* Arabic  \* MERGEFORMAT </w:instrText>
    </w:r>
    <w:r w:rsidRPr="00627992">
      <w:fldChar w:fldCharType="separate"/>
    </w:r>
    <w:r>
      <w:rPr>
        <w:noProof/>
      </w:rPr>
      <w:t>13</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EFD5" w14:textId="77777777" w:rsidR="00EC1C43" w:rsidRDefault="00EC1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12FC0" w14:textId="77777777" w:rsidR="005C4292" w:rsidRDefault="005C4292" w:rsidP="00D06E62">
      <w:r>
        <w:separator/>
      </w:r>
    </w:p>
  </w:footnote>
  <w:footnote w:type="continuationSeparator" w:id="0">
    <w:p w14:paraId="6D0E7274" w14:textId="77777777" w:rsidR="005C4292" w:rsidRDefault="005C4292" w:rsidP="00D06E62">
      <w:r>
        <w:continuationSeparator/>
      </w:r>
    </w:p>
  </w:footnote>
  <w:footnote w:id="1">
    <w:p w14:paraId="73E38825" w14:textId="77777777" w:rsidR="00336F7D" w:rsidRDefault="00336F7D">
      <w:pPr>
        <w:pStyle w:val="FootnoteText"/>
      </w:pPr>
      <w:r>
        <w:rPr>
          <w:rStyle w:val="FootnoteReference"/>
        </w:rPr>
        <w:footnoteRef/>
      </w:r>
      <w:r>
        <w:t xml:space="preserve"> r. 57 </w:t>
      </w:r>
      <w:r w:rsidRPr="00C87D86">
        <w:rPr>
          <w:i/>
        </w:rPr>
        <w:t>Prison Regulations 1982</w:t>
      </w:r>
      <w:r>
        <w:t xml:space="preserve"> </w:t>
      </w:r>
    </w:p>
  </w:footnote>
  <w:footnote w:id="2">
    <w:p w14:paraId="05B495BB" w14:textId="167B4763" w:rsidR="0044424D" w:rsidRDefault="0044424D">
      <w:pPr>
        <w:pStyle w:val="FootnoteText"/>
      </w:pPr>
      <w:r>
        <w:rPr>
          <w:rStyle w:val="FootnoteReference"/>
        </w:rPr>
        <w:footnoteRef/>
      </w:r>
      <w:r>
        <w:t xml:space="preserve"> s. 44 </w:t>
      </w:r>
      <w:r w:rsidRPr="00C87D86">
        <w:rPr>
          <w:i/>
        </w:rPr>
        <w:t>Prisons Act 1981</w:t>
      </w:r>
    </w:p>
  </w:footnote>
  <w:footnote w:id="3">
    <w:p w14:paraId="70720148" w14:textId="3C3B6E87" w:rsidR="00336F7D" w:rsidRDefault="00336F7D">
      <w:pPr>
        <w:pStyle w:val="FootnoteText"/>
      </w:pPr>
      <w:r>
        <w:rPr>
          <w:rStyle w:val="FootnoteReference"/>
        </w:rPr>
        <w:footnoteRef/>
      </w:r>
      <w:r>
        <w:t xml:space="preserve"> r 41(1)(2) </w:t>
      </w:r>
      <w:r w:rsidRPr="009216C0">
        <w:rPr>
          <w:i/>
        </w:rPr>
        <w:t>Prisons Regulations</w:t>
      </w:r>
      <w:r>
        <w:t xml:space="preserve"> 1982 and r 61 </w:t>
      </w:r>
      <w:r w:rsidRPr="009216C0">
        <w:rPr>
          <w:i/>
        </w:rPr>
        <w:t>Prisons Regulations 1982</w:t>
      </w:r>
    </w:p>
  </w:footnote>
  <w:footnote w:id="4">
    <w:p w14:paraId="3A228374" w14:textId="77777777" w:rsidR="00336F7D" w:rsidRPr="005C6F8A" w:rsidRDefault="00336F7D">
      <w:pPr>
        <w:pStyle w:val="FootnoteText"/>
        <w:rPr>
          <w:i/>
        </w:rPr>
      </w:pPr>
      <w:r>
        <w:rPr>
          <w:rStyle w:val="FootnoteReference"/>
        </w:rPr>
        <w:footnoteRef/>
      </w:r>
      <w:r>
        <w:t xml:space="preserve"> r. 68 </w:t>
      </w:r>
      <w:r>
        <w:rPr>
          <w:i/>
        </w:rPr>
        <w:t>Prison Regulations 1982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961E" w14:textId="2FA3CB2D" w:rsidR="00336F7D" w:rsidRDefault="00336F7D">
    <w:pPr>
      <w:pStyle w:val="Header"/>
    </w:pPr>
    <w:r>
      <w:rPr>
        <w:noProof/>
        <w:lang w:eastAsia="en-AU"/>
      </w:rPr>
      <mc:AlternateContent>
        <mc:Choice Requires="wps">
          <w:drawing>
            <wp:anchor distT="0" distB="0" distL="114300" distR="114300" simplePos="0" relativeHeight="251681792" behindDoc="1" locked="0" layoutInCell="0" allowOverlap="1" wp14:anchorId="2DC6DA02" wp14:editId="40A6563E">
              <wp:simplePos x="0" y="0"/>
              <wp:positionH relativeFrom="margin">
                <wp:align>center</wp:align>
              </wp:positionH>
              <wp:positionV relativeFrom="margin">
                <wp:align>center</wp:align>
              </wp:positionV>
              <wp:extent cx="7900670" cy="315595"/>
              <wp:effectExtent l="0" t="2714625" r="0" b="268478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ED5E3C" w14:textId="77777777" w:rsidR="00336F7D" w:rsidRDefault="00336F7D" w:rsidP="007E1BCF">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C6DA02" id="_x0000_t202" coordsize="21600,21600" o:spt="202" path="m,l,21600r21600,l21600,xe">
              <v:stroke joinstyle="miter"/>
              <v:path gradientshapeok="t" o:connecttype="rect"/>
            </v:shapetype>
            <v:shape id="WordArt 5" o:spid="_x0000_s1026" type="#_x0000_t202" style="position:absolute;margin-left:0;margin-top:0;width:622.1pt;height:24.85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v:stroke joinstyle="round"/>
              <o:lock v:ext="edit" shapetype="t"/>
              <v:textbox style="mso-fit-shape-to-text:t">
                <w:txbxContent>
                  <w:p w14:paraId="25ED5E3C" w14:textId="77777777" w:rsidR="00336F7D" w:rsidRDefault="00336F7D" w:rsidP="007E1BCF">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63AC7" w14:textId="30875D3A" w:rsidR="00336F7D" w:rsidRDefault="00336F7D" w:rsidP="004D040B">
    <w:pPr>
      <w:pStyle w:val="Header"/>
      <w:pBdr>
        <w:bottom w:val="single" w:sz="4" w:space="3" w:color="auto"/>
      </w:pBdr>
      <w:rPr>
        <w:noProof/>
      </w:rPr>
    </w:pPr>
    <w:r>
      <w:rPr>
        <w:noProof/>
      </w:rPr>
      <w:fldChar w:fldCharType="begin"/>
    </w:r>
    <w:r>
      <w:rPr>
        <w:noProof/>
      </w:rPr>
      <w:instrText xml:space="preserve"> STYLEREF  Title  \* MERGEFORMAT </w:instrText>
    </w:r>
    <w:r>
      <w:rPr>
        <w:noProof/>
      </w:rPr>
      <w:fldChar w:fldCharType="separate"/>
    </w:r>
    <w:r w:rsidR="0055357F">
      <w:rPr>
        <w:noProof/>
      </w:rPr>
      <w:t>COPP 5.1 Prisoner Accommodation</w:t>
    </w:r>
    <w:r>
      <w:rPr>
        <w:noProof/>
      </w:rPr>
      <w:fldChar w:fldCharType="end"/>
    </w:r>
    <w:r>
      <w:rPr>
        <w:noProof/>
      </w:rPr>
      <w:t xml:space="preserve"> v</w:t>
    </w:r>
    <w:r w:rsidR="007D3DAD">
      <w:rPr>
        <w:noProof/>
      </w:rPr>
      <w:t>7</w:t>
    </w:r>
    <w:r w:rsidR="00EC1C43">
      <w:rPr>
        <w:noProof/>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A3960" w14:textId="6401AF02" w:rsidR="00336F7D" w:rsidRDefault="00336F7D">
    <w:pPr>
      <w:pStyle w:val="Header"/>
    </w:pPr>
    <w:r w:rsidRPr="008114B3">
      <w:rPr>
        <w:rFonts w:cs="Arial"/>
        <w:noProof/>
        <w:sz w:val="56"/>
        <w:szCs w:val="56"/>
        <w:lang w:eastAsia="en-AU"/>
      </w:rPr>
      <mc:AlternateContent>
        <mc:Choice Requires="wps">
          <w:drawing>
            <wp:anchor distT="0" distB="0" distL="114300" distR="114300" simplePos="0" relativeHeight="251686912" behindDoc="0" locked="0" layoutInCell="1" allowOverlap="1" wp14:anchorId="1A834C6F" wp14:editId="7EC5C2C9">
              <wp:simplePos x="0" y="0"/>
              <wp:positionH relativeFrom="margin">
                <wp:posOffset>181610</wp:posOffset>
              </wp:positionH>
              <wp:positionV relativeFrom="paragraph">
                <wp:posOffset>187960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0528A2D8" w14:textId="77777777" w:rsidR="00336F7D" w:rsidRPr="00464E72" w:rsidRDefault="00336F7D" w:rsidP="001F01AB">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34C6F" id="_x0000_t202" coordsize="21600,21600" o:spt="202" path="m,l,21600r21600,l21600,xe">
              <v:stroke joinstyle="miter"/>
              <v:path gradientshapeok="t" o:connecttype="rect"/>
            </v:shapetype>
            <v:shape id="Text Box 1" o:spid="_x0000_s1027" type="#_x0000_t202" style="position:absolute;margin-left:14.3pt;margin-top:14.8pt;width:129.75pt;height:23.3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" filled="f" stroked="f">
              <v:textbox>
                <w:txbxContent>
                  <w:sdt>
                    <w:sdtPr>
                      <w:rPr>
                        <w:rFonts w:ascii="Arial bold" w:hAnsi="Arial bold"/>
                        <w:b/>
                        <w:color w:val="FFFFFF" w:themeColor="background1"/>
                      </w:rPr>
                      <w:id w:val="-1483379727"/>
                    </w:sdtPr>
                    <w:sdtEndPr>
                      <w:rPr>
                        <w:sz w:val="20"/>
                        <w:szCs w:val="20"/>
                      </w:rPr>
                    </w:sdtEndPr>
                    <w:sdtContent>
                      <w:p w14:paraId="0528A2D8" w14:textId="77777777" w:rsidR="00336F7D" w:rsidRPr="00464E72" w:rsidRDefault="00336F7D" w:rsidP="001F01AB">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w:drawing>
        <wp:anchor distT="0" distB="0" distL="114300" distR="114300" simplePos="0" relativeHeight="251684864" behindDoc="1" locked="0" layoutInCell="1" allowOverlap="1" wp14:anchorId="4B898FAA" wp14:editId="795637F7">
          <wp:simplePos x="0" y="0"/>
          <wp:positionH relativeFrom="page">
            <wp:posOffset>-6350</wp:posOffset>
          </wp:positionH>
          <wp:positionV relativeFrom="page">
            <wp:posOffset>25400</wp:posOffset>
          </wp:positionV>
          <wp:extent cx="7537450" cy="10658475"/>
          <wp:effectExtent l="0" t="0" r="635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7450" cy="1065847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85888" behindDoc="0" locked="0" layoutInCell="1" allowOverlap="1" wp14:anchorId="44B24AFD" wp14:editId="4E284062">
              <wp:simplePos x="0" y="0"/>
              <wp:positionH relativeFrom="column">
                <wp:posOffset>2505710</wp:posOffset>
              </wp:positionH>
              <wp:positionV relativeFrom="paragraph">
                <wp:posOffset>-97790</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1645EB" w14:textId="77777777" w:rsidR="00336F7D" w:rsidRDefault="00336F7D" w:rsidP="001F01AB">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24AFD" id="Text Box 21" o:spid="_x0000_s1028" type="#_x0000_t202" style="position:absolute;margin-left:197.3pt;margin-top:-7.7pt;width:312.75pt;height:4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MIbQ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" filled="f" stroked="f" strokeweight=".5pt">
              <v:textbox>
                <w:txbxContent>
                  <w:p w14:paraId="141645EB" w14:textId="77777777" w:rsidR="00336F7D" w:rsidRDefault="00336F7D" w:rsidP="001F01AB">
                    <w:pPr>
                      <w:pStyle w:val="Publicationtitle"/>
                      <w:rPr>
                        <w:rFonts w:hint="eastAsia"/>
                      </w:rPr>
                    </w:pPr>
                    <w:r>
                      <w:t>Commissioner’s Operating Policy and Procedure (COPP)</w:t>
                    </w:r>
                  </w:p>
                </w:txbxContent>
              </v:textbox>
            </v:shape>
          </w:pict>
        </mc:Fallback>
      </mc:AlternateContent>
    </w:r>
    <w:r>
      <w:rPr>
        <w:noProof/>
        <w:lang w:eastAsia="en-AU"/>
      </w:rPr>
      <mc:AlternateContent>
        <mc:Choice Requires="wps">
          <w:drawing>
            <wp:anchor distT="0" distB="0" distL="114300" distR="114300" simplePos="0" relativeHeight="251683840" behindDoc="1" locked="0" layoutInCell="0" allowOverlap="1" wp14:anchorId="36FBECFF" wp14:editId="79BFC3C8">
              <wp:simplePos x="0" y="0"/>
              <wp:positionH relativeFrom="margin">
                <wp:align>center</wp:align>
              </wp:positionH>
              <wp:positionV relativeFrom="margin">
                <wp:align>center</wp:align>
              </wp:positionV>
              <wp:extent cx="7900670" cy="315595"/>
              <wp:effectExtent l="0" t="2714625" r="0" b="2684780"/>
              <wp:wrapNone/>
              <wp:docPr id="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F20329" w14:textId="77777777" w:rsidR="00336F7D" w:rsidRDefault="00336F7D" w:rsidP="001F01AB">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6FBECFF" id="WordArt 4" o:spid="_x0000_s1029" type="#_x0000_t202" style="position:absolute;margin-left:0;margin-top:0;width:622.1pt;height:24.85pt;rotation:-45;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06d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jJxAE/EN6gNT7zknlQw/d0CGbdjZO+RYsfaa0L5wEFeUxb8S&#10;WA8vQH6kEJn8U/eak8wjB0YLBzb5ob8zkO04fnvoxDwbcWQ6Hh45H1HT3eBXbOJDmwWdeY6CODFZ&#10;55juFMnfv/Op8z+4/AU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Fd06d9QEAAMsDAAAOAAAAAAAAAAAAAAAAAC4CAABkcnMv&#10;ZTJvRG9jLnhtbFBLAQItABQABgAIAAAAIQBMn1rm2wAAAAUBAAAPAAAAAAAAAAAAAAAAAE8EAABk&#10;cnMvZG93bnJldi54bWxQSwUGAAAAAAQABADzAAAAVwUAAAAA&#10;" o:allowincell="f" filled="f" stroked="f">
              <v:stroke joinstyle="round"/>
              <o:lock v:ext="edit" shapetype="t"/>
              <v:textbox style="mso-fit-shape-to-text:t">
                <w:txbxContent>
                  <w:p w14:paraId="4BF20329" w14:textId="77777777" w:rsidR="00336F7D" w:rsidRDefault="00336F7D" w:rsidP="001F01AB">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79744" behindDoc="1" locked="0" layoutInCell="0" allowOverlap="1" wp14:anchorId="4847685B" wp14:editId="767B511C">
              <wp:simplePos x="0" y="0"/>
              <wp:positionH relativeFrom="margin">
                <wp:align>center</wp:align>
              </wp:positionH>
              <wp:positionV relativeFrom="margin">
                <wp:align>center</wp:align>
              </wp:positionV>
              <wp:extent cx="7900670" cy="315595"/>
              <wp:effectExtent l="0" t="2714625" r="0" b="268478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EBBD18" w14:textId="77777777" w:rsidR="00336F7D" w:rsidRDefault="00336F7D" w:rsidP="007E1BCF">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47685B" id="_x0000_s1030" type="#_x0000_t202" style="position:absolute;margin-left:0;margin-top:0;width:622.1pt;height:24.85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" o:allowincell="f" filled="f" stroked="f">
              <v:stroke joinstyle="round"/>
              <o:lock v:ext="edit" shapetype="t"/>
              <v:textbox style="mso-fit-shape-to-text:t">
                <w:txbxContent>
                  <w:p w14:paraId="55EBBD18" w14:textId="77777777" w:rsidR="00336F7D" w:rsidRDefault="00336F7D" w:rsidP="007E1BCF">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0FAFB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B8113D"/>
    <w:multiLevelType w:val="multilevel"/>
    <w:tmpl w:val="ABDCCB0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288"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6604816"/>
    <w:multiLevelType w:val="hybridMultilevel"/>
    <w:tmpl w:val="4F42EE2C"/>
    <w:lvl w:ilvl="0" w:tplc="0C090003">
      <w:start w:val="1"/>
      <w:numFmt w:val="bullet"/>
      <w:lvlText w:val="o"/>
      <w:lvlJc w:val="left"/>
      <w:pPr>
        <w:ind w:left="2280" w:hanging="360"/>
      </w:pPr>
      <w:rPr>
        <w:rFonts w:ascii="Courier New" w:hAnsi="Courier New" w:cs="Courier New"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3" w15:restartNumberingAfterBreak="0">
    <w:nsid w:val="07CA768B"/>
    <w:multiLevelType w:val="hybridMultilevel"/>
    <w:tmpl w:val="ED9894F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4F6B77"/>
    <w:multiLevelType w:val="hybridMultilevel"/>
    <w:tmpl w:val="FEEA0E1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9425925"/>
    <w:multiLevelType w:val="hybridMultilevel"/>
    <w:tmpl w:val="F2986C7E"/>
    <w:lvl w:ilvl="0" w:tplc="0C090001">
      <w:start w:val="1"/>
      <w:numFmt w:val="bullet"/>
      <w:lvlText w:val=""/>
      <w:lvlJc w:val="left"/>
      <w:pPr>
        <w:ind w:left="1353" w:hanging="360"/>
      </w:pPr>
      <w:rPr>
        <w:rFonts w:ascii="Symbol" w:hAnsi="Symbol" w:hint="default"/>
      </w:rPr>
    </w:lvl>
    <w:lvl w:ilvl="1" w:tplc="0C090001">
      <w:start w:val="1"/>
      <w:numFmt w:val="bullet"/>
      <w:lvlText w:val=""/>
      <w:lvlJc w:val="left"/>
      <w:pPr>
        <w:ind w:left="2073" w:hanging="360"/>
      </w:pPr>
      <w:rPr>
        <w:rFonts w:ascii="Symbol" w:hAnsi="Symbol" w:hint="default"/>
      </w:r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6" w15:restartNumberingAfterBreak="0">
    <w:nsid w:val="0C1A7ABB"/>
    <w:multiLevelType w:val="hybridMultilevel"/>
    <w:tmpl w:val="2FC85E6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1995032"/>
    <w:multiLevelType w:val="hybridMultilevel"/>
    <w:tmpl w:val="8A4858FA"/>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2C25E6D"/>
    <w:multiLevelType w:val="hybridMultilevel"/>
    <w:tmpl w:val="98384184"/>
    <w:lvl w:ilvl="0" w:tplc="0C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453F7E"/>
    <w:multiLevelType w:val="hybridMultilevel"/>
    <w:tmpl w:val="CF103566"/>
    <w:lvl w:ilvl="0" w:tplc="0C090003">
      <w:start w:val="1"/>
      <w:numFmt w:val="bullet"/>
      <w:lvlText w:val="o"/>
      <w:lvlJc w:val="left"/>
      <w:pPr>
        <w:ind w:left="720" w:hanging="360"/>
      </w:pPr>
      <w:rPr>
        <w:rFonts w:ascii="Courier New" w:hAnsi="Courier New" w:cs="Courier New" w:hint="default"/>
        <w:b w:val="0"/>
        <w:bCs/>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C716C0"/>
    <w:multiLevelType w:val="hybridMultilevel"/>
    <w:tmpl w:val="DE98222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6700112"/>
    <w:multiLevelType w:val="hybridMultilevel"/>
    <w:tmpl w:val="DE98222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96B481C"/>
    <w:multiLevelType w:val="hybridMultilevel"/>
    <w:tmpl w:val="15FA5E5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E637735"/>
    <w:multiLevelType w:val="hybridMultilevel"/>
    <w:tmpl w:val="0102F200"/>
    <w:lvl w:ilvl="0" w:tplc="0C090001">
      <w:start w:val="1"/>
      <w:numFmt w:val="bullet"/>
      <w:lvlText w:val=""/>
      <w:lvlJc w:val="left"/>
      <w:pPr>
        <w:ind w:left="1495" w:hanging="360"/>
      </w:pPr>
      <w:rPr>
        <w:rFonts w:ascii="Symbol" w:hAnsi="Symbol" w:hint="default"/>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14" w15:restartNumberingAfterBreak="0">
    <w:nsid w:val="21FD1849"/>
    <w:multiLevelType w:val="hybridMultilevel"/>
    <w:tmpl w:val="CC0684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4370C40"/>
    <w:multiLevelType w:val="hybridMultilevel"/>
    <w:tmpl w:val="4958341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438381C"/>
    <w:multiLevelType w:val="hybridMultilevel"/>
    <w:tmpl w:val="941ED5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562E9C"/>
    <w:multiLevelType w:val="hybridMultilevel"/>
    <w:tmpl w:val="97DEC18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48D6315"/>
    <w:multiLevelType w:val="hybridMultilevel"/>
    <w:tmpl w:val="B6AC817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5A73DEE"/>
    <w:multiLevelType w:val="hybridMultilevel"/>
    <w:tmpl w:val="06C8804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A734814"/>
    <w:multiLevelType w:val="hybridMultilevel"/>
    <w:tmpl w:val="E1BA32E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C462AB3"/>
    <w:multiLevelType w:val="hybridMultilevel"/>
    <w:tmpl w:val="7DF237E4"/>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2C4C2CD0"/>
    <w:multiLevelType w:val="hybridMultilevel"/>
    <w:tmpl w:val="AFE8CE8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ECE4E5C"/>
    <w:multiLevelType w:val="hybridMultilevel"/>
    <w:tmpl w:val="D91A5014"/>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2F923AF0"/>
    <w:multiLevelType w:val="hybridMultilevel"/>
    <w:tmpl w:val="8F948D88"/>
    <w:lvl w:ilvl="0" w:tplc="258CDE38">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8721FE3"/>
    <w:multiLevelType w:val="hybridMultilevel"/>
    <w:tmpl w:val="E6AA8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62201C"/>
    <w:multiLevelType w:val="hybridMultilevel"/>
    <w:tmpl w:val="DE98222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A840D77"/>
    <w:multiLevelType w:val="hybridMultilevel"/>
    <w:tmpl w:val="DE98222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B7D67CD"/>
    <w:multiLevelType w:val="hybridMultilevel"/>
    <w:tmpl w:val="D1809D6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C165CF3"/>
    <w:multiLevelType w:val="hybridMultilevel"/>
    <w:tmpl w:val="47701F8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FC647E0"/>
    <w:multiLevelType w:val="hybridMultilevel"/>
    <w:tmpl w:val="36FCEA28"/>
    <w:lvl w:ilvl="0" w:tplc="C2E68552">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C7311D"/>
    <w:multiLevelType w:val="multilevel"/>
    <w:tmpl w:val="7B8055EC"/>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FF36EAE"/>
    <w:multiLevelType w:val="hybridMultilevel"/>
    <w:tmpl w:val="907447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2BB10EC"/>
    <w:multiLevelType w:val="hybridMultilevel"/>
    <w:tmpl w:val="DE98222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3467450"/>
    <w:multiLevelType w:val="hybridMultilevel"/>
    <w:tmpl w:val="C4CC437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3DC6925"/>
    <w:multiLevelType w:val="hybridMultilevel"/>
    <w:tmpl w:val="B8FC3288"/>
    <w:lvl w:ilvl="0" w:tplc="FFFFFFFF">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55043CBB"/>
    <w:multiLevelType w:val="hybridMultilevel"/>
    <w:tmpl w:val="01C2CDAE"/>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7" w15:restartNumberingAfterBreak="0">
    <w:nsid w:val="56320155"/>
    <w:multiLevelType w:val="hybridMultilevel"/>
    <w:tmpl w:val="9F340F4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40E3212"/>
    <w:multiLevelType w:val="hybridMultilevel"/>
    <w:tmpl w:val="1112524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4AE2E59"/>
    <w:multiLevelType w:val="hybridMultilevel"/>
    <w:tmpl w:val="B222489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6175688"/>
    <w:multiLevelType w:val="hybridMultilevel"/>
    <w:tmpl w:val="DE98222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83C0D95"/>
    <w:multiLevelType w:val="hybridMultilevel"/>
    <w:tmpl w:val="DE98222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9605BCF"/>
    <w:multiLevelType w:val="hybridMultilevel"/>
    <w:tmpl w:val="1112524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8786D14"/>
    <w:multiLevelType w:val="hybridMultilevel"/>
    <w:tmpl w:val="AAD0667A"/>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E456DDB"/>
    <w:multiLevelType w:val="hybridMultilevel"/>
    <w:tmpl w:val="9A58D0C8"/>
    <w:lvl w:ilvl="0" w:tplc="A6D0E36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1183122">
    <w:abstractNumId w:val="1"/>
  </w:num>
  <w:num w:numId="2" w16cid:durableId="1527867006">
    <w:abstractNumId w:val="43"/>
  </w:num>
  <w:num w:numId="3" w16cid:durableId="498616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6041983">
    <w:abstractNumId w:val="45"/>
  </w:num>
  <w:num w:numId="5" w16cid:durableId="941765950">
    <w:abstractNumId w:val="25"/>
  </w:num>
  <w:num w:numId="6" w16cid:durableId="19484638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1046067">
    <w:abstractNumId w:val="36"/>
  </w:num>
  <w:num w:numId="8" w16cid:durableId="475226141">
    <w:abstractNumId w:val="24"/>
  </w:num>
  <w:num w:numId="9" w16cid:durableId="1891531982">
    <w:abstractNumId w:val="30"/>
  </w:num>
  <w:num w:numId="10" w16cid:durableId="1664815439">
    <w:abstractNumId w:val="39"/>
  </w:num>
  <w:num w:numId="11" w16cid:durableId="948198705">
    <w:abstractNumId w:val="18"/>
  </w:num>
  <w:num w:numId="12" w16cid:durableId="907812698">
    <w:abstractNumId w:val="22"/>
  </w:num>
  <w:num w:numId="13" w16cid:durableId="1639799363">
    <w:abstractNumId w:val="44"/>
  </w:num>
  <w:num w:numId="14" w16cid:durableId="526257860">
    <w:abstractNumId w:val="21"/>
  </w:num>
  <w:num w:numId="15" w16cid:durableId="1142498997">
    <w:abstractNumId w:val="14"/>
  </w:num>
  <w:num w:numId="16" w16cid:durableId="1909339708">
    <w:abstractNumId w:val="28"/>
  </w:num>
  <w:num w:numId="17" w16cid:durableId="1483423734">
    <w:abstractNumId w:val="15"/>
  </w:num>
  <w:num w:numId="18" w16cid:durableId="661279529">
    <w:abstractNumId w:val="20"/>
  </w:num>
  <w:num w:numId="19" w16cid:durableId="1279145885">
    <w:abstractNumId w:val="19"/>
  </w:num>
  <w:num w:numId="20" w16cid:durableId="657225238">
    <w:abstractNumId w:val="6"/>
  </w:num>
  <w:num w:numId="21" w16cid:durableId="1591498844">
    <w:abstractNumId w:val="29"/>
  </w:num>
  <w:num w:numId="22" w16cid:durableId="1319381307">
    <w:abstractNumId w:val="10"/>
  </w:num>
  <w:num w:numId="23" w16cid:durableId="1867211530">
    <w:abstractNumId w:val="12"/>
  </w:num>
  <w:num w:numId="24" w16cid:durableId="85344231">
    <w:abstractNumId w:val="4"/>
  </w:num>
  <w:num w:numId="25" w16cid:durableId="506991399">
    <w:abstractNumId w:val="37"/>
  </w:num>
  <w:num w:numId="26" w16cid:durableId="246428217">
    <w:abstractNumId w:val="9"/>
  </w:num>
  <w:num w:numId="27" w16cid:durableId="805664050">
    <w:abstractNumId w:val="30"/>
  </w:num>
  <w:num w:numId="28" w16cid:durableId="1993101456">
    <w:abstractNumId w:val="30"/>
  </w:num>
  <w:num w:numId="29" w16cid:durableId="1065760032">
    <w:abstractNumId w:val="30"/>
  </w:num>
  <w:num w:numId="30" w16cid:durableId="1820802690">
    <w:abstractNumId w:val="30"/>
  </w:num>
  <w:num w:numId="31" w16cid:durableId="1847397827">
    <w:abstractNumId w:val="30"/>
  </w:num>
  <w:num w:numId="32" w16cid:durableId="2042706194">
    <w:abstractNumId w:val="30"/>
  </w:num>
  <w:num w:numId="33" w16cid:durableId="153112040">
    <w:abstractNumId w:val="30"/>
  </w:num>
  <w:num w:numId="34" w16cid:durableId="950939773">
    <w:abstractNumId w:val="30"/>
  </w:num>
  <w:num w:numId="35" w16cid:durableId="2055156737">
    <w:abstractNumId w:val="30"/>
  </w:num>
  <w:num w:numId="36" w16cid:durableId="1803771749">
    <w:abstractNumId w:val="30"/>
  </w:num>
  <w:num w:numId="37" w16cid:durableId="1184511005">
    <w:abstractNumId w:val="30"/>
  </w:num>
  <w:num w:numId="38" w16cid:durableId="1744637884">
    <w:abstractNumId w:val="30"/>
  </w:num>
  <w:num w:numId="39" w16cid:durableId="1205827036">
    <w:abstractNumId w:val="30"/>
  </w:num>
  <w:num w:numId="40" w16cid:durableId="267321705">
    <w:abstractNumId w:val="30"/>
  </w:num>
  <w:num w:numId="41" w16cid:durableId="915480645">
    <w:abstractNumId w:val="30"/>
  </w:num>
  <w:num w:numId="42" w16cid:durableId="1422027744">
    <w:abstractNumId w:val="30"/>
  </w:num>
  <w:num w:numId="43" w16cid:durableId="80299070">
    <w:abstractNumId w:val="32"/>
  </w:num>
  <w:num w:numId="44" w16cid:durableId="728965958">
    <w:abstractNumId w:val="38"/>
  </w:num>
  <w:num w:numId="45" w16cid:durableId="700664664">
    <w:abstractNumId w:val="16"/>
  </w:num>
  <w:num w:numId="46" w16cid:durableId="1381783547">
    <w:abstractNumId w:val="17"/>
  </w:num>
  <w:num w:numId="47" w16cid:durableId="412943313">
    <w:abstractNumId w:val="35"/>
  </w:num>
  <w:num w:numId="48" w16cid:durableId="852761030">
    <w:abstractNumId w:val="3"/>
  </w:num>
  <w:num w:numId="49" w16cid:durableId="1095974596">
    <w:abstractNumId w:val="23"/>
  </w:num>
  <w:num w:numId="50" w16cid:durableId="1494638211">
    <w:abstractNumId w:val="7"/>
  </w:num>
  <w:num w:numId="51" w16cid:durableId="1958171535">
    <w:abstractNumId w:val="34"/>
  </w:num>
  <w:num w:numId="52" w16cid:durableId="1765766726">
    <w:abstractNumId w:val="31"/>
  </w:num>
  <w:num w:numId="53" w16cid:durableId="896280820">
    <w:abstractNumId w:val="1"/>
  </w:num>
  <w:num w:numId="54" w16cid:durableId="538472211">
    <w:abstractNumId w:val="5"/>
  </w:num>
  <w:num w:numId="55" w16cid:durableId="2050494139">
    <w:abstractNumId w:val="2"/>
  </w:num>
  <w:num w:numId="56" w16cid:durableId="83233069">
    <w:abstractNumId w:val="26"/>
  </w:num>
  <w:num w:numId="57" w16cid:durableId="1972058618">
    <w:abstractNumId w:val="40"/>
  </w:num>
  <w:num w:numId="58" w16cid:durableId="1326319947">
    <w:abstractNumId w:val="41"/>
  </w:num>
  <w:num w:numId="59" w16cid:durableId="1618371994">
    <w:abstractNumId w:val="33"/>
  </w:num>
  <w:num w:numId="60" w16cid:durableId="1416442583">
    <w:abstractNumId w:val="42"/>
  </w:num>
  <w:num w:numId="61" w16cid:durableId="1228757988">
    <w:abstractNumId w:val="27"/>
  </w:num>
  <w:num w:numId="62" w16cid:durableId="1006010190">
    <w:abstractNumId w:val="11"/>
  </w:num>
  <w:num w:numId="63" w16cid:durableId="1994991985">
    <w:abstractNumId w:val="13"/>
  </w:num>
  <w:num w:numId="64" w16cid:durableId="1431320052">
    <w:abstractNumId w:val="0"/>
  </w:num>
  <w:num w:numId="65" w16cid:durableId="1354304537">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427EzsAqbUtsHZJtQjCrrLa8qsMZPAa1dI+4Tb2d1pBPjP9Kyz1FFpRmw6YDkn33vDsz6p9ZOQoVjOc89+X0YQ==" w:salt="P3QwUfa5u0pJNu5D2MfEuw=="/>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0A314D"/>
    <w:rsid w:val="00003B72"/>
    <w:rsid w:val="00014CB7"/>
    <w:rsid w:val="00015977"/>
    <w:rsid w:val="00016545"/>
    <w:rsid w:val="00026D3B"/>
    <w:rsid w:val="00031FEB"/>
    <w:rsid w:val="00033EC5"/>
    <w:rsid w:val="00042A34"/>
    <w:rsid w:val="00045F51"/>
    <w:rsid w:val="00046D91"/>
    <w:rsid w:val="00046F1B"/>
    <w:rsid w:val="00051835"/>
    <w:rsid w:val="0005433D"/>
    <w:rsid w:val="0005589E"/>
    <w:rsid w:val="00057E08"/>
    <w:rsid w:val="000653AA"/>
    <w:rsid w:val="00065F61"/>
    <w:rsid w:val="00070641"/>
    <w:rsid w:val="000755EE"/>
    <w:rsid w:val="00075CF8"/>
    <w:rsid w:val="00082424"/>
    <w:rsid w:val="00091CBA"/>
    <w:rsid w:val="000925A5"/>
    <w:rsid w:val="0009738D"/>
    <w:rsid w:val="000A013B"/>
    <w:rsid w:val="000A1DDE"/>
    <w:rsid w:val="000A314D"/>
    <w:rsid w:val="000A474B"/>
    <w:rsid w:val="000A6453"/>
    <w:rsid w:val="000B0E22"/>
    <w:rsid w:val="000B36C1"/>
    <w:rsid w:val="000B4DD9"/>
    <w:rsid w:val="000B6320"/>
    <w:rsid w:val="000B6FB6"/>
    <w:rsid w:val="000C3774"/>
    <w:rsid w:val="000C4C38"/>
    <w:rsid w:val="000C7401"/>
    <w:rsid w:val="000C7AFF"/>
    <w:rsid w:val="000D008C"/>
    <w:rsid w:val="000D251E"/>
    <w:rsid w:val="000D69A3"/>
    <w:rsid w:val="000E1706"/>
    <w:rsid w:val="000E2793"/>
    <w:rsid w:val="000E35E2"/>
    <w:rsid w:val="000E728F"/>
    <w:rsid w:val="000F57A4"/>
    <w:rsid w:val="000F6362"/>
    <w:rsid w:val="000F7531"/>
    <w:rsid w:val="000F7C61"/>
    <w:rsid w:val="0010009F"/>
    <w:rsid w:val="00101392"/>
    <w:rsid w:val="001035D6"/>
    <w:rsid w:val="0011144E"/>
    <w:rsid w:val="00111CD4"/>
    <w:rsid w:val="001158E9"/>
    <w:rsid w:val="00120F21"/>
    <w:rsid w:val="00124854"/>
    <w:rsid w:val="00126611"/>
    <w:rsid w:val="00127417"/>
    <w:rsid w:val="00131037"/>
    <w:rsid w:val="001335EF"/>
    <w:rsid w:val="00140CD6"/>
    <w:rsid w:val="00141463"/>
    <w:rsid w:val="00144A1B"/>
    <w:rsid w:val="00146739"/>
    <w:rsid w:val="00150033"/>
    <w:rsid w:val="00150099"/>
    <w:rsid w:val="00151C73"/>
    <w:rsid w:val="00152763"/>
    <w:rsid w:val="00155037"/>
    <w:rsid w:val="00155346"/>
    <w:rsid w:val="00155864"/>
    <w:rsid w:val="00157F0E"/>
    <w:rsid w:val="00162034"/>
    <w:rsid w:val="001625EB"/>
    <w:rsid w:val="00167407"/>
    <w:rsid w:val="00174EDC"/>
    <w:rsid w:val="001757E8"/>
    <w:rsid w:val="00175B33"/>
    <w:rsid w:val="00176077"/>
    <w:rsid w:val="00176E45"/>
    <w:rsid w:val="001878F3"/>
    <w:rsid w:val="00191F22"/>
    <w:rsid w:val="00193880"/>
    <w:rsid w:val="0019535E"/>
    <w:rsid w:val="00197745"/>
    <w:rsid w:val="001A20E0"/>
    <w:rsid w:val="001A2B0E"/>
    <w:rsid w:val="001A3815"/>
    <w:rsid w:val="001A3F91"/>
    <w:rsid w:val="001A48B3"/>
    <w:rsid w:val="001A599C"/>
    <w:rsid w:val="001A7A99"/>
    <w:rsid w:val="001B6414"/>
    <w:rsid w:val="001B68D0"/>
    <w:rsid w:val="001C17E8"/>
    <w:rsid w:val="001E035E"/>
    <w:rsid w:val="001E050F"/>
    <w:rsid w:val="001E0E78"/>
    <w:rsid w:val="001E21CA"/>
    <w:rsid w:val="001E23B8"/>
    <w:rsid w:val="001E2B35"/>
    <w:rsid w:val="001E3647"/>
    <w:rsid w:val="001E5B88"/>
    <w:rsid w:val="001E7168"/>
    <w:rsid w:val="001F01AB"/>
    <w:rsid w:val="001F14A3"/>
    <w:rsid w:val="001F191B"/>
    <w:rsid w:val="001F4613"/>
    <w:rsid w:val="001F60C3"/>
    <w:rsid w:val="00206E1B"/>
    <w:rsid w:val="00210FBC"/>
    <w:rsid w:val="002151F2"/>
    <w:rsid w:val="00216B29"/>
    <w:rsid w:val="002178FA"/>
    <w:rsid w:val="00222F26"/>
    <w:rsid w:val="00224F65"/>
    <w:rsid w:val="00226A37"/>
    <w:rsid w:val="00227A86"/>
    <w:rsid w:val="00241CC6"/>
    <w:rsid w:val="0024439B"/>
    <w:rsid w:val="002447D0"/>
    <w:rsid w:val="002457AA"/>
    <w:rsid w:val="00245869"/>
    <w:rsid w:val="002459C3"/>
    <w:rsid w:val="002464A6"/>
    <w:rsid w:val="00247A71"/>
    <w:rsid w:val="0025080D"/>
    <w:rsid w:val="002509F0"/>
    <w:rsid w:val="00250C62"/>
    <w:rsid w:val="00254316"/>
    <w:rsid w:val="002548D6"/>
    <w:rsid w:val="00274D2F"/>
    <w:rsid w:val="0027609B"/>
    <w:rsid w:val="0027669E"/>
    <w:rsid w:val="00277F7A"/>
    <w:rsid w:val="0028191C"/>
    <w:rsid w:val="00281E8F"/>
    <w:rsid w:val="00285795"/>
    <w:rsid w:val="002908A0"/>
    <w:rsid w:val="0029215B"/>
    <w:rsid w:val="00293E44"/>
    <w:rsid w:val="0029480E"/>
    <w:rsid w:val="00295D4C"/>
    <w:rsid w:val="00297904"/>
    <w:rsid w:val="002A321B"/>
    <w:rsid w:val="002A352F"/>
    <w:rsid w:val="002A64F8"/>
    <w:rsid w:val="002C15C5"/>
    <w:rsid w:val="002C767B"/>
    <w:rsid w:val="002D3841"/>
    <w:rsid w:val="002D3DC2"/>
    <w:rsid w:val="002E5756"/>
    <w:rsid w:val="002E6533"/>
    <w:rsid w:val="002E6F7B"/>
    <w:rsid w:val="002F2462"/>
    <w:rsid w:val="002F2F17"/>
    <w:rsid w:val="002F4588"/>
    <w:rsid w:val="00301C25"/>
    <w:rsid w:val="00302144"/>
    <w:rsid w:val="00302F23"/>
    <w:rsid w:val="003044C4"/>
    <w:rsid w:val="003052C7"/>
    <w:rsid w:val="00307964"/>
    <w:rsid w:val="00320140"/>
    <w:rsid w:val="00320189"/>
    <w:rsid w:val="003369CB"/>
    <w:rsid w:val="00336F7D"/>
    <w:rsid w:val="00340CE6"/>
    <w:rsid w:val="003432BD"/>
    <w:rsid w:val="00343627"/>
    <w:rsid w:val="00346744"/>
    <w:rsid w:val="00346DF7"/>
    <w:rsid w:val="00347476"/>
    <w:rsid w:val="00351BA9"/>
    <w:rsid w:val="00352BA1"/>
    <w:rsid w:val="00352CE8"/>
    <w:rsid w:val="003535C5"/>
    <w:rsid w:val="003556C4"/>
    <w:rsid w:val="00360156"/>
    <w:rsid w:val="00361474"/>
    <w:rsid w:val="00363894"/>
    <w:rsid w:val="00364035"/>
    <w:rsid w:val="0036500D"/>
    <w:rsid w:val="0037180B"/>
    <w:rsid w:val="00375E4D"/>
    <w:rsid w:val="00376CCF"/>
    <w:rsid w:val="00377FD4"/>
    <w:rsid w:val="00380258"/>
    <w:rsid w:val="00384B3F"/>
    <w:rsid w:val="003863C9"/>
    <w:rsid w:val="00391658"/>
    <w:rsid w:val="00392A10"/>
    <w:rsid w:val="00394923"/>
    <w:rsid w:val="003A5E4C"/>
    <w:rsid w:val="003A71DD"/>
    <w:rsid w:val="003B6DC2"/>
    <w:rsid w:val="003C023A"/>
    <w:rsid w:val="003C1B90"/>
    <w:rsid w:val="003D13A7"/>
    <w:rsid w:val="003D377F"/>
    <w:rsid w:val="003D708E"/>
    <w:rsid w:val="003E4483"/>
    <w:rsid w:val="003E6CE1"/>
    <w:rsid w:val="003F240A"/>
    <w:rsid w:val="00400DF5"/>
    <w:rsid w:val="004028AD"/>
    <w:rsid w:val="0040796F"/>
    <w:rsid w:val="004103ED"/>
    <w:rsid w:val="004336A1"/>
    <w:rsid w:val="00433E90"/>
    <w:rsid w:val="00434534"/>
    <w:rsid w:val="00434DC4"/>
    <w:rsid w:val="00443091"/>
    <w:rsid w:val="0044424D"/>
    <w:rsid w:val="00450223"/>
    <w:rsid w:val="004502B7"/>
    <w:rsid w:val="00450422"/>
    <w:rsid w:val="0045196B"/>
    <w:rsid w:val="004541B3"/>
    <w:rsid w:val="00457598"/>
    <w:rsid w:val="00464E72"/>
    <w:rsid w:val="00467949"/>
    <w:rsid w:val="004715EF"/>
    <w:rsid w:val="00490500"/>
    <w:rsid w:val="00494DE6"/>
    <w:rsid w:val="00495D05"/>
    <w:rsid w:val="00496389"/>
    <w:rsid w:val="004979A8"/>
    <w:rsid w:val="004A1A45"/>
    <w:rsid w:val="004A2ED2"/>
    <w:rsid w:val="004A3BA2"/>
    <w:rsid w:val="004A69E7"/>
    <w:rsid w:val="004B1C67"/>
    <w:rsid w:val="004B2C5C"/>
    <w:rsid w:val="004B307A"/>
    <w:rsid w:val="004B4197"/>
    <w:rsid w:val="004B505D"/>
    <w:rsid w:val="004B528F"/>
    <w:rsid w:val="004B6106"/>
    <w:rsid w:val="004C040F"/>
    <w:rsid w:val="004C274A"/>
    <w:rsid w:val="004C3B05"/>
    <w:rsid w:val="004C5650"/>
    <w:rsid w:val="004D040B"/>
    <w:rsid w:val="004D4EAB"/>
    <w:rsid w:val="004D58EE"/>
    <w:rsid w:val="004D5A6C"/>
    <w:rsid w:val="004E07E4"/>
    <w:rsid w:val="004E37D1"/>
    <w:rsid w:val="004E45CD"/>
    <w:rsid w:val="004E571B"/>
    <w:rsid w:val="004E7C60"/>
    <w:rsid w:val="004F0316"/>
    <w:rsid w:val="004F1496"/>
    <w:rsid w:val="004F4B88"/>
    <w:rsid w:val="004F6138"/>
    <w:rsid w:val="004F63EE"/>
    <w:rsid w:val="00500FD0"/>
    <w:rsid w:val="00502C74"/>
    <w:rsid w:val="00503A1D"/>
    <w:rsid w:val="005104E5"/>
    <w:rsid w:val="005151A6"/>
    <w:rsid w:val="00517A7A"/>
    <w:rsid w:val="00521AF0"/>
    <w:rsid w:val="00524B73"/>
    <w:rsid w:val="00527885"/>
    <w:rsid w:val="0053271E"/>
    <w:rsid w:val="00533CE7"/>
    <w:rsid w:val="00535830"/>
    <w:rsid w:val="00540D5E"/>
    <w:rsid w:val="0054358A"/>
    <w:rsid w:val="005453C6"/>
    <w:rsid w:val="00545971"/>
    <w:rsid w:val="00547B25"/>
    <w:rsid w:val="00551844"/>
    <w:rsid w:val="0055357F"/>
    <w:rsid w:val="00554385"/>
    <w:rsid w:val="00562520"/>
    <w:rsid w:val="00564603"/>
    <w:rsid w:val="005657AE"/>
    <w:rsid w:val="005706C3"/>
    <w:rsid w:val="005747F3"/>
    <w:rsid w:val="00575412"/>
    <w:rsid w:val="00576E39"/>
    <w:rsid w:val="00576EFF"/>
    <w:rsid w:val="00583C48"/>
    <w:rsid w:val="00585786"/>
    <w:rsid w:val="005872D0"/>
    <w:rsid w:val="00590246"/>
    <w:rsid w:val="00592070"/>
    <w:rsid w:val="00592112"/>
    <w:rsid w:val="00593291"/>
    <w:rsid w:val="00595F57"/>
    <w:rsid w:val="005A3EA6"/>
    <w:rsid w:val="005B00DF"/>
    <w:rsid w:val="005B1D90"/>
    <w:rsid w:val="005B6936"/>
    <w:rsid w:val="005C003C"/>
    <w:rsid w:val="005C0F14"/>
    <w:rsid w:val="005C2DD3"/>
    <w:rsid w:val="005C3858"/>
    <w:rsid w:val="005C4292"/>
    <w:rsid w:val="005C62E0"/>
    <w:rsid w:val="005C6F8A"/>
    <w:rsid w:val="005D6974"/>
    <w:rsid w:val="005E06DF"/>
    <w:rsid w:val="005E105D"/>
    <w:rsid w:val="005E1E80"/>
    <w:rsid w:val="005E4A68"/>
    <w:rsid w:val="005E566A"/>
    <w:rsid w:val="005F30D2"/>
    <w:rsid w:val="005F6A7E"/>
    <w:rsid w:val="00600385"/>
    <w:rsid w:val="00603170"/>
    <w:rsid w:val="00603BB8"/>
    <w:rsid w:val="00612284"/>
    <w:rsid w:val="00614C55"/>
    <w:rsid w:val="00614F88"/>
    <w:rsid w:val="006171A6"/>
    <w:rsid w:val="00617BB0"/>
    <w:rsid w:val="00617C14"/>
    <w:rsid w:val="00617C43"/>
    <w:rsid w:val="006233EF"/>
    <w:rsid w:val="006234EF"/>
    <w:rsid w:val="00624C60"/>
    <w:rsid w:val="00627992"/>
    <w:rsid w:val="006325CC"/>
    <w:rsid w:val="006335A4"/>
    <w:rsid w:val="00634102"/>
    <w:rsid w:val="006343BE"/>
    <w:rsid w:val="00634C54"/>
    <w:rsid w:val="00636077"/>
    <w:rsid w:val="00636FE1"/>
    <w:rsid w:val="0063702C"/>
    <w:rsid w:val="00641089"/>
    <w:rsid w:val="006444FB"/>
    <w:rsid w:val="00644A2D"/>
    <w:rsid w:val="00646556"/>
    <w:rsid w:val="006467B0"/>
    <w:rsid w:val="00647484"/>
    <w:rsid w:val="00656F4A"/>
    <w:rsid w:val="006574A3"/>
    <w:rsid w:val="00657CE7"/>
    <w:rsid w:val="006629A1"/>
    <w:rsid w:val="00663830"/>
    <w:rsid w:val="00664DE6"/>
    <w:rsid w:val="006742B5"/>
    <w:rsid w:val="00674CC2"/>
    <w:rsid w:val="00676777"/>
    <w:rsid w:val="00681E64"/>
    <w:rsid w:val="00684BB6"/>
    <w:rsid w:val="00686208"/>
    <w:rsid w:val="00691B16"/>
    <w:rsid w:val="00691E4D"/>
    <w:rsid w:val="00692669"/>
    <w:rsid w:val="006954DB"/>
    <w:rsid w:val="00695AD3"/>
    <w:rsid w:val="00697AA3"/>
    <w:rsid w:val="006A536D"/>
    <w:rsid w:val="006A7343"/>
    <w:rsid w:val="006B3601"/>
    <w:rsid w:val="006B56A1"/>
    <w:rsid w:val="006B5AF1"/>
    <w:rsid w:val="006C460C"/>
    <w:rsid w:val="006C4D22"/>
    <w:rsid w:val="006C4F83"/>
    <w:rsid w:val="006C6539"/>
    <w:rsid w:val="006C7F14"/>
    <w:rsid w:val="006D060C"/>
    <w:rsid w:val="006D3629"/>
    <w:rsid w:val="006E1D2C"/>
    <w:rsid w:val="006F1FB2"/>
    <w:rsid w:val="00703A4F"/>
    <w:rsid w:val="00710F9E"/>
    <w:rsid w:val="00711C79"/>
    <w:rsid w:val="00715807"/>
    <w:rsid w:val="007164FE"/>
    <w:rsid w:val="007175DF"/>
    <w:rsid w:val="00722E9E"/>
    <w:rsid w:val="00727E48"/>
    <w:rsid w:val="00735087"/>
    <w:rsid w:val="00741CB2"/>
    <w:rsid w:val="00743FAE"/>
    <w:rsid w:val="007444AC"/>
    <w:rsid w:val="0075231F"/>
    <w:rsid w:val="00752A9E"/>
    <w:rsid w:val="007531A0"/>
    <w:rsid w:val="00753E69"/>
    <w:rsid w:val="00755ED3"/>
    <w:rsid w:val="0075637B"/>
    <w:rsid w:val="00756A20"/>
    <w:rsid w:val="007622C1"/>
    <w:rsid w:val="00763431"/>
    <w:rsid w:val="007664F6"/>
    <w:rsid w:val="0076702B"/>
    <w:rsid w:val="007744F4"/>
    <w:rsid w:val="00775238"/>
    <w:rsid w:val="007769D6"/>
    <w:rsid w:val="00781EB6"/>
    <w:rsid w:val="0078234D"/>
    <w:rsid w:val="0078692A"/>
    <w:rsid w:val="00791802"/>
    <w:rsid w:val="007A0B11"/>
    <w:rsid w:val="007A385F"/>
    <w:rsid w:val="007A6491"/>
    <w:rsid w:val="007B43A1"/>
    <w:rsid w:val="007B57F1"/>
    <w:rsid w:val="007D2D3A"/>
    <w:rsid w:val="007D3C6F"/>
    <w:rsid w:val="007D3DAD"/>
    <w:rsid w:val="007E1BCF"/>
    <w:rsid w:val="007E2CC9"/>
    <w:rsid w:val="007E3459"/>
    <w:rsid w:val="007E41FE"/>
    <w:rsid w:val="007E67F4"/>
    <w:rsid w:val="007E6882"/>
    <w:rsid w:val="007F045C"/>
    <w:rsid w:val="007F3AD4"/>
    <w:rsid w:val="008000C6"/>
    <w:rsid w:val="008006EA"/>
    <w:rsid w:val="00803710"/>
    <w:rsid w:val="00807B39"/>
    <w:rsid w:val="00810B87"/>
    <w:rsid w:val="008114B3"/>
    <w:rsid w:val="0082026C"/>
    <w:rsid w:val="00821E54"/>
    <w:rsid w:val="0082550A"/>
    <w:rsid w:val="00831EF9"/>
    <w:rsid w:val="00835213"/>
    <w:rsid w:val="00840310"/>
    <w:rsid w:val="008426FE"/>
    <w:rsid w:val="00844038"/>
    <w:rsid w:val="00844223"/>
    <w:rsid w:val="00850253"/>
    <w:rsid w:val="00850A62"/>
    <w:rsid w:val="00853CA0"/>
    <w:rsid w:val="00854FD3"/>
    <w:rsid w:val="00857A48"/>
    <w:rsid w:val="0086067A"/>
    <w:rsid w:val="00871647"/>
    <w:rsid w:val="00877950"/>
    <w:rsid w:val="00880EDA"/>
    <w:rsid w:val="00882EBA"/>
    <w:rsid w:val="00885F6D"/>
    <w:rsid w:val="00887E3A"/>
    <w:rsid w:val="00892560"/>
    <w:rsid w:val="00893C8A"/>
    <w:rsid w:val="00896299"/>
    <w:rsid w:val="008976B1"/>
    <w:rsid w:val="008A2FA4"/>
    <w:rsid w:val="008A418B"/>
    <w:rsid w:val="008A44DC"/>
    <w:rsid w:val="008A5FE8"/>
    <w:rsid w:val="008B1B83"/>
    <w:rsid w:val="008B28FB"/>
    <w:rsid w:val="008B5E88"/>
    <w:rsid w:val="008C0121"/>
    <w:rsid w:val="008C16EB"/>
    <w:rsid w:val="008C186D"/>
    <w:rsid w:val="008C37F6"/>
    <w:rsid w:val="008C5B10"/>
    <w:rsid w:val="008D0915"/>
    <w:rsid w:val="008D3BD8"/>
    <w:rsid w:val="008D3DE0"/>
    <w:rsid w:val="008D51C1"/>
    <w:rsid w:val="008E4365"/>
    <w:rsid w:val="008E4A14"/>
    <w:rsid w:val="008E6B75"/>
    <w:rsid w:val="008E76DF"/>
    <w:rsid w:val="008E79E5"/>
    <w:rsid w:val="008F1A01"/>
    <w:rsid w:val="008F22F8"/>
    <w:rsid w:val="008F7EAE"/>
    <w:rsid w:val="00904B60"/>
    <w:rsid w:val="009053DE"/>
    <w:rsid w:val="0091065E"/>
    <w:rsid w:val="009157E4"/>
    <w:rsid w:val="009177D0"/>
    <w:rsid w:val="00920BEF"/>
    <w:rsid w:val="009216C0"/>
    <w:rsid w:val="009240C4"/>
    <w:rsid w:val="00924B45"/>
    <w:rsid w:val="00926CBB"/>
    <w:rsid w:val="00930B45"/>
    <w:rsid w:val="00931ADB"/>
    <w:rsid w:val="009330A4"/>
    <w:rsid w:val="00937867"/>
    <w:rsid w:val="00942946"/>
    <w:rsid w:val="009435B8"/>
    <w:rsid w:val="00945A1B"/>
    <w:rsid w:val="0096091F"/>
    <w:rsid w:val="00962D3F"/>
    <w:rsid w:val="00964621"/>
    <w:rsid w:val="0096621B"/>
    <w:rsid w:val="00974108"/>
    <w:rsid w:val="0098052D"/>
    <w:rsid w:val="009814BD"/>
    <w:rsid w:val="00982FF9"/>
    <w:rsid w:val="00986019"/>
    <w:rsid w:val="009911AC"/>
    <w:rsid w:val="009962C0"/>
    <w:rsid w:val="00997AAA"/>
    <w:rsid w:val="009A087F"/>
    <w:rsid w:val="009A19E1"/>
    <w:rsid w:val="009A371D"/>
    <w:rsid w:val="009B3423"/>
    <w:rsid w:val="009B751B"/>
    <w:rsid w:val="009C0A96"/>
    <w:rsid w:val="009C23A5"/>
    <w:rsid w:val="009C477A"/>
    <w:rsid w:val="009D0F4D"/>
    <w:rsid w:val="009D3143"/>
    <w:rsid w:val="009D4F01"/>
    <w:rsid w:val="009D7360"/>
    <w:rsid w:val="009D7F61"/>
    <w:rsid w:val="009E29BC"/>
    <w:rsid w:val="009E7ECC"/>
    <w:rsid w:val="009F0902"/>
    <w:rsid w:val="009F665E"/>
    <w:rsid w:val="00A10C28"/>
    <w:rsid w:val="00A13BF7"/>
    <w:rsid w:val="00A2263B"/>
    <w:rsid w:val="00A354EB"/>
    <w:rsid w:val="00A35845"/>
    <w:rsid w:val="00A37664"/>
    <w:rsid w:val="00A40F0C"/>
    <w:rsid w:val="00A43D05"/>
    <w:rsid w:val="00A519E9"/>
    <w:rsid w:val="00A5322F"/>
    <w:rsid w:val="00A5406A"/>
    <w:rsid w:val="00A547EA"/>
    <w:rsid w:val="00A55D94"/>
    <w:rsid w:val="00A66F8F"/>
    <w:rsid w:val="00A702E7"/>
    <w:rsid w:val="00A74E20"/>
    <w:rsid w:val="00A77FB2"/>
    <w:rsid w:val="00A81CD5"/>
    <w:rsid w:val="00A820CD"/>
    <w:rsid w:val="00A837B5"/>
    <w:rsid w:val="00A86BF6"/>
    <w:rsid w:val="00A9294D"/>
    <w:rsid w:val="00A94F15"/>
    <w:rsid w:val="00A969F6"/>
    <w:rsid w:val="00AA505B"/>
    <w:rsid w:val="00AA661F"/>
    <w:rsid w:val="00AB2E53"/>
    <w:rsid w:val="00AB46DE"/>
    <w:rsid w:val="00AB49D3"/>
    <w:rsid w:val="00AB5EB2"/>
    <w:rsid w:val="00AC46BE"/>
    <w:rsid w:val="00AC5EAE"/>
    <w:rsid w:val="00AD36FD"/>
    <w:rsid w:val="00AD3F3C"/>
    <w:rsid w:val="00AD4ADA"/>
    <w:rsid w:val="00AD5E5F"/>
    <w:rsid w:val="00AE1BE0"/>
    <w:rsid w:val="00AE3362"/>
    <w:rsid w:val="00AE4C02"/>
    <w:rsid w:val="00AE50B2"/>
    <w:rsid w:val="00AF18EF"/>
    <w:rsid w:val="00AF4C82"/>
    <w:rsid w:val="00AF7DDC"/>
    <w:rsid w:val="00B02B08"/>
    <w:rsid w:val="00B0436A"/>
    <w:rsid w:val="00B049A6"/>
    <w:rsid w:val="00B05151"/>
    <w:rsid w:val="00B06212"/>
    <w:rsid w:val="00B10B7D"/>
    <w:rsid w:val="00B110D9"/>
    <w:rsid w:val="00B117DA"/>
    <w:rsid w:val="00B13091"/>
    <w:rsid w:val="00B17112"/>
    <w:rsid w:val="00B226ED"/>
    <w:rsid w:val="00B24310"/>
    <w:rsid w:val="00B26543"/>
    <w:rsid w:val="00B26EBA"/>
    <w:rsid w:val="00B304F2"/>
    <w:rsid w:val="00B32CAD"/>
    <w:rsid w:val="00B41921"/>
    <w:rsid w:val="00B51A93"/>
    <w:rsid w:val="00B52782"/>
    <w:rsid w:val="00B54161"/>
    <w:rsid w:val="00B61433"/>
    <w:rsid w:val="00B61A49"/>
    <w:rsid w:val="00B66260"/>
    <w:rsid w:val="00B67B8C"/>
    <w:rsid w:val="00B72CEC"/>
    <w:rsid w:val="00B73070"/>
    <w:rsid w:val="00B907F7"/>
    <w:rsid w:val="00B937D8"/>
    <w:rsid w:val="00B95636"/>
    <w:rsid w:val="00BA0E1B"/>
    <w:rsid w:val="00BA2F67"/>
    <w:rsid w:val="00BA44A7"/>
    <w:rsid w:val="00BA607C"/>
    <w:rsid w:val="00BA6D53"/>
    <w:rsid w:val="00BB24F2"/>
    <w:rsid w:val="00BC15C9"/>
    <w:rsid w:val="00BC5846"/>
    <w:rsid w:val="00BC6FF2"/>
    <w:rsid w:val="00BD6603"/>
    <w:rsid w:val="00BD6B94"/>
    <w:rsid w:val="00BE049A"/>
    <w:rsid w:val="00BE5FA6"/>
    <w:rsid w:val="00BE66FA"/>
    <w:rsid w:val="00BF551B"/>
    <w:rsid w:val="00BF7452"/>
    <w:rsid w:val="00C06A93"/>
    <w:rsid w:val="00C0767A"/>
    <w:rsid w:val="00C11144"/>
    <w:rsid w:val="00C11C3C"/>
    <w:rsid w:val="00C12A3A"/>
    <w:rsid w:val="00C14C40"/>
    <w:rsid w:val="00C15484"/>
    <w:rsid w:val="00C20B9D"/>
    <w:rsid w:val="00C2101E"/>
    <w:rsid w:val="00C30F77"/>
    <w:rsid w:val="00C3242F"/>
    <w:rsid w:val="00C34111"/>
    <w:rsid w:val="00C449DC"/>
    <w:rsid w:val="00C463AD"/>
    <w:rsid w:val="00C47786"/>
    <w:rsid w:val="00C51561"/>
    <w:rsid w:val="00C54206"/>
    <w:rsid w:val="00C63D97"/>
    <w:rsid w:val="00C63DE2"/>
    <w:rsid w:val="00C643DA"/>
    <w:rsid w:val="00C64D51"/>
    <w:rsid w:val="00C65389"/>
    <w:rsid w:val="00C753CE"/>
    <w:rsid w:val="00C77A98"/>
    <w:rsid w:val="00C80BF6"/>
    <w:rsid w:val="00C8272F"/>
    <w:rsid w:val="00C868EA"/>
    <w:rsid w:val="00C87D86"/>
    <w:rsid w:val="00C931D7"/>
    <w:rsid w:val="00CA2F8A"/>
    <w:rsid w:val="00CA3B20"/>
    <w:rsid w:val="00CA766F"/>
    <w:rsid w:val="00CB649B"/>
    <w:rsid w:val="00CB6DE5"/>
    <w:rsid w:val="00CC47AF"/>
    <w:rsid w:val="00CC5907"/>
    <w:rsid w:val="00CE1A06"/>
    <w:rsid w:val="00CF0D9D"/>
    <w:rsid w:val="00CF3D9B"/>
    <w:rsid w:val="00CF75BF"/>
    <w:rsid w:val="00D055EC"/>
    <w:rsid w:val="00D05B49"/>
    <w:rsid w:val="00D0676E"/>
    <w:rsid w:val="00D06E62"/>
    <w:rsid w:val="00D15C3F"/>
    <w:rsid w:val="00D20E41"/>
    <w:rsid w:val="00D27754"/>
    <w:rsid w:val="00D34525"/>
    <w:rsid w:val="00D3460F"/>
    <w:rsid w:val="00D45573"/>
    <w:rsid w:val="00D505EA"/>
    <w:rsid w:val="00D52373"/>
    <w:rsid w:val="00D57F2E"/>
    <w:rsid w:val="00D8177B"/>
    <w:rsid w:val="00D874B8"/>
    <w:rsid w:val="00D87E54"/>
    <w:rsid w:val="00D9330E"/>
    <w:rsid w:val="00D95301"/>
    <w:rsid w:val="00D95830"/>
    <w:rsid w:val="00DA497D"/>
    <w:rsid w:val="00DA4BAE"/>
    <w:rsid w:val="00DA5ED5"/>
    <w:rsid w:val="00DA7EFB"/>
    <w:rsid w:val="00DB0260"/>
    <w:rsid w:val="00DB13DB"/>
    <w:rsid w:val="00DB22C6"/>
    <w:rsid w:val="00DB367B"/>
    <w:rsid w:val="00DB39F9"/>
    <w:rsid w:val="00DB5481"/>
    <w:rsid w:val="00DB5CE8"/>
    <w:rsid w:val="00DB7248"/>
    <w:rsid w:val="00DC2EEE"/>
    <w:rsid w:val="00DC4F2C"/>
    <w:rsid w:val="00DC75E4"/>
    <w:rsid w:val="00DC7928"/>
    <w:rsid w:val="00DD03B1"/>
    <w:rsid w:val="00DD185E"/>
    <w:rsid w:val="00DD4F4F"/>
    <w:rsid w:val="00DD7FCB"/>
    <w:rsid w:val="00DE48CE"/>
    <w:rsid w:val="00DE5877"/>
    <w:rsid w:val="00DE5CDA"/>
    <w:rsid w:val="00DF2137"/>
    <w:rsid w:val="00DF2704"/>
    <w:rsid w:val="00DF4CA7"/>
    <w:rsid w:val="00DF778C"/>
    <w:rsid w:val="00DF79D2"/>
    <w:rsid w:val="00E05676"/>
    <w:rsid w:val="00E06DEB"/>
    <w:rsid w:val="00E07364"/>
    <w:rsid w:val="00E102E9"/>
    <w:rsid w:val="00E17E0F"/>
    <w:rsid w:val="00E20A44"/>
    <w:rsid w:val="00E25877"/>
    <w:rsid w:val="00E258DA"/>
    <w:rsid w:val="00E31C18"/>
    <w:rsid w:val="00E33A8D"/>
    <w:rsid w:val="00E41527"/>
    <w:rsid w:val="00E43FC4"/>
    <w:rsid w:val="00E443A4"/>
    <w:rsid w:val="00E525D8"/>
    <w:rsid w:val="00E5303F"/>
    <w:rsid w:val="00E531EF"/>
    <w:rsid w:val="00E548CA"/>
    <w:rsid w:val="00E54D62"/>
    <w:rsid w:val="00E63E31"/>
    <w:rsid w:val="00E63F5C"/>
    <w:rsid w:val="00E652D1"/>
    <w:rsid w:val="00E67E49"/>
    <w:rsid w:val="00E71B87"/>
    <w:rsid w:val="00E80B65"/>
    <w:rsid w:val="00E82673"/>
    <w:rsid w:val="00E842D7"/>
    <w:rsid w:val="00E84D53"/>
    <w:rsid w:val="00E90E14"/>
    <w:rsid w:val="00E922E9"/>
    <w:rsid w:val="00E94AEF"/>
    <w:rsid w:val="00E97668"/>
    <w:rsid w:val="00EA06B6"/>
    <w:rsid w:val="00EA270D"/>
    <w:rsid w:val="00EA2F74"/>
    <w:rsid w:val="00EA56E0"/>
    <w:rsid w:val="00EA5D61"/>
    <w:rsid w:val="00EA6043"/>
    <w:rsid w:val="00EA6531"/>
    <w:rsid w:val="00EA7EAC"/>
    <w:rsid w:val="00EB52D0"/>
    <w:rsid w:val="00EB55E5"/>
    <w:rsid w:val="00EC0D0E"/>
    <w:rsid w:val="00EC11D3"/>
    <w:rsid w:val="00EC1C43"/>
    <w:rsid w:val="00EC2113"/>
    <w:rsid w:val="00EC5AF1"/>
    <w:rsid w:val="00EC694E"/>
    <w:rsid w:val="00EC7AB2"/>
    <w:rsid w:val="00ED382E"/>
    <w:rsid w:val="00ED415E"/>
    <w:rsid w:val="00ED695B"/>
    <w:rsid w:val="00EE2DC0"/>
    <w:rsid w:val="00EE4391"/>
    <w:rsid w:val="00EE5E8A"/>
    <w:rsid w:val="00EF1CBD"/>
    <w:rsid w:val="00EF2200"/>
    <w:rsid w:val="00F04440"/>
    <w:rsid w:val="00F06C2D"/>
    <w:rsid w:val="00F1262B"/>
    <w:rsid w:val="00F31CDA"/>
    <w:rsid w:val="00F341C2"/>
    <w:rsid w:val="00F3436A"/>
    <w:rsid w:val="00F34D25"/>
    <w:rsid w:val="00F37EAF"/>
    <w:rsid w:val="00F45492"/>
    <w:rsid w:val="00F473BD"/>
    <w:rsid w:val="00F52EF9"/>
    <w:rsid w:val="00F55585"/>
    <w:rsid w:val="00F572D7"/>
    <w:rsid w:val="00F60389"/>
    <w:rsid w:val="00F65604"/>
    <w:rsid w:val="00F67E93"/>
    <w:rsid w:val="00F72498"/>
    <w:rsid w:val="00F73ECA"/>
    <w:rsid w:val="00F7513C"/>
    <w:rsid w:val="00F77D35"/>
    <w:rsid w:val="00F81214"/>
    <w:rsid w:val="00F82043"/>
    <w:rsid w:val="00F873AF"/>
    <w:rsid w:val="00F933CE"/>
    <w:rsid w:val="00F948E8"/>
    <w:rsid w:val="00FA03FB"/>
    <w:rsid w:val="00FA1D8B"/>
    <w:rsid w:val="00FA430D"/>
    <w:rsid w:val="00FA513E"/>
    <w:rsid w:val="00FA5891"/>
    <w:rsid w:val="00FA722C"/>
    <w:rsid w:val="00FA7C95"/>
    <w:rsid w:val="00FB151E"/>
    <w:rsid w:val="00FB35DC"/>
    <w:rsid w:val="00FB5597"/>
    <w:rsid w:val="00FC0611"/>
    <w:rsid w:val="00FC1AFD"/>
    <w:rsid w:val="00FC2B7B"/>
    <w:rsid w:val="00FC2B84"/>
    <w:rsid w:val="00FC361B"/>
    <w:rsid w:val="00FD4F2A"/>
    <w:rsid w:val="00FD6A79"/>
    <w:rsid w:val="00FD732F"/>
    <w:rsid w:val="00FE0255"/>
    <w:rsid w:val="00FE207C"/>
    <w:rsid w:val="00FE24A7"/>
    <w:rsid w:val="00FE2A50"/>
    <w:rsid w:val="00FF0414"/>
    <w:rsid w:val="00FF48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C32B27"/>
  <w14:defaultImageDpi w14:val="300"/>
  <w15:docId w15:val="{9771FF4B-8FEE-4FBB-8704-4FA7B36A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63B"/>
    <w:rPr>
      <w:rFonts w:ascii="Arial" w:hAnsi="Arial"/>
      <w:sz w:val="24"/>
      <w:szCs w:val="24"/>
      <w:lang w:eastAsia="en-US"/>
    </w:rPr>
  </w:style>
  <w:style w:type="paragraph" w:styleId="Heading1">
    <w:name w:val="heading 1"/>
    <w:basedOn w:val="Normal"/>
    <w:next w:val="Normal"/>
    <w:link w:val="Heading1Char"/>
    <w:uiPriority w:val="9"/>
    <w:qFormat/>
    <w:rsid w:val="001F01AB"/>
    <w:pPr>
      <w:keepNext/>
      <w:keepLines/>
      <w:numPr>
        <w:numId w:val="1"/>
      </w:numPr>
      <w:spacing w:before="48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1F01AB"/>
    <w:pPr>
      <w:numPr>
        <w:ilvl w:val="1"/>
      </w:numPr>
      <w:spacing w:before="360"/>
      <w:outlineLvl w:val="1"/>
    </w:pPr>
    <w:rPr>
      <w:bCs w:val="0"/>
      <w:sz w:val="24"/>
      <w:szCs w:val="26"/>
    </w:rPr>
  </w:style>
  <w:style w:type="paragraph" w:styleId="Heading3">
    <w:name w:val="heading 3"/>
    <w:basedOn w:val="Heading2"/>
    <w:next w:val="Normal"/>
    <w:link w:val="Heading3Char"/>
    <w:uiPriority w:val="9"/>
    <w:unhideWhenUsed/>
    <w:qFormat/>
    <w:rsid w:val="001F01AB"/>
    <w:pPr>
      <w:keepNext w:val="0"/>
      <w:keepLines w:val="0"/>
      <w:numPr>
        <w:ilvl w:val="2"/>
      </w:numPr>
      <w:spacing w:before="120"/>
      <w:ind w:left="72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rsid w:val="001F01AB"/>
    <w:rPr>
      <w:rFonts w:ascii="Arial" w:eastAsia="MS Gothic" w:hAnsi="Arial"/>
      <w:b/>
      <w:bCs/>
      <w:color w:val="000000" w:themeColor="text1"/>
      <w:sz w:val="28"/>
      <w:szCs w:val="28"/>
      <w:lang w:eastAsia="en-US"/>
    </w:rPr>
  </w:style>
  <w:style w:type="character" w:customStyle="1" w:styleId="Heading2Char">
    <w:name w:val="Heading 2 Char"/>
    <w:link w:val="Heading2"/>
    <w:rsid w:val="001F01AB"/>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1F01AB"/>
    <w:rPr>
      <w:rFonts w:ascii="Arial" w:eastAsia="MS Gothic" w:hAnsi="Arial"/>
      <w:bCs/>
      <w:color w:val="000000" w:themeColor="text1"/>
      <w:sz w:val="24"/>
      <w:szCs w:val="26"/>
      <w:lang w:eastAsia="en-US"/>
    </w:rPr>
  </w:style>
  <w:style w:type="character" w:customStyle="1" w:styleId="Heading4Char">
    <w:name w:val="Heading 4 Char"/>
    <w:link w:val="Heading4"/>
    <w:rsid w:val="000755EE"/>
    <w:rPr>
      <w:rFonts w:ascii="Calibri" w:eastAsia="MS Gothic" w:hAnsi="Calibri"/>
      <w:b/>
      <w:bCs/>
      <w:i/>
      <w:iCs/>
      <w:color w:val="4F81BD"/>
      <w:sz w:val="24"/>
      <w:szCs w:val="24"/>
      <w:lang w:eastAsia="en-US"/>
    </w:rPr>
  </w:style>
  <w:style w:type="character" w:customStyle="1" w:styleId="Heading5Char">
    <w:name w:val="Heading 5 Char"/>
    <w:link w:val="Heading5"/>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EA270D"/>
    <w:pPr>
      <w:tabs>
        <w:tab w:val="left" w:pos="480"/>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2263B"/>
    <w:pPr>
      <w:numPr>
        <w:numId w:val="9"/>
      </w:numPr>
      <w:spacing w:after="6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C77A98"/>
    <w:pPr>
      <w:spacing w:before="120" w:after="120"/>
      <w:ind w:left="357" w:firstLine="357"/>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2"/>
      </w:numPr>
      <w:ind w:hanging="578"/>
    </w:pPr>
    <w:rPr>
      <w:rFonts w:eastAsiaTheme="minorHAnsi"/>
      <w:szCs w:val="22"/>
    </w:rPr>
  </w:style>
  <w:style w:type="paragraph" w:customStyle="1" w:styleId="Default">
    <w:name w:val="Default"/>
    <w:rsid w:val="00FA7C95"/>
    <w:pPr>
      <w:autoSpaceDE w:val="0"/>
      <w:autoSpaceDN w:val="0"/>
      <w:adjustRightInd w:val="0"/>
    </w:pPr>
    <w:rPr>
      <w:rFonts w:ascii="Arial" w:hAnsi="Arial" w:cs="Arial"/>
      <w:color w:val="000000"/>
      <w:sz w:val="24"/>
      <w:szCs w:val="24"/>
    </w:rPr>
  </w:style>
  <w:style w:type="paragraph" w:styleId="TOC3">
    <w:name w:val="toc 3"/>
    <w:basedOn w:val="Normal"/>
    <w:next w:val="Normal"/>
    <w:autoRedefine/>
    <w:uiPriority w:val="39"/>
    <w:unhideWhenUsed/>
    <w:rsid w:val="00C51561"/>
    <w:pPr>
      <w:spacing w:after="100"/>
      <w:ind w:left="480"/>
    </w:pPr>
  </w:style>
  <w:style w:type="paragraph" w:styleId="FootnoteText">
    <w:name w:val="footnote text"/>
    <w:basedOn w:val="Normal"/>
    <w:link w:val="FootnoteTextChar"/>
    <w:uiPriority w:val="99"/>
    <w:semiHidden/>
    <w:unhideWhenUsed/>
    <w:rsid w:val="00DA497D"/>
    <w:rPr>
      <w:sz w:val="20"/>
      <w:szCs w:val="20"/>
    </w:rPr>
  </w:style>
  <w:style w:type="character" w:customStyle="1" w:styleId="FootnoteTextChar">
    <w:name w:val="Footnote Text Char"/>
    <w:basedOn w:val="DefaultParagraphFont"/>
    <w:link w:val="FootnoteText"/>
    <w:uiPriority w:val="99"/>
    <w:semiHidden/>
    <w:rsid w:val="00DA497D"/>
    <w:rPr>
      <w:rFonts w:ascii="Arial" w:hAnsi="Arial"/>
      <w:lang w:eastAsia="en-US"/>
    </w:rPr>
  </w:style>
  <w:style w:type="character" w:styleId="FootnoteReference">
    <w:name w:val="footnote reference"/>
    <w:basedOn w:val="DefaultParagraphFont"/>
    <w:uiPriority w:val="99"/>
    <w:semiHidden/>
    <w:unhideWhenUsed/>
    <w:rsid w:val="00DA497D"/>
    <w:rPr>
      <w:vertAlign w:val="superscript"/>
    </w:rPr>
  </w:style>
  <w:style w:type="character" w:styleId="CommentReference">
    <w:name w:val="annotation reference"/>
    <w:basedOn w:val="DefaultParagraphFont"/>
    <w:unhideWhenUsed/>
    <w:rsid w:val="00DA497D"/>
    <w:rPr>
      <w:sz w:val="16"/>
      <w:szCs w:val="16"/>
    </w:rPr>
  </w:style>
  <w:style w:type="paragraph" w:styleId="CommentText">
    <w:name w:val="annotation text"/>
    <w:basedOn w:val="Normal"/>
    <w:link w:val="CommentTextChar"/>
    <w:uiPriority w:val="99"/>
    <w:unhideWhenUsed/>
    <w:rsid w:val="00DA497D"/>
    <w:rPr>
      <w:sz w:val="20"/>
      <w:szCs w:val="20"/>
    </w:rPr>
  </w:style>
  <w:style w:type="character" w:customStyle="1" w:styleId="CommentTextChar">
    <w:name w:val="Comment Text Char"/>
    <w:basedOn w:val="DefaultParagraphFont"/>
    <w:link w:val="CommentText"/>
    <w:uiPriority w:val="99"/>
    <w:rsid w:val="00DA497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A497D"/>
    <w:rPr>
      <w:b/>
      <w:bCs/>
    </w:rPr>
  </w:style>
  <w:style w:type="character" w:customStyle="1" w:styleId="CommentSubjectChar">
    <w:name w:val="Comment Subject Char"/>
    <w:basedOn w:val="CommentTextChar"/>
    <w:link w:val="CommentSubject"/>
    <w:uiPriority w:val="99"/>
    <w:semiHidden/>
    <w:rsid w:val="00DA497D"/>
    <w:rPr>
      <w:rFonts w:ascii="Arial" w:hAnsi="Arial"/>
      <w:b/>
      <w:bCs/>
      <w:lang w:eastAsia="en-US"/>
    </w:rPr>
  </w:style>
  <w:style w:type="paragraph" w:styleId="Revision">
    <w:name w:val="Revision"/>
    <w:hidden/>
    <w:uiPriority w:val="99"/>
    <w:semiHidden/>
    <w:rsid w:val="003A5E4C"/>
    <w:rPr>
      <w:rFonts w:ascii="Arial" w:hAnsi="Arial"/>
      <w:sz w:val="24"/>
      <w:szCs w:val="24"/>
      <w:lang w:eastAsia="en-US"/>
    </w:rPr>
  </w:style>
  <w:style w:type="paragraph" w:styleId="NormalWeb">
    <w:name w:val="Normal (Web)"/>
    <w:basedOn w:val="Normal"/>
    <w:uiPriority w:val="99"/>
    <w:semiHidden/>
    <w:unhideWhenUsed/>
    <w:rsid w:val="007E1BCF"/>
    <w:pPr>
      <w:spacing w:before="100" w:beforeAutospacing="1" w:after="100" w:afterAutospacing="1"/>
    </w:pPr>
    <w:rPr>
      <w:rFonts w:ascii="Times New Roman" w:eastAsiaTheme="minorEastAsia" w:hAnsi="Times New Roman"/>
      <w:lang w:eastAsia="en-AU"/>
    </w:rPr>
  </w:style>
  <w:style w:type="character" w:styleId="FollowedHyperlink">
    <w:name w:val="FollowedHyperlink"/>
    <w:basedOn w:val="DefaultParagraphFont"/>
    <w:uiPriority w:val="99"/>
    <w:semiHidden/>
    <w:unhideWhenUsed/>
    <w:rsid w:val="0075231F"/>
    <w:rPr>
      <w:color w:val="800080" w:themeColor="followedHyperlink"/>
      <w:u w:val="single"/>
    </w:rPr>
  </w:style>
  <w:style w:type="character" w:customStyle="1" w:styleId="UnresolvedMention1">
    <w:name w:val="Unresolved Mention1"/>
    <w:basedOn w:val="DefaultParagraphFont"/>
    <w:uiPriority w:val="99"/>
    <w:semiHidden/>
    <w:unhideWhenUsed/>
    <w:rsid w:val="000B0E22"/>
    <w:rPr>
      <w:color w:val="605E5C"/>
      <w:shd w:val="clear" w:color="auto" w:fill="E1DFDD"/>
    </w:rPr>
  </w:style>
  <w:style w:type="character" w:customStyle="1" w:styleId="UnresolvedMention2">
    <w:name w:val="Unresolved Mention2"/>
    <w:basedOn w:val="DefaultParagraphFont"/>
    <w:uiPriority w:val="99"/>
    <w:semiHidden/>
    <w:unhideWhenUsed/>
    <w:rsid w:val="00C65389"/>
    <w:rPr>
      <w:color w:val="605E5C"/>
      <w:shd w:val="clear" w:color="auto" w:fill="E1DFDD"/>
    </w:rPr>
  </w:style>
  <w:style w:type="paragraph" w:customStyle="1" w:styleId="StyleHeading1Left0cmFirstline0cmRight-031cm">
    <w:name w:val="Style Heading 1 + Left:  0 cm First line:  0 cm Right:  -0.31 cm"/>
    <w:basedOn w:val="Heading1"/>
    <w:rsid w:val="00B26543"/>
    <w:pPr>
      <w:spacing w:before="240"/>
      <w:ind w:left="0" w:right="-176" w:firstLine="0"/>
    </w:pPr>
    <w:rPr>
      <w:rFonts w:eastAsia="Times New Roman"/>
      <w:szCs w:val="20"/>
    </w:rPr>
  </w:style>
  <w:style w:type="character" w:styleId="UnresolvedMention">
    <w:name w:val="Unresolved Mention"/>
    <w:basedOn w:val="DefaultParagraphFont"/>
    <w:uiPriority w:val="99"/>
    <w:semiHidden/>
    <w:unhideWhenUsed/>
    <w:rsid w:val="00E43FC4"/>
    <w:rPr>
      <w:color w:val="605E5C"/>
      <w:shd w:val="clear" w:color="auto" w:fill="E1DFDD"/>
    </w:rPr>
  </w:style>
  <w:style w:type="character" w:customStyle="1" w:styleId="normaltextrun">
    <w:name w:val="normaltextrun"/>
    <w:basedOn w:val="DefaultParagraphFont"/>
    <w:rsid w:val="005C3858"/>
  </w:style>
  <w:style w:type="character" w:customStyle="1" w:styleId="cf01">
    <w:name w:val="cf01"/>
    <w:basedOn w:val="DefaultParagraphFont"/>
    <w:rsid w:val="009053DE"/>
    <w:rPr>
      <w:rFonts w:ascii="Segoe UI" w:hAnsi="Segoe UI" w:cs="Segoe UI"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672742">
      <w:bodyDiv w:val="1"/>
      <w:marLeft w:val="0"/>
      <w:marRight w:val="0"/>
      <w:marTop w:val="0"/>
      <w:marBottom w:val="0"/>
      <w:divBdr>
        <w:top w:val="none" w:sz="0" w:space="0" w:color="auto"/>
        <w:left w:val="none" w:sz="0" w:space="0" w:color="auto"/>
        <w:bottom w:val="none" w:sz="0" w:space="0" w:color="auto"/>
        <w:right w:val="none" w:sz="0" w:space="0" w:color="auto"/>
      </w:divBdr>
    </w:div>
    <w:div w:id="1281955666">
      <w:bodyDiv w:val="1"/>
      <w:marLeft w:val="0"/>
      <w:marRight w:val="0"/>
      <w:marTop w:val="0"/>
      <w:marBottom w:val="0"/>
      <w:divBdr>
        <w:top w:val="none" w:sz="0" w:space="0" w:color="auto"/>
        <w:left w:val="none" w:sz="0" w:space="0" w:color="auto"/>
        <w:bottom w:val="none" w:sz="0" w:space="0" w:color="auto"/>
        <w:right w:val="none" w:sz="0" w:space="0" w:color="auto"/>
      </w:divBdr>
    </w:div>
    <w:div w:id="1552962317">
      <w:bodyDiv w:val="1"/>
      <w:marLeft w:val="0"/>
      <w:marRight w:val="0"/>
      <w:marTop w:val="0"/>
      <w:marBottom w:val="0"/>
      <w:divBdr>
        <w:top w:val="none" w:sz="0" w:space="0" w:color="auto"/>
        <w:left w:val="none" w:sz="0" w:space="0" w:color="auto"/>
        <w:bottom w:val="none" w:sz="0" w:space="0" w:color="auto"/>
        <w:right w:val="none" w:sz="0" w:space="0" w:color="auto"/>
      </w:divBdr>
    </w:div>
    <w:div w:id="1783646939">
      <w:bodyDiv w:val="1"/>
      <w:marLeft w:val="0"/>
      <w:marRight w:val="0"/>
      <w:marTop w:val="0"/>
      <w:marBottom w:val="0"/>
      <w:divBdr>
        <w:top w:val="none" w:sz="0" w:space="0" w:color="auto"/>
        <w:left w:val="none" w:sz="0" w:space="0" w:color="auto"/>
        <w:bottom w:val="none" w:sz="0" w:space="0" w:color="auto"/>
        <w:right w:val="none" w:sz="0" w:space="0" w:color="auto"/>
      </w:divBdr>
    </w:div>
    <w:div w:id="1785073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jwa.sharepoint.com/sites/intranet/prison-operations/Pages/prison-copps.aspx" TargetMode="Externa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hyperlink" Target="http://www.slp.wa.gov.au/legislation/statutes.nsf/main_mrtitle_751_homepage.html" TargetMode="External"/><Relationship Id="rId21" Type="http://schemas.openxmlformats.org/officeDocument/2006/relationships/hyperlink" Target="https://dojwa.sharepoint.com/sites/intranet/prison-operations/Pages/copp-forms.aspx" TargetMode="External"/><Relationship Id="rId34" Type="http://schemas.openxmlformats.org/officeDocument/2006/relationships/hyperlink" Target="https://dojwa.sharepoint.com/sites/intranet/prison-operations/Pages/prison-copps.aspx" TargetMode="External"/><Relationship Id="rId42" Type="http://schemas.openxmlformats.org/officeDocument/2006/relationships/hyperlink" Target="http://www.slp.wa.gov.au/legislation/statutes.nsf/main_mrtitle_751_homepage.html" TargetMode="External"/><Relationship Id="rId47" Type="http://schemas.openxmlformats.org/officeDocument/2006/relationships/header" Target="header2.xml"/><Relationship Id="rId50" Type="http://schemas.openxmlformats.org/officeDocument/2006/relationships/header" Target="header3.xml"/><Relationship Id="rId55" Type="http://schemas.openxmlformats.org/officeDocument/2006/relationships/hyperlink" Target="https://dojwa.sharepoint.com/sites/intranet/prison-operations/Pages/prison-copps.asp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0" Type="http://schemas.openxmlformats.org/officeDocument/2006/relationships/hyperlink" Target="https://dojwa.sharepoint.com/sites/intranet/prison-operations/Pages/prison-copps.aspx" TargetMode="External"/><Relationship Id="rId29" Type="http://schemas.openxmlformats.org/officeDocument/2006/relationships/hyperlink" Target="https://justus/intranet/prison-operations/Pages/copp-forms.aspx" TargetMode="External"/><Relationship Id="rId41" Type="http://schemas.openxmlformats.org/officeDocument/2006/relationships/hyperlink" Target="https://dojwa.sharepoint.com/sites/intranet/prison-operations/Pages/prison-copps.aspx" TargetMode="External"/><Relationship Id="rId54" Type="http://schemas.openxmlformats.org/officeDocument/2006/relationships/hyperlink" Target="https://dojwa.sharepoint.com/sites/intranet/prison-operations/Pages/prison-copps.aspx"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s://dojwa.sharepoint.com/sites/intranet/prison-operations/Pages/prison-copps.aspx" TargetMode="External"/><Relationship Id="rId37" Type="http://schemas.openxmlformats.org/officeDocument/2006/relationships/hyperlink" Target="https://dojwa.sharepoint.com/sites/intranet/prison-operations/Pages/prison-copps.aspx" TargetMode="External"/><Relationship Id="rId40" Type="http://schemas.openxmlformats.org/officeDocument/2006/relationships/hyperlink" Target="http://www.slp.wa.gov.au/legislation/statutes.nsf/main_mrtitle_751_homepage.html" TargetMode="External"/><Relationship Id="rId45" Type="http://schemas.openxmlformats.org/officeDocument/2006/relationships/hyperlink" Target="https://dojwa.sharepoint.com/sites/intranet/department/standards/Documents/monitoring-compliance-framework.docx" TargetMode="External"/><Relationship Id="rId53" Type="http://schemas.openxmlformats.org/officeDocument/2006/relationships/hyperlink" Target="https://dojwa.sharepoint.com/sites/intranet/prison-operations/Pages/prison-copps.aspx" TargetMode="External"/><Relationship Id="rId58" Type="http://schemas.openxmlformats.org/officeDocument/2006/relationships/hyperlink" Target="https://dojwa.sharepoint.com/sites/intranet/prison-operations/Pages/prison-copps.aspx" TargetMode="External"/><Relationship Id="rId5" Type="http://schemas.openxmlformats.org/officeDocument/2006/relationships/customXml" Target="../customXml/item5.xml"/><Relationship Id="rId15" Type="http://schemas.openxmlformats.org/officeDocument/2006/relationships/hyperlink" Target="https://dojwa.sharepoint.com/sites/intranet/prison-operations/Pages/prison-copps.aspx" TargetMode="External"/><Relationship Id="rId23" Type="http://schemas.openxmlformats.org/officeDocument/2006/relationships/hyperlink" Target="https://dojwa.sharepoint.com/sites/intranet/prison-operations/Pages/prison-copps.aspx" TargetMode="External"/><Relationship Id="rId28" Type="http://schemas.openxmlformats.org/officeDocument/2006/relationships/hyperlink" Target="https://dojwa.sharepoint.com/sites/intranet/prison-operations/Pages/prison-copps.aspx" TargetMode="External"/><Relationship Id="rId36" Type="http://schemas.openxmlformats.org/officeDocument/2006/relationships/hyperlink" Target="https://dojwa.sharepoint.com/sites/intranet/prison-operations/Pages/prison-copps.aspx" TargetMode="External"/><Relationship Id="rId49" Type="http://schemas.openxmlformats.org/officeDocument/2006/relationships/footer" Target="footer2.xml"/><Relationship Id="rId57" Type="http://schemas.openxmlformats.org/officeDocument/2006/relationships/hyperlink" Target="https://dojwa.sharepoint.com/sites/intranet/prison-operations/Pages/prison-copps.aspx" TargetMode="Externa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s://dojwa.sharepoint.com/sites/intranet/prison-operations/Pages/prison-copps.aspx" TargetMode="External"/><Relationship Id="rId44" Type="http://schemas.openxmlformats.org/officeDocument/2006/relationships/hyperlink" Target="https://dojwa.sharepoint.com/sites/intranet/department/standards/Pages/monitoring.aspx" TargetMode="External"/><Relationship Id="rId52" Type="http://schemas.openxmlformats.org/officeDocument/2006/relationships/hyperlink" Target="https://dojwa.sharepoint.com/sites/intranet/prison-operations/Pages/prison-copps.aspx" TargetMode="External"/><Relationship Id="rId60" Type="http://schemas.openxmlformats.org/officeDocument/2006/relationships/hyperlink" Target="https://dojwa.sharepoint.com/sites/intranet/prison-operations/Pages/prison-copp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jwa.sharepoint.com/sites/intranet/prison-operations/Pages/prison-copps.aspx" TargetMode="External"/><Relationship Id="rId22" Type="http://schemas.openxmlformats.org/officeDocument/2006/relationships/hyperlink" Target="https://dojwa.sharepoint.com/sites/intranet/prison-operations/Pages/copp-forms.aspx"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https://dojwa.sharepoint.com/sites/intranet/prison-operations/Pages/prison-copps.aspx" TargetMode="External"/><Relationship Id="rId35" Type="http://schemas.openxmlformats.org/officeDocument/2006/relationships/hyperlink" Target="https://dojwa.sharepoint.com/sites/intranet/prison-operations/Pages/prison-copps.aspx" TargetMode="External"/><Relationship Id="rId43" Type="http://schemas.openxmlformats.org/officeDocument/2006/relationships/hyperlink" Target="http://www.slp.wa.gov.au/legislation/statutes.nsf/main_mrtitle_751_homepage.html" TargetMode="External"/><Relationship Id="rId48" Type="http://schemas.openxmlformats.org/officeDocument/2006/relationships/footer" Target="footer1.xml"/><Relationship Id="rId56" Type="http://schemas.openxmlformats.org/officeDocument/2006/relationships/hyperlink" Target="https://dojwa.sharepoint.com/sites/intranet/prison-operations/Pages/prison-copps.aspx" TargetMode="External"/><Relationship Id="rId8" Type="http://schemas.openxmlformats.org/officeDocument/2006/relationships/settings" Target="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dojwa.sharepoint.com/sites/intranet/prison-operations/Documents/guidelines-for-corrections-in-aus.pdf" TargetMode="External"/><Relationship Id="rId17" Type="http://schemas.openxmlformats.org/officeDocument/2006/relationships/hyperlink" Target="https://justus/intranet/prison-operations/Pages/prison-copps.aspx" TargetMode="External"/><Relationship Id="rId25" Type="http://schemas.openxmlformats.org/officeDocument/2006/relationships/hyperlink" Target="https://dojwa.sharepoint.com/sites/intranet/prison-operations/Pages/prison-copps.aspx" TargetMode="External"/><Relationship Id="rId33" Type="http://schemas.openxmlformats.org/officeDocument/2006/relationships/hyperlink" Target="https://dojwa.sharepoint.com/sites/intranet/prison-operations/Pages/prison-copps.aspx" TargetMode="External"/><Relationship Id="rId38" Type="http://schemas.openxmlformats.org/officeDocument/2006/relationships/hyperlink" Target="https://dojwa.sharepoint.com/sites/intranet/prison-operations/ACBroadcast/DC%20Broadcast%2009%202024.pdf" TargetMode="External"/><Relationship Id="rId46" Type="http://schemas.openxmlformats.org/officeDocument/2006/relationships/header" Target="header1.xml"/><Relationship Id="rId59" Type="http://schemas.openxmlformats.org/officeDocument/2006/relationships/hyperlink" Target="https://dojwa.sharepoint.com/sites/intranet/prison-operations/Pages/prison-copps.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5.1 Prisoner Accommodation</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2.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F0E93E62-CF78-4DEC-AA3F-BBD2598FF194}">
  <ds:schemaRefs>
    <ds:schemaRef ds:uri="http://schemas.openxmlformats.org/officeDocument/2006/bibliography"/>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4872</Words>
  <Characters>27776</Characters>
  <Application>Microsoft Office Word</Application>
  <DocSecurity>8</DocSecurity>
  <Lines>231</Lines>
  <Paragraphs>65</Paragraphs>
  <ScaleCrop>false</ScaleCrop>
  <HeadingPairs>
    <vt:vector size="2" baseType="variant">
      <vt:variant>
        <vt:lpstr>Title</vt:lpstr>
      </vt:variant>
      <vt:variant>
        <vt:i4>1</vt:i4>
      </vt:variant>
    </vt:vector>
  </HeadingPairs>
  <TitlesOfParts>
    <vt:vector size="1" baseType="lpstr">
      <vt:lpstr>COPP 5.1 Prisoner Accommodation</vt:lpstr>
    </vt:vector>
  </TitlesOfParts>
  <Manager>Nimilandra.Nageswaran@correctiveservices.wa.gov.au</Manager>
  <Company>Department of Justice</Company>
  <LinksUpToDate>false</LinksUpToDate>
  <CharactersWithSpaces>32583</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5.1 Prisoner Accommodation</dc:title>
  <dc:subject/>
  <dc:creator>Scott.Rumbold@justice.wa.gov.au</dc:creator>
  <cp:keywords>Commissioner's Operating Policy and Procedure (COPP); Prison Operations; Adult Custodial; Procedures; Policies; COPP; 5.1; Accommodation.</cp:keywords>
  <dc:description/>
  <cp:lastModifiedBy>Tobin, Illona</cp:lastModifiedBy>
  <cp:revision>2</cp:revision>
  <cp:lastPrinted>2024-07-12T01:27:00Z</cp:lastPrinted>
  <dcterms:created xsi:type="dcterms:W3CDTF">2025-07-10T08:09:00Z</dcterms:created>
  <dcterms:modified xsi:type="dcterms:W3CDTF">2025-07-10T08:09:00Z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