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A4C9B" w14:textId="245C2D2A" w:rsidR="00146739" w:rsidRPr="006118FF" w:rsidRDefault="00A50433" w:rsidP="002E5756">
      <w:pPr>
        <w:pStyle w:val="Title"/>
        <w:rPr>
          <w:rFonts w:hint="eastAsia"/>
        </w:rPr>
      </w:pPr>
      <w:r w:rsidRPr="006118FF">
        <w:t xml:space="preserve">COPP 9.1 </w:t>
      </w:r>
      <w:r w:rsidR="0067563F">
        <w:t xml:space="preserve">Cultural, </w:t>
      </w:r>
      <w:r w:rsidR="00AD207D">
        <w:t>Religious</w:t>
      </w:r>
      <w:r w:rsidR="005F432A">
        <w:t xml:space="preserve"> and</w:t>
      </w:r>
      <w:r w:rsidR="00862FB5" w:rsidRPr="006118FF">
        <w:t xml:space="preserve"> Spiritual Services</w:t>
      </w:r>
      <w:r w:rsidR="005F432A">
        <w:t xml:space="preserve"> </w:t>
      </w:r>
    </w:p>
    <w:p w14:paraId="04E9D205" w14:textId="77777777" w:rsidR="000D69A3" w:rsidRPr="006118FF" w:rsidRDefault="00A547EA" w:rsidP="00EA7EAC">
      <w:pPr>
        <w:pStyle w:val="Subtitle"/>
        <w:rPr>
          <w:rFonts w:hint="eastAsia"/>
        </w:rPr>
      </w:pPr>
      <w:r w:rsidRPr="006118FF">
        <w:t>Prison</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rsidRPr="006118FF" w14:paraId="6A8BA4AD" w14:textId="77777777" w:rsidTr="002010E9">
        <w:trPr>
          <w:trHeight w:val="1956"/>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192AB919" w14:textId="77777777" w:rsidR="009922D9" w:rsidRPr="006118FF" w:rsidRDefault="009922D9" w:rsidP="009922D9">
            <w:pPr>
              <w:rPr>
                <w:b/>
                <w:sz w:val="26"/>
                <w:szCs w:val="26"/>
              </w:rPr>
            </w:pPr>
            <w:bookmarkStart w:id="0" w:name="_Toc529277881"/>
            <w:bookmarkStart w:id="1" w:name="_Toc531957885"/>
            <w:bookmarkStart w:id="2" w:name="_Toc532465973"/>
            <w:bookmarkStart w:id="3" w:name="_Toc532471856"/>
            <w:bookmarkStart w:id="4" w:name="_Toc532553769"/>
            <w:r w:rsidRPr="006118FF">
              <w:rPr>
                <w:b/>
                <w:sz w:val="26"/>
                <w:szCs w:val="26"/>
              </w:rPr>
              <w:t>Principles</w:t>
            </w:r>
            <w:bookmarkEnd w:id="0"/>
            <w:bookmarkEnd w:id="1"/>
            <w:bookmarkEnd w:id="2"/>
            <w:bookmarkEnd w:id="3"/>
            <w:bookmarkEnd w:id="4"/>
          </w:p>
          <w:p w14:paraId="170BBF2A" w14:textId="71A9CAF3" w:rsidR="009922D9" w:rsidRPr="006118FF" w:rsidRDefault="009922D9" w:rsidP="009922D9">
            <w:pPr>
              <w:spacing w:before="60" w:line="240" w:lineRule="exact"/>
              <w:rPr>
                <w:i/>
              </w:rPr>
            </w:pPr>
            <w:r w:rsidRPr="008A4660">
              <w:rPr>
                <w:iCs/>
              </w:rPr>
              <w:t>As referenced in the</w:t>
            </w:r>
            <w:r w:rsidRPr="006118FF">
              <w:rPr>
                <w:i/>
              </w:rPr>
              <w:t xml:space="preserve"> </w:t>
            </w:r>
            <w:hyperlink r:id="rId12" w:history="1">
              <w:r w:rsidRPr="004974F0">
                <w:rPr>
                  <w:rStyle w:val="Hyperlink"/>
                  <w:iCs/>
                </w:rPr>
                <w:t>Guiding Principles for Corrections in Australia, 2018</w:t>
              </w:r>
            </w:hyperlink>
            <w:r w:rsidRPr="002F0980">
              <w:rPr>
                <w:iCs/>
              </w:rPr>
              <w:t>:</w:t>
            </w:r>
          </w:p>
          <w:p w14:paraId="38B161E2" w14:textId="77777777" w:rsidR="009922D9" w:rsidRPr="009867A8" w:rsidRDefault="009922D9" w:rsidP="009867A8"/>
          <w:p w14:paraId="0804FAB7" w14:textId="77777777" w:rsidR="0040277A" w:rsidRPr="009867A8" w:rsidRDefault="0040277A" w:rsidP="009867A8">
            <w:r w:rsidRPr="009867A8">
              <w:t>2.1.6 Prisoners are provided the opportunity to practice the religion, cultural or spiritual expression of their choice safely, unless that practice is contrary to the good order and management of the prison.</w:t>
            </w:r>
          </w:p>
          <w:p w14:paraId="4212E944" w14:textId="77777777" w:rsidR="0040277A" w:rsidRPr="002F0980" w:rsidRDefault="0040277A" w:rsidP="009922D9">
            <w:pPr>
              <w:pStyle w:val="Instructionalnote"/>
              <w:rPr>
                <w:color w:val="auto"/>
              </w:rPr>
            </w:pPr>
          </w:p>
        </w:tc>
      </w:tr>
    </w:tbl>
    <w:p w14:paraId="0A396BEC" w14:textId="77777777" w:rsidR="00663830" w:rsidRPr="006118FF" w:rsidRDefault="00663830" w:rsidP="00663830"/>
    <w:p w14:paraId="57EE05DD" w14:textId="77777777" w:rsidR="00663830" w:rsidRPr="006118FF" w:rsidRDefault="00663830" w:rsidP="00663830"/>
    <w:p w14:paraId="6163D3EA" w14:textId="77777777" w:rsidR="00A92716" w:rsidRPr="006118FF" w:rsidRDefault="00A92716">
      <w:pPr>
        <w:rPr>
          <w:b/>
        </w:rPr>
      </w:pPr>
      <w:r w:rsidRPr="006118FF">
        <w:rPr>
          <w:b/>
        </w:rPr>
        <w:br w:type="page"/>
      </w:r>
    </w:p>
    <w:p w14:paraId="4DC58FAC" w14:textId="77777777" w:rsidR="00663830" w:rsidRPr="006118FF" w:rsidRDefault="00663830" w:rsidP="00803710">
      <w:pPr>
        <w:rPr>
          <w:b/>
        </w:rPr>
        <w:sectPr w:rsidR="00663830" w:rsidRPr="006118FF" w:rsidSect="002E5756">
          <w:headerReference w:type="default" r:id="rId13"/>
          <w:headerReference w:type="first" r:id="rId14"/>
          <w:type w:val="continuous"/>
          <w:pgSz w:w="11900" w:h="16840"/>
          <w:pgMar w:top="1418" w:right="1418" w:bottom="1440" w:left="1304" w:header="567" w:footer="709" w:gutter="0"/>
          <w:cols w:space="708"/>
          <w:titlePg/>
          <w:docGrid w:linePitch="360"/>
        </w:sectPr>
      </w:pPr>
    </w:p>
    <w:p w14:paraId="2F25A741" w14:textId="77777777" w:rsidR="00FA1D8B" w:rsidRPr="006118FF" w:rsidRDefault="00FA1D8B" w:rsidP="00AF7DDC">
      <w:pPr>
        <w:pStyle w:val="Heading"/>
      </w:pPr>
      <w:r w:rsidRPr="006118FF">
        <w:lastRenderedPageBreak/>
        <w:t>Contents</w:t>
      </w:r>
    </w:p>
    <w:p w14:paraId="017A1A30" w14:textId="0C88DDE9" w:rsidR="008556C5" w:rsidRDefault="00BC2830">
      <w:pPr>
        <w:pStyle w:val="TOC1"/>
        <w:tabs>
          <w:tab w:val="left" w:pos="480"/>
          <w:tab w:val="right" w:leader="dot" w:pos="9168"/>
        </w:tabs>
        <w:rPr>
          <w:rFonts w:asciiTheme="minorHAnsi" w:eastAsiaTheme="minorEastAsia" w:hAnsiTheme="minorHAnsi" w:cstheme="minorBidi"/>
          <w:b w:val="0"/>
          <w:noProof/>
          <w:kern w:val="2"/>
          <w:sz w:val="22"/>
          <w:szCs w:val="22"/>
          <w:lang w:eastAsia="en-AU"/>
          <w14:ligatures w14:val="standardContextual"/>
        </w:rPr>
      </w:pPr>
      <w:r>
        <w:rPr>
          <w:b w:val="0"/>
        </w:rPr>
        <w:fldChar w:fldCharType="begin"/>
      </w:r>
      <w:r>
        <w:rPr>
          <w:b w:val="0"/>
        </w:rPr>
        <w:instrText xml:space="preserve"> TOC \o "1-2" \h \z \u </w:instrText>
      </w:r>
      <w:r>
        <w:rPr>
          <w:b w:val="0"/>
        </w:rPr>
        <w:fldChar w:fldCharType="separate"/>
      </w:r>
      <w:hyperlink w:anchor="_Toc170366650" w:history="1">
        <w:r w:rsidR="008556C5" w:rsidRPr="00B10EDB">
          <w:rPr>
            <w:rStyle w:val="Hyperlink"/>
            <w:noProof/>
          </w:rPr>
          <w:t>1</w:t>
        </w:r>
        <w:r w:rsidR="008556C5">
          <w:rPr>
            <w:rFonts w:asciiTheme="minorHAnsi" w:eastAsiaTheme="minorEastAsia" w:hAnsiTheme="minorHAnsi" w:cstheme="minorBidi"/>
            <w:b w:val="0"/>
            <w:noProof/>
            <w:kern w:val="2"/>
            <w:sz w:val="22"/>
            <w:szCs w:val="22"/>
            <w:lang w:eastAsia="en-AU"/>
            <w14:ligatures w14:val="standardContextual"/>
          </w:rPr>
          <w:tab/>
        </w:r>
        <w:r w:rsidR="008556C5" w:rsidRPr="00B10EDB">
          <w:rPr>
            <w:rStyle w:val="Hyperlink"/>
            <w:noProof/>
          </w:rPr>
          <w:t>Scope</w:t>
        </w:r>
        <w:r w:rsidR="008556C5">
          <w:rPr>
            <w:noProof/>
            <w:webHidden/>
          </w:rPr>
          <w:tab/>
        </w:r>
        <w:r w:rsidR="008556C5">
          <w:rPr>
            <w:noProof/>
            <w:webHidden/>
          </w:rPr>
          <w:fldChar w:fldCharType="begin"/>
        </w:r>
        <w:r w:rsidR="008556C5">
          <w:rPr>
            <w:noProof/>
            <w:webHidden/>
          </w:rPr>
          <w:instrText xml:space="preserve"> PAGEREF _Toc170366650 \h </w:instrText>
        </w:r>
        <w:r w:rsidR="008556C5">
          <w:rPr>
            <w:noProof/>
            <w:webHidden/>
          </w:rPr>
        </w:r>
        <w:r w:rsidR="008556C5">
          <w:rPr>
            <w:noProof/>
            <w:webHidden/>
          </w:rPr>
          <w:fldChar w:fldCharType="separate"/>
        </w:r>
        <w:r w:rsidR="008556C5">
          <w:rPr>
            <w:noProof/>
            <w:webHidden/>
          </w:rPr>
          <w:t>3</w:t>
        </w:r>
        <w:r w:rsidR="008556C5">
          <w:rPr>
            <w:noProof/>
            <w:webHidden/>
          </w:rPr>
          <w:fldChar w:fldCharType="end"/>
        </w:r>
      </w:hyperlink>
    </w:p>
    <w:p w14:paraId="444B54F7" w14:textId="1322F1C6" w:rsidR="008556C5" w:rsidRDefault="006062E5">
      <w:pPr>
        <w:pStyle w:val="TOC1"/>
        <w:tabs>
          <w:tab w:val="left" w:pos="480"/>
          <w:tab w:val="right" w:leader="dot" w:pos="9168"/>
        </w:tabs>
        <w:rPr>
          <w:rFonts w:asciiTheme="minorHAnsi" w:eastAsiaTheme="minorEastAsia" w:hAnsiTheme="minorHAnsi" w:cstheme="minorBidi"/>
          <w:b w:val="0"/>
          <w:noProof/>
          <w:kern w:val="2"/>
          <w:sz w:val="22"/>
          <w:szCs w:val="22"/>
          <w:lang w:eastAsia="en-AU"/>
          <w14:ligatures w14:val="standardContextual"/>
        </w:rPr>
      </w:pPr>
      <w:hyperlink w:anchor="_Toc170366651" w:history="1">
        <w:r w:rsidR="008556C5" w:rsidRPr="00B10EDB">
          <w:rPr>
            <w:rStyle w:val="Hyperlink"/>
            <w:noProof/>
          </w:rPr>
          <w:t>2</w:t>
        </w:r>
        <w:r w:rsidR="008556C5">
          <w:rPr>
            <w:rFonts w:asciiTheme="minorHAnsi" w:eastAsiaTheme="minorEastAsia" w:hAnsiTheme="minorHAnsi" w:cstheme="minorBidi"/>
            <w:b w:val="0"/>
            <w:noProof/>
            <w:kern w:val="2"/>
            <w:sz w:val="22"/>
            <w:szCs w:val="22"/>
            <w:lang w:eastAsia="en-AU"/>
            <w14:ligatures w14:val="standardContextual"/>
          </w:rPr>
          <w:tab/>
        </w:r>
        <w:r w:rsidR="008556C5" w:rsidRPr="00B10EDB">
          <w:rPr>
            <w:rStyle w:val="Hyperlink"/>
            <w:noProof/>
          </w:rPr>
          <w:t>Policy</w:t>
        </w:r>
        <w:r w:rsidR="008556C5">
          <w:rPr>
            <w:noProof/>
            <w:webHidden/>
          </w:rPr>
          <w:tab/>
        </w:r>
        <w:r w:rsidR="008556C5">
          <w:rPr>
            <w:noProof/>
            <w:webHidden/>
          </w:rPr>
          <w:fldChar w:fldCharType="begin"/>
        </w:r>
        <w:r w:rsidR="008556C5">
          <w:rPr>
            <w:noProof/>
            <w:webHidden/>
          </w:rPr>
          <w:instrText xml:space="preserve"> PAGEREF _Toc170366651 \h </w:instrText>
        </w:r>
        <w:r w:rsidR="008556C5">
          <w:rPr>
            <w:noProof/>
            <w:webHidden/>
          </w:rPr>
        </w:r>
        <w:r w:rsidR="008556C5">
          <w:rPr>
            <w:noProof/>
            <w:webHidden/>
          </w:rPr>
          <w:fldChar w:fldCharType="separate"/>
        </w:r>
        <w:r w:rsidR="008556C5">
          <w:rPr>
            <w:noProof/>
            <w:webHidden/>
          </w:rPr>
          <w:t>3</w:t>
        </w:r>
        <w:r w:rsidR="008556C5">
          <w:rPr>
            <w:noProof/>
            <w:webHidden/>
          </w:rPr>
          <w:fldChar w:fldCharType="end"/>
        </w:r>
      </w:hyperlink>
    </w:p>
    <w:p w14:paraId="1907640C" w14:textId="017B49BF" w:rsidR="008556C5" w:rsidRDefault="006062E5">
      <w:pPr>
        <w:pStyle w:val="TOC1"/>
        <w:tabs>
          <w:tab w:val="left" w:pos="480"/>
          <w:tab w:val="right" w:leader="dot" w:pos="9168"/>
        </w:tabs>
        <w:rPr>
          <w:rFonts w:asciiTheme="minorHAnsi" w:eastAsiaTheme="minorEastAsia" w:hAnsiTheme="minorHAnsi" w:cstheme="minorBidi"/>
          <w:b w:val="0"/>
          <w:noProof/>
          <w:kern w:val="2"/>
          <w:sz w:val="22"/>
          <w:szCs w:val="22"/>
          <w:lang w:eastAsia="en-AU"/>
          <w14:ligatures w14:val="standardContextual"/>
        </w:rPr>
      </w:pPr>
      <w:hyperlink w:anchor="_Toc170366652" w:history="1">
        <w:r w:rsidR="008556C5" w:rsidRPr="00B10EDB">
          <w:rPr>
            <w:rStyle w:val="Hyperlink"/>
            <w:noProof/>
          </w:rPr>
          <w:t>3</w:t>
        </w:r>
        <w:r w:rsidR="008556C5">
          <w:rPr>
            <w:rFonts w:asciiTheme="minorHAnsi" w:eastAsiaTheme="minorEastAsia" w:hAnsiTheme="minorHAnsi" w:cstheme="minorBidi"/>
            <w:b w:val="0"/>
            <w:noProof/>
            <w:kern w:val="2"/>
            <w:sz w:val="22"/>
            <w:szCs w:val="22"/>
            <w:lang w:eastAsia="en-AU"/>
            <w14:ligatures w14:val="standardContextual"/>
          </w:rPr>
          <w:tab/>
        </w:r>
        <w:r w:rsidR="008556C5" w:rsidRPr="00B10EDB">
          <w:rPr>
            <w:rStyle w:val="Hyperlink"/>
            <w:noProof/>
          </w:rPr>
          <w:t>Roles and Responsibilities</w:t>
        </w:r>
        <w:r w:rsidR="008556C5">
          <w:rPr>
            <w:noProof/>
            <w:webHidden/>
          </w:rPr>
          <w:tab/>
        </w:r>
        <w:r w:rsidR="008556C5">
          <w:rPr>
            <w:noProof/>
            <w:webHidden/>
          </w:rPr>
          <w:fldChar w:fldCharType="begin"/>
        </w:r>
        <w:r w:rsidR="008556C5">
          <w:rPr>
            <w:noProof/>
            <w:webHidden/>
          </w:rPr>
          <w:instrText xml:space="preserve"> PAGEREF _Toc170366652 \h </w:instrText>
        </w:r>
        <w:r w:rsidR="008556C5">
          <w:rPr>
            <w:noProof/>
            <w:webHidden/>
          </w:rPr>
        </w:r>
        <w:r w:rsidR="008556C5">
          <w:rPr>
            <w:noProof/>
            <w:webHidden/>
          </w:rPr>
          <w:fldChar w:fldCharType="separate"/>
        </w:r>
        <w:r w:rsidR="008556C5">
          <w:rPr>
            <w:noProof/>
            <w:webHidden/>
          </w:rPr>
          <w:t>3</w:t>
        </w:r>
        <w:r w:rsidR="008556C5">
          <w:rPr>
            <w:noProof/>
            <w:webHidden/>
          </w:rPr>
          <w:fldChar w:fldCharType="end"/>
        </w:r>
      </w:hyperlink>
    </w:p>
    <w:p w14:paraId="4B95D6E8" w14:textId="236E44E8" w:rsidR="008556C5" w:rsidRDefault="006062E5">
      <w:pPr>
        <w:pStyle w:val="TOC1"/>
        <w:tabs>
          <w:tab w:val="left" w:pos="480"/>
          <w:tab w:val="right" w:leader="dot" w:pos="9168"/>
        </w:tabs>
        <w:rPr>
          <w:rFonts w:asciiTheme="minorHAnsi" w:eastAsiaTheme="minorEastAsia" w:hAnsiTheme="minorHAnsi" w:cstheme="minorBidi"/>
          <w:b w:val="0"/>
          <w:noProof/>
          <w:kern w:val="2"/>
          <w:sz w:val="22"/>
          <w:szCs w:val="22"/>
          <w:lang w:eastAsia="en-AU"/>
          <w14:ligatures w14:val="standardContextual"/>
        </w:rPr>
      </w:pPr>
      <w:hyperlink w:anchor="_Toc170366653" w:history="1">
        <w:r w:rsidR="008556C5" w:rsidRPr="00B10EDB">
          <w:rPr>
            <w:rStyle w:val="Hyperlink"/>
            <w:noProof/>
          </w:rPr>
          <w:t>4</w:t>
        </w:r>
        <w:r w:rsidR="008556C5">
          <w:rPr>
            <w:rFonts w:asciiTheme="minorHAnsi" w:eastAsiaTheme="minorEastAsia" w:hAnsiTheme="minorHAnsi" w:cstheme="minorBidi"/>
            <w:b w:val="0"/>
            <w:noProof/>
            <w:kern w:val="2"/>
            <w:sz w:val="22"/>
            <w:szCs w:val="22"/>
            <w:lang w:eastAsia="en-AU"/>
            <w14:ligatures w14:val="standardContextual"/>
          </w:rPr>
          <w:tab/>
        </w:r>
        <w:r w:rsidR="008556C5" w:rsidRPr="00B10EDB">
          <w:rPr>
            <w:rStyle w:val="Hyperlink"/>
            <w:noProof/>
          </w:rPr>
          <w:t>Head Wear Associated with Religious Practice</w:t>
        </w:r>
        <w:r w:rsidR="008556C5">
          <w:rPr>
            <w:noProof/>
            <w:webHidden/>
          </w:rPr>
          <w:tab/>
        </w:r>
        <w:r w:rsidR="008556C5">
          <w:rPr>
            <w:noProof/>
            <w:webHidden/>
          </w:rPr>
          <w:fldChar w:fldCharType="begin"/>
        </w:r>
        <w:r w:rsidR="008556C5">
          <w:rPr>
            <w:noProof/>
            <w:webHidden/>
          </w:rPr>
          <w:instrText xml:space="preserve"> PAGEREF _Toc170366653 \h </w:instrText>
        </w:r>
        <w:r w:rsidR="008556C5">
          <w:rPr>
            <w:noProof/>
            <w:webHidden/>
          </w:rPr>
        </w:r>
        <w:r w:rsidR="008556C5">
          <w:rPr>
            <w:noProof/>
            <w:webHidden/>
          </w:rPr>
          <w:fldChar w:fldCharType="separate"/>
        </w:r>
        <w:r w:rsidR="008556C5">
          <w:rPr>
            <w:noProof/>
            <w:webHidden/>
          </w:rPr>
          <w:t>4</w:t>
        </w:r>
        <w:r w:rsidR="008556C5">
          <w:rPr>
            <w:noProof/>
            <w:webHidden/>
          </w:rPr>
          <w:fldChar w:fldCharType="end"/>
        </w:r>
      </w:hyperlink>
    </w:p>
    <w:p w14:paraId="4E62651C" w14:textId="06505D87" w:rsidR="008556C5" w:rsidRDefault="006062E5">
      <w:pPr>
        <w:pStyle w:val="TOC2"/>
        <w:rPr>
          <w:rFonts w:asciiTheme="minorHAnsi" w:eastAsiaTheme="minorEastAsia" w:hAnsiTheme="minorHAnsi" w:cstheme="minorBidi"/>
          <w:noProof/>
          <w:kern w:val="2"/>
          <w:sz w:val="22"/>
          <w:szCs w:val="22"/>
          <w:lang w:eastAsia="en-AU"/>
          <w14:ligatures w14:val="standardContextual"/>
        </w:rPr>
      </w:pPr>
      <w:hyperlink w:anchor="_Toc170366654" w:history="1">
        <w:r w:rsidR="008556C5" w:rsidRPr="00B10EDB">
          <w:rPr>
            <w:rStyle w:val="Hyperlink"/>
            <w:noProof/>
          </w:rPr>
          <w:t>4.1</w:t>
        </w:r>
        <w:r w:rsidR="008556C5">
          <w:rPr>
            <w:rFonts w:asciiTheme="minorHAnsi" w:eastAsiaTheme="minorEastAsia" w:hAnsiTheme="minorHAnsi" w:cstheme="minorBidi"/>
            <w:noProof/>
            <w:kern w:val="2"/>
            <w:sz w:val="22"/>
            <w:szCs w:val="22"/>
            <w:lang w:eastAsia="en-AU"/>
            <w14:ligatures w14:val="standardContextual"/>
          </w:rPr>
          <w:tab/>
        </w:r>
        <w:r w:rsidR="008556C5" w:rsidRPr="00B10EDB">
          <w:rPr>
            <w:rStyle w:val="Hyperlink"/>
            <w:noProof/>
          </w:rPr>
          <w:t>Male prisoners</w:t>
        </w:r>
        <w:r w:rsidR="008556C5">
          <w:rPr>
            <w:noProof/>
            <w:webHidden/>
          </w:rPr>
          <w:tab/>
        </w:r>
        <w:r w:rsidR="008556C5">
          <w:rPr>
            <w:noProof/>
            <w:webHidden/>
          </w:rPr>
          <w:fldChar w:fldCharType="begin"/>
        </w:r>
        <w:r w:rsidR="008556C5">
          <w:rPr>
            <w:noProof/>
            <w:webHidden/>
          </w:rPr>
          <w:instrText xml:space="preserve"> PAGEREF _Toc170366654 \h </w:instrText>
        </w:r>
        <w:r w:rsidR="008556C5">
          <w:rPr>
            <w:noProof/>
            <w:webHidden/>
          </w:rPr>
        </w:r>
        <w:r w:rsidR="008556C5">
          <w:rPr>
            <w:noProof/>
            <w:webHidden/>
          </w:rPr>
          <w:fldChar w:fldCharType="separate"/>
        </w:r>
        <w:r w:rsidR="008556C5">
          <w:rPr>
            <w:noProof/>
            <w:webHidden/>
          </w:rPr>
          <w:t>4</w:t>
        </w:r>
        <w:r w:rsidR="008556C5">
          <w:rPr>
            <w:noProof/>
            <w:webHidden/>
          </w:rPr>
          <w:fldChar w:fldCharType="end"/>
        </w:r>
      </w:hyperlink>
    </w:p>
    <w:p w14:paraId="2FCDD36A" w14:textId="0A0BB4AF" w:rsidR="008556C5" w:rsidRDefault="006062E5">
      <w:pPr>
        <w:pStyle w:val="TOC2"/>
        <w:rPr>
          <w:rFonts w:asciiTheme="minorHAnsi" w:eastAsiaTheme="minorEastAsia" w:hAnsiTheme="minorHAnsi" w:cstheme="minorBidi"/>
          <w:noProof/>
          <w:kern w:val="2"/>
          <w:sz w:val="22"/>
          <w:szCs w:val="22"/>
          <w:lang w:eastAsia="en-AU"/>
          <w14:ligatures w14:val="standardContextual"/>
        </w:rPr>
      </w:pPr>
      <w:hyperlink w:anchor="_Toc170366655" w:history="1">
        <w:r w:rsidR="008556C5" w:rsidRPr="00B10EDB">
          <w:rPr>
            <w:rStyle w:val="Hyperlink"/>
            <w:noProof/>
          </w:rPr>
          <w:t>4.2</w:t>
        </w:r>
        <w:r w:rsidR="008556C5">
          <w:rPr>
            <w:rFonts w:asciiTheme="minorHAnsi" w:eastAsiaTheme="minorEastAsia" w:hAnsiTheme="minorHAnsi" w:cstheme="minorBidi"/>
            <w:noProof/>
            <w:kern w:val="2"/>
            <w:sz w:val="22"/>
            <w:szCs w:val="22"/>
            <w:lang w:eastAsia="en-AU"/>
            <w14:ligatures w14:val="standardContextual"/>
          </w:rPr>
          <w:tab/>
        </w:r>
        <w:r w:rsidR="008556C5" w:rsidRPr="00B10EDB">
          <w:rPr>
            <w:rStyle w:val="Hyperlink"/>
            <w:noProof/>
          </w:rPr>
          <w:t>Women prisoners</w:t>
        </w:r>
        <w:r w:rsidR="008556C5">
          <w:rPr>
            <w:noProof/>
            <w:webHidden/>
          </w:rPr>
          <w:tab/>
        </w:r>
        <w:r w:rsidR="008556C5">
          <w:rPr>
            <w:noProof/>
            <w:webHidden/>
          </w:rPr>
          <w:fldChar w:fldCharType="begin"/>
        </w:r>
        <w:r w:rsidR="008556C5">
          <w:rPr>
            <w:noProof/>
            <w:webHidden/>
          </w:rPr>
          <w:instrText xml:space="preserve"> PAGEREF _Toc170366655 \h </w:instrText>
        </w:r>
        <w:r w:rsidR="008556C5">
          <w:rPr>
            <w:noProof/>
            <w:webHidden/>
          </w:rPr>
        </w:r>
        <w:r w:rsidR="008556C5">
          <w:rPr>
            <w:noProof/>
            <w:webHidden/>
          </w:rPr>
          <w:fldChar w:fldCharType="separate"/>
        </w:r>
        <w:r w:rsidR="008556C5">
          <w:rPr>
            <w:noProof/>
            <w:webHidden/>
          </w:rPr>
          <w:t>5</w:t>
        </w:r>
        <w:r w:rsidR="008556C5">
          <w:rPr>
            <w:noProof/>
            <w:webHidden/>
          </w:rPr>
          <w:fldChar w:fldCharType="end"/>
        </w:r>
      </w:hyperlink>
    </w:p>
    <w:p w14:paraId="06346719" w14:textId="448940FD" w:rsidR="008556C5" w:rsidRDefault="006062E5">
      <w:pPr>
        <w:pStyle w:val="TOC1"/>
        <w:tabs>
          <w:tab w:val="left" w:pos="480"/>
          <w:tab w:val="right" w:leader="dot" w:pos="9168"/>
        </w:tabs>
        <w:rPr>
          <w:rFonts w:asciiTheme="minorHAnsi" w:eastAsiaTheme="minorEastAsia" w:hAnsiTheme="minorHAnsi" w:cstheme="minorBidi"/>
          <w:b w:val="0"/>
          <w:noProof/>
          <w:kern w:val="2"/>
          <w:sz w:val="22"/>
          <w:szCs w:val="22"/>
          <w:lang w:eastAsia="en-AU"/>
          <w14:ligatures w14:val="standardContextual"/>
        </w:rPr>
      </w:pPr>
      <w:hyperlink w:anchor="_Toc170366656" w:history="1">
        <w:r w:rsidR="008556C5" w:rsidRPr="00B10EDB">
          <w:rPr>
            <w:rStyle w:val="Hyperlink"/>
            <w:noProof/>
          </w:rPr>
          <w:t>5</w:t>
        </w:r>
        <w:r w:rsidR="008556C5">
          <w:rPr>
            <w:rFonts w:asciiTheme="minorHAnsi" w:eastAsiaTheme="minorEastAsia" w:hAnsiTheme="minorHAnsi" w:cstheme="minorBidi"/>
            <w:b w:val="0"/>
            <w:noProof/>
            <w:kern w:val="2"/>
            <w:sz w:val="22"/>
            <w:szCs w:val="22"/>
            <w:lang w:eastAsia="en-AU"/>
            <w14:ligatures w14:val="standardContextual"/>
          </w:rPr>
          <w:tab/>
        </w:r>
        <w:r w:rsidR="008556C5" w:rsidRPr="00B10EDB">
          <w:rPr>
            <w:rStyle w:val="Hyperlink"/>
            <w:noProof/>
          </w:rPr>
          <w:t>Cultural Staff Awareness</w:t>
        </w:r>
        <w:r w:rsidR="008556C5">
          <w:rPr>
            <w:noProof/>
            <w:webHidden/>
          </w:rPr>
          <w:tab/>
        </w:r>
        <w:r w:rsidR="008556C5">
          <w:rPr>
            <w:noProof/>
            <w:webHidden/>
          </w:rPr>
          <w:fldChar w:fldCharType="begin"/>
        </w:r>
        <w:r w:rsidR="008556C5">
          <w:rPr>
            <w:noProof/>
            <w:webHidden/>
          </w:rPr>
          <w:instrText xml:space="preserve"> PAGEREF _Toc170366656 \h </w:instrText>
        </w:r>
        <w:r w:rsidR="008556C5">
          <w:rPr>
            <w:noProof/>
            <w:webHidden/>
          </w:rPr>
        </w:r>
        <w:r w:rsidR="008556C5">
          <w:rPr>
            <w:noProof/>
            <w:webHidden/>
          </w:rPr>
          <w:fldChar w:fldCharType="separate"/>
        </w:r>
        <w:r w:rsidR="008556C5">
          <w:rPr>
            <w:noProof/>
            <w:webHidden/>
          </w:rPr>
          <w:t>6</w:t>
        </w:r>
        <w:r w:rsidR="008556C5">
          <w:rPr>
            <w:noProof/>
            <w:webHidden/>
          </w:rPr>
          <w:fldChar w:fldCharType="end"/>
        </w:r>
      </w:hyperlink>
    </w:p>
    <w:p w14:paraId="2363D88A" w14:textId="5428288A" w:rsidR="008556C5" w:rsidRDefault="006062E5">
      <w:pPr>
        <w:pStyle w:val="TOC2"/>
        <w:rPr>
          <w:rFonts w:asciiTheme="minorHAnsi" w:eastAsiaTheme="minorEastAsia" w:hAnsiTheme="minorHAnsi" w:cstheme="minorBidi"/>
          <w:noProof/>
          <w:kern w:val="2"/>
          <w:sz w:val="22"/>
          <w:szCs w:val="22"/>
          <w:lang w:eastAsia="en-AU"/>
          <w14:ligatures w14:val="standardContextual"/>
        </w:rPr>
      </w:pPr>
      <w:hyperlink w:anchor="_Toc170366657" w:history="1">
        <w:r w:rsidR="008556C5" w:rsidRPr="00B10EDB">
          <w:rPr>
            <w:rStyle w:val="Hyperlink"/>
            <w:noProof/>
          </w:rPr>
          <w:t>5.1</w:t>
        </w:r>
        <w:r w:rsidR="008556C5">
          <w:rPr>
            <w:rFonts w:asciiTheme="minorHAnsi" w:eastAsiaTheme="minorEastAsia" w:hAnsiTheme="minorHAnsi" w:cstheme="minorBidi"/>
            <w:noProof/>
            <w:kern w:val="2"/>
            <w:sz w:val="22"/>
            <w:szCs w:val="22"/>
            <w:lang w:eastAsia="en-AU"/>
            <w14:ligatures w14:val="standardContextual"/>
          </w:rPr>
          <w:tab/>
        </w:r>
        <w:r w:rsidR="008556C5" w:rsidRPr="00B10EDB">
          <w:rPr>
            <w:rStyle w:val="Hyperlink"/>
            <w:noProof/>
          </w:rPr>
          <w:t>Touch and gender</w:t>
        </w:r>
        <w:r w:rsidR="008556C5">
          <w:rPr>
            <w:noProof/>
            <w:webHidden/>
          </w:rPr>
          <w:tab/>
        </w:r>
        <w:r w:rsidR="008556C5">
          <w:rPr>
            <w:noProof/>
            <w:webHidden/>
          </w:rPr>
          <w:fldChar w:fldCharType="begin"/>
        </w:r>
        <w:r w:rsidR="008556C5">
          <w:rPr>
            <w:noProof/>
            <w:webHidden/>
          </w:rPr>
          <w:instrText xml:space="preserve"> PAGEREF _Toc170366657 \h </w:instrText>
        </w:r>
        <w:r w:rsidR="008556C5">
          <w:rPr>
            <w:noProof/>
            <w:webHidden/>
          </w:rPr>
        </w:r>
        <w:r w:rsidR="008556C5">
          <w:rPr>
            <w:noProof/>
            <w:webHidden/>
          </w:rPr>
          <w:fldChar w:fldCharType="separate"/>
        </w:r>
        <w:r w:rsidR="008556C5">
          <w:rPr>
            <w:noProof/>
            <w:webHidden/>
          </w:rPr>
          <w:t>6</w:t>
        </w:r>
        <w:r w:rsidR="008556C5">
          <w:rPr>
            <w:noProof/>
            <w:webHidden/>
          </w:rPr>
          <w:fldChar w:fldCharType="end"/>
        </w:r>
      </w:hyperlink>
    </w:p>
    <w:p w14:paraId="4876F149" w14:textId="4178F0F4" w:rsidR="008556C5" w:rsidRDefault="006062E5">
      <w:pPr>
        <w:pStyle w:val="TOC2"/>
        <w:rPr>
          <w:rFonts w:asciiTheme="minorHAnsi" w:eastAsiaTheme="minorEastAsia" w:hAnsiTheme="minorHAnsi" w:cstheme="minorBidi"/>
          <w:noProof/>
          <w:kern w:val="2"/>
          <w:sz w:val="22"/>
          <w:szCs w:val="22"/>
          <w:lang w:eastAsia="en-AU"/>
          <w14:ligatures w14:val="standardContextual"/>
        </w:rPr>
      </w:pPr>
      <w:hyperlink w:anchor="_Toc170366658" w:history="1">
        <w:r w:rsidR="008556C5" w:rsidRPr="00B10EDB">
          <w:rPr>
            <w:rStyle w:val="Hyperlink"/>
            <w:noProof/>
          </w:rPr>
          <w:t>5.2</w:t>
        </w:r>
        <w:r w:rsidR="008556C5">
          <w:rPr>
            <w:rFonts w:asciiTheme="minorHAnsi" w:eastAsiaTheme="minorEastAsia" w:hAnsiTheme="minorHAnsi" w:cstheme="minorBidi"/>
            <w:noProof/>
            <w:kern w:val="2"/>
            <w:sz w:val="22"/>
            <w:szCs w:val="22"/>
            <w:lang w:eastAsia="en-AU"/>
            <w14:ligatures w14:val="standardContextual"/>
          </w:rPr>
          <w:tab/>
        </w:r>
        <w:r w:rsidR="008556C5" w:rsidRPr="00B10EDB">
          <w:rPr>
            <w:rStyle w:val="Hyperlink"/>
            <w:noProof/>
          </w:rPr>
          <w:t>Training and information</w:t>
        </w:r>
        <w:r w:rsidR="008556C5">
          <w:rPr>
            <w:noProof/>
            <w:webHidden/>
          </w:rPr>
          <w:tab/>
        </w:r>
        <w:r w:rsidR="008556C5">
          <w:rPr>
            <w:noProof/>
            <w:webHidden/>
          </w:rPr>
          <w:fldChar w:fldCharType="begin"/>
        </w:r>
        <w:r w:rsidR="008556C5">
          <w:rPr>
            <w:noProof/>
            <w:webHidden/>
          </w:rPr>
          <w:instrText xml:space="preserve"> PAGEREF _Toc170366658 \h </w:instrText>
        </w:r>
        <w:r w:rsidR="008556C5">
          <w:rPr>
            <w:noProof/>
            <w:webHidden/>
          </w:rPr>
        </w:r>
        <w:r w:rsidR="008556C5">
          <w:rPr>
            <w:noProof/>
            <w:webHidden/>
          </w:rPr>
          <w:fldChar w:fldCharType="separate"/>
        </w:r>
        <w:r w:rsidR="008556C5">
          <w:rPr>
            <w:noProof/>
            <w:webHidden/>
          </w:rPr>
          <w:t>6</w:t>
        </w:r>
        <w:r w:rsidR="008556C5">
          <w:rPr>
            <w:noProof/>
            <w:webHidden/>
          </w:rPr>
          <w:fldChar w:fldCharType="end"/>
        </w:r>
      </w:hyperlink>
    </w:p>
    <w:p w14:paraId="16135E7B" w14:textId="01584837" w:rsidR="008556C5" w:rsidRDefault="006062E5">
      <w:pPr>
        <w:pStyle w:val="TOC1"/>
        <w:tabs>
          <w:tab w:val="left" w:pos="480"/>
          <w:tab w:val="right" w:leader="dot" w:pos="9168"/>
        </w:tabs>
        <w:rPr>
          <w:rFonts w:asciiTheme="minorHAnsi" w:eastAsiaTheme="minorEastAsia" w:hAnsiTheme="minorHAnsi" w:cstheme="minorBidi"/>
          <w:b w:val="0"/>
          <w:noProof/>
          <w:kern w:val="2"/>
          <w:sz w:val="22"/>
          <w:szCs w:val="22"/>
          <w:lang w:eastAsia="en-AU"/>
          <w14:ligatures w14:val="standardContextual"/>
        </w:rPr>
      </w:pPr>
      <w:hyperlink w:anchor="_Toc170366659" w:history="1">
        <w:r w:rsidR="008556C5" w:rsidRPr="00B10EDB">
          <w:rPr>
            <w:rStyle w:val="Hyperlink"/>
            <w:noProof/>
          </w:rPr>
          <w:t>6</w:t>
        </w:r>
        <w:r w:rsidR="008556C5">
          <w:rPr>
            <w:rFonts w:asciiTheme="minorHAnsi" w:eastAsiaTheme="minorEastAsia" w:hAnsiTheme="minorHAnsi" w:cstheme="minorBidi"/>
            <w:b w:val="0"/>
            <w:noProof/>
            <w:kern w:val="2"/>
            <w:sz w:val="22"/>
            <w:szCs w:val="22"/>
            <w:lang w:eastAsia="en-AU"/>
            <w14:ligatures w14:val="standardContextual"/>
          </w:rPr>
          <w:tab/>
        </w:r>
        <w:r w:rsidR="008556C5" w:rsidRPr="00B10EDB">
          <w:rPr>
            <w:rStyle w:val="Hyperlink"/>
            <w:noProof/>
          </w:rPr>
          <w:t>Interpreter Services</w:t>
        </w:r>
        <w:r w:rsidR="008556C5">
          <w:rPr>
            <w:noProof/>
            <w:webHidden/>
          </w:rPr>
          <w:tab/>
        </w:r>
        <w:r w:rsidR="008556C5">
          <w:rPr>
            <w:noProof/>
            <w:webHidden/>
          </w:rPr>
          <w:fldChar w:fldCharType="begin"/>
        </w:r>
        <w:r w:rsidR="008556C5">
          <w:rPr>
            <w:noProof/>
            <w:webHidden/>
          </w:rPr>
          <w:instrText xml:space="preserve"> PAGEREF _Toc170366659 \h </w:instrText>
        </w:r>
        <w:r w:rsidR="008556C5">
          <w:rPr>
            <w:noProof/>
            <w:webHidden/>
          </w:rPr>
        </w:r>
        <w:r w:rsidR="008556C5">
          <w:rPr>
            <w:noProof/>
            <w:webHidden/>
          </w:rPr>
          <w:fldChar w:fldCharType="separate"/>
        </w:r>
        <w:r w:rsidR="008556C5">
          <w:rPr>
            <w:noProof/>
            <w:webHidden/>
          </w:rPr>
          <w:t>6</w:t>
        </w:r>
        <w:r w:rsidR="008556C5">
          <w:rPr>
            <w:noProof/>
            <w:webHidden/>
          </w:rPr>
          <w:fldChar w:fldCharType="end"/>
        </w:r>
      </w:hyperlink>
    </w:p>
    <w:p w14:paraId="001C49D0" w14:textId="325ACA05" w:rsidR="008556C5" w:rsidRDefault="006062E5">
      <w:pPr>
        <w:pStyle w:val="TOC1"/>
        <w:tabs>
          <w:tab w:val="left" w:pos="480"/>
          <w:tab w:val="right" w:leader="dot" w:pos="9168"/>
        </w:tabs>
        <w:rPr>
          <w:rFonts w:asciiTheme="minorHAnsi" w:eastAsiaTheme="minorEastAsia" w:hAnsiTheme="minorHAnsi" w:cstheme="minorBidi"/>
          <w:b w:val="0"/>
          <w:noProof/>
          <w:kern w:val="2"/>
          <w:sz w:val="22"/>
          <w:szCs w:val="22"/>
          <w:lang w:eastAsia="en-AU"/>
          <w14:ligatures w14:val="standardContextual"/>
        </w:rPr>
      </w:pPr>
      <w:hyperlink w:anchor="_Toc170366660" w:history="1">
        <w:r w:rsidR="008556C5" w:rsidRPr="00B10EDB">
          <w:rPr>
            <w:rStyle w:val="Hyperlink"/>
            <w:noProof/>
          </w:rPr>
          <w:t>7</w:t>
        </w:r>
        <w:r w:rsidR="008556C5">
          <w:rPr>
            <w:rFonts w:asciiTheme="minorHAnsi" w:eastAsiaTheme="minorEastAsia" w:hAnsiTheme="minorHAnsi" w:cstheme="minorBidi"/>
            <w:b w:val="0"/>
            <w:noProof/>
            <w:kern w:val="2"/>
            <w:sz w:val="22"/>
            <w:szCs w:val="22"/>
            <w:lang w:eastAsia="en-AU"/>
            <w14:ligatures w14:val="standardContextual"/>
          </w:rPr>
          <w:tab/>
        </w:r>
        <w:r w:rsidR="008556C5" w:rsidRPr="00B10EDB">
          <w:rPr>
            <w:rStyle w:val="Hyperlink"/>
            <w:noProof/>
          </w:rPr>
          <w:t>Religious Registration</w:t>
        </w:r>
        <w:r w:rsidR="008556C5">
          <w:rPr>
            <w:noProof/>
            <w:webHidden/>
          </w:rPr>
          <w:tab/>
        </w:r>
        <w:r w:rsidR="008556C5">
          <w:rPr>
            <w:noProof/>
            <w:webHidden/>
          </w:rPr>
          <w:fldChar w:fldCharType="begin"/>
        </w:r>
        <w:r w:rsidR="008556C5">
          <w:rPr>
            <w:noProof/>
            <w:webHidden/>
          </w:rPr>
          <w:instrText xml:space="preserve"> PAGEREF _Toc170366660 \h </w:instrText>
        </w:r>
        <w:r w:rsidR="008556C5">
          <w:rPr>
            <w:noProof/>
            <w:webHidden/>
          </w:rPr>
        </w:r>
        <w:r w:rsidR="008556C5">
          <w:rPr>
            <w:noProof/>
            <w:webHidden/>
          </w:rPr>
          <w:fldChar w:fldCharType="separate"/>
        </w:r>
        <w:r w:rsidR="008556C5">
          <w:rPr>
            <w:noProof/>
            <w:webHidden/>
          </w:rPr>
          <w:t>7</w:t>
        </w:r>
        <w:r w:rsidR="008556C5">
          <w:rPr>
            <w:noProof/>
            <w:webHidden/>
          </w:rPr>
          <w:fldChar w:fldCharType="end"/>
        </w:r>
      </w:hyperlink>
    </w:p>
    <w:p w14:paraId="58485BB8" w14:textId="347E4B68" w:rsidR="008556C5" w:rsidRDefault="006062E5">
      <w:pPr>
        <w:pStyle w:val="TOC2"/>
        <w:rPr>
          <w:rFonts w:asciiTheme="minorHAnsi" w:eastAsiaTheme="minorEastAsia" w:hAnsiTheme="minorHAnsi" w:cstheme="minorBidi"/>
          <w:noProof/>
          <w:kern w:val="2"/>
          <w:sz w:val="22"/>
          <w:szCs w:val="22"/>
          <w:lang w:eastAsia="en-AU"/>
          <w14:ligatures w14:val="standardContextual"/>
        </w:rPr>
      </w:pPr>
      <w:hyperlink w:anchor="_Toc170366661" w:history="1">
        <w:r w:rsidR="008556C5" w:rsidRPr="00B10EDB">
          <w:rPr>
            <w:rStyle w:val="Hyperlink"/>
            <w:noProof/>
          </w:rPr>
          <w:t>7.1</w:t>
        </w:r>
        <w:r w:rsidR="008556C5">
          <w:rPr>
            <w:rFonts w:asciiTheme="minorHAnsi" w:eastAsiaTheme="minorEastAsia" w:hAnsiTheme="minorHAnsi" w:cstheme="minorBidi"/>
            <w:noProof/>
            <w:kern w:val="2"/>
            <w:sz w:val="22"/>
            <w:szCs w:val="22"/>
            <w:lang w:eastAsia="en-AU"/>
            <w14:ligatures w14:val="standardContextual"/>
          </w:rPr>
          <w:tab/>
        </w:r>
        <w:r w:rsidR="008556C5" w:rsidRPr="00B10EDB">
          <w:rPr>
            <w:rStyle w:val="Hyperlink"/>
            <w:noProof/>
          </w:rPr>
          <w:t>Reception</w:t>
        </w:r>
        <w:r w:rsidR="008556C5">
          <w:rPr>
            <w:noProof/>
            <w:webHidden/>
          </w:rPr>
          <w:tab/>
        </w:r>
        <w:r w:rsidR="008556C5">
          <w:rPr>
            <w:noProof/>
            <w:webHidden/>
          </w:rPr>
          <w:fldChar w:fldCharType="begin"/>
        </w:r>
        <w:r w:rsidR="008556C5">
          <w:rPr>
            <w:noProof/>
            <w:webHidden/>
          </w:rPr>
          <w:instrText xml:space="preserve"> PAGEREF _Toc170366661 \h </w:instrText>
        </w:r>
        <w:r w:rsidR="008556C5">
          <w:rPr>
            <w:noProof/>
            <w:webHidden/>
          </w:rPr>
        </w:r>
        <w:r w:rsidR="008556C5">
          <w:rPr>
            <w:noProof/>
            <w:webHidden/>
          </w:rPr>
          <w:fldChar w:fldCharType="separate"/>
        </w:r>
        <w:r w:rsidR="008556C5">
          <w:rPr>
            <w:noProof/>
            <w:webHidden/>
          </w:rPr>
          <w:t>7</w:t>
        </w:r>
        <w:r w:rsidR="008556C5">
          <w:rPr>
            <w:noProof/>
            <w:webHidden/>
          </w:rPr>
          <w:fldChar w:fldCharType="end"/>
        </w:r>
      </w:hyperlink>
    </w:p>
    <w:p w14:paraId="6AF393A9" w14:textId="6095A586" w:rsidR="008556C5" w:rsidRDefault="006062E5">
      <w:pPr>
        <w:pStyle w:val="TOC2"/>
        <w:rPr>
          <w:rFonts w:asciiTheme="minorHAnsi" w:eastAsiaTheme="minorEastAsia" w:hAnsiTheme="minorHAnsi" w:cstheme="minorBidi"/>
          <w:noProof/>
          <w:kern w:val="2"/>
          <w:sz w:val="22"/>
          <w:szCs w:val="22"/>
          <w:lang w:eastAsia="en-AU"/>
          <w14:ligatures w14:val="standardContextual"/>
        </w:rPr>
      </w:pPr>
      <w:hyperlink w:anchor="_Toc170366662" w:history="1">
        <w:r w:rsidR="008556C5" w:rsidRPr="00B10EDB">
          <w:rPr>
            <w:rStyle w:val="Hyperlink"/>
            <w:noProof/>
          </w:rPr>
          <w:t>7.2</w:t>
        </w:r>
        <w:r w:rsidR="008556C5">
          <w:rPr>
            <w:rFonts w:asciiTheme="minorHAnsi" w:eastAsiaTheme="minorEastAsia" w:hAnsiTheme="minorHAnsi" w:cstheme="minorBidi"/>
            <w:noProof/>
            <w:kern w:val="2"/>
            <w:sz w:val="22"/>
            <w:szCs w:val="22"/>
            <w:lang w:eastAsia="en-AU"/>
            <w14:ligatures w14:val="standardContextual"/>
          </w:rPr>
          <w:tab/>
        </w:r>
        <w:r w:rsidR="008556C5" w:rsidRPr="00B10EDB">
          <w:rPr>
            <w:rStyle w:val="Hyperlink"/>
            <w:noProof/>
          </w:rPr>
          <w:t>Change of religion</w:t>
        </w:r>
        <w:r w:rsidR="008556C5">
          <w:rPr>
            <w:noProof/>
            <w:webHidden/>
          </w:rPr>
          <w:tab/>
        </w:r>
        <w:r w:rsidR="008556C5">
          <w:rPr>
            <w:noProof/>
            <w:webHidden/>
          </w:rPr>
          <w:fldChar w:fldCharType="begin"/>
        </w:r>
        <w:r w:rsidR="008556C5">
          <w:rPr>
            <w:noProof/>
            <w:webHidden/>
          </w:rPr>
          <w:instrText xml:space="preserve"> PAGEREF _Toc170366662 \h </w:instrText>
        </w:r>
        <w:r w:rsidR="008556C5">
          <w:rPr>
            <w:noProof/>
            <w:webHidden/>
          </w:rPr>
        </w:r>
        <w:r w:rsidR="008556C5">
          <w:rPr>
            <w:noProof/>
            <w:webHidden/>
          </w:rPr>
          <w:fldChar w:fldCharType="separate"/>
        </w:r>
        <w:r w:rsidR="008556C5">
          <w:rPr>
            <w:noProof/>
            <w:webHidden/>
          </w:rPr>
          <w:t>7</w:t>
        </w:r>
        <w:r w:rsidR="008556C5">
          <w:rPr>
            <w:noProof/>
            <w:webHidden/>
          </w:rPr>
          <w:fldChar w:fldCharType="end"/>
        </w:r>
      </w:hyperlink>
    </w:p>
    <w:p w14:paraId="1D749F40" w14:textId="6E709DC4" w:rsidR="008556C5" w:rsidRDefault="006062E5">
      <w:pPr>
        <w:pStyle w:val="TOC1"/>
        <w:tabs>
          <w:tab w:val="left" w:pos="480"/>
          <w:tab w:val="right" w:leader="dot" w:pos="9168"/>
        </w:tabs>
        <w:rPr>
          <w:rFonts w:asciiTheme="minorHAnsi" w:eastAsiaTheme="minorEastAsia" w:hAnsiTheme="minorHAnsi" w:cstheme="minorBidi"/>
          <w:b w:val="0"/>
          <w:noProof/>
          <w:kern w:val="2"/>
          <w:sz w:val="22"/>
          <w:szCs w:val="22"/>
          <w:lang w:eastAsia="en-AU"/>
          <w14:ligatures w14:val="standardContextual"/>
        </w:rPr>
      </w:pPr>
      <w:hyperlink w:anchor="_Toc170366663" w:history="1">
        <w:r w:rsidR="008556C5" w:rsidRPr="00B10EDB">
          <w:rPr>
            <w:rStyle w:val="Hyperlink"/>
            <w:noProof/>
          </w:rPr>
          <w:t>8</w:t>
        </w:r>
        <w:r w:rsidR="008556C5">
          <w:rPr>
            <w:rFonts w:asciiTheme="minorHAnsi" w:eastAsiaTheme="minorEastAsia" w:hAnsiTheme="minorHAnsi" w:cstheme="minorBidi"/>
            <w:b w:val="0"/>
            <w:noProof/>
            <w:kern w:val="2"/>
            <w:sz w:val="22"/>
            <w:szCs w:val="22"/>
            <w:lang w:eastAsia="en-AU"/>
            <w14:ligatures w14:val="standardContextual"/>
          </w:rPr>
          <w:tab/>
        </w:r>
        <w:r w:rsidR="008556C5" w:rsidRPr="00B10EDB">
          <w:rPr>
            <w:rStyle w:val="Hyperlink"/>
            <w:noProof/>
          </w:rPr>
          <w:t>Religious and Spiritual Activities and Daily Regime</w:t>
        </w:r>
        <w:r w:rsidR="008556C5">
          <w:rPr>
            <w:noProof/>
            <w:webHidden/>
          </w:rPr>
          <w:tab/>
        </w:r>
        <w:r w:rsidR="008556C5">
          <w:rPr>
            <w:noProof/>
            <w:webHidden/>
          </w:rPr>
          <w:fldChar w:fldCharType="begin"/>
        </w:r>
        <w:r w:rsidR="008556C5">
          <w:rPr>
            <w:noProof/>
            <w:webHidden/>
          </w:rPr>
          <w:instrText xml:space="preserve"> PAGEREF _Toc170366663 \h </w:instrText>
        </w:r>
        <w:r w:rsidR="008556C5">
          <w:rPr>
            <w:noProof/>
            <w:webHidden/>
          </w:rPr>
        </w:r>
        <w:r w:rsidR="008556C5">
          <w:rPr>
            <w:noProof/>
            <w:webHidden/>
          </w:rPr>
          <w:fldChar w:fldCharType="separate"/>
        </w:r>
        <w:r w:rsidR="008556C5">
          <w:rPr>
            <w:noProof/>
            <w:webHidden/>
          </w:rPr>
          <w:t>7</w:t>
        </w:r>
        <w:r w:rsidR="008556C5">
          <w:rPr>
            <w:noProof/>
            <w:webHidden/>
          </w:rPr>
          <w:fldChar w:fldCharType="end"/>
        </w:r>
      </w:hyperlink>
    </w:p>
    <w:p w14:paraId="1E0E209C" w14:textId="680CD3B2" w:rsidR="008556C5" w:rsidRDefault="006062E5">
      <w:pPr>
        <w:pStyle w:val="TOC2"/>
        <w:rPr>
          <w:rFonts w:asciiTheme="minorHAnsi" w:eastAsiaTheme="minorEastAsia" w:hAnsiTheme="minorHAnsi" w:cstheme="minorBidi"/>
          <w:noProof/>
          <w:kern w:val="2"/>
          <w:sz w:val="22"/>
          <w:szCs w:val="22"/>
          <w:lang w:eastAsia="en-AU"/>
          <w14:ligatures w14:val="standardContextual"/>
        </w:rPr>
      </w:pPr>
      <w:hyperlink w:anchor="_Toc170366664" w:history="1">
        <w:r w:rsidR="008556C5" w:rsidRPr="00B10EDB">
          <w:rPr>
            <w:rStyle w:val="Hyperlink"/>
            <w:noProof/>
          </w:rPr>
          <w:t>8.1</w:t>
        </w:r>
        <w:r w:rsidR="008556C5">
          <w:rPr>
            <w:rFonts w:asciiTheme="minorHAnsi" w:eastAsiaTheme="minorEastAsia" w:hAnsiTheme="minorHAnsi" w:cstheme="minorBidi"/>
            <w:noProof/>
            <w:kern w:val="2"/>
            <w:sz w:val="22"/>
            <w:szCs w:val="22"/>
            <w:lang w:eastAsia="en-AU"/>
            <w14:ligatures w14:val="standardContextual"/>
          </w:rPr>
          <w:tab/>
        </w:r>
        <w:r w:rsidR="008556C5" w:rsidRPr="00B10EDB">
          <w:rPr>
            <w:rStyle w:val="Hyperlink"/>
            <w:noProof/>
          </w:rPr>
          <w:t>Overview</w:t>
        </w:r>
        <w:r w:rsidR="008556C5">
          <w:rPr>
            <w:noProof/>
            <w:webHidden/>
          </w:rPr>
          <w:tab/>
        </w:r>
        <w:r w:rsidR="008556C5">
          <w:rPr>
            <w:noProof/>
            <w:webHidden/>
          </w:rPr>
          <w:fldChar w:fldCharType="begin"/>
        </w:r>
        <w:r w:rsidR="008556C5">
          <w:rPr>
            <w:noProof/>
            <w:webHidden/>
          </w:rPr>
          <w:instrText xml:space="preserve"> PAGEREF _Toc170366664 \h </w:instrText>
        </w:r>
        <w:r w:rsidR="008556C5">
          <w:rPr>
            <w:noProof/>
            <w:webHidden/>
          </w:rPr>
        </w:r>
        <w:r w:rsidR="008556C5">
          <w:rPr>
            <w:noProof/>
            <w:webHidden/>
          </w:rPr>
          <w:fldChar w:fldCharType="separate"/>
        </w:r>
        <w:r w:rsidR="008556C5">
          <w:rPr>
            <w:noProof/>
            <w:webHidden/>
          </w:rPr>
          <w:t>7</w:t>
        </w:r>
        <w:r w:rsidR="008556C5">
          <w:rPr>
            <w:noProof/>
            <w:webHidden/>
          </w:rPr>
          <w:fldChar w:fldCharType="end"/>
        </w:r>
      </w:hyperlink>
    </w:p>
    <w:p w14:paraId="1F05C9A8" w14:textId="4E97590E" w:rsidR="008556C5" w:rsidRDefault="006062E5">
      <w:pPr>
        <w:pStyle w:val="TOC2"/>
        <w:rPr>
          <w:rFonts w:asciiTheme="minorHAnsi" w:eastAsiaTheme="minorEastAsia" w:hAnsiTheme="minorHAnsi" w:cstheme="minorBidi"/>
          <w:noProof/>
          <w:kern w:val="2"/>
          <w:sz w:val="22"/>
          <w:szCs w:val="22"/>
          <w:lang w:eastAsia="en-AU"/>
          <w14:ligatures w14:val="standardContextual"/>
        </w:rPr>
      </w:pPr>
      <w:hyperlink w:anchor="_Toc170366665" w:history="1">
        <w:r w:rsidR="008556C5" w:rsidRPr="00B10EDB">
          <w:rPr>
            <w:rStyle w:val="Hyperlink"/>
            <w:noProof/>
          </w:rPr>
          <w:t>8.2</w:t>
        </w:r>
        <w:r w:rsidR="008556C5">
          <w:rPr>
            <w:rFonts w:asciiTheme="minorHAnsi" w:eastAsiaTheme="minorEastAsia" w:hAnsiTheme="minorHAnsi" w:cstheme="minorBidi"/>
            <w:noProof/>
            <w:kern w:val="2"/>
            <w:sz w:val="22"/>
            <w:szCs w:val="22"/>
            <w:lang w:eastAsia="en-AU"/>
            <w14:ligatures w14:val="standardContextual"/>
          </w:rPr>
          <w:tab/>
        </w:r>
        <w:r w:rsidR="008556C5" w:rsidRPr="00B10EDB">
          <w:rPr>
            <w:rStyle w:val="Hyperlink"/>
            <w:noProof/>
          </w:rPr>
          <w:t>Activities outside of the prison</w:t>
        </w:r>
        <w:r w:rsidR="008556C5">
          <w:rPr>
            <w:noProof/>
            <w:webHidden/>
          </w:rPr>
          <w:tab/>
        </w:r>
        <w:r w:rsidR="008556C5">
          <w:rPr>
            <w:noProof/>
            <w:webHidden/>
          </w:rPr>
          <w:fldChar w:fldCharType="begin"/>
        </w:r>
        <w:r w:rsidR="008556C5">
          <w:rPr>
            <w:noProof/>
            <w:webHidden/>
          </w:rPr>
          <w:instrText xml:space="preserve"> PAGEREF _Toc170366665 \h </w:instrText>
        </w:r>
        <w:r w:rsidR="008556C5">
          <w:rPr>
            <w:noProof/>
            <w:webHidden/>
          </w:rPr>
        </w:r>
        <w:r w:rsidR="008556C5">
          <w:rPr>
            <w:noProof/>
            <w:webHidden/>
          </w:rPr>
          <w:fldChar w:fldCharType="separate"/>
        </w:r>
        <w:r w:rsidR="008556C5">
          <w:rPr>
            <w:noProof/>
            <w:webHidden/>
          </w:rPr>
          <w:t>7</w:t>
        </w:r>
        <w:r w:rsidR="008556C5">
          <w:rPr>
            <w:noProof/>
            <w:webHidden/>
          </w:rPr>
          <w:fldChar w:fldCharType="end"/>
        </w:r>
      </w:hyperlink>
    </w:p>
    <w:p w14:paraId="3C15E25C" w14:textId="59BE1627" w:rsidR="008556C5" w:rsidRDefault="006062E5">
      <w:pPr>
        <w:pStyle w:val="TOC1"/>
        <w:tabs>
          <w:tab w:val="left" w:pos="480"/>
          <w:tab w:val="right" w:leader="dot" w:pos="9168"/>
        </w:tabs>
        <w:rPr>
          <w:rFonts w:asciiTheme="minorHAnsi" w:eastAsiaTheme="minorEastAsia" w:hAnsiTheme="minorHAnsi" w:cstheme="minorBidi"/>
          <w:b w:val="0"/>
          <w:noProof/>
          <w:kern w:val="2"/>
          <w:sz w:val="22"/>
          <w:szCs w:val="22"/>
          <w:lang w:eastAsia="en-AU"/>
          <w14:ligatures w14:val="standardContextual"/>
        </w:rPr>
      </w:pPr>
      <w:hyperlink w:anchor="_Toc170366666" w:history="1">
        <w:r w:rsidR="008556C5" w:rsidRPr="00B10EDB">
          <w:rPr>
            <w:rStyle w:val="Hyperlink"/>
            <w:noProof/>
          </w:rPr>
          <w:t>9</w:t>
        </w:r>
        <w:r w:rsidR="008556C5">
          <w:rPr>
            <w:rFonts w:asciiTheme="minorHAnsi" w:eastAsiaTheme="minorEastAsia" w:hAnsiTheme="minorHAnsi" w:cstheme="minorBidi"/>
            <w:b w:val="0"/>
            <w:noProof/>
            <w:kern w:val="2"/>
            <w:sz w:val="22"/>
            <w:szCs w:val="22"/>
            <w:lang w:eastAsia="en-AU"/>
            <w14:ligatures w14:val="standardContextual"/>
          </w:rPr>
          <w:tab/>
        </w:r>
        <w:r w:rsidR="008556C5" w:rsidRPr="00B10EDB">
          <w:rPr>
            <w:rStyle w:val="Hyperlink"/>
            <w:noProof/>
          </w:rPr>
          <w:t>Religious and Spiritual Support</w:t>
        </w:r>
        <w:r w:rsidR="008556C5">
          <w:rPr>
            <w:noProof/>
            <w:webHidden/>
          </w:rPr>
          <w:tab/>
        </w:r>
        <w:r w:rsidR="008556C5">
          <w:rPr>
            <w:noProof/>
            <w:webHidden/>
          </w:rPr>
          <w:fldChar w:fldCharType="begin"/>
        </w:r>
        <w:r w:rsidR="008556C5">
          <w:rPr>
            <w:noProof/>
            <w:webHidden/>
          </w:rPr>
          <w:instrText xml:space="preserve"> PAGEREF _Toc170366666 \h </w:instrText>
        </w:r>
        <w:r w:rsidR="008556C5">
          <w:rPr>
            <w:noProof/>
            <w:webHidden/>
          </w:rPr>
        </w:r>
        <w:r w:rsidR="008556C5">
          <w:rPr>
            <w:noProof/>
            <w:webHidden/>
          </w:rPr>
          <w:fldChar w:fldCharType="separate"/>
        </w:r>
        <w:r w:rsidR="008556C5">
          <w:rPr>
            <w:noProof/>
            <w:webHidden/>
          </w:rPr>
          <w:t>7</w:t>
        </w:r>
        <w:r w:rsidR="008556C5">
          <w:rPr>
            <w:noProof/>
            <w:webHidden/>
          </w:rPr>
          <w:fldChar w:fldCharType="end"/>
        </w:r>
      </w:hyperlink>
    </w:p>
    <w:p w14:paraId="2E99C355" w14:textId="689CFF6B" w:rsidR="008556C5" w:rsidRDefault="006062E5">
      <w:pPr>
        <w:pStyle w:val="TOC2"/>
        <w:rPr>
          <w:rFonts w:asciiTheme="minorHAnsi" w:eastAsiaTheme="minorEastAsia" w:hAnsiTheme="minorHAnsi" w:cstheme="minorBidi"/>
          <w:noProof/>
          <w:kern w:val="2"/>
          <w:sz w:val="22"/>
          <w:szCs w:val="22"/>
          <w:lang w:eastAsia="en-AU"/>
          <w14:ligatures w14:val="standardContextual"/>
        </w:rPr>
      </w:pPr>
      <w:hyperlink w:anchor="_Toc170366667" w:history="1">
        <w:r w:rsidR="008556C5" w:rsidRPr="00B10EDB">
          <w:rPr>
            <w:rStyle w:val="Hyperlink"/>
            <w:noProof/>
          </w:rPr>
          <w:t>9.1</w:t>
        </w:r>
        <w:r w:rsidR="008556C5">
          <w:rPr>
            <w:rFonts w:asciiTheme="minorHAnsi" w:eastAsiaTheme="minorEastAsia" w:hAnsiTheme="minorHAnsi" w:cstheme="minorBidi"/>
            <w:noProof/>
            <w:kern w:val="2"/>
            <w:sz w:val="22"/>
            <w:szCs w:val="22"/>
            <w:lang w:eastAsia="en-AU"/>
            <w14:ligatures w14:val="standardContextual"/>
          </w:rPr>
          <w:tab/>
        </w:r>
        <w:r w:rsidR="008556C5" w:rsidRPr="00B10EDB">
          <w:rPr>
            <w:rStyle w:val="Hyperlink"/>
            <w:noProof/>
          </w:rPr>
          <w:t>Overview</w:t>
        </w:r>
        <w:r w:rsidR="008556C5">
          <w:rPr>
            <w:noProof/>
            <w:webHidden/>
          </w:rPr>
          <w:tab/>
        </w:r>
        <w:r w:rsidR="008556C5">
          <w:rPr>
            <w:noProof/>
            <w:webHidden/>
          </w:rPr>
          <w:fldChar w:fldCharType="begin"/>
        </w:r>
        <w:r w:rsidR="008556C5">
          <w:rPr>
            <w:noProof/>
            <w:webHidden/>
          </w:rPr>
          <w:instrText xml:space="preserve"> PAGEREF _Toc170366667 \h </w:instrText>
        </w:r>
        <w:r w:rsidR="008556C5">
          <w:rPr>
            <w:noProof/>
            <w:webHidden/>
          </w:rPr>
        </w:r>
        <w:r w:rsidR="008556C5">
          <w:rPr>
            <w:noProof/>
            <w:webHidden/>
          </w:rPr>
          <w:fldChar w:fldCharType="separate"/>
        </w:r>
        <w:r w:rsidR="008556C5">
          <w:rPr>
            <w:noProof/>
            <w:webHidden/>
          </w:rPr>
          <w:t>7</w:t>
        </w:r>
        <w:r w:rsidR="008556C5">
          <w:rPr>
            <w:noProof/>
            <w:webHidden/>
          </w:rPr>
          <w:fldChar w:fldCharType="end"/>
        </w:r>
      </w:hyperlink>
    </w:p>
    <w:p w14:paraId="5BE75A89" w14:textId="04FCFDEC" w:rsidR="008556C5" w:rsidRDefault="006062E5">
      <w:pPr>
        <w:pStyle w:val="TOC1"/>
        <w:tabs>
          <w:tab w:val="left" w:pos="660"/>
          <w:tab w:val="right" w:leader="dot" w:pos="9168"/>
        </w:tabs>
        <w:rPr>
          <w:rFonts w:asciiTheme="minorHAnsi" w:eastAsiaTheme="minorEastAsia" w:hAnsiTheme="minorHAnsi" w:cstheme="minorBidi"/>
          <w:b w:val="0"/>
          <w:noProof/>
          <w:kern w:val="2"/>
          <w:sz w:val="22"/>
          <w:szCs w:val="22"/>
          <w:lang w:eastAsia="en-AU"/>
          <w14:ligatures w14:val="standardContextual"/>
        </w:rPr>
      </w:pPr>
      <w:hyperlink w:anchor="_Toc170366668" w:history="1">
        <w:r w:rsidR="008556C5" w:rsidRPr="00B10EDB">
          <w:rPr>
            <w:rStyle w:val="Hyperlink"/>
            <w:noProof/>
          </w:rPr>
          <w:t>10</w:t>
        </w:r>
        <w:r w:rsidR="008556C5">
          <w:rPr>
            <w:rFonts w:asciiTheme="minorHAnsi" w:eastAsiaTheme="minorEastAsia" w:hAnsiTheme="minorHAnsi" w:cstheme="minorBidi"/>
            <w:b w:val="0"/>
            <w:noProof/>
            <w:kern w:val="2"/>
            <w:sz w:val="22"/>
            <w:szCs w:val="22"/>
            <w:lang w:eastAsia="en-AU"/>
            <w14:ligatures w14:val="standardContextual"/>
          </w:rPr>
          <w:tab/>
        </w:r>
        <w:r w:rsidR="008556C5" w:rsidRPr="00B10EDB">
          <w:rPr>
            <w:rStyle w:val="Hyperlink"/>
            <w:noProof/>
          </w:rPr>
          <w:t>Religious and Spiritual Visitors</w:t>
        </w:r>
        <w:r w:rsidR="008556C5">
          <w:rPr>
            <w:noProof/>
            <w:webHidden/>
          </w:rPr>
          <w:tab/>
        </w:r>
        <w:r w:rsidR="008556C5">
          <w:rPr>
            <w:noProof/>
            <w:webHidden/>
          </w:rPr>
          <w:fldChar w:fldCharType="begin"/>
        </w:r>
        <w:r w:rsidR="008556C5">
          <w:rPr>
            <w:noProof/>
            <w:webHidden/>
          </w:rPr>
          <w:instrText xml:space="preserve"> PAGEREF _Toc170366668 \h </w:instrText>
        </w:r>
        <w:r w:rsidR="008556C5">
          <w:rPr>
            <w:noProof/>
            <w:webHidden/>
          </w:rPr>
        </w:r>
        <w:r w:rsidR="008556C5">
          <w:rPr>
            <w:noProof/>
            <w:webHidden/>
          </w:rPr>
          <w:fldChar w:fldCharType="separate"/>
        </w:r>
        <w:r w:rsidR="008556C5">
          <w:rPr>
            <w:noProof/>
            <w:webHidden/>
          </w:rPr>
          <w:t>8</w:t>
        </w:r>
        <w:r w:rsidR="008556C5">
          <w:rPr>
            <w:noProof/>
            <w:webHidden/>
          </w:rPr>
          <w:fldChar w:fldCharType="end"/>
        </w:r>
      </w:hyperlink>
    </w:p>
    <w:p w14:paraId="55891E9F" w14:textId="4C884DEC" w:rsidR="008556C5" w:rsidRDefault="006062E5">
      <w:pPr>
        <w:pStyle w:val="TOC2"/>
        <w:rPr>
          <w:rFonts w:asciiTheme="minorHAnsi" w:eastAsiaTheme="minorEastAsia" w:hAnsiTheme="minorHAnsi" w:cstheme="minorBidi"/>
          <w:noProof/>
          <w:kern w:val="2"/>
          <w:sz w:val="22"/>
          <w:szCs w:val="22"/>
          <w:lang w:eastAsia="en-AU"/>
          <w14:ligatures w14:val="standardContextual"/>
        </w:rPr>
      </w:pPr>
      <w:hyperlink w:anchor="_Toc170366669" w:history="1">
        <w:r w:rsidR="008556C5" w:rsidRPr="00B10EDB">
          <w:rPr>
            <w:rStyle w:val="Hyperlink"/>
            <w:noProof/>
          </w:rPr>
          <w:t>10.1</w:t>
        </w:r>
        <w:r w:rsidR="008556C5">
          <w:rPr>
            <w:rFonts w:asciiTheme="minorHAnsi" w:eastAsiaTheme="minorEastAsia" w:hAnsiTheme="minorHAnsi" w:cstheme="minorBidi"/>
            <w:noProof/>
            <w:kern w:val="2"/>
            <w:sz w:val="22"/>
            <w:szCs w:val="22"/>
            <w:lang w:eastAsia="en-AU"/>
            <w14:ligatures w14:val="standardContextual"/>
          </w:rPr>
          <w:tab/>
        </w:r>
        <w:r w:rsidR="008556C5" w:rsidRPr="00B10EDB">
          <w:rPr>
            <w:rStyle w:val="Hyperlink"/>
            <w:noProof/>
          </w:rPr>
          <w:t>Religious and spiritual visits</w:t>
        </w:r>
        <w:r w:rsidR="008556C5">
          <w:rPr>
            <w:noProof/>
            <w:webHidden/>
          </w:rPr>
          <w:tab/>
        </w:r>
        <w:r w:rsidR="008556C5">
          <w:rPr>
            <w:noProof/>
            <w:webHidden/>
          </w:rPr>
          <w:fldChar w:fldCharType="begin"/>
        </w:r>
        <w:r w:rsidR="008556C5">
          <w:rPr>
            <w:noProof/>
            <w:webHidden/>
          </w:rPr>
          <w:instrText xml:space="preserve"> PAGEREF _Toc170366669 \h </w:instrText>
        </w:r>
        <w:r w:rsidR="008556C5">
          <w:rPr>
            <w:noProof/>
            <w:webHidden/>
          </w:rPr>
        </w:r>
        <w:r w:rsidR="008556C5">
          <w:rPr>
            <w:noProof/>
            <w:webHidden/>
          </w:rPr>
          <w:fldChar w:fldCharType="separate"/>
        </w:r>
        <w:r w:rsidR="008556C5">
          <w:rPr>
            <w:noProof/>
            <w:webHidden/>
          </w:rPr>
          <w:t>8</w:t>
        </w:r>
        <w:r w:rsidR="008556C5">
          <w:rPr>
            <w:noProof/>
            <w:webHidden/>
          </w:rPr>
          <w:fldChar w:fldCharType="end"/>
        </w:r>
      </w:hyperlink>
    </w:p>
    <w:p w14:paraId="0868A656" w14:textId="36D482F6" w:rsidR="008556C5" w:rsidRDefault="006062E5">
      <w:pPr>
        <w:pStyle w:val="TOC1"/>
        <w:tabs>
          <w:tab w:val="left" w:pos="660"/>
          <w:tab w:val="right" w:leader="dot" w:pos="9168"/>
        </w:tabs>
        <w:rPr>
          <w:rFonts w:asciiTheme="minorHAnsi" w:eastAsiaTheme="minorEastAsia" w:hAnsiTheme="minorHAnsi" w:cstheme="minorBidi"/>
          <w:b w:val="0"/>
          <w:noProof/>
          <w:kern w:val="2"/>
          <w:sz w:val="22"/>
          <w:szCs w:val="22"/>
          <w:lang w:eastAsia="en-AU"/>
          <w14:ligatures w14:val="standardContextual"/>
        </w:rPr>
      </w:pPr>
      <w:hyperlink w:anchor="_Toc170366670" w:history="1">
        <w:r w:rsidR="008556C5" w:rsidRPr="00B10EDB">
          <w:rPr>
            <w:rStyle w:val="Hyperlink"/>
            <w:noProof/>
          </w:rPr>
          <w:t>11</w:t>
        </w:r>
        <w:r w:rsidR="008556C5">
          <w:rPr>
            <w:rFonts w:asciiTheme="minorHAnsi" w:eastAsiaTheme="minorEastAsia" w:hAnsiTheme="minorHAnsi" w:cstheme="minorBidi"/>
            <w:b w:val="0"/>
            <w:noProof/>
            <w:kern w:val="2"/>
            <w:sz w:val="22"/>
            <w:szCs w:val="22"/>
            <w:lang w:eastAsia="en-AU"/>
            <w14:ligatures w14:val="standardContextual"/>
          </w:rPr>
          <w:tab/>
        </w:r>
        <w:r w:rsidR="008556C5" w:rsidRPr="00B10EDB">
          <w:rPr>
            <w:rStyle w:val="Hyperlink"/>
            <w:noProof/>
          </w:rPr>
          <w:t>Articles</w:t>
        </w:r>
        <w:r w:rsidR="008556C5">
          <w:rPr>
            <w:noProof/>
            <w:webHidden/>
          </w:rPr>
          <w:tab/>
        </w:r>
        <w:r w:rsidR="008556C5">
          <w:rPr>
            <w:noProof/>
            <w:webHidden/>
          </w:rPr>
          <w:fldChar w:fldCharType="begin"/>
        </w:r>
        <w:r w:rsidR="008556C5">
          <w:rPr>
            <w:noProof/>
            <w:webHidden/>
          </w:rPr>
          <w:instrText xml:space="preserve"> PAGEREF _Toc170366670 \h </w:instrText>
        </w:r>
        <w:r w:rsidR="008556C5">
          <w:rPr>
            <w:noProof/>
            <w:webHidden/>
          </w:rPr>
        </w:r>
        <w:r w:rsidR="008556C5">
          <w:rPr>
            <w:noProof/>
            <w:webHidden/>
          </w:rPr>
          <w:fldChar w:fldCharType="separate"/>
        </w:r>
        <w:r w:rsidR="008556C5">
          <w:rPr>
            <w:noProof/>
            <w:webHidden/>
          </w:rPr>
          <w:t>8</w:t>
        </w:r>
        <w:r w:rsidR="008556C5">
          <w:rPr>
            <w:noProof/>
            <w:webHidden/>
          </w:rPr>
          <w:fldChar w:fldCharType="end"/>
        </w:r>
      </w:hyperlink>
    </w:p>
    <w:p w14:paraId="31C1EC49" w14:textId="69AA35CA" w:rsidR="008556C5" w:rsidRDefault="006062E5">
      <w:pPr>
        <w:pStyle w:val="TOC2"/>
        <w:rPr>
          <w:rFonts w:asciiTheme="minorHAnsi" w:eastAsiaTheme="minorEastAsia" w:hAnsiTheme="minorHAnsi" w:cstheme="minorBidi"/>
          <w:noProof/>
          <w:kern w:val="2"/>
          <w:sz w:val="22"/>
          <w:szCs w:val="22"/>
          <w:lang w:eastAsia="en-AU"/>
          <w14:ligatures w14:val="standardContextual"/>
        </w:rPr>
      </w:pPr>
      <w:hyperlink w:anchor="_Toc170366671" w:history="1">
        <w:r w:rsidR="008556C5" w:rsidRPr="00B10EDB">
          <w:rPr>
            <w:rStyle w:val="Hyperlink"/>
            <w:noProof/>
          </w:rPr>
          <w:t>11.1</w:t>
        </w:r>
        <w:r w:rsidR="008556C5">
          <w:rPr>
            <w:rFonts w:asciiTheme="minorHAnsi" w:eastAsiaTheme="minorEastAsia" w:hAnsiTheme="minorHAnsi" w:cstheme="minorBidi"/>
            <w:noProof/>
            <w:kern w:val="2"/>
            <w:sz w:val="22"/>
            <w:szCs w:val="22"/>
            <w:lang w:eastAsia="en-AU"/>
            <w14:ligatures w14:val="standardContextual"/>
          </w:rPr>
          <w:tab/>
        </w:r>
        <w:r w:rsidR="008556C5" w:rsidRPr="00B10EDB">
          <w:rPr>
            <w:rStyle w:val="Hyperlink"/>
            <w:noProof/>
          </w:rPr>
          <w:t>Overview</w:t>
        </w:r>
        <w:r w:rsidR="008556C5">
          <w:rPr>
            <w:noProof/>
            <w:webHidden/>
          </w:rPr>
          <w:tab/>
        </w:r>
        <w:r w:rsidR="008556C5">
          <w:rPr>
            <w:noProof/>
            <w:webHidden/>
          </w:rPr>
          <w:fldChar w:fldCharType="begin"/>
        </w:r>
        <w:r w:rsidR="008556C5">
          <w:rPr>
            <w:noProof/>
            <w:webHidden/>
          </w:rPr>
          <w:instrText xml:space="preserve"> PAGEREF _Toc170366671 \h </w:instrText>
        </w:r>
        <w:r w:rsidR="008556C5">
          <w:rPr>
            <w:noProof/>
            <w:webHidden/>
          </w:rPr>
        </w:r>
        <w:r w:rsidR="008556C5">
          <w:rPr>
            <w:noProof/>
            <w:webHidden/>
          </w:rPr>
          <w:fldChar w:fldCharType="separate"/>
        </w:r>
        <w:r w:rsidR="008556C5">
          <w:rPr>
            <w:noProof/>
            <w:webHidden/>
          </w:rPr>
          <w:t>8</w:t>
        </w:r>
        <w:r w:rsidR="008556C5">
          <w:rPr>
            <w:noProof/>
            <w:webHidden/>
          </w:rPr>
          <w:fldChar w:fldCharType="end"/>
        </w:r>
      </w:hyperlink>
    </w:p>
    <w:p w14:paraId="77928B73" w14:textId="4B462425" w:rsidR="008556C5" w:rsidRDefault="006062E5">
      <w:pPr>
        <w:pStyle w:val="TOC2"/>
        <w:rPr>
          <w:rFonts w:asciiTheme="minorHAnsi" w:eastAsiaTheme="minorEastAsia" w:hAnsiTheme="minorHAnsi" w:cstheme="minorBidi"/>
          <w:noProof/>
          <w:kern w:val="2"/>
          <w:sz w:val="22"/>
          <w:szCs w:val="22"/>
          <w:lang w:eastAsia="en-AU"/>
          <w14:ligatures w14:val="standardContextual"/>
        </w:rPr>
      </w:pPr>
      <w:hyperlink w:anchor="_Toc170366672" w:history="1">
        <w:r w:rsidR="008556C5" w:rsidRPr="00B10EDB">
          <w:rPr>
            <w:rStyle w:val="Hyperlink"/>
            <w:noProof/>
          </w:rPr>
          <w:t>11.2</w:t>
        </w:r>
        <w:r w:rsidR="008556C5">
          <w:rPr>
            <w:rFonts w:asciiTheme="minorHAnsi" w:eastAsiaTheme="minorEastAsia" w:hAnsiTheme="minorHAnsi" w:cstheme="minorBidi"/>
            <w:noProof/>
            <w:kern w:val="2"/>
            <w:sz w:val="22"/>
            <w:szCs w:val="22"/>
            <w:lang w:eastAsia="en-AU"/>
            <w14:ligatures w14:val="standardContextual"/>
          </w:rPr>
          <w:tab/>
        </w:r>
        <w:r w:rsidR="008556C5" w:rsidRPr="00B10EDB">
          <w:rPr>
            <w:rStyle w:val="Hyperlink"/>
            <w:noProof/>
          </w:rPr>
          <w:t>Application</w:t>
        </w:r>
        <w:r w:rsidR="008556C5">
          <w:rPr>
            <w:noProof/>
            <w:webHidden/>
          </w:rPr>
          <w:tab/>
        </w:r>
        <w:r w:rsidR="008556C5">
          <w:rPr>
            <w:noProof/>
            <w:webHidden/>
          </w:rPr>
          <w:fldChar w:fldCharType="begin"/>
        </w:r>
        <w:r w:rsidR="008556C5">
          <w:rPr>
            <w:noProof/>
            <w:webHidden/>
          </w:rPr>
          <w:instrText xml:space="preserve"> PAGEREF _Toc170366672 \h </w:instrText>
        </w:r>
        <w:r w:rsidR="008556C5">
          <w:rPr>
            <w:noProof/>
            <w:webHidden/>
          </w:rPr>
        </w:r>
        <w:r w:rsidR="008556C5">
          <w:rPr>
            <w:noProof/>
            <w:webHidden/>
          </w:rPr>
          <w:fldChar w:fldCharType="separate"/>
        </w:r>
        <w:r w:rsidR="008556C5">
          <w:rPr>
            <w:noProof/>
            <w:webHidden/>
          </w:rPr>
          <w:t>8</w:t>
        </w:r>
        <w:r w:rsidR="008556C5">
          <w:rPr>
            <w:noProof/>
            <w:webHidden/>
          </w:rPr>
          <w:fldChar w:fldCharType="end"/>
        </w:r>
      </w:hyperlink>
    </w:p>
    <w:p w14:paraId="4BFCC04D" w14:textId="1F039CF1" w:rsidR="008556C5" w:rsidRDefault="006062E5">
      <w:pPr>
        <w:pStyle w:val="TOC2"/>
        <w:rPr>
          <w:rFonts w:asciiTheme="minorHAnsi" w:eastAsiaTheme="minorEastAsia" w:hAnsiTheme="minorHAnsi" w:cstheme="minorBidi"/>
          <w:noProof/>
          <w:kern w:val="2"/>
          <w:sz w:val="22"/>
          <w:szCs w:val="22"/>
          <w:lang w:eastAsia="en-AU"/>
          <w14:ligatures w14:val="standardContextual"/>
        </w:rPr>
      </w:pPr>
      <w:hyperlink w:anchor="_Toc170366673" w:history="1">
        <w:r w:rsidR="008556C5" w:rsidRPr="00B10EDB">
          <w:rPr>
            <w:rStyle w:val="Hyperlink"/>
            <w:noProof/>
          </w:rPr>
          <w:t>11.3</w:t>
        </w:r>
        <w:r w:rsidR="008556C5">
          <w:rPr>
            <w:rFonts w:asciiTheme="minorHAnsi" w:eastAsiaTheme="minorEastAsia" w:hAnsiTheme="minorHAnsi" w:cstheme="minorBidi"/>
            <w:noProof/>
            <w:kern w:val="2"/>
            <w:sz w:val="22"/>
            <w:szCs w:val="22"/>
            <w:lang w:eastAsia="en-AU"/>
            <w14:ligatures w14:val="standardContextual"/>
          </w:rPr>
          <w:tab/>
        </w:r>
        <w:r w:rsidR="008556C5" w:rsidRPr="00B10EDB">
          <w:rPr>
            <w:rStyle w:val="Hyperlink"/>
            <w:noProof/>
          </w:rPr>
          <w:t>Communion wine</w:t>
        </w:r>
        <w:r w:rsidR="008556C5">
          <w:rPr>
            <w:noProof/>
            <w:webHidden/>
          </w:rPr>
          <w:tab/>
        </w:r>
        <w:r w:rsidR="008556C5">
          <w:rPr>
            <w:noProof/>
            <w:webHidden/>
          </w:rPr>
          <w:fldChar w:fldCharType="begin"/>
        </w:r>
        <w:r w:rsidR="008556C5">
          <w:rPr>
            <w:noProof/>
            <w:webHidden/>
          </w:rPr>
          <w:instrText xml:space="preserve"> PAGEREF _Toc170366673 \h </w:instrText>
        </w:r>
        <w:r w:rsidR="008556C5">
          <w:rPr>
            <w:noProof/>
            <w:webHidden/>
          </w:rPr>
        </w:r>
        <w:r w:rsidR="008556C5">
          <w:rPr>
            <w:noProof/>
            <w:webHidden/>
          </w:rPr>
          <w:fldChar w:fldCharType="separate"/>
        </w:r>
        <w:r w:rsidR="008556C5">
          <w:rPr>
            <w:noProof/>
            <w:webHidden/>
          </w:rPr>
          <w:t>9</w:t>
        </w:r>
        <w:r w:rsidR="008556C5">
          <w:rPr>
            <w:noProof/>
            <w:webHidden/>
          </w:rPr>
          <w:fldChar w:fldCharType="end"/>
        </w:r>
      </w:hyperlink>
    </w:p>
    <w:p w14:paraId="3A6A17D3" w14:textId="2C0D97E0" w:rsidR="008556C5" w:rsidRDefault="006062E5">
      <w:pPr>
        <w:pStyle w:val="TOC2"/>
        <w:rPr>
          <w:rFonts w:asciiTheme="minorHAnsi" w:eastAsiaTheme="minorEastAsia" w:hAnsiTheme="minorHAnsi" w:cstheme="minorBidi"/>
          <w:noProof/>
          <w:kern w:val="2"/>
          <w:sz w:val="22"/>
          <w:szCs w:val="22"/>
          <w:lang w:eastAsia="en-AU"/>
          <w14:ligatures w14:val="standardContextual"/>
        </w:rPr>
      </w:pPr>
      <w:hyperlink w:anchor="_Toc170366674" w:history="1">
        <w:r w:rsidR="008556C5" w:rsidRPr="00B10EDB">
          <w:rPr>
            <w:rStyle w:val="Hyperlink"/>
            <w:noProof/>
          </w:rPr>
          <w:t>11.4</w:t>
        </w:r>
        <w:r w:rsidR="008556C5">
          <w:rPr>
            <w:rFonts w:asciiTheme="minorHAnsi" w:eastAsiaTheme="minorEastAsia" w:hAnsiTheme="minorHAnsi" w:cstheme="minorBidi"/>
            <w:noProof/>
            <w:kern w:val="2"/>
            <w:sz w:val="22"/>
            <w:szCs w:val="22"/>
            <w:lang w:eastAsia="en-AU"/>
            <w14:ligatures w14:val="standardContextual"/>
          </w:rPr>
          <w:tab/>
        </w:r>
        <w:r w:rsidR="008556C5" w:rsidRPr="00B10EDB">
          <w:rPr>
            <w:rStyle w:val="Hyperlink"/>
            <w:noProof/>
          </w:rPr>
          <w:t>Dietary requirements</w:t>
        </w:r>
        <w:r w:rsidR="008556C5">
          <w:rPr>
            <w:noProof/>
            <w:webHidden/>
          </w:rPr>
          <w:tab/>
        </w:r>
        <w:r w:rsidR="008556C5">
          <w:rPr>
            <w:noProof/>
            <w:webHidden/>
          </w:rPr>
          <w:fldChar w:fldCharType="begin"/>
        </w:r>
        <w:r w:rsidR="008556C5">
          <w:rPr>
            <w:noProof/>
            <w:webHidden/>
          </w:rPr>
          <w:instrText xml:space="preserve"> PAGEREF _Toc170366674 \h </w:instrText>
        </w:r>
        <w:r w:rsidR="008556C5">
          <w:rPr>
            <w:noProof/>
            <w:webHidden/>
          </w:rPr>
        </w:r>
        <w:r w:rsidR="008556C5">
          <w:rPr>
            <w:noProof/>
            <w:webHidden/>
          </w:rPr>
          <w:fldChar w:fldCharType="separate"/>
        </w:r>
        <w:r w:rsidR="008556C5">
          <w:rPr>
            <w:noProof/>
            <w:webHidden/>
          </w:rPr>
          <w:t>9</w:t>
        </w:r>
        <w:r w:rsidR="008556C5">
          <w:rPr>
            <w:noProof/>
            <w:webHidden/>
          </w:rPr>
          <w:fldChar w:fldCharType="end"/>
        </w:r>
      </w:hyperlink>
    </w:p>
    <w:p w14:paraId="1320C8EE" w14:textId="6543EF80" w:rsidR="008556C5" w:rsidRDefault="006062E5">
      <w:pPr>
        <w:pStyle w:val="TOC1"/>
        <w:tabs>
          <w:tab w:val="left" w:pos="660"/>
          <w:tab w:val="right" w:leader="dot" w:pos="9168"/>
        </w:tabs>
        <w:rPr>
          <w:rFonts w:asciiTheme="minorHAnsi" w:eastAsiaTheme="minorEastAsia" w:hAnsiTheme="minorHAnsi" w:cstheme="minorBidi"/>
          <w:b w:val="0"/>
          <w:noProof/>
          <w:kern w:val="2"/>
          <w:sz w:val="22"/>
          <w:szCs w:val="22"/>
          <w:lang w:eastAsia="en-AU"/>
          <w14:ligatures w14:val="standardContextual"/>
        </w:rPr>
      </w:pPr>
      <w:hyperlink w:anchor="_Toc170366675" w:history="1">
        <w:r w:rsidR="008556C5" w:rsidRPr="00B10EDB">
          <w:rPr>
            <w:rStyle w:val="Hyperlink"/>
            <w:noProof/>
          </w:rPr>
          <w:t>12</w:t>
        </w:r>
        <w:r w:rsidR="008556C5">
          <w:rPr>
            <w:rFonts w:asciiTheme="minorHAnsi" w:eastAsiaTheme="minorEastAsia" w:hAnsiTheme="minorHAnsi" w:cstheme="minorBidi"/>
            <w:b w:val="0"/>
            <w:noProof/>
            <w:kern w:val="2"/>
            <w:sz w:val="22"/>
            <w:szCs w:val="22"/>
            <w:lang w:eastAsia="en-AU"/>
            <w14:ligatures w14:val="standardContextual"/>
          </w:rPr>
          <w:tab/>
        </w:r>
        <w:r w:rsidR="008556C5" w:rsidRPr="00B10EDB">
          <w:rPr>
            <w:rStyle w:val="Hyperlink"/>
            <w:noProof/>
          </w:rPr>
          <w:t>Standing Orders</w:t>
        </w:r>
        <w:r w:rsidR="008556C5">
          <w:rPr>
            <w:noProof/>
            <w:webHidden/>
          </w:rPr>
          <w:tab/>
        </w:r>
        <w:r w:rsidR="008556C5">
          <w:rPr>
            <w:noProof/>
            <w:webHidden/>
          </w:rPr>
          <w:fldChar w:fldCharType="begin"/>
        </w:r>
        <w:r w:rsidR="008556C5">
          <w:rPr>
            <w:noProof/>
            <w:webHidden/>
          </w:rPr>
          <w:instrText xml:space="preserve"> PAGEREF _Toc170366675 \h </w:instrText>
        </w:r>
        <w:r w:rsidR="008556C5">
          <w:rPr>
            <w:noProof/>
            <w:webHidden/>
          </w:rPr>
        </w:r>
        <w:r w:rsidR="008556C5">
          <w:rPr>
            <w:noProof/>
            <w:webHidden/>
          </w:rPr>
          <w:fldChar w:fldCharType="separate"/>
        </w:r>
        <w:r w:rsidR="008556C5">
          <w:rPr>
            <w:noProof/>
            <w:webHidden/>
          </w:rPr>
          <w:t>10</w:t>
        </w:r>
        <w:r w:rsidR="008556C5">
          <w:rPr>
            <w:noProof/>
            <w:webHidden/>
          </w:rPr>
          <w:fldChar w:fldCharType="end"/>
        </w:r>
      </w:hyperlink>
    </w:p>
    <w:p w14:paraId="6BC90CAE" w14:textId="5CC47A6B" w:rsidR="008556C5" w:rsidRDefault="006062E5">
      <w:pPr>
        <w:pStyle w:val="TOC1"/>
        <w:tabs>
          <w:tab w:val="left" w:pos="660"/>
          <w:tab w:val="right" w:leader="dot" w:pos="9168"/>
        </w:tabs>
        <w:rPr>
          <w:rFonts w:asciiTheme="minorHAnsi" w:eastAsiaTheme="minorEastAsia" w:hAnsiTheme="minorHAnsi" w:cstheme="minorBidi"/>
          <w:b w:val="0"/>
          <w:noProof/>
          <w:kern w:val="2"/>
          <w:sz w:val="22"/>
          <w:szCs w:val="22"/>
          <w:lang w:eastAsia="en-AU"/>
          <w14:ligatures w14:val="standardContextual"/>
        </w:rPr>
      </w:pPr>
      <w:hyperlink w:anchor="_Toc170366676" w:history="1">
        <w:r w:rsidR="008556C5" w:rsidRPr="00B10EDB">
          <w:rPr>
            <w:rStyle w:val="Hyperlink"/>
            <w:noProof/>
          </w:rPr>
          <w:t>13</w:t>
        </w:r>
        <w:r w:rsidR="008556C5">
          <w:rPr>
            <w:rFonts w:asciiTheme="minorHAnsi" w:eastAsiaTheme="minorEastAsia" w:hAnsiTheme="minorHAnsi" w:cstheme="minorBidi"/>
            <w:b w:val="0"/>
            <w:noProof/>
            <w:kern w:val="2"/>
            <w:sz w:val="22"/>
            <w:szCs w:val="22"/>
            <w:lang w:eastAsia="en-AU"/>
            <w14:ligatures w14:val="standardContextual"/>
          </w:rPr>
          <w:tab/>
        </w:r>
        <w:r w:rsidR="008556C5" w:rsidRPr="00B10EDB">
          <w:rPr>
            <w:rStyle w:val="Hyperlink"/>
            <w:noProof/>
          </w:rPr>
          <w:t>Annexures</w:t>
        </w:r>
        <w:r w:rsidR="008556C5">
          <w:rPr>
            <w:noProof/>
            <w:webHidden/>
          </w:rPr>
          <w:tab/>
        </w:r>
        <w:r w:rsidR="008556C5">
          <w:rPr>
            <w:noProof/>
            <w:webHidden/>
          </w:rPr>
          <w:fldChar w:fldCharType="begin"/>
        </w:r>
        <w:r w:rsidR="008556C5">
          <w:rPr>
            <w:noProof/>
            <w:webHidden/>
          </w:rPr>
          <w:instrText xml:space="preserve"> PAGEREF _Toc170366676 \h </w:instrText>
        </w:r>
        <w:r w:rsidR="008556C5">
          <w:rPr>
            <w:noProof/>
            <w:webHidden/>
          </w:rPr>
        </w:r>
        <w:r w:rsidR="008556C5">
          <w:rPr>
            <w:noProof/>
            <w:webHidden/>
          </w:rPr>
          <w:fldChar w:fldCharType="separate"/>
        </w:r>
        <w:r w:rsidR="008556C5">
          <w:rPr>
            <w:noProof/>
            <w:webHidden/>
          </w:rPr>
          <w:t>11</w:t>
        </w:r>
        <w:r w:rsidR="008556C5">
          <w:rPr>
            <w:noProof/>
            <w:webHidden/>
          </w:rPr>
          <w:fldChar w:fldCharType="end"/>
        </w:r>
      </w:hyperlink>
    </w:p>
    <w:p w14:paraId="1AF84E39" w14:textId="254078E6" w:rsidR="008556C5" w:rsidRDefault="006062E5">
      <w:pPr>
        <w:pStyle w:val="TOC2"/>
        <w:rPr>
          <w:rFonts w:asciiTheme="minorHAnsi" w:eastAsiaTheme="minorEastAsia" w:hAnsiTheme="minorHAnsi" w:cstheme="minorBidi"/>
          <w:noProof/>
          <w:kern w:val="2"/>
          <w:sz w:val="22"/>
          <w:szCs w:val="22"/>
          <w:lang w:eastAsia="en-AU"/>
          <w14:ligatures w14:val="standardContextual"/>
        </w:rPr>
      </w:pPr>
      <w:hyperlink w:anchor="_Toc170366677" w:history="1">
        <w:r w:rsidR="008556C5" w:rsidRPr="00B10EDB">
          <w:rPr>
            <w:rStyle w:val="Hyperlink"/>
            <w:noProof/>
          </w:rPr>
          <w:t>13.1</w:t>
        </w:r>
        <w:r w:rsidR="008556C5">
          <w:rPr>
            <w:rFonts w:asciiTheme="minorHAnsi" w:eastAsiaTheme="minorEastAsia" w:hAnsiTheme="minorHAnsi" w:cstheme="minorBidi"/>
            <w:noProof/>
            <w:kern w:val="2"/>
            <w:sz w:val="22"/>
            <w:szCs w:val="22"/>
            <w:lang w:eastAsia="en-AU"/>
            <w14:ligatures w14:val="standardContextual"/>
          </w:rPr>
          <w:tab/>
        </w:r>
        <w:r w:rsidR="008556C5" w:rsidRPr="00B10EDB">
          <w:rPr>
            <w:rStyle w:val="Hyperlink"/>
            <w:noProof/>
          </w:rPr>
          <w:t>Related COPPs and documents</w:t>
        </w:r>
        <w:r w:rsidR="008556C5">
          <w:rPr>
            <w:noProof/>
            <w:webHidden/>
          </w:rPr>
          <w:tab/>
        </w:r>
        <w:r w:rsidR="008556C5">
          <w:rPr>
            <w:noProof/>
            <w:webHidden/>
          </w:rPr>
          <w:fldChar w:fldCharType="begin"/>
        </w:r>
        <w:r w:rsidR="008556C5">
          <w:rPr>
            <w:noProof/>
            <w:webHidden/>
          </w:rPr>
          <w:instrText xml:space="preserve"> PAGEREF _Toc170366677 \h </w:instrText>
        </w:r>
        <w:r w:rsidR="008556C5">
          <w:rPr>
            <w:noProof/>
            <w:webHidden/>
          </w:rPr>
        </w:r>
        <w:r w:rsidR="008556C5">
          <w:rPr>
            <w:noProof/>
            <w:webHidden/>
          </w:rPr>
          <w:fldChar w:fldCharType="separate"/>
        </w:r>
        <w:r w:rsidR="008556C5">
          <w:rPr>
            <w:noProof/>
            <w:webHidden/>
          </w:rPr>
          <w:t>11</w:t>
        </w:r>
        <w:r w:rsidR="008556C5">
          <w:rPr>
            <w:noProof/>
            <w:webHidden/>
          </w:rPr>
          <w:fldChar w:fldCharType="end"/>
        </w:r>
      </w:hyperlink>
    </w:p>
    <w:p w14:paraId="42DDA079" w14:textId="35B0C82D" w:rsidR="008556C5" w:rsidRDefault="006062E5">
      <w:pPr>
        <w:pStyle w:val="TOC2"/>
        <w:rPr>
          <w:rFonts w:asciiTheme="minorHAnsi" w:eastAsiaTheme="minorEastAsia" w:hAnsiTheme="minorHAnsi" w:cstheme="minorBidi"/>
          <w:noProof/>
          <w:kern w:val="2"/>
          <w:sz w:val="22"/>
          <w:szCs w:val="22"/>
          <w:lang w:eastAsia="en-AU"/>
          <w14:ligatures w14:val="standardContextual"/>
        </w:rPr>
      </w:pPr>
      <w:hyperlink w:anchor="_Toc170366678" w:history="1">
        <w:r w:rsidR="008556C5" w:rsidRPr="00B10EDB">
          <w:rPr>
            <w:rStyle w:val="Hyperlink"/>
            <w:noProof/>
          </w:rPr>
          <w:t>13.2</w:t>
        </w:r>
        <w:r w:rsidR="008556C5">
          <w:rPr>
            <w:rFonts w:asciiTheme="minorHAnsi" w:eastAsiaTheme="minorEastAsia" w:hAnsiTheme="minorHAnsi" w:cstheme="minorBidi"/>
            <w:noProof/>
            <w:kern w:val="2"/>
            <w:sz w:val="22"/>
            <w:szCs w:val="22"/>
            <w:lang w:eastAsia="en-AU"/>
            <w14:ligatures w14:val="standardContextual"/>
          </w:rPr>
          <w:tab/>
        </w:r>
        <w:r w:rsidR="008556C5" w:rsidRPr="00B10EDB">
          <w:rPr>
            <w:rStyle w:val="Hyperlink"/>
            <w:noProof/>
          </w:rPr>
          <w:t>Definitions and acronyms</w:t>
        </w:r>
        <w:r w:rsidR="008556C5">
          <w:rPr>
            <w:noProof/>
            <w:webHidden/>
          </w:rPr>
          <w:tab/>
        </w:r>
        <w:r w:rsidR="008556C5">
          <w:rPr>
            <w:noProof/>
            <w:webHidden/>
          </w:rPr>
          <w:fldChar w:fldCharType="begin"/>
        </w:r>
        <w:r w:rsidR="008556C5">
          <w:rPr>
            <w:noProof/>
            <w:webHidden/>
          </w:rPr>
          <w:instrText xml:space="preserve"> PAGEREF _Toc170366678 \h </w:instrText>
        </w:r>
        <w:r w:rsidR="008556C5">
          <w:rPr>
            <w:noProof/>
            <w:webHidden/>
          </w:rPr>
        </w:r>
        <w:r w:rsidR="008556C5">
          <w:rPr>
            <w:noProof/>
            <w:webHidden/>
          </w:rPr>
          <w:fldChar w:fldCharType="separate"/>
        </w:r>
        <w:r w:rsidR="008556C5">
          <w:rPr>
            <w:noProof/>
            <w:webHidden/>
          </w:rPr>
          <w:t>11</w:t>
        </w:r>
        <w:r w:rsidR="008556C5">
          <w:rPr>
            <w:noProof/>
            <w:webHidden/>
          </w:rPr>
          <w:fldChar w:fldCharType="end"/>
        </w:r>
      </w:hyperlink>
    </w:p>
    <w:p w14:paraId="4B620B89" w14:textId="75057794" w:rsidR="008556C5" w:rsidRDefault="006062E5">
      <w:pPr>
        <w:pStyle w:val="TOC2"/>
        <w:rPr>
          <w:rFonts w:asciiTheme="minorHAnsi" w:eastAsiaTheme="minorEastAsia" w:hAnsiTheme="minorHAnsi" w:cstheme="minorBidi"/>
          <w:noProof/>
          <w:kern w:val="2"/>
          <w:sz w:val="22"/>
          <w:szCs w:val="22"/>
          <w:lang w:eastAsia="en-AU"/>
          <w14:ligatures w14:val="standardContextual"/>
        </w:rPr>
      </w:pPr>
      <w:hyperlink w:anchor="_Toc170366679" w:history="1">
        <w:r w:rsidR="008556C5" w:rsidRPr="00B10EDB">
          <w:rPr>
            <w:rStyle w:val="Hyperlink"/>
            <w:noProof/>
          </w:rPr>
          <w:t>13.3</w:t>
        </w:r>
        <w:r w:rsidR="008556C5">
          <w:rPr>
            <w:rFonts w:asciiTheme="minorHAnsi" w:eastAsiaTheme="minorEastAsia" w:hAnsiTheme="minorHAnsi" w:cstheme="minorBidi"/>
            <w:noProof/>
            <w:kern w:val="2"/>
            <w:sz w:val="22"/>
            <w:szCs w:val="22"/>
            <w:lang w:eastAsia="en-AU"/>
            <w14:ligatures w14:val="standardContextual"/>
          </w:rPr>
          <w:tab/>
        </w:r>
        <w:r w:rsidR="008556C5" w:rsidRPr="00B10EDB">
          <w:rPr>
            <w:rStyle w:val="Hyperlink"/>
            <w:noProof/>
          </w:rPr>
          <w:t>Related legislation</w:t>
        </w:r>
        <w:r w:rsidR="008556C5">
          <w:rPr>
            <w:noProof/>
            <w:webHidden/>
          </w:rPr>
          <w:tab/>
        </w:r>
        <w:r w:rsidR="008556C5">
          <w:rPr>
            <w:noProof/>
            <w:webHidden/>
          </w:rPr>
          <w:fldChar w:fldCharType="begin"/>
        </w:r>
        <w:r w:rsidR="008556C5">
          <w:rPr>
            <w:noProof/>
            <w:webHidden/>
          </w:rPr>
          <w:instrText xml:space="preserve"> PAGEREF _Toc170366679 \h </w:instrText>
        </w:r>
        <w:r w:rsidR="008556C5">
          <w:rPr>
            <w:noProof/>
            <w:webHidden/>
          </w:rPr>
        </w:r>
        <w:r w:rsidR="008556C5">
          <w:rPr>
            <w:noProof/>
            <w:webHidden/>
          </w:rPr>
          <w:fldChar w:fldCharType="separate"/>
        </w:r>
        <w:r w:rsidR="008556C5">
          <w:rPr>
            <w:noProof/>
            <w:webHidden/>
          </w:rPr>
          <w:t>12</w:t>
        </w:r>
        <w:r w:rsidR="008556C5">
          <w:rPr>
            <w:noProof/>
            <w:webHidden/>
          </w:rPr>
          <w:fldChar w:fldCharType="end"/>
        </w:r>
      </w:hyperlink>
    </w:p>
    <w:p w14:paraId="0B616ED9" w14:textId="53097383" w:rsidR="008556C5" w:rsidRDefault="006062E5">
      <w:pPr>
        <w:pStyle w:val="TOC1"/>
        <w:tabs>
          <w:tab w:val="left" w:pos="660"/>
          <w:tab w:val="right" w:leader="dot" w:pos="9168"/>
        </w:tabs>
        <w:rPr>
          <w:rFonts w:asciiTheme="minorHAnsi" w:eastAsiaTheme="minorEastAsia" w:hAnsiTheme="minorHAnsi" w:cstheme="minorBidi"/>
          <w:b w:val="0"/>
          <w:noProof/>
          <w:kern w:val="2"/>
          <w:sz w:val="22"/>
          <w:szCs w:val="22"/>
          <w:lang w:eastAsia="en-AU"/>
          <w14:ligatures w14:val="standardContextual"/>
        </w:rPr>
      </w:pPr>
      <w:hyperlink w:anchor="_Toc170366680" w:history="1">
        <w:r w:rsidR="008556C5" w:rsidRPr="00B10EDB">
          <w:rPr>
            <w:rStyle w:val="Hyperlink"/>
            <w:noProof/>
          </w:rPr>
          <w:t>14</w:t>
        </w:r>
        <w:r w:rsidR="008556C5">
          <w:rPr>
            <w:rFonts w:asciiTheme="minorHAnsi" w:eastAsiaTheme="minorEastAsia" w:hAnsiTheme="minorHAnsi" w:cstheme="minorBidi"/>
            <w:b w:val="0"/>
            <w:noProof/>
            <w:kern w:val="2"/>
            <w:sz w:val="22"/>
            <w:szCs w:val="22"/>
            <w:lang w:eastAsia="en-AU"/>
            <w14:ligatures w14:val="standardContextual"/>
          </w:rPr>
          <w:tab/>
        </w:r>
        <w:r w:rsidR="008556C5" w:rsidRPr="00B10EDB">
          <w:rPr>
            <w:rStyle w:val="Hyperlink"/>
            <w:noProof/>
          </w:rPr>
          <w:t>Assurance</w:t>
        </w:r>
        <w:r w:rsidR="008556C5">
          <w:rPr>
            <w:noProof/>
            <w:webHidden/>
          </w:rPr>
          <w:tab/>
        </w:r>
        <w:r w:rsidR="008556C5">
          <w:rPr>
            <w:noProof/>
            <w:webHidden/>
          </w:rPr>
          <w:fldChar w:fldCharType="begin"/>
        </w:r>
        <w:r w:rsidR="008556C5">
          <w:rPr>
            <w:noProof/>
            <w:webHidden/>
          </w:rPr>
          <w:instrText xml:space="preserve"> PAGEREF _Toc170366680 \h </w:instrText>
        </w:r>
        <w:r w:rsidR="008556C5">
          <w:rPr>
            <w:noProof/>
            <w:webHidden/>
          </w:rPr>
        </w:r>
        <w:r w:rsidR="008556C5">
          <w:rPr>
            <w:noProof/>
            <w:webHidden/>
          </w:rPr>
          <w:fldChar w:fldCharType="separate"/>
        </w:r>
        <w:r w:rsidR="008556C5">
          <w:rPr>
            <w:noProof/>
            <w:webHidden/>
          </w:rPr>
          <w:t>12</w:t>
        </w:r>
        <w:r w:rsidR="008556C5">
          <w:rPr>
            <w:noProof/>
            <w:webHidden/>
          </w:rPr>
          <w:fldChar w:fldCharType="end"/>
        </w:r>
      </w:hyperlink>
    </w:p>
    <w:p w14:paraId="33E639C6" w14:textId="4F7E8A9C" w:rsidR="008556C5" w:rsidRDefault="006062E5">
      <w:pPr>
        <w:pStyle w:val="TOC1"/>
        <w:tabs>
          <w:tab w:val="left" w:pos="660"/>
          <w:tab w:val="right" w:leader="dot" w:pos="9168"/>
        </w:tabs>
        <w:rPr>
          <w:rFonts w:asciiTheme="minorHAnsi" w:eastAsiaTheme="minorEastAsia" w:hAnsiTheme="minorHAnsi" w:cstheme="minorBidi"/>
          <w:b w:val="0"/>
          <w:noProof/>
          <w:kern w:val="2"/>
          <w:sz w:val="22"/>
          <w:szCs w:val="22"/>
          <w:lang w:eastAsia="en-AU"/>
          <w14:ligatures w14:val="standardContextual"/>
        </w:rPr>
      </w:pPr>
      <w:hyperlink w:anchor="_Toc170366681" w:history="1">
        <w:r w:rsidR="008556C5" w:rsidRPr="00B10EDB">
          <w:rPr>
            <w:rStyle w:val="Hyperlink"/>
            <w:noProof/>
          </w:rPr>
          <w:t>15</w:t>
        </w:r>
        <w:r w:rsidR="008556C5">
          <w:rPr>
            <w:rFonts w:asciiTheme="minorHAnsi" w:eastAsiaTheme="minorEastAsia" w:hAnsiTheme="minorHAnsi" w:cstheme="minorBidi"/>
            <w:b w:val="0"/>
            <w:noProof/>
            <w:kern w:val="2"/>
            <w:sz w:val="22"/>
            <w:szCs w:val="22"/>
            <w:lang w:eastAsia="en-AU"/>
            <w14:ligatures w14:val="standardContextual"/>
          </w:rPr>
          <w:tab/>
        </w:r>
        <w:r w:rsidR="008556C5" w:rsidRPr="00B10EDB">
          <w:rPr>
            <w:rStyle w:val="Hyperlink"/>
            <w:noProof/>
          </w:rPr>
          <w:t>Document Version History</w:t>
        </w:r>
        <w:r w:rsidR="008556C5">
          <w:rPr>
            <w:noProof/>
            <w:webHidden/>
          </w:rPr>
          <w:tab/>
        </w:r>
        <w:r w:rsidR="008556C5">
          <w:rPr>
            <w:noProof/>
            <w:webHidden/>
          </w:rPr>
          <w:fldChar w:fldCharType="begin"/>
        </w:r>
        <w:r w:rsidR="008556C5">
          <w:rPr>
            <w:noProof/>
            <w:webHidden/>
          </w:rPr>
          <w:instrText xml:space="preserve"> PAGEREF _Toc170366681 \h </w:instrText>
        </w:r>
        <w:r w:rsidR="008556C5">
          <w:rPr>
            <w:noProof/>
            <w:webHidden/>
          </w:rPr>
        </w:r>
        <w:r w:rsidR="008556C5">
          <w:rPr>
            <w:noProof/>
            <w:webHidden/>
          </w:rPr>
          <w:fldChar w:fldCharType="separate"/>
        </w:r>
        <w:r w:rsidR="008556C5">
          <w:rPr>
            <w:noProof/>
            <w:webHidden/>
          </w:rPr>
          <w:t>12</w:t>
        </w:r>
        <w:r w:rsidR="008556C5">
          <w:rPr>
            <w:noProof/>
            <w:webHidden/>
          </w:rPr>
          <w:fldChar w:fldCharType="end"/>
        </w:r>
      </w:hyperlink>
    </w:p>
    <w:p w14:paraId="179FFF79" w14:textId="22432A96" w:rsidR="00634C54" w:rsidRPr="006118FF" w:rsidRDefault="00BC2830" w:rsidP="004E571B">
      <w:r>
        <w:rPr>
          <w:b/>
        </w:rPr>
        <w:fldChar w:fldCharType="end"/>
      </w:r>
    </w:p>
    <w:p w14:paraId="701873A2" w14:textId="77777777" w:rsidR="00634C54" w:rsidRPr="006118FF" w:rsidRDefault="00634C54">
      <w:r w:rsidRPr="006118FF">
        <w:br w:type="page"/>
      </w:r>
    </w:p>
    <w:p w14:paraId="75191445" w14:textId="77777777" w:rsidR="00C8272F" w:rsidRPr="006118FF" w:rsidRDefault="00C8272F" w:rsidP="0027418F">
      <w:pPr>
        <w:pStyle w:val="Heading1"/>
      </w:pPr>
      <w:bookmarkStart w:id="5" w:name="_Toc170366650"/>
      <w:r w:rsidRPr="006118FF">
        <w:lastRenderedPageBreak/>
        <w:t>Scope</w:t>
      </w:r>
      <w:bookmarkEnd w:id="5"/>
    </w:p>
    <w:p w14:paraId="5E2B962C" w14:textId="77777777" w:rsidR="00952A51" w:rsidRPr="006118FF" w:rsidRDefault="00952A51" w:rsidP="00952A51">
      <w:r w:rsidRPr="006118FF">
        <w:t>This Commissioner’s Operating Policy and Procedure (COPP) applies to all prisons administered by or on behalf of the Department of Justice (the Department).</w:t>
      </w:r>
    </w:p>
    <w:p w14:paraId="492D009B" w14:textId="77777777" w:rsidR="00EC5AF1" w:rsidRPr="006118FF" w:rsidRDefault="00EC5AF1" w:rsidP="0027418F">
      <w:pPr>
        <w:pStyle w:val="Heading1"/>
      </w:pPr>
      <w:bookmarkStart w:id="6" w:name="_Toc170366651"/>
      <w:r w:rsidRPr="006118FF">
        <w:t>Policy</w:t>
      </w:r>
      <w:bookmarkEnd w:id="6"/>
      <w:r w:rsidRPr="006118FF">
        <w:t xml:space="preserve"> </w:t>
      </w:r>
    </w:p>
    <w:p w14:paraId="6E6FA43C" w14:textId="4A639859" w:rsidR="00C11C34" w:rsidRDefault="00ED31A2" w:rsidP="0027418F">
      <w:pPr>
        <w:pStyle w:val="Documentdetails"/>
        <w:spacing w:before="120" w:after="120"/>
      </w:pPr>
      <w:r>
        <w:t>E</w:t>
      </w:r>
      <w:r w:rsidRPr="00E4200B">
        <w:t xml:space="preserve">xternal </w:t>
      </w:r>
      <w:r w:rsidR="001236EE">
        <w:t xml:space="preserve">contracted </w:t>
      </w:r>
      <w:r w:rsidR="00C11C34" w:rsidRPr="00E4200B">
        <w:t>part</w:t>
      </w:r>
      <w:r w:rsidR="002A0E26" w:rsidRPr="00E4200B">
        <w:t>ies</w:t>
      </w:r>
      <w:r w:rsidR="00C11C34" w:rsidRPr="00E4200B">
        <w:t xml:space="preserve"> </w:t>
      </w:r>
      <w:r>
        <w:t xml:space="preserve">shall </w:t>
      </w:r>
      <w:r w:rsidR="00C11C34" w:rsidRPr="00E4200B">
        <w:t xml:space="preserve">provide </w:t>
      </w:r>
      <w:r w:rsidR="000E0510">
        <w:t xml:space="preserve">cultural, </w:t>
      </w:r>
      <w:r w:rsidR="00C11C34" w:rsidRPr="00E4200B">
        <w:t xml:space="preserve">religious and spiritual services </w:t>
      </w:r>
      <w:r w:rsidR="002A0E26" w:rsidRPr="00E4200B">
        <w:t xml:space="preserve">with a focus on </w:t>
      </w:r>
      <w:r w:rsidR="00C11C34" w:rsidRPr="00E4200B">
        <w:t>pastoral care</w:t>
      </w:r>
      <w:r w:rsidR="001236EE">
        <w:t>, to support the religious and spiritual needs of the whole prison population.</w:t>
      </w:r>
      <w:r w:rsidR="008A0D6B">
        <w:t xml:space="preserve"> </w:t>
      </w:r>
      <w:r w:rsidR="001236EE" w:rsidRPr="00E4200B">
        <w:t>Th</w:t>
      </w:r>
      <w:r w:rsidR="001236EE">
        <w:t xml:space="preserve">ese </w:t>
      </w:r>
      <w:r w:rsidR="00C11C34" w:rsidRPr="00E4200B">
        <w:t>service</w:t>
      </w:r>
      <w:r w:rsidR="001236EE">
        <w:t>s</w:t>
      </w:r>
      <w:r w:rsidR="002043B6" w:rsidRPr="00E4200B">
        <w:t xml:space="preserve"> </w:t>
      </w:r>
      <w:r w:rsidR="001236EE">
        <w:t>are</w:t>
      </w:r>
      <w:r w:rsidR="001236EE" w:rsidRPr="00E4200B">
        <w:t xml:space="preserve"> </w:t>
      </w:r>
      <w:r w:rsidR="002043B6" w:rsidRPr="00E4200B">
        <w:t>not based on any particular religion</w:t>
      </w:r>
      <w:r w:rsidR="00C11C34" w:rsidRPr="00E4200B">
        <w:t>.</w:t>
      </w:r>
    </w:p>
    <w:p w14:paraId="3F022796" w14:textId="73892863" w:rsidR="005348DD" w:rsidRDefault="00536106" w:rsidP="0027418F">
      <w:pPr>
        <w:pStyle w:val="Documentdetails"/>
        <w:spacing w:before="120" w:after="120"/>
      </w:pPr>
      <w:r w:rsidRPr="006118FF">
        <w:t xml:space="preserve">Prison </w:t>
      </w:r>
      <w:r w:rsidR="00174C3C">
        <w:t>Officers</w:t>
      </w:r>
      <w:r w:rsidRPr="006118FF">
        <w:t xml:space="preserve"> shall respect </w:t>
      </w:r>
      <w:r w:rsidR="009263E2" w:rsidRPr="006118FF">
        <w:t xml:space="preserve">the religious and spiritual diversity of </w:t>
      </w:r>
      <w:r w:rsidR="000A1DCF">
        <w:t>the</w:t>
      </w:r>
      <w:r w:rsidR="000A1DCF" w:rsidRPr="006118FF">
        <w:t xml:space="preserve"> </w:t>
      </w:r>
      <w:r w:rsidR="009263E2" w:rsidRPr="006118FF">
        <w:t>prison</w:t>
      </w:r>
      <w:r w:rsidR="000A1DCF">
        <w:t>’s</w:t>
      </w:r>
      <w:r w:rsidR="009263E2" w:rsidRPr="006118FF">
        <w:t xml:space="preserve"> population. </w:t>
      </w:r>
      <w:r w:rsidR="001E58A9" w:rsidRPr="006118FF">
        <w:t xml:space="preserve">Prison Officers shall show respect and sensitivity towards religious or spiritual beliefs, practices, objects and symbols. </w:t>
      </w:r>
    </w:p>
    <w:p w14:paraId="0235480E" w14:textId="7287276F" w:rsidR="009263E2" w:rsidRPr="006118FF" w:rsidRDefault="001E58A9" w:rsidP="0027418F">
      <w:pPr>
        <w:pStyle w:val="Documentdetails"/>
        <w:spacing w:before="120" w:after="120"/>
      </w:pPr>
      <w:r w:rsidRPr="006118FF">
        <w:t>A prisoner must not be subject to any form of discrimination by declaring themselves of any faith or religion or as belonging to none.</w:t>
      </w:r>
    </w:p>
    <w:p w14:paraId="09F99165" w14:textId="0D311B1D" w:rsidR="00671323" w:rsidRPr="006118FF" w:rsidRDefault="00671323" w:rsidP="0027418F">
      <w:pPr>
        <w:pStyle w:val="Documentdetails"/>
        <w:spacing w:before="120" w:after="120"/>
      </w:pPr>
      <w:r w:rsidRPr="006118FF">
        <w:t>Prisoners shall be permitted to</w:t>
      </w:r>
      <w:r w:rsidRPr="006118FF">
        <w:rPr>
          <w:i/>
        </w:rPr>
        <w:t>:</w:t>
      </w:r>
    </w:p>
    <w:p w14:paraId="464B7ED2" w14:textId="77777777" w:rsidR="00671323" w:rsidRPr="006118FF" w:rsidRDefault="00671323" w:rsidP="0027418F">
      <w:pPr>
        <w:pStyle w:val="Documentdetails"/>
        <w:numPr>
          <w:ilvl w:val="0"/>
          <w:numId w:val="44"/>
        </w:numPr>
        <w:spacing w:before="120" w:after="120"/>
        <w:ind w:left="567" w:hanging="502"/>
      </w:pPr>
      <w:r w:rsidRPr="006118FF">
        <w:rPr>
          <w:rFonts w:eastAsia="Arial Unicode MS"/>
        </w:rPr>
        <w:t>practice and observe their religious or spiritual beliefs</w:t>
      </w:r>
    </w:p>
    <w:p w14:paraId="74BF7318" w14:textId="7BAD5A5E" w:rsidR="0019582E" w:rsidRPr="006118FF" w:rsidRDefault="00671323" w:rsidP="0027418F">
      <w:pPr>
        <w:pStyle w:val="Documentdetails"/>
        <w:numPr>
          <w:ilvl w:val="0"/>
          <w:numId w:val="44"/>
        </w:numPr>
        <w:spacing w:before="120" w:after="120"/>
        <w:ind w:left="567" w:hanging="502"/>
      </w:pPr>
      <w:r w:rsidRPr="006118FF">
        <w:t>receive guidance and visits from recognised and approved religious or spiritual representatives with similar religious beliefs to those of the prisoner</w:t>
      </w:r>
      <w:r w:rsidRPr="006118FF">
        <w:rPr>
          <w:rStyle w:val="FootnoteReference"/>
        </w:rPr>
        <w:footnoteReference w:id="1"/>
      </w:r>
      <w:r w:rsidRPr="006118FF">
        <w:t>.</w:t>
      </w:r>
    </w:p>
    <w:p w14:paraId="682FE68D" w14:textId="1F46877B" w:rsidR="00671323" w:rsidRPr="006118FF" w:rsidRDefault="00671323" w:rsidP="0027418F">
      <w:pPr>
        <w:pStyle w:val="Documentdetails"/>
        <w:spacing w:before="120" w:after="120"/>
      </w:pPr>
      <w:r w:rsidRPr="006118FF">
        <w:t xml:space="preserve">A prisoner must not be required to </w:t>
      </w:r>
      <w:r w:rsidR="00E4200B">
        <w:t>conduct</w:t>
      </w:r>
      <w:r w:rsidRPr="006118FF">
        <w:t xml:space="preserve"> work that is unsuitable or offensive to their registered religion or spiritual beliefs.</w:t>
      </w:r>
    </w:p>
    <w:p w14:paraId="315D28EF" w14:textId="49F74ACB" w:rsidR="00671323" w:rsidRDefault="00671323" w:rsidP="0027418F">
      <w:pPr>
        <w:pStyle w:val="Documentdetails"/>
        <w:spacing w:before="120" w:after="120"/>
      </w:pPr>
      <w:r w:rsidRPr="006118FF">
        <w:t>Prisoners have the right to change thei</w:t>
      </w:r>
      <w:r w:rsidRPr="00E4200B">
        <w:t xml:space="preserve">r </w:t>
      </w:r>
      <w:r w:rsidR="00E4200B" w:rsidRPr="00E4200B">
        <w:t>registered</w:t>
      </w:r>
      <w:r w:rsidRPr="006118FF">
        <w:t xml:space="preserve"> religion. </w:t>
      </w:r>
    </w:p>
    <w:p w14:paraId="522093C6" w14:textId="589B5667" w:rsidR="00865217" w:rsidRDefault="00671323" w:rsidP="0027418F">
      <w:pPr>
        <w:pStyle w:val="Documentdetails"/>
        <w:spacing w:before="120" w:after="120"/>
      </w:pPr>
      <w:r w:rsidRPr="006118FF">
        <w:t xml:space="preserve">Superintendents may impose restrictions on provisions outlined in this </w:t>
      </w:r>
      <w:r w:rsidR="00E14B2F" w:rsidRPr="006118FF">
        <w:t xml:space="preserve">COPP </w:t>
      </w:r>
      <w:r w:rsidRPr="002A0E26">
        <w:t xml:space="preserve">for </w:t>
      </w:r>
      <w:r w:rsidRPr="006118FF">
        <w:t>the safety and security of the prison or any person.</w:t>
      </w:r>
    </w:p>
    <w:p w14:paraId="5CC25710" w14:textId="7F9389C8" w:rsidR="00B55912" w:rsidRPr="006118FF" w:rsidRDefault="009F2152" w:rsidP="0027418F">
      <w:pPr>
        <w:spacing w:before="120" w:after="120"/>
      </w:pPr>
      <w:r w:rsidRPr="004669D0">
        <w:t xml:space="preserve">Aboriginal prisoners may have a strong spiritual connection to their culture that is not based on a religion. </w:t>
      </w:r>
      <w:hyperlink r:id="rId15" w:history="1">
        <w:r w:rsidR="000F7085" w:rsidRPr="004669D0">
          <w:rPr>
            <w:rStyle w:val="Hyperlink"/>
          </w:rPr>
          <w:t>COPP</w:t>
        </w:r>
        <w:r w:rsidR="00ED31A2">
          <w:rPr>
            <w:rStyle w:val="Hyperlink"/>
          </w:rPr>
          <w:t xml:space="preserve"> </w:t>
        </w:r>
        <w:r w:rsidR="000F7085" w:rsidRPr="004669D0">
          <w:rPr>
            <w:rStyle w:val="Hyperlink"/>
          </w:rPr>
          <w:t>4.2</w:t>
        </w:r>
        <w:r w:rsidR="00C52829" w:rsidRPr="00C52829">
          <w:rPr>
            <w:rStyle w:val="Hyperlink"/>
          </w:rPr>
          <w:t xml:space="preserve"> –</w:t>
        </w:r>
        <w:r w:rsidR="00C52829">
          <w:rPr>
            <w:rStyle w:val="Hyperlink"/>
          </w:rPr>
          <w:t xml:space="preserve"> </w:t>
        </w:r>
        <w:r w:rsidR="000F7085" w:rsidRPr="004669D0">
          <w:rPr>
            <w:rStyle w:val="Hyperlink"/>
          </w:rPr>
          <w:t>Aboriginal Prisoners</w:t>
        </w:r>
      </w:hyperlink>
      <w:r w:rsidRPr="004669D0">
        <w:t xml:space="preserve"> provides guidance for working with Aboriginal prisoners who may require support that is different and separate from s</w:t>
      </w:r>
      <w:r w:rsidR="00D8012E" w:rsidRPr="004669D0">
        <w:t>ervices</w:t>
      </w:r>
      <w:r w:rsidRPr="004669D0">
        <w:t xml:space="preserve"> </w:t>
      </w:r>
      <w:r w:rsidR="005D40F5" w:rsidRPr="004669D0">
        <w:t xml:space="preserve">outlined in </w:t>
      </w:r>
      <w:r w:rsidRPr="004669D0">
        <w:t xml:space="preserve">this </w:t>
      </w:r>
      <w:proofErr w:type="spellStart"/>
      <w:r w:rsidRPr="004669D0">
        <w:t>COPP</w:t>
      </w:r>
      <w:proofErr w:type="spellEnd"/>
      <w:r w:rsidRPr="004669D0">
        <w:t>.</w:t>
      </w:r>
    </w:p>
    <w:p w14:paraId="46D1FAEE" w14:textId="77777777" w:rsidR="000755EE" w:rsidRPr="006118FF" w:rsidRDefault="005F10B9" w:rsidP="0027418F">
      <w:pPr>
        <w:pStyle w:val="Heading1"/>
      </w:pPr>
      <w:bookmarkStart w:id="7" w:name="_Toc170366652"/>
      <w:r w:rsidRPr="006118FF">
        <w:t>Roles and Responsibilities</w:t>
      </w:r>
      <w:bookmarkEnd w:id="7"/>
    </w:p>
    <w:p w14:paraId="0AF6F9C6" w14:textId="72D2DA19" w:rsidR="00321BBD" w:rsidRDefault="00321BBD" w:rsidP="0027418F">
      <w:pPr>
        <w:pStyle w:val="Heading3"/>
        <w:spacing w:before="120"/>
      </w:pPr>
      <w:r w:rsidRPr="006118FF">
        <w:t>The Superintendent, Coordinating Chaplain</w:t>
      </w:r>
      <w:r w:rsidR="00BB6753">
        <w:t>s</w:t>
      </w:r>
      <w:r w:rsidRPr="006118FF">
        <w:t>, other Chaplains</w:t>
      </w:r>
      <w:r w:rsidR="00F07B24">
        <w:t xml:space="preserve"> </w:t>
      </w:r>
      <w:r w:rsidRPr="006118FF">
        <w:t>and approved religious</w:t>
      </w:r>
      <w:r w:rsidR="00673DEC">
        <w:t>/</w:t>
      </w:r>
      <w:r w:rsidRPr="006118FF">
        <w:t>spiritual representatives shall facilitate activities at each prison.</w:t>
      </w:r>
    </w:p>
    <w:p w14:paraId="2A152100" w14:textId="77777777" w:rsidR="00454251" w:rsidRDefault="004B5214" w:rsidP="0027418F">
      <w:pPr>
        <w:pStyle w:val="Heading3"/>
        <w:spacing w:before="120"/>
      </w:pPr>
      <w:r>
        <w:t xml:space="preserve">Superintendents </w:t>
      </w:r>
      <w:r w:rsidR="000A3B40">
        <w:t xml:space="preserve">shall </w:t>
      </w:r>
      <w:r>
        <w:t>recognise the major religions</w:t>
      </w:r>
      <w:r w:rsidR="00A052B8">
        <w:t>,</w:t>
      </w:r>
      <w:r>
        <w:t xml:space="preserve"> their festivals and events</w:t>
      </w:r>
      <w:r w:rsidR="00454251">
        <w:t xml:space="preserve"> which may include:</w:t>
      </w:r>
    </w:p>
    <w:p w14:paraId="7CFE9C8E" w14:textId="20CD524B" w:rsidR="00454251" w:rsidRDefault="00454251" w:rsidP="00454251">
      <w:pPr>
        <w:pStyle w:val="Heading3"/>
        <w:numPr>
          <w:ilvl w:val="0"/>
          <w:numId w:val="45"/>
        </w:numPr>
        <w:spacing w:before="120"/>
        <w:ind w:left="1134" w:hanging="425"/>
      </w:pPr>
      <w:r>
        <w:t>Buddhism</w:t>
      </w:r>
    </w:p>
    <w:p w14:paraId="7FDAC728" w14:textId="371A0A75" w:rsidR="00454251" w:rsidRDefault="00454251" w:rsidP="00454251">
      <w:pPr>
        <w:pStyle w:val="ListParagraph"/>
        <w:numPr>
          <w:ilvl w:val="0"/>
          <w:numId w:val="45"/>
        </w:numPr>
        <w:spacing w:before="120" w:after="120"/>
        <w:ind w:left="1134" w:hanging="425"/>
        <w:contextualSpacing w:val="0"/>
      </w:pPr>
      <w:r>
        <w:t xml:space="preserve">Christianity </w:t>
      </w:r>
    </w:p>
    <w:p w14:paraId="7D0FF98D" w14:textId="5B4AB2FB" w:rsidR="00454251" w:rsidRDefault="00454251" w:rsidP="00454251">
      <w:pPr>
        <w:pStyle w:val="ListParagraph"/>
        <w:numPr>
          <w:ilvl w:val="0"/>
          <w:numId w:val="45"/>
        </w:numPr>
        <w:spacing w:before="120" w:after="120"/>
        <w:ind w:left="1134" w:hanging="425"/>
        <w:contextualSpacing w:val="0"/>
      </w:pPr>
      <w:r>
        <w:t xml:space="preserve">Hindiusm </w:t>
      </w:r>
    </w:p>
    <w:p w14:paraId="5BC13A7F" w14:textId="078E1D4B" w:rsidR="00454251" w:rsidRDefault="00454251" w:rsidP="00454251">
      <w:pPr>
        <w:pStyle w:val="ListParagraph"/>
        <w:numPr>
          <w:ilvl w:val="0"/>
          <w:numId w:val="45"/>
        </w:numPr>
        <w:spacing w:before="120" w:after="120"/>
        <w:ind w:left="1134" w:hanging="425"/>
        <w:contextualSpacing w:val="0"/>
      </w:pPr>
      <w:r>
        <w:t xml:space="preserve">Islam </w:t>
      </w:r>
    </w:p>
    <w:p w14:paraId="720673A6" w14:textId="0E93133B" w:rsidR="00454251" w:rsidRPr="00454251" w:rsidRDefault="00454251" w:rsidP="00454251">
      <w:pPr>
        <w:pStyle w:val="ListParagraph"/>
        <w:numPr>
          <w:ilvl w:val="0"/>
          <w:numId w:val="45"/>
        </w:numPr>
        <w:spacing w:before="120" w:after="120"/>
        <w:ind w:left="1134" w:hanging="425"/>
        <w:contextualSpacing w:val="0"/>
      </w:pPr>
      <w:r>
        <w:t xml:space="preserve">Judaism </w:t>
      </w:r>
    </w:p>
    <w:p w14:paraId="6F2C7F66" w14:textId="482EE327" w:rsidR="00296022" w:rsidRPr="009867A8" w:rsidRDefault="00454251" w:rsidP="009867A8">
      <w:r w:rsidRPr="009867A8">
        <w:t xml:space="preserve"> </w:t>
      </w:r>
    </w:p>
    <w:p w14:paraId="0C8E7644" w14:textId="77777777" w:rsidR="00454251" w:rsidRPr="00454251" w:rsidRDefault="00454251" w:rsidP="00454251"/>
    <w:p w14:paraId="47A5B30A" w14:textId="77777777" w:rsidR="00321BBD" w:rsidRPr="004E6DA5" w:rsidRDefault="00321BBD" w:rsidP="0027418F">
      <w:pPr>
        <w:pStyle w:val="Heading3"/>
        <w:spacing w:before="120"/>
      </w:pPr>
      <w:r w:rsidRPr="004E6DA5">
        <w:lastRenderedPageBreak/>
        <w:t>Chaplains shall:</w:t>
      </w:r>
    </w:p>
    <w:p w14:paraId="3AD26964" w14:textId="7E6C439A" w:rsidR="00321BBD" w:rsidRPr="004E6DA5" w:rsidRDefault="00321BBD" w:rsidP="0027418F">
      <w:pPr>
        <w:pStyle w:val="Documentdetails"/>
        <w:numPr>
          <w:ilvl w:val="0"/>
          <w:numId w:val="8"/>
        </w:numPr>
        <w:spacing w:before="120" w:after="120"/>
        <w:ind w:left="1134" w:hanging="425"/>
      </w:pPr>
      <w:r w:rsidRPr="004E6DA5">
        <w:t xml:space="preserve">offer pastoral </w:t>
      </w:r>
      <w:r w:rsidR="0095032B" w:rsidRPr="004E6DA5">
        <w:t>care</w:t>
      </w:r>
      <w:r w:rsidRPr="004E6DA5">
        <w:t xml:space="preserve"> to prisoners</w:t>
      </w:r>
    </w:p>
    <w:p w14:paraId="3521E43D" w14:textId="476F7CA1" w:rsidR="00321BBD" w:rsidRPr="004E6DA5" w:rsidRDefault="00321BBD" w:rsidP="0027418F">
      <w:pPr>
        <w:pStyle w:val="Documentdetails"/>
        <w:numPr>
          <w:ilvl w:val="0"/>
          <w:numId w:val="8"/>
        </w:numPr>
        <w:spacing w:before="120" w:after="120"/>
        <w:ind w:left="1134" w:hanging="425"/>
      </w:pPr>
      <w:r w:rsidRPr="004E6DA5">
        <w:t xml:space="preserve">offer pastoral </w:t>
      </w:r>
      <w:r w:rsidR="0095032B" w:rsidRPr="004E6DA5">
        <w:t>care</w:t>
      </w:r>
      <w:r w:rsidRPr="004E6DA5">
        <w:t xml:space="preserve"> to </w:t>
      </w:r>
      <w:r w:rsidR="00F75594">
        <w:t>prisons staff</w:t>
      </w:r>
      <w:r w:rsidRPr="004E6DA5">
        <w:t xml:space="preserve"> and others where requested</w:t>
      </w:r>
    </w:p>
    <w:p w14:paraId="0CBBDD46" w14:textId="2BCFD83D" w:rsidR="007D6718" w:rsidRPr="004E6DA5" w:rsidRDefault="007D6718" w:rsidP="0027418F">
      <w:pPr>
        <w:pStyle w:val="Documentdetails"/>
        <w:numPr>
          <w:ilvl w:val="0"/>
          <w:numId w:val="8"/>
        </w:numPr>
        <w:spacing w:before="120" w:after="120"/>
        <w:ind w:left="1134" w:hanging="425"/>
      </w:pPr>
      <w:r w:rsidRPr="004E6DA5">
        <w:t xml:space="preserve">conduct religious and spiritual </w:t>
      </w:r>
      <w:r w:rsidR="000A3B40" w:rsidRPr="004E6DA5">
        <w:t>practi</w:t>
      </w:r>
      <w:r w:rsidR="000A3B40">
        <w:t>c</w:t>
      </w:r>
      <w:r w:rsidR="000A3B40" w:rsidRPr="004E6DA5">
        <w:t xml:space="preserve">es </w:t>
      </w:r>
      <w:r w:rsidRPr="004E6DA5">
        <w:t xml:space="preserve">and ceremonies </w:t>
      </w:r>
    </w:p>
    <w:p w14:paraId="1E2482F9" w14:textId="267ABC93" w:rsidR="007D6718" w:rsidRPr="00F11F3A" w:rsidRDefault="007D6718" w:rsidP="0027418F">
      <w:pPr>
        <w:pStyle w:val="Documentdetails"/>
        <w:numPr>
          <w:ilvl w:val="0"/>
          <w:numId w:val="8"/>
        </w:numPr>
        <w:spacing w:before="120" w:after="120"/>
        <w:ind w:left="1134" w:hanging="425"/>
      </w:pPr>
      <w:r w:rsidRPr="00F11F3A">
        <w:t xml:space="preserve">refer to other religious organisations as required </w:t>
      </w:r>
    </w:p>
    <w:p w14:paraId="79C15B4D" w14:textId="58061F0C" w:rsidR="007D6718" w:rsidRPr="00F11F3A" w:rsidRDefault="007D6718" w:rsidP="0027418F">
      <w:pPr>
        <w:pStyle w:val="Documentdetails"/>
        <w:numPr>
          <w:ilvl w:val="0"/>
          <w:numId w:val="8"/>
        </w:numPr>
        <w:spacing w:before="120" w:after="120"/>
        <w:ind w:left="1134" w:hanging="425"/>
      </w:pPr>
      <w:r w:rsidRPr="00F11F3A">
        <w:t xml:space="preserve">be actively involved in </w:t>
      </w:r>
      <w:r w:rsidR="00F11F3A" w:rsidRPr="00F11F3A">
        <w:t>prison</w:t>
      </w:r>
      <w:r w:rsidRPr="00F11F3A">
        <w:t xml:space="preserve"> activities as agreed with the Superintendent </w:t>
      </w:r>
    </w:p>
    <w:p w14:paraId="09D898CE" w14:textId="5957E7C6" w:rsidR="007D6718" w:rsidRPr="004E6DA5" w:rsidRDefault="007D6718" w:rsidP="0027418F">
      <w:pPr>
        <w:pStyle w:val="Documentdetails"/>
        <w:numPr>
          <w:ilvl w:val="0"/>
          <w:numId w:val="8"/>
        </w:numPr>
        <w:spacing w:before="120" w:after="120"/>
        <w:ind w:left="1134" w:hanging="425"/>
      </w:pPr>
      <w:r w:rsidRPr="004E6DA5">
        <w:t xml:space="preserve">provide religious materials as requested </w:t>
      </w:r>
    </w:p>
    <w:p w14:paraId="086E30D4" w14:textId="6B323FE7" w:rsidR="00B268C0" w:rsidRDefault="00321BBD" w:rsidP="0027418F">
      <w:pPr>
        <w:pStyle w:val="Documentdetails"/>
        <w:numPr>
          <w:ilvl w:val="0"/>
          <w:numId w:val="8"/>
        </w:numPr>
        <w:spacing w:before="120" w:after="120"/>
        <w:ind w:left="1134" w:hanging="425"/>
      </w:pPr>
      <w:r w:rsidRPr="006118FF">
        <w:t>provide the Superintendent with information on religious</w:t>
      </w:r>
      <w:r w:rsidR="00673DEC">
        <w:t>/</w:t>
      </w:r>
      <w:r w:rsidRPr="006118FF">
        <w:t xml:space="preserve">spiritual beliefs to be </w:t>
      </w:r>
      <w:r w:rsidR="00205DC8" w:rsidRPr="006118FF">
        <w:t>provided</w:t>
      </w:r>
      <w:r w:rsidRPr="006118FF">
        <w:t xml:space="preserve"> to staff</w:t>
      </w:r>
    </w:p>
    <w:p w14:paraId="1A85BC7B" w14:textId="723D4866" w:rsidR="00D509D8" w:rsidRPr="00B32AA3" w:rsidRDefault="00D509D8" w:rsidP="0027418F">
      <w:pPr>
        <w:pStyle w:val="Documentdetails"/>
        <w:numPr>
          <w:ilvl w:val="0"/>
          <w:numId w:val="8"/>
        </w:numPr>
        <w:spacing w:before="120" w:after="120"/>
        <w:ind w:left="1134" w:hanging="425"/>
      </w:pPr>
      <w:r w:rsidRPr="00B32AA3">
        <w:t>record all services to prisoners that are performed under the service agreement, in the TOMS Religious and Spiritual Services module.</w:t>
      </w:r>
    </w:p>
    <w:p w14:paraId="53A17551" w14:textId="1D783CB5" w:rsidR="000A2DD3" w:rsidRPr="00A052B8" w:rsidRDefault="00B268C0" w:rsidP="0027418F">
      <w:pPr>
        <w:pStyle w:val="Heading3"/>
        <w:spacing w:before="120"/>
      </w:pPr>
      <w:r>
        <w:t>Rehabilitation and Reintegration</w:t>
      </w:r>
      <w:r w:rsidR="00B46272">
        <w:t xml:space="preserve"> shall provide </w:t>
      </w:r>
      <w:r w:rsidR="00A720D1">
        <w:t xml:space="preserve">the </w:t>
      </w:r>
      <w:r w:rsidR="00B46272">
        <w:t>Superintendent with a calendar of the major religious festivals and events at the start of each calendar year.</w:t>
      </w:r>
    </w:p>
    <w:p w14:paraId="419AFFD9" w14:textId="2EFBA363" w:rsidR="00553C76" w:rsidRDefault="00553C76" w:rsidP="0027418F">
      <w:pPr>
        <w:pStyle w:val="Heading1"/>
      </w:pPr>
      <w:bookmarkStart w:id="8" w:name="_Toc170366653"/>
      <w:r>
        <w:t xml:space="preserve">Head </w:t>
      </w:r>
      <w:r w:rsidR="00F75594">
        <w:t>Wear Associated with Religious Practice</w:t>
      </w:r>
      <w:bookmarkEnd w:id="8"/>
    </w:p>
    <w:p w14:paraId="633467E5" w14:textId="1A2C89EC" w:rsidR="00553C76" w:rsidRDefault="00553C76" w:rsidP="00553C76">
      <w:pPr>
        <w:pStyle w:val="Heading2"/>
      </w:pPr>
      <w:bookmarkStart w:id="9" w:name="_Toc170366654"/>
      <w:r>
        <w:t xml:space="preserve">Male </w:t>
      </w:r>
      <w:r w:rsidR="00094869">
        <w:t>prisoners</w:t>
      </w:r>
      <w:bookmarkEnd w:id="9"/>
      <w:r w:rsidR="00094869">
        <w:t xml:space="preserve"> </w:t>
      </w:r>
    </w:p>
    <w:p w14:paraId="7657D06D" w14:textId="42EF4373" w:rsidR="00553C76" w:rsidRPr="0088017A" w:rsidRDefault="00553C76" w:rsidP="0027418F">
      <w:pPr>
        <w:pStyle w:val="Heading3"/>
        <w:spacing w:before="120"/>
        <w:rPr>
          <w:b/>
        </w:rPr>
      </w:pPr>
      <w:r>
        <w:t xml:space="preserve">Approved items of headwear associated with religious practice are available for purchase on request, but can only be worn: </w:t>
      </w:r>
    </w:p>
    <w:p w14:paraId="1CC6A27F" w14:textId="4BDC0194" w:rsidR="00744BEF" w:rsidRDefault="00553C76" w:rsidP="0027418F">
      <w:pPr>
        <w:pStyle w:val="ListParagraph"/>
        <w:numPr>
          <w:ilvl w:val="0"/>
          <w:numId w:val="23"/>
        </w:numPr>
        <w:spacing w:before="120" w:after="120"/>
        <w:ind w:left="1134" w:hanging="425"/>
        <w:contextualSpacing w:val="0"/>
      </w:pPr>
      <w:r>
        <w:t xml:space="preserve">during religious ceremonies/activities which are facilitated directly by </w:t>
      </w:r>
      <w:r w:rsidR="00744BEF">
        <w:t xml:space="preserve">the </w:t>
      </w:r>
      <w:r>
        <w:t xml:space="preserve">chaplain or their approved representative, and </w:t>
      </w:r>
    </w:p>
    <w:p w14:paraId="1FBEB6AB" w14:textId="46E1C6AC" w:rsidR="000A2DD3" w:rsidRDefault="00553C76" w:rsidP="0027418F">
      <w:pPr>
        <w:pStyle w:val="ListParagraph"/>
        <w:numPr>
          <w:ilvl w:val="0"/>
          <w:numId w:val="23"/>
        </w:numPr>
        <w:spacing w:before="120" w:after="120"/>
        <w:ind w:left="1134" w:hanging="425"/>
        <w:contextualSpacing w:val="0"/>
      </w:pPr>
      <w:r>
        <w:t xml:space="preserve">in the </w:t>
      </w:r>
      <w:r w:rsidR="00094869">
        <w:t xml:space="preserve">prisoner’s </w:t>
      </w:r>
      <w:r>
        <w:t xml:space="preserve">cell. </w:t>
      </w:r>
    </w:p>
    <w:p w14:paraId="7B27E456" w14:textId="56E33889" w:rsidR="000A2DD3" w:rsidRDefault="00A052B8" w:rsidP="0027418F">
      <w:pPr>
        <w:pStyle w:val="Heading3"/>
        <w:spacing w:before="120"/>
      </w:pPr>
      <w:r>
        <w:t xml:space="preserve">The following table provides a guide for the provision of </w:t>
      </w:r>
      <w:r w:rsidR="000A2DD3">
        <w:t>male head wear:</w:t>
      </w:r>
    </w:p>
    <w:tbl>
      <w:tblPr>
        <w:tblStyle w:val="TableGrid"/>
        <w:tblW w:w="9257" w:type="dxa"/>
        <w:tblLook w:val="04A0" w:firstRow="1" w:lastRow="0" w:firstColumn="1" w:lastColumn="0" w:noHBand="0" w:noVBand="1"/>
      </w:tblPr>
      <w:tblGrid>
        <w:gridCol w:w="2059"/>
        <w:gridCol w:w="3599"/>
        <w:gridCol w:w="3599"/>
      </w:tblGrid>
      <w:tr w:rsidR="000A2DD3" w:rsidRPr="00617541" w14:paraId="51838A45" w14:textId="77777777" w:rsidTr="000A2DD3">
        <w:trPr>
          <w:trHeight w:val="651"/>
        </w:trPr>
        <w:tc>
          <w:tcPr>
            <w:tcW w:w="2059" w:type="dxa"/>
            <w:shd w:val="clear" w:color="auto" w:fill="660033"/>
          </w:tcPr>
          <w:p w14:paraId="5B8B65B3" w14:textId="77777777" w:rsidR="000A2DD3" w:rsidRPr="00617541" w:rsidRDefault="000A2DD3" w:rsidP="000A2DD3">
            <w:pPr>
              <w:jc w:val="center"/>
            </w:pPr>
            <w:r w:rsidRPr="00617541">
              <w:t>Religion</w:t>
            </w:r>
          </w:p>
        </w:tc>
        <w:tc>
          <w:tcPr>
            <w:tcW w:w="3599" w:type="dxa"/>
            <w:shd w:val="clear" w:color="auto" w:fill="660033"/>
          </w:tcPr>
          <w:p w14:paraId="0DC95853" w14:textId="77777777" w:rsidR="000A2DD3" w:rsidRPr="00617541" w:rsidRDefault="000A2DD3" w:rsidP="000A2DD3">
            <w:pPr>
              <w:jc w:val="center"/>
            </w:pPr>
            <w:r w:rsidRPr="00617541">
              <w:t>Headwear Type</w:t>
            </w:r>
            <w:r>
              <w:t xml:space="preserve"> – Male</w:t>
            </w:r>
          </w:p>
        </w:tc>
        <w:tc>
          <w:tcPr>
            <w:tcW w:w="3599" w:type="dxa"/>
            <w:shd w:val="clear" w:color="auto" w:fill="660033"/>
          </w:tcPr>
          <w:p w14:paraId="004E28E5" w14:textId="77777777" w:rsidR="000A2DD3" w:rsidRPr="00617541" w:rsidRDefault="000A2DD3" w:rsidP="000A2DD3">
            <w:pPr>
              <w:jc w:val="center"/>
            </w:pPr>
          </w:p>
        </w:tc>
      </w:tr>
      <w:tr w:rsidR="000A2DD3" w14:paraId="6DE77280" w14:textId="77777777" w:rsidTr="0088017A">
        <w:trPr>
          <w:trHeight w:val="1677"/>
        </w:trPr>
        <w:tc>
          <w:tcPr>
            <w:tcW w:w="2059" w:type="dxa"/>
            <w:shd w:val="clear" w:color="auto" w:fill="F2F2F2" w:themeFill="background1" w:themeFillShade="F2"/>
          </w:tcPr>
          <w:p w14:paraId="3E5C51EF" w14:textId="77777777" w:rsidR="000A2DD3" w:rsidRDefault="000A2DD3" w:rsidP="000A2DD3">
            <w:r>
              <w:t>Islam (Muslim)</w:t>
            </w:r>
          </w:p>
        </w:tc>
        <w:tc>
          <w:tcPr>
            <w:tcW w:w="3599" w:type="dxa"/>
          </w:tcPr>
          <w:p w14:paraId="76C01004" w14:textId="77777777" w:rsidR="000A2DD3" w:rsidRDefault="000A2DD3" w:rsidP="000A2DD3">
            <w:r>
              <w:t>Taqiyah or Araqchin – short and rounded cap</w:t>
            </w:r>
          </w:p>
        </w:tc>
        <w:tc>
          <w:tcPr>
            <w:tcW w:w="3599" w:type="dxa"/>
          </w:tcPr>
          <w:p w14:paraId="4133739F" w14:textId="77777777" w:rsidR="000A2DD3" w:rsidRDefault="000A2DD3" w:rsidP="000A2DD3">
            <w:r>
              <w:rPr>
                <w:noProof/>
              </w:rPr>
              <w:drawing>
                <wp:anchor distT="0" distB="0" distL="114300" distR="114300" simplePos="0" relativeHeight="251659264" behindDoc="0" locked="0" layoutInCell="1" allowOverlap="1" wp14:anchorId="46F5D6A0" wp14:editId="65CFED9E">
                  <wp:simplePos x="0" y="0"/>
                  <wp:positionH relativeFrom="column">
                    <wp:posOffset>403225</wp:posOffset>
                  </wp:positionH>
                  <wp:positionV relativeFrom="paragraph">
                    <wp:posOffset>3175</wp:posOffset>
                  </wp:positionV>
                  <wp:extent cx="1057275" cy="948690"/>
                  <wp:effectExtent l="0" t="0" r="9525" b="3810"/>
                  <wp:wrapSquare wrapText="bothSides"/>
                  <wp:docPr id="2" name="Picture 2" descr="A picture containing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ndoor&#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57275" cy="948690"/>
                          </a:xfrm>
                          <a:prstGeom prst="rect">
                            <a:avLst/>
                          </a:prstGeom>
                        </pic:spPr>
                      </pic:pic>
                    </a:graphicData>
                  </a:graphic>
                  <wp14:sizeRelH relativeFrom="page">
                    <wp14:pctWidth>0</wp14:pctWidth>
                  </wp14:sizeRelH>
                  <wp14:sizeRelV relativeFrom="page">
                    <wp14:pctHeight>0</wp14:pctHeight>
                  </wp14:sizeRelV>
                </wp:anchor>
              </w:drawing>
            </w:r>
          </w:p>
        </w:tc>
      </w:tr>
      <w:tr w:rsidR="000A2DD3" w14:paraId="6D69BC05" w14:textId="77777777" w:rsidTr="0088017A">
        <w:trPr>
          <w:trHeight w:val="1552"/>
        </w:trPr>
        <w:tc>
          <w:tcPr>
            <w:tcW w:w="2059" w:type="dxa"/>
            <w:shd w:val="clear" w:color="auto" w:fill="F2F2F2" w:themeFill="background1" w:themeFillShade="F2"/>
          </w:tcPr>
          <w:p w14:paraId="63208D3D" w14:textId="77777777" w:rsidR="000A2DD3" w:rsidRDefault="000A2DD3" w:rsidP="000A2DD3">
            <w:r>
              <w:t>Judaism</w:t>
            </w:r>
          </w:p>
        </w:tc>
        <w:tc>
          <w:tcPr>
            <w:tcW w:w="3599" w:type="dxa"/>
          </w:tcPr>
          <w:p w14:paraId="72D736FF" w14:textId="77777777" w:rsidR="000A2DD3" w:rsidRDefault="000A2DD3" w:rsidP="000A2DD3">
            <w:r>
              <w:t xml:space="preserve">Skullcaps, Kippot or Kippah – brimless cap </w:t>
            </w:r>
          </w:p>
        </w:tc>
        <w:tc>
          <w:tcPr>
            <w:tcW w:w="3599" w:type="dxa"/>
          </w:tcPr>
          <w:p w14:paraId="4565CCAC" w14:textId="77777777" w:rsidR="000A2DD3" w:rsidRDefault="000A2DD3" w:rsidP="000A2DD3">
            <w:r>
              <w:rPr>
                <w:noProof/>
              </w:rPr>
              <w:drawing>
                <wp:anchor distT="0" distB="0" distL="114300" distR="114300" simplePos="0" relativeHeight="251660288" behindDoc="0" locked="0" layoutInCell="1" allowOverlap="1" wp14:anchorId="4DC80F56" wp14:editId="2C7DA4CC">
                  <wp:simplePos x="0" y="0"/>
                  <wp:positionH relativeFrom="column">
                    <wp:posOffset>403225</wp:posOffset>
                  </wp:positionH>
                  <wp:positionV relativeFrom="paragraph">
                    <wp:posOffset>27305</wp:posOffset>
                  </wp:positionV>
                  <wp:extent cx="1143000" cy="890270"/>
                  <wp:effectExtent l="0" t="0" r="0" b="5080"/>
                  <wp:wrapSquare wrapText="bothSides"/>
                  <wp:docPr id="4" name="Picture 4" descr="A picture containing 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hat&#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43000" cy="890270"/>
                          </a:xfrm>
                          <a:prstGeom prst="rect">
                            <a:avLst/>
                          </a:prstGeom>
                        </pic:spPr>
                      </pic:pic>
                    </a:graphicData>
                  </a:graphic>
                  <wp14:sizeRelH relativeFrom="page">
                    <wp14:pctWidth>0</wp14:pctWidth>
                  </wp14:sizeRelH>
                  <wp14:sizeRelV relativeFrom="page">
                    <wp14:pctHeight>0</wp14:pctHeight>
                  </wp14:sizeRelV>
                </wp:anchor>
              </w:drawing>
            </w:r>
          </w:p>
        </w:tc>
      </w:tr>
      <w:tr w:rsidR="000A2DD3" w14:paraId="3C55E9C4" w14:textId="77777777" w:rsidTr="000A2DD3">
        <w:trPr>
          <w:trHeight w:val="1161"/>
        </w:trPr>
        <w:tc>
          <w:tcPr>
            <w:tcW w:w="2059" w:type="dxa"/>
            <w:shd w:val="clear" w:color="auto" w:fill="F2F2F2" w:themeFill="background1" w:themeFillShade="F2"/>
          </w:tcPr>
          <w:p w14:paraId="0C5F0E58" w14:textId="77777777" w:rsidR="000A2DD3" w:rsidRDefault="000A2DD3" w:rsidP="000A2DD3">
            <w:r>
              <w:t xml:space="preserve">Sikhism </w:t>
            </w:r>
          </w:p>
        </w:tc>
        <w:tc>
          <w:tcPr>
            <w:tcW w:w="3599" w:type="dxa"/>
          </w:tcPr>
          <w:p w14:paraId="6F4D535B" w14:textId="77777777" w:rsidR="000A2DD3" w:rsidRDefault="000A2DD3" w:rsidP="000A2DD3">
            <w:r>
              <w:t>Turban, Dastar or Dumalla – Cover for long uncut hai</w:t>
            </w:r>
            <w:r w:rsidR="00272232">
              <w:t>r</w:t>
            </w:r>
          </w:p>
          <w:p w14:paraId="0F15044E" w14:textId="77777777" w:rsidR="00272232" w:rsidRDefault="00272232" w:rsidP="000A2DD3"/>
          <w:p w14:paraId="15363E48" w14:textId="77777777" w:rsidR="00272232" w:rsidRDefault="00272232" w:rsidP="000A2DD3"/>
          <w:p w14:paraId="35B609A1" w14:textId="45E5123E" w:rsidR="00272232" w:rsidRDefault="00272232" w:rsidP="000A2DD3"/>
        </w:tc>
        <w:tc>
          <w:tcPr>
            <w:tcW w:w="3599" w:type="dxa"/>
          </w:tcPr>
          <w:p w14:paraId="239C4027" w14:textId="77777777" w:rsidR="000A2DD3" w:rsidRDefault="000A2DD3" w:rsidP="000A2DD3">
            <w:r>
              <w:rPr>
                <w:noProof/>
              </w:rPr>
              <w:drawing>
                <wp:anchor distT="0" distB="0" distL="114300" distR="114300" simplePos="0" relativeHeight="251661312" behindDoc="0" locked="0" layoutInCell="1" allowOverlap="1" wp14:anchorId="3A11B926" wp14:editId="25C9E9A8">
                  <wp:simplePos x="0" y="0"/>
                  <wp:positionH relativeFrom="column">
                    <wp:posOffset>460375</wp:posOffset>
                  </wp:positionH>
                  <wp:positionV relativeFrom="paragraph">
                    <wp:posOffset>30480</wp:posOffset>
                  </wp:positionV>
                  <wp:extent cx="904875" cy="86550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04875" cy="865505"/>
                          </a:xfrm>
                          <a:prstGeom prst="rect">
                            <a:avLst/>
                          </a:prstGeom>
                        </pic:spPr>
                      </pic:pic>
                    </a:graphicData>
                  </a:graphic>
                  <wp14:sizeRelH relativeFrom="page">
                    <wp14:pctWidth>0</wp14:pctWidth>
                  </wp14:sizeRelH>
                  <wp14:sizeRelV relativeFrom="page">
                    <wp14:pctHeight>0</wp14:pctHeight>
                  </wp14:sizeRelV>
                </wp:anchor>
              </w:drawing>
            </w:r>
          </w:p>
        </w:tc>
      </w:tr>
    </w:tbl>
    <w:p w14:paraId="3E7E2E3D" w14:textId="338D023C" w:rsidR="00744BEF" w:rsidRDefault="00496892" w:rsidP="00272232">
      <w:pPr>
        <w:pStyle w:val="Heading2"/>
        <w:keepNext w:val="0"/>
        <w:keepLines w:val="0"/>
        <w:widowControl w:val="0"/>
      </w:pPr>
      <w:bookmarkStart w:id="10" w:name="_Toc170366655"/>
      <w:r>
        <w:lastRenderedPageBreak/>
        <w:t>Women</w:t>
      </w:r>
      <w:r w:rsidR="00744BEF">
        <w:t xml:space="preserve"> </w:t>
      </w:r>
      <w:r w:rsidR="006C2B0C">
        <w:t>prisoner</w:t>
      </w:r>
      <w:r w:rsidR="00744BEF">
        <w:t>s</w:t>
      </w:r>
      <w:bookmarkEnd w:id="10"/>
    </w:p>
    <w:p w14:paraId="712ADF8B" w14:textId="772912AE" w:rsidR="00012346" w:rsidRDefault="00496892" w:rsidP="0027418F">
      <w:pPr>
        <w:pStyle w:val="Heading3"/>
        <w:keepNext w:val="0"/>
        <w:keepLines w:val="0"/>
        <w:widowControl w:val="0"/>
        <w:spacing w:before="120"/>
      </w:pPr>
      <w:r>
        <w:t>Women</w:t>
      </w:r>
      <w:r w:rsidR="00BC5D12" w:rsidRPr="00BC5D12">
        <w:t xml:space="preserve"> </w:t>
      </w:r>
      <w:r w:rsidR="006C2B0C">
        <w:t>prisoner</w:t>
      </w:r>
      <w:r w:rsidR="00675A5A">
        <w:t>s</w:t>
      </w:r>
      <w:r w:rsidR="00BC5D12" w:rsidRPr="00BC5D12">
        <w:t xml:space="preserve"> whose religion is Islam </w:t>
      </w:r>
      <w:r w:rsidR="00675A5A">
        <w:t>are</w:t>
      </w:r>
      <w:r w:rsidR="00BC5D12" w:rsidRPr="00BC5D12">
        <w:t xml:space="preserve"> permitted to wear a hijab or headdress</w:t>
      </w:r>
      <w:r w:rsidR="00675A5A">
        <w:t xml:space="preserve">, refer </w:t>
      </w:r>
      <w:r w:rsidR="00840A76">
        <w:t xml:space="preserve">to </w:t>
      </w:r>
      <w:r w:rsidR="00A62173">
        <w:t xml:space="preserve">the guidance below for </w:t>
      </w:r>
      <w:r>
        <w:t>women</w:t>
      </w:r>
      <w:r w:rsidR="00A62173">
        <w:t xml:space="preserve"> head wear</w:t>
      </w:r>
      <w:r w:rsidR="00BC5D12" w:rsidRPr="00BC5D12">
        <w:t>. They are also permitted to use the head</w:t>
      </w:r>
      <w:r w:rsidR="00A052B8">
        <w:t xml:space="preserve">wear </w:t>
      </w:r>
      <w:r w:rsidR="000A3B40">
        <w:t>worn</w:t>
      </w:r>
      <w:r w:rsidR="00BC5D12" w:rsidRPr="00BC5D12">
        <w:t xml:space="preserve"> on reception </w:t>
      </w:r>
      <w:r w:rsidR="000A3B40">
        <w:t>in</w:t>
      </w:r>
      <w:r w:rsidR="00BC5D12" w:rsidRPr="00BC5D12">
        <w:t>to custody, providing it is coloured black</w:t>
      </w:r>
      <w:r w:rsidR="00BC5D12">
        <w:t xml:space="preserve"> or purple</w:t>
      </w:r>
      <w:r w:rsidR="00BC5D12" w:rsidRPr="00BC5D12">
        <w:t>. If the hijab is not one of these colours</w:t>
      </w:r>
      <w:r w:rsidR="00BC5D12">
        <w:t>,</w:t>
      </w:r>
      <w:r w:rsidR="00BC5D12" w:rsidRPr="00BC5D12">
        <w:t xml:space="preserve"> the </w:t>
      </w:r>
      <w:r w:rsidR="00094869">
        <w:t>prisoner</w:t>
      </w:r>
      <w:r w:rsidR="00BC5D12" w:rsidRPr="00BC5D12">
        <w:t xml:space="preserve"> </w:t>
      </w:r>
      <w:r w:rsidR="00675A5A">
        <w:t xml:space="preserve">shall </w:t>
      </w:r>
      <w:r w:rsidR="00B90504">
        <w:t>request</w:t>
      </w:r>
      <w:r w:rsidR="00CB6BDC">
        <w:t xml:space="preserve"> a</w:t>
      </w:r>
      <w:r w:rsidR="00BC5D12" w:rsidRPr="00BC5D12">
        <w:t xml:space="preserve"> replacement hijab</w:t>
      </w:r>
      <w:r w:rsidR="00FD60FE">
        <w:t xml:space="preserve"> from the canteen</w:t>
      </w:r>
      <w:r w:rsidR="007309A8">
        <w:t>; they</w:t>
      </w:r>
      <w:r w:rsidR="00CB6BDC">
        <w:t xml:space="preserve"> must not be refused a replacement if they do not have the funds to immediately meet the cost</w:t>
      </w:r>
      <w:r w:rsidR="00BC5D12" w:rsidRPr="00BC5D12">
        <w:t>.</w:t>
      </w:r>
      <w:r w:rsidR="00FD60FE">
        <w:t xml:space="preserve"> </w:t>
      </w:r>
    </w:p>
    <w:p w14:paraId="539E8A3A" w14:textId="6873699C" w:rsidR="00FD60FE" w:rsidRDefault="00BC5D12" w:rsidP="0027418F">
      <w:pPr>
        <w:pStyle w:val="Heading3"/>
        <w:keepNext w:val="0"/>
        <w:keepLines w:val="0"/>
        <w:widowControl w:val="0"/>
        <w:spacing w:before="120"/>
      </w:pPr>
      <w:r>
        <w:t xml:space="preserve">The cost for </w:t>
      </w:r>
      <w:r w:rsidR="00675A5A">
        <w:t>the hijab or headdress shall</w:t>
      </w:r>
      <w:r>
        <w:t xml:space="preserve"> be deducted from the </w:t>
      </w:r>
      <w:r w:rsidR="006C2B0C">
        <w:t>prisoner</w:t>
      </w:r>
      <w:r>
        <w:t xml:space="preserve">’s </w:t>
      </w:r>
      <w:r w:rsidR="00A052B8">
        <w:t xml:space="preserve">private cash </w:t>
      </w:r>
      <w:r>
        <w:t>account</w:t>
      </w:r>
      <w:r w:rsidR="00CB6BDC">
        <w:t xml:space="preserve"> (PPCA)</w:t>
      </w:r>
      <w:r w:rsidR="00675A5A">
        <w:t xml:space="preserve"> and managed in accordance with</w:t>
      </w:r>
      <w:r w:rsidR="007309A8">
        <w:t xml:space="preserve"> </w:t>
      </w:r>
      <w:hyperlink r:id="rId19" w:history="1">
        <w:r w:rsidR="00675A5A" w:rsidRPr="00D72602">
          <w:rPr>
            <w:rStyle w:val="Hyperlink"/>
          </w:rPr>
          <w:t>COPP 8.4 – Prisoner Finances</w:t>
        </w:r>
      </w:hyperlink>
      <w:r w:rsidR="00675A5A">
        <w:t>.</w:t>
      </w:r>
    </w:p>
    <w:p w14:paraId="1FA86B1C" w14:textId="76A5194A" w:rsidR="00FD60FE" w:rsidRPr="006A2692" w:rsidRDefault="00496892" w:rsidP="0027418F">
      <w:pPr>
        <w:pStyle w:val="Heading3"/>
        <w:keepNext w:val="0"/>
        <w:keepLines w:val="0"/>
        <w:widowControl w:val="0"/>
        <w:spacing w:before="120"/>
      </w:pPr>
      <w:r>
        <w:t>Women</w:t>
      </w:r>
      <w:r w:rsidR="00CB6BDC">
        <w:t xml:space="preserve"> prisoner</w:t>
      </w:r>
      <w:r>
        <w:t>s</w:t>
      </w:r>
      <w:r w:rsidR="00FD60FE">
        <w:t xml:space="preserve"> </w:t>
      </w:r>
      <w:r w:rsidR="0023537E">
        <w:t>may</w:t>
      </w:r>
      <w:r w:rsidR="007309A8">
        <w:t xml:space="preserve"> </w:t>
      </w:r>
      <w:r w:rsidR="00FD60FE">
        <w:t>request the hijab or head</w:t>
      </w:r>
      <w:r w:rsidR="0023537E">
        <w:t xml:space="preserve"> wear</w:t>
      </w:r>
      <w:r w:rsidR="00FD60FE">
        <w:t xml:space="preserve"> from a family member or </w:t>
      </w:r>
      <w:r w:rsidR="0023537E">
        <w:t xml:space="preserve">a </w:t>
      </w:r>
      <w:r w:rsidR="00FD60FE">
        <w:t>friend</w:t>
      </w:r>
      <w:r w:rsidR="0023537E">
        <w:t>. The head wear shall be searched</w:t>
      </w:r>
      <w:r w:rsidR="00DD7F65">
        <w:t xml:space="preserve"> in accordance with </w:t>
      </w:r>
      <w:hyperlink r:id="rId20" w:history="1">
        <w:r w:rsidR="00DD7F65" w:rsidRPr="00DD7F65">
          <w:rPr>
            <w:rStyle w:val="Hyperlink"/>
          </w:rPr>
          <w:t xml:space="preserve">COPP 11.2 </w:t>
        </w:r>
        <w:r w:rsidR="00AB5E33" w:rsidRPr="00AB5E33">
          <w:rPr>
            <w:rStyle w:val="Hyperlink"/>
          </w:rPr>
          <w:t>–</w:t>
        </w:r>
        <w:r w:rsidR="00DD7F65" w:rsidRPr="00DD7F65">
          <w:rPr>
            <w:rStyle w:val="Hyperlink"/>
          </w:rPr>
          <w:t>Searching</w:t>
        </w:r>
      </w:hyperlink>
      <w:r w:rsidR="00FD60FE">
        <w:t>.</w:t>
      </w:r>
    </w:p>
    <w:p w14:paraId="2E566302" w14:textId="05587E02" w:rsidR="00012346" w:rsidRDefault="00BC5D12" w:rsidP="0027418F">
      <w:pPr>
        <w:pStyle w:val="Heading3"/>
        <w:keepNext w:val="0"/>
        <w:keepLines w:val="0"/>
        <w:widowControl w:val="0"/>
        <w:spacing w:before="120"/>
      </w:pPr>
      <w:r>
        <w:t xml:space="preserve">A </w:t>
      </w:r>
      <w:r w:rsidR="00496892">
        <w:t>woman</w:t>
      </w:r>
      <w:r>
        <w:t xml:space="preserve"> </w:t>
      </w:r>
      <w:r w:rsidR="00D5157E">
        <w:t>prisoner</w:t>
      </w:r>
      <w:r>
        <w:t xml:space="preserve">, with a designated religion of Islam, </w:t>
      </w:r>
      <w:r w:rsidR="00675A5A">
        <w:t>shall</w:t>
      </w:r>
      <w:r>
        <w:t xml:space="preserve"> request </w:t>
      </w:r>
      <w:r w:rsidR="007309A8">
        <w:t xml:space="preserve">in writing, </w:t>
      </w:r>
      <w:r>
        <w:t xml:space="preserve">approval to purchase a hijab if they were not wearing one on reception </w:t>
      </w:r>
      <w:r w:rsidR="007309A8">
        <w:t>in</w:t>
      </w:r>
      <w:r>
        <w:t>to custody</w:t>
      </w:r>
      <w:r w:rsidR="007309A8">
        <w:t xml:space="preserve"> and forward to the Prison’s Chaplain</w:t>
      </w:r>
      <w:r w:rsidR="00B90504">
        <w:t>.</w:t>
      </w:r>
      <w:r>
        <w:t xml:space="preserve"> The </w:t>
      </w:r>
      <w:r w:rsidR="007309A8">
        <w:t xml:space="preserve">Prison’s </w:t>
      </w:r>
      <w:r>
        <w:t xml:space="preserve">Chaplain </w:t>
      </w:r>
      <w:r w:rsidR="007309A8">
        <w:t>shall</w:t>
      </w:r>
      <w:r>
        <w:t xml:space="preserve"> verify the details of the request</w:t>
      </w:r>
      <w:r w:rsidR="00B90504">
        <w:t xml:space="preserve">, </w:t>
      </w:r>
      <w:r w:rsidR="007309A8">
        <w:t xml:space="preserve">prior to </w:t>
      </w:r>
      <w:r>
        <w:t xml:space="preserve">forwarding the request to the </w:t>
      </w:r>
      <w:r w:rsidR="00D16FAF">
        <w:t>Superintendent</w:t>
      </w:r>
      <w:r>
        <w:t xml:space="preserve"> for approval. </w:t>
      </w:r>
    </w:p>
    <w:p w14:paraId="6AD4CE22" w14:textId="27F87964" w:rsidR="00FD60FE" w:rsidRDefault="00BC5D12" w:rsidP="0027418F">
      <w:pPr>
        <w:pStyle w:val="Heading3"/>
        <w:keepNext w:val="0"/>
        <w:keepLines w:val="0"/>
        <w:widowControl w:val="0"/>
        <w:spacing w:before="120"/>
      </w:pPr>
      <w:r>
        <w:t xml:space="preserve">The hijab </w:t>
      </w:r>
      <w:r w:rsidR="00CB6BDC">
        <w:t xml:space="preserve">shall </w:t>
      </w:r>
      <w:r>
        <w:t xml:space="preserve">be worn to cover the head and neck, but the face </w:t>
      </w:r>
      <w:r w:rsidR="007309A8">
        <w:t>must always be clearly visible</w:t>
      </w:r>
      <w:r>
        <w:t xml:space="preserve">. Eligible </w:t>
      </w:r>
      <w:r w:rsidR="00496892">
        <w:t>women</w:t>
      </w:r>
      <w:r>
        <w:t xml:space="preserve"> </w:t>
      </w:r>
      <w:r w:rsidR="006C2B0C">
        <w:t>prisoner</w:t>
      </w:r>
      <w:r>
        <w:t xml:space="preserve">s may wear the hijab at any time or place within the </w:t>
      </w:r>
      <w:r w:rsidR="00B90504">
        <w:t>prison but</w:t>
      </w:r>
      <w:r>
        <w:t xml:space="preserve"> can be asked to remove it during a pat or strip search</w:t>
      </w:r>
      <w:r w:rsidR="007309A8">
        <w:t xml:space="preserve">, in accordance with </w:t>
      </w:r>
      <w:hyperlink r:id="rId21" w:history="1">
        <w:r w:rsidR="007309A8" w:rsidRPr="00A479EF">
          <w:rPr>
            <w:rStyle w:val="Hyperlink"/>
          </w:rPr>
          <w:t xml:space="preserve">COPP 11.2 </w:t>
        </w:r>
        <w:r w:rsidR="009A378D" w:rsidRPr="009A378D">
          <w:rPr>
            <w:rStyle w:val="Hyperlink"/>
          </w:rPr>
          <w:t>–</w:t>
        </w:r>
        <w:r w:rsidR="009A378D">
          <w:rPr>
            <w:rStyle w:val="Hyperlink"/>
          </w:rPr>
          <w:t xml:space="preserve"> </w:t>
        </w:r>
        <w:r w:rsidR="007309A8" w:rsidRPr="00A479EF">
          <w:rPr>
            <w:rStyle w:val="Hyperlink"/>
          </w:rPr>
          <w:t>Searching</w:t>
        </w:r>
      </w:hyperlink>
      <w:r>
        <w:t xml:space="preserve">. </w:t>
      </w:r>
    </w:p>
    <w:p w14:paraId="2A92D34C" w14:textId="256AD209" w:rsidR="00F257E9" w:rsidRDefault="00BC5D12" w:rsidP="0027418F">
      <w:pPr>
        <w:pStyle w:val="Heading3"/>
        <w:spacing w:before="120"/>
      </w:pPr>
      <w:r>
        <w:t xml:space="preserve">The wearing of a burqa or any </w:t>
      </w:r>
      <w:r w:rsidR="007309A8">
        <w:t xml:space="preserve">other </w:t>
      </w:r>
      <w:r>
        <w:t>similar garment which covers any part of the face is not permitted.</w:t>
      </w:r>
    </w:p>
    <w:p w14:paraId="028D1304" w14:textId="4603B1E8" w:rsidR="000A2DD3" w:rsidRDefault="007309A8" w:rsidP="0027418F">
      <w:pPr>
        <w:pStyle w:val="Heading3"/>
        <w:spacing w:before="120"/>
      </w:pPr>
      <w:r>
        <w:t>The following table provides g</w:t>
      </w:r>
      <w:r w:rsidR="000A2DD3">
        <w:t xml:space="preserve">uidance for </w:t>
      </w:r>
      <w:r w:rsidR="00496892">
        <w:t>women</w:t>
      </w:r>
      <w:r w:rsidR="000A2DD3">
        <w:t xml:space="preserve"> head wear:</w:t>
      </w:r>
    </w:p>
    <w:tbl>
      <w:tblPr>
        <w:tblStyle w:val="TableGrid"/>
        <w:tblW w:w="0" w:type="auto"/>
        <w:tblLook w:val="04A0" w:firstRow="1" w:lastRow="0" w:firstColumn="1" w:lastColumn="0" w:noHBand="0" w:noVBand="1"/>
      </w:tblPr>
      <w:tblGrid>
        <w:gridCol w:w="1855"/>
        <w:gridCol w:w="3810"/>
        <w:gridCol w:w="3351"/>
      </w:tblGrid>
      <w:tr w:rsidR="000A2DD3" w:rsidRPr="00617541" w14:paraId="2EB79D7B" w14:textId="77777777" w:rsidTr="00272232">
        <w:trPr>
          <w:trHeight w:val="699"/>
        </w:trPr>
        <w:tc>
          <w:tcPr>
            <w:tcW w:w="1855" w:type="dxa"/>
            <w:shd w:val="clear" w:color="auto" w:fill="660033"/>
          </w:tcPr>
          <w:p w14:paraId="3CE6D4CB" w14:textId="77777777" w:rsidR="000A2DD3" w:rsidRPr="00617541" w:rsidRDefault="000A2DD3" w:rsidP="000A2DD3">
            <w:pPr>
              <w:jc w:val="center"/>
            </w:pPr>
            <w:r w:rsidRPr="00617541">
              <w:t>Religion</w:t>
            </w:r>
          </w:p>
        </w:tc>
        <w:tc>
          <w:tcPr>
            <w:tcW w:w="3810" w:type="dxa"/>
            <w:shd w:val="clear" w:color="auto" w:fill="660033"/>
          </w:tcPr>
          <w:p w14:paraId="7E7E3C18" w14:textId="77777777" w:rsidR="000A2DD3" w:rsidRPr="00617541" w:rsidRDefault="000A2DD3" w:rsidP="000A2DD3">
            <w:pPr>
              <w:jc w:val="center"/>
            </w:pPr>
            <w:r w:rsidRPr="00617541">
              <w:t>Headwear Type</w:t>
            </w:r>
            <w:r>
              <w:t xml:space="preserve"> – Female </w:t>
            </w:r>
          </w:p>
        </w:tc>
        <w:tc>
          <w:tcPr>
            <w:tcW w:w="3351" w:type="dxa"/>
            <w:shd w:val="clear" w:color="auto" w:fill="660033"/>
          </w:tcPr>
          <w:p w14:paraId="4BD46871" w14:textId="77777777" w:rsidR="000A2DD3" w:rsidRPr="00617541" w:rsidRDefault="000A2DD3" w:rsidP="000A2DD3">
            <w:pPr>
              <w:jc w:val="center"/>
            </w:pPr>
          </w:p>
        </w:tc>
      </w:tr>
      <w:tr w:rsidR="000A2DD3" w14:paraId="4DC87070" w14:textId="77777777" w:rsidTr="00272232">
        <w:tc>
          <w:tcPr>
            <w:tcW w:w="1855" w:type="dxa"/>
            <w:shd w:val="clear" w:color="auto" w:fill="F2F2F2" w:themeFill="background1" w:themeFillShade="F2"/>
          </w:tcPr>
          <w:p w14:paraId="552136C6" w14:textId="77777777" w:rsidR="000A2DD3" w:rsidRDefault="000A2DD3" w:rsidP="000A2DD3">
            <w:r>
              <w:t>Islam (Muslim)</w:t>
            </w:r>
          </w:p>
        </w:tc>
        <w:tc>
          <w:tcPr>
            <w:tcW w:w="3810" w:type="dxa"/>
          </w:tcPr>
          <w:p w14:paraId="763F2185" w14:textId="047662E0" w:rsidR="000A2DD3" w:rsidRDefault="000A2DD3" w:rsidP="000A2DD3">
            <w:r>
              <w:t xml:space="preserve">Hijab - Head </w:t>
            </w:r>
            <w:r w:rsidR="00B90504">
              <w:t>wear</w:t>
            </w:r>
            <w:r>
              <w:t xml:space="preserve"> that covers the hair, neck and upper chest. </w:t>
            </w:r>
          </w:p>
          <w:p w14:paraId="6EF5D21E" w14:textId="77777777" w:rsidR="000A2DD3" w:rsidRDefault="000A2DD3" w:rsidP="000A2DD3"/>
        </w:tc>
        <w:tc>
          <w:tcPr>
            <w:tcW w:w="3351" w:type="dxa"/>
          </w:tcPr>
          <w:p w14:paraId="678AAAD4" w14:textId="77777777" w:rsidR="000A2DD3" w:rsidRDefault="000A2DD3" w:rsidP="000A2DD3">
            <w:r>
              <w:rPr>
                <w:noProof/>
              </w:rPr>
              <w:drawing>
                <wp:anchor distT="0" distB="0" distL="114300" distR="114300" simplePos="0" relativeHeight="251663360" behindDoc="0" locked="0" layoutInCell="1" allowOverlap="1" wp14:anchorId="47085C34" wp14:editId="26C60199">
                  <wp:simplePos x="0" y="0"/>
                  <wp:positionH relativeFrom="column">
                    <wp:posOffset>159385</wp:posOffset>
                  </wp:positionH>
                  <wp:positionV relativeFrom="paragraph">
                    <wp:posOffset>67310</wp:posOffset>
                  </wp:positionV>
                  <wp:extent cx="1019175" cy="763270"/>
                  <wp:effectExtent l="0" t="0" r="9525" b="0"/>
                  <wp:wrapSquare wrapText="bothSides"/>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19175" cy="7632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153801BB" wp14:editId="20A730C9">
                  <wp:simplePos x="0" y="0"/>
                  <wp:positionH relativeFrom="column">
                    <wp:posOffset>1226185</wp:posOffset>
                  </wp:positionH>
                  <wp:positionV relativeFrom="paragraph">
                    <wp:posOffset>68864</wp:posOffset>
                  </wp:positionV>
                  <wp:extent cx="492306" cy="771525"/>
                  <wp:effectExtent l="0" t="0" r="317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92306" cy="771525"/>
                          </a:xfrm>
                          <a:prstGeom prst="rect">
                            <a:avLst/>
                          </a:prstGeom>
                        </pic:spPr>
                      </pic:pic>
                    </a:graphicData>
                  </a:graphic>
                  <wp14:sizeRelH relativeFrom="page">
                    <wp14:pctWidth>0</wp14:pctWidth>
                  </wp14:sizeRelH>
                  <wp14:sizeRelV relativeFrom="page">
                    <wp14:pctHeight>0</wp14:pctHeight>
                  </wp14:sizeRelV>
                </wp:anchor>
              </w:drawing>
            </w:r>
          </w:p>
        </w:tc>
      </w:tr>
      <w:tr w:rsidR="000A2DD3" w14:paraId="33727B3E" w14:textId="77777777" w:rsidTr="00272232">
        <w:tc>
          <w:tcPr>
            <w:tcW w:w="1855" w:type="dxa"/>
            <w:shd w:val="clear" w:color="auto" w:fill="F2F2F2" w:themeFill="background1" w:themeFillShade="F2"/>
          </w:tcPr>
          <w:p w14:paraId="1D8E6855" w14:textId="77777777" w:rsidR="000A2DD3" w:rsidRDefault="000A2DD3" w:rsidP="000A2DD3">
            <w:r>
              <w:t>Judaism</w:t>
            </w:r>
          </w:p>
        </w:tc>
        <w:tc>
          <w:tcPr>
            <w:tcW w:w="3810" w:type="dxa"/>
          </w:tcPr>
          <w:p w14:paraId="7B455114" w14:textId="77777777" w:rsidR="000A2DD3" w:rsidRDefault="000A2DD3" w:rsidP="000A2DD3">
            <w:r>
              <w:t xml:space="preserve">Mitpahat – Head scarf worn by married women. </w:t>
            </w:r>
          </w:p>
        </w:tc>
        <w:tc>
          <w:tcPr>
            <w:tcW w:w="3351" w:type="dxa"/>
          </w:tcPr>
          <w:p w14:paraId="2D44620E" w14:textId="77777777" w:rsidR="000A2DD3" w:rsidRDefault="000A2DD3" w:rsidP="000A2DD3">
            <w:r>
              <w:rPr>
                <w:noProof/>
              </w:rPr>
              <w:drawing>
                <wp:anchor distT="0" distB="0" distL="114300" distR="114300" simplePos="0" relativeHeight="251665408" behindDoc="0" locked="0" layoutInCell="1" allowOverlap="1" wp14:anchorId="49075E4B" wp14:editId="40C15798">
                  <wp:simplePos x="0" y="0"/>
                  <wp:positionH relativeFrom="column">
                    <wp:posOffset>389255</wp:posOffset>
                  </wp:positionH>
                  <wp:positionV relativeFrom="paragraph">
                    <wp:posOffset>62865</wp:posOffset>
                  </wp:positionV>
                  <wp:extent cx="933450" cy="904875"/>
                  <wp:effectExtent l="0" t="0" r="0" b="9525"/>
                  <wp:wrapSquare wrapText="bothSides"/>
                  <wp:docPr id="9" name="Picture 9" descr="A picture containing headdress, hat, white,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headdress, hat, white, black&#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33450" cy="904875"/>
                          </a:xfrm>
                          <a:prstGeom prst="rect">
                            <a:avLst/>
                          </a:prstGeom>
                        </pic:spPr>
                      </pic:pic>
                    </a:graphicData>
                  </a:graphic>
                  <wp14:sizeRelH relativeFrom="page">
                    <wp14:pctWidth>0</wp14:pctWidth>
                  </wp14:sizeRelH>
                  <wp14:sizeRelV relativeFrom="page">
                    <wp14:pctHeight>0</wp14:pctHeight>
                  </wp14:sizeRelV>
                </wp:anchor>
              </w:drawing>
            </w:r>
          </w:p>
        </w:tc>
      </w:tr>
      <w:tr w:rsidR="000A2DD3" w14:paraId="67662C1A" w14:textId="77777777" w:rsidTr="00272232">
        <w:trPr>
          <w:trHeight w:val="720"/>
        </w:trPr>
        <w:tc>
          <w:tcPr>
            <w:tcW w:w="1855" w:type="dxa"/>
            <w:vMerge w:val="restart"/>
            <w:shd w:val="clear" w:color="auto" w:fill="F2F2F2" w:themeFill="background1" w:themeFillShade="F2"/>
          </w:tcPr>
          <w:p w14:paraId="49EED04A" w14:textId="77777777" w:rsidR="000A2DD3" w:rsidRDefault="000A2DD3" w:rsidP="000A2DD3">
            <w:r>
              <w:lastRenderedPageBreak/>
              <w:t xml:space="preserve">Sikhism </w:t>
            </w:r>
          </w:p>
        </w:tc>
        <w:tc>
          <w:tcPr>
            <w:tcW w:w="3810" w:type="dxa"/>
          </w:tcPr>
          <w:p w14:paraId="69B98DC2" w14:textId="77777777" w:rsidR="000A2DD3" w:rsidRDefault="000A2DD3" w:rsidP="000A2DD3">
            <w:r>
              <w:t>Chunni or Dupatta – Long head scarf.</w:t>
            </w:r>
          </w:p>
        </w:tc>
        <w:tc>
          <w:tcPr>
            <w:tcW w:w="3351" w:type="dxa"/>
          </w:tcPr>
          <w:p w14:paraId="0E803461" w14:textId="77777777" w:rsidR="000A2DD3" w:rsidRDefault="000A2DD3" w:rsidP="000A2DD3">
            <w:r>
              <w:rPr>
                <w:noProof/>
              </w:rPr>
              <w:drawing>
                <wp:anchor distT="0" distB="0" distL="114300" distR="114300" simplePos="0" relativeHeight="251666432" behindDoc="0" locked="0" layoutInCell="1" allowOverlap="1" wp14:anchorId="706BFB06" wp14:editId="7989FB4E">
                  <wp:simplePos x="0" y="0"/>
                  <wp:positionH relativeFrom="column">
                    <wp:posOffset>521335</wp:posOffset>
                  </wp:positionH>
                  <wp:positionV relativeFrom="paragraph">
                    <wp:posOffset>41275</wp:posOffset>
                  </wp:positionV>
                  <wp:extent cx="752475" cy="1274685"/>
                  <wp:effectExtent l="0" t="0" r="0" b="190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52475" cy="1274685"/>
                          </a:xfrm>
                          <a:prstGeom prst="rect">
                            <a:avLst/>
                          </a:prstGeom>
                        </pic:spPr>
                      </pic:pic>
                    </a:graphicData>
                  </a:graphic>
                  <wp14:sizeRelH relativeFrom="page">
                    <wp14:pctWidth>0</wp14:pctWidth>
                  </wp14:sizeRelH>
                  <wp14:sizeRelV relativeFrom="page">
                    <wp14:pctHeight>0</wp14:pctHeight>
                  </wp14:sizeRelV>
                </wp:anchor>
              </w:drawing>
            </w:r>
          </w:p>
        </w:tc>
      </w:tr>
      <w:tr w:rsidR="000A2DD3" w14:paraId="2BBE8530" w14:textId="77777777" w:rsidTr="00272232">
        <w:trPr>
          <w:trHeight w:val="450"/>
        </w:trPr>
        <w:tc>
          <w:tcPr>
            <w:tcW w:w="1855" w:type="dxa"/>
            <w:vMerge/>
            <w:shd w:val="clear" w:color="auto" w:fill="F2F2F2" w:themeFill="background1" w:themeFillShade="F2"/>
          </w:tcPr>
          <w:p w14:paraId="55B6CA7E" w14:textId="77777777" w:rsidR="000A2DD3" w:rsidRDefault="000A2DD3" w:rsidP="000A2DD3"/>
        </w:tc>
        <w:tc>
          <w:tcPr>
            <w:tcW w:w="3810" w:type="dxa"/>
          </w:tcPr>
          <w:p w14:paraId="608336F0" w14:textId="77777777" w:rsidR="000A2DD3" w:rsidRDefault="000A2DD3" w:rsidP="000A2DD3">
            <w:r>
              <w:t>Turban – Cover for long uncut hair</w:t>
            </w:r>
          </w:p>
        </w:tc>
        <w:tc>
          <w:tcPr>
            <w:tcW w:w="3351" w:type="dxa"/>
          </w:tcPr>
          <w:p w14:paraId="24DF75FF" w14:textId="77777777" w:rsidR="000A2DD3" w:rsidRDefault="000A2DD3" w:rsidP="000A2DD3">
            <w:r>
              <w:rPr>
                <w:noProof/>
              </w:rPr>
              <w:drawing>
                <wp:anchor distT="0" distB="0" distL="114300" distR="114300" simplePos="0" relativeHeight="251667456" behindDoc="0" locked="0" layoutInCell="1" allowOverlap="1" wp14:anchorId="3D7ACF5B" wp14:editId="2B719ED1">
                  <wp:simplePos x="0" y="0"/>
                  <wp:positionH relativeFrom="column">
                    <wp:posOffset>426085</wp:posOffset>
                  </wp:positionH>
                  <wp:positionV relativeFrom="paragraph">
                    <wp:posOffset>50800</wp:posOffset>
                  </wp:positionV>
                  <wp:extent cx="1047750" cy="994410"/>
                  <wp:effectExtent l="0" t="0" r="0" b="0"/>
                  <wp:wrapSquare wrapText="bothSides"/>
                  <wp:docPr id="12" name="Picture 12" descr="A picture containing umbrella, accessory,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umbrella, accessory, clipart&#10;&#10;Description automatically generated"/>
                          <pic:cNvPicPr/>
                        </pic:nvPicPr>
                        <pic:blipFill>
                          <a:blip r:embed="rId26">
                            <a:extLst>
                              <a:ext uri="{28A0092B-C50C-407E-A947-70E740481C1C}">
                                <a14:useLocalDpi xmlns:a14="http://schemas.microsoft.com/office/drawing/2010/main" val="0"/>
                              </a:ext>
                            </a:extLst>
                          </a:blip>
                          <a:stretch>
                            <a:fillRect/>
                          </a:stretch>
                        </pic:blipFill>
                        <pic:spPr>
                          <a:xfrm>
                            <a:off x="0" y="0"/>
                            <a:ext cx="1047750" cy="994410"/>
                          </a:xfrm>
                          <a:prstGeom prst="rect">
                            <a:avLst/>
                          </a:prstGeom>
                        </pic:spPr>
                      </pic:pic>
                    </a:graphicData>
                  </a:graphic>
                  <wp14:sizeRelH relativeFrom="page">
                    <wp14:pctWidth>0</wp14:pctWidth>
                  </wp14:sizeRelH>
                  <wp14:sizeRelV relativeFrom="page">
                    <wp14:pctHeight>0</wp14:pctHeight>
                  </wp14:sizeRelV>
                </wp:anchor>
              </w:drawing>
            </w:r>
          </w:p>
        </w:tc>
      </w:tr>
    </w:tbl>
    <w:p w14:paraId="5A1FE78D" w14:textId="1935AB20" w:rsidR="007F2EC6" w:rsidRDefault="00CA1B95" w:rsidP="0027418F">
      <w:pPr>
        <w:pStyle w:val="Heading1"/>
      </w:pPr>
      <w:bookmarkStart w:id="11" w:name="_Toc346087515"/>
      <w:bookmarkStart w:id="12" w:name="_Toc351736582"/>
      <w:bookmarkStart w:id="13" w:name="_Toc351736747"/>
      <w:bookmarkStart w:id="14" w:name="_Toc354495169"/>
      <w:bookmarkStart w:id="15" w:name="_Toc170366656"/>
      <w:r>
        <w:t xml:space="preserve">Cultural </w:t>
      </w:r>
      <w:r w:rsidR="00182D16">
        <w:t>Staff A</w:t>
      </w:r>
      <w:r w:rsidR="00486239" w:rsidRPr="006118FF">
        <w:t>wareness</w:t>
      </w:r>
      <w:bookmarkEnd w:id="11"/>
      <w:bookmarkEnd w:id="12"/>
      <w:bookmarkEnd w:id="13"/>
      <w:bookmarkEnd w:id="14"/>
      <w:bookmarkEnd w:id="15"/>
    </w:p>
    <w:p w14:paraId="3AF2BAF3" w14:textId="6C107F21" w:rsidR="007F2EC6" w:rsidRPr="000E53A3" w:rsidRDefault="007F2EC6" w:rsidP="000E53A3">
      <w:r>
        <w:t xml:space="preserve">Cultural awareness is sensitivity to the similarities and differences that exist between two different </w:t>
      </w:r>
      <w:r w:rsidR="00A479EF">
        <w:t xml:space="preserve">cultures </w:t>
      </w:r>
      <w:r>
        <w:t xml:space="preserve">and </w:t>
      </w:r>
      <w:r w:rsidR="004974F0">
        <w:t>P</w:t>
      </w:r>
      <w:r w:rsidR="00A479EF">
        <w:t xml:space="preserve">rison </w:t>
      </w:r>
      <w:r w:rsidR="004974F0">
        <w:t>O</w:t>
      </w:r>
      <w:r w:rsidR="00A479EF">
        <w:t>fficers shall apply</w:t>
      </w:r>
      <w:r>
        <w:t xml:space="preserve"> this sensitivity </w:t>
      </w:r>
      <w:r w:rsidR="00A479EF">
        <w:t xml:space="preserve">when communicating </w:t>
      </w:r>
      <w:r>
        <w:t xml:space="preserve">with </w:t>
      </w:r>
      <w:r w:rsidR="00A479EF">
        <w:t xml:space="preserve">persons from </w:t>
      </w:r>
      <w:r>
        <w:t>another cultural group.</w:t>
      </w:r>
    </w:p>
    <w:p w14:paraId="58BC5B44" w14:textId="1835EFC6" w:rsidR="00CA1B95" w:rsidRDefault="00CA1B95" w:rsidP="00DE7236">
      <w:pPr>
        <w:pStyle w:val="Heading2"/>
      </w:pPr>
      <w:bookmarkStart w:id="16" w:name="_Toc170366657"/>
      <w:r>
        <w:t>Touch and gender</w:t>
      </w:r>
      <w:bookmarkEnd w:id="16"/>
    </w:p>
    <w:p w14:paraId="5EB9BAA7" w14:textId="2680E8B5" w:rsidR="00C41DEF" w:rsidRDefault="00B31FFA" w:rsidP="0027418F">
      <w:pPr>
        <w:pStyle w:val="Heading3"/>
        <w:spacing w:before="120"/>
      </w:pPr>
      <w:r>
        <w:t>Prison</w:t>
      </w:r>
      <w:r w:rsidR="00C41DEF">
        <w:t xml:space="preserve"> Officers</w:t>
      </w:r>
      <w:r>
        <w:t>,</w:t>
      </w:r>
      <w:r w:rsidR="00C41DEF">
        <w:t xml:space="preserve"> when engaging with prisoners from different cultures</w:t>
      </w:r>
      <w:r>
        <w:t>,</w:t>
      </w:r>
      <w:r w:rsidR="00C41DEF">
        <w:t xml:space="preserve"> shall </w:t>
      </w:r>
      <w:r w:rsidR="007F2EC6">
        <w:t>be mindful of</w:t>
      </w:r>
      <w:r w:rsidR="00C41DEF">
        <w:t xml:space="preserve"> the following:</w:t>
      </w:r>
    </w:p>
    <w:p w14:paraId="134F5726" w14:textId="3B54D4D7" w:rsidR="00ED31A2" w:rsidRDefault="00A479EF" w:rsidP="0027418F">
      <w:pPr>
        <w:pStyle w:val="Heading3"/>
        <w:numPr>
          <w:ilvl w:val="0"/>
          <w:numId w:val="28"/>
        </w:numPr>
        <w:spacing w:before="120"/>
        <w:ind w:left="1134" w:hanging="425"/>
      </w:pPr>
      <w:r>
        <w:t xml:space="preserve">customs </w:t>
      </w:r>
      <w:r w:rsidR="00ED31A2">
        <w:t>may be different in some cultures, for example</w:t>
      </w:r>
      <w:r w:rsidR="001968AF">
        <w:t>:</w:t>
      </w:r>
      <w:r w:rsidR="00ED31A2">
        <w:t xml:space="preserve"> </w:t>
      </w:r>
    </w:p>
    <w:p w14:paraId="47270543" w14:textId="516162F1" w:rsidR="00ED31A2" w:rsidRDefault="00CA1B95" w:rsidP="0027418F">
      <w:pPr>
        <w:pStyle w:val="Heading3"/>
        <w:numPr>
          <w:ilvl w:val="0"/>
          <w:numId w:val="33"/>
        </w:numPr>
        <w:spacing w:before="120"/>
        <w:ind w:left="1560" w:hanging="425"/>
      </w:pPr>
      <w:r>
        <w:t>shak</w:t>
      </w:r>
      <w:r w:rsidR="00ED31A2">
        <w:t>ing</w:t>
      </w:r>
      <w:r>
        <w:t xml:space="preserve"> hands as a greeting, es</w:t>
      </w:r>
      <w:r w:rsidR="00547D41">
        <w:t xml:space="preserve">pecially with </w:t>
      </w:r>
      <w:r w:rsidR="00496892">
        <w:t>women</w:t>
      </w:r>
      <w:r w:rsidR="00ED31A2">
        <w:t>,</w:t>
      </w:r>
      <w:r w:rsidR="00F92B8E">
        <w:t xml:space="preserve"> </w:t>
      </w:r>
      <w:r w:rsidR="00ED31A2">
        <w:t xml:space="preserve">is not appropriate in </w:t>
      </w:r>
      <w:r w:rsidR="000E53A3">
        <w:t xml:space="preserve">certain </w:t>
      </w:r>
      <w:r w:rsidR="00F92B8E">
        <w:t>Asian and Middle Eastern cultures</w:t>
      </w:r>
      <w:r w:rsidR="000E53A3">
        <w:t>.</w:t>
      </w:r>
    </w:p>
    <w:p w14:paraId="62EFE26A" w14:textId="3E6F8A88" w:rsidR="00547D41" w:rsidRDefault="00A479EF" w:rsidP="0027418F">
      <w:pPr>
        <w:pStyle w:val="Heading3"/>
        <w:numPr>
          <w:ilvl w:val="0"/>
          <w:numId w:val="33"/>
        </w:numPr>
        <w:spacing w:before="120"/>
        <w:ind w:left="1560" w:hanging="425"/>
      </w:pPr>
      <w:r>
        <w:t xml:space="preserve">it </w:t>
      </w:r>
      <w:r w:rsidR="00ED31A2">
        <w:t xml:space="preserve">may not be acceptable for a male to be alone in a room with a </w:t>
      </w:r>
      <w:r w:rsidR="00496892">
        <w:t>woman</w:t>
      </w:r>
      <w:r w:rsidR="00ED31A2">
        <w:t>, where there is no kinship</w:t>
      </w:r>
      <w:r w:rsidR="00547D41">
        <w:t xml:space="preserve"> </w:t>
      </w:r>
    </w:p>
    <w:p w14:paraId="49B2B607" w14:textId="72B15811" w:rsidR="00E925F9" w:rsidRDefault="00E925F9" w:rsidP="0027418F">
      <w:pPr>
        <w:pStyle w:val="Heading3"/>
        <w:numPr>
          <w:ilvl w:val="0"/>
          <w:numId w:val="33"/>
        </w:numPr>
        <w:spacing w:before="120"/>
        <w:ind w:left="1560" w:hanging="425"/>
      </w:pPr>
      <w:r>
        <w:t xml:space="preserve">physical contact </w:t>
      </w:r>
      <w:r w:rsidR="00ED31A2">
        <w:t>(</w:t>
      </w:r>
      <w:r w:rsidR="009867A8">
        <w:t>eg</w:t>
      </w:r>
      <w:r w:rsidR="00ED31A2">
        <w:t xml:space="preserve"> providing comfort)</w:t>
      </w:r>
      <w:r>
        <w:t xml:space="preserve"> may be </w:t>
      </w:r>
      <w:r w:rsidR="007309A8">
        <w:t>viewed as</w:t>
      </w:r>
      <w:r>
        <w:t xml:space="preserve"> </w:t>
      </w:r>
      <w:r w:rsidR="00A479EF">
        <w:t>offensive when</w:t>
      </w:r>
      <w:r w:rsidR="00ED31A2">
        <w:t xml:space="preserve"> providing support to </w:t>
      </w:r>
      <w:r w:rsidR="002F56D0">
        <w:t>prisoners</w:t>
      </w:r>
      <w:r w:rsidR="00C9039D">
        <w:t>;</w:t>
      </w:r>
      <w:r w:rsidR="004974F0">
        <w:t xml:space="preserve"> </w:t>
      </w:r>
      <w:r w:rsidR="007309A8">
        <w:t xml:space="preserve">as far as practicable, </w:t>
      </w:r>
      <w:r w:rsidR="00C9039D">
        <w:t xml:space="preserve">physical contact </w:t>
      </w:r>
      <w:r w:rsidR="00ED31A2">
        <w:t>should be avoided</w:t>
      </w:r>
      <w:r>
        <w:t xml:space="preserve">, as </w:t>
      </w:r>
      <w:r w:rsidR="007309A8">
        <w:t xml:space="preserve">any </w:t>
      </w:r>
      <w:r>
        <w:t>misunderstanding</w:t>
      </w:r>
      <w:r w:rsidR="007309A8">
        <w:t>s</w:t>
      </w:r>
      <w:r>
        <w:t xml:space="preserve"> may </w:t>
      </w:r>
      <w:r w:rsidR="007309A8">
        <w:t>result in potential allegations against staff.</w:t>
      </w:r>
    </w:p>
    <w:p w14:paraId="070A2324" w14:textId="474D4F1C" w:rsidR="00E925F9" w:rsidRPr="00A052B8" w:rsidRDefault="007309A8" w:rsidP="0027418F">
      <w:pPr>
        <w:pStyle w:val="Heading3"/>
        <w:numPr>
          <w:ilvl w:val="0"/>
          <w:numId w:val="28"/>
        </w:numPr>
        <w:spacing w:before="120"/>
        <w:ind w:left="1134" w:hanging="425"/>
      </w:pPr>
      <w:r>
        <w:t xml:space="preserve">Staff </w:t>
      </w:r>
      <w:r w:rsidR="001968AF">
        <w:t>shall always remain professional</w:t>
      </w:r>
      <w:r w:rsidR="002F56D0">
        <w:t xml:space="preserve"> in</w:t>
      </w:r>
      <w:r>
        <w:t xml:space="preserve"> their </w:t>
      </w:r>
      <w:r w:rsidR="002F56D0">
        <w:t>communication</w:t>
      </w:r>
      <w:r>
        <w:t>s</w:t>
      </w:r>
      <w:r w:rsidR="002F56D0">
        <w:t xml:space="preserve"> with prisoners and avoid using colloquial language or terms of endearment</w:t>
      </w:r>
      <w:r w:rsidR="00CA1D57">
        <w:t>.</w:t>
      </w:r>
    </w:p>
    <w:p w14:paraId="5ACBF7AD" w14:textId="5FC9B89D" w:rsidR="00DE7236" w:rsidRDefault="00DE7236" w:rsidP="0027418F">
      <w:pPr>
        <w:pStyle w:val="Heading2"/>
      </w:pPr>
      <w:bookmarkStart w:id="17" w:name="_Toc170366658"/>
      <w:r>
        <w:t>Training and information</w:t>
      </w:r>
      <w:bookmarkEnd w:id="17"/>
    </w:p>
    <w:p w14:paraId="08898057" w14:textId="06D14046" w:rsidR="00486239" w:rsidRPr="00D244E7" w:rsidRDefault="00486239" w:rsidP="0027418F">
      <w:pPr>
        <w:pStyle w:val="Heading3"/>
        <w:spacing w:before="120"/>
      </w:pPr>
      <w:r w:rsidRPr="006118FF">
        <w:t>Superintendents, in conjunction with Chaplains, shall make information available to staff regarding religious</w:t>
      </w:r>
      <w:r w:rsidR="00673DEC">
        <w:t>/</w:t>
      </w:r>
      <w:r w:rsidRPr="006118FF">
        <w:t>spiritual beliefs and diversity. This includes encouraging and supporting staff to access available training and information sessions</w:t>
      </w:r>
      <w:r w:rsidR="00630D74" w:rsidRPr="006118FF">
        <w:t>,</w:t>
      </w:r>
      <w:r w:rsidRPr="006118FF">
        <w:t xml:space="preserve"> where practicable.</w:t>
      </w:r>
      <w:r w:rsidR="001968AF">
        <w:t xml:space="preserve"> </w:t>
      </w:r>
      <w:r w:rsidRPr="00D244E7">
        <w:t>Available resources include:</w:t>
      </w:r>
    </w:p>
    <w:p w14:paraId="7C12AA20" w14:textId="0256A6C7" w:rsidR="00486239" w:rsidRPr="00D244E7" w:rsidRDefault="006062E5" w:rsidP="00101904">
      <w:pPr>
        <w:pStyle w:val="Documentdetails"/>
        <w:numPr>
          <w:ilvl w:val="0"/>
          <w:numId w:val="10"/>
        </w:numPr>
        <w:spacing w:before="120" w:after="120"/>
        <w:ind w:left="1134" w:hanging="425"/>
      </w:pPr>
      <w:hyperlink r:id="rId27" w:history="1">
        <w:r w:rsidR="00486239" w:rsidRPr="00D244E7">
          <w:rPr>
            <w:rStyle w:val="Hyperlink"/>
          </w:rPr>
          <w:t>Diverse WA - Cultural Competency Training</w:t>
        </w:r>
      </w:hyperlink>
      <w:r w:rsidR="00486239" w:rsidRPr="00D244E7">
        <w:t xml:space="preserve"> </w:t>
      </w:r>
      <w:r w:rsidR="00276917">
        <w:t xml:space="preserve">– </w:t>
      </w:r>
      <w:r w:rsidR="00486239" w:rsidRPr="00D244E7">
        <w:t xml:space="preserve">is an interactive training program provided by the Office of Multicultural Interests (OMI) and can be completed online. Access is </w:t>
      </w:r>
      <w:r w:rsidR="00DF72B1">
        <w:t xml:space="preserve">free for </w:t>
      </w:r>
      <w:r w:rsidR="00486239" w:rsidRPr="00D244E7">
        <w:t>WA Public Sector staff, using their Departmental email address.</w:t>
      </w:r>
      <w:r w:rsidR="00C76B0D" w:rsidRPr="00D244E7">
        <w:t xml:space="preserve"> </w:t>
      </w:r>
    </w:p>
    <w:p w14:paraId="1DCF05AD" w14:textId="2EFEFA20" w:rsidR="00486239" w:rsidRDefault="006062E5" w:rsidP="00101904">
      <w:pPr>
        <w:pStyle w:val="Documentdetails"/>
        <w:numPr>
          <w:ilvl w:val="0"/>
          <w:numId w:val="10"/>
        </w:numPr>
        <w:spacing w:before="120" w:after="120"/>
        <w:ind w:left="1134" w:hanging="425"/>
      </w:pPr>
      <w:hyperlink r:id="rId28" w:history="1">
        <w:r w:rsidR="00276917" w:rsidRPr="002B5995">
          <w:rPr>
            <w:rStyle w:val="Hyperlink"/>
          </w:rPr>
          <w:t>OMI website</w:t>
        </w:r>
      </w:hyperlink>
      <w:r w:rsidR="00834A2A">
        <w:rPr>
          <w:rStyle w:val="Hyperlink"/>
        </w:rPr>
        <w:t xml:space="preserve"> </w:t>
      </w:r>
      <w:r w:rsidR="00276917">
        <w:t xml:space="preserve">– </w:t>
      </w:r>
      <w:r w:rsidR="00486239" w:rsidRPr="002B5995">
        <w:t>provides</w:t>
      </w:r>
      <w:r w:rsidR="00E53B5D" w:rsidRPr="002B5995">
        <w:t xml:space="preserve"> information sheets on </w:t>
      </w:r>
      <w:r w:rsidR="001E489F" w:rsidRPr="002B5995">
        <w:t>the following r</w:t>
      </w:r>
      <w:r w:rsidR="00E53B5D" w:rsidRPr="002B5995">
        <w:t>eligion</w:t>
      </w:r>
      <w:r w:rsidR="001E489F" w:rsidRPr="002B5995">
        <w:t xml:space="preserve">s: </w:t>
      </w:r>
      <w:r w:rsidR="00F61140" w:rsidRPr="002B5995">
        <w:t>Baha’i, Buddhism, Christianity, Hinduism, Islam, Judaism and Sikhism.</w:t>
      </w:r>
    </w:p>
    <w:p w14:paraId="6CBD6D70" w14:textId="46F81F2E" w:rsidR="0088017A" w:rsidRDefault="0088017A" w:rsidP="00101904">
      <w:pPr>
        <w:pStyle w:val="Heading1"/>
      </w:pPr>
      <w:bookmarkStart w:id="18" w:name="_Toc170366659"/>
      <w:r>
        <w:t>Interpreter Services</w:t>
      </w:r>
      <w:bookmarkEnd w:id="18"/>
    </w:p>
    <w:p w14:paraId="0C1AB50B" w14:textId="6C3F0276" w:rsidR="00BE23EB" w:rsidRDefault="00BE23EB" w:rsidP="00101904">
      <w:pPr>
        <w:pStyle w:val="Heading3"/>
        <w:keepNext w:val="0"/>
        <w:keepLines w:val="0"/>
        <w:widowControl w:val="0"/>
        <w:spacing w:before="120"/>
      </w:pPr>
      <w:r>
        <w:t xml:space="preserve">An accredited interpreter shall be </w:t>
      </w:r>
      <w:r w:rsidR="00E77A5D">
        <w:t>offered</w:t>
      </w:r>
      <w:r>
        <w:t xml:space="preserve"> when a prisoner has difficulties understanding or speaking in English. </w:t>
      </w:r>
    </w:p>
    <w:p w14:paraId="727BD368" w14:textId="3B6C175D" w:rsidR="0088017A" w:rsidRPr="006118FF" w:rsidRDefault="00C9039D" w:rsidP="00101904">
      <w:pPr>
        <w:pStyle w:val="Heading3"/>
        <w:keepNext w:val="0"/>
        <w:keepLines w:val="0"/>
        <w:widowControl w:val="0"/>
        <w:spacing w:before="120"/>
      </w:pPr>
      <w:r>
        <w:t xml:space="preserve">Prison </w:t>
      </w:r>
      <w:r w:rsidR="00CF0AB1">
        <w:t xml:space="preserve">Officers </w:t>
      </w:r>
      <w:r w:rsidR="00BE23EB">
        <w:t xml:space="preserve">may utilise </w:t>
      </w:r>
      <w:hyperlink r:id="rId29" w:history="1">
        <w:r w:rsidR="00BE23EB" w:rsidRPr="00BE23EB">
          <w:rPr>
            <w:rStyle w:val="Hyperlink"/>
          </w:rPr>
          <w:t>Translating and Interpreting Service</w:t>
        </w:r>
      </w:hyperlink>
      <w:r w:rsidR="00BE23EB">
        <w:t xml:space="preserve"> to book a phone</w:t>
      </w:r>
      <w:r w:rsidR="008034B9">
        <w:t xml:space="preserve"> interpreter</w:t>
      </w:r>
      <w:r w:rsidR="00BE23EB">
        <w:t xml:space="preserve"> or an onsite interpreter</w:t>
      </w:r>
      <w:r w:rsidR="00CF0AB1">
        <w:t xml:space="preserve"> with the Superintendent</w:t>
      </w:r>
      <w:r>
        <w:t>’</w:t>
      </w:r>
      <w:r w:rsidR="00CF0AB1">
        <w:t>s approval</w:t>
      </w:r>
      <w:r w:rsidR="00BE23EB">
        <w:t xml:space="preserve">.  </w:t>
      </w:r>
    </w:p>
    <w:p w14:paraId="2A198FBF" w14:textId="7CCB4917" w:rsidR="00486239" w:rsidRPr="006118FF" w:rsidRDefault="00182D16" w:rsidP="00101904">
      <w:pPr>
        <w:pStyle w:val="Heading1"/>
        <w:keepNext w:val="0"/>
        <w:keepLines w:val="0"/>
        <w:widowControl w:val="0"/>
      </w:pPr>
      <w:bookmarkStart w:id="19" w:name="_Toc346087516"/>
      <w:bookmarkStart w:id="20" w:name="_Toc351736583"/>
      <w:bookmarkStart w:id="21" w:name="_Toc351736748"/>
      <w:bookmarkStart w:id="22" w:name="_Toc354495170"/>
      <w:bookmarkStart w:id="23" w:name="_Toc170366660"/>
      <w:r>
        <w:t>Religious R</w:t>
      </w:r>
      <w:r w:rsidR="00486239" w:rsidRPr="006118FF">
        <w:t>egistration</w:t>
      </w:r>
      <w:bookmarkEnd w:id="19"/>
      <w:bookmarkEnd w:id="20"/>
      <w:bookmarkEnd w:id="21"/>
      <w:bookmarkEnd w:id="22"/>
      <w:bookmarkEnd w:id="23"/>
    </w:p>
    <w:p w14:paraId="298F16AB" w14:textId="7165630D" w:rsidR="009729A0" w:rsidRPr="009867A8" w:rsidRDefault="009729A0" w:rsidP="009867A8">
      <w:pPr>
        <w:pStyle w:val="Heading2"/>
        <w:rPr>
          <w:rStyle w:val="StyleHeading2NotBoldChar"/>
          <w:rFonts w:eastAsia="MS Gothic" w:cs="Times New Roman"/>
          <w:szCs w:val="26"/>
        </w:rPr>
      </w:pPr>
      <w:bookmarkStart w:id="24" w:name="_Toc170366661"/>
      <w:r w:rsidRPr="009867A8">
        <w:rPr>
          <w:rStyle w:val="StyleHeading2NotBoldChar"/>
          <w:rFonts w:eastAsia="MS Gothic" w:cs="Times New Roman"/>
          <w:szCs w:val="26"/>
        </w:rPr>
        <w:t>Reception</w:t>
      </w:r>
      <w:bookmarkEnd w:id="24"/>
    </w:p>
    <w:p w14:paraId="1A012203" w14:textId="068228D0" w:rsidR="00AE5549" w:rsidRDefault="00276917" w:rsidP="00AE5549">
      <w:pPr>
        <w:pStyle w:val="Heading3"/>
        <w:keepNext w:val="0"/>
        <w:keepLines w:val="0"/>
        <w:widowControl w:val="0"/>
        <w:spacing w:before="120"/>
        <w:rPr>
          <w:rStyle w:val="Hyperlink"/>
          <w:color w:val="000000" w:themeColor="text1"/>
          <w:u w:val="none"/>
        </w:rPr>
      </w:pPr>
      <w:bookmarkStart w:id="25" w:name="_Toc32570073"/>
      <w:r>
        <w:t xml:space="preserve">Reception </w:t>
      </w:r>
      <w:r w:rsidR="00F23BD4" w:rsidRPr="005672A5">
        <w:t>Officers shall collect a prisoner’s religious information</w:t>
      </w:r>
      <w:r>
        <w:t xml:space="preserve"> during reception intake, in accordance with</w:t>
      </w:r>
      <w:r w:rsidR="00F23BD4" w:rsidRPr="005672A5">
        <w:t xml:space="preserve"> </w:t>
      </w:r>
      <w:bookmarkEnd w:id="25"/>
      <w:r w:rsidR="00B55912">
        <w:rPr>
          <w:rStyle w:val="Hyperlink"/>
          <w:rFonts w:eastAsia="MS Mincho"/>
          <w:bCs w:val="0"/>
          <w:szCs w:val="24"/>
        </w:rPr>
        <w:fldChar w:fldCharType="begin"/>
      </w:r>
      <w:r w:rsidR="00C429F8">
        <w:rPr>
          <w:rStyle w:val="Hyperlink"/>
          <w:rFonts w:eastAsia="MS Mincho"/>
          <w:bCs w:val="0"/>
          <w:szCs w:val="24"/>
        </w:rPr>
        <w:instrText>HYPERLINK "</w:instrText>
      </w:r>
      <w:r w:rsidR="006062E5">
        <w:rPr>
          <w:rStyle w:val="Hyperlink"/>
          <w:rFonts w:eastAsia="MS Mincho"/>
          <w:bCs w:val="0"/>
          <w:szCs w:val="24"/>
        </w:rPr>
        <w:instrText>https://dojwa.sharepoint.com/sites/</w:instrText>
      </w:r>
      <w:r w:rsidR="00C429F8">
        <w:rPr>
          <w:rStyle w:val="Hyperlink"/>
          <w:rFonts w:eastAsia="MS Mincho"/>
          <w:bCs w:val="0"/>
          <w:szCs w:val="24"/>
        </w:rPr>
        <w:instrText>intranet/prison-operations/Pages/prison-copps.aspx"</w:instrText>
      </w:r>
      <w:r w:rsidR="00B55912">
        <w:rPr>
          <w:rStyle w:val="Hyperlink"/>
          <w:rFonts w:eastAsia="MS Mincho"/>
          <w:bCs w:val="0"/>
          <w:szCs w:val="24"/>
        </w:rPr>
      </w:r>
      <w:r w:rsidR="00B55912">
        <w:rPr>
          <w:rStyle w:val="Hyperlink"/>
          <w:rFonts w:eastAsia="MS Mincho"/>
          <w:bCs w:val="0"/>
          <w:szCs w:val="24"/>
        </w:rPr>
        <w:fldChar w:fldCharType="separate"/>
      </w:r>
      <w:proofErr w:type="spellStart"/>
      <w:r w:rsidR="00F23BD4" w:rsidRPr="005672A5">
        <w:rPr>
          <w:rStyle w:val="Hyperlink"/>
          <w:rFonts w:eastAsia="MS Mincho"/>
          <w:bCs w:val="0"/>
          <w:szCs w:val="24"/>
        </w:rPr>
        <w:t>COPP</w:t>
      </w:r>
      <w:proofErr w:type="spellEnd"/>
      <w:r w:rsidR="00F23BD4" w:rsidRPr="005672A5">
        <w:rPr>
          <w:rStyle w:val="Hyperlink"/>
          <w:rFonts w:eastAsia="MS Mincho"/>
          <w:bCs w:val="0"/>
          <w:szCs w:val="24"/>
        </w:rPr>
        <w:t xml:space="preserve"> 2.1</w:t>
      </w:r>
      <w:r w:rsidR="00C9039D">
        <w:rPr>
          <w:rStyle w:val="Hyperlink"/>
          <w:rFonts w:eastAsia="MS Mincho"/>
          <w:bCs w:val="0"/>
          <w:szCs w:val="24"/>
        </w:rPr>
        <w:t xml:space="preserve"> </w:t>
      </w:r>
      <w:r w:rsidR="00F23BD4" w:rsidRPr="005672A5">
        <w:rPr>
          <w:rStyle w:val="Hyperlink"/>
          <w:rFonts w:eastAsia="MS Mincho"/>
          <w:bCs w:val="0"/>
          <w:szCs w:val="24"/>
        </w:rPr>
        <w:t>–</w:t>
      </w:r>
      <w:r w:rsidR="00C9039D">
        <w:rPr>
          <w:rStyle w:val="Hyperlink"/>
          <w:rFonts w:eastAsia="MS Mincho"/>
          <w:bCs w:val="0"/>
          <w:szCs w:val="24"/>
        </w:rPr>
        <w:t xml:space="preserve"> </w:t>
      </w:r>
      <w:r w:rsidR="00F23BD4" w:rsidRPr="005672A5">
        <w:rPr>
          <w:rStyle w:val="Hyperlink"/>
          <w:rFonts w:eastAsia="MS Mincho"/>
          <w:bCs w:val="0"/>
          <w:szCs w:val="24"/>
        </w:rPr>
        <w:t>Reception</w:t>
      </w:r>
      <w:r w:rsidR="00B55912">
        <w:rPr>
          <w:rStyle w:val="Hyperlink"/>
          <w:rFonts w:eastAsia="MS Mincho"/>
          <w:bCs w:val="0"/>
          <w:szCs w:val="24"/>
        </w:rPr>
        <w:fldChar w:fldCharType="end"/>
      </w:r>
      <w:r w:rsidR="00F23BD4" w:rsidRPr="005672A5">
        <w:rPr>
          <w:rStyle w:val="Hyperlink"/>
          <w:color w:val="000000" w:themeColor="text1"/>
          <w:u w:val="none"/>
        </w:rPr>
        <w:t>.</w:t>
      </w:r>
    </w:p>
    <w:p w14:paraId="227A3AB5" w14:textId="462AEA79" w:rsidR="009729A0" w:rsidRPr="009729A0" w:rsidRDefault="009729A0" w:rsidP="00CF192F">
      <w:pPr>
        <w:pStyle w:val="Heading2"/>
        <w:keepNext w:val="0"/>
        <w:keepLines w:val="0"/>
        <w:widowControl w:val="0"/>
      </w:pPr>
      <w:bookmarkStart w:id="26" w:name="_Toc170366662"/>
      <w:r>
        <w:t>Change of religion</w:t>
      </w:r>
      <w:bookmarkEnd w:id="26"/>
    </w:p>
    <w:p w14:paraId="0FA57C8C" w14:textId="1E172AD7" w:rsidR="00486239" w:rsidRDefault="00486239" w:rsidP="00AE5549">
      <w:pPr>
        <w:pStyle w:val="Heading3"/>
        <w:keepNext w:val="0"/>
        <w:keepLines w:val="0"/>
        <w:widowControl w:val="0"/>
        <w:spacing w:before="120"/>
        <w:rPr>
          <w:szCs w:val="24"/>
        </w:rPr>
      </w:pPr>
      <w:r w:rsidRPr="00F11F3A">
        <w:rPr>
          <w:szCs w:val="24"/>
        </w:rPr>
        <w:t xml:space="preserve">Prisoners </w:t>
      </w:r>
      <w:r w:rsidR="00A74C13" w:rsidRPr="00F11F3A">
        <w:rPr>
          <w:szCs w:val="24"/>
        </w:rPr>
        <w:t xml:space="preserve">shall </w:t>
      </w:r>
      <w:r w:rsidRPr="00F11F3A">
        <w:rPr>
          <w:szCs w:val="24"/>
        </w:rPr>
        <w:t xml:space="preserve">be informed they </w:t>
      </w:r>
      <w:r w:rsidR="00FA3582" w:rsidRPr="00F11F3A">
        <w:rPr>
          <w:szCs w:val="24"/>
        </w:rPr>
        <w:t xml:space="preserve">can </w:t>
      </w:r>
      <w:r w:rsidR="00F11F3A" w:rsidRPr="00F11F3A">
        <w:rPr>
          <w:szCs w:val="24"/>
        </w:rPr>
        <w:t xml:space="preserve">change </w:t>
      </w:r>
      <w:r w:rsidRPr="00F11F3A">
        <w:rPr>
          <w:szCs w:val="24"/>
        </w:rPr>
        <w:t>their reli</w:t>
      </w:r>
      <w:r w:rsidR="00DE7236" w:rsidRPr="00F11F3A">
        <w:rPr>
          <w:szCs w:val="24"/>
        </w:rPr>
        <w:t>gious registration at any</w:t>
      </w:r>
      <w:r w:rsidR="00DE7236" w:rsidRPr="00DE7236">
        <w:rPr>
          <w:szCs w:val="24"/>
        </w:rPr>
        <w:t xml:space="preserve"> time</w:t>
      </w:r>
      <w:r w:rsidR="00DE7236">
        <w:rPr>
          <w:szCs w:val="24"/>
        </w:rPr>
        <w:t xml:space="preserve"> </w:t>
      </w:r>
      <w:r w:rsidRPr="006118FF">
        <w:rPr>
          <w:szCs w:val="24"/>
        </w:rPr>
        <w:t>by submitting</w:t>
      </w:r>
      <w:r w:rsidR="00C9039D">
        <w:rPr>
          <w:szCs w:val="24"/>
        </w:rPr>
        <w:t xml:space="preserve"> a</w:t>
      </w:r>
      <w:r w:rsidRPr="006118FF">
        <w:rPr>
          <w:szCs w:val="24"/>
        </w:rPr>
        <w:t xml:space="preserve"> </w:t>
      </w:r>
      <w:hyperlink r:id="rId30" w:history="1">
        <w:r w:rsidR="00FD7790" w:rsidRPr="006118FF">
          <w:rPr>
            <w:rStyle w:val="Hyperlink"/>
            <w:szCs w:val="24"/>
          </w:rPr>
          <w:t>Change of Religion Notification</w:t>
        </w:r>
      </w:hyperlink>
      <w:r w:rsidR="00C9039D" w:rsidRPr="00C9039D">
        <w:rPr>
          <w:rStyle w:val="Hyperlink"/>
          <w:szCs w:val="24"/>
          <w:u w:val="none"/>
        </w:rPr>
        <w:t xml:space="preserve"> </w:t>
      </w:r>
      <w:r w:rsidR="00C9039D" w:rsidRPr="00834A2A">
        <w:rPr>
          <w:rStyle w:val="Hyperlink"/>
          <w:color w:val="000000" w:themeColor="text1"/>
          <w:szCs w:val="24"/>
          <w:u w:val="none"/>
        </w:rPr>
        <w:t>form</w:t>
      </w:r>
      <w:r w:rsidRPr="006118FF">
        <w:rPr>
          <w:szCs w:val="24"/>
        </w:rPr>
        <w:t xml:space="preserve">. A copy of the completed </w:t>
      </w:r>
      <w:r w:rsidR="00574C56" w:rsidRPr="006118FF">
        <w:rPr>
          <w:szCs w:val="24"/>
        </w:rPr>
        <w:t>form</w:t>
      </w:r>
      <w:r w:rsidR="00574C56">
        <w:rPr>
          <w:szCs w:val="24"/>
        </w:rPr>
        <w:t xml:space="preserve"> shall</w:t>
      </w:r>
      <w:r w:rsidR="00276917">
        <w:rPr>
          <w:szCs w:val="24"/>
        </w:rPr>
        <w:t xml:space="preserve"> be </w:t>
      </w:r>
      <w:r w:rsidRPr="006118FF">
        <w:rPr>
          <w:szCs w:val="24"/>
        </w:rPr>
        <w:t xml:space="preserve">forwarded to the </w:t>
      </w:r>
      <w:r w:rsidR="0013520B">
        <w:rPr>
          <w:szCs w:val="24"/>
        </w:rPr>
        <w:t>Information Release and Litigation Management</w:t>
      </w:r>
      <w:r w:rsidR="00C9039D">
        <w:rPr>
          <w:szCs w:val="24"/>
        </w:rPr>
        <w:t xml:space="preserve"> (IRLM)</w:t>
      </w:r>
      <w:r w:rsidR="0013520B">
        <w:rPr>
          <w:szCs w:val="24"/>
        </w:rPr>
        <w:t xml:space="preserve"> team </w:t>
      </w:r>
      <w:r w:rsidR="00882223">
        <w:rPr>
          <w:szCs w:val="24"/>
        </w:rPr>
        <w:t xml:space="preserve">and then </w:t>
      </w:r>
      <w:r w:rsidR="00276917">
        <w:rPr>
          <w:szCs w:val="24"/>
        </w:rPr>
        <w:t xml:space="preserve">on </w:t>
      </w:r>
      <w:r w:rsidR="00882223">
        <w:rPr>
          <w:szCs w:val="24"/>
        </w:rPr>
        <w:t>to</w:t>
      </w:r>
      <w:r w:rsidR="00882223" w:rsidRPr="006118FF">
        <w:rPr>
          <w:szCs w:val="24"/>
        </w:rPr>
        <w:t xml:space="preserve"> </w:t>
      </w:r>
      <w:r w:rsidRPr="006118FF">
        <w:rPr>
          <w:szCs w:val="24"/>
        </w:rPr>
        <w:t xml:space="preserve">Intelligence Services. A copy </w:t>
      </w:r>
      <w:r w:rsidR="00276917">
        <w:rPr>
          <w:szCs w:val="24"/>
        </w:rPr>
        <w:t xml:space="preserve">of the form </w:t>
      </w:r>
      <w:r w:rsidR="00276917" w:rsidRPr="006118FF">
        <w:rPr>
          <w:szCs w:val="24"/>
        </w:rPr>
        <w:t>sh</w:t>
      </w:r>
      <w:r w:rsidR="00276917">
        <w:rPr>
          <w:szCs w:val="24"/>
        </w:rPr>
        <w:t>all</w:t>
      </w:r>
      <w:r w:rsidR="00276917" w:rsidRPr="006118FF">
        <w:rPr>
          <w:szCs w:val="24"/>
        </w:rPr>
        <w:t xml:space="preserve"> </w:t>
      </w:r>
      <w:r w:rsidRPr="006118FF">
        <w:rPr>
          <w:szCs w:val="24"/>
        </w:rPr>
        <w:t>also be provided to the coordi</w:t>
      </w:r>
      <w:r w:rsidR="0040160A" w:rsidRPr="006118FF">
        <w:rPr>
          <w:szCs w:val="24"/>
        </w:rPr>
        <w:t xml:space="preserve">nating Chaplain at the prison. </w:t>
      </w:r>
      <w:r w:rsidRPr="006118FF">
        <w:rPr>
          <w:szCs w:val="24"/>
        </w:rPr>
        <w:t xml:space="preserve">The original form shall be placed on the prisoner’s </w:t>
      </w:r>
      <w:r w:rsidR="00F21E06" w:rsidRPr="006118FF">
        <w:rPr>
          <w:szCs w:val="24"/>
        </w:rPr>
        <w:t xml:space="preserve">unit </w:t>
      </w:r>
      <w:r w:rsidRPr="006118FF">
        <w:rPr>
          <w:szCs w:val="24"/>
        </w:rPr>
        <w:t>file.</w:t>
      </w:r>
    </w:p>
    <w:p w14:paraId="71BAEEDB" w14:textId="61598F16" w:rsidR="00486239" w:rsidRPr="002C3BA1" w:rsidRDefault="00486239" w:rsidP="00AE5549">
      <w:pPr>
        <w:pStyle w:val="Heading3"/>
        <w:keepNext w:val="0"/>
        <w:keepLines w:val="0"/>
        <w:widowControl w:val="0"/>
        <w:spacing w:before="120"/>
        <w:rPr>
          <w:szCs w:val="24"/>
        </w:rPr>
      </w:pPr>
      <w:r w:rsidRPr="006118FF">
        <w:rPr>
          <w:szCs w:val="24"/>
        </w:rPr>
        <w:t xml:space="preserve">The </w:t>
      </w:r>
      <w:r w:rsidR="00C9039D">
        <w:rPr>
          <w:szCs w:val="24"/>
        </w:rPr>
        <w:t>IRLM</w:t>
      </w:r>
      <w:r w:rsidR="0013520B">
        <w:rPr>
          <w:szCs w:val="24"/>
        </w:rPr>
        <w:t xml:space="preserve"> team</w:t>
      </w:r>
      <w:r w:rsidR="0013520B" w:rsidRPr="006118FF">
        <w:rPr>
          <w:szCs w:val="24"/>
        </w:rPr>
        <w:t xml:space="preserve"> </w:t>
      </w:r>
      <w:r w:rsidR="00276917">
        <w:rPr>
          <w:szCs w:val="24"/>
        </w:rPr>
        <w:t>shall</w:t>
      </w:r>
      <w:r w:rsidR="00276917" w:rsidRPr="006118FF">
        <w:rPr>
          <w:szCs w:val="24"/>
        </w:rPr>
        <w:t xml:space="preserve"> </w:t>
      </w:r>
      <w:r w:rsidRPr="006118FF">
        <w:rPr>
          <w:szCs w:val="24"/>
        </w:rPr>
        <w:t>arrange for the prisoner’s TOMS profile to be amended to reflect the change.</w:t>
      </w:r>
    </w:p>
    <w:p w14:paraId="2B6A4810" w14:textId="1AFED46A" w:rsidR="00486239" w:rsidRPr="006118FF" w:rsidRDefault="00AC408D" w:rsidP="00DE7AF8">
      <w:pPr>
        <w:pStyle w:val="Heading1"/>
        <w:keepNext w:val="0"/>
        <w:keepLines w:val="0"/>
        <w:widowControl w:val="0"/>
      </w:pPr>
      <w:bookmarkStart w:id="27" w:name="_Toc346087517"/>
      <w:bookmarkStart w:id="28" w:name="_Toc351736584"/>
      <w:bookmarkStart w:id="29" w:name="_Toc351736749"/>
      <w:bookmarkStart w:id="30" w:name="_Toc354495171"/>
      <w:bookmarkStart w:id="31" w:name="_Toc170366663"/>
      <w:r w:rsidRPr="006118FF">
        <w:t xml:space="preserve">Religious and Spiritual </w:t>
      </w:r>
      <w:r w:rsidR="00486239" w:rsidRPr="006118FF">
        <w:t xml:space="preserve">Activities and </w:t>
      </w:r>
      <w:r w:rsidRPr="006118FF">
        <w:t>D</w:t>
      </w:r>
      <w:r w:rsidR="00486239" w:rsidRPr="006118FF">
        <w:t xml:space="preserve">aily </w:t>
      </w:r>
      <w:r w:rsidRPr="006118FF">
        <w:t>R</w:t>
      </w:r>
      <w:r w:rsidR="00486239" w:rsidRPr="006118FF">
        <w:t>egime</w:t>
      </w:r>
      <w:bookmarkEnd w:id="27"/>
      <w:bookmarkEnd w:id="28"/>
      <w:bookmarkEnd w:id="29"/>
      <w:bookmarkEnd w:id="30"/>
      <w:bookmarkEnd w:id="31"/>
    </w:p>
    <w:p w14:paraId="275B5512" w14:textId="77777777" w:rsidR="00B25F00" w:rsidRPr="006118FF" w:rsidRDefault="00B25F00" w:rsidP="00834A2A">
      <w:pPr>
        <w:pStyle w:val="Heading2"/>
        <w:keepNext w:val="0"/>
        <w:keepLines w:val="0"/>
        <w:widowControl w:val="0"/>
      </w:pPr>
      <w:bookmarkStart w:id="32" w:name="_Toc170366664"/>
      <w:r w:rsidRPr="006118FF">
        <w:t>Overview</w:t>
      </w:r>
      <w:bookmarkEnd w:id="32"/>
    </w:p>
    <w:p w14:paraId="14A807A7" w14:textId="00B76FD5" w:rsidR="00486239" w:rsidRDefault="00486239" w:rsidP="00DE7AF8">
      <w:pPr>
        <w:pStyle w:val="Heading3"/>
        <w:keepNext w:val="0"/>
        <w:keepLines w:val="0"/>
        <w:widowControl w:val="0"/>
        <w:spacing w:before="120"/>
      </w:pPr>
      <w:r w:rsidRPr="006118FF">
        <w:t xml:space="preserve">When scheduling the prison’s daily </w:t>
      </w:r>
      <w:r w:rsidR="00C9039D" w:rsidRPr="006118FF">
        <w:t>r</w:t>
      </w:r>
      <w:r w:rsidR="00C9039D">
        <w:t>outine</w:t>
      </w:r>
      <w:r w:rsidR="00C9039D" w:rsidRPr="006118FF">
        <w:t xml:space="preserve"> </w:t>
      </w:r>
      <w:r w:rsidRPr="006118FF">
        <w:t xml:space="preserve">or religious and spiritual activities, consideration </w:t>
      </w:r>
      <w:r w:rsidR="00276917">
        <w:t>shall</w:t>
      </w:r>
      <w:r w:rsidR="00276917" w:rsidRPr="006118FF">
        <w:t xml:space="preserve"> </w:t>
      </w:r>
      <w:r w:rsidRPr="006118FF">
        <w:t>be given to significant religious</w:t>
      </w:r>
      <w:r w:rsidR="00673DEC">
        <w:t>/</w:t>
      </w:r>
      <w:r w:rsidRPr="006118FF">
        <w:t>spiritual days and practices releva</w:t>
      </w:r>
      <w:r w:rsidR="00032BED">
        <w:t>nt to the prisoners’ beliefs (</w:t>
      </w:r>
      <w:r w:rsidR="009867A8">
        <w:t>eg</w:t>
      </w:r>
      <w:r w:rsidRPr="006118FF">
        <w:t xml:space="preserve"> prayer times or religious events such as Ramadan).</w:t>
      </w:r>
    </w:p>
    <w:p w14:paraId="0D3A5B7A" w14:textId="77777777" w:rsidR="00486239" w:rsidRPr="006118FF" w:rsidRDefault="00486239" w:rsidP="00834A2A">
      <w:pPr>
        <w:pStyle w:val="Heading2"/>
        <w:keepNext w:val="0"/>
        <w:keepLines w:val="0"/>
        <w:widowControl w:val="0"/>
      </w:pPr>
      <w:bookmarkStart w:id="33" w:name="_Toc170366665"/>
      <w:r w:rsidRPr="006118FF">
        <w:t>Activities outside of the prison</w:t>
      </w:r>
      <w:bookmarkEnd w:id="33"/>
    </w:p>
    <w:p w14:paraId="12D40794" w14:textId="7F6034BE" w:rsidR="00486239" w:rsidRPr="006118FF" w:rsidRDefault="00486239" w:rsidP="00DE7AF8">
      <w:pPr>
        <w:pStyle w:val="Heading3"/>
        <w:keepNext w:val="0"/>
        <w:keepLines w:val="0"/>
        <w:widowControl w:val="0"/>
        <w:spacing w:before="120"/>
      </w:pPr>
      <w:r w:rsidRPr="006118FF">
        <w:t>Where activities involve participation outside the prison</w:t>
      </w:r>
      <w:r w:rsidR="00C9039D">
        <w:t>,</w:t>
      </w:r>
      <w:r w:rsidR="001968AF" w:rsidRPr="001968AF">
        <w:t xml:space="preserve"> </w:t>
      </w:r>
      <w:r w:rsidR="001968AF" w:rsidRPr="00DE7236">
        <w:t>approval for th</w:t>
      </w:r>
      <w:r w:rsidR="001968AF">
        <w:t>at</w:t>
      </w:r>
      <w:r w:rsidR="001968AF" w:rsidRPr="00DE7236">
        <w:t xml:space="preserve"> activity shall be provided in accordance with </w:t>
      </w:r>
      <w:hyperlink r:id="rId31" w:history="1">
        <w:r w:rsidR="001968AF" w:rsidRPr="005055BC">
          <w:rPr>
            <w:rStyle w:val="Hyperlink"/>
          </w:rPr>
          <w:t>COPP 8.7 –</w:t>
        </w:r>
        <w:r w:rsidR="004974F0">
          <w:rPr>
            <w:rStyle w:val="Hyperlink"/>
          </w:rPr>
          <w:t xml:space="preserve"> </w:t>
        </w:r>
        <w:r w:rsidR="001968AF" w:rsidRPr="005055BC">
          <w:rPr>
            <w:rStyle w:val="Hyperlink"/>
          </w:rPr>
          <w:t>External Activities</w:t>
        </w:r>
      </w:hyperlink>
      <w:r w:rsidR="004974F0">
        <w:rPr>
          <w:rStyle w:val="Hyperlink"/>
        </w:rPr>
        <w:t>.</w:t>
      </w:r>
      <w:r w:rsidR="001968AF">
        <w:t xml:space="preserve"> </w:t>
      </w:r>
    </w:p>
    <w:p w14:paraId="5DC0C5F3" w14:textId="4B86B00B" w:rsidR="00F257E9" w:rsidRDefault="001968AF" w:rsidP="00DE7AF8">
      <w:pPr>
        <w:pStyle w:val="Heading3"/>
        <w:keepNext w:val="0"/>
        <w:keepLines w:val="0"/>
        <w:widowControl w:val="0"/>
        <w:spacing w:before="120"/>
      </w:pPr>
      <w:r>
        <w:t>P</w:t>
      </w:r>
      <w:r w:rsidRPr="006118FF">
        <w:t xml:space="preserve">risoners </w:t>
      </w:r>
      <w:r w:rsidR="00486239" w:rsidRPr="006118FF">
        <w:t xml:space="preserve">may be granted Absence Permits to participate in external </w:t>
      </w:r>
      <w:r w:rsidR="00486239" w:rsidRPr="006118FF">
        <w:lastRenderedPageBreak/>
        <w:t>religious</w:t>
      </w:r>
      <w:r w:rsidR="00673DEC">
        <w:t>/</w:t>
      </w:r>
      <w:r w:rsidR="00486239" w:rsidRPr="006118FF">
        <w:t>spiritual activities</w:t>
      </w:r>
      <w:r w:rsidR="00557380">
        <w:rPr>
          <w:rStyle w:val="FootnoteReference"/>
        </w:rPr>
        <w:footnoteReference w:id="2"/>
      </w:r>
      <w:r w:rsidR="00486239" w:rsidRPr="006118FF">
        <w:t xml:space="preserve"> in accordance with </w:t>
      </w:r>
      <w:hyperlink r:id="rId32" w:history="1">
        <w:r w:rsidR="005055BC" w:rsidRPr="005055BC">
          <w:rPr>
            <w:rStyle w:val="Hyperlink"/>
          </w:rPr>
          <w:t>COPP 14.5 – Authorised Absences and Absence Permits</w:t>
        </w:r>
      </w:hyperlink>
      <w:r w:rsidR="004974F0">
        <w:rPr>
          <w:rStyle w:val="Hyperlink"/>
        </w:rPr>
        <w:t>.</w:t>
      </w:r>
      <w:r w:rsidR="005055BC">
        <w:t xml:space="preserve"> </w:t>
      </w:r>
    </w:p>
    <w:p w14:paraId="3212E227" w14:textId="31A02247" w:rsidR="00486239" w:rsidRPr="006118FF" w:rsidRDefault="002C7E18" w:rsidP="00834A2A">
      <w:pPr>
        <w:pStyle w:val="Heading1"/>
        <w:keepNext w:val="0"/>
        <w:keepLines w:val="0"/>
        <w:widowControl w:val="0"/>
      </w:pPr>
      <w:bookmarkStart w:id="34" w:name="_Toc346087518"/>
      <w:bookmarkStart w:id="35" w:name="_Toc351736585"/>
      <w:bookmarkStart w:id="36" w:name="_Toc351736750"/>
      <w:bookmarkStart w:id="37" w:name="_Toc354495172"/>
      <w:bookmarkStart w:id="38" w:name="_Toc170366666"/>
      <w:r>
        <w:t xml:space="preserve">Religious and Spiritual </w:t>
      </w:r>
      <w:r w:rsidR="00486239" w:rsidRPr="006118FF">
        <w:t>Support</w:t>
      </w:r>
      <w:bookmarkEnd w:id="34"/>
      <w:bookmarkEnd w:id="35"/>
      <w:bookmarkEnd w:id="36"/>
      <w:bookmarkEnd w:id="37"/>
      <w:bookmarkEnd w:id="38"/>
    </w:p>
    <w:p w14:paraId="49AFC00A" w14:textId="7667248F" w:rsidR="000A46D4" w:rsidRDefault="000A46D4" w:rsidP="00834A2A">
      <w:pPr>
        <w:pStyle w:val="Heading2"/>
        <w:keepNext w:val="0"/>
        <w:keepLines w:val="0"/>
        <w:widowControl w:val="0"/>
      </w:pPr>
      <w:bookmarkStart w:id="39" w:name="_Toc170366667"/>
      <w:r>
        <w:t>Overview</w:t>
      </w:r>
      <w:bookmarkEnd w:id="39"/>
    </w:p>
    <w:p w14:paraId="7D9F4493" w14:textId="6D65BE04" w:rsidR="0063292E" w:rsidRPr="0063292E" w:rsidRDefault="00486239" w:rsidP="00DE7AF8">
      <w:pPr>
        <w:pStyle w:val="Heading3"/>
        <w:keepNext w:val="0"/>
        <w:keepLines w:val="0"/>
        <w:widowControl w:val="0"/>
        <w:spacing w:before="120"/>
      </w:pPr>
      <w:r w:rsidRPr="006118FF">
        <w:t xml:space="preserve">Prison Chaplains </w:t>
      </w:r>
      <w:r w:rsidR="00343FDD" w:rsidRPr="006118FF">
        <w:t>sh</w:t>
      </w:r>
      <w:r w:rsidR="00343FDD">
        <w:t>all</w:t>
      </w:r>
      <w:r w:rsidR="00343FDD" w:rsidRPr="006118FF">
        <w:t xml:space="preserve"> </w:t>
      </w:r>
      <w:r w:rsidRPr="006118FF">
        <w:t>liaise regularly with reception staff to identify newly received prisoners and their associated religious/spiritual requirements.</w:t>
      </w:r>
    </w:p>
    <w:p w14:paraId="159B29CB" w14:textId="03D13C63" w:rsidR="00486239" w:rsidRPr="006118FF" w:rsidRDefault="003749AA" w:rsidP="00DE7AF8">
      <w:pPr>
        <w:pStyle w:val="Heading3"/>
        <w:keepNext w:val="0"/>
        <w:keepLines w:val="0"/>
        <w:widowControl w:val="0"/>
        <w:spacing w:before="120"/>
      </w:pPr>
      <w:r w:rsidRPr="006118FF">
        <w:t>D</w:t>
      </w:r>
      <w:r w:rsidR="00486239" w:rsidRPr="006118FF">
        <w:t>uring the orienta</w:t>
      </w:r>
      <w:r w:rsidR="00557380">
        <w:t>tion process, or on transfer in</w:t>
      </w:r>
      <w:r w:rsidR="00486239" w:rsidRPr="006118FF">
        <w:t>to a prison, prisoners shall be made aware of</w:t>
      </w:r>
      <w:r w:rsidR="00032BED">
        <w:t xml:space="preserve"> the</w:t>
      </w:r>
      <w:r w:rsidR="00486239" w:rsidRPr="006118FF">
        <w:t>:</w:t>
      </w:r>
    </w:p>
    <w:p w14:paraId="7C9EFB74" w14:textId="01C49184" w:rsidR="00486239" w:rsidRPr="006118FF" w:rsidRDefault="00486239" w:rsidP="00DE7AF8">
      <w:pPr>
        <w:pStyle w:val="Documentdetails"/>
        <w:widowControl w:val="0"/>
        <w:numPr>
          <w:ilvl w:val="0"/>
          <w:numId w:val="12"/>
        </w:numPr>
        <w:spacing w:before="120" w:after="120"/>
        <w:ind w:left="1134" w:hanging="425"/>
      </w:pPr>
      <w:r w:rsidRPr="006118FF">
        <w:t>scope and availability of religious</w:t>
      </w:r>
      <w:r w:rsidR="00673DEC">
        <w:t>/</w:t>
      </w:r>
      <w:r w:rsidRPr="006118FF">
        <w:t>spiritual activities</w:t>
      </w:r>
    </w:p>
    <w:p w14:paraId="40D05E28" w14:textId="77777777" w:rsidR="00276917" w:rsidRDefault="00486239" w:rsidP="00DE7AF8">
      <w:pPr>
        <w:pStyle w:val="Documentdetails"/>
        <w:widowControl w:val="0"/>
        <w:numPr>
          <w:ilvl w:val="0"/>
          <w:numId w:val="12"/>
        </w:numPr>
        <w:spacing w:before="120" w:after="120"/>
        <w:ind w:left="1134" w:hanging="425"/>
      </w:pPr>
      <w:r w:rsidRPr="006118FF">
        <w:t>application process to</w:t>
      </w:r>
      <w:r w:rsidR="00276917">
        <w:t>:</w:t>
      </w:r>
    </w:p>
    <w:p w14:paraId="7A217F82" w14:textId="483EBAD8" w:rsidR="00486239" w:rsidRPr="006118FF" w:rsidRDefault="00486239" w:rsidP="00DE7AF8">
      <w:pPr>
        <w:pStyle w:val="Documentdetails"/>
        <w:widowControl w:val="0"/>
        <w:numPr>
          <w:ilvl w:val="0"/>
          <w:numId w:val="34"/>
        </w:numPr>
        <w:spacing w:before="120" w:after="120"/>
        <w:ind w:left="1418" w:hanging="283"/>
      </w:pPr>
      <w:r w:rsidRPr="006118FF">
        <w:t>be seen by a member of the Chaplaincy</w:t>
      </w:r>
    </w:p>
    <w:p w14:paraId="72258D7E" w14:textId="7C6FA122" w:rsidR="00486239" w:rsidRPr="006118FF" w:rsidRDefault="00486239" w:rsidP="00DE7AF8">
      <w:pPr>
        <w:pStyle w:val="Documentdetails"/>
        <w:widowControl w:val="0"/>
        <w:numPr>
          <w:ilvl w:val="0"/>
          <w:numId w:val="35"/>
        </w:numPr>
        <w:spacing w:before="120" w:after="120"/>
        <w:ind w:left="1418" w:hanging="283"/>
      </w:pPr>
      <w:r w:rsidRPr="006118FF">
        <w:t>have a representative of their declared faith attend the prison</w:t>
      </w:r>
      <w:r w:rsidR="00C9039D">
        <w:t>,</w:t>
      </w:r>
      <w:r w:rsidR="004974F0">
        <w:t xml:space="preserve"> </w:t>
      </w:r>
      <w:r w:rsidR="003749AA" w:rsidRPr="006118FF">
        <w:t xml:space="preserve">in accordance with </w:t>
      </w:r>
      <w:hyperlink r:id="rId33" w:history="1">
        <w:r w:rsidR="005055BC">
          <w:rPr>
            <w:rStyle w:val="Hyperlink"/>
          </w:rPr>
          <w:t>COPP 2.2 – Orientation</w:t>
        </w:r>
      </w:hyperlink>
      <w:r w:rsidRPr="006118FF">
        <w:t>.</w:t>
      </w:r>
    </w:p>
    <w:p w14:paraId="25B210F0" w14:textId="094DB944" w:rsidR="00486239" w:rsidRPr="00A529B4" w:rsidRDefault="00E9258D" w:rsidP="00DE7AF8">
      <w:pPr>
        <w:pStyle w:val="Heading3"/>
        <w:spacing w:before="120"/>
      </w:pPr>
      <w:r w:rsidRPr="00A529B4">
        <w:lastRenderedPageBreak/>
        <w:t>Prison Officers shall notify a prison chaplain</w:t>
      </w:r>
      <w:r w:rsidR="009C1189" w:rsidRPr="00A529B4">
        <w:t xml:space="preserve"> </w:t>
      </w:r>
      <w:r w:rsidRPr="00A529B4">
        <w:t>as soon as practicable when a prisoner requests a</w:t>
      </w:r>
      <w:r w:rsidR="00524290" w:rsidRPr="00A529B4">
        <w:t xml:space="preserve"> religious or spiritual service</w:t>
      </w:r>
      <w:r w:rsidRPr="00A529B4">
        <w:t xml:space="preserve"> </w:t>
      </w:r>
      <w:r w:rsidR="00557380" w:rsidRPr="00A529B4">
        <w:t>(</w:t>
      </w:r>
      <w:r w:rsidR="009867A8">
        <w:t>eg</w:t>
      </w:r>
      <w:r w:rsidRPr="00A529B4">
        <w:t xml:space="preserve"> meet a chaplain or representative of a religion</w:t>
      </w:r>
      <w:r w:rsidR="00557380" w:rsidRPr="00A529B4">
        <w:t>)</w:t>
      </w:r>
      <w:r w:rsidRPr="00A529B4">
        <w:t>.</w:t>
      </w:r>
    </w:p>
    <w:p w14:paraId="3B408BE6" w14:textId="00098656" w:rsidR="00486239" w:rsidRPr="006118FF" w:rsidRDefault="00C9039D" w:rsidP="00DE7AF8">
      <w:pPr>
        <w:pStyle w:val="Heading3"/>
        <w:spacing w:before="120"/>
      </w:pPr>
      <w:r>
        <w:t>T</w:t>
      </w:r>
      <w:r w:rsidRPr="006118FF">
        <w:t xml:space="preserve">he </w:t>
      </w:r>
      <w:r w:rsidR="00486239" w:rsidRPr="006118FF">
        <w:t>prison Chaplaincy should be considered as part of the support process for prisoners who may be ‘at risk’</w:t>
      </w:r>
      <w:r>
        <w:t>,</w:t>
      </w:r>
      <w:r w:rsidRPr="00C9039D">
        <w:t xml:space="preserve"> </w:t>
      </w:r>
      <w:r>
        <w:t>i</w:t>
      </w:r>
      <w:r w:rsidRPr="006118FF">
        <w:t xml:space="preserve">n accordance with the </w:t>
      </w:r>
      <w:hyperlink w:anchor="_Related_COPPs_and" w:history="1">
        <w:r w:rsidRPr="00DC3F4C">
          <w:rPr>
            <w:rStyle w:val="Hyperlink"/>
          </w:rPr>
          <w:t>At Risk Manage</w:t>
        </w:r>
        <w:r w:rsidRPr="00DC3F4C">
          <w:rPr>
            <w:rStyle w:val="Hyperlink"/>
          </w:rPr>
          <w:t>m</w:t>
        </w:r>
        <w:r w:rsidRPr="00DC3F4C">
          <w:rPr>
            <w:rStyle w:val="Hyperlink"/>
          </w:rPr>
          <w:t>ent System (ARMS) Manual</w:t>
        </w:r>
      </w:hyperlink>
      <w:r w:rsidR="00421391">
        <w:t>.</w:t>
      </w:r>
    </w:p>
    <w:p w14:paraId="6657CA3C" w14:textId="77777777" w:rsidR="00D509D8" w:rsidRPr="007E1002" w:rsidRDefault="00D509D8" w:rsidP="00DE7AF8">
      <w:pPr>
        <w:pStyle w:val="Heading3"/>
        <w:spacing w:before="120"/>
      </w:pPr>
      <w:r w:rsidRPr="007E1002">
        <w:t xml:space="preserve">Prison Chaplains shall conduct religious and spiritual practices and ceremonies regardless of the Chaplain’s own faith. </w:t>
      </w:r>
    </w:p>
    <w:p w14:paraId="111DD5A4" w14:textId="1BCEC492" w:rsidR="00D509D8" w:rsidRPr="007E1002" w:rsidRDefault="00D509D8" w:rsidP="00DE7AF8">
      <w:pPr>
        <w:pStyle w:val="Heading3"/>
        <w:spacing w:before="120"/>
      </w:pPr>
      <w:r w:rsidRPr="007E1002">
        <w:t>The Superintendent shall approve services spiritual practices and ceremonies to ensure the security and good order of the prison.</w:t>
      </w:r>
    </w:p>
    <w:p w14:paraId="3643BFB0" w14:textId="781D24E8" w:rsidR="00486239" w:rsidRPr="006118FF" w:rsidRDefault="00486239" w:rsidP="00DE7AF8">
      <w:pPr>
        <w:pStyle w:val="Heading3"/>
        <w:spacing w:before="120"/>
      </w:pPr>
      <w:r w:rsidRPr="006118FF">
        <w:t>Prisoners may receive support and guidance (including visits) from approved religious</w:t>
      </w:r>
      <w:r w:rsidR="00673DEC">
        <w:t>/</w:t>
      </w:r>
      <w:r w:rsidRPr="006118FF">
        <w:t>spiritual representatives</w:t>
      </w:r>
      <w:r w:rsidR="00C9039D">
        <w:t>,</w:t>
      </w:r>
      <w:r w:rsidR="00FF7A67">
        <w:t xml:space="preserve"> where services are outside the experience and expertise of the Prison Chaplain</w:t>
      </w:r>
      <w:r w:rsidR="00C9039D">
        <w:t>,</w:t>
      </w:r>
      <w:r w:rsidR="00421391">
        <w:t xml:space="preserve"> </w:t>
      </w:r>
      <w:r w:rsidR="0065132D" w:rsidRPr="006118FF">
        <w:t xml:space="preserve">refer </w:t>
      </w:r>
      <w:r w:rsidR="00276917" w:rsidRPr="00421391">
        <w:rPr>
          <w:rStyle w:val="Hyperlink"/>
          <w:color w:val="auto"/>
          <w:u w:val="none"/>
        </w:rPr>
        <w:t xml:space="preserve">section </w:t>
      </w:r>
      <w:r w:rsidR="005571EC" w:rsidRPr="00421391">
        <w:rPr>
          <w:rStyle w:val="Hyperlink"/>
          <w:color w:val="auto"/>
          <w:u w:val="none"/>
        </w:rPr>
        <w:t>8</w:t>
      </w:r>
      <w:r w:rsidRPr="006118FF">
        <w:t>.</w:t>
      </w:r>
      <w:r w:rsidR="0065132D" w:rsidRPr="006118FF">
        <w:t xml:space="preserve"> </w:t>
      </w:r>
    </w:p>
    <w:p w14:paraId="66F27F8E" w14:textId="0D080B09" w:rsidR="004B25AD" w:rsidRDefault="00C9039D" w:rsidP="00DE7AF8">
      <w:pPr>
        <w:pStyle w:val="Heading3"/>
        <w:spacing w:before="120"/>
      </w:pPr>
      <w:r>
        <w:t xml:space="preserve">The chaplaincy, where practical and if a prisoner’s faith is not represented, shall make arrangements for the prisoner to have access to a religious/spiritual visitor of their own faith. </w:t>
      </w:r>
    </w:p>
    <w:p w14:paraId="0014585C" w14:textId="25421481" w:rsidR="00486239" w:rsidRPr="006118FF" w:rsidRDefault="00182D16" w:rsidP="002C3BA1">
      <w:pPr>
        <w:pStyle w:val="Heading1"/>
      </w:pPr>
      <w:bookmarkStart w:id="40" w:name="_Religious_and_spiritual"/>
      <w:bookmarkStart w:id="41" w:name="_Toc346087519"/>
      <w:bookmarkStart w:id="42" w:name="_Toc351736586"/>
      <w:bookmarkStart w:id="43" w:name="_Toc351736751"/>
      <w:bookmarkStart w:id="44" w:name="_Toc354495173"/>
      <w:bookmarkStart w:id="45" w:name="_Toc170366668"/>
      <w:bookmarkStart w:id="46" w:name="Religiousvisits"/>
      <w:bookmarkEnd w:id="40"/>
      <w:r>
        <w:t>Religious and Spiritual V</w:t>
      </w:r>
      <w:r w:rsidR="00486239" w:rsidRPr="006118FF">
        <w:t>isitors</w:t>
      </w:r>
      <w:bookmarkEnd w:id="41"/>
      <w:bookmarkEnd w:id="42"/>
      <w:bookmarkEnd w:id="43"/>
      <w:bookmarkEnd w:id="44"/>
      <w:bookmarkEnd w:id="45"/>
    </w:p>
    <w:p w14:paraId="1FBFC660" w14:textId="09D8C2D1" w:rsidR="00486239" w:rsidRPr="006118FF" w:rsidRDefault="00A81D78" w:rsidP="000116CB">
      <w:pPr>
        <w:pStyle w:val="Heading2"/>
      </w:pPr>
      <w:bookmarkStart w:id="47" w:name="_Toc170366669"/>
      <w:bookmarkEnd w:id="46"/>
      <w:r>
        <w:t>R</w:t>
      </w:r>
      <w:r w:rsidR="00486239" w:rsidRPr="006118FF">
        <w:t>eligious and spiritual visits</w:t>
      </w:r>
      <w:bookmarkEnd w:id="47"/>
    </w:p>
    <w:p w14:paraId="20F88A47" w14:textId="5FCB4A36" w:rsidR="00574C56" w:rsidRPr="00574C56" w:rsidRDefault="00B0726F" w:rsidP="00055ABB">
      <w:pPr>
        <w:pStyle w:val="Heading3"/>
        <w:spacing w:before="120"/>
      </w:pPr>
      <w:r w:rsidRPr="006118FF">
        <w:t>Religious</w:t>
      </w:r>
      <w:r w:rsidR="005A4C16">
        <w:t xml:space="preserve"> and </w:t>
      </w:r>
      <w:r w:rsidRPr="006118FF">
        <w:t xml:space="preserve">spiritual </w:t>
      </w:r>
      <w:r w:rsidR="005A4C16">
        <w:t>visitors</w:t>
      </w:r>
      <w:r w:rsidRPr="006118FF">
        <w:t xml:space="preserve"> may be p</w:t>
      </w:r>
      <w:r w:rsidR="005A4C16">
        <w:t>ermitted to attend the prison at the request of a prisoner</w:t>
      </w:r>
      <w:r w:rsidRPr="006118FF">
        <w:t xml:space="preserve"> in accordance with </w:t>
      </w:r>
      <w:hyperlink w:anchor="_Related_COPPs_and" w:history="1">
        <w:r w:rsidR="00A7775D">
          <w:rPr>
            <w:rStyle w:val="Hyperlink"/>
          </w:rPr>
          <w:t>COPP 7.3 – Official Religious, Spiritual and Other Visitors</w:t>
        </w:r>
      </w:hyperlink>
      <w:r w:rsidRPr="006118FF">
        <w:t>.</w:t>
      </w:r>
    </w:p>
    <w:p w14:paraId="5B2A91C9" w14:textId="77777777" w:rsidR="00486239" w:rsidRPr="006118FF" w:rsidRDefault="00486239" w:rsidP="002C3BA1">
      <w:pPr>
        <w:pStyle w:val="Heading1"/>
        <w:keepNext w:val="0"/>
        <w:keepLines w:val="0"/>
        <w:widowControl w:val="0"/>
      </w:pPr>
      <w:bookmarkStart w:id="48" w:name="_Toc346087520"/>
      <w:bookmarkStart w:id="49" w:name="_Toc351736587"/>
      <w:bookmarkStart w:id="50" w:name="_Toc351736752"/>
      <w:bookmarkStart w:id="51" w:name="_Toc354495174"/>
      <w:bookmarkStart w:id="52" w:name="_Toc170366670"/>
      <w:r w:rsidRPr="006118FF">
        <w:t>Articles</w:t>
      </w:r>
      <w:bookmarkEnd w:id="48"/>
      <w:bookmarkEnd w:id="49"/>
      <w:bookmarkEnd w:id="50"/>
      <w:bookmarkEnd w:id="51"/>
      <w:bookmarkEnd w:id="52"/>
    </w:p>
    <w:p w14:paraId="6ED0BE19" w14:textId="5919B52C" w:rsidR="000A46D4" w:rsidRDefault="000A46D4" w:rsidP="009A0512">
      <w:pPr>
        <w:pStyle w:val="Heading2"/>
        <w:keepNext w:val="0"/>
        <w:keepLines w:val="0"/>
        <w:widowControl w:val="0"/>
      </w:pPr>
      <w:bookmarkStart w:id="53" w:name="_Toc170366671"/>
      <w:r>
        <w:t>Overview</w:t>
      </w:r>
      <w:bookmarkEnd w:id="53"/>
    </w:p>
    <w:p w14:paraId="0F5EBE79" w14:textId="40AE200C" w:rsidR="000A46D4" w:rsidRPr="000A46D4" w:rsidRDefault="00486239" w:rsidP="001472B5">
      <w:pPr>
        <w:pStyle w:val="Heading3"/>
        <w:keepNext w:val="0"/>
        <w:keepLines w:val="0"/>
        <w:widowControl w:val="0"/>
        <w:spacing w:before="120"/>
      </w:pPr>
      <w:r w:rsidRPr="006118FF">
        <w:t xml:space="preserve">Subject to security considerations, prisoners </w:t>
      </w:r>
      <w:r w:rsidR="00602332" w:rsidRPr="006118FF">
        <w:t>sh</w:t>
      </w:r>
      <w:r w:rsidR="00602332">
        <w:t>all</w:t>
      </w:r>
      <w:r w:rsidR="00602332" w:rsidRPr="006118FF">
        <w:t xml:space="preserve"> </w:t>
      </w:r>
      <w:r w:rsidRPr="006118FF">
        <w:t>be allowed to possess and have access to religious</w:t>
      </w:r>
      <w:r w:rsidR="00673DEC">
        <w:t>/</w:t>
      </w:r>
      <w:r w:rsidRPr="006118FF">
        <w:t xml:space="preserve">spiritual articles relevant to the requirement of their religious or spiritual beliefs. </w:t>
      </w:r>
    </w:p>
    <w:p w14:paraId="56B38BF1" w14:textId="46118F63" w:rsidR="000A46D4" w:rsidRDefault="000A46D4" w:rsidP="001472B5">
      <w:pPr>
        <w:pStyle w:val="Heading3"/>
        <w:keepNext w:val="0"/>
        <w:keepLines w:val="0"/>
        <w:widowControl w:val="0"/>
        <w:spacing w:before="120"/>
      </w:pPr>
      <w:r w:rsidRPr="006118FF">
        <w:t xml:space="preserve">Each prison </w:t>
      </w:r>
      <w:r w:rsidR="00602332" w:rsidRPr="006118FF">
        <w:t>sh</w:t>
      </w:r>
      <w:r w:rsidR="00602332">
        <w:t xml:space="preserve">all </w:t>
      </w:r>
      <w:r w:rsidRPr="006118FF">
        <w:t>maintain a supply of sacred writings</w:t>
      </w:r>
      <w:r w:rsidR="00673DEC">
        <w:t>/</w:t>
      </w:r>
      <w:r w:rsidRPr="006118FF">
        <w:t>scriptures such as prayer books relevant to the religious</w:t>
      </w:r>
      <w:r w:rsidR="00673DEC">
        <w:t>/</w:t>
      </w:r>
      <w:r w:rsidRPr="006118FF">
        <w:t>spiritual beliefs of their respective prisoner population. Where required, these may be made available in other languages</w:t>
      </w:r>
      <w:r w:rsidR="008F6693">
        <w:t>.</w:t>
      </w:r>
    </w:p>
    <w:p w14:paraId="410C890C" w14:textId="47AF1591" w:rsidR="000A46D4" w:rsidRDefault="000A46D4" w:rsidP="001472B5">
      <w:pPr>
        <w:pStyle w:val="Heading3"/>
        <w:keepNext w:val="0"/>
        <w:keepLines w:val="0"/>
        <w:widowControl w:val="0"/>
        <w:spacing w:before="120"/>
      </w:pPr>
      <w:bookmarkStart w:id="54" w:name="Foreignlanguagematerial"/>
      <w:r w:rsidRPr="006118FF">
        <w:t>Where an article contains material in a langua</w:t>
      </w:r>
      <w:r w:rsidRPr="000A46D4">
        <w:t>ge other than English, the article</w:t>
      </w:r>
      <w:r w:rsidRPr="006118FF">
        <w:t xml:space="preserve"> must be sourced from an approved supplier or from the respective consulate. Intelligence Services </w:t>
      </w:r>
      <w:r w:rsidR="00602332">
        <w:t>shall</w:t>
      </w:r>
      <w:r w:rsidR="00602332" w:rsidRPr="006118FF">
        <w:t xml:space="preserve"> </w:t>
      </w:r>
      <w:r w:rsidRPr="006118FF">
        <w:t>maintain a list of approved suppliers and provide prisons with this information.</w:t>
      </w:r>
    </w:p>
    <w:p w14:paraId="18F26BCD" w14:textId="4CDE0427" w:rsidR="000A46D4" w:rsidRDefault="000A46D4" w:rsidP="001472B5">
      <w:pPr>
        <w:pStyle w:val="Heading3"/>
        <w:keepNext w:val="0"/>
        <w:keepLines w:val="0"/>
        <w:widowControl w:val="0"/>
        <w:spacing w:before="120"/>
      </w:pPr>
      <w:r w:rsidRPr="00DD0117">
        <w:t>For a prisoner’s possession or storage of an approved religious</w:t>
      </w:r>
      <w:r w:rsidR="00673DEC">
        <w:t>/</w:t>
      </w:r>
      <w:r w:rsidRPr="00DD0117">
        <w:t xml:space="preserve">services article refer to </w:t>
      </w:r>
      <w:hyperlink r:id="rId34" w:history="1">
        <w:r w:rsidRPr="00CD0C18">
          <w:rPr>
            <w:rStyle w:val="Hyperlink"/>
          </w:rPr>
          <w:t>COPP 3.1</w:t>
        </w:r>
        <w:r w:rsidR="00574C56" w:rsidRPr="00CD0C18">
          <w:rPr>
            <w:rStyle w:val="Hyperlink"/>
          </w:rPr>
          <w:t xml:space="preserve"> </w:t>
        </w:r>
        <w:r w:rsidRPr="00CD0C18">
          <w:rPr>
            <w:rStyle w:val="Hyperlink"/>
          </w:rPr>
          <w:t>–</w:t>
        </w:r>
        <w:r w:rsidR="00574C56" w:rsidRPr="00CD0C18">
          <w:rPr>
            <w:rStyle w:val="Hyperlink"/>
          </w:rPr>
          <w:t xml:space="preserve"> </w:t>
        </w:r>
        <w:r w:rsidRPr="00CD0C18">
          <w:rPr>
            <w:rStyle w:val="Hyperlink"/>
          </w:rPr>
          <w:t>Managing Prisoner Property</w:t>
        </w:r>
      </w:hyperlink>
      <w:r w:rsidRPr="006118FF">
        <w:t>.</w:t>
      </w:r>
    </w:p>
    <w:p w14:paraId="7F351105" w14:textId="77E2C26E" w:rsidR="00B1658A" w:rsidRPr="00B1658A" w:rsidRDefault="000A46D4" w:rsidP="009A0512">
      <w:pPr>
        <w:pStyle w:val="Heading2"/>
        <w:keepNext w:val="0"/>
        <w:keepLines w:val="0"/>
        <w:widowControl w:val="0"/>
      </w:pPr>
      <w:bookmarkStart w:id="55" w:name="_Toc170366672"/>
      <w:bookmarkEnd w:id="54"/>
      <w:r>
        <w:t>Application</w:t>
      </w:r>
      <w:bookmarkEnd w:id="55"/>
    </w:p>
    <w:p w14:paraId="180BFA05" w14:textId="13E35B27" w:rsidR="001E3880" w:rsidRPr="000A46D4" w:rsidRDefault="00574C56" w:rsidP="007B4B71">
      <w:pPr>
        <w:pStyle w:val="Heading3"/>
        <w:keepNext w:val="0"/>
        <w:keepLines w:val="0"/>
        <w:widowControl w:val="0"/>
        <w:spacing w:before="120"/>
      </w:pPr>
      <w:r>
        <w:t>P</w:t>
      </w:r>
      <w:r w:rsidRPr="006118FF">
        <w:t xml:space="preserve">risoners </w:t>
      </w:r>
      <w:r w:rsidR="001E3880" w:rsidRPr="006118FF">
        <w:t>may make an application for religio</w:t>
      </w:r>
      <w:r w:rsidR="001E3880" w:rsidRPr="000A46D4">
        <w:t>us/spiritual articles at their own expense</w:t>
      </w:r>
      <w:r w:rsidR="00602332">
        <w:t>,</w:t>
      </w:r>
      <w:r w:rsidR="00602332" w:rsidRPr="00602332">
        <w:t xml:space="preserve"> </w:t>
      </w:r>
      <w:r w:rsidR="00602332" w:rsidRPr="000A46D4">
        <w:t xml:space="preserve">through the Chaplaincy via the Prison’s Interview </w:t>
      </w:r>
      <w:r>
        <w:t>f</w:t>
      </w:r>
      <w:r w:rsidRPr="000A46D4">
        <w:t>orm</w:t>
      </w:r>
      <w:r>
        <w:t>,</w:t>
      </w:r>
      <w:r w:rsidRPr="00574C56">
        <w:t xml:space="preserve"> </w:t>
      </w:r>
      <w:r>
        <w:t>w</w:t>
      </w:r>
      <w:r w:rsidRPr="006118FF">
        <w:t>here the item is not already available at the prison</w:t>
      </w:r>
      <w:r w:rsidR="00421391">
        <w:t>.</w:t>
      </w:r>
    </w:p>
    <w:p w14:paraId="2EEEC9EF" w14:textId="26C64211" w:rsidR="001E3880" w:rsidRPr="000A46D4" w:rsidRDefault="001E3880" w:rsidP="007B4B71">
      <w:pPr>
        <w:pStyle w:val="Heading3"/>
        <w:keepNext w:val="0"/>
        <w:keepLines w:val="0"/>
        <w:widowControl w:val="0"/>
        <w:spacing w:before="120"/>
      </w:pPr>
      <w:r w:rsidRPr="000A46D4">
        <w:lastRenderedPageBreak/>
        <w:t>The Coordinating Chaplain shall make a recommendation to the Security Manager at the prison for consideration</w:t>
      </w:r>
      <w:r w:rsidR="00602332">
        <w:t xml:space="preserve">, who shall </w:t>
      </w:r>
      <w:r w:rsidRPr="000A46D4">
        <w:t xml:space="preserve">determine whether the article is permitted and </w:t>
      </w:r>
      <w:r w:rsidR="00602332">
        <w:t>if any</w:t>
      </w:r>
      <w:r w:rsidRPr="000A46D4">
        <w:t xml:space="preserve"> security conditions should apply.</w:t>
      </w:r>
    </w:p>
    <w:p w14:paraId="7ACA7B1D" w14:textId="08A9E54B" w:rsidR="001E3880" w:rsidRPr="000A46D4" w:rsidRDefault="00C20378" w:rsidP="007B4B71">
      <w:pPr>
        <w:pStyle w:val="Heading3"/>
        <w:keepNext w:val="0"/>
        <w:keepLines w:val="0"/>
        <w:widowControl w:val="0"/>
        <w:spacing w:before="120"/>
      </w:pPr>
      <w:r>
        <w:t>T</w:t>
      </w:r>
      <w:r w:rsidRPr="00F54372">
        <w:t xml:space="preserve">he </w:t>
      </w:r>
      <w:r w:rsidR="001E3880" w:rsidRPr="00F54372">
        <w:t>Chaplain shall explain this decision</w:t>
      </w:r>
      <w:r w:rsidR="001E3880" w:rsidRPr="000A46D4">
        <w:t xml:space="preserve"> to the prisoner concerned</w:t>
      </w:r>
      <w:r>
        <w:t>,</w:t>
      </w:r>
      <w:r w:rsidRPr="00C20378">
        <w:t xml:space="preserve"> </w:t>
      </w:r>
      <w:r>
        <w:t>w</w:t>
      </w:r>
      <w:r w:rsidRPr="000A46D4">
        <w:t>here applications are not approved</w:t>
      </w:r>
      <w:r w:rsidR="00421391">
        <w:t>.</w:t>
      </w:r>
    </w:p>
    <w:p w14:paraId="6EFEB3AF" w14:textId="5ECF6A21" w:rsidR="00296022" w:rsidRPr="00296022" w:rsidRDefault="003A4A9F" w:rsidP="007B4B71">
      <w:pPr>
        <w:pStyle w:val="Heading3"/>
        <w:keepNext w:val="0"/>
        <w:keepLines w:val="0"/>
        <w:widowControl w:val="0"/>
        <w:spacing w:before="120"/>
      </w:pPr>
      <w:r w:rsidRPr="000A46D4">
        <w:t>Approved articles sh</w:t>
      </w:r>
      <w:r w:rsidRPr="006118FF">
        <w:t xml:space="preserve">all be sourced by the Chaplaincy. </w:t>
      </w:r>
      <w:r w:rsidR="00486239" w:rsidRPr="006118FF">
        <w:t>Chaplains may maintain religious</w:t>
      </w:r>
      <w:r w:rsidR="00673DEC">
        <w:t>/</w:t>
      </w:r>
      <w:r w:rsidR="00486239" w:rsidRPr="006118FF">
        <w:t>spiritual articles (</w:t>
      </w:r>
      <w:r w:rsidR="009867A8">
        <w:t>eg</w:t>
      </w:r>
      <w:r w:rsidR="00486239" w:rsidRPr="006118FF">
        <w:t xml:space="preserve"> those </w:t>
      </w:r>
      <w:r w:rsidR="00486239" w:rsidRPr="000A46D4">
        <w:t>donated from religious/spiritual organisations or consulates)</w:t>
      </w:r>
      <w:r w:rsidRPr="000A46D4">
        <w:t>. A</w:t>
      </w:r>
      <w:r w:rsidR="00486239" w:rsidRPr="000A46D4">
        <w:t>ll items</w:t>
      </w:r>
      <w:r w:rsidR="00602332">
        <w:t xml:space="preserve"> shall </w:t>
      </w:r>
      <w:r w:rsidR="00486239" w:rsidRPr="000A46D4">
        <w:t xml:space="preserve">be cleared by </w:t>
      </w:r>
      <w:r w:rsidR="000A46D4" w:rsidRPr="000A46D4">
        <w:t>the prison’s S</w:t>
      </w:r>
      <w:r w:rsidR="00C35F47" w:rsidRPr="000A46D4">
        <w:t xml:space="preserve">ecurity team </w:t>
      </w:r>
      <w:r w:rsidR="0033433C" w:rsidRPr="000A46D4">
        <w:t xml:space="preserve">before </w:t>
      </w:r>
      <w:r w:rsidR="00486239" w:rsidRPr="000A46D4">
        <w:t xml:space="preserve">being </w:t>
      </w:r>
      <w:r w:rsidR="00C35F47" w:rsidRPr="000A46D4">
        <w:t xml:space="preserve">made available to </w:t>
      </w:r>
      <w:r w:rsidR="00486239" w:rsidRPr="000A46D4">
        <w:t>p</w:t>
      </w:r>
      <w:r w:rsidR="00486239" w:rsidRPr="006118FF">
        <w:t>risoners.</w:t>
      </w:r>
    </w:p>
    <w:p w14:paraId="5149DDF6" w14:textId="518FAE0B" w:rsidR="000A46D4" w:rsidRPr="000A46D4" w:rsidRDefault="000A46D4" w:rsidP="000A46D4">
      <w:pPr>
        <w:pStyle w:val="Heading2"/>
      </w:pPr>
      <w:bookmarkStart w:id="56" w:name="_Toc170366673"/>
      <w:r>
        <w:t>Communion wine</w:t>
      </w:r>
      <w:bookmarkEnd w:id="56"/>
    </w:p>
    <w:p w14:paraId="55406CCB" w14:textId="49724424" w:rsidR="00486239" w:rsidRPr="006118FF" w:rsidRDefault="00602332" w:rsidP="007B4B71">
      <w:pPr>
        <w:pStyle w:val="Heading3"/>
        <w:spacing w:before="120"/>
      </w:pPr>
      <w:r>
        <w:t>R</w:t>
      </w:r>
      <w:r w:rsidRPr="006118FF">
        <w:t>eligious</w:t>
      </w:r>
      <w:r w:rsidR="00486239" w:rsidRPr="006118FF">
        <w:t>/spiritual visitors may be permitted to take alcoholic communion wine into a prison for a religious</w:t>
      </w:r>
      <w:r w:rsidR="00673DEC">
        <w:t>/</w:t>
      </w:r>
      <w:r w:rsidR="00486239" w:rsidRPr="006118FF">
        <w:t>spiritual service</w:t>
      </w:r>
      <w:r>
        <w:t xml:space="preserve">, subject </w:t>
      </w:r>
      <w:r w:rsidRPr="006118FF">
        <w:t>to the following conditions</w:t>
      </w:r>
      <w:r w:rsidR="00486239" w:rsidRPr="006118FF">
        <w:t>:</w:t>
      </w:r>
    </w:p>
    <w:p w14:paraId="239A9691" w14:textId="5A99936C" w:rsidR="00486239" w:rsidRPr="006118FF" w:rsidRDefault="00486239" w:rsidP="007B4B71">
      <w:pPr>
        <w:pStyle w:val="Documentdetails"/>
        <w:numPr>
          <w:ilvl w:val="0"/>
          <w:numId w:val="14"/>
        </w:numPr>
        <w:spacing w:before="120" w:after="120"/>
        <w:ind w:left="1134" w:hanging="425"/>
      </w:pPr>
      <w:r w:rsidRPr="006118FF">
        <w:t>all articles, including communion wine must be declared upon entry and exit to the prison</w:t>
      </w:r>
      <w:r w:rsidR="00602332">
        <w:t>,</w:t>
      </w:r>
      <w:r w:rsidR="00602332" w:rsidRPr="00602332">
        <w:t xml:space="preserve"> </w:t>
      </w:r>
      <w:r w:rsidR="00602332" w:rsidRPr="006118FF">
        <w:t>in accordance with the conditions of entry</w:t>
      </w:r>
      <w:r w:rsidR="00602332">
        <w:t xml:space="preserve">, refer </w:t>
      </w:r>
      <w:hyperlink r:id="rId35" w:history="1">
        <w:r w:rsidR="00602332">
          <w:rPr>
            <w:rStyle w:val="Hyperlink"/>
          </w:rPr>
          <w:t>COPP 7.3 – Official, Religious, Spiritual and Other Visitors</w:t>
        </w:r>
      </w:hyperlink>
    </w:p>
    <w:p w14:paraId="7C8F04F3" w14:textId="75A485D2" w:rsidR="00486239" w:rsidRPr="006118FF" w:rsidRDefault="00707AA5" w:rsidP="007B4B71">
      <w:pPr>
        <w:pStyle w:val="Documentdetails"/>
        <w:numPr>
          <w:ilvl w:val="0"/>
          <w:numId w:val="14"/>
        </w:numPr>
        <w:spacing w:before="120" w:after="120"/>
        <w:ind w:left="1134" w:hanging="425"/>
      </w:pPr>
      <w:r w:rsidRPr="006118FF">
        <w:t>c</w:t>
      </w:r>
      <w:r w:rsidR="00486239" w:rsidRPr="006118FF">
        <w:t>ommunion wine must not be stored at the prison</w:t>
      </w:r>
    </w:p>
    <w:p w14:paraId="15BDDB09" w14:textId="43AEB915" w:rsidR="00486239" w:rsidRPr="006118FF" w:rsidRDefault="00707AA5" w:rsidP="007B4B71">
      <w:pPr>
        <w:pStyle w:val="Documentdetails"/>
        <w:numPr>
          <w:ilvl w:val="0"/>
          <w:numId w:val="14"/>
        </w:numPr>
        <w:spacing w:before="120" w:after="120"/>
        <w:ind w:left="1134" w:hanging="425"/>
      </w:pPr>
      <w:r w:rsidRPr="006118FF">
        <w:t>a</w:t>
      </w:r>
      <w:r w:rsidR="00486239" w:rsidRPr="006118FF">
        <w:t>ny unused wine must be remove</w:t>
      </w:r>
      <w:r w:rsidR="006B1E75">
        <w:t>d from the prison at the end of</w:t>
      </w:r>
      <w:r w:rsidR="00486239" w:rsidRPr="006118FF">
        <w:t xml:space="preserve"> service</w:t>
      </w:r>
    </w:p>
    <w:p w14:paraId="2F88AC61" w14:textId="5E92FEA7" w:rsidR="00486239" w:rsidRPr="006118FF" w:rsidRDefault="00707AA5" w:rsidP="007B4B71">
      <w:pPr>
        <w:pStyle w:val="Documentdetails"/>
        <w:numPr>
          <w:ilvl w:val="0"/>
          <w:numId w:val="14"/>
        </w:numPr>
        <w:spacing w:before="120" w:after="120"/>
        <w:ind w:left="1134" w:hanging="425"/>
      </w:pPr>
      <w:r w:rsidRPr="006118FF">
        <w:t>t</w:t>
      </w:r>
      <w:r w:rsidR="00486239" w:rsidRPr="006118FF">
        <w:t xml:space="preserve">he wine </w:t>
      </w:r>
      <w:r w:rsidR="00574C56" w:rsidRPr="006118FF">
        <w:t>must always be kept under direct observation of the person conducting the service</w:t>
      </w:r>
    </w:p>
    <w:p w14:paraId="2949E35A" w14:textId="1324090F" w:rsidR="00486239" w:rsidRPr="006118FF" w:rsidRDefault="00707AA5" w:rsidP="007B4B71">
      <w:pPr>
        <w:pStyle w:val="Documentdetails"/>
        <w:numPr>
          <w:ilvl w:val="0"/>
          <w:numId w:val="14"/>
        </w:numPr>
        <w:spacing w:before="120" w:after="120"/>
        <w:ind w:left="1134" w:hanging="425"/>
      </w:pPr>
      <w:r w:rsidRPr="006118FF">
        <w:t>n</w:t>
      </w:r>
      <w:r w:rsidR="00F57771">
        <w:t>o more than 500 ml</w:t>
      </w:r>
      <w:r w:rsidR="00486239" w:rsidRPr="006118FF">
        <w:t>s (</w:t>
      </w:r>
      <w:r w:rsidR="00276785" w:rsidRPr="006118FF">
        <w:t xml:space="preserve">before </w:t>
      </w:r>
      <w:r w:rsidR="00486239" w:rsidRPr="006118FF">
        <w:t xml:space="preserve">dilution) </w:t>
      </w:r>
      <w:r w:rsidR="00602332">
        <w:t xml:space="preserve">of </w:t>
      </w:r>
      <w:r w:rsidR="00486239" w:rsidRPr="006118FF">
        <w:t xml:space="preserve">wine </w:t>
      </w:r>
      <w:r w:rsidR="00602332">
        <w:t>shall</w:t>
      </w:r>
      <w:r w:rsidR="00486239" w:rsidRPr="006118FF">
        <w:t xml:space="preserve"> be taken into the prison at any one time</w:t>
      </w:r>
    </w:p>
    <w:p w14:paraId="2AB99BD1" w14:textId="77777777" w:rsidR="001A1D29" w:rsidRDefault="00707AA5" w:rsidP="001A1D29">
      <w:pPr>
        <w:pStyle w:val="Documentdetails"/>
        <w:numPr>
          <w:ilvl w:val="0"/>
          <w:numId w:val="14"/>
        </w:numPr>
        <w:spacing w:before="120" w:after="120"/>
        <w:ind w:left="1134" w:hanging="425"/>
      </w:pPr>
      <w:r w:rsidRPr="006118FF">
        <w:t>t</w:t>
      </w:r>
      <w:r w:rsidR="00486239" w:rsidRPr="006118FF">
        <w:t xml:space="preserve">he wine must be diluted by equal parts (water to wine) </w:t>
      </w:r>
      <w:r w:rsidR="00276785" w:rsidRPr="006118FF">
        <w:t>before</w:t>
      </w:r>
      <w:r w:rsidR="00486239" w:rsidRPr="006118FF">
        <w:t xml:space="preserve"> consumption.</w:t>
      </w:r>
    </w:p>
    <w:p w14:paraId="70B2A2CC" w14:textId="77777777" w:rsidR="001A1D29" w:rsidRDefault="001A1D29" w:rsidP="001A1D29">
      <w:pPr>
        <w:pStyle w:val="Heading2"/>
      </w:pPr>
      <w:bookmarkStart w:id="57" w:name="_Toc170366674"/>
      <w:r>
        <w:t>Dietary requirements</w:t>
      </w:r>
      <w:bookmarkEnd w:id="57"/>
    </w:p>
    <w:p w14:paraId="101C5FF4" w14:textId="1D81D523" w:rsidR="001A1D29" w:rsidRDefault="001A1D29" w:rsidP="001A1D29">
      <w:pPr>
        <w:pStyle w:val="Heading3"/>
        <w:spacing w:before="120"/>
      </w:pPr>
      <w:r>
        <w:t xml:space="preserve">Prisoners can be provided with special dietary food to meet established cultural, religious or other special needs where practicable, in accordance with </w:t>
      </w:r>
      <w:hyperlink r:id="rId36" w:history="1">
        <w:r w:rsidRPr="00A603BE">
          <w:rPr>
            <w:rStyle w:val="Hyperlink"/>
          </w:rPr>
          <w:t>Special Meals Guidelines</w:t>
        </w:r>
      </w:hyperlink>
      <w:r>
        <w:t xml:space="preserve"> and </w:t>
      </w:r>
      <w:hyperlink r:id="rId37" w:history="1">
        <w:r w:rsidRPr="005A44E7">
          <w:rPr>
            <w:rStyle w:val="Hyperlink"/>
          </w:rPr>
          <w:t>COPP 6.3 – Prisoner Food and Nutrition</w:t>
        </w:r>
      </w:hyperlink>
      <w:r>
        <w:t>.</w:t>
      </w:r>
    </w:p>
    <w:p w14:paraId="2B99C039" w14:textId="77777777" w:rsidR="001A1D29" w:rsidRPr="005A44E7" w:rsidRDefault="001A1D29" w:rsidP="001A1D29">
      <w:pPr>
        <w:pStyle w:val="Heading3"/>
        <w:spacing w:before="120"/>
      </w:pPr>
      <w:r w:rsidRPr="00C20378">
        <w:t xml:space="preserve">Prisoners who have specific dietary requirements are required to complete a </w:t>
      </w:r>
      <w:hyperlink r:id="rId38" w:history="1">
        <w:r w:rsidRPr="00DA0316">
          <w:rPr>
            <w:rStyle w:val="Hyperlink"/>
          </w:rPr>
          <w:t>Special/ Religious/ Cultural Meal Request</w:t>
        </w:r>
        <w:r w:rsidRPr="00C20378">
          <w:t xml:space="preserve"> form.</w:t>
        </w:r>
      </w:hyperlink>
    </w:p>
    <w:p w14:paraId="0910E55F" w14:textId="77777777" w:rsidR="001A1D29" w:rsidRDefault="001A1D29" w:rsidP="001A1D29">
      <w:pPr>
        <w:pStyle w:val="Documentdetails"/>
        <w:spacing w:before="120" w:after="120"/>
        <w:ind w:left="1134"/>
      </w:pPr>
    </w:p>
    <w:p w14:paraId="5E7A9EE3" w14:textId="77777777" w:rsidR="00F05D02" w:rsidRPr="00080666" w:rsidRDefault="00F05D02" w:rsidP="002C3BA1">
      <w:pPr>
        <w:pStyle w:val="Heading1"/>
      </w:pPr>
      <w:bookmarkStart w:id="58" w:name="_Standing__Orders"/>
      <w:bookmarkStart w:id="59" w:name="_Toc535326012"/>
      <w:bookmarkStart w:id="60" w:name="_Toc535927199"/>
      <w:bookmarkStart w:id="61" w:name="_Toc5962956"/>
      <w:bookmarkStart w:id="62" w:name="_Toc15903685"/>
      <w:bookmarkStart w:id="63" w:name="_Toc170366675"/>
      <w:bookmarkEnd w:id="58"/>
      <w:r w:rsidRPr="006B1E75">
        <w:lastRenderedPageBreak/>
        <w:t xml:space="preserve">Standing </w:t>
      </w:r>
      <w:r w:rsidRPr="00080666">
        <w:t>Orders</w:t>
      </w:r>
      <w:bookmarkEnd w:id="59"/>
      <w:bookmarkEnd w:id="60"/>
      <w:bookmarkEnd w:id="61"/>
      <w:bookmarkEnd w:id="62"/>
      <w:bookmarkEnd w:id="63"/>
    </w:p>
    <w:p w14:paraId="12B4FE74" w14:textId="40CF4881" w:rsidR="00E54497" w:rsidRDefault="00F05D02" w:rsidP="000D4E52">
      <w:pPr>
        <w:pStyle w:val="Heading3"/>
        <w:spacing w:before="120"/>
      </w:pPr>
      <w:r w:rsidRPr="00080666">
        <w:t xml:space="preserve">Superintendents </w:t>
      </w:r>
      <w:r w:rsidR="00C41DEF">
        <w:t>may</w:t>
      </w:r>
      <w:r w:rsidR="00C41DEF" w:rsidRPr="00080666">
        <w:t xml:space="preserve"> </w:t>
      </w:r>
      <w:r w:rsidRPr="00080666">
        <w:t xml:space="preserve">make and issue a Standing Order/s </w:t>
      </w:r>
      <w:r w:rsidR="00080666" w:rsidRPr="00080666">
        <w:t xml:space="preserve">for </w:t>
      </w:r>
      <w:r w:rsidRPr="00080666">
        <w:t>providing</w:t>
      </w:r>
      <w:r w:rsidR="0067563F">
        <w:t xml:space="preserve"> cultural,</w:t>
      </w:r>
      <w:r w:rsidRPr="00080666">
        <w:t xml:space="preserve"> religious and spiritual se</w:t>
      </w:r>
      <w:r w:rsidR="00080666" w:rsidRPr="00080666">
        <w:t>rvices</w:t>
      </w:r>
      <w:r w:rsidR="00EC41E1">
        <w:t>,</w:t>
      </w:r>
      <w:r w:rsidR="00080666" w:rsidRPr="00080666">
        <w:t xml:space="preserve"> </w:t>
      </w:r>
      <w:r w:rsidR="00EC41E1" w:rsidRPr="00080666">
        <w:t>align</w:t>
      </w:r>
      <w:r w:rsidR="00EC41E1">
        <w:t>ed</w:t>
      </w:r>
      <w:r w:rsidR="00EC41E1" w:rsidRPr="00080666">
        <w:t xml:space="preserve"> </w:t>
      </w:r>
      <w:r w:rsidR="00080666" w:rsidRPr="00080666">
        <w:t xml:space="preserve">with this COPP, including </w:t>
      </w:r>
      <w:r w:rsidRPr="00080666">
        <w:t>procedures for the provision of</w:t>
      </w:r>
      <w:r w:rsidR="00140450">
        <w:t>:</w:t>
      </w:r>
    </w:p>
    <w:p w14:paraId="3E735242" w14:textId="6B1D3C15" w:rsidR="00E54497" w:rsidRDefault="00140450" w:rsidP="000D4E52">
      <w:pPr>
        <w:pStyle w:val="Heading3"/>
        <w:numPr>
          <w:ilvl w:val="0"/>
          <w:numId w:val="42"/>
        </w:numPr>
        <w:spacing w:before="120"/>
        <w:ind w:left="1134" w:hanging="425"/>
      </w:pPr>
      <w:r>
        <w:t>cultural,</w:t>
      </w:r>
      <w:r w:rsidR="00F05D02" w:rsidRPr="00080666">
        <w:t xml:space="preserve"> religious and spiritual activities</w:t>
      </w:r>
      <w:r w:rsidR="00E54497">
        <w:t xml:space="preserve"> </w:t>
      </w:r>
    </w:p>
    <w:p w14:paraId="6A3BB53B" w14:textId="440580F6" w:rsidR="00F05D02" w:rsidRDefault="00E54497" w:rsidP="000D4E52">
      <w:pPr>
        <w:pStyle w:val="Heading3"/>
        <w:numPr>
          <w:ilvl w:val="0"/>
          <w:numId w:val="42"/>
        </w:numPr>
        <w:spacing w:before="120"/>
        <w:ind w:left="1134" w:hanging="425"/>
      </w:pPr>
      <w:r>
        <w:t>access to religious or spiritual articles (relevant to the safety and security of the prison or any person)</w:t>
      </w:r>
    </w:p>
    <w:p w14:paraId="0EB87928" w14:textId="739AC66D" w:rsidR="00EF6B53" w:rsidRDefault="00E54497" w:rsidP="000D4E52">
      <w:pPr>
        <w:pStyle w:val="Heading3"/>
        <w:numPr>
          <w:ilvl w:val="0"/>
          <w:numId w:val="42"/>
        </w:numPr>
        <w:spacing w:before="120"/>
        <w:ind w:left="1134" w:hanging="425"/>
      </w:pPr>
      <w:r>
        <w:t xml:space="preserve">storage of religious and spiritual </w:t>
      </w:r>
      <w:r w:rsidR="00EC41E1">
        <w:t xml:space="preserve">articles </w:t>
      </w:r>
      <w:r>
        <w:t>for safety and securely purposes</w:t>
      </w:r>
      <w:r w:rsidR="00EF6B53">
        <w:t xml:space="preserve"> </w:t>
      </w:r>
    </w:p>
    <w:p w14:paraId="69D75852" w14:textId="10A2946E" w:rsidR="003D7945" w:rsidRPr="006118FF" w:rsidRDefault="003D7945" w:rsidP="000D4E52">
      <w:pPr>
        <w:pStyle w:val="Heading3"/>
        <w:numPr>
          <w:ilvl w:val="0"/>
          <w:numId w:val="42"/>
        </w:numPr>
        <w:spacing w:before="120"/>
        <w:ind w:left="1134" w:hanging="425"/>
      </w:pPr>
      <w:r w:rsidRPr="006118FF">
        <w:t xml:space="preserve">schedules </w:t>
      </w:r>
      <w:r w:rsidR="00EC41E1">
        <w:t xml:space="preserve">for </w:t>
      </w:r>
      <w:r w:rsidRPr="006118FF">
        <w:t xml:space="preserve">all </w:t>
      </w:r>
      <w:r w:rsidR="00EF6B53">
        <w:t xml:space="preserve">cultural, </w:t>
      </w:r>
      <w:r w:rsidRPr="006118FF">
        <w:t xml:space="preserve">religious and </w:t>
      </w:r>
      <w:r w:rsidR="00EF6B53">
        <w:t xml:space="preserve">or </w:t>
      </w:r>
      <w:r w:rsidRPr="006118FF">
        <w:t xml:space="preserve">spiritual activities/services </w:t>
      </w:r>
      <w:r w:rsidR="00EC41E1">
        <w:t>(to</w:t>
      </w:r>
      <w:r w:rsidRPr="006118FF">
        <w:t xml:space="preserve"> be posted in places easily visible to all prisoners and </w:t>
      </w:r>
      <w:r w:rsidR="00EF6B53">
        <w:t>O</w:t>
      </w:r>
      <w:r w:rsidRPr="006118FF">
        <w:t>fficers</w:t>
      </w:r>
      <w:r w:rsidR="00EC41E1">
        <w:t>)</w:t>
      </w:r>
      <w:r w:rsidRPr="006118FF">
        <w:t>.</w:t>
      </w:r>
    </w:p>
    <w:p w14:paraId="106A4C77" w14:textId="77777777" w:rsidR="003D7945" w:rsidRPr="003D7945" w:rsidRDefault="003D7945" w:rsidP="0088017A"/>
    <w:p w14:paraId="0873887D" w14:textId="77777777" w:rsidR="003D708E" w:rsidRPr="006118FF" w:rsidRDefault="003D708E" w:rsidP="00DF778C">
      <w:r w:rsidRPr="006118FF">
        <w:br w:type="page"/>
      </w:r>
    </w:p>
    <w:p w14:paraId="5347E126" w14:textId="77777777" w:rsidR="000755EE" w:rsidRPr="006118FF" w:rsidRDefault="003D708E" w:rsidP="002C3BA1">
      <w:pPr>
        <w:pStyle w:val="Heading1"/>
      </w:pPr>
      <w:bookmarkStart w:id="64" w:name="_Toc170366676"/>
      <w:r w:rsidRPr="006118FF">
        <w:lastRenderedPageBreak/>
        <w:t>Annexures</w:t>
      </w:r>
      <w:bookmarkEnd w:id="64"/>
    </w:p>
    <w:p w14:paraId="27635494" w14:textId="5243C2AB" w:rsidR="003D708E" w:rsidRPr="006118FF" w:rsidRDefault="003D708E" w:rsidP="003D708E">
      <w:pPr>
        <w:pStyle w:val="Heading2"/>
      </w:pPr>
      <w:bookmarkStart w:id="65" w:name="_Forms"/>
      <w:bookmarkStart w:id="66" w:name="_Toc170366677"/>
      <w:bookmarkEnd w:id="65"/>
      <w:r w:rsidRPr="006118FF">
        <w:t>Related COPP</w:t>
      </w:r>
      <w:r w:rsidR="00A9340B" w:rsidRPr="006118FF">
        <w:t>s</w:t>
      </w:r>
      <w:r w:rsidRPr="006118FF">
        <w:t xml:space="preserve"> and documents</w:t>
      </w:r>
      <w:bookmarkEnd w:id="66"/>
    </w:p>
    <w:p w14:paraId="478BA49D" w14:textId="7F31BD79" w:rsidR="00CA1CC6" w:rsidRPr="009867A8" w:rsidRDefault="00CA1CC6" w:rsidP="009867A8">
      <w:r w:rsidRPr="009867A8">
        <w:t>Related COPPs</w:t>
      </w:r>
    </w:p>
    <w:p w14:paraId="7D62AB61" w14:textId="0DCCCCE9" w:rsidR="003C5931" w:rsidRDefault="006062E5" w:rsidP="00EC41E1">
      <w:pPr>
        <w:pStyle w:val="ListParagraph"/>
        <w:numPr>
          <w:ilvl w:val="0"/>
          <w:numId w:val="16"/>
        </w:numPr>
        <w:spacing w:before="120" w:after="120"/>
        <w:ind w:left="714" w:hanging="357"/>
        <w:contextualSpacing w:val="0"/>
      </w:pPr>
      <w:hyperlink r:id="rId39" w:history="1">
        <w:r w:rsidR="003C5931" w:rsidRPr="006118FF">
          <w:rPr>
            <w:rStyle w:val="Hyperlink"/>
          </w:rPr>
          <w:t>COPP</w:t>
        </w:r>
        <w:r w:rsidR="00EC41E1">
          <w:rPr>
            <w:rStyle w:val="Hyperlink"/>
          </w:rPr>
          <w:t xml:space="preserve"> </w:t>
        </w:r>
        <w:r w:rsidR="003C5931" w:rsidRPr="006118FF">
          <w:rPr>
            <w:rStyle w:val="Hyperlink"/>
          </w:rPr>
          <w:t>3.1</w:t>
        </w:r>
        <w:r w:rsidR="00A146B6">
          <w:rPr>
            <w:rStyle w:val="Hyperlink"/>
          </w:rPr>
          <w:t xml:space="preserve"> </w:t>
        </w:r>
        <w:r w:rsidR="005672A5" w:rsidRPr="005672A5">
          <w:rPr>
            <w:rStyle w:val="Hyperlink"/>
          </w:rPr>
          <w:t>–</w:t>
        </w:r>
        <w:r w:rsidR="00EC41E1">
          <w:rPr>
            <w:rStyle w:val="Hyperlink"/>
          </w:rPr>
          <w:t xml:space="preserve"> </w:t>
        </w:r>
        <w:r w:rsidR="003C5931" w:rsidRPr="006118FF">
          <w:rPr>
            <w:rStyle w:val="Hyperlink"/>
          </w:rPr>
          <w:t>Managing Prisoner Property</w:t>
        </w:r>
      </w:hyperlink>
      <w:r w:rsidR="003C5931" w:rsidRPr="006118FF">
        <w:t xml:space="preserve"> </w:t>
      </w:r>
    </w:p>
    <w:p w14:paraId="4AFBDF07" w14:textId="4BCC4B51" w:rsidR="009F2152" w:rsidRPr="0088017A" w:rsidRDefault="006062E5" w:rsidP="00EC41E1">
      <w:pPr>
        <w:pStyle w:val="ListParagraph"/>
        <w:numPr>
          <w:ilvl w:val="0"/>
          <w:numId w:val="16"/>
        </w:numPr>
        <w:spacing w:before="120" w:after="120"/>
        <w:ind w:left="714" w:hanging="357"/>
        <w:contextualSpacing w:val="0"/>
        <w:rPr>
          <w:rStyle w:val="Hyperlink"/>
          <w:color w:val="auto"/>
          <w:u w:val="none"/>
        </w:rPr>
      </w:pPr>
      <w:hyperlink r:id="rId40" w:history="1">
        <w:r w:rsidR="009F2152" w:rsidRPr="009F2152">
          <w:rPr>
            <w:rStyle w:val="Hyperlink"/>
          </w:rPr>
          <w:t>COPP</w:t>
        </w:r>
        <w:r w:rsidR="00EC41E1">
          <w:rPr>
            <w:rStyle w:val="Hyperlink"/>
          </w:rPr>
          <w:t xml:space="preserve"> </w:t>
        </w:r>
        <w:r w:rsidR="009F2152" w:rsidRPr="009F2152">
          <w:rPr>
            <w:rStyle w:val="Hyperlink"/>
          </w:rPr>
          <w:t>4.2</w:t>
        </w:r>
        <w:r w:rsidR="00EC41E1">
          <w:rPr>
            <w:rStyle w:val="Hyperlink"/>
          </w:rPr>
          <w:t xml:space="preserve"> </w:t>
        </w:r>
        <w:r w:rsidR="005672A5" w:rsidRPr="005672A5">
          <w:rPr>
            <w:rStyle w:val="Hyperlink"/>
          </w:rPr>
          <w:t>–</w:t>
        </w:r>
        <w:r w:rsidR="00EC41E1">
          <w:rPr>
            <w:rStyle w:val="Hyperlink"/>
          </w:rPr>
          <w:t xml:space="preserve"> </w:t>
        </w:r>
        <w:r w:rsidR="009F2152" w:rsidRPr="009F2152">
          <w:rPr>
            <w:rStyle w:val="Hyperlink"/>
          </w:rPr>
          <w:t>Aboriginal Prisoners</w:t>
        </w:r>
      </w:hyperlink>
    </w:p>
    <w:p w14:paraId="31AE076C" w14:textId="76BAD4A3" w:rsidR="005A44E7" w:rsidRPr="006118FF" w:rsidRDefault="006062E5" w:rsidP="00EC41E1">
      <w:pPr>
        <w:pStyle w:val="ListParagraph"/>
        <w:numPr>
          <w:ilvl w:val="0"/>
          <w:numId w:val="16"/>
        </w:numPr>
        <w:spacing w:before="120" w:after="120"/>
        <w:ind w:left="714" w:hanging="357"/>
        <w:contextualSpacing w:val="0"/>
      </w:pPr>
      <w:hyperlink r:id="rId41" w:history="1">
        <w:r w:rsidR="005A44E7" w:rsidRPr="005A44E7">
          <w:rPr>
            <w:rStyle w:val="Hyperlink"/>
          </w:rPr>
          <w:t>COPP 6.3 – Prisoner Food and Nutrition</w:t>
        </w:r>
      </w:hyperlink>
      <w:r w:rsidR="005A44E7">
        <w:t xml:space="preserve"> </w:t>
      </w:r>
    </w:p>
    <w:p w14:paraId="53DD42D2" w14:textId="56DEC139" w:rsidR="00D72602" w:rsidRDefault="006062E5" w:rsidP="00EC41E1">
      <w:pPr>
        <w:pStyle w:val="ListParagraph"/>
        <w:numPr>
          <w:ilvl w:val="0"/>
          <w:numId w:val="16"/>
        </w:numPr>
        <w:spacing w:before="120" w:after="120"/>
        <w:ind w:left="714" w:hanging="357"/>
        <w:contextualSpacing w:val="0"/>
        <w:rPr>
          <w:rStyle w:val="Hyperlink"/>
        </w:rPr>
      </w:pPr>
      <w:hyperlink r:id="rId42" w:history="1">
        <w:r w:rsidR="00D72602" w:rsidRPr="00D72602">
          <w:rPr>
            <w:rStyle w:val="Hyperlink"/>
          </w:rPr>
          <w:t>COPP</w:t>
        </w:r>
        <w:r w:rsidR="00EC41E1">
          <w:rPr>
            <w:rStyle w:val="Hyperlink"/>
          </w:rPr>
          <w:t xml:space="preserve"> </w:t>
        </w:r>
        <w:r w:rsidR="00D72602" w:rsidRPr="00D72602">
          <w:rPr>
            <w:rStyle w:val="Hyperlink"/>
          </w:rPr>
          <w:t>7.3</w:t>
        </w:r>
        <w:r w:rsidR="00EC41E1">
          <w:rPr>
            <w:rStyle w:val="Hyperlink"/>
          </w:rPr>
          <w:t xml:space="preserve"> </w:t>
        </w:r>
        <w:r w:rsidR="00D72602" w:rsidRPr="00D72602">
          <w:rPr>
            <w:rStyle w:val="Hyperlink"/>
          </w:rPr>
          <w:t>–</w:t>
        </w:r>
        <w:r w:rsidR="00EC41E1">
          <w:rPr>
            <w:rStyle w:val="Hyperlink"/>
          </w:rPr>
          <w:t xml:space="preserve"> </w:t>
        </w:r>
        <w:r w:rsidR="00D72602" w:rsidRPr="00D72602">
          <w:rPr>
            <w:rStyle w:val="Hyperlink"/>
          </w:rPr>
          <w:t xml:space="preserve">Official, Religious, Spiritual and Other Visitors   </w:t>
        </w:r>
      </w:hyperlink>
    </w:p>
    <w:p w14:paraId="546656E7" w14:textId="49AB4C4E" w:rsidR="00D72602" w:rsidRPr="00D72602" w:rsidRDefault="006062E5" w:rsidP="00EC41E1">
      <w:pPr>
        <w:pStyle w:val="ListParagraph"/>
        <w:numPr>
          <w:ilvl w:val="0"/>
          <w:numId w:val="16"/>
        </w:numPr>
        <w:spacing w:before="120" w:after="120"/>
        <w:ind w:left="714" w:hanging="357"/>
        <w:contextualSpacing w:val="0"/>
        <w:rPr>
          <w:rStyle w:val="Hyperlink"/>
        </w:rPr>
      </w:pPr>
      <w:hyperlink r:id="rId43" w:history="1">
        <w:r w:rsidR="00D72602" w:rsidRPr="00D72602">
          <w:rPr>
            <w:rStyle w:val="Hyperlink"/>
          </w:rPr>
          <w:t>COPP 8.4 – Prisoner Finances</w:t>
        </w:r>
      </w:hyperlink>
      <w:r w:rsidR="00D72602" w:rsidRPr="00D72602">
        <w:rPr>
          <w:rStyle w:val="Hyperlink"/>
        </w:rPr>
        <w:t xml:space="preserve"> </w:t>
      </w:r>
    </w:p>
    <w:p w14:paraId="34FD9191" w14:textId="186AF12A" w:rsidR="00983C2D" w:rsidRPr="0088017A" w:rsidRDefault="006062E5" w:rsidP="00EC41E1">
      <w:pPr>
        <w:pStyle w:val="ListParagraph"/>
        <w:numPr>
          <w:ilvl w:val="0"/>
          <w:numId w:val="16"/>
        </w:numPr>
        <w:spacing w:before="120" w:after="120"/>
        <w:ind w:left="714" w:hanging="357"/>
        <w:contextualSpacing w:val="0"/>
        <w:rPr>
          <w:rStyle w:val="Hyperlink"/>
          <w:color w:val="auto"/>
          <w:u w:val="none"/>
        </w:rPr>
      </w:pPr>
      <w:hyperlink r:id="rId44" w:history="1">
        <w:r w:rsidR="005672A5">
          <w:rPr>
            <w:rStyle w:val="Hyperlink"/>
          </w:rPr>
          <w:t>COPP</w:t>
        </w:r>
        <w:r w:rsidR="00EC41E1">
          <w:rPr>
            <w:rStyle w:val="Hyperlink"/>
          </w:rPr>
          <w:t xml:space="preserve"> </w:t>
        </w:r>
        <w:r w:rsidR="00983C2D">
          <w:rPr>
            <w:rStyle w:val="Hyperlink"/>
          </w:rPr>
          <w:t>8.7</w:t>
        </w:r>
        <w:r w:rsidR="00EC41E1">
          <w:rPr>
            <w:rStyle w:val="Hyperlink"/>
          </w:rPr>
          <w:t xml:space="preserve"> </w:t>
        </w:r>
        <w:r w:rsidR="005672A5" w:rsidRPr="005672A5">
          <w:rPr>
            <w:rStyle w:val="Hyperlink"/>
          </w:rPr>
          <w:t>–</w:t>
        </w:r>
        <w:r w:rsidR="00EC41E1">
          <w:rPr>
            <w:rStyle w:val="Hyperlink"/>
          </w:rPr>
          <w:t xml:space="preserve"> </w:t>
        </w:r>
        <w:r w:rsidR="00983C2D">
          <w:rPr>
            <w:rStyle w:val="Hyperlink"/>
          </w:rPr>
          <w:t>External Activities</w:t>
        </w:r>
      </w:hyperlink>
      <w:r w:rsidR="00DD7F65">
        <w:rPr>
          <w:rStyle w:val="Hyperlink"/>
        </w:rPr>
        <w:t xml:space="preserve"> </w:t>
      </w:r>
    </w:p>
    <w:p w14:paraId="30249D0A" w14:textId="3100C479" w:rsidR="00DD7F65" w:rsidRPr="00983C2D" w:rsidRDefault="006062E5" w:rsidP="00EC41E1">
      <w:pPr>
        <w:pStyle w:val="ListParagraph"/>
        <w:numPr>
          <w:ilvl w:val="0"/>
          <w:numId w:val="16"/>
        </w:numPr>
        <w:spacing w:before="120" w:after="120"/>
        <w:ind w:left="714" w:hanging="357"/>
        <w:contextualSpacing w:val="0"/>
        <w:rPr>
          <w:rStyle w:val="Hyperlink"/>
          <w:color w:val="auto"/>
          <w:u w:val="none"/>
        </w:rPr>
      </w:pPr>
      <w:hyperlink r:id="rId45" w:history="1">
        <w:r w:rsidR="00DD7F65" w:rsidRPr="00DD7F65">
          <w:rPr>
            <w:rStyle w:val="Hyperlink"/>
          </w:rPr>
          <w:t>COPP 11.2</w:t>
        </w:r>
        <w:r w:rsidR="00925BF7">
          <w:rPr>
            <w:rStyle w:val="Hyperlink"/>
          </w:rPr>
          <w:t xml:space="preserve"> </w:t>
        </w:r>
        <w:r w:rsidR="00925BF7" w:rsidRPr="00925BF7">
          <w:rPr>
            <w:rStyle w:val="Hyperlink"/>
          </w:rPr>
          <w:t>–</w:t>
        </w:r>
        <w:r w:rsidR="00925BF7">
          <w:rPr>
            <w:rStyle w:val="Hyperlink"/>
          </w:rPr>
          <w:t xml:space="preserve"> </w:t>
        </w:r>
        <w:r w:rsidR="00DD7F65" w:rsidRPr="00DD7F65">
          <w:rPr>
            <w:rStyle w:val="Hyperlink"/>
          </w:rPr>
          <w:t>Searching</w:t>
        </w:r>
      </w:hyperlink>
    </w:p>
    <w:p w14:paraId="1D961184" w14:textId="507EAA83" w:rsidR="00CA1CC6" w:rsidRDefault="006062E5" w:rsidP="00CA1CC6">
      <w:pPr>
        <w:pStyle w:val="ListParagraph"/>
        <w:numPr>
          <w:ilvl w:val="0"/>
          <w:numId w:val="16"/>
        </w:numPr>
        <w:spacing w:before="120" w:after="120"/>
        <w:ind w:left="714" w:hanging="357"/>
        <w:contextualSpacing w:val="0"/>
      </w:pPr>
      <w:hyperlink r:id="rId46" w:history="1">
        <w:r w:rsidR="005672A5">
          <w:rPr>
            <w:rStyle w:val="Hyperlink"/>
          </w:rPr>
          <w:t>COPP</w:t>
        </w:r>
        <w:r w:rsidR="00EC41E1">
          <w:rPr>
            <w:rStyle w:val="Hyperlink"/>
          </w:rPr>
          <w:t xml:space="preserve"> </w:t>
        </w:r>
        <w:r w:rsidR="00A76D74" w:rsidRPr="006118FF">
          <w:rPr>
            <w:rStyle w:val="Hyperlink"/>
          </w:rPr>
          <w:t>14.</w:t>
        </w:r>
        <w:r w:rsidR="004C7E17">
          <w:rPr>
            <w:rStyle w:val="Hyperlink"/>
          </w:rPr>
          <w:t>5</w:t>
        </w:r>
        <w:r w:rsidR="00EC41E1">
          <w:rPr>
            <w:rStyle w:val="Hyperlink"/>
          </w:rPr>
          <w:t xml:space="preserve"> </w:t>
        </w:r>
        <w:r w:rsidR="005672A5" w:rsidRPr="005672A5">
          <w:rPr>
            <w:rStyle w:val="Hyperlink"/>
          </w:rPr>
          <w:t>–</w:t>
        </w:r>
        <w:r w:rsidR="00EC41E1">
          <w:rPr>
            <w:rStyle w:val="Hyperlink"/>
          </w:rPr>
          <w:t xml:space="preserve"> </w:t>
        </w:r>
        <w:r w:rsidR="00A76D74" w:rsidRPr="006118FF">
          <w:rPr>
            <w:rStyle w:val="Hyperlink"/>
          </w:rPr>
          <w:t>Authorised Absences and Absence Permits</w:t>
        </w:r>
      </w:hyperlink>
      <w:r w:rsidR="00A76D74" w:rsidRPr="006118FF">
        <w:t xml:space="preserve"> </w:t>
      </w:r>
    </w:p>
    <w:p w14:paraId="5208657E" w14:textId="77777777" w:rsidR="003D708E" w:rsidRPr="008F42C3" w:rsidRDefault="003D708E" w:rsidP="003D708E">
      <w:pPr>
        <w:pStyle w:val="Heading2"/>
      </w:pPr>
      <w:bookmarkStart w:id="67" w:name="_Definitions_and_acronyms"/>
      <w:bookmarkStart w:id="68" w:name="_Toc170366678"/>
      <w:bookmarkEnd w:id="67"/>
      <w:r w:rsidRPr="008F42C3">
        <w:t>Definitions and acronyms</w:t>
      </w:r>
      <w:bookmarkEnd w:id="68"/>
    </w:p>
    <w:tbl>
      <w:tblPr>
        <w:tblStyle w:val="DCStable"/>
        <w:tblW w:w="0" w:type="auto"/>
        <w:tblCellMar>
          <w:top w:w="57" w:type="dxa"/>
          <w:left w:w="85" w:type="dxa"/>
          <w:bottom w:w="57" w:type="dxa"/>
          <w:right w:w="85" w:type="dxa"/>
        </w:tblCellMar>
        <w:tblLook w:val="04A0" w:firstRow="1" w:lastRow="0" w:firstColumn="1" w:lastColumn="0" w:noHBand="0" w:noVBand="1"/>
      </w:tblPr>
      <w:tblGrid>
        <w:gridCol w:w="2115"/>
        <w:gridCol w:w="7053"/>
      </w:tblGrid>
      <w:tr w:rsidR="003D708E" w:rsidRPr="006118FF" w14:paraId="625D8756" w14:textId="77777777" w:rsidTr="00385386">
        <w:trPr>
          <w:cnfStyle w:val="100000000000" w:firstRow="1" w:lastRow="0" w:firstColumn="0" w:lastColumn="0" w:oddVBand="0" w:evenVBand="0" w:oddHBand="0" w:evenHBand="0" w:firstRowFirstColumn="0" w:firstRowLastColumn="0" w:lastRowFirstColumn="0" w:lastRowLastColumn="0"/>
          <w:tblHeader/>
        </w:trPr>
        <w:tc>
          <w:tcPr>
            <w:tcW w:w="2115" w:type="dxa"/>
          </w:tcPr>
          <w:p w14:paraId="0C5688C9" w14:textId="77777777" w:rsidR="003D708E" w:rsidRPr="008F42C3" w:rsidRDefault="003D708E" w:rsidP="00DF778C">
            <w:pPr>
              <w:pStyle w:val="Tableheading"/>
            </w:pPr>
            <w:r w:rsidRPr="008F42C3">
              <w:t>Term</w:t>
            </w:r>
          </w:p>
        </w:tc>
        <w:tc>
          <w:tcPr>
            <w:tcW w:w="7053" w:type="dxa"/>
          </w:tcPr>
          <w:p w14:paraId="6ECA4F9F" w14:textId="77777777" w:rsidR="003D708E" w:rsidRPr="006118FF" w:rsidRDefault="003D708E" w:rsidP="00DF778C">
            <w:pPr>
              <w:pStyle w:val="Tableheading"/>
            </w:pPr>
            <w:r w:rsidRPr="008F42C3">
              <w:t>Definition</w:t>
            </w:r>
            <w:r w:rsidRPr="006118FF">
              <w:t xml:space="preserve"> </w:t>
            </w:r>
          </w:p>
        </w:tc>
      </w:tr>
      <w:tr w:rsidR="00271FBE" w:rsidRPr="006118FF" w14:paraId="4240CA5B" w14:textId="77777777" w:rsidTr="000B5AEF">
        <w:tc>
          <w:tcPr>
            <w:tcW w:w="2115" w:type="dxa"/>
          </w:tcPr>
          <w:p w14:paraId="28EFEF52" w14:textId="77777777" w:rsidR="00271FBE" w:rsidRPr="003109D5" w:rsidRDefault="00271FBE" w:rsidP="00B17DF9">
            <w:pPr>
              <w:rPr>
                <w:bCs/>
              </w:rPr>
            </w:pPr>
            <w:r>
              <w:rPr>
                <w:bCs/>
              </w:rPr>
              <w:t>ARMS</w:t>
            </w:r>
            <w:r w:rsidRPr="008F42C3">
              <w:rPr>
                <w:bCs/>
              </w:rPr>
              <w:t xml:space="preserve"> Manual</w:t>
            </w:r>
          </w:p>
        </w:tc>
        <w:tc>
          <w:tcPr>
            <w:tcW w:w="7053" w:type="dxa"/>
          </w:tcPr>
          <w:p w14:paraId="17BCD4EA" w14:textId="77777777" w:rsidR="00271FBE" w:rsidRPr="003109D5" w:rsidRDefault="00271FBE" w:rsidP="00AC7708">
            <w:r w:rsidRPr="00B17DF9">
              <w:t>At Risk Management System (ARMS) Manual</w:t>
            </w:r>
          </w:p>
        </w:tc>
      </w:tr>
      <w:tr w:rsidR="00271FBE" w:rsidRPr="006118FF" w14:paraId="1EB9DB18" w14:textId="77777777" w:rsidTr="000B5AEF">
        <w:tc>
          <w:tcPr>
            <w:tcW w:w="2115" w:type="dxa"/>
          </w:tcPr>
          <w:p w14:paraId="4A9FEB7C" w14:textId="77777777" w:rsidR="00271FBE" w:rsidRPr="003109D5" w:rsidRDefault="00271FBE" w:rsidP="000B5AEF">
            <w:pPr>
              <w:rPr>
                <w:bCs/>
              </w:rPr>
            </w:pPr>
            <w:r w:rsidRPr="003109D5">
              <w:rPr>
                <w:bCs/>
              </w:rPr>
              <w:t>Chaplain</w:t>
            </w:r>
          </w:p>
        </w:tc>
        <w:tc>
          <w:tcPr>
            <w:tcW w:w="7053" w:type="dxa"/>
          </w:tcPr>
          <w:p w14:paraId="7419D97F" w14:textId="00C25F23" w:rsidR="00271FBE" w:rsidRPr="003109D5" w:rsidRDefault="00271FBE" w:rsidP="00AC7708">
            <w:r w:rsidRPr="003109D5">
              <w:t>A general term for a representative of a re</w:t>
            </w:r>
            <w:r>
              <w:t>li</w:t>
            </w:r>
            <w:r w:rsidRPr="003109D5">
              <w:t>gion (</w:t>
            </w:r>
            <w:r w:rsidR="009867A8">
              <w:t>eg</w:t>
            </w:r>
            <w:r w:rsidRPr="003109D5">
              <w:t xml:space="preserve"> an imam, minister, pastor, priest, rabbi) who provides religious or spiritual services within a prison.</w:t>
            </w:r>
          </w:p>
        </w:tc>
      </w:tr>
      <w:tr w:rsidR="00271FBE" w:rsidRPr="006118FF" w14:paraId="38F316DC" w14:textId="77777777" w:rsidTr="000B5AEF">
        <w:tc>
          <w:tcPr>
            <w:tcW w:w="2115" w:type="dxa"/>
          </w:tcPr>
          <w:p w14:paraId="5B16E83B" w14:textId="77777777" w:rsidR="00271FBE" w:rsidRPr="003109D5" w:rsidRDefault="00271FBE" w:rsidP="001B7C54">
            <w:pPr>
              <w:pStyle w:val="Tabledata"/>
            </w:pPr>
            <w:r w:rsidRPr="003109D5">
              <w:rPr>
                <w:rFonts w:cs="Arial"/>
              </w:rPr>
              <w:t>Commissioner’s Operating Policy and Procedure (COPP)</w:t>
            </w:r>
          </w:p>
        </w:tc>
        <w:tc>
          <w:tcPr>
            <w:tcW w:w="7053" w:type="dxa"/>
          </w:tcPr>
          <w:p w14:paraId="32C48A1C" w14:textId="06E97016" w:rsidR="00271FBE" w:rsidRPr="009426DB" w:rsidRDefault="00271FBE" w:rsidP="009426DB">
            <w:pPr>
              <w:rPr>
                <w:rFonts w:cs="Arial"/>
              </w:rPr>
            </w:pPr>
            <w:r w:rsidRPr="003109D5">
              <w:rPr>
                <w:rFonts w:cs="Arial"/>
              </w:rPr>
              <w:t>Operational Instruments that provide instructions to staff on how the relevant legislative requirements are implemented.</w:t>
            </w:r>
          </w:p>
        </w:tc>
      </w:tr>
      <w:tr w:rsidR="00271FBE" w:rsidRPr="006118FF" w14:paraId="043BAB02" w14:textId="77777777" w:rsidTr="000B5AEF">
        <w:tc>
          <w:tcPr>
            <w:tcW w:w="2115" w:type="dxa"/>
          </w:tcPr>
          <w:p w14:paraId="60C0C2B9" w14:textId="0C5E604E" w:rsidR="00271FBE" w:rsidRPr="003109D5" w:rsidRDefault="00271FBE" w:rsidP="00DF33AF">
            <w:pPr>
              <w:rPr>
                <w:bCs/>
              </w:rPr>
            </w:pPr>
            <w:bookmarkStart w:id="69" w:name="_Hlk85550892"/>
            <w:r w:rsidRPr="003109D5">
              <w:rPr>
                <w:bCs/>
              </w:rPr>
              <w:t xml:space="preserve">Coordinating </w:t>
            </w:r>
            <w:r w:rsidR="00EA269D">
              <w:rPr>
                <w:bCs/>
              </w:rPr>
              <w:t>C</w:t>
            </w:r>
            <w:r w:rsidRPr="003109D5">
              <w:rPr>
                <w:bCs/>
              </w:rPr>
              <w:t>haplain</w:t>
            </w:r>
          </w:p>
        </w:tc>
        <w:tc>
          <w:tcPr>
            <w:tcW w:w="7053" w:type="dxa"/>
          </w:tcPr>
          <w:p w14:paraId="5DFB1403" w14:textId="3CD279B4" w:rsidR="00271FBE" w:rsidRPr="003109D5" w:rsidRDefault="00271FBE" w:rsidP="00A529B4">
            <w:r w:rsidRPr="003109D5">
              <w:t xml:space="preserve">The Chaplain </w:t>
            </w:r>
            <w:r>
              <w:t>endorsed</w:t>
            </w:r>
            <w:r w:rsidRPr="003109D5">
              <w:t xml:space="preserve"> by the Religious and Spiritual Services Board to facilitate chaplaincy work and religious activities in one or more prisons.</w:t>
            </w:r>
          </w:p>
        </w:tc>
      </w:tr>
      <w:bookmarkEnd w:id="69"/>
      <w:tr w:rsidR="00271FBE" w:rsidRPr="006118FF" w14:paraId="0C7806D1" w14:textId="77777777" w:rsidTr="000B5AEF">
        <w:tc>
          <w:tcPr>
            <w:tcW w:w="2115" w:type="dxa"/>
          </w:tcPr>
          <w:p w14:paraId="001C1F22" w14:textId="77777777" w:rsidR="00271FBE" w:rsidRPr="003109D5" w:rsidRDefault="00271FBE" w:rsidP="00DF33AF">
            <w:pPr>
              <w:rPr>
                <w:bCs/>
              </w:rPr>
            </w:pPr>
            <w:r w:rsidRPr="003109D5">
              <w:rPr>
                <w:bCs/>
              </w:rPr>
              <w:t>Pastoral Care</w:t>
            </w:r>
          </w:p>
        </w:tc>
        <w:tc>
          <w:tcPr>
            <w:tcW w:w="7053" w:type="dxa"/>
          </w:tcPr>
          <w:p w14:paraId="51E2FFB1" w14:textId="77777777" w:rsidR="00271FBE" w:rsidRPr="003109D5" w:rsidRDefault="00271FBE" w:rsidP="00B5077F">
            <w:r w:rsidRPr="003109D5">
              <w:t>Provision of listening, emotional, social and spiritual support.</w:t>
            </w:r>
          </w:p>
        </w:tc>
      </w:tr>
      <w:tr w:rsidR="00271FBE" w:rsidRPr="006118FF" w14:paraId="74103065" w14:textId="77777777" w:rsidTr="000B5AEF">
        <w:tc>
          <w:tcPr>
            <w:tcW w:w="2115" w:type="dxa"/>
          </w:tcPr>
          <w:p w14:paraId="73AA35CC" w14:textId="77777777" w:rsidR="00271FBE" w:rsidRPr="006118FF" w:rsidRDefault="00271FBE" w:rsidP="00DF33AF">
            <w:pPr>
              <w:rPr>
                <w:bCs/>
              </w:rPr>
            </w:pPr>
            <w:r w:rsidRPr="006118FF">
              <w:rPr>
                <w:bCs/>
              </w:rPr>
              <w:t>Ramadan</w:t>
            </w:r>
          </w:p>
        </w:tc>
        <w:tc>
          <w:tcPr>
            <w:tcW w:w="7053" w:type="dxa"/>
          </w:tcPr>
          <w:p w14:paraId="63DEC3F3" w14:textId="77777777" w:rsidR="00271FBE" w:rsidRPr="006118FF" w:rsidRDefault="00271FBE" w:rsidP="007146FC">
            <w:r w:rsidRPr="006118FF">
              <w:t>A major Islamic religious event. Devotees are required to fast from dawn until sunset for one month. The event concludes with the feast of Eid-al-Fitr.</w:t>
            </w:r>
          </w:p>
        </w:tc>
      </w:tr>
      <w:tr w:rsidR="00271FBE" w:rsidRPr="006118FF" w14:paraId="561F44C4" w14:textId="77777777" w:rsidTr="000B5AEF">
        <w:tc>
          <w:tcPr>
            <w:tcW w:w="2115" w:type="dxa"/>
          </w:tcPr>
          <w:p w14:paraId="2C1D7AD8" w14:textId="45A5DCE6" w:rsidR="00271FBE" w:rsidRPr="006118FF" w:rsidRDefault="00271FBE" w:rsidP="00DF33AF">
            <w:pPr>
              <w:rPr>
                <w:bCs/>
              </w:rPr>
            </w:pPr>
            <w:r w:rsidRPr="006118FF">
              <w:rPr>
                <w:bCs/>
              </w:rPr>
              <w:t>Religious</w:t>
            </w:r>
            <w:r w:rsidR="00673DEC">
              <w:rPr>
                <w:bCs/>
              </w:rPr>
              <w:t>/</w:t>
            </w:r>
            <w:r w:rsidRPr="006118FF">
              <w:rPr>
                <w:bCs/>
              </w:rPr>
              <w:t>spiritual visitor</w:t>
            </w:r>
          </w:p>
          <w:p w14:paraId="01FE7688" w14:textId="77777777" w:rsidR="00271FBE" w:rsidRPr="006118FF" w:rsidRDefault="00271FBE" w:rsidP="00DF33AF">
            <w:pPr>
              <w:rPr>
                <w:bCs/>
              </w:rPr>
            </w:pPr>
          </w:p>
        </w:tc>
        <w:tc>
          <w:tcPr>
            <w:tcW w:w="7053" w:type="dxa"/>
          </w:tcPr>
          <w:p w14:paraId="1A15EC84" w14:textId="7BAEF977" w:rsidR="00271FBE" w:rsidRPr="006118FF" w:rsidRDefault="00271FBE" w:rsidP="0018702B">
            <w:r w:rsidRPr="006118FF">
              <w:t xml:space="preserve">A person approved to visit prisoners under </w:t>
            </w:r>
            <w:r>
              <w:t>s.</w:t>
            </w:r>
            <w:r w:rsidRPr="006118FF">
              <w:t xml:space="preserve"> 95E(b) </w:t>
            </w:r>
            <w:r w:rsidRPr="006118FF">
              <w:rPr>
                <w:i/>
              </w:rPr>
              <w:t>Prisons Act 1981</w:t>
            </w:r>
            <w:r w:rsidRPr="006118FF">
              <w:t>. Religious</w:t>
            </w:r>
            <w:r w:rsidR="00673DEC">
              <w:t>/s</w:t>
            </w:r>
            <w:r w:rsidRPr="006118FF">
              <w:t>piritual visitors are not employees or contracted with the Department, they are strictly visitors for the purpose of providing religious or spiritual guidance to prisoners.</w:t>
            </w:r>
          </w:p>
        </w:tc>
      </w:tr>
      <w:tr w:rsidR="00271FBE" w:rsidRPr="006118FF" w14:paraId="4D1EA9C2" w14:textId="77777777" w:rsidTr="000B5AEF">
        <w:tc>
          <w:tcPr>
            <w:tcW w:w="2115" w:type="dxa"/>
          </w:tcPr>
          <w:p w14:paraId="089E089F" w14:textId="77777777" w:rsidR="00271FBE" w:rsidRPr="003109D5" w:rsidRDefault="00271FBE" w:rsidP="000B5AEF">
            <w:pPr>
              <w:rPr>
                <w:bCs/>
              </w:rPr>
            </w:pPr>
            <w:r w:rsidRPr="003109D5">
              <w:rPr>
                <w:bCs/>
              </w:rPr>
              <w:lastRenderedPageBreak/>
              <w:t>Religious and Spiritual Services Board (the Board)</w:t>
            </w:r>
          </w:p>
        </w:tc>
        <w:tc>
          <w:tcPr>
            <w:tcW w:w="7053" w:type="dxa"/>
          </w:tcPr>
          <w:p w14:paraId="31BD6114" w14:textId="77777777" w:rsidR="00271FBE" w:rsidRPr="003109D5" w:rsidRDefault="00271FBE" w:rsidP="007146FC">
            <w:pPr>
              <w:rPr>
                <w:bCs/>
              </w:rPr>
            </w:pPr>
            <w:r w:rsidRPr="003109D5">
              <w:t xml:space="preserve">The </w:t>
            </w:r>
            <w:r w:rsidRPr="003109D5">
              <w:rPr>
                <w:bCs/>
              </w:rPr>
              <w:t>Religious and Spiritual Services Board provides high level oversight of religious and spiritual services in WA prisons and the Banksia Hill Detention Centre. The Board’s membership comprises:</w:t>
            </w:r>
          </w:p>
          <w:p w14:paraId="49420146" w14:textId="573033F2" w:rsidR="00271FBE" w:rsidRPr="003109D5" w:rsidRDefault="00271FBE" w:rsidP="008D5A82">
            <w:pPr>
              <w:pStyle w:val="ListParagraph"/>
              <w:numPr>
                <w:ilvl w:val="0"/>
                <w:numId w:val="43"/>
              </w:numPr>
            </w:pPr>
            <w:r w:rsidRPr="003109D5">
              <w:rPr>
                <w:bCs/>
              </w:rPr>
              <w:t xml:space="preserve">Assistant Commissioner, </w:t>
            </w:r>
            <w:r w:rsidR="003F1AA1">
              <w:rPr>
                <w:bCs/>
              </w:rPr>
              <w:t>Rehabilitation and Reintegration</w:t>
            </w:r>
          </w:p>
          <w:p w14:paraId="35E9099F" w14:textId="5A29C320" w:rsidR="003F1AA1" w:rsidRDefault="003F1AA1" w:rsidP="008D5A82">
            <w:pPr>
              <w:pStyle w:val="ListParagraph"/>
              <w:numPr>
                <w:ilvl w:val="0"/>
                <w:numId w:val="43"/>
              </w:numPr>
            </w:pPr>
            <w:r>
              <w:t>Assistant Commissioner Custodial Operations</w:t>
            </w:r>
          </w:p>
          <w:p w14:paraId="0F2F8323" w14:textId="73303CB8" w:rsidR="003F1AA1" w:rsidRPr="003F1AA1" w:rsidRDefault="003F1AA1" w:rsidP="008D5A82">
            <w:pPr>
              <w:pStyle w:val="ListParagraph"/>
              <w:numPr>
                <w:ilvl w:val="0"/>
                <w:numId w:val="43"/>
              </w:numPr>
            </w:pPr>
            <w:r>
              <w:t xml:space="preserve">Assistant Commissioner Women </w:t>
            </w:r>
            <w:r w:rsidR="000A5B29">
              <w:t>and</w:t>
            </w:r>
            <w:r>
              <w:t xml:space="preserve"> Young People</w:t>
            </w:r>
          </w:p>
          <w:p w14:paraId="0437BF70" w14:textId="1155539E" w:rsidR="00271FBE" w:rsidRPr="003109D5" w:rsidRDefault="00271FBE" w:rsidP="008D5A82">
            <w:pPr>
              <w:pStyle w:val="ListParagraph"/>
              <w:numPr>
                <w:ilvl w:val="0"/>
                <w:numId w:val="43"/>
              </w:numPr>
            </w:pPr>
            <w:r w:rsidRPr="003109D5">
              <w:rPr>
                <w:bCs/>
              </w:rPr>
              <w:t xml:space="preserve">Director, Contract Management and </w:t>
            </w:r>
            <w:r w:rsidR="003F1AA1">
              <w:rPr>
                <w:bCs/>
              </w:rPr>
              <w:t>Rehabilitation and Reintegration</w:t>
            </w:r>
          </w:p>
          <w:p w14:paraId="69B7D977" w14:textId="77777777" w:rsidR="00271FBE" w:rsidRPr="003109D5" w:rsidRDefault="00271FBE" w:rsidP="008D5A82">
            <w:pPr>
              <w:pStyle w:val="ListParagraph"/>
              <w:numPr>
                <w:ilvl w:val="0"/>
                <w:numId w:val="43"/>
              </w:numPr>
            </w:pPr>
            <w:r w:rsidRPr="003109D5">
              <w:rPr>
                <w:bCs/>
              </w:rPr>
              <w:t>Service Providers</w:t>
            </w:r>
            <w:r w:rsidRPr="003109D5">
              <w:t>.</w:t>
            </w:r>
          </w:p>
        </w:tc>
      </w:tr>
      <w:tr w:rsidR="00271FBE" w:rsidRPr="006118FF" w14:paraId="5CBB75F1" w14:textId="77777777" w:rsidTr="000B5AEF">
        <w:tc>
          <w:tcPr>
            <w:tcW w:w="2115" w:type="dxa"/>
          </w:tcPr>
          <w:p w14:paraId="2C635729" w14:textId="77777777" w:rsidR="00271FBE" w:rsidRPr="006118FF" w:rsidRDefault="00271FBE" w:rsidP="000B5AEF">
            <w:pPr>
              <w:rPr>
                <w:bCs/>
              </w:rPr>
            </w:pPr>
            <w:r w:rsidRPr="006118FF">
              <w:rPr>
                <w:bCs/>
              </w:rPr>
              <w:t>Religious article</w:t>
            </w:r>
          </w:p>
        </w:tc>
        <w:tc>
          <w:tcPr>
            <w:tcW w:w="7053" w:type="dxa"/>
          </w:tcPr>
          <w:p w14:paraId="7A139802" w14:textId="77777777" w:rsidR="00271FBE" w:rsidRPr="006118FF" w:rsidRDefault="00271FBE" w:rsidP="000B5AEF">
            <w:pPr>
              <w:rPr>
                <w:rFonts w:cs="Arial"/>
              </w:rPr>
            </w:pPr>
            <w:r w:rsidRPr="006118FF">
              <w:t>An item (including literature) of special significance that has spiritual, religious or devotional meaning.</w:t>
            </w:r>
          </w:p>
        </w:tc>
      </w:tr>
      <w:tr w:rsidR="00271FBE" w:rsidRPr="006118FF" w14:paraId="38828596" w14:textId="77777777" w:rsidTr="000B5AEF">
        <w:tc>
          <w:tcPr>
            <w:tcW w:w="2115" w:type="dxa"/>
          </w:tcPr>
          <w:p w14:paraId="1EA88A13" w14:textId="77777777" w:rsidR="00271FBE" w:rsidRPr="003109D5" w:rsidRDefault="00271FBE" w:rsidP="00DF33AF">
            <w:pPr>
              <w:rPr>
                <w:bCs/>
              </w:rPr>
            </w:pPr>
            <w:r w:rsidRPr="003109D5">
              <w:rPr>
                <w:bCs/>
              </w:rPr>
              <w:t>Superintendent</w:t>
            </w:r>
          </w:p>
        </w:tc>
        <w:tc>
          <w:tcPr>
            <w:tcW w:w="7053" w:type="dxa"/>
          </w:tcPr>
          <w:p w14:paraId="42C5C77B" w14:textId="1C176418" w:rsidR="00271FBE" w:rsidRPr="003109D5" w:rsidRDefault="00271FBE" w:rsidP="0018702B">
            <w:r w:rsidRPr="003109D5">
              <w:t xml:space="preserve">The Superintendent as defined in </w:t>
            </w:r>
            <w:r>
              <w:t>s.</w:t>
            </w:r>
            <w:r w:rsidRPr="003109D5">
              <w:t xml:space="preserve"> 36 </w:t>
            </w:r>
            <w:r w:rsidRPr="00F810E2">
              <w:rPr>
                <w:i/>
              </w:rPr>
              <w:t>Prisons Act 1981</w:t>
            </w:r>
            <w:r w:rsidRPr="003109D5">
              <w:t xml:space="preserve"> and includes any reference to the position responsible for the management of a private prison under Part IIIA </w:t>
            </w:r>
            <w:r w:rsidRPr="003109D5">
              <w:rPr>
                <w:i/>
              </w:rPr>
              <w:t>Prisons Act 1981</w:t>
            </w:r>
            <w:r w:rsidRPr="003109D5">
              <w:t>. Does not extend to the Officer in Charge of a prison.</w:t>
            </w:r>
          </w:p>
        </w:tc>
      </w:tr>
      <w:tr w:rsidR="008C404E" w:rsidRPr="006118FF" w14:paraId="5EBB66F6" w14:textId="77777777" w:rsidTr="000B5AEF">
        <w:tc>
          <w:tcPr>
            <w:tcW w:w="2115" w:type="dxa"/>
          </w:tcPr>
          <w:p w14:paraId="3764219C" w14:textId="7764C38E" w:rsidR="008C404E" w:rsidRPr="003109D5" w:rsidRDefault="008C404E" w:rsidP="00DF33AF">
            <w:pPr>
              <w:rPr>
                <w:bCs/>
              </w:rPr>
            </w:pPr>
            <w:r>
              <w:rPr>
                <w:bCs/>
              </w:rPr>
              <w:t>Total Offender Management Solution (TOMS)</w:t>
            </w:r>
          </w:p>
        </w:tc>
        <w:tc>
          <w:tcPr>
            <w:tcW w:w="7053" w:type="dxa"/>
          </w:tcPr>
          <w:p w14:paraId="176A2934" w14:textId="499F2606" w:rsidR="008C404E" w:rsidRPr="003109D5" w:rsidRDefault="008C404E" w:rsidP="0018702B">
            <w:r>
              <w:t xml:space="preserve">The computer application used by the Department of Justice for the management of prisoners in custody. </w:t>
            </w:r>
          </w:p>
        </w:tc>
      </w:tr>
      <w:tr w:rsidR="00A54BD0" w:rsidRPr="006118FF" w14:paraId="7D174F7A" w14:textId="77777777" w:rsidTr="000B5AEF">
        <w:tc>
          <w:tcPr>
            <w:tcW w:w="2115" w:type="dxa"/>
          </w:tcPr>
          <w:p w14:paraId="0695F864" w14:textId="43573491" w:rsidR="00A54BD0" w:rsidRDefault="00A54BD0" w:rsidP="00DF33AF">
            <w:pPr>
              <w:rPr>
                <w:bCs/>
              </w:rPr>
            </w:pPr>
            <w:r>
              <w:rPr>
                <w:bCs/>
              </w:rPr>
              <w:t>Woman</w:t>
            </w:r>
          </w:p>
        </w:tc>
        <w:tc>
          <w:tcPr>
            <w:tcW w:w="7053" w:type="dxa"/>
          </w:tcPr>
          <w:p w14:paraId="4266CEC6" w14:textId="708345B5" w:rsidR="00A54BD0" w:rsidRDefault="006E6DA9" w:rsidP="00A54BD0">
            <w:r>
              <w:rPr>
                <w:rFonts w:cs="Arial"/>
              </w:rPr>
              <w:t>A</w:t>
            </w:r>
            <w:r w:rsidR="00A54BD0">
              <w:rPr>
                <w:rFonts w:cs="Arial"/>
              </w:rPr>
              <w:t xml:space="preserve">n adult female human being. </w:t>
            </w:r>
          </w:p>
        </w:tc>
      </w:tr>
    </w:tbl>
    <w:p w14:paraId="11F54D79" w14:textId="77777777" w:rsidR="003D708E" w:rsidRPr="006118FF" w:rsidRDefault="003D708E" w:rsidP="003D708E">
      <w:pPr>
        <w:pStyle w:val="Heading2"/>
      </w:pPr>
      <w:bookmarkStart w:id="70" w:name="_Toc170366679"/>
      <w:r w:rsidRPr="006118FF">
        <w:t>Related legislation</w:t>
      </w:r>
      <w:bookmarkEnd w:id="70"/>
      <w:r w:rsidRPr="006118FF">
        <w:t xml:space="preserve"> </w:t>
      </w:r>
    </w:p>
    <w:p w14:paraId="2E2D486F" w14:textId="7C6A297E" w:rsidR="00A529B4" w:rsidRPr="001A1D29" w:rsidRDefault="00C4180B" w:rsidP="001A1D29">
      <w:pPr>
        <w:pStyle w:val="ListBullet"/>
        <w:rPr>
          <w:i/>
          <w:iCs/>
        </w:rPr>
      </w:pPr>
      <w:r w:rsidRPr="009867A8">
        <w:rPr>
          <w:i/>
          <w:iCs/>
        </w:rPr>
        <w:t>Prisons Act 1981</w:t>
      </w:r>
      <w:r w:rsidR="00271FBE" w:rsidRPr="009867A8">
        <w:rPr>
          <w:i/>
          <w:iCs/>
        </w:rPr>
        <w:t xml:space="preserve"> </w:t>
      </w:r>
      <w:r w:rsidR="001A1D29" w:rsidRPr="001A1D29">
        <w:t>and</w:t>
      </w:r>
      <w:r w:rsidR="001A1D29">
        <w:rPr>
          <w:i/>
          <w:iCs/>
        </w:rPr>
        <w:t xml:space="preserve"> </w:t>
      </w:r>
      <w:r w:rsidRPr="001A1D29">
        <w:rPr>
          <w:i/>
          <w:iCs/>
        </w:rPr>
        <w:t>Prisons Regulations 1982</w:t>
      </w:r>
      <w:r w:rsidR="00271FBE" w:rsidRPr="001A1D29">
        <w:rPr>
          <w:i/>
          <w:iCs/>
        </w:rPr>
        <w:t xml:space="preserve">  </w:t>
      </w:r>
    </w:p>
    <w:p w14:paraId="56010F33" w14:textId="77777777" w:rsidR="002E5756" w:rsidRPr="006118FF" w:rsidRDefault="002E5756" w:rsidP="00B90504">
      <w:pPr>
        <w:pStyle w:val="Heading1"/>
      </w:pPr>
      <w:bookmarkStart w:id="71" w:name="_Toc178286"/>
      <w:bookmarkStart w:id="72" w:name="_Toc170366680"/>
      <w:r w:rsidRPr="006118FF">
        <w:t>Assurance</w:t>
      </w:r>
      <w:bookmarkEnd w:id="71"/>
      <w:bookmarkEnd w:id="72"/>
    </w:p>
    <w:p w14:paraId="2745A64C" w14:textId="77777777" w:rsidR="001A1D29" w:rsidRDefault="00354145" w:rsidP="001A1D29">
      <w:pPr>
        <w:spacing w:after="120"/>
      </w:pPr>
      <w:r w:rsidRPr="006118FF">
        <w:t>It is expected tha</w:t>
      </w:r>
      <w:r w:rsidR="001A1D29">
        <w:t>t:</w:t>
      </w:r>
    </w:p>
    <w:p w14:paraId="7C61F23B" w14:textId="54E2397A" w:rsidR="00354145" w:rsidRPr="006118FF" w:rsidRDefault="00354145" w:rsidP="001A1D29">
      <w:pPr>
        <w:pStyle w:val="ListParagraph"/>
        <w:numPr>
          <w:ilvl w:val="0"/>
          <w:numId w:val="46"/>
        </w:numPr>
        <w:spacing w:after="120"/>
        <w:ind w:left="426" w:hanging="426"/>
      </w:pPr>
      <w:r w:rsidRPr="006118FF">
        <w:t xml:space="preserve">Prisons will undertake local compliance in accordance with the </w:t>
      </w:r>
      <w:hyperlink r:id="rId47" w:history="1">
        <w:r w:rsidRPr="005B175F">
          <w:rPr>
            <w:rStyle w:val="Hyperlink"/>
          </w:rPr>
          <w:t>Compliance Manual</w:t>
        </w:r>
      </w:hyperlink>
      <w:r w:rsidRPr="006118FF">
        <w:t>.</w:t>
      </w:r>
    </w:p>
    <w:p w14:paraId="5496BB7E" w14:textId="77777777" w:rsidR="00354145" w:rsidRPr="006118FF" w:rsidRDefault="00354145" w:rsidP="00354145">
      <w:pPr>
        <w:pStyle w:val="ListBullet"/>
        <w:rPr>
          <w:rFonts w:eastAsia="Calibri"/>
        </w:rPr>
      </w:pPr>
      <w:r w:rsidRPr="006118FF">
        <w:rPr>
          <w:rFonts w:eastAsia="Calibri"/>
        </w:rPr>
        <w:t xml:space="preserve">The relevant Deputy Commissioner within Head Office will undertake management oversight as required. </w:t>
      </w:r>
    </w:p>
    <w:p w14:paraId="35A3BD7F" w14:textId="47277A4A" w:rsidR="00354145" w:rsidRPr="006118FF" w:rsidRDefault="00354145" w:rsidP="00354145">
      <w:pPr>
        <w:pStyle w:val="ListBullet"/>
      </w:pPr>
      <w:r w:rsidRPr="006118FF">
        <w:t xml:space="preserve">Monitoring and Compliance Branch will undertake checks in accordance with the </w:t>
      </w:r>
      <w:hyperlink r:id="rId48" w:history="1">
        <w:r w:rsidR="002C3BA1">
          <w:rPr>
            <w:rStyle w:val="Hyperlink"/>
          </w:rPr>
          <w:t xml:space="preserve">Operational </w:t>
        </w:r>
        <w:r w:rsidR="005B175F" w:rsidRPr="005B175F">
          <w:rPr>
            <w:rStyle w:val="Hyperlink"/>
          </w:rPr>
          <w:t>Compliance Framework</w:t>
        </w:r>
      </w:hyperlink>
      <w:r w:rsidRPr="006118FF">
        <w:t>.</w:t>
      </w:r>
    </w:p>
    <w:p w14:paraId="2C90E596" w14:textId="1A313412" w:rsidR="001A1D29" w:rsidRDefault="00354145" w:rsidP="001A1D29">
      <w:pPr>
        <w:pStyle w:val="ListBullet"/>
      </w:pPr>
      <w:r w:rsidRPr="006118FF">
        <w:t xml:space="preserve">Independent oversight will be undertaken as required. </w:t>
      </w:r>
    </w:p>
    <w:p w14:paraId="7A302BC3" w14:textId="2A0085D9" w:rsidR="00245869" w:rsidRPr="006118FF" w:rsidRDefault="00245869" w:rsidP="00A54BD0">
      <w:pPr>
        <w:pStyle w:val="Heading1"/>
      </w:pPr>
      <w:bookmarkStart w:id="73" w:name="_Toc170366681"/>
      <w:r w:rsidRPr="006118FF">
        <w:t xml:space="preserve">Document </w:t>
      </w:r>
      <w:r w:rsidR="00A54BD0">
        <w:t>V</w:t>
      </w:r>
      <w:r w:rsidRPr="006118FF">
        <w:t xml:space="preserve">ersion </w:t>
      </w:r>
      <w:r w:rsidR="00A54BD0">
        <w:t>H</w:t>
      </w:r>
      <w:r w:rsidRPr="006118FF">
        <w:t>istory</w:t>
      </w:r>
      <w:bookmarkEnd w:id="73"/>
    </w:p>
    <w:tbl>
      <w:tblPr>
        <w:tblStyle w:val="DCStable"/>
        <w:tblW w:w="9493" w:type="dxa"/>
        <w:tblCellMar>
          <w:top w:w="57" w:type="dxa"/>
          <w:left w:w="85" w:type="dxa"/>
          <w:bottom w:w="57" w:type="dxa"/>
          <w:right w:w="85" w:type="dxa"/>
        </w:tblCellMar>
        <w:tblLook w:val="0620" w:firstRow="1" w:lastRow="0" w:firstColumn="0" w:lastColumn="0" w:noHBand="1" w:noVBand="1"/>
      </w:tblPr>
      <w:tblGrid>
        <w:gridCol w:w="1051"/>
        <w:gridCol w:w="1490"/>
        <w:gridCol w:w="3691"/>
        <w:gridCol w:w="1392"/>
        <w:gridCol w:w="1869"/>
      </w:tblGrid>
      <w:tr w:rsidR="006A08A7" w:rsidRPr="006118FF" w14:paraId="1ED2FA83" w14:textId="12563A1C" w:rsidTr="001A1D29">
        <w:trPr>
          <w:cnfStyle w:val="100000000000" w:firstRow="1" w:lastRow="0" w:firstColumn="0" w:lastColumn="0" w:oddVBand="0" w:evenVBand="0" w:oddHBand="0" w:evenHBand="0" w:firstRowFirstColumn="0" w:firstRowLastColumn="0" w:lastRowFirstColumn="0" w:lastRowLastColumn="0"/>
        </w:trPr>
        <w:tc>
          <w:tcPr>
            <w:tcW w:w="1051" w:type="dxa"/>
          </w:tcPr>
          <w:p w14:paraId="4F8C10DA" w14:textId="77777777" w:rsidR="006A08A7" w:rsidRPr="006118FF" w:rsidRDefault="006A08A7" w:rsidP="00DF778C">
            <w:pPr>
              <w:pStyle w:val="Tableheading"/>
            </w:pPr>
            <w:r w:rsidRPr="006118FF">
              <w:t>Version no</w:t>
            </w:r>
          </w:p>
        </w:tc>
        <w:tc>
          <w:tcPr>
            <w:tcW w:w="1490" w:type="dxa"/>
          </w:tcPr>
          <w:p w14:paraId="4B6F485F" w14:textId="77777777" w:rsidR="006A08A7" w:rsidRPr="006118FF" w:rsidRDefault="006A08A7" w:rsidP="00DF778C">
            <w:pPr>
              <w:pStyle w:val="Tableheading"/>
            </w:pPr>
            <w:r w:rsidRPr="006118FF">
              <w:t>Primary author(s)</w:t>
            </w:r>
          </w:p>
        </w:tc>
        <w:tc>
          <w:tcPr>
            <w:tcW w:w="3691" w:type="dxa"/>
          </w:tcPr>
          <w:p w14:paraId="073841CD" w14:textId="77777777" w:rsidR="006A08A7" w:rsidRPr="006118FF" w:rsidRDefault="006A08A7" w:rsidP="00DF778C">
            <w:pPr>
              <w:pStyle w:val="Tableheading"/>
            </w:pPr>
            <w:r w:rsidRPr="006118FF">
              <w:t>Description of version</w:t>
            </w:r>
          </w:p>
        </w:tc>
        <w:tc>
          <w:tcPr>
            <w:tcW w:w="1392" w:type="dxa"/>
          </w:tcPr>
          <w:p w14:paraId="14410E6C" w14:textId="77777777" w:rsidR="006A08A7" w:rsidRPr="006118FF" w:rsidRDefault="006A08A7" w:rsidP="00DF778C">
            <w:pPr>
              <w:pStyle w:val="Tableheading"/>
            </w:pPr>
            <w:r w:rsidRPr="006118FF">
              <w:t>Date completed</w:t>
            </w:r>
          </w:p>
        </w:tc>
        <w:tc>
          <w:tcPr>
            <w:tcW w:w="1869" w:type="dxa"/>
          </w:tcPr>
          <w:p w14:paraId="10FFEDD6" w14:textId="690951BF" w:rsidR="006A08A7" w:rsidRPr="006118FF" w:rsidRDefault="006A08A7" w:rsidP="00DF778C">
            <w:pPr>
              <w:pStyle w:val="Tableheading"/>
            </w:pPr>
            <w:r>
              <w:t>Effective date</w:t>
            </w:r>
          </w:p>
        </w:tc>
      </w:tr>
      <w:tr w:rsidR="006A08A7" w:rsidRPr="006118FF" w14:paraId="2769DC2A" w14:textId="45AE56BE" w:rsidTr="001A1D29">
        <w:tc>
          <w:tcPr>
            <w:tcW w:w="1051" w:type="dxa"/>
          </w:tcPr>
          <w:p w14:paraId="29A0BB11" w14:textId="7C5EFEF9" w:rsidR="006A08A7" w:rsidRDefault="006A08A7" w:rsidP="006A08A7">
            <w:pPr>
              <w:pStyle w:val="Tabledata"/>
            </w:pPr>
            <w:r>
              <w:lastRenderedPageBreak/>
              <w:t>1.0</w:t>
            </w:r>
          </w:p>
        </w:tc>
        <w:tc>
          <w:tcPr>
            <w:tcW w:w="1490" w:type="dxa"/>
          </w:tcPr>
          <w:p w14:paraId="163551DF" w14:textId="1F2FF567" w:rsidR="006A08A7" w:rsidRDefault="006A08A7" w:rsidP="006A08A7">
            <w:pPr>
              <w:pStyle w:val="Tabledata"/>
            </w:pPr>
            <w:r>
              <w:t>Operational Policy</w:t>
            </w:r>
          </w:p>
        </w:tc>
        <w:tc>
          <w:tcPr>
            <w:tcW w:w="3691" w:type="dxa"/>
          </w:tcPr>
          <w:p w14:paraId="1692918F" w14:textId="3A790E31" w:rsidR="006A08A7" w:rsidRDefault="006A08A7" w:rsidP="006A08A7">
            <w:pPr>
              <w:pStyle w:val="Tabledata"/>
            </w:pPr>
            <w:r>
              <w:t>Approved by the A/Director Operational Projects, Policy, Compliance and Contracts</w:t>
            </w:r>
          </w:p>
        </w:tc>
        <w:tc>
          <w:tcPr>
            <w:tcW w:w="1392" w:type="dxa"/>
          </w:tcPr>
          <w:p w14:paraId="0FE6E19C" w14:textId="36DB3D86" w:rsidR="006A08A7" w:rsidRDefault="006A08A7" w:rsidP="006A08A7">
            <w:pPr>
              <w:pStyle w:val="Tabledata"/>
            </w:pPr>
            <w:r>
              <w:t>4 November 2021</w:t>
            </w:r>
          </w:p>
        </w:tc>
        <w:tc>
          <w:tcPr>
            <w:tcW w:w="1869" w:type="dxa"/>
          </w:tcPr>
          <w:p w14:paraId="4C4281BA" w14:textId="2EF4EE7F" w:rsidR="006A08A7" w:rsidRDefault="006A08A7" w:rsidP="006A08A7">
            <w:pPr>
              <w:pStyle w:val="Tabledata"/>
            </w:pPr>
            <w:r>
              <w:t>6 December 2021</w:t>
            </w:r>
          </w:p>
        </w:tc>
      </w:tr>
      <w:tr w:rsidR="006E6DA9" w:rsidRPr="006118FF" w14:paraId="3C1520C9" w14:textId="77777777" w:rsidTr="001A1D29">
        <w:tc>
          <w:tcPr>
            <w:tcW w:w="1051" w:type="dxa"/>
          </w:tcPr>
          <w:p w14:paraId="6861A671" w14:textId="457FA63E" w:rsidR="006E6DA9" w:rsidRDefault="006E6DA9" w:rsidP="006E6DA9">
            <w:pPr>
              <w:pStyle w:val="Tabledata"/>
            </w:pPr>
            <w:r>
              <w:t>2.0</w:t>
            </w:r>
          </w:p>
        </w:tc>
        <w:tc>
          <w:tcPr>
            <w:tcW w:w="1490" w:type="dxa"/>
          </w:tcPr>
          <w:p w14:paraId="053B1DCA" w14:textId="76923A87" w:rsidR="006E6DA9" w:rsidRDefault="006E6DA9" w:rsidP="006E6DA9">
            <w:pPr>
              <w:pStyle w:val="Tabledata"/>
            </w:pPr>
            <w:r w:rsidRPr="00DD6251">
              <w:t>Operational Policy</w:t>
            </w:r>
          </w:p>
        </w:tc>
        <w:tc>
          <w:tcPr>
            <w:tcW w:w="3691" w:type="dxa"/>
          </w:tcPr>
          <w:p w14:paraId="47F26E9A" w14:textId="10C03224" w:rsidR="006E6DA9" w:rsidRDefault="006E6DA9" w:rsidP="006E6DA9">
            <w:pPr>
              <w:pStyle w:val="Tabledata"/>
            </w:pPr>
            <w:r>
              <w:t>Approved by the A/Director Operational Projects, Policy, Compliance and Contracts</w:t>
            </w:r>
          </w:p>
        </w:tc>
        <w:tc>
          <w:tcPr>
            <w:tcW w:w="1392" w:type="dxa"/>
          </w:tcPr>
          <w:p w14:paraId="3A89E7D5" w14:textId="6641D278" w:rsidR="006E6DA9" w:rsidRDefault="006E6DA9" w:rsidP="006E6DA9">
            <w:pPr>
              <w:pStyle w:val="Tabledata"/>
            </w:pPr>
            <w:r>
              <w:t xml:space="preserve">2 March 2022 </w:t>
            </w:r>
          </w:p>
        </w:tc>
        <w:tc>
          <w:tcPr>
            <w:tcW w:w="1869" w:type="dxa"/>
          </w:tcPr>
          <w:p w14:paraId="578FA0B5" w14:textId="6DE5867F" w:rsidR="006E6DA9" w:rsidRDefault="005650EE" w:rsidP="006E6DA9">
            <w:pPr>
              <w:pStyle w:val="Tabledata"/>
              <w:tabs>
                <w:tab w:val="left" w:pos="1365"/>
              </w:tabs>
            </w:pPr>
            <w:r>
              <w:t>8</w:t>
            </w:r>
            <w:r w:rsidR="006E6DA9">
              <w:t xml:space="preserve"> March 2022</w:t>
            </w:r>
          </w:p>
        </w:tc>
      </w:tr>
      <w:tr w:rsidR="001A1D29" w:rsidRPr="006118FF" w14:paraId="2C0C04B3" w14:textId="77777777" w:rsidTr="001A1D29">
        <w:tc>
          <w:tcPr>
            <w:tcW w:w="1051" w:type="dxa"/>
          </w:tcPr>
          <w:p w14:paraId="3E266348" w14:textId="1A7FBB1B" w:rsidR="001A1D29" w:rsidRDefault="001A1D29" w:rsidP="006E6DA9">
            <w:pPr>
              <w:pStyle w:val="Tabledata"/>
            </w:pPr>
            <w:r>
              <w:t>3.0</w:t>
            </w:r>
          </w:p>
        </w:tc>
        <w:tc>
          <w:tcPr>
            <w:tcW w:w="1490" w:type="dxa"/>
          </w:tcPr>
          <w:p w14:paraId="61BBA51C" w14:textId="63EBF5D9" w:rsidR="001A1D29" w:rsidRPr="00DD6251" w:rsidRDefault="001A1D29" w:rsidP="006E6DA9">
            <w:pPr>
              <w:pStyle w:val="Tabledata"/>
            </w:pPr>
            <w:r w:rsidRPr="00DD6251">
              <w:t>Operational Policy</w:t>
            </w:r>
          </w:p>
        </w:tc>
        <w:tc>
          <w:tcPr>
            <w:tcW w:w="3691" w:type="dxa"/>
          </w:tcPr>
          <w:p w14:paraId="76BA08D9" w14:textId="0B5C0FBB" w:rsidR="001A1D29" w:rsidRDefault="001A1D29" w:rsidP="006E6DA9">
            <w:pPr>
              <w:pStyle w:val="Tabledata"/>
            </w:pPr>
            <w:r>
              <w:t>Approved by the A/Director Operational Projects, Policy, Compliance and Contracts</w:t>
            </w:r>
          </w:p>
        </w:tc>
        <w:tc>
          <w:tcPr>
            <w:tcW w:w="1392" w:type="dxa"/>
          </w:tcPr>
          <w:p w14:paraId="59F25954" w14:textId="0CA5AC96" w:rsidR="001A1D29" w:rsidRDefault="001A1D29" w:rsidP="006E6DA9">
            <w:pPr>
              <w:pStyle w:val="Tabledata"/>
            </w:pPr>
            <w:r>
              <w:t>27 June 2024</w:t>
            </w:r>
          </w:p>
        </w:tc>
        <w:tc>
          <w:tcPr>
            <w:tcW w:w="1869" w:type="dxa"/>
          </w:tcPr>
          <w:p w14:paraId="4159C5F4" w14:textId="5BC042CA" w:rsidR="001A1D29" w:rsidRDefault="007E1002" w:rsidP="006E6DA9">
            <w:pPr>
              <w:pStyle w:val="Tabledata"/>
              <w:tabs>
                <w:tab w:val="left" w:pos="1365"/>
              </w:tabs>
            </w:pPr>
            <w:r>
              <w:t>09 July 2024</w:t>
            </w:r>
          </w:p>
        </w:tc>
      </w:tr>
    </w:tbl>
    <w:p w14:paraId="100975EC" w14:textId="77777777" w:rsidR="00245869" w:rsidRPr="00D05B49" w:rsidRDefault="00245869" w:rsidP="00D05B49"/>
    <w:sectPr w:rsidR="00245869" w:rsidRPr="00D05B49" w:rsidSect="009814BD">
      <w:headerReference w:type="even" r:id="rId49"/>
      <w:headerReference w:type="default" r:id="rId50"/>
      <w:footerReference w:type="default" r:id="rId51"/>
      <w:headerReference w:type="first" r:id="rId52"/>
      <w:type w:val="continuous"/>
      <w:pgSz w:w="11900" w:h="16840" w:code="9"/>
      <w:pgMar w:top="1418" w:right="1418" w:bottom="1134" w:left="1304"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0232D" w14:textId="77777777" w:rsidR="00DA13EC" w:rsidRDefault="00DA13EC" w:rsidP="00D06E62">
      <w:r>
        <w:separator/>
      </w:r>
    </w:p>
  </w:endnote>
  <w:endnote w:type="continuationSeparator" w:id="0">
    <w:p w14:paraId="3893C1AE" w14:textId="77777777" w:rsidR="00DA13EC" w:rsidRDefault="00DA13EC"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Bold">
    <w:panose1 w:val="020B07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923E9" w14:textId="61CCE9C5" w:rsidR="004940A7" w:rsidRDefault="004940A7" w:rsidP="00663830">
    <w:pPr>
      <w:pStyle w:val="Footer"/>
      <w:tabs>
        <w:tab w:val="clear" w:pos="9026"/>
        <w:tab w:val="left" w:pos="1095"/>
        <w:tab w:val="left" w:pos="8080"/>
      </w:tabs>
    </w:pPr>
    <w:r w:rsidRPr="00627992">
      <w:rPr>
        <w:color w:val="C00000"/>
      </w:rPr>
      <w:t xml:space="preserve">The current version of this document is maintained on the </w:t>
    </w:r>
    <w:r>
      <w:rPr>
        <w:color w:val="C00000"/>
      </w:rPr>
      <w:t>Custodial Ops</w:t>
    </w:r>
    <w:r w:rsidRPr="00627992">
      <w:rPr>
        <w:color w:val="C00000"/>
      </w:rPr>
      <w:t xml:space="preserve"> intranet page</w:t>
    </w:r>
    <w:r>
      <w:t xml:space="preserve">      </w:t>
    </w:r>
    <w:r w:rsidRPr="00627992">
      <w:t xml:space="preserve">Page </w:t>
    </w:r>
    <w:r w:rsidRPr="00627992">
      <w:fldChar w:fldCharType="begin"/>
    </w:r>
    <w:r w:rsidRPr="00627992">
      <w:instrText xml:space="preserve"> PAGE  \* Arabic  \* MERGEFORMAT </w:instrText>
    </w:r>
    <w:r w:rsidRPr="00627992">
      <w:fldChar w:fldCharType="separate"/>
    </w:r>
    <w:r>
      <w:rPr>
        <w:noProof/>
      </w:rPr>
      <w:t>6</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13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79993" w14:textId="77777777" w:rsidR="00DA13EC" w:rsidRDefault="00DA13EC" w:rsidP="00D06E62">
      <w:r>
        <w:separator/>
      </w:r>
    </w:p>
  </w:footnote>
  <w:footnote w:type="continuationSeparator" w:id="0">
    <w:p w14:paraId="4074067F" w14:textId="77777777" w:rsidR="00DA13EC" w:rsidRDefault="00DA13EC" w:rsidP="00D06E62">
      <w:r>
        <w:continuationSeparator/>
      </w:r>
    </w:p>
  </w:footnote>
  <w:footnote w:id="1">
    <w:p w14:paraId="5A393728" w14:textId="10B3E824" w:rsidR="004940A7" w:rsidRDefault="004940A7">
      <w:pPr>
        <w:pStyle w:val="FootnoteText"/>
      </w:pPr>
      <w:r w:rsidRPr="00285A6C">
        <w:rPr>
          <w:rStyle w:val="FootnoteReference"/>
        </w:rPr>
        <w:footnoteRef/>
      </w:r>
      <w:r w:rsidRPr="00285A6C">
        <w:t xml:space="preserve"> s.95E </w:t>
      </w:r>
      <w:r w:rsidRPr="00285A6C">
        <w:rPr>
          <w:i/>
        </w:rPr>
        <w:t>Prisons Act 1981</w:t>
      </w:r>
    </w:p>
  </w:footnote>
  <w:footnote w:id="2">
    <w:p w14:paraId="293B0861" w14:textId="5B46B5B0" w:rsidR="004940A7" w:rsidRDefault="004940A7">
      <w:pPr>
        <w:pStyle w:val="FootnoteText"/>
      </w:pPr>
      <w:r w:rsidRPr="00F62B7F">
        <w:rPr>
          <w:rStyle w:val="FootnoteReference"/>
        </w:rPr>
        <w:footnoteRef/>
      </w:r>
      <w:r w:rsidRPr="00F62B7F">
        <w:t xml:space="preserve"> r. 54D(f) </w:t>
      </w:r>
      <w:r w:rsidRPr="00F62B7F">
        <w:rPr>
          <w:i/>
        </w:rPr>
        <w:t>Prisons Regulations 1982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CBC42" w14:textId="2A256AE1" w:rsidR="004940A7" w:rsidRDefault="004940A7" w:rsidP="00663830">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Pr>
        <w:noProof/>
      </w:rPr>
      <w:t>COPP 9.1 Religious and Spiritual and Cultural Services</w:t>
    </w:r>
    <w:r>
      <w:rPr>
        <w:noProof/>
      </w:rPr>
      <w:fldChar w:fldCharType="end"/>
    </w:r>
    <w:r>
      <w:rPr>
        <w:noProof/>
      </w:rPr>
      <w:t xml:space="preserve"> &lt;v x.x&gt;</w:t>
    </w:r>
  </w:p>
  <w:p w14:paraId="241EFBCE" w14:textId="77777777" w:rsidR="004940A7" w:rsidRDefault="004940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2356A" w14:textId="640A4DE8" w:rsidR="004940A7" w:rsidRDefault="004940A7">
    <w:pPr>
      <w:pStyle w:val="Header"/>
    </w:pPr>
    <w:r w:rsidRPr="008114B3">
      <w:rPr>
        <w:rFonts w:cs="Arial"/>
        <w:noProof/>
        <w:sz w:val="56"/>
        <w:szCs w:val="56"/>
        <w:lang w:eastAsia="en-AU"/>
      </w:rPr>
      <mc:AlternateContent>
        <mc:Choice Requires="wps">
          <w:drawing>
            <wp:anchor distT="0" distB="0" distL="114300" distR="114300" simplePos="0" relativeHeight="251669504" behindDoc="0" locked="0" layoutInCell="1" allowOverlap="1" wp14:anchorId="7A0F59F7" wp14:editId="39FB4441">
              <wp:simplePos x="0" y="0"/>
              <wp:positionH relativeFrom="margin">
                <wp:posOffset>181610</wp:posOffset>
              </wp:positionH>
              <wp:positionV relativeFrom="paragraph">
                <wp:posOffset>220980</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5E4DA9DC" w14:textId="77777777" w:rsidR="004940A7" w:rsidRPr="00464E72" w:rsidRDefault="004940A7"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0F59F7" id="_x0000_t202" coordsize="21600,21600" o:spt="202" path="m,l,21600r21600,l21600,xe">
              <v:stroke joinstyle="miter"/>
              <v:path gradientshapeok="t" o:connecttype="rect"/>
            </v:shapetype>
            <v:shape id="Text Box 1" o:spid="_x0000_s1026" type="#_x0000_t202" style="position:absolute;margin-left:14.3pt;margin-top:17.4pt;width:129.75pt;height:23.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" filled="f" stroked="f">
              <v:textbox>
                <w:txbxContent>
                  <w:sdt>
                    <w:sdtPr>
                      <w:rPr>
                        <w:rFonts w:ascii="Arial Bold" w:hAnsi="Arial Bold"/>
                        <w:b/>
                        <w:color w:val="FFFFFF" w:themeColor="background1"/>
                      </w:rPr>
                      <w:id w:val="-1483379727"/>
                    </w:sdtPr>
                    <w:sdtEndPr>
                      <w:rPr>
                        <w:sz w:val="20"/>
                        <w:szCs w:val="20"/>
                      </w:rPr>
                    </w:sdtEndPr>
                    <w:sdtContent>
                      <w:p w14:paraId="5E4DA9DC" w14:textId="77777777" w:rsidR="004940A7" w:rsidRPr="00464E72" w:rsidRDefault="004940A7"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mc:AlternateContent>
        <mc:Choice Requires="wps">
          <w:drawing>
            <wp:anchor distT="0" distB="0" distL="114300" distR="114300" simplePos="0" relativeHeight="251665408" behindDoc="0" locked="0" layoutInCell="1" allowOverlap="1" wp14:anchorId="77763E43" wp14:editId="0E3F8994">
              <wp:simplePos x="0" y="0"/>
              <wp:positionH relativeFrom="column">
                <wp:posOffset>2543810</wp:posOffset>
              </wp:positionH>
              <wp:positionV relativeFrom="paragraph">
                <wp:posOffset>-17145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968862" w14:textId="77777777" w:rsidR="004940A7" w:rsidRDefault="004940A7" w:rsidP="00B937D8">
                          <w:pPr>
                            <w:pStyle w:val="Publicationtitle"/>
                            <w:rPr>
                              <w:rFonts w:hint="eastAsia"/>
                            </w:rPr>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63E43" id="Text Box 21" o:spid="_x0000_s1027" type="#_x0000_t202" style="position:absolute;margin-left:200.3pt;margin-top:-1.35pt;width:312.7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" filled="f" stroked="f" strokeweight=".5pt">
              <v:textbox>
                <w:txbxContent>
                  <w:p w14:paraId="3F968862" w14:textId="77777777" w:rsidR="004940A7" w:rsidRDefault="004940A7" w:rsidP="00B937D8">
                    <w:pPr>
                      <w:pStyle w:val="Publicationtitle"/>
                      <w:rPr>
                        <w:rFonts w:hint="eastAsia"/>
                      </w:rPr>
                    </w:pPr>
                    <w:r>
                      <w:t>Commissioner’s Operating Policy and Procedure (COPP)</w:t>
                    </w:r>
                  </w:p>
                </w:txbxContent>
              </v:textbox>
            </v:shape>
          </w:pict>
        </mc:Fallback>
      </mc:AlternateContent>
    </w:r>
    <w:r>
      <w:rPr>
        <w:noProof/>
        <w:lang w:eastAsia="en-AU"/>
      </w:rPr>
      <w:drawing>
        <wp:anchor distT="0" distB="0" distL="114300" distR="114300" simplePos="0" relativeHeight="251671552" behindDoc="1" locked="0" layoutInCell="1" allowOverlap="1" wp14:anchorId="368DA259" wp14:editId="7299F0EB">
          <wp:simplePos x="0" y="0"/>
          <wp:positionH relativeFrom="page">
            <wp:posOffset>-29210</wp:posOffset>
          </wp:positionH>
          <wp:positionV relativeFrom="page">
            <wp:posOffset>-59055</wp:posOffset>
          </wp:positionV>
          <wp:extent cx="7580630" cy="10719435"/>
          <wp:effectExtent l="0" t="0" r="127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11765" w14:textId="2E9B0471" w:rsidR="004940A7" w:rsidRDefault="004940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353C2" w14:textId="2F796DA8" w:rsidR="003C6651" w:rsidRDefault="004940A7" w:rsidP="004D040B">
    <w:pPr>
      <w:pStyle w:val="Header"/>
      <w:pBdr>
        <w:bottom w:val="single" w:sz="4" w:space="3" w:color="auto"/>
      </w:pBdr>
      <w:rPr>
        <w:noProof/>
      </w:rPr>
    </w:pPr>
    <w:r>
      <w:rPr>
        <w:noProof/>
      </w:rPr>
      <w:fldChar w:fldCharType="begin"/>
    </w:r>
    <w:r>
      <w:rPr>
        <w:noProof/>
      </w:rPr>
      <w:instrText xml:space="preserve"> STYLEREF  Title  \* MERGEFORMAT </w:instrText>
    </w:r>
    <w:r>
      <w:rPr>
        <w:noProof/>
      </w:rPr>
      <w:fldChar w:fldCharType="separate"/>
    </w:r>
    <w:r w:rsidR="006062E5">
      <w:rPr>
        <w:noProof/>
      </w:rPr>
      <w:t>COPP 9.1 Cultural, Religious and Spiritual Services</w:t>
    </w:r>
    <w:r>
      <w:rPr>
        <w:noProof/>
      </w:rPr>
      <w:fldChar w:fldCharType="end"/>
    </w:r>
    <w:r>
      <w:rPr>
        <w:noProof/>
      </w:rPr>
      <w:t xml:space="preserve"> v</w:t>
    </w:r>
    <w:r w:rsidR="001A1D29">
      <w:rPr>
        <w:noProof/>
      </w:rPr>
      <w:t>3</w:t>
    </w:r>
    <w:r>
      <w:rPr>
        <w:noProof/>
      </w:rPr>
      <w:t>.</w:t>
    </w:r>
    <w:r w:rsidR="003C6651">
      <w:rPr>
        <w:noProof/>
      </w:rPr>
      <w:t>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C8083" w14:textId="78820231" w:rsidR="004940A7" w:rsidRDefault="004940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6684E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9306D"/>
    <w:multiLevelType w:val="hybridMultilevel"/>
    <w:tmpl w:val="0D582988"/>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5B8113D"/>
    <w:multiLevelType w:val="multilevel"/>
    <w:tmpl w:val="0DE6A8E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FD71B7"/>
    <w:multiLevelType w:val="hybridMultilevel"/>
    <w:tmpl w:val="9D6CDAF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6F641C"/>
    <w:multiLevelType w:val="hybridMultilevel"/>
    <w:tmpl w:val="B93A6FC0"/>
    <w:lvl w:ilvl="0" w:tplc="85601ECA">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B6414B"/>
    <w:multiLevelType w:val="hybridMultilevel"/>
    <w:tmpl w:val="C45A5FA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0E0F16E9"/>
    <w:multiLevelType w:val="hybridMultilevel"/>
    <w:tmpl w:val="5BD09728"/>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F645C5"/>
    <w:multiLevelType w:val="hybridMultilevel"/>
    <w:tmpl w:val="2758E2D6"/>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13AB2F56"/>
    <w:multiLevelType w:val="hybridMultilevel"/>
    <w:tmpl w:val="5552A36C"/>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748637C"/>
    <w:multiLevelType w:val="hybridMultilevel"/>
    <w:tmpl w:val="85B4ADF4"/>
    <w:lvl w:ilvl="0" w:tplc="0158ECFE">
      <w:numFmt w:val="bullet"/>
      <w:lvlText w:val="-"/>
      <w:lvlJc w:val="left"/>
      <w:pPr>
        <w:ind w:left="1800" w:hanging="360"/>
      </w:pPr>
      <w:rPr>
        <w:rFonts w:ascii="Arial" w:eastAsia="MS Gothic"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0" w15:restartNumberingAfterBreak="0">
    <w:nsid w:val="1B1D5933"/>
    <w:multiLevelType w:val="hybridMultilevel"/>
    <w:tmpl w:val="A044D5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B40577"/>
    <w:multiLevelType w:val="hybridMultilevel"/>
    <w:tmpl w:val="BC64FC72"/>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28046E5F"/>
    <w:multiLevelType w:val="hybridMultilevel"/>
    <w:tmpl w:val="E256BFB4"/>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28DA60C4"/>
    <w:multiLevelType w:val="hybridMultilevel"/>
    <w:tmpl w:val="FBF0F0E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29B5426F"/>
    <w:multiLevelType w:val="hybridMultilevel"/>
    <w:tmpl w:val="9E6E75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E7E4CA0"/>
    <w:multiLevelType w:val="multilevel"/>
    <w:tmpl w:val="985C937C"/>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2F2E2B56"/>
    <w:multiLevelType w:val="multilevel"/>
    <w:tmpl w:val="6E368330"/>
    <w:styleLink w:val="StyleBulletedSymbolsymbol10ptLeft063cmHanging0"/>
    <w:lvl w:ilvl="0">
      <w:start w:val="1"/>
      <w:numFmt w:val="bullet"/>
      <w:lvlRestart w:val="0"/>
      <w:lvlText w:val=""/>
      <w:lvlJc w:val="left"/>
      <w:pPr>
        <w:tabs>
          <w:tab w:val="num" w:pos="1134"/>
        </w:tabs>
        <w:ind w:left="1134" w:hanging="227"/>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D66F4B"/>
    <w:multiLevelType w:val="hybridMultilevel"/>
    <w:tmpl w:val="DC9275E6"/>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3DD66EC"/>
    <w:multiLevelType w:val="multilevel"/>
    <w:tmpl w:val="6A3C14CA"/>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46794FAB"/>
    <w:multiLevelType w:val="hybridMultilevel"/>
    <w:tmpl w:val="442A7D30"/>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9C43B74"/>
    <w:multiLevelType w:val="hybridMultilevel"/>
    <w:tmpl w:val="462A1B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B0531D8"/>
    <w:multiLevelType w:val="multilevel"/>
    <w:tmpl w:val="EB801FF0"/>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4EBF3117"/>
    <w:multiLevelType w:val="hybridMultilevel"/>
    <w:tmpl w:val="0A0A8F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7559ED"/>
    <w:multiLevelType w:val="hybridMultilevel"/>
    <w:tmpl w:val="64E873C0"/>
    <w:lvl w:ilvl="0" w:tplc="F89C029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62227C6"/>
    <w:multiLevelType w:val="multilevel"/>
    <w:tmpl w:val="C1300954"/>
    <w:styleLink w:val="StyleOutlinenumbered"/>
    <w:lvl w:ilvl="0">
      <w:start w:val="4"/>
      <w:numFmt w:val="decimal"/>
      <w:lvlText w:val="%1"/>
      <w:lvlJc w:val="left"/>
      <w:pPr>
        <w:tabs>
          <w:tab w:val="num" w:pos="851"/>
        </w:tabs>
        <w:ind w:left="851" w:hanging="851"/>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ascii="Arial" w:hAnsi="Arial" w:hint="default"/>
        <w:sz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BCE38FD"/>
    <w:multiLevelType w:val="hybridMultilevel"/>
    <w:tmpl w:val="BE36BDE8"/>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5E094D42"/>
    <w:multiLevelType w:val="hybridMultilevel"/>
    <w:tmpl w:val="9840358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15B1DBB"/>
    <w:multiLevelType w:val="hybridMultilevel"/>
    <w:tmpl w:val="7160EF38"/>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61AD0312"/>
    <w:multiLevelType w:val="hybridMultilevel"/>
    <w:tmpl w:val="DB20F1F8"/>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690E7A97"/>
    <w:multiLevelType w:val="hybridMultilevel"/>
    <w:tmpl w:val="999EB0C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725F7331"/>
    <w:multiLevelType w:val="hybridMultilevel"/>
    <w:tmpl w:val="CD58618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75FD4723"/>
    <w:multiLevelType w:val="hybridMultilevel"/>
    <w:tmpl w:val="0D222CBA"/>
    <w:lvl w:ilvl="0" w:tplc="312E38C6">
      <w:start w:val="1"/>
      <w:numFmt w:val="decimal"/>
      <w:pStyle w:val="ListNumber"/>
      <w:lvlText w:val="%1."/>
      <w:lvlJc w:val="left"/>
      <w:pPr>
        <w:ind w:left="720" w:hanging="360"/>
      </w:pPr>
      <w:rPr>
        <w:rFonts w:ascii="Arial" w:hAnsi="Aria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64635EE"/>
    <w:multiLevelType w:val="hybridMultilevel"/>
    <w:tmpl w:val="422287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3D09A7"/>
    <w:multiLevelType w:val="hybridMultilevel"/>
    <w:tmpl w:val="154EAB6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4" w15:restartNumberingAfterBreak="0">
    <w:nsid w:val="7B647629"/>
    <w:multiLevelType w:val="hybridMultilevel"/>
    <w:tmpl w:val="8DA2F158"/>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B8F6550"/>
    <w:multiLevelType w:val="hybridMultilevel"/>
    <w:tmpl w:val="F19A60E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15:restartNumberingAfterBreak="0">
    <w:nsid w:val="7BF11979"/>
    <w:multiLevelType w:val="hybridMultilevel"/>
    <w:tmpl w:val="F0A0EEB8"/>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358585170">
    <w:abstractNumId w:val="2"/>
  </w:num>
  <w:num w:numId="2" w16cid:durableId="1793743271">
    <w:abstractNumId w:val="0"/>
  </w:num>
  <w:num w:numId="3" w16cid:durableId="776678471">
    <w:abstractNumId w:val="31"/>
  </w:num>
  <w:num w:numId="4" w16cid:durableId="1871792740">
    <w:abstractNumId w:val="24"/>
  </w:num>
  <w:num w:numId="5" w16cid:durableId="2009625514">
    <w:abstractNumId w:val="19"/>
  </w:num>
  <w:num w:numId="6" w16cid:durableId="1431008790">
    <w:abstractNumId w:val="12"/>
  </w:num>
  <w:num w:numId="7" w16cid:durableId="1641154983">
    <w:abstractNumId w:val="28"/>
  </w:num>
  <w:num w:numId="8" w16cid:durableId="1696803315">
    <w:abstractNumId w:val="3"/>
  </w:num>
  <w:num w:numId="9" w16cid:durableId="1618439932">
    <w:abstractNumId w:val="16"/>
  </w:num>
  <w:num w:numId="10" w16cid:durableId="853493215">
    <w:abstractNumId w:val="35"/>
  </w:num>
  <w:num w:numId="11" w16cid:durableId="1421684433">
    <w:abstractNumId w:val="27"/>
  </w:num>
  <w:num w:numId="12" w16cid:durableId="1886485654">
    <w:abstractNumId w:val="30"/>
  </w:num>
  <w:num w:numId="13" w16cid:durableId="746728280">
    <w:abstractNumId w:val="29"/>
  </w:num>
  <w:num w:numId="14" w16cid:durableId="1990360800">
    <w:abstractNumId w:val="1"/>
  </w:num>
  <w:num w:numId="15" w16cid:durableId="626744468">
    <w:abstractNumId w:val="14"/>
  </w:num>
  <w:num w:numId="16" w16cid:durableId="484975446">
    <w:abstractNumId w:val="4"/>
  </w:num>
  <w:num w:numId="17" w16cid:durableId="783574205">
    <w:abstractNumId w:val="22"/>
  </w:num>
  <w:num w:numId="18" w16cid:durableId="11731511">
    <w:abstractNumId w:val="23"/>
  </w:num>
  <w:num w:numId="19" w16cid:durableId="1786729593">
    <w:abstractNumId w:val="6"/>
  </w:num>
  <w:num w:numId="20" w16cid:durableId="295911289">
    <w:abstractNumId w:val="11"/>
  </w:num>
  <w:num w:numId="21" w16cid:durableId="1271208948">
    <w:abstractNumId w:val="20"/>
  </w:num>
  <w:num w:numId="22" w16cid:durableId="1522282537">
    <w:abstractNumId w:val="2"/>
  </w:num>
  <w:num w:numId="23" w16cid:durableId="397559330">
    <w:abstractNumId w:val="26"/>
  </w:num>
  <w:num w:numId="24" w16cid:durableId="1396659914">
    <w:abstractNumId w:val="25"/>
  </w:num>
  <w:num w:numId="25" w16cid:durableId="1592856034">
    <w:abstractNumId w:val="2"/>
  </w:num>
  <w:num w:numId="26" w16cid:durableId="1879932712">
    <w:abstractNumId w:val="2"/>
  </w:num>
  <w:num w:numId="27" w16cid:durableId="386800377">
    <w:abstractNumId w:val="34"/>
  </w:num>
  <w:num w:numId="28" w16cid:durableId="1140000106">
    <w:abstractNumId w:val="13"/>
  </w:num>
  <w:num w:numId="29" w16cid:durableId="1146122733">
    <w:abstractNumId w:val="21"/>
  </w:num>
  <w:num w:numId="30" w16cid:durableId="995645893">
    <w:abstractNumId w:val="18"/>
  </w:num>
  <w:num w:numId="31" w16cid:durableId="869802836">
    <w:abstractNumId w:val="15"/>
  </w:num>
  <w:num w:numId="32" w16cid:durableId="227962578">
    <w:abstractNumId w:val="9"/>
  </w:num>
  <w:num w:numId="33" w16cid:durableId="1835414526">
    <w:abstractNumId w:val="32"/>
  </w:num>
  <w:num w:numId="34" w16cid:durableId="949120147">
    <w:abstractNumId w:val="33"/>
  </w:num>
  <w:num w:numId="35" w16cid:durableId="1718703932">
    <w:abstractNumId w:val="7"/>
  </w:num>
  <w:num w:numId="36" w16cid:durableId="2122415881">
    <w:abstractNumId w:val="2"/>
  </w:num>
  <w:num w:numId="37" w16cid:durableId="1064377852">
    <w:abstractNumId w:val="2"/>
  </w:num>
  <w:num w:numId="38" w16cid:durableId="1372456732">
    <w:abstractNumId w:val="2"/>
  </w:num>
  <w:num w:numId="39" w16cid:durableId="2083869502">
    <w:abstractNumId w:val="2"/>
  </w:num>
  <w:num w:numId="40" w16cid:durableId="2106416493">
    <w:abstractNumId w:val="2"/>
  </w:num>
  <w:num w:numId="41" w16cid:durableId="2082949193">
    <w:abstractNumId w:val="2"/>
  </w:num>
  <w:num w:numId="42" w16cid:durableId="803233036">
    <w:abstractNumId w:val="36"/>
  </w:num>
  <w:num w:numId="43" w16cid:durableId="636301242">
    <w:abstractNumId w:val="17"/>
  </w:num>
  <w:num w:numId="44" w16cid:durableId="811411725">
    <w:abstractNumId w:val="8"/>
  </w:num>
  <w:num w:numId="45" w16cid:durableId="398602397">
    <w:abstractNumId w:val="5"/>
  </w:num>
  <w:num w:numId="46" w16cid:durableId="715273616">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OnZcRtKW+F4uVbbAWp/8izz9nAb3+sO0LkiKUARC0y44wVJ98G0jKPVKuFxCI0c0iNaR12WPJ42RQXYy+p/M1Q==" w:salt="i0P9lbxp3qSrjxl0OyNBzg=="/>
  <w:defaultTabStop w:val="720"/>
  <w:doNotShadeFormData/>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943E49"/>
    <w:rsid w:val="000047F1"/>
    <w:rsid w:val="0000564F"/>
    <w:rsid w:val="00005C83"/>
    <w:rsid w:val="000061E1"/>
    <w:rsid w:val="0000644A"/>
    <w:rsid w:val="00007C85"/>
    <w:rsid w:val="000116CB"/>
    <w:rsid w:val="00012346"/>
    <w:rsid w:val="00015B75"/>
    <w:rsid w:val="00024788"/>
    <w:rsid w:val="00032BED"/>
    <w:rsid w:val="00044BC8"/>
    <w:rsid w:val="00045F51"/>
    <w:rsid w:val="0004671C"/>
    <w:rsid w:val="000503DB"/>
    <w:rsid w:val="00055ABB"/>
    <w:rsid w:val="00062798"/>
    <w:rsid w:val="000755EE"/>
    <w:rsid w:val="00080666"/>
    <w:rsid w:val="00084010"/>
    <w:rsid w:val="00084823"/>
    <w:rsid w:val="000925A5"/>
    <w:rsid w:val="00094869"/>
    <w:rsid w:val="000A013B"/>
    <w:rsid w:val="000A1DCF"/>
    <w:rsid w:val="000A21C3"/>
    <w:rsid w:val="000A2DD3"/>
    <w:rsid w:val="000A3B40"/>
    <w:rsid w:val="000A46D4"/>
    <w:rsid w:val="000A5B29"/>
    <w:rsid w:val="000A75D5"/>
    <w:rsid w:val="000B5AEF"/>
    <w:rsid w:val="000B6320"/>
    <w:rsid w:val="000C14F7"/>
    <w:rsid w:val="000C304F"/>
    <w:rsid w:val="000D008C"/>
    <w:rsid w:val="000D2008"/>
    <w:rsid w:val="000D4E52"/>
    <w:rsid w:val="000D5E14"/>
    <w:rsid w:val="000D69A3"/>
    <w:rsid w:val="000E0510"/>
    <w:rsid w:val="000E1B41"/>
    <w:rsid w:val="000E3C2C"/>
    <w:rsid w:val="000E53A3"/>
    <w:rsid w:val="000F0FBC"/>
    <w:rsid w:val="000F7085"/>
    <w:rsid w:val="000F7531"/>
    <w:rsid w:val="00101904"/>
    <w:rsid w:val="001035D6"/>
    <w:rsid w:val="00106FF6"/>
    <w:rsid w:val="00111EB8"/>
    <w:rsid w:val="00114916"/>
    <w:rsid w:val="001158E9"/>
    <w:rsid w:val="001236EE"/>
    <w:rsid w:val="00126611"/>
    <w:rsid w:val="00126C03"/>
    <w:rsid w:val="001300DC"/>
    <w:rsid w:val="00131037"/>
    <w:rsid w:val="0013520B"/>
    <w:rsid w:val="00136C57"/>
    <w:rsid w:val="00140450"/>
    <w:rsid w:val="00144A1B"/>
    <w:rsid w:val="00146739"/>
    <w:rsid w:val="001472B5"/>
    <w:rsid w:val="00150099"/>
    <w:rsid w:val="00155864"/>
    <w:rsid w:val="00164F6C"/>
    <w:rsid w:val="00174C3C"/>
    <w:rsid w:val="001757E8"/>
    <w:rsid w:val="00182D16"/>
    <w:rsid w:val="0018702B"/>
    <w:rsid w:val="00192E7B"/>
    <w:rsid w:val="00193880"/>
    <w:rsid w:val="0019582E"/>
    <w:rsid w:val="001968AF"/>
    <w:rsid w:val="001A03CE"/>
    <w:rsid w:val="001A1D29"/>
    <w:rsid w:val="001B6918"/>
    <w:rsid w:val="001B7C54"/>
    <w:rsid w:val="001C0572"/>
    <w:rsid w:val="001C22D0"/>
    <w:rsid w:val="001C6228"/>
    <w:rsid w:val="001C6430"/>
    <w:rsid w:val="001D1D3E"/>
    <w:rsid w:val="001E3880"/>
    <w:rsid w:val="001E489F"/>
    <w:rsid w:val="001E58A9"/>
    <w:rsid w:val="001F644F"/>
    <w:rsid w:val="002010E9"/>
    <w:rsid w:val="002043B6"/>
    <w:rsid w:val="00205DC8"/>
    <w:rsid w:val="00216B19"/>
    <w:rsid w:val="002178FA"/>
    <w:rsid w:val="0022334C"/>
    <w:rsid w:val="00226984"/>
    <w:rsid w:val="0023537E"/>
    <w:rsid w:val="00237A64"/>
    <w:rsid w:val="002457AA"/>
    <w:rsid w:val="00245869"/>
    <w:rsid w:val="00245EE8"/>
    <w:rsid w:val="00250C62"/>
    <w:rsid w:val="00254316"/>
    <w:rsid w:val="00266CF0"/>
    <w:rsid w:val="00271FBE"/>
    <w:rsid w:val="00272232"/>
    <w:rsid w:val="0027418F"/>
    <w:rsid w:val="0027609B"/>
    <w:rsid w:val="00276785"/>
    <w:rsid w:val="00276917"/>
    <w:rsid w:val="00276F01"/>
    <w:rsid w:val="00285795"/>
    <w:rsid w:val="00285A6C"/>
    <w:rsid w:val="00296022"/>
    <w:rsid w:val="002A0E26"/>
    <w:rsid w:val="002A0F6C"/>
    <w:rsid w:val="002B5995"/>
    <w:rsid w:val="002C37DE"/>
    <w:rsid w:val="002C3BA1"/>
    <w:rsid w:val="002C7E18"/>
    <w:rsid w:val="002D05FC"/>
    <w:rsid w:val="002D641D"/>
    <w:rsid w:val="002E5756"/>
    <w:rsid w:val="002E6F7B"/>
    <w:rsid w:val="002F01CF"/>
    <w:rsid w:val="002F0980"/>
    <w:rsid w:val="002F320A"/>
    <w:rsid w:val="002F56D0"/>
    <w:rsid w:val="002F621A"/>
    <w:rsid w:val="00302144"/>
    <w:rsid w:val="00307964"/>
    <w:rsid w:val="003109D5"/>
    <w:rsid w:val="00313A59"/>
    <w:rsid w:val="00321BBD"/>
    <w:rsid w:val="0033433C"/>
    <w:rsid w:val="00341BF2"/>
    <w:rsid w:val="00343FDD"/>
    <w:rsid w:val="00346818"/>
    <w:rsid w:val="00350E04"/>
    <w:rsid w:val="00354145"/>
    <w:rsid w:val="00360E42"/>
    <w:rsid w:val="00364961"/>
    <w:rsid w:val="00367B40"/>
    <w:rsid w:val="00370EE8"/>
    <w:rsid w:val="003749AA"/>
    <w:rsid w:val="00380258"/>
    <w:rsid w:val="0038069E"/>
    <w:rsid w:val="00385386"/>
    <w:rsid w:val="00387D35"/>
    <w:rsid w:val="00392F14"/>
    <w:rsid w:val="003951A9"/>
    <w:rsid w:val="003A265C"/>
    <w:rsid w:val="003A4A9F"/>
    <w:rsid w:val="003C1B90"/>
    <w:rsid w:val="003C5931"/>
    <w:rsid w:val="003C6651"/>
    <w:rsid w:val="003D708E"/>
    <w:rsid w:val="003D7945"/>
    <w:rsid w:val="003E31A1"/>
    <w:rsid w:val="003E6CE1"/>
    <w:rsid w:val="003F1AA1"/>
    <w:rsid w:val="00400DF5"/>
    <w:rsid w:val="0040160A"/>
    <w:rsid w:val="0040277A"/>
    <w:rsid w:val="0040651F"/>
    <w:rsid w:val="0040796F"/>
    <w:rsid w:val="00411E6E"/>
    <w:rsid w:val="00413DA2"/>
    <w:rsid w:val="00421391"/>
    <w:rsid w:val="00440F7D"/>
    <w:rsid w:val="004445DB"/>
    <w:rsid w:val="00445D5D"/>
    <w:rsid w:val="00447BBF"/>
    <w:rsid w:val="00454251"/>
    <w:rsid w:val="00457598"/>
    <w:rsid w:val="00460651"/>
    <w:rsid w:val="00464E72"/>
    <w:rsid w:val="004669D0"/>
    <w:rsid w:val="00470738"/>
    <w:rsid w:val="00474742"/>
    <w:rsid w:val="00480541"/>
    <w:rsid w:val="00486239"/>
    <w:rsid w:val="00490500"/>
    <w:rsid w:val="0049220D"/>
    <w:rsid w:val="004940A7"/>
    <w:rsid w:val="00494B47"/>
    <w:rsid w:val="00496892"/>
    <w:rsid w:val="004974F0"/>
    <w:rsid w:val="004A53A9"/>
    <w:rsid w:val="004B25AD"/>
    <w:rsid w:val="004B307A"/>
    <w:rsid w:val="004B417A"/>
    <w:rsid w:val="004B5214"/>
    <w:rsid w:val="004B6106"/>
    <w:rsid w:val="004C040F"/>
    <w:rsid w:val="004C0436"/>
    <w:rsid w:val="004C7E17"/>
    <w:rsid w:val="004D040B"/>
    <w:rsid w:val="004E571B"/>
    <w:rsid w:val="004E6755"/>
    <w:rsid w:val="004E6AFF"/>
    <w:rsid w:val="004E6DA5"/>
    <w:rsid w:val="004F4AFB"/>
    <w:rsid w:val="0050092E"/>
    <w:rsid w:val="005055BC"/>
    <w:rsid w:val="005131A5"/>
    <w:rsid w:val="005136EF"/>
    <w:rsid w:val="005214FE"/>
    <w:rsid w:val="00521AF0"/>
    <w:rsid w:val="00522365"/>
    <w:rsid w:val="00524290"/>
    <w:rsid w:val="00525B61"/>
    <w:rsid w:val="005348DD"/>
    <w:rsid w:val="00536106"/>
    <w:rsid w:val="005418E6"/>
    <w:rsid w:val="00547D41"/>
    <w:rsid w:val="00553C76"/>
    <w:rsid w:val="00554385"/>
    <w:rsid w:val="005571EC"/>
    <w:rsid w:val="00557380"/>
    <w:rsid w:val="005575BE"/>
    <w:rsid w:val="00564BAC"/>
    <w:rsid w:val="005650EE"/>
    <w:rsid w:val="005657AE"/>
    <w:rsid w:val="005672A5"/>
    <w:rsid w:val="005672D8"/>
    <w:rsid w:val="0057204A"/>
    <w:rsid w:val="005722E3"/>
    <w:rsid w:val="00574C56"/>
    <w:rsid w:val="00575CC1"/>
    <w:rsid w:val="00576EFF"/>
    <w:rsid w:val="00582377"/>
    <w:rsid w:val="0058276E"/>
    <w:rsid w:val="0058327F"/>
    <w:rsid w:val="00592112"/>
    <w:rsid w:val="00594FBB"/>
    <w:rsid w:val="005A09D7"/>
    <w:rsid w:val="005A3EA6"/>
    <w:rsid w:val="005A44E7"/>
    <w:rsid w:val="005A4C16"/>
    <w:rsid w:val="005B175F"/>
    <w:rsid w:val="005B6D87"/>
    <w:rsid w:val="005C0CE2"/>
    <w:rsid w:val="005C1355"/>
    <w:rsid w:val="005C6A03"/>
    <w:rsid w:val="005D205B"/>
    <w:rsid w:val="005D40F5"/>
    <w:rsid w:val="005E1135"/>
    <w:rsid w:val="005E566A"/>
    <w:rsid w:val="005F10B9"/>
    <w:rsid w:val="005F3F40"/>
    <w:rsid w:val="005F432A"/>
    <w:rsid w:val="00602332"/>
    <w:rsid w:val="006062E5"/>
    <w:rsid w:val="006118FF"/>
    <w:rsid w:val="00614309"/>
    <w:rsid w:val="00614F4A"/>
    <w:rsid w:val="00615C2A"/>
    <w:rsid w:val="00623859"/>
    <w:rsid w:val="00626518"/>
    <w:rsid w:val="0062774B"/>
    <w:rsid w:val="00627992"/>
    <w:rsid w:val="00630D74"/>
    <w:rsid w:val="0063292E"/>
    <w:rsid w:val="006335A4"/>
    <w:rsid w:val="00634C54"/>
    <w:rsid w:val="00637B97"/>
    <w:rsid w:val="00643EF6"/>
    <w:rsid w:val="006444FB"/>
    <w:rsid w:val="00644A2D"/>
    <w:rsid w:val="0065132D"/>
    <w:rsid w:val="0065389B"/>
    <w:rsid w:val="00656F4A"/>
    <w:rsid w:val="00663830"/>
    <w:rsid w:val="006669C1"/>
    <w:rsid w:val="00667B31"/>
    <w:rsid w:val="00671323"/>
    <w:rsid w:val="00673DEC"/>
    <w:rsid w:val="0067563F"/>
    <w:rsid w:val="00675A5A"/>
    <w:rsid w:val="0069032C"/>
    <w:rsid w:val="00692B68"/>
    <w:rsid w:val="006A08A7"/>
    <w:rsid w:val="006A2692"/>
    <w:rsid w:val="006A4D7F"/>
    <w:rsid w:val="006B1E75"/>
    <w:rsid w:val="006B3601"/>
    <w:rsid w:val="006B65A7"/>
    <w:rsid w:val="006C0322"/>
    <w:rsid w:val="006C2B0C"/>
    <w:rsid w:val="006C33A6"/>
    <w:rsid w:val="006C4F83"/>
    <w:rsid w:val="006E598F"/>
    <w:rsid w:val="006E6DA9"/>
    <w:rsid w:val="006F2213"/>
    <w:rsid w:val="00701753"/>
    <w:rsid w:val="00707AA5"/>
    <w:rsid w:val="00711C79"/>
    <w:rsid w:val="00711EC4"/>
    <w:rsid w:val="007146FC"/>
    <w:rsid w:val="00715807"/>
    <w:rsid w:val="007158C3"/>
    <w:rsid w:val="007309A8"/>
    <w:rsid w:val="00742724"/>
    <w:rsid w:val="007444AC"/>
    <w:rsid w:val="00744BEF"/>
    <w:rsid w:val="007454D4"/>
    <w:rsid w:val="00752A9E"/>
    <w:rsid w:val="00774AA3"/>
    <w:rsid w:val="00775238"/>
    <w:rsid w:val="007802F4"/>
    <w:rsid w:val="0078255F"/>
    <w:rsid w:val="00790C7C"/>
    <w:rsid w:val="007A0AB7"/>
    <w:rsid w:val="007B4B71"/>
    <w:rsid w:val="007B7B9C"/>
    <w:rsid w:val="007C2A9A"/>
    <w:rsid w:val="007C7BE2"/>
    <w:rsid w:val="007D331E"/>
    <w:rsid w:val="007D3C6F"/>
    <w:rsid w:val="007D6067"/>
    <w:rsid w:val="007D6718"/>
    <w:rsid w:val="007D7C27"/>
    <w:rsid w:val="007E1002"/>
    <w:rsid w:val="007E67F4"/>
    <w:rsid w:val="007F2101"/>
    <w:rsid w:val="007F2EC6"/>
    <w:rsid w:val="007F42E0"/>
    <w:rsid w:val="008000C6"/>
    <w:rsid w:val="008034B9"/>
    <w:rsid w:val="00803710"/>
    <w:rsid w:val="008114B3"/>
    <w:rsid w:val="00812192"/>
    <w:rsid w:val="00814DEA"/>
    <w:rsid w:val="008212D1"/>
    <w:rsid w:val="008224F2"/>
    <w:rsid w:val="0082604C"/>
    <w:rsid w:val="00834A2A"/>
    <w:rsid w:val="00840A76"/>
    <w:rsid w:val="00844223"/>
    <w:rsid w:val="008547B1"/>
    <w:rsid w:val="008556C5"/>
    <w:rsid w:val="00856006"/>
    <w:rsid w:val="00857A48"/>
    <w:rsid w:val="0086067A"/>
    <w:rsid w:val="00862FB5"/>
    <w:rsid w:val="00865217"/>
    <w:rsid w:val="008719B0"/>
    <w:rsid w:val="00873D47"/>
    <w:rsid w:val="0087439B"/>
    <w:rsid w:val="0088017A"/>
    <w:rsid w:val="008810FA"/>
    <w:rsid w:val="0088220B"/>
    <w:rsid w:val="00882223"/>
    <w:rsid w:val="0088436B"/>
    <w:rsid w:val="00894854"/>
    <w:rsid w:val="008976B1"/>
    <w:rsid w:val="00897CCE"/>
    <w:rsid w:val="008A0D6B"/>
    <w:rsid w:val="008A1169"/>
    <w:rsid w:val="008A4660"/>
    <w:rsid w:val="008B1343"/>
    <w:rsid w:val="008B5E88"/>
    <w:rsid w:val="008B607E"/>
    <w:rsid w:val="008C404E"/>
    <w:rsid w:val="008C67A4"/>
    <w:rsid w:val="008D0389"/>
    <w:rsid w:val="008D3DE0"/>
    <w:rsid w:val="008D51C1"/>
    <w:rsid w:val="008D5A82"/>
    <w:rsid w:val="008E7BED"/>
    <w:rsid w:val="008F42C3"/>
    <w:rsid w:val="008F6693"/>
    <w:rsid w:val="009051D2"/>
    <w:rsid w:val="0090636E"/>
    <w:rsid w:val="0091065E"/>
    <w:rsid w:val="00915879"/>
    <w:rsid w:val="009163AE"/>
    <w:rsid w:val="00925BF7"/>
    <w:rsid w:val="009263E2"/>
    <w:rsid w:val="00926966"/>
    <w:rsid w:val="00930B45"/>
    <w:rsid w:val="00932BDC"/>
    <w:rsid w:val="00941292"/>
    <w:rsid w:val="009426DB"/>
    <w:rsid w:val="00943E49"/>
    <w:rsid w:val="0094411B"/>
    <w:rsid w:val="0095032B"/>
    <w:rsid w:val="00952A51"/>
    <w:rsid w:val="0096091F"/>
    <w:rsid w:val="00964B6F"/>
    <w:rsid w:val="009729A0"/>
    <w:rsid w:val="00975DA6"/>
    <w:rsid w:val="0097684F"/>
    <w:rsid w:val="009814BD"/>
    <w:rsid w:val="00983C2D"/>
    <w:rsid w:val="00984AD4"/>
    <w:rsid w:val="009867A8"/>
    <w:rsid w:val="009909EE"/>
    <w:rsid w:val="009922D9"/>
    <w:rsid w:val="00993F8C"/>
    <w:rsid w:val="009962C0"/>
    <w:rsid w:val="009A0512"/>
    <w:rsid w:val="009A19E1"/>
    <w:rsid w:val="009A1A81"/>
    <w:rsid w:val="009A378D"/>
    <w:rsid w:val="009A384F"/>
    <w:rsid w:val="009A5EE5"/>
    <w:rsid w:val="009A670F"/>
    <w:rsid w:val="009B0B1B"/>
    <w:rsid w:val="009B1270"/>
    <w:rsid w:val="009B751B"/>
    <w:rsid w:val="009C1189"/>
    <w:rsid w:val="009F2152"/>
    <w:rsid w:val="00A00A9B"/>
    <w:rsid w:val="00A052B8"/>
    <w:rsid w:val="00A14604"/>
    <w:rsid w:val="00A146B6"/>
    <w:rsid w:val="00A16F8E"/>
    <w:rsid w:val="00A17D7D"/>
    <w:rsid w:val="00A21825"/>
    <w:rsid w:val="00A26F75"/>
    <w:rsid w:val="00A27B78"/>
    <w:rsid w:val="00A3521F"/>
    <w:rsid w:val="00A37664"/>
    <w:rsid w:val="00A42DC2"/>
    <w:rsid w:val="00A43D05"/>
    <w:rsid w:val="00A479EF"/>
    <w:rsid w:val="00A50433"/>
    <w:rsid w:val="00A529B4"/>
    <w:rsid w:val="00A547EA"/>
    <w:rsid w:val="00A54BD0"/>
    <w:rsid w:val="00A567F0"/>
    <w:rsid w:val="00A603BE"/>
    <w:rsid w:val="00A61415"/>
    <w:rsid w:val="00A62173"/>
    <w:rsid w:val="00A6301B"/>
    <w:rsid w:val="00A7011D"/>
    <w:rsid w:val="00A720D1"/>
    <w:rsid w:val="00A725BB"/>
    <w:rsid w:val="00A73705"/>
    <w:rsid w:val="00A74C13"/>
    <w:rsid w:val="00A76D74"/>
    <w:rsid w:val="00A7775D"/>
    <w:rsid w:val="00A815BA"/>
    <w:rsid w:val="00A81D78"/>
    <w:rsid w:val="00A820CD"/>
    <w:rsid w:val="00A8227D"/>
    <w:rsid w:val="00A83845"/>
    <w:rsid w:val="00A84EA5"/>
    <w:rsid w:val="00A926A1"/>
    <w:rsid w:val="00A92716"/>
    <w:rsid w:val="00A9340B"/>
    <w:rsid w:val="00A975BC"/>
    <w:rsid w:val="00AA1C25"/>
    <w:rsid w:val="00AA35C5"/>
    <w:rsid w:val="00AB044F"/>
    <w:rsid w:val="00AB1FA2"/>
    <w:rsid w:val="00AB5E33"/>
    <w:rsid w:val="00AC408D"/>
    <w:rsid w:val="00AC50AE"/>
    <w:rsid w:val="00AC57CB"/>
    <w:rsid w:val="00AC5EAE"/>
    <w:rsid w:val="00AC7708"/>
    <w:rsid w:val="00AD12A8"/>
    <w:rsid w:val="00AD207D"/>
    <w:rsid w:val="00AD4FC0"/>
    <w:rsid w:val="00AD547D"/>
    <w:rsid w:val="00AD5498"/>
    <w:rsid w:val="00AE3362"/>
    <w:rsid w:val="00AE5549"/>
    <w:rsid w:val="00AF0AA7"/>
    <w:rsid w:val="00AF4C82"/>
    <w:rsid w:val="00AF7DDC"/>
    <w:rsid w:val="00B02B08"/>
    <w:rsid w:val="00B043AF"/>
    <w:rsid w:val="00B0726F"/>
    <w:rsid w:val="00B1658A"/>
    <w:rsid w:val="00B17DF9"/>
    <w:rsid w:val="00B22870"/>
    <w:rsid w:val="00B25F00"/>
    <w:rsid w:val="00B268C0"/>
    <w:rsid w:val="00B27593"/>
    <w:rsid w:val="00B308FC"/>
    <w:rsid w:val="00B31FFA"/>
    <w:rsid w:val="00B32AA3"/>
    <w:rsid w:val="00B34C47"/>
    <w:rsid w:val="00B359CA"/>
    <w:rsid w:val="00B46184"/>
    <w:rsid w:val="00B46272"/>
    <w:rsid w:val="00B50290"/>
    <w:rsid w:val="00B5077F"/>
    <w:rsid w:val="00B54F11"/>
    <w:rsid w:val="00B55912"/>
    <w:rsid w:val="00B742EB"/>
    <w:rsid w:val="00B743F0"/>
    <w:rsid w:val="00B84D5F"/>
    <w:rsid w:val="00B863F8"/>
    <w:rsid w:val="00B90504"/>
    <w:rsid w:val="00B91DBF"/>
    <w:rsid w:val="00B937D8"/>
    <w:rsid w:val="00B95788"/>
    <w:rsid w:val="00B9775B"/>
    <w:rsid w:val="00B97D46"/>
    <w:rsid w:val="00B97DF8"/>
    <w:rsid w:val="00BA0A9B"/>
    <w:rsid w:val="00BA7958"/>
    <w:rsid w:val="00BB6753"/>
    <w:rsid w:val="00BC1E18"/>
    <w:rsid w:val="00BC2830"/>
    <w:rsid w:val="00BC2BC3"/>
    <w:rsid w:val="00BC4387"/>
    <w:rsid w:val="00BC5D12"/>
    <w:rsid w:val="00BC72DA"/>
    <w:rsid w:val="00BD0838"/>
    <w:rsid w:val="00BD1E89"/>
    <w:rsid w:val="00BD72E1"/>
    <w:rsid w:val="00BE23EB"/>
    <w:rsid w:val="00BF01A0"/>
    <w:rsid w:val="00BF5095"/>
    <w:rsid w:val="00BF6CE2"/>
    <w:rsid w:val="00C04631"/>
    <w:rsid w:val="00C06A93"/>
    <w:rsid w:val="00C0767A"/>
    <w:rsid w:val="00C10712"/>
    <w:rsid w:val="00C11C34"/>
    <w:rsid w:val="00C11C3C"/>
    <w:rsid w:val="00C12E4E"/>
    <w:rsid w:val="00C15484"/>
    <w:rsid w:val="00C20378"/>
    <w:rsid w:val="00C2101E"/>
    <w:rsid w:val="00C239DB"/>
    <w:rsid w:val="00C34111"/>
    <w:rsid w:val="00C35F47"/>
    <w:rsid w:val="00C36058"/>
    <w:rsid w:val="00C412A2"/>
    <w:rsid w:val="00C4180B"/>
    <w:rsid w:val="00C41C9C"/>
    <w:rsid w:val="00C41DEF"/>
    <w:rsid w:val="00C429F8"/>
    <w:rsid w:val="00C52829"/>
    <w:rsid w:val="00C54F52"/>
    <w:rsid w:val="00C604CA"/>
    <w:rsid w:val="00C76B0D"/>
    <w:rsid w:val="00C814F3"/>
    <w:rsid w:val="00C8272F"/>
    <w:rsid w:val="00C9039D"/>
    <w:rsid w:val="00C95996"/>
    <w:rsid w:val="00CA141A"/>
    <w:rsid w:val="00CA1B95"/>
    <w:rsid w:val="00CA1CC6"/>
    <w:rsid w:val="00CA1D57"/>
    <w:rsid w:val="00CB6BDC"/>
    <w:rsid w:val="00CC47AF"/>
    <w:rsid w:val="00CC72FB"/>
    <w:rsid w:val="00CD0C18"/>
    <w:rsid w:val="00CD1B49"/>
    <w:rsid w:val="00CE0E71"/>
    <w:rsid w:val="00CE0F3F"/>
    <w:rsid w:val="00CE1A06"/>
    <w:rsid w:val="00CE6781"/>
    <w:rsid w:val="00CE7C3C"/>
    <w:rsid w:val="00CF0AB1"/>
    <w:rsid w:val="00CF192F"/>
    <w:rsid w:val="00CF5C7D"/>
    <w:rsid w:val="00D05B49"/>
    <w:rsid w:val="00D067D5"/>
    <w:rsid w:val="00D06E62"/>
    <w:rsid w:val="00D16FAF"/>
    <w:rsid w:val="00D20E41"/>
    <w:rsid w:val="00D244E7"/>
    <w:rsid w:val="00D33BB1"/>
    <w:rsid w:val="00D408DD"/>
    <w:rsid w:val="00D453B9"/>
    <w:rsid w:val="00D509D8"/>
    <w:rsid w:val="00D5157E"/>
    <w:rsid w:val="00D52029"/>
    <w:rsid w:val="00D52373"/>
    <w:rsid w:val="00D62F09"/>
    <w:rsid w:val="00D72602"/>
    <w:rsid w:val="00D8012E"/>
    <w:rsid w:val="00D81EB7"/>
    <w:rsid w:val="00D824FF"/>
    <w:rsid w:val="00D877A6"/>
    <w:rsid w:val="00D87D2D"/>
    <w:rsid w:val="00D905A7"/>
    <w:rsid w:val="00D9330E"/>
    <w:rsid w:val="00DA0316"/>
    <w:rsid w:val="00DA13EC"/>
    <w:rsid w:val="00DA6473"/>
    <w:rsid w:val="00DB0644"/>
    <w:rsid w:val="00DB4736"/>
    <w:rsid w:val="00DB488F"/>
    <w:rsid w:val="00DC1D7B"/>
    <w:rsid w:val="00DC3F4C"/>
    <w:rsid w:val="00DD0117"/>
    <w:rsid w:val="00DD7F65"/>
    <w:rsid w:val="00DE7236"/>
    <w:rsid w:val="00DE7AF8"/>
    <w:rsid w:val="00DF07C9"/>
    <w:rsid w:val="00DF33AF"/>
    <w:rsid w:val="00DF3D30"/>
    <w:rsid w:val="00DF72B1"/>
    <w:rsid w:val="00DF778C"/>
    <w:rsid w:val="00E02214"/>
    <w:rsid w:val="00E03A37"/>
    <w:rsid w:val="00E03C66"/>
    <w:rsid w:val="00E04331"/>
    <w:rsid w:val="00E043F2"/>
    <w:rsid w:val="00E044C9"/>
    <w:rsid w:val="00E102E9"/>
    <w:rsid w:val="00E11247"/>
    <w:rsid w:val="00E14B2F"/>
    <w:rsid w:val="00E17A4A"/>
    <w:rsid w:val="00E35927"/>
    <w:rsid w:val="00E40C01"/>
    <w:rsid w:val="00E4200B"/>
    <w:rsid w:val="00E4557B"/>
    <w:rsid w:val="00E51CCE"/>
    <w:rsid w:val="00E526F7"/>
    <w:rsid w:val="00E53B5D"/>
    <w:rsid w:val="00E54497"/>
    <w:rsid w:val="00E70559"/>
    <w:rsid w:val="00E75849"/>
    <w:rsid w:val="00E7615F"/>
    <w:rsid w:val="00E77A5D"/>
    <w:rsid w:val="00E84D53"/>
    <w:rsid w:val="00E8514E"/>
    <w:rsid w:val="00E85A1A"/>
    <w:rsid w:val="00E90CFD"/>
    <w:rsid w:val="00E9258D"/>
    <w:rsid w:val="00E925F9"/>
    <w:rsid w:val="00E93CEA"/>
    <w:rsid w:val="00E96C99"/>
    <w:rsid w:val="00EA269D"/>
    <w:rsid w:val="00EA2F74"/>
    <w:rsid w:val="00EA6531"/>
    <w:rsid w:val="00EA7EAC"/>
    <w:rsid w:val="00EB6649"/>
    <w:rsid w:val="00EC11D3"/>
    <w:rsid w:val="00EC2113"/>
    <w:rsid w:val="00EC41E1"/>
    <w:rsid w:val="00EC5AF1"/>
    <w:rsid w:val="00EC7AB2"/>
    <w:rsid w:val="00ED31A2"/>
    <w:rsid w:val="00ED5245"/>
    <w:rsid w:val="00ED7301"/>
    <w:rsid w:val="00EF07D1"/>
    <w:rsid w:val="00EF1CBD"/>
    <w:rsid w:val="00EF2200"/>
    <w:rsid w:val="00EF3C05"/>
    <w:rsid w:val="00EF6B53"/>
    <w:rsid w:val="00F05D02"/>
    <w:rsid w:val="00F05E03"/>
    <w:rsid w:val="00F07B24"/>
    <w:rsid w:val="00F118CB"/>
    <w:rsid w:val="00F11F3A"/>
    <w:rsid w:val="00F21E06"/>
    <w:rsid w:val="00F2348E"/>
    <w:rsid w:val="00F23BD4"/>
    <w:rsid w:val="00F257E9"/>
    <w:rsid w:val="00F307AC"/>
    <w:rsid w:val="00F31C2A"/>
    <w:rsid w:val="00F35AFC"/>
    <w:rsid w:val="00F36238"/>
    <w:rsid w:val="00F42B07"/>
    <w:rsid w:val="00F45492"/>
    <w:rsid w:val="00F50BE6"/>
    <w:rsid w:val="00F52D42"/>
    <w:rsid w:val="00F54372"/>
    <w:rsid w:val="00F5482F"/>
    <w:rsid w:val="00F571D1"/>
    <w:rsid w:val="00F57771"/>
    <w:rsid w:val="00F60389"/>
    <w:rsid w:val="00F61140"/>
    <w:rsid w:val="00F62B7F"/>
    <w:rsid w:val="00F66432"/>
    <w:rsid w:val="00F67F0F"/>
    <w:rsid w:val="00F75594"/>
    <w:rsid w:val="00F810E2"/>
    <w:rsid w:val="00F92AF2"/>
    <w:rsid w:val="00F92B8E"/>
    <w:rsid w:val="00F933CE"/>
    <w:rsid w:val="00F948E8"/>
    <w:rsid w:val="00FA0694"/>
    <w:rsid w:val="00FA1D8B"/>
    <w:rsid w:val="00FA3582"/>
    <w:rsid w:val="00FA430D"/>
    <w:rsid w:val="00FB70CB"/>
    <w:rsid w:val="00FC361B"/>
    <w:rsid w:val="00FC563C"/>
    <w:rsid w:val="00FC56BD"/>
    <w:rsid w:val="00FC64A3"/>
    <w:rsid w:val="00FD1145"/>
    <w:rsid w:val="00FD5770"/>
    <w:rsid w:val="00FD60FE"/>
    <w:rsid w:val="00FD6641"/>
    <w:rsid w:val="00FD7790"/>
    <w:rsid w:val="00FE207C"/>
    <w:rsid w:val="00FE2CE5"/>
    <w:rsid w:val="00FE3CDE"/>
    <w:rsid w:val="00FE7175"/>
    <w:rsid w:val="00FF14F1"/>
    <w:rsid w:val="00FF7A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26A81E71"/>
  <w15:docId w15:val="{BBB95C8F-E421-46C5-B85F-27F07D468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7A8"/>
    <w:rPr>
      <w:rFonts w:ascii="Arial" w:hAnsi="Arial"/>
      <w:sz w:val="24"/>
      <w:szCs w:val="24"/>
      <w:lang w:eastAsia="en-US"/>
    </w:rPr>
  </w:style>
  <w:style w:type="paragraph" w:styleId="Heading1">
    <w:name w:val="heading 1"/>
    <w:basedOn w:val="Normal"/>
    <w:next w:val="Normal"/>
    <w:link w:val="Heading1Char"/>
    <w:uiPriority w:val="9"/>
    <w:qFormat/>
    <w:rsid w:val="009867A8"/>
    <w:pPr>
      <w:keepNext/>
      <w:keepLines/>
      <w:numPr>
        <w:numId w:val="1"/>
      </w:numPr>
      <w:spacing w:before="360" w:after="120"/>
      <w:ind w:left="431" w:hanging="431"/>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0755EE"/>
    <w:pPr>
      <w:numPr>
        <w:ilvl w:val="1"/>
      </w:numPr>
      <w:outlineLvl w:val="1"/>
    </w:pPr>
    <w:rPr>
      <w:bCs w:val="0"/>
      <w:sz w:val="24"/>
      <w:szCs w:val="26"/>
    </w:rPr>
  </w:style>
  <w:style w:type="paragraph" w:styleId="Heading3">
    <w:name w:val="heading 3"/>
    <w:basedOn w:val="Heading2"/>
    <w:next w:val="Normal"/>
    <w:link w:val="Heading3Char"/>
    <w:uiPriority w:val="9"/>
    <w:unhideWhenUsed/>
    <w:qFormat/>
    <w:rsid w:val="00C34111"/>
    <w:pPr>
      <w:numPr>
        <w:ilvl w:val="2"/>
      </w:numPr>
      <w:spacing w:before="200"/>
      <w:outlineLvl w:val="2"/>
    </w:pPr>
    <w:rPr>
      <w:b w:val="0"/>
      <w:bCs/>
    </w:rPr>
  </w:style>
  <w:style w:type="paragraph" w:styleId="Heading4">
    <w:name w:val="heading 4"/>
    <w:basedOn w:val="Normal"/>
    <w:next w:val="Normal"/>
    <w:link w:val="Heading4Char"/>
    <w:unhideWhenUsed/>
    <w:qFormat/>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qFormat/>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semiHidden/>
    <w:unhideWhenUsed/>
    <w:qFormat/>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semiHidden/>
    <w:unhideWhenUsed/>
    <w:qFormat/>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semiHidden/>
    <w:unhideWhenUsed/>
    <w:qFormat/>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3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character" w:customStyle="1" w:styleId="Heading1Char">
    <w:name w:val="Heading 1 Char"/>
    <w:link w:val="Heading1"/>
    <w:uiPriority w:val="9"/>
    <w:rsid w:val="009867A8"/>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0755EE"/>
    <w:rPr>
      <w:rFonts w:ascii="Arial" w:eastAsia="MS Gothic" w:hAnsi="Arial"/>
      <w:b/>
      <w:color w:val="000000" w:themeColor="text1"/>
      <w:sz w:val="24"/>
      <w:szCs w:val="26"/>
      <w:lang w:eastAsia="en-US"/>
    </w:rPr>
  </w:style>
  <w:style w:type="character" w:customStyle="1" w:styleId="Heading3Char">
    <w:name w:val="Heading 3 Char"/>
    <w:link w:val="Heading3"/>
    <w:uiPriority w:val="9"/>
    <w:rsid w:val="00C34111"/>
    <w:rPr>
      <w:rFonts w:ascii="Arial" w:eastAsia="MS Gothic" w:hAnsi="Arial"/>
      <w:bCs/>
      <w:color w:val="000000" w:themeColor="text1"/>
      <w:sz w:val="24"/>
      <w:szCs w:val="26"/>
      <w:lang w:eastAsia="en-US"/>
    </w:rPr>
  </w:style>
  <w:style w:type="character" w:customStyle="1" w:styleId="Heading4Char">
    <w:name w:val="Heading 4 Char"/>
    <w:link w:val="Heading4"/>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rsid w:val="000755EE"/>
    <w:rPr>
      <w:rFonts w:ascii="Calibri" w:eastAsia="MS Gothic" w:hAnsi="Calibri"/>
      <w:color w:val="243F60"/>
      <w:sz w:val="24"/>
      <w:szCs w:val="24"/>
      <w:lang w:eastAsia="en-US"/>
    </w:rPr>
  </w:style>
  <w:style w:type="character" w:customStyle="1" w:styleId="Heading6Char">
    <w:name w:val="Heading 6 Char"/>
    <w:link w:val="Heading6"/>
    <w:uiPriority w:val="9"/>
    <w:semiHidden/>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semiHidden/>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semiHidden/>
    <w:rsid w:val="000755EE"/>
    <w:rPr>
      <w:rFonts w:ascii="Calibri" w:eastAsia="MS Gothic" w:hAnsi="Calibri"/>
      <w:color w:val="404040"/>
      <w:lang w:eastAsia="en-US"/>
    </w:rPr>
  </w:style>
  <w:style w:type="character" w:customStyle="1" w:styleId="Heading9Char">
    <w:name w:val="Heading 9 Char"/>
    <w:link w:val="Heading9"/>
    <w:uiPriority w:val="9"/>
    <w:semiHidden/>
    <w:rsid w:val="000755EE"/>
    <w:rPr>
      <w:rFonts w:ascii="Calibri" w:eastAsia="MS Gothic" w:hAnsi="Calibri"/>
      <w:i/>
      <w:iCs/>
      <w:color w:val="404040"/>
      <w:lang w:eastAsia="en-US"/>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5A09D7"/>
    <w:pPr>
      <w:spacing w:after="100"/>
    </w:pPr>
    <w:rPr>
      <w:b/>
    </w:rPr>
  </w:style>
  <w:style w:type="paragraph" w:styleId="TOC2">
    <w:name w:val="toc 2"/>
    <w:basedOn w:val="Normal"/>
    <w:next w:val="Normal"/>
    <w:autoRedefine/>
    <w:uiPriority w:val="39"/>
    <w:unhideWhenUsed/>
    <w:rsid w:val="002E5756"/>
    <w:pPr>
      <w:tabs>
        <w:tab w:val="left" w:pos="1022"/>
        <w:tab w:val="right" w:leader="dot" w:pos="9168"/>
      </w:tabs>
      <w:spacing w:after="100"/>
      <w:ind w:left="240" w:firstLine="194"/>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A547EA"/>
    <w:pPr>
      <w:spacing w:before="2280" w:after="240"/>
    </w:pPr>
    <w:rPr>
      <w:rFonts w:ascii="Arial Bold" w:hAnsi="Arial Bold"/>
      <w:b/>
      <w:color w:val="6A1A41"/>
      <w:sz w:val="36"/>
      <w:szCs w:val="56"/>
    </w:rPr>
  </w:style>
  <w:style w:type="character" w:customStyle="1" w:styleId="TitleChar">
    <w:name w:val="Title Char"/>
    <w:link w:val="Title"/>
    <w:uiPriority w:val="10"/>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A547EA"/>
    <w:pPr>
      <w:keepNext/>
      <w:keepLines/>
      <w:numPr>
        <w:numId w:val="2"/>
      </w:numPr>
      <w:spacing w:after="120"/>
      <w:ind w:left="357" w:hanging="357"/>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ListParagraph"/>
    <w:uiPriority w:val="99"/>
    <w:unhideWhenUsed/>
    <w:rsid w:val="002E5756"/>
    <w:pPr>
      <w:numPr>
        <w:numId w:val="3"/>
      </w:numPr>
      <w:spacing w:before="120" w:after="120"/>
      <w:ind w:hanging="578"/>
      <w:contextualSpacing w:val="0"/>
    </w:pPr>
    <w:rPr>
      <w:rFonts w:eastAsiaTheme="minorHAnsi"/>
      <w:szCs w:val="22"/>
    </w:rPr>
  </w:style>
  <w:style w:type="numbering" w:customStyle="1" w:styleId="StyleOutlinenumbered">
    <w:name w:val="Style Outline numbered"/>
    <w:basedOn w:val="NoList"/>
    <w:rsid w:val="009263E2"/>
    <w:pPr>
      <w:numPr>
        <w:numId w:val="4"/>
      </w:numPr>
    </w:pPr>
  </w:style>
  <w:style w:type="paragraph" w:customStyle="1" w:styleId="StyleHeading3Kernat16pt">
    <w:name w:val="Style Heading 3 + Kern at 16 pt"/>
    <w:basedOn w:val="Heading3"/>
    <w:link w:val="StyleHeading3Kernat16ptChar"/>
    <w:rsid w:val="00486239"/>
    <w:pPr>
      <w:keepNext w:val="0"/>
      <w:keepLines w:val="0"/>
      <w:tabs>
        <w:tab w:val="num" w:pos="851"/>
      </w:tabs>
      <w:spacing w:before="0" w:after="0"/>
      <w:ind w:left="851" w:hanging="851"/>
      <w:jc w:val="both"/>
    </w:pPr>
    <w:rPr>
      <w:rFonts w:eastAsia="Times New Roman" w:cs="Arial"/>
      <w:bCs w:val="0"/>
      <w:color w:val="auto"/>
      <w:spacing w:val="-2"/>
      <w:kern w:val="32"/>
      <w:lang w:eastAsia="en-AU"/>
    </w:rPr>
  </w:style>
  <w:style w:type="character" w:customStyle="1" w:styleId="StyleHeading3Kernat16ptChar">
    <w:name w:val="Style Heading 3 + Kern at 16 pt Char"/>
    <w:link w:val="StyleHeading3Kernat16pt"/>
    <w:rsid w:val="00486239"/>
    <w:rPr>
      <w:rFonts w:ascii="Arial" w:eastAsia="Times New Roman" w:hAnsi="Arial" w:cs="Arial"/>
      <w:spacing w:val="-2"/>
      <w:kern w:val="32"/>
      <w:sz w:val="24"/>
      <w:szCs w:val="26"/>
    </w:rPr>
  </w:style>
  <w:style w:type="paragraph" w:customStyle="1" w:styleId="StyleHeading2NotBold">
    <w:name w:val="Style Heading 2 + Not Bold"/>
    <w:basedOn w:val="Heading2"/>
    <w:link w:val="StyleHeading2NotBoldChar"/>
    <w:rsid w:val="00486239"/>
    <w:pPr>
      <w:keepNext w:val="0"/>
      <w:keepLines w:val="0"/>
      <w:tabs>
        <w:tab w:val="num" w:pos="851"/>
      </w:tabs>
      <w:spacing w:before="0" w:after="0"/>
      <w:ind w:left="851" w:hanging="851"/>
      <w:jc w:val="both"/>
    </w:pPr>
    <w:rPr>
      <w:rFonts w:eastAsia="Times New Roman" w:cs="Arial"/>
      <w:b w:val="0"/>
      <w:color w:val="auto"/>
      <w:szCs w:val="28"/>
      <w:lang w:eastAsia="en-AU"/>
    </w:rPr>
  </w:style>
  <w:style w:type="character" w:customStyle="1" w:styleId="StyleHeading2NotBoldChar">
    <w:name w:val="Style Heading 2 + Not Bold Char"/>
    <w:basedOn w:val="Heading2Char"/>
    <w:link w:val="StyleHeading2NotBold"/>
    <w:rsid w:val="00486239"/>
    <w:rPr>
      <w:rFonts w:ascii="Arial" w:eastAsia="Times New Roman" w:hAnsi="Arial" w:cs="Arial"/>
      <w:b w:val="0"/>
      <w:color w:val="000000" w:themeColor="text1"/>
      <w:sz w:val="24"/>
      <w:szCs w:val="28"/>
      <w:lang w:eastAsia="en-US"/>
    </w:rPr>
  </w:style>
  <w:style w:type="numbering" w:customStyle="1" w:styleId="StyleBulletedSymbolsymbol10ptLeft063cmHanging0">
    <w:name w:val="Style Bulleted Symbol (symbol) 10 pt Left:  0.63 cm Hanging:  0..."/>
    <w:basedOn w:val="NoList"/>
    <w:rsid w:val="00486239"/>
    <w:pPr>
      <w:numPr>
        <w:numId w:val="9"/>
      </w:numPr>
    </w:pPr>
  </w:style>
  <w:style w:type="paragraph" w:styleId="TOC3">
    <w:name w:val="toc 3"/>
    <w:basedOn w:val="Normal"/>
    <w:next w:val="Normal"/>
    <w:autoRedefine/>
    <w:uiPriority w:val="39"/>
    <w:unhideWhenUsed/>
    <w:rsid w:val="00C12E4E"/>
    <w:pPr>
      <w:spacing w:after="100"/>
      <w:ind w:left="480"/>
    </w:pPr>
  </w:style>
  <w:style w:type="paragraph" w:styleId="FootnoteText">
    <w:name w:val="footnote text"/>
    <w:basedOn w:val="Normal"/>
    <w:link w:val="FootnoteTextChar"/>
    <w:uiPriority w:val="99"/>
    <w:semiHidden/>
    <w:unhideWhenUsed/>
    <w:rsid w:val="00671323"/>
    <w:rPr>
      <w:sz w:val="20"/>
      <w:szCs w:val="20"/>
    </w:rPr>
  </w:style>
  <w:style w:type="character" w:customStyle="1" w:styleId="FootnoteTextChar">
    <w:name w:val="Footnote Text Char"/>
    <w:basedOn w:val="DefaultParagraphFont"/>
    <w:link w:val="FootnoteText"/>
    <w:uiPriority w:val="99"/>
    <w:semiHidden/>
    <w:rsid w:val="00671323"/>
    <w:rPr>
      <w:rFonts w:ascii="Arial" w:hAnsi="Arial"/>
      <w:lang w:eastAsia="en-US"/>
    </w:rPr>
  </w:style>
  <w:style w:type="character" w:styleId="FootnoteReference">
    <w:name w:val="footnote reference"/>
    <w:basedOn w:val="DefaultParagraphFont"/>
    <w:uiPriority w:val="99"/>
    <w:semiHidden/>
    <w:unhideWhenUsed/>
    <w:rsid w:val="00671323"/>
    <w:rPr>
      <w:vertAlign w:val="superscript"/>
    </w:rPr>
  </w:style>
  <w:style w:type="character" w:styleId="CommentReference">
    <w:name w:val="annotation reference"/>
    <w:basedOn w:val="DefaultParagraphFont"/>
    <w:uiPriority w:val="99"/>
    <w:semiHidden/>
    <w:unhideWhenUsed/>
    <w:rsid w:val="00F2348E"/>
    <w:rPr>
      <w:sz w:val="16"/>
      <w:szCs w:val="16"/>
    </w:rPr>
  </w:style>
  <w:style w:type="paragraph" w:styleId="CommentText">
    <w:name w:val="annotation text"/>
    <w:basedOn w:val="Normal"/>
    <w:link w:val="CommentTextChar"/>
    <w:uiPriority w:val="99"/>
    <w:semiHidden/>
    <w:unhideWhenUsed/>
    <w:rsid w:val="00F2348E"/>
    <w:rPr>
      <w:sz w:val="20"/>
      <w:szCs w:val="20"/>
    </w:rPr>
  </w:style>
  <w:style w:type="character" w:customStyle="1" w:styleId="CommentTextChar">
    <w:name w:val="Comment Text Char"/>
    <w:basedOn w:val="DefaultParagraphFont"/>
    <w:link w:val="CommentText"/>
    <w:uiPriority w:val="99"/>
    <w:semiHidden/>
    <w:rsid w:val="00F2348E"/>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2348E"/>
    <w:rPr>
      <w:b/>
      <w:bCs/>
    </w:rPr>
  </w:style>
  <w:style w:type="character" w:customStyle="1" w:styleId="CommentSubjectChar">
    <w:name w:val="Comment Subject Char"/>
    <w:basedOn w:val="CommentTextChar"/>
    <w:link w:val="CommentSubject"/>
    <w:uiPriority w:val="99"/>
    <w:semiHidden/>
    <w:rsid w:val="00F2348E"/>
    <w:rPr>
      <w:rFonts w:ascii="Arial" w:hAnsi="Arial"/>
      <w:b/>
      <w:bCs/>
      <w:lang w:eastAsia="en-US"/>
    </w:rPr>
  </w:style>
  <w:style w:type="character" w:styleId="FollowedHyperlink">
    <w:name w:val="FollowedHyperlink"/>
    <w:basedOn w:val="DefaultParagraphFont"/>
    <w:uiPriority w:val="99"/>
    <w:semiHidden/>
    <w:unhideWhenUsed/>
    <w:rsid w:val="00E53B5D"/>
    <w:rPr>
      <w:color w:val="800080" w:themeColor="followedHyperlink"/>
      <w:u w:val="single"/>
    </w:rPr>
  </w:style>
  <w:style w:type="character" w:styleId="UnresolvedMention">
    <w:name w:val="Unresolved Mention"/>
    <w:basedOn w:val="DefaultParagraphFont"/>
    <w:uiPriority w:val="99"/>
    <w:semiHidden/>
    <w:unhideWhenUsed/>
    <w:rsid w:val="00A7775D"/>
    <w:rPr>
      <w:color w:val="605E5C"/>
      <w:shd w:val="clear" w:color="auto" w:fill="E1DFDD"/>
    </w:rPr>
  </w:style>
  <w:style w:type="paragraph" w:customStyle="1" w:styleId="H1nonumber">
    <w:name w:val="H1nonumber"/>
    <w:basedOn w:val="Heading1"/>
    <w:link w:val="H1nonumberChar"/>
    <w:qFormat/>
    <w:rsid w:val="009867A8"/>
    <w:pPr>
      <w:numPr>
        <w:numId w:val="0"/>
      </w:numPr>
    </w:pPr>
  </w:style>
  <w:style w:type="character" w:customStyle="1" w:styleId="H1nonumberChar">
    <w:name w:val="H1nonumber Char"/>
    <w:basedOn w:val="Heading1Char"/>
    <w:link w:val="H1nonumber"/>
    <w:rsid w:val="009867A8"/>
    <w:rPr>
      <w:rFonts w:ascii="Arial" w:eastAsia="MS Gothic" w:hAnsi="Arial"/>
      <w:b/>
      <w:bCs/>
      <w:color w:val="000000" w:themeColor="text1"/>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036693">
      <w:bodyDiv w:val="1"/>
      <w:marLeft w:val="0"/>
      <w:marRight w:val="0"/>
      <w:marTop w:val="0"/>
      <w:marBottom w:val="0"/>
      <w:divBdr>
        <w:top w:val="none" w:sz="0" w:space="0" w:color="auto"/>
        <w:left w:val="none" w:sz="0" w:space="0" w:color="auto"/>
        <w:bottom w:val="none" w:sz="0" w:space="0" w:color="auto"/>
        <w:right w:val="none" w:sz="0" w:space="0" w:color="auto"/>
      </w:divBdr>
    </w:div>
    <w:div w:id="925186965">
      <w:bodyDiv w:val="1"/>
      <w:marLeft w:val="0"/>
      <w:marRight w:val="0"/>
      <w:marTop w:val="0"/>
      <w:marBottom w:val="0"/>
      <w:divBdr>
        <w:top w:val="none" w:sz="0" w:space="0" w:color="auto"/>
        <w:left w:val="none" w:sz="0" w:space="0" w:color="auto"/>
        <w:bottom w:val="none" w:sz="0" w:space="0" w:color="auto"/>
        <w:right w:val="none" w:sz="0" w:space="0" w:color="auto"/>
      </w:divBdr>
    </w:div>
    <w:div w:id="2122458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4.jpeg"/><Relationship Id="rId26" Type="http://schemas.openxmlformats.org/officeDocument/2006/relationships/image" Target="media/image9.jpg"/><Relationship Id="rId39" Type="http://schemas.openxmlformats.org/officeDocument/2006/relationships/hyperlink" Target="https://dojwa.sharepoint.com/sites/intranet/prison-operations/Pages/prison-copps.aspx" TargetMode="External"/><Relationship Id="rId3" Type="http://schemas.openxmlformats.org/officeDocument/2006/relationships/customXml" Target="../customXml/item3.xml"/><Relationship Id="rId21" Type="http://schemas.openxmlformats.org/officeDocument/2006/relationships/hyperlink" Target="https://justus/intranet/prison-operations/Pages/prison-copps.aspx" TargetMode="External"/><Relationship Id="rId34" Type="http://schemas.openxmlformats.org/officeDocument/2006/relationships/hyperlink" Target="https://justus/intranet/prison-operations/Pages/prison-copps.aspx" TargetMode="External"/><Relationship Id="rId42" Type="http://schemas.openxmlformats.org/officeDocument/2006/relationships/hyperlink" Target="https://dojwa.sharepoint.com/sites/intranet/prison-operations/Pages/prison-copps.aspx" TargetMode="External"/><Relationship Id="rId47" Type="http://schemas.openxmlformats.org/officeDocument/2006/relationships/hyperlink" Target="https://dojwa.sharepoint.com/sites/intranet/department/standards/Pages/monitoring.aspx" TargetMode="External"/><Relationship Id="rId50"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s://justus/intranet/prison-operations/Documents/guidelines-for-corrections-in-aus.pdf" TargetMode="External"/><Relationship Id="rId17" Type="http://schemas.openxmlformats.org/officeDocument/2006/relationships/image" Target="media/image3.jpeg"/><Relationship Id="rId25" Type="http://schemas.openxmlformats.org/officeDocument/2006/relationships/image" Target="media/image8.png"/><Relationship Id="rId33" Type="http://schemas.openxmlformats.org/officeDocument/2006/relationships/hyperlink" Target="https://dojwa.sharepoint.com/sites/intranet/prison-operations/Pages/prison-copps.aspx" TargetMode="External"/><Relationship Id="rId38" Type="http://schemas.openxmlformats.org/officeDocument/2006/relationships/hyperlink" Target="https://justus/intranet/prison-operations/Pages/copp-forms.aspx" TargetMode="External"/><Relationship Id="rId46" Type="http://schemas.openxmlformats.org/officeDocument/2006/relationships/hyperlink" Target="https://dojwa.sharepoint.com/sites/intranet/prison-operations/Pages/prison-copps.aspx" TargetMode="Externa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yperlink" Target="https://dojwa.sharepoint.com/sites/intranet/prison-operations/Pages/prison-copps.aspx" TargetMode="External"/><Relationship Id="rId29" Type="http://schemas.openxmlformats.org/officeDocument/2006/relationships/hyperlink" Target="https://www.tisnational.gov.au/" TargetMode="External"/><Relationship Id="rId41" Type="http://schemas.openxmlformats.org/officeDocument/2006/relationships/hyperlink" Target="https://dojwa.sharepoint.com/sites/intranet/prison-operations/Pages/prison-copps.aspx"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jpg"/><Relationship Id="rId32" Type="http://schemas.openxmlformats.org/officeDocument/2006/relationships/hyperlink" Target="https://dojwa.sharepoint.com/sites/intranet/prison-operations/Pages/prison-copps.aspx" TargetMode="External"/><Relationship Id="rId37" Type="http://schemas.openxmlformats.org/officeDocument/2006/relationships/hyperlink" Target="https://dojwa.sharepoint.com/sites/intranet/prison-operations/Pages/prison-copps.aspx" TargetMode="External"/><Relationship Id="rId40" Type="http://schemas.openxmlformats.org/officeDocument/2006/relationships/hyperlink" Target="https://dojwa.sharepoint.com/sites/intranet/prison-operations/Pages/prison-copps.aspx" TargetMode="External"/><Relationship Id="rId45" Type="http://schemas.openxmlformats.org/officeDocument/2006/relationships/hyperlink" Target="https://dojwa.sharepoint.com/sites/intranet/prison-operations/Pages/prison-copps.aspx" TargetMode="External"/><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dojwa.sharepoint.com/sites/intranet/prison-operations/Pages/prison-copps.aspx" TargetMode="External"/><Relationship Id="rId23" Type="http://schemas.openxmlformats.org/officeDocument/2006/relationships/image" Target="media/image6.png"/><Relationship Id="rId28" Type="http://schemas.openxmlformats.org/officeDocument/2006/relationships/hyperlink" Target="https://www.omi.wa.gov.au/" TargetMode="External"/><Relationship Id="rId36" Type="http://schemas.openxmlformats.org/officeDocument/2006/relationships/hyperlink" Target="https://dojwa.sharepoint.com/sites/intranet/prison-operations/PrisonIndustries/special-meals-guidelines.pdf" TargetMode="External"/><Relationship Id="rId49"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dojwa.sharepoint.com/sites/intranet/prison-operations/Pages/prison-copps.aspx" TargetMode="External"/><Relationship Id="rId31" Type="http://schemas.openxmlformats.org/officeDocument/2006/relationships/hyperlink" Target="https://dojwa.sharepoint.com/sites/intranet/prison-operations/Pages/prison-copps.aspx" TargetMode="External"/><Relationship Id="rId44" Type="http://schemas.openxmlformats.org/officeDocument/2006/relationships/hyperlink" Target="https://dojwa.sharepoint.com/sites/intranet/prison-operations/Pages/prison-copps.aspx" TargetMode="External"/><Relationship Id="rId52"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5.png"/><Relationship Id="rId27" Type="http://schemas.openxmlformats.org/officeDocument/2006/relationships/hyperlink" Target="http://www.diversewa.omi.wa.gov.au/" TargetMode="External"/><Relationship Id="rId30" Type="http://schemas.openxmlformats.org/officeDocument/2006/relationships/hyperlink" Target="https://dojwa.sharepoint.com/sites/intranet/prison-operations/Pages/copp-forms.aspx" TargetMode="External"/><Relationship Id="rId35" Type="http://schemas.openxmlformats.org/officeDocument/2006/relationships/hyperlink" Target="https://dojwa.sharepoint.com/sites/intranet/prison-operations/Pages/prison-copps.aspx" TargetMode="External"/><Relationship Id="rId43" Type="http://schemas.openxmlformats.org/officeDocument/2006/relationships/hyperlink" Target="https://dojwa.sharepoint.com/sites/intranet/prison-operations/Pages/prison-copps.aspx" TargetMode="External"/><Relationship Id="rId48" Type="http://schemas.openxmlformats.org/officeDocument/2006/relationships/hyperlink" Target="https://dojwa.sharepoint.com/sites/intranet/department/standards/Pages/monitoring.aspx" TargetMode="External"/><Relationship Id="rId8" Type="http://schemas.openxmlformats.org/officeDocument/2006/relationships/settings" Target="settings.xml"/><Relationship Id="rId51"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Adult Custodial Rules</TermName>
          <TermId xmlns="http://schemas.microsoft.com/office/infopath/2007/PartnerControls">8c30193b-5862-40d3-b22f-a5f0b3dcbefd</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Advisory Services</TermName>
          <TermId xmlns="http://schemas.microsoft.com/office/infopath/2007/PartnerControls">8cc1496a-6584-483e-8dcd-3e26a031bf44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Adult Custodial Operations</TermName>
          <TermId xmlns="http://schemas.microsoft.com/office/infopath/2007/PartnerControls">748d3b9d-85b9-4c93-b36c-da437a8ebecd</TermId>
        </TermInfo>
      </Terms>
    </kf620cb349b946fa81ca1074c0b3c5af>
    <CategoryDescription xmlns="http://schemas.microsoft.com/sharepoint.v3"/>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Custodial Management Adults</TermName>
          <TermId xmlns="http://schemas.microsoft.com/office/infopath/2007/PartnerControls">60d2f251-dc34-41a1-bf8e-c8689923972e</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15230902-a580-4ba6-8738-a56353c9ac26" ContentTypeId="0x010100C5D63A055CE82242A2E4B837C82D470C"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87620643-678a-4ec4-b8d1-35ea5295a2f1"/>
    <ds:schemaRef ds:uri="http://schemas.microsoft.com/sharepoint/v3/fields"/>
    <ds:schemaRef ds:uri="http://schemas.microsoft.com/sharepoint.v3"/>
  </ds:schemaRefs>
</ds:datastoreItem>
</file>

<file path=customXml/itemProps2.xml><?xml version="1.0" encoding="utf-8"?>
<ds:datastoreItem xmlns:ds="http://schemas.openxmlformats.org/officeDocument/2006/customXml" ds:itemID="{C376EA41-E5EE-45FE-A78C-DE73FE468DE6}">
  <ds:schemaRefs>
    <ds:schemaRef ds:uri="http://schemas.openxmlformats.org/officeDocument/2006/bibliography"/>
  </ds:schemaRefs>
</ds:datastoreItem>
</file>

<file path=customXml/itemProps3.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5.xml><?xml version="1.0" encoding="utf-8"?>
<ds:datastoreItem xmlns:ds="http://schemas.openxmlformats.org/officeDocument/2006/customXml" ds:itemID="{0FB0FFF2-7B4A-4717-AA7C-B8857DAA5C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12</Pages>
  <Words>2811</Words>
  <Characters>15982</Characters>
  <Application>Microsoft Office Word</Application>
  <DocSecurity>8</DocSecurity>
  <Lines>442</Lines>
  <Paragraphs>245</Paragraphs>
  <ScaleCrop>false</ScaleCrop>
  <HeadingPairs>
    <vt:vector size="2" baseType="variant">
      <vt:variant>
        <vt:lpstr>Title</vt:lpstr>
      </vt:variant>
      <vt:variant>
        <vt:i4>1</vt:i4>
      </vt:variant>
    </vt:vector>
  </HeadingPairs>
  <TitlesOfParts>
    <vt:vector size="1" baseType="lpstr">
      <vt:lpstr>COPP template</vt:lpstr>
    </vt:vector>
  </TitlesOfParts>
  <Manager>Nimilandra.Nageswaran@correctiveservices.wa.gov.au</Manager>
  <Company>Department of Justice</Company>
  <LinksUpToDate>false</LinksUpToDate>
  <CharactersWithSpaces>18655</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9.1 Cultural, Religious and Spiritual Services</dc:title>
  <dc:subject/>
  <dc:creator>Stead, Gail</dc:creator>
  <cp:keywords>Commissioner's Operating Policy and Procedure (COPP); Prison Operations; Adult Custodial; Procedures; Policies.</cp:keywords>
  <dc:description/>
  <cp:lastModifiedBy>Nageswaran, Nimilandra</cp:lastModifiedBy>
  <cp:revision>11</cp:revision>
  <cp:lastPrinted>2020-01-21T06:39:00Z</cp:lastPrinted>
  <dcterms:created xsi:type="dcterms:W3CDTF">2024-06-26T23:20:00Z</dcterms:created>
  <dcterms:modified xsi:type="dcterms:W3CDTF">2024-07-09T01:19:00Z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_blank</vt:lpwstr>
  </property>
</Properties>
</file>