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1.xml" ContentType="application/vnd.openxmlformats-officedocument.wordprocessingml.foot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52E495" w14:textId="03074A5E" w:rsidR="00146739" w:rsidRPr="00EA7EAC" w:rsidRDefault="008114B3" w:rsidP="00CC4572">
      <w:pPr>
        <w:pStyle w:val="Title"/>
      </w:pPr>
      <w:r w:rsidRPr="00EA7EAC">
        <w:t xml:space="preserve">COPP </w:t>
      </w:r>
      <w:r w:rsidR="002A6BD9">
        <w:t>11.2 Searching</w:t>
      </w:r>
    </w:p>
    <w:p w14:paraId="6217E81E" w14:textId="77777777" w:rsidR="000D69A3" w:rsidRPr="00EA7EAC" w:rsidRDefault="0090234C" w:rsidP="00EA7EAC">
      <w:pPr>
        <w:pStyle w:val="Subtitle"/>
      </w:pPr>
      <w:r>
        <w:t>Prison</w:t>
      </w:r>
    </w:p>
    <w:tbl>
      <w:tblPr>
        <w:tblW w:w="9355" w:type="dxa"/>
        <w:tblBorders>
          <w:top w:val="single" w:sz="12" w:space="0" w:color="565A5C"/>
          <w:left w:val="single" w:sz="12" w:space="0" w:color="565A5C"/>
          <w:bottom w:val="single" w:sz="12" w:space="0" w:color="565A5C"/>
          <w:right w:val="single" w:sz="12" w:space="0" w:color="565A5C"/>
          <w:insideH w:val="single" w:sz="12" w:space="0" w:color="565A5C"/>
        </w:tblBorders>
        <w:tblCellMar>
          <w:top w:w="57" w:type="dxa"/>
          <w:bottom w:w="57" w:type="dxa"/>
        </w:tblCellMar>
        <w:tblLook w:val="04A0" w:firstRow="1" w:lastRow="0" w:firstColumn="1" w:lastColumn="0" w:noHBand="0" w:noVBand="1"/>
      </w:tblPr>
      <w:tblGrid>
        <w:gridCol w:w="9355"/>
      </w:tblGrid>
      <w:tr w:rsidR="00126611" w14:paraId="5A66B426" w14:textId="77777777" w:rsidTr="00BB0807">
        <w:trPr>
          <w:trHeight w:val="3124"/>
        </w:trPr>
        <w:tc>
          <w:tcPr>
            <w:tcW w:w="9355" w:type="dxa"/>
            <w:tcBorders>
              <w:top w:val="single" w:sz="6" w:space="0" w:color="565A5C"/>
              <w:left w:val="single" w:sz="6" w:space="0" w:color="565A5C"/>
              <w:bottom w:val="single" w:sz="6" w:space="0" w:color="565A5C"/>
              <w:right w:val="single" w:sz="6" w:space="0" w:color="565A5C"/>
            </w:tcBorders>
            <w:shd w:val="clear" w:color="auto" w:fill="FCFCFA"/>
          </w:tcPr>
          <w:p w14:paraId="4A30A562" w14:textId="77777777" w:rsidR="0090234C" w:rsidRDefault="0090234C" w:rsidP="0090234C">
            <w:pPr>
              <w:pStyle w:val="Heading"/>
            </w:pPr>
            <w:r>
              <w:t>Principles</w:t>
            </w:r>
          </w:p>
          <w:p w14:paraId="1339DC21" w14:textId="775EB0D5" w:rsidR="002B7A21" w:rsidRPr="00C84798" w:rsidRDefault="007B1C51" w:rsidP="00B72F13">
            <w:pPr>
              <w:rPr>
                <w:i/>
              </w:rPr>
            </w:pPr>
            <w:r w:rsidRPr="00C84798">
              <w:t xml:space="preserve">As referenced in </w:t>
            </w:r>
            <w:r w:rsidR="0090234C" w:rsidRPr="00C84798">
              <w:t xml:space="preserve">the </w:t>
            </w:r>
            <w:hyperlink r:id="rId12" w:history="1">
              <w:r w:rsidR="00CF4871" w:rsidRPr="00C84798">
                <w:rPr>
                  <w:rStyle w:val="Hyperlink"/>
                </w:rPr>
                <w:t>Guiding Principles for Corrections in Australia, Revised 2025</w:t>
              </w:r>
            </w:hyperlink>
            <w:r w:rsidR="003E2D38" w:rsidRPr="00C84798">
              <w:t xml:space="preserve"> and the</w:t>
            </w:r>
            <w:r w:rsidR="002B7A21" w:rsidRPr="00C84798">
              <w:rPr>
                <w:rFonts w:eastAsia="Calibri" w:cs="Arial"/>
              </w:rPr>
              <w:t xml:space="preserve"> </w:t>
            </w:r>
            <w:hyperlink r:id="rId13" w:history="1">
              <w:r w:rsidR="002B7A21" w:rsidRPr="00C84798">
                <w:rPr>
                  <w:rStyle w:val="Hyperlink"/>
                  <w:rFonts w:eastAsia="Calibri" w:cs="Arial"/>
                </w:rPr>
                <w:t>National Child Safe Principles</w:t>
              </w:r>
            </w:hyperlink>
          </w:p>
          <w:p w14:paraId="74C9EED1" w14:textId="77777777" w:rsidR="00AC205C" w:rsidRPr="00C84798" w:rsidRDefault="00AC205C" w:rsidP="00AC205C">
            <w:pPr>
              <w:rPr>
                <w:rFonts w:eastAsia="Calibri" w:cs="Arial"/>
              </w:rPr>
            </w:pPr>
            <w:r w:rsidRPr="00C84798">
              <w:rPr>
                <w:rFonts w:eastAsia="Calibri" w:cs="Arial"/>
              </w:rPr>
              <w:t>1.3.13 Staff, prisoners and visitors are searched lawfully, in the least invasive manner possible and with due regard to their rights and dignity.</w:t>
            </w:r>
          </w:p>
          <w:p w14:paraId="587504D2" w14:textId="71756CDD" w:rsidR="00492613" w:rsidRPr="00C84798" w:rsidRDefault="00492613" w:rsidP="00AC205C">
            <w:pPr>
              <w:rPr>
                <w:rFonts w:eastAsia="Calibri" w:cs="Arial"/>
              </w:rPr>
            </w:pPr>
            <w:r w:rsidRPr="00C84798">
              <w:rPr>
                <w:rFonts w:eastAsia="Calibri" w:cs="Arial"/>
              </w:rPr>
              <w:t>1.3.15 Staff performing strip searches consider and make any reasonable modifications to account for a prisoner’s background, gender identity, religion, cultural identity, or disability.</w:t>
            </w:r>
          </w:p>
          <w:p w14:paraId="01DBAE35" w14:textId="77777777" w:rsidR="00AC205C" w:rsidRDefault="00AC205C" w:rsidP="00AC205C">
            <w:pPr>
              <w:rPr>
                <w:rFonts w:eastAsia="Calibri" w:cs="Arial"/>
              </w:rPr>
            </w:pPr>
            <w:r w:rsidRPr="00C84798">
              <w:rPr>
                <w:rFonts w:eastAsia="Calibri" w:cs="Arial"/>
              </w:rPr>
              <w:t>2.2.8 The security and safety of staff, prisoners, visitors, and the community is supported by a variety of strategies and systems to prevent, detect, and deter contraband., with due regard to privacy considerations and the benefits of technology in allowing for less-intrusive detection methods.</w:t>
            </w:r>
          </w:p>
          <w:p w14:paraId="63B6D87B" w14:textId="77777777" w:rsidR="00AC205C" w:rsidRPr="00730DD4" w:rsidRDefault="00AC205C" w:rsidP="00AC205C">
            <w:pPr>
              <w:rPr>
                <w:rFonts w:eastAsia="Calibri" w:cs="Arial"/>
              </w:rPr>
            </w:pPr>
            <w:r w:rsidRPr="00730DD4">
              <w:rPr>
                <w:rFonts w:eastAsia="Calibri" w:cs="Arial"/>
              </w:rPr>
              <w:t xml:space="preserve">As referenced in the </w:t>
            </w:r>
            <w:hyperlink r:id="rId14" w:history="1">
              <w:r w:rsidRPr="00730DD4">
                <w:rPr>
                  <w:rStyle w:val="Hyperlink"/>
                  <w:rFonts w:eastAsia="Calibri" w:cs="Arial"/>
                </w:rPr>
                <w:t>National Child Safe Principles</w:t>
              </w:r>
            </w:hyperlink>
          </w:p>
          <w:p w14:paraId="789BCD7C" w14:textId="4776ED96" w:rsidR="00AC205C" w:rsidRPr="00730DD4" w:rsidRDefault="00AC205C" w:rsidP="00AC205C">
            <w:pPr>
              <w:rPr>
                <w:rFonts w:eastAsia="Calibri" w:cs="Arial"/>
              </w:rPr>
            </w:pPr>
            <w:r w:rsidRPr="00730DD4">
              <w:rPr>
                <w:rFonts w:eastAsia="Calibri" w:cs="Arial"/>
              </w:rPr>
              <w:t>1.5 Risk management strategies focus on preventing, identifying and mitigating risks to children and young people.</w:t>
            </w:r>
          </w:p>
          <w:p w14:paraId="0C2706FC" w14:textId="77777777" w:rsidR="00AC205C" w:rsidRPr="00730DD4" w:rsidRDefault="00AC205C" w:rsidP="00AC205C">
            <w:pPr>
              <w:rPr>
                <w:rFonts w:eastAsia="Calibri" w:cs="Arial"/>
              </w:rPr>
            </w:pPr>
            <w:r w:rsidRPr="00730DD4">
              <w:rPr>
                <w:rFonts w:eastAsia="Calibri" w:cs="Arial"/>
              </w:rPr>
              <w:t>1.6 Staff and volunteers understand their obligations on information sharing and recordkeeping.</w:t>
            </w:r>
          </w:p>
          <w:p w14:paraId="08A5C441" w14:textId="5043AB9E" w:rsidR="00606EB8" w:rsidRPr="003B6F0E" w:rsidRDefault="00AC205C" w:rsidP="00AC205C">
            <w:pPr>
              <w:rPr>
                <w:rFonts w:eastAsia="Calibri" w:cs="Arial"/>
                <w:color w:val="FF0000"/>
              </w:rPr>
            </w:pPr>
            <w:r w:rsidRPr="00730DD4">
              <w:rPr>
                <w:rFonts w:eastAsia="Calibri" w:cs="Arial"/>
              </w:rPr>
              <w:t>2.1 Children and young people are informed about all of their rights, including to safety, information and participation.</w:t>
            </w:r>
          </w:p>
        </w:tc>
      </w:tr>
    </w:tbl>
    <w:p w14:paraId="3119FB09" w14:textId="2FC267AA" w:rsidR="00803710" w:rsidRDefault="00803710" w:rsidP="00803710">
      <w:pPr>
        <w:sectPr w:rsidR="00803710" w:rsidSect="008D51C1">
          <w:headerReference w:type="even" r:id="rId15"/>
          <w:headerReference w:type="default" r:id="rId16"/>
          <w:headerReference w:type="first" r:id="rId17"/>
          <w:pgSz w:w="11900" w:h="16840"/>
          <w:pgMar w:top="-2410" w:right="1418" w:bottom="1440" w:left="1304" w:header="567" w:footer="706" w:gutter="0"/>
          <w:cols w:space="708"/>
          <w:titlePg/>
          <w:docGrid w:linePitch="360"/>
        </w:sectPr>
      </w:pPr>
    </w:p>
    <w:p w14:paraId="4CC04AF5" w14:textId="77777777" w:rsidR="00FA1D8B" w:rsidRPr="00B72F13" w:rsidRDefault="00FA1D8B" w:rsidP="00B72F13">
      <w:pPr>
        <w:pStyle w:val="TOCHeading"/>
      </w:pPr>
      <w:r w:rsidRPr="00B72F13">
        <w:lastRenderedPageBreak/>
        <w:t>Contents</w:t>
      </w:r>
    </w:p>
    <w:p w14:paraId="5068F076" w14:textId="5A136223" w:rsidR="0050383D" w:rsidRDefault="00CC1985">
      <w:pPr>
        <w:pStyle w:val="TOC1"/>
        <w:rPr>
          <w:rFonts w:asciiTheme="minorHAnsi" w:eastAsiaTheme="minorEastAsia" w:hAnsiTheme="minorHAnsi" w:cstheme="minorBidi"/>
          <w:kern w:val="2"/>
          <w:lang w:eastAsia="en-AU"/>
          <w14:ligatures w14:val="standardContextual"/>
        </w:rPr>
      </w:pPr>
      <w:r>
        <w:fldChar w:fldCharType="begin"/>
      </w:r>
      <w:r>
        <w:instrText xml:space="preserve"> TOC \o "1-2" \h \z \u </w:instrText>
      </w:r>
      <w:r>
        <w:fldChar w:fldCharType="separate"/>
      </w:r>
      <w:hyperlink w:anchor="_Toc214880035" w:history="1">
        <w:r w:rsidR="0050383D" w:rsidRPr="00AD1B95">
          <w:rPr>
            <w:rStyle w:val="Hyperlink"/>
            <w14:scene3d>
              <w14:camera w14:prst="orthographicFront"/>
              <w14:lightRig w14:rig="threePt" w14:dir="t">
                <w14:rot w14:lat="0" w14:lon="0" w14:rev="0"/>
              </w14:lightRig>
            </w14:scene3d>
          </w:rPr>
          <w:t>1</w:t>
        </w:r>
        <w:r w:rsidR="0050383D">
          <w:rPr>
            <w:rFonts w:asciiTheme="minorHAnsi" w:eastAsiaTheme="minorEastAsia" w:hAnsiTheme="minorHAnsi" w:cstheme="minorBidi"/>
            <w:kern w:val="2"/>
            <w:lang w:eastAsia="en-AU"/>
            <w14:ligatures w14:val="standardContextual"/>
          </w:rPr>
          <w:tab/>
        </w:r>
        <w:r w:rsidR="0050383D" w:rsidRPr="00AD1B95">
          <w:rPr>
            <w:rStyle w:val="Hyperlink"/>
          </w:rPr>
          <w:t>Scope</w:t>
        </w:r>
        <w:r w:rsidR="0050383D">
          <w:rPr>
            <w:webHidden/>
          </w:rPr>
          <w:tab/>
        </w:r>
        <w:r w:rsidR="0050383D">
          <w:rPr>
            <w:webHidden/>
          </w:rPr>
          <w:fldChar w:fldCharType="begin"/>
        </w:r>
        <w:r w:rsidR="0050383D">
          <w:rPr>
            <w:webHidden/>
          </w:rPr>
          <w:instrText xml:space="preserve"> PAGEREF _Toc214880035 \h </w:instrText>
        </w:r>
        <w:r w:rsidR="0050383D">
          <w:rPr>
            <w:webHidden/>
          </w:rPr>
        </w:r>
        <w:r w:rsidR="0050383D">
          <w:rPr>
            <w:webHidden/>
          </w:rPr>
          <w:fldChar w:fldCharType="separate"/>
        </w:r>
        <w:r w:rsidR="0050383D">
          <w:rPr>
            <w:webHidden/>
          </w:rPr>
          <w:t>6</w:t>
        </w:r>
        <w:r w:rsidR="0050383D">
          <w:rPr>
            <w:webHidden/>
          </w:rPr>
          <w:fldChar w:fldCharType="end"/>
        </w:r>
      </w:hyperlink>
    </w:p>
    <w:p w14:paraId="64DDC3B8" w14:textId="0C826378" w:rsidR="0050383D" w:rsidRDefault="0050383D">
      <w:pPr>
        <w:pStyle w:val="TOC1"/>
        <w:rPr>
          <w:rFonts w:asciiTheme="minorHAnsi" w:eastAsiaTheme="minorEastAsia" w:hAnsiTheme="minorHAnsi" w:cstheme="minorBidi"/>
          <w:kern w:val="2"/>
          <w:lang w:eastAsia="en-AU"/>
          <w14:ligatures w14:val="standardContextual"/>
        </w:rPr>
      </w:pPr>
      <w:hyperlink w:anchor="_Toc214880036" w:history="1">
        <w:r w:rsidRPr="00AD1B95">
          <w:rPr>
            <w:rStyle w:val="Hyperlink"/>
            <w14:scene3d>
              <w14:camera w14:prst="orthographicFront"/>
              <w14:lightRig w14:rig="threePt" w14:dir="t">
                <w14:rot w14:lat="0" w14:lon="0" w14:rev="0"/>
              </w14:lightRig>
            </w14:scene3d>
          </w:rPr>
          <w:t>2</w:t>
        </w:r>
        <w:r>
          <w:rPr>
            <w:rFonts w:asciiTheme="minorHAnsi" w:eastAsiaTheme="minorEastAsia" w:hAnsiTheme="minorHAnsi" w:cstheme="minorBidi"/>
            <w:kern w:val="2"/>
            <w:lang w:eastAsia="en-AU"/>
            <w14:ligatures w14:val="standardContextual"/>
          </w:rPr>
          <w:tab/>
        </w:r>
        <w:r w:rsidRPr="00AD1B95">
          <w:rPr>
            <w:rStyle w:val="Hyperlink"/>
          </w:rPr>
          <w:t>Policy</w:t>
        </w:r>
        <w:r>
          <w:rPr>
            <w:webHidden/>
          </w:rPr>
          <w:tab/>
        </w:r>
        <w:r>
          <w:rPr>
            <w:webHidden/>
          </w:rPr>
          <w:fldChar w:fldCharType="begin"/>
        </w:r>
        <w:r>
          <w:rPr>
            <w:webHidden/>
          </w:rPr>
          <w:instrText xml:space="preserve"> PAGEREF _Toc214880036 \h </w:instrText>
        </w:r>
        <w:r>
          <w:rPr>
            <w:webHidden/>
          </w:rPr>
        </w:r>
        <w:r>
          <w:rPr>
            <w:webHidden/>
          </w:rPr>
          <w:fldChar w:fldCharType="separate"/>
        </w:r>
        <w:r>
          <w:rPr>
            <w:webHidden/>
          </w:rPr>
          <w:t>6</w:t>
        </w:r>
        <w:r>
          <w:rPr>
            <w:webHidden/>
          </w:rPr>
          <w:fldChar w:fldCharType="end"/>
        </w:r>
      </w:hyperlink>
    </w:p>
    <w:p w14:paraId="2AAA566B" w14:textId="4A50616D" w:rsidR="0050383D" w:rsidRDefault="0050383D">
      <w:pPr>
        <w:pStyle w:val="TOC1"/>
        <w:rPr>
          <w:rFonts w:asciiTheme="minorHAnsi" w:eastAsiaTheme="minorEastAsia" w:hAnsiTheme="minorHAnsi" w:cstheme="minorBidi"/>
          <w:kern w:val="2"/>
          <w:lang w:eastAsia="en-AU"/>
          <w14:ligatures w14:val="standardContextual"/>
        </w:rPr>
      </w:pPr>
      <w:hyperlink w:anchor="_Toc214880037" w:history="1">
        <w:r w:rsidRPr="00AD1B95">
          <w:rPr>
            <w:rStyle w:val="Hyperlink"/>
            <w14:scene3d>
              <w14:camera w14:prst="orthographicFront"/>
              <w14:lightRig w14:rig="threePt" w14:dir="t">
                <w14:rot w14:lat="0" w14:lon="0" w14:rev="0"/>
              </w14:lightRig>
            </w14:scene3d>
          </w:rPr>
          <w:t>3</w:t>
        </w:r>
        <w:r>
          <w:rPr>
            <w:rFonts w:asciiTheme="minorHAnsi" w:eastAsiaTheme="minorEastAsia" w:hAnsiTheme="minorHAnsi" w:cstheme="minorBidi"/>
            <w:kern w:val="2"/>
            <w:lang w:eastAsia="en-AU"/>
            <w14:ligatures w14:val="standardContextual"/>
          </w:rPr>
          <w:tab/>
        </w:r>
        <w:r w:rsidRPr="00AD1B95">
          <w:rPr>
            <w:rStyle w:val="Hyperlink"/>
          </w:rPr>
          <w:t>Search Requirements</w:t>
        </w:r>
        <w:r>
          <w:rPr>
            <w:webHidden/>
          </w:rPr>
          <w:tab/>
        </w:r>
        <w:r>
          <w:rPr>
            <w:webHidden/>
          </w:rPr>
          <w:fldChar w:fldCharType="begin"/>
        </w:r>
        <w:r>
          <w:rPr>
            <w:webHidden/>
          </w:rPr>
          <w:instrText xml:space="preserve"> PAGEREF _Toc214880037 \h </w:instrText>
        </w:r>
        <w:r>
          <w:rPr>
            <w:webHidden/>
          </w:rPr>
        </w:r>
        <w:r>
          <w:rPr>
            <w:webHidden/>
          </w:rPr>
          <w:fldChar w:fldCharType="separate"/>
        </w:r>
        <w:r>
          <w:rPr>
            <w:webHidden/>
          </w:rPr>
          <w:t>7</w:t>
        </w:r>
        <w:r>
          <w:rPr>
            <w:webHidden/>
          </w:rPr>
          <w:fldChar w:fldCharType="end"/>
        </w:r>
      </w:hyperlink>
    </w:p>
    <w:p w14:paraId="63C201EA" w14:textId="39567F09" w:rsidR="0050383D" w:rsidRDefault="0050383D">
      <w:pPr>
        <w:pStyle w:val="TOC2"/>
        <w:rPr>
          <w:rFonts w:asciiTheme="minorHAnsi" w:eastAsiaTheme="minorEastAsia" w:hAnsiTheme="minorHAnsi" w:cstheme="minorBidi"/>
          <w:noProof/>
          <w:kern w:val="2"/>
          <w:lang w:eastAsia="en-AU"/>
          <w14:ligatures w14:val="standardContextual"/>
        </w:rPr>
      </w:pPr>
      <w:hyperlink w:anchor="_Toc214880038" w:history="1">
        <w:r w:rsidRPr="00AD1B95">
          <w:rPr>
            <w:rStyle w:val="Hyperlink"/>
            <w:noProof/>
          </w:rPr>
          <w:t>3.1</w:t>
        </w:r>
        <w:r>
          <w:rPr>
            <w:rFonts w:asciiTheme="minorHAnsi" w:eastAsiaTheme="minorEastAsia" w:hAnsiTheme="minorHAnsi" w:cstheme="minorBidi"/>
            <w:noProof/>
            <w:kern w:val="2"/>
            <w:lang w:eastAsia="en-AU"/>
            <w14:ligatures w14:val="standardContextual"/>
          </w:rPr>
          <w:tab/>
        </w:r>
        <w:r w:rsidRPr="00AD1B95">
          <w:rPr>
            <w:rStyle w:val="Hyperlink"/>
            <w:noProof/>
          </w:rPr>
          <w:t>General</w:t>
        </w:r>
        <w:r>
          <w:rPr>
            <w:noProof/>
            <w:webHidden/>
          </w:rPr>
          <w:tab/>
        </w:r>
        <w:r>
          <w:rPr>
            <w:noProof/>
            <w:webHidden/>
          </w:rPr>
          <w:fldChar w:fldCharType="begin"/>
        </w:r>
        <w:r>
          <w:rPr>
            <w:noProof/>
            <w:webHidden/>
          </w:rPr>
          <w:instrText xml:space="preserve"> PAGEREF _Toc214880038 \h </w:instrText>
        </w:r>
        <w:r>
          <w:rPr>
            <w:noProof/>
            <w:webHidden/>
          </w:rPr>
        </w:r>
        <w:r>
          <w:rPr>
            <w:noProof/>
            <w:webHidden/>
          </w:rPr>
          <w:fldChar w:fldCharType="separate"/>
        </w:r>
        <w:r>
          <w:rPr>
            <w:noProof/>
            <w:webHidden/>
          </w:rPr>
          <w:t>7</w:t>
        </w:r>
        <w:r>
          <w:rPr>
            <w:noProof/>
            <w:webHidden/>
          </w:rPr>
          <w:fldChar w:fldCharType="end"/>
        </w:r>
      </w:hyperlink>
    </w:p>
    <w:p w14:paraId="24D04CF2" w14:textId="2C5586E8" w:rsidR="0050383D" w:rsidRDefault="0050383D">
      <w:pPr>
        <w:pStyle w:val="TOC2"/>
        <w:rPr>
          <w:rFonts w:asciiTheme="minorHAnsi" w:eastAsiaTheme="minorEastAsia" w:hAnsiTheme="minorHAnsi" w:cstheme="minorBidi"/>
          <w:noProof/>
          <w:kern w:val="2"/>
          <w:lang w:eastAsia="en-AU"/>
          <w14:ligatures w14:val="standardContextual"/>
        </w:rPr>
      </w:pPr>
      <w:hyperlink w:anchor="_Toc214880039" w:history="1">
        <w:r w:rsidRPr="00AD1B95">
          <w:rPr>
            <w:rStyle w:val="Hyperlink"/>
            <w:noProof/>
          </w:rPr>
          <w:t>3.2</w:t>
        </w:r>
        <w:r>
          <w:rPr>
            <w:rFonts w:asciiTheme="minorHAnsi" w:eastAsiaTheme="minorEastAsia" w:hAnsiTheme="minorHAnsi" w:cstheme="minorBidi"/>
            <w:noProof/>
            <w:kern w:val="2"/>
            <w:lang w:eastAsia="en-AU"/>
            <w14:ligatures w14:val="standardContextual"/>
          </w:rPr>
          <w:tab/>
        </w:r>
        <w:r w:rsidRPr="00AD1B95">
          <w:rPr>
            <w:rStyle w:val="Hyperlink"/>
            <w:noProof/>
          </w:rPr>
          <w:t>Gender of the person conducting the search</w:t>
        </w:r>
        <w:r>
          <w:rPr>
            <w:noProof/>
            <w:webHidden/>
          </w:rPr>
          <w:tab/>
        </w:r>
        <w:r>
          <w:rPr>
            <w:noProof/>
            <w:webHidden/>
          </w:rPr>
          <w:fldChar w:fldCharType="begin"/>
        </w:r>
        <w:r>
          <w:rPr>
            <w:noProof/>
            <w:webHidden/>
          </w:rPr>
          <w:instrText xml:space="preserve"> PAGEREF _Toc214880039 \h </w:instrText>
        </w:r>
        <w:r>
          <w:rPr>
            <w:noProof/>
            <w:webHidden/>
          </w:rPr>
        </w:r>
        <w:r>
          <w:rPr>
            <w:noProof/>
            <w:webHidden/>
          </w:rPr>
          <w:fldChar w:fldCharType="separate"/>
        </w:r>
        <w:r>
          <w:rPr>
            <w:noProof/>
            <w:webHidden/>
          </w:rPr>
          <w:t>7</w:t>
        </w:r>
        <w:r>
          <w:rPr>
            <w:noProof/>
            <w:webHidden/>
          </w:rPr>
          <w:fldChar w:fldCharType="end"/>
        </w:r>
      </w:hyperlink>
    </w:p>
    <w:p w14:paraId="662498B5" w14:textId="14EC9164" w:rsidR="0050383D" w:rsidRDefault="0050383D">
      <w:pPr>
        <w:pStyle w:val="TOC2"/>
        <w:rPr>
          <w:rFonts w:asciiTheme="minorHAnsi" w:eastAsiaTheme="minorEastAsia" w:hAnsiTheme="minorHAnsi" w:cstheme="minorBidi"/>
          <w:noProof/>
          <w:kern w:val="2"/>
          <w:lang w:eastAsia="en-AU"/>
          <w14:ligatures w14:val="standardContextual"/>
        </w:rPr>
      </w:pPr>
      <w:hyperlink w:anchor="_Toc214880040" w:history="1">
        <w:r w:rsidRPr="00AD1B95">
          <w:rPr>
            <w:rStyle w:val="Hyperlink"/>
            <w:noProof/>
          </w:rPr>
          <w:t>3.3</w:t>
        </w:r>
        <w:r>
          <w:rPr>
            <w:rFonts w:asciiTheme="minorHAnsi" w:eastAsiaTheme="minorEastAsia" w:hAnsiTheme="minorHAnsi" w:cstheme="minorBidi"/>
            <w:noProof/>
            <w:kern w:val="2"/>
            <w:lang w:eastAsia="en-AU"/>
            <w14:ligatures w14:val="standardContextual"/>
          </w:rPr>
          <w:tab/>
        </w:r>
        <w:r w:rsidRPr="00AD1B95">
          <w:rPr>
            <w:rStyle w:val="Hyperlink"/>
            <w:noProof/>
          </w:rPr>
          <w:t>Trans, gender diverse or intersex prisoners</w:t>
        </w:r>
        <w:r>
          <w:rPr>
            <w:noProof/>
            <w:webHidden/>
          </w:rPr>
          <w:tab/>
        </w:r>
        <w:r>
          <w:rPr>
            <w:noProof/>
            <w:webHidden/>
          </w:rPr>
          <w:fldChar w:fldCharType="begin"/>
        </w:r>
        <w:r>
          <w:rPr>
            <w:noProof/>
            <w:webHidden/>
          </w:rPr>
          <w:instrText xml:space="preserve"> PAGEREF _Toc214880040 \h </w:instrText>
        </w:r>
        <w:r>
          <w:rPr>
            <w:noProof/>
            <w:webHidden/>
          </w:rPr>
        </w:r>
        <w:r>
          <w:rPr>
            <w:noProof/>
            <w:webHidden/>
          </w:rPr>
          <w:fldChar w:fldCharType="separate"/>
        </w:r>
        <w:r>
          <w:rPr>
            <w:noProof/>
            <w:webHidden/>
          </w:rPr>
          <w:t>7</w:t>
        </w:r>
        <w:r>
          <w:rPr>
            <w:noProof/>
            <w:webHidden/>
          </w:rPr>
          <w:fldChar w:fldCharType="end"/>
        </w:r>
      </w:hyperlink>
    </w:p>
    <w:p w14:paraId="25034BD2" w14:textId="0E51BF68" w:rsidR="0050383D" w:rsidRDefault="0050383D">
      <w:pPr>
        <w:pStyle w:val="TOC2"/>
        <w:rPr>
          <w:rFonts w:asciiTheme="minorHAnsi" w:eastAsiaTheme="minorEastAsia" w:hAnsiTheme="minorHAnsi" w:cstheme="minorBidi"/>
          <w:noProof/>
          <w:kern w:val="2"/>
          <w:lang w:eastAsia="en-AU"/>
          <w14:ligatures w14:val="standardContextual"/>
        </w:rPr>
      </w:pPr>
      <w:hyperlink w:anchor="_Toc214880041" w:history="1">
        <w:r w:rsidRPr="00AD1B95">
          <w:rPr>
            <w:rStyle w:val="Hyperlink"/>
            <w:noProof/>
          </w:rPr>
          <w:t>3.4</w:t>
        </w:r>
        <w:r>
          <w:rPr>
            <w:rFonts w:asciiTheme="minorHAnsi" w:eastAsiaTheme="minorEastAsia" w:hAnsiTheme="minorHAnsi" w:cstheme="minorBidi"/>
            <w:noProof/>
            <w:kern w:val="2"/>
            <w:lang w:eastAsia="en-AU"/>
            <w14:ligatures w14:val="standardContextual"/>
          </w:rPr>
          <w:tab/>
        </w:r>
        <w:r w:rsidRPr="00AD1B95">
          <w:rPr>
            <w:rStyle w:val="Hyperlink"/>
            <w:noProof/>
          </w:rPr>
          <w:t>Injuries or disabilities</w:t>
        </w:r>
        <w:r>
          <w:rPr>
            <w:noProof/>
            <w:webHidden/>
          </w:rPr>
          <w:tab/>
        </w:r>
        <w:r>
          <w:rPr>
            <w:noProof/>
            <w:webHidden/>
          </w:rPr>
          <w:fldChar w:fldCharType="begin"/>
        </w:r>
        <w:r>
          <w:rPr>
            <w:noProof/>
            <w:webHidden/>
          </w:rPr>
          <w:instrText xml:space="preserve"> PAGEREF _Toc214880041 \h </w:instrText>
        </w:r>
        <w:r>
          <w:rPr>
            <w:noProof/>
            <w:webHidden/>
          </w:rPr>
        </w:r>
        <w:r>
          <w:rPr>
            <w:noProof/>
            <w:webHidden/>
          </w:rPr>
          <w:fldChar w:fldCharType="separate"/>
        </w:r>
        <w:r>
          <w:rPr>
            <w:noProof/>
            <w:webHidden/>
          </w:rPr>
          <w:t>8</w:t>
        </w:r>
        <w:r>
          <w:rPr>
            <w:noProof/>
            <w:webHidden/>
          </w:rPr>
          <w:fldChar w:fldCharType="end"/>
        </w:r>
      </w:hyperlink>
    </w:p>
    <w:p w14:paraId="0A8078A1" w14:textId="0A85DBA5" w:rsidR="0050383D" w:rsidRDefault="0050383D">
      <w:pPr>
        <w:pStyle w:val="TOC2"/>
        <w:rPr>
          <w:rFonts w:asciiTheme="minorHAnsi" w:eastAsiaTheme="minorEastAsia" w:hAnsiTheme="minorHAnsi" w:cstheme="minorBidi"/>
          <w:noProof/>
          <w:kern w:val="2"/>
          <w:lang w:eastAsia="en-AU"/>
          <w14:ligatures w14:val="standardContextual"/>
        </w:rPr>
      </w:pPr>
      <w:hyperlink w:anchor="_Toc214880042" w:history="1">
        <w:r w:rsidRPr="00AD1B95">
          <w:rPr>
            <w:rStyle w:val="Hyperlink"/>
            <w:noProof/>
          </w:rPr>
          <w:t>3.5</w:t>
        </w:r>
        <w:r>
          <w:rPr>
            <w:rFonts w:asciiTheme="minorHAnsi" w:eastAsiaTheme="minorEastAsia" w:hAnsiTheme="minorHAnsi" w:cstheme="minorBidi"/>
            <w:noProof/>
            <w:kern w:val="2"/>
            <w:lang w:eastAsia="en-AU"/>
            <w14:ligatures w14:val="standardContextual"/>
          </w:rPr>
          <w:tab/>
        </w:r>
        <w:r w:rsidRPr="00AD1B95">
          <w:rPr>
            <w:rStyle w:val="Hyperlink"/>
            <w:noProof/>
          </w:rPr>
          <w:t>Religious and cultural headwear</w:t>
        </w:r>
        <w:r>
          <w:rPr>
            <w:noProof/>
            <w:webHidden/>
          </w:rPr>
          <w:tab/>
        </w:r>
        <w:r>
          <w:rPr>
            <w:noProof/>
            <w:webHidden/>
          </w:rPr>
          <w:fldChar w:fldCharType="begin"/>
        </w:r>
        <w:r>
          <w:rPr>
            <w:noProof/>
            <w:webHidden/>
          </w:rPr>
          <w:instrText xml:space="preserve"> PAGEREF _Toc214880042 \h </w:instrText>
        </w:r>
        <w:r>
          <w:rPr>
            <w:noProof/>
            <w:webHidden/>
          </w:rPr>
        </w:r>
        <w:r>
          <w:rPr>
            <w:noProof/>
            <w:webHidden/>
          </w:rPr>
          <w:fldChar w:fldCharType="separate"/>
        </w:r>
        <w:r>
          <w:rPr>
            <w:noProof/>
            <w:webHidden/>
          </w:rPr>
          <w:t>8</w:t>
        </w:r>
        <w:r>
          <w:rPr>
            <w:noProof/>
            <w:webHidden/>
          </w:rPr>
          <w:fldChar w:fldCharType="end"/>
        </w:r>
      </w:hyperlink>
    </w:p>
    <w:p w14:paraId="7DA07AF2" w14:textId="09B566F7" w:rsidR="0050383D" w:rsidRDefault="0050383D">
      <w:pPr>
        <w:pStyle w:val="TOC2"/>
        <w:rPr>
          <w:rFonts w:asciiTheme="minorHAnsi" w:eastAsiaTheme="minorEastAsia" w:hAnsiTheme="minorHAnsi" w:cstheme="minorBidi"/>
          <w:noProof/>
          <w:kern w:val="2"/>
          <w:lang w:eastAsia="en-AU"/>
          <w14:ligatures w14:val="standardContextual"/>
        </w:rPr>
      </w:pPr>
      <w:hyperlink w:anchor="_Toc214880043" w:history="1">
        <w:r w:rsidRPr="00AD1B95">
          <w:rPr>
            <w:rStyle w:val="Hyperlink"/>
            <w:noProof/>
          </w:rPr>
          <w:t>3.6</w:t>
        </w:r>
        <w:r>
          <w:rPr>
            <w:rFonts w:asciiTheme="minorHAnsi" w:eastAsiaTheme="minorEastAsia" w:hAnsiTheme="minorHAnsi" w:cstheme="minorBidi"/>
            <w:noProof/>
            <w:kern w:val="2"/>
            <w:lang w:eastAsia="en-AU"/>
            <w14:ligatures w14:val="standardContextual"/>
          </w:rPr>
          <w:tab/>
        </w:r>
        <w:r w:rsidRPr="00AD1B95">
          <w:rPr>
            <w:rStyle w:val="Hyperlink"/>
            <w:noProof/>
          </w:rPr>
          <w:t>Exemptions</w:t>
        </w:r>
        <w:r>
          <w:rPr>
            <w:noProof/>
            <w:webHidden/>
          </w:rPr>
          <w:tab/>
        </w:r>
        <w:r>
          <w:rPr>
            <w:noProof/>
            <w:webHidden/>
          </w:rPr>
          <w:fldChar w:fldCharType="begin"/>
        </w:r>
        <w:r>
          <w:rPr>
            <w:noProof/>
            <w:webHidden/>
          </w:rPr>
          <w:instrText xml:space="preserve"> PAGEREF _Toc214880043 \h </w:instrText>
        </w:r>
        <w:r>
          <w:rPr>
            <w:noProof/>
            <w:webHidden/>
          </w:rPr>
        </w:r>
        <w:r>
          <w:rPr>
            <w:noProof/>
            <w:webHidden/>
          </w:rPr>
          <w:fldChar w:fldCharType="separate"/>
        </w:r>
        <w:r>
          <w:rPr>
            <w:noProof/>
            <w:webHidden/>
          </w:rPr>
          <w:t>9</w:t>
        </w:r>
        <w:r>
          <w:rPr>
            <w:noProof/>
            <w:webHidden/>
          </w:rPr>
          <w:fldChar w:fldCharType="end"/>
        </w:r>
      </w:hyperlink>
    </w:p>
    <w:p w14:paraId="10999A8A" w14:textId="787E5A9B" w:rsidR="0050383D" w:rsidRDefault="0050383D">
      <w:pPr>
        <w:pStyle w:val="TOC1"/>
        <w:rPr>
          <w:rFonts w:asciiTheme="minorHAnsi" w:eastAsiaTheme="minorEastAsia" w:hAnsiTheme="minorHAnsi" w:cstheme="minorBidi"/>
          <w:kern w:val="2"/>
          <w:lang w:eastAsia="en-AU"/>
          <w14:ligatures w14:val="standardContextual"/>
        </w:rPr>
      </w:pPr>
      <w:hyperlink w:anchor="_Toc214880044" w:history="1">
        <w:r w:rsidRPr="00AD1B95">
          <w:rPr>
            <w:rStyle w:val="Hyperlink"/>
            <w14:scene3d>
              <w14:camera w14:prst="orthographicFront"/>
              <w14:lightRig w14:rig="threePt" w14:dir="t">
                <w14:rot w14:lat="0" w14:lon="0" w14:rev="0"/>
              </w14:lightRig>
            </w14:scene3d>
          </w:rPr>
          <w:t>4</w:t>
        </w:r>
        <w:r>
          <w:rPr>
            <w:rFonts w:asciiTheme="minorHAnsi" w:eastAsiaTheme="minorEastAsia" w:hAnsiTheme="minorHAnsi" w:cstheme="minorBidi"/>
            <w:kern w:val="2"/>
            <w:lang w:eastAsia="en-AU"/>
            <w14:ligatures w14:val="standardContextual"/>
          </w:rPr>
          <w:tab/>
        </w:r>
        <w:r w:rsidRPr="00AD1B95">
          <w:rPr>
            <w:rStyle w:val="Hyperlink"/>
          </w:rPr>
          <w:t>Search Equipment</w:t>
        </w:r>
        <w:r>
          <w:rPr>
            <w:webHidden/>
          </w:rPr>
          <w:tab/>
        </w:r>
        <w:r>
          <w:rPr>
            <w:webHidden/>
          </w:rPr>
          <w:fldChar w:fldCharType="begin"/>
        </w:r>
        <w:r>
          <w:rPr>
            <w:webHidden/>
          </w:rPr>
          <w:instrText xml:space="preserve"> PAGEREF _Toc214880044 \h </w:instrText>
        </w:r>
        <w:r>
          <w:rPr>
            <w:webHidden/>
          </w:rPr>
        </w:r>
        <w:r>
          <w:rPr>
            <w:webHidden/>
          </w:rPr>
          <w:fldChar w:fldCharType="separate"/>
        </w:r>
        <w:r>
          <w:rPr>
            <w:webHidden/>
          </w:rPr>
          <w:t>9</w:t>
        </w:r>
        <w:r>
          <w:rPr>
            <w:webHidden/>
          </w:rPr>
          <w:fldChar w:fldCharType="end"/>
        </w:r>
      </w:hyperlink>
    </w:p>
    <w:p w14:paraId="6FCA6716" w14:textId="08A1287B" w:rsidR="0050383D" w:rsidRDefault="0050383D">
      <w:pPr>
        <w:pStyle w:val="TOC2"/>
        <w:rPr>
          <w:rFonts w:asciiTheme="minorHAnsi" w:eastAsiaTheme="minorEastAsia" w:hAnsiTheme="minorHAnsi" w:cstheme="minorBidi"/>
          <w:noProof/>
          <w:kern w:val="2"/>
          <w:lang w:eastAsia="en-AU"/>
          <w14:ligatures w14:val="standardContextual"/>
        </w:rPr>
      </w:pPr>
      <w:hyperlink w:anchor="_Toc214880045" w:history="1">
        <w:r w:rsidRPr="00AD1B95">
          <w:rPr>
            <w:rStyle w:val="Hyperlink"/>
            <w:noProof/>
          </w:rPr>
          <w:t>4.1</w:t>
        </w:r>
        <w:r>
          <w:rPr>
            <w:rFonts w:asciiTheme="minorHAnsi" w:eastAsiaTheme="minorEastAsia" w:hAnsiTheme="minorHAnsi" w:cstheme="minorBidi"/>
            <w:noProof/>
            <w:kern w:val="2"/>
            <w:lang w:eastAsia="en-AU"/>
            <w14:ligatures w14:val="standardContextual"/>
          </w:rPr>
          <w:tab/>
        </w:r>
        <w:r w:rsidRPr="00AD1B95">
          <w:rPr>
            <w:rStyle w:val="Hyperlink"/>
            <w:noProof/>
          </w:rPr>
          <w:t>Search kits and environment searching equipment</w:t>
        </w:r>
        <w:r>
          <w:rPr>
            <w:noProof/>
            <w:webHidden/>
          </w:rPr>
          <w:tab/>
        </w:r>
        <w:r>
          <w:rPr>
            <w:noProof/>
            <w:webHidden/>
          </w:rPr>
          <w:fldChar w:fldCharType="begin"/>
        </w:r>
        <w:r>
          <w:rPr>
            <w:noProof/>
            <w:webHidden/>
          </w:rPr>
          <w:instrText xml:space="preserve"> PAGEREF _Toc214880045 \h </w:instrText>
        </w:r>
        <w:r>
          <w:rPr>
            <w:noProof/>
            <w:webHidden/>
          </w:rPr>
        </w:r>
        <w:r>
          <w:rPr>
            <w:noProof/>
            <w:webHidden/>
          </w:rPr>
          <w:fldChar w:fldCharType="separate"/>
        </w:r>
        <w:r>
          <w:rPr>
            <w:noProof/>
            <w:webHidden/>
          </w:rPr>
          <w:t>9</w:t>
        </w:r>
        <w:r>
          <w:rPr>
            <w:noProof/>
            <w:webHidden/>
          </w:rPr>
          <w:fldChar w:fldCharType="end"/>
        </w:r>
      </w:hyperlink>
    </w:p>
    <w:p w14:paraId="42E1B7B8" w14:textId="10A45BBB" w:rsidR="0050383D" w:rsidRDefault="0050383D">
      <w:pPr>
        <w:pStyle w:val="TOC2"/>
        <w:rPr>
          <w:rFonts w:asciiTheme="minorHAnsi" w:eastAsiaTheme="minorEastAsia" w:hAnsiTheme="minorHAnsi" w:cstheme="minorBidi"/>
          <w:noProof/>
          <w:kern w:val="2"/>
          <w:lang w:eastAsia="en-AU"/>
          <w14:ligatures w14:val="standardContextual"/>
        </w:rPr>
      </w:pPr>
      <w:hyperlink w:anchor="_Toc214880046" w:history="1">
        <w:r w:rsidRPr="00AD1B95">
          <w:rPr>
            <w:rStyle w:val="Hyperlink"/>
            <w:noProof/>
          </w:rPr>
          <w:t>4.2</w:t>
        </w:r>
        <w:r>
          <w:rPr>
            <w:rFonts w:asciiTheme="minorHAnsi" w:eastAsiaTheme="minorEastAsia" w:hAnsiTheme="minorHAnsi" w:cstheme="minorBidi"/>
            <w:noProof/>
            <w:kern w:val="2"/>
            <w:lang w:eastAsia="en-AU"/>
            <w14:ligatures w14:val="standardContextual"/>
          </w:rPr>
          <w:tab/>
        </w:r>
        <w:r w:rsidRPr="00AD1B95">
          <w:rPr>
            <w:rStyle w:val="Hyperlink"/>
            <w:noProof/>
          </w:rPr>
          <w:t>Approved searching apparatus and methods</w:t>
        </w:r>
        <w:r>
          <w:rPr>
            <w:noProof/>
            <w:webHidden/>
          </w:rPr>
          <w:tab/>
        </w:r>
        <w:r>
          <w:rPr>
            <w:noProof/>
            <w:webHidden/>
          </w:rPr>
          <w:fldChar w:fldCharType="begin"/>
        </w:r>
        <w:r>
          <w:rPr>
            <w:noProof/>
            <w:webHidden/>
          </w:rPr>
          <w:instrText xml:space="preserve"> PAGEREF _Toc214880046 \h </w:instrText>
        </w:r>
        <w:r>
          <w:rPr>
            <w:noProof/>
            <w:webHidden/>
          </w:rPr>
        </w:r>
        <w:r>
          <w:rPr>
            <w:noProof/>
            <w:webHidden/>
          </w:rPr>
          <w:fldChar w:fldCharType="separate"/>
        </w:r>
        <w:r>
          <w:rPr>
            <w:noProof/>
            <w:webHidden/>
          </w:rPr>
          <w:t>9</w:t>
        </w:r>
        <w:r>
          <w:rPr>
            <w:noProof/>
            <w:webHidden/>
          </w:rPr>
          <w:fldChar w:fldCharType="end"/>
        </w:r>
      </w:hyperlink>
    </w:p>
    <w:p w14:paraId="6851EA14" w14:textId="21AC3590" w:rsidR="0050383D" w:rsidRDefault="0050383D">
      <w:pPr>
        <w:pStyle w:val="TOC2"/>
        <w:rPr>
          <w:rFonts w:asciiTheme="minorHAnsi" w:eastAsiaTheme="minorEastAsia" w:hAnsiTheme="minorHAnsi" w:cstheme="minorBidi"/>
          <w:noProof/>
          <w:kern w:val="2"/>
          <w:lang w:eastAsia="en-AU"/>
          <w14:ligatures w14:val="standardContextual"/>
        </w:rPr>
      </w:pPr>
      <w:hyperlink w:anchor="_Toc214880047" w:history="1">
        <w:r w:rsidRPr="00AD1B95">
          <w:rPr>
            <w:rStyle w:val="Hyperlink"/>
            <w:noProof/>
          </w:rPr>
          <w:t>4.3</w:t>
        </w:r>
        <w:r>
          <w:rPr>
            <w:rFonts w:asciiTheme="minorHAnsi" w:eastAsiaTheme="minorEastAsia" w:hAnsiTheme="minorHAnsi" w:cstheme="minorBidi"/>
            <w:noProof/>
            <w:kern w:val="2"/>
            <w:lang w:eastAsia="en-AU"/>
            <w14:ligatures w14:val="standardContextual"/>
          </w:rPr>
          <w:tab/>
        </w:r>
        <w:r w:rsidRPr="00AD1B95">
          <w:rPr>
            <w:rStyle w:val="Hyperlink"/>
            <w:noProof/>
          </w:rPr>
          <w:t>X- Ray Scanner Maintenance and Radiation Safety</w:t>
        </w:r>
        <w:r>
          <w:rPr>
            <w:noProof/>
            <w:webHidden/>
          </w:rPr>
          <w:tab/>
        </w:r>
        <w:r>
          <w:rPr>
            <w:noProof/>
            <w:webHidden/>
          </w:rPr>
          <w:fldChar w:fldCharType="begin"/>
        </w:r>
        <w:r>
          <w:rPr>
            <w:noProof/>
            <w:webHidden/>
          </w:rPr>
          <w:instrText xml:space="preserve"> PAGEREF _Toc214880047 \h </w:instrText>
        </w:r>
        <w:r>
          <w:rPr>
            <w:noProof/>
            <w:webHidden/>
          </w:rPr>
        </w:r>
        <w:r>
          <w:rPr>
            <w:noProof/>
            <w:webHidden/>
          </w:rPr>
          <w:fldChar w:fldCharType="separate"/>
        </w:r>
        <w:r>
          <w:rPr>
            <w:noProof/>
            <w:webHidden/>
          </w:rPr>
          <w:t>9</w:t>
        </w:r>
        <w:r>
          <w:rPr>
            <w:noProof/>
            <w:webHidden/>
          </w:rPr>
          <w:fldChar w:fldCharType="end"/>
        </w:r>
      </w:hyperlink>
    </w:p>
    <w:p w14:paraId="298DF21C" w14:textId="6AA2569A" w:rsidR="0050383D" w:rsidRDefault="0050383D">
      <w:pPr>
        <w:pStyle w:val="TOC1"/>
        <w:rPr>
          <w:rFonts w:asciiTheme="minorHAnsi" w:eastAsiaTheme="minorEastAsia" w:hAnsiTheme="minorHAnsi" w:cstheme="minorBidi"/>
          <w:kern w:val="2"/>
          <w:lang w:eastAsia="en-AU"/>
          <w14:ligatures w14:val="standardContextual"/>
        </w:rPr>
      </w:pPr>
      <w:hyperlink w:anchor="_Toc214880048" w:history="1">
        <w:r w:rsidRPr="00AD1B95">
          <w:rPr>
            <w:rStyle w:val="Hyperlink"/>
            <w14:scene3d>
              <w14:camera w14:prst="orthographicFront"/>
              <w14:lightRig w14:rig="threePt" w14:dir="t">
                <w14:rot w14:lat="0" w14:lon="0" w14:rev="0"/>
              </w14:lightRig>
            </w14:scene3d>
          </w:rPr>
          <w:t>5</w:t>
        </w:r>
        <w:r>
          <w:rPr>
            <w:rFonts w:asciiTheme="minorHAnsi" w:eastAsiaTheme="minorEastAsia" w:hAnsiTheme="minorHAnsi" w:cstheme="minorBidi"/>
            <w:kern w:val="2"/>
            <w:lang w:eastAsia="en-AU"/>
            <w14:ligatures w14:val="standardContextual"/>
          </w:rPr>
          <w:tab/>
        </w:r>
        <w:r w:rsidRPr="00AD1B95">
          <w:rPr>
            <w:rStyle w:val="Hyperlink"/>
          </w:rPr>
          <w:t>Search Methods</w:t>
        </w:r>
        <w:r>
          <w:rPr>
            <w:webHidden/>
          </w:rPr>
          <w:tab/>
        </w:r>
        <w:r>
          <w:rPr>
            <w:webHidden/>
          </w:rPr>
          <w:fldChar w:fldCharType="begin"/>
        </w:r>
        <w:r>
          <w:rPr>
            <w:webHidden/>
          </w:rPr>
          <w:instrText xml:space="preserve"> PAGEREF _Toc214880048 \h </w:instrText>
        </w:r>
        <w:r>
          <w:rPr>
            <w:webHidden/>
          </w:rPr>
        </w:r>
        <w:r>
          <w:rPr>
            <w:webHidden/>
          </w:rPr>
          <w:fldChar w:fldCharType="separate"/>
        </w:r>
        <w:r>
          <w:rPr>
            <w:webHidden/>
          </w:rPr>
          <w:t>10</w:t>
        </w:r>
        <w:r>
          <w:rPr>
            <w:webHidden/>
          </w:rPr>
          <w:fldChar w:fldCharType="end"/>
        </w:r>
      </w:hyperlink>
    </w:p>
    <w:p w14:paraId="458DE4C7" w14:textId="72517B5C" w:rsidR="0050383D" w:rsidRDefault="0050383D">
      <w:pPr>
        <w:pStyle w:val="TOC2"/>
        <w:rPr>
          <w:rFonts w:asciiTheme="minorHAnsi" w:eastAsiaTheme="minorEastAsia" w:hAnsiTheme="minorHAnsi" w:cstheme="minorBidi"/>
          <w:noProof/>
          <w:kern w:val="2"/>
          <w:lang w:eastAsia="en-AU"/>
          <w14:ligatures w14:val="standardContextual"/>
        </w:rPr>
      </w:pPr>
      <w:hyperlink w:anchor="_Toc214880049" w:history="1">
        <w:r w:rsidRPr="00AD1B95">
          <w:rPr>
            <w:rStyle w:val="Hyperlink"/>
            <w:noProof/>
          </w:rPr>
          <w:t>5.1</w:t>
        </w:r>
        <w:r>
          <w:rPr>
            <w:rFonts w:asciiTheme="minorHAnsi" w:eastAsiaTheme="minorEastAsia" w:hAnsiTheme="minorHAnsi" w:cstheme="minorBidi"/>
            <w:noProof/>
            <w:kern w:val="2"/>
            <w:lang w:eastAsia="en-AU"/>
            <w14:ligatures w14:val="standardContextual"/>
          </w:rPr>
          <w:tab/>
        </w:r>
        <w:r w:rsidRPr="00AD1B95">
          <w:rPr>
            <w:rStyle w:val="Hyperlink"/>
            <w:noProof/>
          </w:rPr>
          <w:t>Visual search</w:t>
        </w:r>
        <w:r>
          <w:rPr>
            <w:noProof/>
            <w:webHidden/>
          </w:rPr>
          <w:tab/>
        </w:r>
        <w:r>
          <w:rPr>
            <w:noProof/>
            <w:webHidden/>
          </w:rPr>
          <w:fldChar w:fldCharType="begin"/>
        </w:r>
        <w:r>
          <w:rPr>
            <w:noProof/>
            <w:webHidden/>
          </w:rPr>
          <w:instrText xml:space="preserve"> PAGEREF _Toc214880049 \h </w:instrText>
        </w:r>
        <w:r>
          <w:rPr>
            <w:noProof/>
            <w:webHidden/>
          </w:rPr>
        </w:r>
        <w:r>
          <w:rPr>
            <w:noProof/>
            <w:webHidden/>
          </w:rPr>
          <w:fldChar w:fldCharType="separate"/>
        </w:r>
        <w:r>
          <w:rPr>
            <w:noProof/>
            <w:webHidden/>
          </w:rPr>
          <w:t>10</w:t>
        </w:r>
        <w:r>
          <w:rPr>
            <w:noProof/>
            <w:webHidden/>
          </w:rPr>
          <w:fldChar w:fldCharType="end"/>
        </w:r>
      </w:hyperlink>
    </w:p>
    <w:p w14:paraId="6F8E8081" w14:textId="02A05FEB" w:rsidR="0050383D" w:rsidRDefault="0050383D">
      <w:pPr>
        <w:pStyle w:val="TOC2"/>
        <w:rPr>
          <w:rFonts w:asciiTheme="minorHAnsi" w:eastAsiaTheme="minorEastAsia" w:hAnsiTheme="minorHAnsi" w:cstheme="minorBidi"/>
          <w:noProof/>
          <w:kern w:val="2"/>
          <w:lang w:eastAsia="en-AU"/>
          <w14:ligatures w14:val="standardContextual"/>
        </w:rPr>
      </w:pPr>
      <w:hyperlink w:anchor="_Toc214880050" w:history="1">
        <w:r w:rsidRPr="00AD1B95">
          <w:rPr>
            <w:rStyle w:val="Hyperlink"/>
            <w:noProof/>
          </w:rPr>
          <w:t>5.2</w:t>
        </w:r>
        <w:r>
          <w:rPr>
            <w:rFonts w:asciiTheme="minorHAnsi" w:eastAsiaTheme="minorEastAsia" w:hAnsiTheme="minorHAnsi" w:cstheme="minorBidi"/>
            <w:noProof/>
            <w:kern w:val="2"/>
            <w:lang w:eastAsia="en-AU"/>
            <w14:ligatures w14:val="standardContextual"/>
          </w:rPr>
          <w:tab/>
        </w:r>
        <w:r w:rsidRPr="00AD1B95">
          <w:rPr>
            <w:rStyle w:val="Hyperlink"/>
            <w:noProof/>
          </w:rPr>
          <w:t>Basic search</w:t>
        </w:r>
        <w:r>
          <w:rPr>
            <w:noProof/>
            <w:webHidden/>
          </w:rPr>
          <w:tab/>
        </w:r>
        <w:r>
          <w:rPr>
            <w:noProof/>
            <w:webHidden/>
          </w:rPr>
          <w:fldChar w:fldCharType="begin"/>
        </w:r>
        <w:r>
          <w:rPr>
            <w:noProof/>
            <w:webHidden/>
          </w:rPr>
          <w:instrText xml:space="preserve"> PAGEREF _Toc214880050 \h </w:instrText>
        </w:r>
        <w:r>
          <w:rPr>
            <w:noProof/>
            <w:webHidden/>
          </w:rPr>
        </w:r>
        <w:r>
          <w:rPr>
            <w:noProof/>
            <w:webHidden/>
          </w:rPr>
          <w:fldChar w:fldCharType="separate"/>
        </w:r>
        <w:r>
          <w:rPr>
            <w:noProof/>
            <w:webHidden/>
          </w:rPr>
          <w:t>10</w:t>
        </w:r>
        <w:r>
          <w:rPr>
            <w:noProof/>
            <w:webHidden/>
          </w:rPr>
          <w:fldChar w:fldCharType="end"/>
        </w:r>
      </w:hyperlink>
    </w:p>
    <w:p w14:paraId="48E4C960" w14:textId="7753AF96" w:rsidR="0050383D" w:rsidRDefault="0050383D">
      <w:pPr>
        <w:pStyle w:val="TOC2"/>
        <w:rPr>
          <w:rFonts w:asciiTheme="minorHAnsi" w:eastAsiaTheme="minorEastAsia" w:hAnsiTheme="minorHAnsi" w:cstheme="minorBidi"/>
          <w:noProof/>
          <w:kern w:val="2"/>
          <w:lang w:eastAsia="en-AU"/>
          <w14:ligatures w14:val="standardContextual"/>
        </w:rPr>
      </w:pPr>
      <w:hyperlink w:anchor="_Toc214880051" w:history="1">
        <w:r w:rsidRPr="00AD1B95">
          <w:rPr>
            <w:rStyle w:val="Hyperlink"/>
            <w:noProof/>
          </w:rPr>
          <w:t>5.3</w:t>
        </w:r>
        <w:r>
          <w:rPr>
            <w:rFonts w:asciiTheme="minorHAnsi" w:eastAsiaTheme="minorEastAsia" w:hAnsiTheme="minorHAnsi" w:cstheme="minorBidi"/>
            <w:noProof/>
            <w:kern w:val="2"/>
            <w:lang w:eastAsia="en-AU"/>
            <w14:ligatures w14:val="standardContextual"/>
          </w:rPr>
          <w:tab/>
        </w:r>
        <w:r w:rsidRPr="00AD1B95">
          <w:rPr>
            <w:rStyle w:val="Hyperlink"/>
            <w:noProof/>
          </w:rPr>
          <w:t>Strip Search</w:t>
        </w:r>
        <w:r>
          <w:rPr>
            <w:noProof/>
            <w:webHidden/>
          </w:rPr>
          <w:tab/>
        </w:r>
        <w:r>
          <w:rPr>
            <w:noProof/>
            <w:webHidden/>
          </w:rPr>
          <w:fldChar w:fldCharType="begin"/>
        </w:r>
        <w:r>
          <w:rPr>
            <w:noProof/>
            <w:webHidden/>
          </w:rPr>
          <w:instrText xml:space="preserve"> PAGEREF _Toc214880051 \h </w:instrText>
        </w:r>
        <w:r>
          <w:rPr>
            <w:noProof/>
            <w:webHidden/>
          </w:rPr>
        </w:r>
        <w:r>
          <w:rPr>
            <w:noProof/>
            <w:webHidden/>
          </w:rPr>
          <w:fldChar w:fldCharType="separate"/>
        </w:r>
        <w:r>
          <w:rPr>
            <w:noProof/>
            <w:webHidden/>
          </w:rPr>
          <w:t>10</w:t>
        </w:r>
        <w:r>
          <w:rPr>
            <w:noProof/>
            <w:webHidden/>
          </w:rPr>
          <w:fldChar w:fldCharType="end"/>
        </w:r>
      </w:hyperlink>
    </w:p>
    <w:p w14:paraId="0C0E531A" w14:textId="78BD8E30" w:rsidR="0050383D" w:rsidRDefault="0050383D">
      <w:pPr>
        <w:pStyle w:val="TOC2"/>
        <w:rPr>
          <w:rFonts w:asciiTheme="minorHAnsi" w:eastAsiaTheme="minorEastAsia" w:hAnsiTheme="minorHAnsi" w:cstheme="minorBidi"/>
          <w:noProof/>
          <w:kern w:val="2"/>
          <w:lang w:eastAsia="en-AU"/>
          <w14:ligatures w14:val="standardContextual"/>
        </w:rPr>
      </w:pPr>
      <w:hyperlink w:anchor="_Toc214880052" w:history="1">
        <w:r w:rsidRPr="00AD1B95">
          <w:rPr>
            <w:rStyle w:val="Hyperlink"/>
            <w:noProof/>
          </w:rPr>
          <w:t>5.4</w:t>
        </w:r>
        <w:r>
          <w:rPr>
            <w:rFonts w:asciiTheme="minorHAnsi" w:eastAsiaTheme="minorEastAsia" w:hAnsiTheme="minorHAnsi" w:cstheme="minorBidi"/>
            <w:noProof/>
            <w:kern w:val="2"/>
            <w:lang w:eastAsia="en-AU"/>
            <w14:ligatures w14:val="standardContextual"/>
          </w:rPr>
          <w:tab/>
        </w:r>
        <w:r w:rsidRPr="00AD1B95">
          <w:rPr>
            <w:rStyle w:val="Hyperlink"/>
            <w:noProof/>
          </w:rPr>
          <w:t>Search involving an x-ray body scanner</w:t>
        </w:r>
        <w:r>
          <w:rPr>
            <w:noProof/>
            <w:webHidden/>
          </w:rPr>
          <w:tab/>
        </w:r>
        <w:r>
          <w:rPr>
            <w:noProof/>
            <w:webHidden/>
          </w:rPr>
          <w:fldChar w:fldCharType="begin"/>
        </w:r>
        <w:r>
          <w:rPr>
            <w:noProof/>
            <w:webHidden/>
          </w:rPr>
          <w:instrText xml:space="preserve"> PAGEREF _Toc214880052 \h </w:instrText>
        </w:r>
        <w:r>
          <w:rPr>
            <w:noProof/>
            <w:webHidden/>
          </w:rPr>
        </w:r>
        <w:r>
          <w:rPr>
            <w:noProof/>
            <w:webHidden/>
          </w:rPr>
          <w:fldChar w:fldCharType="separate"/>
        </w:r>
        <w:r>
          <w:rPr>
            <w:noProof/>
            <w:webHidden/>
          </w:rPr>
          <w:t>10</w:t>
        </w:r>
        <w:r>
          <w:rPr>
            <w:noProof/>
            <w:webHidden/>
          </w:rPr>
          <w:fldChar w:fldCharType="end"/>
        </w:r>
      </w:hyperlink>
    </w:p>
    <w:p w14:paraId="1C96BD27" w14:textId="1E1634EA" w:rsidR="0050383D" w:rsidRDefault="0050383D">
      <w:pPr>
        <w:pStyle w:val="TOC2"/>
        <w:rPr>
          <w:rFonts w:asciiTheme="minorHAnsi" w:eastAsiaTheme="minorEastAsia" w:hAnsiTheme="minorHAnsi" w:cstheme="minorBidi"/>
          <w:noProof/>
          <w:kern w:val="2"/>
          <w:lang w:eastAsia="en-AU"/>
          <w14:ligatures w14:val="standardContextual"/>
        </w:rPr>
      </w:pPr>
      <w:hyperlink w:anchor="_Toc214880053" w:history="1">
        <w:r w:rsidRPr="00AD1B95">
          <w:rPr>
            <w:rStyle w:val="Hyperlink"/>
            <w:noProof/>
          </w:rPr>
          <w:t>5.5</w:t>
        </w:r>
        <w:r>
          <w:rPr>
            <w:rFonts w:asciiTheme="minorHAnsi" w:eastAsiaTheme="minorEastAsia" w:hAnsiTheme="minorHAnsi" w:cstheme="minorBidi"/>
            <w:noProof/>
            <w:kern w:val="2"/>
            <w:lang w:eastAsia="en-AU"/>
            <w14:ligatures w14:val="standardContextual"/>
          </w:rPr>
          <w:tab/>
        </w:r>
        <w:r w:rsidRPr="00AD1B95">
          <w:rPr>
            <w:rStyle w:val="Hyperlink"/>
            <w:noProof/>
          </w:rPr>
          <w:t>Search involving a drug detection dog</w:t>
        </w:r>
        <w:r>
          <w:rPr>
            <w:noProof/>
            <w:webHidden/>
          </w:rPr>
          <w:tab/>
        </w:r>
        <w:r>
          <w:rPr>
            <w:noProof/>
            <w:webHidden/>
          </w:rPr>
          <w:fldChar w:fldCharType="begin"/>
        </w:r>
        <w:r>
          <w:rPr>
            <w:noProof/>
            <w:webHidden/>
          </w:rPr>
          <w:instrText xml:space="preserve"> PAGEREF _Toc214880053 \h </w:instrText>
        </w:r>
        <w:r>
          <w:rPr>
            <w:noProof/>
            <w:webHidden/>
          </w:rPr>
        </w:r>
        <w:r>
          <w:rPr>
            <w:noProof/>
            <w:webHidden/>
          </w:rPr>
          <w:fldChar w:fldCharType="separate"/>
        </w:r>
        <w:r>
          <w:rPr>
            <w:noProof/>
            <w:webHidden/>
          </w:rPr>
          <w:t>10</w:t>
        </w:r>
        <w:r>
          <w:rPr>
            <w:noProof/>
            <w:webHidden/>
          </w:rPr>
          <w:fldChar w:fldCharType="end"/>
        </w:r>
      </w:hyperlink>
    </w:p>
    <w:p w14:paraId="5DE33731" w14:textId="5392DB3C" w:rsidR="0050383D" w:rsidRDefault="0050383D">
      <w:pPr>
        <w:pStyle w:val="TOC2"/>
        <w:rPr>
          <w:rFonts w:asciiTheme="minorHAnsi" w:eastAsiaTheme="minorEastAsia" w:hAnsiTheme="minorHAnsi" w:cstheme="minorBidi"/>
          <w:noProof/>
          <w:kern w:val="2"/>
          <w:lang w:eastAsia="en-AU"/>
          <w14:ligatures w14:val="standardContextual"/>
        </w:rPr>
      </w:pPr>
      <w:hyperlink w:anchor="_Toc214880054" w:history="1">
        <w:r w:rsidRPr="00AD1B95">
          <w:rPr>
            <w:rStyle w:val="Hyperlink"/>
            <w:noProof/>
          </w:rPr>
          <w:t>5.6</w:t>
        </w:r>
        <w:r>
          <w:rPr>
            <w:rFonts w:asciiTheme="minorHAnsi" w:eastAsiaTheme="minorEastAsia" w:hAnsiTheme="minorHAnsi" w:cstheme="minorBidi"/>
            <w:noProof/>
            <w:kern w:val="2"/>
            <w:lang w:eastAsia="en-AU"/>
            <w14:ligatures w14:val="standardContextual"/>
          </w:rPr>
          <w:tab/>
        </w:r>
        <w:r w:rsidRPr="00AD1B95">
          <w:rPr>
            <w:rStyle w:val="Hyperlink"/>
            <w:noProof/>
          </w:rPr>
          <w:t>Search involving an Electronic Drug Trace Detection Device (ETD)</w:t>
        </w:r>
        <w:r>
          <w:rPr>
            <w:noProof/>
            <w:webHidden/>
          </w:rPr>
          <w:tab/>
        </w:r>
        <w:r>
          <w:rPr>
            <w:noProof/>
            <w:webHidden/>
          </w:rPr>
          <w:fldChar w:fldCharType="begin"/>
        </w:r>
        <w:r>
          <w:rPr>
            <w:noProof/>
            <w:webHidden/>
          </w:rPr>
          <w:instrText xml:space="preserve"> PAGEREF _Toc214880054 \h </w:instrText>
        </w:r>
        <w:r>
          <w:rPr>
            <w:noProof/>
            <w:webHidden/>
          </w:rPr>
        </w:r>
        <w:r>
          <w:rPr>
            <w:noProof/>
            <w:webHidden/>
          </w:rPr>
          <w:fldChar w:fldCharType="separate"/>
        </w:r>
        <w:r>
          <w:rPr>
            <w:noProof/>
            <w:webHidden/>
          </w:rPr>
          <w:t>12</w:t>
        </w:r>
        <w:r>
          <w:rPr>
            <w:noProof/>
            <w:webHidden/>
          </w:rPr>
          <w:fldChar w:fldCharType="end"/>
        </w:r>
      </w:hyperlink>
    </w:p>
    <w:p w14:paraId="70C92B37" w14:textId="3D23B9D0" w:rsidR="0050383D" w:rsidRDefault="0050383D">
      <w:pPr>
        <w:pStyle w:val="TOC2"/>
        <w:rPr>
          <w:rFonts w:asciiTheme="minorHAnsi" w:eastAsiaTheme="minorEastAsia" w:hAnsiTheme="minorHAnsi" w:cstheme="minorBidi"/>
          <w:noProof/>
          <w:kern w:val="2"/>
          <w:lang w:eastAsia="en-AU"/>
          <w14:ligatures w14:val="standardContextual"/>
        </w:rPr>
      </w:pPr>
      <w:hyperlink w:anchor="_Toc214880055" w:history="1">
        <w:r w:rsidRPr="00AD1B95">
          <w:rPr>
            <w:rStyle w:val="Hyperlink"/>
            <w:noProof/>
          </w:rPr>
          <w:t>5.7</w:t>
        </w:r>
        <w:r>
          <w:rPr>
            <w:rFonts w:asciiTheme="minorHAnsi" w:eastAsiaTheme="minorEastAsia" w:hAnsiTheme="minorHAnsi" w:cstheme="minorBidi"/>
            <w:noProof/>
            <w:kern w:val="2"/>
            <w:lang w:eastAsia="en-AU"/>
            <w14:ligatures w14:val="standardContextual"/>
          </w:rPr>
          <w:tab/>
        </w:r>
        <w:r w:rsidRPr="00AD1B95">
          <w:rPr>
            <w:rStyle w:val="Hyperlink"/>
            <w:noProof/>
          </w:rPr>
          <w:t>Searches using approved apparatus</w:t>
        </w:r>
        <w:r>
          <w:rPr>
            <w:noProof/>
            <w:webHidden/>
          </w:rPr>
          <w:tab/>
        </w:r>
        <w:r>
          <w:rPr>
            <w:noProof/>
            <w:webHidden/>
          </w:rPr>
          <w:fldChar w:fldCharType="begin"/>
        </w:r>
        <w:r>
          <w:rPr>
            <w:noProof/>
            <w:webHidden/>
          </w:rPr>
          <w:instrText xml:space="preserve"> PAGEREF _Toc214880055 \h </w:instrText>
        </w:r>
        <w:r>
          <w:rPr>
            <w:noProof/>
            <w:webHidden/>
          </w:rPr>
        </w:r>
        <w:r>
          <w:rPr>
            <w:noProof/>
            <w:webHidden/>
          </w:rPr>
          <w:fldChar w:fldCharType="separate"/>
        </w:r>
        <w:r>
          <w:rPr>
            <w:noProof/>
            <w:webHidden/>
          </w:rPr>
          <w:t>13</w:t>
        </w:r>
        <w:r>
          <w:rPr>
            <w:noProof/>
            <w:webHidden/>
          </w:rPr>
          <w:fldChar w:fldCharType="end"/>
        </w:r>
      </w:hyperlink>
    </w:p>
    <w:p w14:paraId="708BC3B4" w14:textId="5AEACD78" w:rsidR="0050383D" w:rsidRDefault="0050383D">
      <w:pPr>
        <w:pStyle w:val="TOC2"/>
        <w:rPr>
          <w:rFonts w:asciiTheme="minorHAnsi" w:eastAsiaTheme="minorEastAsia" w:hAnsiTheme="minorHAnsi" w:cstheme="minorBidi"/>
          <w:noProof/>
          <w:kern w:val="2"/>
          <w:lang w:eastAsia="en-AU"/>
          <w14:ligatures w14:val="standardContextual"/>
        </w:rPr>
      </w:pPr>
      <w:hyperlink w:anchor="_Toc214880056" w:history="1">
        <w:r w:rsidRPr="00AD1B95">
          <w:rPr>
            <w:rStyle w:val="Hyperlink"/>
            <w:noProof/>
          </w:rPr>
          <w:t>5.8</w:t>
        </w:r>
        <w:r>
          <w:rPr>
            <w:rFonts w:asciiTheme="minorHAnsi" w:eastAsiaTheme="minorEastAsia" w:hAnsiTheme="minorHAnsi" w:cstheme="minorBidi"/>
            <w:noProof/>
            <w:kern w:val="2"/>
            <w:lang w:eastAsia="en-AU"/>
            <w14:ligatures w14:val="standardContextual"/>
          </w:rPr>
          <w:tab/>
        </w:r>
        <w:r w:rsidRPr="00AD1B95">
          <w:rPr>
            <w:rStyle w:val="Hyperlink"/>
            <w:noProof/>
          </w:rPr>
          <w:t>Property searches</w:t>
        </w:r>
        <w:r>
          <w:rPr>
            <w:noProof/>
            <w:webHidden/>
          </w:rPr>
          <w:tab/>
        </w:r>
        <w:r>
          <w:rPr>
            <w:noProof/>
            <w:webHidden/>
          </w:rPr>
          <w:fldChar w:fldCharType="begin"/>
        </w:r>
        <w:r>
          <w:rPr>
            <w:noProof/>
            <w:webHidden/>
          </w:rPr>
          <w:instrText xml:space="preserve"> PAGEREF _Toc214880056 \h </w:instrText>
        </w:r>
        <w:r>
          <w:rPr>
            <w:noProof/>
            <w:webHidden/>
          </w:rPr>
        </w:r>
        <w:r>
          <w:rPr>
            <w:noProof/>
            <w:webHidden/>
          </w:rPr>
          <w:fldChar w:fldCharType="separate"/>
        </w:r>
        <w:r>
          <w:rPr>
            <w:noProof/>
            <w:webHidden/>
          </w:rPr>
          <w:t>13</w:t>
        </w:r>
        <w:r>
          <w:rPr>
            <w:noProof/>
            <w:webHidden/>
          </w:rPr>
          <w:fldChar w:fldCharType="end"/>
        </w:r>
      </w:hyperlink>
    </w:p>
    <w:p w14:paraId="3CDFD1CB" w14:textId="65475F9E" w:rsidR="0050383D" w:rsidRDefault="0050383D">
      <w:pPr>
        <w:pStyle w:val="TOC2"/>
        <w:rPr>
          <w:rFonts w:asciiTheme="minorHAnsi" w:eastAsiaTheme="minorEastAsia" w:hAnsiTheme="minorHAnsi" w:cstheme="minorBidi"/>
          <w:noProof/>
          <w:kern w:val="2"/>
          <w:lang w:eastAsia="en-AU"/>
          <w14:ligatures w14:val="standardContextual"/>
        </w:rPr>
      </w:pPr>
      <w:hyperlink w:anchor="_Toc214880057" w:history="1">
        <w:r w:rsidRPr="00AD1B95">
          <w:rPr>
            <w:rStyle w:val="Hyperlink"/>
            <w:noProof/>
          </w:rPr>
          <w:t>5.9</w:t>
        </w:r>
        <w:r>
          <w:rPr>
            <w:rFonts w:asciiTheme="minorHAnsi" w:eastAsiaTheme="minorEastAsia" w:hAnsiTheme="minorHAnsi" w:cstheme="minorBidi"/>
            <w:noProof/>
            <w:kern w:val="2"/>
            <w:lang w:eastAsia="en-AU"/>
            <w14:ligatures w14:val="standardContextual"/>
          </w:rPr>
          <w:tab/>
        </w:r>
        <w:r w:rsidRPr="00AD1B95">
          <w:rPr>
            <w:rStyle w:val="Hyperlink"/>
            <w:noProof/>
          </w:rPr>
          <w:t>Environment searches and integrity checks</w:t>
        </w:r>
        <w:r>
          <w:rPr>
            <w:noProof/>
            <w:webHidden/>
          </w:rPr>
          <w:tab/>
        </w:r>
        <w:r>
          <w:rPr>
            <w:noProof/>
            <w:webHidden/>
          </w:rPr>
          <w:fldChar w:fldCharType="begin"/>
        </w:r>
        <w:r>
          <w:rPr>
            <w:noProof/>
            <w:webHidden/>
          </w:rPr>
          <w:instrText xml:space="preserve"> PAGEREF _Toc214880057 \h </w:instrText>
        </w:r>
        <w:r>
          <w:rPr>
            <w:noProof/>
            <w:webHidden/>
          </w:rPr>
        </w:r>
        <w:r>
          <w:rPr>
            <w:noProof/>
            <w:webHidden/>
          </w:rPr>
          <w:fldChar w:fldCharType="separate"/>
        </w:r>
        <w:r>
          <w:rPr>
            <w:noProof/>
            <w:webHidden/>
          </w:rPr>
          <w:t>13</w:t>
        </w:r>
        <w:r>
          <w:rPr>
            <w:noProof/>
            <w:webHidden/>
          </w:rPr>
          <w:fldChar w:fldCharType="end"/>
        </w:r>
      </w:hyperlink>
    </w:p>
    <w:p w14:paraId="718026E5" w14:textId="1EB61EA6" w:rsidR="0050383D" w:rsidRDefault="0050383D">
      <w:pPr>
        <w:pStyle w:val="TOC1"/>
        <w:rPr>
          <w:rFonts w:asciiTheme="minorHAnsi" w:eastAsiaTheme="minorEastAsia" w:hAnsiTheme="minorHAnsi" w:cstheme="minorBidi"/>
          <w:kern w:val="2"/>
          <w:lang w:eastAsia="en-AU"/>
          <w14:ligatures w14:val="standardContextual"/>
        </w:rPr>
      </w:pPr>
      <w:hyperlink w:anchor="_Toc214880058" w:history="1">
        <w:r w:rsidRPr="00AD1B95">
          <w:rPr>
            <w:rStyle w:val="Hyperlink"/>
            <w14:scene3d>
              <w14:camera w14:prst="orthographicFront"/>
              <w14:lightRig w14:rig="threePt" w14:dir="t">
                <w14:rot w14:lat="0" w14:lon="0" w14:rev="0"/>
              </w14:lightRig>
            </w14:scene3d>
          </w:rPr>
          <w:t>6</w:t>
        </w:r>
        <w:r>
          <w:rPr>
            <w:rFonts w:asciiTheme="minorHAnsi" w:eastAsiaTheme="minorEastAsia" w:hAnsiTheme="minorHAnsi" w:cstheme="minorBidi"/>
            <w:kern w:val="2"/>
            <w:lang w:eastAsia="en-AU"/>
            <w14:ligatures w14:val="standardContextual"/>
          </w:rPr>
          <w:tab/>
        </w:r>
        <w:r w:rsidRPr="00AD1B95">
          <w:rPr>
            <w:rStyle w:val="Hyperlink"/>
          </w:rPr>
          <w:t>Search Reasons</w:t>
        </w:r>
        <w:r>
          <w:rPr>
            <w:webHidden/>
          </w:rPr>
          <w:tab/>
        </w:r>
        <w:r>
          <w:rPr>
            <w:webHidden/>
          </w:rPr>
          <w:fldChar w:fldCharType="begin"/>
        </w:r>
        <w:r>
          <w:rPr>
            <w:webHidden/>
          </w:rPr>
          <w:instrText xml:space="preserve"> PAGEREF _Toc214880058 \h </w:instrText>
        </w:r>
        <w:r>
          <w:rPr>
            <w:webHidden/>
          </w:rPr>
        </w:r>
        <w:r>
          <w:rPr>
            <w:webHidden/>
          </w:rPr>
          <w:fldChar w:fldCharType="separate"/>
        </w:r>
        <w:r>
          <w:rPr>
            <w:webHidden/>
          </w:rPr>
          <w:t>13</w:t>
        </w:r>
        <w:r>
          <w:rPr>
            <w:webHidden/>
          </w:rPr>
          <w:fldChar w:fldCharType="end"/>
        </w:r>
      </w:hyperlink>
    </w:p>
    <w:p w14:paraId="5C610A56" w14:textId="37354991" w:rsidR="0050383D" w:rsidRDefault="0050383D">
      <w:pPr>
        <w:pStyle w:val="TOC2"/>
        <w:rPr>
          <w:rFonts w:asciiTheme="minorHAnsi" w:eastAsiaTheme="minorEastAsia" w:hAnsiTheme="minorHAnsi" w:cstheme="minorBidi"/>
          <w:noProof/>
          <w:kern w:val="2"/>
          <w:lang w:eastAsia="en-AU"/>
          <w14:ligatures w14:val="standardContextual"/>
        </w:rPr>
      </w:pPr>
      <w:hyperlink w:anchor="_Toc214880059" w:history="1">
        <w:r w:rsidRPr="00AD1B95">
          <w:rPr>
            <w:rStyle w:val="Hyperlink"/>
            <w:noProof/>
          </w:rPr>
          <w:t>6.1</w:t>
        </w:r>
        <w:r>
          <w:rPr>
            <w:rFonts w:asciiTheme="minorHAnsi" w:eastAsiaTheme="minorEastAsia" w:hAnsiTheme="minorHAnsi" w:cstheme="minorBidi"/>
            <w:noProof/>
            <w:kern w:val="2"/>
            <w:lang w:eastAsia="en-AU"/>
            <w14:ligatures w14:val="standardContextual"/>
          </w:rPr>
          <w:tab/>
        </w:r>
        <w:r w:rsidRPr="00AD1B95">
          <w:rPr>
            <w:rStyle w:val="Hyperlink"/>
            <w:noProof/>
          </w:rPr>
          <w:t>Routine searches</w:t>
        </w:r>
        <w:r>
          <w:rPr>
            <w:noProof/>
            <w:webHidden/>
          </w:rPr>
          <w:tab/>
        </w:r>
        <w:r>
          <w:rPr>
            <w:noProof/>
            <w:webHidden/>
          </w:rPr>
          <w:fldChar w:fldCharType="begin"/>
        </w:r>
        <w:r>
          <w:rPr>
            <w:noProof/>
            <w:webHidden/>
          </w:rPr>
          <w:instrText xml:space="preserve"> PAGEREF _Toc214880059 \h </w:instrText>
        </w:r>
        <w:r>
          <w:rPr>
            <w:noProof/>
            <w:webHidden/>
          </w:rPr>
        </w:r>
        <w:r>
          <w:rPr>
            <w:noProof/>
            <w:webHidden/>
          </w:rPr>
          <w:fldChar w:fldCharType="separate"/>
        </w:r>
        <w:r>
          <w:rPr>
            <w:noProof/>
            <w:webHidden/>
          </w:rPr>
          <w:t>13</w:t>
        </w:r>
        <w:r>
          <w:rPr>
            <w:noProof/>
            <w:webHidden/>
          </w:rPr>
          <w:fldChar w:fldCharType="end"/>
        </w:r>
      </w:hyperlink>
    </w:p>
    <w:p w14:paraId="11D67BDB" w14:textId="62A95CEA" w:rsidR="0050383D" w:rsidRDefault="0050383D">
      <w:pPr>
        <w:pStyle w:val="TOC2"/>
        <w:rPr>
          <w:rFonts w:asciiTheme="minorHAnsi" w:eastAsiaTheme="minorEastAsia" w:hAnsiTheme="minorHAnsi" w:cstheme="minorBidi"/>
          <w:noProof/>
          <w:kern w:val="2"/>
          <w:lang w:eastAsia="en-AU"/>
          <w14:ligatures w14:val="standardContextual"/>
        </w:rPr>
      </w:pPr>
      <w:hyperlink w:anchor="_Toc214880060" w:history="1">
        <w:r w:rsidRPr="00AD1B95">
          <w:rPr>
            <w:rStyle w:val="Hyperlink"/>
            <w:noProof/>
          </w:rPr>
          <w:t>6.2</w:t>
        </w:r>
        <w:r>
          <w:rPr>
            <w:rFonts w:asciiTheme="minorHAnsi" w:eastAsiaTheme="minorEastAsia" w:hAnsiTheme="minorHAnsi" w:cstheme="minorBidi"/>
            <w:noProof/>
            <w:kern w:val="2"/>
            <w:lang w:eastAsia="en-AU"/>
            <w14:ligatures w14:val="standardContextual"/>
          </w:rPr>
          <w:tab/>
        </w:r>
        <w:r w:rsidRPr="00AD1B95">
          <w:rPr>
            <w:rStyle w:val="Hyperlink"/>
            <w:noProof/>
          </w:rPr>
          <w:t>Targeted searches</w:t>
        </w:r>
        <w:r>
          <w:rPr>
            <w:noProof/>
            <w:webHidden/>
          </w:rPr>
          <w:tab/>
        </w:r>
        <w:r>
          <w:rPr>
            <w:noProof/>
            <w:webHidden/>
          </w:rPr>
          <w:fldChar w:fldCharType="begin"/>
        </w:r>
        <w:r>
          <w:rPr>
            <w:noProof/>
            <w:webHidden/>
          </w:rPr>
          <w:instrText xml:space="preserve"> PAGEREF _Toc214880060 \h </w:instrText>
        </w:r>
        <w:r>
          <w:rPr>
            <w:noProof/>
            <w:webHidden/>
          </w:rPr>
        </w:r>
        <w:r>
          <w:rPr>
            <w:noProof/>
            <w:webHidden/>
          </w:rPr>
          <w:fldChar w:fldCharType="separate"/>
        </w:r>
        <w:r>
          <w:rPr>
            <w:noProof/>
            <w:webHidden/>
          </w:rPr>
          <w:t>14</w:t>
        </w:r>
        <w:r>
          <w:rPr>
            <w:noProof/>
            <w:webHidden/>
          </w:rPr>
          <w:fldChar w:fldCharType="end"/>
        </w:r>
      </w:hyperlink>
    </w:p>
    <w:p w14:paraId="6C5A48A3" w14:textId="4D892563" w:rsidR="0050383D" w:rsidRDefault="0050383D">
      <w:pPr>
        <w:pStyle w:val="TOC2"/>
        <w:rPr>
          <w:rFonts w:asciiTheme="minorHAnsi" w:eastAsiaTheme="minorEastAsia" w:hAnsiTheme="minorHAnsi" w:cstheme="minorBidi"/>
          <w:noProof/>
          <w:kern w:val="2"/>
          <w:lang w:eastAsia="en-AU"/>
          <w14:ligatures w14:val="standardContextual"/>
        </w:rPr>
      </w:pPr>
      <w:hyperlink w:anchor="_Toc214880061" w:history="1">
        <w:r w:rsidRPr="00AD1B95">
          <w:rPr>
            <w:rStyle w:val="Hyperlink"/>
            <w:noProof/>
          </w:rPr>
          <w:t>6.3</w:t>
        </w:r>
        <w:r>
          <w:rPr>
            <w:rFonts w:asciiTheme="minorHAnsi" w:eastAsiaTheme="minorEastAsia" w:hAnsiTheme="minorHAnsi" w:cstheme="minorBidi"/>
            <w:noProof/>
            <w:kern w:val="2"/>
            <w:lang w:eastAsia="en-AU"/>
            <w14:ligatures w14:val="standardContextual"/>
          </w:rPr>
          <w:tab/>
        </w:r>
        <w:r w:rsidRPr="00AD1B95">
          <w:rPr>
            <w:rStyle w:val="Hyperlink"/>
            <w:noProof/>
          </w:rPr>
          <w:t>Random searches</w:t>
        </w:r>
        <w:r>
          <w:rPr>
            <w:noProof/>
            <w:webHidden/>
          </w:rPr>
          <w:tab/>
        </w:r>
        <w:r>
          <w:rPr>
            <w:noProof/>
            <w:webHidden/>
          </w:rPr>
          <w:fldChar w:fldCharType="begin"/>
        </w:r>
        <w:r>
          <w:rPr>
            <w:noProof/>
            <w:webHidden/>
          </w:rPr>
          <w:instrText xml:space="preserve"> PAGEREF _Toc214880061 \h </w:instrText>
        </w:r>
        <w:r>
          <w:rPr>
            <w:noProof/>
            <w:webHidden/>
          </w:rPr>
        </w:r>
        <w:r>
          <w:rPr>
            <w:noProof/>
            <w:webHidden/>
          </w:rPr>
          <w:fldChar w:fldCharType="separate"/>
        </w:r>
        <w:r>
          <w:rPr>
            <w:noProof/>
            <w:webHidden/>
          </w:rPr>
          <w:t>14</w:t>
        </w:r>
        <w:r>
          <w:rPr>
            <w:noProof/>
            <w:webHidden/>
          </w:rPr>
          <w:fldChar w:fldCharType="end"/>
        </w:r>
      </w:hyperlink>
    </w:p>
    <w:p w14:paraId="5EA18B60" w14:textId="246CB734" w:rsidR="0050383D" w:rsidRDefault="0050383D">
      <w:pPr>
        <w:pStyle w:val="TOC1"/>
        <w:rPr>
          <w:rFonts w:asciiTheme="minorHAnsi" w:eastAsiaTheme="minorEastAsia" w:hAnsiTheme="minorHAnsi" w:cstheme="minorBidi"/>
          <w:kern w:val="2"/>
          <w:lang w:eastAsia="en-AU"/>
          <w14:ligatures w14:val="standardContextual"/>
        </w:rPr>
      </w:pPr>
      <w:hyperlink w:anchor="_Toc214880062" w:history="1">
        <w:r w:rsidRPr="00AD1B95">
          <w:rPr>
            <w:rStyle w:val="Hyperlink"/>
            <w14:scene3d>
              <w14:camera w14:prst="orthographicFront"/>
              <w14:lightRig w14:rig="threePt" w14:dir="t">
                <w14:rot w14:lat="0" w14:lon="0" w14:rev="0"/>
              </w14:lightRig>
            </w14:scene3d>
          </w:rPr>
          <w:t>7</w:t>
        </w:r>
        <w:r>
          <w:rPr>
            <w:rFonts w:asciiTheme="minorHAnsi" w:eastAsiaTheme="minorEastAsia" w:hAnsiTheme="minorHAnsi" w:cstheme="minorBidi"/>
            <w:kern w:val="2"/>
            <w:lang w:eastAsia="en-AU"/>
            <w14:ligatures w14:val="standardContextual"/>
          </w:rPr>
          <w:tab/>
        </w:r>
        <w:r w:rsidRPr="00AD1B95">
          <w:rPr>
            <w:rStyle w:val="Hyperlink"/>
          </w:rPr>
          <w:t>Prisoner Searches</w:t>
        </w:r>
        <w:r>
          <w:rPr>
            <w:webHidden/>
          </w:rPr>
          <w:tab/>
        </w:r>
        <w:r>
          <w:rPr>
            <w:webHidden/>
          </w:rPr>
          <w:fldChar w:fldCharType="begin"/>
        </w:r>
        <w:r>
          <w:rPr>
            <w:webHidden/>
          </w:rPr>
          <w:instrText xml:space="preserve"> PAGEREF _Toc214880062 \h </w:instrText>
        </w:r>
        <w:r>
          <w:rPr>
            <w:webHidden/>
          </w:rPr>
        </w:r>
        <w:r>
          <w:rPr>
            <w:webHidden/>
          </w:rPr>
          <w:fldChar w:fldCharType="separate"/>
        </w:r>
        <w:r>
          <w:rPr>
            <w:webHidden/>
          </w:rPr>
          <w:t>14</w:t>
        </w:r>
        <w:r>
          <w:rPr>
            <w:webHidden/>
          </w:rPr>
          <w:fldChar w:fldCharType="end"/>
        </w:r>
      </w:hyperlink>
    </w:p>
    <w:p w14:paraId="766CCCF2" w14:textId="30E47586" w:rsidR="0050383D" w:rsidRDefault="0050383D">
      <w:pPr>
        <w:pStyle w:val="TOC2"/>
        <w:rPr>
          <w:rFonts w:asciiTheme="minorHAnsi" w:eastAsiaTheme="minorEastAsia" w:hAnsiTheme="minorHAnsi" w:cstheme="minorBidi"/>
          <w:noProof/>
          <w:kern w:val="2"/>
          <w:lang w:eastAsia="en-AU"/>
          <w14:ligatures w14:val="standardContextual"/>
        </w:rPr>
      </w:pPr>
      <w:hyperlink w:anchor="_Toc214880063" w:history="1">
        <w:r w:rsidRPr="00AD1B95">
          <w:rPr>
            <w:rStyle w:val="Hyperlink"/>
            <w:noProof/>
          </w:rPr>
          <w:t>7.1</w:t>
        </w:r>
        <w:r>
          <w:rPr>
            <w:rFonts w:asciiTheme="minorHAnsi" w:eastAsiaTheme="minorEastAsia" w:hAnsiTheme="minorHAnsi" w:cstheme="minorBidi"/>
            <w:noProof/>
            <w:kern w:val="2"/>
            <w:lang w:eastAsia="en-AU"/>
            <w14:ligatures w14:val="standardContextual"/>
          </w:rPr>
          <w:tab/>
        </w:r>
        <w:r w:rsidRPr="00AD1B95">
          <w:rPr>
            <w:rStyle w:val="Hyperlink"/>
            <w:noProof/>
          </w:rPr>
          <w:t>Method of searches</w:t>
        </w:r>
        <w:r>
          <w:rPr>
            <w:noProof/>
            <w:webHidden/>
          </w:rPr>
          <w:tab/>
        </w:r>
        <w:r>
          <w:rPr>
            <w:noProof/>
            <w:webHidden/>
          </w:rPr>
          <w:fldChar w:fldCharType="begin"/>
        </w:r>
        <w:r>
          <w:rPr>
            <w:noProof/>
            <w:webHidden/>
          </w:rPr>
          <w:instrText xml:space="preserve"> PAGEREF _Toc214880063 \h </w:instrText>
        </w:r>
        <w:r>
          <w:rPr>
            <w:noProof/>
            <w:webHidden/>
          </w:rPr>
        </w:r>
        <w:r>
          <w:rPr>
            <w:noProof/>
            <w:webHidden/>
          </w:rPr>
          <w:fldChar w:fldCharType="separate"/>
        </w:r>
        <w:r>
          <w:rPr>
            <w:noProof/>
            <w:webHidden/>
          </w:rPr>
          <w:t>14</w:t>
        </w:r>
        <w:r>
          <w:rPr>
            <w:noProof/>
            <w:webHidden/>
          </w:rPr>
          <w:fldChar w:fldCharType="end"/>
        </w:r>
      </w:hyperlink>
    </w:p>
    <w:p w14:paraId="46FF4F68" w14:textId="7381C778" w:rsidR="0050383D" w:rsidRDefault="0050383D">
      <w:pPr>
        <w:pStyle w:val="TOC2"/>
        <w:rPr>
          <w:rFonts w:asciiTheme="minorHAnsi" w:eastAsiaTheme="minorEastAsia" w:hAnsiTheme="minorHAnsi" w:cstheme="minorBidi"/>
          <w:noProof/>
          <w:kern w:val="2"/>
          <w:lang w:eastAsia="en-AU"/>
          <w14:ligatures w14:val="standardContextual"/>
        </w:rPr>
      </w:pPr>
      <w:hyperlink w:anchor="_Toc214880064" w:history="1">
        <w:r w:rsidRPr="00AD1B95">
          <w:rPr>
            <w:rStyle w:val="Hyperlink"/>
            <w:noProof/>
            <w:lang w:eastAsia="en-AU"/>
          </w:rPr>
          <w:t>7.2</w:t>
        </w:r>
        <w:r>
          <w:rPr>
            <w:rFonts w:asciiTheme="minorHAnsi" w:eastAsiaTheme="minorEastAsia" w:hAnsiTheme="minorHAnsi" w:cstheme="minorBidi"/>
            <w:noProof/>
            <w:kern w:val="2"/>
            <w:lang w:eastAsia="en-AU"/>
            <w14:ligatures w14:val="standardContextual"/>
          </w:rPr>
          <w:tab/>
        </w:r>
        <w:r w:rsidRPr="00AD1B95">
          <w:rPr>
            <w:rStyle w:val="Hyperlink"/>
            <w:noProof/>
            <w:lang w:eastAsia="en-AU"/>
          </w:rPr>
          <w:t>Authority to conduct a basic search</w:t>
        </w:r>
        <w:r>
          <w:rPr>
            <w:noProof/>
            <w:webHidden/>
          </w:rPr>
          <w:tab/>
        </w:r>
        <w:r>
          <w:rPr>
            <w:noProof/>
            <w:webHidden/>
          </w:rPr>
          <w:fldChar w:fldCharType="begin"/>
        </w:r>
        <w:r>
          <w:rPr>
            <w:noProof/>
            <w:webHidden/>
          </w:rPr>
          <w:instrText xml:space="preserve"> PAGEREF _Toc214880064 \h </w:instrText>
        </w:r>
        <w:r>
          <w:rPr>
            <w:noProof/>
            <w:webHidden/>
          </w:rPr>
        </w:r>
        <w:r>
          <w:rPr>
            <w:noProof/>
            <w:webHidden/>
          </w:rPr>
          <w:fldChar w:fldCharType="separate"/>
        </w:r>
        <w:r>
          <w:rPr>
            <w:noProof/>
            <w:webHidden/>
          </w:rPr>
          <w:t>14</w:t>
        </w:r>
        <w:r>
          <w:rPr>
            <w:noProof/>
            <w:webHidden/>
          </w:rPr>
          <w:fldChar w:fldCharType="end"/>
        </w:r>
      </w:hyperlink>
    </w:p>
    <w:p w14:paraId="4B962D69" w14:textId="21C5E4BB" w:rsidR="0050383D" w:rsidRDefault="0050383D">
      <w:pPr>
        <w:pStyle w:val="TOC2"/>
        <w:rPr>
          <w:rFonts w:asciiTheme="minorHAnsi" w:eastAsiaTheme="minorEastAsia" w:hAnsiTheme="minorHAnsi" w:cstheme="minorBidi"/>
          <w:noProof/>
          <w:kern w:val="2"/>
          <w:lang w:eastAsia="en-AU"/>
          <w14:ligatures w14:val="standardContextual"/>
        </w:rPr>
      </w:pPr>
      <w:hyperlink w:anchor="_Toc214880065" w:history="1">
        <w:r w:rsidRPr="00AD1B95">
          <w:rPr>
            <w:rStyle w:val="Hyperlink"/>
            <w:noProof/>
            <w:lang w:eastAsia="en-AU"/>
          </w:rPr>
          <w:t>7.3</w:t>
        </w:r>
        <w:r>
          <w:rPr>
            <w:rFonts w:asciiTheme="minorHAnsi" w:eastAsiaTheme="minorEastAsia" w:hAnsiTheme="minorHAnsi" w:cstheme="minorBidi"/>
            <w:noProof/>
            <w:kern w:val="2"/>
            <w:lang w:eastAsia="en-AU"/>
            <w14:ligatures w14:val="standardContextual"/>
          </w:rPr>
          <w:tab/>
        </w:r>
        <w:r w:rsidRPr="00AD1B95">
          <w:rPr>
            <w:rStyle w:val="Hyperlink"/>
            <w:noProof/>
            <w:lang w:eastAsia="en-AU"/>
          </w:rPr>
          <w:t>Strip search general requirements</w:t>
        </w:r>
        <w:r>
          <w:rPr>
            <w:noProof/>
            <w:webHidden/>
          </w:rPr>
          <w:tab/>
        </w:r>
        <w:r>
          <w:rPr>
            <w:noProof/>
            <w:webHidden/>
          </w:rPr>
          <w:fldChar w:fldCharType="begin"/>
        </w:r>
        <w:r>
          <w:rPr>
            <w:noProof/>
            <w:webHidden/>
          </w:rPr>
          <w:instrText xml:space="preserve"> PAGEREF _Toc214880065 \h </w:instrText>
        </w:r>
        <w:r>
          <w:rPr>
            <w:noProof/>
            <w:webHidden/>
          </w:rPr>
        </w:r>
        <w:r>
          <w:rPr>
            <w:noProof/>
            <w:webHidden/>
          </w:rPr>
          <w:fldChar w:fldCharType="separate"/>
        </w:r>
        <w:r>
          <w:rPr>
            <w:noProof/>
            <w:webHidden/>
          </w:rPr>
          <w:t>15</w:t>
        </w:r>
        <w:r>
          <w:rPr>
            <w:noProof/>
            <w:webHidden/>
          </w:rPr>
          <w:fldChar w:fldCharType="end"/>
        </w:r>
      </w:hyperlink>
    </w:p>
    <w:p w14:paraId="5B58ECCF" w14:textId="7597615C" w:rsidR="0050383D" w:rsidRDefault="0050383D">
      <w:pPr>
        <w:pStyle w:val="TOC2"/>
        <w:rPr>
          <w:rFonts w:asciiTheme="minorHAnsi" w:eastAsiaTheme="minorEastAsia" w:hAnsiTheme="minorHAnsi" w:cstheme="minorBidi"/>
          <w:noProof/>
          <w:kern w:val="2"/>
          <w:lang w:eastAsia="en-AU"/>
          <w14:ligatures w14:val="standardContextual"/>
        </w:rPr>
      </w:pPr>
      <w:hyperlink w:anchor="_Toc214880066" w:history="1">
        <w:r w:rsidRPr="00AD1B95">
          <w:rPr>
            <w:rStyle w:val="Hyperlink"/>
            <w:noProof/>
            <w:lang w:eastAsia="en-AU"/>
          </w:rPr>
          <w:t>7.4</w:t>
        </w:r>
        <w:r>
          <w:rPr>
            <w:rFonts w:asciiTheme="minorHAnsi" w:eastAsiaTheme="minorEastAsia" w:hAnsiTheme="minorHAnsi" w:cstheme="minorBidi"/>
            <w:noProof/>
            <w:kern w:val="2"/>
            <w:lang w:eastAsia="en-AU"/>
            <w14:ligatures w14:val="standardContextual"/>
          </w:rPr>
          <w:tab/>
        </w:r>
        <w:r w:rsidRPr="00AD1B95">
          <w:rPr>
            <w:rStyle w:val="Hyperlink"/>
            <w:noProof/>
            <w:lang w:eastAsia="en-AU"/>
          </w:rPr>
          <w:t>Authority to conduct a strip search</w:t>
        </w:r>
        <w:r>
          <w:rPr>
            <w:noProof/>
            <w:webHidden/>
          </w:rPr>
          <w:tab/>
        </w:r>
        <w:r>
          <w:rPr>
            <w:noProof/>
            <w:webHidden/>
          </w:rPr>
          <w:fldChar w:fldCharType="begin"/>
        </w:r>
        <w:r>
          <w:rPr>
            <w:noProof/>
            <w:webHidden/>
          </w:rPr>
          <w:instrText xml:space="preserve"> PAGEREF _Toc214880066 \h </w:instrText>
        </w:r>
        <w:r>
          <w:rPr>
            <w:noProof/>
            <w:webHidden/>
          </w:rPr>
        </w:r>
        <w:r>
          <w:rPr>
            <w:noProof/>
            <w:webHidden/>
          </w:rPr>
          <w:fldChar w:fldCharType="separate"/>
        </w:r>
        <w:r>
          <w:rPr>
            <w:noProof/>
            <w:webHidden/>
          </w:rPr>
          <w:t>15</w:t>
        </w:r>
        <w:r>
          <w:rPr>
            <w:noProof/>
            <w:webHidden/>
          </w:rPr>
          <w:fldChar w:fldCharType="end"/>
        </w:r>
      </w:hyperlink>
    </w:p>
    <w:p w14:paraId="7D81AEF7" w14:textId="52C4CB57" w:rsidR="0050383D" w:rsidRDefault="0050383D">
      <w:pPr>
        <w:pStyle w:val="TOC2"/>
        <w:rPr>
          <w:rFonts w:asciiTheme="minorHAnsi" w:eastAsiaTheme="minorEastAsia" w:hAnsiTheme="minorHAnsi" w:cstheme="minorBidi"/>
          <w:noProof/>
          <w:kern w:val="2"/>
          <w:lang w:eastAsia="en-AU"/>
          <w14:ligatures w14:val="standardContextual"/>
        </w:rPr>
      </w:pPr>
      <w:hyperlink w:anchor="_Toc214880067" w:history="1">
        <w:r w:rsidRPr="00AD1B95">
          <w:rPr>
            <w:rStyle w:val="Hyperlink"/>
            <w:noProof/>
            <w:lang w:eastAsia="en-AU"/>
          </w:rPr>
          <w:t>7.5</w:t>
        </w:r>
        <w:r>
          <w:rPr>
            <w:rFonts w:asciiTheme="minorHAnsi" w:eastAsiaTheme="minorEastAsia" w:hAnsiTheme="minorHAnsi" w:cstheme="minorBidi"/>
            <w:noProof/>
            <w:kern w:val="2"/>
            <w:lang w:eastAsia="en-AU"/>
            <w14:ligatures w14:val="standardContextual"/>
          </w:rPr>
          <w:tab/>
        </w:r>
        <w:r w:rsidRPr="00AD1B95">
          <w:rPr>
            <w:rStyle w:val="Hyperlink"/>
            <w:noProof/>
            <w:lang w:eastAsia="en-AU"/>
          </w:rPr>
          <w:t>Strip search of a woman prisoner</w:t>
        </w:r>
        <w:r>
          <w:rPr>
            <w:noProof/>
            <w:webHidden/>
          </w:rPr>
          <w:tab/>
        </w:r>
        <w:r>
          <w:rPr>
            <w:noProof/>
            <w:webHidden/>
          </w:rPr>
          <w:fldChar w:fldCharType="begin"/>
        </w:r>
        <w:r>
          <w:rPr>
            <w:noProof/>
            <w:webHidden/>
          </w:rPr>
          <w:instrText xml:space="preserve"> PAGEREF _Toc214880067 \h </w:instrText>
        </w:r>
        <w:r>
          <w:rPr>
            <w:noProof/>
            <w:webHidden/>
          </w:rPr>
        </w:r>
        <w:r>
          <w:rPr>
            <w:noProof/>
            <w:webHidden/>
          </w:rPr>
          <w:fldChar w:fldCharType="separate"/>
        </w:r>
        <w:r>
          <w:rPr>
            <w:noProof/>
            <w:webHidden/>
          </w:rPr>
          <w:t>15</w:t>
        </w:r>
        <w:r>
          <w:rPr>
            <w:noProof/>
            <w:webHidden/>
          </w:rPr>
          <w:fldChar w:fldCharType="end"/>
        </w:r>
      </w:hyperlink>
    </w:p>
    <w:p w14:paraId="73223DE7" w14:textId="23BBD4ED" w:rsidR="0050383D" w:rsidRDefault="0050383D">
      <w:pPr>
        <w:pStyle w:val="TOC2"/>
        <w:rPr>
          <w:rFonts w:asciiTheme="minorHAnsi" w:eastAsiaTheme="minorEastAsia" w:hAnsiTheme="minorHAnsi" w:cstheme="minorBidi"/>
          <w:noProof/>
          <w:kern w:val="2"/>
          <w:lang w:eastAsia="en-AU"/>
          <w14:ligatures w14:val="standardContextual"/>
        </w:rPr>
      </w:pPr>
      <w:hyperlink w:anchor="_Toc214880068" w:history="1">
        <w:r w:rsidRPr="00AD1B95">
          <w:rPr>
            <w:rStyle w:val="Hyperlink"/>
            <w:noProof/>
          </w:rPr>
          <w:t>7.6</w:t>
        </w:r>
        <w:r>
          <w:rPr>
            <w:rFonts w:asciiTheme="minorHAnsi" w:eastAsiaTheme="minorEastAsia" w:hAnsiTheme="minorHAnsi" w:cstheme="minorBidi"/>
            <w:noProof/>
            <w:kern w:val="2"/>
            <w:lang w:eastAsia="en-AU"/>
            <w14:ligatures w14:val="standardContextual"/>
          </w:rPr>
          <w:tab/>
        </w:r>
        <w:r w:rsidRPr="00AD1B95">
          <w:rPr>
            <w:rStyle w:val="Hyperlink"/>
            <w:noProof/>
          </w:rPr>
          <w:t>Strip search of a male prisoner</w:t>
        </w:r>
        <w:r>
          <w:rPr>
            <w:noProof/>
            <w:webHidden/>
          </w:rPr>
          <w:tab/>
        </w:r>
        <w:r>
          <w:rPr>
            <w:noProof/>
            <w:webHidden/>
          </w:rPr>
          <w:fldChar w:fldCharType="begin"/>
        </w:r>
        <w:r>
          <w:rPr>
            <w:noProof/>
            <w:webHidden/>
          </w:rPr>
          <w:instrText xml:space="preserve"> PAGEREF _Toc214880068 \h </w:instrText>
        </w:r>
        <w:r>
          <w:rPr>
            <w:noProof/>
            <w:webHidden/>
          </w:rPr>
        </w:r>
        <w:r>
          <w:rPr>
            <w:noProof/>
            <w:webHidden/>
          </w:rPr>
          <w:fldChar w:fldCharType="separate"/>
        </w:r>
        <w:r>
          <w:rPr>
            <w:noProof/>
            <w:webHidden/>
          </w:rPr>
          <w:t>18</w:t>
        </w:r>
        <w:r>
          <w:rPr>
            <w:noProof/>
            <w:webHidden/>
          </w:rPr>
          <w:fldChar w:fldCharType="end"/>
        </w:r>
      </w:hyperlink>
    </w:p>
    <w:p w14:paraId="03ADB0A5" w14:textId="7C3B09FC" w:rsidR="0050383D" w:rsidRDefault="0050383D">
      <w:pPr>
        <w:pStyle w:val="TOC2"/>
        <w:rPr>
          <w:rFonts w:asciiTheme="minorHAnsi" w:eastAsiaTheme="minorEastAsia" w:hAnsiTheme="minorHAnsi" w:cstheme="minorBidi"/>
          <w:noProof/>
          <w:kern w:val="2"/>
          <w:lang w:eastAsia="en-AU"/>
          <w14:ligatures w14:val="standardContextual"/>
        </w:rPr>
      </w:pPr>
      <w:hyperlink w:anchor="_Toc214880069" w:history="1">
        <w:r w:rsidRPr="00AD1B95">
          <w:rPr>
            <w:rStyle w:val="Hyperlink"/>
            <w:noProof/>
          </w:rPr>
          <w:t>7.7</w:t>
        </w:r>
        <w:r>
          <w:rPr>
            <w:rFonts w:asciiTheme="minorHAnsi" w:eastAsiaTheme="minorEastAsia" w:hAnsiTheme="minorHAnsi" w:cstheme="minorBidi"/>
            <w:noProof/>
            <w:kern w:val="2"/>
            <w:lang w:eastAsia="en-AU"/>
            <w14:ligatures w14:val="standardContextual"/>
          </w:rPr>
          <w:tab/>
        </w:r>
        <w:r w:rsidRPr="00AD1B95">
          <w:rPr>
            <w:rStyle w:val="Hyperlink"/>
            <w:noProof/>
          </w:rPr>
          <w:t>X-ray Body Scanning</w:t>
        </w:r>
        <w:r>
          <w:rPr>
            <w:noProof/>
            <w:webHidden/>
          </w:rPr>
          <w:tab/>
        </w:r>
        <w:r>
          <w:rPr>
            <w:noProof/>
            <w:webHidden/>
          </w:rPr>
          <w:fldChar w:fldCharType="begin"/>
        </w:r>
        <w:r>
          <w:rPr>
            <w:noProof/>
            <w:webHidden/>
          </w:rPr>
          <w:instrText xml:space="preserve"> PAGEREF _Toc214880069 \h </w:instrText>
        </w:r>
        <w:r>
          <w:rPr>
            <w:noProof/>
            <w:webHidden/>
          </w:rPr>
        </w:r>
        <w:r>
          <w:rPr>
            <w:noProof/>
            <w:webHidden/>
          </w:rPr>
          <w:fldChar w:fldCharType="separate"/>
        </w:r>
        <w:r>
          <w:rPr>
            <w:noProof/>
            <w:webHidden/>
          </w:rPr>
          <w:t>20</w:t>
        </w:r>
        <w:r>
          <w:rPr>
            <w:noProof/>
            <w:webHidden/>
          </w:rPr>
          <w:fldChar w:fldCharType="end"/>
        </w:r>
      </w:hyperlink>
    </w:p>
    <w:p w14:paraId="395E68CF" w14:textId="0FD31C89" w:rsidR="0050383D" w:rsidRDefault="0050383D">
      <w:pPr>
        <w:pStyle w:val="TOC2"/>
        <w:rPr>
          <w:rFonts w:asciiTheme="minorHAnsi" w:eastAsiaTheme="minorEastAsia" w:hAnsiTheme="minorHAnsi" w:cstheme="minorBidi"/>
          <w:noProof/>
          <w:kern w:val="2"/>
          <w:lang w:eastAsia="en-AU"/>
          <w14:ligatures w14:val="standardContextual"/>
        </w:rPr>
      </w:pPr>
      <w:hyperlink w:anchor="_Toc214880070" w:history="1">
        <w:r w:rsidRPr="00AD1B95">
          <w:rPr>
            <w:rStyle w:val="Hyperlink"/>
            <w:noProof/>
          </w:rPr>
          <w:t>7.8</w:t>
        </w:r>
        <w:r>
          <w:rPr>
            <w:rFonts w:asciiTheme="minorHAnsi" w:eastAsiaTheme="minorEastAsia" w:hAnsiTheme="minorHAnsi" w:cstheme="minorBidi"/>
            <w:noProof/>
            <w:kern w:val="2"/>
            <w:lang w:eastAsia="en-AU"/>
            <w14:ligatures w14:val="standardContextual"/>
          </w:rPr>
          <w:tab/>
        </w:r>
        <w:r w:rsidRPr="00AD1B95">
          <w:rPr>
            <w:rStyle w:val="Hyperlink"/>
            <w:noProof/>
          </w:rPr>
          <w:t>Search using force</w:t>
        </w:r>
        <w:r>
          <w:rPr>
            <w:noProof/>
            <w:webHidden/>
          </w:rPr>
          <w:tab/>
        </w:r>
        <w:r>
          <w:rPr>
            <w:noProof/>
            <w:webHidden/>
          </w:rPr>
          <w:fldChar w:fldCharType="begin"/>
        </w:r>
        <w:r>
          <w:rPr>
            <w:noProof/>
            <w:webHidden/>
          </w:rPr>
          <w:instrText xml:space="preserve"> PAGEREF _Toc214880070 \h </w:instrText>
        </w:r>
        <w:r>
          <w:rPr>
            <w:noProof/>
            <w:webHidden/>
          </w:rPr>
        </w:r>
        <w:r>
          <w:rPr>
            <w:noProof/>
            <w:webHidden/>
          </w:rPr>
          <w:fldChar w:fldCharType="separate"/>
        </w:r>
        <w:r>
          <w:rPr>
            <w:noProof/>
            <w:webHidden/>
          </w:rPr>
          <w:t>21</w:t>
        </w:r>
        <w:r>
          <w:rPr>
            <w:noProof/>
            <w:webHidden/>
          </w:rPr>
          <w:fldChar w:fldCharType="end"/>
        </w:r>
      </w:hyperlink>
    </w:p>
    <w:p w14:paraId="75E78FE2" w14:textId="4FB36745" w:rsidR="0050383D" w:rsidRDefault="0050383D">
      <w:pPr>
        <w:pStyle w:val="TOC2"/>
        <w:rPr>
          <w:rFonts w:asciiTheme="minorHAnsi" w:eastAsiaTheme="minorEastAsia" w:hAnsiTheme="minorHAnsi" w:cstheme="minorBidi"/>
          <w:noProof/>
          <w:kern w:val="2"/>
          <w:lang w:eastAsia="en-AU"/>
          <w14:ligatures w14:val="standardContextual"/>
        </w:rPr>
      </w:pPr>
      <w:hyperlink w:anchor="_Toc214880071" w:history="1">
        <w:r w:rsidRPr="00AD1B95">
          <w:rPr>
            <w:rStyle w:val="Hyperlink"/>
            <w:noProof/>
          </w:rPr>
          <w:t>7.9</w:t>
        </w:r>
        <w:r>
          <w:rPr>
            <w:rFonts w:asciiTheme="minorHAnsi" w:eastAsiaTheme="minorEastAsia" w:hAnsiTheme="minorHAnsi" w:cstheme="minorBidi"/>
            <w:noProof/>
            <w:kern w:val="2"/>
            <w:lang w:eastAsia="en-AU"/>
            <w14:ligatures w14:val="standardContextual"/>
          </w:rPr>
          <w:tab/>
        </w:r>
        <w:r w:rsidRPr="00AD1B95">
          <w:rPr>
            <w:rStyle w:val="Hyperlink"/>
            <w:noProof/>
          </w:rPr>
          <w:t>External activities (section 95) prisoner search</w:t>
        </w:r>
        <w:r>
          <w:rPr>
            <w:noProof/>
            <w:webHidden/>
          </w:rPr>
          <w:tab/>
        </w:r>
        <w:r>
          <w:rPr>
            <w:noProof/>
            <w:webHidden/>
          </w:rPr>
          <w:fldChar w:fldCharType="begin"/>
        </w:r>
        <w:r>
          <w:rPr>
            <w:noProof/>
            <w:webHidden/>
          </w:rPr>
          <w:instrText xml:space="preserve"> PAGEREF _Toc214880071 \h </w:instrText>
        </w:r>
        <w:r>
          <w:rPr>
            <w:noProof/>
            <w:webHidden/>
          </w:rPr>
        </w:r>
        <w:r>
          <w:rPr>
            <w:noProof/>
            <w:webHidden/>
          </w:rPr>
          <w:fldChar w:fldCharType="separate"/>
        </w:r>
        <w:r>
          <w:rPr>
            <w:noProof/>
            <w:webHidden/>
          </w:rPr>
          <w:t>21</w:t>
        </w:r>
        <w:r>
          <w:rPr>
            <w:noProof/>
            <w:webHidden/>
          </w:rPr>
          <w:fldChar w:fldCharType="end"/>
        </w:r>
      </w:hyperlink>
    </w:p>
    <w:p w14:paraId="4F87C444" w14:textId="711AF396" w:rsidR="0050383D" w:rsidRDefault="0050383D">
      <w:pPr>
        <w:pStyle w:val="TOC2"/>
        <w:rPr>
          <w:rFonts w:asciiTheme="minorHAnsi" w:eastAsiaTheme="minorEastAsia" w:hAnsiTheme="minorHAnsi" w:cstheme="minorBidi"/>
          <w:noProof/>
          <w:kern w:val="2"/>
          <w:lang w:eastAsia="en-AU"/>
          <w14:ligatures w14:val="standardContextual"/>
        </w:rPr>
      </w:pPr>
      <w:hyperlink w:anchor="_Toc214880072" w:history="1">
        <w:r w:rsidRPr="00AD1B95">
          <w:rPr>
            <w:rStyle w:val="Hyperlink"/>
            <w:noProof/>
          </w:rPr>
          <w:t>7.10</w:t>
        </w:r>
        <w:r>
          <w:rPr>
            <w:rFonts w:asciiTheme="minorHAnsi" w:eastAsiaTheme="minorEastAsia" w:hAnsiTheme="minorHAnsi" w:cstheme="minorBidi"/>
            <w:noProof/>
            <w:kern w:val="2"/>
            <w:lang w:eastAsia="en-AU"/>
            <w14:ligatures w14:val="standardContextual"/>
          </w:rPr>
          <w:tab/>
        </w:r>
        <w:r w:rsidRPr="00AD1B95">
          <w:rPr>
            <w:rStyle w:val="Hyperlink"/>
            <w:noProof/>
          </w:rPr>
          <w:t>Prisoner Employment Program (PEP) search</w:t>
        </w:r>
        <w:r>
          <w:rPr>
            <w:noProof/>
            <w:webHidden/>
          </w:rPr>
          <w:tab/>
        </w:r>
        <w:r>
          <w:rPr>
            <w:noProof/>
            <w:webHidden/>
          </w:rPr>
          <w:fldChar w:fldCharType="begin"/>
        </w:r>
        <w:r>
          <w:rPr>
            <w:noProof/>
            <w:webHidden/>
          </w:rPr>
          <w:instrText xml:space="preserve"> PAGEREF _Toc214880072 \h </w:instrText>
        </w:r>
        <w:r>
          <w:rPr>
            <w:noProof/>
            <w:webHidden/>
          </w:rPr>
        </w:r>
        <w:r>
          <w:rPr>
            <w:noProof/>
            <w:webHidden/>
          </w:rPr>
          <w:fldChar w:fldCharType="separate"/>
        </w:r>
        <w:r>
          <w:rPr>
            <w:noProof/>
            <w:webHidden/>
          </w:rPr>
          <w:t>21</w:t>
        </w:r>
        <w:r>
          <w:rPr>
            <w:noProof/>
            <w:webHidden/>
          </w:rPr>
          <w:fldChar w:fldCharType="end"/>
        </w:r>
      </w:hyperlink>
    </w:p>
    <w:p w14:paraId="26814596" w14:textId="1D1B4264" w:rsidR="0050383D" w:rsidRDefault="0050383D">
      <w:pPr>
        <w:pStyle w:val="TOC2"/>
        <w:rPr>
          <w:rFonts w:asciiTheme="minorHAnsi" w:eastAsiaTheme="minorEastAsia" w:hAnsiTheme="minorHAnsi" w:cstheme="minorBidi"/>
          <w:noProof/>
          <w:kern w:val="2"/>
          <w:lang w:eastAsia="en-AU"/>
          <w14:ligatures w14:val="standardContextual"/>
        </w:rPr>
      </w:pPr>
      <w:hyperlink w:anchor="_Toc214880073" w:history="1">
        <w:r w:rsidRPr="00AD1B95">
          <w:rPr>
            <w:rStyle w:val="Hyperlink"/>
            <w:noProof/>
          </w:rPr>
          <w:t>7.11</w:t>
        </w:r>
        <w:r>
          <w:rPr>
            <w:rFonts w:asciiTheme="minorHAnsi" w:eastAsiaTheme="minorEastAsia" w:hAnsiTheme="minorHAnsi" w:cstheme="minorBidi"/>
            <w:noProof/>
            <w:kern w:val="2"/>
            <w:lang w:eastAsia="en-AU"/>
            <w14:ligatures w14:val="standardContextual"/>
          </w:rPr>
          <w:tab/>
        </w:r>
        <w:r w:rsidRPr="00AD1B95">
          <w:rPr>
            <w:rStyle w:val="Hyperlink"/>
            <w:noProof/>
          </w:rPr>
          <w:t>Medical examination for evidentiary purposes</w:t>
        </w:r>
        <w:r>
          <w:rPr>
            <w:noProof/>
            <w:webHidden/>
          </w:rPr>
          <w:tab/>
        </w:r>
        <w:r>
          <w:rPr>
            <w:noProof/>
            <w:webHidden/>
          </w:rPr>
          <w:fldChar w:fldCharType="begin"/>
        </w:r>
        <w:r>
          <w:rPr>
            <w:noProof/>
            <w:webHidden/>
          </w:rPr>
          <w:instrText xml:space="preserve"> PAGEREF _Toc214880073 \h </w:instrText>
        </w:r>
        <w:r>
          <w:rPr>
            <w:noProof/>
            <w:webHidden/>
          </w:rPr>
        </w:r>
        <w:r>
          <w:rPr>
            <w:noProof/>
            <w:webHidden/>
          </w:rPr>
          <w:fldChar w:fldCharType="separate"/>
        </w:r>
        <w:r>
          <w:rPr>
            <w:noProof/>
            <w:webHidden/>
          </w:rPr>
          <w:t>21</w:t>
        </w:r>
        <w:r>
          <w:rPr>
            <w:noProof/>
            <w:webHidden/>
          </w:rPr>
          <w:fldChar w:fldCharType="end"/>
        </w:r>
      </w:hyperlink>
    </w:p>
    <w:p w14:paraId="48576003" w14:textId="714E4266" w:rsidR="0050383D" w:rsidRDefault="0050383D">
      <w:pPr>
        <w:pStyle w:val="TOC2"/>
        <w:rPr>
          <w:rFonts w:asciiTheme="minorHAnsi" w:eastAsiaTheme="minorEastAsia" w:hAnsiTheme="minorHAnsi" w:cstheme="minorBidi"/>
          <w:noProof/>
          <w:kern w:val="2"/>
          <w:lang w:eastAsia="en-AU"/>
          <w14:ligatures w14:val="standardContextual"/>
        </w:rPr>
      </w:pPr>
      <w:hyperlink w:anchor="_Toc214880074" w:history="1">
        <w:r w:rsidRPr="00AD1B95">
          <w:rPr>
            <w:rStyle w:val="Hyperlink"/>
            <w:noProof/>
          </w:rPr>
          <w:t>7.12</w:t>
        </w:r>
        <w:r>
          <w:rPr>
            <w:rFonts w:asciiTheme="minorHAnsi" w:eastAsiaTheme="minorEastAsia" w:hAnsiTheme="minorHAnsi" w:cstheme="minorBidi"/>
            <w:noProof/>
            <w:kern w:val="2"/>
            <w:lang w:eastAsia="en-AU"/>
            <w14:ligatures w14:val="standardContextual"/>
          </w:rPr>
          <w:tab/>
        </w:r>
        <w:r w:rsidRPr="00AD1B95">
          <w:rPr>
            <w:rStyle w:val="Hyperlink"/>
            <w:noProof/>
          </w:rPr>
          <w:t>Prisoner property search</w:t>
        </w:r>
        <w:r>
          <w:rPr>
            <w:noProof/>
            <w:webHidden/>
          </w:rPr>
          <w:tab/>
        </w:r>
        <w:r>
          <w:rPr>
            <w:noProof/>
            <w:webHidden/>
          </w:rPr>
          <w:fldChar w:fldCharType="begin"/>
        </w:r>
        <w:r>
          <w:rPr>
            <w:noProof/>
            <w:webHidden/>
          </w:rPr>
          <w:instrText xml:space="preserve"> PAGEREF _Toc214880074 \h </w:instrText>
        </w:r>
        <w:r>
          <w:rPr>
            <w:noProof/>
            <w:webHidden/>
          </w:rPr>
        </w:r>
        <w:r>
          <w:rPr>
            <w:noProof/>
            <w:webHidden/>
          </w:rPr>
          <w:fldChar w:fldCharType="separate"/>
        </w:r>
        <w:r>
          <w:rPr>
            <w:noProof/>
            <w:webHidden/>
          </w:rPr>
          <w:t>23</w:t>
        </w:r>
        <w:r>
          <w:rPr>
            <w:noProof/>
            <w:webHidden/>
          </w:rPr>
          <w:fldChar w:fldCharType="end"/>
        </w:r>
      </w:hyperlink>
    </w:p>
    <w:p w14:paraId="5B0B28BB" w14:textId="08C97049" w:rsidR="0050383D" w:rsidRDefault="0050383D">
      <w:pPr>
        <w:pStyle w:val="TOC2"/>
        <w:rPr>
          <w:rFonts w:asciiTheme="minorHAnsi" w:eastAsiaTheme="minorEastAsia" w:hAnsiTheme="minorHAnsi" w:cstheme="minorBidi"/>
          <w:noProof/>
          <w:kern w:val="2"/>
          <w:lang w:eastAsia="en-AU"/>
          <w14:ligatures w14:val="standardContextual"/>
        </w:rPr>
      </w:pPr>
      <w:hyperlink w:anchor="_Toc214880075" w:history="1">
        <w:r w:rsidRPr="00AD1B95">
          <w:rPr>
            <w:rStyle w:val="Hyperlink"/>
            <w:noProof/>
          </w:rPr>
          <w:t>7.13</w:t>
        </w:r>
        <w:r>
          <w:rPr>
            <w:rFonts w:asciiTheme="minorHAnsi" w:eastAsiaTheme="minorEastAsia" w:hAnsiTheme="minorHAnsi" w:cstheme="minorBidi"/>
            <w:noProof/>
            <w:kern w:val="2"/>
            <w:lang w:eastAsia="en-AU"/>
            <w14:ligatures w14:val="standardContextual"/>
          </w:rPr>
          <w:tab/>
        </w:r>
        <w:r w:rsidRPr="00AD1B95">
          <w:rPr>
            <w:rStyle w:val="Hyperlink"/>
            <w:noProof/>
          </w:rPr>
          <w:t>Discharge</w:t>
        </w:r>
        <w:r>
          <w:rPr>
            <w:noProof/>
            <w:webHidden/>
          </w:rPr>
          <w:tab/>
        </w:r>
        <w:r>
          <w:rPr>
            <w:noProof/>
            <w:webHidden/>
          </w:rPr>
          <w:fldChar w:fldCharType="begin"/>
        </w:r>
        <w:r>
          <w:rPr>
            <w:noProof/>
            <w:webHidden/>
          </w:rPr>
          <w:instrText xml:space="preserve"> PAGEREF _Toc214880075 \h </w:instrText>
        </w:r>
        <w:r>
          <w:rPr>
            <w:noProof/>
            <w:webHidden/>
          </w:rPr>
        </w:r>
        <w:r>
          <w:rPr>
            <w:noProof/>
            <w:webHidden/>
          </w:rPr>
          <w:fldChar w:fldCharType="separate"/>
        </w:r>
        <w:r>
          <w:rPr>
            <w:noProof/>
            <w:webHidden/>
          </w:rPr>
          <w:t>23</w:t>
        </w:r>
        <w:r>
          <w:rPr>
            <w:noProof/>
            <w:webHidden/>
          </w:rPr>
          <w:fldChar w:fldCharType="end"/>
        </w:r>
      </w:hyperlink>
    </w:p>
    <w:p w14:paraId="56267F60" w14:textId="781C4C5F" w:rsidR="0050383D" w:rsidRDefault="0050383D">
      <w:pPr>
        <w:pStyle w:val="TOC2"/>
        <w:rPr>
          <w:rFonts w:asciiTheme="minorHAnsi" w:eastAsiaTheme="minorEastAsia" w:hAnsiTheme="minorHAnsi" w:cstheme="minorBidi"/>
          <w:noProof/>
          <w:kern w:val="2"/>
          <w:lang w:eastAsia="en-AU"/>
          <w14:ligatures w14:val="standardContextual"/>
        </w:rPr>
      </w:pPr>
      <w:hyperlink w:anchor="_Toc214880076" w:history="1">
        <w:r w:rsidRPr="00AD1B95">
          <w:rPr>
            <w:rStyle w:val="Hyperlink"/>
            <w:noProof/>
          </w:rPr>
          <w:t>7.14</w:t>
        </w:r>
        <w:r>
          <w:rPr>
            <w:rFonts w:asciiTheme="minorHAnsi" w:eastAsiaTheme="minorEastAsia" w:hAnsiTheme="minorHAnsi" w:cstheme="minorBidi"/>
            <w:noProof/>
            <w:kern w:val="2"/>
            <w:lang w:eastAsia="en-AU"/>
            <w14:ligatures w14:val="standardContextual"/>
          </w:rPr>
          <w:tab/>
        </w:r>
        <w:r w:rsidRPr="00AD1B95">
          <w:rPr>
            <w:rStyle w:val="Hyperlink"/>
            <w:noProof/>
          </w:rPr>
          <w:t>Custodial transportation services and external locations</w:t>
        </w:r>
        <w:r>
          <w:rPr>
            <w:noProof/>
            <w:webHidden/>
          </w:rPr>
          <w:tab/>
        </w:r>
        <w:r>
          <w:rPr>
            <w:noProof/>
            <w:webHidden/>
          </w:rPr>
          <w:fldChar w:fldCharType="begin"/>
        </w:r>
        <w:r>
          <w:rPr>
            <w:noProof/>
            <w:webHidden/>
          </w:rPr>
          <w:instrText xml:space="preserve"> PAGEREF _Toc214880076 \h </w:instrText>
        </w:r>
        <w:r>
          <w:rPr>
            <w:noProof/>
            <w:webHidden/>
          </w:rPr>
        </w:r>
        <w:r>
          <w:rPr>
            <w:noProof/>
            <w:webHidden/>
          </w:rPr>
          <w:fldChar w:fldCharType="separate"/>
        </w:r>
        <w:r>
          <w:rPr>
            <w:noProof/>
            <w:webHidden/>
          </w:rPr>
          <w:t>23</w:t>
        </w:r>
        <w:r>
          <w:rPr>
            <w:noProof/>
            <w:webHidden/>
          </w:rPr>
          <w:fldChar w:fldCharType="end"/>
        </w:r>
      </w:hyperlink>
    </w:p>
    <w:p w14:paraId="1DF15FDE" w14:textId="72D758B9" w:rsidR="0050383D" w:rsidRDefault="0050383D">
      <w:pPr>
        <w:pStyle w:val="TOC1"/>
        <w:rPr>
          <w:rFonts w:asciiTheme="minorHAnsi" w:eastAsiaTheme="minorEastAsia" w:hAnsiTheme="minorHAnsi" w:cstheme="minorBidi"/>
          <w:kern w:val="2"/>
          <w:lang w:eastAsia="en-AU"/>
          <w14:ligatures w14:val="standardContextual"/>
        </w:rPr>
      </w:pPr>
      <w:hyperlink w:anchor="_Toc214880077" w:history="1">
        <w:r w:rsidRPr="00AD1B95">
          <w:rPr>
            <w:rStyle w:val="Hyperlink"/>
            <w14:scene3d>
              <w14:camera w14:prst="orthographicFront"/>
              <w14:lightRig w14:rig="threePt" w14:dir="t">
                <w14:rot w14:lat="0" w14:lon="0" w14:rev="0"/>
              </w14:lightRig>
            </w14:scene3d>
          </w:rPr>
          <w:t>8</w:t>
        </w:r>
        <w:r>
          <w:rPr>
            <w:rFonts w:asciiTheme="minorHAnsi" w:eastAsiaTheme="minorEastAsia" w:hAnsiTheme="minorHAnsi" w:cstheme="minorBidi"/>
            <w:kern w:val="2"/>
            <w:lang w:eastAsia="en-AU"/>
            <w14:ligatures w14:val="standardContextual"/>
          </w:rPr>
          <w:tab/>
        </w:r>
        <w:r w:rsidRPr="00AD1B95">
          <w:rPr>
            <w:rStyle w:val="Hyperlink"/>
          </w:rPr>
          <w:t>Staff Searches</w:t>
        </w:r>
        <w:r>
          <w:rPr>
            <w:webHidden/>
          </w:rPr>
          <w:tab/>
        </w:r>
        <w:r>
          <w:rPr>
            <w:webHidden/>
          </w:rPr>
          <w:fldChar w:fldCharType="begin"/>
        </w:r>
        <w:r>
          <w:rPr>
            <w:webHidden/>
          </w:rPr>
          <w:instrText xml:space="preserve"> PAGEREF _Toc214880077 \h </w:instrText>
        </w:r>
        <w:r>
          <w:rPr>
            <w:webHidden/>
          </w:rPr>
        </w:r>
        <w:r>
          <w:rPr>
            <w:webHidden/>
          </w:rPr>
          <w:fldChar w:fldCharType="separate"/>
        </w:r>
        <w:r>
          <w:rPr>
            <w:webHidden/>
          </w:rPr>
          <w:t>23</w:t>
        </w:r>
        <w:r>
          <w:rPr>
            <w:webHidden/>
          </w:rPr>
          <w:fldChar w:fldCharType="end"/>
        </w:r>
      </w:hyperlink>
    </w:p>
    <w:p w14:paraId="4FF780E5" w14:textId="67EE76AA" w:rsidR="0050383D" w:rsidRDefault="0050383D">
      <w:pPr>
        <w:pStyle w:val="TOC2"/>
        <w:rPr>
          <w:rFonts w:asciiTheme="minorHAnsi" w:eastAsiaTheme="minorEastAsia" w:hAnsiTheme="minorHAnsi" w:cstheme="minorBidi"/>
          <w:noProof/>
          <w:kern w:val="2"/>
          <w:lang w:eastAsia="en-AU"/>
          <w14:ligatures w14:val="standardContextual"/>
        </w:rPr>
      </w:pPr>
      <w:hyperlink w:anchor="_Toc214880078" w:history="1">
        <w:r w:rsidRPr="00AD1B95">
          <w:rPr>
            <w:rStyle w:val="Hyperlink"/>
            <w:noProof/>
          </w:rPr>
          <w:t>8.1</w:t>
        </w:r>
        <w:r>
          <w:rPr>
            <w:rFonts w:asciiTheme="minorHAnsi" w:eastAsiaTheme="minorEastAsia" w:hAnsiTheme="minorHAnsi" w:cstheme="minorBidi"/>
            <w:noProof/>
            <w:kern w:val="2"/>
            <w:lang w:eastAsia="en-AU"/>
            <w14:ligatures w14:val="standardContextual"/>
          </w:rPr>
          <w:tab/>
        </w:r>
        <w:r w:rsidRPr="00AD1B95">
          <w:rPr>
            <w:rStyle w:val="Hyperlink"/>
            <w:noProof/>
          </w:rPr>
          <w:t>Method of searches and authority</w:t>
        </w:r>
        <w:r>
          <w:rPr>
            <w:noProof/>
            <w:webHidden/>
          </w:rPr>
          <w:tab/>
        </w:r>
        <w:r>
          <w:rPr>
            <w:noProof/>
            <w:webHidden/>
          </w:rPr>
          <w:fldChar w:fldCharType="begin"/>
        </w:r>
        <w:r>
          <w:rPr>
            <w:noProof/>
            <w:webHidden/>
          </w:rPr>
          <w:instrText xml:space="preserve"> PAGEREF _Toc214880078 \h </w:instrText>
        </w:r>
        <w:r>
          <w:rPr>
            <w:noProof/>
            <w:webHidden/>
          </w:rPr>
        </w:r>
        <w:r>
          <w:rPr>
            <w:noProof/>
            <w:webHidden/>
          </w:rPr>
          <w:fldChar w:fldCharType="separate"/>
        </w:r>
        <w:r>
          <w:rPr>
            <w:noProof/>
            <w:webHidden/>
          </w:rPr>
          <w:t>23</w:t>
        </w:r>
        <w:r>
          <w:rPr>
            <w:noProof/>
            <w:webHidden/>
          </w:rPr>
          <w:fldChar w:fldCharType="end"/>
        </w:r>
      </w:hyperlink>
    </w:p>
    <w:p w14:paraId="6518A256" w14:textId="37315E0A" w:rsidR="0050383D" w:rsidRDefault="0050383D">
      <w:pPr>
        <w:pStyle w:val="TOC2"/>
        <w:rPr>
          <w:rFonts w:asciiTheme="minorHAnsi" w:eastAsiaTheme="minorEastAsia" w:hAnsiTheme="minorHAnsi" w:cstheme="minorBidi"/>
          <w:noProof/>
          <w:kern w:val="2"/>
          <w:lang w:eastAsia="en-AU"/>
          <w14:ligatures w14:val="standardContextual"/>
        </w:rPr>
      </w:pPr>
      <w:hyperlink w:anchor="_Toc214880079" w:history="1">
        <w:r w:rsidRPr="00AD1B95">
          <w:rPr>
            <w:rStyle w:val="Hyperlink"/>
            <w:noProof/>
          </w:rPr>
          <w:t>8.2</w:t>
        </w:r>
        <w:r>
          <w:rPr>
            <w:rFonts w:asciiTheme="minorHAnsi" w:eastAsiaTheme="minorEastAsia" w:hAnsiTheme="minorHAnsi" w:cstheme="minorBidi"/>
            <w:noProof/>
            <w:kern w:val="2"/>
            <w:lang w:eastAsia="en-AU"/>
            <w14:ligatures w14:val="standardContextual"/>
          </w:rPr>
          <w:tab/>
        </w:r>
        <w:r w:rsidRPr="00AD1B95">
          <w:rPr>
            <w:rStyle w:val="Hyperlink"/>
            <w:noProof/>
          </w:rPr>
          <w:t>Refusal to be searched</w:t>
        </w:r>
        <w:r>
          <w:rPr>
            <w:noProof/>
            <w:webHidden/>
          </w:rPr>
          <w:tab/>
        </w:r>
        <w:r>
          <w:rPr>
            <w:noProof/>
            <w:webHidden/>
          </w:rPr>
          <w:fldChar w:fldCharType="begin"/>
        </w:r>
        <w:r>
          <w:rPr>
            <w:noProof/>
            <w:webHidden/>
          </w:rPr>
          <w:instrText xml:space="preserve"> PAGEREF _Toc214880079 \h </w:instrText>
        </w:r>
        <w:r>
          <w:rPr>
            <w:noProof/>
            <w:webHidden/>
          </w:rPr>
        </w:r>
        <w:r>
          <w:rPr>
            <w:noProof/>
            <w:webHidden/>
          </w:rPr>
          <w:fldChar w:fldCharType="separate"/>
        </w:r>
        <w:r>
          <w:rPr>
            <w:noProof/>
            <w:webHidden/>
          </w:rPr>
          <w:t>24</w:t>
        </w:r>
        <w:r>
          <w:rPr>
            <w:noProof/>
            <w:webHidden/>
          </w:rPr>
          <w:fldChar w:fldCharType="end"/>
        </w:r>
      </w:hyperlink>
    </w:p>
    <w:p w14:paraId="7D18B294" w14:textId="3524AA0E" w:rsidR="0050383D" w:rsidRDefault="0050383D">
      <w:pPr>
        <w:pStyle w:val="TOC2"/>
        <w:rPr>
          <w:rFonts w:asciiTheme="minorHAnsi" w:eastAsiaTheme="minorEastAsia" w:hAnsiTheme="minorHAnsi" w:cstheme="minorBidi"/>
          <w:noProof/>
          <w:kern w:val="2"/>
          <w:lang w:eastAsia="en-AU"/>
          <w14:ligatures w14:val="standardContextual"/>
        </w:rPr>
      </w:pPr>
      <w:hyperlink w:anchor="_Toc214880080" w:history="1">
        <w:r w:rsidRPr="00AD1B95">
          <w:rPr>
            <w:rStyle w:val="Hyperlink"/>
            <w:noProof/>
          </w:rPr>
          <w:t>8.3</w:t>
        </w:r>
        <w:r>
          <w:rPr>
            <w:rFonts w:asciiTheme="minorHAnsi" w:eastAsiaTheme="minorEastAsia" w:hAnsiTheme="minorHAnsi" w:cstheme="minorBidi"/>
            <w:noProof/>
            <w:kern w:val="2"/>
            <w:lang w:eastAsia="en-AU"/>
            <w14:ligatures w14:val="standardContextual"/>
          </w:rPr>
          <w:tab/>
        </w:r>
        <w:r w:rsidRPr="00AD1B95">
          <w:rPr>
            <w:rStyle w:val="Hyperlink"/>
            <w:noProof/>
          </w:rPr>
          <w:t>Basic searches</w:t>
        </w:r>
        <w:r>
          <w:rPr>
            <w:noProof/>
            <w:webHidden/>
          </w:rPr>
          <w:tab/>
        </w:r>
        <w:r>
          <w:rPr>
            <w:noProof/>
            <w:webHidden/>
          </w:rPr>
          <w:fldChar w:fldCharType="begin"/>
        </w:r>
        <w:r>
          <w:rPr>
            <w:noProof/>
            <w:webHidden/>
          </w:rPr>
          <w:instrText xml:space="preserve"> PAGEREF _Toc214880080 \h </w:instrText>
        </w:r>
        <w:r>
          <w:rPr>
            <w:noProof/>
            <w:webHidden/>
          </w:rPr>
        </w:r>
        <w:r>
          <w:rPr>
            <w:noProof/>
            <w:webHidden/>
          </w:rPr>
          <w:fldChar w:fldCharType="separate"/>
        </w:r>
        <w:r>
          <w:rPr>
            <w:noProof/>
            <w:webHidden/>
          </w:rPr>
          <w:t>24</w:t>
        </w:r>
        <w:r>
          <w:rPr>
            <w:noProof/>
            <w:webHidden/>
          </w:rPr>
          <w:fldChar w:fldCharType="end"/>
        </w:r>
      </w:hyperlink>
    </w:p>
    <w:p w14:paraId="3787C2D7" w14:textId="15B3632A" w:rsidR="0050383D" w:rsidRDefault="0050383D">
      <w:pPr>
        <w:pStyle w:val="TOC2"/>
        <w:rPr>
          <w:rFonts w:asciiTheme="minorHAnsi" w:eastAsiaTheme="minorEastAsia" w:hAnsiTheme="minorHAnsi" w:cstheme="minorBidi"/>
          <w:noProof/>
          <w:kern w:val="2"/>
          <w:lang w:eastAsia="en-AU"/>
          <w14:ligatures w14:val="standardContextual"/>
        </w:rPr>
      </w:pPr>
      <w:hyperlink w:anchor="_Toc214880081" w:history="1">
        <w:r w:rsidRPr="00AD1B95">
          <w:rPr>
            <w:rStyle w:val="Hyperlink"/>
            <w:noProof/>
          </w:rPr>
          <w:t>8.4</w:t>
        </w:r>
        <w:r>
          <w:rPr>
            <w:rFonts w:asciiTheme="minorHAnsi" w:eastAsiaTheme="minorEastAsia" w:hAnsiTheme="minorHAnsi" w:cstheme="minorBidi"/>
            <w:noProof/>
            <w:kern w:val="2"/>
            <w:lang w:eastAsia="en-AU"/>
            <w14:ligatures w14:val="standardContextual"/>
          </w:rPr>
          <w:tab/>
        </w:r>
        <w:r w:rsidRPr="00AD1B95">
          <w:rPr>
            <w:rStyle w:val="Hyperlink"/>
            <w:noProof/>
          </w:rPr>
          <w:t>Unauthorised items</w:t>
        </w:r>
        <w:r>
          <w:rPr>
            <w:noProof/>
            <w:webHidden/>
          </w:rPr>
          <w:tab/>
        </w:r>
        <w:r>
          <w:rPr>
            <w:noProof/>
            <w:webHidden/>
          </w:rPr>
          <w:fldChar w:fldCharType="begin"/>
        </w:r>
        <w:r>
          <w:rPr>
            <w:noProof/>
            <w:webHidden/>
          </w:rPr>
          <w:instrText xml:space="preserve"> PAGEREF _Toc214880081 \h </w:instrText>
        </w:r>
        <w:r>
          <w:rPr>
            <w:noProof/>
            <w:webHidden/>
          </w:rPr>
        </w:r>
        <w:r>
          <w:rPr>
            <w:noProof/>
            <w:webHidden/>
          </w:rPr>
          <w:fldChar w:fldCharType="separate"/>
        </w:r>
        <w:r>
          <w:rPr>
            <w:noProof/>
            <w:webHidden/>
          </w:rPr>
          <w:t>24</w:t>
        </w:r>
        <w:r>
          <w:rPr>
            <w:noProof/>
            <w:webHidden/>
          </w:rPr>
          <w:fldChar w:fldCharType="end"/>
        </w:r>
      </w:hyperlink>
    </w:p>
    <w:p w14:paraId="6E4A7B4F" w14:textId="6AC3588A" w:rsidR="0050383D" w:rsidRDefault="0050383D">
      <w:pPr>
        <w:pStyle w:val="TOC2"/>
        <w:rPr>
          <w:rFonts w:asciiTheme="minorHAnsi" w:eastAsiaTheme="minorEastAsia" w:hAnsiTheme="minorHAnsi" w:cstheme="minorBidi"/>
          <w:noProof/>
          <w:kern w:val="2"/>
          <w:lang w:eastAsia="en-AU"/>
          <w14:ligatures w14:val="standardContextual"/>
        </w:rPr>
      </w:pPr>
      <w:hyperlink w:anchor="_Toc214880082" w:history="1">
        <w:r w:rsidRPr="00AD1B95">
          <w:rPr>
            <w:rStyle w:val="Hyperlink"/>
            <w:noProof/>
          </w:rPr>
          <w:t>8.5</w:t>
        </w:r>
        <w:r>
          <w:rPr>
            <w:rFonts w:asciiTheme="minorHAnsi" w:eastAsiaTheme="minorEastAsia" w:hAnsiTheme="minorHAnsi" w:cstheme="minorBidi"/>
            <w:noProof/>
            <w:kern w:val="2"/>
            <w:lang w:eastAsia="en-AU"/>
            <w14:ligatures w14:val="standardContextual"/>
          </w:rPr>
          <w:tab/>
        </w:r>
        <w:r w:rsidRPr="00AD1B95">
          <w:rPr>
            <w:rStyle w:val="Hyperlink"/>
            <w:noProof/>
          </w:rPr>
          <w:t>Strip searches</w:t>
        </w:r>
        <w:r>
          <w:rPr>
            <w:noProof/>
            <w:webHidden/>
          </w:rPr>
          <w:tab/>
        </w:r>
        <w:r>
          <w:rPr>
            <w:noProof/>
            <w:webHidden/>
          </w:rPr>
          <w:fldChar w:fldCharType="begin"/>
        </w:r>
        <w:r>
          <w:rPr>
            <w:noProof/>
            <w:webHidden/>
          </w:rPr>
          <w:instrText xml:space="preserve"> PAGEREF _Toc214880082 \h </w:instrText>
        </w:r>
        <w:r>
          <w:rPr>
            <w:noProof/>
            <w:webHidden/>
          </w:rPr>
        </w:r>
        <w:r>
          <w:rPr>
            <w:noProof/>
            <w:webHidden/>
          </w:rPr>
          <w:fldChar w:fldCharType="separate"/>
        </w:r>
        <w:r>
          <w:rPr>
            <w:noProof/>
            <w:webHidden/>
          </w:rPr>
          <w:t>25</w:t>
        </w:r>
        <w:r>
          <w:rPr>
            <w:noProof/>
            <w:webHidden/>
          </w:rPr>
          <w:fldChar w:fldCharType="end"/>
        </w:r>
      </w:hyperlink>
    </w:p>
    <w:p w14:paraId="3A69714C" w14:textId="17CC7A94" w:rsidR="0050383D" w:rsidRDefault="0050383D">
      <w:pPr>
        <w:pStyle w:val="TOC2"/>
        <w:rPr>
          <w:rFonts w:asciiTheme="minorHAnsi" w:eastAsiaTheme="minorEastAsia" w:hAnsiTheme="minorHAnsi" w:cstheme="minorBidi"/>
          <w:noProof/>
          <w:kern w:val="2"/>
          <w:lang w:eastAsia="en-AU"/>
          <w14:ligatures w14:val="standardContextual"/>
        </w:rPr>
      </w:pPr>
      <w:hyperlink w:anchor="_Toc214880083" w:history="1">
        <w:r w:rsidRPr="00AD1B95">
          <w:rPr>
            <w:rStyle w:val="Hyperlink"/>
            <w:noProof/>
          </w:rPr>
          <w:t>8.6</w:t>
        </w:r>
        <w:r>
          <w:rPr>
            <w:rFonts w:asciiTheme="minorHAnsi" w:eastAsiaTheme="minorEastAsia" w:hAnsiTheme="minorHAnsi" w:cstheme="minorBidi"/>
            <w:noProof/>
            <w:kern w:val="2"/>
            <w:lang w:eastAsia="en-AU"/>
            <w14:ligatures w14:val="standardContextual"/>
          </w:rPr>
          <w:tab/>
        </w:r>
        <w:r w:rsidRPr="00AD1B95">
          <w:rPr>
            <w:rStyle w:val="Hyperlink"/>
            <w:noProof/>
          </w:rPr>
          <w:t>Staff property searches</w:t>
        </w:r>
        <w:r>
          <w:rPr>
            <w:noProof/>
            <w:webHidden/>
          </w:rPr>
          <w:tab/>
        </w:r>
        <w:r>
          <w:rPr>
            <w:noProof/>
            <w:webHidden/>
          </w:rPr>
          <w:fldChar w:fldCharType="begin"/>
        </w:r>
        <w:r>
          <w:rPr>
            <w:noProof/>
            <w:webHidden/>
          </w:rPr>
          <w:instrText xml:space="preserve"> PAGEREF _Toc214880083 \h </w:instrText>
        </w:r>
        <w:r>
          <w:rPr>
            <w:noProof/>
            <w:webHidden/>
          </w:rPr>
        </w:r>
        <w:r>
          <w:rPr>
            <w:noProof/>
            <w:webHidden/>
          </w:rPr>
          <w:fldChar w:fldCharType="separate"/>
        </w:r>
        <w:r>
          <w:rPr>
            <w:noProof/>
            <w:webHidden/>
          </w:rPr>
          <w:t>29</w:t>
        </w:r>
        <w:r>
          <w:rPr>
            <w:noProof/>
            <w:webHidden/>
          </w:rPr>
          <w:fldChar w:fldCharType="end"/>
        </w:r>
      </w:hyperlink>
    </w:p>
    <w:p w14:paraId="7A2C4427" w14:textId="5A58F871" w:rsidR="0050383D" w:rsidRDefault="0050383D">
      <w:pPr>
        <w:pStyle w:val="TOC2"/>
        <w:rPr>
          <w:rFonts w:asciiTheme="minorHAnsi" w:eastAsiaTheme="minorEastAsia" w:hAnsiTheme="minorHAnsi" w:cstheme="minorBidi"/>
          <w:noProof/>
          <w:kern w:val="2"/>
          <w:lang w:eastAsia="en-AU"/>
          <w14:ligatures w14:val="standardContextual"/>
        </w:rPr>
      </w:pPr>
      <w:hyperlink w:anchor="_Toc214880084" w:history="1">
        <w:r w:rsidRPr="00AD1B95">
          <w:rPr>
            <w:rStyle w:val="Hyperlink"/>
            <w:noProof/>
          </w:rPr>
          <w:t>8.7</w:t>
        </w:r>
        <w:r>
          <w:rPr>
            <w:rFonts w:asciiTheme="minorHAnsi" w:eastAsiaTheme="minorEastAsia" w:hAnsiTheme="minorHAnsi" w:cstheme="minorBidi"/>
            <w:noProof/>
            <w:kern w:val="2"/>
            <w:lang w:eastAsia="en-AU"/>
            <w14:ligatures w14:val="standardContextual"/>
          </w:rPr>
          <w:tab/>
        </w:r>
        <w:r w:rsidRPr="00AD1B95">
          <w:rPr>
            <w:rStyle w:val="Hyperlink"/>
            <w:noProof/>
          </w:rPr>
          <w:t>Staff targeted searches</w:t>
        </w:r>
        <w:r>
          <w:rPr>
            <w:noProof/>
            <w:webHidden/>
          </w:rPr>
          <w:tab/>
        </w:r>
        <w:r>
          <w:rPr>
            <w:noProof/>
            <w:webHidden/>
          </w:rPr>
          <w:fldChar w:fldCharType="begin"/>
        </w:r>
        <w:r>
          <w:rPr>
            <w:noProof/>
            <w:webHidden/>
          </w:rPr>
          <w:instrText xml:space="preserve"> PAGEREF _Toc214880084 \h </w:instrText>
        </w:r>
        <w:r>
          <w:rPr>
            <w:noProof/>
            <w:webHidden/>
          </w:rPr>
        </w:r>
        <w:r>
          <w:rPr>
            <w:noProof/>
            <w:webHidden/>
          </w:rPr>
          <w:fldChar w:fldCharType="separate"/>
        </w:r>
        <w:r>
          <w:rPr>
            <w:noProof/>
            <w:webHidden/>
          </w:rPr>
          <w:t>29</w:t>
        </w:r>
        <w:r>
          <w:rPr>
            <w:noProof/>
            <w:webHidden/>
          </w:rPr>
          <w:fldChar w:fldCharType="end"/>
        </w:r>
      </w:hyperlink>
    </w:p>
    <w:p w14:paraId="0F3F7A51" w14:textId="10B23050" w:rsidR="0050383D" w:rsidRDefault="0050383D">
      <w:pPr>
        <w:pStyle w:val="TOC2"/>
        <w:rPr>
          <w:rFonts w:asciiTheme="minorHAnsi" w:eastAsiaTheme="minorEastAsia" w:hAnsiTheme="minorHAnsi" w:cstheme="minorBidi"/>
          <w:noProof/>
          <w:kern w:val="2"/>
          <w:lang w:eastAsia="en-AU"/>
          <w14:ligatures w14:val="standardContextual"/>
        </w:rPr>
      </w:pPr>
      <w:hyperlink w:anchor="_Toc214880085" w:history="1">
        <w:r w:rsidRPr="00AD1B95">
          <w:rPr>
            <w:rStyle w:val="Hyperlink"/>
            <w:noProof/>
          </w:rPr>
          <w:t>8.8</w:t>
        </w:r>
        <w:r>
          <w:rPr>
            <w:rFonts w:asciiTheme="minorHAnsi" w:eastAsiaTheme="minorEastAsia" w:hAnsiTheme="minorHAnsi" w:cstheme="minorBidi"/>
            <w:noProof/>
            <w:kern w:val="2"/>
            <w:lang w:eastAsia="en-AU"/>
            <w14:ligatures w14:val="standardContextual"/>
          </w:rPr>
          <w:tab/>
        </w:r>
        <w:r w:rsidRPr="00AD1B95">
          <w:rPr>
            <w:rStyle w:val="Hyperlink"/>
            <w:noProof/>
          </w:rPr>
          <w:t>Unauthorised items</w:t>
        </w:r>
        <w:r>
          <w:rPr>
            <w:noProof/>
            <w:webHidden/>
          </w:rPr>
          <w:tab/>
        </w:r>
        <w:r>
          <w:rPr>
            <w:noProof/>
            <w:webHidden/>
          </w:rPr>
          <w:fldChar w:fldCharType="begin"/>
        </w:r>
        <w:r>
          <w:rPr>
            <w:noProof/>
            <w:webHidden/>
          </w:rPr>
          <w:instrText xml:space="preserve"> PAGEREF _Toc214880085 \h </w:instrText>
        </w:r>
        <w:r>
          <w:rPr>
            <w:noProof/>
            <w:webHidden/>
          </w:rPr>
        </w:r>
        <w:r>
          <w:rPr>
            <w:noProof/>
            <w:webHidden/>
          </w:rPr>
          <w:fldChar w:fldCharType="separate"/>
        </w:r>
        <w:r>
          <w:rPr>
            <w:noProof/>
            <w:webHidden/>
          </w:rPr>
          <w:t>29</w:t>
        </w:r>
        <w:r>
          <w:rPr>
            <w:noProof/>
            <w:webHidden/>
          </w:rPr>
          <w:fldChar w:fldCharType="end"/>
        </w:r>
      </w:hyperlink>
    </w:p>
    <w:p w14:paraId="11442981" w14:textId="1B393438" w:rsidR="0050383D" w:rsidRDefault="0050383D">
      <w:pPr>
        <w:pStyle w:val="TOC2"/>
        <w:rPr>
          <w:rFonts w:asciiTheme="minorHAnsi" w:eastAsiaTheme="minorEastAsia" w:hAnsiTheme="minorHAnsi" w:cstheme="minorBidi"/>
          <w:noProof/>
          <w:kern w:val="2"/>
          <w:lang w:eastAsia="en-AU"/>
          <w14:ligatures w14:val="standardContextual"/>
        </w:rPr>
      </w:pPr>
      <w:hyperlink w:anchor="_Toc214880086" w:history="1">
        <w:r w:rsidRPr="00AD1B95">
          <w:rPr>
            <w:rStyle w:val="Hyperlink"/>
            <w:noProof/>
          </w:rPr>
          <w:t>8.9</w:t>
        </w:r>
        <w:r>
          <w:rPr>
            <w:rFonts w:asciiTheme="minorHAnsi" w:eastAsiaTheme="minorEastAsia" w:hAnsiTheme="minorHAnsi" w:cstheme="minorBidi"/>
            <w:noProof/>
            <w:kern w:val="2"/>
            <w:lang w:eastAsia="en-AU"/>
            <w14:ligatures w14:val="standardContextual"/>
          </w:rPr>
          <w:tab/>
        </w:r>
        <w:r w:rsidRPr="00AD1B95">
          <w:rPr>
            <w:rStyle w:val="Hyperlink"/>
            <w:noProof/>
          </w:rPr>
          <w:t>Grievance</w:t>
        </w:r>
        <w:r>
          <w:rPr>
            <w:noProof/>
            <w:webHidden/>
          </w:rPr>
          <w:tab/>
        </w:r>
        <w:r>
          <w:rPr>
            <w:noProof/>
            <w:webHidden/>
          </w:rPr>
          <w:fldChar w:fldCharType="begin"/>
        </w:r>
        <w:r>
          <w:rPr>
            <w:noProof/>
            <w:webHidden/>
          </w:rPr>
          <w:instrText xml:space="preserve"> PAGEREF _Toc214880086 \h </w:instrText>
        </w:r>
        <w:r>
          <w:rPr>
            <w:noProof/>
            <w:webHidden/>
          </w:rPr>
        </w:r>
        <w:r>
          <w:rPr>
            <w:noProof/>
            <w:webHidden/>
          </w:rPr>
          <w:fldChar w:fldCharType="separate"/>
        </w:r>
        <w:r>
          <w:rPr>
            <w:noProof/>
            <w:webHidden/>
          </w:rPr>
          <w:t>30</w:t>
        </w:r>
        <w:r>
          <w:rPr>
            <w:noProof/>
            <w:webHidden/>
          </w:rPr>
          <w:fldChar w:fldCharType="end"/>
        </w:r>
      </w:hyperlink>
    </w:p>
    <w:p w14:paraId="7EF8F68D" w14:textId="1C9886C8" w:rsidR="0050383D" w:rsidRDefault="0050383D">
      <w:pPr>
        <w:pStyle w:val="TOC1"/>
        <w:rPr>
          <w:rFonts w:asciiTheme="minorHAnsi" w:eastAsiaTheme="minorEastAsia" w:hAnsiTheme="minorHAnsi" w:cstheme="minorBidi"/>
          <w:kern w:val="2"/>
          <w:lang w:eastAsia="en-AU"/>
          <w14:ligatures w14:val="standardContextual"/>
        </w:rPr>
      </w:pPr>
      <w:hyperlink w:anchor="_Toc214880087" w:history="1">
        <w:r w:rsidRPr="00AD1B95">
          <w:rPr>
            <w:rStyle w:val="Hyperlink"/>
            <w14:scene3d>
              <w14:camera w14:prst="orthographicFront"/>
              <w14:lightRig w14:rig="threePt" w14:dir="t">
                <w14:rot w14:lat="0" w14:lon="0" w14:rev="0"/>
              </w14:lightRig>
            </w14:scene3d>
          </w:rPr>
          <w:t>9</w:t>
        </w:r>
        <w:r>
          <w:rPr>
            <w:rFonts w:asciiTheme="minorHAnsi" w:eastAsiaTheme="minorEastAsia" w:hAnsiTheme="minorHAnsi" w:cstheme="minorBidi"/>
            <w:kern w:val="2"/>
            <w:lang w:eastAsia="en-AU"/>
            <w14:ligatures w14:val="standardContextual"/>
          </w:rPr>
          <w:tab/>
        </w:r>
        <w:r w:rsidRPr="00AD1B95">
          <w:rPr>
            <w:rStyle w:val="Hyperlink"/>
          </w:rPr>
          <w:t>Social Visitor Searches: Adults</w:t>
        </w:r>
        <w:r>
          <w:rPr>
            <w:webHidden/>
          </w:rPr>
          <w:tab/>
        </w:r>
        <w:r>
          <w:rPr>
            <w:webHidden/>
          </w:rPr>
          <w:fldChar w:fldCharType="begin"/>
        </w:r>
        <w:r>
          <w:rPr>
            <w:webHidden/>
          </w:rPr>
          <w:instrText xml:space="preserve"> PAGEREF _Toc214880087 \h </w:instrText>
        </w:r>
        <w:r>
          <w:rPr>
            <w:webHidden/>
          </w:rPr>
        </w:r>
        <w:r>
          <w:rPr>
            <w:webHidden/>
          </w:rPr>
          <w:fldChar w:fldCharType="separate"/>
        </w:r>
        <w:r>
          <w:rPr>
            <w:webHidden/>
          </w:rPr>
          <w:t>30</w:t>
        </w:r>
        <w:r>
          <w:rPr>
            <w:webHidden/>
          </w:rPr>
          <w:fldChar w:fldCharType="end"/>
        </w:r>
      </w:hyperlink>
    </w:p>
    <w:p w14:paraId="3017845F" w14:textId="2F0F8774" w:rsidR="0050383D" w:rsidRDefault="0050383D">
      <w:pPr>
        <w:pStyle w:val="TOC2"/>
        <w:rPr>
          <w:rFonts w:asciiTheme="minorHAnsi" w:eastAsiaTheme="minorEastAsia" w:hAnsiTheme="minorHAnsi" w:cstheme="minorBidi"/>
          <w:noProof/>
          <w:kern w:val="2"/>
          <w:lang w:eastAsia="en-AU"/>
          <w14:ligatures w14:val="standardContextual"/>
        </w:rPr>
      </w:pPr>
      <w:hyperlink w:anchor="_Toc214880088" w:history="1">
        <w:r w:rsidRPr="00AD1B95">
          <w:rPr>
            <w:rStyle w:val="Hyperlink"/>
            <w:noProof/>
          </w:rPr>
          <w:t>9.1</w:t>
        </w:r>
        <w:r>
          <w:rPr>
            <w:rFonts w:asciiTheme="minorHAnsi" w:eastAsiaTheme="minorEastAsia" w:hAnsiTheme="minorHAnsi" w:cstheme="minorBidi"/>
            <w:noProof/>
            <w:kern w:val="2"/>
            <w:lang w:eastAsia="en-AU"/>
            <w14:ligatures w14:val="standardContextual"/>
          </w:rPr>
          <w:tab/>
        </w:r>
        <w:r w:rsidRPr="00AD1B95">
          <w:rPr>
            <w:rStyle w:val="Hyperlink"/>
            <w:noProof/>
          </w:rPr>
          <w:t>Method of searches</w:t>
        </w:r>
        <w:r>
          <w:rPr>
            <w:noProof/>
            <w:webHidden/>
          </w:rPr>
          <w:tab/>
        </w:r>
        <w:r>
          <w:rPr>
            <w:noProof/>
            <w:webHidden/>
          </w:rPr>
          <w:fldChar w:fldCharType="begin"/>
        </w:r>
        <w:r>
          <w:rPr>
            <w:noProof/>
            <w:webHidden/>
          </w:rPr>
          <w:instrText xml:space="preserve"> PAGEREF _Toc214880088 \h </w:instrText>
        </w:r>
        <w:r>
          <w:rPr>
            <w:noProof/>
            <w:webHidden/>
          </w:rPr>
        </w:r>
        <w:r>
          <w:rPr>
            <w:noProof/>
            <w:webHidden/>
          </w:rPr>
          <w:fldChar w:fldCharType="separate"/>
        </w:r>
        <w:r>
          <w:rPr>
            <w:noProof/>
            <w:webHidden/>
          </w:rPr>
          <w:t>30</w:t>
        </w:r>
        <w:r>
          <w:rPr>
            <w:noProof/>
            <w:webHidden/>
          </w:rPr>
          <w:fldChar w:fldCharType="end"/>
        </w:r>
      </w:hyperlink>
    </w:p>
    <w:p w14:paraId="113E01D0" w14:textId="5AA77544" w:rsidR="0050383D" w:rsidRDefault="0050383D">
      <w:pPr>
        <w:pStyle w:val="TOC2"/>
        <w:rPr>
          <w:rFonts w:asciiTheme="minorHAnsi" w:eastAsiaTheme="minorEastAsia" w:hAnsiTheme="minorHAnsi" w:cstheme="minorBidi"/>
          <w:noProof/>
          <w:kern w:val="2"/>
          <w:lang w:eastAsia="en-AU"/>
          <w14:ligatures w14:val="standardContextual"/>
        </w:rPr>
      </w:pPr>
      <w:hyperlink w:anchor="_Toc214880089" w:history="1">
        <w:r w:rsidRPr="00AD1B95">
          <w:rPr>
            <w:rStyle w:val="Hyperlink"/>
            <w:noProof/>
          </w:rPr>
          <w:t>9.2</w:t>
        </w:r>
        <w:r>
          <w:rPr>
            <w:rFonts w:asciiTheme="minorHAnsi" w:eastAsiaTheme="minorEastAsia" w:hAnsiTheme="minorHAnsi" w:cstheme="minorBidi"/>
            <w:noProof/>
            <w:kern w:val="2"/>
            <w:lang w:eastAsia="en-AU"/>
            <w14:ligatures w14:val="standardContextual"/>
          </w:rPr>
          <w:tab/>
        </w:r>
        <w:r w:rsidRPr="00AD1B95">
          <w:rPr>
            <w:rStyle w:val="Hyperlink"/>
            <w:noProof/>
          </w:rPr>
          <w:t>Authority to search</w:t>
        </w:r>
        <w:r>
          <w:rPr>
            <w:noProof/>
            <w:webHidden/>
          </w:rPr>
          <w:tab/>
        </w:r>
        <w:r>
          <w:rPr>
            <w:noProof/>
            <w:webHidden/>
          </w:rPr>
          <w:fldChar w:fldCharType="begin"/>
        </w:r>
        <w:r>
          <w:rPr>
            <w:noProof/>
            <w:webHidden/>
          </w:rPr>
          <w:instrText xml:space="preserve"> PAGEREF _Toc214880089 \h </w:instrText>
        </w:r>
        <w:r>
          <w:rPr>
            <w:noProof/>
            <w:webHidden/>
          </w:rPr>
        </w:r>
        <w:r>
          <w:rPr>
            <w:noProof/>
            <w:webHidden/>
          </w:rPr>
          <w:fldChar w:fldCharType="separate"/>
        </w:r>
        <w:r>
          <w:rPr>
            <w:noProof/>
            <w:webHidden/>
          </w:rPr>
          <w:t>30</w:t>
        </w:r>
        <w:r>
          <w:rPr>
            <w:noProof/>
            <w:webHidden/>
          </w:rPr>
          <w:fldChar w:fldCharType="end"/>
        </w:r>
      </w:hyperlink>
    </w:p>
    <w:p w14:paraId="12D83F1D" w14:textId="042F4B0C" w:rsidR="0050383D" w:rsidRDefault="0050383D">
      <w:pPr>
        <w:pStyle w:val="TOC2"/>
        <w:rPr>
          <w:rFonts w:asciiTheme="minorHAnsi" w:eastAsiaTheme="minorEastAsia" w:hAnsiTheme="minorHAnsi" w:cstheme="minorBidi"/>
          <w:noProof/>
          <w:kern w:val="2"/>
          <w:lang w:eastAsia="en-AU"/>
          <w14:ligatures w14:val="standardContextual"/>
        </w:rPr>
      </w:pPr>
      <w:hyperlink w:anchor="_Toc214880090" w:history="1">
        <w:r w:rsidRPr="00AD1B95">
          <w:rPr>
            <w:rStyle w:val="Hyperlink"/>
            <w:noProof/>
          </w:rPr>
          <w:t>9.3</w:t>
        </w:r>
        <w:r>
          <w:rPr>
            <w:rFonts w:asciiTheme="minorHAnsi" w:eastAsiaTheme="minorEastAsia" w:hAnsiTheme="minorHAnsi" w:cstheme="minorBidi"/>
            <w:noProof/>
            <w:kern w:val="2"/>
            <w:lang w:eastAsia="en-AU"/>
            <w14:ligatures w14:val="standardContextual"/>
          </w:rPr>
          <w:tab/>
        </w:r>
        <w:r w:rsidRPr="00AD1B95">
          <w:rPr>
            <w:rStyle w:val="Hyperlink"/>
            <w:noProof/>
          </w:rPr>
          <w:t>Basic search</w:t>
        </w:r>
        <w:r>
          <w:rPr>
            <w:noProof/>
            <w:webHidden/>
          </w:rPr>
          <w:tab/>
        </w:r>
        <w:r>
          <w:rPr>
            <w:noProof/>
            <w:webHidden/>
          </w:rPr>
          <w:fldChar w:fldCharType="begin"/>
        </w:r>
        <w:r>
          <w:rPr>
            <w:noProof/>
            <w:webHidden/>
          </w:rPr>
          <w:instrText xml:space="preserve"> PAGEREF _Toc214880090 \h </w:instrText>
        </w:r>
        <w:r>
          <w:rPr>
            <w:noProof/>
            <w:webHidden/>
          </w:rPr>
        </w:r>
        <w:r>
          <w:rPr>
            <w:noProof/>
            <w:webHidden/>
          </w:rPr>
          <w:fldChar w:fldCharType="separate"/>
        </w:r>
        <w:r>
          <w:rPr>
            <w:noProof/>
            <w:webHidden/>
          </w:rPr>
          <w:t>30</w:t>
        </w:r>
        <w:r>
          <w:rPr>
            <w:noProof/>
            <w:webHidden/>
          </w:rPr>
          <w:fldChar w:fldCharType="end"/>
        </w:r>
      </w:hyperlink>
    </w:p>
    <w:p w14:paraId="0CF9F801" w14:textId="06DCC2B4" w:rsidR="0050383D" w:rsidRDefault="0050383D">
      <w:pPr>
        <w:pStyle w:val="TOC2"/>
        <w:rPr>
          <w:rFonts w:asciiTheme="minorHAnsi" w:eastAsiaTheme="minorEastAsia" w:hAnsiTheme="minorHAnsi" w:cstheme="minorBidi"/>
          <w:noProof/>
          <w:kern w:val="2"/>
          <w:lang w:eastAsia="en-AU"/>
          <w14:ligatures w14:val="standardContextual"/>
        </w:rPr>
      </w:pPr>
      <w:hyperlink w:anchor="_Toc214880091" w:history="1">
        <w:r w:rsidRPr="00AD1B95">
          <w:rPr>
            <w:rStyle w:val="Hyperlink"/>
            <w:noProof/>
          </w:rPr>
          <w:t>9.4</w:t>
        </w:r>
        <w:r>
          <w:rPr>
            <w:rFonts w:asciiTheme="minorHAnsi" w:eastAsiaTheme="minorEastAsia" w:hAnsiTheme="minorHAnsi" w:cstheme="minorBidi"/>
            <w:noProof/>
            <w:kern w:val="2"/>
            <w:lang w:eastAsia="en-AU"/>
            <w14:ligatures w14:val="standardContextual"/>
          </w:rPr>
          <w:tab/>
        </w:r>
        <w:r w:rsidRPr="00AD1B95">
          <w:rPr>
            <w:rStyle w:val="Hyperlink"/>
            <w:noProof/>
          </w:rPr>
          <w:t>Strip search</w:t>
        </w:r>
        <w:r>
          <w:rPr>
            <w:noProof/>
            <w:webHidden/>
          </w:rPr>
          <w:tab/>
        </w:r>
        <w:r>
          <w:rPr>
            <w:noProof/>
            <w:webHidden/>
          </w:rPr>
          <w:fldChar w:fldCharType="begin"/>
        </w:r>
        <w:r>
          <w:rPr>
            <w:noProof/>
            <w:webHidden/>
          </w:rPr>
          <w:instrText xml:space="preserve"> PAGEREF _Toc214880091 \h </w:instrText>
        </w:r>
        <w:r>
          <w:rPr>
            <w:noProof/>
            <w:webHidden/>
          </w:rPr>
        </w:r>
        <w:r>
          <w:rPr>
            <w:noProof/>
            <w:webHidden/>
          </w:rPr>
          <w:fldChar w:fldCharType="separate"/>
        </w:r>
        <w:r>
          <w:rPr>
            <w:noProof/>
            <w:webHidden/>
          </w:rPr>
          <w:t>30</w:t>
        </w:r>
        <w:r>
          <w:rPr>
            <w:noProof/>
            <w:webHidden/>
          </w:rPr>
          <w:fldChar w:fldCharType="end"/>
        </w:r>
      </w:hyperlink>
    </w:p>
    <w:p w14:paraId="6CAC083D" w14:textId="57661B33" w:rsidR="0050383D" w:rsidRDefault="0050383D">
      <w:pPr>
        <w:pStyle w:val="TOC1"/>
        <w:rPr>
          <w:rFonts w:asciiTheme="minorHAnsi" w:eastAsiaTheme="minorEastAsia" w:hAnsiTheme="minorHAnsi" w:cstheme="minorBidi"/>
          <w:kern w:val="2"/>
          <w:lang w:eastAsia="en-AU"/>
          <w14:ligatures w14:val="standardContextual"/>
        </w:rPr>
      </w:pPr>
      <w:hyperlink w:anchor="_Toc214880092" w:history="1">
        <w:r w:rsidRPr="00AD1B95">
          <w:rPr>
            <w:rStyle w:val="Hyperlink"/>
            <w14:scene3d>
              <w14:camera w14:prst="orthographicFront"/>
              <w14:lightRig w14:rig="threePt" w14:dir="t">
                <w14:rot w14:lat="0" w14:lon="0" w14:rev="0"/>
              </w14:lightRig>
            </w14:scene3d>
          </w:rPr>
          <w:t>10</w:t>
        </w:r>
        <w:r>
          <w:rPr>
            <w:rFonts w:asciiTheme="minorHAnsi" w:eastAsiaTheme="minorEastAsia" w:hAnsiTheme="minorHAnsi" w:cstheme="minorBidi"/>
            <w:kern w:val="2"/>
            <w:lang w:eastAsia="en-AU"/>
            <w14:ligatures w14:val="standardContextual"/>
          </w:rPr>
          <w:tab/>
        </w:r>
        <w:r w:rsidRPr="00AD1B95">
          <w:rPr>
            <w:rStyle w:val="Hyperlink"/>
          </w:rPr>
          <w:t xml:space="preserve">Social Visitor Searches: </w:t>
        </w:r>
        <w:r w:rsidRPr="00AD1B95">
          <w:rPr>
            <w:rStyle w:val="Hyperlink"/>
            <w:lang w:eastAsia="en-AU"/>
          </w:rPr>
          <w:t xml:space="preserve">Persons </w:t>
        </w:r>
        <w:r w:rsidRPr="00AD1B95">
          <w:rPr>
            <w:rStyle w:val="Hyperlink"/>
          </w:rPr>
          <w:t>Under</w:t>
        </w:r>
        <w:r w:rsidRPr="00AD1B95">
          <w:rPr>
            <w:rStyle w:val="Hyperlink"/>
            <w:lang w:eastAsia="en-AU"/>
          </w:rPr>
          <w:t xml:space="preserve"> the Age of 18 Years</w:t>
        </w:r>
        <w:r>
          <w:rPr>
            <w:webHidden/>
          </w:rPr>
          <w:tab/>
        </w:r>
        <w:r>
          <w:rPr>
            <w:webHidden/>
          </w:rPr>
          <w:fldChar w:fldCharType="begin"/>
        </w:r>
        <w:r>
          <w:rPr>
            <w:webHidden/>
          </w:rPr>
          <w:instrText xml:space="preserve"> PAGEREF _Toc214880092 \h </w:instrText>
        </w:r>
        <w:r>
          <w:rPr>
            <w:webHidden/>
          </w:rPr>
        </w:r>
        <w:r>
          <w:rPr>
            <w:webHidden/>
          </w:rPr>
          <w:fldChar w:fldCharType="separate"/>
        </w:r>
        <w:r>
          <w:rPr>
            <w:webHidden/>
          </w:rPr>
          <w:t>33</w:t>
        </w:r>
        <w:r>
          <w:rPr>
            <w:webHidden/>
          </w:rPr>
          <w:fldChar w:fldCharType="end"/>
        </w:r>
      </w:hyperlink>
    </w:p>
    <w:p w14:paraId="1EC5101C" w14:textId="08F45483" w:rsidR="0050383D" w:rsidRDefault="0050383D">
      <w:pPr>
        <w:pStyle w:val="TOC2"/>
        <w:rPr>
          <w:rFonts w:asciiTheme="minorHAnsi" w:eastAsiaTheme="minorEastAsia" w:hAnsiTheme="minorHAnsi" w:cstheme="minorBidi"/>
          <w:noProof/>
          <w:kern w:val="2"/>
          <w:lang w:eastAsia="en-AU"/>
          <w14:ligatures w14:val="standardContextual"/>
        </w:rPr>
      </w:pPr>
      <w:hyperlink w:anchor="_Toc214880093" w:history="1">
        <w:r w:rsidRPr="00AD1B95">
          <w:rPr>
            <w:rStyle w:val="Hyperlink"/>
            <w:noProof/>
          </w:rPr>
          <w:t>10.1</w:t>
        </w:r>
        <w:r>
          <w:rPr>
            <w:rFonts w:asciiTheme="minorHAnsi" w:eastAsiaTheme="minorEastAsia" w:hAnsiTheme="minorHAnsi" w:cstheme="minorBidi"/>
            <w:noProof/>
            <w:kern w:val="2"/>
            <w:lang w:eastAsia="en-AU"/>
            <w14:ligatures w14:val="standardContextual"/>
          </w:rPr>
          <w:tab/>
        </w:r>
        <w:r w:rsidRPr="00AD1B95">
          <w:rPr>
            <w:rStyle w:val="Hyperlink"/>
            <w:noProof/>
          </w:rPr>
          <w:t>Method of searches</w:t>
        </w:r>
        <w:r>
          <w:rPr>
            <w:noProof/>
            <w:webHidden/>
          </w:rPr>
          <w:tab/>
        </w:r>
        <w:r>
          <w:rPr>
            <w:noProof/>
            <w:webHidden/>
          </w:rPr>
          <w:fldChar w:fldCharType="begin"/>
        </w:r>
        <w:r>
          <w:rPr>
            <w:noProof/>
            <w:webHidden/>
          </w:rPr>
          <w:instrText xml:space="preserve"> PAGEREF _Toc214880093 \h </w:instrText>
        </w:r>
        <w:r>
          <w:rPr>
            <w:noProof/>
            <w:webHidden/>
          </w:rPr>
        </w:r>
        <w:r>
          <w:rPr>
            <w:noProof/>
            <w:webHidden/>
          </w:rPr>
          <w:fldChar w:fldCharType="separate"/>
        </w:r>
        <w:r>
          <w:rPr>
            <w:noProof/>
            <w:webHidden/>
          </w:rPr>
          <w:t>33</w:t>
        </w:r>
        <w:r>
          <w:rPr>
            <w:noProof/>
            <w:webHidden/>
          </w:rPr>
          <w:fldChar w:fldCharType="end"/>
        </w:r>
      </w:hyperlink>
    </w:p>
    <w:p w14:paraId="0907D712" w14:textId="2A3075A7" w:rsidR="0050383D" w:rsidRDefault="0050383D">
      <w:pPr>
        <w:pStyle w:val="TOC2"/>
        <w:rPr>
          <w:rFonts w:asciiTheme="minorHAnsi" w:eastAsiaTheme="minorEastAsia" w:hAnsiTheme="minorHAnsi" w:cstheme="minorBidi"/>
          <w:noProof/>
          <w:kern w:val="2"/>
          <w:lang w:eastAsia="en-AU"/>
          <w14:ligatures w14:val="standardContextual"/>
        </w:rPr>
      </w:pPr>
      <w:hyperlink w:anchor="_Toc214880094" w:history="1">
        <w:r w:rsidRPr="00AD1B95">
          <w:rPr>
            <w:rStyle w:val="Hyperlink"/>
            <w:noProof/>
          </w:rPr>
          <w:t>10.2</w:t>
        </w:r>
        <w:r>
          <w:rPr>
            <w:rFonts w:asciiTheme="minorHAnsi" w:eastAsiaTheme="minorEastAsia" w:hAnsiTheme="minorHAnsi" w:cstheme="minorBidi"/>
            <w:noProof/>
            <w:kern w:val="2"/>
            <w:lang w:eastAsia="en-AU"/>
            <w14:ligatures w14:val="standardContextual"/>
          </w:rPr>
          <w:tab/>
        </w:r>
        <w:r w:rsidRPr="00AD1B95">
          <w:rPr>
            <w:rStyle w:val="Hyperlink"/>
            <w:noProof/>
          </w:rPr>
          <w:t>Authority to conduct searches</w:t>
        </w:r>
        <w:r>
          <w:rPr>
            <w:noProof/>
            <w:webHidden/>
          </w:rPr>
          <w:tab/>
        </w:r>
        <w:r>
          <w:rPr>
            <w:noProof/>
            <w:webHidden/>
          </w:rPr>
          <w:fldChar w:fldCharType="begin"/>
        </w:r>
        <w:r>
          <w:rPr>
            <w:noProof/>
            <w:webHidden/>
          </w:rPr>
          <w:instrText xml:space="preserve"> PAGEREF _Toc214880094 \h </w:instrText>
        </w:r>
        <w:r>
          <w:rPr>
            <w:noProof/>
            <w:webHidden/>
          </w:rPr>
        </w:r>
        <w:r>
          <w:rPr>
            <w:noProof/>
            <w:webHidden/>
          </w:rPr>
          <w:fldChar w:fldCharType="separate"/>
        </w:r>
        <w:r>
          <w:rPr>
            <w:noProof/>
            <w:webHidden/>
          </w:rPr>
          <w:t>34</w:t>
        </w:r>
        <w:r>
          <w:rPr>
            <w:noProof/>
            <w:webHidden/>
          </w:rPr>
          <w:fldChar w:fldCharType="end"/>
        </w:r>
      </w:hyperlink>
    </w:p>
    <w:p w14:paraId="0CD2794D" w14:textId="75222C14" w:rsidR="0050383D" w:rsidRDefault="0050383D">
      <w:pPr>
        <w:pStyle w:val="TOC2"/>
        <w:rPr>
          <w:rFonts w:asciiTheme="minorHAnsi" w:eastAsiaTheme="minorEastAsia" w:hAnsiTheme="minorHAnsi" w:cstheme="minorBidi"/>
          <w:noProof/>
          <w:kern w:val="2"/>
          <w:lang w:eastAsia="en-AU"/>
          <w14:ligatures w14:val="standardContextual"/>
        </w:rPr>
      </w:pPr>
      <w:hyperlink w:anchor="_Toc214880095" w:history="1">
        <w:r w:rsidRPr="00AD1B95">
          <w:rPr>
            <w:rStyle w:val="Hyperlink"/>
            <w:noProof/>
          </w:rPr>
          <w:t>10.3</w:t>
        </w:r>
        <w:r>
          <w:rPr>
            <w:rFonts w:asciiTheme="minorHAnsi" w:eastAsiaTheme="minorEastAsia" w:hAnsiTheme="minorHAnsi" w:cstheme="minorBidi"/>
            <w:noProof/>
            <w:kern w:val="2"/>
            <w:lang w:eastAsia="en-AU"/>
            <w14:ligatures w14:val="standardContextual"/>
          </w:rPr>
          <w:tab/>
        </w:r>
        <w:r w:rsidRPr="00AD1B95">
          <w:rPr>
            <w:rStyle w:val="Hyperlink"/>
            <w:noProof/>
          </w:rPr>
          <w:t>General</w:t>
        </w:r>
        <w:r>
          <w:rPr>
            <w:noProof/>
            <w:webHidden/>
          </w:rPr>
          <w:tab/>
        </w:r>
        <w:r>
          <w:rPr>
            <w:noProof/>
            <w:webHidden/>
          </w:rPr>
          <w:fldChar w:fldCharType="begin"/>
        </w:r>
        <w:r>
          <w:rPr>
            <w:noProof/>
            <w:webHidden/>
          </w:rPr>
          <w:instrText xml:space="preserve"> PAGEREF _Toc214880095 \h </w:instrText>
        </w:r>
        <w:r>
          <w:rPr>
            <w:noProof/>
            <w:webHidden/>
          </w:rPr>
        </w:r>
        <w:r>
          <w:rPr>
            <w:noProof/>
            <w:webHidden/>
          </w:rPr>
          <w:fldChar w:fldCharType="separate"/>
        </w:r>
        <w:r>
          <w:rPr>
            <w:noProof/>
            <w:webHidden/>
          </w:rPr>
          <w:t>34</w:t>
        </w:r>
        <w:r>
          <w:rPr>
            <w:noProof/>
            <w:webHidden/>
          </w:rPr>
          <w:fldChar w:fldCharType="end"/>
        </w:r>
      </w:hyperlink>
    </w:p>
    <w:p w14:paraId="01843573" w14:textId="4D1F8F9D" w:rsidR="0050383D" w:rsidRDefault="0050383D">
      <w:pPr>
        <w:pStyle w:val="TOC2"/>
        <w:rPr>
          <w:rFonts w:asciiTheme="minorHAnsi" w:eastAsiaTheme="minorEastAsia" w:hAnsiTheme="minorHAnsi" w:cstheme="minorBidi"/>
          <w:noProof/>
          <w:kern w:val="2"/>
          <w:lang w:eastAsia="en-AU"/>
          <w14:ligatures w14:val="standardContextual"/>
        </w:rPr>
      </w:pPr>
      <w:hyperlink w:anchor="_Toc214880096" w:history="1">
        <w:r w:rsidRPr="00AD1B95">
          <w:rPr>
            <w:rStyle w:val="Hyperlink"/>
            <w:noProof/>
          </w:rPr>
          <w:t>10.4</w:t>
        </w:r>
        <w:r>
          <w:rPr>
            <w:rFonts w:asciiTheme="minorHAnsi" w:eastAsiaTheme="minorEastAsia" w:hAnsiTheme="minorHAnsi" w:cstheme="minorBidi"/>
            <w:noProof/>
            <w:kern w:val="2"/>
            <w:lang w:eastAsia="en-AU"/>
            <w14:ligatures w14:val="standardContextual"/>
          </w:rPr>
          <w:tab/>
        </w:r>
        <w:r w:rsidRPr="00AD1B95">
          <w:rPr>
            <w:rStyle w:val="Hyperlink"/>
            <w:noProof/>
          </w:rPr>
          <w:t>Basic search</w:t>
        </w:r>
        <w:r>
          <w:rPr>
            <w:noProof/>
            <w:webHidden/>
          </w:rPr>
          <w:tab/>
        </w:r>
        <w:r>
          <w:rPr>
            <w:noProof/>
            <w:webHidden/>
          </w:rPr>
          <w:fldChar w:fldCharType="begin"/>
        </w:r>
        <w:r>
          <w:rPr>
            <w:noProof/>
            <w:webHidden/>
          </w:rPr>
          <w:instrText xml:space="preserve"> PAGEREF _Toc214880096 \h </w:instrText>
        </w:r>
        <w:r>
          <w:rPr>
            <w:noProof/>
            <w:webHidden/>
          </w:rPr>
        </w:r>
        <w:r>
          <w:rPr>
            <w:noProof/>
            <w:webHidden/>
          </w:rPr>
          <w:fldChar w:fldCharType="separate"/>
        </w:r>
        <w:r>
          <w:rPr>
            <w:noProof/>
            <w:webHidden/>
          </w:rPr>
          <w:t>34</w:t>
        </w:r>
        <w:r>
          <w:rPr>
            <w:noProof/>
            <w:webHidden/>
          </w:rPr>
          <w:fldChar w:fldCharType="end"/>
        </w:r>
      </w:hyperlink>
    </w:p>
    <w:p w14:paraId="48033247" w14:textId="5DF6FAFE" w:rsidR="0050383D" w:rsidRDefault="0050383D">
      <w:pPr>
        <w:pStyle w:val="TOC2"/>
        <w:rPr>
          <w:rFonts w:asciiTheme="minorHAnsi" w:eastAsiaTheme="minorEastAsia" w:hAnsiTheme="minorHAnsi" w:cstheme="minorBidi"/>
          <w:noProof/>
          <w:kern w:val="2"/>
          <w:lang w:eastAsia="en-AU"/>
          <w14:ligatures w14:val="standardContextual"/>
        </w:rPr>
      </w:pPr>
      <w:hyperlink w:anchor="_Toc214880097" w:history="1">
        <w:r w:rsidRPr="00AD1B95">
          <w:rPr>
            <w:rStyle w:val="Hyperlink"/>
            <w:noProof/>
          </w:rPr>
          <w:t>10.5</w:t>
        </w:r>
        <w:r>
          <w:rPr>
            <w:rFonts w:asciiTheme="minorHAnsi" w:eastAsiaTheme="minorEastAsia" w:hAnsiTheme="minorHAnsi" w:cstheme="minorBidi"/>
            <w:noProof/>
            <w:kern w:val="2"/>
            <w:lang w:eastAsia="en-AU"/>
            <w14:ligatures w14:val="standardContextual"/>
          </w:rPr>
          <w:tab/>
        </w:r>
        <w:r w:rsidRPr="00AD1B95">
          <w:rPr>
            <w:rStyle w:val="Hyperlink"/>
            <w:noProof/>
          </w:rPr>
          <w:t>Social visitor property searches</w:t>
        </w:r>
        <w:r>
          <w:rPr>
            <w:noProof/>
            <w:webHidden/>
          </w:rPr>
          <w:tab/>
        </w:r>
        <w:r>
          <w:rPr>
            <w:noProof/>
            <w:webHidden/>
          </w:rPr>
          <w:fldChar w:fldCharType="begin"/>
        </w:r>
        <w:r>
          <w:rPr>
            <w:noProof/>
            <w:webHidden/>
          </w:rPr>
          <w:instrText xml:space="preserve"> PAGEREF _Toc214880097 \h </w:instrText>
        </w:r>
        <w:r>
          <w:rPr>
            <w:noProof/>
            <w:webHidden/>
          </w:rPr>
        </w:r>
        <w:r>
          <w:rPr>
            <w:noProof/>
            <w:webHidden/>
          </w:rPr>
          <w:fldChar w:fldCharType="separate"/>
        </w:r>
        <w:r>
          <w:rPr>
            <w:noProof/>
            <w:webHidden/>
          </w:rPr>
          <w:t>36</w:t>
        </w:r>
        <w:r>
          <w:rPr>
            <w:noProof/>
            <w:webHidden/>
          </w:rPr>
          <w:fldChar w:fldCharType="end"/>
        </w:r>
      </w:hyperlink>
    </w:p>
    <w:p w14:paraId="3DAC9BCC" w14:textId="1E651BD9" w:rsidR="0050383D" w:rsidRDefault="0050383D">
      <w:pPr>
        <w:pStyle w:val="TOC1"/>
        <w:rPr>
          <w:rFonts w:asciiTheme="minorHAnsi" w:eastAsiaTheme="minorEastAsia" w:hAnsiTheme="minorHAnsi" w:cstheme="minorBidi"/>
          <w:kern w:val="2"/>
          <w:lang w:eastAsia="en-AU"/>
          <w14:ligatures w14:val="standardContextual"/>
        </w:rPr>
      </w:pPr>
      <w:hyperlink w:anchor="_Toc214880098" w:history="1">
        <w:r w:rsidRPr="00AD1B95">
          <w:rPr>
            <w:rStyle w:val="Hyperlink"/>
            <w14:scene3d>
              <w14:camera w14:prst="orthographicFront"/>
              <w14:lightRig w14:rig="threePt" w14:dir="t">
                <w14:rot w14:lat="0" w14:lon="0" w14:rev="0"/>
              </w14:lightRig>
            </w14:scene3d>
          </w:rPr>
          <w:t>11</w:t>
        </w:r>
        <w:r>
          <w:rPr>
            <w:rFonts w:asciiTheme="minorHAnsi" w:eastAsiaTheme="minorEastAsia" w:hAnsiTheme="minorHAnsi" w:cstheme="minorBidi"/>
            <w:kern w:val="2"/>
            <w:lang w:eastAsia="en-AU"/>
            <w14:ligatures w14:val="standardContextual"/>
          </w:rPr>
          <w:tab/>
        </w:r>
        <w:r w:rsidRPr="00AD1B95">
          <w:rPr>
            <w:rStyle w:val="Hyperlink"/>
          </w:rPr>
          <w:t>Official Visitors</w:t>
        </w:r>
        <w:r>
          <w:rPr>
            <w:webHidden/>
          </w:rPr>
          <w:tab/>
        </w:r>
        <w:r>
          <w:rPr>
            <w:webHidden/>
          </w:rPr>
          <w:fldChar w:fldCharType="begin"/>
        </w:r>
        <w:r>
          <w:rPr>
            <w:webHidden/>
          </w:rPr>
          <w:instrText xml:space="preserve"> PAGEREF _Toc214880098 \h </w:instrText>
        </w:r>
        <w:r>
          <w:rPr>
            <w:webHidden/>
          </w:rPr>
        </w:r>
        <w:r>
          <w:rPr>
            <w:webHidden/>
          </w:rPr>
          <w:fldChar w:fldCharType="separate"/>
        </w:r>
        <w:r>
          <w:rPr>
            <w:webHidden/>
          </w:rPr>
          <w:t>37</w:t>
        </w:r>
        <w:r>
          <w:rPr>
            <w:webHidden/>
          </w:rPr>
          <w:fldChar w:fldCharType="end"/>
        </w:r>
      </w:hyperlink>
    </w:p>
    <w:p w14:paraId="21E1A36C" w14:textId="09FB87E3" w:rsidR="0050383D" w:rsidRDefault="0050383D">
      <w:pPr>
        <w:pStyle w:val="TOC2"/>
        <w:rPr>
          <w:rFonts w:asciiTheme="minorHAnsi" w:eastAsiaTheme="minorEastAsia" w:hAnsiTheme="minorHAnsi" w:cstheme="minorBidi"/>
          <w:noProof/>
          <w:kern w:val="2"/>
          <w:lang w:eastAsia="en-AU"/>
          <w14:ligatures w14:val="standardContextual"/>
        </w:rPr>
      </w:pPr>
      <w:hyperlink w:anchor="_Toc214880099" w:history="1">
        <w:r w:rsidRPr="00AD1B95">
          <w:rPr>
            <w:rStyle w:val="Hyperlink"/>
            <w:noProof/>
          </w:rPr>
          <w:t>11.2</w:t>
        </w:r>
        <w:r>
          <w:rPr>
            <w:rFonts w:asciiTheme="minorHAnsi" w:eastAsiaTheme="minorEastAsia" w:hAnsiTheme="minorHAnsi" w:cstheme="minorBidi"/>
            <w:noProof/>
            <w:kern w:val="2"/>
            <w:lang w:eastAsia="en-AU"/>
            <w14:ligatures w14:val="standardContextual"/>
          </w:rPr>
          <w:tab/>
        </w:r>
        <w:r w:rsidRPr="00AD1B95">
          <w:rPr>
            <w:rStyle w:val="Hyperlink"/>
            <w:noProof/>
          </w:rPr>
          <w:t>Searching official visitors with statutory powers of entry</w:t>
        </w:r>
        <w:r>
          <w:rPr>
            <w:noProof/>
            <w:webHidden/>
          </w:rPr>
          <w:tab/>
        </w:r>
        <w:r>
          <w:rPr>
            <w:noProof/>
            <w:webHidden/>
          </w:rPr>
          <w:fldChar w:fldCharType="begin"/>
        </w:r>
        <w:r>
          <w:rPr>
            <w:noProof/>
            <w:webHidden/>
          </w:rPr>
          <w:instrText xml:space="preserve"> PAGEREF _Toc214880099 \h </w:instrText>
        </w:r>
        <w:r>
          <w:rPr>
            <w:noProof/>
            <w:webHidden/>
          </w:rPr>
        </w:r>
        <w:r>
          <w:rPr>
            <w:noProof/>
            <w:webHidden/>
          </w:rPr>
          <w:fldChar w:fldCharType="separate"/>
        </w:r>
        <w:r>
          <w:rPr>
            <w:noProof/>
            <w:webHidden/>
          </w:rPr>
          <w:t>37</w:t>
        </w:r>
        <w:r>
          <w:rPr>
            <w:noProof/>
            <w:webHidden/>
          </w:rPr>
          <w:fldChar w:fldCharType="end"/>
        </w:r>
      </w:hyperlink>
    </w:p>
    <w:p w14:paraId="6847368E" w14:textId="1DB7AAE4" w:rsidR="0050383D" w:rsidRDefault="0050383D">
      <w:pPr>
        <w:pStyle w:val="TOC2"/>
        <w:rPr>
          <w:rFonts w:asciiTheme="minorHAnsi" w:eastAsiaTheme="minorEastAsia" w:hAnsiTheme="minorHAnsi" w:cstheme="minorBidi"/>
          <w:noProof/>
          <w:kern w:val="2"/>
          <w:lang w:eastAsia="en-AU"/>
          <w14:ligatures w14:val="standardContextual"/>
        </w:rPr>
      </w:pPr>
      <w:hyperlink w:anchor="_Toc214880100" w:history="1">
        <w:r w:rsidRPr="00AD1B95">
          <w:rPr>
            <w:rStyle w:val="Hyperlink"/>
            <w:noProof/>
          </w:rPr>
          <w:t>11.3</w:t>
        </w:r>
        <w:r>
          <w:rPr>
            <w:rFonts w:asciiTheme="minorHAnsi" w:eastAsiaTheme="minorEastAsia" w:hAnsiTheme="minorHAnsi" w:cstheme="minorBidi"/>
            <w:noProof/>
            <w:kern w:val="2"/>
            <w:lang w:eastAsia="en-AU"/>
            <w14:ligatures w14:val="standardContextual"/>
          </w:rPr>
          <w:tab/>
        </w:r>
        <w:r w:rsidRPr="00AD1B95">
          <w:rPr>
            <w:rStyle w:val="Hyperlink"/>
            <w:noProof/>
          </w:rPr>
          <w:t>Professional Standards Division</w:t>
        </w:r>
        <w:r>
          <w:rPr>
            <w:noProof/>
            <w:webHidden/>
          </w:rPr>
          <w:tab/>
        </w:r>
        <w:r>
          <w:rPr>
            <w:noProof/>
            <w:webHidden/>
          </w:rPr>
          <w:fldChar w:fldCharType="begin"/>
        </w:r>
        <w:r>
          <w:rPr>
            <w:noProof/>
            <w:webHidden/>
          </w:rPr>
          <w:instrText xml:space="preserve"> PAGEREF _Toc214880100 \h </w:instrText>
        </w:r>
        <w:r>
          <w:rPr>
            <w:noProof/>
            <w:webHidden/>
          </w:rPr>
        </w:r>
        <w:r>
          <w:rPr>
            <w:noProof/>
            <w:webHidden/>
          </w:rPr>
          <w:fldChar w:fldCharType="separate"/>
        </w:r>
        <w:r>
          <w:rPr>
            <w:noProof/>
            <w:webHidden/>
          </w:rPr>
          <w:t>37</w:t>
        </w:r>
        <w:r>
          <w:rPr>
            <w:noProof/>
            <w:webHidden/>
          </w:rPr>
          <w:fldChar w:fldCharType="end"/>
        </w:r>
      </w:hyperlink>
    </w:p>
    <w:p w14:paraId="0F04DB00" w14:textId="57721C0D" w:rsidR="0050383D" w:rsidRDefault="0050383D">
      <w:pPr>
        <w:pStyle w:val="TOC2"/>
        <w:rPr>
          <w:rFonts w:asciiTheme="minorHAnsi" w:eastAsiaTheme="minorEastAsia" w:hAnsiTheme="minorHAnsi" w:cstheme="minorBidi"/>
          <w:noProof/>
          <w:kern w:val="2"/>
          <w:lang w:eastAsia="en-AU"/>
          <w14:ligatures w14:val="standardContextual"/>
        </w:rPr>
      </w:pPr>
      <w:hyperlink w:anchor="_Toc214880101" w:history="1">
        <w:r w:rsidRPr="00AD1B95">
          <w:rPr>
            <w:rStyle w:val="Hyperlink"/>
            <w:noProof/>
          </w:rPr>
          <w:t>11.4</w:t>
        </w:r>
        <w:r>
          <w:rPr>
            <w:rFonts w:asciiTheme="minorHAnsi" w:eastAsiaTheme="minorEastAsia" w:hAnsiTheme="minorHAnsi" w:cstheme="minorBidi"/>
            <w:noProof/>
            <w:kern w:val="2"/>
            <w:lang w:eastAsia="en-AU"/>
            <w14:ligatures w14:val="standardContextual"/>
          </w:rPr>
          <w:tab/>
        </w:r>
        <w:r w:rsidRPr="00AD1B95">
          <w:rPr>
            <w:rStyle w:val="Hyperlink"/>
            <w:noProof/>
          </w:rPr>
          <w:t>Corrective Services staff</w:t>
        </w:r>
        <w:r>
          <w:rPr>
            <w:noProof/>
            <w:webHidden/>
          </w:rPr>
          <w:tab/>
        </w:r>
        <w:r>
          <w:rPr>
            <w:noProof/>
            <w:webHidden/>
          </w:rPr>
          <w:fldChar w:fldCharType="begin"/>
        </w:r>
        <w:r>
          <w:rPr>
            <w:noProof/>
            <w:webHidden/>
          </w:rPr>
          <w:instrText xml:space="preserve"> PAGEREF _Toc214880101 \h </w:instrText>
        </w:r>
        <w:r>
          <w:rPr>
            <w:noProof/>
            <w:webHidden/>
          </w:rPr>
        </w:r>
        <w:r>
          <w:rPr>
            <w:noProof/>
            <w:webHidden/>
          </w:rPr>
          <w:fldChar w:fldCharType="separate"/>
        </w:r>
        <w:r>
          <w:rPr>
            <w:noProof/>
            <w:webHidden/>
          </w:rPr>
          <w:t>38</w:t>
        </w:r>
        <w:r>
          <w:rPr>
            <w:noProof/>
            <w:webHidden/>
          </w:rPr>
          <w:fldChar w:fldCharType="end"/>
        </w:r>
      </w:hyperlink>
    </w:p>
    <w:p w14:paraId="48525AAD" w14:textId="1EB33C96" w:rsidR="0050383D" w:rsidRDefault="0050383D">
      <w:pPr>
        <w:pStyle w:val="TOC2"/>
        <w:rPr>
          <w:rFonts w:asciiTheme="minorHAnsi" w:eastAsiaTheme="minorEastAsia" w:hAnsiTheme="minorHAnsi" w:cstheme="minorBidi"/>
          <w:noProof/>
          <w:kern w:val="2"/>
          <w:lang w:eastAsia="en-AU"/>
          <w14:ligatures w14:val="standardContextual"/>
        </w:rPr>
      </w:pPr>
      <w:hyperlink w:anchor="_Toc214880102" w:history="1">
        <w:r w:rsidRPr="00AD1B95">
          <w:rPr>
            <w:rStyle w:val="Hyperlink"/>
            <w:noProof/>
          </w:rPr>
          <w:t>11.5</w:t>
        </w:r>
        <w:r>
          <w:rPr>
            <w:rFonts w:asciiTheme="minorHAnsi" w:eastAsiaTheme="minorEastAsia" w:hAnsiTheme="minorHAnsi" w:cstheme="minorBidi"/>
            <w:noProof/>
            <w:kern w:val="2"/>
            <w:lang w:eastAsia="en-AU"/>
            <w14:ligatures w14:val="standardContextual"/>
          </w:rPr>
          <w:tab/>
        </w:r>
        <w:r w:rsidRPr="00AD1B95">
          <w:rPr>
            <w:rStyle w:val="Hyperlink"/>
            <w:noProof/>
          </w:rPr>
          <w:t>Official visitor property searches</w:t>
        </w:r>
        <w:r>
          <w:rPr>
            <w:noProof/>
            <w:webHidden/>
          </w:rPr>
          <w:tab/>
        </w:r>
        <w:r>
          <w:rPr>
            <w:noProof/>
            <w:webHidden/>
          </w:rPr>
          <w:fldChar w:fldCharType="begin"/>
        </w:r>
        <w:r>
          <w:rPr>
            <w:noProof/>
            <w:webHidden/>
          </w:rPr>
          <w:instrText xml:space="preserve"> PAGEREF _Toc214880102 \h </w:instrText>
        </w:r>
        <w:r>
          <w:rPr>
            <w:noProof/>
            <w:webHidden/>
          </w:rPr>
        </w:r>
        <w:r>
          <w:rPr>
            <w:noProof/>
            <w:webHidden/>
          </w:rPr>
          <w:fldChar w:fldCharType="separate"/>
        </w:r>
        <w:r>
          <w:rPr>
            <w:noProof/>
            <w:webHidden/>
          </w:rPr>
          <w:t>38</w:t>
        </w:r>
        <w:r>
          <w:rPr>
            <w:noProof/>
            <w:webHidden/>
          </w:rPr>
          <w:fldChar w:fldCharType="end"/>
        </w:r>
      </w:hyperlink>
    </w:p>
    <w:p w14:paraId="1A6D8A39" w14:textId="1A4EE88B" w:rsidR="0050383D" w:rsidRDefault="0050383D">
      <w:pPr>
        <w:pStyle w:val="TOC2"/>
        <w:rPr>
          <w:rFonts w:asciiTheme="minorHAnsi" w:eastAsiaTheme="minorEastAsia" w:hAnsiTheme="minorHAnsi" w:cstheme="minorBidi"/>
          <w:noProof/>
          <w:kern w:val="2"/>
          <w:lang w:eastAsia="en-AU"/>
          <w14:ligatures w14:val="standardContextual"/>
        </w:rPr>
      </w:pPr>
      <w:hyperlink w:anchor="_Toc214880103" w:history="1">
        <w:r w:rsidRPr="00AD1B95">
          <w:rPr>
            <w:rStyle w:val="Hyperlink"/>
            <w:noProof/>
          </w:rPr>
          <w:t>11.6</w:t>
        </w:r>
        <w:r>
          <w:rPr>
            <w:rFonts w:asciiTheme="minorHAnsi" w:eastAsiaTheme="minorEastAsia" w:hAnsiTheme="minorHAnsi" w:cstheme="minorBidi"/>
            <w:noProof/>
            <w:kern w:val="2"/>
            <w:lang w:eastAsia="en-AU"/>
            <w14:ligatures w14:val="standardContextual"/>
          </w:rPr>
          <w:tab/>
        </w:r>
        <w:r w:rsidRPr="00AD1B95">
          <w:rPr>
            <w:rStyle w:val="Hyperlink"/>
            <w:noProof/>
          </w:rPr>
          <w:t>Official visitor property exemptions</w:t>
        </w:r>
        <w:r>
          <w:rPr>
            <w:noProof/>
            <w:webHidden/>
          </w:rPr>
          <w:tab/>
        </w:r>
        <w:r>
          <w:rPr>
            <w:noProof/>
            <w:webHidden/>
          </w:rPr>
          <w:fldChar w:fldCharType="begin"/>
        </w:r>
        <w:r>
          <w:rPr>
            <w:noProof/>
            <w:webHidden/>
          </w:rPr>
          <w:instrText xml:space="preserve"> PAGEREF _Toc214880103 \h </w:instrText>
        </w:r>
        <w:r>
          <w:rPr>
            <w:noProof/>
            <w:webHidden/>
          </w:rPr>
        </w:r>
        <w:r>
          <w:rPr>
            <w:noProof/>
            <w:webHidden/>
          </w:rPr>
          <w:fldChar w:fldCharType="separate"/>
        </w:r>
        <w:r>
          <w:rPr>
            <w:noProof/>
            <w:webHidden/>
          </w:rPr>
          <w:t>38</w:t>
        </w:r>
        <w:r>
          <w:rPr>
            <w:noProof/>
            <w:webHidden/>
          </w:rPr>
          <w:fldChar w:fldCharType="end"/>
        </w:r>
      </w:hyperlink>
    </w:p>
    <w:p w14:paraId="775C6B58" w14:textId="0D61FF05" w:rsidR="0050383D" w:rsidRDefault="0050383D">
      <w:pPr>
        <w:pStyle w:val="TOC2"/>
        <w:rPr>
          <w:rFonts w:asciiTheme="minorHAnsi" w:eastAsiaTheme="minorEastAsia" w:hAnsiTheme="minorHAnsi" w:cstheme="minorBidi"/>
          <w:noProof/>
          <w:kern w:val="2"/>
          <w:lang w:eastAsia="en-AU"/>
          <w14:ligatures w14:val="standardContextual"/>
        </w:rPr>
      </w:pPr>
      <w:hyperlink w:anchor="_Toc214880104" w:history="1">
        <w:r w:rsidRPr="00AD1B95">
          <w:rPr>
            <w:rStyle w:val="Hyperlink"/>
            <w:noProof/>
          </w:rPr>
          <w:t>11.7</w:t>
        </w:r>
        <w:r>
          <w:rPr>
            <w:rFonts w:asciiTheme="minorHAnsi" w:eastAsiaTheme="minorEastAsia" w:hAnsiTheme="minorHAnsi" w:cstheme="minorBidi"/>
            <w:noProof/>
            <w:kern w:val="2"/>
            <w:lang w:eastAsia="en-AU"/>
            <w14:ligatures w14:val="standardContextual"/>
          </w:rPr>
          <w:tab/>
        </w:r>
        <w:r w:rsidRPr="00AD1B95">
          <w:rPr>
            <w:rStyle w:val="Hyperlink"/>
            <w:noProof/>
          </w:rPr>
          <w:t>Corrective Services staff property exemptions</w:t>
        </w:r>
        <w:r>
          <w:rPr>
            <w:noProof/>
            <w:webHidden/>
          </w:rPr>
          <w:tab/>
        </w:r>
        <w:r>
          <w:rPr>
            <w:noProof/>
            <w:webHidden/>
          </w:rPr>
          <w:fldChar w:fldCharType="begin"/>
        </w:r>
        <w:r>
          <w:rPr>
            <w:noProof/>
            <w:webHidden/>
          </w:rPr>
          <w:instrText xml:space="preserve"> PAGEREF _Toc214880104 \h </w:instrText>
        </w:r>
        <w:r>
          <w:rPr>
            <w:noProof/>
            <w:webHidden/>
          </w:rPr>
        </w:r>
        <w:r>
          <w:rPr>
            <w:noProof/>
            <w:webHidden/>
          </w:rPr>
          <w:fldChar w:fldCharType="separate"/>
        </w:r>
        <w:r>
          <w:rPr>
            <w:noProof/>
            <w:webHidden/>
          </w:rPr>
          <w:t>39</w:t>
        </w:r>
        <w:r>
          <w:rPr>
            <w:noProof/>
            <w:webHidden/>
          </w:rPr>
          <w:fldChar w:fldCharType="end"/>
        </w:r>
      </w:hyperlink>
    </w:p>
    <w:p w14:paraId="2F8F097A" w14:textId="7AB288B2" w:rsidR="0050383D" w:rsidRDefault="0050383D">
      <w:pPr>
        <w:pStyle w:val="TOC1"/>
        <w:rPr>
          <w:rFonts w:asciiTheme="minorHAnsi" w:eastAsiaTheme="minorEastAsia" w:hAnsiTheme="minorHAnsi" w:cstheme="minorBidi"/>
          <w:kern w:val="2"/>
          <w:lang w:eastAsia="en-AU"/>
          <w14:ligatures w14:val="standardContextual"/>
        </w:rPr>
      </w:pPr>
      <w:hyperlink w:anchor="_Toc214880105" w:history="1">
        <w:r w:rsidRPr="00AD1B95">
          <w:rPr>
            <w:rStyle w:val="Hyperlink"/>
            <w14:scene3d>
              <w14:camera w14:prst="orthographicFront"/>
              <w14:lightRig w14:rig="threePt" w14:dir="t">
                <w14:rot w14:lat="0" w14:lon="0" w14:rev="0"/>
              </w14:lightRig>
            </w14:scene3d>
          </w:rPr>
          <w:t>12</w:t>
        </w:r>
        <w:r>
          <w:rPr>
            <w:rFonts w:asciiTheme="minorHAnsi" w:eastAsiaTheme="minorEastAsia" w:hAnsiTheme="minorHAnsi" w:cstheme="minorBidi"/>
            <w:kern w:val="2"/>
            <w:lang w:eastAsia="en-AU"/>
            <w14:ligatures w14:val="standardContextual"/>
          </w:rPr>
          <w:tab/>
        </w:r>
        <w:r w:rsidRPr="00AD1B95">
          <w:rPr>
            <w:rStyle w:val="Hyperlink"/>
          </w:rPr>
          <w:t>‘Other’ Visitors</w:t>
        </w:r>
        <w:r>
          <w:rPr>
            <w:webHidden/>
          </w:rPr>
          <w:tab/>
        </w:r>
        <w:r>
          <w:rPr>
            <w:webHidden/>
          </w:rPr>
          <w:fldChar w:fldCharType="begin"/>
        </w:r>
        <w:r>
          <w:rPr>
            <w:webHidden/>
          </w:rPr>
          <w:instrText xml:space="preserve"> PAGEREF _Toc214880105 \h </w:instrText>
        </w:r>
        <w:r>
          <w:rPr>
            <w:webHidden/>
          </w:rPr>
        </w:r>
        <w:r>
          <w:rPr>
            <w:webHidden/>
          </w:rPr>
          <w:fldChar w:fldCharType="separate"/>
        </w:r>
        <w:r>
          <w:rPr>
            <w:webHidden/>
          </w:rPr>
          <w:t>40</w:t>
        </w:r>
        <w:r>
          <w:rPr>
            <w:webHidden/>
          </w:rPr>
          <w:fldChar w:fldCharType="end"/>
        </w:r>
      </w:hyperlink>
    </w:p>
    <w:p w14:paraId="1D6B6690" w14:textId="6BD543CE" w:rsidR="0050383D" w:rsidRDefault="0050383D">
      <w:pPr>
        <w:pStyle w:val="TOC2"/>
        <w:rPr>
          <w:rFonts w:asciiTheme="minorHAnsi" w:eastAsiaTheme="minorEastAsia" w:hAnsiTheme="minorHAnsi" w:cstheme="minorBidi"/>
          <w:noProof/>
          <w:kern w:val="2"/>
          <w:lang w:eastAsia="en-AU"/>
          <w14:ligatures w14:val="standardContextual"/>
        </w:rPr>
      </w:pPr>
      <w:hyperlink w:anchor="_Toc214880106" w:history="1">
        <w:r w:rsidRPr="00AD1B95">
          <w:rPr>
            <w:rStyle w:val="Hyperlink"/>
            <w:noProof/>
          </w:rPr>
          <w:t>12.2</w:t>
        </w:r>
        <w:r>
          <w:rPr>
            <w:rFonts w:asciiTheme="minorHAnsi" w:eastAsiaTheme="minorEastAsia" w:hAnsiTheme="minorHAnsi" w:cstheme="minorBidi"/>
            <w:noProof/>
            <w:kern w:val="2"/>
            <w:lang w:eastAsia="en-AU"/>
            <w14:ligatures w14:val="standardContextual"/>
          </w:rPr>
          <w:tab/>
        </w:r>
        <w:r w:rsidRPr="00AD1B95">
          <w:rPr>
            <w:rStyle w:val="Hyperlink"/>
            <w:noProof/>
          </w:rPr>
          <w:t>Property and equipment search</w:t>
        </w:r>
        <w:r>
          <w:rPr>
            <w:noProof/>
            <w:webHidden/>
          </w:rPr>
          <w:tab/>
        </w:r>
        <w:r>
          <w:rPr>
            <w:noProof/>
            <w:webHidden/>
          </w:rPr>
          <w:fldChar w:fldCharType="begin"/>
        </w:r>
        <w:r>
          <w:rPr>
            <w:noProof/>
            <w:webHidden/>
          </w:rPr>
          <w:instrText xml:space="preserve"> PAGEREF _Toc214880106 \h </w:instrText>
        </w:r>
        <w:r>
          <w:rPr>
            <w:noProof/>
            <w:webHidden/>
          </w:rPr>
        </w:r>
        <w:r>
          <w:rPr>
            <w:noProof/>
            <w:webHidden/>
          </w:rPr>
          <w:fldChar w:fldCharType="separate"/>
        </w:r>
        <w:r>
          <w:rPr>
            <w:noProof/>
            <w:webHidden/>
          </w:rPr>
          <w:t>40</w:t>
        </w:r>
        <w:r>
          <w:rPr>
            <w:noProof/>
            <w:webHidden/>
          </w:rPr>
          <w:fldChar w:fldCharType="end"/>
        </w:r>
      </w:hyperlink>
    </w:p>
    <w:p w14:paraId="3C4A629A" w14:textId="519B7499" w:rsidR="0050383D" w:rsidRDefault="0050383D">
      <w:pPr>
        <w:pStyle w:val="TOC1"/>
        <w:rPr>
          <w:rFonts w:asciiTheme="minorHAnsi" w:eastAsiaTheme="minorEastAsia" w:hAnsiTheme="minorHAnsi" w:cstheme="minorBidi"/>
          <w:kern w:val="2"/>
          <w:lang w:eastAsia="en-AU"/>
          <w14:ligatures w14:val="standardContextual"/>
        </w:rPr>
      </w:pPr>
      <w:hyperlink w:anchor="_Toc214880107" w:history="1">
        <w:r w:rsidRPr="00AD1B95">
          <w:rPr>
            <w:rStyle w:val="Hyperlink"/>
            <w14:scene3d>
              <w14:camera w14:prst="orthographicFront"/>
              <w14:lightRig w14:rig="threePt" w14:dir="t">
                <w14:rot w14:lat="0" w14:lon="0" w14:rev="0"/>
              </w14:lightRig>
            </w14:scene3d>
          </w:rPr>
          <w:t>13</w:t>
        </w:r>
        <w:r>
          <w:rPr>
            <w:rFonts w:asciiTheme="minorHAnsi" w:eastAsiaTheme="minorEastAsia" w:hAnsiTheme="minorHAnsi" w:cstheme="minorBidi"/>
            <w:kern w:val="2"/>
            <w:lang w:eastAsia="en-AU"/>
            <w14:ligatures w14:val="standardContextual"/>
          </w:rPr>
          <w:tab/>
        </w:r>
        <w:r w:rsidRPr="00AD1B95">
          <w:rPr>
            <w:rStyle w:val="Hyperlink"/>
          </w:rPr>
          <w:t>Visitor Refusal to be Searched</w:t>
        </w:r>
        <w:r>
          <w:rPr>
            <w:webHidden/>
          </w:rPr>
          <w:tab/>
        </w:r>
        <w:r>
          <w:rPr>
            <w:webHidden/>
          </w:rPr>
          <w:fldChar w:fldCharType="begin"/>
        </w:r>
        <w:r>
          <w:rPr>
            <w:webHidden/>
          </w:rPr>
          <w:instrText xml:space="preserve"> PAGEREF _Toc214880107 \h </w:instrText>
        </w:r>
        <w:r>
          <w:rPr>
            <w:webHidden/>
          </w:rPr>
        </w:r>
        <w:r>
          <w:rPr>
            <w:webHidden/>
          </w:rPr>
          <w:fldChar w:fldCharType="separate"/>
        </w:r>
        <w:r>
          <w:rPr>
            <w:webHidden/>
          </w:rPr>
          <w:t>40</w:t>
        </w:r>
        <w:r>
          <w:rPr>
            <w:webHidden/>
          </w:rPr>
          <w:fldChar w:fldCharType="end"/>
        </w:r>
      </w:hyperlink>
    </w:p>
    <w:p w14:paraId="0CB581F2" w14:textId="721D2B27" w:rsidR="0050383D" w:rsidRDefault="0050383D">
      <w:pPr>
        <w:pStyle w:val="TOC1"/>
        <w:rPr>
          <w:rFonts w:asciiTheme="minorHAnsi" w:eastAsiaTheme="minorEastAsia" w:hAnsiTheme="minorHAnsi" w:cstheme="minorBidi"/>
          <w:kern w:val="2"/>
          <w:lang w:eastAsia="en-AU"/>
          <w14:ligatures w14:val="standardContextual"/>
        </w:rPr>
      </w:pPr>
      <w:hyperlink w:anchor="_Toc214880108" w:history="1">
        <w:r w:rsidRPr="00AD1B95">
          <w:rPr>
            <w:rStyle w:val="Hyperlink"/>
            <w14:scene3d>
              <w14:camera w14:prst="orthographicFront"/>
              <w14:lightRig w14:rig="threePt" w14:dir="t">
                <w14:rot w14:lat="0" w14:lon="0" w14:rev="0"/>
              </w14:lightRig>
            </w14:scene3d>
          </w:rPr>
          <w:t>14</w:t>
        </w:r>
        <w:r>
          <w:rPr>
            <w:rFonts w:asciiTheme="minorHAnsi" w:eastAsiaTheme="minorEastAsia" w:hAnsiTheme="minorHAnsi" w:cstheme="minorBidi"/>
            <w:kern w:val="2"/>
            <w:lang w:eastAsia="en-AU"/>
            <w14:ligatures w14:val="standardContextual"/>
          </w:rPr>
          <w:tab/>
        </w:r>
        <w:r w:rsidRPr="00AD1B95">
          <w:rPr>
            <w:rStyle w:val="Hyperlink"/>
          </w:rPr>
          <w:t>Visitors – Other Considerations</w:t>
        </w:r>
        <w:r>
          <w:rPr>
            <w:webHidden/>
          </w:rPr>
          <w:tab/>
        </w:r>
        <w:r>
          <w:rPr>
            <w:webHidden/>
          </w:rPr>
          <w:fldChar w:fldCharType="begin"/>
        </w:r>
        <w:r>
          <w:rPr>
            <w:webHidden/>
          </w:rPr>
          <w:instrText xml:space="preserve"> PAGEREF _Toc214880108 \h </w:instrText>
        </w:r>
        <w:r>
          <w:rPr>
            <w:webHidden/>
          </w:rPr>
        </w:r>
        <w:r>
          <w:rPr>
            <w:webHidden/>
          </w:rPr>
          <w:fldChar w:fldCharType="separate"/>
        </w:r>
        <w:r>
          <w:rPr>
            <w:webHidden/>
          </w:rPr>
          <w:t>41</w:t>
        </w:r>
        <w:r>
          <w:rPr>
            <w:webHidden/>
          </w:rPr>
          <w:fldChar w:fldCharType="end"/>
        </w:r>
      </w:hyperlink>
    </w:p>
    <w:p w14:paraId="2A46C5C8" w14:textId="2D6760B2" w:rsidR="0050383D" w:rsidRDefault="0050383D">
      <w:pPr>
        <w:pStyle w:val="TOC2"/>
        <w:rPr>
          <w:rFonts w:asciiTheme="minorHAnsi" w:eastAsiaTheme="minorEastAsia" w:hAnsiTheme="minorHAnsi" w:cstheme="minorBidi"/>
          <w:noProof/>
          <w:kern w:val="2"/>
          <w:lang w:eastAsia="en-AU"/>
          <w14:ligatures w14:val="standardContextual"/>
        </w:rPr>
      </w:pPr>
      <w:hyperlink w:anchor="_Toc214880109" w:history="1">
        <w:r w:rsidRPr="00AD1B95">
          <w:rPr>
            <w:rStyle w:val="Hyperlink"/>
            <w:noProof/>
          </w:rPr>
          <w:t>14.1</w:t>
        </w:r>
        <w:r>
          <w:rPr>
            <w:rFonts w:asciiTheme="minorHAnsi" w:eastAsiaTheme="minorEastAsia" w:hAnsiTheme="minorHAnsi" w:cstheme="minorBidi"/>
            <w:noProof/>
            <w:kern w:val="2"/>
            <w:lang w:eastAsia="en-AU"/>
            <w14:ligatures w14:val="standardContextual"/>
          </w:rPr>
          <w:tab/>
        </w:r>
        <w:r w:rsidRPr="00AD1B95">
          <w:rPr>
            <w:rStyle w:val="Hyperlink"/>
            <w:noProof/>
          </w:rPr>
          <w:t>Visitor medications and medical considerations</w:t>
        </w:r>
        <w:r>
          <w:rPr>
            <w:noProof/>
            <w:webHidden/>
          </w:rPr>
          <w:tab/>
        </w:r>
        <w:r>
          <w:rPr>
            <w:noProof/>
            <w:webHidden/>
          </w:rPr>
          <w:fldChar w:fldCharType="begin"/>
        </w:r>
        <w:r>
          <w:rPr>
            <w:noProof/>
            <w:webHidden/>
          </w:rPr>
          <w:instrText xml:space="preserve"> PAGEREF _Toc214880109 \h </w:instrText>
        </w:r>
        <w:r>
          <w:rPr>
            <w:noProof/>
            <w:webHidden/>
          </w:rPr>
        </w:r>
        <w:r>
          <w:rPr>
            <w:noProof/>
            <w:webHidden/>
          </w:rPr>
          <w:fldChar w:fldCharType="separate"/>
        </w:r>
        <w:r>
          <w:rPr>
            <w:noProof/>
            <w:webHidden/>
          </w:rPr>
          <w:t>41</w:t>
        </w:r>
        <w:r>
          <w:rPr>
            <w:noProof/>
            <w:webHidden/>
          </w:rPr>
          <w:fldChar w:fldCharType="end"/>
        </w:r>
      </w:hyperlink>
    </w:p>
    <w:p w14:paraId="781E4B37" w14:textId="366ED0F0" w:rsidR="0050383D" w:rsidRDefault="0050383D">
      <w:pPr>
        <w:pStyle w:val="TOC2"/>
        <w:rPr>
          <w:rFonts w:asciiTheme="minorHAnsi" w:eastAsiaTheme="minorEastAsia" w:hAnsiTheme="minorHAnsi" w:cstheme="minorBidi"/>
          <w:noProof/>
          <w:kern w:val="2"/>
          <w:lang w:eastAsia="en-AU"/>
          <w14:ligatures w14:val="standardContextual"/>
        </w:rPr>
      </w:pPr>
      <w:hyperlink w:anchor="_Toc214880110" w:history="1">
        <w:r w:rsidRPr="00AD1B95">
          <w:rPr>
            <w:rStyle w:val="Hyperlink"/>
            <w:noProof/>
          </w:rPr>
          <w:t>14.2</w:t>
        </w:r>
        <w:r>
          <w:rPr>
            <w:rFonts w:asciiTheme="minorHAnsi" w:eastAsiaTheme="minorEastAsia" w:hAnsiTheme="minorHAnsi" w:cstheme="minorBidi"/>
            <w:noProof/>
            <w:kern w:val="2"/>
            <w:lang w:eastAsia="en-AU"/>
            <w14:ligatures w14:val="standardContextual"/>
          </w:rPr>
          <w:tab/>
        </w:r>
        <w:r w:rsidRPr="00AD1B95">
          <w:rPr>
            <w:rStyle w:val="Hyperlink"/>
            <w:noProof/>
          </w:rPr>
          <w:t>Visitors with electronic monitoring devices</w:t>
        </w:r>
        <w:r>
          <w:rPr>
            <w:noProof/>
            <w:webHidden/>
          </w:rPr>
          <w:tab/>
        </w:r>
        <w:r>
          <w:rPr>
            <w:noProof/>
            <w:webHidden/>
          </w:rPr>
          <w:fldChar w:fldCharType="begin"/>
        </w:r>
        <w:r>
          <w:rPr>
            <w:noProof/>
            <w:webHidden/>
          </w:rPr>
          <w:instrText xml:space="preserve"> PAGEREF _Toc214880110 \h </w:instrText>
        </w:r>
        <w:r>
          <w:rPr>
            <w:noProof/>
            <w:webHidden/>
          </w:rPr>
        </w:r>
        <w:r>
          <w:rPr>
            <w:noProof/>
            <w:webHidden/>
          </w:rPr>
          <w:fldChar w:fldCharType="separate"/>
        </w:r>
        <w:r>
          <w:rPr>
            <w:noProof/>
            <w:webHidden/>
          </w:rPr>
          <w:t>41</w:t>
        </w:r>
        <w:r>
          <w:rPr>
            <w:noProof/>
            <w:webHidden/>
          </w:rPr>
          <w:fldChar w:fldCharType="end"/>
        </w:r>
      </w:hyperlink>
    </w:p>
    <w:p w14:paraId="3D387AB6" w14:textId="465A14FC" w:rsidR="0050383D" w:rsidRDefault="0050383D">
      <w:pPr>
        <w:pStyle w:val="TOC1"/>
        <w:rPr>
          <w:rFonts w:asciiTheme="minorHAnsi" w:eastAsiaTheme="minorEastAsia" w:hAnsiTheme="minorHAnsi" w:cstheme="minorBidi"/>
          <w:kern w:val="2"/>
          <w:lang w:eastAsia="en-AU"/>
          <w14:ligatures w14:val="standardContextual"/>
        </w:rPr>
      </w:pPr>
      <w:hyperlink w:anchor="_Toc214880111" w:history="1">
        <w:r w:rsidRPr="00AD1B95">
          <w:rPr>
            <w:rStyle w:val="Hyperlink"/>
            <w14:scene3d>
              <w14:camera w14:prst="orthographicFront"/>
              <w14:lightRig w14:rig="threePt" w14:dir="t">
                <w14:rot w14:lat="0" w14:lon="0" w14:rev="0"/>
              </w14:lightRig>
            </w14:scene3d>
          </w:rPr>
          <w:t>15</w:t>
        </w:r>
        <w:r>
          <w:rPr>
            <w:rFonts w:asciiTheme="minorHAnsi" w:eastAsiaTheme="minorEastAsia" w:hAnsiTheme="minorHAnsi" w:cstheme="minorBidi"/>
            <w:kern w:val="2"/>
            <w:lang w:eastAsia="en-AU"/>
            <w14:ligatures w14:val="standardContextual"/>
          </w:rPr>
          <w:tab/>
        </w:r>
        <w:r w:rsidRPr="00AD1B95">
          <w:rPr>
            <w:rStyle w:val="Hyperlink"/>
          </w:rPr>
          <w:t>Residential Children</w:t>
        </w:r>
        <w:r>
          <w:rPr>
            <w:webHidden/>
          </w:rPr>
          <w:tab/>
        </w:r>
        <w:r>
          <w:rPr>
            <w:webHidden/>
          </w:rPr>
          <w:fldChar w:fldCharType="begin"/>
        </w:r>
        <w:r>
          <w:rPr>
            <w:webHidden/>
          </w:rPr>
          <w:instrText xml:space="preserve"> PAGEREF _Toc214880111 \h </w:instrText>
        </w:r>
        <w:r>
          <w:rPr>
            <w:webHidden/>
          </w:rPr>
        </w:r>
        <w:r>
          <w:rPr>
            <w:webHidden/>
          </w:rPr>
          <w:fldChar w:fldCharType="separate"/>
        </w:r>
        <w:r>
          <w:rPr>
            <w:webHidden/>
          </w:rPr>
          <w:t>41</w:t>
        </w:r>
        <w:r>
          <w:rPr>
            <w:webHidden/>
          </w:rPr>
          <w:fldChar w:fldCharType="end"/>
        </w:r>
      </w:hyperlink>
    </w:p>
    <w:p w14:paraId="3AC86A2A" w14:textId="65102892" w:rsidR="0050383D" w:rsidRDefault="0050383D">
      <w:pPr>
        <w:pStyle w:val="TOC2"/>
        <w:rPr>
          <w:rFonts w:asciiTheme="minorHAnsi" w:eastAsiaTheme="minorEastAsia" w:hAnsiTheme="minorHAnsi" w:cstheme="minorBidi"/>
          <w:noProof/>
          <w:kern w:val="2"/>
          <w:lang w:eastAsia="en-AU"/>
          <w14:ligatures w14:val="standardContextual"/>
        </w:rPr>
      </w:pPr>
      <w:hyperlink w:anchor="_Toc214880112" w:history="1">
        <w:r w:rsidRPr="00AD1B95">
          <w:rPr>
            <w:rStyle w:val="Hyperlink"/>
            <w:noProof/>
          </w:rPr>
          <w:t>15.1</w:t>
        </w:r>
        <w:r>
          <w:rPr>
            <w:rFonts w:asciiTheme="minorHAnsi" w:eastAsiaTheme="minorEastAsia" w:hAnsiTheme="minorHAnsi" w:cstheme="minorBidi"/>
            <w:noProof/>
            <w:kern w:val="2"/>
            <w:lang w:eastAsia="en-AU"/>
            <w14:ligatures w14:val="standardContextual"/>
          </w:rPr>
          <w:tab/>
        </w:r>
        <w:r w:rsidRPr="00AD1B95">
          <w:rPr>
            <w:rStyle w:val="Hyperlink"/>
            <w:noProof/>
          </w:rPr>
          <w:t>General</w:t>
        </w:r>
        <w:r>
          <w:rPr>
            <w:noProof/>
            <w:webHidden/>
          </w:rPr>
          <w:tab/>
        </w:r>
        <w:r>
          <w:rPr>
            <w:noProof/>
            <w:webHidden/>
          </w:rPr>
          <w:fldChar w:fldCharType="begin"/>
        </w:r>
        <w:r>
          <w:rPr>
            <w:noProof/>
            <w:webHidden/>
          </w:rPr>
          <w:instrText xml:space="preserve"> PAGEREF _Toc214880112 \h </w:instrText>
        </w:r>
        <w:r>
          <w:rPr>
            <w:noProof/>
            <w:webHidden/>
          </w:rPr>
        </w:r>
        <w:r>
          <w:rPr>
            <w:noProof/>
            <w:webHidden/>
          </w:rPr>
          <w:fldChar w:fldCharType="separate"/>
        </w:r>
        <w:r>
          <w:rPr>
            <w:noProof/>
            <w:webHidden/>
          </w:rPr>
          <w:t>41</w:t>
        </w:r>
        <w:r>
          <w:rPr>
            <w:noProof/>
            <w:webHidden/>
          </w:rPr>
          <w:fldChar w:fldCharType="end"/>
        </w:r>
      </w:hyperlink>
    </w:p>
    <w:p w14:paraId="359DA320" w14:textId="2EF19D58" w:rsidR="0050383D" w:rsidRDefault="0050383D">
      <w:pPr>
        <w:pStyle w:val="TOC2"/>
        <w:rPr>
          <w:rFonts w:asciiTheme="minorHAnsi" w:eastAsiaTheme="minorEastAsia" w:hAnsiTheme="minorHAnsi" w:cstheme="minorBidi"/>
          <w:noProof/>
          <w:kern w:val="2"/>
          <w:lang w:eastAsia="en-AU"/>
          <w14:ligatures w14:val="standardContextual"/>
        </w:rPr>
      </w:pPr>
      <w:hyperlink w:anchor="_Toc214880113" w:history="1">
        <w:r w:rsidRPr="00AD1B95">
          <w:rPr>
            <w:rStyle w:val="Hyperlink"/>
            <w:noProof/>
          </w:rPr>
          <w:t>15.2</w:t>
        </w:r>
        <w:r>
          <w:rPr>
            <w:rFonts w:asciiTheme="minorHAnsi" w:eastAsiaTheme="minorEastAsia" w:hAnsiTheme="minorHAnsi" w:cstheme="minorBidi"/>
            <w:noProof/>
            <w:kern w:val="2"/>
            <w:lang w:eastAsia="en-AU"/>
            <w14:ligatures w14:val="standardContextual"/>
          </w:rPr>
          <w:tab/>
        </w:r>
        <w:r w:rsidRPr="00AD1B95">
          <w:rPr>
            <w:rStyle w:val="Hyperlink"/>
            <w:noProof/>
          </w:rPr>
          <w:t>Authority to conduct a basic search</w:t>
        </w:r>
        <w:r>
          <w:rPr>
            <w:noProof/>
            <w:webHidden/>
          </w:rPr>
          <w:tab/>
        </w:r>
        <w:r>
          <w:rPr>
            <w:noProof/>
            <w:webHidden/>
          </w:rPr>
          <w:fldChar w:fldCharType="begin"/>
        </w:r>
        <w:r>
          <w:rPr>
            <w:noProof/>
            <w:webHidden/>
          </w:rPr>
          <w:instrText xml:space="preserve"> PAGEREF _Toc214880113 \h </w:instrText>
        </w:r>
        <w:r>
          <w:rPr>
            <w:noProof/>
            <w:webHidden/>
          </w:rPr>
        </w:r>
        <w:r>
          <w:rPr>
            <w:noProof/>
            <w:webHidden/>
          </w:rPr>
          <w:fldChar w:fldCharType="separate"/>
        </w:r>
        <w:r>
          <w:rPr>
            <w:noProof/>
            <w:webHidden/>
          </w:rPr>
          <w:t>42</w:t>
        </w:r>
        <w:r>
          <w:rPr>
            <w:noProof/>
            <w:webHidden/>
          </w:rPr>
          <w:fldChar w:fldCharType="end"/>
        </w:r>
      </w:hyperlink>
    </w:p>
    <w:p w14:paraId="7B87E29B" w14:textId="6D69E353" w:rsidR="0050383D" w:rsidRDefault="0050383D">
      <w:pPr>
        <w:pStyle w:val="TOC1"/>
        <w:rPr>
          <w:rFonts w:asciiTheme="minorHAnsi" w:eastAsiaTheme="minorEastAsia" w:hAnsiTheme="minorHAnsi" w:cstheme="minorBidi"/>
          <w:kern w:val="2"/>
          <w:lang w:eastAsia="en-AU"/>
          <w14:ligatures w14:val="standardContextual"/>
        </w:rPr>
      </w:pPr>
      <w:hyperlink w:anchor="_Toc214880114" w:history="1">
        <w:r w:rsidRPr="00AD1B95">
          <w:rPr>
            <w:rStyle w:val="Hyperlink"/>
            <w14:scene3d>
              <w14:camera w14:prst="orthographicFront"/>
              <w14:lightRig w14:rig="threePt" w14:dir="t">
                <w14:rot w14:lat="0" w14:lon="0" w14:rev="0"/>
              </w14:lightRig>
            </w14:scene3d>
          </w:rPr>
          <w:t>16</w:t>
        </w:r>
        <w:r>
          <w:rPr>
            <w:rFonts w:asciiTheme="minorHAnsi" w:eastAsiaTheme="minorEastAsia" w:hAnsiTheme="minorHAnsi" w:cstheme="minorBidi"/>
            <w:kern w:val="2"/>
            <w:lang w:eastAsia="en-AU"/>
            <w14:ligatures w14:val="standardContextual"/>
          </w:rPr>
          <w:tab/>
        </w:r>
        <w:r w:rsidRPr="00AD1B95">
          <w:rPr>
            <w:rStyle w:val="Hyperlink"/>
          </w:rPr>
          <w:t>Environment Searches</w:t>
        </w:r>
        <w:r>
          <w:rPr>
            <w:webHidden/>
          </w:rPr>
          <w:tab/>
        </w:r>
        <w:r>
          <w:rPr>
            <w:webHidden/>
          </w:rPr>
          <w:fldChar w:fldCharType="begin"/>
        </w:r>
        <w:r>
          <w:rPr>
            <w:webHidden/>
          </w:rPr>
          <w:instrText xml:space="preserve"> PAGEREF _Toc214880114 \h </w:instrText>
        </w:r>
        <w:r>
          <w:rPr>
            <w:webHidden/>
          </w:rPr>
        </w:r>
        <w:r>
          <w:rPr>
            <w:webHidden/>
          </w:rPr>
          <w:fldChar w:fldCharType="separate"/>
        </w:r>
        <w:r>
          <w:rPr>
            <w:webHidden/>
          </w:rPr>
          <w:t>42</w:t>
        </w:r>
        <w:r>
          <w:rPr>
            <w:webHidden/>
          </w:rPr>
          <w:fldChar w:fldCharType="end"/>
        </w:r>
      </w:hyperlink>
    </w:p>
    <w:p w14:paraId="270D484D" w14:textId="155057F4" w:rsidR="0050383D" w:rsidRDefault="0050383D">
      <w:pPr>
        <w:pStyle w:val="TOC2"/>
        <w:rPr>
          <w:rFonts w:asciiTheme="minorHAnsi" w:eastAsiaTheme="minorEastAsia" w:hAnsiTheme="minorHAnsi" w:cstheme="minorBidi"/>
          <w:noProof/>
          <w:kern w:val="2"/>
          <w:lang w:eastAsia="en-AU"/>
          <w14:ligatures w14:val="standardContextual"/>
        </w:rPr>
      </w:pPr>
      <w:hyperlink w:anchor="_Toc214880115" w:history="1">
        <w:r w:rsidRPr="00AD1B95">
          <w:rPr>
            <w:rStyle w:val="Hyperlink"/>
            <w:noProof/>
          </w:rPr>
          <w:t>16.1</w:t>
        </w:r>
        <w:r>
          <w:rPr>
            <w:rFonts w:asciiTheme="minorHAnsi" w:eastAsiaTheme="minorEastAsia" w:hAnsiTheme="minorHAnsi" w:cstheme="minorBidi"/>
            <w:noProof/>
            <w:kern w:val="2"/>
            <w:lang w:eastAsia="en-AU"/>
            <w14:ligatures w14:val="standardContextual"/>
          </w:rPr>
          <w:tab/>
        </w:r>
        <w:r w:rsidRPr="00AD1B95">
          <w:rPr>
            <w:rStyle w:val="Hyperlink"/>
            <w:noProof/>
          </w:rPr>
          <w:t>General requirements</w:t>
        </w:r>
        <w:r>
          <w:rPr>
            <w:noProof/>
            <w:webHidden/>
          </w:rPr>
          <w:tab/>
        </w:r>
        <w:r>
          <w:rPr>
            <w:noProof/>
            <w:webHidden/>
          </w:rPr>
          <w:fldChar w:fldCharType="begin"/>
        </w:r>
        <w:r>
          <w:rPr>
            <w:noProof/>
            <w:webHidden/>
          </w:rPr>
          <w:instrText xml:space="preserve"> PAGEREF _Toc214880115 \h </w:instrText>
        </w:r>
        <w:r>
          <w:rPr>
            <w:noProof/>
            <w:webHidden/>
          </w:rPr>
        </w:r>
        <w:r>
          <w:rPr>
            <w:noProof/>
            <w:webHidden/>
          </w:rPr>
          <w:fldChar w:fldCharType="separate"/>
        </w:r>
        <w:r>
          <w:rPr>
            <w:noProof/>
            <w:webHidden/>
          </w:rPr>
          <w:t>42</w:t>
        </w:r>
        <w:r>
          <w:rPr>
            <w:noProof/>
            <w:webHidden/>
          </w:rPr>
          <w:fldChar w:fldCharType="end"/>
        </w:r>
      </w:hyperlink>
    </w:p>
    <w:p w14:paraId="439B6C58" w14:textId="6AAAB094" w:rsidR="0050383D" w:rsidRDefault="0050383D">
      <w:pPr>
        <w:pStyle w:val="TOC2"/>
        <w:rPr>
          <w:rFonts w:asciiTheme="minorHAnsi" w:eastAsiaTheme="minorEastAsia" w:hAnsiTheme="minorHAnsi" w:cstheme="minorBidi"/>
          <w:noProof/>
          <w:kern w:val="2"/>
          <w:lang w:eastAsia="en-AU"/>
          <w14:ligatures w14:val="standardContextual"/>
        </w:rPr>
      </w:pPr>
      <w:hyperlink w:anchor="_Toc214880116" w:history="1">
        <w:r w:rsidRPr="00AD1B95">
          <w:rPr>
            <w:rStyle w:val="Hyperlink"/>
            <w:noProof/>
          </w:rPr>
          <w:t>16.2</w:t>
        </w:r>
        <w:r>
          <w:rPr>
            <w:rFonts w:asciiTheme="minorHAnsi" w:eastAsiaTheme="minorEastAsia" w:hAnsiTheme="minorHAnsi" w:cstheme="minorBidi"/>
            <w:noProof/>
            <w:kern w:val="2"/>
            <w:lang w:eastAsia="en-AU"/>
            <w14:ligatures w14:val="standardContextual"/>
          </w:rPr>
          <w:tab/>
        </w:r>
        <w:r w:rsidRPr="00AD1B95">
          <w:rPr>
            <w:rStyle w:val="Hyperlink"/>
            <w:noProof/>
          </w:rPr>
          <w:t>Cell search</w:t>
        </w:r>
        <w:r>
          <w:rPr>
            <w:noProof/>
            <w:webHidden/>
          </w:rPr>
          <w:tab/>
        </w:r>
        <w:r>
          <w:rPr>
            <w:noProof/>
            <w:webHidden/>
          </w:rPr>
          <w:fldChar w:fldCharType="begin"/>
        </w:r>
        <w:r>
          <w:rPr>
            <w:noProof/>
            <w:webHidden/>
          </w:rPr>
          <w:instrText xml:space="preserve"> PAGEREF _Toc214880116 \h </w:instrText>
        </w:r>
        <w:r>
          <w:rPr>
            <w:noProof/>
            <w:webHidden/>
          </w:rPr>
        </w:r>
        <w:r>
          <w:rPr>
            <w:noProof/>
            <w:webHidden/>
          </w:rPr>
          <w:fldChar w:fldCharType="separate"/>
        </w:r>
        <w:r>
          <w:rPr>
            <w:noProof/>
            <w:webHidden/>
          </w:rPr>
          <w:t>42</w:t>
        </w:r>
        <w:r>
          <w:rPr>
            <w:noProof/>
            <w:webHidden/>
          </w:rPr>
          <w:fldChar w:fldCharType="end"/>
        </w:r>
      </w:hyperlink>
    </w:p>
    <w:p w14:paraId="3C98328D" w14:textId="582BE352" w:rsidR="0050383D" w:rsidRDefault="0050383D">
      <w:pPr>
        <w:pStyle w:val="TOC2"/>
        <w:rPr>
          <w:rFonts w:asciiTheme="minorHAnsi" w:eastAsiaTheme="minorEastAsia" w:hAnsiTheme="minorHAnsi" w:cstheme="minorBidi"/>
          <w:noProof/>
          <w:kern w:val="2"/>
          <w:lang w:eastAsia="en-AU"/>
          <w14:ligatures w14:val="standardContextual"/>
        </w:rPr>
      </w:pPr>
      <w:hyperlink w:anchor="_Toc214880117" w:history="1">
        <w:r w:rsidRPr="00AD1B95">
          <w:rPr>
            <w:rStyle w:val="Hyperlink"/>
            <w:noProof/>
          </w:rPr>
          <w:t>16.3</w:t>
        </w:r>
        <w:r>
          <w:rPr>
            <w:rFonts w:asciiTheme="minorHAnsi" w:eastAsiaTheme="minorEastAsia" w:hAnsiTheme="minorHAnsi" w:cstheme="minorBidi"/>
            <w:noProof/>
            <w:kern w:val="2"/>
            <w:lang w:eastAsia="en-AU"/>
            <w14:ligatures w14:val="standardContextual"/>
          </w:rPr>
          <w:tab/>
        </w:r>
        <w:r w:rsidRPr="00AD1B95">
          <w:rPr>
            <w:rStyle w:val="Hyperlink"/>
            <w:noProof/>
          </w:rPr>
          <w:t>Common area searches</w:t>
        </w:r>
        <w:r>
          <w:rPr>
            <w:noProof/>
            <w:webHidden/>
          </w:rPr>
          <w:tab/>
        </w:r>
        <w:r>
          <w:rPr>
            <w:noProof/>
            <w:webHidden/>
          </w:rPr>
          <w:fldChar w:fldCharType="begin"/>
        </w:r>
        <w:r>
          <w:rPr>
            <w:noProof/>
            <w:webHidden/>
          </w:rPr>
          <w:instrText xml:space="preserve"> PAGEREF _Toc214880117 \h </w:instrText>
        </w:r>
        <w:r>
          <w:rPr>
            <w:noProof/>
            <w:webHidden/>
          </w:rPr>
        </w:r>
        <w:r>
          <w:rPr>
            <w:noProof/>
            <w:webHidden/>
          </w:rPr>
          <w:fldChar w:fldCharType="separate"/>
        </w:r>
        <w:r>
          <w:rPr>
            <w:noProof/>
            <w:webHidden/>
          </w:rPr>
          <w:t>44</w:t>
        </w:r>
        <w:r>
          <w:rPr>
            <w:noProof/>
            <w:webHidden/>
          </w:rPr>
          <w:fldChar w:fldCharType="end"/>
        </w:r>
      </w:hyperlink>
    </w:p>
    <w:p w14:paraId="35D8291C" w14:textId="4DCCD6EA" w:rsidR="0050383D" w:rsidRDefault="0050383D">
      <w:pPr>
        <w:pStyle w:val="TOC2"/>
        <w:rPr>
          <w:rFonts w:asciiTheme="minorHAnsi" w:eastAsiaTheme="minorEastAsia" w:hAnsiTheme="minorHAnsi" w:cstheme="minorBidi"/>
          <w:noProof/>
          <w:kern w:val="2"/>
          <w:lang w:eastAsia="en-AU"/>
          <w14:ligatures w14:val="standardContextual"/>
        </w:rPr>
      </w:pPr>
      <w:hyperlink w:anchor="_Toc214880118" w:history="1">
        <w:r w:rsidRPr="00AD1B95">
          <w:rPr>
            <w:rStyle w:val="Hyperlink"/>
            <w:noProof/>
          </w:rPr>
          <w:t>16.4</w:t>
        </w:r>
        <w:r>
          <w:rPr>
            <w:rFonts w:asciiTheme="minorHAnsi" w:eastAsiaTheme="minorEastAsia" w:hAnsiTheme="minorHAnsi" w:cstheme="minorBidi"/>
            <w:noProof/>
            <w:kern w:val="2"/>
            <w:lang w:eastAsia="en-AU"/>
            <w14:ligatures w14:val="standardContextual"/>
          </w:rPr>
          <w:tab/>
        </w:r>
        <w:r w:rsidRPr="00AD1B95">
          <w:rPr>
            <w:rStyle w:val="Hyperlink"/>
            <w:noProof/>
          </w:rPr>
          <w:t>Common area inspections, maintenance checks</w:t>
        </w:r>
        <w:r>
          <w:rPr>
            <w:noProof/>
            <w:webHidden/>
          </w:rPr>
          <w:tab/>
        </w:r>
        <w:r>
          <w:rPr>
            <w:noProof/>
            <w:webHidden/>
          </w:rPr>
          <w:fldChar w:fldCharType="begin"/>
        </w:r>
        <w:r>
          <w:rPr>
            <w:noProof/>
            <w:webHidden/>
          </w:rPr>
          <w:instrText xml:space="preserve"> PAGEREF _Toc214880118 \h </w:instrText>
        </w:r>
        <w:r>
          <w:rPr>
            <w:noProof/>
            <w:webHidden/>
          </w:rPr>
        </w:r>
        <w:r>
          <w:rPr>
            <w:noProof/>
            <w:webHidden/>
          </w:rPr>
          <w:fldChar w:fldCharType="separate"/>
        </w:r>
        <w:r>
          <w:rPr>
            <w:noProof/>
            <w:webHidden/>
          </w:rPr>
          <w:t>45</w:t>
        </w:r>
        <w:r>
          <w:rPr>
            <w:noProof/>
            <w:webHidden/>
          </w:rPr>
          <w:fldChar w:fldCharType="end"/>
        </w:r>
      </w:hyperlink>
    </w:p>
    <w:p w14:paraId="40ADE180" w14:textId="1F7E8654" w:rsidR="0050383D" w:rsidRDefault="0050383D">
      <w:pPr>
        <w:pStyle w:val="TOC2"/>
        <w:rPr>
          <w:rFonts w:asciiTheme="minorHAnsi" w:eastAsiaTheme="minorEastAsia" w:hAnsiTheme="minorHAnsi" w:cstheme="minorBidi"/>
          <w:noProof/>
          <w:kern w:val="2"/>
          <w:lang w:eastAsia="en-AU"/>
          <w14:ligatures w14:val="standardContextual"/>
        </w:rPr>
      </w:pPr>
      <w:hyperlink w:anchor="_Toc214880119" w:history="1">
        <w:r w:rsidRPr="00AD1B95">
          <w:rPr>
            <w:rStyle w:val="Hyperlink"/>
            <w:noProof/>
          </w:rPr>
          <w:t>16.5</w:t>
        </w:r>
        <w:r>
          <w:rPr>
            <w:rFonts w:asciiTheme="minorHAnsi" w:eastAsiaTheme="minorEastAsia" w:hAnsiTheme="minorHAnsi" w:cstheme="minorBidi"/>
            <w:noProof/>
            <w:kern w:val="2"/>
            <w:lang w:eastAsia="en-AU"/>
            <w14:ligatures w14:val="standardContextual"/>
          </w:rPr>
          <w:tab/>
        </w:r>
        <w:r w:rsidRPr="00AD1B95">
          <w:rPr>
            <w:rStyle w:val="Hyperlink"/>
            <w:noProof/>
          </w:rPr>
          <w:t>Perimeter search</w:t>
        </w:r>
        <w:r>
          <w:rPr>
            <w:noProof/>
            <w:webHidden/>
          </w:rPr>
          <w:tab/>
        </w:r>
        <w:r>
          <w:rPr>
            <w:noProof/>
            <w:webHidden/>
          </w:rPr>
          <w:fldChar w:fldCharType="begin"/>
        </w:r>
        <w:r>
          <w:rPr>
            <w:noProof/>
            <w:webHidden/>
          </w:rPr>
          <w:instrText xml:space="preserve"> PAGEREF _Toc214880119 \h </w:instrText>
        </w:r>
        <w:r>
          <w:rPr>
            <w:noProof/>
            <w:webHidden/>
          </w:rPr>
        </w:r>
        <w:r>
          <w:rPr>
            <w:noProof/>
            <w:webHidden/>
          </w:rPr>
          <w:fldChar w:fldCharType="separate"/>
        </w:r>
        <w:r>
          <w:rPr>
            <w:noProof/>
            <w:webHidden/>
          </w:rPr>
          <w:t>45</w:t>
        </w:r>
        <w:r>
          <w:rPr>
            <w:noProof/>
            <w:webHidden/>
          </w:rPr>
          <w:fldChar w:fldCharType="end"/>
        </w:r>
      </w:hyperlink>
    </w:p>
    <w:p w14:paraId="69B0CC88" w14:textId="13D636A8" w:rsidR="0050383D" w:rsidRDefault="0050383D">
      <w:pPr>
        <w:pStyle w:val="TOC1"/>
        <w:rPr>
          <w:rFonts w:asciiTheme="minorHAnsi" w:eastAsiaTheme="minorEastAsia" w:hAnsiTheme="minorHAnsi" w:cstheme="minorBidi"/>
          <w:kern w:val="2"/>
          <w:lang w:eastAsia="en-AU"/>
          <w14:ligatures w14:val="standardContextual"/>
        </w:rPr>
      </w:pPr>
      <w:hyperlink w:anchor="_Toc214880120" w:history="1">
        <w:r w:rsidRPr="00AD1B95">
          <w:rPr>
            <w:rStyle w:val="Hyperlink"/>
            <w14:scene3d>
              <w14:camera w14:prst="orthographicFront"/>
              <w14:lightRig w14:rig="threePt" w14:dir="t">
                <w14:rot w14:lat="0" w14:lon="0" w14:rev="0"/>
              </w14:lightRig>
            </w14:scene3d>
          </w:rPr>
          <w:t>17</w:t>
        </w:r>
        <w:r>
          <w:rPr>
            <w:rFonts w:asciiTheme="minorHAnsi" w:eastAsiaTheme="minorEastAsia" w:hAnsiTheme="minorHAnsi" w:cstheme="minorBidi"/>
            <w:kern w:val="2"/>
            <w:lang w:eastAsia="en-AU"/>
            <w14:ligatures w14:val="standardContextual"/>
          </w:rPr>
          <w:tab/>
        </w:r>
        <w:r w:rsidRPr="00AD1B95">
          <w:rPr>
            <w:rStyle w:val="Hyperlink"/>
          </w:rPr>
          <w:t>Vehicle Searches</w:t>
        </w:r>
        <w:r>
          <w:rPr>
            <w:webHidden/>
          </w:rPr>
          <w:tab/>
        </w:r>
        <w:r>
          <w:rPr>
            <w:webHidden/>
          </w:rPr>
          <w:fldChar w:fldCharType="begin"/>
        </w:r>
        <w:r>
          <w:rPr>
            <w:webHidden/>
          </w:rPr>
          <w:instrText xml:space="preserve"> PAGEREF _Toc214880120 \h </w:instrText>
        </w:r>
        <w:r>
          <w:rPr>
            <w:webHidden/>
          </w:rPr>
        </w:r>
        <w:r>
          <w:rPr>
            <w:webHidden/>
          </w:rPr>
          <w:fldChar w:fldCharType="separate"/>
        </w:r>
        <w:r>
          <w:rPr>
            <w:webHidden/>
          </w:rPr>
          <w:t>46</w:t>
        </w:r>
        <w:r>
          <w:rPr>
            <w:webHidden/>
          </w:rPr>
          <w:fldChar w:fldCharType="end"/>
        </w:r>
      </w:hyperlink>
    </w:p>
    <w:p w14:paraId="3EA35FDD" w14:textId="3282189E" w:rsidR="0050383D" w:rsidRDefault="0050383D">
      <w:pPr>
        <w:pStyle w:val="TOC2"/>
        <w:rPr>
          <w:rFonts w:asciiTheme="minorHAnsi" w:eastAsiaTheme="minorEastAsia" w:hAnsiTheme="minorHAnsi" w:cstheme="minorBidi"/>
          <w:noProof/>
          <w:kern w:val="2"/>
          <w:lang w:eastAsia="en-AU"/>
          <w14:ligatures w14:val="standardContextual"/>
        </w:rPr>
      </w:pPr>
      <w:hyperlink w:anchor="_Toc214880121" w:history="1">
        <w:r w:rsidRPr="00AD1B95">
          <w:rPr>
            <w:rStyle w:val="Hyperlink"/>
            <w:noProof/>
          </w:rPr>
          <w:t>17.1</w:t>
        </w:r>
        <w:r>
          <w:rPr>
            <w:rFonts w:asciiTheme="minorHAnsi" w:eastAsiaTheme="minorEastAsia" w:hAnsiTheme="minorHAnsi" w:cstheme="minorBidi"/>
            <w:noProof/>
            <w:kern w:val="2"/>
            <w:lang w:eastAsia="en-AU"/>
            <w14:ligatures w14:val="standardContextual"/>
          </w:rPr>
          <w:tab/>
        </w:r>
        <w:r w:rsidRPr="00AD1B95">
          <w:rPr>
            <w:rStyle w:val="Hyperlink"/>
            <w:noProof/>
          </w:rPr>
          <w:t>General</w:t>
        </w:r>
        <w:r>
          <w:rPr>
            <w:noProof/>
            <w:webHidden/>
          </w:rPr>
          <w:tab/>
        </w:r>
        <w:r>
          <w:rPr>
            <w:noProof/>
            <w:webHidden/>
          </w:rPr>
          <w:fldChar w:fldCharType="begin"/>
        </w:r>
        <w:r>
          <w:rPr>
            <w:noProof/>
            <w:webHidden/>
          </w:rPr>
          <w:instrText xml:space="preserve"> PAGEREF _Toc214880121 \h </w:instrText>
        </w:r>
        <w:r>
          <w:rPr>
            <w:noProof/>
            <w:webHidden/>
          </w:rPr>
        </w:r>
        <w:r>
          <w:rPr>
            <w:noProof/>
            <w:webHidden/>
          </w:rPr>
          <w:fldChar w:fldCharType="separate"/>
        </w:r>
        <w:r>
          <w:rPr>
            <w:noProof/>
            <w:webHidden/>
          </w:rPr>
          <w:t>46</w:t>
        </w:r>
        <w:r>
          <w:rPr>
            <w:noProof/>
            <w:webHidden/>
          </w:rPr>
          <w:fldChar w:fldCharType="end"/>
        </w:r>
      </w:hyperlink>
    </w:p>
    <w:p w14:paraId="1CA16EB0" w14:textId="4DA65413" w:rsidR="0050383D" w:rsidRDefault="0050383D">
      <w:pPr>
        <w:pStyle w:val="TOC2"/>
        <w:rPr>
          <w:rFonts w:asciiTheme="minorHAnsi" w:eastAsiaTheme="minorEastAsia" w:hAnsiTheme="minorHAnsi" w:cstheme="minorBidi"/>
          <w:noProof/>
          <w:kern w:val="2"/>
          <w:lang w:eastAsia="en-AU"/>
          <w14:ligatures w14:val="standardContextual"/>
        </w:rPr>
      </w:pPr>
      <w:hyperlink w:anchor="_Toc214880122" w:history="1">
        <w:r w:rsidRPr="00AD1B95">
          <w:rPr>
            <w:rStyle w:val="Hyperlink"/>
            <w:noProof/>
          </w:rPr>
          <w:t>17.2</w:t>
        </w:r>
        <w:r>
          <w:rPr>
            <w:rFonts w:asciiTheme="minorHAnsi" w:eastAsiaTheme="minorEastAsia" w:hAnsiTheme="minorHAnsi" w:cstheme="minorBidi"/>
            <w:noProof/>
            <w:kern w:val="2"/>
            <w:lang w:eastAsia="en-AU"/>
            <w14:ligatures w14:val="standardContextual"/>
          </w:rPr>
          <w:tab/>
        </w:r>
        <w:r w:rsidRPr="00AD1B95">
          <w:rPr>
            <w:rStyle w:val="Hyperlink"/>
            <w:noProof/>
          </w:rPr>
          <w:t>Vehicle search procedures</w:t>
        </w:r>
        <w:r>
          <w:rPr>
            <w:noProof/>
            <w:webHidden/>
          </w:rPr>
          <w:tab/>
        </w:r>
        <w:r>
          <w:rPr>
            <w:noProof/>
            <w:webHidden/>
          </w:rPr>
          <w:fldChar w:fldCharType="begin"/>
        </w:r>
        <w:r>
          <w:rPr>
            <w:noProof/>
            <w:webHidden/>
          </w:rPr>
          <w:instrText xml:space="preserve"> PAGEREF _Toc214880122 \h </w:instrText>
        </w:r>
        <w:r>
          <w:rPr>
            <w:noProof/>
            <w:webHidden/>
          </w:rPr>
        </w:r>
        <w:r>
          <w:rPr>
            <w:noProof/>
            <w:webHidden/>
          </w:rPr>
          <w:fldChar w:fldCharType="separate"/>
        </w:r>
        <w:r>
          <w:rPr>
            <w:noProof/>
            <w:webHidden/>
          </w:rPr>
          <w:t>47</w:t>
        </w:r>
        <w:r>
          <w:rPr>
            <w:noProof/>
            <w:webHidden/>
          </w:rPr>
          <w:fldChar w:fldCharType="end"/>
        </w:r>
      </w:hyperlink>
    </w:p>
    <w:p w14:paraId="782021C3" w14:textId="2A821F78" w:rsidR="0050383D" w:rsidRDefault="0050383D">
      <w:pPr>
        <w:pStyle w:val="TOC2"/>
        <w:rPr>
          <w:rFonts w:asciiTheme="minorHAnsi" w:eastAsiaTheme="minorEastAsia" w:hAnsiTheme="minorHAnsi" w:cstheme="minorBidi"/>
          <w:noProof/>
          <w:kern w:val="2"/>
          <w:lang w:eastAsia="en-AU"/>
          <w14:ligatures w14:val="standardContextual"/>
        </w:rPr>
      </w:pPr>
      <w:hyperlink w:anchor="_Toc214880123" w:history="1">
        <w:r w:rsidRPr="00AD1B95">
          <w:rPr>
            <w:rStyle w:val="Hyperlink"/>
            <w:noProof/>
          </w:rPr>
          <w:t>17.3</w:t>
        </w:r>
        <w:r>
          <w:rPr>
            <w:rFonts w:asciiTheme="minorHAnsi" w:eastAsiaTheme="minorEastAsia" w:hAnsiTheme="minorHAnsi" w:cstheme="minorBidi"/>
            <w:noProof/>
            <w:kern w:val="2"/>
            <w:lang w:eastAsia="en-AU"/>
            <w14:ligatures w14:val="standardContextual"/>
          </w:rPr>
          <w:tab/>
        </w:r>
        <w:r w:rsidRPr="00AD1B95">
          <w:rPr>
            <w:rStyle w:val="Hyperlink"/>
            <w:noProof/>
          </w:rPr>
          <w:t>Vehicle Search</w:t>
        </w:r>
        <w:r>
          <w:rPr>
            <w:noProof/>
            <w:webHidden/>
          </w:rPr>
          <w:tab/>
        </w:r>
        <w:r>
          <w:rPr>
            <w:noProof/>
            <w:webHidden/>
          </w:rPr>
          <w:fldChar w:fldCharType="begin"/>
        </w:r>
        <w:r>
          <w:rPr>
            <w:noProof/>
            <w:webHidden/>
          </w:rPr>
          <w:instrText xml:space="preserve"> PAGEREF _Toc214880123 \h </w:instrText>
        </w:r>
        <w:r>
          <w:rPr>
            <w:noProof/>
            <w:webHidden/>
          </w:rPr>
        </w:r>
        <w:r>
          <w:rPr>
            <w:noProof/>
            <w:webHidden/>
          </w:rPr>
          <w:fldChar w:fldCharType="separate"/>
        </w:r>
        <w:r>
          <w:rPr>
            <w:noProof/>
            <w:webHidden/>
          </w:rPr>
          <w:t>48</w:t>
        </w:r>
        <w:r>
          <w:rPr>
            <w:noProof/>
            <w:webHidden/>
          </w:rPr>
          <w:fldChar w:fldCharType="end"/>
        </w:r>
      </w:hyperlink>
    </w:p>
    <w:p w14:paraId="03BC2F27" w14:textId="06C7E246" w:rsidR="0050383D" w:rsidRDefault="0050383D">
      <w:pPr>
        <w:pStyle w:val="TOC2"/>
        <w:rPr>
          <w:rFonts w:asciiTheme="minorHAnsi" w:eastAsiaTheme="minorEastAsia" w:hAnsiTheme="minorHAnsi" w:cstheme="minorBidi"/>
          <w:noProof/>
          <w:kern w:val="2"/>
          <w:lang w:eastAsia="en-AU"/>
          <w14:ligatures w14:val="standardContextual"/>
        </w:rPr>
      </w:pPr>
      <w:hyperlink w:anchor="_Toc214880124" w:history="1">
        <w:r w:rsidRPr="00AD1B95">
          <w:rPr>
            <w:rStyle w:val="Hyperlink"/>
            <w:noProof/>
          </w:rPr>
          <w:t>17.4</w:t>
        </w:r>
        <w:r>
          <w:rPr>
            <w:rFonts w:asciiTheme="minorHAnsi" w:eastAsiaTheme="minorEastAsia" w:hAnsiTheme="minorHAnsi" w:cstheme="minorBidi"/>
            <w:noProof/>
            <w:kern w:val="2"/>
            <w:lang w:eastAsia="en-AU"/>
            <w14:ligatures w14:val="standardContextual"/>
          </w:rPr>
          <w:tab/>
        </w:r>
        <w:r w:rsidRPr="00AD1B95">
          <w:rPr>
            <w:rStyle w:val="Hyperlink"/>
            <w:noProof/>
          </w:rPr>
          <w:t>Searching vehicles on prison property</w:t>
        </w:r>
        <w:r>
          <w:rPr>
            <w:noProof/>
            <w:webHidden/>
          </w:rPr>
          <w:tab/>
        </w:r>
        <w:r>
          <w:rPr>
            <w:noProof/>
            <w:webHidden/>
          </w:rPr>
          <w:fldChar w:fldCharType="begin"/>
        </w:r>
        <w:r>
          <w:rPr>
            <w:noProof/>
            <w:webHidden/>
          </w:rPr>
          <w:instrText xml:space="preserve"> PAGEREF _Toc214880124 \h </w:instrText>
        </w:r>
        <w:r>
          <w:rPr>
            <w:noProof/>
            <w:webHidden/>
          </w:rPr>
        </w:r>
        <w:r>
          <w:rPr>
            <w:noProof/>
            <w:webHidden/>
          </w:rPr>
          <w:fldChar w:fldCharType="separate"/>
        </w:r>
        <w:r>
          <w:rPr>
            <w:noProof/>
            <w:webHidden/>
          </w:rPr>
          <w:t>48</w:t>
        </w:r>
        <w:r>
          <w:rPr>
            <w:noProof/>
            <w:webHidden/>
          </w:rPr>
          <w:fldChar w:fldCharType="end"/>
        </w:r>
      </w:hyperlink>
    </w:p>
    <w:p w14:paraId="6569A1A4" w14:textId="12AE183C" w:rsidR="0050383D" w:rsidRDefault="0050383D">
      <w:pPr>
        <w:pStyle w:val="TOC2"/>
        <w:rPr>
          <w:rFonts w:asciiTheme="minorHAnsi" w:eastAsiaTheme="minorEastAsia" w:hAnsiTheme="minorHAnsi" w:cstheme="minorBidi"/>
          <w:noProof/>
          <w:kern w:val="2"/>
          <w:lang w:eastAsia="en-AU"/>
          <w14:ligatures w14:val="standardContextual"/>
        </w:rPr>
      </w:pPr>
      <w:hyperlink w:anchor="_Toc214880125" w:history="1">
        <w:r w:rsidRPr="00AD1B95">
          <w:rPr>
            <w:rStyle w:val="Hyperlink"/>
            <w:noProof/>
          </w:rPr>
          <w:t>17.5</w:t>
        </w:r>
        <w:r>
          <w:rPr>
            <w:rFonts w:asciiTheme="minorHAnsi" w:eastAsiaTheme="minorEastAsia" w:hAnsiTheme="minorHAnsi" w:cstheme="minorBidi"/>
            <w:noProof/>
            <w:kern w:val="2"/>
            <w:lang w:eastAsia="en-AU"/>
            <w14:ligatures w14:val="standardContextual"/>
          </w:rPr>
          <w:tab/>
        </w:r>
        <w:r w:rsidRPr="00AD1B95">
          <w:rPr>
            <w:rStyle w:val="Hyperlink"/>
            <w:noProof/>
          </w:rPr>
          <w:t>Searching vehicles used for external activities</w:t>
        </w:r>
        <w:r>
          <w:rPr>
            <w:noProof/>
            <w:webHidden/>
          </w:rPr>
          <w:tab/>
        </w:r>
        <w:r>
          <w:rPr>
            <w:noProof/>
            <w:webHidden/>
          </w:rPr>
          <w:fldChar w:fldCharType="begin"/>
        </w:r>
        <w:r>
          <w:rPr>
            <w:noProof/>
            <w:webHidden/>
          </w:rPr>
          <w:instrText xml:space="preserve"> PAGEREF _Toc214880125 \h </w:instrText>
        </w:r>
        <w:r>
          <w:rPr>
            <w:noProof/>
            <w:webHidden/>
          </w:rPr>
        </w:r>
        <w:r>
          <w:rPr>
            <w:noProof/>
            <w:webHidden/>
          </w:rPr>
          <w:fldChar w:fldCharType="separate"/>
        </w:r>
        <w:r>
          <w:rPr>
            <w:noProof/>
            <w:webHidden/>
          </w:rPr>
          <w:t>49</w:t>
        </w:r>
        <w:r>
          <w:rPr>
            <w:noProof/>
            <w:webHidden/>
          </w:rPr>
          <w:fldChar w:fldCharType="end"/>
        </w:r>
      </w:hyperlink>
    </w:p>
    <w:p w14:paraId="206AEC71" w14:textId="7E2ECDD0" w:rsidR="0050383D" w:rsidRDefault="0050383D">
      <w:pPr>
        <w:pStyle w:val="TOC2"/>
        <w:rPr>
          <w:rFonts w:asciiTheme="minorHAnsi" w:eastAsiaTheme="minorEastAsia" w:hAnsiTheme="minorHAnsi" w:cstheme="minorBidi"/>
          <w:noProof/>
          <w:kern w:val="2"/>
          <w:lang w:eastAsia="en-AU"/>
          <w14:ligatures w14:val="standardContextual"/>
        </w:rPr>
      </w:pPr>
      <w:hyperlink w:anchor="_Toc214880126" w:history="1">
        <w:r w:rsidRPr="00AD1B95">
          <w:rPr>
            <w:rStyle w:val="Hyperlink"/>
            <w:noProof/>
          </w:rPr>
          <w:t>17.6</w:t>
        </w:r>
        <w:r>
          <w:rPr>
            <w:rFonts w:asciiTheme="minorHAnsi" w:eastAsiaTheme="minorEastAsia" w:hAnsiTheme="minorHAnsi" w:cstheme="minorBidi"/>
            <w:noProof/>
            <w:kern w:val="2"/>
            <w:lang w:eastAsia="en-AU"/>
            <w14:ligatures w14:val="standardContextual"/>
          </w:rPr>
          <w:tab/>
        </w:r>
        <w:r w:rsidRPr="00AD1B95">
          <w:rPr>
            <w:rStyle w:val="Hyperlink"/>
            <w:noProof/>
          </w:rPr>
          <w:t>Searching prisoner’s own vehicles used for prisoner employment programs (PEP)</w:t>
        </w:r>
        <w:r>
          <w:rPr>
            <w:noProof/>
            <w:webHidden/>
          </w:rPr>
          <w:tab/>
        </w:r>
        <w:r>
          <w:rPr>
            <w:noProof/>
            <w:webHidden/>
          </w:rPr>
          <w:fldChar w:fldCharType="begin"/>
        </w:r>
        <w:r>
          <w:rPr>
            <w:noProof/>
            <w:webHidden/>
          </w:rPr>
          <w:instrText xml:space="preserve"> PAGEREF _Toc214880126 \h </w:instrText>
        </w:r>
        <w:r>
          <w:rPr>
            <w:noProof/>
            <w:webHidden/>
          </w:rPr>
        </w:r>
        <w:r>
          <w:rPr>
            <w:noProof/>
            <w:webHidden/>
          </w:rPr>
          <w:fldChar w:fldCharType="separate"/>
        </w:r>
        <w:r>
          <w:rPr>
            <w:noProof/>
            <w:webHidden/>
          </w:rPr>
          <w:t>49</w:t>
        </w:r>
        <w:r>
          <w:rPr>
            <w:noProof/>
            <w:webHidden/>
          </w:rPr>
          <w:fldChar w:fldCharType="end"/>
        </w:r>
      </w:hyperlink>
    </w:p>
    <w:p w14:paraId="40FD790D" w14:textId="495D804C" w:rsidR="0050383D" w:rsidRDefault="0050383D">
      <w:pPr>
        <w:pStyle w:val="TOC1"/>
        <w:rPr>
          <w:rFonts w:asciiTheme="minorHAnsi" w:eastAsiaTheme="minorEastAsia" w:hAnsiTheme="minorHAnsi" w:cstheme="minorBidi"/>
          <w:kern w:val="2"/>
          <w:lang w:eastAsia="en-AU"/>
          <w14:ligatures w14:val="standardContextual"/>
        </w:rPr>
      </w:pPr>
      <w:hyperlink w:anchor="_Toc214880127" w:history="1">
        <w:r w:rsidRPr="00AD1B95">
          <w:rPr>
            <w:rStyle w:val="Hyperlink"/>
            <w14:scene3d>
              <w14:camera w14:prst="orthographicFront"/>
              <w14:lightRig w14:rig="threePt" w14:dir="t">
                <w14:rot w14:lat="0" w14:lon="0" w14:rev="0"/>
              </w14:lightRig>
            </w14:scene3d>
          </w:rPr>
          <w:t>18</w:t>
        </w:r>
        <w:r>
          <w:rPr>
            <w:rFonts w:asciiTheme="minorHAnsi" w:eastAsiaTheme="minorEastAsia" w:hAnsiTheme="minorHAnsi" w:cstheme="minorBidi"/>
            <w:kern w:val="2"/>
            <w:lang w:eastAsia="en-AU"/>
            <w14:ligatures w14:val="standardContextual"/>
          </w:rPr>
          <w:tab/>
        </w:r>
        <w:r w:rsidRPr="00AD1B95">
          <w:rPr>
            <w:rStyle w:val="Hyperlink"/>
          </w:rPr>
          <w:t>Unauthorised Items</w:t>
        </w:r>
        <w:r>
          <w:rPr>
            <w:webHidden/>
          </w:rPr>
          <w:tab/>
        </w:r>
        <w:r>
          <w:rPr>
            <w:webHidden/>
          </w:rPr>
          <w:fldChar w:fldCharType="begin"/>
        </w:r>
        <w:r>
          <w:rPr>
            <w:webHidden/>
          </w:rPr>
          <w:instrText xml:space="preserve"> PAGEREF _Toc214880127 \h </w:instrText>
        </w:r>
        <w:r>
          <w:rPr>
            <w:webHidden/>
          </w:rPr>
        </w:r>
        <w:r>
          <w:rPr>
            <w:webHidden/>
          </w:rPr>
          <w:fldChar w:fldCharType="separate"/>
        </w:r>
        <w:r>
          <w:rPr>
            <w:webHidden/>
          </w:rPr>
          <w:t>50</w:t>
        </w:r>
        <w:r>
          <w:rPr>
            <w:webHidden/>
          </w:rPr>
          <w:fldChar w:fldCharType="end"/>
        </w:r>
      </w:hyperlink>
    </w:p>
    <w:p w14:paraId="5719C4EF" w14:textId="2FB2CF22" w:rsidR="0050383D" w:rsidRDefault="0050383D">
      <w:pPr>
        <w:pStyle w:val="TOC2"/>
        <w:rPr>
          <w:rFonts w:asciiTheme="minorHAnsi" w:eastAsiaTheme="minorEastAsia" w:hAnsiTheme="minorHAnsi" w:cstheme="minorBidi"/>
          <w:noProof/>
          <w:kern w:val="2"/>
          <w:lang w:eastAsia="en-AU"/>
          <w14:ligatures w14:val="standardContextual"/>
        </w:rPr>
      </w:pPr>
      <w:hyperlink w:anchor="_Toc214880128" w:history="1">
        <w:r w:rsidRPr="00AD1B95">
          <w:rPr>
            <w:rStyle w:val="Hyperlink"/>
            <w:noProof/>
          </w:rPr>
          <w:t>18.1</w:t>
        </w:r>
        <w:r>
          <w:rPr>
            <w:rFonts w:asciiTheme="minorHAnsi" w:eastAsiaTheme="minorEastAsia" w:hAnsiTheme="minorHAnsi" w:cstheme="minorBidi"/>
            <w:noProof/>
            <w:kern w:val="2"/>
            <w:lang w:eastAsia="en-AU"/>
            <w14:ligatures w14:val="standardContextual"/>
          </w:rPr>
          <w:tab/>
        </w:r>
        <w:r w:rsidRPr="00AD1B95">
          <w:rPr>
            <w:rStyle w:val="Hyperlink"/>
            <w:noProof/>
          </w:rPr>
          <w:t>Continuity and preservation of evidence</w:t>
        </w:r>
        <w:r>
          <w:rPr>
            <w:noProof/>
            <w:webHidden/>
          </w:rPr>
          <w:tab/>
        </w:r>
        <w:r>
          <w:rPr>
            <w:noProof/>
            <w:webHidden/>
          </w:rPr>
          <w:fldChar w:fldCharType="begin"/>
        </w:r>
        <w:r>
          <w:rPr>
            <w:noProof/>
            <w:webHidden/>
          </w:rPr>
          <w:instrText xml:space="preserve"> PAGEREF _Toc214880128 \h </w:instrText>
        </w:r>
        <w:r>
          <w:rPr>
            <w:noProof/>
            <w:webHidden/>
          </w:rPr>
        </w:r>
        <w:r>
          <w:rPr>
            <w:noProof/>
            <w:webHidden/>
          </w:rPr>
          <w:fldChar w:fldCharType="separate"/>
        </w:r>
        <w:r>
          <w:rPr>
            <w:noProof/>
            <w:webHidden/>
          </w:rPr>
          <w:t>50</w:t>
        </w:r>
        <w:r>
          <w:rPr>
            <w:noProof/>
            <w:webHidden/>
          </w:rPr>
          <w:fldChar w:fldCharType="end"/>
        </w:r>
      </w:hyperlink>
    </w:p>
    <w:p w14:paraId="12A4DD2B" w14:textId="0EE6A435" w:rsidR="0050383D" w:rsidRDefault="0050383D">
      <w:pPr>
        <w:pStyle w:val="TOC1"/>
        <w:rPr>
          <w:rFonts w:asciiTheme="minorHAnsi" w:eastAsiaTheme="minorEastAsia" w:hAnsiTheme="minorHAnsi" w:cstheme="minorBidi"/>
          <w:kern w:val="2"/>
          <w:lang w:eastAsia="en-AU"/>
          <w14:ligatures w14:val="standardContextual"/>
        </w:rPr>
      </w:pPr>
      <w:hyperlink w:anchor="_Toc214880129" w:history="1">
        <w:r w:rsidRPr="00AD1B95">
          <w:rPr>
            <w:rStyle w:val="Hyperlink"/>
            <w14:scene3d>
              <w14:camera w14:prst="orthographicFront"/>
              <w14:lightRig w14:rig="threePt" w14:dir="t">
                <w14:rot w14:lat="0" w14:lon="0" w14:rev="0"/>
              </w14:lightRig>
            </w14:scene3d>
          </w:rPr>
          <w:t>19</w:t>
        </w:r>
        <w:r>
          <w:rPr>
            <w:rFonts w:asciiTheme="minorHAnsi" w:eastAsiaTheme="minorEastAsia" w:hAnsiTheme="minorHAnsi" w:cstheme="minorBidi"/>
            <w:kern w:val="2"/>
            <w:lang w:eastAsia="en-AU"/>
            <w14:ligatures w14:val="standardContextual"/>
          </w:rPr>
          <w:tab/>
        </w:r>
        <w:r w:rsidRPr="00AD1B95">
          <w:rPr>
            <w:rStyle w:val="Hyperlink"/>
          </w:rPr>
          <w:t>Superintendent Requirements</w:t>
        </w:r>
        <w:r>
          <w:rPr>
            <w:webHidden/>
          </w:rPr>
          <w:tab/>
        </w:r>
        <w:r>
          <w:rPr>
            <w:webHidden/>
          </w:rPr>
          <w:fldChar w:fldCharType="begin"/>
        </w:r>
        <w:r>
          <w:rPr>
            <w:webHidden/>
          </w:rPr>
          <w:instrText xml:space="preserve"> PAGEREF _Toc214880129 \h </w:instrText>
        </w:r>
        <w:r>
          <w:rPr>
            <w:webHidden/>
          </w:rPr>
        </w:r>
        <w:r>
          <w:rPr>
            <w:webHidden/>
          </w:rPr>
          <w:fldChar w:fldCharType="separate"/>
        </w:r>
        <w:r>
          <w:rPr>
            <w:webHidden/>
          </w:rPr>
          <w:t>51</w:t>
        </w:r>
        <w:r>
          <w:rPr>
            <w:webHidden/>
          </w:rPr>
          <w:fldChar w:fldCharType="end"/>
        </w:r>
      </w:hyperlink>
    </w:p>
    <w:p w14:paraId="59C57404" w14:textId="195C9D5D" w:rsidR="0050383D" w:rsidRDefault="0050383D">
      <w:pPr>
        <w:pStyle w:val="TOC2"/>
        <w:rPr>
          <w:rFonts w:asciiTheme="minorHAnsi" w:eastAsiaTheme="minorEastAsia" w:hAnsiTheme="minorHAnsi" w:cstheme="minorBidi"/>
          <w:noProof/>
          <w:kern w:val="2"/>
          <w:lang w:eastAsia="en-AU"/>
          <w14:ligatures w14:val="standardContextual"/>
        </w:rPr>
      </w:pPr>
      <w:hyperlink w:anchor="_Toc214880130" w:history="1">
        <w:r w:rsidRPr="00AD1B95">
          <w:rPr>
            <w:rStyle w:val="Hyperlink"/>
            <w:noProof/>
          </w:rPr>
          <w:t>19.1</w:t>
        </w:r>
        <w:r>
          <w:rPr>
            <w:rFonts w:asciiTheme="minorHAnsi" w:eastAsiaTheme="minorEastAsia" w:hAnsiTheme="minorHAnsi" w:cstheme="minorBidi"/>
            <w:noProof/>
            <w:kern w:val="2"/>
            <w:lang w:eastAsia="en-AU"/>
            <w14:ligatures w14:val="standardContextual"/>
          </w:rPr>
          <w:tab/>
        </w:r>
        <w:r w:rsidRPr="00AD1B95">
          <w:rPr>
            <w:rStyle w:val="Hyperlink"/>
            <w:noProof/>
          </w:rPr>
          <w:t>Superintendent requirements</w:t>
        </w:r>
        <w:r>
          <w:rPr>
            <w:noProof/>
            <w:webHidden/>
          </w:rPr>
          <w:tab/>
        </w:r>
        <w:r>
          <w:rPr>
            <w:noProof/>
            <w:webHidden/>
          </w:rPr>
          <w:fldChar w:fldCharType="begin"/>
        </w:r>
        <w:r>
          <w:rPr>
            <w:noProof/>
            <w:webHidden/>
          </w:rPr>
          <w:instrText xml:space="preserve"> PAGEREF _Toc214880130 \h </w:instrText>
        </w:r>
        <w:r>
          <w:rPr>
            <w:noProof/>
            <w:webHidden/>
          </w:rPr>
        </w:r>
        <w:r>
          <w:rPr>
            <w:noProof/>
            <w:webHidden/>
          </w:rPr>
          <w:fldChar w:fldCharType="separate"/>
        </w:r>
        <w:r>
          <w:rPr>
            <w:noProof/>
            <w:webHidden/>
          </w:rPr>
          <w:t>51</w:t>
        </w:r>
        <w:r>
          <w:rPr>
            <w:noProof/>
            <w:webHidden/>
          </w:rPr>
          <w:fldChar w:fldCharType="end"/>
        </w:r>
      </w:hyperlink>
    </w:p>
    <w:p w14:paraId="07009C8A" w14:textId="190DB0B7" w:rsidR="0050383D" w:rsidRDefault="0050383D">
      <w:pPr>
        <w:pStyle w:val="TOC1"/>
        <w:rPr>
          <w:rFonts w:asciiTheme="minorHAnsi" w:eastAsiaTheme="minorEastAsia" w:hAnsiTheme="minorHAnsi" w:cstheme="minorBidi"/>
          <w:kern w:val="2"/>
          <w:lang w:eastAsia="en-AU"/>
          <w14:ligatures w14:val="standardContextual"/>
        </w:rPr>
      </w:pPr>
      <w:hyperlink w:anchor="_Toc214880131" w:history="1">
        <w:r w:rsidRPr="00AD1B95">
          <w:rPr>
            <w:rStyle w:val="Hyperlink"/>
            <w14:scene3d>
              <w14:camera w14:prst="orthographicFront"/>
              <w14:lightRig w14:rig="threePt" w14:dir="t">
                <w14:rot w14:lat="0" w14:lon="0" w14:rev="0"/>
              </w14:lightRig>
            </w14:scene3d>
          </w:rPr>
          <w:t>20</w:t>
        </w:r>
        <w:r>
          <w:rPr>
            <w:rFonts w:asciiTheme="minorHAnsi" w:eastAsiaTheme="minorEastAsia" w:hAnsiTheme="minorHAnsi" w:cstheme="minorBidi"/>
            <w:kern w:val="2"/>
            <w:lang w:eastAsia="en-AU"/>
            <w14:ligatures w14:val="standardContextual"/>
          </w:rPr>
          <w:tab/>
        </w:r>
        <w:r w:rsidRPr="00AD1B95">
          <w:rPr>
            <w:rStyle w:val="Hyperlink"/>
          </w:rPr>
          <w:t>Standing Orders</w:t>
        </w:r>
        <w:r>
          <w:rPr>
            <w:webHidden/>
          </w:rPr>
          <w:tab/>
        </w:r>
        <w:r>
          <w:rPr>
            <w:webHidden/>
          </w:rPr>
          <w:fldChar w:fldCharType="begin"/>
        </w:r>
        <w:r>
          <w:rPr>
            <w:webHidden/>
          </w:rPr>
          <w:instrText xml:space="preserve"> PAGEREF _Toc214880131 \h </w:instrText>
        </w:r>
        <w:r>
          <w:rPr>
            <w:webHidden/>
          </w:rPr>
        </w:r>
        <w:r>
          <w:rPr>
            <w:webHidden/>
          </w:rPr>
          <w:fldChar w:fldCharType="separate"/>
        </w:r>
        <w:r>
          <w:rPr>
            <w:webHidden/>
          </w:rPr>
          <w:t>51</w:t>
        </w:r>
        <w:r>
          <w:rPr>
            <w:webHidden/>
          </w:rPr>
          <w:fldChar w:fldCharType="end"/>
        </w:r>
      </w:hyperlink>
    </w:p>
    <w:p w14:paraId="3D8220DE" w14:textId="2B4ABD5E" w:rsidR="0050383D" w:rsidRDefault="0050383D">
      <w:pPr>
        <w:pStyle w:val="TOC2"/>
        <w:rPr>
          <w:rFonts w:asciiTheme="minorHAnsi" w:eastAsiaTheme="minorEastAsia" w:hAnsiTheme="minorHAnsi" w:cstheme="minorBidi"/>
          <w:noProof/>
          <w:kern w:val="2"/>
          <w:lang w:eastAsia="en-AU"/>
          <w14:ligatures w14:val="standardContextual"/>
        </w:rPr>
      </w:pPr>
      <w:hyperlink w:anchor="_Toc214880132" w:history="1">
        <w:r w:rsidRPr="00AD1B95">
          <w:rPr>
            <w:rStyle w:val="Hyperlink"/>
            <w:noProof/>
          </w:rPr>
          <w:t>20.1</w:t>
        </w:r>
        <w:r>
          <w:rPr>
            <w:rFonts w:asciiTheme="minorHAnsi" w:eastAsiaTheme="minorEastAsia" w:hAnsiTheme="minorHAnsi" w:cstheme="minorBidi"/>
            <w:noProof/>
            <w:kern w:val="2"/>
            <w:lang w:eastAsia="en-AU"/>
            <w14:ligatures w14:val="standardContextual"/>
          </w:rPr>
          <w:tab/>
        </w:r>
        <w:r w:rsidRPr="00AD1B95">
          <w:rPr>
            <w:rStyle w:val="Hyperlink"/>
            <w:noProof/>
          </w:rPr>
          <w:t>General requirements</w:t>
        </w:r>
        <w:r>
          <w:rPr>
            <w:noProof/>
            <w:webHidden/>
          </w:rPr>
          <w:tab/>
        </w:r>
        <w:r>
          <w:rPr>
            <w:noProof/>
            <w:webHidden/>
          </w:rPr>
          <w:fldChar w:fldCharType="begin"/>
        </w:r>
        <w:r>
          <w:rPr>
            <w:noProof/>
            <w:webHidden/>
          </w:rPr>
          <w:instrText xml:space="preserve"> PAGEREF _Toc214880132 \h </w:instrText>
        </w:r>
        <w:r>
          <w:rPr>
            <w:noProof/>
            <w:webHidden/>
          </w:rPr>
        </w:r>
        <w:r>
          <w:rPr>
            <w:noProof/>
            <w:webHidden/>
          </w:rPr>
          <w:fldChar w:fldCharType="separate"/>
        </w:r>
        <w:r>
          <w:rPr>
            <w:noProof/>
            <w:webHidden/>
          </w:rPr>
          <w:t>51</w:t>
        </w:r>
        <w:r>
          <w:rPr>
            <w:noProof/>
            <w:webHidden/>
          </w:rPr>
          <w:fldChar w:fldCharType="end"/>
        </w:r>
      </w:hyperlink>
    </w:p>
    <w:p w14:paraId="4433AA1B" w14:textId="44987829" w:rsidR="0050383D" w:rsidRDefault="0050383D">
      <w:pPr>
        <w:pStyle w:val="TOC2"/>
        <w:rPr>
          <w:rFonts w:asciiTheme="minorHAnsi" w:eastAsiaTheme="minorEastAsia" w:hAnsiTheme="minorHAnsi" w:cstheme="minorBidi"/>
          <w:noProof/>
          <w:kern w:val="2"/>
          <w:lang w:eastAsia="en-AU"/>
          <w14:ligatures w14:val="standardContextual"/>
        </w:rPr>
      </w:pPr>
      <w:hyperlink w:anchor="_Toc214880133" w:history="1">
        <w:r w:rsidRPr="00AD1B95">
          <w:rPr>
            <w:rStyle w:val="Hyperlink"/>
            <w:noProof/>
          </w:rPr>
          <w:t>20.2</w:t>
        </w:r>
        <w:r>
          <w:rPr>
            <w:rFonts w:asciiTheme="minorHAnsi" w:eastAsiaTheme="minorEastAsia" w:hAnsiTheme="minorHAnsi" w:cstheme="minorBidi"/>
            <w:noProof/>
            <w:kern w:val="2"/>
            <w:lang w:eastAsia="en-AU"/>
            <w14:ligatures w14:val="standardContextual"/>
          </w:rPr>
          <w:tab/>
        </w:r>
        <w:r w:rsidRPr="00AD1B95">
          <w:rPr>
            <w:rStyle w:val="Hyperlink"/>
            <w:noProof/>
          </w:rPr>
          <w:t>Random searches</w:t>
        </w:r>
        <w:r>
          <w:rPr>
            <w:noProof/>
            <w:webHidden/>
          </w:rPr>
          <w:tab/>
        </w:r>
        <w:r>
          <w:rPr>
            <w:noProof/>
            <w:webHidden/>
          </w:rPr>
          <w:fldChar w:fldCharType="begin"/>
        </w:r>
        <w:r>
          <w:rPr>
            <w:noProof/>
            <w:webHidden/>
          </w:rPr>
          <w:instrText xml:space="preserve"> PAGEREF _Toc214880133 \h </w:instrText>
        </w:r>
        <w:r>
          <w:rPr>
            <w:noProof/>
            <w:webHidden/>
          </w:rPr>
        </w:r>
        <w:r>
          <w:rPr>
            <w:noProof/>
            <w:webHidden/>
          </w:rPr>
          <w:fldChar w:fldCharType="separate"/>
        </w:r>
        <w:r>
          <w:rPr>
            <w:noProof/>
            <w:webHidden/>
          </w:rPr>
          <w:t>52</w:t>
        </w:r>
        <w:r>
          <w:rPr>
            <w:noProof/>
            <w:webHidden/>
          </w:rPr>
          <w:fldChar w:fldCharType="end"/>
        </w:r>
      </w:hyperlink>
    </w:p>
    <w:p w14:paraId="0D11B643" w14:textId="6E067726" w:rsidR="0050383D" w:rsidRDefault="0050383D">
      <w:pPr>
        <w:pStyle w:val="TOC2"/>
        <w:rPr>
          <w:rFonts w:asciiTheme="minorHAnsi" w:eastAsiaTheme="minorEastAsia" w:hAnsiTheme="minorHAnsi" w:cstheme="minorBidi"/>
          <w:noProof/>
          <w:kern w:val="2"/>
          <w:lang w:eastAsia="en-AU"/>
          <w14:ligatures w14:val="standardContextual"/>
        </w:rPr>
      </w:pPr>
      <w:hyperlink w:anchor="_Toc214880134" w:history="1">
        <w:r w:rsidRPr="00AD1B95">
          <w:rPr>
            <w:rStyle w:val="Hyperlink"/>
            <w:noProof/>
          </w:rPr>
          <w:t>20.3</w:t>
        </w:r>
        <w:r>
          <w:rPr>
            <w:rFonts w:asciiTheme="minorHAnsi" w:eastAsiaTheme="minorEastAsia" w:hAnsiTheme="minorHAnsi" w:cstheme="minorBidi"/>
            <w:noProof/>
            <w:kern w:val="2"/>
            <w:lang w:eastAsia="en-AU"/>
            <w14:ligatures w14:val="standardContextual"/>
          </w:rPr>
          <w:tab/>
        </w:r>
        <w:r w:rsidRPr="00AD1B95">
          <w:rPr>
            <w:rStyle w:val="Hyperlink"/>
            <w:noProof/>
          </w:rPr>
          <w:t>Environment</w:t>
        </w:r>
        <w:r>
          <w:rPr>
            <w:noProof/>
            <w:webHidden/>
          </w:rPr>
          <w:tab/>
        </w:r>
        <w:r>
          <w:rPr>
            <w:noProof/>
            <w:webHidden/>
          </w:rPr>
          <w:fldChar w:fldCharType="begin"/>
        </w:r>
        <w:r>
          <w:rPr>
            <w:noProof/>
            <w:webHidden/>
          </w:rPr>
          <w:instrText xml:space="preserve"> PAGEREF _Toc214880134 \h </w:instrText>
        </w:r>
        <w:r>
          <w:rPr>
            <w:noProof/>
            <w:webHidden/>
          </w:rPr>
        </w:r>
        <w:r>
          <w:rPr>
            <w:noProof/>
            <w:webHidden/>
          </w:rPr>
          <w:fldChar w:fldCharType="separate"/>
        </w:r>
        <w:r>
          <w:rPr>
            <w:noProof/>
            <w:webHidden/>
          </w:rPr>
          <w:t>52</w:t>
        </w:r>
        <w:r>
          <w:rPr>
            <w:noProof/>
            <w:webHidden/>
          </w:rPr>
          <w:fldChar w:fldCharType="end"/>
        </w:r>
      </w:hyperlink>
    </w:p>
    <w:p w14:paraId="7B89E3C1" w14:textId="6CD47FA0" w:rsidR="0050383D" w:rsidRDefault="0050383D">
      <w:pPr>
        <w:pStyle w:val="TOC2"/>
        <w:rPr>
          <w:rFonts w:asciiTheme="minorHAnsi" w:eastAsiaTheme="minorEastAsia" w:hAnsiTheme="minorHAnsi" w:cstheme="minorBidi"/>
          <w:noProof/>
          <w:kern w:val="2"/>
          <w:lang w:eastAsia="en-AU"/>
          <w14:ligatures w14:val="standardContextual"/>
        </w:rPr>
      </w:pPr>
      <w:hyperlink w:anchor="_Toc214880135" w:history="1">
        <w:r w:rsidRPr="00AD1B95">
          <w:rPr>
            <w:rStyle w:val="Hyperlink"/>
            <w:noProof/>
          </w:rPr>
          <w:t>20.4</w:t>
        </w:r>
        <w:r>
          <w:rPr>
            <w:rFonts w:asciiTheme="minorHAnsi" w:eastAsiaTheme="minorEastAsia" w:hAnsiTheme="minorHAnsi" w:cstheme="minorBidi"/>
            <w:noProof/>
            <w:kern w:val="2"/>
            <w:lang w:eastAsia="en-AU"/>
            <w14:ligatures w14:val="standardContextual"/>
          </w:rPr>
          <w:tab/>
        </w:r>
        <w:r w:rsidRPr="00AD1B95">
          <w:rPr>
            <w:rStyle w:val="Hyperlink"/>
            <w:noProof/>
          </w:rPr>
          <w:t>Vehicles</w:t>
        </w:r>
        <w:r>
          <w:rPr>
            <w:noProof/>
            <w:webHidden/>
          </w:rPr>
          <w:tab/>
        </w:r>
        <w:r>
          <w:rPr>
            <w:noProof/>
            <w:webHidden/>
          </w:rPr>
          <w:fldChar w:fldCharType="begin"/>
        </w:r>
        <w:r>
          <w:rPr>
            <w:noProof/>
            <w:webHidden/>
          </w:rPr>
          <w:instrText xml:space="preserve"> PAGEREF _Toc214880135 \h </w:instrText>
        </w:r>
        <w:r>
          <w:rPr>
            <w:noProof/>
            <w:webHidden/>
          </w:rPr>
        </w:r>
        <w:r>
          <w:rPr>
            <w:noProof/>
            <w:webHidden/>
          </w:rPr>
          <w:fldChar w:fldCharType="separate"/>
        </w:r>
        <w:r>
          <w:rPr>
            <w:noProof/>
            <w:webHidden/>
          </w:rPr>
          <w:t>52</w:t>
        </w:r>
        <w:r>
          <w:rPr>
            <w:noProof/>
            <w:webHidden/>
          </w:rPr>
          <w:fldChar w:fldCharType="end"/>
        </w:r>
      </w:hyperlink>
    </w:p>
    <w:p w14:paraId="73F364E3" w14:textId="357B263B" w:rsidR="0050383D" w:rsidRDefault="0050383D">
      <w:pPr>
        <w:pStyle w:val="TOC2"/>
        <w:rPr>
          <w:rFonts w:asciiTheme="minorHAnsi" w:eastAsiaTheme="minorEastAsia" w:hAnsiTheme="minorHAnsi" w:cstheme="minorBidi"/>
          <w:noProof/>
          <w:kern w:val="2"/>
          <w:lang w:eastAsia="en-AU"/>
          <w14:ligatures w14:val="standardContextual"/>
        </w:rPr>
      </w:pPr>
      <w:hyperlink w:anchor="_Toc214880136" w:history="1">
        <w:r w:rsidRPr="00AD1B95">
          <w:rPr>
            <w:rStyle w:val="Hyperlink"/>
            <w:noProof/>
          </w:rPr>
          <w:t>20.5</w:t>
        </w:r>
        <w:r>
          <w:rPr>
            <w:rFonts w:asciiTheme="minorHAnsi" w:eastAsiaTheme="minorEastAsia" w:hAnsiTheme="minorHAnsi" w:cstheme="minorBidi"/>
            <w:noProof/>
            <w:kern w:val="2"/>
            <w:lang w:eastAsia="en-AU"/>
            <w14:ligatures w14:val="standardContextual"/>
          </w:rPr>
          <w:tab/>
        </w:r>
        <w:r w:rsidRPr="00AD1B95">
          <w:rPr>
            <w:rStyle w:val="Hyperlink"/>
            <w:noProof/>
          </w:rPr>
          <w:t>Cells</w:t>
        </w:r>
        <w:r>
          <w:rPr>
            <w:noProof/>
            <w:webHidden/>
          </w:rPr>
          <w:tab/>
        </w:r>
        <w:r>
          <w:rPr>
            <w:noProof/>
            <w:webHidden/>
          </w:rPr>
          <w:fldChar w:fldCharType="begin"/>
        </w:r>
        <w:r>
          <w:rPr>
            <w:noProof/>
            <w:webHidden/>
          </w:rPr>
          <w:instrText xml:space="preserve"> PAGEREF _Toc214880136 \h </w:instrText>
        </w:r>
        <w:r>
          <w:rPr>
            <w:noProof/>
            <w:webHidden/>
          </w:rPr>
        </w:r>
        <w:r>
          <w:rPr>
            <w:noProof/>
            <w:webHidden/>
          </w:rPr>
          <w:fldChar w:fldCharType="separate"/>
        </w:r>
        <w:r>
          <w:rPr>
            <w:noProof/>
            <w:webHidden/>
          </w:rPr>
          <w:t>53</w:t>
        </w:r>
        <w:r>
          <w:rPr>
            <w:noProof/>
            <w:webHidden/>
          </w:rPr>
          <w:fldChar w:fldCharType="end"/>
        </w:r>
      </w:hyperlink>
    </w:p>
    <w:p w14:paraId="5B724961" w14:textId="0D0FB477" w:rsidR="0050383D" w:rsidRDefault="0050383D">
      <w:pPr>
        <w:pStyle w:val="TOC2"/>
        <w:rPr>
          <w:rFonts w:asciiTheme="minorHAnsi" w:eastAsiaTheme="minorEastAsia" w:hAnsiTheme="minorHAnsi" w:cstheme="minorBidi"/>
          <w:noProof/>
          <w:kern w:val="2"/>
          <w:lang w:eastAsia="en-AU"/>
          <w14:ligatures w14:val="standardContextual"/>
        </w:rPr>
      </w:pPr>
      <w:hyperlink w:anchor="_Toc214880137" w:history="1">
        <w:r w:rsidRPr="00AD1B95">
          <w:rPr>
            <w:rStyle w:val="Hyperlink"/>
            <w:noProof/>
          </w:rPr>
          <w:t>20.6</w:t>
        </w:r>
        <w:r>
          <w:rPr>
            <w:rFonts w:asciiTheme="minorHAnsi" w:eastAsiaTheme="minorEastAsia" w:hAnsiTheme="minorHAnsi" w:cstheme="minorBidi"/>
            <w:noProof/>
            <w:kern w:val="2"/>
            <w:lang w:eastAsia="en-AU"/>
            <w14:ligatures w14:val="standardContextual"/>
          </w:rPr>
          <w:tab/>
        </w:r>
        <w:r w:rsidRPr="00AD1B95">
          <w:rPr>
            <w:rStyle w:val="Hyperlink"/>
            <w:noProof/>
          </w:rPr>
          <w:t>Cell security/ integrity check</w:t>
        </w:r>
        <w:r>
          <w:rPr>
            <w:noProof/>
            <w:webHidden/>
          </w:rPr>
          <w:tab/>
        </w:r>
        <w:r>
          <w:rPr>
            <w:noProof/>
            <w:webHidden/>
          </w:rPr>
          <w:fldChar w:fldCharType="begin"/>
        </w:r>
        <w:r>
          <w:rPr>
            <w:noProof/>
            <w:webHidden/>
          </w:rPr>
          <w:instrText xml:space="preserve"> PAGEREF _Toc214880137 \h </w:instrText>
        </w:r>
        <w:r>
          <w:rPr>
            <w:noProof/>
            <w:webHidden/>
          </w:rPr>
        </w:r>
        <w:r>
          <w:rPr>
            <w:noProof/>
            <w:webHidden/>
          </w:rPr>
          <w:fldChar w:fldCharType="separate"/>
        </w:r>
        <w:r>
          <w:rPr>
            <w:noProof/>
            <w:webHidden/>
          </w:rPr>
          <w:t>53</w:t>
        </w:r>
        <w:r>
          <w:rPr>
            <w:noProof/>
            <w:webHidden/>
          </w:rPr>
          <w:fldChar w:fldCharType="end"/>
        </w:r>
      </w:hyperlink>
    </w:p>
    <w:p w14:paraId="4A760440" w14:textId="665C0EF5" w:rsidR="0050383D" w:rsidRDefault="0050383D">
      <w:pPr>
        <w:pStyle w:val="TOC1"/>
        <w:rPr>
          <w:rFonts w:asciiTheme="minorHAnsi" w:eastAsiaTheme="minorEastAsia" w:hAnsiTheme="minorHAnsi" w:cstheme="minorBidi"/>
          <w:kern w:val="2"/>
          <w:lang w:eastAsia="en-AU"/>
          <w14:ligatures w14:val="standardContextual"/>
        </w:rPr>
      </w:pPr>
      <w:hyperlink w:anchor="_Toc214880138" w:history="1">
        <w:r w:rsidRPr="00AD1B95">
          <w:rPr>
            <w:rStyle w:val="Hyperlink"/>
            <w14:scene3d>
              <w14:camera w14:prst="orthographicFront"/>
              <w14:lightRig w14:rig="threePt" w14:dir="t">
                <w14:rot w14:lat="0" w14:lon="0" w14:rev="0"/>
              </w14:lightRig>
            </w14:scene3d>
          </w:rPr>
          <w:t>21</w:t>
        </w:r>
        <w:r>
          <w:rPr>
            <w:rFonts w:asciiTheme="minorHAnsi" w:eastAsiaTheme="minorEastAsia" w:hAnsiTheme="minorHAnsi" w:cstheme="minorBidi"/>
            <w:kern w:val="2"/>
            <w:lang w:eastAsia="en-AU"/>
            <w14:ligatures w14:val="standardContextual"/>
          </w:rPr>
          <w:tab/>
        </w:r>
        <w:r w:rsidRPr="00AD1B95">
          <w:rPr>
            <w:rStyle w:val="Hyperlink"/>
          </w:rPr>
          <w:t>Annexures</w:t>
        </w:r>
        <w:r>
          <w:rPr>
            <w:webHidden/>
          </w:rPr>
          <w:tab/>
        </w:r>
        <w:r>
          <w:rPr>
            <w:webHidden/>
          </w:rPr>
          <w:fldChar w:fldCharType="begin"/>
        </w:r>
        <w:r>
          <w:rPr>
            <w:webHidden/>
          </w:rPr>
          <w:instrText xml:space="preserve"> PAGEREF _Toc214880138 \h </w:instrText>
        </w:r>
        <w:r>
          <w:rPr>
            <w:webHidden/>
          </w:rPr>
        </w:r>
        <w:r>
          <w:rPr>
            <w:webHidden/>
          </w:rPr>
          <w:fldChar w:fldCharType="separate"/>
        </w:r>
        <w:r>
          <w:rPr>
            <w:webHidden/>
          </w:rPr>
          <w:t>53</w:t>
        </w:r>
        <w:r>
          <w:rPr>
            <w:webHidden/>
          </w:rPr>
          <w:fldChar w:fldCharType="end"/>
        </w:r>
      </w:hyperlink>
    </w:p>
    <w:p w14:paraId="2C8DE850" w14:textId="54340A57" w:rsidR="0050383D" w:rsidRDefault="0050383D">
      <w:pPr>
        <w:pStyle w:val="TOC2"/>
        <w:rPr>
          <w:rFonts w:asciiTheme="minorHAnsi" w:eastAsiaTheme="minorEastAsia" w:hAnsiTheme="minorHAnsi" w:cstheme="minorBidi"/>
          <w:noProof/>
          <w:kern w:val="2"/>
          <w:lang w:eastAsia="en-AU"/>
          <w14:ligatures w14:val="standardContextual"/>
        </w:rPr>
      </w:pPr>
      <w:hyperlink w:anchor="_Toc214880139" w:history="1">
        <w:r w:rsidRPr="00AD1B95">
          <w:rPr>
            <w:rStyle w:val="Hyperlink"/>
            <w:noProof/>
          </w:rPr>
          <w:t>21.1</w:t>
        </w:r>
        <w:r>
          <w:rPr>
            <w:rFonts w:asciiTheme="minorHAnsi" w:eastAsiaTheme="minorEastAsia" w:hAnsiTheme="minorHAnsi" w:cstheme="minorBidi"/>
            <w:noProof/>
            <w:kern w:val="2"/>
            <w:lang w:eastAsia="en-AU"/>
            <w14:ligatures w14:val="standardContextual"/>
          </w:rPr>
          <w:tab/>
        </w:r>
        <w:r w:rsidRPr="00AD1B95">
          <w:rPr>
            <w:rStyle w:val="Hyperlink"/>
            <w:noProof/>
          </w:rPr>
          <w:t>Related COPPs and documents</w:t>
        </w:r>
        <w:r>
          <w:rPr>
            <w:noProof/>
            <w:webHidden/>
          </w:rPr>
          <w:tab/>
        </w:r>
        <w:r>
          <w:rPr>
            <w:noProof/>
            <w:webHidden/>
          </w:rPr>
          <w:fldChar w:fldCharType="begin"/>
        </w:r>
        <w:r>
          <w:rPr>
            <w:noProof/>
            <w:webHidden/>
          </w:rPr>
          <w:instrText xml:space="preserve"> PAGEREF _Toc214880139 \h </w:instrText>
        </w:r>
        <w:r>
          <w:rPr>
            <w:noProof/>
            <w:webHidden/>
          </w:rPr>
        </w:r>
        <w:r>
          <w:rPr>
            <w:noProof/>
            <w:webHidden/>
          </w:rPr>
          <w:fldChar w:fldCharType="separate"/>
        </w:r>
        <w:r>
          <w:rPr>
            <w:noProof/>
            <w:webHidden/>
          </w:rPr>
          <w:t>53</w:t>
        </w:r>
        <w:r>
          <w:rPr>
            <w:noProof/>
            <w:webHidden/>
          </w:rPr>
          <w:fldChar w:fldCharType="end"/>
        </w:r>
      </w:hyperlink>
    </w:p>
    <w:p w14:paraId="5B160F77" w14:textId="050CF53D" w:rsidR="0050383D" w:rsidRDefault="0050383D">
      <w:pPr>
        <w:pStyle w:val="TOC2"/>
        <w:rPr>
          <w:rFonts w:asciiTheme="minorHAnsi" w:eastAsiaTheme="minorEastAsia" w:hAnsiTheme="minorHAnsi" w:cstheme="minorBidi"/>
          <w:noProof/>
          <w:kern w:val="2"/>
          <w:lang w:eastAsia="en-AU"/>
          <w14:ligatures w14:val="standardContextual"/>
        </w:rPr>
      </w:pPr>
      <w:hyperlink w:anchor="_Toc214880140" w:history="1">
        <w:r w:rsidRPr="00AD1B95">
          <w:rPr>
            <w:rStyle w:val="Hyperlink"/>
            <w:noProof/>
            <w:lang w:eastAsia="en-AU"/>
          </w:rPr>
          <w:t>21.2</w:t>
        </w:r>
        <w:r>
          <w:rPr>
            <w:rFonts w:asciiTheme="minorHAnsi" w:eastAsiaTheme="minorEastAsia" w:hAnsiTheme="minorHAnsi" w:cstheme="minorBidi"/>
            <w:noProof/>
            <w:kern w:val="2"/>
            <w:lang w:eastAsia="en-AU"/>
            <w14:ligatures w14:val="standardContextual"/>
          </w:rPr>
          <w:tab/>
        </w:r>
        <w:r w:rsidRPr="00AD1B95">
          <w:rPr>
            <w:rStyle w:val="Hyperlink"/>
            <w:noProof/>
            <w:lang w:eastAsia="en-AU"/>
          </w:rPr>
          <w:t>Definitions</w:t>
        </w:r>
        <w:r>
          <w:rPr>
            <w:noProof/>
            <w:webHidden/>
          </w:rPr>
          <w:tab/>
        </w:r>
        <w:r>
          <w:rPr>
            <w:noProof/>
            <w:webHidden/>
          </w:rPr>
          <w:fldChar w:fldCharType="begin"/>
        </w:r>
        <w:r>
          <w:rPr>
            <w:noProof/>
            <w:webHidden/>
          </w:rPr>
          <w:instrText xml:space="preserve"> PAGEREF _Toc214880140 \h </w:instrText>
        </w:r>
        <w:r>
          <w:rPr>
            <w:noProof/>
            <w:webHidden/>
          </w:rPr>
        </w:r>
        <w:r>
          <w:rPr>
            <w:noProof/>
            <w:webHidden/>
          </w:rPr>
          <w:fldChar w:fldCharType="separate"/>
        </w:r>
        <w:r>
          <w:rPr>
            <w:noProof/>
            <w:webHidden/>
          </w:rPr>
          <w:t>54</w:t>
        </w:r>
        <w:r>
          <w:rPr>
            <w:noProof/>
            <w:webHidden/>
          </w:rPr>
          <w:fldChar w:fldCharType="end"/>
        </w:r>
      </w:hyperlink>
    </w:p>
    <w:p w14:paraId="785C303A" w14:textId="3C605577" w:rsidR="0050383D" w:rsidRDefault="0050383D">
      <w:pPr>
        <w:pStyle w:val="TOC2"/>
        <w:rPr>
          <w:rFonts w:asciiTheme="minorHAnsi" w:eastAsiaTheme="minorEastAsia" w:hAnsiTheme="minorHAnsi" w:cstheme="minorBidi"/>
          <w:noProof/>
          <w:kern w:val="2"/>
          <w:lang w:eastAsia="en-AU"/>
          <w14:ligatures w14:val="standardContextual"/>
        </w:rPr>
      </w:pPr>
      <w:hyperlink w:anchor="_Toc214880141" w:history="1">
        <w:r w:rsidRPr="00AD1B95">
          <w:rPr>
            <w:rStyle w:val="Hyperlink"/>
            <w:noProof/>
          </w:rPr>
          <w:t>21.3</w:t>
        </w:r>
        <w:r>
          <w:rPr>
            <w:rFonts w:asciiTheme="minorHAnsi" w:eastAsiaTheme="minorEastAsia" w:hAnsiTheme="minorHAnsi" w:cstheme="minorBidi"/>
            <w:noProof/>
            <w:kern w:val="2"/>
            <w:lang w:eastAsia="en-AU"/>
            <w14:ligatures w14:val="standardContextual"/>
          </w:rPr>
          <w:tab/>
        </w:r>
        <w:r w:rsidRPr="00AD1B95">
          <w:rPr>
            <w:rStyle w:val="Hyperlink"/>
            <w:noProof/>
          </w:rPr>
          <w:t>Related legislation</w:t>
        </w:r>
        <w:r>
          <w:rPr>
            <w:noProof/>
            <w:webHidden/>
          </w:rPr>
          <w:tab/>
        </w:r>
        <w:r>
          <w:rPr>
            <w:noProof/>
            <w:webHidden/>
          </w:rPr>
          <w:fldChar w:fldCharType="begin"/>
        </w:r>
        <w:r>
          <w:rPr>
            <w:noProof/>
            <w:webHidden/>
          </w:rPr>
          <w:instrText xml:space="preserve"> PAGEREF _Toc214880141 \h </w:instrText>
        </w:r>
        <w:r>
          <w:rPr>
            <w:noProof/>
            <w:webHidden/>
          </w:rPr>
        </w:r>
        <w:r>
          <w:rPr>
            <w:noProof/>
            <w:webHidden/>
          </w:rPr>
          <w:fldChar w:fldCharType="separate"/>
        </w:r>
        <w:r>
          <w:rPr>
            <w:noProof/>
            <w:webHidden/>
          </w:rPr>
          <w:t>58</w:t>
        </w:r>
        <w:r>
          <w:rPr>
            <w:noProof/>
            <w:webHidden/>
          </w:rPr>
          <w:fldChar w:fldCharType="end"/>
        </w:r>
      </w:hyperlink>
    </w:p>
    <w:p w14:paraId="03B325C6" w14:textId="6B52104A" w:rsidR="0050383D" w:rsidRDefault="0050383D">
      <w:pPr>
        <w:pStyle w:val="TOC1"/>
        <w:rPr>
          <w:rFonts w:asciiTheme="minorHAnsi" w:eastAsiaTheme="minorEastAsia" w:hAnsiTheme="minorHAnsi" w:cstheme="minorBidi"/>
          <w:kern w:val="2"/>
          <w:lang w:eastAsia="en-AU"/>
          <w14:ligatures w14:val="standardContextual"/>
        </w:rPr>
      </w:pPr>
      <w:hyperlink w:anchor="_Toc214880142" w:history="1">
        <w:r w:rsidRPr="00AD1B95">
          <w:rPr>
            <w:rStyle w:val="Hyperlink"/>
            <w14:scene3d>
              <w14:camera w14:prst="orthographicFront"/>
              <w14:lightRig w14:rig="threePt" w14:dir="t">
                <w14:rot w14:lat="0" w14:lon="0" w14:rev="0"/>
              </w14:lightRig>
            </w14:scene3d>
          </w:rPr>
          <w:t>22</w:t>
        </w:r>
        <w:r>
          <w:rPr>
            <w:rFonts w:asciiTheme="minorHAnsi" w:eastAsiaTheme="minorEastAsia" w:hAnsiTheme="minorHAnsi" w:cstheme="minorBidi"/>
            <w:kern w:val="2"/>
            <w:lang w:eastAsia="en-AU"/>
            <w14:ligatures w14:val="standardContextual"/>
          </w:rPr>
          <w:tab/>
        </w:r>
        <w:r w:rsidRPr="00AD1B95">
          <w:rPr>
            <w:rStyle w:val="Hyperlink"/>
          </w:rPr>
          <w:t>Assurance</w:t>
        </w:r>
        <w:r>
          <w:rPr>
            <w:webHidden/>
          </w:rPr>
          <w:tab/>
        </w:r>
        <w:r>
          <w:rPr>
            <w:webHidden/>
          </w:rPr>
          <w:fldChar w:fldCharType="begin"/>
        </w:r>
        <w:r>
          <w:rPr>
            <w:webHidden/>
          </w:rPr>
          <w:instrText xml:space="preserve"> PAGEREF _Toc214880142 \h </w:instrText>
        </w:r>
        <w:r>
          <w:rPr>
            <w:webHidden/>
          </w:rPr>
        </w:r>
        <w:r>
          <w:rPr>
            <w:webHidden/>
          </w:rPr>
          <w:fldChar w:fldCharType="separate"/>
        </w:r>
        <w:r>
          <w:rPr>
            <w:webHidden/>
          </w:rPr>
          <w:t>58</w:t>
        </w:r>
        <w:r>
          <w:rPr>
            <w:webHidden/>
          </w:rPr>
          <w:fldChar w:fldCharType="end"/>
        </w:r>
      </w:hyperlink>
    </w:p>
    <w:p w14:paraId="0ABCC46C" w14:textId="581B11C2" w:rsidR="0050383D" w:rsidRDefault="0050383D">
      <w:pPr>
        <w:pStyle w:val="TOC2"/>
        <w:rPr>
          <w:rFonts w:asciiTheme="minorHAnsi" w:eastAsiaTheme="minorEastAsia" w:hAnsiTheme="minorHAnsi" w:cstheme="minorBidi"/>
          <w:noProof/>
          <w:kern w:val="2"/>
          <w:lang w:eastAsia="en-AU"/>
          <w14:ligatures w14:val="standardContextual"/>
        </w:rPr>
      </w:pPr>
      <w:hyperlink w:anchor="_Toc214880143" w:history="1">
        <w:r w:rsidRPr="00AD1B95">
          <w:rPr>
            <w:rStyle w:val="Hyperlink"/>
            <w:noProof/>
          </w:rPr>
          <w:t>Document version history</w:t>
        </w:r>
        <w:r>
          <w:rPr>
            <w:noProof/>
            <w:webHidden/>
          </w:rPr>
          <w:tab/>
        </w:r>
        <w:r>
          <w:rPr>
            <w:noProof/>
            <w:webHidden/>
          </w:rPr>
          <w:fldChar w:fldCharType="begin"/>
        </w:r>
        <w:r>
          <w:rPr>
            <w:noProof/>
            <w:webHidden/>
          </w:rPr>
          <w:instrText xml:space="preserve"> PAGEREF _Toc214880143 \h </w:instrText>
        </w:r>
        <w:r>
          <w:rPr>
            <w:noProof/>
            <w:webHidden/>
          </w:rPr>
        </w:r>
        <w:r>
          <w:rPr>
            <w:noProof/>
            <w:webHidden/>
          </w:rPr>
          <w:fldChar w:fldCharType="separate"/>
        </w:r>
        <w:r>
          <w:rPr>
            <w:noProof/>
            <w:webHidden/>
          </w:rPr>
          <w:t>58</w:t>
        </w:r>
        <w:r>
          <w:rPr>
            <w:noProof/>
            <w:webHidden/>
          </w:rPr>
          <w:fldChar w:fldCharType="end"/>
        </w:r>
      </w:hyperlink>
    </w:p>
    <w:p w14:paraId="06C80C26" w14:textId="161F8734" w:rsidR="0050383D" w:rsidRDefault="0050383D">
      <w:pPr>
        <w:pStyle w:val="TOC1"/>
        <w:rPr>
          <w:rFonts w:asciiTheme="minorHAnsi" w:eastAsiaTheme="minorEastAsia" w:hAnsiTheme="minorHAnsi" w:cstheme="minorBidi"/>
          <w:kern w:val="2"/>
          <w:lang w:eastAsia="en-AU"/>
          <w14:ligatures w14:val="standardContextual"/>
        </w:rPr>
      </w:pPr>
      <w:hyperlink w:anchor="_Toc214880144" w:history="1">
        <w:r w:rsidRPr="00AD1B95">
          <w:rPr>
            <w:rStyle w:val="Hyperlink"/>
          </w:rPr>
          <w:t>Appendix A: Environment Searching Equipment</w:t>
        </w:r>
        <w:r>
          <w:rPr>
            <w:webHidden/>
          </w:rPr>
          <w:tab/>
        </w:r>
        <w:r>
          <w:rPr>
            <w:webHidden/>
          </w:rPr>
          <w:fldChar w:fldCharType="begin"/>
        </w:r>
        <w:r>
          <w:rPr>
            <w:webHidden/>
          </w:rPr>
          <w:instrText xml:space="preserve"> PAGEREF _Toc214880144 \h </w:instrText>
        </w:r>
        <w:r>
          <w:rPr>
            <w:webHidden/>
          </w:rPr>
        </w:r>
        <w:r>
          <w:rPr>
            <w:webHidden/>
          </w:rPr>
          <w:fldChar w:fldCharType="separate"/>
        </w:r>
        <w:r>
          <w:rPr>
            <w:webHidden/>
          </w:rPr>
          <w:t>61</w:t>
        </w:r>
        <w:r>
          <w:rPr>
            <w:webHidden/>
          </w:rPr>
          <w:fldChar w:fldCharType="end"/>
        </w:r>
      </w:hyperlink>
    </w:p>
    <w:p w14:paraId="4386C806" w14:textId="4C78A03C" w:rsidR="0050383D" w:rsidRDefault="0050383D">
      <w:pPr>
        <w:pStyle w:val="TOC1"/>
        <w:rPr>
          <w:rFonts w:asciiTheme="minorHAnsi" w:eastAsiaTheme="minorEastAsia" w:hAnsiTheme="minorHAnsi" w:cstheme="minorBidi"/>
          <w:kern w:val="2"/>
          <w:lang w:eastAsia="en-AU"/>
          <w14:ligatures w14:val="standardContextual"/>
        </w:rPr>
      </w:pPr>
      <w:hyperlink w:anchor="_Toc214880145" w:history="1">
        <w:r w:rsidRPr="00AD1B95">
          <w:rPr>
            <w:rStyle w:val="Hyperlink"/>
            <w:lang w:eastAsia="en-AU"/>
          </w:rPr>
          <w:t>Appendix B: Approved Searching Apparatus</w:t>
        </w:r>
        <w:r>
          <w:rPr>
            <w:webHidden/>
          </w:rPr>
          <w:tab/>
        </w:r>
        <w:r>
          <w:rPr>
            <w:webHidden/>
          </w:rPr>
          <w:fldChar w:fldCharType="begin"/>
        </w:r>
        <w:r>
          <w:rPr>
            <w:webHidden/>
          </w:rPr>
          <w:instrText xml:space="preserve"> PAGEREF _Toc214880145 \h </w:instrText>
        </w:r>
        <w:r>
          <w:rPr>
            <w:webHidden/>
          </w:rPr>
        </w:r>
        <w:r>
          <w:rPr>
            <w:webHidden/>
          </w:rPr>
          <w:fldChar w:fldCharType="separate"/>
        </w:r>
        <w:r>
          <w:rPr>
            <w:webHidden/>
          </w:rPr>
          <w:t>61</w:t>
        </w:r>
        <w:r>
          <w:rPr>
            <w:webHidden/>
          </w:rPr>
          <w:fldChar w:fldCharType="end"/>
        </w:r>
      </w:hyperlink>
    </w:p>
    <w:p w14:paraId="24B46D31" w14:textId="240DC28C" w:rsidR="0050383D" w:rsidRDefault="0050383D">
      <w:pPr>
        <w:pStyle w:val="TOC1"/>
        <w:rPr>
          <w:rFonts w:asciiTheme="minorHAnsi" w:eastAsiaTheme="minorEastAsia" w:hAnsiTheme="minorHAnsi" w:cstheme="minorBidi"/>
          <w:kern w:val="2"/>
          <w:lang w:eastAsia="en-AU"/>
          <w14:ligatures w14:val="standardContextual"/>
        </w:rPr>
      </w:pPr>
      <w:hyperlink w:anchor="_Toc214880146" w:history="1">
        <w:r w:rsidRPr="00AD1B95">
          <w:rPr>
            <w:rStyle w:val="Hyperlink"/>
            <w:lang w:eastAsia="en-AU"/>
          </w:rPr>
          <w:t xml:space="preserve">Appendix C: Searches Using a </w:t>
        </w:r>
        <w:r w:rsidRPr="00AD1B95">
          <w:rPr>
            <w:rStyle w:val="Hyperlink"/>
          </w:rPr>
          <w:t>Handheld Metal Detector</w:t>
        </w:r>
        <w:r>
          <w:rPr>
            <w:webHidden/>
          </w:rPr>
          <w:tab/>
        </w:r>
        <w:r>
          <w:rPr>
            <w:webHidden/>
          </w:rPr>
          <w:fldChar w:fldCharType="begin"/>
        </w:r>
        <w:r>
          <w:rPr>
            <w:webHidden/>
          </w:rPr>
          <w:instrText xml:space="preserve"> PAGEREF _Toc214880146 \h </w:instrText>
        </w:r>
        <w:r>
          <w:rPr>
            <w:webHidden/>
          </w:rPr>
        </w:r>
        <w:r>
          <w:rPr>
            <w:webHidden/>
          </w:rPr>
          <w:fldChar w:fldCharType="separate"/>
        </w:r>
        <w:r>
          <w:rPr>
            <w:webHidden/>
          </w:rPr>
          <w:t>65</w:t>
        </w:r>
        <w:r>
          <w:rPr>
            <w:webHidden/>
          </w:rPr>
          <w:fldChar w:fldCharType="end"/>
        </w:r>
      </w:hyperlink>
    </w:p>
    <w:p w14:paraId="38CDB091" w14:textId="06DDC7CD" w:rsidR="0050383D" w:rsidRDefault="0050383D">
      <w:pPr>
        <w:pStyle w:val="TOC1"/>
        <w:rPr>
          <w:rFonts w:asciiTheme="minorHAnsi" w:eastAsiaTheme="minorEastAsia" w:hAnsiTheme="minorHAnsi" w:cstheme="minorBidi"/>
          <w:kern w:val="2"/>
          <w:lang w:eastAsia="en-AU"/>
          <w14:ligatures w14:val="standardContextual"/>
        </w:rPr>
      </w:pPr>
      <w:hyperlink w:anchor="_Toc214880147" w:history="1">
        <w:r w:rsidRPr="00AD1B95">
          <w:rPr>
            <w:rStyle w:val="Hyperlink"/>
          </w:rPr>
          <w:t>Appendix D: Positive Indication</w:t>
        </w:r>
        <w:r>
          <w:rPr>
            <w:webHidden/>
          </w:rPr>
          <w:tab/>
        </w:r>
        <w:r>
          <w:rPr>
            <w:webHidden/>
          </w:rPr>
          <w:fldChar w:fldCharType="begin"/>
        </w:r>
        <w:r>
          <w:rPr>
            <w:webHidden/>
          </w:rPr>
          <w:instrText xml:space="preserve"> PAGEREF _Toc214880147 \h </w:instrText>
        </w:r>
        <w:r>
          <w:rPr>
            <w:webHidden/>
          </w:rPr>
        </w:r>
        <w:r>
          <w:rPr>
            <w:webHidden/>
          </w:rPr>
          <w:fldChar w:fldCharType="separate"/>
        </w:r>
        <w:r>
          <w:rPr>
            <w:webHidden/>
          </w:rPr>
          <w:t>66</w:t>
        </w:r>
        <w:r>
          <w:rPr>
            <w:webHidden/>
          </w:rPr>
          <w:fldChar w:fldCharType="end"/>
        </w:r>
      </w:hyperlink>
    </w:p>
    <w:p w14:paraId="45FB7441" w14:textId="2ADE4293" w:rsidR="0050383D" w:rsidRDefault="0050383D">
      <w:pPr>
        <w:pStyle w:val="TOC1"/>
        <w:rPr>
          <w:rFonts w:asciiTheme="minorHAnsi" w:eastAsiaTheme="minorEastAsia" w:hAnsiTheme="minorHAnsi" w:cstheme="minorBidi"/>
          <w:kern w:val="2"/>
          <w:lang w:eastAsia="en-AU"/>
          <w14:ligatures w14:val="standardContextual"/>
        </w:rPr>
      </w:pPr>
      <w:hyperlink w:anchor="_Toc214880148" w:history="1">
        <w:r w:rsidRPr="00AD1B95">
          <w:rPr>
            <w:rStyle w:val="Hyperlink"/>
            <w:lang w:eastAsia="en-AU"/>
          </w:rPr>
          <w:t>Appendix E: Basic Search</w:t>
        </w:r>
        <w:r>
          <w:rPr>
            <w:webHidden/>
          </w:rPr>
          <w:tab/>
        </w:r>
        <w:r>
          <w:rPr>
            <w:webHidden/>
          </w:rPr>
          <w:fldChar w:fldCharType="begin"/>
        </w:r>
        <w:r>
          <w:rPr>
            <w:webHidden/>
          </w:rPr>
          <w:instrText xml:space="preserve"> PAGEREF _Toc214880148 \h </w:instrText>
        </w:r>
        <w:r>
          <w:rPr>
            <w:webHidden/>
          </w:rPr>
        </w:r>
        <w:r>
          <w:rPr>
            <w:webHidden/>
          </w:rPr>
          <w:fldChar w:fldCharType="separate"/>
        </w:r>
        <w:r>
          <w:rPr>
            <w:webHidden/>
          </w:rPr>
          <w:t>68</w:t>
        </w:r>
        <w:r>
          <w:rPr>
            <w:webHidden/>
          </w:rPr>
          <w:fldChar w:fldCharType="end"/>
        </w:r>
      </w:hyperlink>
    </w:p>
    <w:p w14:paraId="5AA7C9B0" w14:textId="74C5AB05" w:rsidR="0050383D" w:rsidRDefault="0050383D">
      <w:pPr>
        <w:pStyle w:val="TOC1"/>
        <w:rPr>
          <w:rFonts w:asciiTheme="minorHAnsi" w:eastAsiaTheme="minorEastAsia" w:hAnsiTheme="minorHAnsi" w:cstheme="minorBidi"/>
          <w:kern w:val="2"/>
          <w:lang w:eastAsia="en-AU"/>
          <w14:ligatures w14:val="standardContextual"/>
        </w:rPr>
      </w:pPr>
      <w:hyperlink w:anchor="_Toc214880149" w:history="1">
        <w:r w:rsidRPr="00AD1B95">
          <w:rPr>
            <w:rStyle w:val="Hyperlink"/>
          </w:rPr>
          <w:t>Appendix F: Property Searches – Contractor Tools, Visitors and Staff</w:t>
        </w:r>
        <w:r>
          <w:rPr>
            <w:webHidden/>
          </w:rPr>
          <w:tab/>
        </w:r>
        <w:r>
          <w:rPr>
            <w:webHidden/>
          </w:rPr>
          <w:fldChar w:fldCharType="begin"/>
        </w:r>
        <w:r>
          <w:rPr>
            <w:webHidden/>
          </w:rPr>
          <w:instrText xml:space="preserve"> PAGEREF _Toc214880149 \h </w:instrText>
        </w:r>
        <w:r>
          <w:rPr>
            <w:webHidden/>
          </w:rPr>
        </w:r>
        <w:r>
          <w:rPr>
            <w:webHidden/>
          </w:rPr>
          <w:fldChar w:fldCharType="separate"/>
        </w:r>
        <w:r>
          <w:rPr>
            <w:webHidden/>
          </w:rPr>
          <w:t>70</w:t>
        </w:r>
        <w:r>
          <w:rPr>
            <w:webHidden/>
          </w:rPr>
          <w:fldChar w:fldCharType="end"/>
        </w:r>
      </w:hyperlink>
    </w:p>
    <w:p w14:paraId="71F14A3D" w14:textId="4DC64209" w:rsidR="0050383D" w:rsidRDefault="0050383D">
      <w:pPr>
        <w:pStyle w:val="TOC1"/>
        <w:rPr>
          <w:rFonts w:asciiTheme="minorHAnsi" w:eastAsiaTheme="minorEastAsia" w:hAnsiTheme="minorHAnsi" w:cstheme="minorBidi"/>
          <w:kern w:val="2"/>
          <w:lang w:eastAsia="en-AU"/>
          <w14:ligatures w14:val="standardContextual"/>
        </w:rPr>
      </w:pPr>
      <w:hyperlink w:anchor="_Toc214880150" w:history="1">
        <w:r w:rsidRPr="00AD1B95">
          <w:rPr>
            <w:rStyle w:val="Hyperlink"/>
          </w:rPr>
          <w:t>Appendix G: Examples of Electronic Devices</w:t>
        </w:r>
        <w:r>
          <w:rPr>
            <w:webHidden/>
          </w:rPr>
          <w:tab/>
        </w:r>
        <w:r>
          <w:rPr>
            <w:webHidden/>
          </w:rPr>
          <w:fldChar w:fldCharType="begin"/>
        </w:r>
        <w:r>
          <w:rPr>
            <w:webHidden/>
          </w:rPr>
          <w:instrText xml:space="preserve"> PAGEREF _Toc214880150 \h </w:instrText>
        </w:r>
        <w:r>
          <w:rPr>
            <w:webHidden/>
          </w:rPr>
        </w:r>
        <w:r>
          <w:rPr>
            <w:webHidden/>
          </w:rPr>
          <w:fldChar w:fldCharType="separate"/>
        </w:r>
        <w:r>
          <w:rPr>
            <w:webHidden/>
          </w:rPr>
          <w:t>72</w:t>
        </w:r>
        <w:r>
          <w:rPr>
            <w:webHidden/>
          </w:rPr>
          <w:fldChar w:fldCharType="end"/>
        </w:r>
      </w:hyperlink>
    </w:p>
    <w:p w14:paraId="50B9F62D" w14:textId="0DB24DB6" w:rsidR="0050383D" w:rsidRDefault="0050383D">
      <w:pPr>
        <w:pStyle w:val="TOC1"/>
        <w:rPr>
          <w:rFonts w:asciiTheme="minorHAnsi" w:eastAsiaTheme="minorEastAsia" w:hAnsiTheme="minorHAnsi" w:cstheme="minorBidi"/>
          <w:kern w:val="2"/>
          <w:lang w:eastAsia="en-AU"/>
          <w14:ligatures w14:val="standardContextual"/>
        </w:rPr>
      </w:pPr>
      <w:hyperlink w:anchor="_Toc214880151" w:history="1">
        <w:r w:rsidRPr="00AD1B95">
          <w:rPr>
            <w:rStyle w:val="Hyperlink"/>
          </w:rPr>
          <w:t>Appendix H: Authorised and Unauthorised Items – Staff</w:t>
        </w:r>
        <w:r>
          <w:rPr>
            <w:webHidden/>
          </w:rPr>
          <w:tab/>
        </w:r>
        <w:r>
          <w:rPr>
            <w:webHidden/>
          </w:rPr>
          <w:fldChar w:fldCharType="begin"/>
        </w:r>
        <w:r>
          <w:rPr>
            <w:webHidden/>
          </w:rPr>
          <w:instrText xml:space="preserve"> PAGEREF _Toc214880151 \h </w:instrText>
        </w:r>
        <w:r>
          <w:rPr>
            <w:webHidden/>
          </w:rPr>
        </w:r>
        <w:r>
          <w:rPr>
            <w:webHidden/>
          </w:rPr>
          <w:fldChar w:fldCharType="separate"/>
        </w:r>
        <w:r>
          <w:rPr>
            <w:webHidden/>
          </w:rPr>
          <w:t>73</w:t>
        </w:r>
        <w:r>
          <w:rPr>
            <w:webHidden/>
          </w:rPr>
          <w:fldChar w:fldCharType="end"/>
        </w:r>
      </w:hyperlink>
    </w:p>
    <w:p w14:paraId="230540E6" w14:textId="09260B78" w:rsidR="00F21F6A" w:rsidRPr="00C50CCB" w:rsidRDefault="00CC1985" w:rsidP="00C50CCB">
      <w:r>
        <w:fldChar w:fldCharType="end"/>
      </w:r>
      <w:bookmarkStart w:id="0" w:name="_Toc87894171"/>
      <w:bookmarkStart w:id="1" w:name="_Toc87896050"/>
      <w:bookmarkStart w:id="2" w:name="_Toc87897266"/>
      <w:bookmarkStart w:id="3" w:name="_Toc31709741"/>
    </w:p>
    <w:p w14:paraId="2E8065D0" w14:textId="77777777" w:rsidR="00C50CCB" w:rsidRDefault="00C50CCB">
      <w:pPr>
        <w:spacing w:after="0"/>
      </w:pPr>
      <w:r>
        <w:rPr>
          <w:b/>
          <w:bCs/>
        </w:rPr>
        <w:br w:type="page"/>
      </w:r>
    </w:p>
    <w:p w14:paraId="324DFB98" w14:textId="1E89FB74" w:rsidR="00F21F6A" w:rsidRPr="00F21F6A" w:rsidRDefault="00741023" w:rsidP="00F21F6A">
      <w:pPr>
        <w:pStyle w:val="Heading1"/>
      </w:pPr>
      <w:bookmarkStart w:id="4" w:name="_Toc214880035"/>
      <w:r w:rsidRPr="00B72F13">
        <w:t>Scop</w:t>
      </w:r>
      <w:bookmarkStart w:id="5" w:name="_Toc87894172"/>
      <w:bookmarkStart w:id="6" w:name="_Toc87896051"/>
      <w:bookmarkStart w:id="7" w:name="_Toc87896861"/>
      <w:bookmarkStart w:id="8" w:name="_Toc87897267"/>
      <w:bookmarkStart w:id="9" w:name="_Toc87894173"/>
      <w:bookmarkStart w:id="10" w:name="_Toc87896052"/>
      <w:bookmarkStart w:id="11" w:name="_Toc87896862"/>
      <w:bookmarkStart w:id="12" w:name="_Toc87897268"/>
      <w:bookmarkStart w:id="13" w:name="_Toc87894174"/>
      <w:bookmarkStart w:id="14" w:name="_Toc87896053"/>
      <w:bookmarkStart w:id="15" w:name="_Toc87896863"/>
      <w:bookmarkStart w:id="16" w:name="_Toc87897269"/>
      <w:bookmarkStart w:id="17" w:name="_Toc87894175"/>
      <w:bookmarkStart w:id="18" w:name="_Toc87896054"/>
      <w:bookmarkStart w:id="19" w:name="_Toc87896864"/>
      <w:bookmarkStart w:id="20" w:name="_Toc87897270"/>
      <w:bookmarkStart w:id="21" w:name="_Toc87894176"/>
      <w:bookmarkStart w:id="22" w:name="_Toc87896055"/>
      <w:bookmarkStart w:id="23" w:name="_Toc87896865"/>
      <w:bookmarkStart w:id="24" w:name="_Toc87897271"/>
      <w:bookmarkStart w:id="25" w:name="_Toc87894177"/>
      <w:bookmarkStart w:id="26" w:name="_Toc87896056"/>
      <w:bookmarkStart w:id="27" w:name="_Toc87896866"/>
      <w:bookmarkStart w:id="28" w:name="_Toc87897272"/>
      <w:bookmarkStart w:id="29" w:name="_Toc87894178"/>
      <w:bookmarkStart w:id="30" w:name="_Toc87896057"/>
      <w:bookmarkStart w:id="31" w:name="_Toc87896867"/>
      <w:bookmarkStart w:id="32" w:name="_Toc87897273"/>
      <w:bookmarkStart w:id="33" w:name="_Toc87894179"/>
      <w:bookmarkStart w:id="34" w:name="_Toc87896058"/>
      <w:bookmarkStart w:id="35" w:name="_Toc87896868"/>
      <w:bookmarkStart w:id="36" w:name="_Toc87897274"/>
      <w:bookmarkStart w:id="37" w:name="_Toc87894180"/>
      <w:bookmarkStart w:id="38" w:name="_Toc87896059"/>
      <w:bookmarkStart w:id="39" w:name="_Toc87896869"/>
      <w:bookmarkStart w:id="40" w:name="_Toc87897275"/>
      <w:bookmarkStart w:id="41" w:name="_Toc87894181"/>
      <w:bookmarkStart w:id="42" w:name="_Toc87896060"/>
      <w:bookmarkStart w:id="43" w:name="_Toc87896870"/>
      <w:bookmarkStart w:id="44" w:name="_Toc87897276"/>
      <w:bookmarkStart w:id="45" w:name="_Toc87894182"/>
      <w:bookmarkStart w:id="46" w:name="_Toc87896061"/>
      <w:bookmarkStart w:id="47" w:name="_Toc87896871"/>
      <w:bookmarkStart w:id="48" w:name="_Toc87897277"/>
      <w:bookmarkStart w:id="49" w:name="_Toc87894183"/>
      <w:bookmarkStart w:id="50" w:name="_Toc87896062"/>
      <w:bookmarkStart w:id="51" w:name="_Toc87896872"/>
      <w:bookmarkStart w:id="52" w:name="_Toc87897278"/>
      <w:bookmarkStart w:id="53" w:name="_Toc87894184"/>
      <w:bookmarkStart w:id="54" w:name="_Toc87896063"/>
      <w:bookmarkStart w:id="55" w:name="_Toc87896873"/>
      <w:bookmarkStart w:id="56" w:name="_Toc87897279"/>
      <w:bookmarkStart w:id="57" w:name="_Toc87894185"/>
      <w:bookmarkStart w:id="58" w:name="_Toc87896064"/>
      <w:bookmarkStart w:id="59" w:name="_Toc87896874"/>
      <w:bookmarkStart w:id="60" w:name="_Toc87897280"/>
      <w:bookmarkStart w:id="61" w:name="_Toc87894186"/>
      <w:bookmarkStart w:id="62" w:name="_Toc87896065"/>
      <w:bookmarkStart w:id="63" w:name="_Toc87896875"/>
      <w:bookmarkStart w:id="64" w:name="_Toc87897281"/>
      <w:bookmarkStart w:id="65" w:name="_Toc87894187"/>
      <w:bookmarkStart w:id="66" w:name="_Toc87896066"/>
      <w:bookmarkStart w:id="67" w:name="_Toc87896876"/>
      <w:bookmarkStart w:id="68" w:name="_Toc87897282"/>
      <w:bookmarkStart w:id="69" w:name="_Toc87894188"/>
      <w:bookmarkStart w:id="70" w:name="_Toc87896067"/>
      <w:bookmarkStart w:id="71" w:name="_Toc87896877"/>
      <w:bookmarkStart w:id="72" w:name="_Toc87897283"/>
      <w:bookmarkStart w:id="73" w:name="_Toc87894189"/>
      <w:bookmarkStart w:id="74" w:name="_Toc87896068"/>
      <w:bookmarkStart w:id="75" w:name="_Toc87896878"/>
      <w:bookmarkStart w:id="76" w:name="_Toc87897284"/>
      <w:bookmarkStart w:id="77" w:name="_Toc87894190"/>
      <w:bookmarkStart w:id="78" w:name="_Toc87896069"/>
      <w:bookmarkStart w:id="79" w:name="_Toc87896879"/>
      <w:bookmarkStart w:id="80" w:name="_Toc87897285"/>
      <w:bookmarkStart w:id="81" w:name="_Toc87894191"/>
      <w:bookmarkStart w:id="82" w:name="_Toc87896070"/>
      <w:bookmarkStart w:id="83" w:name="_Toc87896880"/>
      <w:bookmarkStart w:id="84" w:name="_Toc87897286"/>
      <w:bookmarkStart w:id="85" w:name="_Toc87894192"/>
      <w:bookmarkStart w:id="86" w:name="_Toc87896071"/>
      <w:bookmarkStart w:id="87" w:name="_Toc87896881"/>
      <w:bookmarkStart w:id="88" w:name="_Toc87897287"/>
      <w:bookmarkStart w:id="89" w:name="_Toc87894193"/>
      <w:bookmarkStart w:id="90" w:name="_Toc87896072"/>
      <w:bookmarkStart w:id="91" w:name="_Toc87896882"/>
      <w:bookmarkStart w:id="92" w:name="_Toc87897288"/>
      <w:bookmarkEnd w:id="0"/>
      <w:bookmarkEnd w:id="1"/>
      <w:bookmarkEnd w:id="2"/>
      <w:bookmarkEnd w:id="3"/>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r w:rsidR="00DE589C" w:rsidRPr="00B72F13">
        <w:t>e</w:t>
      </w:r>
      <w:bookmarkEnd w:id="4"/>
    </w:p>
    <w:p w14:paraId="6DB868E4" w14:textId="4A365B14" w:rsidR="00DE589C" w:rsidRDefault="00DE589C" w:rsidP="00B72F13">
      <w:bookmarkStart w:id="93" w:name="_Hlk85093562"/>
      <w:r>
        <w:t>This Commissioner’s Operating Policy and Procedure (COPP) applies to:</w:t>
      </w:r>
    </w:p>
    <w:p w14:paraId="399224FD" w14:textId="77777777" w:rsidR="00561CF3" w:rsidRPr="00B72F13" w:rsidRDefault="00561CF3" w:rsidP="00B72F13">
      <w:pPr>
        <w:pStyle w:val="ListBullet"/>
      </w:pPr>
      <w:r w:rsidRPr="00B72F13">
        <w:t xml:space="preserve">all public and private prisons administered by or on behalf of the Department of Justice (the Department). </w:t>
      </w:r>
    </w:p>
    <w:p w14:paraId="36A1DA73" w14:textId="77777777" w:rsidR="00D62D89" w:rsidRPr="00B72F13" w:rsidRDefault="00D62D89" w:rsidP="00B72F13">
      <w:pPr>
        <w:pStyle w:val="ListBullet"/>
      </w:pPr>
      <w:r w:rsidRPr="00B72F13">
        <w:t>any organisation contracted to the Department of Justice in Western Australia under the Court Security and Custodial Services Act 1999</w:t>
      </w:r>
      <w:r w:rsidR="0080634A" w:rsidRPr="002F011B">
        <w:rPr>
          <w:rStyle w:val="FootnoteReference"/>
        </w:rPr>
        <w:footnoteReference w:id="1"/>
      </w:r>
      <w:r w:rsidRPr="00B72F13">
        <w:t xml:space="preserve"> for the provision of </w:t>
      </w:r>
      <w:r w:rsidR="00E26902" w:rsidRPr="00B72F13">
        <w:t>custodial</w:t>
      </w:r>
      <w:r w:rsidRPr="00B72F13">
        <w:t xml:space="preserve"> </w:t>
      </w:r>
      <w:r w:rsidR="00E26902" w:rsidRPr="00B72F13">
        <w:t xml:space="preserve">transport </w:t>
      </w:r>
      <w:r w:rsidRPr="00B72F13">
        <w:t xml:space="preserve">services. </w:t>
      </w:r>
    </w:p>
    <w:p w14:paraId="6CF7D48E" w14:textId="48DF2CBD" w:rsidR="001B4FAE" w:rsidRDefault="00D62D89" w:rsidP="00B72F13">
      <w:pPr>
        <w:pStyle w:val="Heading1"/>
      </w:pPr>
      <w:bookmarkStart w:id="94" w:name="_Toc13833265"/>
      <w:bookmarkStart w:id="95" w:name="_Toc13834049"/>
      <w:bookmarkStart w:id="96" w:name="_Toc13837887"/>
      <w:bookmarkStart w:id="97" w:name="_Toc31709742"/>
      <w:bookmarkStart w:id="98" w:name="_Toc214880036"/>
      <w:bookmarkEnd w:id="93"/>
      <w:bookmarkEnd w:id="94"/>
      <w:bookmarkEnd w:id="95"/>
      <w:bookmarkEnd w:id="96"/>
      <w:r w:rsidRPr="00B72F13">
        <w:t>P</w:t>
      </w:r>
      <w:r w:rsidR="00EC5AF1" w:rsidRPr="00B72F13">
        <w:t>olicy</w:t>
      </w:r>
      <w:bookmarkStart w:id="99" w:name="_Hlk85093580"/>
      <w:bookmarkEnd w:id="97"/>
      <w:bookmarkEnd w:id="98"/>
    </w:p>
    <w:p w14:paraId="5732CFD8" w14:textId="77777777" w:rsidR="00525774" w:rsidRPr="00333FA6" w:rsidRDefault="00525774" w:rsidP="005C70AC">
      <w:pPr>
        <w:rPr>
          <w:b/>
          <w:bCs/>
        </w:rPr>
      </w:pPr>
      <w:r w:rsidRPr="00333FA6">
        <w:t xml:space="preserve">This COPP sets out mandatory search procedures for prison environments, property, prisoners, visitors, and staff, necessary for the security and good order of all prisons. </w:t>
      </w:r>
    </w:p>
    <w:p w14:paraId="74B932D6" w14:textId="79CB91D5" w:rsidR="00BC65E5" w:rsidRPr="00B72F13" w:rsidRDefault="0036584F" w:rsidP="005C70AC">
      <w:r w:rsidRPr="00B72F13">
        <w:t xml:space="preserve">Searches of people and property entering and exiting prisons, as well as prison environments and vehicles, are necessary aspects of the overall strategy to detect and prevent the passage of unauthorised items </w:t>
      </w:r>
      <w:r w:rsidR="00AC735A" w:rsidRPr="00B72F13">
        <w:t xml:space="preserve">or contraband </w:t>
      </w:r>
      <w:r w:rsidRPr="00B72F13">
        <w:t>into prisons.</w:t>
      </w:r>
      <w:r w:rsidR="00BB0F6E" w:rsidRPr="00B72F13">
        <w:t xml:space="preserve"> </w:t>
      </w:r>
    </w:p>
    <w:p w14:paraId="59E3EF71" w14:textId="120CB1E4" w:rsidR="00BB0F6E" w:rsidRPr="00B72F13" w:rsidRDefault="00BB0F6E" w:rsidP="00B72F13">
      <w:r w:rsidRPr="00B72F13">
        <w:t>Effective searches can assist to increase the safety and security of every person within the prison and reduce the likelihood of</w:t>
      </w:r>
      <w:r w:rsidR="00BC65E5" w:rsidRPr="00B72F13">
        <w:t>:</w:t>
      </w:r>
    </w:p>
    <w:p w14:paraId="5EE2EA78" w14:textId="2793E44A" w:rsidR="00BC65E5" w:rsidRPr="00BC65E5" w:rsidRDefault="00BC65E5" w:rsidP="00B72F13">
      <w:pPr>
        <w:pStyle w:val="ListBullet"/>
      </w:pPr>
      <w:r w:rsidRPr="00BC65E5">
        <w:t xml:space="preserve">escapes </w:t>
      </w:r>
    </w:p>
    <w:p w14:paraId="277E3C1E" w14:textId="5DF8AF88" w:rsidR="00BC65E5" w:rsidRPr="00BC65E5" w:rsidRDefault="009D59B4" w:rsidP="00B72F13">
      <w:pPr>
        <w:pStyle w:val="ListBullet"/>
      </w:pPr>
      <w:r>
        <w:t>unlawful activity</w:t>
      </w:r>
    </w:p>
    <w:p w14:paraId="0C8E54E5" w14:textId="77777777" w:rsidR="00064965" w:rsidRDefault="00BC65E5" w:rsidP="00B72F13">
      <w:pPr>
        <w:pStyle w:val="ListBullet"/>
      </w:pPr>
      <w:r w:rsidRPr="00BC65E5">
        <w:t xml:space="preserve">the number of unauthorised </w:t>
      </w:r>
      <w:r>
        <w:t>items in prisons</w:t>
      </w:r>
    </w:p>
    <w:p w14:paraId="77EFE65E" w14:textId="647C3872" w:rsidR="00BC65E5" w:rsidRPr="00064965" w:rsidRDefault="00BC65E5" w:rsidP="00B72F13">
      <w:pPr>
        <w:pStyle w:val="ListBullet"/>
      </w:pPr>
      <w:r w:rsidRPr="00064965">
        <w:t xml:space="preserve">harm to self and others. </w:t>
      </w:r>
    </w:p>
    <w:p w14:paraId="37B8D3CE" w14:textId="1531894E" w:rsidR="00537BC4" w:rsidRPr="00B72F13" w:rsidRDefault="00BB0F6E" w:rsidP="00B72F13">
      <w:r w:rsidRPr="00B72F13">
        <w:t>All persons</w:t>
      </w:r>
      <w:r w:rsidR="00537BC4" w:rsidRPr="00B72F13">
        <w:t>, vehicles</w:t>
      </w:r>
      <w:r w:rsidRPr="00B72F13">
        <w:t xml:space="preserve"> and property may be searched on entry, within the prison or on exit to prisons.</w:t>
      </w:r>
    </w:p>
    <w:p w14:paraId="48DA7631" w14:textId="07BE49BA" w:rsidR="00EB714B" w:rsidRPr="00B72F13" w:rsidRDefault="00561CF3" w:rsidP="00B72F13">
      <w:r w:rsidRPr="00B72F13">
        <w:t>Searches of all persons and their property shall be conducted in a manner that:</w:t>
      </w:r>
    </w:p>
    <w:p w14:paraId="4CCC6426" w14:textId="568DA2A9" w:rsidR="00561CF3" w:rsidRPr="00B72F13" w:rsidRDefault="00561CF3" w:rsidP="00B72F13">
      <w:pPr>
        <w:pStyle w:val="ListBullet"/>
      </w:pPr>
      <w:r w:rsidRPr="00B72F13">
        <w:t xml:space="preserve">maintains the dignity, </w:t>
      </w:r>
      <w:r w:rsidR="00773F75" w:rsidRPr="00B72F13">
        <w:t>self-respect,</w:t>
      </w:r>
      <w:r w:rsidRPr="00B72F13">
        <w:t xml:space="preserve"> and privacy of the person</w:t>
      </w:r>
    </w:p>
    <w:p w14:paraId="582AD9A6" w14:textId="77777777" w:rsidR="00561CF3" w:rsidRPr="00B72F13" w:rsidRDefault="00561CF3" w:rsidP="00B72F13">
      <w:pPr>
        <w:pStyle w:val="ListBullet"/>
      </w:pPr>
      <w:r w:rsidRPr="00B72F13">
        <w:t xml:space="preserve">avoids any unnecessary and unreasonable humiliation and embarrassment </w:t>
      </w:r>
    </w:p>
    <w:p w14:paraId="5014BFA8" w14:textId="3E87DFC6" w:rsidR="00A95F11" w:rsidRPr="00B72F13" w:rsidRDefault="00561CF3" w:rsidP="00B72F13">
      <w:pPr>
        <w:pStyle w:val="ListBullet"/>
      </w:pPr>
      <w:r w:rsidRPr="00B72F13">
        <w:t xml:space="preserve">ensures the person knows how a search will be conducted and their rights and obligations in relation to that search. </w:t>
      </w:r>
    </w:p>
    <w:p w14:paraId="082FD9C2" w14:textId="4A5A1EBB" w:rsidR="00561CF3" w:rsidRDefault="00561CF3" w:rsidP="00B72F13">
      <w:r w:rsidRPr="00B72F13">
        <w:t xml:space="preserve">Search practices </w:t>
      </w:r>
      <w:r w:rsidR="00EA4D9A" w:rsidRPr="00B72F13">
        <w:t>shall</w:t>
      </w:r>
      <w:r w:rsidR="00537BC4" w:rsidRPr="00B72F13">
        <w:t xml:space="preserve"> </w:t>
      </w:r>
      <w:r w:rsidRPr="00B72F13">
        <w:t>utilise various methods and available technology, adopting the least intrusive</w:t>
      </w:r>
      <w:r w:rsidR="00EA4D9A" w:rsidRPr="00B72F13">
        <w:t xml:space="preserve"> method </w:t>
      </w:r>
      <w:r w:rsidRPr="00B72F13">
        <w:t xml:space="preserve">possible to minimise the negative impact on a person, without compromising the </w:t>
      </w:r>
      <w:r w:rsidR="00EA4D9A" w:rsidRPr="00B72F13">
        <w:t xml:space="preserve">integrity of the </w:t>
      </w:r>
      <w:r w:rsidRPr="00B72F13">
        <w:t>search</w:t>
      </w:r>
      <w:r w:rsidR="00C35D69" w:rsidRPr="00B72F13">
        <w:t>.</w:t>
      </w:r>
    </w:p>
    <w:p w14:paraId="305114DD" w14:textId="287E0887" w:rsidR="00A60E92" w:rsidRDefault="00CB4CBA" w:rsidP="00B72F13">
      <w:r>
        <w:t xml:space="preserve">Low dose x-ray </w:t>
      </w:r>
      <w:r w:rsidR="00CD20E4">
        <w:t xml:space="preserve">body </w:t>
      </w:r>
      <w:r>
        <w:t>scanners are</w:t>
      </w:r>
      <w:r w:rsidR="00DA5812">
        <w:t xml:space="preserve"> used for </w:t>
      </w:r>
      <w:r w:rsidR="00F6480C" w:rsidRPr="000876F4">
        <w:t xml:space="preserve">security </w:t>
      </w:r>
      <w:r w:rsidR="00DA5812" w:rsidRPr="000876F4">
        <w:t>screening</w:t>
      </w:r>
      <w:r w:rsidR="00DA5812">
        <w:t xml:space="preserve"> and are</w:t>
      </w:r>
      <w:r>
        <w:t xml:space="preserve"> capable of locating contraband and weapons concealed on or within a person’s body. The use of a</w:t>
      </w:r>
      <w:r w:rsidR="00E63574">
        <w:t>n</w:t>
      </w:r>
      <w:r>
        <w:t xml:space="preserve"> x-ray </w:t>
      </w:r>
      <w:r w:rsidR="00CD20E4">
        <w:t xml:space="preserve">body </w:t>
      </w:r>
      <w:r>
        <w:t>scanner compliment</w:t>
      </w:r>
      <w:r w:rsidR="00DA5812">
        <w:t>s</w:t>
      </w:r>
      <w:r>
        <w:t xml:space="preserve"> existing searching methods</w:t>
      </w:r>
      <w:r w:rsidR="00DA5812">
        <w:t>.</w:t>
      </w:r>
      <w:r>
        <w:t xml:space="preserve"> </w:t>
      </w:r>
      <w:r w:rsidR="00E14A39">
        <w:t xml:space="preserve">Where available, </w:t>
      </w:r>
      <w:r w:rsidR="00E63574">
        <w:t>x</w:t>
      </w:r>
      <w:r w:rsidR="003C2641">
        <w:t>-ray</w:t>
      </w:r>
      <w:r w:rsidR="00CD20E4">
        <w:t xml:space="preserve"> body</w:t>
      </w:r>
      <w:r w:rsidR="003C2641">
        <w:t xml:space="preserve"> scanners </w:t>
      </w:r>
      <w:r w:rsidR="00E14A39">
        <w:t xml:space="preserve">shall </w:t>
      </w:r>
      <w:r w:rsidR="003C2641">
        <w:t xml:space="preserve">only be used to </w:t>
      </w:r>
      <w:r w:rsidR="00E63574">
        <w:t xml:space="preserve">search </w:t>
      </w:r>
      <w:r w:rsidR="00E14A39">
        <w:t>prisoners</w:t>
      </w:r>
      <w:r w:rsidR="00E63574">
        <w:t>.</w:t>
      </w:r>
      <w:r w:rsidR="00E14A39">
        <w:t xml:space="preserve"> </w:t>
      </w:r>
      <w:r w:rsidR="00E63574">
        <w:t>S</w:t>
      </w:r>
      <w:r w:rsidR="00E14A39">
        <w:t xml:space="preserve">taff and visitors are not to be </w:t>
      </w:r>
      <w:r w:rsidR="00E63574">
        <w:t>searched</w:t>
      </w:r>
      <w:r w:rsidR="00E14A39">
        <w:t xml:space="preserve"> by the device.</w:t>
      </w:r>
      <w:r w:rsidR="00DA5812">
        <w:t xml:space="preserve"> </w:t>
      </w:r>
    </w:p>
    <w:p w14:paraId="7E59D4E8" w14:textId="54A182DA" w:rsidR="003C2641" w:rsidRPr="00B72F13" w:rsidRDefault="00DA5812" w:rsidP="00B72F13">
      <w:r>
        <w:t xml:space="preserve">X-ray equipment </w:t>
      </w:r>
      <w:r w:rsidR="00CD20E4">
        <w:t xml:space="preserve">used to </w:t>
      </w:r>
      <w:r w:rsidR="00E63574">
        <w:t>search</w:t>
      </w:r>
      <w:r w:rsidR="00CD20E4">
        <w:t xml:space="preserve"> a prisoner </w:t>
      </w:r>
      <w:r>
        <w:t>shall only be operated by trained, qualified and licensed staff</w:t>
      </w:r>
      <w:r w:rsidR="00A60E92">
        <w:t xml:space="preserve"> (operators).</w:t>
      </w:r>
    </w:p>
    <w:p w14:paraId="6EFC9044" w14:textId="6BA5C0C3" w:rsidR="00267F7E" w:rsidRPr="00B72F13" w:rsidRDefault="00267F7E" w:rsidP="00B72F13">
      <w:r w:rsidRPr="00B72F13">
        <w:t>Searches, especially strip searches, can be embarrassing and difficult experiences for prisoners, staff and visitors. Staff shall be mindful of the impact searches may have on prisoners who may be at risk or have experienced trauma.</w:t>
      </w:r>
    </w:p>
    <w:p w14:paraId="7846DAB4" w14:textId="33D2F57B" w:rsidR="00E216DF" w:rsidRDefault="00E216DF" w:rsidP="00B72F13">
      <w:pPr>
        <w:pStyle w:val="Heading1"/>
      </w:pPr>
      <w:bookmarkStart w:id="100" w:name="_Toc214880037"/>
      <w:bookmarkStart w:id="101" w:name="_Toc31709743"/>
      <w:bookmarkStart w:id="102" w:name="_Hlk85100113"/>
      <w:bookmarkEnd w:id="99"/>
      <w:r>
        <w:t xml:space="preserve">Search </w:t>
      </w:r>
      <w:r w:rsidRPr="00B72F13">
        <w:t>Requirements</w:t>
      </w:r>
      <w:bookmarkEnd w:id="100"/>
    </w:p>
    <w:p w14:paraId="223D0921" w14:textId="7D61267E" w:rsidR="00A13A7C" w:rsidRPr="00B72F13" w:rsidRDefault="00447CC5" w:rsidP="00B72F13">
      <w:pPr>
        <w:pStyle w:val="Heading2"/>
      </w:pPr>
      <w:bookmarkStart w:id="103" w:name="_Toc536361951"/>
      <w:bookmarkStart w:id="104" w:name="_Toc536362109"/>
      <w:bookmarkStart w:id="105" w:name="_Toc536361952"/>
      <w:bookmarkStart w:id="106" w:name="_Toc536362110"/>
      <w:bookmarkStart w:id="107" w:name="_Toc536361953"/>
      <w:bookmarkStart w:id="108" w:name="_Toc536362111"/>
      <w:bookmarkStart w:id="109" w:name="_Toc536361954"/>
      <w:bookmarkStart w:id="110" w:name="_Toc536362112"/>
      <w:bookmarkStart w:id="111" w:name="_Toc536361955"/>
      <w:bookmarkStart w:id="112" w:name="_Toc536362113"/>
      <w:bookmarkStart w:id="113" w:name="_Toc536361956"/>
      <w:bookmarkStart w:id="114" w:name="_Toc536362114"/>
      <w:bookmarkStart w:id="115" w:name="_Toc536361957"/>
      <w:bookmarkStart w:id="116" w:name="_Toc536362115"/>
      <w:bookmarkStart w:id="117" w:name="_Toc536361958"/>
      <w:bookmarkStart w:id="118" w:name="_Toc536362116"/>
      <w:bookmarkStart w:id="119" w:name="_Toc536361959"/>
      <w:bookmarkStart w:id="120" w:name="_Toc536362117"/>
      <w:bookmarkStart w:id="121" w:name="_Toc536361960"/>
      <w:bookmarkStart w:id="122" w:name="_Toc536362118"/>
      <w:bookmarkStart w:id="123" w:name="_Toc536361961"/>
      <w:bookmarkStart w:id="124" w:name="_Toc536362119"/>
      <w:bookmarkStart w:id="125" w:name="_Toc536361962"/>
      <w:bookmarkStart w:id="126" w:name="_Toc536362120"/>
      <w:bookmarkStart w:id="127" w:name="_Toc536361963"/>
      <w:bookmarkStart w:id="128" w:name="_Toc536362121"/>
      <w:bookmarkStart w:id="129" w:name="_Toc536361964"/>
      <w:bookmarkStart w:id="130" w:name="_Toc536362122"/>
      <w:bookmarkStart w:id="131" w:name="_Toc536361965"/>
      <w:bookmarkStart w:id="132" w:name="_Toc536362123"/>
      <w:bookmarkStart w:id="133" w:name="_General_Requirements"/>
      <w:bookmarkStart w:id="134" w:name="_Toc214880038"/>
      <w:bookmarkStart w:id="135" w:name="_Toc31709744"/>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r w:rsidRPr="00B72F13">
        <w:t>General</w:t>
      </w:r>
      <w:bookmarkEnd w:id="134"/>
      <w:r w:rsidRPr="00B72F13">
        <w:t xml:space="preserve"> </w:t>
      </w:r>
      <w:bookmarkEnd w:id="135"/>
    </w:p>
    <w:p w14:paraId="46795121" w14:textId="6220C3CA" w:rsidR="00E66BB5" w:rsidRPr="00B72F13" w:rsidRDefault="00A06E34" w:rsidP="00751356">
      <w:pPr>
        <w:pStyle w:val="Heading3"/>
      </w:pPr>
      <w:r w:rsidRPr="00B72F13">
        <w:t>Searching Officer</w:t>
      </w:r>
      <w:r w:rsidR="001D1ECD" w:rsidRPr="00B72F13">
        <w:t>s</w:t>
      </w:r>
      <w:r w:rsidR="005740D2" w:rsidRPr="00B72F13">
        <w:t xml:space="preserve"> undertaking search activities </w:t>
      </w:r>
      <w:r w:rsidR="00455EFC" w:rsidRPr="00B72F13">
        <w:t xml:space="preserve">shall </w:t>
      </w:r>
      <w:r w:rsidR="005740D2" w:rsidRPr="00B72F13">
        <w:t xml:space="preserve">have completed </w:t>
      </w:r>
      <w:r w:rsidR="00DB6FE8" w:rsidRPr="00B72F13">
        <w:t xml:space="preserve">the </w:t>
      </w:r>
      <w:r w:rsidR="005740D2" w:rsidRPr="00B72F13">
        <w:t>relevant training and utilise all required personal protective equipment</w:t>
      </w:r>
      <w:r w:rsidR="005532F0" w:rsidRPr="00B72F13">
        <w:t xml:space="preserve"> (PPE)</w:t>
      </w:r>
      <w:r w:rsidR="005740D2" w:rsidRPr="00B72F13">
        <w:t xml:space="preserve">. </w:t>
      </w:r>
    </w:p>
    <w:p w14:paraId="1A93FF85" w14:textId="372A2F3D" w:rsidR="005740D2" w:rsidRPr="00B72F13" w:rsidRDefault="004D4683" w:rsidP="00751356">
      <w:pPr>
        <w:pStyle w:val="Heading3"/>
      </w:pPr>
      <w:r w:rsidRPr="00B72F13">
        <w:t>Records shall be maintain</w:t>
      </w:r>
      <w:r w:rsidR="0003249E" w:rsidRPr="00B72F13">
        <w:t>ed</w:t>
      </w:r>
      <w:r w:rsidRPr="00B72F13">
        <w:t xml:space="preserve"> of training completed by staff. </w:t>
      </w:r>
    </w:p>
    <w:p w14:paraId="61446EB1" w14:textId="2FDB2C64" w:rsidR="00B36A6B" w:rsidRPr="00B72F13" w:rsidRDefault="002713DE" w:rsidP="00751356">
      <w:pPr>
        <w:pStyle w:val="Heading3"/>
      </w:pPr>
      <w:r w:rsidRPr="00B72F13">
        <w:t>Law enforcement agencies acting under the authority of statutory powers or warrant</w:t>
      </w:r>
      <w:r w:rsidR="00F36C58" w:rsidRPr="00B72F13">
        <w:t>s</w:t>
      </w:r>
      <w:r w:rsidRPr="00B72F13">
        <w:t xml:space="preserve"> may conduct such searches as necessary on prison property. In these events staff shall cooperate with all law</w:t>
      </w:r>
      <w:r w:rsidR="00125590" w:rsidRPr="00B72F13">
        <w:t xml:space="preserve">ful requests and instructions. </w:t>
      </w:r>
      <w:bookmarkStart w:id="136" w:name="_Toc536356917"/>
      <w:bookmarkStart w:id="137" w:name="_Toc536357988"/>
      <w:bookmarkStart w:id="138" w:name="_Toc536359865"/>
      <w:bookmarkStart w:id="139" w:name="_Toc536361290"/>
      <w:bookmarkStart w:id="140" w:name="_Toc536361967"/>
      <w:bookmarkStart w:id="141" w:name="_Toc536362125"/>
      <w:bookmarkStart w:id="142" w:name="_Toc536356919"/>
      <w:bookmarkStart w:id="143" w:name="_Toc536357990"/>
      <w:bookmarkStart w:id="144" w:name="_Toc536359867"/>
      <w:bookmarkStart w:id="145" w:name="_Toc536361292"/>
      <w:bookmarkStart w:id="146" w:name="_Toc536361969"/>
      <w:bookmarkStart w:id="147" w:name="_Toc536362127"/>
      <w:bookmarkStart w:id="148" w:name="_Toc536359870"/>
      <w:bookmarkStart w:id="149" w:name="_Toc536361295"/>
      <w:bookmarkStart w:id="150" w:name="_Toc536361972"/>
      <w:bookmarkStart w:id="151" w:name="_Toc536362130"/>
      <w:bookmarkStart w:id="152" w:name="_Toc536362133"/>
      <w:bookmarkStart w:id="153" w:name="_Toc536362134"/>
      <w:bookmarkStart w:id="154" w:name="_Toc536362135"/>
      <w:bookmarkStart w:id="155" w:name="_Toc536359875"/>
      <w:bookmarkStart w:id="156" w:name="_Toc536361300"/>
      <w:bookmarkStart w:id="157" w:name="_Toc536361977"/>
      <w:bookmarkStart w:id="158" w:name="_Toc536362136"/>
      <w:bookmarkStart w:id="159" w:name="_Toc536362137"/>
      <w:bookmarkStart w:id="160" w:name="_Toc536362138"/>
      <w:bookmarkStart w:id="161" w:name="_Toc536362139"/>
      <w:bookmarkStart w:id="162" w:name="_Toc536362140"/>
      <w:bookmarkStart w:id="163" w:name="_Toc536362152"/>
      <w:bookmarkStart w:id="164" w:name="_Toc536362157"/>
      <w:bookmarkStart w:id="165" w:name="_Toc536362164"/>
      <w:bookmarkStart w:id="166" w:name="_Toc536362169"/>
      <w:bookmarkStart w:id="167" w:name="_Toc536362173"/>
      <w:bookmarkStart w:id="168" w:name="_Toc536362177"/>
      <w:bookmarkStart w:id="169" w:name="_Gender_of_person"/>
      <w:bookmarkStart w:id="170" w:name="_Toc31709747"/>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p>
    <w:p w14:paraId="7F946773" w14:textId="1EA6938B" w:rsidR="004213BC" w:rsidRPr="00B72F13" w:rsidRDefault="00C73D90" w:rsidP="00751356">
      <w:pPr>
        <w:pStyle w:val="Heading3"/>
      </w:pPr>
      <w:r w:rsidRPr="00B72F13">
        <w:t xml:space="preserve">If an unauthorised item is found during any search it shall be managed accordance with </w:t>
      </w:r>
      <w:r w:rsidR="002E56F0" w:rsidRPr="00B72F13">
        <w:t>section 1</w:t>
      </w:r>
      <w:r w:rsidR="00F42BA5" w:rsidRPr="00B72F13">
        <w:t>7</w:t>
      </w:r>
      <w:r w:rsidR="007D3F03" w:rsidRPr="00B72F13">
        <w:t xml:space="preserve"> of this COPP</w:t>
      </w:r>
      <w:r w:rsidRPr="00B72F13">
        <w:t>.</w:t>
      </w:r>
    </w:p>
    <w:p w14:paraId="6284DAE6" w14:textId="11AB7910" w:rsidR="00EE6120" w:rsidRDefault="00055055" w:rsidP="00B72F13">
      <w:pPr>
        <w:pStyle w:val="Heading2"/>
      </w:pPr>
      <w:bookmarkStart w:id="171" w:name="_Gender_of_person_1"/>
      <w:bookmarkStart w:id="172" w:name="_Gender_of_the"/>
      <w:bookmarkStart w:id="173" w:name="_Toc214880039"/>
      <w:bookmarkEnd w:id="171"/>
      <w:bookmarkEnd w:id="172"/>
      <w:r>
        <w:t xml:space="preserve">Gender of </w:t>
      </w:r>
      <w:r w:rsidR="0022480A">
        <w:t xml:space="preserve">the </w:t>
      </w:r>
      <w:r>
        <w:t xml:space="preserve">person </w:t>
      </w:r>
      <w:r w:rsidRPr="00B72F13">
        <w:t>conducting</w:t>
      </w:r>
      <w:r>
        <w:t xml:space="preserve"> the search</w:t>
      </w:r>
      <w:bookmarkEnd w:id="170"/>
      <w:bookmarkEnd w:id="173"/>
      <w:r w:rsidR="00EE6120">
        <w:t xml:space="preserve"> </w:t>
      </w:r>
    </w:p>
    <w:p w14:paraId="37FDCE43" w14:textId="77777777" w:rsidR="0038500D" w:rsidRPr="00B72F13" w:rsidRDefault="0006650E" w:rsidP="00751356">
      <w:pPr>
        <w:pStyle w:val="Heading3"/>
      </w:pPr>
      <w:r w:rsidRPr="00B72F13">
        <w:t xml:space="preserve">A search </w:t>
      </w:r>
      <w:r w:rsidR="00EF19DC" w:rsidRPr="00B72F13">
        <w:t xml:space="preserve">involving physical contact shall be conducted by a Searching Officer of the same gender as the person being searched. </w:t>
      </w:r>
    </w:p>
    <w:p w14:paraId="6D2C435D" w14:textId="77777777" w:rsidR="003E5B41" w:rsidRPr="00B72F13" w:rsidRDefault="0006650E" w:rsidP="00751356">
      <w:pPr>
        <w:pStyle w:val="Heading3"/>
      </w:pPr>
      <w:r w:rsidRPr="00B72F13">
        <w:t>All efforts shall be made to ensure the second Searching Officer is also of the same gender</w:t>
      </w:r>
      <w:r w:rsidR="0038500D" w:rsidRPr="00B72F13">
        <w:t xml:space="preserve"> as the person being searched</w:t>
      </w:r>
      <w:r w:rsidR="0053342A" w:rsidRPr="00B72F13">
        <w:t>.</w:t>
      </w:r>
    </w:p>
    <w:p w14:paraId="331B9718" w14:textId="22481600" w:rsidR="00A34E6C" w:rsidRPr="00B72F13" w:rsidRDefault="00A34E6C" w:rsidP="00751356">
      <w:pPr>
        <w:pStyle w:val="Heading3"/>
      </w:pPr>
      <w:r w:rsidRPr="00B72F13">
        <w:t xml:space="preserve">Visitor searches shall be conducted by </w:t>
      </w:r>
      <w:r w:rsidR="00564F07" w:rsidRPr="00B72F13">
        <w:t xml:space="preserve">2 </w:t>
      </w:r>
      <w:r w:rsidR="00623B8F" w:rsidRPr="00B72F13">
        <w:t>Searching</w:t>
      </w:r>
      <w:r w:rsidRPr="00B72F13">
        <w:t xml:space="preserve"> Officers of the same gender as the visitor and in the presence of people of the same gender, except where the visitor is a baby or child apparently under the age of 10 years</w:t>
      </w:r>
      <w:r w:rsidR="007D3F03" w:rsidRPr="00B72F13">
        <w:t xml:space="preserve"> (refer to sectio</w:t>
      </w:r>
      <w:r w:rsidR="00C1057D" w:rsidRPr="00B72F13">
        <w:t xml:space="preserve">n </w:t>
      </w:r>
      <w:r w:rsidR="00FE19A4" w:rsidRPr="00B72F13">
        <w:t xml:space="preserve">10 </w:t>
      </w:r>
      <w:r w:rsidR="00ED60E8" w:rsidRPr="00B72F13">
        <w:t>of this COPP</w:t>
      </w:r>
      <w:r w:rsidR="007D3F03" w:rsidRPr="00B72F13">
        <w:t>).</w:t>
      </w:r>
    </w:p>
    <w:p w14:paraId="1DCE93A8" w14:textId="5A8D42C0" w:rsidR="00EF19DC" w:rsidRDefault="003E5B41" w:rsidP="00751356">
      <w:pPr>
        <w:pStyle w:val="Heading3"/>
      </w:pPr>
      <w:r w:rsidRPr="00B72F13">
        <w:t xml:space="preserve">All efforts shall be made to ensure basic searches of prisoners are conducted by </w:t>
      </w:r>
      <w:r w:rsidR="00564F07" w:rsidRPr="00B72F13">
        <w:t xml:space="preserve">2 </w:t>
      </w:r>
      <w:r w:rsidRPr="00B72F13">
        <w:t>Searching Officers of the same gender</w:t>
      </w:r>
      <w:r w:rsidR="00623B8F" w:rsidRPr="00B72F13">
        <w:t xml:space="preserve"> as the person being searched.</w:t>
      </w:r>
    </w:p>
    <w:p w14:paraId="7846A0C7" w14:textId="373600B1" w:rsidR="00E439CC" w:rsidRPr="00E439CC" w:rsidRDefault="00E63574" w:rsidP="00E439CC">
      <w:pPr>
        <w:pStyle w:val="Heading3"/>
      </w:pPr>
      <w:r>
        <w:t>Searches</w:t>
      </w:r>
      <w:r w:rsidR="00A60E92">
        <w:t xml:space="preserve"> of prisoners using the x-ray</w:t>
      </w:r>
      <w:r w:rsidR="00CD20E4">
        <w:t xml:space="preserve"> body</w:t>
      </w:r>
      <w:r w:rsidR="00A60E92">
        <w:t xml:space="preserve"> scanner </w:t>
      </w:r>
      <w:r w:rsidR="00E439CC">
        <w:t xml:space="preserve">shall be conducted by an operator of the same gender. </w:t>
      </w:r>
    </w:p>
    <w:p w14:paraId="19034F4D" w14:textId="06F84154" w:rsidR="00162052" w:rsidRPr="00B72F13" w:rsidRDefault="00055055" w:rsidP="00751356">
      <w:pPr>
        <w:pStyle w:val="Heading3"/>
      </w:pPr>
      <w:r w:rsidRPr="00B72F13">
        <w:t xml:space="preserve">If the </w:t>
      </w:r>
      <w:r w:rsidR="00162052" w:rsidRPr="00B72F13">
        <w:t xml:space="preserve">Searching Officer is uncertain as to the gender of a person to be searched, </w:t>
      </w:r>
      <w:r w:rsidRPr="00B72F13">
        <w:t xml:space="preserve">the </w:t>
      </w:r>
      <w:r w:rsidR="00A06E34" w:rsidRPr="00B72F13">
        <w:t>Searching Officer</w:t>
      </w:r>
      <w:r w:rsidRPr="00B72F13">
        <w:t xml:space="preserve"> shall ask the person if a male or </w:t>
      </w:r>
      <w:r w:rsidR="00056990" w:rsidRPr="00B72F13">
        <w:t>women</w:t>
      </w:r>
      <w:r w:rsidRPr="00B72F13">
        <w:t xml:space="preserve"> </w:t>
      </w:r>
      <w:r w:rsidR="00A06E34" w:rsidRPr="00B72F13">
        <w:t>Searching Officer</w:t>
      </w:r>
      <w:r w:rsidR="00C25E53" w:rsidRPr="00B72F13">
        <w:t xml:space="preserve"> </w:t>
      </w:r>
      <w:r w:rsidRPr="00B72F13">
        <w:t xml:space="preserve">should carry out the search and act in accordance with the answer. </w:t>
      </w:r>
    </w:p>
    <w:p w14:paraId="2A7F8694" w14:textId="0C11EB79" w:rsidR="00C17CCC" w:rsidRPr="00B72F13" w:rsidRDefault="00C17CCC" w:rsidP="00751356">
      <w:pPr>
        <w:pStyle w:val="Heading3"/>
      </w:pPr>
      <w:r w:rsidRPr="00B72F13">
        <w:t xml:space="preserve">The Superintendent may request the presence of a </w:t>
      </w:r>
      <w:r w:rsidR="00564F07" w:rsidRPr="00B72F13">
        <w:t>M</w:t>
      </w:r>
      <w:r w:rsidRPr="00B72F13">
        <w:t xml:space="preserve">edical </w:t>
      </w:r>
      <w:r w:rsidR="00564F07" w:rsidRPr="00B72F13">
        <w:t>O</w:t>
      </w:r>
      <w:r w:rsidRPr="00B72F13">
        <w:t>fficer during the search of a prisoner, who can be of a different gender to the prisoner.</w:t>
      </w:r>
    </w:p>
    <w:p w14:paraId="12BA3DD0" w14:textId="43997DC3" w:rsidR="00C45C59" w:rsidRPr="00C45C59" w:rsidRDefault="00C45C59" w:rsidP="00B72F13">
      <w:pPr>
        <w:pStyle w:val="Heading2"/>
      </w:pPr>
      <w:bookmarkStart w:id="174" w:name="_Toc214880040"/>
      <w:r>
        <w:t xml:space="preserve">Trans, </w:t>
      </w:r>
      <w:r w:rsidR="00685735">
        <w:t xml:space="preserve">gender diverse </w:t>
      </w:r>
      <w:r>
        <w:t>or intersex</w:t>
      </w:r>
      <w:r w:rsidR="00E241D1">
        <w:t xml:space="preserve"> prisoners</w:t>
      </w:r>
      <w:bookmarkEnd w:id="174"/>
    </w:p>
    <w:p w14:paraId="5C9D2B65" w14:textId="3E5FB609" w:rsidR="00B72943" w:rsidRDefault="00623B8F" w:rsidP="00751356">
      <w:pPr>
        <w:pStyle w:val="Heading3"/>
      </w:pPr>
      <w:r>
        <w:t>Searching</w:t>
      </w:r>
      <w:r w:rsidR="00821AF3">
        <w:t xml:space="preserve"> Officer</w:t>
      </w:r>
      <w:r w:rsidR="00B72943">
        <w:t xml:space="preserve">s conducting the search of a prisoner who has self-identified as trans, </w:t>
      </w:r>
      <w:r w:rsidR="00685735">
        <w:t>gender diverse</w:t>
      </w:r>
      <w:r w:rsidR="00B72943">
        <w:t xml:space="preserve"> or intersex shall check </w:t>
      </w:r>
      <w:r w:rsidR="005C1BEE">
        <w:t xml:space="preserve">the </w:t>
      </w:r>
      <w:r w:rsidR="009F52CD">
        <w:t>Total Offender Management System (TOMS)</w:t>
      </w:r>
      <w:r w:rsidR="00B72943">
        <w:t xml:space="preserve"> for the preferred gender of the </w:t>
      </w:r>
      <w:r>
        <w:t xml:space="preserve">Searching </w:t>
      </w:r>
      <w:r w:rsidR="00821AF3">
        <w:t>Officer</w:t>
      </w:r>
      <w:r w:rsidR="00B72943">
        <w:t xml:space="preserve"> to conduct the search.</w:t>
      </w:r>
    </w:p>
    <w:p w14:paraId="2ECEE3D7" w14:textId="241F2A65" w:rsidR="00050287" w:rsidRDefault="00B72943" w:rsidP="00751356">
      <w:pPr>
        <w:pStyle w:val="Heading3"/>
      </w:pPr>
      <w:r>
        <w:t xml:space="preserve">Where a prisoner </w:t>
      </w:r>
      <w:r w:rsidR="00414B8A">
        <w:t>self-</w:t>
      </w:r>
      <w:r>
        <w:t xml:space="preserve">identifies as trans, </w:t>
      </w:r>
      <w:r w:rsidR="00685735">
        <w:t xml:space="preserve">gender diverse </w:t>
      </w:r>
      <w:r>
        <w:t>or intersex</w:t>
      </w:r>
      <w:r w:rsidR="005C1BEE">
        <w:t>,</w:t>
      </w:r>
      <w:r>
        <w:t xml:space="preserve"> the prisoner shall be searched by the </w:t>
      </w:r>
      <w:r w:rsidR="00623B8F">
        <w:t>Searching</w:t>
      </w:r>
      <w:r w:rsidR="00821AF3">
        <w:t xml:space="preserve"> Officer</w:t>
      </w:r>
      <w:r>
        <w:t xml:space="preserve"> of the gender documented on</w:t>
      </w:r>
      <w:r w:rsidR="00ED60E8">
        <w:t xml:space="preserve"> TOMS</w:t>
      </w:r>
      <w:r>
        <w:t xml:space="preserve">. </w:t>
      </w:r>
    </w:p>
    <w:p w14:paraId="155E37E5" w14:textId="2000E2E9" w:rsidR="005B0E37" w:rsidRDefault="00B72943" w:rsidP="00751356">
      <w:pPr>
        <w:pStyle w:val="Heading3"/>
      </w:pPr>
      <w:r>
        <w:t xml:space="preserve">A prisoner </w:t>
      </w:r>
      <w:r w:rsidR="00495831">
        <w:t>who self</w:t>
      </w:r>
      <w:r w:rsidR="00414B8A">
        <w:t>-</w:t>
      </w:r>
      <w:r w:rsidR="00495831">
        <w:t xml:space="preserve">identifies as trans, gender diverse or intersex </w:t>
      </w:r>
      <w:r>
        <w:t xml:space="preserve">may also request </w:t>
      </w:r>
      <w:r w:rsidR="00623B8F">
        <w:t>Searching</w:t>
      </w:r>
      <w:r w:rsidR="00821AF3">
        <w:t xml:space="preserve"> Officer</w:t>
      </w:r>
      <w:r>
        <w:t xml:space="preserve">s of differing genders </w:t>
      </w:r>
      <w:r w:rsidR="00E32AAD">
        <w:t xml:space="preserve">to </w:t>
      </w:r>
      <w:r>
        <w:t>complete top/bottom searches (dual search)</w:t>
      </w:r>
      <w:r w:rsidR="00DB6FE8">
        <w:t>.</w:t>
      </w:r>
    </w:p>
    <w:p w14:paraId="1088A79C" w14:textId="40939F0B" w:rsidR="008E686D" w:rsidRPr="007E06AC" w:rsidRDefault="008E686D" w:rsidP="008E686D">
      <w:pPr>
        <w:pStyle w:val="Heading3"/>
      </w:pPr>
      <w:r w:rsidRPr="007E06AC">
        <w:t xml:space="preserve">Where a prisoner provides or states they possess a birth certificate or acknowledgment document under the </w:t>
      </w:r>
      <w:r w:rsidRPr="007E06AC">
        <w:rPr>
          <w:i/>
          <w:iCs/>
        </w:rPr>
        <w:t>Births Deaths and Marriages Registration Act 1998,</w:t>
      </w:r>
      <w:r w:rsidRPr="007E06AC">
        <w:t xml:space="preserve"> that lists their sex as that other than what they appear, or different to their biological sex, the Superintendent and Security Manager shall be notified as soon as practicable and the prisoner managed in line with </w:t>
      </w:r>
      <w:r w:rsidRPr="007E06AC">
        <w:rPr>
          <w:noProof/>
        </w:rPr>
        <w:fldChar w:fldCharType="begin"/>
      </w:r>
      <w:r w:rsidRPr="007E06AC">
        <w:rPr>
          <w:noProof/>
        </w:rPr>
        <w:instrText xml:space="preserve"> STYLEREF  Title  \* MERGEFORMAT </w:instrText>
      </w:r>
      <w:r w:rsidRPr="007E06AC">
        <w:rPr>
          <w:noProof/>
        </w:rPr>
        <w:fldChar w:fldCharType="separate"/>
      </w:r>
      <w:r w:rsidRPr="007E06AC">
        <w:rPr>
          <w:noProof/>
        </w:rPr>
        <w:t>COPP 4.6 - Trans, Gender Diverse and Intersex Prisoners</w:t>
      </w:r>
      <w:r w:rsidRPr="007E06AC">
        <w:rPr>
          <w:noProof/>
        </w:rPr>
        <w:fldChar w:fldCharType="end"/>
      </w:r>
    </w:p>
    <w:p w14:paraId="065C091D" w14:textId="6DD42500" w:rsidR="00695C73" w:rsidRPr="00BD2C87" w:rsidRDefault="00695C73" w:rsidP="00695C73">
      <w:pPr>
        <w:pStyle w:val="Heading3"/>
      </w:pPr>
      <w:r w:rsidRPr="00BD2C87">
        <w:t xml:space="preserve">Where a prisoner provides or states they possess a birth certificate or acknowledgment document under the </w:t>
      </w:r>
      <w:r w:rsidRPr="00BD2C87">
        <w:rPr>
          <w:i/>
          <w:iCs/>
        </w:rPr>
        <w:t>Births Deaths and Marriages Registration Act 1998,</w:t>
      </w:r>
      <w:r w:rsidRPr="00BD2C87">
        <w:t xml:space="preserve"> that lists their sex as that other than what they appear, or different to their biological sex, the Superintendent and Security Manager shall be notified as soon as practicable and the prisoner managed in line with </w:t>
      </w:r>
      <w:r w:rsidRPr="00BD2C87">
        <w:rPr>
          <w:noProof/>
        </w:rPr>
        <w:fldChar w:fldCharType="begin"/>
      </w:r>
      <w:r w:rsidRPr="00BD2C87">
        <w:rPr>
          <w:noProof/>
        </w:rPr>
        <w:instrText xml:space="preserve"> STYLEREF  Title  \* MERGEFORMAT </w:instrText>
      </w:r>
      <w:r w:rsidRPr="00BD2C87">
        <w:rPr>
          <w:noProof/>
        </w:rPr>
        <w:fldChar w:fldCharType="separate"/>
      </w:r>
      <w:r w:rsidRPr="00BD2C87">
        <w:rPr>
          <w:noProof/>
        </w:rPr>
        <w:t>COPP 4.6 - Trans, Gender Diverse and Intersex Prisoners</w:t>
      </w:r>
      <w:r w:rsidRPr="00BD2C87">
        <w:rPr>
          <w:noProof/>
        </w:rPr>
        <w:fldChar w:fldCharType="end"/>
      </w:r>
    </w:p>
    <w:p w14:paraId="2F060A73" w14:textId="7EE88419" w:rsidR="00055055" w:rsidRDefault="00055055" w:rsidP="00751356">
      <w:pPr>
        <w:pStyle w:val="Heading3"/>
      </w:pPr>
      <w:r>
        <w:t>If there is no answer</w:t>
      </w:r>
      <w:r w:rsidR="00DE3E2F">
        <w:t xml:space="preserve"> as to the preferred gender of the Searching Officer</w:t>
      </w:r>
      <w:r>
        <w:t xml:space="preserve">, </w:t>
      </w:r>
      <w:r w:rsidR="001C6E8A">
        <w:t xml:space="preserve">and </w:t>
      </w:r>
      <w:r w:rsidR="00162052">
        <w:t>if the p</w:t>
      </w:r>
      <w:r w:rsidR="00DB6FE8">
        <w:t xml:space="preserve">risoner </w:t>
      </w:r>
      <w:r w:rsidR="00162052">
        <w:t xml:space="preserve">is </w:t>
      </w:r>
      <w:r w:rsidR="00B61CB7">
        <w:t>t</w:t>
      </w:r>
      <w:r w:rsidR="00162052">
        <w:t>rans</w:t>
      </w:r>
      <w:r w:rsidR="00B23B5E">
        <w:t xml:space="preserve">, </w:t>
      </w:r>
      <w:r w:rsidR="00B61CB7">
        <w:t>g</w:t>
      </w:r>
      <w:r w:rsidR="00B23B5E">
        <w:t xml:space="preserve">ender </w:t>
      </w:r>
      <w:r w:rsidR="00B61CB7">
        <w:t>d</w:t>
      </w:r>
      <w:r w:rsidR="00B23B5E">
        <w:t>iverse</w:t>
      </w:r>
      <w:r w:rsidR="00162052">
        <w:t xml:space="preserve"> or </w:t>
      </w:r>
      <w:r w:rsidR="00B61CB7">
        <w:t>i</w:t>
      </w:r>
      <w:r w:rsidR="00162052">
        <w:t xml:space="preserve">ntersex, </w:t>
      </w:r>
      <w:r>
        <w:t>the p</w:t>
      </w:r>
      <w:r w:rsidR="00DB6FE8">
        <w:t>risoner</w:t>
      </w:r>
      <w:r>
        <w:t xml:space="preserve"> should be searched </w:t>
      </w:r>
      <w:r w:rsidR="00AA00D9">
        <w:t xml:space="preserve">by a Searching Officer of </w:t>
      </w:r>
      <w:r>
        <w:t>the gender the p</w:t>
      </w:r>
      <w:r w:rsidR="00DB6FE8">
        <w:t>risoner</w:t>
      </w:r>
      <w:r>
        <w:t xml:space="preserve"> identifies as.</w:t>
      </w:r>
      <w:r w:rsidR="00162052">
        <w:t xml:space="preserve"> If this is not known, the p</w:t>
      </w:r>
      <w:r w:rsidR="00DB6FE8">
        <w:t>risoner</w:t>
      </w:r>
      <w:r w:rsidR="00162052">
        <w:t xml:space="preserve"> shall be searched </w:t>
      </w:r>
      <w:r w:rsidR="00AA00D9">
        <w:t>by a Searching Officer as the same gender the p</w:t>
      </w:r>
      <w:r w:rsidR="00DB6FE8">
        <w:t>risoner</w:t>
      </w:r>
      <w:r w:rsidR="00AA00D9">
        <w:t xml:space="preserve"> </w:t>
      </w:r>
      <w:r w:rsidR="00162052">
        <w:t>appear</w:t>
      </w:r>
      <w:r w:rsidR="00F13D9B">
        <w:t>s</w:t>
      </w:r>
      <w:r w:rsidR="00162052">
        <w:t xml:space="preserve"> to the Searching Officer to be.</w:t>
      </w:r>
    </w:p>
    <w:p w14:paraId="0CF5966E" w14:textId="77777777" w:rsidR="00C17CCC" w:rsidRDefault="00967F27" w:rsidP="00751356">
      <w:pPr>
        <w:pStyle w:val="Heading3"/>
      </w:pPr>
      <w:r w:rsidRPr="00967F27">
        <w:t>The</w:t>
      </w:r>
      <w:r w:rsidR="000346C5" w:rsidRPr="00967F27">
        <w:t xml:space="preserve"> </w:t>
      </w:r>
      <w:r w:rsidR="00A06E34">
        <w:t>Searching Officer</w:t>
      </w:r>
      <w:r w:rsidR="000346C5" w:rsidRPr="00967F27">
        <w:t xml:space="preserve"> </w:t>
      </w:r>
      <w:r w:rsidR="00FF760B" w:rsidRPr="00967F27">
        <w:t xml:space="preserve">shall raise any concerns with </w:t>
      </w:r>
      <w:r w:rsidR="000346C5" w:rsidRPr="00967F27">
        <w:t xml:space="preserve">the </w:t>
      </w:r>
      <w:r w:rsidR="00FF760B" w:rsidRPr="00967F27">
        <w:t xml:space="preserve">answer or the process with the relevant Senior Officer. </w:t>
      </w:r>
    </w:p>
    <w:p w14:paraId="0AE01EE4" w14:textId="23C78413" w:rsidR="00C17CCC" w:rsidRDefault="00055055" w:rsidP="00751356">
      <w:pPr>
        <w:pStyle w:val="Heading3"/>
      </w:pPr>
      <w:r w:rsidRPr="00967F27">
        <w:t xml:space="preserve">Once the gender of the </w:t>
      </w:r>
      <w:r w:rsidR="00A06E34">
        <w:t>Searching Officer</w:t>
      </w:r>
      <w:r w:rsidRPr="00967F27">
        <w:t xml:space="preserve"> to conduct the search has been established, the </w:t>
      </w:r>
      <w:r w:rsidR="001C6E8A">
        <w:t>approved</w:t>
      </w:r>
      <w:r w:rsidRPr="00967F27">
        <w:t xml:space="preserve"> search procedures apply</w:t>
      </w:r>
      <w:r w:rsidR="001C6E8A">
        <w:t xml:space="preserve">. </w:t>
      </w:r>
      <w:r w:rsidRPr="00967F27">
        <w:t xml:space="preserve"> </w:t>
      </w:r>
    </w:p>
    <w:p w14:paraId="67BAD742" w14:textId="08A977E9" w:rsidR="00DB6FE8" w:rsidRDefault="00DB6FE8" w:rsidP="00751356">
      <w:pPr>
        <w:pStyle w:val="Heading3"/>
      </w:pPr>
      <w:r>
        <w:t xml:space="preserve">Where a </w:t>
      </w:r>
      <w:r w:rsidR="00623B8F">
        <w:t>Searching</w:t>
      </w:r>
      <w:r>
        <w:t xml:space="preserve"> Officer declines to search the prisoner, who self-identifies as trans, gender diverse or intersex they shall request via the Senior Officer, another </w:t>
      </w:r>
      <w:r w:rsidR="00623B8F">
        <w:t>Searching</w:t>
      </w:r>
      <w:r>
        <w:t xml:space="preserve"> Officer, of the prisoner</w:t>
      </w:r>
      <w:r w:rsidR="005C1BEE">
        <w:t>’</w:t>
      </w:r>
      <w:r>
        <w:t xml:space="preserve">s preferred gender, to conduct the search.  </w:t>
      </w:r>
    </w:p>
    <w:p w14:paraId="4EF9EA04" w14:textId="2D9FD4FE" w:rsidR="001F2E13" w:rsidRPr="001F2E13" w:rsidRDefault="00FF760B" w:rsidP="00751356">
      <w:pPr>
        <w:pStyle w:val="Heading3"/>
      </w:pPr>
      <w:r w:rsidRPr="00967F27">
        <w:t xml:space="preserve">Where a </w:t>
      </w:r>
      <w:r w:rsidR="00A06E34">
        <w:t>Searching Officer</w:t>
      </w:r>
      <w:r w:rsidRPr="00967F27">
        <w:t xml:space="preserve"> is not comfortable with this directive, another </w:t>
      </w:r>
      <w:r w:rsidR="00A06E34">
        <w:t>Searching Officer</w:t>
      </w:r>
      <w:r w:rsidRPr="00967F27">
        <w:t xml:space="preserve"> must be assigned the task.</w:t>
      </w:r>
    </w:p>
    <w:p w14:paraId="7BAA28E3" w14:textId="78257A87" w:rsidR="001C6E8A" w:rsidRDefault="001C6E8A" w:rsidP="00B72F13">
      <w:pPr>
        <w:pStyle w:val="Heading2"/>
      </w:pPr>
      <w:bookmarkStart w:id="175" w:name="_Toc31709748"/>
      <w:bookmarkStart w:id="176" w:name="_Toc214880041"/>
      <w:r w:rsidRPr="00335BC3">
        <w:t xml:space="preserve">Injuries or </w:t>
      </w:r>
      <w:r w:rsidRPr="00B72F13">
        <w:t>disabilities</w:t>
      </w:r>
      <w:bookmarkEnd w:id="175"/>
      <w:bookmarkEnd w:id="176"/>
    </w:p>
    <w:p w14:paraId="49EF7BCF" w14:textId="13A7339F" w:rsidR="005C7395" w:rsidRPr="0010232B" w:rsidRDefault="001C6E8A" w:rsidP="00751356">
      <w:pPr>
        <w:pStyle w:val="Heading3"/>
      </w:pPr>
      <w:r w:rsidRPr="0010232B">
        <w:t xml:space="preserve">The search of </w:t>
      </w:r>
      <w:r w:rsidR="005C1BEE">
        <w:t xml:space="preserve">all </w:t>
      </w:r>
      <w:r w:rsidRPr="0010232B">
        <w:t>persons with an injury or disability</w:t>
      </w:r>
      <w:r w:rsidR="009D59B4">
        <w:t xml:space="preserve"> (including persons with </w:t>
      </w:r>
      <w:r w:rsidR="001D1697">
        <w:t>a prothesis</w:t>
      </w:r>
      <w:r w:rsidR="009D59B4">
        <w:t xml:space="preserve">) </w:t>
      </w:r>
      <w:r w:rsidRPr="0010232B">
        <w:t>shall be conducted in a manner which ensures decency and the least discomfort or intrusion while maintaining the integrity of the search.</w:t>
      </w:r>
    </w:p>
    <w:p w14:paraId="218BBA24" w14:textId="7C7E264E" w:rsidR="00EF6108" w:rsidRDefault="001C6E8A" w:rsidP="00751356">
      <w:pPr>
        <w:pStyle w:val="Heading3"/>
      </w:pPr>
      <w:r w:rsidRPr="002A702B">
        <w:t xml:space="preserve">The </w:t>
      </w:r>
      <w:r>
        <w:t>Searching Officer</w:t>
      </w:r>
      <w:r w:rsidRPr="002A702B">
        <w:t xml:space="preserve"> must </w:t>
      </w:r>
      <w:r w:rsidR="002F0962" w:rsidRPr="002A702B">
        <w:t>assess</w:t>
      </w:r>
      <w:r w:rsidRPr="002A702B">
        <w:t xml:space="preserve"> the person to be searched to determine if the injury or disability requires an adjustment to the searching procedures without compromising prison safety and security. </w:t>
      </w:r>
    </w:p>
    <w:p w14:paraId="47CA22F7" w14:textId="042D86A7" w:rsidR="009F52CD" w:rsidRPr="009F52CD" w:rsidRDefault="009F52CD" w:rsidP="00751356">
      <w:pPr>
        <w:pStyle w:val="Heading3"/>
      </w:pPr>
      <w:bookmarkStart w:id="177" w:name="_Hlk86818648"/>
      <w:r>
        <w:t>Where practicable, prior to the search</w:t>
      </w:r>
      <w:r w:rsidR="001664E6">
        <w:t xml:space="preserve"> of a prisoner</w:t>
      </w:r>
      <w:r>
        <w:t xml:space="preserve">, the Searching Officer should check TOMS for any alerts to indicate a </w:t>
      </w:r>
      <w:r w:rsidR="008C217A">
        <w:t>d</w:t>
      </w:r>
      <w:r>
        <w:t>isability</w:t>
      </w:r>
      <w:r w:rsidR="0062223B">
        <w:t>.</w:t>
      </w:r>
    </w:p>
    <w:p w14:paraId="07CE3488" w14:textId="5A8B51AA" w:rsidR="009810EB" w:rsidRPr="009078EC" w:rsidRDefault="009810EB" w:rsidP="00B72F13">
      <w:pPr>
        <w:pStyle w:val="Heading2"/>
      </w:pPr>
      <w:bookmarkStart w:id="178" w:name="_Toc31709746"/>
      <w:bookmarkStart w:id="179" w:name="_Toc214880042"/>
      <w:bookmarkEnd w:id="177"/>
      <w:r w:rsidRPr="009078EC">
        <w:t xml:space="preserve">Religious and cultural </w:t>
      </w:r>
      <w:r w:rsidRPr="00B72F13">
        <w:t>headwear</w:t>
      </w:r>
      <w:bookmarkEnd w:id="178"/>
      <w:bookmarkEnd w:id="179"/>
    </w:p>
    <w:p w14:paraId="0DDE1306" w14:textId="5B3A88B0" w:rsidR="008A028A" w:rsidRPr="008A028A" w:rsidRDefault="009810EB" w:rsidP="00751356">
      <w:pPr>
        <w:pStyle w:val="Heading3"/>
      </w:pPr>
      <w:r w:rsidRPr="00592C0C">
        <w:t>All persons entering a prison shall be permitted to wear religious</w:t>
      </w:r>
      <w:r>
        <w:t xml:space="preserve"> and/or </w:t>
      </w:r>
      <w:r w:rsidRPr="00592C0C">
        <w:t>cultural headwear</w:t>
      </w:r>
      <w:r>
        <w:t xml:space="preserve"> </w:t>
      </w:r>
      <w:r w:rsidRPr="00592C0C">
        <w:t>and shall be treat</w:t>
      </w:r>
      <w:r w:rsidR="00623B8F">
        <w:t>ed</w:t>
      </w:r>
      <w:r w:rsidRPr="00592C0C">
        <w:t xml:space="preserve"> with respect.</w:t>
      </w:r>
    </w:p>
    <w:p w14:paraId="0A7E105E" w14:textId="77777777" w:rsidR="009810EB" w:rsidRPr="0010232B" w:rsidRDefault="009810EB" w:rsidP="00751356">
      <w:pPr>
        <w:pStyle w:val="Heading3"/>
      </w:pPr>
      <w:r>
        <w:t>Searches of religious and cultural headwear shall be conducted in accordance with the following procedures:</w:t>
      </w:r>
    </w:p>
    <w:tbl>
      <w:tblPr>
        <w:tblStyle w:val="DCStable"/>
        <w:tblW w:w="0" w:type="auto"/>
        <w:tblLook w:val="04A0" w:firstRow="1" w:lastRow="0" w:firstColumn="1" w:lastColumn="0" w:noHBand="0" w:noVBand="1"/>
      </w:tblPr>
      <w:tblGrid>
        <w:gridCol w:w="562"/>
        <w:gridCol w:w="6379"/>
        <w:gridCol w:w="2049"/>
      </w:tblGrid>
      <w:tr w:rsidR="009810EB" w:rsidRPr="00CF6125" w14:paraId="5B9EA44C" w14:textId="77777777" w:rsidTr="00963B55">
        <w:trPr>
          <w:cnfStyle w:val="100000000000" w:firstRow="1" w:lastRow="0" w:firstColumn="0" w:lastColumn="0" w:oddVBand="0" w:evenVBand="0" w:oddHBand="0" w:evenHBand="0" w:firstRowFirstColumn="0" w:firstRowLastColumn="0" w:lastRowFirstColumn="0" w:lastRowLastColumn="0"/>
        </w:trPr>
        <w:tc>
          <w:tcPr>
            <w:tcW w:w="562" w:type="dxa"/>
          </w:tcPr>
          <w:p w14:paraId="2146AE88" w14:textId="77777777" w:rsidR="009810EB" w:rsidRPr="00CF6125" w:rsidRDefault="009810EB" w:rsidP="00751356">
            <w:pPr>
              <w:pStyle w:val="Tableheading"/>
            </w:pPr>
          </w:p>
        </w:tc>
        <w:tc>
          <w:tcPr>
            <w:tcW w:w="6379" w:type="dxa"/>
          </w:tcPr>
          <w:p w14:paraId="2FA25CB7" w14:textId="77777777" w:rsidR="009810EB" w:rsidRPr="00CF6125" w:rsidRDefault="009810EB" w:rsidP="00751356">
            <w:pPr>
              <w:pStyle w:val="Tableheading"/>
            </w:pPr>
            <w:r w:rsidRPr="00CF6125">
              <w:t>Procedure</w:t>
            </w:r>
          </w:p>
        </w:tc>
        <w:tc>
          <w:tcPr>
            <w:tcW w:w="2049" w:type="dxa"/>
          </w:tcPr>
          <w:p w14:paraId="02CBB2FF" w14:textId="77777777" w:rsidR="009810EB" w:rsidRPr="00CF6125" w:rsidRDefault="009810EB" w:rsidP="00751356">
            <w:pPr>
              <w:pStyle w:val="Tableheading"/>
            </w:pPr>
            <w:r w:rsidRPr="00CF6125">
              <w:t xml:space="preserve">Responsibility </w:t>
            </w:r>
          </w:p>
        </w:tc>
      </w:tr>
      <w:tr w:rsidR="009810EB" w14:paraId="5AA99995" w14:textId="77777777" w:rsidTr="00963B55">
        <w:tc>
          <w:tcPr>
            <w:tcW w:w="562" w:type="dxa"/>
          </w:tcPr>
          <w:p w14:paraId="7011D246" w14:textId="77777777" w:rsidR="009810EB" w:rsidRPr="00CF6125" w:rsidRDefault="009810EB" w:rsidP="00751356">
            <w:pPr>
              <w:pStyle w:val="Tabledata"/>
            </w:pPr>
            <w:r>
              <w:t>1.</w:t>
            </w:r>
          </w:p>
        </w:tc>
        <w:tc>
          <w:tcPr>
            <w:tcW w:w="6379" w:type="dxa"/>
          </w:tcPr>
          <w:p w14:paraId="76BCB007" w14:textId="77777777" w:rsidR="009810EB" w:rsidRPr="00727FC9" w:rsidRDefault="009810EB" w:rsidP="00751356">
            <w:pPr>
              <w:pStyle w:val="Tabledata"/>
              <w:rPr>
                <w:bCs/>
                <w:iCs/>
              </w:rPr>
            </w:pPr>
            <w:r>
              <w:rPr>
                <w:bCs/>
                <w:iCs/>
              </w:rPr>
              <w:t>Ensure the search and removal of headwear is conducted in an area out of sight to all persons of the opposite gender to the person being searched.</w:t>
            </w:r>
          </w:p>
        </w:tc>
        <w:tc>
          <w:tcPr>
            <w:tcW w:w="2049" w:type="dxa"/>
          </w:tcPr>
          <w:p w14:paraId="3FB9EC43" w14:textId="77777777" w:rsidR="009810EB" w:rsidRDefault="009810EB" w:rsidP="00751356">
            <w:pPr>
              <w:pStyle w:val="Tabledata"/>
            </w:pPr>
            <w:r>
              <w:t>Searching Officer</w:t>
            </w:r>
          </w:p>
        </w:tc>
      </w:tr>
      <w:tr w:rsidR="009810EB" w14:paraId="09B88DC9" w14:textId="77777777" w:rsidTr="00963B55">
        <w:tc>
          <w:tcPr>
            <w:tcW w:w="562" w:type="dxa"/>
          </w:tcPr>
          <w:p w14:paraId="3775E1C4" w14:textId="77777777" w:rsidR="009810EB" w:rsidRDefault="009810EB" w:rsidP="00751356">
            <w:pPr>
              <w:pStyle w:val="Tabledata"/>
            </w:pPr>
            <w:r>
              <w:t>2.</w:t>
            </w:r>
          </w:p>
        </w:tc>
        <w:tc>
          <w:tcPr>
            <w:tcW w:w="6379" w:type="dxa"/>
          </w:tcPr>
          <w:p w14:paraId="4062E09D" w14:textId="73D5B34E" w:rsidR="009810EB" w:rsidRPr="00610E60" w:rsidRDefault="009810EB" w:rsidP="00751356">
            <w:pPr>
              <w:pStyle w:val="Tabledata"/>
              <w:rPr>
                <w:bCs/>
                <w:iCs/>
              </w:rPr>
            </w:pPr>
            <w:r>
              <w:rPr>
                <w:bCs/>
                <w:iCs/>
              </w:rPr>
              <w:t xml:space="preserve">For the security and identification of </w:t>
            </w:r>
            <w:r w:rsidR="00056990">
              <w:rPr>
                <w:bCs/>
                <w:iCs/>
              </w:rPr>
              <w:t>women</w:t>
            </w:r>
            <w:r>
              <w:rPr>
                <w:bCs/>
                <w:iCs/>
              </w:rPr>
              <w:t xml:space="preserve"> visitors wearing veils or other face coverings, </w:t>
            </w:r>
            <w:r w:rsidRPr="00610E60">
              <w:rPr>
                <w:bCs/>
                <w:iCs/>
              </w:rPr>
              <w:t>ensure the removal of these are done in private</w:t>
            </w:r>
            <w:r>
              <w:rPr>
                <w:bCs/>
                <w:iCs/>
              </w:rPr>
              <w:t>.</w:t>
            </w:r>
          </w:p>
        </w:tc>
        <w:tc>
          <w:tcPr>
            <w:tcW w:w="2049" w:type="dxa"/>
          </w:tcPr>
          <w:p w14:paraId="2C4FBAA8" w14:textId="60E8095D" w:rsidR="009810EB" w:rsidRDefault="009810EB" w:rsidP="00751356">
            <w:pPr>
              <w:pStyle w:val="Tabledata"/>
            </w:pPr>
            <w:r>
              <w:t xml:space="preserve">Searching Officer </w:t>
            </w:r>
            <w:r w:rsidRPr="0036333F">
              <w:t>(</w:t>
            </w:r>
            <w:r w:rsidR="00056990">
              <w:t>Women</w:t>
            </w:r>
            <w:r w:rsidRPr="0036333F">
              <w:t xml:space="preserve"> only)</w:t>
            </w:r>
          </w:p>
        </w:tc>
      </w:tr>
      <w:tr w:rsidR="009810EB" w14:paraId="73EE5324" w14:textId="77777777" w:rsidTr="00963B55">
        <w:tc>
          <w:tcPr>
            <w:tcW w:w="562" w:type="dxa"/>
          </w:tcPr>
          <w:p w14:paraId="082407D4" w14:textId="77777777" w:rsidR="009810EB" w:rsidRDefault="009810EB" w:rsidP="00751356">
            <w:pPr>
              <w:pStyle w:val="Tabledata"/>
            </w:pPr>
            <w:r>
              <w:t>3.</w:t>
            </w:r>
          </w:p>
        </w:tc>
        <w:tc>
          <w:tcPr>
            <w:tcW w:w="6379" w:type="dxa"/>
          </w:tcPr>
          <w:p w14:paraId="694CFF25" w14:textId="47B16EB6" w:rsidR="009810EB" w:rsidRDefault="00963B55" w:rsidP="00751356">
            <w:pPr>
              <w:pStyle w:val="Tabledata"/>
              <w:rPr>
                <w:bCs/>
                <w:iCs/>
              </w:rPr>
            </w:pPr>
            <w:r>
              <w:rPr>
                <w:bCs/>
                <w:iCs/>
              </w:rPr>
              <w:t>U</w:t>
            </w:r>
            <w:r w:rsidR="009810EB">
              <w:rPr>
                <w:bCs/>
                <w:iCs/>
              </w:rPr>
              <w:t xml:space="preserve">se a </w:t>
            </w:r>
            <w:r w:rsidR="00410193">
              <w:rPr>
                <w:bCs/>
                <w:iCs/>
              </w:rPr>
              <w:t>handheld</w:t>
            </w:r>
            <w:r w:rsidR="009810EB">
              <w:rPr>
                <w:bCs/>
                <w:iCs/>
              </w:rPr>
              <w:t xml:space="preserve"> metal detector to search headwear.</w:t>
            </w:r>
          </w:p>
        </w:tc>
        <w:tc>
          <w:tcPr>
            <w:tcW w:w="2049" w:type="dxa"/>
          </w:tcPr>
          <w:p w14:paraId="49E511F2" w14:textId="77777777" w:rsidR="009810EB" w:rsidRDefault="009810EB" w:rsidP="00751356">
            <w:pPr>
              <w:pStyle w:val="Tabledata"/>
            </w:pPr>
            <w:r>
              <w:t>Searching Officer</w:t>
            </w:r>
          </w:p>
        </w:tc>
      </w:tr>
      <w:tr w:rsidR="009810EB" w14:paraId="397E0A60" w14:textId="77777777" w:rsidTr="00963B55">
        <w:tc>
          <w:tcPr>
            <w:tcW w:w="562" w:type="dxa"/>
          </w:tcPr>
          <w:p w14:paraId="18F8914E" w14:textId="77777777" w:rsidR="009810EB" w:rsidRPr="00CF6125" w:rsidRDefault="009810EB" w:rsidP="00751356">
            <w:pPr>
              <w:pStyle w:val="Tabledata"/>
            </w:pPr>
            <w:r>
              <w:t>4.</w:t>
            </w:r>
          </w:p>
        </w:tc>
        <w:tc>
          <w:tcPr>
            <w:tcW w:w="6379" w:type="dxa"/>
          </w:tcPr>
          <w:p w14:paraId="12EB0F51" w14:textId="01635FB0" w:rsidR="009810EB" w:rsidRPr="00727FC9" w:rsidRDefault="009810EB" w:rsidP="00751356">
            <w:pPr>
              <w:pStyle w:val="Tabledata"/>
              <w:rPr>
                <w:bCs/>
                <w:iCs/>
              </w:rPr>
            </w:pPr>
            <w:r>
              <w:rPr>
                <w:bCs/>
                <w:iCs/>
              </w:rPr>
              <w:t xml:space="preserve">Provide </w:t>
            </w:r>
            <w:r w:rsidRPr="00727FC9">
              <w:rPr>
                <w:bCs/>
                <w:iCs/>
              </w:rPr>
              <w:t xml:space="preserve">a mirror and privacy </w:t>
            </w:r>
            <w:r>
              <w:rPr>
                <w:bCs/>
                <w:iCs/>
              </w:rPr>
              <w:t xml:space="preserve">to </w:t>
            </w:r>
            <w:r w:rsidR="00623B8F">
              <w:rPr>
                <w:bCs/>
                <w:iCs/>
              </w:rPr>
              <w:t xml:space="preserve">the </w:t>
            </w:r>
            <w:r>
              <w:rPr>
                <w:bCs/>
                <w:iCs/>
              </w:rPr>
              <w:t xml:space="preserve">person </w:t>
            </w:r>
            <w:r w:rsidRPr="00727FC9">
              <w:rPr>
                <w:bCs/>
                <w:iCs/>
              </w:rPr>
              <w:t>when reapplying the veil</w:t>
            </w:r>
            <w:r>
              <w:rPr>
                <w:bCs/>
                <w:iCs/>
              </w:rPr>
              <w:t xml:space="preserve"> or face covering.</w:t>
            </w:r>
          </w:p>
        </w:tc>
        <w:tc>
          <w:tcPr>
            <w:tcW w:w="2049" w:type="dxa"/>
          </w:tcPr>
          <w:p w14:paraId="5EB74FD2" w14:textId="77777777" w:rsidR="009810EB" w:rsidRDefault="009810EB" w:rsidP="00751356">
            <w:pPr>
              <w:pStyle w:val="Tabledata"/>
            </w:pPr>
            <w:r>
              <w:t>Searching Officer</w:t>
            </w:r>
          </w:p>
        </w:tc>
      </w:tr>
    </w:tbl>
    <w:p w14:paraId="6444FC97" w14:textId="44BABD97" w:rsidR="0062223B" w:rsidRPr="00AC735A" w:rsidRDefault="0062223B" w:rsidP="0062223B">
      <w:pPr>
        <w:pStyle w:val="Heading2"/>
      </w:pPr>
      <w:bookmarkStart w:id="180" w:name="_Toc214880043"/>
      <w:r w:rsidRPr="00AC735A">
        <w:t>Exemptions</w:t>
      </w:r>
      <w:bookmarkEnd w:id="180"/>
    </w:p>
    <w:p w14:paraId="2E3D1417" w14:textId="4870A1C8" w:rsidR="00A60E92" w:rsidRPr="00A60E92" w:rsidRDefault="0062223B" w:rsidP="00A60E92">
      <w:pPr>
        <w:pStyle w:val="Heading3"/>
      </w:pPr>
      <w:r>
        <w:t xml:space="preserve">Except for strip searches, prison </w:t>
      </w:r>
      <w:r w:rsidR="00D46BDD">
        <w:t>w</w:t>
      </w:r>
      <w:r>
        <w:t xml:space="preserve">ork </w:t>
      </w:r>
      <w:r w:rsidR="00D46BDD">
        <w:t>c</w:t>
      </w:r>
      <w:r>
        <w:t xml:space="preserve">amp </w:t>
      </w:r>
      <w:r w:rsidR="00D46BDD">
        <w:t>o</w:t>
      </w:r>
      <w:r>
        <w:t xml:space="preserve">fficers and </w:t>
      </w:r>
      <w:r w:rsidR="00D46BDD">
        <w:t>o</w:t>
      </w:r>
      <w:r>
        <w:t>fficers supervising prisoners on external work activities are exempt from the requirement of 2 Searching Officers as part of searches as specified throughout these procedures.</w:t>
      </w:r>
    </w:p>
    <w:p w14:paraId="5D98B54F" w14:textId="67FF25D3" w:rsidR="00A10B72" w:rsidRDefault="00A10B72" w:rsidP="00751356">
      <w:pPr>
        <w:pStyle w:val="Heading1"/>
      </w:pPr>
      <w:bookmarkStart w:id="181" w:name="_Toc87896892"/>
      <w:bookmarkStart w:id="182" w:name="_Toc87897298"/>
      <w:bookmarkStart w:id="183" w:name="_Toc87896893"/>
      <w:bookmarkStart w:id="184" w:name="_Toc87897299"/>
      <w:bookmarkStart w:id="185" w:name="_Toc87896894"/>
      <w:bookmarkStart w:id="186" w:name="_Toc87897300"/>
      <w:bookmarkStart w:id="187" w:name="_Toc87896895"/>
      <w:bookmarkStart w:id="188" w:name="_Toc87897301"/>
      <w:bookmarkStart w:id="189" w:name="_Toc214880044"/>
      <w:bookmarkStart w:id="190" w:name="_Toc31709745"/>
      <w:bookmarkStart w:id="191" w:name="_Toc31709749"/>
      <w:bookmarkEnd w:id="181"/>
      <w:bookmarkEnd w:id="182"/>
      <w:bookmarkEnd w:id="183"/>
      <w:bookmarkEnd w:id="184"/>
      <w:bookmarkEnd w:id="185"/>
      <w:bookmarkEnd w:id="186"/>
      <w:bookmarkEnd w:id="187"/>
      <w:bookmarkEnd w:id="188"/>
      <w:r>
        <w:t xml:space="preserve">Search </w:t>
      </w:r>
      <w:r w:rsidR="00CD69E3" w:rsidRPr="00751356">
        <w:t>Equipment</w:t>
      </w:r>
      <w:bookmarkEnd w:id="189"/>
      <w:r w:rsidR="00CD69E3">
        <w:t xml:space="preserve"> </w:t>
      </w:r>
    </w:p>
    <w:p w14:paraId="70653E4C" w14:textId="6BA51381" w:rsidR="004B55AE" w:rsidRDefault="004B55AE" w:rsidP="00751356">
      <w:pPr>
        <w:pStyle w:val="Heading2"/>
      </w:pPr>
      <w:bookmarkStart w:id="192" w:name="_Toc214880045"/>
      <w:r>
        <w:t xml:space="preserve">Search </w:t>
      </w:r>
      <w:r w:rsidR="00DE7F47">
        <w:t>k</w:t>
      </w:r>
      <w:r>
        <w:t>its</w:t>
      </w:r>
      <w:r w:rsidR="007C41B3">
        <w:t xml:space="preserve"> and </w:t>
      </w:r>
      <w:r w:rsidR="007C41B3" w:rsidRPr="00751356">
        <w:t>environment</w:t>
      </w:r>
      <w:r w:rsidR="007C41B3">
        <w:t xml:space="preserve"> searching equipment</w:t>
      </w:r>
      <w:bookmarkEnd w:id="192"/>
    </w:p>
    <w:p w14:paraId="71F92158" w14:textId="764398B6" w:rsidR="00571580" w:rsidRDefault="004B55AE" w:rsidP="00751356">
      <w:pPr>
        <w:pStyle w:val="Heading3"/>
      </w:pPr>
      <w:r w:rsidRPr="007D3F03">
        <w:t>Tools in search kits shall be</w:t>
      </w:r>
      <w:r w:rsidR="00921934" w:rsidRPr="007D3F03">
        <w:t xml:space="preserve"> available in accordance with </w:t>
      </w:r>
      <w:hyperlink w:anchor="_Appendix_A:_Environment" w:history="1">
        <w:r w:rsidR="00921934" w:rsidRPr="00AB6C83">
          <w:rPr>
            <w:rStyle w:val="Hyperlink"/>
          </w:rPr>
          <w:t xml:space="preserve">Appendix </w:t>
        </w:r>
        <w:r w:rsidR="00A81D26" w:rsidRPr="00AB6C83">
          <w:rPr>
            <w:rStyle w:val="Hyperlink"/>
          </w:rPr>
          <w:t>A</w:t>
        </w:r>
        <w:r w:rsidR="00223956" w:rsidRPr="00AB6C83">
          <w:rPr>
            <w:rStyle w:val="Hyperlink"/>
          </w:rPr>
          <w:t>:</w:t>
        </w:r>
        <w:r w:rsidR="00921934" w:rsidRPr="00AB6C83">
          <w:rPr>
            <w:rStyle w:val="Hyperlink"/>
          </w:rPr>
          <w:t xml:space="preserve"> </w:t>
        </w:r>
        <w:r w:rsidR="007C41B3" w:rsidRPr="00AB6C83">
          <w:rPr>
            <w:rStyle w:val="Hyperlink"/>
          </w:rPr>
          <w:t>Environment Searching Equipment</w:t>
        </w:r>
      </w:hyperlink>
      <w:r w:rsidR="007C41B3" w:rsidRPr="007D3F03">
        <w:t xml:space="preserve"> </w:t>
      </w:r>
      <w:r w:rsidR="00921934" w:rsidRPr="007D3F03">
        <w:t>and</w:t>
      </w:r>
      <w:r w:rsidRPr="007D3F03">
        <w:t xml:space="preserve"> managed in accordance with </w:t>
      </w:r>
      <w:hyperlink r:id="rId18" w:history="1">
        <w:r w:rsidRPr="00571580">
          <w:rPr>
            <w:rStyle w:val="Hyperlink"/>
          </w:rPr>
          <w:t xml:space="preserve">COPP 11.5 </w:t>
        </w:r>
        <w:r w:rsidR="00192F7A" w:rsidRPr="00571580">
          <w:rPr>
            <w:rStyle w:val="Hyperlink"/>
          </w:rPr>
          <w:t xml:space="preserve">– </w:t>
        </w:r>
        <w:r w:rsidRPr="00571580">
          <w:rPr>
            <w:rStyle w:val="Hyperlink"/>
          </w:rPr>
          <w:t>Tools and Material Management</w:t>
        </w:r>
      </w:hyperlink>
      <w:r w:rsidRPr="007D3F03">
        <w:t>.</w:t>
      </w:r>
    </w:p>
    <w:p w14:paraId="667C2CE3" w14:textId="053497B4" w:rsidR="00C84E20" w:rsidRPr="007D3F03" w:rsidRDefault="00C84E20" w:rsidP="00751356">
      <w:pPr>
        <w:pStyle w:val="Heading2"/>
      </w:pPr>
      <w:bookmarkStart w:id="193" w:name="_Toc214880046"/>
      <w:r w:rsidRPr="007D3F03">
        <w:t xml:space="preserve">Approved </w:t>
      </w:r>
      <w:r w:rsidRPr="00751356">
        <w:t>searching</w:t>
      </w:r>
      <w:r w:rsidRPr="007D3F03">
        <w:t xml:space="preserve"> apparatus</w:t>
      </w:r>
      <w:r w:rsidR="00784F50">
        <w:t xml:space="preserve"> and </w:t>
      </w:r>
      <w:r w:rsidR="00E90F0E">
        <w:t>methods</w:t>
      </w:r>
      <w:bookmarkEnd w:id="193"/>
    </w:p>
    <w:p w14:paraId="44D2EA1D" w14:textId="77777777" w:rsidR="00C84E20" w:rsidRPr="00751356" w:rsidRDefault="00C84E20" w:rsidP="00751356">
      <w:pPr>
        <w:pStyle w:val="Heading3"/>
      </w:pPr>
      <w:r>
        <w:t>A</w:t>
      </w:r>
      <w:r w:rsidRPr="0010232B">
        <w:t>pproved</w:t>
      </w:r>
      <w:r>
        <w:t xml:space="preserve"> searching apparatus may be used </w:t>
      </w:r>
      <w:r w:rsidRPr="00751356">
        <w:t>to detect unauthorised items</w:t>
      </w:r>
      <w:r w:rsidRPr="00E70F93">
        <w:rPr>
          <w:rStyle w:val="FootnoteReference"/>
        </w:rPr>
        <w:footnoteReference w:id="2"/>
      </w:r>
      <w:r w:rsidRPr="00751356">
        <w:t>.</w:t>
      </w:r>
    </w:p>
    <w:p w14:paraId="183DED4E" w14:textId="03FD6E18" w:rsidR="00BE5C9F" w:rsidRDefault="00784F50" w:rsidP="00751356">
      <w:pPr>
        <w:pStyle w:val="Heading3"/>
      </w:pPr>
      <w:bookmarkStart w:id="194" w:name="_Hlk87892561"/>
      <w:r>
        <w:t xml:space="preserve">The Commissioner shall approve </w:t>
      </w:r>
      <w:r w:rsidR="00BE5C9F">
        <w:t xml:space="preserve">all apparatus and </w:t>
      </w:r>
      <w:r w:rsidR="00E90F0E">
        <w:t>methods</w:t>
      </w:r>
      <w:r w:rsidR="00BE5C9F">
        <w:t xml:space="preserve"> used in the conduct of searches. </w:t>
      </w:r>
    </w:p>
    <w:p w14:paraId="514A807C" w14:textId="77777777" w:rsidR="00BE5C9F" w:rsidRDefault="00BE5C9F" w:rsidP="00751356">
      <w:pPr>
        <w:pStyle w:val="Heading3"/>
      </w:pPr>
      <w:r>
        <w:t>Operational Support is responsible for the:</w:t>
      </w:r>
    </w:p>
    <w:p w14:paraId="7056966D" w14:textId="594B68D6" w:rsidR="00784F50" w:rsidRPr="00751356" w:rsidRDefault="00E90F0E" w:rsidP="00751356">
      <w:pPr>
        <w:pStyle w:val="ListNumber"/>
      </w:pPr>
      <w:r w:rsidRPr="00751356">
        <w:t>d</w:t>
      </w:r>
      <w:r w:rsidR="00BE5C9F" w:rsidRPr="00751356">
        <w:t xml:space="preserve">evelopment and validation of doctrine, tactics, </w:t>
      </w:r>
      <w:r w:rsidRPr="00751356">
        <w:t>methods</w:t>
      </w:r>
      <w:r w:rsidR="00BE5C9F" w:rsidRPr="00751356">
        <w:t xml:space="preserve"> and procedures for searches</w:t>
      </w:r>
    </w:p>
    <w:p w14:paraId="1EDCD982" w14:textId="7218F13E" w:rsidR="00BE5C9F" w:rsidRPr="00751356" w:rsidRDefault="00E90F0E" w:rsidP="00751356">
      <w:pPr>
        <w:pStyle w:val="ListNumber"/>
      </w:pPr>
      <w:r w:rsidRPr="00751356">
        <w:t>o</w:t>
      </w:r>
      <w:r w:rsidR="00BE5C9F" w:rsidRPr="00751356">
        <w:t xml:space="preserve">perational testing and evaluation of any apparatus proposed for use during searching. </w:t>
      </w:r>
    </w:p>
    <w:p w14:paraId="28C6E56B" w14:textId="2F707365" w:rsidR="005D0163" w:rsidRDefault="00BE5C9F" w:rsidP="005D0163">
      <w:pPr>
        <w:pStyle w:val="Heading3"/>
      </w:pPr>
      <w:r w:rsidRPr="00BE5C9F">
        <w:t xml:space="preserve">Evaluation outcomes and any recommendations for approval of new equipment or major changes to searching procedures shall be forwarded to the Corrective Services </w:t>
      </w:r>
      <w:r w:rsidR="00B0393A">
        <w:t xml:space="preserve">Intelligence, Security and Response </w:t>
      </w:r>
      <w:r w:rsidR="005D0163">
        <w:t>Committee for</w:t>
      </w:r>
      <w:r w:rsidRPr="00BE5C9F">
        <w:t xml:space="preserve"> endorsement, prior to submission to the Commissioner for final approval. </w:t>
      </w:r>
      <w:bookmarkEnd w:id="194"/>
    </w:p>
    <w:p w14:paraId="6B3A1FF4" w14:textId="40AA6016" w:rsidR="005D0163" w:rsidRDefault="00CA0F7A" w:rsidP="005D0163">
      <w:pPr>
        <w:pStyle w:val="Heading3"/>
      </w:pPr>
      <w:r>
        <w:t>A</w:t>
      </w:r>
      <w:r w:rsidR="00C84E20">
        <w:t xml:space="preserve">pproved searching apparatus </w:t>
      </w:r>
      <w:r w:rsidR="0078546D">
        <w:t xml:space="preserve">is </w:t>
      </w:r>
      <w:r w:rsidR="00C84E20" w:rsidRPr="007F026C">
        <w:t>detailed in</w:t>
      </w:r>
      <w:r w:rsidR="00C84E20">
        <w:t xml:space="preserve"> </w:t>
      </w:r>
      <w:hyperlink w:anchor="_Appendix_B:_Approved" w:history="1">
        <w:r w:rsidR="00C84E20" w:rsidRPr="00AB6C83">
          <w:rPr>
            <w:rStyle w:val="Hyperlink"/>
          </w:rPr>
          <w:t xml:space="preserve">Appendix </w:t>
        </w:r>
        <w:r w:rsidR="00A81D26" w:rsidRPr="00AB6C83">
          <w:rPr>
            <w:rStyle w:val="Hyperlink"/>
          </w:rPr>
          <w:t>B</w:t>
        </w:r>
        <w:r w:rsidR="00C84E20" w:rsidRPr="00AB6C83">
          <w:rPr>
            <w:rStyle w:val="Hyperlink"/>
          </w:rPr>
          <w:t>: Approved Searching Apparatus</w:t>
        </w:r>
      </w:hyperlink>
      <w:r w:rsidR="00C84E20" w:rsidRPr="00AB6C83">
        <w:t>.</w:t>
      </w:r>
    </w:p>
    <w:p w14:paraId="38CBC270" w14:textId="6B262EBA" w:rsidR="005D0163" w:rsidRDefault="005D0163" w:rsidP="005D0163">
      <w:pPr>
        <w:pStyle w:val="Heading2"/>
      </w:pPr>
      <w:bookmarkStart w:id="195" w:name="_Toc214880047"/>
      <w:r>
        <w:t xml:space="preserve">X- Ray </w:t>
      </w:r>
      <w:r w:rsidR="00F6480C">
        <w:t>Scanner</w:t>
      </w:r>
      <w:r>
        <w:t xml:space="preserve"> Maintenance and Radiation Safety</w:t>
      </w:r>
      <w:bookmarkEnd w:id="195"/>
    </w:p>
    <w:p w14:paraId="4282A1B7" w14:textId="12162ED0" w:rsidR="007211FA" w:rsidRPr="00302365" w:rsidRDefault="00196683" w:rsidP="00302365">
      <w:pPr>
        <w:pStyle w:val="Heading3"/>
      </w:pPr>
      <w:r w:rsidRPr="000615C6">
        <w:t xml:space="preserve">Operators must comply with the Department’s Radiation Management Plan, and the  </w:t>
      </w:r>
      <w:hyperlink r:id="rId19" w:history="1">
        <w:r w:rsidRPr="00AA0F52">
          <w:rPr>
            <w:rStyle w:val="Hyperlink"/>
          </w:rPr>
          <w:t>SMF-PRO-009: X-ray Body Scanner Equipment - Operator</w:t>
        </w:r>
      </w:hyperlink>
      <w:r w:rsidRPr="00AA0F52">
        <w:t xml:space="preserve"> (</w:t>
      </w:r>
      <w:r w:rsidRPr="000615C6">
        <w:t xml:space="preserve">X-ray Body Scanner Operator procedure) when operating the x-ray </w:t>
      </w:r>
      <w:r w:rsidR="00112992" w:rsidRPr="000615C6">
        <w:t>scanner</w:t>
      </w:r>
      <w:r w:rsidR="00302365">
        <w:br/>
      </w:r>
      <w:r w:rsidR="00302365">
        <w:br/>
      </w:r>
      <w:r w:rsidR="00536A1A" w:rsidRPr="00302365">
        <w:t xml:space="preserve">In accordance with </w:t>
      </w:r>
      <w:r w:rsidR="00536A1A" w:rsidRPr="00AA0F52">
        <w:t xml:space="preserve">the </w:t>
      </w:r>
      <w:r w:rsidR="00E63574" w:rsidRPr="00AA0F52">
        <w:t xml:space="preserve">Department’s </w:t>
      </w:r>
      <w:hyperlink r:id="rId20" w:history="1">
        <w:r w:rsidR="000876F4" w:rsidRPr="00AA0F52">
          <w:rPr>
            <w:rStyle w:val="Hyperlink"/>
          </w:rPr>
          <w:t xml:space="preserve">SMF-PLN-002 </w:t>
        </w:r>
        <w:r w:rsidR="00536A1A" w:rsidRPr="00AA0F52">
          <w:rPr>
            <w:rStyle w:val="Hyperlink"/>
          </w:rPr>
          <w:t>Radiation Management Plan</w:t>
        </w:r>
        <w:r w:rsidR="000876F4" w:rsidRPr="00AA0F52">
          <w:rPr>
            <w:rStyle w:val="Hyperlink"/>
          </w:rPr>
          <w:t xml:space="preserve"> </w:t>
        </w:r>
      </w:hyperlink>
      <w:r w:rsidR="000876F4" w:rsidRPr="00AA0F52">
        <w:t xml:space="preserve"> (Radiation Management Plan)</w:t>
      </w:r>
      <w:r w:rsidR="00E63574" w:rsidRPr="00AA0F52">
        <w:t>,</w:t>
      </w:r>
      <w:r w:rsidR="00536A1A" w:rsidRPr="00AA0F52">
        <w:t xml:space="preserve"> all maintenance and repairs shall be conducted by a qualified person.</w:t>
      </w:r>
    </w:p>
    <w:p w14:paraId="74838496" w14:textId="65CDC18E" w:rsidR="00C110A2" w:rsidRDefault="0020523E" w:rsidP="00751356">
      <w:pPr>
        <w:pStyle w:val="Heading1"/>
      </w:pPr>
      <w:bookmarkStart w:id="196" w:name="_Toc214880048"/>
      <w:r>
        <w:t xml:space="preserve">Search </w:t>
      </w:r>
      <w:r w:rsidR="00AD3438" w:rsidRPr="00751356">
        <w:t>M</w:t>
      </w:r>
      <w:r w:rsidRPr="00751356">
        <w:t>ethods</w:t>
      </w:r>
      <w:bookmarkEnd w:id="196"/>
    </w:p>
    <w:p w14:paraId="50DC9293" w14:textId="31C52036" w:rsidR="00C110A2" w:rsidRDefault="00C110A2" w:rsidP="00751356">
      <w:pPr>
        <w:pStyle w:val="Heading2"/>
      </w:pPr>
      <w:bookmarkStart w:id="197" w:name="_Toc214880049"/>
      <w:r>
        <w:t xml:space="preserve">Visual </w:t>
      </w:r>
      <w:r w:rsidRPr="00751356">
        <w:t>search</w:t>
      </w:r>
      <w:bookmarkEnd w:id="197"/>
    </w:p>
    <w:p w14:paraId="015CF0CE" w14:textId="012D3363" w:rsidR="003559B3" w:rsidRPr="003559B3" w:rsidRDefault="0043213C" w:rsidP="00333FA6">
      <w:pPr>
        <w:pStyle w:val="Heading3"/>
      </w:pPr>
      <w:r w:rsidRPr="0043213C">
        <w:t xml:space="preserve">A visual search may be </w:t>
      </w:r>
      <w:r w:rsidR="00D0749C">
        <w:t>used in conjunction with other search methods</w:t>
      </w:r>
      <w:r w:rsidRPr="0043213C">
        <w:t>.</w:t>
      </w:r>
    </w:p>
    <w:p w14:paraId="575DFB46" w14:textId="77598238" w:rsidR="00C110A2" w:rsidRDefault="00C110A2" w:rsidP="00751356">
      <w:pPr>
        <w:pStyle w:val="Heading2"/>
      </w:pPr>
      <w:bookmarkStart w:id="198" w:name="_Toc214880050"/>
      <w:r>
        <w:t xml:space="preserve">Basic </w:t>
      </w:r>
      <w:r w:rsidR="00BB0F6E">
        <w:t>s</w:t>
      </w:r>
      <w:r>
        <w:t>earch</w:t>
      </w:r>
      <w:bookmarkEnd w:id="198"/>
    </w:p>
    <w:p w14:paraId="4D84CE54" w14:textId="54926206" w:rsidR="003D1044" w:rsidRPr="003D1044" w:rsidRDefault="003D1044" w:rsidP="00751356">
      <w:pPr>
        <w:pStyle w:val="Heading3"/>
      </w:pPr>
      <w:r>
        <w:t xml:space="preserve">A </w:t>
      </w:r>
      <w:r w:rsidR="00BB0F6E">
        <w:t>b</w:t>
      </w:r>
      <w:r>
        <w:t xml:space="preserve">asic </w:t>
      </w:r>
      <w:r w:rsidR="00BB0F6E">
        <w:t>s</w:t>
      </w:r>
      <w:r>
        <w:t xml:space="preserve">earch includes </w:t>
      </w:r>
      <w:r w:rsidR="00BB0F6E">
        <w:t xml:space="preserve">touch by </w:t>
      </w:r>
      <w:r>
        <w:t xml:space="preserve">running hands over the outside of the person’s clothing. </w:t>
      </w:r>
      <w:r w:rsidRPr="00E77FD5">
        <w:t>This may include removing a person’s he</w:t>
      </w:r>
      <w:r>
        <w:t>adwear.</w:t>
      </w:r>
    </w:p>
    <w:p w14:paraId="2214AAA5" w14:textId="280E2EC9" w:rsidR="00C110A2" w:rsidRDefault="00C110A2" w:rsidP="00751356">
      <w:pPr>
        <w:pStyle w:val="Heading2"/>
      </w:pPr>
      <w:bookmarkStart w:id="199" w:name="_Toc214880051"/>
      <w:r>
        <w:t xml:space="preserve">Strip </w:t>
      </w:r>
      <w:r w:rsidRPr="00751356">
        <w:t>Search</w:t>
      </w:r>
      <w:bookmarkEnd w:id="199"/>
    </w:p>
    <w:p w14:paraId="2A883F8D" w14:textId="145A1856" w:rsidR="00632BF5" w:rsidRDefault="00C110A2" w:rsidP="00751356">
      <w:pPr>
        <w:pStyle w:val="Heading3"/>
      </w:pPr>
      <w:r>
        <w:t>A</w:t>
      </w:r>
      <w:r w:rsidRPr="00AE4288">
        <w:t xml:space="preserve"> strip search of a </w:t>
      </w:r>
      <w:r w:rsidRPr="00751356">
        <w:t>person</w:t>
      </w:r>
      <w:r w:rsidRPr="00AE4288">
        <w:t xml:space="preserve"> includes</w:t>
      </w:r>
      <w:r w:rsidR="00564F07">
        <w:t>:</w:t>
      </w:r>
    </w:p>
    <w:p w14:paraId="04F39DF4" w14:textId="769F9C32" w:rsidR="00632BF5" w:rsidRDefault="00C110A2" w:rsidP="00D31A52">
      <w:pPr>
        <w:pStyle w:val="ListNumber"/>
        <w:numPr>
          <w:ilvl w:val="0"/>
          <w:numId w:val="9"/>
        </w:numPr>
        <w:ind w:left="1276" w:hanging="425"/>
      </w:pPr>
      <w:r w:rsidRPr="00AE4288">
        <w:t xml:space="preserve">the removal of any article the person is wearing </w:t>
      </w:r>
      <w:r w:rsidR="000C136B">
        <w:t>including articles covering the person</w:t>
      </w:r>
      <w:r w:rsidR="0047068D">
        <w:t>’</w:t>
      </w:r>
      <w:r w:rsidR="000C136B">
        <w:t>s genitals</w:t>
      </w:r>
    </w:p>
    <w:p w14:paraId="7C05E6E7" w14:textId="77777777" w:rsidR="00632BF5" w:rsidRDefault="00C110A2" w:rsidP="00D31A52">
      <w:pPr>
        <w:pStyle w:val="ListNumber"/>
        <w:ind w:left="1276" w:hanging="425"/>
      </w:pPr>
      <w:r w:rsidRPr="00AE4288">
        <w:t>searching any article</w:t>
      </w:r>
      <w:r>
        <w:t xml:space="preserve"> removed</w:t>
      </w:r>
    </w:p>
    <w:p w14:paraId="080DAB3C" w14:textId="0D985378" w:rsidR="00632BF5" w:rsidRDefault="00C110A2" w:rsidP="00D31A52">
      <w:pPr>
        <w:pStyle w:val="ListNumber"/>
        <w:ind w:left="1276" w:hanging="425"/>
      </w:pPr>
      <w:r w:rsidRPr="00AE4288">
        <w:t>searching the person’s external parts (also his/her</w:t>
      </w:r>
      <w:r w:rsidR="00013D34">
        <w:t xml:space="preserve"> genitals</w:t>
      </w:r>
      <w:r w:rsidRPr="00AE4288">
        <w:t>)</w:t>
      </w:r>
    </w:p>
    <w:p w14:paraId="6E101E4B" w14:textId="56EAC829" w:rsidR="00E26F2F" w:rsidRDefault="00632BF5" w:rsidP="00D31A52">
      <w:pPr>
        <w:pStyle w:val="ListNumber"/>
        <w:ind w:left="1276" w:hanging="425"/>
      </w:pPr>
      <w:r>
        <w:t>s</w:t>
      </w:r>
      <w:r w:rsidR="00C110A2" w:rsidRPr="00AE4288">
        <w:t>earching the person’s mouth but not any other orifice</w:t>
      </w:r>
      <w:r w:rsidR="00CE6118">
        <w:t>.</w:t>
      </w:r>
    </w:p>
    <w:p w14:paraId="5874949A" w14:textId="42DD450A" w:rsidR="00BF70A1" w:rsidRDefault="00CE6118" w:rsidP="00BF70A1">
      <w:pPr>
        <w:pStyle w:val="Heading3"/>
      </w:pPr>
      <w:r>
        <w:t xml:space="preserve">Searching Officers shall conduct </w:t>
      </w:r>
      <w:r w:rsidRPr="00B96968">
        <w:t>strip searches</w:t>
      </w:r>
      <w:r>
        <w:t xml:space="preserve"> by the half and half method</w:t>
      </w:r>
      <w:r w:rsidRPr="00773078">
        <w:t xml:space="preserve"> </w:t>
      </w:r>
      <w:r>
        <w:t>(</w:t>
      </w:r>
      <w:r w:rsidR="005B0685">
        <w:t>i.e.</w:t>
      </w:r>
      <w:r>
        <w:t xml:space="preserve"> not fully naked) expeditiously </w:t>
      </w:r>
      <w:r w:rsidR="00096925">
        <w:t xml:space="preserve">with </w:t>
      </w:r>
      <w:r w:rsidRPr="00773078">
        <w:t>decency and respect</w:t>
      </w:r>
      <w:r>
        <w:t>, whilst r</w:t>
      </w:r>
      <w:r w:rsidRPr="00007AF0">
        <w:t>emain</w:t>
      </w:r>
      <w:r>
        <w:t>ing</w:t>
      </w:r>
      <w:r w:rsidRPr="00007AF0">
        <w:t xml:space="preserve"> alert to potenti</w:t>
      </w:r>
      <w:r>
        <w:t>al safety and security risks.</w:t>
      </w:r>
    </w:p>
    <w:p w14:paraId="70900536" w14:textId="16262831" w:rsidR="00BF70A1" w:rsidRDefault="00E63574" w:rsidP="00BF70A1">
      <w:pPr>
        <w:pStyle w:val="Heading2"/>
      </w:pPr>
      <w:bookmarkStart w:id="200" w:name="_Toc214880052"/>
      <w:r>
        <w:t>Search involving an x</w:t>
      </w:r>
      <w:r w:rsidR="00BF70A1">
        <w:t>-ray</w:t>
      </w:r>
      <w:r>
        <w:t xml:space="preserve"> body scanner</w:t>
      </w:r>
      <w:bookmarkEnd w:id="200"/>
    </w:p>
    <w:p w14:paraId="3202C3E8" w14:textId="1C617AD4" w:rsidR="00E63574" w:rsidRDefault="00E63574" w:rsidP="0067577E">
      <w:pPr>
        <w:pStyle w:val="Heading3"/>
        <w:rPr>
          <w:szCs w:val="24"/>
        </w:rPr>
      </w:pPr>
      <w:r>
        <w:rPr>
          <w:szCs w:val="24"/>
        </w:rPr>
        <w:t>Implementing x-ray body scann</w:t>
      </w:r>
      <w:r w:rsidR="00D31B90">
        <w:rPr>
          <w:szCs w:val="24"/>
        </w:rPr>
        <w:t>ing equipment</w:t>
      </w:r>
      <w:r>
        <w:rPr>
          <w:szCs w:val="24"/>
        </w:rPr>
        <w:t xml:space="preserve"> in prisons aims to deter </w:t>
      </w:r>
      <w:r w:rsidR="00D31B90">
        <w:rPr>
          <w:szCs w:val="24"/>
        </w:rPr>
        <w:t xml:space="preserve">and detect contraband </w:t>
      </w:r>
      <w:r>
        <w:t>concealed on or within a person’s body</w:t>
      </w:r>
      <w:r w:rsidR="00D31B90">
        <w:t>.</w:t>
      </w:r>
    </w:p>
    <w:p w14:paraId="4F74812D" w14:textId="4DBAAECA" w:rsidR="0067577E" w:rsidRPr="0067577E" w:rsidRDefault="00F6480C" w:rsidP="0067577E">
      <w:pPr>
        <w:pStyle w:val="Heading3"/>
        <w:rPr>
          <w:szCs w:val="24"/>
        </w:rPr>
      </w:pPr>
      <w:r>
        <w:rPr>
          <w:szCs w:val="24"/>
        </w:rPr>
        <w:t>Prior to searching prisoners, o</w:t>
      </w:r>
      <w:r w:rsidR="00CD20E4">
        <w:rPr>
          <w:szCs w:val="24"/>
        </w:rPr>
        <w:t>perators</w:t>
      </w:r>
      <w:r>
        <w:rPr>
          <w:szCs w:val="24"/>
        </w:rPr>
        <w:t xml:space="preserve"> shall complete the following</w:t>
      </w:r>
      <w:r w:rsidR="00CD20E4">
        <w:rPr>
          <w:szCs w:val="24"/>
        </w:rPr>
        <w:t xml:space="preserve"> i</w:t>
      </w:r>
      <w:r w:rsidR="0067577E" w:rsidRPr="0067577E">
        <w:rPr>
          <w:szCs w:val="24"/>
        </w:rPr>
        <w:t>n accordance with the</w:t>
      </w:r>
      <w:r w:rsidR="00E63574">
        <w:rPr>
          <w:szCs w:val="24"/>
        </w:rPr>
        <w:t xml:space="preserve"> </w:t>
      </w:r>
      <w:r w:rsidR="00E63574" w:rsidRPr="00AA0F52">
        <w:rPr>
          <w:szCs w:val="24"/>
        </w:rPr>
        <w:t>Department’s</w:t>
      </w:r>
      <w:r w:rsidR="0067577E" w:rsidRPr="00AA0F52">
        <w:rPr>
          <w:szCs w:val="24"/>
        </w:rPr>
        <w:t xml:space="preserve"> </w:t>
      </w:r>
      <w:hyperlink r:id="rId21" w:history="1">
        <w:r w:rsidR="0067577E" w:rsidRPr="00AA0F52">
          <w:rPr>
            <w:rStyle w:val="Hyperlink"/>
            <w:szCs w:val="24"/>
          </w:rPr>
          <w:t>Radiation Management Plan</w:t>
        </w:r>
      </w:hyperlink>
      <w:r w:rsidR="0067577E" w:rsidRPr="00AA0F52">
        <w:rPr>
          <w:szCs w:val="24"/>
        </w:rPr>
        <w:t>:</w:t>
      </w:r>
    </w:p>
    <w:p w14:paraId="793FD855" w14:textId="77777777" w:rsidR="00CD20E4" w:rsidRDefault="00CD20E4" w:rsidP="00BC4D35">
      <w:pPr>
        <w:pStyle w:val="ListNumber"/>
        <w:numPr>
          <w:ilvl w:val="0"/>
          <w:numId w:val="53"/>
        </w:numPr>
      </w:pPr>
      <w:r>
        <w:t>Identify the prisoner</w:t>
      </w:r>
    </w:p>
    <w:p w14:paraId="2CE63801" w14:textId="450FA93D" w:rsidR="00F6019A" w:rsidRDefault="0067577E" w:rsidP="00BC4D35">
      <w:pPr>
        <w:pStyle w:val="ListNumber"/>
        <w:numPr>
          <w:ilvl w:val="0"/>
          <w:numId w:val="53"/>
        </w:numPr>
      </w:pPr>
      <w:r w:rsidRPr="0067577E">
        <w:t xml:space="preserve">provide information </w:t>
      </w:r>
      <w:r w:rsidR="00CD20E4">
        <w:t>to the prisoner</w:t>
      </w:r>
      <w:r w:rsidR="00196683">
        <w:t xml:space="preserve"> regarding the procedure</w:t>
      </w:r>
      <w:r w:rsidRPr="0067577E">
        <w:t>.</w:t>
      </w:r>
    </w:p>
    <w:p w14:paraId="5A13BBFA" w14:textId="4B0EDD25" w:rsidR="00D31B90" w:rsidRDefault="00F6019A" w:rsidP="00D31B90">
      <w:pPr>
        <w:pStyle w:val="Heading3"/>
        <w:rPr>
          <w:szCs w:val="24"/>
        </w:rPr>
      </w:pPr>
      <w:r>
        <w:t xml:space="preserve">The process of conducting the </w:t>
      </w:r>
      <w:r w:rsidR="00E63574">
        <w:t>search</w:t>
      </w:r>
      <w:r>
        <w:t xml:space="preserve"> shall be managed in accordance with </w:t>
      </w:r>
      <w:r w:rsidR="00E63574">
        <w:t xml:space="preserve">the </w:t>
      </w:r>
      <w:hyperlink r:id="rId22" w:history="1">
        <w:r w:rsidRPr="00AA0F52">
          <w:rPr>
            <w:rStyle w:val="Hyperlink"/>
            <w:szCs w:val="24"/>
          </w:rPr>
          <w:t xml:space="preserve">X-ray </w:t>
        </w:r>
        <w:r w:rsidR="00E63574" w:rsidRPr="00AA0F52">
          <w:rPr>
            <w:rStyle w:val="Hyperlink"/>
            <w:szCs w:val="24"/>
          </w:rPr>
          <w:t>B</w:t>
        </w:r>
        <w:r w:rsidRPr="00AA0F52">
          <w:rPr>
            <w:rStyle w:val="Hyperlink"/>
            <w:szCs w:val="24"/>
          </w:rPr>
          <w:t xml:space="preserve">ody </w:t>
        </w:r>
        <w:r w:rsidR="00E63574" w:rsidRPr="00AA0F52">
          <w:rPr>
            <w:rStyle w:val="Hyperlink"/>
            <w:szCs w:val="24"/>
          </w:rPr>
          <w:t>S</w:t>
        </w:r>
        <w:r w:rsidRPr="00AA0F52">
          <w:rPr>
            <w:rStyle w:val="Hyperlink"/>
            <w:szCs w:val="24"/>
          </w:rPr>
          <w:t xml:space="preserve">canner </w:t>
        </w:r>
        <w:r w:rsidR="00E63574" w:rsidRPr="00AA0F52">
          <w:rPr>
            <w:rStyle w:val="Hyperlink"/>
            <w:szCs w:val="24"/>
          </w:rPr>
          <w:t>O</w:t>
        </w:r>
        <w:r w:rsidRPr="00AA0F52">
          <w:rPr>
            <w:rStyle w:val="Hyperlink"/>
            <w:szCs w:val="24"/>
          </w:rPr>
          <w:t>perator</w:t>
        </w:r>
        <w:r w:rsidR="00E63574" w:rsidRPr="00AA0F52">
          <w:rPr>
            <w:rStyle w:val="Hyperlink"/>
            <w:szCs w:val="24"/>
          </w:rPr>
          <w:t xml:space="preserve"> procedure</w:t>
        </w:r>
      </w:hyperlink>
      <w:r w:rsidRPr="00AA0F52">
        <w:rPr>
          <w:szCs w:val="24"/>
        </w:rPr>
        <w:t>.</w:t>
      </w:r>
    </w:p>
    <w:p w14:paraId="58202F8C" w14:textId="1AAB90C8" w:rsidR="00E26F2F" w:rsidRPr="00E27FD8" w:rsidRDefault="00E26F2F" w:rsidP="00751356">
      <w:pPr>
        <w:pStyle w:val="Heading2"/>
      </w:pPr>
      <w:bookmarkStart w:id="201" w:name="_Toc214880053"/>
      <w:r w:rsidRPr="00E27FD8">
        <w:t xml:space="preserve">Search </w:t>
      </w:r>
      <w:r w:rsidRPr="00751356">
        <w:t>involving</w:t>
      </w:r>
      <w:r w:rsidRPr="00E27FD8">
        <w:t xml:space="preserve"> a drug detection dog</w:t>
      </w:r>
      <w:bookmarkEnd w:id="201"/>
    </w:p>
    <w:p w14:paraId="4FF06894" w14:textId="3B41D8B6" w:rsidR="00BB0F6E" w:rsidRPr="00E27FD8" w:rsidRDefault="00BB0F6E" w:rsidP="00751356">
      <w:pPr>
        <w:pStyle w:val="Heading3"/>
      </w:pPr>
      <w:r w:rsidRPr="00E27FD8">
        <w:t xml:space="preserve">Deploying </w:t>
      </w:r>
      <w:r w:rsidR="00E27FD8" w:rsidRPr="00E27FD8">
        <w:t xml:space="preserve">drug </w:t>
      </w:r>
      <w:r w:rsidRPr="00E27FD8">
        <w:t xml:space="preserve">detection dogs and </w:t>
      </w:r>
      <w:r w:rsidR="00E241D1">
        <w:t xml:space="preserve">utilising </w:t>
      </w:r>
      <w:r w:rsidRPr="00E27FD8">
        <w:t>other technology in prison</w:t>
      </w:r>
      <w:r w:rsidR="005C1BEE">
        <w:t>s</w:t>
      </w:r>
      <w:r w:rsidRPr="00E27FD8">
        <w:t xml:space="preserve"> aims to detect, </w:t>
      </w:r>
      <w:r w:rsidR="00610762" w:rsidRPr="00E27FD8">
        <w:t>deter,</w:t>
      </w:r>
      <w:r w:rsidRPr="00E27FD8">
        <w:t xml:space="preserve"> and disrupt</w:t>
      </w:r>
      <w:r w:rsidR="00D31A52">
        <w:t xml:space="preserve"> </w:t>
      </w:r>
      <w:r w:rsidRPr="00E27FD8">
        <w:t>drug trafficking.</w:t>
      </w:r>
    </w:p>
    <w:p w14:paraId="0403E8B7" w14:textId="6522D9C5" w:rsidR="00E26F2F" w:rsidRPr="00CE4952" w:rsidRDefault="00E26F2F" w:rsidP="00751356">
      <w:pPr>
        <w:pStyle w:val="Heading3"/>
      </w:pPr>
      <w:r w:rsidRPr="00CE4952">
        <w:t>A drug detection dog</w:t>
      </w:r>
      <w:r w:rsidRPr="00E70F93">
        <w:rPr>
          <w:rStyle w:val="FootnoteReference"/>
        </w:rPr>
        <w:footnoteReference w:id="3"/>
      </w:r>
      <w:r w:rsidRPr="00CE4952">
        <w:t xml:space="preserve"> may be used for the purpose of carrying out drug searches to detect whether drugs are or have been present. </w:t>
      </w:r>
    </w:p>
    <w:p w14:paraId="35A56516" w14:textId="77777777" w:rsidR="00C833F6" w:rsidRPr="00CE4952" w:rsidRDefault="00C833F6" w:rsidP="00751356">
      <w:pPr>
        <w:pStyle w:val="Heading3"/>
      </w:pPr>
      <w:r w:rsidRPr="00CE4952">
        <w:t xml:space="preserve">A drug detection dog may be used to search a vehicle, building or a person in the following circumstances: </w:t>
      </w:r>
    </w:p>
    <w:p w14:paraId="2523CBE5" w14:textId="77777777" w:rsidR="00C833F6" w:rsidRPr="00685735" w:rsidRDefault="00C833F6" w:rsidP="009E35DB">
      <w:pPr>
        <w:pStyle w:val="ListNumber"/>
        <w:numPr>
          <w:ilvl w:val="0"/>
          <w:numId w:val="10"/>
        </w:numPr>
      </w:pPr>
      <w:r w:rsidRPr="00741023">
        <w:t>seeking to enter</w:t>
      </w:r>
      <w:r w:rsidRPr="00DB296D">
        <w:t xml:space="preserve"> a prison</w:t>
      </w:r>
      <w:r w:rsidRPr="00685735">
        <w:t xml:space="preserve"> </w:t>
      </w:r>
    </w:p>
    <w:p w14:paraId="6951CDEE" w14:textId="77777777" w:rsidR="00C833F6" w:rsidRPr="00CE4952" w:rsidRDefault="00C833F6" w:rsidP="00751356">
      <w:pPr>
        <w:pStyle w:val="ListNumber"/>
      </w:pPr>
      <w:r w:rsidRPr="00164B49">
        <w:t xml:space="preserve">on entry to a </w:t>
      </w:r>
      <w:r w:rsidRPr="00456A09">
        <w:t>prison</w:t>
      </w:r>
      <w:r w:rsidRPr="00CE4952">
        <w:t xml:space="preserve"> </w:t>
      </w:r>
    </w:p>
    <w:p w14:paraId="02561714" w14:textId="77777777" w:rsidR="00C833F6" w:rsidRPr="00CE4952" w:rsidRDefault="00C833F6" w:rsidP="00751356">
      <w:pPr>
        <w:pStyle w:val="ListNumber"/>
      </w:pPr>
      <w:r w:rsidRPr="00CE4952">
        <w:t>while in prison</w:t>
      </w:r>
    </w:p>
    <w:p w14:paraId="3BC01828" w14:textId="78D58155" w:rsidR="00C833F6" w:rsidRPr="00CE4952" w:rsidRDefault="00C833F6" w:rsidP="00751356">
      <w:pPr>
        <w:pStyle w:val="ListNumber"/>
      </w:pPr>
      <w:r w:rsidRPr="00CE4952">
        <w:t xml:space="preserve">seeking to leave </w:t>
      </w:r>
      <w:r w:rsidR="005C1BEE">
        <w:t>a prison</w:t>
      </w:r>
    </w:p>
    <w:p w14:paraId="536B91B8" w14:textId="77777777" w:rsidR="00C833F6" w:rsidRPr="00CE4952" w:rsidRDefault="00C833F6" w:rsidP="00751356">
      <w:pPr>
        <w:pStyle w:val="ListNumber"/>
      </w:pPr>
      <w:r w:rsidRPr="00CE4952">
        <w:t xml:space="preserve">immediately before leaving </w:t>
      </w:r>
    </w:p>
    <w:p w14:paraId="60C232DB" w14:textId="402B5709" w:rsidR="00C833F6" w:rsidRPr="00CE4952" w:rsidRDefault="00C833F6" w:rsidP="00751356">
      <w:pPr>
        <w:pStyle w:val="ListNumber"/>
      </w:pPr>
      <w:r w:rsidRPr="00CE4952">
        <w:t>anywhere on the prison gazetted grounds</w:t>
      </w:r>
      <w:r w:rsidR="00B41752">
        <w:t>.</w:t>
      </w:r>
    </w:p>
    <w:p w14:paraId="6C2CE589" w14:textId="2870732B" w:rsidR="00C833F6" w:rsidRPr="005C0889" w:rsidRDefault="00C833F6" w:rsidP="00751356">
      <w:pPr>
        <w:pStyle w:val="Heading3"/>
      </w:pPr>
      <w:r w:rsidRPr="00CE4952">
        <w:t xml:space="preserve">Drug Detection Officers shall be responsible for conducting </w:t>
      </w:r>
      <w:r w:rsidR="005C1BEE">
        <w:t>searches</w:t>
      </w:r>
      <w:r w:rsidRPr="00CE4952">
        <w:t xml:space="preserve"> with a drug detection dog</w:t>
      </w:r>
      <w:r w:rsidR="005C1BEE">
        <w:t>, in accordance with the Drug Detection Unit procedures</w:t>
      </w:r>
      <w:r w:rsidRPr="00CE4952">
        <w:t>.</w:t>
      </w:r>
    </w:p>
    <w:p w14:paraId="116EB827" w14:textId="6D7AE5A2" w:rsidR="00C833F6" w:rsidRPr="00CE4952" w:rsidRDefault="00C833F6" w:rsidP="00751356">
      <w:pPr>
        <w:pStyle w:val="Heading3"/>
      </w:pPr>
      <w:r w:rsidRPr="00DB296D">
        <w:t>Drug Detection Officer</w:t>
      </w:r>
      <w:r w:rsidR="005C1BEE">
        <w:t>s</w:t>
      </w:r>
      <w:r w:rsidRPr="00DB296D">
        <w:t xml:space="preserve"> </w:t>
      </w:r>
      <w:r w:rsidRPr="00685735">
        <w:t xml:space="preserve">shall ask </w:t>
      </w:r>
      <w:r w:rsidRPr="00164B49">
        <w:t>the person if they have any drugs or medication to</w:t>
      </w:r>
      <w:r w:rsidRPr="00456A09">
        <w:t xml:space="preserve"> declare</w:t>
      </w:r>
      <w:r w:rsidR="00741023">
        <w:t xml:space="preserve"> p</w:t>
      </w:r>
      <w:r w:rsidR="00741023" w:rsidRPr="000E6242">
        <w:t>rior to the search</w:t>
      </w:r>
      <w:r w:rsidR="00B41752" w:rsidRPr="00E70F93">
        <w:rPr>
          <w:rStyle w:val="FootnoteReference"/>
        </w:rPr>
        <w:footnoteReference w:id="4"/>
      </w:r>
      <w:r w:rsidRPr="00E70F93">
        <w:t>.</w:t>
      </w:r>
    </w:p>
    <w:p w14:paraId="5F9B5B8D" w14:textId="763735CD" w:rsidR="00C833F6" w:rsidRPr="00CE4952" w:rsidRDefault="00C833F6" w:rsidP="00751356">
      <w:pPr>
        <w:pStyle w:val="Heading3"/>
      </w:pPr>
      <w:r w:rsidRPr="00CE4952">
        <w:t xml:space="preserve">The person may be asked to stand or sit in a search line and advised that they </w:t>
      </w:r>
      <w:r w:rsidR="005C1BEE">
        <w:t>shall</w:t>
      </w:r>
      <w:r w:rsidR="005C1BEE" w:rsidRPr="00CE4952">
        <w:t xml:space="preserve"> </w:t>
      </w:r>
      <w:r w:rsidRPr="00CE4952">
        <w:t xml:space="preserve">be searched by a drug detection dog.  </w:t>
      </w:r>
    </w:p>
    <w:p w14:paraId="66141094" w14:textId="3F18031E" w:rsidR="00C833F6" w:rsidRPr="00CE4952" w:rsidRDefault="00C833F6" w:rsidP="00751356">
      <w:pPr>
        <w:pStyle w:val="Heading3"/>
      </w:pPr>
      <w:r w:rsidRPr="00CE4952">
        <w:t xml:space="preserve">If an indication is given by a drug detection dog, the Drug Detection Officer </w:t>
      </w:r>
      <w:r w:rsidR="005C1BEE">
        <w:t xml:space="preserve">shall </w:t>
      </w:r>
      <w:r w:rsidRPr="00CE4952">
        <w:t xml:space="preserve">refer this information to the Searching Officer who shall determine a relevant course of action. </w:t>
      </w:r>
    </w:p>
    <w:p w14:paraId="12DC3FED" w14:textId="7B8E8EB1" w:rsidR="00C833F6" w:rsidRPr="00CE4952" w:rsidRDefault="00C833F6" w:rsidP="00751356">
      <w:pPr>
        <w:pStyle w:val="Heading3"/>
      </w:pPr>
      <w:r w:rsidRPr="00CE4952">
        <w:t xml:space="preserve">In all cases where a dog alerts and </w:t>
      </w:r>
      <w:r w:rsidR="005B0685" w:rsidRPr="00CE4952">
        <w:t>regardless of</w:t>
      </w:r>
      <w:r w:rsidRPr="00CE4952">
        <w:t xml:space="preserve"> if a drug is found</w:t>
      </w:r>
      <w:r w:rsidR="005C1BEE">
        <w:t>,</w:t>
      </w:r>
      <w:r w:rsidRPr="00CE4952">
        <w:t xml:space="preserve"> consideration shall be given to searching the property locker and vehicle.</w:t>
      </w:r>
      <w:r w:rsidR="00741023" w:rsidRPr="00751356">
        <w:t xml:space="preserve"> </w:t>
      </w:r>
      <w:r w:rsidRPr="00751356">
        <w:t>This shall include but is not limited to:</w:t>
      </w:r>
    </w:p>
    <w:p w14:paraId="268D2F8E" w14:textId="77777777" w:rsidR="00C833F6" w:rsidRPr="00164B49" w:rsidRDefault="00C833F6" w:rsidP="009E35DB">
      <w:pPr>
        <w:pStyle w:val="ListNumber"/>
        <w:numPr>
          <w:ilvl w:val="0"/>
          <w:numId w:val="11"/>
        </w:numPr>
      </w:pPr>
      <w:r w:rsidRPr="00741023">
        <w:t xml:space="preserve">interviewing the person or accompanying adult </w:t>
      </w:r>
      <w:r w:rsidRPr="00DB296D">
        <w:t xml:space="preserve">or </w:t>
      </w:r>
      <w:r w:rsidRPr="00685735">
        <w:t>child in relation to the positive indication</w:t>
      </w:r>
    </w:p>
    <w:p w14:paraId="116626DE" w14:textId="77777777" w:rsidR="00C833F6" w:rsidRPr="00741023" w:rsidRDefault="00C833F6" w:rsidP="00751356">
      <w:pPr>
        <w:pStyle w:val="ListNumber"/>
      </w:pPr>
      <w:r w:rsidRPr="00164B49">
        <w:t>directing a sea</w:t>
      </w:r>
      <w:r w:rsidRPr="00456A09">
        <w:t>rch of t</w:t>
      </w:r>
      <w:r w:rsidRPr="00741023">
        <w:t>he person</w:t>
      </w:r>
    </w:p>
    <w:p w14:paraId="16EDC2AE" w14:textId="77777777" w:rsidR="00C833F6" w:rsidRPr="00741023" w:rsidRDefault="00C833F6" w:rsidP="00751356">
      <w:pPr>
        <w:pStyle w:val="ListNumber"/>
      </w:pPr>
      <w:r w:rsidRPr="00741023">
        <w:t>searching the person’s or accompanying adult’s locker</w:t>
      </w:r>
    </w:p>
    <w:p w14:paraId="3A52513F" w14:textId="77777777" w:rsidR="00C833F6" w:rsidRPr="00CE4952" w:rsidRDefault="00C833F6" w:rsidP="00751356">
      <w:pPr>
        <w:pStyle w:val="ListNumber"/>
      </w:pPr>
      <w:r w:rsidRPr="00CE4952">
        <w:t>searching the person’s or accompanying adult’s vehicle</w:t>
      </w:r>
    </w:p>
    <w:p w14:paraId="0303B508" w14:textId="06E67B5B" w:rsidR="00C833F6" w:rsidRPr="00741023" w:rsidRDefault="00C833F6" w:rsidP="00751356">
      <w:pPr>
        <w:pStyle w:val="ListNumber"/>
      </w:pPr>
      <w:r w:rsidRPr="00741023">
        <w:t xml:space="preserve">parts c and d may include conducting the search with a drug detection dog or </w:t>
      </w:r>
      <w:r w:rsidR="005C1BEE">
        <w:t>Electronic Drug Trace Detection Device (</w:t>
      </w:r>
      <w:r w:rsidRPr="00741023">
        <w:t>ETD</w:t>
      </w:r>
      <w:r w:rsidR="005C1BEE">
        <w:t>)</w:t>
      </w:r>
      <w:r w:rsidR="00FE19A4">
        <w:t>.</w:t>
      </w:r>
    </w:p>
    <w:p w14:paraId="26433BDA" w14:textId="173C6ED7" w:rsidR="00C833F6" w:rsidRDefault="00C833F6" w:rsidP="00751356">
      <w:pPr>
        <w:pStyle w:val="Heading3"/>
      </w:pPr>
      <w:r w:rsidRPr="00CE4952">
        <w:t xml:space="preserve">Drugs or contraband found as a result of a drug detection dog alert </w:t>
      </w:r>
      <w:r w:rsidR="005C1BEE">
        <w:t>shall</w:t>
      </w:r>
      <w:r w:rsidR="005C1BEE" w:rsidRPr="00CE4952">
        <w:t xml:space="preserve"> </w:t>
      </w:r>
      <w:r w:rsidRPr="00CE4952">
        <w:t xml:space="preserve">be passed to attending Prison Officers to be secured as evidence. Evidence shall be managed in accordance with </w:t>
      </w:r>
      <w:r w:rsidR="004527E1">
        <w:t>section</w:t>
      </w:r>
      <w:r w:rsidRPr="00CE4952">
        <w:t>1</w:t>
      </w:r>
      <w:r w:rsidR="00FE19A4">
        <w:t>7</w:t>
      </w:r>
      <w:r w:rsidRPr="00CE4952">
        <w:t xml:space="preserve"> of this COPP.</w:t>
      </w:r>
    </w:p>
    <w:p w14:paraId="5835547B" w14:textId="77777777" w:rsidR="00741023" w:rsidRPr="00EF1160" w:rsidRDefault="00741023" w:rsidP="00751356">
      <w:pPr>
        <w:pStyle w:val="Heading3"/>
      </w:pPr>
      <w:r w:rsidRPr="00751356">
        <w:t>Following</w:t>
      </w:r>
      <w:r w:rsidRPr="00EF1160">
        <w:t xml:space="preserve"> a positive indication by a drug detection dog and if no unauthorised items were located during subsequent searches, the following procedures apply: </w:t>
      </w:r>
    </w:p>
    <w:tbl>
      <w:tblPr>
        <w:tblStyle w:val="DCStable"/>
        <w:tblW w:w="0" w:type="auto"/>
        <w:tblCellMar>
          <w:top w:w="85" w:type="dxa"/>
          <w:bottom w:w="85" w:type="dxa"/>
        </w:tblCellMar>
        <w:tblLook w:val="04A0" w:firstRow="1" w:lastRow="0" w:firstColumn="1" w:lastColumn="0" w:noHBand="0" w:noVBand="1"/>
      </w:tblPr>
      <w:tblGrid>
        <w:gridCol w:w="371"/>
        <w:gridCol w:w="6746"/>
        <w:gridCol w:w="2041"/>
      </w:tblGrid>
      <w:tr w:rsidR="00741023" w:rsidRPr="00271DD0" w14:paraId="40CFD118" w14:textId="77777777" w:rsidTr="00D53B78">
        <w:trPr>
          <w:cnfStyle w:val="100000000000" w:firstRow="1" w:lastRow="0" w:firstColumn="0" w:lastColumn="0" w:oddVBand="0" w:evenVBand="0" w:oddHBand="0" w:evenHBand="0" w:firstRowFirstColumn="0" w:firstRowLastColumn="0" w:lastRowFirstColumn="0" w:lastRowLastColumn="0"/>
        </w:trPr>
        <w:tc>
          <w:tcPr>
            <w:tcW w:w="371" w:type="dxa"/>
          </w:tcPr>
          <w:p w14:paraId="10F6C927" w14:textId="77777777" w:rsidR="00741023" w:rsidRPr="00271DD0" w:rsidRDefault="00741023" w:rsidP="00A24FCB">
            <w:pPr>
              <w:pStyle w:val="Tableheading"/>
            </w:pPr>
          </w:p>
        </w:tc>
        <w:tc>
          <w:tcPr>
            <w:tcW w:w="6746" w:type="dxa"/>
          </w:tcPr>
          <w:p w14:paraId="668FA82B" w14:textId="77777777" w:rsidR="00741023" w:rsidRPr="00271DD0" w:rsidRDefault="00741023" w:rsidP="00A24FCB">
            <w:pPr>
              <w:pStyle w:val="Tableheading"/>
            </w:pPr>
            <w:r w:rsidRPr="00271DD0">
              <w:t>Procedure</w:t>
            </w:r>
          </w:p>
        </w:tc>
        <w:tc>
          <w:tcPr>
            <w:tcW w:w="2041" w:type="dxa"/>
          </w:tcPr>
          <w:p w14:paraId="30337302" w14:textId="77777777" w:rsidR="00741023" w:rsidRPr="00271DD0" w:rsidRDefault="00741023" w:rsidP="00A24FCB">
            <w:pPr>
              <w:pStyle w:val="Tableheading"/>
            </w:pPr>
            <w:r w:rsidRPr="00271DD0">
              <w:t xml:space="preserve">Responsibility </w:t>
            </w:r>
          </w:p>
        </w:tc>
      </w:tr>
      <w:tr w:rsidR="00741023" w:rsidRPr="00271DD0" w14:paraId="6E8DC8BA" w14:textId="77777777" w:rsidTr="00D53B78">
        <w:tc>
          <w:tcPr>
            <w:tcW w:w="371" w:type="dxa"/>
          </w:tcPr>
          <w:p w14:paraId="7F95567D" w14:textId="77777777" w:rsidR="00741023" w:rsidRPr="00271DD0" w:rsidRDefault="00741023" w:rsidP="00A24FCB">
            <w:pPr>
              <w:pStyle w:val="Tabledata"/>
            </w:pPr>
            <w:r>
              <w:t>1.</w:t>
            </w:r>
          </w:p>
        </w:tc>
        <w:tc>
          <w:tcPr>
            <w:tcW w:w="6746" w:type="dxa"/>
          </w:tcPr>
          <w:p w14:paraId="1F23F246" w14:textId="3E988F6D" w:rsidR="00741023" w:rsidRPr="00757180" w:rsidRDefault="00741023" w:rsidP="00A24FCB">
            <w:pPr>
              <w:pStyle w:val="Tabledata"/>
            </w:pPr>
            <w:r>
              <w:t xml:space="preserve">For visitors, including babies and children, </w:t>
            </w:r>
            <w:r w:rsidRPr="00271DD0">
              <w:t xml:space="preserve">if </w:t>
            </w:r>
            <w:r>
              <w:t>no</w:t>
            </w:r>
            <w:r w:rsidRPr="00271DD0">
              <w:t xml:space="preserve"> </w:t>
            </w:r>
            <w:r>
              <w:t xml:space="preserve">unauthorised item is found, </w:t>
            </w:r>
            <w:r w:rsidRPr="002E4924">
              <w:t>offer</w:t>
            </w:r>
            <w:r w:rsidRPr="00E965A8">
              <w:t xml:space="preserve"> </w:t>
            </w:r>
            <w:r w:rsidRPr="00271DD0">
              <w:t>non-contact visits if av</w:t>
            </w:r>
            <w:r>
              <w:t xml:space="preserve">ailable, otherwise consider refusing the person entry on a case by case basis in accordance with </w:t>
            </w:r>
            <w:hyperlink r:id="rId23" w:history="1">
              <w:r w:rsidRPr="008A66B0">
                <w:rPr>
                  <w:rStyle w:val="Hyperlink"/>
                  <w:bCs/>
                  <w:iCs/>
                </w:rPr>
                <w:t>COPP 7.4 – Visitor Restrictions and Bans</w:t>
              </w:r>
            </w:hyperlink>
            <w:r>
              <w:t>.</w:t>
            </w:r>
          </w:p>
        </w:tc>
        <w:tc>
          <w:tcPr>
            <w:tcW w:w="2041" w:type="dxa"/>
          </w:tcPr>
          <w:p w14:paraId="41121A75" w14:textId="77777777" w:rsidR="00741023" w:rsidRPr="00271DD0" w:rsidRDefault="00741023" w:rsidP="00A24FCB">
            <w:pPr>
              <w:pStyle w:val="Tabledata"/>
            </w:pPr>
            <w:r>
              <w:t>Searching Officer</w:t>
            </w:r>
          </w:p>
        </w:tc>
      </w:tr>
      <w:tr w:rsidR="00741023" w:rsidRPr="00271DD0" w14:paraId="5472163D" w14:textId="77777777" w:rsidTr="00D53B78">
        <w:tc>
          <w:tcPr>
            <w:tcW w:w="371" w:type="dxa"/>
          </w:tcPr>
          <w:p w14:paraId="505A79AF" w14:textId="77777777" w:rsidR="00741023" w:rsidRPr="00271DD0" w:rsidRDefault="00741023" w:rsidP="00A24FCB">
            <w:pPr>
              <w:pStyle w:val="Tabledata"/>
            </w:pPr>
            <w:r>
              <w:t>2.</w:t>
            </w:r>
          </w:p>
        </w:tc>
        <w:tc>
          <w:tcPr>
            <w:tcW w:w="6746" w:type="dxa"/>
          </w:tcPr>
          <w:p w14:paraId="39FB20FE" w14:textId="77777777" w:rsidR="00741023" w:rsidRPr="00D32FF2" w:rsidRDefault="00741023" w:rsidP="00A24FCB">
            <w:pPr>
              <w:pStyle w:val="Tabledata"/>
              <w:rPr>
                <w:bCs/>
                <w:iCs/>
              </w:rPr>
            </w:pPr>
            <w:r>
              <w:rPr>
                <w:bCs/>
                <w:iCs/>
              </w:rPr>
              <w:t xml:space="preserve">For staff members, report the matter to the Superintendent. </w:t>
            </w:r>
          </w:p>
        </w:tc>
        <w:tc>
          <w:tcPr>
            <w:tcW w:w="2041" w:type="dxa"/>
          </w:tcPr>
          <w:p w14:paraId="722D71C2" w14:textId="77777777" w:rsidR="00741023" w:rsidRPr="00271DD0" w:rsidRDefault="00741023" w:rsidP="00A24FCB">
            <w:pPr>
              <w:pStyle w:val="Tabledata"/>
            </w:pPr>
            <w:r>
              <w:t>Searching Officer</w:t>
            </w:r>
          </w:p>
        </w:tc>
      </w:tr>
    </w:tbl>
    <w:p w14:paraId="3B374454" w14:textId="77777777" w:rsidR="00751356" w:rsidRPr="00751356" w:rsidRDefault="00751356" w:rsidP="00751356"/>
    <w:p w14:paraId="37CBF841" w14:textId="651D9703" w:rsidR="00741023" w:rsidRPr="00751356" w:rsidRDefault="00741023" w:rsidP="00751356">
      <w:pPr>
        <w:pStyle w:val="Heading3"/>
      </w:pPr>
      <w:r w:rsidRPr="00751356">
        <w:t>If drugs are found as a result of a drug detection dog alert, where practicable, a live seizure training event shall be considered for the benefit and future development of the dog</w:t>
      </w:r>
      <w:r w:rsidR="00320486" w:rsidRPr="00751356">
        <w:t>.</w:t>
      </w:r>
    </w:p>
    <w:p w14:paraId="26FFA424" w14:textId="236E4652" w:rsidR="00741023" w:rsidRPr="00AE19FB" w:rsidRDefault="00741023" w:rsidP="00751356">
      <w:pPr>
        <w:pStyle w:val="Heading3"/>
        <w:rPr>
          <w:szCs w:val="24"/>
          <w:lang w:eastAsia="en-AU"/>
        </w:rPr>
      </w:pPr>
      <w:r w:rsidRPr="00DC12F6">
        <w:rPr>
          <w:szCs w:val="24"/>
        </w:rPr>
        <w:t>Searches by a drug detection dog shall be recorded on TOMS</w:t>
      </w:r>
      <w:r>
        <w:rPr>
          <w:szCs w:val="24"/>
        </w:rPr>
        <w:t xml:space="preserve"> or </w:t>
      </w:r>
      <w:r w:rsidR="00F42EF1">
        <w:rPr>
          <w:szCs w:val="24"/>
        </w:rPr>
        <w:t xml:space="preserve">the </w:t>
      </w:r>
      <w:r>
        <w:rPr>
          <w:szCs w:val="24"/>
        </w:rPr>
        <w:t xml:space="preserve">form </w:t>
      </w:r>
      <w:hyperlink r:id="rId24" w:history="1">
        <w:r w:rsidRPr="00304002">
          <w:rPr>
            <w:rStyle w:val="Hyperlink"/>
          </w:rPr>
          <w:t>S</w:t>
        </w:r>
        <w:r w:rsidRPr="00304002">
          <w:rPr>
            <w:rStyle w:val="Hyperlink"/>
            <w:rFonts w:hint="eastAsia"/>
          </w:rPr>
          <w:t>earch of a person entering</w:t>
        </w:r>
        <w:r w:rsidRPr="00304002">
          <w:rPr>
            <w:rStyle w:val="Hyperlink"/>
          </w:rPr>
          <w:t xml:space="preserve"> or l</w:t>
        </w:r>
        <w:r w:rsidRPr="00304002">
          <w:rPr>
            <w:rStyle w:val="Hyperlink"/>
            <w:rFonts w:hint="eastAsia"/>
          </w:rPr>
          <w:t xml:space="preserve">eaving a </w:t>
        </w:r>
        <w:r w:rsidRPr="00304002">
          <w:rPr>
            <w:rStyle w:val="Hyperlink"/>
          </w:rPr>
          <w:t>p</w:t>
        </w:r>
        <w:r w:rsidRPr="00304002">
          <w:rPr>
            <w:rStyle w:val="Hyperlink"/>
            <w:rFonts w:hint="eastAsia"/>
          </w:rPr>
          <w:t>rison</w:t>
        </w:r>
      </w:hyperlink>
      <w:r w:rsidRPr="00304002">
        <w:rPr>
          <w:szCs w:val="24"/>
        </w:rPr>
        <w:t>.</w:t>
      </w:r>
    </w:p>
    <w:p w14:paraId="386BE2C8" w14:textId="4693DD19" w:rsidR="00B32AC7" w:rsidRPr="00B32AC7" w:rsidRDefault="00B32AC7" w:rsidP="00751356">
      <w:pPr>
        <w:pStyle w:val="Heading3"/>
      </w:pPr>
      <w:r>
        <w:t>P</w:t>
      </w:r>
      <w:r w:rsidRPr="000C5440">
        <w:t xml:space="preserve">risoner drug searches </w:t>
      </w:r>
      <w:r>
        <w:t xml:space="preserve">shall be in accordance with </w:t>
      </w:r>
      <w:r w:rsidR="00320486">
        <w:t xml:space="preserve">the </w:t>
      </w:r>
      <w:r w:rsidRPr="000C5440">
        <w:t>Drug Detection Unit</w:t>
      </w:r>
      <w:r w:rsidR="00320486">
        <w:t xml:space="preserve">’s </w:t>
      </w:r>
      <w:r w:rsidR="00806E89">
        <w:t>S</w:t>
      </w:r>
      <w:r w:rsidR="00BA48FD">
        <w:t xml:space="preserve">tanding </w:t>
      </w:r>
      <w:r w:rsidR="00806E89">
        <w:t>O</w:t>
      </w:r>
      <w:r w:rsidR="00BA48FD">
        <w:t>rder</w:t>
      </w:r>
      <w:r w:rsidRPr="000C5440">
        <w:t xml:space="preserve"> 022 – Search of prisoners and detainees with drug detection dogs</w:t>
      </w:r>
      <w:r>
        <w:t>.</w:t>
      </w:r>
      <w:r w:rsidRPr="000C5440">
        <w:t xml:space="preserve"> </w:t>
      </w:r>
    </w:p>
    <w:p w14:paraId="3CF8BD1E" w14:textId="729E8A36" w:rsidR="00375A84" w:rsidRPr="002F011B" w:rsidRDefault="00375A84" w:rsidP="0082009B">
      <w:pPr>
        <w:pStyle w:val="Heading2"/>
      </w:pPr>
      <w:bookmarkStart w:id="202" w:name="_Toc214880054"/>
      <w:r w:rsidRPr="00751356">
        <w:t>Search involving an Electronic Drug Trace Detection Device (ETD</w:t>
      </w:r>
      <w:r>
        <w:t>)</w:t>
      </w:r>
      <w:r>
        <w:rPr>
          <w:rStyle w:val="FootnoteReference"/>
        </w:rPr>
        <w:footnoteReference w:id="5"/>
      </w:r>
      <w:bookmarkEnd w:id="202"/>
    </w:p>
    <w:p w14:paraId="18ADAF9A" w14:textId="0E7BD147" w:rsidR="00EB365F" w:rsidRPr="004B4CAA" w:rsidRDefault="00EB365F" w:rsidP="00751356">
      <w:pPr>
        <w:pStyle w:val="Heading3"/>
      </w:pPr>
      <w:r w:rsidRPr="004B4CAA">
        <w:t>An ETD device detect</w:t>
      </w:r>
      <w:r w:rsidR="00550D65" w:rsidRPr="004B4CAA">
        <w:t>s</w:t>
      </w:r>
      <w:r w:rsidRPr="004B4CAA">
        <w:t xml:space="preserve"> trace particles of drugs</w:t>
      </w:r>
      <w:r w:rsidR="00550D65" w:rsidRPr="004B4CAA">
        <w:t>.</w:t>
      </w:r>
    </w:p>
    <w:p w14:paraId="26B25506" w14:textId="48277065" w:rsidR="00375A84" w:rsidRDefault="00096925" w:rsidP="00751356">
      <w:pPr>
        <w:pStyle w:val="Heading3"/>
      </w:pPr>
      <w:r>
        <w:t xml:space="preserve">An </w:t>
      </w:r>
      <w:r w:rsidR="00375A84" w:rsidRPr="00040C50">
        <w:t>ETD</w:t>
      </w:r>
      <w:r w:rsidR="00550D65">
        <w:t xml:space="preserve"> </w:t>
      </w:r>
      <w:r w:rsidR="00375A84" w:rsidRPr="00040C50">
        <w:t xml:space="preserve">may be used to conduct searches on persons, their </w:t>
      </w:r>
      <w:r w:rsidR="00610762" w:rsidRPr="00040C50">
        <w:t>property,</w:t>
      </w:r>
      <w:r w:rsidR="00375A84" w:rsidRPr="00040C50">
        <w:t xml:space="preserve"> or other objects </w:t>
      </w:r>
      <w:r w:rsidR="00610762" w:rsidRPr="00040C50">
        <w:t>to</w:t>
      </w:r>
      <w:r w:rsidR="00375A84" w:rsidRPr="00040C50">
        <w:t xml:space="preserve"> determine if there is a presence of illegal or controlled drugs</w:t>
      </w:r>
      <w:r w:rsidR="00AD3438">
        <w:t>.</w:t>
      </w:r>
    </w:p>
    <w:p w14:paraId="30C7E06B" w14:textId="0474F8E3" w:rsidR="00741023" w:rsidRPr="00CE4952" w:rsidRDefault="00741023" w:rsidP="00751356">
      <w:pPr>
        <w:pStyle w:val="Heading3"/>
      </w:pPr>
      <w:r w:rsidRPr="00CE4952">
        <w:t xml:space="preserve">The Drug Detection Unit is responsible for </w:t>
      </w:r>
      <w:r w:rsidR="00320486">
        <w:t xml:space="preserve">the </w:t>
      </w:r>
      <w:r w:rsidRPr="00CE4952">
        <w:t>procur</w:t>
      </w:r>
      <w:r w:rsidR="00320486">
        <w:t>ement</w:t>
      </w:r>
      <w:r w:rsidRPr="00CE4952">
        <w:t xml:space="preserve">, operational testing and evaluation of Electronic Drug Trace Detection Devices (ETD) </w:t>
      </w:r>
    </w:p>
    <w:p w14:paraId="7EF93E23" w14:textId="77777777" w:rsidR="00741023" w:rsidRPr="00CE4952" w:rsidRDefault="00741023" w:rsidP="00751356">
      <w:pPr>
        <w:pStyle w:val="Heading3"/>
      </w:pPr>
      <w:r w:rsidRPr="00CE4952">
        <w:t>The Assistant Director Drug Mitigation shall seek approval from the Corrective Services Security and Intelligence Committee when renewal and replacement of current ETD is required.</w:t>
      </w:r>
    </w:p>
    <w:p w14:paraId="3AD1B9AE" w14:textId="77777777" w:rsidR="00741023" w:rsidRPr="00CE4952" w:rsidRDefault="00741023" w:rsidP="00751356">
      <w:pPr>
        <w:pStyle w:val="Heading3"/>
      </w:pPr>
      <w:r w:rsidRPr="00CE4952">
        <w:t>The Drug Detection Unit will maintain a register of all ETD used at each prison.</w:t>
      </w:r>
    </w:p>
    <w:p w14:paraId="1ACD1085" w14:textId="6EFEC688" w:rsidR="00741023" w:rsidRDefault="00741023" w:rsidP="00751356">
      <w:pPr>
        <w:pStyle w:val="Heading3"/>
      </w:pPr>
      <w:r w:rsidRPr="00CE4952">
        <w:t>Current approved ETD are as follows</w:t>
      </w:r>
      <w:r w:rsidR="00DB296D">
        <w:t>:</w:t>
      </w:r>
    </w:p>
    <w:p w14:paraId="62D67E11" w14:textId="6057C408" w:rsidR="00164B49" w:rsidRDefault="00164B49" w:rsidP="009E35DB">
      <w:pPr>
        <w:pStyle w:val="ListNumber"/>
        <w:numPr>
          <w:ilvl w:val="0"/>
          <w:numId w:val="12"/>
        </w:numPr>
      </w:pPr>
      <w:r>
        <w:t>Nuc Tech TR1000QC (portable)</w:t>
      </w:r>
    </w:p>
    <w:p w14:paraId="2208561A" w14:textId="68665344" w:rsidR="00164B49" w:rsidRDefault="00164B49" w:rsidP="00751356">
      <w:pPr>
        <w:pStyle w:val="ListNumber"/>
      </w:pPr>
      <w:r>
        <w:t>Nuc Tech TR2000DC</w:t>
      </w:r>
    </w:p>
    <w:p w14:paraId="16A2DEEF" w14:textId="68C43F95" w:rsidR="00741023" w:rsidRPr="00CE4952" w:rsidRDefault="00164B49" w:rsidP="00751356">
      <w:pPr>
        <w:pStyle w:val="ListNumber"/>
      </w:pPr>
      <w:r>
        <w:t>N</w:t>
      </w:r>
      <w:r w:rsidR="00741023" w:rsidRPr="00CE4952">
        <w:t>uc Tech Raman Narcotic Identifier</w:t>
      </w:r>
    </w:p>
    <w:p w14:paraId="014F4760" w14:textId="77777777" w:rsidR="00741023" w:rsidRPr="00CE4952" w:rsidRDefault="00741023" w:rsidP="00751356">
      <w:pPr>
        <w:pStyle w:val="ListNumber"/>
      </w:pPr>
      <w:r w:rsidRPr="00CE4952">
        <w:t>Smith’s Ionscan 500</w:t>
      </w:r>
    </w:p>
    <w:p w14:paraId="5971EB77" w14:textId="77777777" w:rsidR="00741023" w:rsidRPr="00CE4952" w:rsidRDefault="00741023" w:rsidP="00751356">
      <w:pPr>
        <w:pStyle w:val="ListNumber"/>
      </w:pPr>
      <w:r w:rsidRPr="00CE4952">
        <w:t>L3 Harris B220</w:t>
      </w:r>
    </w:p>
    <w:p w14:paraId="026319EA" w14:textId="77777777" w:rsidR="00741023" w:rsidRPr="00CE4952" w:rsidRDefault="00741023" w:rsidP="00751356">
      <w:pPr>
        <w:pStyle w:val="ListNumber"/>
      </w:pPr>
      <w:r w:rsidRPr="00CE4952">
        <w:t>Safran Morhpo Itemiser</w:t>
      </w:r>
    </w:p>
    <w:p w14:paraId="2EE5D13E" w14:textId="1FFA2C84" w:rsidR="00741023" w:rsidRPr="00CE4952" w:rsidRDefault="00741023" w:rsidP="00751356">
      <w:pPr>
        <w:pStyle w:val="ListNumber"/>
      </w:pPr>
      <w:r w:rsidRPr="00CE4952">
        <w:t>Smith’s Narcotic Identifier</w:t>
      </w:r>
      <w:r w:rsidR="00320486">
        <w:t>.</w:t>
      </w:r>
      <w:r w:rsidRPr="00CE4952">
        <w:t xml:space="preserve"> </w:t>
      </w:r>
    </w:p>
    <w:p w14:paraId="271F7244" w14:textId="167CDA95" w:rsidR="00741023" w:rsidRPr="00DB296D" w:rsidRDefault="00DB296D" w:rsidP="00751356">
      <w:pPr>
        <w:pStyle w:val="Heading3"/>
      </w:pPr>
      <w:r>
        <w:t>A</w:t>
      </w:r>
      <w:r w:rsidR="00741023" w:rsidRPr="00DB296D">
        <w:t>n ETD search can occur o</w:t>
      </w:r>
      <w:r w:rsidR="00DC5880">
        <w:t>f a</w:t>
      </w:r>
      <w:r w:rsidR="00741023" w:rsidRPr="00DB296D">
        <w:t xml:space="preserve"> person or on any property or vehi</w:t>
      </w:r>
      <w:r w:rsidR="00741023" w:rsidRPr="00685735">
        <w:t>cle they may h</w:t>
      </w:r>
      <w:r w:rsidR="00741023" w:rsidRPr="00596194">
        <w:t>ave in their possession or control.</w:t>
      </w:r>
    </w:p>
    <w:p w14:paraId="7C6F5D03" w14:textId="77777777" w:rsidR="00741023" w:rsidRPr="00685735" w:rsidRDefault="00741023" w:rsidP="00751356">
      <w:pPr>
        <w:pStyle w:val="Heading3"/>
      </w:pPr>
      <w:r w:rsidRPr="00685735">
        <w:t>Assistive technology includes the use of ETD and involves a swab of the visitor in locations such as clothing surfaces, pockets, belt</w:t>
      </w:r>
      <w:r w:rsidRPr="00164B49">
        <w:t xml:space="preserve"> buckles, shoes </w:t>
      </w:r>
      <w:r w:rsidRPr="00456A09">
        <w:t>bags</w:t>
      </w:r>
      <w:r w:rsidRPr="00254FC8">
        <w:t xml:space="preserve"> </w:t>
      </w:r>
      <w:r w:rsidRPr="005F5AB0">
        <w:t>or any other item in their possession</w:t>
      </w:r>
      <w:r w:rsidRPr="00DB296D">
        <w:t xml:space="preserve">. </w:t>
      </w:r>
    </w:p>
    <w:p w14:paraId="575032C6" w14:textId="77777777" w:rsidR="00741023" w:rsidRPr="00741023" w:rsidRDefault="00741023" w:rsidP="00751356">
      <w:pPr>
        <w:pStyle w:val="Heading3"/>
      </w:pPr>
      <w:r w:rsidRPr="00685735">
        <w:t xml:space="preserve">The Prison </w:t>
      </w:r>
      <w:r w:rsidRPr="00164B49">
        <w:t>Officer shall inform the visitor of the re</w:t>
      </w:r>
      <w:r w:rsidRPr="00456A09">
        <w:t>quirement to undergo ETD scre</w:t>
      </w:r>
      <w:r w:rsidRPr="00741023">
        <w:t>ening as a condition of entry to the prison.</w:t>
      </w:r>
    </w:p>
    <w:p w14:paraId="3AB8CB58" w14:textId="77777777" w:rsidR="00741023" w:rsidRPr="00741023" w:rsidRDefault="00741023" w:rsidP="00751356">
      <w:pPr>
        <w:pStyle w:val="Heading3"/>
      </w:pPr>
      <w:r w:rsidRPr="00741023">
        <w:t>An ETD search of a person must be conducted by an officer of the same gender as the person being searched.</w:t>
      </w:r>
    </w:p>
    <w:p w14:paraId="5E5DBAA5" w14:textId="77777777" w:rsidR="00741023" w:rsidRPr="00741023" w:rsidRDefault="00741023" w:rsidP="00751356">
      <w:pPr>
        <w:pStyle w:val="Heading3"/>
      </w:pPr>
      <w:r w:rsidRPr="00741023">
        <w:t>If an officer of the same gender as the person is unavailable to conduct the search a visitor may swab themselves under the direction of the officer.</w:t>
      </w:r>
    </w:p>
    <w:p w14:paraId="4CCE3750" w14:textId="4EDA4FDC" w:rsidR="00741023" w:rsidRPr="00741023" w:rsidRDefault="00741023" w:rsidP="00751356">
      <w:pPr>
        <w:pStyle w:val="Heading3"/>
      </w:pPr>
      <w:r w:rsidRPr="00741023">
        <w:t xml:space="preserve">ETD searches shall be recorded </w:t>
      </w:r>
      <w:r w:rsidR="00320486">
        <w:t>o</w:t>
      </w:r>
      <w:r w:rsidR="00320486" w:rsidRPr="00741023">
        <w:t xml:space="preserve">n </w:t>
      </w:r>
      <w:r w:rsidRPr="00741023">
        <w:t>TOMS.</w:t>
      </w:r>
    </w:p>
    <w:p w14:paraId="1E2CDD11" w14:textId="28367A93" w:rsidR="00741023" w:rsidRPr="00741023" w:rsidRDefault="00741023" w:rsidP="00751356">
      <w:pPr>
        <w:pStyle w:val="Heading3"/>
      </w:pPr>
      <w:r w:rsidRPr="00741023">
        <w:t xml:space="preserve">If the ETD alarms as a result of a drug trace detected on the visitor, the visitor </w:t>
      </w:r>
      <w:r w:rsidR="00320486">
        <w:t xml:space="preserve">shall </w:t>
      </w:r>
      <w:r w:rsidRPr="00741023">
        <w:t xml:space="preserve">be referred to attending Prison Officers or </w:t>
      </w:r>
      <w:r w:rsidR="00320486">
        <w:t xml:space="preserve">the </w:t>
      </w:r>
      <w:r w:rsidR="00682009">
        <w:t>S</w:t>
      </w:r>
      <w:r w:rsidRPr="00741023">
        <w:t xml:space="preserve">enior </w:t>
      </w:r>
      <w:r w:rsidR="00682009">
        <w:t>O</w:t>
      </w:r>
      <w:r w:rsidRPr="00741023">
        <w:t>fficer for consideration of further action.</w:t>
      </w:r>
    </w:p>
    <w:p w14:paraId="23910BE5" w14:textId="694914D2" w:rsidR="00E26F2F" w:rsidRDefault="00AD3438" w:rsidP="0063288D">
      <w:pPr>
        <w:pStyle w:val="Heading2"/>
      </w:pPr>
      <w:bookmarkStart w:id="203" w:name="_Toc87894213"/>
      <w:bookmarkStart w:id="204" w:name="_Toc87896092"/>
      <w:bookmarkStart w:id="205" w:name="_Toc87896906"/>
      <w:bookmarkStart w:id="206" w:name="_Toc87897312"/>
      <w:bookmarkStart w:id="207" w:name="_Toc214880055"/>
      <w:bookmarkEnd w:id="203"/>
      <w:bookmarkEnd w:id="204"/>
      <w:bookmarkEnd w:id="205"/>
      <w:bookmarkEnd w:id="206"/>
      <w:r>
        <w:t>S</w:t>
      </w:r>
      <w:r w:rsidRPr="004029B9">
        <w:t>earch</w:t>
      </w:r>
      <w:r w:rsidR="00096925">
        <w:t>es</w:t>
      </w:r>
      <w:r w:rsidRPr="004029B9">
        <w:t xml:space="preserve"> using approved apparatus</w:t>
      </w:r>
      <w:bookmarkEnd w:id="207"/>
    </w:p>
    <w:p w14:paraId="0363663C" w14:textId="29824B08" w:rsidR="00A47752" w:rsidRDefault="00A47752" w:rsidP="00751356">
      <w:pPr>
        <w:pStyle w:val="Heading3"/>
      </w:pPr>
      <w:r>
        <w:t>Approved search apparatus for example,</w:t>
      </w:r>
      <w:r w:rsidR="00C67122">
        <w:t xml:space="preserve"> </w:t>
      </w:r>
      <w:r w:rsidR="00210385">
        <w:t>x</w:t>
      </w:r>
      <w:r w:rsidR="00C67122">
        <w:t>-ray body scanners,</w:t>
      </w:r>
      <w:r>
        <w:t xml:space="preserve"> </w:t>
      </w:r>
      <w:r w:rsidR="0063288D">
        <w:t>handheld</w:t>
      </w:r>
      <w:r>
        <w:t xml:space="preserve"> metal detectors,</w:t>
      </w:r>
      <w:r w:rsidR="00BC65E5">
        <w:t xml:space="preserve"> </w:t>
      </w:r>
      <w:r w:rsidR="00210385">
        <w:t>x</w:t>
      </w:r>
      <w:r w:rsidR="00BC65E5">
        <w:t>-ray</w:t>
      </w:r>
      <w:r w:rsidR="00C67122">
        <w:t xml:space="preserve"> baggage</w:t>
      </w:r>
      <w:r>
        <w:t xml:space="preserve"> scanners</w:t>
      </w:r>
      <w:r w:rsidR="00BC65E5">
        <w:t xml:space="preserve">, </w:t>
      </w:r>
      <w:r w:rsidR="00806E89">
        <w:t>body orifice security scanners (B</w:t>
      </w:r>
      <w:r w:rsidR="00BC65E5">
        <w:t>OSS</w:t>
      </w:r>
      <w:r w:rsidR="00806E89">
        <w:t>)</w:t>
      </w:r>
      <w:r w:rsidR="00BC65E5">
        <w:t xml:space="preserve"> chairs</w:t>
      </w:r>
      <w:r>
        <w:t xml:space="preserve"> or wands </w:t>
      </w:r>
      <w:r w:rsidRPr="000754CD">
        <w:t xml:space="preserve">may be used on their own </w:t>
      </w:r>
      <w:r>
        <w:t xml:space="preserve">to search a </w:t>
      </w:r>
      <w:r w:rsidR="00935F1C">
        <w:t>prisoner, property</w:t>
      </w:r>
      <w:r w:rsidR="004C39FD">
        <w:t xml:space="preserve">, </w:t>
      </w:r>
      <w:r>
        <w:t xml:space="preserve">person, </w:t>
      </w:r>
      <w:r w:rsidRPr="000754CD">
        <w:t>or in conjunction with other search</w:t>
      </w:r>
      <w:r>
        <w:t xml:space="preserve"> methods. </w:t>
      </w:r>
    </w:p>
    <w:p w14:paraId="6315CB09" w14:textId="37BCEC23" w:rsidR="00AD3438" w:rsidRPr="00AB6C83" w:rsidRDefault="00AD3438" w:rsidP="00751356">
      <w:pPr>
        <w:pStyle w:val="Heading3"/>
      </w:pPr>
      <w:r w:rsidRPr="00AB6C83">
        <w:t xml:space="preserve">Searches with a handheld metal detector shall be conducted in accordance with </w:t>
      </w:r>
      <w:hyperlink w:anchor="_Appendix_E:_" w:history="1">
        <w:r w:rsidRPr="00AB6C83">
          <w:rPr>
            <w:rStyle w:val="Hyperlink"/>
          </w:rPr>
          <w:t xml:space="preserve">Appendix </w:t>
        </w:r>
        <w:r w:rsidR="00164B49">
          <w:rPr>
            <w:rStyle w:val="Hyperlink"/>
          </w:rPr>
          <w:t>C</w:t>
        </w:r>
        <w:r w:rsidRPr="00AB6C83">
          <w:rPr>
            <w:rStyle w:val="Hyperlink"/>
          </w:rPr>
          <w:t>:</w:t>
        </w:r>
        <w:r w:rsidR="00A56C88" w:rsidRPr="00AB6C83">
          <w:rPr>
            <w:rStyle w:val="Hyperlink"/>
          </w:rPr>
          <w:t xml:space="preserve"> </w:t>
        </w:r>
        <w:r w:rsidRPr="00AB6C83">
          <w:rPr>
            <w:rStyle w:val="Hyperlink"/>
          </w:rPr>
          <w:t>Searches Using a Handheld Metal Detector</w:t>
        </w:r>
      </w:hyperlink>
      <w:r w:rsidRPr="00AB6C83">
        <w:t>.</w:t>
      </w:r>
    </w:p>
    <w:p w14:paraId="175BEDB8" w14:textId="553DACA8" w:rsidR="00CB1C49" w:rsidRPr="00AB6C83" w:rsidRDefault="00EE494D" w:rsidP="00751356">
      <w:pPr>
        <w:pStyle w:val="Heading3"/>
      </w:pPr>
      <w:bookmarkStart w:id="208" w:name="_Toc31709752"/>
      <w:bookmarkEnd w:id="190"/>
      <w:bookmarkEnd w:id="191"/>
      <w:r w:rsidRPr="00AB6C83">
        <w:t>Po</w:t>
      </w:r>
      <w:r>
        <w:t>sitive indications following the search using approved apparatus</w:t>
      </w:r>
      <w:r w:rsidR="006B0B29">
        <w:t>, for example, a handheld metal detector</w:t>
      </w:r>
      <w:r>
        <w:t xml:space="preserve"> shall be managed in accordance </w:t>
      </w:r>
      <w:r w:rsidRPr="00AB6C83">
        <w:t xml:space="preserve">with </w:t>
      </w:r>
      <w:hyperlink w:anchor="_Appendix_F:_Positive" w:history="1">
        <w:r w:rsidRPr="00AB6C83">
          <w:rPr>
            <w:rStyle w:val="Hyperlink"/>
          </w:rPr>
          <w:t xml:space="preserve">Appendix </w:t>
        </w:r>
        <w:r w:rsidR="00164B49">
          <w:rPr>
            <w:rStyle w:val="Hyperlink"/>
          </w:rPr>
          <w:t>D</w:t>
        </w:r>
        <w:r w:rsidR="0027094C" w:rsidRPr="00AB6C83">
          <w:rPr>
            <w:rStyle w:val="Hyperlink"/>
          </w:rPr>
          <w:t>: Positive Indications</w:t>
        </w:r>
      </w:hyperlink>
      <w:r w:rsidRPr="00AB6C83">
        <w:t>.</w:t>
      </w:r>
    </w:p>
    <w:p w14:paraId="42C782D0" w14:textId="7540AA16" w:rsidR="008C5A16" w:rsidRDefault="00415F17" w:rsidP="00A25AC5">
      <w:pPr>
        <w:pStyle w:val="Heading2"/>
      </w:pPr>
      <w:bookmarkStart w:id="209" w:name="_Toc214880056"/>
      <w:r>
        <w:t>Property searches</w:t>
      </w:r>
      <w:bookmarkEnd w:id="209"/>
    </w:p>
    <w:p w14:paraId="4CC9F4DE" w14:textId="2E948119" w:rsidR="00415F17" w:rsidRDefault="00415F17" w:rsidP="00751356">
      <w:pPr>
        <w:pStyle w:val="Heading3"/>
      </w:pPr>
      <w:r>
        <w:t xml:space="preserve">A </w:t>
      </w:r>
      <w:r w:rsidR="00CB1C49" w:rsidRPr="00CB1C49">
        <w:t>person’s</w:t>
      </w:r>
      <w:r w:rsidRPr="00CB1C49">
        <w:t xml:space="preserve"> prope</w:t>
      </w:r>
      <w:r w:rsidRPr="00A27907">
        <w:t>rt</w:t>
      </w:r>
      <w:r w:rsidRPr="00566CB8">
        <w:t>y may be se</w:t>
      </w:r>
      <w:r w:rsidRPr="00AD786B">
        <w:t>arc</w:t>
      </w:r>
      <w:r w:rsidRPr="00517847">
        <w:t>hed</w:t>
      </w:r>
      <w:r w:rsidR="00CB1C49">
        <w:t xml:space="preserve"> which may include</w:t>
      </w:r>
      <w:r w:rsidR="00D2006D">
        <w:t xml:space="preserve"> (but not limited to)</w:t>
      </w:r>
      <w:r w:rsidR="00CB1C49">
        <w:t xml:space="preserve"> bags, cars parked on prison gazetted grounds and </w:t>
      </w:r>
      <w:r w:rsidR="00AD786B">
        <w:t xml:space="preserve">property placed in </w:t>
      </w:r>
      <w:r w:rsidR="00CB1C49">
        <w:t>lockers etc.</w:t>
      </w:r>
    </w:p>
    <w:p w14:paraId="2DBAAFF0" w14:textId="43FE7C47" w:rsidR="00566CB8" w:rsidRPr="00E920C1" w:rsidRDefault="00566CB8" w:rsidP="00E920C1">
      <w:pPr>
        <w:pStyle w:val="Heading3"/>
      </w:pPr>
      <w:r w:rsidRPr="00E920C1">
        <w:t xml:space="preserve">Property searches may be conducted using a variety of methods including </w:t>
      </w:r>
      <w:r w:rsidR="004C39FD" w:rsidRPr="00E920C1">
        <w:t>(</w:t>
      </w:r>
      <w:r w:rsidRPr="00E920C1">
        <w:t>but not limited to</w:t>
      </w:r>
      <w:r w:rsidR="004C39FD" w:rsidRPr="00E920C1">
        <w:t>)</w:t>
      </w:r>
      <w:r w:rsidRPr="00E920C1">
        <w:t>:</w:t>
      </w:r>
    </w:p>
    <w:p w14:paraId="6DFC45AE" w14:textId="06038D29" w:rsidR="00566CB8" w:rsidRPr="00566CB8" w:rsidRDefault="00566CB8" w:rsidP="009E35DB">
      <w:pPr>
        <w:pStyle w:val="ListNumber"/>
        <w:numPr>
          <w:ilvl w:val="0"/>
          <w:numId w:val="13"/>
        </w:numPr>
      </w:pPr>
      <w:r>
        <w:t>v</w:t>
      </w:r>
      <w:r w:rsidRPr="00566CB8">
        <w:t>isual</w:t>
      </w:r>
    </w:p>
    <w:p w14:paraId="020A0699" w14:textId="6577479A" w:rsidR="00566CB8" w:rsidRPr="00566CB8" w:rsidRDefault="00566CB8" w:rsidP="00A42A40">
      <w:pPr>
        <w:pStyle w:val="ListNumber"/>
      </w:pPr>
      <w:r w:rsidRPr="00566CB8">
        <w:t xml:space="preserve">approved apparatus, for example, scanners and </w:t>
      </w:r>
      <w:r w:rsidR="00DC5BCC" w:rsidRPr="00566CB8">
        <w:t>handheld</w:t>
      </w:r>
      <w:r w:rsidRPr="00566CB8">
        <w:t xml:space="preserve"> metal detectors</w:t>
      </w:r>
    </w:p>
    <w:p w14:paraId="55ABBBBA" w14:textId="77777777" w:rsidR="00566CB8" w:rsidRPr="00566CB8" w:rsidRDefault="00566CB8" w:rsidP="00A42A40">
      <w:pPr>
        <w:pStyle w:val="ListNumber"/>
      </w:pPr>
      <w:r w:rsidRPr="00566CB8">
        <w:t>drug detection dogs</w:t>
      </w:r>
    </w:p>
    <w:p w14:paraId="661AE8CD" w14:textId="6AB095CB" w:rsidR="00C52617" w:rsidRDefault="00566CB8" w:rsidP="008B46BE">
      <w:pPr>
        <w:pStyle w:val="ListNumber"/>
      </w:pPr>
      <w:r w:rsidRPr="00566CB8">
        <w:t>ETD.</w:t>
      </w:r>
    </w:p>
    <w:p w14:paraId="639BA60A" w14:textId="583C6807" w:rsidR="00CB1C49" w:rsidRDefault="00517847" w:rsidP="00A65D79">
      <w:pPr>
        <w:pStyle w:val="Heading2"/>
      </w:pPr>
      <w:bookmarkStart w:id="210" w:name="_Toc214880057"/>
      <w:r>
        <w:t>Environment searches</w:t>
      </w:r>
      <w:r w:rsidR="00E241D1">
        <w:t xml:space="preserve"> and </w:t>
      </w:r>
      <w:r w:rsidR="0059040E">
        <w:t xml:space="preserve">integrity </w:t>
      </w:r>
      <w:r w:rsidR="00E241D1">
        <w:t>checks</w:t>
      </w:r>
      <w:bookmarkEnd w:id="210"/>
    </w:p>
    <w:p w14:paraId="0A2EA8E9" w14:textId="0BD0BF91" w:rsidR="00517847" w:rsidRDefault="001F2E13" w:rsidP="00751356">
      <w:pPr>
        <w:pStyle w:val="Heading3"/>
      </w:pPr>
      <w:r>
        <w:t xml:space="preserve">Searches </w:t>
      </w:r>
      <w:r w:rsidR="00E241D1">
        <w:t xml:space="preserve">and </w:t>
      </w:r>
      <w:r w:rsidR="0059040E">
        <w:t xml:space="preserve">integrity </w:t>
      </w:r>
      <w:r w:rsidR="00E241D1">
        <w:t xml:space="preserve">checks </w:t>
      </w:r>
      <w:r>
        <w:t>may be conducted within the prison environment including</w:t>
      </w:r>
      <w:r w:rsidR="00031E6C">
        <w:t>,</w:t>
      </w:r>
      <w:r>
        <w:t xml:space="preserve"> but not limited to</w:t>
      </w:r>
      <w:r w:rsidR="00031E6C">
        <w:t>:</w:t>
      </w:r>
    </w:p>
    <w:p w14:paraId="71FD1EE6" w14:textId="29DF7BEF" w:rsidR="00E61AEC" w:rsidRDefault="00D2006D" w:rsidP="009E35DB">
      <w:pPr>
        <w:pStyle w:val="ListNumber"/>
        <w:numPr>
          <w:ilvl w:val="0"/>
          <w:numId w:val="14"/>
        </w:numPr>
      </w:pPr>
      <w:r>
        <w:t>c</w:t>
      </w:r>
      <w:r w:rsidR="001F2E13">
        <w:t>ells</w:t>
      </w:r>
    </w:p>
    <w:p w14:paraId="2DDABA12" w14:textId="2E2EFC08" w:rsidR="00E61AEC" w:rsidRDefault="00E61AEC" w:rsidP="009E35DB">
      <w:pPr>
        <w:pStyle w:val="ListNumber"/>
        <w:numPr>
          <w:ilvl w:val="0"/>
          <w:numId w:val="14"/>
        </w:numPr>
      </w:pPr>
      <w:r>
        <w:t>internal and external common areas</w:t>
      </w:r>
    </w:p>
    <w:p w14:paraId="7B4409B7" w14:textId="16BDD747" w:rsidR="001F2E13" w:rsidRDefault="001F2E13" w:rsidP="009E35DB">
      <w:pPr>
        <w:pStyle w:val="ListNumber"/>
        <w:numPr>
          <w:ilvl w:val="0"/>
          <w:numId w:val="14"/>
        </w:numPr>
      </w:pPr>
      <w:r>
        <w:t>prison gazetted grounds, perimeters, car parks etc</w:t>
      </w:r>
      <w:r w:rsidR="00E61AEC">
        <w:t>.</w:t>
      </w:r>
    </w:p>
    <w:p w14:paraId="0BF87412" w14:textId="7DD71484" w:rsidR="007371FD" w:rsidRPr="004E426D" w:rsidRDefault="007371FD" w:rsidP="004E426D">
      <w:pPr>
        <w:pStyle w:val="Heading1"/>
      </w:pPr>
      <w:bookmarkStart w:id="211" w:name="_Toc87334908"/>
      <w:bookmarkStart w:id="212" w:name="_Toc214880058"/>
      <w:r w:rsidRPr="004E426D">
        <w:t>Search Reason</w:t>
      </w:r>
      <w:bookmarkEnd w:id="211"/>
      <w:r w:rsidR="00685735">
        <w:t>s</w:t>
      </w:r>
      <w:bookmarkEnd w:id="212"/>
    </w:p>
    <w:p w14:paraId="67DB82C8" w14:textId="783B2110" w:rsidR="00CF0D81" w:rsidRPr="004E426D" w:rsidRDefault="00CF0D81" w:rsidP="004E426D">
      <w:pPr>
        <w:pStyle w:val="Heading2"/>
      </w:pPr>
      <w:bookmarkStart w:id="213" w:name="_Toc214880059"/>
      <w:r w:rsidRPr="004E426D">
        <w:t>Routine searches</w:t>
      </w:r>
      <w:bookmarkEnd w:id="213"/>
      <w:r w:rsidRPr="004E426D">
        <w:t xml:space="preserve"> </w:t>
      </w:r>
    </w:p>
    <w:p w14:paraId="0F704AE4" w14:textId="2F760B60" w:rsidR="00CF0D81" w:rsidRPr="00CF0D81" w:rsidRDefault="00CF0D81" w:rsidP="00751356">
      <w:pPr>
        <w:pStyle w:val="Heading3"/>
      </w:pPr>
      <w:r>
        <w:t xml:space="preserve">Routine searches </w:t>
      </w:r>
      <w:r w:rsidR="00CD6040">
        <w:t xml:space="preserve">are conducted on a regular basis and form an essential part of daily operations to ensure the safety and security of the prison, staff, prisoners, visitors, </w:t>
      </w:r>
      <w:r w:rsidR="00610762">
        <w:t>vehicles,</w:t>
      </w:r>
      <w:r w:rsidR="00CD6040">
        <w:t xml:space="preserve"> and </w:t>
      </w:r>
      <w:r w:rsidR="00320486">
        <w:t xml:space="preserve">the </w:t>
      </w:r>
      <w:r w:rsidR="00CD6040">
        <w:t xml:space="preserve">prison environment. </w:t>
      </w:r>
    </w:p>
    <w:p w14:paraId="5ED5D96D" w14:textId="3BDEA7E3" w:rsidR="00234592" w:rsidRDefault="00234592" w:rsidP="00CF0D81">
      <w:pPr>
        <w:pStyle w:val="Heading2"/>
        <w:ind w:left="567" w:hanging="567"/>
      </w:pPr>
      <w:bookmarkStart w:id="214" w:name="_Toc214880060"/>
      <w:r>
        <w:t>Targeted searches</w:t>
      </w:r>
      <w:bookmarkEnd w:id="214"/>
    </w:p>
    <w:p w14:paraId="477C31C2" w14:textId="50E3E4A3" w:rsidR="000E1E6E" w:rsidRDefault="004E4601" w:rsidP="00751356">
      <w:pPr>
        <w:pStyle w:val="Heading3"/>
      </w:pPr>
      <w:r>
        <w:t>S</w:t>
      </w:r>
      <w:r w:rsidR="00F066D9">
        <w:t xml:space="preserve">taff, visitors, </w:t>
      </w:r>
      <w:r w:rsidR="004557E9" w:rsidRPr="00E2556D">
        <w:t>prisoners</w:t>
      </w:r>
      <w:r w:rsidR="000E1E6E">
        <w:t xml:space="preserve">, </w:t>
      </w:r>
      <w:r w:rsidR="004557E9" w:rsidRPr="00E2556D">
        <w:t>cells/environs,</w:t>
      </w:r>
      <w:r w:rsidR="000E1E6E">
        <w:t xml:space="preserve"> and vehicles</w:t>
      </w:r>
      <w:r>
        <w:t xml:space="preserve"> may be subject to a targeted search.</w:t>
      </w:r>
    </w:p>
    <w:p w14:paraId="6DC5D133" w14:textId="65607080" w:rsidR="004557E9" w:rsidRDefault="000E1E6E" w:rsidP="00751356">
      <w:pPr>
        <w:pStyle w:val="Heading3"/>
      </w:pPr>
      <w:r>
        <w:t>Targeted searches may be</w:t>
      </w:r>
      <w:r w:rsidR="004557E9" w:rsidRPr="00E2556D">
        <w:t xml:space="preserve"> initiated by information or intelligence received or on other grounds that provide reasonable suspicion to justify a search.</w:t>
      </w:r>
    </w:p>
    <w:p w14:paraId="3CC5DA22" w14:textId="032AA253" w:rsidR="008B46BE" w:rsidRPr="008B46BE" w:rsidRDefault="00567DB1" w:rsidP="008B46BE">
      <w:pPr>
        <w:pStyle w:val="Heading3"/>
      </w:pPr>
      <w:r>
        <w:t>Targeted searches may be conducted in addition to routine searches.</w:t>
      </w:r>
    </w:p>
    <w:p w14:paraId="580813FB" w14:textId="5A6C66BE" w:rsidR="00234592" w:rsidRDefault="00234592" w:rsidP="00CF0D81">
      <w:pPr>
        <w:pStyle w:val="Heading2"/>
        <w:ind w:left="567" w:hanging="567"/>
      </w:pPr>
      <w:bookmarkStart w:id="215" w:name="_Toc214880061"/>
      <w:r>
        <w:t>Random searches</w:t>
      </w:r>
      <w:bookmarkEnd w:id="215"/>
    </w:p>
    <w:p w14:paraId="1FA61656" w14:textId="6C3BA551" w:rsidR="00D3404D" w:rsidRDefault="00BB5DAF" w:rsidP="00751356">
      <w:pPr>
        <w:pStyle w:val="Heading3"/>
      </w:pPr>
      <w:r>
        <w:t xml:space="preserve">Random searches </w:t>
      </w:r>
      <w:r w:rsidR="00474BE3">
        <w:t>include</w:t>
      </w:r>
      <w:r>
        <w:t xml:space="preserve"> t</w:t>
      </w:r>
      <w:r w:rsidRPr="00E81F85">
        <w:t xml:space="preserve">he </w:t>
      </w:r>
      <w:r w:rsidR="00775D28">
        <w:t xml:space="preserve">random </w:t>
      </w:r>
      <w:r w:rsidRPr="00E81F85">
        <w:t xml:space="preserve">selection of </w:t>
      </w:r>
      <w:r w:rsidR="00EE2469">
        <w:t xml:space="preserve">a person, </w:t>
      </w:r>
      <w:r w:rsidR="00610762">
        <w:t>property,</w:t>
      </w:r>
      <w:r w:rsidR="00EE2469">
        <w:t xml:space="preserve"> or location </w:t>
      </w:r>
      <w:r w:rsidRPr="00E81F85">
        <w:t>to be search</w:t>
      </w:r>
      <w:r w:rsidR="00EE2469">
        <w:t xml:space="preserve">ed </w:t>
      </w:r>
      <w:r w:rsidRPr="00E81F85">
        <w:t xml:space="preserve">in which each </w:t>
      </w:r>
      <w:r w:rsidR="00EE2469">
        <w:t xml:space="preserve">person, property or location </w:t>
      </w:r>
      <w:r w:rsidRPr="00E81F85">
        <w:t>has an equal probability of being chosen</w:t>
      </w:r>
      <w:r w:rsidR="00DE65F5">
        <w:t xml:space="preserve">. </w:t>
      </w:r>
    </w:p>
    <w:p w14:paraId="49C09369" w14:textId="77777777" w:rsidR="00C60116" w:rsidRDefault="00567DB1" w:rsidP="00751356">
      <w:pPr>
        <w:pStyle w:val="Heading3"/>
      </w:pPr>
      <w:r>
        <w:t>Random searches may be conducted in addition to other routine searches.</w:t>
      </w:r>
    </w:p>
    <w:p w14:paraId="065191F4" w14:textId="356AAC5B" w:rsidR="00C60116" w:rsidRPr="00C60116" w:rsidRDefault="00C60116" w:rsidP="00751356">
      <w:pPr>
        <w:pStyle w:val="Heading3"/>
      </w:pPr>
      <w:r>
        <w:t>Random, basic searches shall occur at varied intervals through</w:t>
      </w:r>
      <w:r w:rsidR="00DD2C25">
        <w:t>out</w:t>
      </w:r>
      <w:r>
        <w:t xml:space="preserve"> a 24-hour period (</w:t>
      </w:r>
      <w:r w:rsidR="005B0685">
        <w:t>e.g.</w:t>
      </w:r>
      <w:r>
        <w:t>, not isolated to am/pm only).</w:t>
      </w:r>
    </w:p>
    <w:p w14:paraId="45550E6E" w14:textId="0DF3705E" w:rsidR="00E82595" w:rsidRPr="002F011B" w:rsidRDefault="00233A79" w:rsidP="002F011B">
      <w:pPr>
        <w:pStyle w:val="Heading1"/>
      </w:pPr>
      <w:bookmarkStart w:id="216" w:name="_Toc214880062"/>
      <w:r w:rsidRPr="002F011B">
        <w:t>Prisoner Searches</w:t>
      </w:r>
      <w:bookmarkEnd w:id="208"/>
      <w:bookmarkEnd w:id="216"/>
    </w:p>
    <w:p w14:paraId="6B1763EE" w14:textId="63E04F94" w:rsidR="0030385E" w:rsidRDefault="0099407A" w:rsidP="00354B65">
      <w:pPr>
        <w:pStyle w:val="Heading2"/>
      </w:pPr>
      <w:bookmarkStart w:id="217" w:name="_Toc87896101"/>
      <w:bookmarkStart w:id="218" w:name="_Toc87896915"/>
      <w:bookmarkStart w:id="219" w:name="_Toc87897321"/>
      <w:bookmarkStart w:id="220" w:name="_Toc31709753"/>
      <w:bookmarkStart w:id="221" w:name="_Toc214880063"/>
      <w:bookmarkEnd w:id="217"/>
      <w:bookmarkEnd w:id="218"/>
      <w:bookmarkEnd w:id="219"/>
      <w:r>
        <w:t>Method</w:t>
      </w:r>
      <w:r w:rsidR="0063707F" w:rsidRPr="00D71C7E">
        <w:t xml:space="preserve"> of searches</w:t>
      </w:r>
      <w:bookmarkEnd w:id="220"/>
      <w:bookmarkEnd w:id="221"/>
    </w:p>
    <w:p w14:paraId="7B6196B8" w14:textId="77777777" w:rsidR="00E4097A" w:rsidRDefault="00E4097A" w:rsidP="00751356">
      <w:pPr>
        <w:pStyle w:val="Heading3"/>
        <w:rPr>
          <w:lang w:eastAsia="en-AU"/>
        </w:rPr>
      </w:pPr>
      <w:r w:rsidRPr="00074E11">
        <w:rPr>
          <w:lang w:eastAsia="en-AU"/>
        </w:rPr>
        <w:t>Prisoners</w:t>
      </w:r>
      <w:r>
        <w:rPr>
          <w:lang w:eastAsia="en-AU"/>
        </w:rPr>
        <w:t xml:space="preserve"> may be sub</w:t>
      </w:r>
      <w:r w:rsidR="00F072ED">
        <w:rPr>
          <w:lang w:eastAsia="en-AU"/>
        </w:rPr>
        <w:t xml:space="preserve">jected to </w:t>
      </w:r>
      <w:r w:rsidR="00227900">
        <w:rPr>
          <w:lang w:eastAsia="en-AU"/>
        </w:rPr>
        <w:t>a</w:t>
      </w:r>
      <w:r w:rsidR="00F072ED">
        <w:rPr>
          <w:lang w:eastAsia="en-AU"/>
        </w:rPr>
        <w:t>:</w:t>
      </w:r>
    </w:p>
    <w:p w14:paraId="69E01B62" w14:textId="77777777" w:rsidR="00475EF4" w:rsidRDefault="00F072ED" w:rsidP="00D31A52">
      <w:pPr>
        <w:pStyle w:val="ListNumber"/>
        <w:numPr>
          <w:ilvl w:val="0"/>
          <w:numId w:val="15"/>
        </w:numPr>
        <w:ind w:left="1276" w:hanging="425"/>
      </w:pPr>
      <w:r>
        <w:t>v</w:t>
      </w:r>
      <w:r w:rsidR="00475EF4">
        <w:t>isual</w:t>
      </w:r>
      <w:r>
        <w:t xml:space="preserve"> </w:t>
      </w:r>
      <w:r w:rsidR="00A4682E">
        <w:t>search</w:t>
      </w:r>
    </w:p>
    <w:p w14:paraId="55877942" w14:textId="77777777" w:rsidR="00E4097A" w:rsidRPr="00EE1F00" w:rsidRDefault="00E4097A" w:rsidP="00D31A52">
      <w:pPr>
        <w:pStyle w:val="ListNumber"/>
        <w:ind w:left="1276" w:hanging="425"/>
      </w:pPr>
      <w:r>
        <w:t>basic</w:t>
      </w:r>
      <w:r w:rsidR="00F072ED">
        <w:t xml:space="preserve"> search</w:t>
      </w:r>
    </w:p>
    <w:p w14:paraId="45FBCE8F" w14:textId="2631F00E" w:rsidR="00C67122" w:rsidRDefault="00DD22AF" w:rsidP="00D31A52">
      <w:pPr>
        <w:pStyle w:val="ListNumber"/>
        <w:ind w:left="1276" w:hanging="425"/>
      </w:pPr>
      <w:r>
        <w:t>strip search</w:t>
      </w:r>
    </w:p>
    <w:p w14:paraId="6EB33D91" w14:textId="349E0275" w:rsidR="00013D34" w:rsidRDefault="00013D34" w:rsidP="00D31A52">
      <w:pPr>
        <w:pStyle w:val="ListNumber"/>
        <w:ind w:left="1276" w:hanging="425"/>
      </w:pPr>
      <w:r>
        <w:t>search under force</w:t>
      </w:r>
    </w:p>
    <w:p w14:paraId="4943C014" w14:textId="292BC316" w:rsidR="00E4097A" w:rsidRDefault="00A4682E" w:rsidP="00D31A52">
      <w:pPr>
        <w:pStyle w:val="ListNumber"/>
        <w:ind w:left="1276" w:hanging="425"/>
      </w:pPr>
      <w:r>
        <w:t xml:space="preserve">search involving a </w:t>
      </w:r>
      <w:r w:rsidR="00475EF4">
        <w:t>drug detection dog</w:t>
      </w:r>
    </w:p>
    <w:p w14:paraId="0EE7E562" w14:textId="3AC73691" w:rsidR="00E6632D" w:rsidRDefault="00E6632D" w:rsidP="00D31A52">
      <w:pPr>
        <w:pStyle w:val="ListNumber"/>
        <w:ind w:left="1276" w:hanging="425"/>
      </w:pPr>
      <w:r>
        <w:t>search involving ETD</w:t>
      </w:r>
    </w:p>
    <w:p w14:paraId="472C96B5" w14:textId="46B8C78C" w:rsidR="0025104F" w:rsidRDefault="00A4682E" w:rsidP="00D31A52">
      <w:pPr>
        <w:pStyle w:val="ListNumber"/>
        <w:ind w:left="1276" w:hanging="425"/>
      </w:pPr>
      <w:r>
        <w:t xml:space="preserve">search involving an </w:t>
      </w:r>
      <w:r w:rsidR="00475EF4">
        <w:t>approved apparatus</w:t>
      </w:r>
    </w:p>
    <w:p w14:paraId="20FEC30C" w14:textId="77777777" w:rsidR="006A69C0" w:rsidRDefault="000B4A97" w:rsidP="00D31A52">
      <w:pPr>
        <w:pStyle w:val="ListNumber"/>
        <w:ind w:left="1276" w:hanging="425"/>
      </w:pPr>
      <w:r>
        <w:t>medical examination</w:t>
      </w:r>
      <w:r w:rsidR="006A69C0">
        <w:t xml:space="preserve"> (for evidentiary purposes)</w:t>
      </w:r>
    </w:p>
    <w:p w14:paraId="5652C247" w14:textId="77777777" w:rsidR="006A69C0" w:rsidRDefault="006A69C0" w:rsidP="00D31A52">
      <w:pPr>
        <w:pStyle w:val="ListNumber"/>
        <w:ind w:left="1276" w:hanging="425"/>
      </w:pPr>
      <w:r>
        <w:t>property search</w:t>
      </w:r>
    </w:p>
    <w:p w14:paraId="476D089B" w14:textId="3B9F60F4" w:rsidR="00CF0D81" w:rsidRPr="00EB20D7" w:rsidRDefault="006A69C0" w:rsidP="00D31A52">
      <w:pPr>
        <w:pStyle w:val="ListNumber"/>
        <w:ind w:left="1276" w:hanging="425"/>
      </w:pPr>
      <w:r>
        <w:t>cell</w:t>
      </w:r>
      <w:r w:rsidR="00FD3090">
        <w:t xml:space="preserve"> </w:t>
      </w:r>
      <w:r>
        <w:t>search</w:t>
      </w:r>
      <w:r w:rsidR="008A315A">
        <w:t>.</w:t>
      </w:r>
    </w:p>
    <w:p w14:paraId="2C2AA7DE" w14:textId="1427B894" w:rsidR="007A3349" w:rsidRDefault="007A3349" w:rsidP="00354B65">
      <w:pPr>
        <w:pStyle w:val="Heading2"/>
        <w:rPr>
          <w:lang w:eastAsia="en-AU"/>
        </w:rPr>
      </w:pPr>
      <w:bookmarkStart w:id="222" w:name="_Toc214880064"/>
      <w:r>
        <w:rPr>
          <w:lang w:eastAsia="en-AU"/>
        </w:rPr>
        <w:t xml:space="preserve">Authority to conduct a </w:t>
      </w:r>
      <w:r w:rsidR="00B27571">
        <w:rPr>
          <w:lang w:eastAsia="en-AU"/>
        </w:rPr>
        <w:t>b</w:t>
      </w:r>
      <w:r>
        <w:rPr>
          <w:lang w:eastAsia="en-AU"/>
        </w:rPr>
        <w:t xml:space="preserve">asic </w:t>
      </w:r>
      <w:r w:rsidR="00B27571">
        <w:rPr>
          <w:lang w:eastAsia="en-AU"/>
        </w:rPr>
        <w:t>s</w:t>
      </w:r>
      <w:r>
        <w:rPr>
          <w:lang w:eastAsia="en-AU"/>
        </w:rPr>
        <w:t>earch</w:t>
      </w:r>
      <w:bookmarkEnd w:id="222"/>
      <w:r>
        <w:rPr>
          <w:lang w:eastAsia="en-AU"/>
        </w:rPr>
        <w:t xml:space="preserve"> </w:t>
      </w:r>
    </w:p>
    <w:p w14:paraId="43C3BD1C" w14:textId="4EF96D89" w:rsidR="00AE30B0" w:rsidRPr="00AE30B0" w:rsidRDefault="00AE30B0" w:rsidP="00751356">
      <w:pPr>
        <w:pStyle w:val="Heading3"/>
        <w:rPr>
          <w:lang w:eastAsia="en-AU"/>
        </w:rPr>
      </w:pPr>
      <w:r>
        <w:rPr>
          <w:lang w:eastAsia="en-AU"/>
        </w:rPr>
        <w:t>Except for a strip search, all searches may be authorised by the Superintendent, O</w:t>
      </w:r>
      <w:r w:rsidR="002A202C">
        <w:rPr>
          <w:lang w:eastAsia="en-AU"/>
        </w:rPr>
        <w:t xml:space="preserve">fficer in </w:t>
      </w:r>
      <w:r>
        <w:rPr>
          <w:lang w:eastAsia="en-AU"/>
        </w:rPr>
        <w:t>C</w:t>
      </w:r>
      <w:r w:rsidR="002A202C">
        <w:rPr>
          <w:lang w:eastAsia="en-AU"/>
        </w:rPr>
        <w:t>harge (OIC)</w:t>
      </w:r>
      <w:r>
        <w:rPr>
          <w:lang w:eastAsia="en-AU"/>
        </w:rPr>
        <w:t xml:space="preserve"> or Searching Officer with the delegated authority. </w:t>
      </w:r>
    </w:p>
    <w:p w14:paraId="5A537D07" w14:textId="232635DC" w:rsidR="007A3349" w:rsidRPr="003F69ED" w:rsidRDefault="007A3349" w:rsidP="00751356">
      <w:pPr>
        <w:pStyle w:val="Heading3"/>
      </w:pPr>
      <w:r w:rsidRPr="00F20726">
        <w:rPr>
          <w:szCs w:val="24"/>
          <w:lang w:eastAsia="en-AU"/>
        </w:rPr>
        <w:t xml:space="preserve">The Superintendent or delegate </w:t>
      </w:r>
      <w:r>
        <w:t xml:space="preserve">may order a </w:t>
      </w:r>
      <w:r w:rsidR="000C4C5E">
        <w:t>Prison Officer</w:t>
      </w:r>
      <w:r>
        <w:t xml:space="preserve"> to conduct a basic search of a prisoner if the </w:t>
      </w:r>
      <w:r w:rsidRPr="003F69ED">
        <w:t xml:space="preserve">Superintendent considers that such a search is necessary for </w:t>
      </w:r>
      <w:r w:rsidR="0047068D">
        <w:t xml:space="preserve">maintaining </w:t>
      </w:r>
      <w:r w:rsidRPr="003F69ED">
        <w:t>the</w:t>
      </w:r>
      <w:r w:rsidR="0047068D">
        <w:t xml:space="preserve"> </w:t>
      </w:r>
      <w:r w:rsidRPr="003F69ED">
        <w:t>good government,</w:t>
      </w:r>
      <w:r w:rsidR="0047068D">
        <w:t xml:space="preserve"> good order or</w:t>
      </w:r>
      <w:r w:rsidRPr="003F69ED">
        <w:t xml:space="preserve"> security of that prison. </w:t>
      </w:r>
    </w:p>
    <w:p w14:paraId="34BC9BFF" w14:textId="2F59C2EC" w:rsidR="004E4601" w:rsidRPr="004E4601" w:rsidRDefault="00A400B0" w:rsidP="00751356">
      <w:pPr>
        <w:pStyle w:val="Heading3"/>
      </w:pPr>
      <w:r>
        <w:t xml:space="preserve">Basic searches shall be conducted in accordance with </w:t>
      </w:r>
      <w:hyperlink w:anchor="_Appendix_G:_Basic" w:history="1">
        <w:r w:rsidRPr="00AB6C83">
          <w:rPr>
            <w:rStyle w:val="Hyperlink"/>
          </w:rPr>
          <w:t xml:space="preserve">Appendix </w:t>
        </w:r>
        <w:r w:rsidR="00164B49">
          <w:rPr>
            <w:rStyle w:val="Hyperlink"/>
          </w:rPr>
          <w:t>E</w:t>
        </w:r>
        <w:r w:rsidRPr="00AB6C83">
          <w:rPr>
            <w:rStyle w:val="Hyperlink"/>
          </w:rPr>
          <w:t>:</w:t>
        </w:r>
        <w:r w:rsidR="001F76AE" w:rsidRPr="00AB6C83">
          <w:rPr>
            <w:rStyle w:val="Hyperlink"/>
          </w:rPr>
          <w:t xml:space="preserve"> Basic Search</w:t>
        </w:r>
      </w:hyperlink>
      <w:r w:rsidR="001F76AE" w:rsidRPr="00AB6C83">
        <w:t>.</w:t>
      </w:r>
      <w:r>
        <w:t xml:space="preserve"> </w:t>
      </w:r>
    </w:p>
    <w:p w14:paraId="7E365F9B" w14:textId="44C5715C" w:rsidR="00856E6A" w:rsidRDefault="000C435A" w:rsidP="0059040E">
      <w:pPr>
        <w:pStyle w:val="Heading2"/>
        <w:rPr>
          <w:lang w:eastAsia="en-AU"/>
        </w:rPr>
      </w:pPr>
      <w:bookmarkStart w:id="223" w:name="_Toc214880065"/>
      <w:r>
        <w:rPr>
          <w:lang w:eastAsia="en-AU"/>
        </w:rPr>
        <w:t xml:space="preserve">Strip </w:t>
      </w:r>
      <w:r w:rsidR="00B27571">
        <w:rPr>
          <w:lang w:eastAsia="en-AU"/>
        </w:rPr>
        <w:t>s</w:t>
      </w:r>
      <w:r>
        <w:rPr>
          <w:lang w:eastAsia="en-AU"/>
        </w:rPr>
        <w:t>earch</w:t>
      </w:r>
      <w:r w:rsidR="00856E6A">
        <w:rPr>
          <w:lang w:eastAsia="en-AU"/>
        </w:rPr>
        <w:t xml:space="preserve"> general requirements</w:t>
      </w:r>
      <w:bookmarkEnd w:id="223"/>
    </w:p>
    <w:p w14:paraId="3A3C3AA8" w14:textId="2AB16C3F" w:rsidR="00DC5880" w:rsidRDefault="00DC5880" w:rsidP="00751356">
      <w:pPr>
        <w:pStyle w:val="Heading3"/>
      </w:pPr>
      <w:r w:rsidRPr="00DC12F6">
        <w:t xml:space="preserve">The </w:t>
      </w:r>
      <w:r>
        <w:t>method</w:t>
      </w:r>
      <w:r w:rsidRPr="00DC12F6">
        <w:t xml:space="preserve"> for </w:t>
      </w:r>
      <w:r>
        <w:t xml:space="preserve">strip </w:t>
      </w:r>
      <w:r w:rsidRPr="00DC12F6">
        <w:t xml:space="preserve">searching </w:t>
      </w:r>
      <w:r>
        <w:t xml:space="preserve">women </w:t>
      </w:r>
      <w:r w:rsidRPr="00DC12F6">
        <w:t>prisoners is different to th</w:t>
      </w:r>
      <w:r>
        <w:t xml:space="preserve">e method </w:t>
      </w:r>
      <w:r w:rsidRPr="00DC12F6">
        <w:t>used to search male prisoners</w:t>
      </w:r>
      <w:r>
        <w:t xml:space="preserve"> (refer to section 7.5 of this COPP).</w:t>
      </w:r>
    </w:p>
    <w:p w14:paraId="2C1C8BAE" w14:textId="77777777" w:rsidR="008E686D" w:rsidRPr="007E06AC" w:rsidRDefault="008E686D" w:rsidP="008E686D">
      <w:pPr>
        <w:pStyle w:val="Heading3"/>
      </w:pPr>
      <w:bookmarkStart w:id="224" w:name="_Hlk197697632"/>
      <w:r w:rsidRPr="007E06AC">
        <w:t>Prior to being strip searched, trans, gender diverse and intersex shall be advised that their strip search will be conducted by an officer of the same sex as the prisoner, should an officer of their gender (if this was their preference) is not available or refuses to conduct the strip search</w:t>
      </w:r>
      <w:bookmarkEnd w:id="224"/>
      <w:r w:rsidRPr="007E06AC">
        <w:t>.</w:t>
      </w:r>
    </w:p>
    <w:p w14:paraId="7797FDC4" w14:textId="45005EA8" w:rsidR="0059040E" w:rsidRDefault="0059040E" w:rsidP="00751356">
      <w:pPr>
        <w:pStyle w:val="Heading3"/>
      </w:pPr>
      <w:r>
        <w:t>Strip searches should be conducted on an individual basis, for example, when such items cannot be, or have not been, discovered by a basic search.</w:t>
      </w:r>
    </w:p>
    <w:p w14:paraId="7B48D665" w14:textId="66B10BDE" w:rsidR="00DB783A" w:rsidRPr="00514E5D" w:rsidRDefault="00DB783A" w:rsidP="00751356">
      <w:pPr>
        <w:pStyle w:val="Heading3"/>
      </w:pPr>
      <w:r>
        <w:t xml:space="preserve">A Superintendent shall only order the </w:t>
      </w:r>
      <w:r w:rsidR="00B27571">
        <w:t>s</w:t>
      </w:r>
      <w:r>
        <w:t xml:space="preserve">trip </w:t>
      </w:r>
      <w:r w:rsidR="00B27571">
        <w:t>s</w:t>
      </w:r>
      <w:r>
        <w:t xml:space="preserve">earch of a prisoner </w:t>
      </w:r>
      <w:r w:rsidR="00421C09">
        <w:t>where</w:t>
      </w:r>
      <w:r w:rsidR="00AE3594">
        <w:t xml:space="preserve"> it is considered</w:t>
      </w:r>
      <w:r w:rsidR="00421C09">
        <w:t xml:space="preserve"> there are reasonable grounds</w:t>
      </w:r>
      <w:r>
        <w:t xml:space="preserve"> that a </w:t>
      </w:r>
      <w:r w:rsidR="00B27571">
        <w:t>s</w:t>
      </w:r>
      <w:r>
        <w:t xml:space="preserve">trip </w:t>
      </w:r>
      <w:r w:rsidR="00B27571">
        <w:t>s</w:t>
      </w:r>
      <w:r>
        <w:t xml:space="preserve">earch is necessary for the good government, good </w:t>
      </w:r>
      <w:r w:rsidR="00610762">
        <w:t>order,</w:t>
      </w:r>
      <w:r>
        <w:t xml:space="preserve"> or security </w:t>
      </w:r>
      <w:r w:rsidR="00AE3594">
        <w:t xml:space="preserve">of </w:t>
      </w:r>
      <w:r>
        <w:t>the prison.</w:t>
      </w:r>
    </w:p>
    <w:p w14:paraId="64A9FFBB" w14:textId="31AD6DB3" w:rsidR="00DB783A" w:rsidRDefault="00603BBC" w:rsidP="00751356">
      <w:pPr>
        <w:pStyle w:val="Heading3"/>
        <w:rPr>
          <w:lang w:eastAsia="en-AU"/>
        </w:rPr>
      </w:pPr>
      <w:r>
        <w:rPr>
          <w:lang w:eastAsia="en-AU"/>
        </w:rPr>
        <w:t>P</w:t>
      </w:r>
      <w:r w:rsidR="00DB783A" w:rsidRPr="00460478">
        <w:rPr>
          <w:lang w:eastAsia="en-AU"/>
        </w:rPr>
        <w:t xml:space="preserve">risoners shall be </w:t>
      </w:r>
      <w:r w:rsidR="00B27571">
        <w:rPr>
          <w:lang w:eastAsia="en-AU"/>
        </w:rPr>
        <w:t>s</w:t>
      </w:r>
      <w:r w:rsidR="00DB783A" w:rsidRPr="00460478">
        <w:rPr>
          <w:lang w:eastAsia="en-AU"/>
        </w:rPr>
        <w:t xml:space="preserve">trip </w:t>
      </w:r>
      <w:r w:rsidR="00B27571">
        <w:rPr>
          <w:lang w:eastAsia="en-AU"/>
        </w:rPr>
        <w:t>s</w:t>
      </w:r>
      <w:r w:rsidR="00DB783A" w:rsidRPr="00460478">
        <w:rPr>
          <w:lang w:eastAsia="en-AU"/>
        </w:rPr>
        <w:t>earched as a minimum requirement</w:t>
      </w:r>
      <w:r w:rsidR="00DB783A">
        <w:rPr>
          <w:lang w:eastAsia="en-AU"/>
        </w:rPr>
        <w:t xml:space="preserve"> on first </w:t>
      </w:r>
      <w:r w:rsidR="00DB783A" w:rsidRPr="00074E11">
        <w:rPr>
          <w:lang w:eastAsia="en-AU"/>
        </w:rPr>
        <w:t xml:space="preserve">reception into prison custody. This does not include the reception of a prisoner after being transferred from another prison where the Corrective Services chain of custody has not been broken. </w:t>
      </w:r>
    </w:p>
    <w:p w14:paraId="700A89DA" w14:textId="0BBEFE50" w:rsidR="00585CED" w:rsidRDefault="00585CED" w:rsidP="00751356">
      <w:pPr>
        <w:pStyle w:val="Heading3"/>
      </w:pPr>
      <w:r>
        <w:t>Further orders mandating the strip searching of prisoners in prescribed circumstances should be made sparingly and detailed within the prison’s Standing Order.</w:t>
      </w:r>
    </w:p>
    <w:p w14:paraId="65A43406" w14:textId="288377A9" w:rsidR="0099407A" w:rsidRPr="0099407A" w:rsidRDefault="0099407A" w:rsidP="00751356">
      <w:pPr>
        <w:pStyle w:val="Heading3"/>
        <w:rPr>
          <w:lang w:eastAsia="en-AU"/>
        </w:rPr>
      </w:pPr>
      <w:r w:rsidRPr="00D94A61">
        <w:t xml:space="preserve">Prisoners are not </w:t>
      </w:r>
      <w:r w:rsidR="00B82FC1">
        <w:t xml:space="preserve">routinely </w:t>
      </w:r>
      <w:r w:rsidRPr="00D94A61">
        <w:t>required to lift breasts</w:t>
      </w:r>
      <w:r>
        <w:t xml:space="preserve">, </w:t>
      </w:r>
      <w:r w:rsidRPr="00D94A61">
        <w:t>genitals (males),</w:t>
      </w:r>
      <w:r w:rsidR="00603BBC">
        <w:t xml:space="preserve"> </w:t>
      </w:r>
      <w:r w:rsidRPr="00D94A61">
        <w:t xml:space="preserve">or lift skin folds unless the </w:t>
      </w:r>
      <w:r>
        <w:t>Searching Officer</w:t>
      </w:r>
      <w:r w:rsidRPr="00D94A61">
        <w:t xml:space="preserve"> believes there is something concealed in </w:t>
      </w:r>
      <w:r w:rsidRPr="00821E36">
        <w:t>these areas</w:t>
      </w:r>
      <w:r w:rsidR="00B82FC1">
        <w:t>.</w:t>
      </w:r>
    </w:p>
    <w:p w14:paraId="5D884BFE" w14:textId="76232236" w:rsidR="00E7356D" w:rsidRDefault="00DB783A" w:rsidP="00751356">
      <w:pPr>
        <w:pStyle w:val="Heading3"/>
      </w:pPr>
      <w:r>
        <w:t xml:space="preserve">Strip </w:t>
      </w:r>
      <w:r w:rsidR="00B27571">
        <w:t>s</w:t>
      </w:r>
      <w:r>
        <w:t>earches shall be conducted in an appropriate area not visible to others (</w:t>
      </w:r>
      <w:r w:rsidR="005B0685">
        <w:t>e.g.</w:t>
      </w:r>
      <w:r>
        <w:t xml:space="preserve"> other prisoners) and by a Searching Officer of the same gender as the person to be searched. A second Searching Officer of the same gender shall witness the search.</w:t>
      </w:r>
      <w:r w:rsidR="000F5989">
        <w:t xml:space="preserve"> </w:t>
      </w:r>
    </w:p>
    <w:p w14:paraId="24653275" w14:textId="1ED47D14" w:rsidR="00BC5279" w:rsidRPr="00127248" w:rsidRDefault="00BC5279" w:rsidP="00751356">
      <w:pPr>
        <w:pStyle w:val="Heading3"/>
      </w:pPr>
      <w:r w:rsidRPr="00127248">
        <w:t xml:space="preserve">The role </w:t>
      </w:r>
      <w:r w:rsidRPr="00074E11">
        <w:t>and</w:t>
      </w:r>
      <w:r w:rsidRPr="00127248">
        <w:t xml:space="preserve"> responsibilities of the </w:t>
      </w:r>
      <w:r w:rsidR="00BE1128">
        <w:t xml:space="preserve">2 </w:t>
      </w:r>
      <w:r w:rsidRPr="00127248">
        <w:t>Searching Officers involved in the strip search are:</w:t>
      </w:r>
    </w:p>
    <w:p w14:paraId="594D6CB9" w14:textId="0B5085D5" w:rsidR="00BC5279" w:rsidRPr="00A42A40" w:rsidRDefault="00BC5279" w:rsidP="00A42A40">
      <w:pPr>
        <w:pStyle w:val="ListBullet3"/>
      </w:pPr>
      <w:r w:rsidRPr="00A42A40">
        <w:t>First officer:</w:t>
      </w:r>
    </w:p>
    <w:p w14:paraId="0A50D438" w14:textId="19203666" w:rsidR="00BC5279" w:rsidRPr="00D8157B" w:rsidRDefault="00487914" w:rsidP="009E35DB">
      <w:pPr>
        <w:pStyle w:val="ListNumber"/>
        <w:numPr>
          <w:ilvl w:val="0"/>
          <w:numId w:val="16"/>
        </w:numPr>
      </w:pPr>
      <w:r>
        <w:t xml:space="preserve"> </w:t>
      </w:r>
      <w:r w:rsidR="00031E6C">
        <w:t>c</w:t>
      </w:r>
      <w:r w:rsidR="00BC5279" w:rsidRPr="00D8157B">
        <w:t xml:space="preserve">ontrol and direct the search </w:t>
      </w:r>
    </w:p>
    <w:p w14:paraId="59EA281B" w14:textId="61C01330" w:rsidR="00BC5279" w:rsidRDefault="00BC5279" w:rsidP="00A42A40">
      <w:pPr>
        <w:pStyle w:val="ListNumber"/>
      </w:pPr>
      <w:r>
        <w:t xml:space="preserve"> </w:t>
      </w:r>
      <w:r w:rsidR="00031E6C">
        <w:t>o</w:t>
      </w:r>
      <w:r w:rsidRPr="00D8157B">
        <w:t xml:space="preserve">bserve the prisoner from the front. </w:t>
      </w:r>
    </w:p>
    <w:p w14:paraId="45F844D3" w14:textId="44CDD762" w:rsidR="00BC5279" w:rsidRPr="00554F20" w:rsidRDefault="00BC5279" w:rsidP="00A42A40">
      <w:pPr>
        <w:pStyle w:val="ListBullet3"/>
      </w:pPr>
      <w:r w:rsidRPr="00554F20">
        <w:t>Second officer:</w:t>
      </w:r>
    </w:p>
    <w:p w14:paraId="607537F4" w14:textId="350C23F6" w:rsidR="00BC5279" w:rsidRPr="00DC12F6" w:rsidRDefault="00487914" w:rsidP="009E35DB">
      <w:pPr>
        <w:pStyle w:val="ListNumber"/>
        <w:numPr>
          <w:ilvl w:val="0"/>
          <w:numId w:val="17"/>
        </w:numPr>
      </w:pPr>
      <w:r>
        <w:t xml:space="preserve"> </w:t>
      </w:r>
      <w:r w:rsidR="00031E6C">
        <w:t>r</w:t>
      </w:r>
      <w:r w:rsidR="00BC5279" w:rsidRPr="00DC12F6">
        <w:t xml:space="preserve">eceive and return clothing and other items removed by the prisoner </w:t>
      </w:r>
    </w:p>
    <w:p w14:paraId="66E0067C" w14:textId="68165AD6" w:rsidR="00267F7E" w:rsidRPr="002F011B" w:rsidRDefault="00487914" w:rsidP="002F011B">
      <w:pPr>
        <w:pStyle w:val="ListNumber"/>
      </w:pPr>
      <w:r>
        <w:t xml:space="preserve"> </w:t>
      </w:r>
      <w:r w:rsidR="00031E6C">
        <w:t>s</w:t>
      </w:r>
      <w:r w:rsidR="00BC5279" w:rsidRPr="00D3404D">
        <w:t>earch clothing and other items.</w:t>
      </w:r>
    </w:p>
    <w:p w14:paraId="0A3E7D77" w14:textId="704374AD" w:rsidR="000C435A" w:rsidRDefault="00AE30B0" w:rsidP="00011E8D">
      <w:pPr>
        <w:pStyle w:val="Heading2"/>
        <w:rPr>
          <w:lang w:eastAsia="en-AU"/>
        </w:rPr>
      </w:pPr>
      <w:bookmarkStart w:id="225" w:name="_Toc214880066"/>
      <w:r>
        <w:rPr>
          <w:lang w:eastAsia="en-AU"/>
        </w:rPr>
        <w:t xml:space="preserve">Authority to conduct a </w:t>
      </w:r>
      <w:r w:rsidR="00B27571">
        <w:rPr>
          <w:lang w:eastAsia="en-AU"/>
        </w:rPr>
        <w:t>s</w:t>
      </w:r>
      <w:r>
        <w:rPr>
          <w:lang w:eastAsia="en-AU"/>
        </w:rPr>
        <w:t xml:space="preserve">trip </w:t>
      </w:r>
      <w:r w:rsidR="00B27571">
        <w:rPr>
          <w:lang w:eastAsia="en-AU"/>
        </w:rPr>
        <w:t>s</w:t>
      </w:r>
      <w:r>
        <w:rPr>
          <w:lang w:eastAsia="en-AU"/>
        </w:rPr>
        <w:t>earch</w:t>
      </w:r>
      <w:bookmarkEnd w:id="225"/>
    </w:p>
    <w:p w14:paraId="3F9CD988" w14:textId="06B7F507" w:rsidR="008B46BE" w:rsidRPr="008B46BE" w:rsidRDefault="00AE30B0" w:rsidP="008B46BE">
      <w:pPr>
        <w:pStyle w:val="Heading3"/>
        <w:rPr>
          <w:lang w:eastAsia="en-AU"/>
        </w:rPr>
      </w:pPr>
      <w:r>
        <w:rPr>
          <w:lang w:eastAsia="en-AU"/>
        </w:rPr>
        <w:t>The Superintendent</w:t>
      </w:r>
      <w:r w:rsidR="00267F7E">
        <w:rPr>
          <w:lang w:eastAsia="en-AU"/>
        </w:rPr>
        <w:t xml:space="preserve"> or </w:t>
      </w:r>
      <w:r>
        <w:rPr>
          <w:lang w:eastAsia="en-AU"/>
        </w:rPr>
        <w:t xml:space="preserve">OIC must authorise the </w:t>
      </w:r>
      <w:r w:rsidR="00B27571">
        <w:rPr>
          <w:lang w:eastAsia="en-AU"/>
        </w:rPr>
        <w:t>s</w:t>
      </w:r>
      <w:r>
        <w:rPr>
          <w:lang w:eastAsia="en-AU"/>
        </w:rPr>
        <w:t xml:space="preserve">trip </w:t>
      </w:r>
      <w:r w:rsidR="00B27571">
        <w:rPr>
          <w:lang w:eastAsia="en-AU"/>
        </w:rPr>
        <w:t>s</w:t>
      </w:r>
      <w:r>
        <w:rPr>
          <w:lang w:eastAsia="en-AU"/>
        </w:rPr>
        <w:t>earch of a prisoner.</w:t>
      </w:r>
      <w:r w:rsidR="00267F7E">
        <w:rPr>
          <w:lang w:eastAsia="en-AU"/>
        </w:rPr>
        <w:t xml:space="preserve"> Where the Superintendent is unavailable, </w:t>
      </w:r>
      <w:r w:rsidR="000F5989">
        <w:rPr>
          <w:lang w:eastAsia="en-AU"/>
        </w:rPr>
        <w:t xml:space="preserve">an officer </w:t>
      </w:r>
      <w:r w:rsidR="00267F7E">
        <w:rPr>
          <w:lang w:eastAsia="en-AU"/>
        </w:rPr>
        <w:t>above the rank of Senior Officer</w:t>
      </w:r>
      <w:r w:rsidR="000F5989">
        <w:rPr>
          <w:lang w:eastAsia="en-AU"/>
        </w:rPr>
        <w:t xml:space="preserve"> can authorise the strip search</w:t>
      </w:r>
      <w:r w:rsidR="00D31A52">
        <w:rPr>
          <w:lang w:eastAsia="en-AU"/>
        </w:rPr>
        <w:t>.</w:t>
      </w:r>
      <w:r w:rsidR="00267F7E">
        <w:rPr>
          <w:rStyle w:val="FootnoteReference"/>
          <w:lang w:eastAsia="en-AU"/>
        </w:rPr>
        <w:footnoteReference w:id="6"/>
      </w:r>
    </w:p>
    <w:p w14:paraId="6E8F1D6E" w14:textId="0A7A90B5" w:rsidR="00856E6A" w:rsidRPr="00856E6A" w:rsidRDefault="002A3C2D" w:rsidP="00FD3090">
      <w:pPr>
        <w:pStyle w:val="Heading2"/>
        <w:ind w:left="567" w:hanging="567"/>
        <w:rPr>
          <w:lang w:eastAsia="en-AU"/>
        </w:rPr>
      </w:pPr>
      <w:bookmarkStart w:id="226" w:name="_Toc87896106"/>
      <w:bookmarkStart w:id="227" w:name="_Toc87896920"/>
      <w:bookmarkStart w:id="228" w:name="_Toc87897326"/>
      <w:bookmarkStart w:id="229" w:name="_Toc214880067"/>
      <w:bookmarkStart w:id="230" w:name="_Hlk87951108"/>
      <w:bookmarkEnd w:id="226"/>
      <w:bookmarkEnd w:id="227"/>
      <w:bookmarkEnd w:id="228"/>
      <w:r>
        <w:rPr>
          <w:lang w:eastAsia="en-AU"/>
        </w:rPr>
        <w:t xml:space="preserve">Strip search of a </w:t>
      </w:r>
      <w:r w:rsidR="00C2763C">
        <w:rPr>
          <w:lang w:eastAsia="en-AU"/>
        </w:rPr>
        <w:t>wom</w:t>
      </w:r>
      <w:r w:rsidR="0007211A">
        <w:rPr>
          <w:lang w:eastAsia="en-AU"/>
        </w:rPr>
        <w:t>a</w:t>
      </w:r>
      <w:r w:rsidR="00C2763C">
        <w:rPr>
          <w:lang w:eastAsia="en-AU"/>
        </w:rPr>
        <w:t xml:space="preserve">n </w:t>
      </w:r>
      <w:r>
        <w:rPr>
          <w:lang w:eastAsia="en-AU"/>
        </w:rPr>
        <w:t>prisoner</w:t>
      </w:r>
      <w:bookmarkEnd w:id="229"/>
    </w:p>
    <w:p w14:paraId="23159518" w14:textId="04AB6A94" w:rsidR="00BA5EFB" w:rsidRDefault="00056990" w:rsidP="00751356">
      <w:pPr>
        <w:pStyle w:val="Heading3"/>
        <w:rPr>
          <w:lang w:eastAsia="en-AU"/>
        </w:rPr>
      </w:pPr>
      <w:bookmarkStart w:id="231" w:name="_Hlk93475629"/>
      <w:bookmarkStart w:id="232" w:name="_Hlk87980510"/>
      <w:r w:rsidRPr="00DC12F6">
        <w:t xml:space="preserve">The </w:t>
      </w:r>
      <w:r>
        <w:t>method</w:t>
      </w:r>
      <w:r w:rsidRPr="00DC12F6">
        <w:t xml:space="preserve"> for </w:t>
      </w:r>
      <w:r>
        <w:t xml:space="preserve">strip </w:t>
      </w:r>
      <w:r w:rsidRPr="00DC12F6">
        <w:t xml:space="preserve">searching </w:t>
      </w:r>
      <w:r>
        <w:t xml:space="preserve">women </w:t>
      </w:r>
      <w:r w:rsidRPr="00DC12F6">
        <w:t>prisoners is different to th</w:t>
      </w:r>
      <w:r>
        <w:t xml:space="preserve">e method </w:t>
      </w:r>
      <w:r w:rsidRPr="00DC12F6">
        <w:t>used to search male prisoners</w:t>
      </w:r>
      <w:r>
        <w:t xml:space="preserve">. </w:t>
      </w:r>
    </w:p>
    <w:bookmarkEnd w:id="231"/>
    <w:p w14:paraId="21DB5A67" w14:textId="071A9D6A" w:rsidR="00A95823" w:rsidRDefault="00056990" w:rsidP="00751356">
      <w:pPr>
        <w:pStyle w:val="Heading3"/>
        <w:rPr>
          <w:lang w:eastAsia="en-AU"/>
        </w:rPr>
      </w:pPr>
      <w:r>
        <w:rPr>
          <w:lang w:eastAsia="en-AU"/>
        </w:rPr>
        <w:t>Women</w:t>
      </w:r>
      <w:r w:rsidR="00A95823">
        <w:rPr>
          <w:lang w:eastAsia="en-AU"/>
        </w:rPr>
        <w:t xml:space="preserve"> prisoner</w:t>
      </w:r>
      <w:r w:rsidR="00871EFC">
        <w:rPr>
          <w:lang w:eastAsia="en-AU"/>
        </w:rPr>
        <w:t>s</w:t>
      </w:r>
      <w:r w:rsidR="00A95823">
        <w:rPr>
          <w:lang w:eastAsia="en-AU"/>
        </w:rPr>
        <w:t xml:space="preserve"> shall </w:t>
      </w:r>
      <w:r w:rsidR="00871EFC" w:rsidRPr="00871EFC">
        <w:rPr>
          <w:lang w:eastAsia="en-AU"/>
        </w:rPr>
        <w:t xml:space="preserve">be strip searched upon first reception into custody. This does not include the reception of a </w:t>
      </w:r>
      <w:r w:rsidR="00C2763C">
        <w:rPr>
          <w:lang w:eastAsia="en-AU"/>
        </w:rPr>
        <w:t xml:space="preserve">women </w:t>
      </w:r>
      <w:r w:rsidR="00871EFC" w:rsidRPr="00871EFC">
        <w:rPr>
          <w:lang w:eastAsia="en-AU"/>
        </w:rPr>
        <w:t>prisoner after being transferred from another prison where the Corrective Services chain of custody has not been broken.</w:t>
      </w:r>
    </w:p>
    <w:p w14:paraId="0F045A89" w14:textId="0E059C38" w:rsidR="001F3731" w:rsidRDefault="00477430" w:rsidP="00751356">
      <w:pPr>
        <w:pStyle w:val="Heading3"/>
        <w:rPr>
          <w:lang w:eastAsia="en-AU"/>
        </w:rPr>
      </w:pPr>
      <w:r>
        <w:rPr>
          <w:lang w:eastAsia="en-AU"/>
        </w:rPr>
        <w:t xml:space="preserve">Women </w:t>
      </w:r>
      <w:r w:rsidR="00243C90">
        <w:rPr>
          <w:lang w:eastAsia="en-AU"/>
        </w:rPr>
        <w:t xml:space="preserve">prisoners </w:t>
      </w:r>
      <w:r>
        <w:rPr>
          <w:lang w:eastAsia="en-AU"/>
        </w:rPr>
        <w:t>shall not be subject to routine strip searches once received into custody.</w:t>
      </w:r>
      <w:r w:rsidR="004531E2">
        <w:rPr>
          <w:lang w:eastAsia="en-AU"/>
        </w:rPr>
        <w:t xml:space="preserve"> This includes not being routinely strip searched </w:t>
      </w:r>
      <w:r w:rsidR="004531E2">
        <w:rPr>
          <w:rFonts w:eastAsia="Calibri" w:cs="Arial"/>
          <w:lang w:eastAsia="en-AU"/>
        </w:rPr>
        <w:t>prior to placement in an observation or medical observation cell</w:t>
      </w:r>
      <w:r w:rsidR="00AE3594">
        <w:rPr>
          <w:rFonts w:eastAsia="Calibri" w:cs="Arial"/>
          <w:lang w:eastAsia="en-AU"/>
        </w:rPr>
        <w:t>.</w:t>
      </w:r>
    </w:p>
    <w:p w14:paraId="481D7B89" w14:textId="27131796" w:rsidR="00FC51A2" w:rsidRPr="00FC51A2" w:rsidRDefault="001F3731" w:rsidP="00751356">
      <w:pPr>
        <w:pStyle w:val="Heading3"/>
        <w:rPr>
          <w:lang w:eastAsia="en-AU"/>
        </w:rPr>
      </w:pPr>
      <w:r w:rsidRPr="001F3731">
        <w:rPr>
          <w:lang w:eastAsia="en-AU"/>
        </w:rPr>
        <w:t xml:space="preserve">Strip searching of women </w:t>
      </w:r>
      <w:r w:rsidR="00243C90">
        <w:rPr>
          <w:lang w:eastAsia="en-AU"/>
        </w:rPr>
        <w:t xml:space="preserve">prisoners </w:t>
      </w:r>
      <w:r>
        <w:rPr>
          <w:lang w:eastAsia="en-AU"/>
        </w:rPr>
        <w:t xml:space="preserve">shall </w:t>
      </w:r>
      <w:r w:rsidRPr="001F3731">
        <w:rPr>
          <w:lang w:eastAsia="en-AU"/>
        </w:rPr>
        <w:t>only be conducted</w:t>
      </w:r>
      <w:r w:rsidR="00FC51A2">
        <w:rPr>
          <w:lang w:eastAsia="en-AU"/>
        </w:rPr>
        <w:t xml:space="preserve"> as directed by the Superintendent</w:t>
      </w:r>
      <w:r w:rsidRPr="001F3731">
        <w:rPr>
          <w:lang w:eastAsia="en-AU"/>
        </w:rPr>
        <w:t xml:space="preserve"> as a last resort </w:t>
      </w:r>
      <w:r>
        <w:rPr>
          <w:lang w:eastAsia="en-AU"/>
        </w:rPr>
        <w:t>based on</w:t>
      </w:r>
      <w:r w:rsidR="00FC51A2">
        <w:rPr>
          <w:lang w:eastAsia="en-AU"/>
        </w:rPr>
        <w:t xml:space="preserve"> either</w:t>
      </w:r>
      <w:r w:rsidR="00AE3594">
        <w:rPr>
          <w:lang w:eastAsia="en-AU"/>
        </w:rPr>
        <w:t>:</w:t>
      </w:r>
    </w:p>
    <w:p w14:paraId="3B55FA1D" w14:textId="31212847" w:rsidR="00FC51A2" w:rsidRDefault="00F53661" w:rsidP="009E35DB">
      <w:pPr>
        <w:pStyle w:val="ListNumber"/>
        <w:numPr>
          <w:ilvl w:val="0"/>
          <w:numId w:val="18"/>
        </w:numPr>
        <w:rPr>
          <w:lang w:eastAsia="en-AU"/>
        </w:rPr>
      </w:pPr>
      <w:r>
        <w:rPr>
          <w:lang w:eastAsia="en-AU"/>
        </w:rPr>
        <w:t>i</w:t>
      </w:r>
      <w:r w:rsidR="001F3731" w:rsidRPr="001F3731">
        <w:rPr>
          <w:lang w:eastAsia="en-AU"/>
        </w:rPr>
        <w:t>ntelligence</w:t>
      </w:r>
    </w:p>
    <w:p w14:paraId="4AA8F5EF" w14:textId="60130375" w:rsidR="00FC51A2" w:rsidRDefault="001F3731" w:rsidP="00FC0DA3">
      <w:pPr>
        <w:pStyle w:val="ListNumber"/>
        <w:rPr>
          <w:lang w:eastAsia="en-AU"/>
        </w:rPr>
      </w:pPr>
      <w:r w:rsidRPr="001F3731">
        <w:rPr>
          <w:lang w:eastAsia="en-AU"/>
        </w:rPr>
        <w:t xml:space="preserve">indication by </w:t>
      </w:r>
      <w:r w:rsidR="00FC51A2">
        <w:rPr>
          <w:lang w:eastAsia="en-AU"/>
        </w:rPr>
        <w:t>a drug detection dog</w:t>
      </w:r>
    </w:p>
    <w:p w14:paraId="334E455E" w14:textId="2A66CA0B" w:rsidR="001F3731" w:rsidRPr="001F3731" w:rsidRDefault="001F3731" w:rsidP="00FC0DA3">
      <w:pPr>
        <w:pStyle w:val="ListNumber"/>
        <w:rPr>
          <w:lang w:eastAsia="en-AU"/>
        </w:rPr>
      </w:pPr>
      <w:r w:rsidRPr="001F3731">
        <w:rPr>
          <w:lang w:eastAsia="en-AU"/>
        </w:rPr>
        <w:t>for safety or security proposes</w:t>
      </w:r>
      <w:r>
        <w:rPr>
          <w:lang w:eastAsia="en-AU"/>
        </w:rPr>
        <w:t xml:space="preserve">. </w:t>
      </w:r>
    </w:p>
    <w:p w14:paraId="3C12DD5B" w14:textId="4D0E4207" w:rsidR="00477430" w:rsidRPr="00477430" w:rsidRDefault="00CA18C0" w:rsidP="00751356">
      <w:pPr>
        <w:pStyle w:val="Heading3"/>
        <w:rPr>
          <w:lang w:eastAsia="en-AU"/>
        </w:rPr>
      </w:pPr>
      <w:r>
        <w:rPr>
          <w:lang w:eastAsia="en-AU"/>
        </w:rPr>
        <w:t>Prior to conducting a strip search directed by the Superintendent</w:t>
      </w:r>
      <w:r w:rsidR="00F07E81">
        <w:rPr>
          <w:lang w:eastAsia="en-AU"/>
        </w:rPr>
        <w:t>,</w:t>
      </w:r>
      <w:r>
        <w:rPr>
          <w:lang w:eastAsia="en-AU"/>
        </w:rPr>
        <w:t xml:space="preserve"> consideration shall be given to the health, welfare and circumstances of the woman, including</w:t>
      </w:r>
      <w:r w:rsidR="00243C90">
        <w:rPr>
          <w:lang w:eastAsia="en-AU"/>
        </w:rPr>
        <w:t>,</w:t>
      </w:r>
      <w:r>
        <w:rPr>
          <w:lang w:eastAsia="en-AU"/>
        </w:rPr>
        <w:t xml:space="preserve"> but not limited to</w:t>
      </w:r>
      <w:r w:rsidR="00243C90">
        <w:rPr>
          <w:lang w:eastAsia="en-AU"/>
        </w:rPr>
        <w:t>,</w:t>
      </w:r>
      <w:r w:rsidR="00F07E81">
        <w:rPr>
          <w:lang w:eastAsia="en-AU"/>
        </w:rPr>
        <w:t xml:space="preserve"> their</w:t>
      </w:r>
      <w:r>
        <w:rPr>
          <w:lang w:eastAsia="en-AU"/>
        </w:rPr>
        <w:t>, age, vulnerability, mental health and trauma</w:t>
      </w:r>
      <w:r w:rsidR="003552AC">
        <w:rPr>
          <w:lang w:eastAsia="en-AU"/>
        </w:rPr>
        <w:t>.</w:t>
      </w:r>
    </w:p>
    <w:p w14:paraId="66CB1659" w14:textId="2FD0943E" w:rsidR="00A95823" w:rsidRPr="00A95823" w:rsidRDefault="00A95823" w:rsidP="00751356">
      <w:pPr>
        <w:pStyle w:val="Heading3"/>
        <w:rPr>
          <w:lang w:eastAsia="en-AU"/>
        </w:rPr>
      </w:pPr>
      <w:r>
        <w:rPr>
          <w:lang w:eastAsia="en-AU"/>
        </w:rPr>
        <w:t xml:space="preserve">Searching Officers shall consider the </w:t>
      </w:r>
      <w:r>
        <w:t xml:space="preserve">health, welfare and circumstances of the individual when determining the requirement and impact of conducting a strip search of a </w:t>
      </w:r>
      <w:r w:rsidR="00AE3594">
        <w:t xml:space="preserve">woman </w:t>
      </w:r>
      <w:r>
        <w:t xml:space="preserve">prisoner.  </w:t>
      </w:r>
    </w:p>
    <w:p w14:paraId="675E9A19" w14:textId="318A2B94" w:rsidR="000C435A" w:rsidRDefault="00056990" w:rsidP="00751356">
      <w:pPr>
        <w:pStyle w:val="Heading3"/>
        <w:rPr>
          <w:lang w:eastAsia="en-AU"/>
        </w:rPr>
      </w:pPr>
      <w:r>
        <w:rPr>
          <w:lang w:eastAsia="en-AU"/>
        </w:rPr>
        <w:t>Women</w:t>
      </w:r>
      <w:r w:rsidR="00E7356D">
        <w:rPr>
          <w:lang w:eastAsia="en-AU"/>
        </w:rPr>
        <w:t xml:space="preserve"> prisoners shall not be requested to squat under any circumstances during a strip search.</w:t>
      </w:r>
    </w:p>
    <w:p w14:paraId="739A7801" w14:textId="77777777" w:rsidR="00A95823" w:rsidRPr="00A95823" w:rsidRDefault="00A95823" w:rsidP="00A95823">
      <w:pPr>
        <w:rPr>
          <w:lang w:eastAsia="en-AU"/>
        </w:rPr>
      </w:pPr>
    </w:p>
    <w:tbl>
      <w:tblPr>
        <w:tblStyle w:val="DCStable"/>
        <w:tblW w:w="9292" w:type="dxa"/>
        <w:tblLook w:val="04A0" w:firstRow="1" w:lastRow="0" w:firstColumn="1" w:lastColumn="0" w:noHBand="0" w:noVBand="1"/>
      </w:tblPr>
      <w:tblGrid>
        <w:gridCol w:w="504"/>
        <w:gridCol w:w="6180"/>
        <w:gridCol w:w="2608"/>
      </w:tblGrid>
      <w:tr w:rsidR="00B27571" w:rsidRPr="00CF6125" w14:paraId="2AD91E3D" w14:textId="77777777" w:rsidTr="00FC0DA3">
        <w:trPr>
          <w:cnfStyle w:val="100000000000" w:firstRow="1" w:lastRow="0" w:firstColumn="0" w:lastColumn="0" w:oddVBand="0" w:evenVBand="0" w:oddHBand="0" w:evenHBand="0" w:firstRowFirstColumn="0" w:firstRowLastColumn="0" w:lastRowFirstColumn="0" w:lastRowLastColumn="0"/>
          <w:tblHeader/>
        </w:trPr>
        <w:tc>
          <w:tcPr>
            <w:tcW w:w="504" w:type="dxa"/>
          </w:tcPr>
          <w:p w14:paraId="3353BAA1" w14:textId="77777777" w:rsidR="00B27571" w:rsidRPr="00CF6125" w:rsidRDefault="00B27571" w:rsidP="00FC0DA3">
            <w:pPr>
              <w:pStyle w:val="Tableheading"/>
            </w:pPr>
          </w:p>
        </w:tc>
        <w:tc>
          <w:tcPr>
            <w:tcW w:w="6180" w:type="dxa"/>
          </w:tcPr>
          <w:p w14:paraId="2E2B8F7A" w14:textId="77777777" w:rsidR="00B27571" w:rsidRPr="00CF6125" w:rsidRDefault="00B27571" w:rsidP="00FC0DA3">
            <w:pPr>
              <w:pStyle w:val="Tableheading"/>
            </w:pPr>
            <w:r w:rsidRPr="00CF6125">
              <w:t>Procedure</w:t>
            </w:r>
          </w:p>
        </w:tc>
        <w:tc>
          <w:tcPr>
            <w:tcW w:w="2608" w:type="dxa"/>
          </w:tcPr>
          <w:p w14:paraId="582BFEC1" w14:textId="77777777" w:rsidR="00B27571" w:rsidRPr="00CF6125" w:rsidRDefault="00B27571" w:rsidP="00FC0DA3">
            <w:pPr>
              <w:pStyle w:val="Tableheading"/>
            </w:pPr>
            <w:r w:rsidRPr="00CF6125">
              <w:t xml:space="preserve">Responsibility </w:t>
            </w:r>
          </w:p>
        </w:tc>
      </w:tr>
      <w:tr w:rsidR="00B27571" w:rsidRPr="00CF6125" w14:paraId="192382F1" w14:textId="77777777" w:rsidTr="00FC0DA3">
        <w:tc>
          <w:tcPr>
            <w:tcW w:w="504" w:type="dxa"/>
          </w:tcPr>
          <w:p w14:paraId="6669C1C1" w14:textId="77777777" w:rsidR="00B27571" w:rsidRPr="007F7710" w:rsidRDefault="00B27571" w:rsidP="00FC0DA3">
            <w:pPr>
              <w:pStyle w:val="Tabledata"/>
            </w:pPr>
            <w:r w:rsidRPr="007F7710">
              <w:t>1.</w:t>
            </w:r>
          </w:p>
        </w:tc>
        <w:tc>
          <w:tcPr>
            <w:tcW w:w="6180" w:type="dxa"/>
          </w:tcPr>
          <w:p w14:paraId="023B00C7" w14:textId="0B404DA4" w:rsidR="00B27571" w:rsidRPr="007F7710" w:rsidRDefault="00B27571" w:rsidP="00FC0DA3">
            <w:pPr>
              <w:pStyle w:val="Tabledata"/>
            </w:pPr>
            <w:r>
              <w:rPr>
                <w:bCs/>
                <w:iCs/>
              </w:rPr>
              <w:t>Order the Searching Officer to conduct the strip search</w:t>
            </w:r>
            <w:r w:rsidR="00D61481">
              <w:rPr>
                <w:bCs/>
                <w:iCs/>
              </w:rPr>
              <w:t>.</w:t>
            </w:r>
          </w:p>
        </w:tc>
        <w:tc>
          <w:tcPr>
            <w:tcW w:w="2608" w:type="dxa"/>
          </w:tcPr>
          <w:p w14:paraId="2C9988D8" w14:textId="09A18FD9" w:rsidR="00B27571" w:rsidRPr="007F7710" w:rsidRDefault="00B27571" w:rsidP="00FC0DA3">
            <w:pPr>
              <w:pStyle w:val="Tabledata"/>
            </w:pPr>
            <w:r w:rsidRPr="007F7710">
              <w:t>Superintendent/</w:t>
            </w:r>
            <w:r>
              <w:t>OIC /</w:t>
            </w:r>
            <w:r w:rsidRPr="007F7710">
              <w:t>delegate</w:t>
            </w:r>
            <w:r>
              <w:t xml:space="preserve"> </w:t>
            </w:r>
          </w:p>
        </w:tc>
      </w:tr>
      <w:tr w:rsidR="00B27571" w14:paraId="638474CC" w14:textId="77777777" w:rsidTr="00FC0DA3">
        <w:tc>
          <w:tcPr>
            <w:tcW w:w="504" w:type="dxa"/>
          </w:tcPr>
          <w:p w14:paraId="02631213" w14:textId="77777777" w:rsidR="00B27571" w:rsidRPr="00CF6125" w:rsidRDefault="00B27571" w:rsidP="00FC0DA3">
            <w:pPr>
              <w:pStyle w:val="Tabledata"/>
            </w:pPr>
            <w:r>
              <w:t>2.</w:t>
            </w:r>
          </w:p>
        </w:tc>
        <w:tc>
          <w:tcPr>
            <w:tcW w:w="6180" w:type="dxa"/>
          </w:tcPr>
          <w:p w14:paraId="2DB9110F" w14:textId="320C72F3" w:rsidR="00B27571" w:rsidRPr="000A3C19" w:rsidRDefault="00B27571" w:rsidP="00FC0DA3">
            <w:pPr>
              <w:pStyle w:val="Tabledata"/>
              <w:rPr>
                <w:bCs/>
                <w:iCs/>
              </w:rPr>
            </w:pPr>
            <w:r w:rsidRPr="00007AF0">
              <w:rPr>
                <w:bCs/>
                <w:iCs/>
              </w:rPr>
              <w:t>Request th</w:t>
            </w:r>
            <w:r>
              <w:rPr>
                <w:bCs/>
                <w:iCs/>
              </w:rPr>
              <w:t xml:space="preserve">e presence of a </w:t>
            </w:r>
            <w:r w:rsidR="00BE1128">
              <w:rPr>
                <w:bCs/>
                <w:iCs/>
              </w:rPr>
              <w:t>M</w:t>
            </w:r>
            <w:r w:rsidRPr="006835EB">
              <w:rPr>
                <w:bCs/>
                <w:iCs/>
              </w:rPr>
              <w:t xml:space="preserve">edical </w:t>
            </w:r>
            <w:r w:rsidR="00BE1128">
              <w:rPr>
                <w:bCs/>
                <w:iCs/>
              </w:rPr>
              <w:t>O</w:t>
            </w:r>
            <w:r w:rsidRPr="006835EB">
              <w:rPr>
                <w:bCs/>
                <w:iCs/>
              </w:rPr>
              <w:t>fficer, if required</w:t>
            </w:r>
            <w:r w:rsidRPr="00007AF0">
              <w:rPr>
                <w:bCs/>
                <w:iCs/>
              </w:rPr>
              <w:t>.</w:t>
            </w:r>
          </w:p>
        </w:tc>
        <w:tc>
          <w:tcPr>
            <w:tcW w:w="2608" w:type="dxa"/>
          </w:tcPr>
          <w:p w14:paraId="2FD04219" w14:textId="77777777" w:rsidR="00B27571" w:rsidRDefault="00B27571" w:rsidP="00FC0DA3">
            <w:pPr>
              <w:pStyle w:val="Tabledata"/>
            </w:pPr>
            <w:r>
              <w:t>Superintendent or OIC</w:t>
            </w:r>
          </w:p>
        </w:tc>
      </w:tr>
      <w:tr w:rsidR="00B27571" w14:paraId="419DE2E8" w14:textId="77777777" w:rsidTr="00FC0DA3">
        <w:tc>
          <w:tcPr>
            <w:tcW w:w="504" w:type="dxa"/>
          </w:tcPr>
          <w:p w14:paraId="6B81AD65" w14:textId="77777777" w:rsidR="00B27571" w:rsidRDefault="00B27571" w:rsidP="00FC0DA3">
            <w:pPr>
              <w:pStyle w:val="Tabledata"/>
            </w:pPr>
            <w:r>
              <w:t>3.</w:t>
            </w:r>
          </w:p>
        </w:tc>
        <w:tc>
          <w:tcPr>
            <w:tcW w:w="6180" w:type="dxa"/>
          </w:tcPr>
          <w:p w14:paraId="68E5DC1F" w14:textId="16183055" w:rsidR="00B27571" w:rsidRPr="00007AF0" w:rsidRDefault="00B27571" w:rsidP="00FC0DA3">
            <w:pPr>
              <w:pStyle w:val="Tabledata"/>
              <w:rPr>
                <w:bCs/>
                <w:iCs/>
              </w:rPr>
            </w:pPr>
            <w:r w:rsidRPr="009865A2">
              <w:rPr>
                <w:bCs/>
                <w:iCs/>
              </w:rPr>
              <w:t xml:space="preserve">Inform the </w:t>
            </w:r>
            <w:r w:rsidR="00AE3594">
              <w:rPr>
                <w:bCs/>
                <w:iCs/>
              </w:rPr>
              <w:t xml:space="preserve">woman </w:t>
            </w:r>
            <w:r>
              <w:rPr>
                <w:bCs/>
                <w:iCs/>
              </w:rPr>
              <w:t>p</w:t>
            </w:r>
            <w:r w:rsidR="00D61481">
              <w:rPr>
                <w:bCs/>
                <w:iCs/>
              </w:rPr>
              <w:t>risoner</w:t>
            </w:r>
            <w:r w:rsidRPr="009865A2">
              <w:rPr>
                <w:bCs/>
                <w:iCs/>
              </w:rPr>
              <w:t xml:space="preserve"> of </w:t>
            </w:r>
            <w:r w:rsidR="00D61481">
              <w:rPr>
                <w:bCs/>
                <w:iCs/>
              </w:rPr>
              <w:t xml:space="preserve">the </w:t>
            </w:r>
            <w:r w:rsidRPr="009865A2">
              <w:rPr>
                <w:bCs/>
                <w:iCs/>
              </w:rPr>
              <w:t xml:space="preserve">authority </w:t>
            </w:r>
            <w:r>
              <w:rPr>
                <w:bCs/>
                <w:iCs/>
              </w:rPr>
              <w:t xml:space="preserve">to conduct </w:t>
            </w:r>
            <w:r w:rsidR="00D61481">
              <w:rPr>
                <w:bCs/>
                <w:iCs/>
              </w:rPr>
              <w:t>the strip search</w:t>
            </w:r>
            <w:r>
              <w:rPr>
                <w:bCs/>
                <w:iCs/>
              </w:rPr>
              <w:t>.</w:t>
            </w:r>
          </w:p>
        </w:tc>
        <w:tc>
          <w:tcPr>
            <w:tcW w:w="2608" w:type="dxa"/>
          </w:tcPr>
          <w:p w14:paraId="553A88C5" w14:textId="77777777" w:rsidR="00B27571" w:rsidRDefault="00B27571" w:rsidP="00FC0DA3">
            <w:pPr>
              <w:pStyle w:val="Tabledata"/>
            </w:pPr>
            <w:r>
              <w:t>Searching Officer</w:t>
            </w:r>
          </w:p>
        </w:tc>
      </w:tr>
      <w:tr w:rsidR="00B27571" w14:paraId="0EF3B307" w14:textId="77777777" w:rsidTr="00FC0DA3">
        <w:tc>
          <w:tcPr>
            <w:tcW w:w="504" w:type="dxa"/>
          </w:tcPr>
          <w:p w14:paraId="6116A2FD" w14:textId="77777777" w:rsidR="00B27571" w:rsidRDefault="00B27571" w:rsidP="00FC0DA3">
            <w:pPr>
              <w:pStyle w:val="Tabledata"/>
            </w:pPr>
            <w:r>
              <w:t>4</w:t>
            </w:r>
            <w:r w:rsidRPr="009E3AAF">
              <w:t>.</w:t>
            </w:r>
          </w:p>
        </w:tc>
        <w:tc>
          <w:tcPr>
            <w:tcW w:w="6180" w:type="dxa"/>
          </w:tcPr>
          <w:p w14:paraId="3C77B367" w14:textId="1F042DD9" w:rsidR="00B27571" w:rsidRPr="00007AF0" w:rsidRDefault="00B27571" w:rsidP="00FC0DA3">
            <w:pPr>
              <w:pStyle w:val="Tabledata"/>
              <w:rPr>
                <w:bCs/>
                <w:iCs/>
              </w:rPr>
            </w:pPr>
            <w:r>
              <w:t>Determine</w:t>
            </w:r>
            <w:r w:rsidRPr="009E3AAF">
              <w:t xml:space="preserve"> the gender of the Searching Officer in accordance with</w:t>
            </w:r>
            <w:r w:rsidR="007012A5" w:rsidRPr="007012A5">
              <w:t xml:space="preserve"> </w:t>
            </w:r>
            <w:r w:rsidR="000E0181">
              <w:t>this COPP</w:t>
            </w:r>
            <w:r w:rsidRPr="007012A5">
              <w:t>.</w:t>
            </w:r>
          </w:p>
        </w:tc>
        <w:tc>
          <w:tcPr>
            <w:tcW w:w="2608" w:type="dxa"/>
          </w:tcPr>
          <w:p w14:paraId="572A5B0C" w14:textId="77777777" w:rsidR="00B27571" w:rsidRDefault="00B27571" w:rsidP="00FC0DA3">
            <w:pPr>
              <w:pStyle w:val="Tabledata"/>
            </w:pPr>
            <w:r>
              <w:t>Searching Officer</w:t>
            </w:r>
          </w:p>
        </w:tc>
      </w:tr>
      <w:tr w:rsidR="00B27571" w14:paraId="0C9230D3" w14:textId="77777777" w:rsidTr="00FC0DA3">
        <w:tc>
          <w:tcPr>
            <w:tcW w:w="504" w:type="dxa"/>
          </w:tcPr>
          <w:p w14:paraId="3627DAF3" w14:textId="77777777" w:rsidR="00B27571" w:rsidRDefault="00B27571" w:rsidP="00FC0DA3">
            <w:pPr>
              <w:pStyle w:val="Tabledata"/>
            </w:pPr>
            <w:r>
              <w:t>5.</w:t>
            </w:r>
          </w:p>
        </w:tc>
        <w:tc>
          <w:tcPr>
            <w:tcW w:w="6180" w:type="dxa"/>
          </w:tcPr>
          <w:p w14:paraId="32077A17" w14:textId="77777777" w:rsidR="00B27571" w:rsidRPr="009B1928" w:rsidRDefault="00B27571" w:rsidP="00FC0DA3">
            <w:pPr>
              <w:pStyle w:val="Tabledata"/>
              <w:rPr>
                <w:bCs/>
                <w:iCs/>
              </w:rPr>
            </w:pPr>
            <w:r>
              <w:rPr>
                <w:bCs/>
                <w:iCs/>
              </w:rPr>
              <w:t>Determine if the searching procedure needs to be altered to accommodate:</w:t>
            </w:r>
          </w:p>
          <w:p w14:paraId="01574CAB" w14:textId="37359B7A" w:rsidR="000F5989" w:rsidRPr="00FC0DA3" w:rsidRDefault="000F5989" w:rsidP="00FC0DA3">
            <w:pPr>
              <w:pStyle w:val="ListNumber2"/>
            </w:pPr>
            <w:r w:rsidRPr="00FC0DA3">
              <w:t xml:space="preserve">trans, gender diverse and intersex </w:t>
            </w:r>
          </w:p>
          <w:p w14:paraId="0A2ED5C0" w14:textId="77777777" w:rsidR="00243C90" w:rsidRPr="00FC0DA3" w:rsidRDefault="000F5989" w:rsidP="00FC0DA3">
            <w:pPr>
              <w:pStyle w:val="ListNumber2"/>
            </w:pPr>
            <w:r w:rsidRPr="00FC0DA3">
              <w:t xml:space="preserve">prisoners with disabilities or injuries </w:t>
            </w:r>
          </w:p>
          <w:p w14:paraId="162094F0" w14:textId="18E85BB8" w:rsidR="00B27571" w:rsidRPr="000F5989" w:rsidRDefault="000F5989" w:rsidP="00FC0DA3">
            <w:pPr>
              <w:pStyle w:val="ListNumber2"/>
            </w:pPr>
            <w:r w:rsidRPr="00FC0DA3">
              <w:t>prisoners with religious cultural headwear</w:t>
            </w:r>
            <w:r w:rsidR="00243C90" w:rsidRPr="00FC0DA3">
              <w:t>.</w:t>
            </w:r>
          </w:p>
        </w:tc>
        <w:tc>
          <w:tcPr>
            <w:tcW w:w="2608" w:type="dxa"/>
          </w:tcPr>
          <w:p w14:paraId="7AFE65BE" w14:textId="77777777" w:rsidR="00B27571" w:rsidRDefault="00B27571" w:rsidP="00FC0DA3">
            <w:pPr>
              <w:pStyle w:val="Tabledata"/>
            </w:pPr>
            <w:r>
              <w:t>Searching Officer</w:t>
            </w:r>
          </w:p>
        </w:tc>
      </w:tr>
      <w:tr w:rsidR="00243C90" w14:paraId="265067B2" w14:textId="77777777" w:rsidTr="00FC0DA3">
        <w:tc>
          <w:tcPr>
            <w:tcW w:w="504" w:type="dxa"/>
          </w:tcPr>
          <w:p w14:paraId="17D005D1" w14:textId="780D7038" w:rsidR="00243C90" w:rsidRDefault="00243C90" w:rsidP="00FC0DA3">
            <w:pPr>
              <w:pStyle w:val="Tabledata"/>
            </w:pPr>
            <w:r>
              <w:t>6.</w:t>
            </w:r>
          </w:p>
        </w:tc>
        <w:tc>
          <w:tcPr>
            <w:tcW w:w="6180" w:type="dxa"/>
          </w:tcPr>
          <w:p w14:paraId="3C8F9076" w14:textId="77777777" w:rsidR="00243C90" w:rsidRDefault="00243C90" w:rsidP="00FC0DA3">
            <w:pPr>
              <w:pStyle w:val="Tabledata"/>
              <w:rPr>
                <w:rFonts w:eastAsia="Calibri" w:cs="Arial"/>
              </w:rPr>
            </w:pPr>
            <w:r>
              <w:rPr>
                <w:rFonts w:eastAsia="Calibri" w:cs="Arial"/>
              </w:rPr>
              <w:t xml:space="preserve">Where a </w:t>
            </w:r>
            <w:r w:rsidRPr="00243C90">
              <w:rPr>
                <w:rFonts w:eastAsia="Calibri" w:cs="Arial"/>
              </w:rPr>
              <w:t xml:space="preserve">woman </w:t>
            </w:r>
            <w:r>
              <w:rPr>
                <w:rFonts w:eastAsia="Calibri" w:cs="Arial"/>
              </w:rPr>
              <w:t xml:space="preserve">prisoner </w:t>
            </w:r>
            <w:r w:rsidRPr="00243C90">
              <w:rPr>
                <w:rFonts w:eastAsia="Calibri" w:cs="Arial"/>
              </w:rPr>
              <w:t>refuses to be strip searched, the</w:t>
            </w:r>
            <w:r>
              <w:rPr>
                <w:rFonts w:eastAsia="Calibri" w:cs="Arial"/>
              </w:rPr>
              <w:t xml:space="preserve">y shall </w:t>
            </w:r>
            <w:r w:rsidRPr="00243C90">
              <w:rPr>
                <w:rFonts w:eastAsia="Calibri" w:cs="Arial"/>
              </w:rPr>
              <w:t xml:space="preserve">be secured in </w:t>
            </w:r>
            <w:r>
              <w:rPr>
                <w:rFonts w:eastAsia="Calibri" w:cs="Arial"/>
              </w:rPr>
              <w:t xml:space="preserve">a </w:t>
            </w:r>
            <w:r w:rsidRPr="00243C90">
              <w:rPr>
                <w:rFonts w:eastAsia="Calibri" w:cs="Arial"/>
              </w:rPr>
              <w:t xml:space="preserve">cell and remain under constant </w:t>
            </w:r>
            <w:r>
              <w:rPr>
                <w:rFonts w:eastAsia="Calibri" w:cs="Arial"/>
              </w:rPr>
              <w:t xml:space="preserve">observation by a Prison </w:t>
            </w:r>
            <w:r w:rsidRPr="00243C90">
              <w:rPr>
                <w:rFonts w:eastAsia="Calibri" w:cs="Arial"/>
              </w:rPr>
              <w:t xml:space="preserve">Officer. </w:t>
            </w:r>
          </w:p>
          <w:p w14:paraId="227BEBAF" w14:textId="0474AD96" w:rsidR="00243C90" w:rsidRPr="00243C90" w:rsidRDefault="00243C90" w:rsidP="00FC0DA3">
            <w:pPr>
              <w:pStyle w:val="Tabledata"/>
              <w:rPr>
                <w:rFonts w:eastAsia="Calibri" w:cs="Arial"/>
              </w:rPr>
            </w:pPr>
            <w:r w:rsidRPr="00243C90">
              <w:rPr>
                <w:rFonts w:eastAsia="Calibri" w:cs="Arial"/>
              </w:rPr>
              <w:t xml:space="preserve">Negotiations </w:t>
            </w:r>
            <w:r>
              <w:rPr>
                <w:rFonts w:eastAsia="Calibri" w:cs="Arial"/>
              </w:rPr>
              <w:t xml:space="preserve">shall </w:t>
            </w:r>
            <w:r w:rsidRPr="00243C90">
              <w:rPr>
                <w:rFonts w:eastAsia="Calibri" w:cs="Arial"/>
              </w:rPr>
              <w:t xml:space="preserve">be undertaken </w:t>
            </w:r>
            <w:r>
              <w:rPr>
                <w:rFonts w:eastAsia="Calibri" w:cs="Arial"/>
              </w:rPr>
              <w:t xml:space="preserve">between the woman prisoner and Prison Officer with the aim of </w:t>
            </w:r>
            <w:r w:rsidRPr="00243C90">
              <w:rPr>
                <w:rFonts w:eastAsia="Calibri" w:cs="Arial"/>
              </w:rPr>
              <w:t>achieving compliance</w:t>
            </w:r>
            <w:r>
              <w:rPr>
                <w:rFonts w:eastAsia="Calibri" w:cs="Arial"/>
              </w:rPr>
              <w:t xml:space="preserve"> to the strip search.</w:t>
            </w:r>
          </w:p>
        </w:tc>
        <w:tc>
          <w:tcPr>
            <w:tcW w:w="2608" w:type="dxa"/>
          </w:tcPr>
          <w:p w14:paraId="070D5A5D" w14:textId="72EFD92C" w:rsidR="00243C90" w:rsidRDefault="00243C90" w:rsidP="00FC0DA3">
            <w:pPr>
              <w:pStyle w:val="Tabledata"/>
            </w:pPr>
            <w:r>
              <w:t>Prison Officer</w:t>
            </w:r>
          </w:p>
        </w:tc>
      </w:tr>
      <w:tr w:rsidR="00BA5EFB" w14:paraId="27A37C0C" w14:textId="77777777" w:rsidTr="00FC0DA3">
        <w:tc>
          <w:tcPr>
            <w:tcW w:w="504" w:type="dxa"/>
          </w:tcPr>
          <w:p w14:paraId="16ECE8AB" w14:textId="3AD43DBD" w:rsidR="00BA5EFB" w:rsidRDefault="002E2766" w:rsidP="00FC0DA3">
            <w:pPr>
              <w:pStyle w:val="Tabledata"/>
            </w:pPr>
            <w:r>
              <w:t>7.</w:t>
            </w:r>
          </w:p>
        </w:tc>
        <w:tc>
          <w:tcPr>
            <w:tcW w:w="6180" w:type="dxa"/>
          </w:tcPr>
          <w:p w14:paraId="352A5D12" w14:textId="1D18C70D" w:rsidR="00180023" w:rsidRDefault="00BA5EFB" w:rsidP="00FC0DA3">
            <w:pPr>
              <w:pStyle w:val="Tabledata"/>
              <w:rPr>
                <w:rFonts w:eastAsia="Calibri" w:cs="Arial"/>
              </w:rPr>
            </w:pPr>
            <w:r w:rsidRPr="00180023">
              <w:rPr>
                <w:rFonts w:eastAsia="Calibri" w:cs="Arial"/>
              </w:rPr>
              <w:t xml:space="preserve">Where practicable, </w:t>
            </w:r>
            <w:r w:rsidR="00180023" w:rsidRPr="00180023">
              <w:rPr>
                <w:rFonts w:eastAsia="Calibri" w:cs="Arial"/>
              </w:rPr>
              <w:t xml:space="preserve">the gender of </w:t>
            </w:r>
            <w:r w:rsidR="00180023">
              <w:rPr>
                <w:rFonts w:eastAsia="Calibri" w:cs="Arial"/>
              </w:rPr>
              <w:t xml:space="preserve">the Prison Officer </w:t>
            </w:r>
            <w:r w:rsidR="00180023" w:rsidRPr="00180023">
              <w:rPr>
                <w:rFonts w:eastAsia="Calibri" w:cs="Arial"/>
              </w:rPr>
              <w:t xml:space="preserve">visually monitoring a woman who has removed their clothing or viewing electronic images of a woman who is not fully dressed should be of the same gender as the </w:t>
            </w:r>
            <w:r w:rsidR="00180023">
              <w:rPr>
                <w:rFonts w:eastAsia="Calibri" w:cs="Arial"/>
              </w:rPr>
              <w:t>p</w:t>
            </w:r>
            <w:r w:rsidR="00180023" w:rsidRPr="00180023">
              <w:rPr>
                <w:rFonts w:eastAsia="Calibri" w:cs="Arial"/>
              </w:rPr>
              <w:t xml:space="preserve">risoner. </w:t>
            </w:r>
          </w:p>
          <w:p w14:paraId="19A6B4ED" w14:textId="3902DEB5" w:rsidR="00BA5EFB" w:rsidRDefault="00180023" w:rsidP="00FC0DA3">
            <w:pPr>
              <w:pStyle w:val="Tabledata"/>
              <w:rPr>
                <w:rFonts w:eastAsia="Calibri" w:cs="Arial"/>
              </w:rPr>
            </w:pPr>
            <w:r w:rsidRPr="00180023">
              <w:rPr>
                <w:rFonts w:eastAsia="Calibri" w:cs="Arial"/>
              </w:rPr>
              <w:t>This includes viewing electronic images for the purpose of management reviews.</w:t>
            </w:r>
          </w:p>
        </w:tc>
        <w:tc>
          <w:tcPr>
            <w:tcW w:w="2608" w:type="dxa"/>
          </w:tcPr>
          <w:p w14:paraId="2B77A28B" w14:textId="77777777" w:rsidR="00BA5EFB" w:rsidRDefault="00BA5EFB" w:rsidP="00FC0DA3">
            <w:pPr>
              <w:pStyle w:val="Tabledata"/>
            </w:pPr>
          </w:p>
        </w:tc>
      </w:tr>
      <w:tr w:rsidR="00B27571" w14:paraId="68129868" w14:textId="77777777" w:rsidTr="00FC0DA3">
        <w:tc>
          <w:tcPr>
            <w:tcW w:w="504" w:type="dxa"/>
          </w:tcPr>
          <w:p w14:paraId="5F67B96F" w14:textId="6CF6E101" w:rsidR="00B27571" w:rsidRDefault="002E2766" w:rsidP="00FC0DA3">
            <w:pPr>
              <w:pStyle w:val="Tabledata"/>
            </w:pPr>
            <w:r>
              <w:t>8</w:t>
            </w:r>
            <w:r w:rsidR="00B27571">
              <w:t>.</w:t>
            </w:r>
          </w:p>
        </w:tc>
        <w:tc>
          <w:tcPr>
            <w:tcW w:w="6180" w:type="dxa"/>
          </w:tcPr>
          <w:p w14:paraId="45B61045" w14:textId="6991C9BA" w:rsidR="00637FE0" w:rsidRDefault="00637FE0" w:rsidP="00FC0DA3">
            <w:pPr>
              <w:pStyle w:val="Tabledata"/>
              <w:rPr>
                <w:rFonts w:eastAsia="Calibri"/>
              </w:rPr>
            </w:pPr>
            <w:r w:rsidRPr="00637FE0">
              <w:rPr>
                <w:rFonts w:eastAsia="Calibri"/>
              </w:rPr>
              <w:t xml:space="preserve">The practice of forcibly removing clothing and/or forcibly strip searching </w:t>
            </w:r>
            <w:r>
              <w:rPr>
                <w:rFonts w:eastAsia="Calibri"/>
              </w:rPr>
              <w:t xml:space="preserve">shall </w:t>
            </w:r>
            <w:r w:rsidRPr="00637FE0">
              <w:rPr>
                <w:rFonts w:eastAsia="Calibri"/>
              </w:rPr>
              <w:t xml:space="preserve">not occur unless the </w:t>
            </w:r>
            <w:r>
              <w:rPr>
                <w:rFonts w:eastAsia="Calibri"/>
              </w:rPr>
              <w:t xml:space="preserve">woman </w:t>
            </w:r>
            <w:r w:rsidRPr="00637FE0">
              <w:rPr>
                <w:rFonts w:eastAsia="Calibri"/>
              </w:rPr>
              <w:t xml:space="preserve">prisoner is actively engaged in self-harm and </w:t>
            </w:r>
            <w:r w:rsidR="00AE3594">
              <w:rPr>
                <w:rFonts w:eastAsia="Calibri"/>
              </w:rPr>
              <w:t xml:space="preserve">a </w:t>
            </w:r>
            <w:r w:rsidRPr="00637FE0">
              <w:rPr>
                <w:rFonts w:eastAsia="Calibri"/>
              </w:rPr>
              <w:t xml:space="preserve">duty of care to the </w:t>
            </w:r>
            <w:r w:rsidR="00AE3594" w:rsidRPr="00637FE0">
              <w:rPr>
                <w:rFonts w:eastAsia="Calibri"/>
              </w:rPr>
              <w:t>wom</w:t>
            </w:r>
            <w:r w:rsidR="00AE3594">
              <w:rPr>
                <w:rFonts w:eastAsia="Calibri"/>
              </w:rPr>
              <w:t>a</w:t>
            </w:r>
            <w:r w:rsidR="00AE3594" w:rsidRPr="00637FE0">
              <w:rPr>
                <w:rFonts w:eastAsia="Calibri"/>
              </w:rPr>
              <w:t xml:space="preserve">n </w:t>
            </w:r>
            <w:r w:rsidRPr="00637FE0">
              <w:rPr>
                <w:rFonts w:eastAsia="Calibri"/>
              </w:rPr>
              <w:t xml:space="preserve">requires staff to enter the cell and remove </w:t>
            </w:r>
            <w:r>
              <w:rPr>
                <w:rFonts w:eastAsia="Calibri"/>
              </w:rPr>
              <w:t xml:space="preserve">the </w:t>
            </w:r>
            <w:r w:rsidR="00AE3594">
              <w:rPr>
                <w:rFonts w:eastAsia="Calibri"/>
              </w:rPr>
              <w:t xml:space="preserve">woman </w:t>
            </w:r>
            <w:r>
              <w:rPr>
                <w:rFonts w:eastAsia="Calibri"/>
              </w:rPr>
              <w:t xml:space="preserve">prisoner’s </w:t>
            </w:r>
            <w:r w:rsidRPr="00637FE0">
              <w:rPr>
                <w:rFonts w:eastAsia="Calibri"/>
              </w:rPr>
              <w:t>clothing.</w:t>
            </w:r>
          </w:p>
          <w:p w14:paraId="5C73E9F0" w14:textId="77777777" w:rsidR="00637FE0" w:rsidRPr="00637FE0" w:rsidRDefault="00637FE0" w:rsidP="00FC0DA3">
            <w:pPr>
              <w:pStyle w:val="Tabledata"/>
              <w:rPr>
                <w:rFonts w:eastAsia="Calibri"/>
              </w:rPr>
            </w:pPr>
          </w:p>
          <w:p w14:paraId="517C76B9" w14:textId="0B29D84E" w:rsidR="00B27571" w:rsidRDefault="00B27571" w:rsidP="00FC0DA3">
            <w:pPr>
              <w:pStyle w:val="Tabledata"/>
              <w:rPr>
                <w:bCs/>
                <w:iCs/>
              </w:rPr>
            </w:pPr>
            <w:r>
              <w:rPr>
                <w:bCs/>
                <w:iCs/>
              </w:rPr>
              <w:t xml:space="preserve">Guidance on using force and restraints to facilitate a strip search is contained within </w:t>
            </w:r>
            <w:hyperlink r:id="rId25" w:history="1">
              <w:r w:rsidRPr="005F270B">
                <w:rPr>
                  <w:rStyle w:val="Hyperlink"/>
                  <w:bCs/>
                  <w:iCs/>
                </w:rPr>
                <w:t>COPP11.3 – Use of Force and Restraints</w:t>
              </w:r>
              <w:r w:rsidRPr="00CE4952">
                <w:rPr>
                  <w:rStyle w:val="Hyperlink"/>
                  <w:bCs/>
                  <w:iCs/>
                  <w:u w:val="none"/>
                </w:rPr>
                <w:t>.</w:t>
              </w:r>
            </w:hyperlink>
          </w:p>
        </w:tc>
        <w:tc>
          <w:tcPr>
            <w:tcW w:w="2608" w:type="dxa"/>
          </w:tcPr>
          <w:p w14:paraId="2EE37BD6" w14:textId="77777777" w:rsidR="00B27571" w:rsidRDefault="00B27571" w:rsidP="00FC0DA3">
            <w:pPr>
              <w:pStyle w:val="Tabledata"/>
            </w:pPr>
            <w:r>
              <w:t>Searching Officer</w:t>
            </w:r>
          </w:p>
        </w:tc>
      </w:tr>
      <w:tr w:rsidR="00B27571" w:rsidRPr="00CF6125" w14:paraId="689E0FA4" w14:textId="77777777" w:rsidTr="00FC0DA3">
        <w:tc>
          <w:tcPr>
            <w:tcW w:w="504" w:type="dxa"/>
          </w:tcPr>
          <w:p w14:paraId="2C6DBB8D" w14:textId="1CE340BF" w:rsidR="00B27571" w:rsidRPr="00CF6125" w:rsidRDefault="002E2766" w:rsidP="00FC0DA3">
            <w:pPr>
              <w:pStyle w:val="Tabledata"/>
            </w:pPr>
            <w:r w:rsidRPr="002E2766">
              <w:t>9</w:t>
            </w:r>
            <w:r w:rsidR="00B27571" w:rsidRPr="002E2766">
              <w:t>.</w:t>
            </w:r>
          </w:p>
        </w:tc>
        <w:tc>
          <w:tcPr>
            <w:tcW w:w="6180" w:type="dxa"/>
          </w:tcPr>
          <w:p w14:paraId="08C0EE09" w14:textId="77777777" w:rsidR="00B27571" w:rsidRPr="00CF6125" w:rsidRDefault="00B27571" w:rsidP="00FC0DA3">
            <w:pPr>
              <w:pStyle w:val="Tabledata"/>
            </w:pPr>
            <w:r w:rsidRPr="00704048">
              <w:rPr>
                <w:bCs/>
                <w:iCs/>
              </w:rPr>
              <w:t>Wear Department issued gloves.</w:t>
            </w:r>
          </w:p>
        </w:tc>
        <w:tc>
          <w:tcPr>
            <w:tcW w:w="2608" w:type="dxa"/>
          </w:tcPr>
          <w:p w14:paraId="6C7892A1" w14:textId="77777777" w:rsidR="00B27571" w:rsidRPr="00CF6125" w:rsidRDefault="00B27571" w:rsidP="00FC0DA3">
            <w:pPr>
              <w:pStyle w:val="Tabledata"/>
            </w:pPr>
            <w:r>
              <w:t>Searching Officer</w:t>
            </w:r>
          </w:p>
        </w:tc>
      </w:tr>
      <w:tr w:rsidR="00B27571" w:rsidRPr="00CF6125" w14:paraId="210B4C67" w14:textId="77777777" w:rsidTr="00FC0DA3">
        <w:tc>
          <w:tcPr>
            <w:tcW w:w="504" w:type="dxa"/>
          </w:tcPr>
          <w:p w14:paraId="12CAE8D0" w14:textId="679C660C" w:rsidR="00B27571" w:rsidRDefault="002E2766" w:rsidP="00FC0DA3">
            <w:pPr>
              <w:pStyle w:val="Tabledata"/>
            </w:pPr>
            <w:r>
              <w:t>10</w:t>
            </w:r>
            <w:r w:rsidR="00B27571">
              <w:t>.</w:t>
            </w:r>
          </w:p>
        </w:tc>
        <w:tc>
          <w:tcPr>
            <w:tcW w:w="6180" w:type="dxa"/>
          </w:tcPr>
          <w:p w14:paraId="0D522C10" w14:textId="1FBAA042" w:rsidR="00B27571" w:rsidRDefault="00B27571" w:rsidP="00FC0DA3">
            <w:pPr>
              <w:pStyle w:val="Tabledata"/>
              <w:rPr>
                <w:bCs/>
                <w:iCs/>
              </w:rPr>
            </w:pPr>
            <w:r w:rsidRPr="00E65E83">
              <w:rPr>
                <w:bCs/>
              </w:rPr>
              <w:t>Provide the</w:t>
            </w:r>
            <w:r w:rsidR="00AE3594">
              <w:rPr>
                <w:bCs/>
              </w:rPr>
              <w:t xml:space="preserve"> woman</w:t>
            </w:r>
            <w:r w:rsidRPr="00E65E83">
              <w:rPr>
                <w:bCs/>
              </w:rPr>
              <w:t xml:space="preserve"> </w:t>
            </w:r>
            <w:r>
              <w:rPr>
                <w:bCs/>
              </w:rPr>
              <w:t xml:space="preserve">prisoner </w:t>
            </w:r>
            <w:r w:rsidRPr="00E65E83">
              <w:rPr>
                <w:bCs/>
              </w:rPr>
              <w:t>with a gown or towel</w:t>
            </w:r>
            <w:r>
              <w:rPr>
                <w:bCs/>
              </w:rPr>
              <w:t>.</w:t>
            </w:r>
          </w:p>
        </w:tc>
        <w:tc>
          <w:tcPr>
            <w:tcW w:w="2608" w:type="dxa"/>
          </w:tcPr>
          <w:p w14:paraId="247113A4" w14:textId="77777777" w:rsidR="00B27571" w:rsidRDefault="00B27571" w:rsidP="00FC0DA3">
            <w:pPr>
              <w:pStyle w:val="Tabledata"/>
            </w:pPr>
            <w:r>
              <w:t>Searching Officer</w:t>
            </w:r>
          </w:p>
        </w:tc>
      </w:tr>
      <w:tr w:rsidR="00B27571" w:rsidRPr="00CF6125" w14:paraId="07DDD86A" w14:textId="77777777" w:rsidTr="00FC0DA3">
        <w:tc>
          <w:tcPr>
            <w:tcW w:w="504" w:type="dxa"/>
          </w:tcPr>
          <w:p w14:paraId="497ECC61" w14:textId="7501607D" w:rsidR="00B27571" w:rsidRDefault="002E2766" w:rsidP="00FC0DA3">
            <w:pPr>
              <w:pStyle w:val="Tabledata"/>
            </w:pPr>
            <w:r>
              <w:t>11</w:t>
            </w:r>
            <w:r w:rsidR="00B27571">
              <w:t>.</w:t>
            </w:r>
          </w:p>
        </w:tc>
        <w:tc>
          <w:tcPr>
            <w:tcW w:w="6180" w:type="dxa"/>
          </w:tcPr>
          <w:p w14:paraId="20739196" w14:textId="7C52D2B6" w:rsidR="00B27571" w:rsidRDefault="00B27571" w:rsidP="00FC0DA3">
            <w:pPr>
              <w:pStyle w:val="Tabledata"/>
            </w:pPr>
            <w:r>
              <w:t xml:space="preserve">Ask the </w:t>
            </w:r>
            <w:r w:rsidR="00AE3594">
              <w:t xml:space="preserve">woman </w:t>
            </w:r>
            <w:r>
              <w:t>prisoner:</w:t>
            </w:r>
          </w:p>
          <w:p w14:paraId="0CA4F3FF" w14:textId="3787F7D9" w:rsidR="00B27571" w:rsidRPr="00FC0DA3" w:rsidRDefault="00B27571" w:rsidP="009E35DB">
            <w:pPr>
              <w:pStyle w:val="ListNumber2"/>
              <w:numPr>
                <w:ilvl w:val="0"/>
                <w:numId w:val="20"/>
              </w:numPr>
            </w:pPr>
            <w:r w:rsidRPr="00FC0DA3">
              <w:t>if</w:t>
            </w:r>
            <w:r w:rsidR="00324EF2" w:rsidRPr="00FC0DA3">
              <w:t xml:space="preserve"> they </w:t>
            </w:r>
            <w:r w:rsidRPr="00FC0DA3">
              <w:t>ha</w:t>
            </w:r>
            <w:r w:rsidR="00324EF2" w:rsidRPr="00FC0DA3">
              <w:t>ve</w:t>
            </w:r>
            <w:r w:rsidRPr="00FC0DA3">
              <w:t xml:space="preserve"> anything on their person which is unauthorised or may cause an injury</w:t>
            </w:r>
          </w:p>
          <w:p w14:paraId="2F314292" w14:textId="44238DFB" w:rsidR="00B27571" w:rsidRPr="00FC0DA3" w:rsidRDefault="00B27571" w:rsidP="00FC0DA3">
            <w:pPr>
              <w:pStyle w:val="ListNumber2"/>
            </w:pPr>
            <w:r w:rsidRPr="00FC0DA3">
              <w:t>to empty</w:t>
            </w:r>
            <w:r w:rsidR="00324EF2" w:rsidRPr="00FC0DA3">
              <w:t xml:space="preserve"> their</w:t>
            </w:r>
            <w:r w:rsidRPr="00FC0DA3">
              <w:t xml:space="preserve"> pockets and remove their hat or jacket</w:t>
            </w:r>
          </w:p>
          <w:p w14:paraId="0FD3B914" w14:textId="27071D00" w:rsidR="00B27571" w:rsidRPr="00CF6125" w:rsidRDefault="00B27571" w:rsidP="00FC0DA3">
            <w:pPr>
              <w:pStyle w:val="ListNumber2"/>
            </w:pPr>
            <w:r w:rsidRPr="00FC0DA3">
              <w:t>to shake out</w:t>
            </w:r>
            <w:r w:rsidR="00524EA8" w:rsidRPr="00FC0DA3">
              <w:t xml:space="preserve"> </w:t>
            </w:r>
            <w:r w:rsidR="00324EF2" w:rsidRPr="00FC0DA3">
              <w:t xml:space="preserve">their </w:t>
            </w:r>
            <w:r w:rsidRPr="00FC0DA3">
              <w:t>hair and untie their hair if necessary.</w:t>
            </w:r>
          </w:p>
        </w:tc>
        <w:tc>
          <w:tcPr>
            <w:tcW w:w="2608" w:type="dxa"/>
          </w:tcPr>
          <w:p w14:paraId="486FE62B" w14:textId="77777777" w:rsidR="00B27571" w:rsidRPr="00CF6125" w:rsidRDefault="00B27571" w:rsidP="00FC0DA3">
            <w:pPr>
              <w:pStyle w:val="Tabledata"/>
            </w:pPr>
            <w:r>
              <w:t>Searching Officer</w:t>
            </w:r>
          </w:p>
        </w:tc>
      </w:tr>
      <w:tr w:rsidR="00B27571" w:rsidRPr="00CF6125" w14:paraId="6BE58ADE" w14:textId="77777777" w:rsidTr="00FC0DA3">
        <w:tc>
          <w:tcPr>
            <w:tcW w:w="504" w:type="dxa"/>
          </w:tcPr>
          <w:p w14:paraId="64C41759" w14:textId="1E9434C0" w:rsidR="00B27571" w:rsidRDefault="00B27571" w:rsidP="00FC0DA3">
            <w:pPr>
              <w:pStyle w:val="Tabledata"/>
            </w:pPr>
            <w:r>
              <w:t>1</w:t>
            </w:r>
            <w:r w:rsidR="002E2766">
              <w:t>2</w:t>
            </w:r>
            <w:r>
              <w:t>.</w:t>
            </w:r>
          </w:p>
        </w:tc>
        <w:tc>
          <w:tcPr>
            <w:tcW w:w="6180" w:type="dxa"/>
          </w:tcPr>
          <w:p w14:paraId="51C09E0D" w14:textId="6883E4A8" w:rsidR="00B27571" w:rsidRPr="00CF6125" w:rsidRDefault="00B27571" w:rsidP="00FC0DA3">
            <w:pPr>
              <w:pStyle w:val="Tabledata"/>
            </w:pPr>
            <w:r>
              <w:t xml:space="preserve">Visually inspect around and inside the </w:t>
            </w:r>
            <w:r w:rsidR="00AE3594">
              <w:t xml:space="preserve">woman </w:t>
            </w:r>
            <w:r>
              <w:t>prisoner’s ears, nose and mouth and ask them to raise their tongue to enable a thorough search.</w:t>
            </w:r>
            <w:r w:rsidRPr="00CF6125">
              <w:t xml:space="preserve"> </w:t>
            </w:r>
          </w:p>
        </w:tc>
        <w:tc>
          <w:tcPr>
            <w:tcW w:w="2608" w:type="dxa"/>
          </w:tcPr>
          <w:p w14:paraId="657C4810" w14:textId="77777777" w:rsidR="00B27571" w:rsidRPr="00CF6125" w:rsidRDefault="00B27571" w:rsidP="00FC0DA3">
            <w:pPr>
              <w:pStyle w:val="Tabledata"/>
            </w:pPr>
            <w:r>
              <w:t>Searching Officer</w:t>
            </w:r>
          </w:p>
        </w:tc>
      </w:tr>
      <w:tr w:rsidR="00B27571" w:rsidRPr="00CF6125" w14:paraId="5BDD53CD" w14:textId="77777777" w:rsidTr="00FC0DA3">
        <w:tc>
          <w:tcPr>
            <w:tcW w:w="504" w:type="dxa"/>
          </w:tcPr>
          <w:p w14:paraId="600D468E" w14:textId="69BE4AF3" w:rsidR="00B27571" w:rsidRDefault="00B27571" w:rsidP="00FC0DA3">
            <w:pPr>
              <w:pStyle w:val="Tabledata"/>
            </w:pPr>
            <w:r>
              <w:t>1</w:t>
            </w:r>
            <w:r w:rsidR="002E2766">
              <w:t>3</w:t>
            </w:r>
            <w:r>
              <w:t>.</w:t>
            </w:r>
          </w:p>
        </w:tc>
        <w:tc>
          <w:tcPr>
            <w:tcW w:w="6180" w:type="dxa"/>
          </w:tcPr>
          <w:p w14:paraId="1EFD869E" w14:textId="232D421F" w:rsidR="00B27571" w:rsidRPr="00CF6125" w:rsidRDefault="00B27571" w:rsidP="00FC0DA3">
            <w:pPr>
              <w:pStyle w:val="Tabledata"/>
            </w:pPr>
            <w:r>
              <w:t>A</w:t>
            </w:r>
            <w:r w:rsidRPr="00007AF0">
              <w:t xml:space="preserve">sk the </w:t>
            </w:r>
            <w:r w:rsidR="00AE3594">
              <w:t xml:space="preserve">woman </w:t>
            </w:r>
            <w:r w:rsidRPr="00007AF0">
              <w:t>p</w:t>
            </w:r>
            <w:r>
              <w:t>risoner</w:t>
            </w:r>
            <w:r w:rsidR="00C34B52">
              <w:t xml:space="preserve"> to </w:t>
            </w:r>
            <w:r w:rsidRPr="00CC0BC8">
              <w:t xml:space="preserve">remove the top half </w:t>
            </w:r>
            <w:r w:rsidR="009E46AE">
              <w:t xml:space="preserve">of </w:t>
            </w:r>
            <w:r w:rsidR="00324EF2">
              <w:t>thei</w:t>
            </w:r>
            <w:r w:rsidRPr="00CC0BC8">
              <w:t xml:space="preserve">r clothing including </w:t>
            </w:r>
            <w:r w:rsidR="00524EA8">
              <w:t xml:space="preserve">their </w:t>
            </w:r>
            <w:r w:rsidRPr="00CC0BC8">
              <w:t>bra</w:t>
            </w:r>
            <w:r w:rsidR="00C34B52">
              <w:t xml:space="preserve">, </w:t>
            </w:r>
            <w:r w:rsidRPr="0075335A">
              <w:t>hold up their arms and turn around whilst both Searching Officers observe the upper body and hands.</w:t>
            </w:r>
          </w:p>
        </w:tc>
        <w:tc>
          <w:tcPr>
            <w:tcW w:w="2608" w:type="dxa"/>
          </w:tcPr>
          <w:p w14:paraId="7F222473" w14:textId="77777777" w:rsidR="00B27571" w:rsidRPr="00CF6125" w:rsidRDefault="00B27571" w:rsidP="00FC0DA3">
            <w:pPr>
              <w:pStyle w:val="Tabledata"/>
            </w:pPr>
            <w:r>
              <w:t>Searching Officer</w:t>
            </w:r>
          </w:p>
        </w:tc>
      </w:tr>
      <w:tr w:rsidR="00B27571" w:rsidRPr="00CF6125" w14:paraId="08B41FD8" w14:textId="77777777" w:rsidTr="00FC0DA3">
        <w:tc>
          <w:tcPr>
            <w:tcW w:w="504" w:type="dxa"/>
          </w:tcPr>
          <w:p w14:paraId="54E4BB69" w14:textId="1D056D76" w:rsidR="00B27571" w:rsidRDefault="00B27571" w:rsidP="00FC0DA3">
            <w:pPr>
              <w:pStyle w:val="Tabledata"/>
            </w:pPr>
            <w:r>
              <w:t>1</w:t>
            </w:r>
            <w:r w:rsidR="002E2766">
              <w:t>4</w:t>
            </w:r>
            <w:r>
              <w:t>.</w:t>
            </w:r>
          </w:p>
        </w:tc>
        <w:tc>
          <w:tcPr>
            <w:tcW w:w="6180" w:type="dxa"/>
          </w:tcPr>
          <w:p w14:paraId="65F6801C" w14:textId="6609888F" w:rsidR="00B27571" w:rsidRDefault="00B27571" w:rsidP="00FC0DA3">
            <w:pPr>
              <w:pStyle w:val="Tabledata"/>
            </w:pPr>
            <w:r w:rsidRPr="006127BD">
              <w:t xml:space="preserve">Return </w:t>
            </w:r>
            <w:r>
              <w:t>the</w:t>
            </w:r>
            <w:r w:rsidR="00AE3594">
              <w:t xml:space="preserve"> woman </w:t>
            </w:r>
            <w:r w:rsidRPr="006127BD">
              <w:t>p</w:t>
            </w:r>
            <w:r>
              <w:t>risoner</w:t>
            </w:r>
            <w:r w:rsidRPr="006127BD">
              <w:t>’s clothing and allow them to re-dress</w:t>
            </w:r>
            <w:r>
              <w:t>.</w:t>
            </w:r>
          </w:p>
        </w:tc>
        <w:tc>
          <w:tcPr>
            <w:tcW w:w="2608" w:type="dxa"/>
          </w:tcPr>
          <w:p w14:paraId="3C9DB1A0" w14:textId="77777777" w:rsidR="00B27571" w:rsidRPr="00CF6125" w:rsidRDefault="00B27571" w:rsidP="00FC0DA3">
            <w:pPr>
              <w:pStyle w:val="Tabledata"/>
            </w:pPr>
            <w:r>
              <w:t>Searching Officer</w:t>
            </w:r>
          </w:p>
        </w:tc>
      </w:tr>
      <w:tr w:rsidR="00B27571" w:rsidRPr="00CF6125" w14:paraId="6A33244F" w14:textId="77777777" w:rsidTr="00FC0DA3">
        <w:tc>
          <w:tcPr>
            <w:tcW w:w="504" w:type="dxa"/>
          </w:tcPr>
          <w:p w14:paraId="01365759" w14:textId="6E56C509" w:rsidR="00B27571" w:rsidRDefault="00B27571" w:rsidP="00FC0DA3">
            <w:pPr>
              <w:pStyle w:val="Tabledata"/>
            </w:pPr>
            <w:r>
              <w:t>1</w:t>
            </w:r>
            <w:r w:rsidR="002E2766">
              <w:t>5</w:t>
            </w:r>
            <w:r>
              <w:t>.</w:t>
            </w:r>
          </w:p>
        </w:tc>
        <w:tc>
          <w:tcPr>
            <w:tcW w:w="6180" w:type="dxa"/>
          </w:tcPr>
          <w:p w14:paraId="1CC19573" w14:textId="650AAAEF" w:rsidR="00B27571" w:rsidRDefault="00B27571" w:rsidP="00FC0DA3">
            <w:pPr>
              <w:pStyle w:val="Tabledata"/>
            </w:pPr>
            <w:r>
              <w:t xml:space="preserve">Ask the </w:t>
            </w:r>
            <w:r w:rsidR="00AE3594">
              <w:t xml:space="preserve">woman </w:t>
            </w:r>
            <w:r>
              <w:t>prisoner to:</w:t>
            </w:r>
          </w:p>
          <w:p w14:paraId="498F2562" w14:textId="75320E36" w:rsidR="00B27571" w:rsidRDefault="00B27571" w:rsidP="009E35DB">
            <w:pPr>
              <w:pStyle w:val="ListNumber2"/>
              <w:numPr>
                <w:ilvl w:val="0"/>
                <w:numId w:val="21"/>
              </w:numPr>
            </w:pPr>
            <w:r>
              <w:t xml:space="preserve">remove </w:t>
            </w:r>
            <w:r w:rsidR="00C34B52">
              <w:t xml:space="preserve">their </w:t>
            </w:r>
            <w:r>
              <w:t>footwear including socks</w:t>
            </w:r>
          </w:p>
          <w:p w14:paraId="139A0652" w14:textId="6CAB9266" w:rsidR="00B27571" w:rsidRDefault="00B27571" w:rsidP="000D115E">
            <w:pPr>
              <w:pStyle w:val="ListNumber2"/>
            </w:pPr>
            <w:r w:rsidRPr="00007AF0">
              <w:t>r</w:t>
            </w:r>
            <w:r>
              <w:t xml:space="preserve">emove the bottom half of </w:t>
            </w:r>
            <w:r w:rsidR="00324EF2">
              <w:t xml:space="preserve">their </w:t>
            </w:r>
            <w:r w:rsidRPr="00007AF0">
              <w:t>clothing, including underwear</w:t>
            </w:r>
          </w:p>
          <w:p w14:paraId="304B8DCA" w14:textId="77777777" w:rsidR="00E471C3" w:rsidRDefault="00B27571" w:rsidP="000D115E">
            <w:pPr>
              <w:pStyle w:val="ListNumber2"/>
            </w:pPr>
            <w:r>
              <w:t xml:space="preserve">lift </w:t>
            </w:r>
            <w:r w:rsidR="00324EF2">
              <w:t xml:space="preserve">their </w:t>
            </w:r>
            <w:r w:rsidRPr="00007AF0">
              <w:t>feet</w:t>
            </w:r>
            <w:r>
              <w:t xml:space="preserve"> and </w:t>
            </w:r>
            <w:r w:rsidRPr="00007AF0">
              <w:t>visually check between the toes</w:t>
            </w:r>
          </w:p>
          <w:p w14:paraId="4E96DB00" w14:textId="1960C3FD" w:rsidR="00B27571" w:rsidRPr="007012A5" w:rsidRDefault="00B27571" w:rsidP="000D115E">
            <w:pPr>
              <w:pStyle w:val="ListNumber2"/>
            </w:pPr>
            <w:r w:rsidRPr="00007AF0">
              <w:t>raise the top half of their clothing and turn around, so the lower half of the body can be checked.</w:t>
            </w:r>
          </w:p>
          <w:p w14:paraId="0C5C6BD7" w14:textId="7F20735E" w:rsidR="00B27571" w:rsidRPr="00CF6125" w:rsidRDefault="00B27571" w:rsidP="00FC0DA3">
            <w:pPr>
              <w:pStyle w:val="Tabledata"/>
            </w:pPr>
            <w:r w:rsidRPr="009D0572">
              <w:rPr>
                <w:b/>
              </w:rPr>
              <w:t>Note*</w:t>
            </w:r>
            <w:r>
              <w:t xml:space="preserve"> </w:t>
            </w:r>
            <w:r w:rsidRPr="009C43A5">
              <w:t xml:space="preserve">Both </w:t>
            </w:r>
            <w:r>
              <w:t>Searching Officers</w:t>
            </w:r>
            <w:r w:rsidRPr="009C43A5">
              <w:t xml:space="preserve"> are to ensure that the floor area is clear of any items which may have been dropped before</w:t>
            </w:r>
            <w:r w:rsidR="00FD3090">
              <w:t xml:space="preserve">, </w:t>
            </w:r>
            <w:r w:rsidRPr="009C43A5">
              <w:t xml:space="preserve">during </w:t>
            </w:r>
            <w:r w:rsidR="00FD3090">
              <w:t xml:space="preserve">or after </w:t>
            </w:r>
            <w:r w:rsidRPr="009C43A5">
              <w:t>the search.</w:t>
            </w:r>
          </w:p>
        </w:tc>
        <w:tc>
          <w:tcPr>
            <w:tcW w:w="2608" w:type="dxa"/>
          </w:tcPr>
          <w:p w14:paraId="50A1CC9B" w14:textId="77777777" w:rsidR="00B27571" w:rsidRPr="00CF6125" w:rsidRDefault="00B27571" w:rsidP="00FC0DA3">
            <w:pPr>
              <w:pStyle w:val="Tabledata"/>
            </w:pPr>
            <w:r>
              <w:t>Searching Officer</w:t>
            </w:r>
          </w:p>
        </w:tc>
      </w:tr>
      <w:tr w:rsidR="00B27571" w:rsidRPr="00CF6125" w14:paraId="36BF2836" w14:textId="77777777" w:rsidTr="00FC0DA3">
        <w:tc>
          <w:tcPr>
            <w:tcW w:w="504" w:type="dxa"/>
          </w:tcPr>
          <w:p w14:paraId="4704C7E9" w14:textId="0B128162" w:rsidR="00B27571" w:rsidRDefault="00B27571" w:rsidP="00FC0DA3">
            <w:pPr>
              <w:pStyle w:val="Tabledata"/>
            </w:pPr>
            <w:r>
              <w:t>1</w:t>
            </w:r>
            <w:r w:rsidR="002E2766">
              <w:t>6</w:t>
            </w:r>
            <w:r>
              <w:t>.</w:t>
            </w:r>
          </w:p>
        </w:tc>
        <w:tc>
          <w:tcPr>
            <w:tcW w:w="6180" w:type="dxa"/>
          </w:tcPr>
          <w:p w14:paraId="55035C4E" w14:textId="42CBC226" w:rsidR="00B27571" w:rsidRDefault="00B27571" w:rsidP="00FC0DA3">
            <w:pPr>
              <w:pStyle w:val="Tabledata"/>
            </w:pPr>
            <w:r>
              <w:t xml:space="preserve">Ask </w:t>
            </w:r>
            <w:r w:rsidR="00324EF2">
              <w:t xml:space="preserve">the </w:t>
            </w:r>
            <w:r w:rsidR="00AE3594">
              <w:t xml:space="preserve">woman </w:t>
            </w:r>
            <w:r w:rsidRPr="00D94A61">
              <w:t>p</w:t>
            </w:r>
            <w:r>
              <w:t xml:space="preserve">risoner </w:t>
            </w:r>
            <w:r w:rsidRPr="00D94A61">
              <w:t xml:space="preserve">to remove </w:t>
            </w:r>
            <w:r>
              <w:t xml:space="preserve">externally </w:t>
            </w:r>
            <w:r w:rsidRPr="00D94A61">
              <w:t xml:space="preserve">applied sanitary towels, napkins or pads and place in an appropriate container for disposal. </w:t>
            </w:r>
          </w:p>
          <w:p w14:paraId="76D224F7" w14:textId="1B4CC660" w:rsidR="00B27571" w:rsidRPr="00D94A61" w:rsidRDefault="00B27571" w:rsidP="00FC0DA3">
            <w:pPr>
              <w:pStyle w:val="Tabledata"/>
            </w:pPr>
            <w:r>
              <w:t>*P</w:t>
            </w:r>
            <w:r w:rsidRPr="00D94A61">
              <w:t>rovide replacement</w:t>
            </w:r>
            <w:r>
              <w:t xml:space="preserve"> sanitary wear</w:t>
            </w:r>
            <w:r w:rsidRPr="00D94A61">
              <w:t>.</w:t>
            </w:r>
          </w:p>
          <w:p w14:paraId="76E1038D" w14:textId="007F623E" w:rsidR="00B27571" w:rsidRPr="00007AF0" w:rsidRDefault="00B27571" w:rsidP="00FC0DA3">
            <w:pPr>
              <w:pStyle w:val="Tabledata"/>
            </w:pPr>
            <w:r w:rsidRPr="00D94A61">
              <w:rPr>
                <w:b/>
              </w:rPr>
              <w:t>Note*</w:t>
            </w:r>
            <w:r w:rsidRPr="00D94A61">
              <w:t xml:space="preserve"> </w:t>
            </w:r>
            <w:r>
              <w:t>Do</w:t>
            </w:r>
            <w:r w:rsidRPr="00D94A61">
              <w:t xml:space="preserve"> not remove or ask the </w:t>
            </w:r>
            <w:r w:rsidR="00AE3594">
              <w:t xml:space="preserve">woman </w:t>
            </w:r>
            <w:r w:rsidRPr="00D94A61">
              <w:t xml:space="preserve">prisoner to </w:t>
            </w:r>
            <w:r>
              <w:t xml:space="preserve">remove any internal sanitary products </w:t>
            </w:r>
            <w:r w:rsidRPr="00D94A61">
              <w:t>during a search</w:t>
            </w:r>
            <w:r>
              <w:t>.</w:t>
            </w:r>
          </w:p>
        </w:tc>
        <w:tc>
          <w:tcPr>
            <w:tcW w:w="2608" w:type="dxa"/>
          </w:tcPr>
          <w:p w14:paraId="315220C0" w14:textId="77777777" w:rsidR="00B27571" w:rsidRPr="00CF6125" w:rsidRDefault="00B27571" w:rsidP="00FC0DA3">
            <w:pPr>
              <w:pStyle w:val="Tabledata"/>
            </w:pPr>
            <w:r>
              <w:t xml:space="preserve">Searching Officer </w:t>
            </w:r>
          </w:p>
        </w:tc>
      </w:tr>
      <w:tr w:rsidR="00B27571" w:rsidRPr="00CF6125" w14:paraId="19267722" w14:textId="77777777" w:rsidTr="00FC0DA3">
        <w:tc>
          <w:tcPr>
            <w:tcW w:w="504" w:type="dxa"/>
          </w:tcPr>
          <w:p w14:paraId="521D43FE" w14:textId="29106699" w:rsidR="00B27571" w:rsidRDefault="00B27571" w:rsidP="00FC0DA3">
            <w:pPr>
              <w:pStyle w:val="Tabledata"/>
            </w:pPr>
            <w:r>
              <w:t>1</w:t>
            </w:r>
            <w:r w:rsidR="002E2766">
              <w:t>7</w:t>
            </w:r>
            <w:r>
              <w:t>.</w:t>
            </w:r>
          </w:p>
        </w:tc>
        <w:tc>
          <w:tcPr>
            <w:tcW w:w="6180" w:type="dxa"/>
          </w:tcPr>
          <w:p w14:paraId="61C447B7" w14:textId="52F61F92" w:rsidR="00B27571" w:rsidRPr="001E4590" w:rsidRDefault="003221B9" w:rsidP="00FC0DA3">
            <w:pPr>
              <w:pStyle w:val="Tabledata"/>
              <w:rPr>
                <w:bCs/>
                <w:iCs/>
              </w:rPr>
            </w:pPr>
            <w:r>
              <w:rPr>
                <w:bCs/>
                <w:iCs/>
              </w:rPr>
              <w:t xml:space="preserve">Provide gloves to the </w:t>
            </w:r>
            <w:r w:rsidR="00AE3594">
              <w:rPr>
                <w:bCs/>
                <w:iCs/>
              </w:rPr>
              <w:t xml:space="preserve">woman </w:t>
            </w:r>
            <w:r>
              <w:rPr>
                <w:bCs/>
                <w:iCs/>
              </w:rPr>
              <w:t>prisoner and a</w:t>
            </w:r>
            <w:r w:rsidR="00B27571">
              <w:rPr>
                <w:bCs/>
                <w:iCs/>
              </w:rPr>
              <w:t xml:space="preserve">sk </w:t>
            </w:r>
            <w:r w:rsidR="00B27571" w:rsidRPr="00D94A61">
              <w:rPr>
                <w:bCs/>
                <w:iCs/>
              </w:rPr>
              <w:t>t</w:t>
            </w:r>
            <w:r w:rsidR="00B27571">
              <w:rPr>
                <w:bCs/>
                <w:iCs/>
              </w:rPr>
              <w:t xml:space="preserve">he </w:t>
            </w:r>
            <w:r w:rsidR="00AE3594">
              <w:rPr>
                <w:bCs/>
                <w:iCs/>
              </w:rPr>
              <w:t xml:space="preserve">woman </w:t>
            </w:r>
            <w:r w:rsidR="00B27571">
              <w:rPr>
                <w:bCs/>
                <w:iCs/>
              </w:rPr>
              <w:t>prisoner to remove a</w:t>
            </w:r>
            <w:r w:rsidR="00AE3594">
              <w:rPr>
                <w:bCs/>
                <w:iCs/>
              </w:rPr>
              <w:t>ny</w:t>
            </w:r>
            <w:r w:rsidR="00B27571">
              <w:rPr>
                <w:bCs/>
                <w:iCs/>
              </w:rPr>
              <w:t xml:space="preserve"> visible </w:t>
            </w:r>
            <w:r w:rsidR="00B27571" w:rsidRPr="00D94A61">
              <w:rPr>
                <w:bCs/>
                <w:iCs/>
              </w:rPr>
              <w:t>unauthorised item</w:t>
            </w:r>
            <w:r w:rsidR="00AE3594">
              <w:rPr>
                <w:bCs/>
                <w:iCs/>
              </w:rPr>
              <w:t>(s)</w:t>
            </w:r>
            <w:r w:rsidR="00B27571">
              <w:rPr>
                <w:bCs/>
                <w:iCs/>
              </w:rPr>
              <w:t xml:space="preserve"> and manage the item in accordance with</w:t>
            </w:r>
            <w:r w:rsidR="00C34B52">
              <w:rPr>
                <w:bCs/>
                <w:iCs/>
              </w:rPr>
              <w:t xml:space="preserve"> section 1</w:t>
            </w:r>
            <w:r w:rsidR="007D6482">
              <w:rPr>
                <w:bCs/>
                <w:iCs/>
              </w:rPr>
              <w:t>7</w:t>
            </w:r>
            <w:r w:rsidR="00CE571A">
              <w:rPr>
                <w:bCs/>
                <w:iCs/>
              </w:rPr>
              <w:t xml:space="preserve"> of this COPP</w:t>
            </w:r>
            <w:r w:rsidR="00C34B52">
              <w:rPr>
                <w:bCs/>
                <w:iCs/>
              </w:rPr>
              <w:t>.</w:t>
            </w:r>
            <w:r w:rsidR="00B27571">
              <w:rPr>
                <w:bCs/>
                <w:iCs/>
              </w:rPr>
              <w:t xml:space="preserve"> </w:t>
            </w:r>
          </w:p>
        </w:tc>
        <w:tc>
          <w:tcPr>
            <w:tcW w:w="2608" w:type="dxa"/>
          </w:tcPr>
          <w:p w14:paraId="42001B5C" w14:textId="77777777" w:rsidR="00B27571" w:rsidRPr="00CF6125" w:rsidRDefault="00B27571" w:rsidP="00FC0DA3">
            <w:pPr>
              <w:pStyle w:val="Tabledata"/>
            </w:pPr>
            <w:r>
              <w:t>Searching Officer</w:t>
            </w:r>
          </w:p>
        </w:tc>
      </w:tr>
      <w:tr w:rsidR="00B27571" w:rsidRPr="00CF6125" w14:paraId="016CFB21" w14:textId="77777777" w:rsidTr="00FC0DA3">
        <w:tc>
          <w:tcPr>
            <w:tcW w:w="504" w:type="dxa"/>
          </w:tcPr>
          <w:p w14:paraId="73B51D9A" w14:textId="17A2F281" w:rsidR="00B27571" w:rsidRDefault="00B27571" w:rsidP="00FC0DA3">
            <w:pPr>
              <w:pStyle w:val="Tabledata"/>
            </w:pPr>
            <w:r>
              <w:t>1</w:t>
            </w:r>
            <w:r w:rsidR="002E2766">
              <w:t>8</w:t>
            </w:r>
            <w:r>
              <w:t>.</w:t>
            </w:r>
          </w:p>
        </w:tc>
        <w:tc>
          <w:tcPr>
            <w:tcW w:w="6180" w:type="dxa"/>
          </w:tcPr>
          <w:p w14:paraId="063D9D60" w14:textId="6B7DDF55" w:rsidR="00B27571" w:rsidRDefault="00B27571" w:rsidP="00FC0DA3">
            <w:pPr>
              <w:pStyle w:val="Tabledata"/>
              <w:rPr>
                <w:bCs/>
                <w:iCs/>
              </w:rPr>
            </w:pPr>
            <w:r w:rsidRPr="006127BD">
              <w:t xml:space="preserve">Return </w:t>
            </w:r>
            <w:r>
              <w:t xml:space="preserve">the </w:t>
            </w:r>
            <w:r w:rsidR="00AE3594">
              <w:t xml:space="preserve">woman </w:t>
            </w:r>
            <w:r w:rsidRPr="006127BD">
              <w:t>p</w:t>
            </w:r>
            <w:r>
              <w:t>risoner</w:t>
            </w:r>
            <w:r w:rsidRPr="006127BD">
              <w:t>’s clothing and allow them to re-dress</w:t>
            </w:r>
            <w:r w:rsidR="00287C1D">
              <w:t>.</w:t>
            </w:r>
          </w:p>
        </w:tc>
        <w:tc>
          <w:tcPr>
            <w:tcW w:w="2608" w:type="dxa"/>
          </w:tcPr>
          <w:p w14:paraId="04CB2C3E" w14:textId="77777777" w:rsidR="00B27571" w:rsidRDefault="00B27571" w:rsidP="00FC0DA3">
            <w:pPr>
              <w:pStyle w:val="Tabledata"/>
            </w:pPr>
            <w:r>
              <w:t>Searching Officer</w:t>
            </w:r>
          </w:p>
        </w:tc>
      </w:tr>
      <w:tr w:rsidR="00B27571" w:rsidRPr="00CF6125" w14:paraId="63137213" w14:textId="77777777" w:rsidTr="00FC0DA3">
        <w:tc>
          <w:tcPr>
            <w:tcW w:w="504" w:type="dxa"/>
          </w:tcPr>
          <w:p w14:paraId="4CEAC1BB" w14:textId="623B21C8" w:rsidR="00B27571" w:rsidRDefault="00B27571" w:rsidP="00FC0DA3">
            <w:pPr>
              <w:pStyle w:val="Tabledata"/>
            </w:pPr>
            <w:r>
              <w:t>1</w:t>
            </w:r>
            <w:r w:rsidR="002E2766">
              <w:t>9</w:t>
            </w:r>
            <w:r>
              <w:t>.</w:t>
            </w:r>
          </w:p>
        </w:tc>
        <w:tc>
          <w:tcPr>
            <w:tcW w:w="6180" w:type="dxa"/>
          </w:tcPr>
          <w:p w14:paraId="65170B3C" w14:textId="630BAB26" w:rsidR="00B27571" w:rsidRDefault="00B27571" w:rsidP="00FC0DA3">
            <w:pPr>
              <w:pStyle w:val="Tabledata"/>
            </w:pPr>
            <w:r>
              <w:t xml:space="preserve">Record the details of the search on TOMS </w:t>
            </w:r>
            <w:r w:rsidR="00287C1D">
              <w:t xml:space="preserve">and </w:t>
            </w:r>
            <w:r>
              <w:t>include:</w:t>
            </w:r>
          </w:p>
          <w:p w14:paraId="6007812C" w14:textId="402A3748" w:rsidR="00243C90" w:rsidRDefault="00243C90" w:rsidP="009E35DB">
            <w:pPr>
              <w:pStyle w:val="ListNumber2"/>
              <w:numPr>
                <w:ilvl w:val="0"/>
                <w:numId w:val="22"/>
              </w:numPr>
            </w:pPr>
            <w:r>
              <w:t>any actions which may have been utilised to obtain compliance</w:t>
            </w:r>
          </w:p>
          <w:p w14:paraId="142B1D09" w14:textId="441D7EC6" w:rsidR="00A95823" w:rsidRDefault="00A95823" w:rsidP="000D115E">
            <w:pPr>
              <w:pStyle w:val="ListNumber2"/>
            </w:pPr>
            <w:r>
              <w:t>a rational</w:t>
            </w:r>
            <w:r w:rsidR="00AE3594">
              <w:t>e</w:t>
            </w:r>
            <w:r>
              <w:t xml:space="preserve"> as to why the strip search was deemed necessary</w:t>
            </w:r>
          </w:p>
          <w:p w14:paraId="7F8709CA" w14:textId="1412C689" w:rsidR="00735E09" w:rsidRDefault="00735E09" w:rsidP="000D115E">
            <w:pPr>
              <w:pStyle w:val="ListNumber2"/>
            </w:pPr>
            <w:r>
              <w:t xml:space="preserve">consideration </w:t>
            </w:r>
            <w:r>
              <w:rPr>
                <w:rFonts w:eastAsia="Calibri" w:cs="Arial"/>
              </w:rPr>
              <w:t>given to</w:t>
            </w:r>
            <w:r w:rsidR="00AE3594">
              <w:rPr>
                <w:rFonts w:eastAsia="Calibri" w:cs="Arial"/>
              </w:rPr>
              <w:t xml:space="preserve"> the</w:t>
            </w:r>
            <w:r>
              <w:rPr>
                <w:rFonts w:eastAsia="Calibri" w:cs="Arial"/>
              </w:rPr>
              <w:t xml:space="preserve"> </w:t>
            </w:r>
            <w:r w:rsidR="00814C3B">
              <w:t>health, welfare and circumstances of the woman, including, but not limited to, their, age, vulnerability, mental health and trauma</w:t>
            </w:r>
          </w:p>
          <w:p w14:paraId="4806D372" w14:textId="35C91DBF" w:rsidR="00B27571" w:rsidRDefault="00B27571" w:rsidP="000D115E">
            <w:pPr>
              <w:pStyle w:val="ListNumber2"/>
            </w:pPr>
            <w:r>
              <w:t>any deviation from the searching procedures</w:t>
            </w:r>
          </w:p>
          <w:p w14:paraId="60221EDF" w14:textId="690A8D9A" w:rsidR="00BB3C97" w:rsidRDefault="00B27571" w:rsidP="000D115E">
            <w:pPr>
              <w:pStyle w:val="ListNumber2"/>
            </w:pPr>
            <w:r w:rsidRPr="002E5F58">
              <w:t xml:space="preserve">the removal of all the </w:t>
            </w:r>
            <w:r w:rsidR="00AE3594">
              <w:t xml:space="preserve">woman </w:t>
            </w:r>
            <w:r w:rsidRPr="002E5F58">
              <w:t>prisoner’s clothing due to a suspicion of a concealment</w:t>
            </w:r>
            <w:r>
              <w:t xml:space="preserve"> </w:t>
            </w:r>
          </w:p>
          <w:p w14:paraId="5DC7B46E" w14:textId="3D93C916" w:rsidR="00735E09" w:rsidRDefault="00735E09" w:rsidP="000D115E">
            <w:pPr>
              <w:pStyle w:val="ListNumber2"/>
            </w:pPr>
            <w:r>
              <w:t>engagement with support services</w:t>
            </w:r>
          </w:p>
          <w:p w14:paraId="008D800D" w14:textId="3B062BE1" w:rsidR="00735E09" w:rsidRDefault="00B27571" w:rsidP="000D115E">
            <w:pPr>
              <w:pStyle w:val="ListNumber2"/>
            </w:pPr>
            <w:r w:rsidRPr="002E5F58">
              <w:t xml:space="preserve">any new marks or tattoos observed on </w:t>
            </w:r>
            <w:r w:rsidR="00287C1D">
              <w:t xml:space="preserve">the </w:t>
            </w:r>
            <w:r w:rsidR="00AE3594">
              <w:t xml:space="preserve">woman </w:t>
            </w:r>
            <w:r w:rsidRPr="002E5F58">
              <w:t>prisoner</w:t>
            </w:r>
          </w:p>
          <w:p w14:paraId="6B6AA395" w14:textId="13DDC0F5" w:rsidR="00243C90" w:rsidRPr="006127BD" w:rsidRDefault="00735E09" w:rsidP="000D115E">
            <w:pPr>
              <w:pStyle w:val="ListNumber2"/>
            </w:pPr>
            <w:r>
              <w:t>any unauthorised item</w:t>
            </w:r>
            <w:r w:rsidR="00AE3594">
              <w:t>(s)</w:t>
            </w:r>
            <w:r>
              <w:t xml:space="preserve"> found.</w:t>
            </w:r>
          </w:p>
        </w:tc>
        <w:tc>
          <w:tcPr>
            <w:tcW w:w="2608" w:type="dxa"/>
          </w:tcPr>
          <w:p w14:paraId="751288B5" w14:textId="77777777" w:rsidR="00B27571" w:rsidRDefault="00B27571" w:rsidP="00FC0DA3">
            <w:pPr>
              <w:pStyle w:val="Tabledata"/>
            </w:pPr>
            <w:r>
              <w:t>Searching Officer</w:t>
            </w:r>
          </w:p>
        </w:tc>
      </w:tr>
    </w:tbl>
    <w:p w14:paraId="11F26459" w14:textId="70DD79CA" w:rsidR="000C435A" w:rsidRPr="002F011B" w:rsidRDefault="0078546D" w:rsidP="002F011B">
      <w:pPr>
        <w:pStyle w:val="Heading2"/>
      </w:pPr>
      <w:bookmarkStart w:id="233" w:name="_Toc214880068"/>
      <w:bookmarkEnd w:id="230"/>
      <w:bookmarkEnd w:id="232"/>
      <w:r w:rsidRPr="002F011B">
        <w:t>Strip search of a male prisoner</w:t>
      </w:r>
      <w:bookmarkEnd w:id="233"/>
    </w:p>
    <w:p w14:paraId="5BB4ABC0" w14:textId="240817BE" w:rsidR="007E514E" w:rsidRPr="007E514E" w:rsidRDefault="007E514E" w:rsidP="00751356">
      <w:pPr>
        <w:pStyle w:val="Heading3"/>
        <w:rPr>
          <w:lang w:eastAsia="en-AU"/>
        </w:rPr>
      </w:pPr>
      <w:r>
        <w:rPr>
          <w:lang w:eastAsia="en-AU"/>
        </w:rPr>
        <w:t xml:space="preserve">Male prisoners may be </w:t>
      </w:r>
      <w:r w:rsidR="000F5989">
        <w:rPr>
          <w:lang w:eastAsia="en-AU"/>
        </w:rPr>
        <w:t>ordered</w:t>
      </w:r>
      <w:r>
        <w:rPr>
          <w:lang w:eastAsia="en-AU"/>
        </w:rPr>
        <w:t xml:space="preserve"> to squat during a strip search where a Searching Officer reasonably suspects </w:t>
      </w:r>
      <w:r w:rsidR="00A3505D">
        <w:rPr>
          <w:lang w:eastAsia="en-AU"/>
        </w:rPr>
        <w:t xml:space="preserve">an item is concealed. </w:t>
      </w:r>
    </w:p>
    <w:tbl>
      <w:tblPr>
        <w:tblStyle w:val="DCStable"/>
        <w:tblW w:w="9403" w:type="dxa"/>
        <w:tblLook w:val="04A0" w:firstRow="1" w:lastRow="0" w:firstColumn="1" w:lastColumn="0" w:noHBand="0" w:noVBand="1"/>
      </w:tblPr>
      <w:tblGrid>
        <w:gridCol w:w="504"/>
        <w:gridCol w:w="6690"/>
        <w:gridCol w:w="2209"/>
      </w:tblGrid>
      <w:tr w:rsidR="00D2006D" w:rsidRPr="00CF6125" w14:paraId="4D2F7CCE" w14:textId="77777777" w:rsidTr="000D115E">
        <w:trPr>
          <w:cnfStyle w:val="100000000000" w:firstRow="1" w:lastRow="0" w:firstColumn="0" w:lastColumn="0" w:oddVBand="0" w:evenVBand="0" w:oddHBand="0" w:evenHBand="0" w:firstRowFirstColumn="0" w:firstRowLastColumn="0" w:lastRowFirstColumn="0" w:lastRowLastColumn="0"/>
          <w:tblHeader/>
        </w:trPr>
        <w:tc>
          <w:tcPr>
            <w:tcW w:w="504" w:type="dxa"/>
          </w:tcPr>
          <w:p w14:paraId="150AC951" w14:textId="77777777" w:rsidR="00D2006D" w:rsidRPr="00CF6125" w:rsidRDefault="00D2006D" w:rsidP="000D115E">
            <w:pPr>
              <w:pStyle w:val="Tableheading"/>
            </w:pPr>
          </w:p>
        </w:tc>
        <w:tc>
          <w:tcPr>
            <w:tcW w:w="6690" w:type="dxa"/>
          </w:tcPr>
          <w:p w14:paraId="3A8EA2D7" w14:textId="14643BBC" w:rsidR="00D2006D" w:rsidRPr="00CF6125" w:rsidRDefault="00D2006D" w:rsidP="000D115E">
            <w:pPr>
              <w:pStyle w:val="Tableheading"/>
            </w:pPr>
            <w:r w:rsidRPr="00CF6125">
              <w:t>Procedure</w:t>
            </w:r>
          </w:p>
        </w:tc>
        <w:tc>
          <w:tcPr>
            <w:tcW w:w="2209" w:type="dxa"/>
          </w:tcPr>
          <w:p w14:paraId="0D09D4A5" w14:textId="77777777" w:rsidR="00D2006D" w:rsidRPr="00CF6125" w:rsidRDefault="00D2006D" w:rsidP="000D115E">
            <w:pPr>
              <w:pStyle w:val="Tableheading"/>
            </w:pPr>
            <w:r w:rsidRPr="00CF6125">
              <w:t xml:space="preserve">Responsibility </w:t>
            </w:r>
          </w:p>
        </w:tc>
      </w:tr>
      <w:tr w:rsidR="00D2006D" w:rsidRPr="007F7710" w14:paraId="5D36A982" w14:textId="77777777" w:rsidTr="000D115E">
        <w:tc>
          <w:tcPr>
            <w:tcW w:w="504" w:type="dxa"/>
          </w:tcPr>
          <w:p w14:paraId="380D6202" w14:textId="382BE89C" w:rsidR="00D2006D" w:rsidRDefault="00D2006D" w:rsidP="000D115E">
            <w:pPr>
              <w:pStyle w:val="Tabledata"/>
              <w:rPr>
                <w:bCs/>
                <w:iCs/>
              </w:rPr>
            </w:pPr>
            <w:r>
              <w:rPr>
                <w:bCs/>
                <w:iCs/>
              </w:rPr>
              <w:t>1.</w:t>
            </w:r>
          </w:p>
        </w:tc>
        <w:tc>
          <w:tcPr>
            <w:tcW w:w="6690" w:type="dxa"/>
          </w:tcPr>
          <w:p w14:paraId="31D3D3E3" w14:textId="59D9D695" w:rsidR="00D2006D" w:rsidRPr="007F7710" w:rsidRDefault="00D2006D" w:rsidP="000D115E">
            <w:pPr>
              <w:pStyle w:val="Tabledata"/>
            </w:pPr>
            <w:r>
              <w:rPr>
                <w:bCs/>
                <w:iCs/>
              </w:rPr>
              <w:t>Order the Searching Officer to conduct the strip search.</w:t>
            </w:r>
          </w:p>
        </w:tc>
        <w:tc>
          <w:tcPr>
            <w:tcW w:w="2209" w:type="dxa"/>
          </w:tcPr>
          <w:p w14:paraId="26747845" w14:textId="77777777" w:rsidR="00D2006D" w:rsidRPr="007F7710" w:rsidRDefault="00D2006D" w:rsidP="000D115E">
            <w:pPr>
              <w:pStyle w:val="Tabledata"/>
            </w:pPr>
            <w:r w:rsidRPr="007F7710">
              <w:t xml:space="preserve">Superintendent / </w:t>
            </w:r>
            <w:r>
              <w:t xml:space="preserve">OIC / </w:t>
            </w:r>
            <w:r w:rsidRPr="007F7710">
              <w:t>delegate</w:t>
            </w:r>
            <w:r>
              <w:t xml:space="preserve"> </w:t>
            </w:r>
          </w:p>
        </w:tc>
      </w:tr>
      <w:tr w:rsidR="00D2006D" w14:paraId="0685232D" w14:textId="77777777" w:rsidTr="000D115E">
        <w:tc>
          <w:tcPr>
            <w:tcW w:w="504" w:type="dxa"/>
          </w:tcPr>
          <w:p w14:paraId="132F9F82" w14:textId="3013663B" w:rsidR="00D2006D" w:rsidRPr="00007AF0" w:rsidRDefault="00D2006D" w:rsidP="000D115E">
            <w:pPr>
              <w:pStyle w:val="Tabledata"/>
              <w:rPr>
                <w:bCs/>
                <w:iCs/>
              </w:rPr>
            </w:pPr>
            <w:r>
              <w:rPr>
                <w:bCs/>
                <w:iCs/>
              </w:rPr>
              <w:t>2.</w:t>
            </w:r>
          </w:p>
        </w:tc>
        <w:tc>
          <w:tcPr>
            <w:tcW w:w="6690" w:type="dxa"/>
          </w:tcPr>
          <w:p w14:paraId="1511D425" w14:textId="02F9A717" w:rsidR="00D2006D" w:rsidRPr="000A3C19" w:rsidRDefault="00D2006D" w:rsidP="000D115E">
            <w:pPr>
              <w:pStyle w:val="Tabledata"/>
              <w:rPr>
                <w:bCs/>
                <w:iCs/>
              </w:rPr>
            </w:pPr>
            <w:r w:rsidRPr="00007AF0">
              <w:rPr>
                <w:bCs/>
                <w:iCs/>
              </w:rPr>
              <w:t>Request th</w:t>
            </w:r>
            <w:r>
              <w:rPr>
                <w:bCs/>
                <w:iCs/>
              </w:rPr>
              <w:t xml:space="preserve">e presence of a </w:t>
            </w:r>
            <w:r w:rsidR="00BE1128">
              <w:rPr>
                <w:bCs/>
                <w:iCs/>
              </w:rPr>
              <w:t>M</w:t>
            </w:r>
            <w:r w:rsidRPr="006835EB">
              <w:rPr>
                <w:bCs/>
                <w:iCs/>
              </w:rPr>
              <w:t xml:space="preserve">edical </w:t>
            </w:r>
            <w:r w:rsidR="00BE1128">
              <w:rPr>
                <w:bCs/>
                <w:iCs/>
              </w:rPr>
              <w:t>O</w:t>
            </w:r>
            <w:r w:rsidRPr="006835EB">
              <w:rPr>
                <w:bCs/>
                <w:iCs/>
              </w:rPr>
              <w:t>fficer, if required</w:t>
            </w:r>
            <w:r w:rsidRPr="00007AF0">
              <w:rPr>
                <w:bCs/>
                <w:iCs/>
              </w:rPr>
              <w:t>.</w:t>
            </w:r>
          </w:p>
        </w:tc>
        <w:tc>
          <w:tcPr>
            <w:tcW w:w="2209" w:type="dxa"/>
          </w:tcPr>
          <w:p w14:paraId="680442D7" w14:textId="77777777" w:rsidR="00D2006D" w:rsidRDefault="00D2006D" w:rsidP="000D115E">
            <w:pPr>
              <w:pStyle w:val="Tabledata"/>
            </w:pPr>
            <w:r>
              <w:t>Superintendent or OIC</w:t>
            </w:r>
          </w:p>
        </w:tc>
      </w:tr>
      <w:tr w:rsidR="00D2006D" w14:paraId="16FAA630" w14:textId="77777777" w:rsidTr="000D115E">
        <w:tc>
          <w:tcPr>
            <w:tcW w:w="504" w:type="dxa"/>
          </w:tcPr>
          <w:p w14:paraId="6C243D0E" w14:textId="01DF2B47" w:rsidR="00D2006D" w:rsidRPr="009865A2" w:rsidRDefault="00D2006D" w:rsidP="000D115E">
            <w:pPr>
              <w:pStyle w:val="Tabledata"/>
              <w:rPr>
                <w:bCs/>
                <w:iCs/>
              </w:rPr>
            </w:pPr>
            <w:r>
              <w:rPr>
                <w:bCs/>
                <w:iCs/>
              </w:rPr>
              <w:t>3.</w:t>
            </w:r>
          </w:p>
        </w:tc>
        <w:tc>
          <w:tcPr>
            <w:tcW w:w="6690" w:type="dxa"/>
          </w:tcPr>
          <w:p w14:paraId="3CA32C7F" w14:textId="2506E6D7" w:rsidR="00D2006D" w:rsidRPr="00007AF0" w:rsidRDefault="00D2006D" w:rsidP="000D115E">
            <w:pPr>
              <w:pStyle w:val="Tabledata"/>
              <w:rPr>
                <w:bCs/>
                <w:iCs/>
              </w:rPr>
            </w:pPr>
            <w:r w:rsidRPr="009865A2">
              <w:rPr>
                <w:bCs/>
                <w:iCs/>
              </w:rPr>
              <w:t xml:space="preserve">Inform the </w:t>
            </w:r>
            <w:r>
              <w:rPr>
                <w:bCs/>
                <w:iCs/>
              </w:rPr>
              <w:t>prisoner</w:t>
            </w:r>
            <w:r w:rsidRPr="009865A2">
              <w:rPr>
                <w:bCs/>
                <w:iCs/>
              </w:rPr>
              <w:t xml:space="preserve"> of </w:t>
            </w:r>
            <w:r>
              <w:rPr>
                <w:bCs/>
                <w:iCs/>
              </w:rPr>
              <w:t xml:space="preserve">the </w:t>
            </w:r>
            <w:r w:rsidRPr="009865A2">
              <w:rPr>
                <w:bCs/>
                <w:iCs/>
              </w:rPr>
              <w:t xml:space="preserve">authority </w:t>
            </w:r>
            <w:r>
              <w:rPr>
                <w:bCs/>
                <w:iCs/>
              </w:rPr>
              <w:t>to conduct the strip search.</w:t>
            </w:r>
          </w:p>
        </w:tc>
        <w:tc>
          <w:tcPr>
            <w:tcW w:w="2209" w:type="dxa"/>
          </w:tcPr>
          <w:p w14:paraId="5AEED1FC" w14:textId="77777777" w:rsidR="00D2006D" w:rsidRDefault="00D2006D" w:rsidP="000D115E">
            <w:pPr>
              <w:pStyle w:val="Tabledata"/>
            </w:pPr>
            <w:r>
              <w:t>Searching Officer</w:t>
            </w:r>
          </w:p>
        </w:tc>
      </w:tr>
      <w:tr w:rsidR="00D2006D" w14:paraId="006082C4" w14:textId="77777777" w:rsidTr="000D115E">
        <w:tc>
          <w:tcPr>
            <w:tcW w:w="504" w:type="dxa"/>
          </w:tcPr>
          <w:p w14:paraId="38B8E315" w14:textId="250397FE" w:rsidR="00D2006D" w:rsidRDefault="00D2006D" w:rsidP="000D115E">
            <w:pPr>
              <w:pStyle w:val="Tabledata"/>
            </w:pPr>
            <w:r>
              <w:t>4.</w:t>
            </w:r>
          </w:p>
        </w:tc>
        <w:tc>
          <w:tcPr>
            <w:tcW w:w="6690" w:type="dxa"/>
          </w:tcPr>
          <w:p w14:paraId="28C639A9" w14:textId="4367E872" w:rsidR="00D2006D" w:rsidRPr="00007AF0" w:rsidRDefault="00D2006D" w:rsidP="000D115E">
            <w:pPr>
              <w:pStyle w:val="Tabledata"/>
              <w:rPr>
                <w:bCs/>
                <w:iCs/>
              </w:rPr>
            </w:pPr>
            <w:r>
              <w:t>Determine</w:t>
            </w:r>
            <w:r w:rsidRPr="009E3AAF">
              <w:t xml:space="preserve"> the gender of the Searching Officer in accordance with</w:t>
            </w:r>
            <w:r w:rsidR="00282356">
              <w:t xml:space="preserve"> </w:t>
            </w:r>
            <w:r w:rsidR="00CE571A">
              <w:t>this COPP</w:t>
            </w:r>
            <w:r w:rsidRPr="00750A39">
              <w:t>.</w:t>
            </w:r>
          </w:p>
        </w:tc>
        <w:tc>
          <w:tcPr>
            <w:tcW w:w="2209" w:type="dxa"/>
          </w:tcPr>
          <w:p w14:paraId="579EC10A" w14:textId="77777777" w:rsidR="00D2006D" w:rsidRDefault="00D2006D" w:rsidP="000D115E">
            <w:pPr>
              <w:pStyle w:val="Tabledata"/>
            </w:pPr>
            <w:r>
              <w:t>Searching Officer</w:t>
            </w:r>
          </w:p>
        </w:tc>
      </w:tr>
      <w:tr w:rsidR="00D2006D" w14:paraId="5BA3B0BF" w14:textId="77777777" w:rsidTr="000D115E">
        <w:tc>
          <w:tcPr>
            <w:tcW w:w="504" w:type="dxa"/>
          </w:tcPr>
          <w:p w14:paraId="20EF5550" w14:textId="20843E02" w:rsidR="00D2006D" w:rsidRDefault="00D2006D" w:rsidP="000D115E">
            <w:pPr>
              <w:pStyle w:val="Tabledata"/>
              <w:rPr>
                <w:bCs/>
                <w:iCs/>
              </w:rPr>
            </w:pPr>
            <w:r>
              <w:rPr>
                <w:bCs/>
                <w:iCs/>
              </w:rPr>
              <w:t>5.</w:t>
            </w:r>
          </w:p>
        </w:tc>
        <w:tc>
          <w:tcPr>
            <w:tcW w:w="6690" w:type="dxa"/>
          </w:tcPr>
          <w:p w14:paraId="11853C6C" w14:textId="27EC7652" w:rsidR="00D2006D" w:rsidRPr="009B1928" w:rsidRDefault="00D2006D" w:rsidP="000D115E">
            <w:pPr>
              <w:pStyle w:val="Tabledata"/>
              <w:rPr>
                <w:bCs/>
                <w:iCs/>
              </w:rPr>
            </w:pPr>
            <w:r>
              <w:rPr>
                <w:bCs/>
                <w:iCs/>
              </w:rPr>
              <w:t>Determine if the searching procedure needs to be altered to accommodate:</w:t>
            </w:r>
          </w:p>
          <w:p w14:paraId="59D2A068" w14:textId="7D581CDC" w:rsidR="000F5989" w:rsidRDefault="000F5989" w:rsidP="009E35DB">
            <w:pPr>
              <w:pStyle w:val="ListNumber2"/>
              <w:numPr>
                <w:ilvl w:val="0"/>
                <w:numId w:val="23"/>
              </w:numPr>
            </w:pPr>
            <w:r>
              <w:t xml:space="preserve">trans, gender diverse and intersex prisoners </w:t>
            </w:r>
          </w:p>
          <w:p w14:paraId="5C525E0F" w14:textId="57705480" w:rsidR="000F5989" w:rsidRDefault="000F5989" w:rsidP="000D115E">
            <w:pPr>
              <w:pStyle w:val="ListNumber2"/>
            </w:pPr>
            <w:r w:rsidRPr="002E5F58">
              <w:t>prisoners with disabilities or injuries</w:t>
            </w:r>
            <w:r>
              <w:t xml:space="preserve"> </w:t>
            </w:r>
          </w:p>
          <w:p w14:paraId="1C95D2EA" w14:textId="77777777" w:rsidR="007D6482" w:rsidRDefault="00D2006D" w:rsidP="000D115E">
            <w:pPr>
              <w:pStyle w:val="ListNumber2"/>
            </w:pPr>
            <w:r w:rsidRPr="002E5F58">
              <w:t>prisoners with religious cultural headwear</w:t>
            </w:r>
            <w:r w:rsidR="000F5989">
              <w:t xml:space="preserve"> </w:t>
            </w:r>
          </w:p>
          <w:p w14:paraId="6390DE38" w14:textId="2C859AF1" w:rsidR="00D2006D" w:rsidRPr="00E471C3" w:rsidRDefault="00D2006D" w:rsidP="000D115E">
            <w:pPr>
              <w:pStyle w:val="ListNumber2"/>
            </w:pPr>
            <w:r>
              <w:t xml:space="preserve">any other reason which make it impractical to conduct the search. </w:t>
            </w:r>
          </w:p>
        </w:tc>
        <w:tc>
          <w:tcPr>
            <w:tcW w:w="2209" w:type="dxa"/>
          </w:tcPr>
          <w:p w14:paraId="47A9E42F" w14:textId="77777777" w:rsidR="00D2006D" w:rsidRDefault="00D2006D" w:rsidP="000D115E">
            <w:pPr>
              <w:pStyle w:val="Tabledata"/>
            </w:pPr>
            <w:r>
              <w:t>Searching Officer</w:t>
            </w:r>
          </w:p>
        </w:tc>
      </w:tr>
      <w:tr w:rsidR="00D2006D" w14:paraId="353B80D7" w14:textId="77777777" w:rsidTr="000D115E">
        <w:tc>
          <w:tcPr>
            <w:tcW w:w="504" w:type="dxa"/>
          </w:tcPr>
          <w:p w14:paraId="67093C49" w14:textId="5936EDE2" w:rsidR="00D2006D" w:rsidRDefault="00D2006D" w:rsidP="000D115E">
            <w:pPr>
              <w:pStyle w:val="Tabledata"/>
              <w:rPr>
                <w:bCs/>
                <w:iCs/>
              </w:rPr>
            </w:pPr>
            <w:r>
              <w:rPr>
                <w:bCs/>
                <w:iCs/>
              </w:rPr>
              <w:t>6.</w:t>
            </w:r>
          </w:p>
        </w:tc>
        <w:tc>
          <w:tcPr>
            <w:tcW w:w="6690" w:type="dxa"/>
          </w:tcPr>
          <w:p w14:paraId="3D806885" w14:textId="19171406" w:rsidR="00D2006D" w:rsidRDefault="00D2006D" w:rsidP="000D115E">
            <w:pPr>
              <w:pStyle w:val="Tabledata"/>
              <w:rPr>
                <w:bCs/>
                <w:iCs/>
              </w:rPr>
            </w:pPr>
            <w:r>
              <w:rPr>
                <w:bCs/>
                <w:iCs/>
              </w:rPr>
              <w:t xml:space="preserve">In the event the prisoner refuses </w:t>
            </w:r>
            <w:r w:rsidR="002E5F58">
              <w:rPr>
                <w:bCs/>
                <w:iCs/>
              </w:rPr>
              <w:t xml:space="preserve">a </w:t>
            </w:r>
            <w:r>
              <w:rPr>
                <w:bCs/>
                <w:iCs/>
              </w:rPr>
              <w:t xml:space="preserve">strip search, the Searching Officer may </w:t>
            </w:r>
            <w:r>
              <w:t>use such force as is reasonably necessary for the purpose of performing a search of a prisoner and taking anything found, as ordered by the Superintendent/OIC</w:t>
            </w:r>
            <w:r>
              <w:rPr>
                <w:rStyle w:val="FootnoteReference"/>
                <w:bCs/>
                <w:iCs/>
              </w:rPr>
              <w:footnoteReference w:id="7"/>
            </w:r>
            <w:r>
              <w:rPr>
                <w:bCs/>
                <w:iCs/>
              </w:rPr>
              <w:t>.</w:t>
            </w:r>
          </w:p>
          <w:p w14:paraId="02368213" w14:textId="1DC58E1B" w:rsidR="00D2006D" w:rsidRDefault="00D2006D" w:rsidP="000D115E">
            <w:pPr>
              <w:pStyle w:val="Tabledata"/>
              <w:rPr>
                <w:bCs/>
                <w:iCs/>
              </w:rPr>
            </w:pPr>
            <w:r>
              <w:rPr>
                <w:bCs/>
                <w:iCs/>
              </w:rPr>
              <w:t xml:space="preserve">Guidance on using force and restraints to facilitate a strip search is contained within </w:t>
            </w:r>
            <w:hyperlink r:id="rId26" w:history="1">
              <w:r w:rsidRPr="005F270B">
                <w:rPr>
                  <w:rStyle w:val="Hyperlink"/>
                  <w:bCs/>
                  <w:iCs/>
                </w:rPr>
                <w:t>COPP11.3 – Use of Force and Restraints.</w:t>
              </w:r>
            </w:hyperlink>
          </w:p>
        </w:tc>
        <w:tc>
          <w:tcPr>
            <w:tcW w:w="2209" w:type="dxa"/>
          </w:tcPr>
          <w:p w14:paraId="0028B885" w14:textId="77777777" w:rsidR="00D2006D" w:rsidRDefault="00D2006D" w:rsidP="000D115E">
            <w:pPr>
              <w:pStyle w:val="Tabledata"/>
            </w:pPr>
            <w:r>
              <w:t>Searching Officer</w:t>
            </w:r>
          </w:p>
        </w:tc>
      </w:tr>
      <w:tr w:rsidR="00D2006D" w:rsidRPr="00CF6125" w14:paraId="2A152257" w14:textId="77777777" w:rsidTr="000D115E">
        <w:tc>
          <w:tcPr>
            <w:tcW w:w="504" w:type="dxa"/>
          </w:tcPr>
          <w:p w14:paraId="14B4BA4D" w14:textId="43C44284" w:rsidR="00D2006D" w:rsidRPr="00704048" w:rsidRDefault="00D2006D" w:rsidP="000D115E">
            <w:pPr>
              <w:pStyle w:val="Tabledata"/>
              <w:rPr>
                <w:bCs/>
                <w:iCs/>
              </w:rPr>
            </w:pPr>
            <w:r>
              <w:rPr>
                <w:bCs/>
                <w:iCs/>
              </w:rPr>
              <w:t>7.</w:t>
            </w:r>
          </w:p>
        </w:tc>
        <w:tc>
          <w:tcPr>
            <w:tcW w:w="6690" w:type="dxa"/>
          </w:tcPr>
          <w:p w14:paraId="46CA7D42" w14:textId="685A99A7" w:rsidR="00D2006D" w:rsidRPr="00CF6125" w:rsidRDefault="00D2006D" w:rsidP="000D115E">
            <w:pPr>
              <w:pStyle w:val="Tabledata"/>
            </w:pPr>
            <w:r w:rsidRPr="00704048">
              <w:rPr>
                <w:bCs/>
                <w:iCs/>
              </w:rPr>
              <w:t>Wear Department issued gloves.</w:t>
            </w:r>
          </w:p>
        </w:tc>
        <w:tc>
          <w:tcPr>
            <w:tcW w:w="2209" w:type="dxa"/>
          </w:tcPr>
          <w:p w14:paraId="61342FA8" w14:textId="77777777" w:rsidR="00D2006D" w:rsidRPr="00CF6125" w:rsidRDefault="00D2006D" w:rsidP="000D115E">
            <w:pPr>
              <w:pStyle w:val="Tabledata"/>
            </w:pPr>
            <w:r>
              <w:t>Searching Officer</w:t>
            </w:r>
          </w:p>
        </w:tc>
      </w:tr>
      <w:tr w:rsidR="00D2006D" w14:paraId="60495BDE" w14:textId="77777777" w:rsidTr="000D115E">
        <w:tc>
          <w:tcPr>
            <w:tcW w:w="504" w:type="dxa"/>
          </w:tcPr>
          <w:p w14:paraId="6E06A1F3" w14:textId="46F2807D" w:rsidR="00D2006D" w:rsidRPr="00E65E83" w:rsidRDefault="00D2006D" w:rsidP="000D115E">
            <w:pPr>
              <w:pStyle w:val="Tabledata"/>
              <w:rPr>
                <w:bCs/>
              </w:rPr>
            </w:pPr>
            <w:r>
              <w:rPr>
                <w:bCs/>
              </w:rPr>
              <w:t>8.</w:t>
            </w:r>
          </w:p>
        </w:tc>
        <w:tc>
          <w:tcPr>
            <w:tcW w:w="6690" w:type="dxa"/>
          </w:tcPr>
          <w:p w14:paraId="07D32313" w14:textId="745BD464" w:rsidR="00D2006D" w:rsidRDefault="00D2006D" w:rsidP="000D115E">
            <w:pPr>
              <w:pStyle w:val="Tabledata"/>
              <w:rPr>
                <w:bCs/>
                <w:iCs/>
              </w:rPr>
            </w:pPr>
            <w:r w:rsidRPr="00E65E83">
              <w:rPr>
                <w:bCs/>
              </w:rPr>
              <w:t xml:space="preserve">Provide the </w:t>
            </w:r>
            <w:r>
              <w:rPr>
                <w:bCs/>
              </w:rPr>
              <w:t xml:space="preserve">prisoner </w:t>
            </w:r>
            <w:r w:rsidRPr="00E65E83">
              <w:rPr>
                <w:bCs/>
              </w:rPr>
              <w:t>with a gown or towel</w:t>
            </w:r>
            <w:r>
              <w:rPr>
                <w:bCs/>
              </w:rPr>
              <w:t>.</w:t>
            </w:r>
          </w:p>
        </w:tc>
        <w:tc>
          <w:tcPr>
            <w:tcW w:w="2209" w:type="dxa"/>
          </w:tcPr>
          <w:p w14:paraId="49F53D9C" w14:textId="77777777" w:rsidR="00D2006D" w:rsidRDefault="00D2006D" w:rsidP="000D115E">
            <w:pPr>
              <w:pStyle w:val="Tabledata"/>
            </w:pPr>
            <w:r>
              <w:t>Searching Officer</w:t>
            </w:r>
          </w:p>
        </w:tc>
      </w:tr>
      <w:tr w:rsidR="00D2006D" w:rsidRPr="00CF6125" w14:paraId="32355A61" w14:textId="77777777" w:rsidTr="000D115E">
        <w:tc>
          <w:tcPr>
            <w:tcW w:w="504" w:type="dxa"/>
          </w:tcPr>
          <w:p w14:paraId="63B00E76" w14:textId="13841407" w:rsidR="00D2006D" w:rsidRDefault="00D2006D" w:rsidP="000D115E">
            <w:pPr>
              <w:pStyle w:val="Tabledata"/>
            </w:pPr>
            <w:r>
              <w:t>9.</w:t>
            </w:r>
          </w:p>
        </w:tc>
        <w:tc>
          <w:tcPr>
            <w:tcW w:w="6690" w:type="dxa"/>
          </w:tcPr>
          <w:p w14:paraId="79563773" w14:textId="0F7FCE3C" w:rsidR="00D2006D" w:rsidRDefault="00D2006D" w:rsidP="000D115E">
            <w:pPr>
              <w:pStyle w:val="Tabledata"/>
            </w:pPr>
            <w:r>
              <w:t>Ask the prisoner:</w:t>
            </w:r>
          </w:p>
          <w:p w14:paraId="7B9A34E1" w14:textId="77777777" w:rsidR="00D2006D" w:rsidRDefault="00D2006D" w:rsidP="009E35DB">
            <w:pPr>
              <w:pStyle w:val="ListNumber2"/>
              <w:numPr>
                <w:ilvl w:val="0"/>
                <w:numId w:val="24"/>
              </w:numPr>
            </w:pPr>
            <w:r w:rsidRPr="00007AF0">
              <w:t>if</w:t>
            </w:r>
            <w:r>
              <w:t xml:space="preserve"> they </w:t>
            </w:r>
            <w:r w:rsidRPr="00007AF0">
              <w:t>ha</w:t>
            </w:r>
            <w:r>
              <w:t>ve</w:t>
            </w:r>
            <w:r w:rsidRPr="00007AF0">
              <w:t xml:space="preserve"> anything on </w:t>
            </w:r>
            <w:r>
              <w:t>their</w:t>
            </w:r>
            <w:r w:rsidRPr="00007AF0">
              <w:t xml:space="preserve"> person which is unauthorised or may cause an injury</w:t>
            </w:r>
          </w:p>
          <w:p w14:paraId="65EB908D" w14:textId="77777777" w:rsidR="00D2006D" w:rsidRDefault="00D2006D" w:rsidP="002905A2">
            <w:pPr>
              <w:pStyle w:val="ListNumber2"/>
            </w:pPr>
            <w:r>
              <w:t>to empty their</w:t>
            </w:r>
            <w:r w:rsidRPr="00007AF0">
              <w:t xml:space="preserve"> pockets and remove their hat or jacket</w:t>
            </w:r>
          </w:p>
          <w:p w14:paraId="191551F5" w14:textId="77777777" w:rsidR="00D2006D" w:rsidRPr="00CF6125" w:rsidRDefault="00D2006D" w:rsidP="002905A2">
            <w:pPr>
              <w:pStyle w:val="ListNumber2"/>
            </w:pPr>
            <w:r>
              <w:t xml:space="preserve">to shake out their </w:t>
            </w:r>
            <w:r w:rsidRPr="00773078">
              <w:t>hair</w:t>
            </w:r>
            <w:r>
              <w:t xml:space="preserve"> and</w:t>
            </w:r>
            <w:r w:rsidRPr="00773078">
              <w:t xml:space="preserve"> untie their hair if necessary.</w:t>
            </w:r>
          </w:p>
        </w:tc>
        <w:tc>
          <w:tcPr>
            <w:tcW w:w="2209" w:type="dxa"/>
          </w:tcPr>
          <w:p w14:paraId="61F5EA96" w14:textId="77777777" w:rsidR="00D2006D" w:rsidRPr="00CF6125" w:rsidRDefault="00D2006D" w:rsidP="000D115E">
            <w:pPr>
              <w:pStyle w:val="Tabledata"/>
            </w:pPr>
            <w:r>
              <w:t>Searching Officer</w:t>
            </w:r>
          </w:p>
        </w:tc>
      </w:tr>
      <w:tr w:rsidR="00D2006D" w:rsidRPr="00CF6125" w14:paraId="52D23E35" w14:textId="77777777" w:rsidTr="000D115E">
        <w:tc>
          <w:tcPr>
            <w:tcW w:w="504" w:type="dxa"/>
          </w:tcPr>
          <w:p w14:paraId="6042A034" w14:textId="3C694CEE" w:rsidR="00D2006D" w:rsidRDefault="00D2006D" w:rsidP="000D115E">
            <w:pPr>
              <w:pStyle w:val="Tabledata"/>
            </w:pPr>
            <w:r>
              <w:t>10.</w:t>
            </w:r>
          </w:p>
        </w:tc>
        <w:tc>
          <w:tcPr>
            <w:tcW w:w="6690" w:type="dxa"/>
          </w:tcPr>
          <w:p w14:paraId="43D90591" w14:textId="7427AAFE" w:rsidR="00D2006D" w:rsidRPr="00CF6125" w:rsidRDefault="00D2006D" w:rsidP="000D115E">
            <w:pPr>
              <w:pStyle w:val="Tabledata"/>
            </w:pPr>
            <w:r>
              <w:t>Visually inspect around and inside the prisoner’s ears, nose and mouth and ask them to raise their tongue to enable a thorough search.</w:t>
            </w:r>
            <w:r w:rsidRPr="00CF6125">
              <w:t xml:space="preserve"> </w:t>
            </w:r>
          </w:p>
        </w:tc>
        <w:tc>
          <w:tcPr>
            <w:tcW w:w="2209" w:type="dxa"/>
          </w:tcPr>
          <w:p w14:paraId="77B76CB4" w14:textId="77777777" w:rsidR="00D2006D" w:rsidRPr="00CF6125" w:rsidRDefault="00D2006D" w:rsidP="000D115E">
            <w:pPr>
              <w:pStyle w:val="Tabledata"/>
            </w:pPr>
            <w:r>
              <w:t>Searching Officer</w:t>
            </w:r>
          </w:p>
        </w:tc>
      </w:tr>
      <w:tr w:rsidR="00D2006D" w:rsidRPr="00CF6125" w14:paraId="01D4EFB5" w14:textId="77777777" w:rsidTr="000D115E">
        <w:tc>
          <w:tcPr>
            <w:tcW w:w="504" w:type="dxa"/>
          </w:tcPr>
          <w:p w14:paraId="3AB84BB5" w14:textId="5942E222" w:rsidR="00D2006D" w:rsidRDefault="00D2006D" w:rsidP="000D115E">
            <w:pPr>
              <w:pStyle w:val="Tabledata"/>
            </w:pPr>
            <w:r>
              <w:t>11.</w:t>
            </w:r>
          </w:p>
        </w:tc>
        <w:tc>
          <w:tcPr>
            <w:tcW w:w="6690" w:type="dxa"/>
          </w:tcPr>
          <w:p w14:paraId="5243E2AB" w14:textId="2567DFE8" w:rsidR="00D2006D" w:rsidRPr="00CF6125" w:rsidRDefault="00D2006D" w:rsidP="000D115E">
            <w:pPr>
              <w:pStyle w:val="Tabledata"/>
            </w:pPr>
            <w:r>
              <w:t>A</w:t>
            </w:r>
            <w:r w:rsidRPr="00007AF0">
              <w:t>sk the p</w:t>
            </w:r>
            <w:r>
              <w:t>risoner</w:t>
            </w:r>
            <w:r w:rsidRPr="00007AF0">
              <w:t xml:space="preserve"> to</w:t>
            </w:r>
            <w:r w:rsidR="009133C4">
              <w:t xml:space="preserve"> </w:t>
            </w:r>
            <w:r w:rsidRPr="00CC0BC8">
              <w:t xml:space="preserve">remove the top half </w:t>
            </w:r>
            <w:r>
              <w:t>thei</w:t>
            </w:r>
            <w:r w:rsidRPr="00CC0BC8">
              <w:t>r clothing</w:t>
            </w:r>
            <w:r w:rsidR="002E5F58">
              <w:t xml:space="preserve">, </w:t>
            </w:r>
            <w:r w:rsidRPr="0075335A">
              <w:t>hold up their arms and turn around whilst both Searching Officers observe the upper body and hands.</w:t>
            </w:r>
          </w:p>
        </w:tc>
        <w:tc>
          <w:tcPr>
            <w:tcW w:w="2209" w:type="dxa"/>
          </w:tcPr>
          <w:p w14:paraId="115B97A3" w14:textId="77777777" w:rsidR="00D2006D" w:rsidRPr="00CF6125" w:rsidRDefault="00D2006D" w:rsidP="000D115E">
            <w:pPr>
              <w:pStyle w:val="Tabledata"/>
            </w:pPr>
            <w:r>
              <w:t>Searching Officer</w:t>
            </w:r>
          </w:p>
        </w:tc>
      </w:tr>
      <w:tr w:rsidR="00D2006D" w:rsidRPr="00CF6125" w14:paraId="7329649D" w14:textId="77777777" w:rsidTr="000D115E">
        <w:tc>
          <w:tcPr>
            <w:tcW w:w="504" w:type="dxa"/>
          </w:tcPr>
          <w:p w14:paraId="15C4539D" w14:textId="6924C000" w:rsidR="00D2006D" w:rsidRPr="006127BD" w:rsidRDefault="00D2006D" w:rsidP="000D115E">
            <w:pPr>
              <w:pStyle w:val="Tabledata"/>
            </w:pPr>
            <w:r>
              <w:t>12.</w:t>
            </w:r>
          </w:p>
        </w:tc>
        <w:tc>
          <w:tcPr>
            <w:tcW w:w="6690" w:type="dxa"/>
          </w:tcPr>
          <w:p w14:paraId="60FC9BAA" w14:textId="7600B894" w:rsidR="002E5F58" w:rsidRDefault="00D2006D" w:rsidP="000D115E">
            <w:pPr>
              <w:pStyle w:val="Tabledata"/>
            </w:pPr>
            <w:r w:rsidRPr="006127BD">
              <w:t xml:space="preserve">Return </w:t>
            </w:r>
            <w:r>
              <w:t xml:space="preserve">the </w:t>
            </w:r>
            <w:r w:rsidRPr="006127BD">
              <w:t>p</w:t>
            </w:r>
            <w:r>
              <w:t>risoner</w:t>
            </w:r>
            <w:r w:rsidRPr="006127BD">
              <w:t>’s clothing and allow them to re-dress</w:t>
            </w:r>
            <w:r>
              <w:t>.</w:t>
            </w:r>
          </w:p>
        </w:tc>
        <w:tc>
          <w:tcPr>
            <w:tcW w:w="2209" w:type="dxa"/>
          </w:tcPr>
          <w:p w14:paraId="55ECA957" w14:textId="77777777" w:rsidR="00D2006D" w:rsidRPr="00CF6125" w:rsidRDefault="00D2006D" w:rsidP="000D115E">
            <w:pPr>
              <w:pStyle w:val="Tabledata"/>
            </w:pPr>
            <w:r>
              <w:t>Searching Officer</w:t>
            </w:r>
          </w:p>
        </w:tc>
      </w:tr>
      <w:tr w:rsidR="00D2006D" w:rsidRPr="00CF6125" w14:paraId="127096C2" w14:textId="77777777" w:rsidTr="000D115E">
        <w:tc>
          <w:tcPr>
            <w:tcW w:w="504" w:type="dxa"/>
          </w:tcPr>
          <w:p w14:paraId="78A853A5" w14:textId="0BCC885E" w:rsidR="00D2006D" w:rsidRDefault="00D2006D" w:rsidP="000D115E">
            <w:pPr>
              <w:pStyle w:val="Tabledata"/>
            </w:pPr>
            <w:r>
              <w:t>13.</w:t>
            </w:r>
          </w:p>
        </w:tc>
        <w:tc>
          <w:tcPr>
            <w:tcW w:w="6690" w:type="dxa"/>
          </w:tcPr>
          <w:p w14:paraId="1605DE76" w14:textId="27C87A3D" w:rsidR="00D2006D" w:rsidRDefault="00D2006D" w:rsidP="000D115E">
            <w:pPr>
              <w:pStyle w:val="Tabledata"/>
            </w:pPr>
            <w:r>
              <w:t>Ask the prisoner to:</w:t>
            </w:r>
          </w:p>
          <w:p w14:paraId="7A341F6B" w14:textId="79A67C45" w:rsidR="00D2006D" w:rsidRDefault="00D2006D" w:rsidP="009E35DB">
            <w:pPr>
              <w:pStyle w:val="ListNumber2"/>
              <w:numPr>
                <w:ilvl w:val="0"/>
                <w:numId w:val="25"/>
              </w:numPr>
            </w:pPr>
            <w:r>
              <w:t>remove his footwear including socks</w:t>
            </w:r>
          </w:p>
          <w:p w14:paraId="3CA641CF" w14:textId="77777777" w:rsidR="00D2006D" w:rsidRDefault="00D2006D" w:rsidP="002905A2">
            <w:pPr>
              <w:pStyle w:val="ListNumber2"/>
            </w:pPr>
            <w:r w:rsidRPr="00007AF0">
              <w:t>r</w:t>
            </w:r>
            <w:r>
              <w:t xml:space="preserve">emove the bottom half of their </w:t>
            </w:r>
            <w:r w:rsidRPr="00007AF0">
              <w:t>clothing, including underwear</w:t>
            </w:r>
          </w:p>
          <w:p w14:paraId="51377871" w14:textId="77777777" w:rsidR="00D2006D" w:rsidRDefault="00D2006D" w:rsidP="002905A2">
            <w:pPr>
              <w:pStyle w:val="ListNumber2"/>
            </w:pPr>
            <w:r>
              <w:t xml:space="preserve">lift their </w:t>
            </w:r>
            <w:r w:rsidRPr="00007AF0">
              <w:t>feet</w:t>
            </w:r>
            <w:r>
              <w:t xml:space="preserve"> and </w:t>
            </w:r>
            <w:r w:rsidRPr="00007AF0">
              <w:t>visually check between the toes</w:t>
            </w:r>
          </w:p>
          <w:p w14:paraId="213A77FA" w14:textId="67F6479B" w:rsidR="00D2006D" w:rsidRPr="009133C4" w:rsidRDefault="00D2006D" w:rsidP="002905A2">
            <w:pPr>
              <w:pStyle w:val="ListNumber2"/>
            </w:pPr>
            <w:r w:rsidRPr="00007AF0">
              <w:t>raise the top half of their clothing and turn around, so the lower half of the body can be checked.</w:t>
            </w:r>
          </w:p>
          <w:p w14:paraId="5B196E10" w14:textId="1DCB0D52" w:rsidR="00D2006D" w:rsidRPr="00CF6125" w:rsidRDefault="00D2006D" w:rsidP="000D115E">
            <w:pPr>
              <w:pStyle w:val="Tabledata"/>
            </w:pPr>
            <w:r w:rsidRPr="009D0572">
              <w:rPr>
                <w:b/>
              </w:rPr>
              <w:t>Note*</w:t>
            </w:r>
            <w:r>
              <w:t xml:space="preserve"> </w:t>
            </w:r>
            <w:r w:rsidRPr="009C43A5">
              <w:t xml:space="preserve">Both </w:t>
            </w:r>
            <w:r>
              <w:t>Searching Officers</w:t>
            </w:r>
            <w:r w:rsidRPr="009C43A5">
              <w:t xml:space="preserve"> are to ensure that the floor area is clear of any items which may have been dropped before</w:t>
            </w:r>
            <w:r w:rsidR="00F37CBE">
              <w:t xml:space="preserve">, </w:t>
            </w:r>
            <w:r w:rsidRPr="009C43A5">
              <w:t>during</w:t>
            </w:r>
            <w:r w:rsidR="00F37CBE">
              <w:t xml:space="preserve"> or after</w:t>
            </w:r>
            <w:r w:rsidRPr="009C43A5">
              <w:t xml:space="preserve"> the search.</w:t>
            </w:r>
          </w:p>
        </w:tc>
        <w:tc>
          <w:tcPr>
            <w:tcW w:w="2209" w:type="dxa"/>
          </w:tcPr>
          <w:p w14:paraId="79A03726" w14:textId="77777777" w:rsidR="00D2006D" w:rsidRPr="00CF6125" w:rsidRDefault="00D2006D" w:rsidP="000D115E">
            <w:pPr>
              <w:pStyle w:val="Tabledata"/>
            </w:pPr>
            <w:r>
              <w:t>Searching Officer</w:t>
            </w:r>
          </w:p>
        </w:tc>
      </w:tr>
      <w:tr w:rsidR="000E7CB4" w:rsidRPr="00CF6125" w14:paraId="1D24CC87" w14:textId="77777777" w:rsidTr="000D115E">
        <w:tc>
          <w:tcPr>
            <w:tcW w:w="504" w:type="dxa"/>
          </w:tcPr>
          <w:p w14:paraId="00328650" w14:textId="080BA120" w:rsidR="000E7CB4" w:rsidRPr="00E6225F" w:rsidRDefault="009E4F73" w:rsidP="000D115E">
            <w:pPr>
              <w:pStyle w:val="Tabledata"/>
            </w:pPr>
            <w:bookmarkStart w:id="234" w:name="_Hlk87950352"/>
            <w:r w:rsidRPr="00E6225F">
              <w:t>14.</w:t>
            </w:r>
          </w:p>
        </w:tc>
        <w:tc>
          <w:tcPr>
            <w:tcW w:w="6690" w:type="dxa"/>
          </w:tcPr>
          <w:p w14:paraId="6516FCD0" w14:textId="00734113" w:rsidR="000E7CB4" w:rsidRPr="00E6225F" w:rsidRDefault="000E7CB4" w:rsidP="000D115E">
            <w:pPr>
              <w:pStyle w:val="Tabledata"/>
            </w:pPr>
            <w:r w:rsidRPr="00E6225F">
              <w:t xml:space="preserve">Where a Searching Officer reasonably suspects an item </w:t>
            </w:r>
            <w:r w:rsidR="005C2731" w:rsidRPr="00E6225F">
              <w:t xml:space="preserve">may be </w:t>
            </w:r>
            <w:r w:rsidRPr="00E6225F">
              <w:t>concealed</w:t>
            </w:r>
            <w:r w:rsidR="00F52F75" w:rsidRPr="00E6225F">
              <w:t xml:space="preserve">, </w:t>
            </w:r>
            <w:r w:rsidR="005C2731" w:rsidRPr="00E6225F">
              <w:t>the prisoner may be requested to squat.</w:t>
            </w:r>
          </w:p>
          <w:p w14:paraId="2E9DB809" w14:textId="1DECC9EB" w:rsidR="005C2731" w:rsidRPr="00E6225F" w:rsidRDefault="005C2731" w:rsidP="000D115E">
            <w:pPr>
              <w:pStyle w:val="Tabledata"/>
            </w:pPr>
            <w:r w:rsidRPr="00E6225F">
              <w:t>The prisoner shall be advised of the requirement and reason for the additional inspection.</w:t>
            </w:r>
          </w:p>
          <w:p w14:paraId="200AFACA" w14:textId="773760A6" w:rsidR="005C2731" w:rsidRPr="00E6225F" w:rsidRDefault="005C2731" w:rsidP="000D115E">
            <w:pPr>
              <w:pStyle w:val="Tabledata"/>
            </w:pPr>
            <w:r w:rsidRPr="00E6225F">
              <w:t>Searching Officers shall:</w:t>
            </w:r>
          </w:p>
          <w:p w14:paraId="6EDD48F2" w14:textId="77777777" w:rsidR="005C2731" w:rsidRPr="00E6225F" w:rsidRDefault="005C2731" w:rsidP="009E35DB">
            <w:pPr>
              <w:pStyle w:val="ListNumber2"/>
              <w:numPr>
                <w:ilvl w:val="0"/>
                <w:numId w:val="26"/>
              </w:numPr>
            </w:pPr>
            <w:r w:rsidRPr="00E6225F">
              <w:t>request the prisoner to squat</w:t>
            </w:r>
          </w:p>
          <w:p w14:paraId="52E2E3EB" w14:textId="6A63572B" w:rsidR="004D7EAA" w:rsidRPr="00E6225F" w:rsidRDefault="00FB170A" w:rsidP="002905A2">
            <w:pPr>
              <w:pStyle w:val="ListNumber2"/>
            </w:pPr>
            <w:r w:rsidRPr="00E6225F">
              <w:t xml:space="preserve">continue the strip search if no </w:t>
            </w:r>
            <w:r w:rsidR="004D7EAA" w:rsidRPr="00E6225F">
              <w:t>item is visible</w:t>
            </w:r>
            <w:r w:rsidR="00F52F75" w:rsidRPr="00E6225F">
              <w:t xml:space="preserve"> or has been located</w:t>
            </w:r>
          </w:p>
          <w:p w14:paraId="5098D32B" w14:textId="5279BE03" w:rsidR="00D33C99" w:rsidRPr="00D33C99" w:rsidRDefault="00D33C99" w:rsidP="002905A2">
            <w:pPr>
              <w:pStyle w:val="ListNumber2"/>
            </w:pPr>
            <w:r w:rsidRPr="00D33C99">
              <w:rPr>
                <w:rFonts w:cs="Arial"/>
              </w:rPr>
              <w:t>where an item is fully visible and removal can be undertaken without risk of injury, the prisoner is to be ordered to remove the item</w:t>
            </w:r>
          </w:p>
          <w:p w14:paraId="2D5768E1" w14:textId="49B27ED1" w:rsidR="00007812" w:rsidRPr="00E6225F" w:rsidRDefault="00D33C99" w:rsidP="002905A2">
            <w:pPr>
              <w:pStyle w:val="ListNumber2"/>
            </w:pPr>
            <w:r w:rsidRPr="00D33C99">
              <w:t>the prisoner should be provided with gloves</w:t>
            </w:r>
            <w:r w:rsidRPr="00D33C99">
              <w:rPr>
                <w:rFonts w:cs="Arial"/>
              </w:rPr>
              <w:t xml:space="preserve"> where</w:t>
            </w:r>
            <w:r w:rsidRPr="00D33C99">
              <w:t xml:space="preserve"> the</w:t>
            </w:r>
            <w:r>
              <w:t>y have been ordered to r</w:t>
            </w:r>
            <w:r w:rsidRPr="00D33C99">
              <w:t>emove the item</w:t>
            </w:r>
            <w:r>
              <w:t>.</w:t>
            </w:r>
          </w:p>
        </w:tc>
        <w:tc>
          <w:tcPr>
            <w:tcW w:w="2209" w:type="dxa"/>
          </w:tcPr>
          <w:p w14:paraId="0D5F53F6" w14:textId="0C7FE0E1" w:rsidR="000E7CB4" w:rsidRDefault="005C2731" w:rsidP="000D115E">
            <w:pPr>
              <w:pStyle w:val="Tabledata"/>
            </w:pPr>
            <w:r>
              <w:t>Searching Officer</w:t>
            </w:r>
          </w:p>
        </w:tc>
      </w:tr>
      <w:bookmarkEnd w:id="234"/>
      <w:tr w:rsidR="00D2006D" w:rsidRPr="00CF6125" w14:paraId="01677C4C" w14:textId="77777777" w:rsidTr="000D115E">
        <w:tc>
          <w:tcPr>
            <w:tcW w:w="504" w:type="dxa"/>
          </w:tcPr>
          <w:p w14:paraId="2F764214" w14:textId="565A97F2" w:rsidR="00D2006D" w:rsidRDefault="00D2006D" w:rsidP="000D115E">
            <w:pPr>
              <w:pStyle w:val="Tabledata"/>
              <w:rPr>
                <w:bCs/>
                <w:iCs/>
              </w:rPr>
            </w:pPr>
            <w:r>
              <w:rPr>
                <w:bCs/>
                <w:iCs/>
              </w:rPr>
              <w:t>1</w:t>
            </w:r>
            <w:r w:rsidR="009B432B">
              <w:rPr>
                <w:bCs/>
                <w:iCs/>
              </w:rPr>
              <w:t>5</w:t>
            </w:r>
            <w:r>
              <w:rPr>
                <w:bCs/>
                <w:iCs/>
              </w:rPr>
              <w:t>.</w:t>
            </w:r>
          </w:p>
        </w:tc>
        <w:tc>
          <w:tcPr>
            <w:tcW w:w="6690" w:type="dxa"/>
          </w:tcPr>
          <w:p w14:paraId="1FB19422" w14:textId="08EE0277" w:rsidR="00D2006D" w:rsidRPr="00850582" w:rsidRDefault="00850582" w:rsidP="000D115E">
            <w:pPr>
              <w:pStyle w:val="Tabledata"/>
            </w:pPr>
            <w:r>
              <w:rPr>
                <w:bCs/>
                <w:iCs/>
              </w:rPr>
              <w:t>Unauthorised items shall be managed in accordance with section 1</w:t>
            </w:r>
            <w:r w:rsidR="001550CE">
              <w:rPr>
                <w:bCs/>
                <w:iCs/>
              </w:rPr>
              <w:t>7</w:t>
            </w:r>
            <w:r>
              <w:rPr>
                <w:bCs/>
                <w:iCs/>
              </w:rPr>
              <w:t xml:space="preserve"> of this COPP.</w:t>
            </w:r>
          </w:p>
        </w:tc>
        <w:tc>
          <w:tcPr>
            <w:tcW w:w="2209" w:type="dxa"/>
          </w:tcPr>
          <w:p w14:paraId="7A8CAA20" w14:textId="77777777" w:rsidR="00D2006D" w:rsidRPr="00CF6125" w:rsidRDefault="00D2006D" w:rsidP="000D115E">
            <w:pPr>
              <w:pStyle w:val="Tabledata"/>
            </w:pPr>
            <w:r>
              <w:t>Searching Officer</w:t>
            </w:r>
          </w:p>
        </w:tc>
      </w:tr>
      <w:tr w:rsidR="00D2006D" w14:paraId="0441C6BA" w14:textId="77777777" w:rsidTr="000D115E">
        <w:tc>
          <w:tcPr>
            <w:tcW w:w="504" w:type="dxa"/>
          </w:tcPr>
          <w:p w14:paraId="2D7BC44C" w14:textId="3D2A9621" w:rsidR="00D2006D" w:rsidRPr="006127BD" w:rsidRDefault="00D2006D" w:rsidP="000D115E">
            <w:pPr>
              <w:pStyle w:val="Tabledata"/>
            </w:pPr>
            <w:r>
              <w:t>1</w:t>
            </w:r>
            <w:r w:rsidR="009B432B">
              <w:t>6</w:t>
            </w:r>
            <w:r>
              <w:t>.</w:t>
            </w:r>
          </w:p>
        </w:tc>
        <w:tc>
          <w:tcPr>
            <w:tcW w:w="6690" w:type="dxa"/>
          </w:tcPr>
          <w:p w14:paraId="7A182E05" w14:textId="66D1BBA6" w:rsidR="00D2006D" w:rsidRPr="000E7CB4" w:rsidRDefault="00D2006D" w:rsidP="000D115E">
            <w:pPr>
              <w:pStyle w:val="Tabledata"/>
              <w:rPr>
                <w:bCs/>
                <w:iCs/>
              </w:rPr>
            </w:pPr>
            <w:r w:rsidRPr="006127BD">
              <w:t xml:space="preserve">Return </w:t>
            </w:r>
            <w:r>
              <w:t xml:space="preserve">the </w:t>
            </w:r>
            <w:r w:rsidRPr="006127BD">
              <w:t>p</w:t>
            </w:r>
            <w:r>
              <w:t>risoner</w:t>
            </w:r>
            <w:r w:rsidRPr="006127BD">
              <w:t xml:space="preserve">’s clothing and </w:t>
            </w:r>
            <w:r w:rsidRPr="000E7CB4">
              <w:rPr>
                <w:bCs/>
                <w:iCs/>
              </w:rPr>
              <w:t>allow</w:t>
            </w:r>
            <w:r w:rsidRPr="006127BD">
              <w:t xml:space="preserve"> them to re-dress</w:t>
            </w:r>
          </w:p>
        </w:tc>
        <w:tc>
          <w:tcPr>
            <w:tcW w:w="2209" w:type="dxa"/>
          </w:tcPr>
          <w:p w14:paraId="0CAA81C9" w14:textId="77777777" w:rsidR="00D2006D" w:rsidRDefault="00D2006D" w:rsidP="000D115E">
            <w:pPr>
              <w:pStyle w:val="Tabledata"/>
            </w:pPr>
            <w:r>
              <w:t>Searching Officer</w:t>
            </w:r>
          </w:p>
        </w:tc>
      </w:tr>
      <w:tr w:rsidR="00007812" w14:paraId="23A122B1" w14:textId="77777777" w:rsidTr="00C52617">
        <w:trPr>
          <w:trHeight w:val="2608"/>
        </w:trPr>
        <w:tc>
          <w:tcPr>
            <w:tcW w:w="504" w:type="dxa"/>
          </w:tcPr>
          <w:p w14:paraId="25BFA1F2" w14:textId="4F344BFB" w:rsidR="00007812" w:rsidRDefault="00007812" w:rsidP="000D115E">
            <w:pPr>
              <w:pStyle w:val="Tabledata"/>
            </w:pPr>
            <w:r>
              <w:t>17.</w:t>
            </w:r>
          </w:p>
        </w:tc>
        <w:tc>
          <w:tcPr>
            <w:tcW w:w="6690" w:type="dxa"/>
          </w:tcPr>
          <w:p w14:paraId="4C27C9CD" w14:textId="77777777" w:rsidR="00007812" w:rsidRDefault="00007812" w:rsidP="000D115E">
            <w:pPr>
              <w:pStyle w:val="Tabledata"/>
            </w:pPr>
            <w:r>
              <w:t>Record the details of the search on TOMS and include:</w:t>
            </w:r>
          </w:p>
          <w:p w14:paraId="2D75A6E6" w14:textId="77777777" w:rsidR="00007812" w:rsidRPr="002E5F58" w:rsidRDefault="00007812" w:rsidP="009E35DB">
            <w:pPr>
              <w:pStyle w:val="ListNumber2"/>
              <w:numPr>
                <w:ilvl w:val="0"/>
                <w:numId w:val="27"/>
              </w:numPr>
            </w:pPr>
            <w:r w:rsidRPr="002E5F58">
              <w:t>any unauthorised item found</w:t>
            </w:r>
          </w:p>
          <w:p w14:paraId="15908ED6" w14:textId="77777777" w:rsidR="00007812" w:rsidRPr="002E5F58" w:rsidRDefault="00007812" w:rsidP="002905A2">
            <w:pPr>
              <w:pStyle w:val="ListNumber2"/>
            </w:pPr>
            <w:r w:rsidRPr="002E5F58">
              <w:t>any deviation from the searching procedures</w:t>
            </w:r>
          </w:p>
          <w:p w14:paraId="65C473F1" w14:textId="77777777" w:rsidR="00007812" w:rsidRPr="002E5F58" w:rsidRDefault="00007812" w:rsidP="002905A2">
            <w:pPr>
              <w:pStyle w:val="ListNumber2"/>
            </w:pPr>
            <w:r w:rsidRPr="002E5F58">
              <w:t xml:space="preserve">the removal of all the prisoner’s clothing due to a suspicion of a concealment </w:t>
            </w:r>
          </w:p>
          <w:p w14:paraId="3CA0DA57" w14:textId="77777777" w:rsidR="00007812" w:rsidRPr="002E5F58" w:rsidRDefault="00007812" w:rsidP="002905A2">
            <w:pPr>
              <w:pStyle w:val="ListNumber2"/>
            </w:pPr>
            <w:r w:rsidRPr="002E5F58">
              <w:t xml:space="preserve">where squatting was requested during a strip search the reasons why and </w:t>
            </w:r>
            <w:r>
              <w:t xml:space="preserve">the </w:t>
            </w:r>
            <w:r w:rsidRPr="002E5F58">
              <w:t>outcome</w:t>
            </w:r>
          </w:p>
          <w:p w14:paraId="43B49881" w14:textId="71E6D75F" w:rsidR="00007812" w:rsidRPr="006127BD" w:rsidRDefault="00007812" w:rsidP="002905A2">
            <w:pPr>
              <w:pStyle w:val="ListNumber2"/>
            </w:pPr>
            <w:r w:rsidRPr="002E5F58">
              <w:t>any new marks or tattoos observed on prisoner.</w:t>
            </w:r>
          </w:p>
        </w:tc>
        <w:tc>
          <w:tcPr>
            <w:tcW w:w="2209" w:type="dxa"/>
          </w:tcPr>
          <w:p w14:paraId="024B73AB" w14:textId="12A41009" w:rsidR="00007812" w:rsidRDefault="00007812" w:rsidP="000D115E">
            <w:pPr>
              <w:pStyle w:val="Tabledata"/>
            </w:pPr>
            <w:r>
              <w:t>Searching Officer</w:t>
            </w:r>
          </w:p>
        </w:tc>
      </w:tr>
    </w:tbl>
    <w:p w14:paraId="71C79513" w14:textId="5DDF0BCE" w:rsidR="00C67122" w:rsidRDefault="00C67122" w:rsidP="00013D34">
      <w:pPr>
        <w:pStyle w:val="Heading2"/>
      </w:pPr>
      <w:bookmarkStart w:id="235" w:name="_Toc214880069"/>
      <w:r>
        <w:t xml:space="preserve">X-ray </w:t>
      </w:r>
      <w:r w:rsidR="00F6480C">
        <w:t>Body Scanning</w:t>
      </w:r>
      <w:bookmarkEnd w:id="235"/>
    </w:p>
    <w:p w14:paraId="4C1484E5" w14:textId="447B7AE0" w:rsidR="00C67122" w:rsidRDefault="00C67122" w:rsidP="00C67122">
      <w:pPr>
        <w:pStyle w:val="Heading3"/>
      </w:pPr>
      <w:r>
        <w:t>A prisoner may be searched by o</w:t>
      </w:r>
      <w:r w:rsidR="00365705">
        <w:t>f</w:t>
      </w:r>
      <w:r>
        <w:t xml:space="preserve"> an approved electronic scanning device</w:t>
      </w:r>
      <w:r>
        <w:rPr>
          <w:rStyle w:val="FootnoteReference"/>
        </w:rPr>
        <w:footnoteReference w:id="8"/>
      </w:r>
      <w:r w:rsidR="002E4C2E">
        <w:t xml:space="preserve">. </w:t>
      </w:r>
      <w:r w:rsidR="00CD20E4" w:rsidRPr="003D248C">
        <w:rPr>
          <w:szCs w:val="24"/>
        </w:rPr>
        <w:t xml:space="preserve">This </w:t>
      </w:r>
      <w:r w:rsidR="00CD20E4" w:rsidRPr="00AA0F52">
        <w:rPr>
          <w:szCs w:val="24"/>
        </w:rPr>
        <w:t>includes the use of an</w:t>
      </w:r>
      <w:r w:rsidR="00A322C9" w:rsidRPr="00AA0F52">
        <w:rPr>
          <w:szCs w:val="24"/>
        </w:rPr>
        <w:t xml:space="preserve"> x</w:t>
      </w:r>
      <w:r w:rsidR="00CD20E4" w:rsidRPr="00AA0F52">
        <w:rPr>
          <w:szCs w:val="24"/>
        </w:rPr>
        <w:t>-ray body scanner</w:t>
      </w:r>
      <w:r w:rsidR="003D248C" w:rsidRPr="00AA0F52">
        <w:rPr>
          <w:szCs w:val="24"/>
        </w:rPr>
        <w:t xml:space="preserve"> in accordance with </w:t>
      </w:r>
      <w:r w:rsidR="00F6480C" w:rsidRPr="00AA0F52">
        <w:t xml:space="preserve">the </w:t>
      </w:r>
      <w:hyperlink r:id="rId27" w:history="1">
        <w:r w:rsidR="00F6480C" w:rsidRPr="00AA0F52">
          <w:rPr>
            <w:rStyle w:val="Hyperlink"/>
            <w:szCs w:val="24"/>
          </w:rPr>
          <w:t>X-ray Body Scanner Operator procedure</w:t>
        </w:r>
      </w:hyperlink>
      <w:r w:rsidR="003D248C" w:rsidRPr="00AA0F52">
        <w:rPr>
          <w:szCs w:val="24"/>
        </w:rPr>
        <w:t>.</w:t>
      </w:r>
    </w:p>
    <w:p w14:paraId="6CB350FC" w14:textId="7C8FE370" w:rsidR="00013D34" w:rsidRDefault="00013D34" w:rsidP="00013D34">
      <w:pPr>
        <w:pStyle w:val="Heading2"/>
      </w:pPr>
      <w:bookmarkStart w:id="236" w:name="_Toc214880070"/>
      <w:r>
        <w:t>Search using force</w:t>
      </w:r>
      <w:bookmarkEnd w:id="236"/>
    </w:p>
    <w:p w14:paraId="0CE5EB12" w14:textId="65A0759C" w:rsidR="00AA7D74" w:rsidRDefault="00013D34" w:rsidP="00751356">
      <w:pPr>
        <w:pStyle w:val="Heading3"/>
      </w:pPr>
      <w:r>
        <w:t xml:space="preserve">A </w:t>
      </w:r>
      <w:r w:rsidR="000C4C5E">
        <w:t>Prison Officer</w:t>
      </w:r>
      <w:r>
        <w:t xml:space="preserve"> may, if ordered by the Superintendent, search a </w:t>
      </w:r>
      <w:r w:rsidR="00610762">
        <w:t>prisoner,</w:t>
      </w:r>
      <w:r>
        <w:t xml:space="preserve"> and take from them anything found on their person and may use such force which is reasonably necessary</w:t>
      </w:r>
      <w:r w:rsidR="002670ED">
        <w:rPr>
          <w:rStyle w:val="FootnoteReference"/>
        </w:rPr>
        <w:footnoteReference w:id="9"/>
      </w:r>
      <w:r>
        <w:t>.</w:t>
      </w:r>
    </w:p>
    <w:p w14:paraId="57CCC5ED" w14:textId="43323A6D" w:rsidR="001D2DB4" w:rsidRPr="007D4AFA" w:rsidRDefault="001D2DB4" w:rsidP="00751356">
      <w:pPr>
        <w:pStyle w:val="Heading3"/>
      </w:pPr>
      <w:r>
        <w:t xml:space="preserve"> </w:t>
      </w:r>
      <w:r w:rsidRPr="007D4AFA">
        <w:t xml:space="preserve">Searches under force shall not be conducted on women </w:t>
      </w:r>
      <w:r w:rsidR="00CA0FE3">
        <w:t xml:space="preserve">prisoners </w:t>
      </w:r>
      <w:r w:rsidRPr="007D4AFA">
        <w:t>unless they pose a risk to themselves or others.</w:t>
      </w:r>
    </w:p>
    <w:p w14:paraId="38DE8A11" w14:textId="00856A58" w:rsidR="00BE1128" w:rsidRDefault="00BE1128" w:rsidP="00751356">
      <w:pPr>
        <w:pStyle w:val="Heading3"/>
      </w:pPr>
      <w:r w:rsidRPr="007D4AFA">
        <w:t>Consideration shall be given to the risk of removing the item</w:t>
      </w:r>
      <w:r w:rsidR="00CA0FE3">
        <w:t>(s)</w:t>
      </w:r>
      <w:r w:rsidRPr="007D4AFA">
        <w:t xml:space="preserve"> with reasonable force, if necessary</w:t>
      </w:r>
      <w:r w:rsidR="0066446A" w:rsidRPr="007D4AFA">
        <w:rPr>
          <w:rStyle w:val="FootnoteReference"/>
        </w:rPr>
        <w:footnoteReference w:id="10"/>
      </w:r>
      <w:r w:rsidRPr="007D4AFA">
        <w:t xml:space="preserve">, in accordance with </w:t>
      </w:r>
      <w:hyperlink r:id="rId28" w:history="1">
        <w:r w:rsidRPr="007D4AFA">
          <w:rPr>
            <w:rStyle w:val="Hyperlink"/>
          </w:rPr>
          <w:t>COPP 11.3 – Use of Force and Restraints</w:t>
        </w:r>
      </w:hyperlink>
      <w:r w:rsidRPr="007D4AFA">
        <w:t>.</w:t>
      </w:r>
    </w:p>
    <w:p w14:paraId="21298160" w14:textId="4E9DA5AB" w:rsidR="00CD20E4" w:rsidRDefault="00CD20E4" w:rsidP="00E439CC">
      <w:pPr>
        <w:pStyle w:val="Heading3"/>
      </w:pPr>
      <w:r>
        <w:t xml:space="preserve">Staff shall not physically restrain a prisoner while </w:t>
      </w:r>
      <w:r w:rsidR="00693671">
        <w:t xml:space="preserve">using </w:t>
      </w:r>
      <w:r>
        <w:t xml:space="preserve">the </w:t>
      </w:r>
      <w:r w:rsidR="00693671">
        <w:t xml:space="preserve">x-ray </w:t>
      </w:r>
      <w:r>
        <w:t>body scanner</w:t>
      </w:r>
      <w:r w:rsidR="002E44CF">
        <w:t>.</w:t>
      </w:r>
      <w:r>
        <w:t xml:space="preserve"> </w:t>
      </w:r>
    </w:p>
    <w:p w14:paraId="0AA152E1" w14:textId="2A2D4D4E" w:rsidR="00E439CC" w:rsidRPr="00E439CC" w:rsidRDefault="00E439CC" w:rsidP="003275A1">
      <w:pPr>
        <w:pStyle w:val="Heading3"/>
      </w:pPr>
      <w:r w:rsidRPr="00E439CC">
        <w:t>Mechanical restraints may remain in place during scanning</w:t>
      </w:r>
      <w:r w:rsidR="002E44CF">
        <w:t>,</w:t>
      </w:r>
      <w:r w:rsidRPr="00E439CC">
        <w:t xml:space="preserve"> however the prisoner’s positioning within the x-ray equipment shall be modified in accordance with </w:t>
      </w:r>
      <w:r w:rsidR="00A322C9">
        <w:t xml:space="preserve">the </w:t>
      </w:r>
      <w:hyperlink r:id="rId29" w:history="1">
        <w:r w:rsidR="00A322C9" w:rsidRPr="00AA0F52">
          <w:rPr>
            <w:rStyle w:val="Hyperlink"/>
            <w:szCs w:val="24"/>
          </w:rPr>
          <w:t>X-ray Body Scanner Operator procedure</w:t>
        </w:r>
      </w:hyperlink>
      <w:r w:rsidRPr="00AA0F52">
        <w:t>.</w:t>
      </w:r>
      <w:r w:rsidRPr="00E439CC">
        <w:t xml:space="preserve">   </w:t>
      </w:r>
    </w:p>
    <w:p w14:paraId="3B10E7ED" w14:textId="19312B75" w:rsidR="00003CA1" w:rsidRDefault="007E1276" w:rsidP="008E2F43">
      <w:pPr>
        <w:pStyle w:val="Heading2"/>
      </w:pPr>
      <w:bookmarkStart w:id="237" w:name="_Toc87897330"/>
      <w:bookmarkStart w:id="238" w:name="_Toc87896924"/>
      <w:bookmarkStart w:id="239" w:name="_Toc87897331"/>
      <w:bookmarkStart w:id="240" w:name="_Toc214880071"/>
      <w:bookmarkEnd w:id="237"/>
      <w:r>
        <w:t>External activities (</w:t>
      </w:r>
      <w:bookmarkEnd w:id="238"/>
      <w:bookmarkEnd w:id="239"/>
      <w:r>
        <w:t>s</w:t>
      </w:r>
      <w:r w:rsidR="00003CA1">
        <w:t>ection 95</w:t>
      </w:r>
      <w:r>
        <w:t>)</w:t>
      </w:r>
      <w:r w:rsidR="00003CA1">
        <w:t xml:space="preserve"> prisoner search</w:t>
      </w:r>
      <w:bookmarkEnd w:id="240"/>
    </w:p>
    <w:p w14:paraId="129E3B4E" w14:textId="0E5CF55C" w:rsidR="00003CA1" w:rsidRPr="003C5BE2" w:rsidRDefault="00003CA1" w:rsidP="00751356">
      <w:pPr>
        <w:pStyle w:val="Heading3"/>
      </w:pPr>
      <w:r w:rsidRPr="003C5BE2">
        <w:t xml:space="preserve">All prisoners attending external activities </w:t>
      </w:r>
      <w:r w:rsidR="007E1276" w:rsidRPr="003C5BE2">
        <w:t xml:space="preserve">(section 95 of the </w:t>
      </w:r>
      <w:r w:rsidR="007E1276" w:rsidRPr="001D2DB4">
        <w:rPr>
          <w:i/>
          <w:iCs/>
        </w:rPr>
        <w:t>Prisons Act 1981</w:t>
      </w:r>
      <w:r w:rsidR="007E1276" w:rsidRPr="003C5BE2">
        <w:t xml:space="preserve">) </w:t>
      </w:r>
      <w:r w:rsidRPr="003C5BE2">
        <w:t>shall be searched on each exit and entry to the prison.</w:t>
      </w:r>
    </w:p>
    <w:p w14:paraId="1A94D0E1" w14:textId="361046A1" w:rsidR="00E241D1" w:rsidRPr="00EB20D7" w:rsidRDefault="00003CA1" w:rsidP="00751356">
      <w:pPr>
        <w:pStyle w:val="Heading3"/>
      </w:pPr>
      <w:r w:rsidRPr="003C5BE2">
        <w:t>The search shall be documented on TOMS</w:t>
      </w:r>
      <w:r w:rsidR="00EB20D7" w:rsidRPr="003C5BE2">
        <w:t xml:space="preserve"> and </w:t>
      </w:r>
      <w:r w:rsidR="00523D61" w:rsidRPr="003C5BE2">
        <w:t xml:space="preserve">where required, the </w:t>
      </w:r>
      <w:r w:rsidR="00EB20D7" w:rsidRPr="003C5BE2">
        <w:t>relevant checklist, for example</w:t>
      </w:r>
      <w:r w:rsidR="00523D61" w:rsidRPr="003C5BE2">
        <w:t>,</w:t>
      </w:r>
      <w:r w:rsidR="00EB20D7" w:rsidRPr="003C5BE2">
        <w:t xml:space="preserve"> the Officers Daily Checklist Section 95 External Activities.</w:t>
      </w:r>
    </w:p>
    <w:p w14:paraId="61CF2362" w14:textId="5D28A6D6" w:rsidR="00003CA1" w:rsidRDefault="00003CA1" w:rsidP="001D2DB4">
      <w:pPr>
        <w:pStyle w:val="Heading2"/>
      </w:pPr>
      <w:bookmarkStart w:id="241" w:name="_Toc214880072"/>
      <w:r>
        <w:t xml:space="preserve">Prisoner Employment Program (PEP) </w:t>
      </w:r>
      <w:r w:rsidR="00821AF3">
        <w:t>s</w:t>
      </w:r>
      <w:r>
        <w:t>earch</w:t>
      </w:r>
      <w:bookmarkEnd w:id="241"/>
    </w:p>
    <w:p w14:paraId="628D4D7A" w14:textId="137E6477" w:rsidR="00003CA1" w:rsidRDefault="00003CA1" w:rsidP="00751356">
      <w:pPr>
        <w:pStyle w:val="Heading3"/>
      </w:pPr>
      <w:r>
        <w:t xml:space="preserve">PEP prisoners should </w:t>
      </w:r>
      <w:r w:rsidR="00A55E51">
        <w:t xml:space="preserve">be </w:t>
      </w:r>
      <w:r>
        <w:t xml:space="preserve">subject to searches as per </w:t>
      </w:r>
      <w:r w:rsidR="007E1276">
        <w:t>s</w:t>
      </w:r>
      <w:r>
        <w:t xml:space="preserve">ection </w:t>
      </w:r>
      <w:r w:rsidR="007E1276">
        <w:t>7.8 of this COPP</w:t>
      </w:r>
      <w:r>
        <w:t>.</w:t>
      </w:r>
    </w:p>
    <w:p w14:paraId="61E22A38" w14:textId="65933F21" w:rsidR="00003CA1" w:rsidRPr="003B2002" w:rsidRDefault="00003CA1" w:rsidP="00751356">
      <w:pPr>
        <w:pStyle w:val="Heading3"/>
      </w:pPr>
      <w:r w:rsidRPr="003C5BE2">
        <w:t xml:space="preserve">Prisoners who utilise their own vehicles for PEP shall have their vehicles searched in accordance with </w:t>
      </w:r>
      <w:r w:rsidR="00CE571A" w:rsidRPr="003C5BE2">
        <w:t>this COPP</w:t>
      </w:r>
      <w:r w:rsidRPr="003C5BE2">
        <w:t xml:space="preserve">. </w:t>
      </w:r>
    </w:p>
    <w:p w14:paraId="4B9F0F0B" w14:textId="051F7F0F" w:rsidR="00A01A3F" w:rsidRPr="003C5BE2" w:rsidRDefault="00003CA1" w:rsidP="00751356">
      <w:pPr>
        <w:pStyle w:val="Heading3"/>
      </w:pPr>
      <w:r>
        <w:t>The search of the prisoner and where applicable</w:t>
      </w:r>
      <w:r w:rsidR="00CA0FE3">
        <w:t>,</w:t>
      </w:r>
      <w:r>
        <w:t xml:space="preserve"> the prisoner’s vehicle</w:t>
      </w:r>
      <w:r w:rsidR="00CA0FE3">
        <w:t>,</w:t>
      </w:r>
      <w:r>
        <w:t xml:space="preserve"> shall be documented </w:t>
      </w:r>
      <w:r w:rsidR="00CA0FE3">
        <w:t>on</w:t>
      </w:r>
      <w:r w:rsidR="005C0889">
        <w:t xml:space="preserve"> </w:t>
      </w:r>
      <w:r w:rsidRPr="003C5BE2">
        <w:t>TOMS.</w:t>
      </w:r>
    </w:p>
    <w:p w14:paraId="2CFAC5A7" w14:textId="77777777" w:rsidR="00821AF3" w:rsidRDefault="00821AF3" w:rsidP="008E2F43">
      <w:pPr>
        <w:pStyle w:val="Heading2"/>
      </w:pPr>
      <w:bookmarkStart w:id="242" w:name="_Toc214880073"/>
      <w:r>
        <w:t>Medical examination for evidentiary purposes</w:t>
      </w:r>
      <w:bookmarkEnd w:id="242"/>
    </w:p>
    <w:p w14:paraId="7F4F55CC" w14:textId="042782C5" w:rsidR="00AA05E4" w:rsidRDefault="00A55E51" w:rsidP="00751356">
      <w:pPr>
        <w:pStyle w:val="Heading3"/>
      </w:pPr>
      <w:r w:rsidRPr="003C5BE2">
        <w:t>In exceptional circumstances i</w:t>
      </w:r>
      <w:r w:rsidR="00821AF3" w:rsidRPr="003C5BE2">
        <w:t xml:space="preserve">f a </w:t>
      </w:r>
      <w:r w:rsidR="000C4C5E" w:rsidRPr="003C5BE2">
        <w:t>Prison Officer</w:t>
      </w:r>
      <w:r w:rsidR="00821AF3" w:rsidRPr="003C5BE2">
        <w:t xml:space="preserve"> has reasonable grounds for believing a prisoner has internally secreted items or substances that may be used</w:t>
      </w:r>
      <w:r w:rsidR="00821AF3" w:rsidRPr="00751356">
        <w:t xml:space="preserve"> </w:t>
      </w:r>
      <w:r w:rsidR="00821AF3" w:rsidRPr="00116164">
        <w:t>as evidence of an offence, a medical examination may be conducted only on the authority of the relevant Deputy Commissioner</w:t>
      </w:r>
      <w:r w:rsidR="00D31A52">
        <w:t>.</w:t>
      </w:r>
      <w:r w:rsidR="00AA05E4">
        <w:rPr>
          <w:rStyle w:val="FootnoteReference"/>
        </w:rPr>
        <w:footnoteReference w:id="11"/>
      </w:r>
      <w:r w:rsidR="00821AF3" w:rsidRPr="00116164">
        <w:t xml:space="preserve"> </w:t>
      </w:r>
    </w:p>
    <w:p w14:paraId="19231B7E" w14:textId="2F62E09B" w:rsidR="00821AF3" w:rsidRPr="000A5536" w:rsidRDefault="00821AF3" w:rsidP="00751356">
      <w:pPr>
        <w:pStyle w:val="Heading3"/>
      </w:pPr>
      <w:r>
        <w:t xml:space="preserve">Medical examinations for evidentiary purposes </w:t>
      </w:r>
      <w:r w:rsidR="00B43D7A">
        <w:t xml:space="preserve">shall </w:t>
      </w:r>
      <w:r>
        <w:t>be conducted in accordance with the following procedures:</w:t>
      </w:r>
    </w:p>
    <w:tbl>
      <w:tblPr>
        <w:tblStyle w:val="DCStable"/>
        <w:tblW w:w="0" w:type="auto"/>
        <w:tblLook w:val="04A0" w:firstRow="1" w:lastRow="0" w:firstColumn="1" w:lastColumn="0" w:noHBand="0" w:noVBand="1"/>
      </w:tblPr>
      <w:tblGrid>
        <w:gridCol w:w="561"/>
        <w:gridCol w:w="6619"/>
        <w:gridCol w:w="2045"/>
      </w:tblGrid>
      <w:tr w:rsidR="00821AF3" w:rsidRPr="00CF6125" w14:paraId="3B44B31A" w14:textId="77777777" w:rsidTr="002905A2">
        <w:trPr>
          <w:cnfStyle w:val="100000000000" w:firstRow="1" w:lastRow="0" w:firstColumn="0" w:lastColumn="0" w:oddVBand="0" w:evenVBand="0" w:oddHBand="0" w:evenHBand="0" w:firstRowFirstColumn="0" w:firstRowLastColumn="0" w:lastRowFirstColumn="0" w:lastRowLastColumn="0"/>
          <w:tblHeader/>
        </w:trPr>
        <w:tc>
          <w:tcPr>
            <w:tcW w:w="562" w:type="dxa"/>
          </w:tcPr>
          <w:p w14:paraId="72E26525" w14:textId="77777777" w:rsidR="00821AF3" w:rsidRPr="00CF6125" w:rsidRDefault="00821AF3" w:rsidP="005C7AE1">
            <w:pPr>
              <w:pStyle w:val="Tableheading"/>
            </w:pPr>
          </w:p>
        </w:tc>
        <w:tc>
          <w:tcPr>
            <w:tcW w:w="6690" w:type="dxa"/>
          </w:tcPr>
          <w:p w14:paraId="724F3B5E" w14:textId="77777777" w:rsidR="00821AF3" w:rsidRPr="00CF6125" w:rsidRDefault="00821AF3" w:rsidP="005C7AE1">
            <w:pPr>
              <w:pStyle w:val="Tableheading"/>
            </w:pPr>
            <w:r w:rsidRPr="00CF6125">
              <w:t>Procedure</w:t>
            </w:r>
          </w:p>
        </w:tc>
        <w:tc>
          <w:tcPr>
            <w:tcW w:w="2049" w:type="dxa"/>
          </w:tcPr>
          <w:p w14:paraId="64A579F6" w14:textId="77777777" w:rsidR="00821AF3" w:rsidRPr="00CF6125" w:rsidRDefault="00821AF3" w:rsidP="005C7AE1">
            <w:pPr>
              <w:pStyle w:val="Tableheading"/>
            </w:pPr>
            <w:r w:rsidRPr="00CF6125">
              <w:t xml:space="preserve">Responsibility </w:t>
            </w:r>
          </w:p>
        </w:tc>
      </w:tr>
      <w:tr w:rsidR="00821AF3" w14:paraId="1F9B9EEB" w14:textId="77777777" w:rsidTr="002905A2">
        <w:tc>
          <w:tcPr>
            <w:tcW w:w="562" w:type="dxa"/>
          </w:tcPr>
          <w:p w14:paraId="5597B307" w14:textId="77777777" w:rsidR="00821AF3" w:rsidRPr="00CF6125" w:rsidRDefault="00821AF3" w:rsidP="00BF6AD4">
            <w:pPr>
              <w:pStyle w:val="Tabledata"/>
            </w:pPr>
            <w:r>
              <w:t>1.</w:t>
            </w:r>
          </w:p>
        </w:tc>
        <w:tc>
          <w:tcPr>
            <w:tcW w:w="6690" w:type="dxa"/>
          </w:tcPr>
          <w:p w14:paraId="37BBF16E" w14:textId="77777777" w:rsidR="00821AF3" w:rsidRPr="000A3C19" w:rsidRDefault="00821AF3" w:rsidP="00BF6AD4">
            <w:pPr>
              <w:pStyle w:val="Tabledata"/>
              <w:rPr>
                <w:bCs/>
                <w:iCs/>
              </w:rPr>
            </w:pPr>
            <w:r>
              <w:rPr>
                <w:bCs/>
                <w:iCs/>
              </w:rPr>
              <w:t xml:space="preserve">Immediately advise the Superintendent or OIC if there are </w:t>
            </w:r>
            <w:r>
              <w:t xml:space="preserve">reasonable grounds for believing </w:t>
            </w:r>
            <w:r>
              <w:rPr>
                <w:bCs/>
                <w:iCs/>
              </w:rPr>
              <w:t xml:space="preserve">that a prisoner has internally secreted items or substances. </w:t>
            </w:r>
          </w:p>
        </w:tc>
        <w:tc>
          <w:tcPr>
            <w:tcW w:w="2049" w:type="dxa"/>
          </w:tcPr>
          <w:p w14:paraId="4029D34A" w14:textId="36E2594C" w:rsidR="00821AF3" w:rsidRDefault="000C4C5E" w:rsidP="00BF6AD4">
            <w:pPr>
              <w:pStyle w:val="Tabledata"/>
            </w:pPr>
            <w:r>
              <w:t>Prison Officer</w:t>
            </w:r>
          </w:p>
        </w:tc>
      </w:tr>
      <w:tr w:rsidR="00821AF3" w14:paraId="30575F28" w14:textId="77777777" w:rsidTr="002905A2">
        <w:tc>
          <w:tcPr>
            <w:tcW w:w="562" w:type="dxa"/>
          </w:tcPr>
          <w:p w14:paraId="302C5977" w14:textId="77777777" w:rsidR="00821AF3" w:rsidRDefault="00821AF3" w:rsidP="00BF6AD4">
            <w:pPr>
              <w:pStyle w:val="Tabledata"/>
            </w:pPr>
            <w:r>
              <w:t xml:space="preserve">2. </w:t>
            </w:r>
          </w:p>
        </w:tc>
        <w:tc>
          <w:tcPr>
            <w:tcW w:w="6690" w:type="dxa"/>
          </w:tcPr>
          <w:p w14:paraId="3070F7A2" w14:textId="74F1CD72" w:rsidR="00821AF3" w:rsidRDefault="00821AF3" w:rsidP="00BF6AD4">
            <w:pPr>
              <w:pStyle w:val="Tabledata"/>
              <w:rPr>
                <w:bCs/>
                <w:iCs/>
              </w:rPr>
            </w:pPr>
            <w:r>
              <w:rPr>
                <w:bCs/>
                <w:iCs/>
              </w:rPr>
              <w:t xml:space="preserve">Authorise </w:t>
            </w:r>
            <w:r w:rsidR="000E1FF1">
              <w:rPr>
                <w:bCs/>
                <w:iCs/>
              </w:rPr>
              <w:t xml:space="preserve">and </w:t>
            </w:r>
            <w:r>
              <w:rPr>
                <w:bCs/>
                <w:iCs/>
              </w:rPr>
              <w:t xml:space="preserve">transfer the prisoner to an Observation/Medical Observation Cell in accordance with </w:t>
            </w:r>
            <w:hyperlink r:id="rId30" w:history="1">
              <w:r w:rsidRPr="00FB0B4B">
                <w:rPr>
                  <w:rStyle w:val="Hyperlink"/>
                  <w:bCs/>
                  <w:iCs/>
                </w:rPr>
                <w:t xml:space="preserve">COPP 5.2 </w:t>
              </w:r>
              <w:r w:rsidR="00741023">
                <w:rPr>
                  <w:rStyle w:val="Hyperlink"/>
                  <w:bCs/>
                  <w:iCs/>
                </w:rPr>
                <w:t xml:space="preserve">– </w:t>
              </w:r>
              <w:r w:rsidRPr="00FB0B4B">
                <w:rPr>
                  <w:rStyle w:val="Hyperlink"/>
                  <w:bCs/>
                  <w:iCs/>
                </w:rPr>
                <w:t>Observation</w:t>
              </w:r>
            </w:hyperlink>
            <w:r w:rsidR="00741023">
              <w:rPr>
                <w:rStyle w:val="Hyperlink"/>
                <w:bCs/>
                <w:iCs/>
              </w:rPr>
              <w:t xml:space="preserve"> Cells</w:t>
            </w:r>
            <w:r>
              <w:rPr>
                <w:bCs/>
                <w:iCs/>
              </w:rPr>
              <w:t>.</w:t>
            </w:r>
          </w:p>
        </w:tc>
        <w:tc>
          <w:tcPr>
            <w:tcW w:w="2049" w:type="dxa"/>
          </w:tcPr>
          <w:p w14:paraId="78D8CDAD" w14:textId="77777777" w:rsidR="00821AF3" w:rsidRDefault="00821AF3" w:rsidP="00BF6AD4">
            <w:pPr>
              <w:pStyle w:val="Tabledata"/>
            </w:pPr>
            <w:r>
              <w:rPr>
                <w:bCs/>
                <w:iCs/>
              </w:rPr>
              <w:t>Superintendent or OIC</w:t>
            </w:r>
          </w:p>
        </w:tc>
      </w:tr>
      <w:tr w:rsidR="00821AF3" w14:paraId="635CC490" w14:textId="77777777" w:rsidTr="002905A2">
        <w:tc>
          <w:tcPr>
            <w:tcW w:w="562" w:type="dxa"/>
          </w:tcPr>
          <w:p w14:paraId="22EA5E5F" w14:textId="0AAD0A82" w:rsidR="00821AF3" w:rsidRDefault="00D135F7" w:rsidP="00BF6AD4">
            <w:pPr>
              <w:pStyle w:val="Tabledata"/>
            </w:pPr>
            <w:r>
              <w:t>3</w:t>
            </w:r>
            <w:r w:rsidR="00821AF3">
              <w:t xml:space="preserve">. </w:t>
            </w:r>
          </w:p>
        </w:tc>
        <w:tc>
          <w:tcPr>
            <w:tcW w:w="6690" w:type="dxa"/>
          </w:tcPr>
          <w:p w14:paraId="14331803" w14:textId="77777777" w:rsidR="00821AF3" w:rsidRDefault="00821AF3" w:rsidP="00BF6AD4">
            <w:pPr>
              <w:pStyle w:val="Tabledata"/>
              <w:rPr>
                <w:bCs/>
                <w:iCs/>
              </w:rPr>
            </w:pPr>
            <w:r>
              <w:rPr>
                <w:bCs/>
                <w:iCs/>
              </w:rPr>
              <w:t xml:space="preserve">Immediately advise the relevant Deputy Commissioner if there are </w:t>
            </w:r>
            <w:r>
              <w:t xml:space="preserve">reasonable grounds for believing </w:t>
            </w:r>
            <w:r>
              <w:rPr>
                <w:bCs/>
                <w:iCs/>
              </w:rPr>
              <w:t>that a prisoner has internally secreted items or substances.</w:t>
            </w:r>
          </w:p>
        </w:tc>
        <w:tc>
          <w:tcPr>
            <w:tcW w:w="2049" w:type="dxa"/>
          </w:tcPr>
          <w:p w14:paraId="072CF918" w14:textId="77777777" w:rsidR="00821AF3" w:rsidRDefault="00821AF3" w:rsidP="00BF6AD4">
            <w:pPr>
              <w:pStyle w:val="Tabledata"/>
              <w:rPr>
                <w:bCs/>
                <w:iCs/>
              </w:rPr>
            </w:pPr>
            <w:r>
              <w:rPr>
                <w:bCs/>
                <w:iCs/>
              </w:rPr>
              <w:t>Superintendent or OIC</w:t>
            </w:r>
          </w:p>
        </w:tc>
      </w:tr>
      <w:tr w:rsidR="00821AF3" w14:paraId="2A54C1DE" w14:textId="77777777" w:rsidTr="00C52617">
        <w:trPr>
          <w:trHeight w:val="850"/>
        </w:trPr>
        <w:tc>
          <w:tcPr>
            <w:tcW w:w="562" w:type="dxa"/>
          </w:tcPr>
          <w:p w14:paraId="78EDC703" w14:textId="6DB1CB40" w:rsidR="00821AF3" w:rsidRDefault="00D135F7" w:rsidP="00BF6AD4">
            <w:pPr>
              <w:pStyle w:val="Tabledata"/>
            </w:pPr>
            <w:r>
              <w:t>4</w:t>
            </w:r>
            <w:r w:rsidR="00821AF3">
              <w:t>.</w:t>
            </w:r>
          </w:p>
        </w:tc>
        <w:tc>
          <w:tcPr>
            <w:tcW w:w="6690" w:type="dxa"/>
          </w:tcPr>
          <w:p w14:paraId="54F8C436" w14:textId="77777777" w:rsidR="00821AF3" w:rsidRDefault="00821AF3" w:rsidP="00BF6AD4">
            <w:pPr>
              <w:pStyle w:val="Tabledata"/>
              <w:rPr>
                <w:bCs/>
                <w:iCs/>
              </w:rPr>
            </w:pPr>
            <w:r>
              <w:rPr>
                <w:bCs/>
                <w:iCs/>
              </w:rPr>
              <w:t>Consider approving a medical examination for evidentiary purposes and inform the Superintendent or OIC of the decision.</w:t>
            </w:r>
          </w:p>
        </w:tc>
        <w:tc>
          <w:tcPr>
            <w:tcW w:w="2049" w:type="dxa"/>
          </w:tcPr>
          <w:p w14:paraId="668C2AD9" w14:textId="77777777" w:rsidR="00821AF3" w:rsidRDefault="00821AF3" w:rsidP="00BF6AD4">
            <w:pPr>
              <w:pStyle w:val="Tabledata"/>
              <w:rPr>
                <w:bCs/>
                <w:iCs/>
              </w:rPr>
            </w:pPr>
            <w:r>
              <w:rPr>
                <w:bCs/>
                <w:iCs/>
              </w:rPr>
              <w:t>Relevant Deputy Commissioner</w:t>
            </w:r>
          </w:p>
        </w:tc>
      </w:tr>
      <w:tr w:rsidR="00821AF3" w14:paraId="16ECBD36" w14:textId="77777777" w:rsidTr="002905A2">
        <w:tc>
          <w:tcPr>
            <w:tcW w:w="562" w:type="dxa"/>
          </w:tcPr>
          <w:p w14:paraId="109E1EDE" w14:textId="12A00FF5" w:rsidR="00821AF3" w:rsidRDefault="00D135F7" w:rsidP="00BF6AD4">
            <w:pPr>
              <w:pStyle w:val="Tabledata"/>
            </w:pPr>
            <w:r>
              <w:t>5</w:t>
            </w:r>
            <w:r w:rsidR="00821AF3">
              <w:t>.</w:t>
            </w:r>
          </w:p>
        </w:tc>
        <w:tc>
          <w:tcPr>
            <w:tcW w:w="6690" w:type="dxa"/>
          </w:tcPr>
          <w:p w14:paraId="7A2D88C8" w14:textId="2F91EDC9" w:rsidR="00821AF3" w:rsidRDefault="00821AF3" w:rsidP="00BF6AD4">
            <w:pPr>
              <w:pStyle w:val="Tabledata"/>
              <w:rPr>
                <w:bCs/>
                <w:iCs/>
              </w:rPr>
            </w:pPr>
            <w:r>
              <w:rPr>
                <w:bCs/>
                <w:iCs/>
              </w:rPr>
              <w:t>If approved, advise the prisoner of the reasons for the placement in the Observation/Medical Observation Cell:</w:t>
            </w:r>
          </w:p>
          <w:p w14:paraId="3FE55F96" w14:textId="77777777" w:rsidR="00821AF3" w:rsidRPr="00774085" w:rsidRDefault="00821AF3" w:rsidP="00BF6AD4">
            <w:pPr>
              <w:pStyle w:val="Tabledata"/>
              <w:rPr>
                <w:i/>
                <w:iCs/>
              </w:rPr>
            </w:pPr>
            <w:r w:rsidRPr="00E61735">
              <w:rPr>
                <w:i/>
                <w:iCs/>
              </w:rPr>
              <w:t>“This placement is being made because there are reasonable grounds for believing that you have items and/or substances secreted internally in your body. A medical practitioner has been/will be notified. If the medical practitioner considers it necessary, he/she can carry out a medical examination (The authority for this procedure is contained in Section 46 and 95D of the Prisons Act 1981). You should be aware that if you refuse to undergo an examination, the Prisons Act 1981 authorises a medical practitioner to use or direct the use of such force as is reasonably necessary for the purpose of the examination”.</w:t>
            </w:r>
          </w:p>
        </w:tc>
        <w:tc>
          <w:tcPr>
            <w:tcW w:w="2049" w:type="dxa"/>
          </w:tcPr>
          <w:p w14:paraId="5D90CBF1" w14:textId="23C675B7" w:rsidR="00821AF3" w:rsidRDefault="000C4C5E" w:rsidP="00BF6AD4">
            <w:pPr>
              <w:pStyle w:val="Tabledata"/>
            </w:pPr>
            <w:r>
              <w:t>Prison Officer</w:t>
            </w:r>
          </w:p>
        </w:tc>
      </w:tr>
      <w:tr w:rsidR="00821AF3" w14:paraId="19C2134E" w14:textId="77777777" w:rsidTr="002905A2">
        <w:tc>
          <w:tcPr>
            <w:tcW w:w="562" w:type="dxa"/>
          </w:tcPr>
          <w:p w14:paraId="04C40813" w14:textId="6E573417" w:rsidR="00821AF3" w:rsidRPr="00CF6125" w:rsidRDefault="00D135F7" w:rsidP="005C7AE1">
            <w:pPr>
              <w:pStyle w:val="Tabledata"/>
            </w:pPr>
            <w:r>
              <w:t>7</w:t>
            </w:r>
            <w:r w:rsidR="00821AF3">
              <w:t>.</w:t>
            </w:r>
          </w:p>
        </w:tc>
        <w:tc>
          <w:tcPr>
            <w:tcW w:w="6690" w:type="dxa"/>
          </w:tcPr>
          <w:p w14:paraId="6F766610" w14:textId="77777777" w:rsidR="00821AF3" w:rsidRDefault="00821AF3" w:rsidP="00BF6AD4">
            <w:pPr>
              <w:pStyle w:val="Tabledata"/>
            </w:pPr>
            <w:r>
              <w:t>I</w:t>
            </w:r>
            <w:r w:rsidRPr="005128BB">
              <w:t>mmediately advise th</w:t>
            </w:r>
            <w:r>
              <w:t xml:space="preserve">e Clinical Nurse Manager or delegate: </w:t>
            </w:r>
          </w:p>
          <w:p w14:paraId="007E3F50" w14:textId="779F067F" w:rsidR="00801936" w:rsidRDefault="00B43D7A" w:rsidP="009E35DB">
            <w:pPr>
              <w:pStyle w:val="ListNumber2"/>
              <w:numPr>
                <w:ilvl w:val="0"/>
                <w:numId w:val="29"/>
              </w:numPr>
            </w:pPr>
            <w:r>
              <w:t>i</w:t>
            </w:r>
            <w:r w:rsidR="00821AF3" w:rsidRPr="00801936">
              <w:t xml:space="preserve">f there are reasonable grounds a medical examination </w:t>
            </w:r>
            <w:r w:rsidR="00CA0FE3">
              <w:t>shall</w:t>
            </w:r>
            <w:r w:rsidR="00CA0FE3" w:rsidRPr="00801936">
              <w:t xml:space="preserve"> </w:t>
            </w:r>
            <w:r w:rsidR="00821AF3" w:rsidRPr="00801936">
              <w:t>assist with evidence of an offence; or</w:t>
            </w:r>
          </w:p>
          <w:p w14:paraId="409788FE" w14:textId="39AB5C0C" w:rsidR="00821AF3" w:rsidRPr="00801936" w:rsidRDefault="00B43D7A" w:rsidP="00BF6AD4">
            <w:pPr>
              <w:pStyle w:val="ListNumber2"/>
            </w:pPr>
            <w:r>
              <w:t>i</w:t>
            </w:r>
            <w:r w:rsidR="00821AF3" w:rsidRPr="00801936">
              <w:t>nternally secreted items or substances pose a threat to the prisoner’s health.</w:t>
            </w:r>
          </w:p>
        </w:tc>
        <w:tc>
          <w:tcPr>
            <w:tcW w:w="2049" w:type="dxa"/>
          </w:tcPr>
          <w:p w14:paraId="106F52A4" w14:textId="77777777" w:rsidR="00821AF3" w:rsidRPr="00BF6AD4" w:rsidRDefault="00821AF3" w:rsidP="00BF6AD4">
            <w:pPr>
              <w:pStyle w:val="Tabledata"/>
            </w:pPr>
            <w:r w:rsidRPr="00BF6AD4">
              <w:t>Superintendent or OIC</w:t>
            </w:r>
          </w:p>
        </w:tc>
      </w:tr>
      <w:tr w:rsidR="00821AF3" w14:paraId="6AF5293F" w14:textId="77777777" w:rsidTr="002905A2">
        <w:tc>
          <w:tcPr>
            <w:tcW w:w="562" w:type="dxa"/>
          </w:tcPr>
          <w:p w14:paraId="456B53E1" w14:textId="4AB0381C" w:rsidR="00821AF3" w:rsidRPr="00BF6AD4" w:rsidRDefault="00D135F7" w:rsidP="00BF6AD4">
            <w:pPr>
              <w:pStyle w:val="Tabledata"/>
            </w:pPr>
            <w:r>
              <w:t>8</w:t>
            </w:r>
            <w:r w:rsidR="00821AF3">
              <w:t>.</w:t>
            </w:r>
          </w:p>
        </w:tc>
        <w:tc>
          <w:tcPr>
            <w:tcW w:w="6690" w:type="dxa"/>
          </w:tcPr>
          <w:p w14:paraId="417DAF96" w14:textId="198F6982" w:rsidR="00821AF3" w:rsidRPr="00011382" w:rsidRDefault="00821AF3" w:rsidP="00BF6AD4">
            <w:pPr>
              <w:pStyle w:val="Tabledata"/>
            </w:pPr>
            <w:r>
              <w:t>If there is a perceived immediate threat to the prisoner’s health</w:t>
            </w:r>
            <w:r w:rsidRPr="00011382">
              <w:t>:</w:t>
            </w:r>
          </w:p>
          <w:p w14:paraId="0DC5E6F6" w14:textId="55A34098" w:rsidR="00821AF3" w:rsidRPr="00A4006D" w:rsidRDefault="005B2333" w:rsidP="009E35DB">
            <w:pPr>
              <w:pStyle w:val="ListNumber2"/>
              <w:numPr>
                <w:ilvl w:val="0"/>
                <w:numId w:val="28"/>
              </w:numPr>
            </w:pPr>
            <w:r w:rsidRPr="00A4006D">
              <w:t>c</w:t>
            </w:r>
            <w:r w:rsidR="00821AF3" w:rsidRPr="00A4006D">
              <w:t xml:space="preserve">ontact the on-call Medical Practitioner for advice </w:t>
            </w:r>
          </w:p>
          <w:p w14:paraId="7C3A1A32" w14:textId="3B2FE841" w:rsidR="00821AF3" w:rsidRPr="00A4006D" w:rsidRDefault="005B2333" w:rsidP="00BF6AD4">
            <w:pPr>
              <w:pStyle w:val="ListNumber2"/>
            </w:pPr>
            <w:r w:rsidRPr="00A4006D">
              <w:t xml:space="preserve">transfer </w:t>
            </w:r>
            <w:r w:rsidR="00821AF3" w:rsidRPr="00A4006D">
              <w:t>the prisoner to</w:t>
            </w:r>
            <w:r w:rsidR="003221B9" w:rsidRPr="00A4006D">
              <w:t xml:space="preserve"> </w:t>
            </w:r>
            <w:r w:rsidR="00821AF3" w:rsidRPr="00A4006D">
              <w:t>hospital for further examination</w:t>
            </w:r>
          </w:p>
          <w:p w14:paraId="15019A4B" w14:textId="4DC43F44" w:rsidR="005B2333" w:rsidRPr="00A4006D" w:rsidRDefault="005B2333" w:rsidP="00BF6AD4">
            <w:pPr>
              <w:pStyle w:val="ListNumber2"/>
            </w:pPr>
            <w:r w:rsidRPr="00A4006D">
              <w:t xml:space="preserve">notify the Operations Centre immediately of </w:t>
            </w:r>
            <w:r w:rsidR="0096634C" w:rsidRPr="00A4006D">
              <w:t xml:space="preserve">the </w:t>
            </w:r>
            <w:r w:rsidRPr="00A4006D">
              <w:t>external transfer to hospital</w:t>
            </w:r>
          </w:p>
          <w:p w14:paraId="5C0BDE28" w14:textId="3B491186" w:rsidR="00821AF3" w:rsidRPr="0011799D" w:rsidRDefault="005B2333" w:rsidP="00BF6AD4">
            <w:pPr>
              <w:pStyle w:val="ListNumber2"/>
              <w:rPr>
                <w:bCs/>
                <w:iCs/>
              </w:rPr>
            </w:pPr>
            <w:r w:rsidRPr="00A4006D">
              <w:t>c</w:t>
            </w:r>
            <w:r w:rsidR="00821AF3" w:rsidRPr="00A4006D">
              <w:t>ontact the Director Health Services.</w:t>
            </w:r>
          </w:p>
        </w:tc>
        <w:tc>
          <w:tcPr>
            <w:tcW w:w="2049" w:type="dxa"/>
          </w:tcPr>
          <w:p w14:paraId="4E56973F" w14:textId="77777777" w:rsidR="00821AF3" w:rsidRDefault="00821AF3" w:rsidP="00BF6AD4">
            <w:pPr>
              <w:pStyle w:val="Tabledata"/>
            </w:pPr>
            <w:r w:rsidRPr="00BF6AD4">
              <w:t>Superintendent</w:t>
            </w:r>
            <w:r>
              <w:t xml:space="preserve"> or OIC</w:t>
            </w:r>
          </w:p>
        </w:tc>
      </w:tr>
      <w:tr w:rsidR="00821AF3" w14:paraId="21D95F0E" w14:textId="77777777" w:rsidTr="00C52617">
        <w:trPr>
          <w:trHeight w:val="1191"/>
        </w:trPr>
        <w:tc>
          <w:tcPr>
            <w:tcW w:w="562" w:type="dxa"/>
          </w:tcPr>
          <w:p w14:paraId="16831302" w14:textId="1E3B38B5" w:rsidR="00821AF3" w:rsidRDefault="00D135F7" w:rsidP="00BF6AD4">
            <w:pPr>
              <w:pStyle w:val="Tabledata"/>
            </w:pPr>
            <w:r>
              <w:t>10</w:t>
            </w:r>
            <w:r w:rsidR="00821AF3">
              <w:t>.</w:t>
            </w:r>
          </w:p>
        </w:tc>
        <w:tc>
          <w:tcPr>
            <w:tcW w:w="6690" w:type="dxa"/>
          </w:tcPr>
          <w:p w14:paraId="76239838" w14:textId="5ABA9B3D" w:rsidR="0096634C" w:rsidRDefault="00821AF3" w:rsidP="00BF6AD4">
            <w:pPr>
              <w:pStyle w:val="Tabledata"/>
            </w:pPr>
            <w:r>
              <w:t>Contact the authorising Deputy Commissioner and provide a summary of the</w:t>
            </w:r>
            <w:r w:rsidR="000E1FF1">
              <w:t xml:space="preserve"> incident</w:t>
            </w:r>
            <w:r>
              <w:t xml:space="preserve">. </w:t>
            </w:r>
          </w:p>
          <w:p w14:paraId="3D7CF60A" w14:textId="233C47AF" w:rsidR="00821AF3" w:rsidRDefault="00821AF3" w:rsidP="00BF6AD4">
            <w:pPr>
              <w:pStyle w:val="Tabledata"/>
              <w:rPr>
                <w:bCs/>
                <w:iCs/>
              </w:rPr>
            </w:pPr>
            <w:r w:rsidRPr="0097548A">
              <w:t xml:space="preserve">Record </w:t>
            </w:r>
            <w:r>
              <w:t xml:space="preserve">the </w:t>
            </w:r>
            <w:r w:rsidR="000E1FF1">
              <w:t xml:space="preserve">incident and </w:t>
            </w:r>
            <w:r>
              <w:t xml:space="preserve">search on TOMS, including anything found. </w:t>
            </w:r>
          </w:p>
        </w:tc>
        <w:tc>
          <w:tcPr>
            <w:tcW w:w="2049" w:type="dxa"/>
          </w:tcPr>
          <w:p w14:paraId="7DF7ADF4" w14:textId="77777777" w:rsidR="00821AF3" w:rsidRDefault="00821AF3" w:rsidP="00BF6AD4">
            <w:pPr>
              <w:pStyle w:val="Tabledata"/>
            </w:pPr>
            <w:r>
              <w:t>Superintendent or OIC</w:t>
            </w:r>
          </w:p>
        </w:tc>
      </w:tr>
      <w:tr w:rsidR="00821AF3" w14:paraId="7348C6D0" w14:textId="77777777" w:rsidTr="00C52617">
        <w:trPr>
          <w:trHeight w:val="680"/>
        </w:trPr>
        <w:tc>
          <w:tcPr>
            <w:tcW w:w="562" w:type="dxa"/>
          </w:tcPr>
          <w:p w14:paraId="2B2067D7" w14:textId="344EE302" w:rsidR="00821AF3" w:rsidRDefault="00821AF3" w:rsidP="00BF6AD4">
            <w:pPr>
              <w:pStyle w:val="Tabledata"/>
            </w:pPr>
            <w:r>
              <w:t>1</w:t>
            </w:r>
            <w:r w:rsidR="00D135F7">
              <w:t>1</w:t>
            </w:r>
            <w:r>
              <w:t>.</w:t>
            </w:r>
          </w:p>
        </w:tc>
        <w:tc>
          <w:tcPr>
            <w:tcW w:w="6690" w:type="dxa"/>
          </w:tcPr>
          <w:p w14:paraId="4A7E5983" w14:textId="6F683F89" w:rsidR="00821AF3" w:rsidRDefault="00821AF3" w:rsidP="00BF6AD4">
            <w:pPr>
              <w:pStyle w:val="Tabledata"/>
              <w:rPr>
                <w:bCs/>
                <w:iCs/>
              </w:rPr>
            </w:pPr>
            <w:r>
              <w:rPr>
                <w:bCs/>
                <w:iCs/>
              </w:rPr>
              <w:t xml:space="preserve">If </w:t>
            </w:r>
            <w:r w:rsidRPr="003B626A">
              <w:rPr>
                <w:bCs/>
                <w:iCs/>
              </w:rPr>
              <w:t>an</w:t>
            </w:r>
            <w:r>
              <w:rPr>
                <w:bCs/>
                <w:iCs/>
              </w:rPr>
              <w:t>y</w:t>
            </w:r>
            <w:r w:rsidRPr="003B626A">
              <w:rPr>
                <w:bCs/>
                <w:iCs/>
              </w:rPr>
              <w:t xml:space="preserve"> unauthorised </w:t>
            </w:r>
            <w:r>
              <w:rPr>
                <w:bCs/>
                <w:iCs/>
              </w:rPr>
              <w:t>item</w:t>
            </w:r>
            <w:r w:rsidRPr="003B626A">
              <w:rPr>
                <w:bCs/>
                <w:iCs/>
              </w:rPr>
              <w:t xml:space="preserve"> </w:t>
            </w:r>
            <w:r>
              <w:rPr>
                <w:bCs/>
                <w:iCs/>
              </w:rPr>
              <w:t>is found, manage in accordance with</w:t>
            </w:r>
            <w:r w:rsidR="00D135F7">
              <w:rPr>
                <w:bCs/>
                <w:iCs/>
              </w:rPr>
              <w:t xml:space="preserve"> section 1</w:t>
            </w:r>
            <w:r w:rsidR="001550CE">
              <w:rPr>
                <w:bCs/>
                <w:iCs/>
              </w:rPr>
              <w:t>7</w:t>
            </w:r>
            <w:r w:rsidR="00D135F7">
              <w:rPr>
                <w:bCs/>
                <w:iCs/>
              </w:rPr>
              <w:t xml:space="preserve"> of this COPP.</w:t>
            </w:r>
            <w:r>
              <w:rPr>
                <w:bCs/>
                <w:iCs/>
              </w:rPr>
              <w:t xml:space="preserve"> </w:t>
            </w:r>
          </w:p>
        </w:tc>
        <w:tc>
          <w:tcPr>
            <w:tcW w:w="2049" w:type="dxa"/>
          </w:tcPr>
          <w:p w14:paraId="6C3CCB1B" w14:textId="77777777" w:rsidR="00821AF3" w:rsidRPr="00B40A41" w:rsidRDefault="00821AF3" w:rsidP="00BF6AD4">
            <w:pPr>
              <w:pStyle w:val="Tabledata"/>
            </w:pPr>
            <w:r>
              <w:t>Superintendent or OIC</w:t>
            </w:r>
          </w:p>
        </w:tc>
      </w:tr>
    </w:tbl>
    <w:p w14:paraId="4D7411E1" w14:textId="50FA0986" w:rsidR="005C7AE1" w:rsidRPr="00BF6AD4" w:rsidRDefault="005C7AE1" w:rsidP="00BF6AD4">
      <w:pPr>
        <w:pStyle w:val="Heading2"/>
      </w:pPr>
      <w:bookmarkStart w:id="243" w:name="_Toc214880074"/>
      <w:r w:rsidRPr="00BF6AD4">
        <w:t>Prisoner property search</w:t>
      </w:r>
      <w:bookmarkEnd w:id="243"/>
    </w:p>
    <w:p w14:paraId="78DEB462" w14:textId="68AD05EB" w:rsidR="005C7AE1" w:rsidRPr="00BF6AD4" w:rsidRDefault="005C7AE1" w:rsidP="00BF6AD4">
      <w:pPr>
        <w:pStyle w:val="Heading3"/>
      </w:pPr>
      <w:r w:rsidRPr="00BF6AD4">
        <w:t xml:space="preserve">A </w:t>
      </w:r>
      <w:r w:rsidR="000C4C5E" w:rsidRPr="00BF6AD4">
        <w:t>Prison Officer</w:t>
      </w:r>
      <w:r w:rsidRPr="00BF6AD4">
        <w:t xml:space="preserve"> shall search all prisoner property whether on exiting (except for circumstances set out in</w:t>
      </w:r>
      <w:r w:rsidR="00D135F7" w:rsidRPr="00BF6AD4">
        <w:t xml:space="preserve"> </w:t>
      </w:r>
      <w:r w:rsidR="00B56476" w:rsidRPr="00BF6AD4">
        <w:t>7</w:t>
      </w:r>
      <w:r w:rsidR="00D135F7" w:rsidRPr="00BF6AD4">
        <w:t>.1</w:t>
      </w:r>
      <w:r w:rsidR="00194F64" w:rsidRPr="00BF6AD4">
        <w:t>1</w:t>
      </w:r>
      <w:r w:rsidR="00D135F7" w:rsidRPr="00BF6AD4">
        <w:t>.4</w:t>
      </w:r>
      <w:r w:rsidR="00595762" w:rsidRPr="00BF6AD4">
        <w:t xml:space="preserve"> of this COPP</w:t>
      </w:r>
      <w:r w:rsidRPr="00BF6AD4">
        <w:t>) or entering the prison that is received by, issued to, retained by a prisoner, or retained at a prison on behalf of a prisoner.</w:t>
      </w:r>
    </w:p>
    <w:p w14:paraId="12BB1707" w14:textId="77777777" w:rsidR="005C7AE1" w:rsidRPr="00BF6AD4" w:rsidRDefault="005C7AE1" w:rsidP="00BF6AD4">
      <w:pPr>
        <w:pStyle w:val="Heading3"/>
      </w:pPr>
      <w:r w:rsidRPr="00BF6AD4">
        <w:t>Due care shall be used when searching any prisoner property.</w:t>
      </w:r>
    </w:p>
    <w:p w14:paraId="2E6F3219" w14:textId="2AC935F7" w:rsidR="005C7AE1" w:rsidRPr="00BF6AD4" w:rsidRDefault="005C7AE1" w:rsidP="00BF6AD4">
      <w:pPr>
        <w:pStyle w:val="Heading3"/>
      </w:pPr>
      <w:r w:rsidRPr="00BF6AD4">
        <w:t xml:space="preserve">Prisoner property searches shall be documented </w:t>
      </w:r>
      <w:r w:rsidR="00CA0FE3" w:rsidRPr="00BF6AD4">
        <w:t xml:space="preserve">on </w:t>
      </w:r>
      <w:r w:rsidRPr="00BF6AD4">
        <w:t>TOMS.</w:t>
      </w:r>
    </w:p>
    <w:p w14:paraId="49C4922D" w14:textId="5FA63F49" w:rsidR="000E1FF1" w:rsidRDefault="005C7AE1" w:rsidP="00BF6AD4">
      <w:pPr>
        <w:pStyle w:val="Heading3"/>
      </w:pPr>
      <w:r>
        <w:t xml:space="preserve">Where a prisoner’s </w:t>
      </w:r>
      <w:r w:rsidRPr="00BF6AD4">
        <w:t>property</w:t>
      </w:r>
      <w:r>
        <w:t xml:space="preserve"> has been issued and checked against the TOMS property record and the prisoner is being released to freedom, a further property search on exit is not required.</w:t>
      </w:r>
    </w:p>
    <w:p w14:paraId="43BB4624" w14:textId="77777777" w:rsidR="001A54ED" w:rsidRPr="001A54ED" w:rsidRDefault="001A54ED" w:rsidP="001A54ED"/>
    <w:p w14:paraId="57BF3E20" w14:textId="598E3557" w:rsidR="00B138E1" w:rsidRDefault="00B138E1" w:rsidP="00B138E1">
      <w:pPr>
        <w:pStyle w:val="Heading2"/>
      </w:pPr>
      <w:bookmarkStart w:id="244" w:name="_Toc214880075"/>
      <w:r>
        <w:t>Discharge</w:t>
      </w:r>
      <w:bookmarkEnd w:id="244"/>
    </w:p>
    <w:p w14:paraId="3FA140C5" w14:textId="4A8F15F5" w:rsidR="00B138E1" w:rsidRPr="00B138E1" w:rsidRDefault="00B138E1" w:rsidP="00751356">
      <w:pPr>
        <w:pStyle w:val="Heading3"/>
      </w:pPr>
      <w:r>
        <w:t>All prisoners shall be searched on discharge</w:t>
      </w:r>
      <w:r w:rsidR="00D31A52">
        <w:t>.</w:t>
      </w:r>
      <w:r w:rsidR="00CA0FE3">
        <w:rPr>
          <w:rStyle w:val="FootnoteReference"/>
        </w:rPr>
        <w:footnoteReference w:id="12"/>
      </w:r>
    </w:p>
    <w:p w14:paraId="7D54C137" w14:textId="77777777" w:rsidR="001A389C" w:rsidRDefault="001A389C" w:rsidP="00BF6AD4">
      <w:pPr>
        <w:pStyle w:val="Heading2"/>
      </w:pPr>
      <w:bookmarkStart w:id="245" w:name="_Toc214880076"/>
      <w:r>
        <w:t xml:space="preserve">Custodial transportation </w:t>
      </w:r>
      <w:r w:rsidRPr="00BF6AD4">
        <w:t>services</w:t>
      </w:r>
      <w:r>
        <w:t xml:space="preserve"> and external locations</w:t>
      </w:r>
      <w:bookmarkEnd w:id="245"/>
    </w:p>
    <w:p w14:paraId="37854CDF" w14:textId="6961736E" w:rsidR="001A389C" w:rsidRPr="003D2FD4" w:rsidRDefault="001A389C" w:rsidP="00BF6AD4">
      <w:pPr>
        <w:pStyle w:val="Heading3"/>
      </w:pPr>
      <w:r>
        <w:t>Searching Officers discharging functions under the</w:t>
      </w:r>
      <w:r w:rsidRPr="00116164">
        <w:t xml:space="preserve"> </w:t>
      </w:r>
      <w:r w:rsidRPr="00682506">
        <w:rPr>
          <w:i/>
          <w:iCs/>
        </w:rPr>
        <w:t>Court Security and Custodial Services Act 1999</w:t>
      </w:r>
      <w:r>
        <w:t xml:space="preserve"> and </w:t>
      </w:r>
      <w:r w:rsidRPr="00635249">
        <w:t xml:space="preserve">Court Security and </w:t>
      </w:r>
      <w:r w:rsidRPr="00BF6AD4">
        <w:t>Custodial</w:t>
      </w:r>
      <w:r w:rsidRPr="00635249">
        <w:t xml:space="preserve"> Services</w:t>
      </w:r>
      <w:r>
        <w:t xml:space="preserve"> Contract may search prisoners and their possessions if they believe on reasonable grounds the prisoner has anything that is likely to adversely affect the</w:t>
      </w:r>
      <w:r w:rsidR="002E697B" w:rsidRPr="002E697B">
        <w:t xml:space="preserve"> </w:t>
      </w:r>
      <w:r w:rsidR="002E697B" w:rsidRPr="003F69ED">
        <w:t>good government,</w:t>
      </w:r>
      <w:r w:rsidR="002E697B">
        <w:t xml:space="preserve"> good order or</w:t>
      </w:r>
      <w:r w:rsidR="002E697B" w:rsidRPr="003F69ED">
        <w:t xml:space="preserve"> </w:t>
      </w:r>
      <w:r w:rsidR="00D46E2E" w:rsidRPr="003F69ED">
        <w:t>security</w:t>
      </w:r>
      <w:r w:rsidR="00D46E2E">
        <w:t xml:space="preserve"> of</w:t>
      </w:r>
      <w:r>
        <w:t xml:space="preserve"> the custodial place (</w:t>
      </w:r>
      <w:r w:rsidR="005B0685">
        <w:t>e.g.</w:t>
      </w:r>
      <w:r w:rsidR="002E2F28">
        <w:t>,</w:t>
      </w:r>
      <w:r>
        <w:t xml:space="preserve"> court) or vehicle</w:t>
      </w:r>
      <w:r w:rsidR="00D31A52">
        <w:t>.</w:t>
      </w:r>
      <w:r w:rsidR="00CA0FE3">
        <w:rPr>
          <w:rStyle w:val="FootnoteReference"/>
        </w:rPr>
        <w:footnoteReference w:id="13"/>
      </w:r>
      <w:r>
        <w:t xml:space="preserve">   </w:t>
      </w:r>
    </w:p>
    <w:p w14:paraId="0FE2E473" w14:textId="1E65D3C1" w:rsidR="001A389C" w:rsidRDefault="001A389C" w:rsidP="00751356">
      <w:pPr>
        <w:pStyle w:val="Heading3"/>
      </w:pPr>
      <w:r>
        <w:t>Searching Officer</w:t>
      </w:r>
      <w:r w:rsidRPr="002C58CD">
        <w:t>s shall consider the prisoner’s previous locations and journey (</w:t>
      </w:r>
      <w:r w:rsidR="005B0685">
        <w:t>e.g.</w:t>
      </w:r>
      <w:r w:rsidR="002E2F28">
        <w:t>,</w:t>
      </w:r>
      <w:r w:rsidRPr="002C58CD">
        <w:t xml:space="preserve"> expos</w:t>
      </w:r>
      <w:r>
        <w:t>ur</w:t>
      </w:r>
      <w:r w:rsidRPr="002C58CD">
        <w:t>e to unsecure vehicles and locations) and any previous searching activities when determining the requirement and type of further searches</w:t>
      </w:r>
      <w:r>
        <w:t xml:space="preserve"> during escorts and at external locations</w:t>
      </w:r>
      <w:r w:rsidRPr="002C58CD">
        <w:t xml:space="preserve">.   </w:t>
      </w:r>
    </w:p>
    <w:p w14:paraId="41A8AC42" w14:textId="2EC45F7D" w:rsidR="009A5C2F" w:rsidRPr="00031E6C" w:rsidRDefault="001A389C" w:rsidP="00751356">
      <w:pPr>
        <w:pStyle w:val="Heading3"/>
      </w:pPr>
      <w:r>
        <w:t xml:space="preserve">The Contractor </w:t>
      </w:r>
      <w:r w:rsidR="00896344">
        <w:t>R</w:t>
      </w:r>
      <w:r>
        <w:t>epresentative shall detail within their Operating Manual</w:t>
      </w:r>
      <w:r>
        <w:rPr>
          <w:rStyle w:val="FootnoteReference"/>
        </w:rPr>
        <w:footnoteReference w:id="14"/>
      </w:r>
      <w:r>
        <w:t xml:space="preserve"> the searching requirements for their staff to align with the requirements the </w:t>
      </w:r>
      <w:r w:rsidRPr="00CD6BAF">
        <w:rPr>
          <w:i/>
        </w:rPr>
        <w:t>Court Security and Custodial Services Act 1999</w:t>
      </w:r>
      <w:r>
        <w:t xml:space="preserve">, </w:t>
      </w:r>
      <w:r w:rsidRPr="00635249">
        <w:t>Court Security and Custodial Services</w:t>
      </w:r>
      <w:r>
        <w:t xml:space="preserve"> Contract and the Department’s operating policy and procedures.</w:t>
      </w:r>
    </w:p>
    <w:p w14:paraId="2C1DC138" w14:textId="77777777" w:rsidR="005C57D9" w:rsidRDefault="005C57D9" w:rsidP="00BF6AD4">
      <w:pPr>
        <w:pStyle w:val="Heading1"/>
      </w:pPr>
      <w:bookmarkStart w:id="246" w:name="_Toc13837901"/>
      <w:bookmarkStart w:id="247" w:name="_Toc13837902"/>
      <w:bookmarkStart w:id="248" w:name="_Basic_searches"/>
      <w:bookmarkStart w:id="249" w:name="_Strip_search"/>
      <w:bookmarkStart w:id="250" w:name="_Toc214880077"/>
      <w:bookmarkStart w:id="251" w:name="_Toc31709770"/>
      <w:bookmarkEnd w:id="246"/>
      <w:bookmarkEnd w:id="247"/>
      <w:bookmarkEnd w:id="248"/>
      <w:bookmarkEnd w:id="249"/>
      <w:r>
        <w:t xml:space="preserve">Staff </w:t>
      </w:r>
      <w:r w:rsidRPr="00BF6AD4">
        <w:t>Searches</w:t>
      </w:r>
      <w:bookmarkEnd w:id="250"/>
    </w:p>
    <w:p w14:paraId="0C8A5C16" w14:textId="77777777" w:rsidR="005C57D9" w:rsidRDefault="005C57D9" w:rsidP="00BF6AD4">
      <w:pPr>
        <w:pStyle w:val="Heading2"/>
      </w:pPr>
      <w:bookmarkStart w:id="252" w:name="_Toc31709778"/>
      <w:bookmarkStart w:id="253" w:name="_Toc214880078"/>
      <w:r>
        <w:t xml:space="preserve">Method </w:t>
      </w:r>
      <w:r w:rsidRPr="00680838">
        <w:t xml:space="preserve">of </w:t>
      </w:r>
      <w:r w:rsidRPr="00BF6AD4">
        <w:t>searches</w:t>
      </w:r>
      <w:r w:rsidRPr="00680838">
        <w:t xml:space="preserve"> and authority</w:t>
      </w:r>
      <w:bookmarkEnd w:id="252"/>
      <w:bookmarkEnd w:id="253"/>
    </w:p>
    <w:p w14:paraId="32FB6A32" w14:textId="2CE4FC9E" w:rsidR="005C57D9" w:rsidRPr="001573E6" w:rsidRDefault="005C57D9" w:rsidP="00BF6AD4">
      <w:pPr>
        <w:pStyle w:val="Heading3"/>
      </w:pPr>
      <w:r>
        <w:t xml:space="preserve">Staff searching is a </w:t>
      </w:r>
      <w:r w:rsidRPr="00BF6AD4">
        <w:t>routine</w:t>
      </w:r>
      <w:r>
        <w:t xml:space="preserve"> function to maintain the</w:t>
      </w:r>
      <w:r w:rsidR="002E697B" w:rsidRPr="002E697B">
        <w:t xml:space="preserve"> </w:t>
      </w:r>
      <w:r w:rsidR="002E697B" w:rsidRPr="003F69ED">
        <w:t>good government,</w:t>
      </w:r>
      <w:r w:rsidR="002E697B">
        <w:t xml:space="preserve"> good order or</w:t>
      </w:r>
      <w:r w:rsidR="002E697B" w:rsidRPr="003F69ED">
        <w:t xml:space="preserve"> security</w:t>
      </w:r>
      <w:r>
        <w:t xml:space="preserve"> of the prison.</w:t>
      </w:r>
    </w:p>
    <w:p w14:paraId="7225CE76" w14:textId="4B7B3536" w:rsidR="005C57D9" w:rsidRDefault="005C57D9" w:rsidP="00751356">
      <w:pPr>
        <w:pStyle w:val="Heading3"/>
        <w:rPr>
          <w:lang w:eastAsia="en-AU"/>
        </w:rPr>
      </w:pPr>
      <w:r>
        <w:rPr>
          <w:lang w:eastAsia="en-AU"/>
        </w:rPr>
        <w:t>Staff may be subjected to a</w:t>
      </w:r>
      <w:r w:rsidR="00CA0FE3">
        <w:rPr>
          <w:lang w:eastAsia="en-AU"/>
        </w:rPr>
        <w:t>:</w:t>
      </w:r>
    </w:p>
    <w:p w14:paraId="2F6E7DF4" w14:textId="77777777" w:rsidR="005C57D9" w:rsidRPr="00E70F93" w:rsidRDefault="005C57D9" w:rsidP="009E35DB">
      <w:pPr>
        <w:pStyle w:val="ListNumber"/>
        <w:numPr>
          <w:ilvl w:val="0"/>
          <w:numId w:val="30"/>
        </w:numPr>
      </w:pPr>
      <w:r w:rsidRPr="0073266D">
        <w:t>visual search</w:t>
      </w:r>
    </w:p>
    <w:p w14:paraId="3CE2C17F" w14:textId="77777777" w:rsidR="005C57D9" w:rsidRPr="00E70F93" w:rsidRDefault="005C57D9" w:rsidP="00BF6AD4">
      <w:pPr>
        <w:pStyle w:val="ListNumber"/>
      </w:pPr>
      <w:r w:rsidRPr="0073266D">
        <w:t>basic search</w:t>
      </w:r>
    </w:p>
    <w:p w14:paraId="62260664" w14:textId="77777777" w:rsidR="005C57D9" w:rsidRPr="0073266D" w:rsidRDefault="005C57D9" w:rsidP="00BF6AD4">
      <w:pPr>
        <w:pStyle w:val="ListNumber"/>
      </w:pPr>
      <w:r w:rsidRPr="0073266D">
        <w:t>strip search</w:t>
      </w:r>
    </w:p>
    <w:p w14:paraId="67D021B0" w14:textId="77777777" w:rsidR="005C57D9" w:rsidRPr="0073266D" w:rsidRDefault="005C57D9" w:rsidP="00BF6AD4">
      <w:pPr>
        <w:pStyle w:val="ListNumber"/>
      </w:pPr>
      <w:r w:rsidRPr="0073266D">
        <w:t>search involving a drug detection dog</w:t>
      </w:r>
    </w:p>
    <w:p w14:paraId="36A94457" w14:textId="77777777" w:rsidR="005C57D9" w:rsidRPr="0073266D" w:rsidRDefault="005C57D9" w:rsidP="00BF6AD4">
      <w:pPr>
        <w:pStyle w:val="ListNumber"/>
      </w:pPr>
      <w:r w:rsidRPr="0073266D">
        <w:t>ETD search</w:t>
      </w:r>
    </w:p>
    <w:p w14:paraId="16AF8A8F" w14:textId="77777777" w:rsidR="005C57D9" w:rsidRPr="0073266D" w:rsidRDefault="005C57D9" w:rsidP="00BF6AD4">
      <w:pPr>
        <w:pStyle w:val="ListNumber"/>
      </w:pPr>
      <w:r w:rsidRPr="0073266D">
        <w:t>search involving an approved apparatus</w:t>
      </w:r>
    </w:p>
    <w:p w14:paraId="67635854" w14:textId="77777777" w:rsidR="005C57D9" w:rsidRPr="0073266D" w:rsidRDefault="005C57D9" w:rsidP="00BF6AD4">
      <w:pPr>
        <w:pStyle w:val="ListNumber"/>
      </w:pPr>
      <w:r w:rsidRPr="0073266D">
        <w:t>property search</w:t>
      </w:r>
      <w:r>
        <w:t>.</w:t>
      </w:r>
    </w:p>
    <w:p w14:paraId="69407A2F" w14:textId="155E90DC" w:rsidR="005C57D9" w:rsidRDefault="005C57D9" w:rsidP="00751356">
      <w:pPr>
        <w:pStyle w:val="Heading3"/>
      </w:pPr>
      <w:r w:rsidRPr="00074E11">
        <w:t>Staff</w:t>
      </w:r>
      <w:r>
        <w:t xml:space="preserve"> searches are to be conducted by authorised and trained persons.</w:t>
      </w:r>
    </w:p>
    <w:p w14:paraId="699C5DF3" w14:textId="77777777" w:rsidR="005C57D9" w:rsidRDefault="005C57D9" w:rsidP="00751356">
      <w:pPr>
        <w:pStyle w:val="Heading3"/>
        <w:rPr>
          <w:lang w:eastAsia="en-AU"/>
        </w:rPr>
      </w:pPr>
      <w:r>
        <w:rPr>
          <w:lang w:eastAsia="en-AU"/>
        </w:rPr>
        <w:t xml:space="preserve">Except for a strip search, all searches may be authorised by the Superintendent, OIC or Searching Officer with the delegated authority. </w:t>
      </w:r>
    </w:p>
    <w:p w14:paraId="2DE25318" w14:textId="50F086A2" w:rsidR="00CA0FE3" w:rsidRDefault="005C57D9" w:rsidP="00CA0FE3">
      <w:pPr>
        <w:pStyle w:val="Heading3"/>
        <w:rPr>
          <w:lang w:eastAsia="en-AU"/>
        </w:rPr>
      </w:pPr>
      <w:r>
        <w:rPr>
          <w:lang w:eastAsia="en-AU"/>
        </w:rPr>
        <w:t xml:space="preserve">The relevant Deputy </w:t>
      </w:r>
      <w:r w:rsidRPr="00BF6AD4">
        <w:t>Commissioner</w:t>
      </w:r>
      <w:r>
        <w:rPr>
          <w:lang w:eastAsia="en-AU"/>
        </w:rPr>
        <w:t xml:space="preserve"> or the </w:t>
      </w:r>
      <w:r>
        <w:t xml:space="preserve">Director Integrity and Accountability </w:t>
      </w:r>
      <w:r>
        <w:rPr>
          <w:lang w:eastAsia="en-AU"/>
        </w:rPr>
        <w:t xml:space="preserve">must authorise the strip searches of staff. </w:t>
      </w:r>
    </w:p>
    <w:p w14:paraId="49D97421" w14:textId="77777777" w:rsidR="00D31A52" w:rsidRPr="00D31A52" w:rsidRDefault="00D31A52" w:rsidP="00D31A52">
      <w:pPr>
        <w:rPr>
          <w:lang w:eastAsia="en-AU"/>
        </w:rPr>
      </w:pPr>
    </w:p>
    <w:p w14:paraId="0DE9EDA4" w14:textId="77777777" w:rsidR="005C57D9" w:rsidRDefault="005C57D9" w:rsidP="005C57D9">
      <w:pPr>
        <w:pStyle w:val="Heading2"/>
      </w:pPr>
      <w:bookmarkStart w:id="254" w:name="_Toc87893630"/>
      <w:bookmarkStart w:id="255" w:name="_Toc87894275"/>
      <w:bookmarkStart w:id="256" w:name="_Toc87896164"/>
      <w:bookmarkStart w:id="257" w:name="_Toc87896978"/>
      <w:bookmarkStart w:id="258" w:name="_Toc87897385"/>
      <w:bookmarkStart w:id="259" w:name="_Toc87893631"/>
      <w:bookmarkStart w:id="260" w:name="_Toc87894276"/>
      <w:bookmarkStart w:id="261" w:name="_Toc87896165"/>
      <w:bookmarkStart w:id="262" w:name="_Toc87896979"/>
      <w:bookmarkStart w:id="263" w:name="_Toc87897386"/>
      <w:bookmarkStart w:id="264" w:name="_Toc31709789"/>
      <w:bookmarkStart w:id="265" w:name="_Toc214880079"/>
      <w:bookmarkEnd w:id="254"/>
      <w:bookmarkEnd w:id="255"/>
      <w:bookmarkEnd w:id="256"/>
      <w:bookmarkEnd w:id="257"/>
      <w:bookmarkEnd w:id="258"/>
      <w:bookmarkEnd w:id="259"/>
      <w:bookmarkEnd w:id="260"/>
      <w:bookmarkEnd w:id="261"/>
      <w:bookmarkEnd w:id="262"/>
      <w:bookmarkEnd w:id="263"/>
      <w:r>
        <w:t>Refusal to be searched</w:t>
      </w:r>
      <w:bookmarkEnd w:id="264"/>
      <w:bookmarkEnd w:id="265"/>
      <w:r>
        <w:t xml:space="preserve"> </w:t>
      </w:r>
    </w:p>
    <w:p w14:paraId="624E57CF" w14:textId="074B184A" w:rsidR="005C57D9" w:rsidRDefault="005C57D9" w:rsidP="00751356">
      <w:pPr>
        <w:pStyle w:val="Heading3"/>
      </w:pPr>
      <w:r>
        <w:t xml:space="preserve">Where a staff member refuses to be searched, they </w:t>
      </w:r>
      <w:r w:rsidR="00CA0FE3">
        <w:t xml:space="preserve">shall </w:t>
      </w:r>
      <w:r>
        <w:t xml:space="preserve">be asked a second time by the Searching Officer. </w:t>
      </w:r>
    </w:p>
    <w:p w14:paraId="728B98FB" w14:textId="77777777" w:rsidR="005C57D9" w:rsidRDefault="005C57D9" w:rsidP="00751356">
      <w:pPr>
        <w:pStyle w:val="Heading3"/>
        <w:rPr>
          <w:iCs/>
        </w:rPr>
      </w:pPr>
      <w:r>
        <w:t xml:space="preserve">Where </w:t>
      </w:r>
      <w:r w:rsidRPr="00754BE3">
        <w:t>a staff member refuses to be search</w:t>
      </w:r>
      <w:r>
        <w:t xml:space="preserve">ed a second time </w:t>
      </w:r>
      <w:r w:rsidRPr="00754BE3">
        <w:t>without a reasonable</w:t>
      </w:r>
      <w:r>
        <w:t xml:space="preserve"> reason</w:t>
      </w:r>
      <w:r w:rsidRPr="00754BE3">
        <w:t xml:space="preserve">, the </w:t>
      </w:r>
      <w:r>
        <w:t>Superintendent shall r</w:t>
      </w:r>
      <w:r w:rsidRPr="009865A2">
        <w:rPr>
          <w:iCs/>
        </w:rPr>
        <w:t xml:space="preserve">efuse </w:t>
      </w:r>
      <w:r>
        <w:rPr>
          <w:iCs/>
        </w:rPr>
        <w:t xml:space="preserve">entry to the prison </w:t>
      </w:r>
      <w:r w:rsidRPr="009865A2">
        <w:rPr>
          <w:iCs/>
        </w:rPr>
        <w:t>or have them removed from the prison</w:t>
      </w:r>
      <w:r>
        <w:rPr>
          <w:iCs/>
        </w:rPr>
        <w:t xml:space="preserve">. </w:t>
      </w:r>
      <w:bookmarkStart w:id="266" w:name="_Toc31539535"/>
      <w:bookmarkEnd w:id="266"/>
    </w:p>
    <w:p w14:paraId="63DC1E34" w14:textId="12934F4A" w:rsidR="0057217F" w:rsidRPr="0057217F" w:rsidRDefault="005C57D9" w:rsidP="00751356">
      <w:pPr>
        <w:pStyle w:val="Heading3"/>
      </w:pPr>
      <w:r>
        <w:t>T</w:t>
      </w:r>
      <w:r w:rsidRPr="00754BE3">
        <w:t xml:space="preserve">he </w:t>
      </w:r>
      <w:r>
        <w:t>Superintendent</w:t>
      </w:r>
      <w:r w:rsidRPr="00754BE3">
        <w:t xml:space="preserve"> </w:t>
      </w:r>
      <w:r>
        <w:t xml:space="preserve">shall </w:t>
      </w:r>
      <w:r w:rsidRPr="00754BE3">
        <w:t xml:space="preserve">refer the incident to </w:t>
      </w:r>
      <w:r w:rsidR="00116164">
        <w:t xml:space="preserve">Professional </w:t>
      </w:r>
      <w:r>
        <w:t>S</w:t>
      </w:r>
      <w:r w:rsidR="00116164">
        <w:t xml:space="preserve">tandards </w:t>
      </w:r>
      <w:r>
        <w:t>D</w:t>
      </w:r>
      <w:r w:rsidR="00116164">
        <w:t>ivision (PSD)</w:t>
      </w:r>
      <w:r>
        <w:t xml:space="preserve"> for further investigation and determine a course of action regarding when the staff member can attend the workplace and any appropriate disciplinary action.</w:t>
      </w:r>
      <w:bookmarkStart w:id="267" w:name="_Toc31539536"/>
      <w:bookmarkEnd w:id="267"/>
    </w:p>
    <w:p w14:paraId="657F95A4" w14:textId="77777777" w:rsidR="005C57D9" w:rsidRDefault="005C57D9" w:rsidP="005C57D9">
      <w:pPr>
        <w:pStyle w:val="Heading2"/>
        <w:tabs>
          <w:tab w:val="left" w:pos="709"/>
        </w:tabs>
      </w:pPr>
      <w:bookmarkStart w:id="268" w:name="_Toc31539537"/>
      <w:bookmarkStart w:id="269" w:name="_Toc31539529"/>
      <w:bookmarkStart w:id="270" w:name="_Toc31709782"/>
      <w:bookmarkStart w:id="271" w:name="_Toc536361317"/>
      <w:bookmarkStart w:id="272" w:name="_Toc536361994"/>
      <w:bookmarkStart w:id="273" w:name="_Toc536362193"/>
      <w:bookmarkStart w:id="274" w:name="_Toc536361318"/>
      <w:bookmarkStart w:id="275" w:name="_Toc536361995"/>
      <w:bookmarkStart w:id="276" w:name="_Toc536362194"/>
      <w:bookmarkStart w:id="277" w:name="_Toc536361319"/>
      <w:bookmarkStart w:id="278" w:name="_Toc536361996"/>
      <w:bookmarkStart w:id="279" w:name="_Toc536362195"/>
      <w:bookmarkStart w:id="280" w:name="_Toc31709783"/>
      <w:bookmarkStart w:id="281" w:name="_Toc214880080"/>
      <w:bookmarkEnd w:id="268"/>
      <w:bookmarkEnd w:id="269"/>
      <w:bookmarkEnd w:id="270"/>
      <w:bookmarkEnd w:id="271"/>
      <w:bookmarkEnd w:id="272"/>
      <w:bookmarkEnd w:id="273"/>
      <w:bookmarkEnd w:id="274"/>
      <w:bookmarkEnd w:id="275"/>
      <w:bookmarkEnd w:id="276"/>
      <w:bookmarkEnd w:id="277"/>
      <w:bookmarkEnd w:id="278"/>
      <w:bookmarkEnd w:id="279"/>
      <w:r w:rsidRPr="000034AB">
        <w:t xml:space="preserve">Basic </w:t>
      </w:r>
      <w:r>
        <w:t>s</w:t>
      </w:r>
      <w:r w:rsidRPr="000034AB">
        <w:t>earches</w:t>
      </w:r>
      <w:bookmarkEnd w:id="280"/>
      <w:bookmarkEnd w:id="281"/>
    </w:p>
    <w:p w14:paraId="6A9CB17B" w14:textId="4686F0EB" w:rsidR="005C57D9" w:rsidRPr="00ED5E5F" w:rsidRDefault="005C57D9" w:rsidP="00E920C1">
      <w:pPr>
        <w:pStyle w:val="Heading3"/>
        <w:rPr>
          <w:i/>
          <w:iCs/>
        </w:rPr>
      </w:pPr>
      <w:bookmarkStart w:id="282" w:name="_Basic_searches_of"/>
      <w:bookmarkEnd w:id="282"/>
      <w:r>
        <w:t xml:space="preserve">Basic searches of </w:t>
      </w:r>
      <w:r w:rsidR="00056990">
        <w:t>women</w:t>
      </w:r>
      <w:r>
        <w:t xml:space="preserve"> staff shall only be conducted by </w:t>
      </w:r>
      <w:r w:rsidR="00056990">
        <w:t>women</w:t>
      </w:r>
      <w:r>
        <w:t xml:space="preserve"> Searching Officers and in the presence of </w:t>
      </w:r>
      <w:r w:rsidR="00056990">
        <w:t>women</w:t>
      </w:r>
      <w:r>
        <w:t xml:space="preserve"> persons</w:t>
      </w:r>
      <w:r w:rsidR="00D31A52">
        <w:t>.</w:t>
      </w:r>
      <w:r>
        <w:rPr>
          <w:rStyle w:val="FootnoteReference"/>
        </w:rPr>
        <w:footnoteReference w:id="15"/>
      </w:r>
      <w:r>
        <w:t xml:space="preserve"> </w:t>
      </w:r>
    </w:p>
    <w:p w14:paraId="1851B405" w14:textId="51068212" w:rsidR="005C57D9" w:rsidRPr="00930CF5" w:rsidRDefault="005C57D9" w:rsidP="00751356">
      <w:pPr>
        <w:pStyle w:val="Heading3"/>
      </w:pPr>
      <w:r w:rsidRPr="00930CF5">
        <w:t xml:space="preserve">Searching Officers </w:t>
      </w:r>
      <w:r>
        <w:t>sha</w:t>
      </w:r>
      <w:r w:rsidRPr="00930CF5">
        <w:t>ll contact the Superintendent if an unauthorised item</w:t>
      </w:r>
      <w:r w:rsidR="009F3F87">
        <w:t>(s)</w:t>
      </w:r>
      <w:r w:rsidRPr="00930CF5">
        <w:t xml:space="preserve"> is found or is suspected to be concealed following a basic search</w:t>
      </w:r>
      <w:r>
        <w:t>.</w:t>
      </w:r>
      <w:r w:rsidRPr="00930CF5">
        <w:t xml:space="preserve"> </w:t>
      </w:r>
    </w:p>
    <w:p w14:paraId="1173F2B8" w14:textId="66EF87C0" w:rsidR="005C57D9" w:rsidRDefault="005C57D9" w:rsidP="00751356">
      <w:pPr>
        <w:pStyle w:val="Heading3"/>
      </w:pPr>
      <w:r>
        <w:t xml:space="preserve">The Superintendent or OIC </w:t>
      </w:r>
      <w:r w:rsidR="009F3F87">
        <w:t xml:space="preserve">shall </w:t>
      </w:r>
      <w:r>
        <w:t>report any unauthorised item</w:t>
      </w:r>
      <w:r w:rsidR="009F3F87">
        <w:t>(</w:t>
      </w:r>
      <w:r>
        <w:t>s</w:t>
      </w:r>
      <w:r w:rsidR="009F3F87">
        <w:t>)</w:t>
      </w:r>
      <w:r>
        <w:t xml:space="preserve"> located during the search to </w:t>
      </w:r>
      <w:r w:rsidR="009F3F87">
        <w:t xml:space="preserve">the </w:t>
      </w:r>
      <w:r>
        <w:t>PSD and if required</w:t>
      </w:r>
      <w:r w:rsidR="009F3F87">
        <w:t>,</w:t>
      </w:r>
      <w:r>
        <w:t xml:space="preserve"> the W</w:t>
      </w:r>
      <w:r w:rsidR="0057217F">
        <w:t xml:space="preserve">estern </w:t>
      </w:r>
      <w:r>
        <w:t>A</w:t>
      </w:r>
      <w:r w:rsidR="0057217F">
        <w:t>ustralia (WA)</w:t>
      </w:r>
      <w:r>
        <w:t xml:space="preserve"> Police Force.</w:t>
      </w:r>
    </w:p>
    <w:p w14:paraId="28333A96" w14:textId="77777777" w:rsidR="005C57D9" w:rsidRPr="00237FC9" w:rsidRDefault="005C57D9" w:rsidP="00751356">
      <w:pPr>
        <w:pStyle w:val="Heading3"/>
      </w:pPr>
      <w:r w:rsidRPr="00237FC9">
        <w:t>Basic searches shall be conducted in accordance with</w:t>
      </w:r>
      <w:r>
        <w:t xml:space="preserve"> </w:t>
      </w:r>
      <w:hyperlink w:anchor="_Appendix_G:_Basic" w:history="1">
        <w:r w:rsidRPr="00237FC9">
          <w:rPr>
            <w:rStyle w:val="Hyperlink"/>
          </w:rPr>
          <w:t xml:space="preserve">Appendix </w:t>
        </w:r>
        <w:r>
          <w:rPr>
            <w:rStyle w:val="Hyperlink"/>
          </w:rPr>
          <w:t>E</w:t>
        </w:r>
        <w:r w:rsidRPr="00237FC9">
          <w:rPr>
            <w:rStyle w:val="Hyperlink"/>
          </w:rPr>
          <w:t>: Basic Search</w:t>
        </w:r>
      </w:hyperlink>
      <w:r w:rsidRPr="00237FC9">
        <w:t xml:space="preserve">. </w:t>
      </w:r>
    </w:p>
    <w:p w14:paraId="505B59BE" w14:textId="77777777" w:rsidR="005C57D9" w:rsidRPr="00825DB9" w:rsidRDefault="005C57D9" w:rsidP="005C57D9">
      <w:pPr>
        <w:pStyle w:val="Heading2"/>
      </w:pPr>
      <w:bookmarkStart w:id="283" w:name="_Toc214880081"/>
      <w:r>
        <w:t>Unauthorised items</w:t>
      </w:r>
      <w:bookmarkEnd w:id="283"/>
    </w:p>
    <w:p w14:paraId="5B8EB247" w14:textId="77777777" w:rsidR="005C57D9" w:rsidRDefault="005C57D9" w:rsidP="00751356">
      <w:pPr>
        <w:pStyle w:val="Heading3"/>
      </w:pPr>
      <w:r w:rsidRPr="005F0AC3">
        <w:t xml:space="preserve">The Superintendent shall ensure the information contained within </w:t>
      </w:r>
      <w:hyperlink w:anchor="_Appendix_I_:" w:history="1">
        <w:r w:rsidRPr="00237FC9">
          <w:rPr>
            <w:rStyle w:val="Hyperlink"/>
          </w:rPr>
          <w:t xml:space="preserve">Appendix </w:t>
        </w:r>
        <w:r>
          <w:rPr>
            <w:rStyle w:val="Hyperlink"/>
          </w:rPr>
          <w:t>H</w:t>
        </w:r>
        <w:r w:rsidRPr="00237FC9">
          <w:rPr>
            <w:rStyle w:val="Hyperlink"/>
          </w:rPr>
          <w:t>: Authorised and Unauthorised Items – Staff</w:t>
        </w:r>
      </w:hyperlink>
      <w:r w:rsidRPr="002F011B">
        <w:t xml:space="preserve"> </w:t>
      </w:r>
      <w:r w:rsidRPr="00A70B42">
        <w:t>is</w:t>
      </w:r>
      <w:r w:rsidRPr="005F0AC3">
        <w:t xml:space="preserve"> printed and made public to all staff.</w:t>
      </w:r>
    </w:p>
    <w:p w14:paraId="0C5A28FC" w14:textId="395527E7" w:rsidR="005C57D9" w:rsidRPr="003F69ED" w:rsidRDefault="005C57D9" w:rsidP="00751356">
      <w:pPr>
        <w:pStyle w:val="Heading3"/>
      </w:pPr>
      <w:r>
        <w:t xml:space="preserve">If a </w:t>
      </w:r>
      <w:r w:rsidRPr="003F69ED">
        <w:t>staff member reasonably suspects another staff member has or is intending to have an unauthorised item</w:t>
      </w:r>
      <w:r w:rsidR="009F3F87" w:rsidRPr="003F69ED">
        <w:t>(s)</w:t>
      </w:r>
      <w:r w:rsidRPr="003F69ED">
        <w:t xml:space="preserve"> in their possession that is likely to jeopardise the </w:t>
      </w:r>
      <w:r w:rsidR="002E697B" w:rsidRPr="003F69ED">
        <w:t>good government,</w:t>
      </w:r>
      <w:r w:rsidR="002E697B">
        <w:t xml:space="preserve"> good order or</w:t>
      </w:r>
      <w:r w:rsidR="002E697B" w:rsidRPr="003F69ED">
        <w:t xml:space="preserve"> security </w:t>
      </w:r>
      <w:r w:rsidRPr="003F69ED">
        <w:t xml:space="preserve">of the prison, they shall immediately report to the Superintendent or OIC. </w:t>
      </w:r>
    </w:p>
    <w:p w14:paraId="79E30131" w14:textId="7F627FDD" w:rsidR="005C57D9" w:rsidRPr="003F69ED" w:rsidRDefault="005C57D9" w:rsidP="00751356">
      <w:pPr>
        <w:pStyle w:val="Heading3"/>
      </w:pPr>
      <w:r w:rsidRPr="003F69ED">
        <w:t xml:space="preserve">Where a Superintendent or OIC reasonably suspects a staff member has or is intending to have an unauthorised item in their possession that is likely to jeopardise the </w:t>
      </w:r>
      <w:r w:rsidR="002E697B" w:rsidRPr="003F69ED">
        <w:t>good government,</w:t>
      </w:r>
      <w:r w:rsidR="002E697B">
        <w:t xml:space="preserve"> good order or</w:t>
      </w:r>
      <w:r w:rsidR="002E697B" w:rsidRPr="003F69ED">
        <w:t xml:space="preserve"> security </w:t>
      </w:r>
      <w:r w:rsidRPr="003F69ED">
        <w:t>of the prison, they must contact PSD.</w:t>
      </w:r>
    </w:p>
    <w:p w14:paraId="14B1B71B" w14:textId="77777777" w:rsidR="005C57D9" w:rsidRDefault="005C57D9" w:rsidP="00751356">
      <w:pPr>
        <w:pStyle w:val="Heading3"/>
      </w:pPr>
      <w:r>
        <w:t>If the information is received and there is insufficient time to plan for the search the Superintendent or OIC shall determine a relevant course of action. This shall include (but is not limited to):</w:t>
      </w:r>
    </w:p>
    <w:p w14:paraId="00CA357E" w14:textId="4A8199F6" w:rsidR="005C57D9" w:rsidRPr="00AB58B3" w:rsidRDefault="005C57D9" w:rsidP="009E35DB">
      <w:pPr>
        <w:pStyle w:val="ListNumber"/>
        <w:numPr>
          <w:ilvl w:val="0"/>
          <w:numId w:val="31"/>
        </w:numPr>
      </w:pPr>
      <w:r w:rsidRPr="00395862">
        <w:t>interviewing the staff member</w:t>
      </w:r>
      <w:r>
        <w:t xml:space="preserve"> in relation to the suspected unauthorised item</w:t>
      </w:r>
      <w:r w:rsidR="00FF2F85">
        <w:t>(s)</w:t>
      </w:r>
    </w:p>
    <w:p w14:paraId="6872DC77" w14:textId="3721FB89" w:rsidR="005C57D9" w:rsidRPr="00E03E8E" w:rsidRDefault="005C57D9" w:rsidP="00BF6AD4">
      <w:pPr>
        <w:pStyle w:val="ListNumber"/>
      </w:pPr>
      <w:r>
        <w:t>contacting</w:t>
      </w:r>
      <w:r w:rsidRPr="00E03E8E">
        <w:t xml:space="preserve"> </w:t>
      </w:r>
      <w:r w:rsidR="00FF2F85">
        <w:t xml:space="preserve">the </w:t>
      </w:r>
      <w:r>
        <w:t xml:space="preserve">PSD who </w:t>
      </w:r>
      <w:r w:rsidR="00FF2F85">
        <w:t>shall</w:t>
      </w:r>
      <w:r>
        <w:t xml:space="preserve"> provide advice and attend the facility to assist and determine if the </w:t>
      </w:r>
      <w:r w:rsidR="00FF2F85">
        <w:t>Western Australian (</w:t>
      </w:r>
      <w:r>
        <w:t>WA</w:t>
      </w:r>
      <w:r w:rsidR="00FF2F85">
        <w:t>)</w:t>
      </w:r>
      <w:r>
        <w:t xml:space="preserve"> Police Force are required</w:t>
      </w:r>
    </w:p>
    <w:p w14:paraId="54A15447" w14:textId="1585DA34" w:rsidR="001A54ED" w:rsidRDefault="005C57D9" w:rsidP="00D31A52">
      <w:pPr>
        <w:pStyle w:val="ListNumber"/>
      </w:pPr>
      <w:r w:rsidRPr="00BF6AD4">
        <w:t>directing</w:t>
      </w:r>
      <w:r w:rsidRPr="00395862">
        <w:t xml:space="preserve"> the least intrusive </w:t>
      </w:r>
      <w:r w:rsidRPr="00AB58B3">
        <w:t>search</w:t>
      </w:r>
      <w:r w:rsidRPr="00E7394C">
        <w:t xml:space="preserve"> </w:t>
      </w:r>
      <w:r>
        <w:t>method</w:t>
      </w:r>
      <w:r w:rsidRPr="00E7394C">
        <w:t xml:space="preserve"> of the staff member</w:t>
      </w:r>
      <w:r w:rsidRPr="00E03E8E">
        <w:t xml:space="preserve"> </w:t>
      </w:r>
      <w:r>
        <w:t xml:space="preserve">to </w:t>
      </w:r>
      <w:r w:rsidRPr="00E03E8E">
        <w:t>iden</w:t>
      </w:r>
      <w:r>
        <w:t>tify the risk</w:t>
      </w:r>
      <w:r w:rsidR="00FF2F85">
        <w:t>,</w:t>
      </w:r>
      <w:r w:rsidRPr="00395862">
        <w:t xml:space="preserve"> </w:t>
      </w:r>
      <w:r w:rsidRPr="00AB58B3">
        <w:t xml:space="preserve">seizure </w:t>
      </w:r>
      <w:r>
        <w:t xml:space="preserve">and safe handling </w:t>
      </w:r>
      <w:r w:rsidRPr="00AB58B3">
        <w:t>of</w:t>
      </w:r>
      <w:r>
        <w:t xml:space="preserve"> </w:t>
      </w:r>
      <w:r w:rsidR="00FF2F85">
        <w:t xml:space="preserve">the </w:t>
      </w:r>
      <w:r>
        <w:t>item</w:t>
      </w:r>
      <w:r w:rsidR="00FF2F85">
        <w:t>(</w:t>
      </w:r>
      <w:r>
        <w:t>s</w:t>
      </w:r>
      <w:r w:rsidR="00FF2F85">
        <w:t>)</w:t>
      </w:r>
      <w:r>
        <w:t>.</w:t>
      </w:r>
    </w:p>
    <w:p w14:paraId="7AC06582" w14:textId="77777777" w:rsidR="005C57D9" w:rsidRDefault="005C57D9" w:rsidP="005C57D9">
      <w:pPr>
        <w:pStyle w:val="Heading2"/>
      </w:pPr>
      <w:bookmarkStart w:id="284" w:name="_Toc87894280"/>
      <w:bookmarkStart w:id="285" w:name="_Toc87896169"/>
      <w:bookmarkStart w:id="286" w:name="_Toc87896983"/>
      <w:bookmarkStart w:id="287" w:name="_Toc87897390"/>
      <w:bookmarkStart w:id="288" w:name="_Toc87894281"/>
      <w:bookmarkStart w:id="289" w:name="_Toc87896170"/>
      <w:bookmarkStart w:id="290" w:name="_Toc87896984"/>
      <w:bookmarkStart w:id="291" w:name="_Toc87897391"/>
      <w:bookmarkStart w:id="292" w:name="_Toc31709785"/>
      <w:bookmarkStart w:id="293" w:name="_Toc214880082"/>
      <w:bookmarkEnd w:id="284"/>
      <w:bookmarkEnd w:id="285"/>
      <w:bookmarkEnd w:id="286"/>
      <w:bookmarkEnd w:id="287"/>
      <w:bookmarkEnd w:id="288"/>
      <w:bookmarkEnd w:id="289"/>
      <w:bookmarkEnd w:id="290"/>
      <w:bookmarkEnd w:id="291"/>
      <w:r>
        <w:t>S</w:t>
      </w:r>
      <w:r w:rsidRPr="0011799D">
        <w:t xml:space="preserve">trip </w:t>
      </w:r>
      <w:r>
        <w:t>s</w:t>
      </w:r>
      <w:r w:rsidRPr="0011799D">
        <w:t>earches</w:t>
      </w:r>
      <w:bookmarkEnd w:id="292"/>
      <w:bookmarkEnd w:id="293"/>
      <w:r>
        <w:t xml:space="preserve"> </w:t>
      </w:r>
    </w:p>
    <w:p w14:paraId="420337E5" w14:textId="77777777" w:rsidR="005C57D9" w:rsidRDefault="005C57D9" w:rsidP="00751356">
      <w:pPr>
        <w:pStyle w:val="Heading3"/>
      </w:pPr>
      <w:r>
        <w:t xml:space="preserve">Searching staff shall conduct the search in a manner which is respectful and where practicable, retains the dignity and confidentiality of the staff member being searched. </w:t>
      </w:r>
    </w:p>
    <w:p w14:paraId="108415D9" w14:textId="0000A484" w:rsidR="005C57D9" w:rsidRPr="003F69ED" w:rsidRDefault="005C57D9" w:rsidP="00751356">
      <w:pPr>
        <w:pStyle w:val="Heading3"/>
      </w:pPr>
      <w:r>
        <w:t xml:space="preserve">The strip searching </w:t>
      </w:r>
      <w:r w:rsidRPr="003F69ED">
        <w:t xml:space="preserve">of a staff member shall be based on reasonable suspicion that the staff member is in possession of </w:t>
      </w:r>
      <w:r w:rsidR="00FF2F85" w:rsidRPr="003F69ED">
        <w:t xml:space="preserve">an </w:t>
      </w:r>
      <w:r w:rsidRPr="003F69ED">
        <w:t>unauthorised item</w:t>
      </w:r>
      <w:r w:rsidR="00FF2F85" w:rsidRPr="003F69ED">
        <w:t>(</w:t>
      </w:r>
      <w:r w:rsidRPr="003F69ED">
        <w:t>s</w:t>
      </w:r>
      <w:r w:rsidR="00FF2F85" w:rsidRPr="003F69ED">
        <w:t>)</w:t>
      </w:r>
      <w:r w:rsidRPr="003F69ED">
        <w:t xml:space="preserve"> which may pose a risk to the</w:t>
      </w:r>
      <w:r w:rsidR="002E697B" w:rsidRPr="002E697B">
        <w:t xml:space="preserve"> </w:t>
      </w:r>
      <w:r w:rsidR="002E697B" w:rsidRPr="003F69ED">
        <w:t>good government,</w:t>
      </w:r>
      <w:r w:rsidR="002E697B">
        <w:t xml:space="preserve"> good order or</w:t>
      </w:r>
      <w:r w:rsidR="002E697B" w:rsidRPr="003F69ED">
        <w:t xml:space="preserve"> security</w:t>
      </w:r>
      <w:r w:rsidRPr="003F69ED">
        <w:t xml:space="preserve"> of the prison. </w:t>
      </w:r>
    </w:p>
    <w:p w14:paraId="3646EE83" w14:textId="7720391B" w:rsidR="005C57D9" w:rsidRPr="003F69ED" w:rsidRDefault="005C57D9" w:rsidP="00751356">
      <w:pPr>
        <w:pStyle w:val="Heading3"/>
      </w:pPr>
      <w:r w:rsidRPr="003F69ED">
        <w:t>These items include (but are not limited to)</w:t>
      </w:r>
      <w:r w:rsidR="00920A4D">
        <w:t>:</w:t>
      </w:r>
    </w:p>
    <w:p w14:paraId="5A38F8C5" w14:textId="77777777" w:rsidR="005C57D9" w:rsidRPr="00BF6AD4" w:rsidRDefault="005C57D9" w:rsidP="009E35DB">
      <w:pPr>
        <w:pStyle w:val="ListNumber"/>
        <w:numPr>
          <w:ilvl w:val="0"/>
          <w:numId w:val="32"/>
        </w:numPr>
      </w:pPr>
      <w:r w:rsidRPr="00BF6AD4">
        <w:t>illegal drugs and paraphernalia</w:t>
      </w:r>
    </w:p>
    <w:p w14:paraId="56AC8DF5" w14:textId="77777777" w:rsidR="005C57D9" w:rsidRPr="00BF6AD4" w:rsidRDefault="005C57D9" w:rsidP="00BF6AD4">
      <w:pPr>
        <w:pStyle w:val="ListNumber"/>
      </w:pPr>
      <w:r w:rsidRPr="00BF6AD4">
        <w:t>weapons and weapon components</w:t>
      </w:r>
    </w:p>
    <w:p w14:paraId="34CEDB87" w14:textId="77777777" w:rsidR="005C57D9" w:rsidRPr="00BF6AD4" w:rsidRDefault="005C57D9" w:rsidP="00BF6AD4">
      <w:pPr>
        <w:pStyle w:val="ListNumber"/>
      </w:pPr>
      <w:r w:rsidRPr="00BF6AD4">
        <w:t xml:space="preserve">prescription or over the counter drugs in quantities not required for personal use. </w:t>
      </w:r>
    </w:p>
    <w:p w14:paraId="7EC8969E" w14:textId="00B3A6CC" w:rsidR="005C57D9" w:rsidRPr="00DC3CAE" w:rsidRDefault="005C57D9" w:rsidP="00751356">
      <w:pPr>
        <w:pStyle w:val="Heading3"/>
      </w:pPr>
      <w:r w:rsidRPr="00DC3CAE">
        <w:t xml:space="preserve">Wherever possible, </w:t>
      </w:r>
      <w:r>
        <w:t xml:space="preserve">PSD </w:t>
      </w:r>
      <w:r w:rsidRPr="00DC3CAE">
        <w:t xml:space="preserve">staff are responsible for conducting staff strip searches. </w:t>
      </w:r>
      <w:r>
        <w:t xml:space="preserve">PSD </w:t>
      </w:r>
      <w:r w:rsidRPr="00DC3CAE">
        <w:t>staff w</w:t>
      </w:r>
      <w:r>
        <w:t>ill</w:t>
      </w:r>
      <w:r w:rsidRPr="00DC3CAE">
        <w:t xml:space="preserve"> engage with </w:t>
      </w:r>
      <w:r w:rsidR="00FF2F85">
        <w:t xml:space="preserve">the </w:t>
      </w:r>
      <w:r w:rsidRPr="00DC3CAE">
        <w:t xml:space="preserve">WA Police Force where appropriate.  </w:t>
      </w:r>
    </w:p>
    <w:p w14:paraId="70471DA9" w14:textId="77777777" w:rsidR="005C57D9" w:rsidRDefault="005C57D9" w:rsidP="00751356">
      <w:pPr>
        <w:pStyle w:val="Heading3"/>
      </w:pPr>
      <w:r>
        <w:t xml:space="preserve">In exceptional circumstances where PSD staff are unable to conduct a staff strip search and other reasonable options have been exhausted, the relevant Deputy Commissioner may request assistance from the WA Police Force. </w:t>
      </w:r>
    </w:p>
    <w:p w14:paraId="7349DCBE" w14:textId="4E91AE8B" w:rsidR="005C57D9" w:rsidRDefault="005C57D9" w:rsidP="00751356">
      <w:pPr>
        <w:pStyle w:val="Heading3"/>
      </w:pPr>
      <w:r>
        <w:t>The relevant Deputy Commissioner shall make a request to t</w:t>
      </w:r>
      <w:r w:rsidRPr="00A1389D">
        <w:t xml:space="preserve">he WA Police Force, Police Operations Centre Duty Inspector </w:t>
      </w:r>
      <w:r>
        <w:t xml:space="preserve">at the Police Operations Centre on </w:t>
      </w:r>
      <w:r w:rsidRPr="00B40915">
        <w:t>9374 4025</w:t>
      </w:r>
      <w:r>
        <w:t>.</w:t>
      </w:r>
    </w:p>
    <w:p w14:paraId="73A66B11" w14:textId="2AF5DBBF" w:rsidR="005C57D9" w:rsidRDefault="005C57D9" w:rsidP="00751356">
      <w:pPr>
        <w:pStyle w:val="Heading3"/>
      </w:pPr>
      <w:r>
        <w:t>The appropriate legislative authority to be utilised for WA Police Force to conduct the strip search will be conveyed to the WA Police Force representative (</w:t>
      </w:r>
      <w:r w:rsidRPr="00DE5355">
        <w:rPr>
          <w:i/>
        </w:rPr>
        <w:t>Prisons Act 1981 or Criminal Investigation Act</w:t>
      </w:r>
      <w:r>
        <w:t>).</w:t>
      </w:r>
    </w:p>
    <w:p w14:paraId="526669BB" w14:textId="25FD3600" w:rsidR="005C57D9" w:rsidRDefault="005C57D9" w:rsidP="00751356">
      <w:pPr>
        <w:pStyle w:val="Heading3"/>
      </w:pPr>
      <w:r>
        <w:t xml:space="preserve">The WA Police Force Police Operations Centre </w:t>
      </w:r>
      <w:r w:rsidR="00FF2F85">
        <w:t xml:space="preserve">shall </w:t>
      </w:r>
      <w:r>
        <w:t xml:space="preserve">then deploy the appropriate police resources to assist with conducting the staff strip search.  </w:t>
      </w:r>
    </w:p>
    <w:p w14:paraId="3DF2FCD5" w14:textId="46582214" w:rsidR="005C57D9" w:rsidRDefault="005C57D9" w:rsidP="00751356">
      <w:pPr>
        <w:pStyle w:val="Heading3"/>
      </w:pPr>
      <w:r>
        <w:t xml:space="preserve">Where </w:t>
      </w:r>
      <w:r w:rsidR="00FF2F85">
        <w:t xml:space="preserve">the </w:t>
      </w:r>
      <w:r>
        <w:t>PSD and WA Police Force are unable to attend to facilitate a strip search, t</w:t>
      </w:r>
      <w:r w:rsidRPr="00ED1677">
        <w:t xml:space="preserve">he relevant Deputy Commissioner </w:t>
      </w:r>
      <w:r>
        <w:t xml:space="preserve">may approve prison-based Searching Officers to conduct the search. </w:t>
      </w:r>
    </w:p>
    <w:p w14:paraId="2DDA3F50" w14:textId="77777777" w:rsidR="005C57D9" w:rsidRDefault="005C57D9" w:rsidP="00751356">
      <w:pPr>
        <w:pStyle w:val="Heading3"/>
      </w:pPr>
      <w:r>
        <w:t xml:space="preserve">Prison based Searching Officers shall </w:t>
      </w:r>
      <w:r w:rsidRPr="00ED1677">
        <w:t xml:space="preserve">be Assistant Superintendent level (or equivalent classification) or higher and must be the same gender as the officer being searched. </w:t>
      </w:r>
    </w:p>
    <w:p w14:paraId="28BBA1ED" w14:textId="77777777" w:rsidR="005C57D9" w:rsidRDefault="005C57D9" w:rsidP="00751356">
      <w:pPr>
        <w:pStyle w:val="Heading3"/>
      </w:pPr>
      <w:r>
        <w:t xml:space="preserve">Prison based Searching Officers </w:t>
      </w:r>
      <w:r w:rsidRPr="00ED1677">
        <w:t xml:space="preserve">may be from the prison in question, another prison, or another Corrective Services location where staff of the level of Assistant Superintendent (or equivalent classification) or higher work. </w:t>
      </w:r>
    </w:p>
    <w:p w14:paraId="413FCDF9" w14:textId="7E0D525F" w:rsidR="005C57D9" w:rsidRDefault="005C57D9" w:rsidP="00751356">
      <w:pPr>
        <w:pStyle w:val="Heading3"/>
      </w:pPr>
      <w:r>
        <w:t>If the staff member’s responses satisfy the Searching Officers that the strip search is no longer required, the Searching Officers shall brief the relevant Deputy Commissioner and Director Integrity and Accountability (</w:t>
      </w:r>
      <w:r w:rsidR="00FF2F85">
        <w:t xml:space="preserve">whoever </w:t>
      </w:r>
      <w:r>
        <w:t>authorised the search).</w:t>
      </w:r>
    </w:p>
    <w:p w14:paraId="47CDB13C" w14:textId="77777777" w:rsidR="005C57D9" w:rsidRDefault="005C57D9" w:rsidP="00751356">
      <w:pPr>
        <w:pStyle w:val="Heading3"/>
      </w:pPr>
      <w:r w:rsidRPr="00ED1677">
        <w:t xml:space="preserve">Where </w:t>
      </w:r>
      <w:r>
        <w:t>a strip search cannot be facilitated</w:t>
      </w:r>
      <w:r w:rsidRPr="00ED1677">
        <w:t xml:space="preserve"> </w:t>
      </w:r>
      <w:r>
        <w:t xml:space="preserve">by prison staff, the staff member </w:t>
      </w:r>
      <w:r w:rsidRPr="00ED1677">
        <w:t>shall be refused admission to the prison</w:t>
      </w:r>
      <w:r>
        <w:t xml:space="preserve"> by the Superintendent</w:t>
      </w:r>
      <w:r w:rsidRPr="00ED1677">
        <w:t xml:space="preserve">. </w:t>
      </w:r>
    </w:p>
    <w:p w14:paraId="3915143A" w14:textId="5FD64FC3" w:rsidR="005C57D9" w:rsidRDefault="005C57D9" w:rsidP="00751356">
      <w:pPr>
        <w:pStyle w:val="Heading3"/>
      </w:pPr>
      <w:r>
        <w:t>Strip</w:t>
      </w:r>
      <w:r w:rsidRPr="000034AB">
        <w:t xml:space="preserve"> </w:t>
      </w:r>
      <w:r>
        <w:t>s</w:t>
      </w:r>
      <w:r w:rsidRPr="000034AB">
        <w:t xml:space="preserve">earches shall be conducted in accordance with </w:t>
      </w:r>
      <w:r>
        <w:t>the procedure</w:t>
      </w:r>
      <w:r w:rsidR="00FF2F85">
        <w:t>s</w:t>
      </w:r>
      <w:r>
        <w:t xml:space="preserve"> below:</w:t>
      </w:r>
    </w:p>
    <w:tbl>
      <w:tblPr>
        <w:tblStyle w:val="DCStable"/>
        <w:tblW w:w="9501" w:type="dxa"/>
        <w:tblCellMar>
          <w:top w:w="68" w:type="dxa"/>
          <w:bottom w:w="68" w:type="dxa"/>
        </w:tblCellMar>
        <w:tblLook w:val="04A0" w:firstRow="1" w:lastRow="0" w:firstColumn="1" w:lastColumn="0" w:noHBand="0" w:noVBand="1"/>
      </w:tblPr>
      <w:tblGrid>
        <w:gridCol w:w="771"/>
        <w:gridCol w:w="6236"/>
        <w:gridCol w:w="2494"/>
      </w:tblGrid>
      <w:tr w:rsidR="005C57D9" w:rsidRPr="00C344A0" w14:paraId="3EA24EC7" w14:textId="77777777" w:rsidTr="00920A4D">
        <w:trPr>
          <w:cnfStyle w:val="100000000000" w:firstRow="1" w:lastRow="0" w:firstColumn="0" w:lastColumn="0" w:oddVBand="0" w:evenVBand="0" w:oddHBand="0" w:evenHBand="0" w:firstRowFirstColumn="0" w:firstRowLastColumn="0" w:lastRowFirstColumn="0" w:lastRowLastColumn="0"/>
          <w:tblHeader/>
        </w:trPr>
        <w:tc>
          <w:tcPr>
            <w:tcW w:w="771" w:type="dxa"/>
          </w:tcPr>
          <w:p w14:paraId="78B5CF35" w14:textId="77777777" w:rsidR="005C57D9" w:rsidRPr="00C344A0" w:rsidRDefault="005C57D9" w:rsidP="00920A4D">
            <w:pPr>
              <w:pStyle w:val="Tableheading"/>
            </w:pPr>
          </w:p>
        </w:tc>
        <w:tc>
          <w:tcPr>
            <w:tcW w:w="6236" w:type="dxa"/>
          </w:tcPr>
          <w:p w14:paraId="71DB11CC" w14:textId="77777777" w:rsidR="005C57D9" w:rsidRPr="00C344A0" w:rsidRDefault="005C57D9" w:rsidP="00920A4D">
            <w:pPr>
              <w:pStyle w:val="Tableheading"/>
            </w:pPr>
            <w:r w:rsidRPr="00C344A0">
              <w:t>Procedure</w:t>
            </w:r>
          </w:p>
        </w:tc>
        <w:tc>
          <w:tcPr>
            <w:tcW w:w="2494" w:type="dxa"/>
          </w:tcPr>
          <w:p w14:paraId="7C46AE86" w14:textId="77777777" w:rsidR="005C57D9" w:rsidRPr="00C344A0" w:rsidRDefault="005C57D9" w:rsidP="00920A4D">
            <w:pPr>
              <w:pStyle w:val="Tableheading"/>
            </w:pPr>
            <w:r w:rsidRPr="00C344A0">
              <w:t xml:space="preserve">Responsibility </w:t>
            </w:r>
          </w:p>
        </w:tc>
      </w:tr>
      <w:tr w:rsidR="005C57D9" w:rsidRPr="00CF6125" w14:paraId="68288284" w14:textId="77777777" w:rsidTr="00920A4D">
        <w:tc>
          <w:tcPr>
            <w:tcW w:w="771" w:type="dxa"/>
          </w:tcPr>
          <w:p w14:paraId="03789482" w14:textId="288E24ED" w:rsidR="005C57D9" w:rsidRDefault="005C57D9" w:rsidP="00920A4D">
            <w:pPr>
              <w:pStyle w:val="Tabledata"/>
            </w:pPr>
            <w:r>
              <w:t>1.</w:t>
            </w:r>
          </w:p>
        </w:tc>
        <w:tc>
          <w:tcPr>
            <w:tcW w:w="6236" w:type="dxa"/>
          </w:tcPr>
          <w:p w14:paraId="43E5F699" w14:textId="77777777" w:rsidR="005C57D9" w:rsidRDefault="005C57D9" w:rsidP="00920A4D">
            <w:pPr>
              <w:pStyle w:val="Tabledata"/>
              <w:rPr>
                <w:bCs/>
                <w:iCs/>
              </w:rPr>
            </w:pPr>
            <w:r w:rsidRPr="00621B91">
              <w:rPr>
                <w:bCs/>
                <w:iCs/>
              </w:rPr>
              <w:t>The staff member shall be provided with the grounds to justify the strip search.</w:t>
            </w:r>
          </w:p>
        </w:tc>
        <w:tc>
          <w:tcPr>
            <w:tcW w:w="2494" w:type="dxa"/>
          </w:tcPr>
          <w:p w14:paraId="68322E56" w14:textId="77777777" w:rsidR="005C57D9" w:rsidRPr="00BF7319" w:rsidRDefault="005C57D9" w:rsidP="00920A4D">
            <w:pPr>
              <w:pStyle w:val="Tabledata"/>
            </w:pPr>
            <w:r>
              <w:t>Searching Officer with delegated authority</w:t>
            </w:r>
          </w:p>
        </w:tc>
      </w:tr>
      <w:tr w:rsidR="005C57D9" w:rsidRPr="00CF6125" w14:paraId="2A37E3CD" w14:textId="77777777" w:rsidTr="00920A4D">
        <w:tc>
          <w:tcPr>
            <w:tcW w:w="771" w:type="dxa"/>
          </w:tcPr>
          <w:p w14:paraId="7523E3A8" w14:textId="77777777" w:rsidR="005C57D9" w:rsidRDefault="005C57D9" w:rsidP="00920A4D">
            <w:pPr>
              <w:pStyle w:val="Tabledata"/>
            </w:pPr>
            <w:r>
              <w:t>2.</w:t>
            </w:r>
          </w:p>
        </w:tc>
        <w:tc>
          <w:tcPr>
            <w:tcW w:w="6236" w:type="dxa"/>
          </w:tcPr>
          <w:p w14:paraId="7CE19ED6" w14:textId="601E0570" w:rsidR="005C57D9" w:rsidRPr="00621B91" w:rsidRDefault="005C57D9" w:rsidP="00920A4D">
            <w:pPr>
              <w:pStyle w:val="Tabledata"/>
              <w:rPr>
                <w:bCs/>
                <w:iCs/>
              </w:rPr>
            </w:pPr>
            <w:r>
              <w:t xml:space="preserve">Prior to conducting a strip search, the Searching Officers </w:t>
            </w:r>
            <w:r w:rsidR="00FF2F85">
              <w:t xml:space="preserve">shall </w:t>
            </w:r>
            <w:r>
              <w:t>explain to the staff member the procedure</w:t>
            </w:r>
            <w:r w:rsidR="00FF2F85">
              <w:t>s</w:t>
            </w:r>
            <w:r>
              <w:t xml:space="preserve"> to be undertaken and the authority to conduct the search.</w:t>
            </w:r>
          </w:p>
        </w:tc>
        <w:tc>
          <w:tcPr>
            <w:tcW w:w="2494" w:type="dxa"/>
          </w:tcPr>
          <w:p w14:paraId="76976CDA" w14:textId="77777777" w:rsidR="005C57D9" w:rsidRPr="00BF7319" w:rsidRDefault="005C57D9" w:rsidP="00920A4D">
            <w:pPr>
              <w:pStyle w:val="Tabledata"/>
            </w:pPr>
            <w:r>
              <w:t>Searching Officer with delegated authority</w:t>
            </w:r>
          </w:p>
        </w:tc>
      </w:tr>
      <w:tr w:rsidR="005C57D9" w:rsidRPr="00CF6125" w14:paraId="21D4624C" w14:textId="77777777" w:rsidTr="00920A4D">
        <w:tc>
          <w:tcPr>
            <w:tcW w:w="771" w:type="dxa"/>
          </w:tcPr>
          <w:p w14:paraId="3D2B0C02" w14:textId="77777777" w:rsidR="005C57D9" w:rsidRDefault="005C57D9" w:rsidP="00920A4D">
            <w:pPr>
              <w:pStyle w:val="Tabledata"/>
            </w:pPr>
            <w:r>
              <w:t>3.</w:t>
            </w:r>
          </w:p>
        </w:tc>
        <w:tc>
          <w:tcPr>
            <w:tcW w:w="6236" w:type="dxa"/>
          </w:tcPr>
          <w:p w14:paraId="37788F14" w14:textId="77777777" w:rsidR="005C57D9" w:rsidRDefault="005C57D9" w:rsidP="00920A4D">
            <w:pPr>
              <w:pStyle w:val="Tabledata"/>
            </w:pPr>
            <w:r>
              <w:t xml:space="preserve">The staff member shall be afforded the opportunity to seek advice from a support person or union delegate. </w:t>
            </w:r>
          </w:p>
          <w:p w14:paraId="2715D0C1" w14:textId="77777777" w:rsidR="005C57D9" w:rsidRDefault="005C57D9" w:rsidP="00920A4D">
            <w:pPr>
              <w:pStyle w:val="Tabledata"/>
              <w:rPr>
                <w:bCs/>
                <w:iCs/>
              </w:rPr>
            </w:pPr>
            <w:r>
              <w:t xml:space="preserve">The inability to contact the chosen support person or union delegate in a timely manner shall not delay the search. </w:t>
            </w:r>
            <w:r w:rsidRPr="0068391D" w:rsidDel="00107E4B">
              <w:t xml:space="preserve">A staff member can request to </w:t>
            </w:r>
            <w:r w:rsidDel="00107E4B">
              <w:t xml:space="preserve">contact a </w:t>
            </w:r>
            <w:r w:rsidRPr="0032696B" w:rsidDel="00107E4B">
              <w:rPr>
                <w:iCs/>
              </w:rPr>
              <w:t>support person or union delegate</w:t>
            </w:r>
            <w:r w:rsidRPr="0068391D" w:rsidDel="00107E4B">
              <w:t xml:space="preserve"> at any time during the process</w:t>
            </w:r>
            <w:r>
              <w:t xml:space="preserve"> of a strip search</w:t>
            </w:r>
            <w:r w:rsidRPr="0068391D" w:rsidDel="00107E4B">
              <w:t>.</w:t>
            </w:r>
          </w:p>
        </w:tc>
        <w:tc>
          <w:tcPr>
            <w:tcW w:w="2494" w:type="dxa"/>
          </w:tcPr>
          <w:p w14:paraId="0AF63177" w14:textId="77777777" w:rsidR="005C57D9" w:rsidRPr="00BF7319" w:rsidRDefault="005C57D9" w:rsidP="00920A4D">
            <w:pPr>
              <w:pStyle w:val="Tabledata"/>
            </w:pPr>
            <w:r>
              <w:t>Searching Officer with delegated authority</w:t>
            </w:r>
          </w:p>
        </w:tc>
      </w:tr>
      <w:tr w:rsidR="005C57D9" w:rsidRPr="00CF6125" w14:paraId="4548A2BF" w14:textId="77777777" w:rsidTr="00920A4D">
        <w:tc>
          <w:tcPr>
            <w:tcW w:w="771" w:type="dxa"/>
          </w:tcPr>
          <w:p w14:paraId="6BCBBCB2" w14:textId="77777777" w:rsidR="005C57D9" w:rsidRDefault="005C57D9" w:rsidP="00920A4D">
            <w:pPr>
              <w:pStyle w:val="Tabledata"/>
            </w:pPr>
            <w:r>
              <w:t>4.</w:t>
            </w:r>
          </w:p>
        </w:tc>
        <w:tc>
          <w:tcPr>
            <w:tcW w:w="6236" w:type="dxa"/>
          </w:tcPr>
          <w:p w14:paraId="0212F69F" w14:textId="77777777" w:rsidR="005C57D9" w:rsidRDefault="005C57D9" w:rsidP="00920A4D">
            <w:pPr>
              <w:pStyle w:val="Tabledata"/>
            </w:pPr>
            <w:r>
              <w:rPr>
                <w:bCs/>
                <w:iCs/>
              </w:rPr>
              <w:t>Turn on the video recorder to record and capture footage of the staff member, Searching Officers, and environment.</w:t>
            </w:r>
            <w:r>
              <w:t xml:space="preserve"> </w:t>
            </w:r>
          </w:p>
          <w:p w14:paraId="2C8BF247" w14:textId="2A6075BF" w:rsidR="005C57D9" w:rsidRPr="0077634B" w:rsidRDefault="005C57D9" w:rsidP="00920A4D">
            <w:pPr>
              <w:pStyle w:val="Tabledata"/>
            </w:pPr>
            <w:r>
              <w:t>Capture footage of the environment and any item</w:t>
            </w:r>
            <w:r w:rsidR="00FF2F85">
              <w:t>(</w:t>
            </w:r>
            <w:r>
              <w:t>s</w:t>
            </w:r>
            <w:r w:rsidR="00FF2F85">
              <w:t>)</w:t>
            </w:r>
            <w:r>
              <w:t xml:space="preserve"> located during the search.</w:t>
            </w:r>
          </w:p>
        </w:tc>
        <w:tc>
          <w:tcPr>
            <w:tcW w:w="2494" w:type="dxa"/>
          </w:tcPr>
          <w:p w14:paraId="0FDA5056" w14:textId="77777777" w:rsidR="005C57D9" w:rsidRPr="00BF7319" w:rsidRDefault="005C57D9" w:rsidP="00920A4D">
            <w:pPr>
              <w:pStyle w:val="Tabledata"/>
            </w:pPr>
            <w:r>
              <w:t>Searching Officer with delegated authority</w:t>
            </w:r>
          </w:p>
        </w:tc>
      </w:tr>
      <w:tr w:rsidR="005C57D9" w:rsidRPr="00CF6125" w14:paraId="3E1CB572" w14:textId="77777777" w:rsidTr="00920A4D">
        <w:tc>
          <w:tcPr>
            <w:tcW w:w="771" w:type="dxa"/>
          </w:tcPr>
          <w:p w14:paraId="0E985960" w14:textId="77777777" w:rsidR="005C57D9" w:rsidRPr="009865A2" w:rsidRDefault="005C57D9" w:rsidP="00920A4D">
            <w:pPr>
              <w:pStyle w:val="Tabledata"/>
            </w:pPr>
            <w:r>
              <w:t>5.</w:t>
            </w:r>
          </w:p>
        </w:tc>
        <w:tc>
          <w:tcPr>
            <w:tcW w:w="6236" w:type="dxa"/>
          </w:tcPr>
          <w:p w14:paraId="05A95F24" w14:textId="77777777" w:rsidR="005C57D9" w:rsidRDefault="005C57D9" w:rsidP="00920A4D">
            <w:pPr>
              <w:pStyle w:val="Tabledata"/>
              <w:rPr>
                <w:bCs/>
                <w:iCs/>
              </w:rPr>
            </w:pPr>
            <w:r w:rsidRPr="009865A2">
              <w:rPr>
                <w:bCs/>
                <w:iCs/>
              </w:rPr>
              <w:t>Inform the</w:t>
            </w:r>
            <w:r>
              <w:rPr>
                <w:bCs/>
                <w:iCs/>
              </w:rPr>
              <w:t xml:space="preserve"> staff member:</w:t>
            </w:r>
          </w:p>
          <w:p w14:paraId="4DB3A272" w14:textId="77777777" w:rsidR="005C57D9" w:rsidRPr="00920A4D" w:rsidRDefault="005C57D9" w:rsidP="00BC4D35">
            <w:pPr>
              <w:pStyle w:val="ListBullet2"/>
              <w:numPr>
                <w:ilvl w:val="0"/>
                <w:numId w:val="54"/>
              </w:numPr>
            </w:pPr>
            <w:r w:rsidRPr="00920A4D">
              <w:t>the relevant Deputy Commissioner or Executive Director Professional Standards has approved the search</w:t>
            </w:r>
          </w:p>
          <w:p w14:paraId="7F6BDC5B" w14:textId="77777777" w:rsidR="005C57D9" w:rsidRPr="00920A4D" w:rsidRDefault="005C57D9" w:rsidP="00BC4D35">
            <w:pPr>
              <w:pStyle w:val="ListBullet2"/>
              <w:numPr>
                <w:ilvl w:val="0"/>
                <w:numId w:val="54"/>
              </w:numPr>
            </w:pPr>
            <w:r w:rsidRPr="00920A4D">
              <w:t>The authority to conduct the type of search required and the reason for the search</w:t>
            </w:r>
          </w:p>
          <w:p w14:paraId="67F1934E" w14:textId="7AC38E7F" w:rsidR="005C57D9" w:rsidRPr="00E57B83" w:rsidRDefault="005C57D9" w:rsidP="00BC4D35">
            <w:pPr>
              <w:pStyle w:val="ListBullet2"/>
              <w:numPr>
                <w:ilvl w:val="0"/>
                <w:numId w:val="54"/>
              </w:numPr>
            </w:pPr>
            <w:r w:rsidRPr="00920A4D">
              <w:t xml:space="preserve">there </w:t>
            </w:r>
            <w:r w:rsidR="00FF2F85" w:rsidRPr="00920A4D">
              <w:t xml:space="preserve">shall </w:t>
            </w:r>
            <w:r w:rsidRPr="00920A4D">
              <w:t>be an audio recording of the actual search process.</w:t>
            </w:r>
          </w:p>
        </w:tc>
        <w:tc>
          <w:tcPr>
            <w:tcW w:w="2494" w:type="dxa"/>
          </w:tcPr>
          <w:p w14:paraId="39AD081B" w14:textId="77777777" w:rsidR="005C57D9" w:rsidRDefault="005C57D9" w:rsidP="00920A4D">
            <w:pPr>
              <w:pStyle w:val="Tabledata"/>
            </w:pPr>
            <w:r>
              <w:t>Searching Officer with delegated authority</w:t>
            </w:r>
          </w:p>
        </w:tc>
      </w:tr>
      <w:tr w:rsidR="005C57D9" w:rsidRPr="00CF6125" w14:paraId="276C00C7" w14:textId="77777777" w:rsidTr="009E35DB">
        <w:trPr>
          <w:trHeight w:val="850"/>
        </w:trPr>
        <w:tc>
          <w:tcPr>
            <w:tcW w:w="771" w:type="dxa"/>
          </w:tcPr>
          <w:p w14:paraId="6E69B4BF" w14:textId="77777777" w:rsidR="005C57D9" w:rsidRDefault="005C57D9" w:rsidP="00920A4D">
            <w:pPr>
              <w:pStyle w:val="Tabledata"/>
            </w:pPr>
            <w:r>
              <w:t>6.</w:t>
            </w:r>
          </w:p>
        </w:tc>
        <w:tc>
          <w:tcPr>
            <w:tcW w:w="6236" w:type="dxa"/>
          </w:tcPr>
          <w:p w14:paraId="6847F786" w14:textId="6BACA1A7" w:rsidR="005C57D9" w:rsidRDefault="005C57D9" w:rsidP="00920A4D">
            <w:pPr>
              <w:pStyle w:val="Tabledata"/>
              <w:rPr>
                <w:bCs/>
                <w:iCs/>
              </w:rPr>
            </w:pPr>
            <w:r>
              <w:rPr>
                <w:bCs/>
                <w:iCs/>
              </w:rPr>
              <w:t>Confirm the gender of the Searching Officer in accordance with</w:t>
            </w:r>
            <w:r>
              <w:t xml:space="preserve"> this COPP</w:t>
            </w:r>
            <w:r w:rsidRPr="008D60BA">
              <w:rPr>
                <w:bCs/>
                <w:iCs/>
              </w:rPr>
              <w:t>.</w:t>
            </w:r>
          </w:p>
        </w:tc>
        <w:tc>
          <w:tcPr>
            <w:tcW w:w="2494" w:type="dxa"/>
          </w:tcPr>
          <w:p w14:paraId="2BEFBE80" w14:textId="77777777" w:rsidR="005C57D9" w:rsidRDefault="005C57D9" w:rsidP="00920A4D">
            <w:pPr>
              <w:pStyle w:val="Tabledata"/>
            </w:pPr>
            <w:r>
              <w:t>Searching Officer with delegated authority</w:t>
            </w:r>
          </w:p>
        </w:tc>
      </w:tr>
      <w:tr w:rsidR="005C57D9" w:rsidRPr="00CF6125" w14:paraId="79F140A9" w14:textId="77777777" w:rsidTr="00920A4D">
        <w:tc>
          <w:tcPr>
            <w:tcW w:w="771" w:type="dxa"/>
          </w:tcPr>
          <w:p w14:paraId="7566A8AF" w14:textId="77777777" w:rsidR="005C57D9" w:rsidRPr="007F7710" w:rsidRDefault="005C57D9" w:rsidP="00920A4D">
            <w:pPr>
              <w:pStyle w:val="Tabledata"/>
            </w:pPr>
            <w:r>
              <w:t>7.</w:t>
            </w:r>
          </w:p>
        </w:tc>
        <w:tc>
          <w:tcPr>
            <w:tcW w:w="6236" w:type="dxa"/>
          </w:tcPr>
          <w:p w14:paraId="7E622BF8" w14:textId="3B3EA528" w:rsidR="005C57D9" w:rsidRPr="009B1928" w:rsidRDefault="005C57D9" w:rsidP="00920A4D">
            <w:pPr>
              <w:pStyle w:val="Tabledata"/>
            </w:pPr>
            <w:r>
              <w:t>Determine if the searching procedure</w:t>
            </w:r>
            <w:r w:rsidR="00FF2F85">
              <w:t>s</w:t>
            </w:r>
            <w:r>
              <w:t xml:space="preserve"> need to be altered to accommodate:</w:t>
            </w:r>
          </w:p>
          <w:p w14:paraId="173DC69A" w14:textId="77777777" w:rsidR="005C57D9" w:rsidRPr="009B1928" w:rsidRDefault="005C57D9" w:rsidP="00BC4D35">
            <w:pPr>
              <w:pStyle w:val="ListBullet2"/>
              <w:numPr>
                <w:ilvl w:val="0"/>
                <w:numId w:val="55"/>
              </w:numPr>
            </w:pPr>
            <w:r>
              <w:t>staff with religious cultural h</w:t>
            </w:r>
            <w:r w:rsidRPr="009B1928">
              <w:t>eadwear</w:t>
            </w:r>
          </w:p>
          <w:p w14:paraId="37F8BF03" w14:textId="77777777" w:rsidR="005C57D9" w:rsidRDefault="005C57D9" w:rsidP="00BC4D35">
            <w:pPr>
              <w:pStyle w:val="ListBullet2"/>
              <w:numPr>
                <w:ilvl w:val="0"/>
                <w:numId w:val="55"/>
              </w:numPr>
            </w:pPr>
            <w:r>
              <w:t>staff with d</w:t>
            </w:r>
            <w:r w:rsidRPr="009B1928">
              <w:t xml:space="preserve">isabilities or </w:t>
            </w:r>
            <w:r>
              <w:t>injuries</w:t>
            </w:r>
          </w:p>
          <w:p w14:paraId="5CC4B15A" w14:textId="6D52D5A8" w:rsidR="005C57D9" w:rsidRPr="00F67506" w:rsidRDefault="005C57D9" w:rsidP="00BC4D35">
            <w:pPr>
              <w:pStyle w:val="ListBullet2"/>
              <w:numPr>
                <w:ilvl w:val="0"/>
                <w:numId w:val="55"/>
              </w:numPr>
            </w:pPr>
            <w:r>
              <w:t>for any other reason which make</w:t>
            </w:r>
            <w:r w:rsidR="00FF2F85">
              <w:t>s</w:t>
            </w:r>
            <w:r>
              <w:t xml:space="preserve"> it impractical to conduct the search in accordance with </w:t>
            </w:r>
            <w:r w:rsidR="00FF2F85">
              <w:t xml:space="preserve">these </w:t>
            </w:r>
            <w:r>
              <w:t>procedure</w:t>
            </w:r>
            <w:r w:rsidR="00FF2F85">
              <w:t>s.</w:t>
            </w:r>
          </w:p>
        </w:tc>
        <w:tc>
          <w:tcPr>
            <w:tcW w:w="2494" w:type="dxa"/>
          </w:tcPr>
          <w:p w14:paraId="00D4ACAE" w14:textId="77777777" w:rsidR="005C57D9" w:rsidRPr="00C344A0" w:rsidRDefault="005C57D9" w:rsidP="00920A4D">
            <w:pPr>
              <w:pStyle w:val="Tabledata"/>
            </w:pPr>
            <w:r w:rsidRPr="00C344A0">
              <w:t>Searching Officer with delegated authority</w:t>
            </w:r>
          </w:p>
        </w:tc>
      </w:tr>
      <w:tr w:rsidR="005C57D9" w:rsidRPr="00CF6125" w14:paraId="61B148D6" w14:textId="77777777" w:rsidTr="00920A4D">
        <w:tc>
          <w:tcPr>
            <w:tcW w:w="771" w:type="dxa"/>
          </w:tcPr>
          <w:p w14:paraId="374A8F1A" w14:textId="77777777" w:rsidR="005C57D9" w:rsidRDefault="005C57D9" w:rsidP="00920A4D">
            <w:pPr>
              <w:pStyle w:val="Tabledata"/>
            </w:pPr>
            <w:r>
              <w:t>8.</w:t>
            </w:r>
          </w:p>
        </w:tc>
        <w:tc>
          <w:tcPr>
            <w:tcW w:w="6236" w:type="dxa"/>
          </w:tcPr>
          <w:p w14:paraId="4260B9A1" w14:textId="77777777" w:rsidR="005C57D9" w:rsidRPr="009E0805" w:rsidRDefault="005C57D9" w:rsidP="00920A4D">
            <w:pPr>
              <w:pStyle w:val="Tabledata"/>
            </w:pPr>
            <w:r>
              <w:t>The following role responsibilities apply:</w:t>
            </w:r>
          </w:p>
          <w:p w14:paraId="13BE1F85" w14:textId="77777777" w:rsidR="005C57D9" w:rsidRPr="00C344A0" w:rsidRDefault="005C57D9" w:rsidP="00920A4D">
            <w:pPr>
              <w:pStyle w:val="Tabledata"/>
              <w:rPr>
                <w:b/>
                <w:bCs/>
              </w:rPr>
            </w:pPr>
            <w:r w:rsidRPr="00C344A0">
              <w:rPr>
                <w:b/>
                <w:bCs/>
              </w:rPr>
              <w:t xml:space="preserve">First officer: </w:t>
            </w:r>
          </w:p>
          <w:p w14:paraId="7FCBF679" w14:textId="77777777" w:rsidR="005C57D9" w:rsidRPr="009E0805" w:rsidRDefault="005C57D9" w:rsidP="00BC4D35">
            <w:pPr>
              <w:pStyle w:val="ListBullet2"/>
              <w:numPr>
                <w:ilvl w:val="0"/>
                <w:numId w:val="56"/>
              </w:numPr>
            </w:pPr>
            <w:r>
              <w:t>C</w:t>
            </w:r>
            <w:r w:rsidRPr="009E0805">
              <w:t xml:space="preserve">ontrol and direct the search </w:t>
            </w:r>
          </w:p>
          <w:p w14:paraId="4197FB29" w14:textId="122D7773" w:rsidR="005C57D9" w:rsidRDefault="005C57D9" w:rsidP="00BC4D35">
            <w:pPr>
              <w:pStyle w:val="ListBullet2"/>
              <w:numPr>
                <w:ilvl w:val="0"/>
                <w:numId w:val="56"/>
              </w:numPr>
            </w:pPr>
            <w:r>
              <w:t>Observe the person</w:t>
            </w:r>
            <w:r w:rsidRPr="009E0805">
              <w:t xml:space="preserve"> from the front. </w:t>
            </w:r>
          </w:p>
          <w:p w14:paraId="754C3DF5" w14:textId="77777777" w:rsidR="00FF2F85" w:rsidRPr="009E0805" w:rsidRDefault="00FF2F85" w:rsidP="00920A4D">
            <w:pPr>
              <w:pStyle w:val="Tabledata"/>
            </w:pPr>
          </w:p>
          <w:p w14:paraId="7E8B244A" w14:textId="77777777" w:rsidR="005C57D9" w:rsidRPr="009E0805" w:rsidRDefault="005C57D9" w:rsidP="00920A4D">
            <w:pPr>
              <w:pStyle w:val="Tabledata"/>
              <w:rPr>
                <w:b/>
              </w:rPr>
            </w:pPr>
            <w:r w:rsidRPr="009E0805">
              <w:rPr>
                <w:b/>
              </w:rPr>
              <w:t>Second officer:</w:t>
            </w:r>
          </w:p>
          <w:p w14:paraId="3AFC2744" w14:textId="77777777" w:rsidR="005C57D9" w:rsidRPr="009E0805" w:rsidRDefault="005C57D9" w:rsidP="00BC4D35">
            <w:pPr>
              <w:pStyle w:val="ListBullet2"/>
              <w:numPr>
                <w:ilvl w:val="0"/>
                <w:numId w:val="57"/>
              </w:numPr>
            </w:pPr>
            <w:r w:rsidRPr="009E0805">
              <w:t>Receive and return clothing and other items removed by the p</w:t>
            </w:r>
            <w:r>
              <w:t>erson</w:t>
            </w:r>
          </w:p>
          <w:p w14:paraId="767B2342" w14:textId="77777777" w:rsidR="005C57D9" w:rsidRPr="00A029B8" w:rsidRDefault="005C57D9" w:rsidP="00BC4D35">
            <w:pPr>
              <w:pStyle w:val="ListBullet2"/>
              <w:numPr>
                <w:ilvl w:val="0"/>
                <w:numId w:val="57"/>
              </w:numPr>
            </w:pPr>
            <w:r w:rsidRPr="009E0805">
              <w:t xml:space="preserve">Search clothing and other items. </w:t>
            </w:r>
          </w:p>
        </w:tc>
        <w:tc>
          <w:tcPr>
            <w:tcW w:w="2494" w:type="dxa"/>
          </w:tcPr>
          <w:p w14:paraId="6D0486B9" w14:textId="77777777" w:rsidR="005C57D9" w:rsidRDefault="005C57D9" w:rsidP="00920A4D">
            <w:pPr>
              <w:pStyle w:val="Tabledata"/>
            </w:pPr>
            <w:r w:rsidRPr="00C344A0">
              <w:t>Searching</w:t>
            </w:r>
            <w:r>
              <w:t xml:space="preserve"> Officer with delegated authority</w:t>
            </w:r>
          </w:p>
        </w:tc>
      </w:tr>
      <w:tr w:rsidR="005C57D9" w:rsidRPr="00CF6125" w14:paraId="2C90E2A0" w14:textId="77777777" w:rsidTr="00920A4D">
        <w:tc>
          <w:tcPr>
            <w:tcW w:w="771" w:type="dxa"/>
          </w:tcPr>
          <w:p w14:paraId="69442DA7" w14:textId="77777777" w:rsidR="005C57D9" w:rsidRPr="007F7710" w:rsidRDefault="005C57D9" w:rsidP="00920A4D">
            <w:pPr>
              <w:pStyle w:val="Tabledata"/>
            </w:pPr>
            <w:r>
              <w:t>9.</w:t>
            </w:r>
          </w:p>
        </w:tc>
        <w:tc>
          <w:tcPr>
            <w:tcW w:w="6236" w:type="dxa"/>
          </w:tcPr>
          <w:p w14:paraId="77985FCB" w14:textId="6898E7C9" w:rsidR="005C57D9" w:rsidRDefault="005C57D9" w:rsidP="00920A4D">
            <w:pPr>
              <w:pStyle w:val="Tabledata"/>
            </w:pPr>
            <w:r w:rsidRPr="007F7710">
              <w:t>Ask the</w:t>
            </w:r>
            <w:r>
              <w:t xml:space="preserve"> staff member if they have </w:t>
            </w:r>
            <w:r w:rsidRPr="007F7710">
              <w:t xml:space="preserve">anything on their person which may jeopardise the </w:t>
            </w:r>
            <w:r w:rsidR="00925EBA" w:rsidRPr="003F69ED">
              <w:t>good government,</w:t>
            </w:r>
            <w:r w:rsidR="00925EBA">
              <w:t xml:space="preserve"> good order or</w:t>
            </w:r>
            <w:r w:rsidR="00925EBA" w:rsidRPr="003F69ED">
              <w:t xml:space="preserve"> security </w:t>
            </w:r>
            <w:r w:rsidRPr="007F7710">
              <w:t xml:space="preserve">of the prison and if so to produce the </w:t>
            </w:r>
            <w:r w:rsidR="006A3275">
              <w:t>item(s)</w:t>
            </w:r>
            <w:r w:rsidRPr="007F7710">
              <w:t>.</w:t>
            </w:r>
            <w:r>
              <w:t xml:space="preserve"> </w:t>
            </w:r>
          </w:p>
          <w:p w14:paraId="2B9FDFD1" w14:textId="152FD6D2" w:rsidR="005C57D9" w:rsidRPr="007F7710" w:rsidRDefault="005C57D9" w:rsidP="00920A4D">
            <w:pPr>
              <w:pStyle w:val="Tabledata"/>
            </w:pPr>
            <w:r w:rsidRPr="007F7710">
              <w:t>Allow the</w:t>
            </w:r>
            <w:r>
              <w:t xml:space="preserve"> staff member</w:t>
            </w:r>
            <w:r w:rsidRPr="007F7710">
              <w:t xml:space="preserve"> the opportunity to respond and record</w:t>
            </w:r>
            <w:r>
              <w:t xml:space="preserve"> their response o</w:t>
            </w:r>
            <w:r w:rsidRPr="007F7710">
              <w:t>n</w:t>
            </w:r>
            <w:r>
              <w:t xml:space="preserve"> </w:t>
            </w:r>
            <w:r w:rsidR="00F42EF1">
              <w:t>th</w:t>
            </w:r>
            <w:r w:rsidR="00F42EF1" w:rsidRPr="00304002">
              <w:t xml:space="preserve">e </w:t>
            </w:r>
            <w:r w:rsidRPr="00304002">
              <w:t xml:space="preserve">form </w:t>
            </w:r>
            <w:hyperlink r:id="rId31" w:history="1">
              <w:r w:rsidRPr="00304002">
                <w:rPr>
                  <w:rStyle w:val="Hyperlink"/>
                </w:rPr>
                <w:t>S</w:t>
              </w:r>
              <w:r w:rsidRPr="00304002">
                <w:rPr>
                  <w:rStyle w:val="Hyperlink"/>
                  <w:rFonts w:hint="eastAsia"/>
                </w:rPr>
                <w:t>earch of a person entering</w:t>
              </w:r>
              <w:r w:rsidRPr="00304002">
                <w:rPr>
                  <w:rStyle w:val="Hyperlink"/>
                </w:rPr>
                <w:t xml:space="preserve"> or l</w:t>
              </w:r>
              <w:r w:rsidRPr="00304002">
                <w:rPr>
                  <w:rStyle w:val="Hyperlink"/>
                  <w:rFonts w:hint="eastAsia"/>
                </w:rPr>
                <w:t xml:space="preserve">eaving a </w:t>
              </w:r>
              <w:r w:rsidRPr="00304002">
                <w:rPr>
                  <w:rStyle w:val="Hyperlink"/>
                </w:rPr>
                <w:t>p</w:t>
              </w:r>
              <w:r w:rsidRPr="00304002">
                <w:rPr>
                  <w:rStyle w:val="Hyperlink"/>
                  <w:rFonts w:hint="eastAsia"/>
                </w:rPr>
                <w:t>rison</w:t>
              </w:r>
            </w:hyperlink>
            <w:r>
              <w:t>.</w:t>
            </w:r>
            <w:r w:rsidRPr="007F7710">
              <w:t xml:space="preserve"> </w:t>
            </w:r>
          </w:p>
        </w:tc>
        <w:tc>
          <w:tcPr>
            <w:tcW w:w="2494" w:type="dxa"/>
          </w:tcPr>
          <w:p w14:paraId="2F5A0C26" w14:textId="77777777" w:rsidR="005C57D9" w:rsidRPr="007F7710" w:rsidRDefault="005C57D9" w:rsidP="00920A4D">
            <w:pPr>
              <w:pStyle w:val="Tabledata"/>
            </w:pPr>
            <w:r>
              <w:t>Searching Officer with delegated authority</w:t>
            </w:r>
          </w:p>
        </w:tc>
      </w:tr>
      <w:tr w:rsidR="005C57D9" w:rsidRPr="00CF6125" w14:paraId="52DC71C2" w14:textId="77777777" w:rsidTr="00920A4D">
        <w:tc>
          <w:tcPr>
            <w:tcW w:w="771" w:type="dxa"/>
          </w:tcPr>
          <w:p w14:paraId="4D52DF47" w14:textId="77777777" w:rsidR="005C57D9" w:rsidRDefault="005C57D9" w:rsidP="00920A4D">
            <w:pPr>
              <w:pStyle w:val="Tabledata"/>
            </w:pPr>
            <w:r>
              <w:t>10.</w:t>
            </w:r>
          </w:p>
        </w:tc>
        <w:tc>
          <w:tcPr>
            <w:tcW w:w="6236" w:type="dxa"/>
          </w:tcPr>
          <w:p w14:paraId="7F4C87BF" w14:textId="77777777" w:rsidR="005C57D9" w:rsidRPr="007F7710" w:rsidRDefault="005C57D9" w:rsidP="00920A4D">
            <w:pPr>
              <w:pStyle w:val="Tabledata"/>
            </w:pPr>
            <w:r>
              <w:t>I</w:t>
            </w:r>
            <w:r w:rsidRPr="00405AC3">
              <w:t xml:space="preserve">nform the staff member if </w:t>
            </w:r>
            <w:r>
              <w:t xml:space="preserve">they </w:t>
            </w:r>
            <w:r w:rsidRPr="00405AC3">
              <w:t xml:space="preserve">do not </w:t>
            </w:r>
            <w:r>
              <w:t xml:space="preserve">consent </w:t>
            </w:r>
            <w:r w:rsidRPr="00405AC3">
              <w:t xml:space="preserve">to a search, they may </w:t>
            </w:r>
            <w:r>
              <w:t xml:space="preserve">be </w:t>
            </w:r>
            <w:r w:rsidRPr="00405AC3">
              <w:t>refuse</w:t>
            </w:r>
            <w:r>
              <w:t>d</w:t>
            </w:r>
            <w:r w:rsidRPr="00405AC3">
              <w:t xml:space="preserve"> </w:t>
            </w:r>
            <w:r>
              <w:t xml:space="preserve">entry </w:t>
            </w:r>
            <w:r w:rsidRPr="00405AC3">
              <w:t xml:space="preserve">or may </w:t>
            </w:r>
            <w:r>
              <w:t xml:space="preserve">be </w:t>
            </w:r>
            <w:r w:rsidRPr="00405AC3">
              <w:t>removed from the prison</w:t>
            </w:r>
            <w:r>
              <w:rPr>
                <w:rStyle w:val="FootnoteReference"/>
              </w:rPr>
              <w:footnoteReference w:id="16"/>
            </w:r>
            <w:r>
              <w:t>.</w:t>
            </w:r>
          </w:p>
        </w:tc>
        <w:tc>
          <w:tcPr>
            <w:tcW w:w="2494" w:type="dxa"/>
          </w:tcPr>
          <w:p w14:paraId="3600AC3D" w14:textId="77777777" w:rsidR="005C57D9" w:rsidRDefault="005C57D9" w:rsidP="00920A4D">
            <w:pPr>
              <w:pStyle w:val="Tabledata"/>
            </w:pPr>
            <w:r>
              <w:t>Searching Officer with delegated authority</w:t>
            </w:r>
          </w:p>
        </w:tc>
      </w:tr>
      <w:tr w:rsidR="005C57D9" w14:paraId="62503DFA" w14:textId="77777777" w:rsidTr="00920A4D">
        <w:tc>
          <w:tcPr>
            <w:tcW w:w="771" w:type="dxa"/>
          </w:tcPr>
          <w:p w14:paraId="6E04F1E5" w14:textId="77777777" w:rsidR="005C57D9" w:rsidRDefault="005C57D9" w:rsidP="00920A4D">
            <w:pPr>
              <w:pStyle w:val="Tabledata"/>
            </w:pPr>
            <w:r>
              <w:t>11.</w:t>
            </w:r>
          </w:p>
        </w:tc>
        <w:tc>
          <w:tcPr>
            <w:tcW w:w="6236" w:type="dxa"/>
          </w:tcPr>
          <w:p w14:paraId="4EC0D6E6" w14:textId="3C471C2A" w:rsidR="005C57D9" w:rsidRPr="00E65E83" w:rsidRDefault="005C57D9" w:rsidP="00920A4D">
            <w:pPr>
              <w:pStyle w:val="Tabledata"/>
              <w:rPr>
                <w:bCs/>
                <w:iCs/>
              </w:rPr>
            </w:pPr>
            <w:r>
              <w:rPr>
                <w:bCs/>
                <w:iCs/>
              </w:rPr>
              <w:t>Ensure the video camera is placed in such a manner that no footage is captured of the staff member removing their clothing whist the audio is captured (</w:t>
            </w:r>
            <w:r w:rsidR="005B0685">
              <w:rPr>
                <w:bCs/>
                <w:iCs/>
              </w:rPr>
              <w:t>e.g.</w:t>
            </w:r>
            <w:r>
              <w:rPr>
                <w:bCs/>
                <w:iCs/>
              </w:rPr>
              <w:t xml:space="preserve"> the camera lens placed against a wall). </w:t>
            </w:r>
          </w:p>
        </w:tc>
        <w:tc>
          <w:tcPr>
            <w:tcW w:w="2494" w:type="dxa"/>
          </w:tcPr>
          <w:p w14:paraId="5701275F" w14:textId="77777777" w:rsidR="005C57D9" w:rsidRPr="00E65E83" w:rsidRDefault="005C57D9" w:rsidP="00920A4D">
            <w:pPr>
              <w:pStyle w:val="Tabledata"/>
            </w:pPr>
            <w:r>
              <w:t xml:space="preserve">Searching Officer </w:t>
            </w:r>
          </w:p>
        </w:tc>
      </w:tr>
      <w:tr w:rsidR="005C57D9" w:rsidRPr="00CF6125" w14:paraId="4C1F0392" w14:textId="77777777" w:rsidTr="00920A4D">
        <w:tc>
          <w:tcPr>
            <w:tcW w:w="771" w:type="dxa"/>
          </w:tcPr>
          <w:p w14:paraId="3B669130" w14:textId="77777777" w:rsidR="005C57D9" w:rsidRPr="00CF6125" w:rsidRDefault="005C57D9" w:rsidP="00920A4D">
            <w:pPr>
              <w:pStyle w:val="Tabledata"/>
            </w:pPr>
            <w:r>
              <w:t>12.</w:t>
            </w:r>
          </w:p>
        </w:tc>
        <w:tc>
          <w:tcPr>
            <w:tcW w:w="6236" w:type="dxa"/>
          </w:tcPr>
          <w:p w14:paraId="68DCB175" w14:textId="77777777" w:rsidR="005C57D9" w:rsidRPr="00CF6125" w:rsidRDefault="005C57D9" w:rsidP="00920A4D">
            <w:pPr>
              <w:pStyle w:val="Tabledata"/>
            </w:pPr>
            <w:r>
              <w:rPr>
                <w:bCs/>
                <w:iCs/>
              </w:rPr>
              <w:t>W</w:t>
            </w:r>
            <w:r w:rsidRPr="00007AF0">
              <w:rPr>
                <w:bCs/>
                <w:iCs/>
              </w:rPr>
              <w:t xml:space="preserve">ear </w:t>
            </w:r>
            <w:r>
              <w:rPr>
                <w:bCs/>
                <w:iCs/>
              </w:rPr>
              <w:t xml:space="preserve">Department issued </w:t>
            </w:r>
            <w:r w:rsidRPr="00007AF0">
              <w:rPr>
                <w:bCs/>
                <w:iCs/>
              </w:rPr>
              <w:t>gloves</w:t>
            </w:r>
            <w:r>
              <w:rPr>
                <w:bCs/>
                <w:iCs/>
              </w:rPr>
              <w:t>.</w:t>
            </w:r>
            <w:r w:rsidRPr="00007AF0">
              <w:rPr>
                <w:bCs/>
                <w:iCs/>
              </w:rPr>
              <w:t xml:space="preserve"> </w:t>
            </w:r>
          </w:p>
        </w:tc>
        <w:tc>
          <w:tcPr>
            <w:tcW w:w="2494" w:type="dxa"/>
          </w:tcPr>
          <w:p w14:paraId="7590B93B" w14:textId="77777777" w:rsidR="005C57D9" w:rsidRPr="00CF6125" w:rsidRDefault="005C57D9" w:rsidP="00920A4D">
            <w:pPr>
              <w:pStyle w:val="Tabledata"/>
            </w:pPr>
            <w:r>
              <w:t xml:space="preserve">Searching Officer </w:t>
            </w:r>
          </w:p>
        </w:tc>
      </w:tr>
      <w:tr w:rsidR="005C57D9" w:rsidRPr="00CF6125" w14:paraId="56360987" w14:textId="77777777" w:rsidTr="00920A4D">
        <w:tc>
          <w:tcPr>
            <w:tcW w:w="771" w:type="dxa"/>
          </w:tcPr>
          <w:p w14:paraId="5CD8CAAF" w14:textId="77777777" w:rsidR="005C57D9" w:rsidRDefault="005C57D9" w:rsidP="00920A4D">
            <w:pPr>
              <w:pStyle w:val="Tabledata"/>
            </w:pPr>
            <w:r>
              <w:t>13.</w:t>
            </w:r>
          </w:p>
        </w:tc>
        <w:tc>
          <w:tcPr>
            <w:tcW w:w="6236" w:type="dxa"/>
          </w:tcPr>
          <w:p w14:paraId="03E482D4" w14:textId="77777777" w:rsidR="005C57D9" w:rsidRDefault="005C57D9" w:rsidP="00920A4D">
            <w:pPr>
              <w:pStyle w:val="Tabledata"/>
              <w:rPr>
                <w:bCs/>
                <w:iCs/>
              </w:rPr>
            </w:pPr>
            <w:r w:rsidRPr="00E65E83">
              <w:rPr>
                <w:bCs/>
              </w:rPr>
              <w:t xml:space="preserve">Provide the </w:t>
            </w:r>
            <w:r>
              <w:rPr>
                <w:bCs/>
              </w:rPr>
              <w:t>staff member</w:t>
            </w:r>
            <w:r w:rsidRPr="00E65E83">
              <w:rPr>
                <w:bCs/>
              </w:rPr>
              <w:t xml:space="preserve"> with a gown or towel</w:t>
            </w:r>
            <w:r>
              <w:rPr>
                <w:bCs/>
              </w:rPr>
              <w:t>.</w:t>
            </w:r>
          </w:p>
        </w:tc>
        <w:tc>
          <w:tcPr>
            <w:tcW w:w="2494" w:type="dxa"/>
          </w:tcPr>
          <w:p w14:paraId="707BBE07" w14:textId="77777777" w:rsidR="005C57D9" w:rsidRDefault="005C57D9" w:rsidP="00920A4D">
            <w:pPr>
              <w:pStyle w:val="Tabledata"/>
            </w:pPr>
            <w:r>
              <w:t xml:space="preserve">Searching Officer </w:t>
            </w:r>
          </w:p>
        </w:tc>
      </w:tr>
      <w:tr w:rsidR="005C57D9" w:rsidRPr="00CF6125" w14:paraId="0F624146" w14:textId="77777777" w:rsidTr="00920A4D">
        <w:tc>
          <w:tcPr>
            <w:tcW w:w="771" w:type="dxa"/>
          </w:tcPr>
          <w:p w14:paraId="72186AF7" w14:textId="77777777" w:rsidR="005C57D9" w:rsidRDefault="005C57D9" w:rsidP="00920A4D">
            <w:pPr>
              <w:pStyle w:val="Tabledata"/>
            </w:pPr>
            <w:r>
              <w:t>14.</w:t>
            </w:r>
          </w:p>
        </w:tc>
        <w:tc>
          <w:tcPr>
            <w:tcW w:w="6236" w:type="dxa"/>
          </w:tcPr>
          <w:p w14:paraId="2DCC674A" w14:textId="77777777" w:rsidR="005C57D9" w:rsidRDefault="005C57D9" w:rsidP="00920A4D">
            <w:pPr>
              <w:pStyle w:val="Tabledata"/>
            </w:pPr>
            <w:r>
              <w:t>Ask the staff member:</w:t>
            </w:r>
          </w:p>
          <w:p w14:paraId="15A3488B" w14:textId="77777777" w:rsidR="005C57D9" w:rsidRDefault="005C57D9" w:rsidP="00BC4D35">
            <w:pPr>
              <w:pStyle w:val="ListBullet2"/>
              <w:numPr>
                <w:ilvl w:val="0"/>
                <w:numId w:val="58"/>
              </w:numPr>
            </w:pPr>
            <w:r w:rsidRPr="00007AF0">
              <w:t xml:space="preserve">if </w:t>
            </w:r>
            <w:r>
              <w:t xml:space="preserve">they have </w:t>
            </w:r>
            <w:r w:rsidRPr="00007AF0">
              <w:t xml:space="preserve">anything on </w:t>
            </w:r>
            <w:r>
              <w:t>their</w:t>
            </w:r>
            <w:r w:rsidRPr="00007AF0">
              <w:t xml:space="preserve"> person which is unauthorised or may cause an injury</w:t>
            </w:r>
          </w:p>
          <w:p w14:paraId="3422BAFD" w14:textId="77777777" w:rsidR="005C57D9" w:rsidRDefault="005C57D9" w:rsidP="00BC4D35">
            <w:pPr>
              <w:pStyle w:val="ListBullet2"/>
              <w:numPr>
                <w:ilvl w:val="0"/>
                <w:numId w:val="58"/>
              </w:numPr>
            </w:pPr>
            <w:r>
              <w:t xml:space="preserve">to empty their </w:t>
            </w:r>
            <w:r w:rsidRPr="00007AF0">
              <w:t>pockets and remove their hat or jacket</w:t>
            </w:r>
          </w:p>
          <w:p w14:paraId="336C421E" w14:textId="77777777" w:rsidR="005C57D9" w:rsidRPr="00CF6125" w:rsidRDefault="005C57D9" w:rsidP="00BC4D35">
            <w:pPr>
              <w:pStyle w:val="ListBullet2"/>
              <w:numPr>
                <w:ilvl w:val="0"/>
                <w:numId w:val="58"/>
              </w:numPr>
            </w:pPr>
            <w:r>
              <w:t>to shake out their hair and</w:t>
            </w:r>
            <w:r w:rsidRPr="00773078">
              <w:t xml:space="preserve"> untie their hair if necessary.</w:t>
            </w:r>
          </w:p>
        </w:tc>
        <w:tc>
          <w:tcPr>
            <w:tcW w:w="2494" w:type="dxa"/>
          </w:tcPr>
          <w:p w14:paraId="5B315A4E" w14:textId="77777777" w:rsidR="005C57D9" w:rsidRPr="00CF6125" w:rsidRDefault="005C57D9" w:rsidP="00920A4D">
            <w:pPr>
              <w:pStyle w:val="Tabledata"/>
            </w:pPr>
            <w:r>
              <w:t xml:space="preserve">Searching Officer </w:t>
            </w:r>
          </w:p>
        </w:tc>
      </w:tr>
      <w:tr w:rsidR="005C57D9" w:rsidRPr="00CF6125" w14:paraId="4C96BF87" w14:textId="77777777" w:rsidTr="00920A4D">
        <w:tc>
          <w:tcPr>
            <w:tcW w:w="771" w:type="dxa"/>
          </w:tcPr>
          <w:p w14:paraId="476ED33A" w14:textId="77777777" w:rsidR="005C57D9" w:rsidRDefault="005C57D9" w:rsidP="00920A4D">
            <w:pPr>
              <w:pStyle w:val="Tabledata"/>
            </w:pPr>
            <w:r>
              <w:t>15.</w:t>
            </w:r>
          </w:p>
        </w:tc>
        <w:tc>
          <w:tcPr>
            <w:tcW w:w="6236" w:type="dxa"/>
          </w:tcPr>
          <w:p w14:paraId="01AA25C6" w14:textId="77777777" w:rsidR="005C57D9" w:rsidRPr="00CF6125" w:rsidRDefault="005C57D9" w:rsidP="00920A4D">
            <w:pPr>
              <w:pStyle w:val="Tabledata"/>
            </w:pPr>
            <w:r>
              <w:t>Visually check around and inside the ears, nose and mouth and ask the staff member to raise their tongue to enable a thorough search.</w:t>
            </w:r>
          </w:p>
        </w:tc>
        <w:tc>
          <w:tcPr>
            <w:tcW w:w="2494" w:type="dxa"/>
          </w:tcPr>
          <w:p w14:paraId="7777DE44" w14:textId="77777777" w:rsidR="005C57D9" w:rsidRPr="00CF6125" w:rsidRDefault="005C57D9" w:rsidP="00920A4D">
            <w:pPr>
              <w:pStyle w:val="Tabledata"/>
            </w:pPr>
            <w:r>
              <w:t>Searching Officer</w:t>
            </w:r>
          </w:p>
        </w:tc>
      </w:tr>
      <w:tr w:rsidR="005C57D9" w:rsidRPr="00CF6125" w14:paraId="105896F4" w14:textId="77777777" w:rsidTr="00920A4D">
        <w:tc>
          <w:tcPr>
            <w:tcW w:w="771" w:type="dxa"/>
          </w:tcPr>
          <w:p w14:paraId="4E3E87EB" w14:textId="77777777" w:rsidR="005C57D9" w:rsidRDefault="005C57D9" w:rsidP="00920A4D">
            <w:pPr>
              <w:pStyle w:val="Tabledata"/>
            </w:pPr>
            <w:r>
              <w:t>16.</w:t>
            </w:r>
          </w:p>
        </w:tc>
        <w:tc>
          <w:tcPr>
            <w:tcW w:w="6236" w:type="dxa"/>
          </w:tcPr>
          <w:p w14:paraId="4FF10F19" w14:textId="77777777" w:rsidR="005C57D9" w:rsidRDefault="005C57D9" w:rsidP="00920A4D">
            <w:pPr>
              <w:pStyle w:val="Tabledata"/>
            </w:pPr>
            <w:r>
              <w:t>A</w:t>
            </w:r>
            <w:r w:rsidRPr="00007AF0">
              <w:t xml:space="preserve">sk the </w:t>
            </w:r>
            <w:r>
              <w:t xml:space="preserve">staff member </w:t>
            </w:r>
            <w:r w:rsidRPr="00007AF0">
              <w:t>to</w:t>
            </w:r>
            <w:r>
              <w:t>:</w:t>
            </w:r>
          </w:p>
          <w:p w14:paraId="6DDD0BEB" w14:textId="087CA1B0" w:rsidR="005C57D9" w:rsidRDefault="005C57D9" w:rsidP="00BC4D35">
            <w:pPr>
              <w:pStyle w:val="ListBullet2"/>
              <w:numPr>
                <w:ilvl w:val="0"/>
                <w:numId w:val="59"/>
              </w:numPr>
            </w:pPr>
            <w:r w:rsidRPr="00007AF0">
              <w:t xml:space="preserve">remove the top half of </w:t>
            </w:r>
            <w:r>
              <w:t xml:space="preserve">their </w:t>
            </w:r>
            <w:r w:rsidRPr="00007AF0">
              <w:t xml:space="preserve">clothing (including bra, for </w:t>
            </w:r>
            <w:r>
              <w:t xml:space="preserve">a </w:t>
            </w:r>
            <w:r w:rsidR="006A3275">
              <w:t>woman</w:t>
            </w:r>
            <w:r w:rsidRPr="00007AF0">
              <w:t xml:space="preserve">) </w:t>
            </w:r>
          </w:p>
          <w:p w14:paraId="541F2E68" w14:textId="77777777" w:rsidR="005C57D9" w:rsidRPr="00CF6125" w:rsidRDefault="005C57D9" w:rsidP="00BC4D35">
            <w:pPr>
              <w:pStyle w:val="ListBullet2"/>
              <w:numPr>
                <w:ilvl w:val="0"/>
                <w:numId w:val="59"/>
              </w:numPr>
            </w:pPr>
            <w:r w:rsidRPr="00007AF0">
              <w:t>hold up their a</w:t>
            </w:r>
            <w:r>
              <w:t>rms and turn around whilst both Searching Officer</w:t>
            </w:r>
            <w:r w:rsidRPr="00007AF0">
              <w:t>s observe the upper body and hands</w:t>
            </w:r>
            <w:r>
              <w:t>.</w:t>
            </w:r>
          </w:p>
        </w:tc>
        <w:tc>
          <w:tcPr>
            <w:tcW w:w="2494" w:type="dxa"/>
          </w:tcPr>
          <w:p w14:paraId="4B442552" w14:textId="77777777" w:rsidR="005C57D9" w:rsidRPr="00CF6125" w:rsidRDefault="005C57D9" w:rsidP="00920A4D">
            <w:pPr>
              <w:pStyle w:val="Tabledata"/>
            </w:pPr>
            <w:r>
              <w:t>Searching Officer</w:t>
            </w:r>
          </w:p>
        </w:tc>
      </w:tr>
      <w:tr w:rsidR="005C57D9" w:rsidRPr="00CF6125" w14:paraId="668C81A7" w14:textId="77777777" w:rsidTr="00920A4D">
        <w:tc>
          <w:tcPr>
            <w:tcW w:w="771" w:type="dxa"/>
          </w:tcPr>
          <w:p w14:paraId="31A3D227" w14:textId="77777777" w:rsidR="005C57D9" w:rsidRDefault="005C57D9" w:rsidP="00920A4D">
            <w:pPr>
              <w:pStyle w:val="Tabledata"/>
            </w:pPr>
            <w:r>
              <w:t>17.</w:t>
            </w:r>
          </w:p>
        </w:tc>
        <w:tc>
          <w:tcPr>
            <w:tcW w:w="6236" w:type="dxa"/>
          </w:tcPr>
          <w:p w14:paraId="74C1EEE4" w14:textId="118F04BC" w:rsidR="005C57D9" w:rsidRDefault="005C57D9" w:rsidP="00920A4D">
            <w:pPr>
              <w:pStyle w:val="Tabledata"/>
            </w:pPr>
            <w:r w:rsidRPr="006127BD">
              <w:t xml:space="preserve">Return </w:t>
            </w:r>
            <w:r>
              <w:t>the staff member</w:t>
            </w:r>
            <w:r w:rsidR="006A3275">
              <w:t>’</w:t>
            </w:r>
            <w:r>
              <w:t xml:space="preserve">s </w:t>
            </w:r>
            <w:r w:rsidRPr="006127BD">
              <w:t>clothing and allow them to re-dress</w:t>
            </w:r>
            <w:r>
              <w:t>.</w:t>
            </w:r>
          </w:p>
        </w:tc>
        <w:tc>
          <w:tcPr>
            <w:tcW w:w="2494" w:type="dxa"/>
          </w:tcPr>
          <w:p w14:paraId="4EF6A108" w14:textId="77777777" w:rsidR="005C57D9" w:rsidRPr="00CF6125" w:rsidRDefault="005C57D9" w:rsidP="00920A4D">
            <w:pPr>
              <w:pStyle w:val="Tabledata"/>
            </w:pPr>
            <w:r>
              <w:t>Searching Officer</w:t>
            </w:r>
          </w:p>
        </w:tc>
      </w:tr>
      <w:tr w:rsidR="005C57D9" w:rsidRPr="00CF6125" w14:paraId="5341BBAB" w14:textId="77777777" w:rsidTr="00920A4D">
        <w:tc>
          <w:tcPr>
            <w:tcW w:w="771" w:type="dxa"/>
          </w:tcPr>
          <w:p w14:paraId="3756C407" w14:textId="77777777" w:rsidR="005C57D9" w:rsidRDefault="005C57D9" w:rsidP="00920A4D">
            <w:pPr>
              <w:pStyle w:val="Tabledata"/>
            </w:pPr>
            <w:r>
              <w:t>18.</w:t>
            </w:r>
          </w:p>
        </w:tc>
        <w:tc>
          <w:tcPr>
            <w:tcW w:w="6236" w:type="dxa"/>
          </w:tcPr>
          <w:p w14:paraId="16AB0AA6" w14:textId="77777777" w:rsidR="005C57D9" w:rsidRDefault="005C57D9" w:rsidP="00920A4D">
            <w:pPr>
              <w:pStyle w:val="Tabledata"/>
            </w:pPr>
            <w:r>
              <w:t>Ask the staff member to:</w:t>
            </w:r>
          </w:p>
          <w:p w14:paraId="3AC44E6F" w14:textId="77777777" w:rsidR="005C57D9" w:rsidRDefault="005C57D9" w:rsidP="00BC4D35">
            <w:pPr>
              <w:pStyle w:val="ListBullet2"/>
              <w:numPr>
                <w:ilvl w:val="0"/>
                <w:numId w:val="60"/>
              </w:numPr>
            </w:pPr>
            <w:r>
              <w:t>remove their footwear including socks</w:t>
            </w:r>
          </w:p>
          <w:p w14:paraId="1801C0C8" w14:textId="77777777" w:rsidR="005C57D9" w:rsidRDefault="005C57D9" w:rsidP="00BC4D35">
            <w:pPr>
              <w:pStyle w:val="ListBullet2"/>
              <w:numPr>
                <w:ilvl w:val="0"/>
                <w:numId w:val="60"/>
              </w:numPr>
            </w:pPr>
            <w:r w:rsidRPr="00007AF0">
              <w:t>r</w:t>
            </w:r>
            <w:r>
              <w:t xml:space="preserve">emove the bottom half their </w:t>
            </w:r>
            <w:r w:rsidRPr="00007AF0">
              <w:t>clothing, including underwear</w:t>
            </w:r>
          </w:p>
          <w:p w14:paraId="164D84F0" w14:textId="77777777" w:rsidR="005C57D9" w:rsidRDefault="005C57D9" w:rsidP="00BC4D35">
            <w:pPr>
              <w:pStyle w:val="ListBullet2"/>
              <w:numPr>
                <w:ilvl w:val="0"/>
                <w:numId w:val="60"/>
              </w:numPr>
            </w:pPr>
            <w:r>
              <w:t xml:space="preserve">lift their feet and </w:t>
            </w:r>
            <w:r w:rsidRPr="00007AF0">
              <w:t>visually check between the toes</w:t>
            </w:r>
          </w:p>
          <w:p w14:paraId="36F19B38" w14:textId="77777777" w:rsidR="005C57D9" w:rsidRDefault="005C57D9" w:rsidP="00BC4D35">
            <w:pPr>
              <w:pStyle w:val="ListBullet2"/>
              <w:numPr>
                <w:ilvl w:val="0"/>
                <w:numId w:val="60"/>
              </w:numPr>
            </w:pPr>
            <w:r w:rsidRPr="00007AF0">
              <w:t>raise the top half of their clothing and turn around, so the lower half of the body can be checked.</w:t>
            </w:r>
          </w:p>
          <w:p w14:paraId="6DDC7760" w14:textId="77777777" w:rsidR="005C57D9" w:rsidRPr="00CF6125" w:rsidRDefault="005C57D9" w:rsidP="00920A4D">
            <w:pPr>
              <w:pStyle w:val="Tabledata"/>
            </w:pPr>
            <w:r w:rsidRPr="009D0572">
              <w:rPr>
                <w:b/>
              </w:rPr>
              <w:t>Note*</w:t>
            </w:r>
            <w:r>
              <w:t xml:space="preserve"> </w:t>
            </w:r>
            <w:r w:rsidRPr="009C43A5">
              <w:t xml:space="preserve">Both </w:t>
            </w:r>
            <w:r>
              <w:t>Searching Officers</w:t>
            </w:r>
            <w:r w:rsidRPr="009C43A5">
              <w:t xml:space="preserve"> are to ensure that the floor area is clear of any items which may have been dropped before</w:t>
            </w:r>
            <w:r>
              <w:t xml:space="preserve">, </w:t>
            </w:r>
            <w:r w:rsidRPr="009C43A5">
              <w:t>during</w:t>
            </w:r>
            <w:r>
              <w:t xml:space="preserve"> or after</w:t>
            </w:r>
            <w:r w:rsidRPr="009C43A5">
              <w:t xml:space="preserve"> the search.</w:t>
            </w:r>
          </w:p>
        </w:tc>
        <w:tc>
          <w:tcPr>
            <w:tcW w:w="2494" w:type="dxa"/>
          </w:tcPr>
          <w:p w14:paraId="3DDC9B61" w14:textId="77777777" w:rsidR="005C57D9" w:rsidRPr="00CF6125" w:rsidRDefault="005C57D9" w:rsidP="00920A4D">
            <w:pPr>
              <w:pStyle w:val="Tabledata"/>
            </w:pPr>
            <w:r>
              <w:t>Searching Officer</w:t>
            </w:r>
          </w:p>
        </w:tc>
      </w:tr>
      <w:tr w:rsidR="005C57D9" w:rsidRPr="00CF6125" w14:paraId="2CB1BFF8" w14:textId="77777777" w:rsidTr="00920A4D">
        <w:tc>
          <w:tcPr>
            <w:tcW w:w="771" w:type="dxa"/>
          </w:tcPr>
          <w:p w14:paraId="1BC96A63" w14:textId="77777777" w:rsidR="005C57D9" w:rsidRDefault="005C57D9" w:rsidP="00920A4D">
            <w:pPr>
              <w:pStyle w:val="Tabledata"/>
            </w:pPr>
            <w:r>
              <w:t>19</w:t>
            </w:r>
            <w:r w:rsidRPr="00060F77">
              <w:t>.</w:t>
            </w:r>
          </w:p>
        </w:tc>
        <w:tc>
          <w:tcPr>
            <w:tcW w:w="6236" w:type="dxa"/>
          </w:tcPr>
          <w:p w14:paraId="19031496" w14:textId="2A755A5A" w:rsidR="005C57D9" w:rsidRDefault="005C57D9" w:rsidP="00920A4D">
            <w:pPr>
              <w:pStyle w:val="Tabledata"/>
            </w:pPr>
            <w:r>
              <w:t xml:space="preserve">Ask the </w:t>
            </w:r>
            <w:r w:rsidR="006A3275">
              <w:t xml:space="preserve">woman </w:t>
            </w:r>
            <w:r>
              <w:t xml:space="preserve">staff member </w:t>
            </w:r>
            <w:r w:rsidRPr="00D94A61">
              <w:t xml:space="preserve">to remove </w:t>
            </w:r>
            <w:r>
              <w:t xml:space="preserve">externally </w:t>
            </w:r>
            <w:r w:rsidRPr="00D94A61">
              <w:t xml:space="preserve">applied sanitary towels, napkins or pads and place in an appropriate container for disposal. </w:t>
            </w:r>
          </w:p>
          <w:p w14:paraId="26396FF2" w14:textId="77777777" w:rsidR="005C57D9" w:rsidRPr="00D94A61" w:rsidRDefault="005C57D9" w:rsidP="00920A4D">
            <w:pPr>
              <w:pStyle w:val="Tabledata"/>
            </w:pPr>
            <w:r>
              <w:t>*P</w:t>
            </w:r>
            <w:r w:rsidRPr="00D94A61">
              <w:t>rovide replacement</w:t>
            </w:r>
            <w:r>
              <w:t xml:space="preserve"> sanitary wear</w:t>
            </w:r>
            <w:r w:rsidRPr="00D94A61">
              <w:t>.</w:t>
            </w:r>
          </w:p>
          <w:p w14:paraId="04886C43" w14:textId="6722B2EF" w:rsidR="005C57D9" w:rsidRPr="00007AF0" w:rsidRDefault="005C57D9" w:rsidP="00920A4D">
            <w:pPr>
              <w:pStyle w:val="Tabledata"/>
            </w:pPr>
            <w:r w:rsidRPr="00D94A61">
              <w:rPr>
                <w:b/>
              </w:rPr>
              <w:t>Note*</w:t>
            </w:r>
            <w:r w:rsidRPr="00D94A61">
              <w:t xml:space="preserve"> </w:t>
            </w:r>
            <w:r>
              <w:t>Do</w:t>
            </w:r>
            <w:r w:rsidRPr="00D94A61">
              <w:t xml:space="preserve"> not remove, or ask the </w:t>
            </w:r>
            <w:r w:rsidR="006A3275">
              <w:t xml:space="preserve">woman </w:t>
            </w:r>
            <w:r>
              <w:t xml:space="preserve">staff member </w:t>
            </w:r>
            <w:r w:rsidRPr="00D94A61">
              <w:t>to remove, tampons during a search</w:t>
            </w:r>
            <w:r>
              <w:t>.</w:t>
            </w:r>
          </w:p>
        </w:tc>
        <w:tc>
          <w:tcPr>
            <w:tcW w:w="2494" w:type="dxa"/>
          </w:tcPr>
          <w:p w14:paraId="00ADF58D" w14:textId="77777777" w:rsidR="005C57D9" w:rsidRPr="00CF6125" w:rsidRDefault="005C57D9" w:rsidP="00920A4D">
            <w:pPr>
              <w:pStyle w:val="Tabledata"/>
            </w:pPr>
            <w:r>
              <w:t xml:space="preserve">Searching Officer </w:t>
            </w:r>
          </w:p>
        </w:tc>
      </w:tr>
      <w:tr w:rsidR="005C57D9" w:rsidRPr="00CF6125" w14:paraId="7725C0FE" w14:textId="77777777" w:rsidTr="00920A4D">
        <w:tc>
          <w:tcPr>
            <w:tcW w:w="771" w:type="dxa"/>
          </w:tcPr>
          <w:p w14:paraId="3A1E6B35" w14:textId="77777777" w:rsidR="005C57D9" w:rsidRDefault="005C57D9" w:rsidP="00920A4D">
            <w:pPr>
              <w:pStyle w:val="Tabledata"/>
            </w:pPr>
            <w:r>
              <w:t>20.</w:t>
            </w:r>
          </w:p>
        </w:tc>
        <w:tc>
          <w:tcPr>
            <w:tcW w:w="6236" w:type="dxa"/>
          </w:tcPr>
          <w:p w14:paraId="3C0394A0" w14:textId="6E5D9450" w:rsidR="005C57D9" w:rsidRPr="00D94A61" w:rsidRDefault="005C57D9" w:rsidP="00920A4D">
            <w:pPr>
              <w:pStyle w:val="Tabledata"/>
              <w:rPr>
                <w:bCs/>
                <w:iCs/>
              </w:rPr>
            </w:pPr>
            <w:r>
              <w:rPr>
                <w:bCs/>
                <w:iCs/>
              </w:rPr>
              <w:t xml:space="preserve">Ask </w:t>
            </w:r>
            <w:r w:rsidRPr="00D94A61">
              <w:rPr>
                <w:bCs/>
                <w:iCs/>
              </w:rPr>
              <w:t>t</w:t>
            </w:r>
            <w:r>
              <w:rPr>
                <w:bCs/>
                <w:iCs/>
              </w:rPr>
              <w:t xml:space="preserve">he staff member to remove a visible </w:t>
            </w:r>
            <w:r w:rsidRPr="00D94A61">
              <w:rPr>
                <w:bCs/>
                <w:iCs/>
              </w:rPr>
              <w:t>unauthorised item</w:t>
            </w:r>
            <w:r w:rsidR="006A3275">
              <w:rPr>
                <w:bCs/>
                <w:iCs/>
              </w:rPr>
              <w:t>(s)</w:t>
            </w:r>
            <w:r>
              <w:rPr>
                <w:bCs/>
                <w:iCs/>
              </w:rPr>
              <w:t>.</w:t>
            </w:r>
          </w:p>
          <w:p w14:paraId="7069A17A" w14:textId="292F9539" w:rsidR="005C57D9" w:rsidRPr="001E4590" w:rsidRDefault="005C57D9" w:rsidP="00920A4D">
            <w:pPr>
              <w:pStyle w:val="Tabledata"/>
              <w:rPr>
                <w:bCs/>
                <w:iCs/>
              </w:rPr>
            </w:pPr>
            <w:r>
              <w:rPr>
                <w:bCs/>
                <w:iCs/>
              </w:rPr>
              <w:t xml:space="preserve">If the </w:t>
            </w:r>
            <w:r w:rsidR="006A3275">
              <w:rPr>
                <w:bCs/>
                <w:iCs/>
              </w:rPr>
              <w:t xml:space="preserve">staff member </w:t>
            </w:r>
            <w:r>
              <w:rPr>
                <w:bCs/>
                <w:iCs/>
              </w:rPr>
              <w:t>refuses, c</w:t>
            </w:r>
            <w:r w:rsidRPr="001E4590">
              <w:rPr>
                <w:bCs/>
                <w:iCs/>
              </w:rPr>
              <w:t>onsider removing the item</w:t>
            </w:r>
            <w:r w:rsidR="006A3275">
              <w:rPr>
                <w:bCs/>
                <w:iCs/>
              </w:rPr>
              <w:t>(s)</w:t>
            </w:r>
            <w:r w:rsidRPr="001E4590">
              <w:rPr>
                <w:bCs/>
                <w:iCs/>
              </w:rPr>
              <w:t xml:space="preserve"> with reasonable force, if necessary</w:t>
            </w:r>
            <w:r w:rsidR="00D31A52">
              <w:rPr>
                <w:bCs/>
                <w:iCs/>
              </w:rPr>
              <w:t>.</w:t>
            </w:r>
            <w:r>
              <w:rPr>
                <w:rStyle w:val="FootnoteReference"/>
                <w:bCs/>
                <w:iCs/>
              </w:rPr>
              <w:footnoteReference w:id="17"/>
            </w:r>
          </w:p>
        </w:tc>
        <w:tc>
          <w:tcPr>
            <w:tcW w:w="2494" w:type="dxa"/>
          </w:tcPr>
          <w:p w14:paraId="1F64BFFB" w14:textId="77777777" w:rsidR="005C57D9" w:rsidRPr="00CF6125" w:rsidRDefault="005C57D9" w:rsidP="00920A4D">
            <w:pPr>
              <w:pStyle w:val="Tabledata"/>
            </w:pPr>
            <w:r>
              <w:t>Searching Officer</w:t>
            </w:r>
          </w:p>
        </w:tc>
      </w:tr>
      <w:tr w:rsidR="005C57D9" w:rsidRPr="00CF6125" w14:paraId="4EDD9A39" w14:textId="77777777" w:rsidTr="00920A4D">
        <w:tc>
          <w:tcPr>
            <w:tcW w:w="771" w:type="dxa"/>
          </w:tcPr>
          <w:p w14:paraId="7E69D50B" w14:textId="77777777" w:rsidR="005C57D9" w:rsidRDefault="005C57D9" w:rsidP="00920A4D">
            <w:pPr>
              <w:pStyle w:val="Tabledata"/>
            </w:pPr>
            <w:r>
              <w:t>21.</w:t>
            </w:r>
          </w:p>
        </w:tc>
        <w:tc>
          <w:tcPr>
            <w:tcW w:w="6236" w:type="dxa"/>
          </w:tcPr>
          <w:p w14:paraId="3D1F021B" w14:textId="0EC22B7A" w:rsidR="005C57D9" w:rsidRDefault="005C57D9" w:rsidP="00920A4D">
            <w:pPr>
              <w:pStyle w:val="Tabledata"/>
              <w:rPr>
                <w:bCs/>
                <w:iCs/>
              </w:rPr>
            </w:pPr>
            <w:r w:rsidRPr="006127BD">
              <w:t xml:space="preserve">Return </w:t>
            </w:r>
            <w:r>
              <w:t>the staff member</w:t>
            </w:r>
            <w:r w:rsidR="006A3275">
              <w:t>’</w:t>
            </w:r>
            <w:r>
              <w:t>s</w:t>
            </w:r>
            <w:r w:rsidRPr="006127BD">
              <w:t xml:space="preserve"> clothing and allow them to re-dress</w:t>
            </w:r>
            <w:r>
              <w:t>.</w:t>
            </w:r>
          </w:p>
        </w:tc>
        <w:tc>
          <w:tcPr>
            <w:tcW w:w="2494" w:type="dxa"/>
          </w:tcPr>
          <w:p w14:paraId="69A08A11" w14:textId="77777777" w:rsidR="005C57D9" w:rsidRDefault="005C57D9" w:rsidP="00920A4D">
            <w:pPr>
              <w:pStyle w:val="Tabledata"/>
            </w:pPr>
            <w:r>
              <w:t>Searching Officer</w:t>
            </w:r>
          </w:p>
        </w:tc>
      </w:tr>
      <w:tr w:rsidR="005C57D9" w:rsidRPr="00CF6125" w14:paraId="0CBEF62C" w14:textId="77777777" w:rsidTr="00920A4D">
        <w:tc>
          <w:tcPr>
            <w:tcW w:w="771" w:type="dxa"/>
          </w:tcPr>
          <w:p w14:paraId="267253B3" w14:textId="77777777" w:rsidR="005C57D9" w:rsidRDefault="005C57D9" w:rsidP="00920A4D">
            <w:pPr>
              <w:pStyle w:val="Tabledata"/>
            </w:pPr>
            <w:r>
              <w:t>22.</w:t>
            </w:r>
          </w:p>
        </w:tc>
        <w:tc>
          <w:tcPr>
            <w:tcW w:w="6236" w:type="dxa"/>
          </w:tcPr>
          <w:p w14:paraId="0B01CF73" w14:textId="77777777" w:rsidR="005C57D9" w:rsidRDefault="005C57D9" w:rsidP="00920A4D">
            <w:pPr>
              <w:pStyle w:val="Tabledata"/>
            </w:pPr>
            <w:r>
              <w:t xml:space="preserve">Provide the staff member with an opportunity to provide any comment or feedback with regards to the search. </w:t>
            </w:r>
          </w:p>
          <w:p w14:paraId="521664A1" w14:textId="3BE003B1" w:rsidR="005C57D9" w:rsidRDefault="005C57D9" w:rsidP="00920A4D">
            <w:pPr>
              <w:pStyle w:val="Tabledata"/>
            </w:pPr>
            <w:r>
              <w:t xml:space="preserve">Camera </w:t>
            </w:r>
            <w:r w:rsidRPr="00AA0F52">
              <w:t xml:space="preserve">footage shall be stored in accordance with </w:t>
            </w:r>
            <w:r w:rsidR="006A3275" w:rsidRPr="00AA0F52">
              <w:t xml:space="preserve">the </w:t>
            </w:r>
            <w:r w:rsidRPr="00AA0F52">
              <w:t xml:space="preserve">Department’s </w:t>
            </w:r>
            <w:hyperlink r:id="rId32" w:history="1">
              <w:r w:rsidRPr="00AA0F52">
                <w:rPr>
                  <w:rStyle w:val="Hyperlink"/>
                </w:rPr>
                <w:t>recording keeping policy</w:t>
              </w:r>
            </w:hyperlink>
            <w:r w:rsidRPr="00AA0F52">
              <w:t>.</w:t>
            </w:r>
          </w:p>
        </w:tc>
        <w:tc>
          <w:tcPr>
            <w:tcW w:w="2494" w:type="dxa"/>
          </w:tcPr>
          <w:p w14:paraId="401F52F9" w14:textId="77777777" w:rsidR="005C57D9" w:rsidRDefault="005C57D9" w:rsidP="00920A4D">
            <w:pPr>
              <w:pStyle w:val="Tabledata"/>
            </w:pPr>
            <w:r>
              <w:t>Searching Officer</w:t>
            </w:r>
          </w:p>
        </w:tc>
      </w:tr>
      <w:tr w:rsidR="005C57D9" w14:paraId="51B95CF8" w14:textId="77777777" w:rsidTr="00920A4D">
        <w:tc>
          <w:tcPr>
            <w:tcW w:w="771" w:type="dxa"/>
          </w:tcPr>
          <w:p w14:paraId="14F6B60D" w14:textId="77777777" w:rsidR="005C57D9" w:rsidRDefault="005C57D9" w:rsidP="00920A4D">
            <w:pPr>
              <w:pStyle w:val="Tabledata"/>
            </w:pPr>
            <w:r>
              <w:t>23.</w:t>
            </w:r>
          </w:p>
        </w:tc>
        <w:tc>
          <w:tcPr>
            <w:tcW w:w="6236" w:type="dxa"/>
          </w:tcPr>
          <w:p w14:paraId="57B2CFD0" w14:textId="094D28BD" w:rsidR="005C57D9" w:rsidRDefault="005C57D9" w:rsidP="00920A4D">
            <w:pPr>
              <w:pStyle w:val="Tabledata"/>
            </w:pPr>
            <w:r>
              <w:t>E</w:t>
            </w:r>
            <w:r w:rsidRPr="00256446">
              <w:t>nsur</w:t>
            </w:r>
            <w:r w:rsidRPr="00304002">
              <w:t xml:space="preserve">e the </w:t>
            </w:r>
            <w:hyperlink r:id="rId33" w:history="1">
              <w:r w:rsidRPr="00304002">
                <w:rPr>
                  <w:rStyle w:val="Hyperlink"/>
                </w:rPr>
                <w:t>S</w:t>
              </w:r>
              <w:r w:rsidRPr="00304002">
                <w:rPr>
                  <w:rStyle w:val="Hyperlink"/>
                  <w:rFonts w:hint="eastAsia"/>
                </w:rPr>
                <w:t>earch of a person entering</w:t>
              </w:r>
              <w:r w:rsidRPr="00304002">
                <w:rPr>
                  <w:rStyle w:val="Hyperlink"/>
                </w:rPr>
                <w:t xml:space="preserve"> or l</w:t>
              </w:r>
              <w:r w:rsidRPr="00304002">
                <w:rPr>
                  <w:rStyle w:val="Hyperlink"/>
                  <w:rFonts w:hint="eastAsia"/>
                </w:rPr>
                <w:t xml:space="preserve">eaving a </w:t>
              </w:r>
              <w:r w:rsidRPr="00304002">
                <w:rPr>
                  <w:rStyle w:val="Hyperlink"/>
                </w:rPr>
                <w:t>p</w:t>
              </w:r>
              <w:r w:rsidRPr="00304002">
                <w:rPr>
                  <w:rStyle w:val="Hyperlink"/>
                  <w:rFonts w:hint="eastAsia"/>
                </w:rPr>
                <w:t>rison</w:t>
              </w:r>
            </w:hyperlink>
            <w:r w:rsidRPr="00256446">
              <w:t xml:space="preserve"> </w:t>
            </w:r>
            <w:r w:rsidR="00F42EF1">
              <w:t xml:space="preserve">form </w:t>
            </w:r>
            <w:r>
              <w:t xml:space="preserve">is </w:t>
            </w:r>
            <w:r w:rsidR="005B0685">
              <w:t>completed,</w:t>
            </w:r>
            <w:r>
              <w:t xml:space="preserve"> and a copy </w:t>
            </w:r>
            <w:r w:rsidRPr="00256446">
              <w:t xml:space="preserve">is placed on the </w:t>
            </w:r>
            <w:r>
              <w:t>staff member</w:t>
            </w:r>
            <w:r w:rsidR="006A3275">
              <w:t>’</w:t>
            </w:r>
            <w:r>
              <w:t xml:space="preserve">s </w:t>
            </w:r>
            <w:r w:rsidRPr="00256446">
              <w:t>personnel file.</w:t>
            </w:r>
          </w:p>
        </w:tc>
        <w:tc>
          <w:tcPr>
            <w:tcW w:w="2494" w:type="dxa"/>
          </w:tcPr>
          <w:p w14:paraId="01DB3628" w14:textId="77777777" w:rsidR="005C57D9" w:rsidRDefault="005C57D9" w:rsidP="00920A4D">
            <w:pPr>
              <w:pStyle w:val="Tabledata"/>
            </w:pPr>
            <w:r>
              <w:t>Searching Officer with delegated authority</w:t>
            </w:r>
          </w:p>
        </w:tc>
      </w:tr>
    </w:tbl>
    <w:p w14:paraId="4F307807" w14:textId="77777777" w:rsidR="005C57D9" w:rsidRPr="00F62A34" w:rsidRDefault="005C57D9" w:rsidP="005C57D9"/>
    <w:p w14:paraId="11797E89" w14:textId="64409DDA" w:rsidR="005C57D9" w:rsidRDefault="005C57D9" w:rsidP="00751356">
      <w:pPr>
        <w:pStyle w:val="Heading3"/>
      </w:pPr>
      <w:r>
        <w:t>At the conclusion of the searching process</w:t>
      </w:r>
      <w:r w:rsidR="006A3275">
        <w:t>,</w:t>
      </w:r>
      <w:r>
        <w:t xml:space="preserve"> the Superintendent shall complete a report and submit the report to the PSD, along with any evidence and records.</w:t>
      </w:r>
    </w:p>
    <w:p w14:paraId="7ED7E299" w14:textId="6B365066" w:rsidR="009C2EE6" w:rsidRPr="009C2EE6" w:rsidRDefault="005C57D9" w:rsidP="00751356">
      <w:pPr>
        <w:pStyle w:val="Heading3"/>
      </w:pPr>
      <w:r w:rsidRPr="003C05DB">
        <w:t xml:space="preserve">A copy of the audio recording </w:t>
      </w:r>
      <w:r w:rsidR="006A3275">
        <w:t>shall</w:t>
      </w:r>
      <w:r w:rsidR="006A3275" w:rsidRPr="003C05DB">
        <w:t xml:space="preserve"> </w:t>
      </w:r>
      <w:r w:rsidRPr="003C05DB">
        <w:t>be provided to the staff member by</w:t>
      </w:r>
      <w:r>
        <w:t xml:space="preserve"> </w:t>
      </w:r>
      <w:r w:rsidR="006A3275">
        <w:t xml:space="preserve">the </w:t>
      </w:r>
      <w:r>
        <w:t>PSD</w:t>
      </w:r>
      <w:r w:rsidRPr="003C05DB">
        <w:t>.</w:t>
      </w:r>
    </w:p>
    <w:p w14:paraId="61A7E3FE" w14:textId="77777777" w:rsidR="005C57D9" w:rsidRDefault="005C57D9" w:rsidP="005C57D9">
      <w:pPr>
        <w:pStyle w:val="Heading2"/>
        <w:tabs>
          <w:tab w:val="left" w:pos="709"/>
        </w:tabs>
      </w:pPr>
      <w:bookmarkStart w:id="294" w:name="_Toc31709787"/>
      <w:bookmarkStart w:id="295" w:name="_Toc214880083"/>
      <w:r>
        <w:t>Staff property searches</w:t>
      </w:r>
      <w:bookmarkEnd w:id="294"/>
      <w:bookmarkEnd w:id="295"/>
    </w:p>
    <w:p w14:paraId="00E27952" w14:textId="77777777" w:rsidR="005C57D9" w:rsidRDefault="005C57D9" w:rsidP="00751356">
      <w:pPr>
        <w:pStyle w:val="Heading3"/>
      </w:pPr>
      <w:r>
        <w:t xml:space="preserve">Only items necessary for a staff member’s duty or function, or the function of the prison, shall be permitted to enter a prison (refer </w:t>
      </w:r>
      <w:hyperlink w:anchor="_Appendix_I_:" w:history="1">
        <w:r w:rsidRPr="00237FC9">
          <w:rPr>
            <w:rStyle w:val="Hyperlink"/>
          </w:rPr>
          <w:t xml:space="preserve">Appendix </w:t>
        </w:r>
        <w:r>
          <w:rPr>
            <w:rStyle w:val="Hyperlink"/>
          </w:rPr>
          <w:t>H</w:t>
        </w:r>
        <w:r w:rsidRPr="00237FC9">
          <w:rPr>
            <w:rStyle w:val="Hyperlink"/>
          </w:rPr>
          <w:t xml:space="preserve"> – Authorised and </w:t>
        </w:r>
        <w:r>
          <w:rPr>
            <w:rStyle w:val="Hyperlink"/>
          </w:rPr>
          <w:t>U</w:t>
        </w:r>
        <w:r w:rsidRPr="00237FC9">
          <w:rPr>
            <w:rStyle w:val="Hyperlink"/>
          </w:rPr>
          <w:t xml:space="preserve">nauthorised </w:t>
        </w:r>
        <w:r>
          <w:rPr>
            <w:rStyle w:val="Hyperlink"/>
          </w:rPr>
          <w:t>I</w:t>
        </w:r>
        <w:r w:rsidRPr="00237FC9">
          <w:rPr>
            <w:rStyle w:val="Hyperlink"/>
          </w:rPr>
          <w:t>tems – Staff</w:t>
        </w:r>
      </w:hyperlink>
      <w:r>
        <w:t>).</w:t>
      </w:r>
    </w:p>
    <w:p w14:paraId="0B54DD70" w14:textId="77777777" w:rsidR="005C57D9" w:rsidRDefault="005C57D9" w:rsidP="00751356">
      <w:pPr>
        <w:pStyle w:val="Heading3"/>
      </w:pPr>
      <w:r w:rsidRPr="005F0AC3">
        <w:t>The Superintendent may, on a</w:t>
      </w:r>
      <w:r>
        <w:t xml:space="preserve">n individual </w:t>
      </w:r>
      <w:r w:rsidRPr="005F0AC3">
        <w:t>basis, authorise additional items to be brought into the prison.</w:t>
      </w:r>
    </w:p>
    <w:p w14:paraId="51BFD054" w14:textId="77777777" w:rsidR="005C57D9" w:rsidRDefault="005C57D9" w:rsidP="00751356">
      <w:pPr>
        <w:pStyle w:val="Heading3"/>
      </w:pPr>
      <w:r>
        <w:t>The Superintendent shall consider and grant in writing approval/ongoing approval for a staff member requesting to bring in and possess unauthorised items required to perform a duty or function.</w:t>
      </w:r>
    </w:p>
    <w:p w14:paraId="46A80629" w14:textId="77777777" w:rsidR="005C57D9" w:rsidRPr="002F011B" w:rsidRDefault="005C57D9" w:rsidP="00751356">
      <w:pPr>
        <w:pStyle w:val="Heading3"/>
      </w:pPr>
      <w:r w:rsidRPr="00857F74">
        <w:t xml:space="preserve">Searches of staff property shall be conducted in </w:t>
      </w:r>
      <w:r w:rsidRPr="008A5F9F">
        <w:t xml:space="preserve">accordance with </w:t>
      </w:r>
      <w:hyperlink w:anchor="_Appendix_H:_Property" w:history="1">
        <w:r w:rsidRPr="008A5F9F">
          <w:rPr>
            <w:rStyle w:val="Hyperlink"/>
          </w:rPr>
          <w:t xml:space="preserve">Appendix </w:t>
        </w:r>
        <w:r>
          <w:rPr>
            <w:rStyle w:val="Hyperlink"/>
          </w:rPr>
          <w:t>F</w:t>
        </w:r>
        <w:r w:rsidRPr="008A5F9F">
          <w:rPr>
            <w:rStyle w:val="Hyperlink"/>
          </w:rPr>
          <w:t>: Property Searches– Contractor Tools, Visitors and Staff</w:t>
        </w:r>
      </w:hyperlink>
      <w:r w:rsidRPr="008A5F9F">
        <w:t>.</w:t>
      </w:r>
    </w:p>
    <w:p w14:paraId="37013ABF" w14:textId="77777777" w:rsidR="005C57D9" w:rsidRDefault="005C57D9" w:rsidP="00751356">
      <w:pPr>
        <w:pStyle w:val="Heading3"/>
      </w:pPr>
      <w:r>
        <w:t>Staff exiting a prison may be searched in accordance with this COPP to ensure property is not being removed from a prison without authorisation.</w:t>
      </w:r>
    </w:p>
    <w:p w14:paraId="453781C9" w14:textId="77777777" w:rsidR="005C57D9" w:rsidRDefault="005C57D9" w:rsidP="005C57D9">
      <w:pPr>
        <w:pStyle w:val="Heading2"/>
        <w:tabs>
          <w:tab w:val="left" w:pos="709"/>
        </w:tabs>
      </w:pPr>
      <w:bookmarkStart w:id="296" w:name="_Toc214880084"/>
      <w:r>
        <w:t>Staff targeted searches</w:t>
      </w:r>
      <w:bookmarkEnd w:id="296"/>
    </w:p>
    <w:p w14:paraId="7D7AD209" w14:textId="3A9E966B" w:rsidR="005C57D9" w:rsidRPr="00825DB9" w:rsidRDefault="005C57D9" w:rsidP="00751356">
      <w:pPr>
        <w:pStyle w:val="Heading3"/>
      </w:pPr>
      <w:r>
        <w:t>A targeted search will generally occur based on information received which should allow time to plan and seek assistance from</w:t>
      </w:r>
      <w:r w:rsidR="006A3275">
        <w:t xml:space="preserve"> the</w:t>
      </w:r>
      <w:r>
        <w:t xml:space="preserve"> PSD if required</w:t>
      </w:r>
      <w:r w:rsidR="006A3275">
        <w:t>,</w:t>
      </w:r>
      <w:r>
        <w:t xml:space="preserve"> prior to executing the search.   </w:t>
      </w:r>
    </w:p>
    <w:p w14:paraId="6BD89130" w14:textId="77777777" w:rsidR="005C57D9" w:rsidRDefault="005C57D9" w:rsidP="005C57D9">
      <w:pPr>
        <w:pStyle w:val="Heading2"/>
      </w:pPr>
      <w:bookmarkStart w:id="297" w:name="_Toc40191264"/>
      <w:bookmarkStart w:id="298" w:name="_Toc31539538"/>
      <w:bookmarkStart w:id="299" w:name="_Toc31709786"/>
      <w:bookmarkStart w:id="300" w:name="_Toc40191266"/>
      <w:bookmarkStart w:id="301" w:name="_Toc13823013"/>
      <w:bookmarkStart w:id="302" w:name="_Toc13823432"/>
      <w:bookmarkStart w:id="303" w:name="_Toc13824044"/>
      <w:bookmarkStart w:id="304" w:name="_Toc13833309"/>
      <w:bookmarkStart w:id="305" w:name="_Toc13834093"/>
      <w:bookmarkStart w:id="306" w:name="_Toc13837933"/>
      <w:bookmarkStart w:id="307" w:name="_Toc31709788"/>
      <w:bookmarkStart w:id="308" w:name="_Toc214880085"/>
      <w:bookmarkEnd w:id="297"/>
      <w:bookmarkEnd w:id="298"/>
      <w:bookmarkEnd w:id="299"/>
      <w:bookmarkEnd w:id="300"/>
      <w:bookmarkEnd w:id="301"/>
      <w:bookmarkEnd w:id="302"/>
      <w:bookmarkEnd w:id="303"/>
      <w:bookmarkEnd w:id="304"/>
      <w:bookmarkEnd w:id="305"/>
      <w:bookmarkEnd w:id="306"/>
      <w:r>
        <w:t>Unauthorised items</w:t>
      </w:r>
      <w:bookmarkEnd w:id="307"/>
      <w:bookmarkEnd w:id="308"/>
    </w:p>
    <w:p w14:paraId="6E46CA42" w14:textId="12352675" w:rsidR="005C57D9" w:rsidRDefault="005C57D9" w:rsidP="00751356">
      <w:pPr>
        <w:pStyle w:val="Heading3"/>
      </w:pPr>
      <w:r>
        <w:t>If an unauthorised item is located during any search, refer to section 1</w:t>
      </w:r>
      <w:r w:rsidR="00EA4FE8">
        <w:t>7</w:t>
      </w:r>
      <w:r>
        <w:t xml:space="preserve"> of this COPP. </w:t>
      </w:r>
    </w:p>
    <w:p w14:paraId="2CCA2E81" w14:textId="77777777" w:rsidR="005C57D9" w:rsidRPr="009B1928" w:rsidRDefault="005C57D9" w:rsidP="005C57D9">
      <w:pPr>
        <w:pStyle w:val="Heading2"/>
      </w:pPr>
      <w:bookmarkStart w:id="309" w:name="_Refusal_to_be"/>
      <w:bookmarkStart w:id="310" w:name="_Toc31709780"/>
      <w:bookmarkStart w:id="311" w:name="_Toc214880086"/>
      <w:bookmarkEnd w:id="309"/>
      <w:r>
        <w:t>G</w:t>
      </w:r>
      <w:bookmarkEnd w:id="310"/>
      <w:r>
        <w:t>rievance</w:t>
      </w:r>
      <w:bookmarkEnd w:id="311"/>
    </w:p>
    <w:p w14:paraId="6366CD53" w14:textId="10A684C7" w:rsidR="005C57D9" w:rsidRDefault="005C57D9" w:rsidP="00751356">
      <w:pPr>
        <w:pStyle w:val="Heading3"/>
      </w:pPr>
      <w:r w:rsidRPr="008E53BF">
        <w:t xml:space="preserve">Staff members who wish to raise a grievance </w:t>
      </w:r>
      <w:r w:rsidR="006A3275">
        <w:t>in regard to</w:t>
      </w:r>
      <w:r>
        <w:t xml:space="preserve"> </w:t>
      </w:r>
      <w:r w:rsidRPr="008E53BF">
        <w:t xml:space="preserve">the search process, should do so in accordance with </w:t>
      </w:r>
      <w:r w:rsidRPr="00B96CE1">
        <w:t xml:space="preserve">current </w:t>
      </w:r>
      <w:hyperlink r:id="rId34" w:history="1">
        <w:r w:rsidRPr="00B96CE1">
          <w:rPr>
            <w:rStyle w:val="Hyperlink"/>
          </w:rPr>
          <w:t>Departmental process</w:t>
        </w:r>
      </w:hyperlink>
      <w:r w:rsidRPr="00B96CE1">
        <w:t xml:space="preserve"> or</w:t>
      </w:r>
      <w:r w:rsidRPr="008E53BF">
        <w:t xml:space="preserve"> public sector avenues (</w:t>
      </w:r>
      <w:r w:rsidR="00C52617">
        <w:t>eg</w:t>
      </w:r>
      <w:r w:rsidRPr="008E53BF">
        <w:t xml:space="preserve"> Ombudsman, Corruption and Crime Commission).</w:t>
      </w:r>
      <w:bookmarkStart w:id="312" w:name="_Toc31539528"/>
      <w:bookmarkStart w:id="313" w:name="_Toc31709781"/>
      <w:bookmarkEnd w:id="312"/>
      <w:bookmarkEnd w:id="313"/>
      <w:r>
        <w:tab/>
      </w:r>
      <w:bookmarkStart w:id="314" w:name="_Following_the_suspicion"/>
      <w:bookmarkStart w:id="315" w:name="_Toc383596147"/>
      <w:bookmarkStart w:id="316" w:name="_Toc40191272"/>
      <w:bookmarkStart w:id="317" w:name="_Toc40191276"/>
      <w:bookmarkStart w:id="318" w:name="_Toc1464049"/>
      <w:bookmarkStart w:id="319" w:name="_Searching_Vehicles_Entering"/>
      <w:bookmarkStart w:id="320" w:name="_Vehicle_Searches"/>
      <w:bookmarkStart w:id="321" w:name="_Toc40191279"/>
      <w:bookmarkStart w:id="322" w:name="_Toc536362007"/>
      <w:bookmarkStart w:id="323" w:name="_Toc536362206"/>
      <w:bookmarkStart w:id="324" w:name="_Toc36926414"/>
      <w:bookmarkStart w:id="325" w:name="_Toc36926415"/>
      <w:bookmarkStart w:id="326" w:name="_Toc36926416"/>
      <w:bookmarkStart w:id="327" w:name="_Toc36926417"/>
      <w:bookmarkStart w:id="328" w:name="_Toc36926418"/>
      <w:bookmarkStart w:id="329" w:name="_Toc36926419"/>
      <w:bookmarkStart w:id="330" w:name="_Searching_Vehicles_on"/>
      <w:bookmarkStart w:id="331" w:name="_Searching_prisoners_own"/>
      <w:bookmarkStart w:id="332" w:name="_Searching_prisoners’_own"/>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p>
    <w:p w14:paraId="3865AC0C" w14:textId="77777777" w:rsidR="00BD2C87" w:rsidRPr="00BD2C87" w:rsidRDefault="00BD2C87" w:rsidP="00BD2C87"/>
    <w:p w14:paraId="02A143BA" w14:textId="42687E9B" w:rsidR="00316E53" w:rsidRPr="002F1C3E" w:rsidRDefault="008F4E59" w:rsidP="002F1C3E">
      <w:pPr>
        <w:pStyle w:val="Heading1"/>
      </w:pPr>
      <w:bookmarkStart w:id="333" w:name="_Toc31709760"/>
      <w:bookmarkStart w:id="334" w:name="_Toc214880087"/>
      <w:bookmarkEnd w:id="251"/>
      <w:r w:rsidRPr="002F1C3E">
        <w:t xml:space="preserve">Social </w:t>
      </w:r>
      <w:r w:rsidR="00316E53" w:rsidRPr="002F1C3E">
        <w:t>Visitor Searches</w:t>
      </w:r>
      <w:bookmarkEnd w:id="333"/>
      <w:r w:rsidR="00786776" w:rsidRPr="002F1C3E">
        <w:t>: Adults</w:t>
      </w:r>
      <w:bookmarkEnd w:id="334"/>
    </w:p>
    <w:p w14:paraId="7FAFFB0D" w14:textId="2974CA1C" w:rsidR="00316E53" w:rsidRPr="002F011B" w:rsidRDefault="00742475" w:rsidP="002F011B">
      <w:pPr>
        <w:pStyle w:val="Heading2"/>
      </w:pPr>
      <w:bookmarkStart w:id="335" w:name="_Toc214880088"/>
      <w:bookmarkStart w:id="336" w:name="_Toc31709761"/>
      <w:r w:rsidRPr="002F011B">
        <w:t xml:space="preserve">Method </w:t>
      </w:r>
      <w:r w:rsidR="00316E53" w:rsidRPr="002F011B">
        <w:t>of searches</w:t>
      </w:r>
      <w:bookmarkEnd w:id="335"/>
      <w:r w:rsidR="00316E53" w:rsidRPr="002F011B">
        <w:t xml:space="preserve"> </w:t>
      </w:r>
      <w:bookmarkEnd w:id="336"/>
    </w:p>
    <w:p w14:paraId="1D3F22AE" w14:textId="3C384516" w:rsidR="00316E53" w:rsidRPr="009F2ADB" w:rsidRDefault="000F58C9" w:rsidP="00751356">
      <w:pPr>
        <w:pStyle w:val="Heading3"/>
        <w:rPr>
          <w:lang w:eastAsia="en-AU"/>
        </w:rPr>
      </w:pPr>
      <w:r>
        <w:rPr>
          <w:lang w:eastAsia="en-AU"/>
        </w:rPr>
        <w:t>Social v</w:t>
      </w:r>
      <w:r w:rsidR="00316E53" w:rsidRPr="009F2ADB">
        <w:rPr>
          <w:lang w:eastAsia="en-AU"/>
        </w:rPr>
        <w:t>isitors may be subjected to a:</w:t>
      </w:r>
    </w:p>
    <w:p w14:paraId="1A22287B" w14:textId="77777777" w:rsidR="00316E53" w:rsidRPr="009F2ADB" w:rsidRDefault="00316E53" w:rsidP="009E35DB">
      <w:pPr>
        <w:pStyle w:val="ListNumber"/>
        <w:numPr>
          <w:ilvl w:val="0"/>
          <w:numId w:val="38"/>
        </w:numPr>
      </w:pPr>
      <w:r w:rsidRPr="009F2ADB">
        <w:t>visual search</w:t>
      </w:r>
    </w:p>
    <w:p w14:paraId="2B77C429" w14:textId="77777777" w:rsidR="00316E53" w:rsidRPr="009F2ADB" w:rsidRDefault="00316E53" w:rsidP="00920A4D">
      <w:pPr>
        <w:pStyle w:val="ListNumber"/>
      </w:pPr>
      <w:r w:rsidRPr="009F2ADB">
        <w:t>basic search</w:t>
      </w:r>
    </w:p>
    <w:p w14:paraId="2CAD2BB1" w14:textId="15FE63FF" w:rsidR="00316E53" w:rsidRDefault="00316E53" w:rsidP="00920A4D">
      <w:pPr>
        <w:pStyle w:val="ListNumber"/>
      </w:pPr>
      <w:r w:rsidRPr="009F2ADB">
        <w:t>strip search (</w:t>
      </w:r>
      <w:r w:rsidR="00EC0154" w:rsidRPr="009F2ADB">
        <w:t>except for</w:t>
      </w:r>
      <w:r w:rsidRPr="009F2ADB">
        <w:t xml:space="preserve"> visitors under the age of 18 years</w:t>
      </w:r>
      <w:r w:rsidR="00EC0154">
        <w:t>)</w:t>
      </w:r>
    </w:p>
    <w:p w14:paraId="0A71F421" w14:textId="4CCF839C" w:rsidR="00316E53" w:rsidRDefault="00316E53" w:rsidP="00920A4D">
      <w:pPr>
        <w:pStyle w:val="ListNumber"/>
      </w:pPr>
      <w:r w:rsidRPr="009F2ADB">
        <w:t>search involving a drug detection dog</w:t>
      </w:r>
    </w:p>
    <w:p w14:paraId="4FF8E4D7" w14:textId="129D42F6" w:rsidR="00912557" w:rsidRPr="00912557" w:rsidRDefault="00912557" w:rsidP="00920A4D">
      <w:pPr>
        <w:pStyle w:val="ListNumber"/>
      </w:pPr>
      <w:r w:rsidRPr="00945425">
        <w:t xml:space="preserve">search involving ETD </w:t>
      </w:r>
    </w:p>
    <w:p w14:paraId="50AF4CC3" w14:textId="77777777" w:rsidR="00316E53" w:rsidRPr="009F2ADB" w:rsidRDefault="00316E53" w:rsidP="00920A4D">
      <w:pPr>
        <w:pStyle w:val="ListNumber"/>
      </w:pPr>
      <w:r w:rsidRPr="009F2ADB">
        <w:t>search involving an approved apparatus</w:t>
      </w:r>
    </w:p>
    <w:p w14:paraId="450C540B" w14:textId="5D3B1C6A" w:rsidR="009C2EE6" w:rsidRPr="006A3275" w:rsidRDefault="00316E53" w:rsidP="00920A4D">
      <w:pPr>
        <w:pStyle w:val="ListNumber"/>
      </w:pPr>
      <w:r w:rsidRPr="009F2ADB">
        <w:t>property search</w:t>
      </w:r>
      <w:r w:rsidR="00635F64">
        <w:t>.</w:t>
      </w:r>
    </w:p>
    <w:p w14:paraId="6D02EEAC" w14:textId="2BEAD911" w:rsidR="009B6B7C" w:rsidRPr="009B6B7C" w:rsidRDefault="009B6B7C" w:rsidP="00CD44AD">
      <w:pPr>
        <w:pStyle w:val="Heading2"/>
        <w:tabs>
          <w:tab w:val="left" w:pos="567"/>
          <w:tab w:val="left" w:pos="709"/>
        </w:tabs>
      </w:pPr>
      <w:bookmarkStart w:id="337" w:name="_Toc214880089"/>
      <w:r>
        <w:t>Authority to search</w:t>
      </w:r>
      <w:bookmarkEnd w:id="337"/>
    </w:p>
    <w:p w14:paraId="41E9B5D4" w14:textId="53FE80F9" w:rsidR="00510AC0" w:rsidRPr="00D2153C" w:rsidRDefault="00EC0154" w:rsidP="00751356">
      <w:pPr>
        <w:pStyle w:val="Heading3"/>
        <w:rPr>
          <w:lang w:eastAsia="en-AU"/>
        </w:rPr>
      </w:pPr>
      <w:r w:rsidRPr="00BC14B8">
        <w:rPr>
          <w:lang w:eastAsia="en-AU"/>
        </w:rPr>
        <w:t>Except for</w:t>
      </w:r>
      <w:r w:rsidR="00316E53" w:rsidRPr="00BC14B8">
        <w:rPr>
          <w:lang w:eastAsia="en-AU"/>
        </w:rPr>
        <w:t xml:space="preserve"> a strip search, all searches may be authorised by the Superintendent,</w:t>
      </w:r>
      <w:r w:rsidR="00B502E0">
        <w:rPr>
          <w:lang w:eastAsia="en-AU"/>
        </w:rPr>
        <w:t xml:space="preserve"> </w:t>
      </w:r>
      <w:r w:rsidR="00316E53" w:rsidRPr="00BC14B8">
        <w:rPr>
          <w:lang w:eastAsia="en-AU"/>
        </w:rPr>
        <w:t xml:space="preserve">OIC or Searching Officer with the delegated authority. </w:t>
      </w:r>
    </w:p>
    <w:p w14:paraId="4F5245F2" w14:textId="6053FFDF" w:rsidR="00316E53" w:rsidRPr="002F011B" w:rsidRDefault="00316E53" w:rsidP="002F011B">
      <w:pPr>
        <w:pStyle w:val="Heading2"/>
      </w:pPr>
      <w:bookmarkStart w:id="338" w:name="_Visitor_searches_shall"/>
      <w:bookmarkStart w:id="339" w:name="_Toc31709762"/>
      <w:bookmarkStart w:id="340" w:name="_Toc214880090"/>
      <w:bookmarkEnd w:id="338"/>
      <w:r w:rsidRPr="002F011B">
        <w:t>Basic search</w:t>
      </w:r>
      <w:bookmarkEnd w:id="339"/>
      <w:bookmarkEnd w:id="340"/>
    </w:p>
    <w:p w14:paraId="22523BDE" w14:textId="3D572808" w:rsidR="00316E53" w:rsidRPr="003F69ED" w:rsidRDefault="00316E53" w:rsidP="00751356">
      <w:pPr>
        <w:pStyle w:val="Heading3"/>
      </w:pPr>
      <w:r w:rsidRPr="003F69ED">
        <w:t xml:space="preserve">The Superintendent shall only direct the basic search of a </w:t>
      </w:r>
      <w:r w:rsidR="000F58C9" w:rsidRPr="003F69ED">
        <w:t xml:space="preserve">social </w:t>
      </w:r>
      <w:r w:rsidRPr="003F69ED">
        <w:t xml:space="preserve">visitor where the Superintendent considers it necessary for the good government, good order </w:t>
      </w:r>
      <w:r w:rsidR="00925EBA">
        <w:t xml:space="preserve">or </w:t>
      </w:r>
      <w:r w:rsidRPr="003F69ED">
        <w:t>security of a prison as determined on a</w:t>
      </w:r>
      <w:r w:rsidR="00B728E5" w:rsidRPr="003F69ED">
        <w:t>n</w:t>
      </w:r>
      <w:r w:rsidR="00EA7D96" w:rsidRPr="003F69ED">
        <w:t xml:space="preserve"> </w:t>
      </w:r>
      <w:r w:rsidR="001440FA" w:rsidRPr="003F69ED">
        <w:t>individual basis.</w:t>
      </w:r>
    </w:p>
    <w:p w14:paraId="6D84DB84" w14:textId="363AFA55" w:rsidR="001440FA" w:rsidRPr="003F69ED" w:rsidRDefault="001440FA" w:rsidP="00751356">
      <w:pPr>
        <w:pStyle w:val="Heading3"/>
      </w:pPr>
      <w:r w:rsidRPr="003F69ED">
        <w:t xml:space="preserve">As random searching has a deterrent effect and therefore a positive impact on the good government, good order </w:t>
      </w:r>
      <w:r w:rsidR="002E697B">
        <w:t xml:space="preserve">or </w:t>
      </w:r>
      <w:r w:rsidRPr="003F69ED">
        <w:t xml:space="preserve">security of a prison, the Superintendent may require and direct random basic searching of social visitors. </w:t>
      </w:r>
    </w:p>
    <w:p w14:paraId="1255C3A7" w14:textId="26FBA933" w:rsidR="00815691" w:rsidRPr="003F69ED" w:rsidRDefault="00316E53" w:rsidP="00751356">
      <w:pPr>
        <w:pStyle w:val="Heading3"/>
      </w:pPr>
      <w:r w:rsidRPr="003F69ED">
        <w:t xml:space="preserve">Basic searches shall be conducted in accordance with </w:t>
      </w:r>
      <w:hyperlink w:anchor="_Appendix_G:_Basic" w:history="1">
        <w:r w:rsidR="000F58C9" w:rsidRPr="003F69ED">
          <w:rPr>
            <w:rStyle w:val="Hyperlink"/>
          </w:rPr>
          <w:t xml:space="preserve">Appendix </w:t>
        </w:r>
        <w:r w:rsidR="00456A09" w:rsidRPr="003F69ED">
          <w:rPr>
            <w:rStyle w:val="Hyperlink"/>
          </w:rPr>
          <w:t>E</w:t>
        </w:r>
        <w:r w:rsidR="000F58C9" w:rsidRPr="003F69ED">
          <w:rPr>
            <w:rStyle w:val="Hyperlink"/>
          </w:rPr>
          <w:t>: Basic Search</w:t>
        </w:r>
      </w:hyperlink>
      <w:r w:rsidR="000F58C9" w:rsidRPr="003F69ED">
        <w:t xml:space="preserve">. </w:t>
      </w:r>
    </w:p>
    <w:p w14:paraId="0ECF5AEB" w14:textId="01EA5660" w:rsidR="00316E53" w:rsidRPr="002F011B" w:rsidRDefault="00316E53" w:rsidP="002F011B">
      <w:pPr>
        <w:pStyle w:val="Heading2"/>
      </w:pPr>
      <w:bookmarkStart w:id="341" w:name="_Toc31709763"/>
      <w:bookmarkStart w:id="342" w:name="_Toc214880091"/>
      <w:r w:rsidRPr="002F011B">
        <w:t>Strip search</w:t>
      </w:r>
      <w:bookmarkEnd w:id="341"/>
      <w:bookmarkEnd w:id="342"/>
      <w:r w:rsidRPr="002F011B">
        <w:t xml:space="preserve"> </w:t>
      </w:r>
    </w:p>
    <w:p w14:paraId="1ABDA4D6" w14:textId="609AF99E" w:rsidR="000F58C9" w:rsidRPr="003F69ED" w:rsidRDefault="000F58C9" w:rsidP="00751356">
      <w:pPr>
        <w:pStyle w:val="Heading3"/>
      </w:pPr>
      <w:r w:rsidRPr="003F69ED">
        <w:t xml:space="preserve">Routine or random strip searches of visitors </w:t>
      </w:r>
      <w:r w:rsidR="00635F64" w:rsidRPr="003F69ED">
        <w:t xml:space="preserve">shall </w:t>
      </w:r>
      <w:r w:rsidRPr="003F69ED">
        <w:t xml:space="preserve">not occur. </w:t>
      </w:r>
    </w:p>
    <w:p w14:paraId="399E20B0" w14:textId="0853C1C7" w:rsidR="00441371" w:rsidRPr="003F69ED" w:rsidRDefault="00441371" w:rsidP="00751356">
      <w:pPr>
        <w:pStyle w:val="Heading3"/>
        <w:rPr>
          <w:lang w:eastAsia="en-AU"/>
        </w:rPr>
      </w:pPr>
      <w:r w:rsidRPr="003F69ED">
        <w:rPr>
          <w:lang w:eastAsia="en-AU"/>
        </w:rPr>
        <w:t xml:space="preserve">The Superintendent or OIC </w:t>
      </w:r>
      <w:r w:rsidR="00635F64" w:rsidRPr="003F69ED">
        <w:rPr>
          <w:lang w:eastAsia="en-AU"/>
        </w:rPr>
        <w:t>shall</w:t>
      </w:r>
      <w:r w:rsidRPr="003F69ED">
        <w:rPr>
          <w:lang w:eastAsia="en-AU"/>
        </w:rPr>
        <w:t xml:space="preserve"> authorise the strip searches of visitors.</w:t>
      </w:r>
    </w:p>
    <w:p w14:paraId="43DF962E" w14:textId="4DA458B0" w:rsidR="00316E53" w:rsidRPr="003F69ED" w:rsidRDefault="00316E53" w:rsidP="00751356">
      <w:pPr>
        <w:pStyle w:val="Heading3"/>
      </w:pPr>
      <w:r w:rsidRPr="003F69ED">
        <w:t xml:space="preserve">Superintendents may consider alternative options to conducting </w:t>
      </w:r>
      <w:r w:rsidR="00A445E7" w:rsidRPr="003F69ED">
        <w:t xml:space="preserve">a </w:t>
      </w:r>
      <w:r w:rsidRPr="003F69ED">
        <w:t xml:space="preserve">strip search of </w:t>
      </w:r>
      <w:r w:rsidR="00A445E7" w:rsidRPr="003F69ED">
        <w:t xml:space="preserve">a </w:t>
      </w:r>
      <w:r w:rsidRPr="003F69ED">
        <w:t xml:space="preserve">visitor such as a non-contact visit or refusing the visitor entry. </w:t>
      </w:r>
    </w:p>
    <w:p w14:paraId="73912E03" w14:textId="2509EA8A" w:rsidR="00316E53" w:rsidRPr="003F69ED" w:rsidRDefault="00316E53" w:rsidP="00751356">
      <w:pPr>
        <w:pStyle w:val="Heading3"/>
      </w:pPr>
      <w:r w:rsidRPr="003F69ED">
        <w:t xml:space="preserve">Where the Superintendent considers it necessary for the good government, good </w:t>
      </w:r>
      <w:r w:rsidR="00E02B08" w:rsidRPr="003F69ED">
        <w:t>order,</w:t>
      </w:r>
      <w:r w:rsidRPr="003F69ED">
        <w:t xml:space="preserve"> </w:t>
      </w:r>
      <w:r w:rsidR="002E697B">
        <w:t xml:space="preserve">or </w:t>
      </w:r>
      <w:r w:rsidRPr="003F69ED">
        <w:t xml:space="preserve">security of the prison, they shall direct the strip search of a visitor as determined on </w:t>
      </w:r>
      <w:r w:rsidR="001466F4" w:rsidRPr="003F69ED">
        <w:t>an</w:t>
      </w:r>
      <w:r w:rsidR="00687634" w:rsidRPr="003F69ED">
        <w:t xml:space="preserve"> </w:t>
      </w:r>
      <w:r w:rsidR="000F58C9" w:rsidRPr="003F69ED">
        <w:t>individual</w:t>
      </w:r>
      <w:r w:rsidR="00507FBD" w:rsidRPr="003F69ED">
        <w:t xml:space="preserve"> basis.</w:t>
      </w:r>
      <w:r w:rsidRPr="00E70F93">
        <w:rPr>
          <w:rStyle w:val="FootnoteReference"/>
        </w:rPr>
        <w:footnoteReference w:id="18"/>
      </w:r>
      <w:r w:rsidRPr="003F69ED">
        <w:t xml:space="preserve"> </w:t>
      </w:r>
    </w:p>
    <w:p w14:paraId="1F564267" w14:textId="549F00DC" w:rsidR="002F0BF8" w:rsidRPr="0052485B" w:rsidRDefault="00316E53" w:rsidP="00751356">
      <w:pPr>
        <w:pStyle w:val="Heading3"/>
      </w:pPr>
      <w:r w:rsidRPr="00475A1B">
        <w:t xml:space="preserve">A strip search of a visitor shall not be conducted with more than </w:t>
      </w:r>
      <w:r w:rsidR="005B4627">
        <w:t xml:space="preserve">2 </w:t>
      </w:r>
      <w:r w:rsidRPr="00475A1B">
        <w:t>Searching Officers present unless otherwise authorised by the Superintendent in the interests of security of the prison or to overcome actual resistance to the search</w:t>
      </w:r>
      <w:r w:rsidR="00D31A52">
        <w:t>.</w:t>
      </w:r>
      <w:r w:rsidR="00490D3E" w:rsidRPr="00E70F93">
        <w:rPr>
          <w:rStyle w:val="FootnoteReference"/>
        </w:rPr>
        <w:footnoteReference w:id="19"/>
      </w:r>
      <w:r w:rsidRPr="00475A1B">
        <w:t xml:space="preserve"> </w:t>
      </w:r>
    </w:p>
    <w:tbl>
      <w:tblPr>
        <w:tblStyle w:val="DCStable"/>
        <w:tblW w:w="9291" w:type="dxa"/>
        <w:tblLook w:val="04A0" w:firstRow="1" w:lastRow="0" w:firstColumn="1" w:lastColumn="0" w:noHBand="0" w:noVBand="1"/>
      </w:tblPr>
      <w:tblGrid>
        <w:gridCol w:w="504"/>
        <w:gridCol w:w="5272"/>
        <w:gridCol w:w="3515"/>
      </w:tblGrid>
      <w:tr w:rsidR="002F1C3E" w:rsidRPr="00CF6125" w14:paraId="731CD260" w14:textId="77777777" w:rsidTr="002F1C3E">
        <w:trPr>
          <w:cnfStyle w:val="100000000000" w:firstRow="1" w:lastRow="0" w:firstColumn="0" w:lastColumn="0" w:oddVBand="0" w:evenVBand="0" w:oddHBand="0" w:evenHBand="0" w:firstRowFirstColumn="0" w:firstRowLastColumn="0" w:lastRowFirstColumn="0" w:lastRowLastColumn="0"/>
          <w:tblHeader/>
        </w:trPr>
        <w:tc>
          <w:tcPr>
            <w:tcW w:w="0" w:type="auto"/>
          </w:tcPr>
          <w:p w14:paraId="00E33A0F" w14:textId="77777777" w:rsidR="00CE358C" w:rsidRPr="00CF6125" w:rsidRDefault="00CE358C" w:rsidP="00920A4D">
            <w:pPr>
              <w:pStyle w:val="Tableheading"/>
            </w:pPr>
          </w:p>
        </w:tc>
        <w:tc>
          <w:tcPr>
            <w:tcW w:w="5272" w:type="dxa"/>
          </w:tcPr>
          <w:p w14:paraId="2837018E" w14:textId="77777777" w:rsidR="00CE358C" w:rsidRPr="00CF6125" w:rsidRDefault="00CE358C" w:rsidP="00920A4D">
            <w:pPr>
              <w:pStyle w:val="Tableheading"/>
            </w:pPr>
            <w:r w:rsidRPr="00CF6125">
              <w:t>Procedure</w:t>
            </w:r>
          </w:p>
        </w:tc>
        <w:tc>
          <w:tcPr>
            <w:tcW w:w="3515" w:type="dxa"/>
          </w:tcPr>
          <w:p w14:paraId="61436F97" w14:textId="77777777" w:rsidR="00CE358C" w:rsidRPr="00CF6125" w:rsidRDefault="00CE358C" w:rsidP="00920A4D">
            <w:pPr>
              <w:pStyle w:val="Tableheading"/>
            </w:pPr>
            <w:r w:rsidRPr="00CF6125">
              <w:t xml:space="preserve">Responsibility </w:t>
            </w:r>
          </w:p>
        </w:tc>
      </w:tr>
      <w:tr w:rsidR="002F1C3E" w:rsidRPr="00CF6125" w14:paraId="2A061B43" w14:textId="77777777" w:rsidTr="002F1C3E">
        <w:tc>
          <w:tcPr>
            <w:tcW w:w="0" w:type="auto"/>
          </w:tcPr>
          <w:p w14:paraId="33BF9F37" w14:textId="77777777" w:rsidR="00CE358C" w:rsidRPr="009865A2" w:rsidRDefault="00CE358C" w:rsidP="00920A4D">
            <w:pPr>
              <w:pStyle w:val="Tabledata"/>
            </w:pPr>
            <w:r>
              <w:t>1</w:t>
            </w:r>
            <w:r w:rsidRPr="009865A2">
              <w:t>.</w:t>
            </w:r>
          </w:p>
        </w:tc>
        <w:tc>
          <w:tcPr>
            <w:tcW w:w="5272" w:type="dxa"/>
          </w:tcPr>
          <w:p w14:paraId="594BE203" w14:textId="7284D4C1" w:rsidR="00CE358C" w:rsidRPr="009865A2" w:rsidRDefault="00CE358C" w:rsidP="00920A4D">
            <w:pPr>
              <w:pStyle w:val="Tabledata"/>
              <w:rPr>
                <w:bCs/>
                <w:iCs/>
              </w:rPr>
            </w:pPr>
            <w:r w:rsidRPr="009865A2">
              <w:rPr>
                <w:bCs/>
                <w:iCs/>
              </w:rPr>
              <w:t xml:space="preserve">Inform the </w:t>
            </w:r>
            <w:r>
              <w:rPr>
                <w:bCs/>
                <w:iCs/>
              </w:rPr>
              <w:t>person</w:t>
            </w:r>
            <w:r w:rsidRPr="009865A2">
              <w:rPr>
                <w:bCs/>
                <w:iCs/>
              </w:rPr>
              <w:t xml:space="preserve"> </w:t>
            </w:r>
            <w:r w:rsidR="001A634E">
              <w:rPr>
                <w:bCs/>
                <w:iCs/>
              </w:rPr>
              <w:t xml:space="preserve">of the </w:t>
            </w:r>
            <w:r w:rsidRPr="009865A2">
              <w:rPr>
                <w:bCs/>
                <w:iCs/>
              </w:rPr>
              <w:t xml:space="preserve">authority </w:t>
            </w:r>
            <w:r>
              <w:rPr>
                <w:bCs/>
                <w:iCs/>
              </w:rPr>
              <w:t xml:space="preserve">to conduct the </w:t>
            </w:r>
            <w:r w:rsidR="001A634E">
              <w:rPr>
                <w:bCs/>
                <w:iCs/>
              </w:rPr>
              <w:t xml:space="preserve">search, the </w:t>
            </w:r>
            <w:r>
              <w:rPr>
                <w:bCs/>
                <w:iCs/>
              </w:rPr>
              <w:t xml:space="preserve">type of search required and </w:t>
            </w:r>
            <w:r w:rsidRPr="009865A2">
              <w:rPr>
                <w:bCs/>
                <w:iCs/>
              </w:rPr>
              <w:t>the reason for the search</w:t>
            </w:r>
            <w:r>
              <w:rPr>
                <w:bCs/>
                <w:iCs/>
              </w:rPr>
              <w:t>.</w:t>
            </w:r>
          </w:p>
        </w:tc>
        <w:tc>
          <w:tcPr>
            <w:tcW w:w="3515" w:type="dxa"/>
          </w:tcPr>
          <w:p w14:paraId="4F2A6F8C" w14:textId="7D300968" w:rsidR="00CE358C" w:rsidRDefault="00CE358C" w:rsidP="00920A4D">
            <w:pPr>
              <w:pStyle w:val="Tabledata"/>
            </w:pPr>
            <w:r>
              <w:t>Superintendent/OIC/Searching Officer with delegated authority</w:t>
            </w:r>
          </w:p>
        </w:tc>
      </w:tr>
      <w:tr w:rsidR="002F1C3E" w:rsidRPr="00CF6125" w14:paraId="34E815BB" w14:textId="77777777" w:rsidTr="002F1C3E">
        <w:tc>
          <w:tcPr>
            <w:tcW w:w="0" w:type="auto"/>
          </w:tcPr>
          <w:p w14:paraId="4750A52B" w14:textId="77777777" w:rsidR="00CE358C" w:rsidRDefault="00CE358C" w:rsidP="00920A4D">
            <w:pPr>
              <w:pStyle w:val="Tabledata"/>
            </w:pPr>
            <w:r>
              <w:t>2</w:t>
            </w:r>
            <w:r w:rsidRPr="009865A2">
              <w:t>.</w:t>
            </w:r>
          </w:p>
        </w:tc>
        <w:tc>
          <w:tcPr>
            <w:tcW w:w="5272" w:type="dxa"/>
          </w:tcPr>
          <w:p w14:paraId="7BDD3590" w14:textId="43D08C4D" w:rsidR="00CE358C" w:rsidRDefault="00CE358C" w:rsidP="00920A4D">
            <w:pPr>
              <w:pStyle w:val="Tabledata"/>
              <w:rPr>
                <w:bCs/>
                <w:iCs/>
              </w:rPr>
            </w:pPr>
            <w:r w:rsidRPr="009865A2">
              <w:rPr>
                <w:bCs/>
                <w:iCs/>
              </w:rPr>
              <w:t xml:space="preserve">Inform the </w:t>
            </w:r>
            <w:r>
              <w:rPr>
                <w:bCs/>
                <w:iCs/>
              </w:rPr>
              <w:t>person</w:t>
            </w:r>
            <w:r w:rsidRPr="009865A2">
              <w:rPr>
                <w:bCs/>
                <w:iCs/>
              </w:rPr>
              <w:t xml:space="preserve"> if they do not submit to a search, </w:t>
            </w:r>
            <w:r>
              <w:rPr>
                <w:bCs/>
                <w:iCs/>
              </w:rPr>
              <w:t xml:space="preserve">they may be refused </w:t>
            </w:r>
            <w:r w:rsidRPr="009865A2">
              <w:rPr>
                <w:bCs/>
                <w:iCs/>
              </w:rPr>
              <w:t>admi</w:t>
            </w:r>
            <w:r>
              <w:rPr>
                <w:bCs/>
                <w:iCs/>
              </w:rPr>
              <w:t xml:space="preserve">ssion </w:t>
            </w:r>
            <w:r w:rsidRPr="009865A2">
              <w:rPr>
                <w:bCs/>
                <w:iCs/>
              </w:rPr>
              <w:t xml:space="preserve">or </w:t>
            </w:r>
            <w:r>
              <w:rPr>
                <w:bCs/>
                <w:iCs/>
              </w:rPr>
              <w:t xml:space="preserve">be </w:t>
            </w:r>
            <w:r w:rsidRPr="009865A2">
              <w:rPr>
                <w:bCs/>
                <w:iCs/>
              </w:rPr>
              <w:t>removed from the prison</w:t>
            </w:r>
            <w:r w:rsidR="00D31A52">
              <w:rPr>
                <w:bCs/>
                <w:iCs/>
              </w:rPr>
              <w:t>.</w:t>
            </w:r>
            <w:r w:rsidR="004754D6">
              <w:rPr>
                <w:rStyle w:val="FootnoteReference"/>
                <w:bCs/>
                <w:iCs/>
              </w:rPr>
              <w:footnoteReference w:id="20"/>
            </w:r>
          </w:p>
        </w:tc>
        <w:tc>
          <w:tcPr>
            <w:tcW w:w="3515" w:type="dxa"/>
          </w:tcPr>
          <w:p w14:paraId="705CD86F" w14:textId="08480AE5" w:rsidR="00CE358C" w:rsidRDefault="00CE358C" w:rsidP="00920A4D">
            <w:pPr>
              <w:pStyle w:val="Tabledata"/>
            </w:pPr>
            <w:r>
              <w:t>Superintendent/OIC/Searching Officer with delegated authority</w:t>
            </w:r>
          </w:p>
        </w:tc>
      </w:tr>
      <w:tr w:rsidR="002F1C3E" w:rsidRPr="00CF6125" w14:paraId="4BF4C080" w14:textId="77777777" w:rsidTr="002F1C3E">
        <w:tc>
          <w:tcPr>
            <w:tcW w:w="0" w:type="auto"/>
          </w:tcPr>
          <w:p w14:paraId="46968711" w14:textId="77777777" w:rsidR="00CE358C" w:rsidRDefault="00CE358C" w:rsidP="00920A4D">
            <w:pPr>
              <w:pStyle w:val="Tabledata"/>
            </w:pPr>
            <w:r>
              <w:t>3</w:t>
            </w:r>
            <w:r w:rsidRPr="009865A2">
              <w:t>.</w:t>
            </w:r>
          </w:p>
        </w:tc>
        <w:tc>
          <w:tcPr>
            <w:tcW w:w="5272" w:type="dxa"/>
          </w:tcPr>
          <w:p w14:paraId="0852096A" w14:textId="1302D9EE" w:rsidR="00AA5FF2" w:rsidRPr="00E27B9A" w:rsidRDefault="00CE358C" w:rsidP="00920A4D">
            <w:pPr>
              <w:pStyle w:val="Tabledata"/>
            </w:pPr>
            <w:r w:rsidRPr="00E27B9A">
              <w:t xml:space="preserve">Ask the person if </w:t>
            </w:r>
            <w:r w:rsidR="00AA5FF2" w:rsidRPr="00E27B9A">
              <w:t xml:space="preserve">they </w:t>
            </w:r>
            <w:r w:rsidRPr="00E27B9A">
              <w:t>ha</w:t>
            </w:r>
            <w:r w:rsidR="00AA5FF2" w:rsidRPr="00E27B9A">
              <w:t xml:space="preserve">ve </w:t>
            </w:r>
            <w:r w:rsidRPr="00E27B9A">
              <w:t>anything on their person which may jeopardise the</w:t>
            </w:r>
            <w:r w:rsidR="002E697B" w:rsidRPr="00E27B9A">
              <w:t xml:space="preserve"> good government, good order or security</w:t>
            </w:r>
            <w:r w:rsidRPr="00E27B9A">
              <w:t xml:space="preserve"> of the prison and if so to produce the thing. </w:t>
            </w:r>
          </w:p>
          <w:p w14:paraId="17C872BE" w14:textId="3BBAEEDF" w:rsidR="00CE358C" w:rsidRPr="00E27B9A" w:rsidRDefault="00CE358C" w:rsidP="00920A4D">
            <w:pPr>
              <w:pStyle w:val="Tabledata"/>
              <w:rPr>
                <w:bCs/>
                <w:iCs/>
              </w:rPr>
            </w:pPr>
            <w:r w:rsidRPr="00E27B9A">
              <w:t>Allow the</w:t>
            </w:r>
            <w:r w:rsidR="00AA5FF2" w:rsidRPr="00E27B9A">
              <w:t xml:space="preserve"> person</w:t>
            </w:r>
            <w:r w:rsidRPr="00E27B9A">
              <w:t xml:space="preserve"> the opportunity to respond and record their response to the request on </w:t>
            </w:r>
            <w:r w:rsidR="00F42EF1" w:rsidRPr="00E27B9A">
              <w:t xml:space="preserve">the </w:t>
            </w:r>
            <w:r w:rsidRPr="00E27B9A">
              <w:t xml:space="preserve">form </w:t>
            </w:r>
            <w:hyperlink r:id="rId35" w:history="1">
              <w:r w:rsidRPr="00E27B9A">
                <w:rPr>
                  <w:rStyle w:val="Hyperlink"/>
                </w:rPr>
                <w:t>Search of a person entering or leaving a prison</w:t>
              </w:r>
              <w:r w:rsidRPr="00E27B9A">
                <w:rPr>
                  <w:rStyle w:val="Hyperlink"/>
                  <w:color w:val="auto"/>
                  <w:u w:val="none"/>
                </w:rPr>
                <w:t>.</w:t>
              </w:r>
            </w:hyperlink>
            <w:r w:rsidRPr="00E27B9A">
              <w:t xml:space="preserve"> </w:t>
            </w:r>
          </w:p>
        </w:tc>
        <w:tc>
          <w:tcPr>
            <w:tcW w:w="3515" w:type="dxa"/>
          </w:tcPr>
          <w:p w14:paraId="7FE69526" w14:textId="27DCECC5" w:rsidR="00CE358C" w:rsidRDefault="00CE358C" w:rsidP="00920A4D">
            <w:pPr>
              <w:pStyle w:val="Tabledata"/>
            </w:pPr>
            <w:r>
              <w:t>Superintendent/OIC/Searching Officer with delegated authority</w:t>
            </w:r>
          </w:p>
        </w:tc>
      </w:tr>
      <w:tr w:rsidR="002F1C3E" w:rsidRPr="00CF6125" w14:paraId="7931DD49" w14:textId="77777777" w:rsidTr="002F1C3E">
        <w:tc>
          <w:tcPr>
            <w:tcW w:w="0" w:type="auto"/>
          </w:tcPr>
          <w:p w14:paraId="0789C558" w14:textId="77777777" w:rsidR="00CE358C" w:rsidRDefault="00CE358C" w:rsidP="00920A4D">
            <w:pPr>
              <w:pStyle w:val="Tabledata"/>
            </w:pPr>
            <w:r>
              <w:t>4.</w:t>
            </w:r>
          </w:p>
        </w:tc>
        <w:tc>
          <w:tcPr>
            <w:tcW w:w="5272" w:type="dxa"/>
          </w:tcPr>
          <w:p w14:paraId="502A9530" w14:textId="4A48B2B6" w:rsidR="00CE358C" w:rsidRDefault="00CE358C" w:rsidP="00920A4D">
            <w:pPr>
              <w:pStyle w:val="Tabledata"/>
              <w:rPr>
                <w:bCs/>
                <w:iCs/>
              </w:rPr>
            </w:pPr>
            <w:r>
              <w:rPr>
                <w:bCs/>
                <w:iCs/>
              </w:rPr>
              <w:t xml:space="preserve">Determine if a strip search is still necessary for </w:t>
            </w:r>
            <w:r w:rsidRPr="003F69ED">
              <w:rPr>
                <w:bCs/>
                <w:iCs/>
              </w:rPr>
              <w:t xml:space="preserve">the </w:t>
            </w:r>
            <w:r w:rsidRPr="003F69ED">
              <w:t>good government, good order</w:t>
            </w:r>
            <w:r w:rsidR="002E697B">
              <w:t xml:space="preserve"> or</w:t>
            </w:r>
            <w:r w:rsidRPr="003F69ED">
              <w:t xml:space="preserve"> security of the prison</w:t>
            </w:r>
            <w:r w:rsidRPr="003F69ED">
              <w:rPr>
                <w:bCs/>
                <w:iCs/>
              </w:rPr>
              <w:t>.</w:t>
            </w:r>
            <w:r>
              <w:rPr>
                <w:bCs/>
                <w:iCs/>
              </w:rPr>
              <w:t xml:space="preserve"> </w:t>
            </w:r>
          </w:p>
        </w:tc>
        <w:tc>
          <w:tcPr>
            <w:tcW w:w="3515" w:type="dxa"/>
          </w:tcPr>
          <w:p w14:paraId="0CAA37F8" w14:textId="6A6C9E02" w:rsidR="00CE358C" w:rsidRDefault="00CE358C" w:rsidP="00920A4D">
            <w:pPr>
              <w:pStyle w:val="Tabledata"/>
            </w:pPr>
            <w:r>
              <w:t>Superintendent/OIC/Searching Officer with delegated authority</w:t>
            </w:r>
          </w:p>
        </w:tc>
      </w:tr>
      <w:tr w:rsidR="002F1C3E" w:rsidRPr="00CF6125" w14:paraId="2E3DEF9B" w14:textId="77777777" w:rsidTr="002F1C3E">
        <w:tc>
          <w:tcPr>
            <w:tcW w:w="0" w:type="auto"/>
          </w:tcPr>
          <w:p w14:paraId="09034291" w14:textId="77777777" w:rsidR="00CE358C" w:rsidRDefault="00CE358C" w:rsidP="00920A4D">
            <w:pPr>
              <w:pStyle w:val="Tabledata"/>
            </w:pPr>
            <w:r>
              <w:t>5.</w:t>
            </w:r>
          </w:p>
        </w:tc>
        <w:tc>
          <w:tcPr>
            <w:tcW w:w="5272" w:type="dxa"/>
          </w:tcPr>
          <w:p w14:paraId="3B444608" w14:textId="1D94D49F" w:rsidR="00CE358C" w:rsidRDefault="00CE358C" w:rsidP="00920A4D">
            <w:pPr>
              <w:pStyle w:val="Tabledata"/>
              <w:rPr>
                <w:bCs/>
                <w:iCs/>
              </w:rPr>
            </w:pPr>
            <w:r>
              <w:rPr>
                <w:bCs/>
                <w:iCs/>
              </w:rPr>
              <w:t>If so, direct the Searching Officer to conduct the searc</w:t>
            </w:r>
            <w:r w:rsidR="00490D3E">
              <w:rPr>
                <w:bCs/>
                <w:iCs/>
              </w:rPr>
              <w:t>h.</w:t>
            </w:r>
          </w:p>
        </w:tc>
        <w:tc>
          <w:tcPr>
            <w:tcW w:w="3515" w:type="dxa"/>
          </w:tcPr>
          <w:p w14:paraId="453F737A" w14:textId="4BE76AF7" w:rsidR="00CE358C" w:rsidRDefault="00490D3E" w:rsidP="00920A4D">
            <w:pPr>
              <w:pStyle w:val="Tabledata"/>
            </w:pPr>
            <w:r>
              <w:t>Superintendent/OI</w:t>
            </w:r>
            <w:r w:rsidR="0089020B">
              <w:t>C</w:t>
            </w:r>
            <w:r>
              <w:t>/Searching Officer with delegated authority</w:t>
            </w:r>
          </w:p>
        </w:tc>
      </w:tr>
      <w:tr w:rsidR="002F1C3E" w:rsidRPr="00CF6125" w14:paraId="59FB2188" w14:textId="77777777" w:rsidTr="002F1C3E">
        <w:tc>
          <w:tcPr>
            <w:tcW w:w="0" w:type="auto"/>
          </w:tcPr>
          <w:p w14:paraId="5E827CF2" w14:textId="67D31642" w:rsidR="00AA5FF2" w:rsidRDefault="00AA5FF2" w:rsidP="00920A4D">
            <w:pPr>
              <w:pStyle w:val="Tabledata"/>
            </w:pPr>
            <w:r>
              <w:t>6.</w:t>
            </w:r>
          </w:p>
        </w:tc>
        <w:tc>
          <w:tcPr>
            <w:tcW w:w="5272" w:type="dxa"/>
          </w:tcPr>
          <w:p w14:paraId="308E657B" w14:textId="165A8203" w:rsidR="00AA5FF2" w:rsidRPr="007825B0" w:rsidRDefault="00AA5FF2" w:rsidP="00920A4D">
            <w:pPr>
              <w:pStyle w:val="Tabledata"/>
            </w:pPr>
            <w:r w:rsidRPr="00475A1B">
              <w:t>Searching Officers shall conduct strip searches expeditiously by the half and half method and regardin</w:t>
            </w:r>
            <w:r>
              <w:t xml:space="preserve">g </w:t>
            </w:r>
            <w:r w:rsidRPr="00475A1B">
              <w:t>decency and respect, whilst remaining alert to potential risks.</w:t>
            </w:r>
          </w:p>
          <w:p w14:paraId="61D7F254" w14:textId="77777777" w:rsidR="00AA5FF2" w:rsidRPr="009E0805" w:rsidRDefault="00AA5FF2" w:rsidP="00920A4D">
            <w:pPr>
              <w:pStyle w:val="Tabledata"/>
            </w:pPr>
            <w:r>
              <w:t>The following role responsibilities apply:</w:t>
            </w:r>
          </w:p>
          <w:p w14:paraId="347867C5" w14:textId="77777777" w:rsidR="00AA5FF2" w:rsidRPr="009E0805" w:rsidRDefault="00AA5FF2" w:rsidP="00920A4D">
            <w:pPr>
              <w:pStyle w:val="Tabledata"/>
              <w:rPr>
                <w:b/>
              </w:rPr>
            </w:pPr>
            <w:r w:rsidRPr="009E0805">
              <w:rPr>
                <w:b/>
              </w:rPr>
              <w:t xml:space="preserve">First officer: </w:t>
            </w:r>
          </w:p>
          <w:p w14:paraId="0A31AF96" w14:textId="77777777" w:rsidR="00AA5FF2" w:rsidRPr="009E0805" w:rsidRDefault="00AA5FF2" w:rsidP="00BC4D35">
            <w:pPr>
              <w:pStyle w:val="ListBullet2"/>
              <w:numPr>
                <w:ilvl w:val="0"/>
                <w:numId w:val="61"/>
              </w:numPr>
            </w:pPr>
            <w:r>
              <w:t>c</w:t>
            </w:r>
            <w:r w:rsidRPr="009E0805">
              <w:t xml:space="preserve">ontrol and direct the search </w:t>
            </w:r>
          </w:p>
          <w:p w14:paraId="5F1073B3" w14:textId="1DFD768F" w:rsidR="00490D3E" w:rsidRPr="00490D3E" w:rsidRDefault="00AA5FF2" w:rsidP="00BC4D35">
            <w:pPr>
              <w:pStyle w:val="ListBullet2"/>
              <w:numPr>
                <w:ilvl w:val="0"/>
                <w:numId w:val="61"/>
              </w:numPr>
            </w:pPr>
            <w:r>
              <w:t>observe the person</w:t>
            </w:r>
            <w:r w:rsidRPr="009E0805">
              <w:t xml:space="preserve"> from the front.</w:t>
            </w:r>
          </w:p>
          <w:p w14:paraId="35019DAF" w14:textId="77777777" w:rsidR="00490D3E" w:rsidRPr="002F1C3E" w:rsidRDefault="00490D3E" w:rsidP="002F1C3E">
            <w:pPr>
              <w:pStyle w:val="Tabledata"/>
            </w:pPr>
          </w:p>
          <w:p w14:paraId="0647470B" w14:textId="7CFA9A62" w:rsidR="00AA5FF2" w:rsidRPr="009E0805" w:rsidRDefault="00AA5FF2" w:rsidP="00920A4D">
            <w:pPr>
              <w:pStyle w:val="Tabledata"/>
              <w:rPr>
                <w:b/>
              </w:rPr>
            </w:pPr>
            <w:r w:rsidRPr="009E0805">
              <w:rPr>
                <w:b/>
              </w:rPr>
              <w:t>Second officer:</w:t>
            </w:r>
          </w:p>
          <w:p w14:paraId="777D37A7" w14:textId="77777777" w:rsidR="00AA5FF2" w:rsidRPr="009E0805" w:rsidRDefault="00AA5FF2" w:rsidP="00BC4D35">
            <w:pPr>
              <w:pStyle w:val="ListBullet2"/>
              <w:numPr>
                <w:ilvl w:val="0"/>
                <w:numId w:val="62"/>
              </w:numPr>
            </w:pPr>
            <w:r>
              <w:t>r</w:t>
            </w:r>
            <w:r w:rsidRPr="009E0805">
              <w:t>eceive and return clothing and other items removed by the p</w:t>
            </w:r>
            <w:r>
              <w:t>erson</w:t>
            </w:r>
          </w:p>
          <w:p w14:paraId="4F002A5A" w14:textId="19CCE686" w:rsidR="00AA5FF2" w:rsidRPr="003B10F6" w:rsidRDefault="00AA5FF2" w:rsidP="00BC4D35">
            <w:pPr>
              <w:pStyle w:val="ListBullet2"/>
              <w:numPr>
                <w:ilvl w:val="0"/>
                <w:numId w:val="62"/>
              </w:numPr>
              <w:rPr>
                <w:bCs/>
                <w:iCs/>
              </w:rPr>
            </w:pPr>
            <w:r>
              <w:t>s</w:t>
            </w:r>
            <w:r w:rsidRPr="009E0805">
              <w:t>earch clothing and other items.</w:t>
            </w:r>
          </w:p>
        </w:tc>
        <w:tc>
          <w:tcPr>
            <w:tcW w:w="3515" w:type="dxa"/>
          </w:tcPr>
          <w:p w14:paraId="5465A1C0" w14:textId="15930CE3" w:rsidR="00AA5FF2" w:rsidRDefault="00AA5FF2" w:rsidP="00920A4D">
            <w:pPr>
              <w:pStyle w:val="Tabledata"/>
            </w:pPr>
            <w:r>
              <w:t>Searching Officer</w:t>
            </w:r>
          </w:p>
        </w:tc>
      </w:tr>
      <w:tr w:rsidR="002F1C3E" w:rsidRPr="00CF6125" w14:paraId="155781E8" w14:textId="77777777" w:rsidTr="002F1C3E">
        <w:tc>
          <w:tcPr>
            <w:tcW w:w="0" w:type="auto"/>
          </w:tcPr>
          <w:p w14:paraId="191DD072" w14:textId="5205EBB6" w:rsidR="00CE358C" w:rsidRDefault="00507FBD" w:rsidP="00920A4D">
            <w:pPr>
              <w:pStyle w:val="Tabledata"/>
            </w:pPr>
            <w:r>
              <w:t>7</w:t>
            </w:r>
            <w:r w:rsidR="00CE358C" w:rsidRPr="009865A2">
              <w:t>.</w:t>
            </w:r>
          </w:p>
        </w:tc>
        <w:tc>
          <w:tcPr>
            <w:tcW w:w="5272" w:type="dxa"/>
          </w:tcPr>
          <w:p w14:paraId="27D275AA" w14:textId="77777777" w:rsidR="00CE358C" w:rsidRDefault="00CE358C" w:rsidP="00920A4D">
            <w:pPr>
              <w:pStyle w:val="Tabledata"/>
              <w:rPr>
                <w:bCs/>
                <w:iCs/>
              </w:rPr>
            </w:pPr>
            <w:r w:rsidRPr="009865A2">
              <w:rPr>
                <w:bCs/>
                <w:iCs/>
              </w:rPr>
              <w:t xml:space="preserve">Inform the </w:t>
            </w:r>
            <w:r>
              <w:rPr>
                <w:bCs/>
                <w:iCs/>
              </w:rPr>
              <w:t>person</w:t>
            </w:r>
            <w:r w:rsidRPr="009865A2">
              <w:rPr>
                <w:bCs/>
                <w:iCs/>
              </w:rPr>
              <w:t xml:space="preserve"> they are permitted to have a person of the same </w:t>
            </w:r>
            <w:r>
              <w:rPr>
                <w:bCs/>
                <w:iCs/>
              </w:rPr>
              <w:t xml:space="preserve">sex </w:t>
            </w:r>
            <w:r w:rsidRPr="009865A2">
              <w:rPr>
                <w:bCs/>
                <w:iCs/>
              </w:rPr>
              <w:t>present</w:t>
            </w:r>
            <w:r>
              <w:rPr>
                <w:bCs/>
                <w:iCs/>
              </w:rPr>
              <w:t xml:space="preserve"> (who is not a prisoner).</w:t>
            </w:r>
            <w:r w:rsidRPr="009865A2">
              <w:rPr>
                <w:bCs/>
                <w:iCs/>
              </w:rPr>
              <w:t xml:space="preserve"> </w:t>
            </w:r>
          </w:p>
        </w:tc>
        <w:tc>
          <w:tcPr>
            <w:tcW w:w="3515" w:type="dxa"/>
          </w:tcPr>
          <w:p w14:paraId="4FF8C2D7" w14:textId="77777777" w:rsidR="00CE358C" w:rsidRDefault="00CE358C" w:rsidP="00920A4D">
            <w:pPr>
              <w:pStyle w:val="Tabledata"/>
            </w:pPr>
            <w:r>
              <w:t>Searching Officer</w:t>
            </w:r>
          </w:p>
        </w:tc>
      </w:tr>
      <w:tr w:rsidR="002F1C3E" w:rsidRPr="00CF6125" w14:paraId="752B31D2" w14:textId="77777777" w:rsidTr="002F1C3E">
        <w:tc>
          <w:tcPr>
            <w:tcW w:w="0" w:type="auto"/>
          </w:tcPr>
          <w:p w14:paraId="591F65EA" w14:textId="596B7103" w:rsidR="00CE358C" w:rsidRDefault="001A634E" w:rsidP="00920A4D">
            <w:pPr>
              <w:pStyle w:val="Tabledata"/>
            </w:pPr>
            <w:r>
              <w:t>8</w:t>
            </w:r>
            <w:r w:rsidR="00CE358C" w:rsidRPr="009865A2">
              <w:t>.</w:t>
            </w:r>
          </w:p>
        </w:tc>
        <w:tc>
          <w:tcPr>
            <w:tcW w:w="5272" w:type="dxa"/>
          </w:tcPr>
          <w:p w14:paraId="2495AA89" w14:textId="7AC05922" w:rsidR="00CE358C" w:rsidRPr="00CE358C" w:rsidRDefault="00CE358C" w:rsidP="00920A4D">
            <w:pPr>
              <w:pStyle w:val="Tabledata"/>
            </w:pPr>
            <w:r w:rsidRPr="00475A1B">
              <w:t xml:space="preserve">Strip searches of visitor must be conducted by </w:t>
            </w:r>
            <w:r w:rsidR="003E2D76">
              <w:t xml:space="preserve">2 </w:t>
            </w:r>
            <w:r w:rsidRPr="00475A1B">
              <w:t>Searching Officers of the same gender</w:t>
            </w:r>
            <w:r w:rsidR="00C04B59">
              <w:t xml:space="preserve"> </w:t>
            </w:r>
            <w:r w:rsidRPr="00475A1B">
              <w:t>as the visitor.</w:t>
            </w:r>
          </w:p>
        </w:tc>
        <w:tc>
          <w:tcPr>
            <w:tcW w:w="3515" w:type="dxa"/>
          </w:tcPr>
          <w:p w14:paraId="1CBC0C29" w14:textId="77777777" w:rsidR="00CE358C" w:rsidRDefault="00CE358C" w:rsidP="00920A4D">
            <w:pPr>
              <w:pStyle w:val="Tabledata"/>
            </w:pPr>
            <w:r>
              <w:t>Searching Officer</w:t>
            </w:r>
          </w:p>
        </w:tc>
      </w:tr>
      <w:tr w:rsidR="002F1C3E" w:rsidRPr="00CF6125" w14:paraId="7883AF1D" w14:textId="77777777" w:rsidTr="002F1C3E">
        <w:tc>
          <w:tcPr>
            <w:tcW w:w="0" w:type="auto"/>
          </w:tcPr>
          <w:p w14:paraId="15233695" w14:textId="741A2D60" w:rsidR="00CE358C" w:rsidRPr="007F7710" w:rsidRDefault="001A634E" w:rsidP="00920A4D">
            <w:pPr>
              <w:pStyle w:val="Tabledata"/>
            </w:pPr>
            <w:r>
              <w:t>9</w:t>
            </w:r>
            <w:r w:rsidR="00CE358C">
              <w:t>.</w:t>
            </w:r>
          </w:p>
        </w:tc>
        <w:tc>
          <w:tcPr>
            <w:tcW w:w="5272" w:type="dxa"/>
          </w:tcPr>
          <w:p w14:paraId="02F1BE2F" w14:textId="36E5D49E" w:rsidR="00CE358C" w:rsidRPr="009B1928" w:rsidRDefault="00CE358C" w:rsidP="00920A4D">
            <w:pPr>
              <w:pStyle w:val="Tabledata"/>
              <w:rPr>
                <w:bCs/>
                <w:iCs/>
              </w:rPr>
            </w:pPr>
            <w:r>
              <w:rPr>
                <w:bCs/>
                <w:iCs/>
              </w:rPr>
              <w:t>Determine if the searching procedure</w:t>
            </w:r>
            <w:r w:rsidR="003B10F6">
              <w:rPr>
                <w:bCs/>
                <w:iCs/>
              </w:rPr>
              <w:t>s</w:t>
            </w:r>
            <w:r>
              <w:rPr>
                <w:bCs/>
                <w:iCs/>
              </w:rPr>
              <w:t xml:space="preserve"> need to be altered to accommodate:</w:t>
            </w:r>
          </w:p>
          <w:p w14:paraId="0F19D291" w14:textId="77777777" w:rsidR="00CE358C" w:rsidRPr="009B1928" w:rsidRDefault="00CE358C" w:rsidP="00BC4D35">
            <w:pPr>
              <w:pStyle w:val="ListBullet2"/>
              <w:numPr>
                <w:ilvl w:val="0"/>
                <w:numId w:val="63"/>
              </w:numPr>
            </w:pPr>
            <w:r>
              <w:t>people with religious cultural h</w:t>
            </w:r>
            <w:r w:rsidRPr="009B1928">
              <w:t>eadwear</w:t>
            </w:r>
          </w:p>
          <w:p w14:paraId="6CAFAEB6" w14:textId="77777777" w:rsidR="00CE358C" w:rsidRDefault="00CE358C" w:rsidP="00BC4D35">
            <w:pPr>
              <w:pStyle w:val="ListBullet2"/>
              <w:numPr>
                <w:ilvl w:val="0"/>
                <w:numId w:val="63"/>
              </w:numPr>
            </w:pPr>
            <w:r>
              <w:t>people with d</w:t>
            </w:r>
            <w:r w:rsidRPr="009B1928">
              <w:t xml:space="preserve">isabilities or </w:t>
            </w:r>
            <w:r>
              <w:t>injuries</w:t>
            </w:r>
          </w:p>
          <w:p w14:paraId="2ACE6924" w14:textId="2A1A725D" w:rsidR="00CE358C" w:rsidRPr="00F67506" w:rsidRDefault="00CE358C" w:rsidP="00BC4D35">
            <w:pPr>
              <w:pStyle w:val="ListBullet2"/>
              <w:numPr>
                <w:ilvl w:val="0"/>
                <w:numId w:val="63"/>
              </w:numPr>
            </w:pPr>
            <w:r>
              <w:t xml:space="preserve">for any other reason which make it impractical to conduct the search in accordance with </w:t>
            </w:r>
            <w:r w:rsidR="003B10F6">
              <w:t xml:space="preserve">these </w:t>
            </w:r>
            <w:r>
              <w:t>procedure</w:t>
            </w:r>
            <w:r w:rsidR="003B10F6">
              <w:t>s</w:t>
            </w:r>
            <w:r w:rsidR="005718CA">
              <w:t>.</w:t>
            </w:r>
          </w:p>
        </w:tc>
        <w:tc>
          <w:tcPr>
            <w:tcW w:w="3515" w:type="dxa"/>
          </w:tcPr>
          <w:p w14:paraId="4BA448A5" w14:textId="77777777" w:rsidR="00CE358C" w:rsidRDefault="00CE358C" w:rsidP="00920A4D">
            <w:pPr>
              <w:pStyle w:val="Tabledata"/>
            </w:pPr>
            <w:r>
              <w:t>Searching Officer</w:t>
            </w:r>
          </w:p>
        </w:tc>
      </w:tr>
      <w:tr w:rsidR="002F1C3E" w:rsidRPr="00CF6125" w14:paraId="3D3B1BF0" w14:textId="77777777" w:rsidTr="002F1C3E">
        <w:tc>
          <w:tcPr>
            <w:tcW w:w="0" w:type="auto"/>
          </w:tcPr>
          <w:p w14:paraId="6EE1EF2E" w14:textId="722D9063" w:rsidR="00CE358C" w:rsidRPr="007F7710" w:rsidRDefault="001A634E" w:rsidP="00920A4D">
            <w:pPr>
              <w:pStyle w:val="Tabledata"/>
            </w:pPr>
            <w:r>
              <w:t>10</w:t>
            </w:r>
            <w:r w:rsidR="00CE358C" w:rsidRPr="007F7710">
              <w:t>.</w:t>
            </w:r>
          </w:p>
        </w:tc>
        <w:tc>
          <w:tcPr>
            <w:tcW w:w="5272" w:type="dxa"/>
          </w:tcPr>
          <w:p w14:paraId="7FBCE28B" w14:textId="414330DB" w:rsidR="000011B9" w:rsidRDefault="00CE358C" w:rsidP="00920A4D">
            <w:pPr>
              <w:pStyle w:val="Tabledata"/>
            </w:pPr>
            <w:r w:rsidRPr="007F7710">
              <w:t xml:space="preserve">Ask the person if he/she has anything on their </w:t>
            </w:r>
            <w:r w:rsidRPr="003F69ED">
              <w:t xml:space="preserve">person which may jeopardise the </w:t>
            </w:r>
            <w:r w:rsidR="002279EC" w:rsidRPr="003F69ED">
              <w:t>good government,</w:t>
            </w:r>
            <w:r w:rsidR="002279EC">
              <w:t xml:space="preserve"> good order or</w:t>
            </w:r>
            <w:r w:rsidR="002279EC" w:rsidRPr="003F69ED">
              <w:t xml:space="preserve"> security </w:t>
            </w:r>
            <w:r w:rsidRPr="003F69ED">
              <w:t>of the prison and if so to produce the thing.</w:t>
            </w:r>
          </w:p>
          <w:p w14:paraId="13EE1430" w14:textId="3B92586B" w:rsidR="00CE358C" w:rsidRPr="007F7710" w:rsidRDefault="00CE358C" w:rsidP="00920A4D">
            <w:pPr>
              <w:pStyle w:val="Tabledata"/>
            </w:pPr>
            <w:r w:rsidRPr="007F7710">
              <w:t>Allow the</w:t>
            </w:r>
            <w:r w:rsidR="000011B9">
              <w:t xml:space="preserve"> person</w:t>
            </w:r>
            <w:r w:rsidRPr="007F7710">
              <w:t xml:space="preserve"> the opportunity to respond and </w:t>
            </w:r>
            <w:r w:rsidRPr="00E27B9A">
              <w:t>record their response on</w:t>
            </w:r>
            <w:r w:rsidR="00F42EF1" w:rsidRPr="00E27B9A">
              <w:t xml:space="preserve"> the</w:t>
            </w:r>
            <w:r w:rsidRPr="00E27B9A">
              <w:t xml:space="preserve"> form </w:t>
            </w:r>
            <w:hyperlink r:id="rId36" w:history="1">
              <w:r w:rsidRPr="00E27B9A">
                <w:rPr>
                  <w:rStyle w:val="Hyperlink"/>
                </w:rPr>
                <w:t>Search of a person entering or leaving a prison</w:t>
              </w:r>
              <w:r w:rsidRPr="00E27B9A">
                <w:rPr>
                  <w:rStyle w:val="Hyperlink"/>
                  <w:color w:val="auto"/>
                  <w:u w:val="none"/>
                </w:rPr>
                <w:t>.</w:t>
              </w:r>
            </w:hyperlink>
          </w:p>
        </w:tc>
        <w:tc>
          <w:tcPr>
            <w:tcW w:w="3515" w:type="dxa"/>
          </w:tcPr>
          <w:p w14:paraId="2F893175" w14:textId="77777777" w:rsidR="00CE358C" w:rsidRPr="007F7710" w:rsidRDefault="00CE358C" w:rsidP="00920A4D">
            <w:pPr>
              <w:pStyle w:val="Tabledata"/>
            </w:pPr>
            <w:r>
              <w:t>Searching Officer</w:t>
            </w:r>
          </w:p>
        </w:tc>
      </w:tr>
      <w:tr w:rsidR="002F1C3E" w:rsidRPr="00CF6125" w14:paraId="57D14D34" w14:textId="77777777" w:rsidTr="002F1C3E">
        <w:tc>
          <w:tcPr>
            <w:tcW w:w="0" w:type="auto"/>
          </w:tcPr>
          <w:p w14:paraId="4A45B8B4" w14:textId="5B7F56AF" w:rsidR="00CE358C" w:rsidRPr="00CF6125" w:rsidRDefault="00CE358C" w:rsidP="00920A4D">
            <w:pPr>
              <w:pStyle w:val="Tabledata"/>
            </w:pPr>
            <w:r>
              <w:t>1</w:t>
            </w:r>
            <w:r w:rsidR="00D63E45">
              <w:t>1</w:t>
            </w:r>
            <w:r>
              <w:t>.</w:t>
            </w:r>
          </w:p>
        </w:tc>
        <w:tc>
          <w:tcPr>
            <w:tcW w:w="5272" w:type="dxa"/>
          </w:tcPr>
          <w:p w14:paraId="6FCBBFD5" w14:textId="77777777" w:rsidR="00CE358C" w:rsidRPr="00CF6125" w:rsidRDefault="00CE358C" w:rsidP="00920A4D">
            <w:pPr>
              <w:pStyle w:val="Tabledata"/>
            </w:pPr>
            <w:r>
              <w:rPr>
                <w:bCs/>
                <w:iCs/>
              </w:rPr>
              <w:t>W</w:t>
            </w:r>
            <w:r w:rsidRPr="00007AF0">
              <w:rPr>
                <w:bCs/>
                <w:iCs/>
              </w:rPr>
              <w:t xml:space="preserve">ear </w:t>
            </w:r>
            <w:r>
              <w:rPr>
                <w:bCs/>
                <w:iCs/>
              </w:rPr>
              <w:t xml:space="preserve">Department issued </w:t>
            </w:r>
            <w:r w:rsidRPr="00007AF0">
              <w:rPr>
                <w:bCs/>
                <w:iCs/>
              </w:rPr>
              <w:t>gloves</w:t>
            </w:r>
            <w:r>
              <w:rPr>
                <w:bCs/>
                <w:iCs/>
              </w:rPr>
              <w:t>.</w:t>
            </w:r>
            <w:r w:rsidRPr="00007AF0">
              <w:rPr>
                <w:bCs/>
                <w:iCs/>
              </w:rPr>
              <w:t xml:space="preserve"> </w:t>
            </w:r>
          </w:p>
        </w:tc>
        <w:tc>
          <w:tcPr>
            <w:tcW w:w="3515" w:type="dxa"/>
          </w:tcPr>
          <w:p w14:paraId="768B448A" w14:textId="77777777" w:rsidR="00CE358C" w:rsidRPr="00CF6125" w:rsidRDefault="00CE358C" w:rsidP="00920A4D">
            <w:pPr>
              <w:pStyle w:val="Tabledata"/>
            </w:pPr>
            <w:r>
              <w:t>Searching Officer</w:t>
            </w:r>
          </w:p>
        </w:tc>
      </w:tr>
      <w:tr w:rsidR="002F1C3E" w:rsidRPr="00CF6125" w14:paraId="4CB54321" w14:textId="77777777" w:rsidTr="002F1C3E">
        <w:tc>
          <w:tcPr>
            <w:tcW w:w="0" w:type="auto"/>
          </w:tcPr>
          <w:p w14:paraId="138BB376" w14:textId="58F15CDC" w:rsidR="00CE358C" w:rsidRDefault="00CE358C" w:rsidP="00920A4D">
            <w:pPr>
              <w:pStyle w:val="Tabledata"/>
            </w:pPr>
            <w:r>
              <w:t>1</w:t>
            </w:r>
            <w:r w:rsidR="00D63E45">
              <w:t>2</w:t>
            </w:r>
            <w:r>
              <w:t>.</w:t>
            </w:r>
          </w:p>
        </w:tc>
        <w:tc>
          <w:tcPr>
            <w:tcW w:w="5272" w:type="dxa"/>
          </w:tcPr>
          <w:p w14:paraId="71707B19" w14:textId="77777777" w:rsidR="00CE358C" w:rsidRDefault="00CE358C" w:rsidP="00920A4D">
            <w:pPr>
              <w:pStyle w:val="Tabledata"/>
              <w:rPr>
                <w:bCs/>
                <w:iCs/>
              </w:rPr>
            </w:pPr>
            <w:r w:rsidRPr="00E65E83">
              <w:rPr>
                <w:bCs/>
              </w:rPr>
              <w:t xml:space="preserve">Provide the </w:t>
            </w:r>
            <w:r>
              <w:rPr>
                <w:bCs/>
              </w:rPr>
              <w:t>person</w:t>
            </w:r>
            <w:r w:rsidRPr="00E65E83">
              <w:rPr>
                <w:bCs/>
              </w:rPr>
              <w:t xml:space="preserve"> with a gown or towel</w:t>
            </w:r>
            <w:r>
              <w:rPr>
                <w:bCs/>
              </w:rPr>
              <w:t>.</w:t>
            </w:r>
          </w:p>
        </w:tc>
        <w:tc>
          <w:tcPr>
            <w:tcW w:w="3515" w:type="dxa"/>
          </w:tcPr>
          <w:p w14:paraId="032F67FF" w14:textId="77777777" w:rsidR="00CE358C" w:rsidRDefault="00CE358C" w:rsidP="00920A4D">
            <w:pPr>
              <w:pStyle w:val="Tabledata"/>
            </w:pPr>
            <w:r>
              <w:t>Searching Officer</w:t>
            </w:r>
          </w:p>
        </w:tc>
      </w:tr>
      <w:tr w:rsidR="002F1C3E" w:rsidRPr="00CF6125" w14:paraId="1E110E4D" w14:textId="77777777" w:rsidTr="002F1C3E">
        <w:tc>
          <w:tcPr>
            <w:tcW w:w="0" w:type="auto"/>
          </w:tcPr>
          <w:p w14:paraId="60DD2A3F" w14:textId="4C5C489D" w:rsidR="00CE358C" w:rsidRDefault="00CE358C" w:rsidP="00920A4D">
            <w:pPr>
              <w:pStyle w:val="Tabledata"/>
            </w:pPr>
            <w:r>
              <w:t>1</w:t>
            </w:r>
            <w:r w:rsidR="00D63E45">
              <w:t>3</w:t>
            </w:r>
            <w:r>
              <w:t>.</w:t>
            </w:r>
          </w:p>
        </w:tc>
        <w:tc>
          <w:tcPr>
            <w:tcW w:w="5272" w:type="dxa"/>
          </w:tcPr>
          <w:p w14:paraId="1FAA9AE4" w14:textId="77777777" w:rsidR="00CE358C" w:rsidRDefault="00CE358C" w:rsidP="00920A4D">
            <w:pPr>
              <w:pStyle w:val="Tabledata"/>
            </w:pPr>
            <w:r>
              <w:t>Ask the person:</w:t>
            </w:r>
          </w:p>
          <w:p w14:paraId="73FB5B1A" w14:textId="463D3401" w:rsidR="005718CA" w:rsidRDefault="00CE358C" w:rsidP="00BC4D35">
            <w:pPr>
              <w:pStyle w:val="ListBullet2"/>
              <w:numPr>
                <w:ilvl w:val="0"/>
                <w:numId w:val="64"/>
              </w:numPr>
            </w:pPr>
            <w:r w:rsidRPr="00007AF0">
              <w:t xml:space="preserve">if </w:t>
            </w:r>
            <w:r w:rsidR="007E1F25">
              <w:t xml:space="preserve">they </w:t>
            </w:r>
            <w:r w:rsidRPr="00007AF0">
              <w:t>ha</w:t>
            </w:r>
            <w:r w:rsidR="007E1F25">
              <w:t>ve</w:t>
            </w:r>
            <w:r w:rsidRPr="00007AF0">
              <w:t xml:space="preserve"> anything on </w:t>
            </w:r>
            <w:r>
              <w:t>their</w:t>
            </w:r>
            <w:r w:rsidRPr="00007AF0">
              <w:t xml:space="preserve"> person which is unauthorised or may cause an injury</w:t>
            </w:r>
          </w:p>
          <w:p w14:paraId="27648A40" w14:textId="77FC0248" w:rsidR="00CE358C" w:rsidRDefault="00CE358C" w:rsidP="00BC4D35">
            <w:pPr>
              <w:pStyle w:val="ListBullet2"/>
              <w:numPr>
                <w:ilvl w:val="0"/>
                <w:numId w:val="64"/>
              </w:numPr>
            </w:pPr>
            <w:r>
              <w:t xml:space="preserve">to empty </w:t>
            </w:r>
            <w:r w:rsidR="007E1F25">
              <w:t xml:space="preserve">their </w:t>
            </w:r>
            <w:r w:rsidRPr="00007AF0">
              <w:t>pockets and remove their hat or jacket</w:t>
            </w:r>
          </w:p>
          <w:p w14:paraId="571881B4" w14:textId="5444E8C1" w:rsidR="00CE358C" w:rsidRPr="00CF6125" w:rsidRDefault="00CE358C" w:rsidP="00BC4D35">
            <w:pPr>
              <w:pStyle w:val="ListBullet2"/>
              <w:numPr>
                <w:ilvl w:val="0"/>
                <w:numId w:val="64"/>
              </w:numPr>
            </w:pPr>
            <w:r>
              <w:t xml:space="preserve">to shake out </w:t>
            </w:r>
            <w:r w:rsidR="007E1F25">
              <w:t xml:space="preserve">their </w:t>
            </w:r>
            <w:r w:rsidRPr="00773078">
              <w:t>hair</w:t>
            </w:r>
            <w:r>
              <w:t xml:space="preserve"> and</w:t>
            </w:r>
            <w:r w:rsidRPr="00773078">
              <w:t xml:space="preserve"> untie their hair if necessary.</w:t>
            </w:r>
          </w:p>
        </w:tc>
        <w:tc>
          <w:tcPr>
            <w:tcW w:w="3515" w:type="dxa"/>
          </w:tcPr>
          <w:p w14:paraId="6234C907" w14:textId="77777777" w:rsidR="00CE358C" w:rsidRPr="00CF6125" w:rsidRDefault="00CE358C" w:rsidP="00920A4D">
            <w:pPr>
              <w:pStyle w:val="Tabledata"/>
            </w:pPr>
            <w:r>
              <w:t>Searching Officer</w:t>
            </w:r>
          </w:p>
        </w:tc>
      </w:tr>
      <w:tr w:rsidR="002F1C3E" w:rsidRPr="00CF6125" w14:paraId="58E0F1A8" w14:textId="77777777" w:rsidTr="002F1C3E">
        <w:trPr>
          <w:trHeight w:val="1003"/>
        </w:trPr>
        <w:tc>
          <w:tcPr>
            <w:tcW w:w="0" w:type="auto"/>
          </w:tcPr>
          <w:p w14:paraId="0F5E6403" w14:textId="3F7141B4" w:rsidR="00CE358C" w:rsidRDefault="00CE358C" w:rsidP="00920A4D">
            <w:pPr>
              <w:pStyle w:val="Tabledata"/>
            </w:pPr>
            <w:r>
              <w:t>1</w:t>
            </w:r>
            <w:r w:rsidR="00D63E45">
              <w:t>4</w:t>
            </w:r>
            <w:r>
              <w:t>.</w:t>
            </w:r>
          </w:p>
        </w:tc>
        <w:tc>
          <w:tcPr>
            <w:tcW w:w="5272" w:type="dxa"/>
          </w:tcPr>
          <w:p w14:paraId="332F77DF" w14:textId="77777777" w:rsidR="00CE358C" w:rsidRPr="00CF6125" w:rsidRDefault="00CE358C" w:rsidP="00920A4D">
            <w:pPr>
              <w:pStyle w:val="Tabledata"/>
            </w:pPr>
            <w:r>
              <w:t>Visually check around and inside the person’s ears, nose and mouth and ask them to raise their tongue to enable a thorough search.</w:t>
            </w:r>
          </w:p>
        </w:tc>
        <w:tc>
          <w:tcPr>
            <w:tcW w:w="3515" w:type="dxa"/>
          </w:tcPr>
          <w:p w14:paraId="3F166301" w14:textId="77777777" w:rsidR="00CE358C" w:rsidRPr="00CF6125" w:rsidRDefault="00CE358C" w:rsidP="00920A4D">
            <w:pPr>
              <w:pStyle w:val="Tabledata"/>
            </w:pPr>
            <w:r>
              <w:t>Searching Officer</w:t>
            </w:r>
          </w:p>
        </w:tc>
      </w:tr>
      <w:tr w:rsidR="002F1C3E" w:rsidRPr="00CF6125" w14:paraId="6CA9E0E4" w14:textId="77777777" w:rsidTr="002F1C3E">
        <w:tc>
          <w:tcPr>
            <w:tcW w:w="0" w:type="auto"/>
          </w:tcPr>
          <w:p w14:paraId="48A3A122" w14:textId="1C0C9162" w:rsidR="00CE358C" w:rsidRDefault="00CE358C" w:rsidP="00920A4D">
            <w:pPr>
              <w:pStyle w:val="Tabledata"/>
            </w:pPr>
            <w:r>
              <w:t>1</w:t>
            </w:r>
            <w:r w:rsidR="00D63E45">
              <w:t>5</w:t>
            </w:r>
            <w:r>
              <w:t>.</w:t>
            </w:r>
          </w:p>
        </w:tc>
        <w:tc>
          <w:tcPr>
            <w:tcW w:w="5272" w:type="dxa"/>
          </w:tcPr>
          <w:p w14:paraId="48696CCB" w14:textId="77777777" w:rsidR="00CE358C" w:rsidRDefault="00CE358C" w:rsidP="00920A4D">
            <w:pPr>
              <w:pStyle w:val="Tabledata"/>
            </w:pPr>
            <w:r>
              <w:t>A</w:t>
            </w:r>
            <w:r w:rsidRPr="00007AF0">
              <w:t>sk the p</w:t>
            </w:r>
            <w:r>
              <w:t>erson</w:t>
            </w:r>
            <w:r w:rsidRPr="00007AF0">
              <w:t xml:space="preserve"> to</w:t>
            </w:r>
            <w:r>
              <w:t>:</w:t>
            </w:r>
          </w:p>
          <w:p w14:paraId="0F7F809D" w14:textId="73B2EB06" w:rsidR="00CE358C" w:rsidRDefault="00CE358C" w:rsidP="00BC4D35">
            <w:pPr>
              <w:pStyle w:val="ListBullet2"/>
              <w:numPr>
                <w:ilvl w:val="0"/>
                <w:numId w:val="65"/>
              </w:numPr>
            </w:pPr>
            <w:r w:rsidRPr="00007AF0">
              <w:t xml:space="preserve">remove the top half of </w:t>
            </w:r>
            <w:r w:rsidR="007E1F25">
              <w:t xml:space="preserve">their </w:t>
            </w:r>
            <w:r w:rsidRPr="00007AF0">
              <w:t xml:space="preserve">clothing (including bra, for </w:t>
            </w:r>
            <w:r w:rsidR="00056990">
              <w:t>women</w:t>
            </w:r>
            <w:r w:rsidRPr="00007AF0">
              <w:t xml:space="preserve"> p</w:t>
            </w:r>
            <w:r>
              <w:t>ersons</w:t>
            </w:r>
            <w:r w:rsidRPr="00007AF0">
              <w:t xml:space="preserve">) </w:t>
            </w:r>
          </w:p>
          <w:p w14:paraId="2975CAD9" w14:textId="77777777" w:rsidR="00CE358C" w:rsidRPr="00CF6125" w:rsidRDefault="00CE358C" w:rsidP="00BC4D35">
            <w:pPr>
              <w:pStyle w:val="ListBullet2"/>
              <w:numPr>
                <w:ilvl w:val="0"/>
                <w:numId w:val="65"/>
              </w:numPr>
            </w:pPr>
            <w:r w:rsidRPr="00007AF0">
              <w:t>hold up their a</w:t>
            </w:r>
            <w:r>
              <w:t>rms and turn around whilst both Searching Officer</w:t>
            </w:r>
            <w:r w:rsidRPr="00007AF0">
              <w:t>s observe the upper body and hands</w:t>
            </w:r>
            <w:r>
              <w:t>.</w:t>
            </w:r>
          </w:p>
        </w:tc>
        <w:tc>
          <w:tcPr>
            <w:tcW w:w="3515" w:type="dxa"/>
          </w:tcPr>
          <w:p w14:paraId="26F3A912" w14:textId="77777777" w:rsidR="00CE358C" w:rsidRPr="00CF6125" w:rsidRDefault="00CE358C" w:rsidP="00920A4D">
            <w:pPr>
              <w:pStyle w:val="Tabledata"/>
            </w:pPr>
            <w:r>
              <w:t>Searching Officer</w:t>
            </w:r>
          </w:p>
        </w:tc>
      </w:tr>
      <w:tr w:rsidR="002F1C3E" w:rsidRPr="00CF6125" w14:paraId="5624247E" w14:textId="77777777" w:rsidTr="002F1C3E">
        <w:tc>
          <w:tcPr>
            <w:tcW w:w="0" w:type="auto"/>
          </w:tcPr>
          <w:p w14:paraId="4C25845D" w14:textId="43FAF098" w:rsidR="00CE358C" w:rsidRDefault="00CE358C" w:rsidP="00920A4D">
            <w:pPr>
              <w:pStyle w:val="Tabledata"/>
            </w:pPr>
            <w:r>
              <w:t>1</w:t>
            </w:r>
            <w:r w:rsidR="00D63E45">
              <w:t>6</w:t>
            </w:r>
            <w:r>
              <w:t>.</w:t>
            </w:r>
          </w:p>
        </w:tc>
        <w:tc>
          <w:tcPr>
            <w:tcW w:w="5272" w:type="dxa"/>
          </w:tcPr>
          <w:p w14:paraId="5653AF3D" w14:textId="4E57DCB0" w:rsidR="007E1F25" w:rsidRDefault="00CE358C" w:rsidP="00920A4D">
            <w:pPr>
              <w:pStyle w:val="Tabledata"/>
            </w:pPr>
            <w:r w:rsidRPr="006127BD">
              <w:t xml:space="preserve">Return </w:t>
            </w:r>
            <w:r>
              <w:t xml:space="preserve">the </w:t>
            </w:r>
            <w:r w:rsidRPr="006127BD">
              <w:t>p</w:t>
            </w:r>
            <w:r>
              <w:t>erson</w:t>
            </w:r>
            <w:r w:rsidRPr="006127BD">
              <w:t>’s clothing and allow them to re-dress</w:t>
            </w:r>
            <w:r>
              <w:t>.</w:t>
            </w:r>
          </w:p>
        </w:tc>
        <w:tc>
          <w:tcPr>
            <w:tcW w:w="3515" w:type="dxa"/>
          </w:tcPr>
          <w:p w14:paraId="63768DA0" w14:textId="77777777" w:rsidR="00CE358C" w:rsidRPr="00CF6125" w:rsidRDefault="00CE358C" w:rsidP="00920A4D">
            <w:pPr>
              <w:pStyle w:val="Tabledata"/>
            </w:pPr>
            <w:r>
              <w:t>Searching Officer</w:t>
            </w:r>
          </w:p>
        </w:tc>
      </w:tr>
      <w:tr w:rsidR="002F1C3E" w:rsidRPr="00CF6125" w14:paraId="6E81F5ED" w14:textId="77777777" w:rsidTr="002F1C3E">
        <w:tc>
          <w:tcPr>
            <w:tcW w:w="0" w:type="auto"/>
          </w:tcPr>
          <w:p w14:paraId="4398C8CB" w14:textId="09D1E6FB" w:rsidR="00CE358C" w:rsidRDefault="00CE358C" w:rsidP="00920A4D">
            <w:pPr>
              <w:pStyle w:val="Tabledata"/>
            </w:pPr>
            <w:r>
              <w:t>1</w:t>
            </w:r>
            <w:r w:rsidR="00D63E45">
              <w:t>7</w:t>
            </w:r>
            <w:r>
              <w:t>.</w:t>
            </w:r>
          </w:p>
        </w:tc>
        <w:tc>
          <w:tcPr>
            <w:tcW w:w="5272" w:type="dxa"/>
          </w:tcPr>
          <w:p w14:paraId="575BF779" w14:textId="77777777" w:rsidR="00CE358C" w:rsidRDefault="00CE358C" w:rsidP="00920A4D">
            <w:pPr>
              <w:pStyle w:val="Tabledata"/>
            </w:pPr>
            <w:r>
              <w:t>Ask the person to:</w:t>
            </w:r>
          </w:p>
          <w:p w14:paraId="7E31D417" w14:textId="59059DA8" w:rsidR="00CE358C" w:rsidRDefault="00CE358C" w:rsidP="00BC4D35">
            <w:pPr>
              <w:pStyle w:val="ListBullet2"/>
              <w:numPr>
                <w:ilvl w:val="0"/>
                <w:numId w:val="66"/>
              </w:numPr>
            </w:pPr>
            <w:r>
              <w:t xml:space="preserve">remove </w:t>
            </w:r>
            <w:r w:rsidR="007E1F25">
              <w:t xml:space="preserve">their </w:t>
            </w:r>
            <w:r>
              <w:t>footwear including socks</w:t>
            </w:r>
          </w:p>
          <w:p w14:paraId="58A26F37" w14:textId="46178DA5" w:rsidR="00CE358C" w:rsidRDefault="00CE358C" w:rsidP="00BC4D35">
            <w:pPr>
              <w:pStyle w:val="ListBullet2"/>
              <w:numPr>
                <w:ilvl w:val="0"/>
                <w:numId w:val="66"/>
              </w:numPr>
            </w:pPr>
            <w:r w:rsidRPr="00007AF0">
              <w:t>r</w:t>
            </w:r>
            <w:r>
              <w:t xml:space="preserve">emove the bottom half of </w:t>
            </w:r>
            <w:r w:rsidR="007E1F25">
              <w:t xml:space="preserve">their </w:t>
            </w:r>
            <w:r w:rsidRPr="00007AF0">
              <w:t>clothing, including underwear</w:t>
            </w:r>
          </w:p>
          <w:p w14:paraId="6A916A5E" w14:textId="61C4C4AE" w:rsidR="00CE358C" w:rsidRDefault="00CE358C" w:rsidP="00BC4D35">
            <w:pPr>
              <w:pStyle w:val="ListBullet2"/>
              <w:numPr>
                <w:ilvl w:val="0"/>
                <w:numId w:val="66"/>
              </w:numPr>
            </w:pPr>
            <w:r>
              <w:t xml:space="preserve">lift </w:t>
            </w:r>
            <w:r w:rsidR="007E1F25">
              <w:t xml:space="preserve">their </w:t>
            </w:r>
            <w:r w:rsidRPr="00007AF0">
              <w:t>feet</w:t>
            </w:r>
            <w:r>
              <w:t xml:space="preserve"> and </w:t>
            </w:r>
            <w:r w:rsidRPr="00007AF0">
              <w:t>visually check between the toes</w:t>
            </w:r>
          </w:p>
          <w:p w14:paraId="67AA8CBC" w14:textId="77777777" w:rsidR="00CE358C" w:rsidRDefault="00CE358C" w:rsidP="00BC4D35">
            <w:pPr>
              <w:pStyle w:val="ListBullet2"/>
              <w:numPr>
                <w:ilvl w:val="0"/>
                <w:numId w:val="66"/>
              </w:numPr>
            </w:pPr>
            <w:r w:rsidRPr="00007AF0">
              <w:t>raise the top half of their clothing and turn around, so the lower half of the body can be checked.</w:t>
            </w:r>
          </w:p>
          <w:p w14:paraId="14E5FA6A" w14:textId="7009BA28" w:rsidR="00CE358C" w:rsidRPr="00CF6125" w:rsidRDefault="00CE358C" w:rsidP="00920A4D">
            <w:pPr>
              <w:pStyle w:val="Tabledata"/>
            </w:pPr>
            <w:r w:rsidRPr="009D0572">
              <w:rPr>
                <w:b/>
              </w:rPr>
              <w:t>Note*</w:t>
            </w:r>
            <w:r>
              <w:t xml:space="preserve"> </w:t>
            </w:r>
            <w:r w:rsidRPr="009C43A5">
              <w:t xml:space="preserve">Both </w:t>
            </w:r>
            <w:r>
              <w:t>Searching Officers</w:t>
            </w:r>
            <w:r w:rsidRPr="009C43A5">
              <w:t xml:space="preserve"> are to ensure that the floor area is clear of any items which may have been dropped before</w:t>
            </w:r>
            <w:r w:rsidR="007E1F25">
              <w:t xml:space="preserve">, </w:t>
            </w:r>
            <w:r w:rsidRPr="009C43A5">
              <w:t>during</w:t>
            </w:r>
            <w:r w:rsidR="007E1F25">
              <w:t xml:space="preserve"> or after</w:t>
            </w:r>
            <w:r w:rsidRPr="009C43A5">
              <w:t xml:space="preserve"> the search.</w:t>
            </w:r>
          </w:p>
        </w:tc>
        <w:tc>
          <w:tcPr>
            <w:tcW w:w="3515" w:type="dxa"/>
          </w:tcPr>
          <w:p w14:paraId="55C4807C" w14:textId="77777777" w:rsidR="00CE358C" w:rsidRPr="00CF6125" w:rsidRDefault="00CE358C" w:rsidP="00920A4D">
            <w:pPr>
              <w:pStyle w:val="Tabledata"/>
            </w:pPr>
            <w:r>
              <w:t>Searching Officer</w:t>
            </w:r>
          </w:p>
        </w:tc>
      </w:tr>
      <w:tr w:rsidR="002F1C3E" w:rsidRPr="00CF6125" w14:paraId="0B58EA2F" w14:textId="77777777" w:rsidTr="002F1C3E">
        <w:tc>
          <w:tcPr>
            <w:tcW w:w="0" w:type="auto"/>
          </w:tcPr>
          <w:p w14:paraId="0AC47FFC" w14:textId="77777777" w:rsidR="00CE358C" w:rsidRDefault="00CE358C" w:rsidP="00920A4D">
            <w:pPr>
              <w:pStyle w:val="Tabledata"/>
            </w:pPr>
            <w:r>
              <w:t>18</w:t>
            </w:r>
            <w:r w:rsidRPr="00060F77">
              <w:t>.</w:t>
            </w:r>
          </w:p>
        </w:tc>
        <w:tc>
          <w:tcPr>
            <w:tcW w:w="5272" w:type="dxa"/>
          </w:tcPr>
          <w:p w14:paraId="4076B118" w14:textId="411ACB62" w:rsidR="00CE358C" w:rsidRDefault="00CE358C" w:rsidP="00920A4D">
            <w:pPr>
              <w:pStyle w:val="Tabledata"/>
            </w:pPr>
            <w:r>
              <w:t xml:space="preserve">Ask </w:t>
            </w:r>
            <w:r w:rsidR="00056990">
              <w:t>women</w:t>
            </w:r>
            <w:r w:rsidRPr="00D94A61">
              <w:t xml:space="preserve"> p</w:t>
            </w:r>
            <w:r>
              <w:t xml:space="preserve">ersons </w:t>
            </w:r>
            <w:r w:rsidRPr="00D94A61">
              <w:t xml:space="preserve">to remove </w:t>
            </w:r>
            <w:r>
              <w:t xml:space="preserve">externally </w:t>
            </w:r>
            <w:r w:rsidRPr="00D94A61">
              <w:t xml:space="preserve">applied sanitary towels, napkins or pads and place in an appropriate container for disposal. </w:t>
            </w:r>
          </w:p>
          <w:p w14:paraId="2DEB625D" w14:textId="2CE5E70F" w:rsidR="00CE358C" w:rsidRPr="00D94A61" w:rsidRDefault="00CE358C" w:rsidP="00920A4D">
            <w:pPr>
              <w:pStyle w:val="Tabledata"/>
            </w:pPr>
            <w:r>
              <w:t>*P</w:t>
            </w:r>
            <w:r w:rsidRPr="00D94A61">
              <w:t>rovide replacement</w:t>
            </w:r>
            <w:r>
              <w:t xml:space="preserve"> sanitary wear</w:t>
            </w:r>
            <w:r w:rsidRPr="00D94A61">
              <w:t>.</w:t>
            </w:r>
          </w:p>
          <w:p w14:paraId="3A295AEF" w14:textId="4A05AD35" w:rsidR="00CE358C" w:rsidRPr="00007AF0" w:rsidRDefault="00CE358C" w:rsidP="00920A4D">
            <w:pPr>
              <w:pStyle w:val="Tabledata"/>
            </w:pPr>
            <w:r w:rsidRPr="00D94A61">
              <w:rPr>
                <w:b/>
              </w:rPr>
              <w:t>Note*</w:t>
            </w:r>
            <w:r w:rsidRPr="00D94A61">
              <w:t xml:space="preserve"> </w:t>
            </w:r>
            <w:r>
              <w:t>Do</w:t>
            </w:r>
            <w:r w:rsidRPr="00D94A61">
              <w:t xml:space="preserve"> not remove, or ask the </w:t>
            </w:r>
            <w:r w:rsidR="003B10F6">
              <w:t xml:space="preserve">woman </w:t>
            </w:r>
            <w:r w:rsidRPr="00D94A61">
              <w:t>p</w:t>
            </w:r>
            <w:r>
              <w:t xml:space="preserve">erson </w:t>
            </w:r>
            <w:r w:rsidRPr="00D94A61">
              <w:t>to remove, tampons during a search</w:t>
            </w:r>
            <w:r>
              <w:t>.</w:t>
            </w:r>
          </w:p>
        </w:tc>
        <w:tc>
          <w:tcPr>
            <w:tcW w:w="3515" w:type="dxa"/>
          </w:tcPr>
          <w:p w14:paraId="5F9251CC" w14:textId="77777777" w:rsidR="00CE358C" w:rsidRPr="00CF6125" w:rsidRDefault="00CE358C" w:rsidP="00920A4D">
            <w:pPr>
              <w:pStyle w:val="Tabledata"/>
            </w:pPr>
            <w:r>
              <w:t xml:space="preserve">Searching Officer </w:t>
            </w:r>
          </w:p>
        </w:tc>
      </w:tr>
      <w:tr w:rsidR="002F1C3E" w:rsidRPr="00CF6125" w14:paraId="7C8CBBD4" w14:textId="77777777" w:rsidTr="002F1C3E">
        <w:tc>
          <w:tcPr>
            <w:tcW w:w="0" w:type="auto"/>
          </w:tcPr>
          <w:p w14:paraId="0E6609E5" w14:textId="5B66985F" w:rsidR="00CE358C" w:rsidRDefault="00D60B77" w:rsidP="00920A4D">
            <w:pPr>
              <w:pStyle w:val="Tabledata"/>
            </w:pPr>
            <w:r>
              <w:t>19</w:t>
            </w:r>
            <w:r w:rsidR="00CE358C">
              <w:t>.</w:t>
            </w:r>
          </w:p>
        </w:tc>
        <w:tc>
          <w:tcPr>
            <w:tcW w:w="5272" w:type="dxa"/>
          </w:tcPr>
          <w:p w14:paraId="691D6B5B" w14:textId="68279AD0" w:rsidR="00CE358C" w:rsidRPr="001E4590" w:rsidRDefault="00CE358C" w:rsidP="00920A4D">
            <w:pPr>
              <w:pStyle w:val="Tabledata"/>
              <w:rPr>
                <w:bCs/>
                <w:iCs/>
              </w:rPr>
            </w:pPr>
            <w:r>
              <w:rPr>
                <w:bCs/>
                <w:iCs/>
              </w:rPr>
              <w:t xml:space="preserve">Ask </w:t>
            </w:r>
            <w:r w:rsidRPr="00D94A61">
              <w:rPr>
                <w:bCs/>
                <w:iCs/>
              </w:rPr>
              <w:t>t</w:t>
            </w:r>
            <w:r>
              <w:rPr>
                <w:bCs/>
                <w:iCs/>
              </w:rPr>
              <w:t xml:space="preserve">he person to remove a visible </w:t>
            </w:r>
            <w:r w:rsidRPr="00D94A61">
              <w:rPr>
                <w:bCs/>
                <w:iCs/>
              </w:rPr>
              <w:t>unauthorised item</w:t>
            </w:r>
            <w:r w:rsidR="003B10F6">
              <w:rPr>
                <w:bCs/>
                <w:iCs/>
              </w:rPr>
              <w:t>(s)</w:t>
            </w:r>
            <w:r>
              <w:rPr>
                <w:bCs/>
                <w:iCs/>
              </w:rPr>
              <w:t>.</w:t>
            </w:r>
          </w:p>
        </w:tc>
        <w:tc>
          <w:tcPr>
            <w:tcW w:w="3515" w:type="dxa"/>
          </w:tcPr>
          <w:p w14:paraId="28AC7EE4" w14:textId="77777777" w:rsidR="00CE358C" w:rsidRPr="00CF6125" w:rsidRDefault="00CE358C" w:rsidP="00920A4D">
            <w:pPr>
              <w:pStyle w:val="Tabledata"/>
            </w:pPr>
            <w:r>
              <w:t>Searching Officer</w:t>
            </w:r>
          </w:p>
        </w:tc>
      </w:tr>
      <w:tr w:rsidR="002F1C3E" w:rsidRPr="00CF6125" w14:paraId="0749FE3F" w14:textId="77777777" w:rsidTr="002F1C3E">
        <w:tc>
          <w:tcPr>
            <w:tcW w:w="0" w:type="auto"/>
          </w:tcPr>
          <w:p w14:paraId="3E0EAD66" w14:textId="31180B6B" w:rsidR="00CE358C" w:rsidRDefault="00CE358C" w:rsidP="00920A4D">
            <w:pPr>
              <w:pStyle w:val="Tabledata"/>
            </w:pPr>
            <w:r>
              <w:t>2</w:t>
            </w:r>
            <w:r w:rsidR="00D60B77">
              <w:t>0</w:t>
            </w:r>
            <w:r>
              <w:t>.</w:t>
            </w:r>
          </w:p>
        </w:tc>
        <w:tc>
          <w:tcPr>
            <w:tcW w:w="5272" w:type="dxa"/>
          </w:tcPr>
          <w:p w14:paraId="541F05C9" w14:textId="77777777" w:rsidR="00CE358C" w:rsidRDefault="00CE358C" w:rsidP="00920A4D">
            <w:pPr>
              <w:pStyle w:val="Tabledata"/>
              <w:rPr>
                <w:bCs/>
                <w:iCs/>
              </w:rPr>
            </w:pPr>
            <w:r w:rsidRPr="006127BD">
              <w:t xml:space="preserve">Return </w:t>
            </w:r>
            <w:r>
              <w:t xml:space="preserve">the </w:t>
            </w:r>
            <w:r w:rsidRPr="006127BD">
              <w:t>p</w:t>
            </w:r>
            <w:r>
              <w:t>erson</w:t>
            </w:r>
            <w:r w:rsidRPr="006127BD">
              <w:t>’s clothing and allow them to re-dress</w:t>
            </w:r>
            <w:r>
              <w:t>.</w:t>
            </w:r>
          </w:p>
        </w:tc>
        <w:tc>
          <w:tcPr>
            <w:tcW w:w="3515" w:type="dxa"/>
          </w:tcPr>
          <w:p w14:paraId="452DC0CB" w14:textId="77777777" w:rsidR="00CE358C" w:rsidRDefault="00CE358C" w:rsidP="00920A4D">
            <w:pPr>
              <w:pStyle w:val="Tabledata"/>
            </w:pPr>
            <w:r>
              <w:t>Searching Officer</w:t>
            </w:r>
          </w:p>
        </w:tc>
      </w:tr>
      <w:tr w:rsidR="002F1C3E" w:rsidRPr="00CF6125" w14:paraId="602FC5FF" w14:textId="77777777" w:rsidTr="002F1C3E">
        <w:trPr>
          <w:trHeight w:val="669"/>
        </w:trPr>
        <w:tc>
          <w:tcPr>
            <w:tcW w:w="0" w:type="auto"/>
          </w:tcPr>
          <w:p w14:paraId="3CAB69D7" w14:textId="00AB81F9" w:rsidR="00CE358C" w:rsidRDefault="00CE358C" w:rsidP="00920A4D">
            <w:pPr>
              <w:pStyle w:val="Tabledata"/>
            </w:pPr>
            <w:r>
              <w:t>2</w:t>
            </w:r>
            <w:r w:rsidR="00D60B77">
              <w:t>1</w:t>
            </w:r>
            <w:r>
              <w:t>.</w:t>
            </w:r>
          </w:p>
        </w:tc>
        <w:tc>
          <w:tcPr>
            <w:tcW w:w="5272" w:type="dxa"/>
          </w:tcPr>
          <w:p w14:paraId="1708245D" w14:textId="359438E5" w:rsidR="00CE358C" w:rsidRPr="00007AF0" w:rsidRDefault="00CE358C" w:rsidP="00920A4D">
            <w:pPr>
              <w:pStyle w:val="Tabledata"/>
            </w:pPr>
            <w:r>
              <w:t xml:space="preserve">Record the details of the search on TOMS and </w:t>
            </w:r>
            <w:r w:rsidRPr="00E27B9A">
              <w:t xml:space="preserve">complete </w:t>
            </w:r>
            <w:r w:rsidR="00F42EF1" w:rsidRPr="00E27B9A">
              <w:t xml:space="preserve">the </w:t>
            </w:r>
            <w:r w:rsidRPr="00E27B9A">
              <w:t xml:space="preserve">form </w:t>
            </w:r>
            <w:hyperlink r:id="rId37" w:history="1">
              <w:r w:rsidRPr="00E27B9A">
                <w:rPr>
                  <w:rStyle w:val="Hyperlink"/>
                  <w:rFonts w:hint="eastAsia"/>
                  <w:bCs/>
                  <w:iCs/>
                </w:rPr>
                <w:t>Search of a person entering</w:t>
              </w:r>
              <w:r w:rsidRPr="00E27B9A">
                <w:rPr>
                  <w:rStyle w:val="Hyperlink"/>
                  <w:bCs/>
                  <w:iCs/>
                </w:rPr>
                <w:t xml:space="preserve"> or l</w:t>
              </w:r>
              <w:r w:rsidRPr="00E27B9A">
                <w:rPr>
                  <w:rStyle w:val="Hyperlink"/>
                  <w:rFonts w:hint="eastAsia"/>
                  <w:bCs/>
                  <w:iCs/>
                </w:rPr>
                <w:t xml:space="preserve">eaving a </w:t>
              </w:r>
              <w:r w:rsidRPr="00E27B9A">
                <w:rPr>
                  <w:rStyle w:val="Hyperlink"/>
                  <w:bCs/>
                  <w:iCs/>
                </w:rPr>
                <w:t>p</w:t>
              </w:r>
              <w:r w:rsidRPr="00E27B9A">
                <w:rPr>
                  <w:rStyle w:val="Hyperlink"/>
                  <w:rFonts w:hint="eastAsia"/>
                  <w:bCs/>
                  <w:iCs/>
                </w:rPr>
                <w:t>rison</w:t>
              </w:r>
            </w:hyperlink>
            <w:r w:rsidRPr="00E27B9A">
              <w:rPr>
                <w:bCs/>
                <w:iCs/>
              </w:rPr>
              <w:t>.</w:t>
            </w:r>
          </w:p>
        </w:tc>
        <w:tc>
          <w:tcPr>
            <w:tcW w:w="3515" w:type="dxa"/>
          </w:tcPr>
          <w:p w14:paraId="2E67D3A9" w14:textId="77777777" w:rsidR="00CE358C" w:rsidRPr="00CF6125" w:rsidRDefault="00CE358C" w:rsidP="00920A4D">
            <w:pPr>
              <w:pStyle w:val="Tabledata"/>
            </w:pPr>
            <w:r>
              <w:t>Searching Officer</w:t>
            </w:r>
          </w:p>
        </w:tc>
      </w:tr>
    </w:tbl>
    <w:p w14:paraId="4AC8D5DE" w14:textId="096819FF" w:rsidR="002F1C3E" w:rsidRPr="000B37D1" w:rsidRDefault="002F1C3E" w:rsidP="000B37D1">
      <w:bookmarkStart w:id="343" w:name="_Visitor_property_searches"/>
      <w:bookmarkStart w:id="344" w:name="_Babies_and_Children"/>
      <w:bookmarkStart w:id="345" w:name="_Babies_and_Children_1"/>
      <w:bookmarkEnd w:id="343"/>
      <w:bookmarkEnd w:id="344"/>
      <w:bookmarkEnd w:id="345"/>
    </w:p>
    <w:p w14:paraId="60B1A811" w14:textId="040A2552" w:rsidR="00786776" w:rsidRPr="00447915" w:rsidRDefault="00786776" w:rsidP="002F1C3E">
      <w:pPr>
        <w:pStyle w:val="Heading1"/>
      </w:pPr>
      <w:bookmarkStart w:id="346" w:name="_Toc214880092"/>
      <w:r>
        <w:t xml:space="preserve">Social Visitor Searches: </w:t>
      </w:r>
      <w:r>
        <w:rPr>
          <w:lang w:eastAsia="en-AU"/>
        </w:rPr>
        <w:t xml:space="preserve">Persons </w:t>
      </w:r>
      <w:r w:rsidRPr="002F1C3E">
        <w:t>Under</w:t>
      </w:r>
      <w:r>
        <w:rPr>
          <w:lang w:eastAsia="en-AU"/>
        </w:rPr>
        <w:t xml:space="preserve"> the Age of 18 Years</w:t>
      </w:r>
      <w:bookmarkEnd w:id="346"/>
    </w:p>
    <w:p w14:paraId="1A89713D" w14:textId="77777777" w:rsidR="00786776" w:rsidRPr="002F1C3E" w:rsidRDefault="00786776" w:rsidP="002F1C3E">
      <w:pPr>
        <w:pStyle w:val="Heading2"/>
      </w:pPr>
      <w:bookmarkStart w:id="347" w:name="_Types_of_searches"/>
      <w:bookmarkStart w:id="348" w:name="_Toc214880093"/>
      <w:bookmarkEnd w:id="347"/>
      <w:r w:rsidRPr="002F1C3E">
        <w:t>Method of searches</w:t>
      </w:r>
      <w:bookmarkEnd w:id="348"/>
    </w:p>
    <w:p w14:paraId="25C9FB91" w14:textId="77777777" w:rsidR="00786776" w:rsidRDefault="00786776" w:rsidP="002F1C3E">
      <w:pPr>
        <w:pStyle w:val="Heading3"/>
        <w:rPr>
          <w:lang w:eastAsia="en-AU"/>
        </w:rPr>
      </w:pPr>
      <w:bookmarkStart w:id="349" w:name="_Hlk86148232"/>
      <w:r>
        <w:rPr>
          <w:lang w:eastAsia="en-AU"/>
        </w:rPr>
        <w:t xml:space="preserve">Persons under the age of 18 </w:t>
      </w:r>
      <w:r w:rsidRPr="002F1C3E">
        <w:t>years</w:t>
      </w:r>
      <w:r>
        <w:rPr>
          <w:lang w:eastAsia="en-AU"/>
        </w:rPr>
        <w:t xml:space="preserve"> (babies and children) may be </w:t>
      </w:r>
      <w:r w:rsidRPr="00074E11">
        <w:rPr>
          <w:lang w:eastAsia="en-AU"/>
        </w:rPr>
        <w:t>subjected</w:t>
      </w:r>
      <w:r>
        <w:rPr>
          <w:lang w:eastAsia="en-AU"/>
        </w:rPr>
        <w:t xml:space="preserve"> to</w:t>
      </w:r>
      <w:bookmarkEnd w:id="349"/>
      <w:r>
        <w:rPr>
          <w:lang w:eastAsia="en-AU"/>
        </w:rPr>
        <w:t>:</w:t>
      </w:r>
    </w:p>
    <w:p w14:paraId="50C4AB50" w14:textId="77777777" w:rsidR="00786776" w:rsidRDefault="00786776" w:rsidP="009E35DB">
      <w:pPr>
        <w:pStyle w:val="ListNumber"/>
        <w:numPr>
          <w:ilvl w:val="0"/>
          <w:numId w:val="39"/>
        </w:numPr>
      </w:pPr>
      <w:r>
        <w:t>visual search</w:t>
      </w:r>
    </w:p>
    <w:p w14:paraId="23ECFA66" w14:textId="77777777" w:rsidR="00786776" w:rsidRDefault="00786776" w:rsidP="002F1C3E">
      <w:pPr>
        <w:pStyle w:val="ListNumber"/>
      </w:pPr>
      <w:r>
        <w:t>basic search</w:t>
      </w:r>
    </w:p>
    <w:p w14:paraId="554EE8D4" w14:textId="77777777" w:rsidR="00786776" w:rsidRPr="00EE1F00" w:rsidRDefault="00786776" w:rsidP="002F1C3E">
      <w:pPr>
        <w:pStyle w:val="ListNumber"/>
      </w:pPr>
      <w:r>
        <w:t>property search</w:t>
      </w:r>
    </w:p>
    <w:p w14:paraId="4F46FBAF" w14:textId="77777777" w:rsidR="00786776" w:rsidRDefault="00786776" w:rsidP="002F1C3E">
      <w:pPr>
        <w:pStyle w:val="ListNumber"/>
      </w:pPr>
      <w:r>
        <w:t>search involving a drug detection dog</w:t>
      </w:r>
    </w:p>
    <w:p w14:paraId="71324D46" w14:textId="77777777" w:rsidR="00786776" w:rsidRDefault="00786776" w:rsidP="002F1C3E">
      <w:pPr>
        <w:pStyle w:val="ListNumber"/>
      </w:pPr>
      <w:r>
        <w:t>search involving ETD</w:t>
      </w:r>
    </w:p>
    <w:p w14:paraId="31CB7B6E" w14:textId="77777777" w:rsidR="00786776" w:rsidRPr="00447915" w:rsidRDefault="00786776" w:rsidP="002F1C3E">
      <w:pPr>
        <w:pStyle w:val="ListNumber"/>
      </w:pPr>
      <w:r>
        <w:t>search involving an approved apparatus.</w:t>
      </w:r>
    </w:p>
    <w:p w14:paraId="664AEE52" w14:textId="0A4DE86A" w:rsidR="00786776" w:rsidRPr="002F1C3E" w:rsidRDefault="00786776" w:rsidP="002F1C3E">
      <w:pPr>
        <w:pStyle w:val="Heading3"/>
      </w:pPr>
      <w:r w:rsidRPr="002F1C3E">
        <w:t xml:space="preserve">Strip searches of babies and children must not occur. </w:t>
      </w:r>
    </w:p>
    <w:p w14:paraId="64B593A1" w14:textId="77777777" w:rsidR="00786776" w:rsidRPr="002F1C3E" w:rsidRDefault="00786776" w:rsidP="002F1C3E">
      <w:pPr>
        <w:pStyle w:val="Heading2"/>
      </w:pPr>
      <w:bookmarkStart w:id="350" w:name="_Toc87896149"/>
      <w:bookmarkStart w:id="351" w:name="_Toc87896963"/>
      <w:bookmarkStart w:id="352" w:name="_Toc87897370"/>
      <w:bookmarkStart w:id="353" w:name="_Toc214880094"/>
      <w:bookmarkEnd w:id="350"/>
      <w:bookmarkEnd w:id="351"/>
      <w:bookmarkEnd w:id="352"/>
      <w:r w:rsidRPr="002F1C3E">
        <w:t>Authority to conduct searches</w:t>
      </w:r>
      <w:bookmarkEnd w:id="353"/>
    </w:p>
    <w:p w14:paraId="24ED7EC7" w14:textId="77777777" w:rsidR="00786776" w:rsidRPr="002F1C3E" w:rsidRDefault="00786776" w:rsidP="002F1C3E">
      <w:pPr>
        <w:pStyle w:val="Heading3"/>
      </w:pPr>
      <w:r w:rsidRPr="002F1C3E">
        <w:t xml:space="preserve">Except for a basic search, all searches may be authorised by the Superintendent, OIC or Searching Officer with the delegated authority. </w:t>
      </w:r>
    </w:p>
    <w:p w14:paraId="4625525D" w14:textId="53A21FC4" w:rsidR="00786776" w:rsidRPr="002F1C3E" w:rsidRDefault="00786776" w:rsidP="002F1C3E">
      <w:pPr>
        <w:pStyle w:val="Heading3"/>
      </w:pPr>
      <w:r w:rsidRPr="002F1C3E">
        <w:t>The Superintendent or OIC must authorise the basic search of a baby or child.</w:t>
      </w:r>
    </w:p>
    <w:p w14:paraId="20D58ADC" w14:textId="0A2E2509" w:rsidR="00786776" w:rsidRPr="002F1C3E" w:rsidRDefault="00786776" w:rsidP="002F1C3E">
      <w:pPr>
        <w:pStyle w:val="Heading3"/>
      </w:pPr>
      <w:r w:rsidRPr="002F1C3E">
        <w:t xml:space="preserve">The Superintendent shall only direct the basic search of a baby or a child on entry to the prison where the Superintendent considers it necessary for </w:t>
      </w:r>
      <w:r w:rsidR="002279EC" w:rsidRPr="002F1C3E">
        <w:t xml:space="preserve">good government, good order or security </w:t>
      </w:r>
      <w:r w:rsidRPr="002F1C3E">
        <w:t>of a prison as determined on an individual basis.</w:t>
      </w:r>
    </w:p>
    <w:p w14:paraId="3B3CE1EE" w14:textId="77777777" w:rsidR="00786776" w:rsidRPr="003F69ED" w:rsidRDefault="00786776" w:rsidP="00490D3E">
      <w:pPr>
        <w:pStyle w:val="Heading2"/>
        <w:tabs>
          <w:tab w:val="left" w:pos="709"/>
        </w:tabs>
      </w:pPr>
      <w:bookmarkStart w:id="354" w:name="_Toc214880095"/>
      <w:r w:rsidRPr="003F69ED">
        <w:t>General</w:t>
      </w:r>
      <w:bookmarkEnd w:id="354"/>
    </w:p>
    <w:p w14:paraId="2D09EB52" w14:textId="77777777" w:rsidR="00E920C1" w:rsidRDefault="00786776" w:rsidP="00E920C1">
      <w:pPr>
        <w:pStyle w:val="Heading3"/>
      </w:pPr>
      <w:r w:rsidRPr="00E920C1">
        <w:t xml:space="preserve">The Searching Officer shall notify the Superintendent or OIC if the person accompanying the child refuses to be present during the search. The Superintendent, OIC or Security Manager shall be required to be present for the search. </w:t>
      </w:r>
      <w:bookmarkStart w:id="355" w:name="_Hlk85698845"/>
    </w:p>
    <w:p w14:paraId="1994C627" w14:textId="49786505" w:rsidR="00786776" w:rsidRPr="00E920C1" w:rsidRDefault="00786776" w:rsidP="00E920C1">
      <w:pPr>
        <w:pStyle w:val="Heading3"/>
      </w:pPr>
      <w:r w:rsidRPr="00E920C1">
        <w:t xml:space="preserve">Searches </w:t>
      </w:r>
      <w:r w:rsidR="003B10F6" w:rsidRPr="00E920C1">
        <w:t xml:space="preserve">of </w:t>
      </w:r>
      <w:r w:rsidRPr="00E920C1">
        <w:t xml:space="preserve">persons under the age of 10 years </w:t>
      </w:r>
      <w:bookmarkEnd w:id="355"/>
      <w:r w:rsidR="003B10F6" w:rsidRPr="00E920C1">
        <w:t xml:space="preserve">shall </w:t>
      </w:r>
      <w:r w:rsidRPr="00E920C1">
        <w:t>be conducted expeditiously</w:t>
      </w:r>
      <w:r w:rsidR="00490D3E" w:rsidRPr="00E70F93">
        <w:rPr>
          <w:rStyle w:val="FootnoteReference"/>
        </w:rPr>
        <w:footnoteReference w:id="21"/>
      </w:r>
      <w:r w:rsidR="00ED5E5F" w:rsidRPr="00E920C1">
        <w:br/>
      </w:r>
      <w:r w:rsidRPr="00E920C1">
        <w:t xml:space="preserve">and: </w:t>
      </w:r>
    </w:p>
    <w:p w14:paraId="7B828C13" w14:textId="65D88329" w:rsidR="00786776" w:rsidRDefault="00786776" w:rsidP="009E35DB">
      <w:pPr>
        <w:pStyle w:val="ListNumber"/>
        <w:numPr>
          <w:ilvl w:val="0"/>
          <w:numId w:val="45"/>
        </w:numPr>
      </w:pPr>
      <w:r>
        <w:t xml:space="preserve">only by </w:t>
      </w:r>
      <w:r w:rsidR="00056990">
        <w:t>women</w:t>
      </w:r>
      <w:r>
        <w:t xml:space="preserve"> Searching Officers</w:t>
      </w:r>
    </w:p>
    <w:p w14:paraId="5A44AC4D" w14:textId="51986686" w:rsidR="00786776" w:rsidRDefault="00786776" w:rsidP="00E920C1">
      <w:pPr>
        <w:pStyle w:val="ListNumber"/>
      </w:pPr>
      <w:r>
        <w:t xml:space="preserve">only in the presence of </w:t>
      </w:r>
      <w:r w:rsidR="00056990">
        <w:t>women</w:t>
      </w:r>
      <w:r>
        <w:t xml:space="preserve"> persons </w:t>
      </w:r>
    </w:p>
    <w:p w14:paraId="1792DDB7" w14:textId="5FF5472A" w:rsidR="00786776" w:rsidRDefault="00786776" w:rsidP="00E920C1">
      <w:pPr>
        <w:pStyle w:val="ListNumber"/>
      </w:pPr>
      <w:r>
        <w:t>with the person accompanying the child</w:t>
      </w:r>
      <w:r w:rsidR="003B10F6">
        <w:t xml:space="preserve"> and </w:t>
      </w:r>
    </w:p>
    <w:p w14:paraId="1E0B7F32" w14:textId="18F9D9A8" w:rsidR="00500AF5" w:rsidRPr="00ED5E5F" w:rsidRDefault="00786776" w:rsidP="00ED5E5F">
      <w:pPr>
        <w:pStyle w:val="ListNumber"/>
      </w:pPr>
      <w:r>
        <w:t>t</w:t>
      </w:r>
      <w:r w:rsidRPr="00F91181">
        <w:t xml:space="preserve">he </w:t>
      </w:r>
      <w:r>
        <w:t>accompanying person</w:t>
      </w:r>
      <w:r w:rsidRPr="00F91181">
        <w:t xml:space="preserve"> giv</w:t>
      </w:r>
      <w:r>
        <w:t>ing</w:t>
      </w:r>
      <w:r w:rsidRPr="00F91181">
        <w:t xml:space="preserve"> instruction to the child if necessary.</w:t>
      </w:r>
    </w:p>
    <w:p w14:paraId="43DF423F" w14:textId="77777777" w:rsidR="00786776" w:rsidRPr="00C64E1A" w:rsidRDefault="00786776" w:rsidP="002F011B">
      <w:pPr>
        <w:pStyle w:val="Heading2"/>
      </w:pPr>
      <w:bookmarkStart w:id="356" w:name="_Toc31709775"/>
      <w:bookmarkStart w:id="357" w:name="_Toc214880096"/>
      <w:r w:rsidRPr="002F011B">
        <w:t>Basic</w:t>
      </w:r>
      <w:r>
        <w:t xml:space="preserve"> search</w:t>
      </w:r>
      <w:bookmarkEnd w:id="356"/>
      <w:bookmarkEnd w:id="357"/>
    </w:p>
    <w:p w14:paraId="66FD550F" w14:textId="13A874D4" w:rsidR="00786776" w:rsidRPr="00302F76" w:rsidRDefault="00786776" w:rsidP="00751356">
      <w:pPr>
        <w:pStyle w:val="Heading3"/>
      </w:pPr>
      <w:r>
        <w:t xml:space="preserve">A basic search of </w:t>
      </w:r>
      <w:r w:rsidRPr="00D5226A">
        <w:t>babies</w:t>
      </w:r>
      <w:r>
        <w:t xml:space="preserve"> and children </w:t>
      </w:r>
      <w:r w:rsidRPr="008F25B3">
        <w:t>shall be conducted in accordance with</w:t>
      </w:r>
      <w:r>
        <w:t xml:space="preserve"> the following procedure</w:t>
      </w:r>
      <w:r w:rsidR="003B10F6">
        <w:t>s</w:t>
      </w:r>
      <w:r>
        <w:t>:</w:t>
      </w:r>
    </w:p>
    <w:tbl>
      <w:tblPr>
        <w:tblStyle w:val="DCStable4"/>
        <w:tblW w:w="0" w:type="auto"/>
        <w:tblLook w:val="04A0" w:firstRow="1" w:lastRow="0" w:firstColumn="1" w:lastColumn="0" w:noHBand="0" w:noVBand="1"/>
      </w:tblPr>
      <w:tblGrid>
        <w:gridCol w:w="549"/>
        <w:gridCol w:w="5237"/>
        <w:gridCol w:w="3439"/>
      </w:tblGrid>
      <w:tr w:rsidR="00786776" w:rsidRPr="009865A2" w14:paraId="24F7A724" w14:textId="77777777" w:rsidTr="00786776">
        <w:trPr>
          <w:cnfStyle w:val="100000000000" w:firstRow="1" w:lastRow="0" w:firstColumn="0" w:lastColumn="0" w:oddVBand="0" w:evenVBand="0" w:oddHBand="0" w:evenHBand="0" w:firstRowFirstColumn="0" w:firstRowLastColumn="0" w:lastRowFirstColumn="0" w:lastRowLastColumn="0"/>
          <w:tblHeader/>
        </w:trPr>
        <w:tc>
          <w:tcPr>
            <w:tcW w:w="562" w:type="dxa"/>
            <w:shd w:val="clear" w:color="auto" w:fill="DAD5CD"/>
          </w:tcPr>
          <w:p w14:paraId="1FB5090D" w14:textId="77777777" w:rsidR="00786776" w:rsidRPr="005F0AC3" w:rsidRDefault="00786776" w:rsidP="00D52C1E">
            <w:pPr>
              <w:pStyle w:val="Tableheading"/>
              <w:rPr>
                <w:b/>
              </w:rPr>
            </w:pPr>
          </w:p>
        </w:tc>
        <w:tc>
          <w:tcPr>
            <w:tcW w:w="6237" w:type="dxa"/>
            <w:shd w:val="clear" w:color="auto" w:fill="DAD5CD"/>
          </w:tcPr>
          <w:p w14:paraId="7F290113" w14:textId="77777777" w:rsidR="00786776" w:rsidRPr="005F0AC3" w:rsidRDefault="00786776" w:rsidP="00D52C1E">
            <w:pPr>
              <w:pStyle w:val="Tableheading"/>
              <w:rPr>
                <w:b/>
              </w:rPr>
            </w:pPr>
            <w:r w:rsidRPr="005F0AC3">
              <w:t>Procedure</w:t>
            </w:r>
          </w:p>
        </w:tc>
        <w:tc>
          <w:tcPr>
            <w:tcW w:w="2552" w:type="dxa"/>
            <w:shd w:val="clear" w:color="auto" w:fill="DAD5CD"/>
          </w:tcPr>
          <w:p w14:paraId="631B2F6F" w14:textId="77777777" w:rsidR="00786776" w:rsidRPr="005F0AC3" w:rsidRDefault="00786776" w:rsidP="00D52C1E">
            <w:pPr>
              <w:pStyle w:val="Tableheading"/>
              <w:rPr>
                <w:b/>
              </w:rPr>
            </w:pPr>
            <w:r w:rsidRPr="005F0AC3">
              <w:t xml:space="preserve">Responsibility </w:t>
            </w:r>
          </w:p>
        </w:tc>
      </w:tr>
      <w:tr w:rsidR="00786776" w:rsidRPr="009865A2" w14:paraId="5C0DF8F2" w14:textId="77777777" w:rsidTr="00786776">
        <w:tc>
          <w:tcPr>
            <w:tcW w:w="562" w:type="dxa"/>
            <w:shd w:val="clear" w:color="auto" w:fill="FFFFFF" w:themeFill="background1"/>
          </w:tcPr>
          <w:p w14:paraId="4BD3E68C" w14:textId="77777777" w:rsidR="00786776" w:rsidRPr="009865A2" w:rsidRDefault="00786776" w:rsidP="00D52C1E">
            <w:pPr>
              <w:pStyle w:val="Tabledata"/>
            </w:pPr>
            <w:r>
              <w:t>1.</w:t>
            </w:r>
          </w:p>
        </w:tc>
        <w:tc>
          <w:tcPr>
            <w:tcW w:w="6237" w:type="dxa"/>
            <w:shd w:val="clear" w:color="auto" w:fill="FFFFFF" w:themeFill="background1"/>
          </w:tcPr>
          <w:p w14:paraId="1B4053DD" w14:textId="16DF215B" w:rsidR="00786776" w:rsidRDefault="00786776" w:rsidP="00D52C1E">
            <w:pPr>
              <w:pStyle w:val="Tabledata"/>
              <w:rPr>
                <w:bCs/>
                <w:iCs/>
              </w:rPr>
            </w:pPr>
            <w:r w:rsidRPr="009865A2">
              <w:rPr>
                <w:bCs/>
                <w:iCs/>
              </w:rPr>
              <w:t xml:space="preserve">Inform the </w:t>
            </w:r>
            <w:r>
              <w:rPr>
                <w:bCs/>
                <w:iCs/>
              </w:rPr>
              <w:t xml:space="preserve">person accompanying the baby/child and the child (if appropriate) of the </w:t>
            </w:r>
            <w:r w:rsidRPr="009865A2">
              <w:rPr>
                <w:bCs/>
                <w:iCs/>
              </w:rPr>
              <w:t xml:space="preserve">authority </w:t>
            </w:r>
            <w:r>
              <w:rPr>
                <w:bCs/>
                <w:iCs/>
              </w:rPr>
              <w:t xml:space="preserve">to conduct the basic search and the </w:t>
            </w:r>
            <w:r w:rsidRPr="009865A2">
              <w:rPr>
                <w:bCs/>
                <w:iCs/>
              </w:rPr>
              <w:t>reason for the search</w:t>
            </w:r>
            <w:r>
              <w:rPr>
                <w:bCs/>
                <w:iCs/>
              </w:rPr>
              <w:t>.</w:t>
            </w:r>
          </w:p>
          <w:p w14:paraId="0DDE184F" w14:textId="0B523E99" w:rsidR="00786776" w:rsidRPr="009865A2" w:rsidRDefault="00786776" w:rsidP="00D52C1E">
            <w:pPr>
              <w:pStyle w:val="Tabledata"/>
              <w:rPr>
                <w:bCs/>
                <w:iCs/>
              </w:rPr>
            </w:pPr>
            <w:r>
              <w:rPr>
                <w:bCs/>
                <w:iCs/>
              </w:rPr>
              <w:t xml:space="preserve">Searches of babies or children shall be conducted by 2 </w:t>
            </w:r>
            <w:r w:rsidR="00056990">
              <w:rPr>
                <w:bCs/>
                <w:iCs/>
              </w:rPr>
              <w:t>women</w:t>
            </w:r>
            <w:r>
              <w:rPr>
                <w:bCs/>
                <w:iCs/>
              </w:rPr>
              <w:t xml:space="preserve"> officers. </w:t>
            </w:r>
          </w:p>
        </w:tc>
        <w:tc>
          <w:tcPr>
            <w:tcW w:w="2552" w:type="dxa"/>
            <w:shd w:val="clear" w:color="auto" w:fill="FFFFFF" w:themeFill="background1"/>
          </w:tcPr>
          <w:p w14:paraId="1C574C11" w14:textId="44769B2B" w:rsidR="00786776" w:rsidRDefault="00786776" w:rsidP="00D52C1E">
            <w:pPr>
              <w:pStyle w:val="Tabledata"/>
            </w:pPr>
            <w:r>
              <w:t>Superintendent/OIC/Searching Officer with delegated authority</w:t>
            </w:r>
          </w:p>
        </w:tc>
      </w:tr>
      <w:tr w:rsidR="00786776" w:rsidRPr="009865A2" w14:paraId="6B0DC450" w14:textId="77777777" w:rsidTr="00786776">
        <w:trPr>
          <w:cnfStyle w:val="000000010000" w:firstRow="0" w:lastRow="0" w:firstColumn="0" w:lastColumn="0" w:oddVBand="0" w:evenVBand="0" w:oddHBand="0" w:evenHBand="1" w:firstRowFirstColumn="0" w:firstRowLastColumn="0" w:lastRowFirstColumn="0" w:lastRowLastColumn="0"/>
        </w:trPr>
        <w:tc>
          <w:tcPr>
            <w:tcW w:w="562" w:type="dxa"/>
            <w:shd w:val="clear" w:color="auto" w:fill="FFFFFF" w:themeFill="background1"/>
          </w:tcPr>
          <w:p w14:paraId="1F1454C7" w14:textId="77777777" w:rsidR="00786776" w:rsidRPr="009865A2" w:rsidRDefault="00786776" w:rsidP="00D52C1E">
            <w:pPr>
              <w:pStyle w:val="Tabledata"/>
            </w:pPr>
            <w:r>
              <w:t>2</w:t>
            </w:r>
            <w:r w:rsidRPr="009865A2">
              <w:t>.</w:t>
            </w:r>
          </w:p>
        </w:tc>
        <w:tc>
          <w:tcPr>
            <w:tcW w:w="6237" w:type="dxa"/>
            <w:shd w:val="clear" w:color="auto" w:fill="FFFFFF" w:themeFill="background1"/>
          </w:tcPr>
          <w:p w14:paraId="6A05093E" w14:textId="090F4C32" w:rsidR="00786776" w:rsidRPr="009865A2" w:rsidRDefault="00786776" w:rsidP="00D52C1E">
            <w:pPr>
              <w:pStyle w:val="Tabledata"/>
              <w:rPr>
                <w:bCs/>
                <w:iCs/>
              </w:rPr>
            </w:pPr>
            <w:r w:rsidRPr="009865A2">
              <w:rPr>
                <w:bCs/>
                <w:iCs/>
              </w:rPr>
              <w:t xml:space="preserve">Inform the </w:t>
            </w:r>
            <w:r>
              <w:rPr>
                <w:bCs/>
                <w:iCs/>
              </w:rPr>
              <w:t>person accompanying the baby/child and the child (if appropriate)</w:t>
            </w:r>
            <w:r w:rsidRPr="009865A2">
              <w:rPr>
                <w:bCs/>
                <w:iCs/>
              </w:rPr>
              <w:t xml:space="preserve"> if they do not submit to a search, </w:t>
            </w:r>
            <w:r>
              <w:rPr>
                <w:bCs/>
                <w:iCs/>
              </w:rPr>
              <w:t xml:space="preserve">they may be refused </w:t>
            </w:r>
            <w:r w:rsidRPr="009865A2">
              <w:rPr>
                <w:bCs/>
                <w:iCs/>
              </w:rPr>
              <w:t>admi</w:t>
            </w:r>
            <w:r>
              <w:rPr>
                <w:bCs/>
                <w:iCs/>
              </w:rPr>
              <w:t xml:space="preserve">ssion </w:t>
            </w:r>
            <w:r w:rsidRPr="009865A2">
              <w:rPr>
                <w:bCs/>
                <w:iCs/>
              </w:rPr>
              <w:t xml:space="preserve">or </w:t>
            </w:r>
            <w:r>
              <w:rPr>
                <w:bCs/>
                <w:iCs/>
              </w:rPr>
              <w:t xml:space="preserve">be </w:t>
            </w:r>
            <w:r w:rsidRPr="009865A2">
              <w:rPr>
                <w:bCs/>
                <w:iCs/>
              </w:rPr>
              <w:t>removed from the prison</w:t>
            </w:r>
            <w:r>
              <w:rPr>
                <w:rStyle w:val="FootnoteReference"/>
                <w:bCs/>
                <w:iCs/>
              </w:rPr>
              <w:footnoteReference w:id="22"/>
            </w:r>
            <w:r w:rsidRPr="009865A2">
              <w:rPr>
                <w:bCs/>
                <w:iCs/>
              </w:rPr>
              <w:t>.</w:t>
            </w:r>
          </w:p>
        </w:tc>
        <w:tc>
          <w:tcPr>
            <w:tcW w:w="2552" w:type="dxa"/>
            <w:shd w:val="clear" w:color="auto" w:fill="FFFFFF" w:themeFill="background1"/>
          </w:tcPr>
          <w:p w14:paraId="5E407D24" w14:textId="0D6A0342" w:rsidR="00786776" w:rsidRPr="009865A2" w:rsidRDefault="00786776" w:rsidP="00D52C1E">
            <w:pPr>
              <w:pStyle w:val="Tabledata"/>
              <w:rPr>
                <w:highlight w:val="yellow"/>
              </w:rPr>
            </w:pPr>
            <w:r>
              <w:t>Superintendent/OI</w:t>
            </w:r>
            <w:r w:rsidR="003B10F6">
              <w:t>C</w:t>
            </w:r>
            <w:r>
              <w:t>/Searching Officer with delegated authority</w:t>
            </w:r>
          </w:p>
        </w:tc>
      </w:tr>
      <w:tr w:rsidR="00786776" w:rsidRPr="009865A2" w14:paraId="7FBC5B4E" w14:textId="77777777" w:rsidTr="00786776">
        <w:tc>
          <w:tcPr>
            <w:tcW w:w="562" w:type="dxa"/>
            <w:shd w:val="clear" w:color="auto" w:fill="FFFFFF" w:themeFill="background1"/>
          </w:tcPr>
          <w:p w14:paraId="0A312308" w14:textId="77777777" w:rsidR="00786776" w:rsidRPr="009865A2" w:rsidRDefault="00786776" w:rsidP="00D52C1E">
            <w:pPr>
              <w:pStyle w:val="Tabledata"/>
            </w:pPr>
            <w:r>
              <w:t>3</w:t>
            </w:r>
            <w:r w:rsidRPr="009865A2">
              <w:t>.</w:t>
            </w:r>
          </w:p>
        </w:tc>
        <w:tc>
          <w:tcPr>
            <w:tcW w:w="6237" w:type="dxa"/>
            <w:shd w:val="clear" w:color="auto" w:fill="FFFFFF" w:themeFill="background1"/>
          </w:tcPr>
          <w:p w14:paraId="1A19A806" w14:textId="489DA947" w:rsidR="00786776" w:rsidRPr="003F69ED" w:rsidRDefault="00786776" w:rsidP="00D52C1E">
            <w:pPr>
              <w:pStyle w:val="Tabledata"/>
            </w:pPr>
            <w:r w:rsidRPr="003F69ED">
              <w:t xml:space="preserve">Ask the person if he/she believes there may be anything on the baby/child which may jeopardise the </w:t>
            </w:r>
            <w:r w:rsidR="00925EBA" w:rsidRPr="003F69ED">
              <w:t>good government,</w:t>
            </w:r>
            <w:r w:rsidR="00925EBA">
              <w:t xml:space="preserve"> good order or</w:t>
            </w:r>
            <w:r w:rsidR="00925EBA" w:rsidRPr="003F69ED">
              <w:t xml:space="preserve"> security </w:t>
            </w:r>
            <w:r w:rsidRPr="003F69ED">
              <w:t>of the prison and if so to produce the thing.</w:t>
            </w:r>
          </w:p>
          <w:p w14:paraId="654FB7E8" w14:textId="1E6BDC4F" w:rsidR="00786776" w:rsidRPr="003F69ED" w:rsidRDefault="00786776" w:rsidP="00D52C1E">
            <w:pPr>
              <w:pStyle w:val="Tabledata"/>
              <w:rPr>
                <w:bCs/>
                <w:iCs/>
              </w:rPr>
            </w:pPr>
            <w:r w:rsidRPr="003F69ED">
              <w:t>Allow the person the opportunity to respond a</w:t>
            </w:r>
            <w:r w:rsidRPr="00E27B9A">
              <w:t>nd record their response to the request on</w:t>
            </w:r>
            <w:r w:rsidR="00F42EF1" w:rsidRPr="00E27B9A">
              <w:t xml:space="preserve"> the</w:t>
            </w:r>
            <w:r w:rsidRPr="00E27B9A">
              <w:t xml:space="preserve"> form </w:t>
            </w:r>
            <w:hyperlink r:id="rId38" w:history="1">
              <w:r w:rsidRPr="00E27B9A">
                <w:rPr>
                  <w:rStyle w:val="Hyperlink"/>
                  <w:bCs/>
                  <w:iCs/>
                </w:rPr>
                <w:t>Search of a person entering or leaving a prison</w:t>
              </w:r>
              <w:r w:rsidRPr="00E27B9A">
                <w:rPr>
                  <w:rStyle w:val="Hyperlink"/>
                  <w:bCs/>
                  <w:iCs/>
                  <w:color w:val="auto"/>
                  <w:u w:val="none"/>
                </w:rPr>
                <w:t>.</w:t>
              </w:r>
            </w:hyperlink>
          </w:p>
        </w:tc>
        <w:tc>
          <w:tcPr>
            <w:tcW w:w="2552" w:type="dxa"/>
            <w:shd w:val="clear" w:color="auto" w:fill="FFFFFF" w:themeFill="background1"/>
          </w:tcPr>
          <w:p w14:paraId="3E4F354B" w14:textId="351B88D4" w:rsidR="00786776" w:rsidRPr="009865A2" w:rsidRDefault="00786776" w:rsidP="00D52C1E">
            <w:pPr>
              <w:pStyle w:val="Tabledata"/>
              <w:rPr>
                <w:highlight w:val="yellow"/>
              </w:rPr>
            </w:pPr>
            <w:r>
              <w:t>Superintendent/OIC/Searching Officer with delegated authority</w:t>
            </w:r>
          </w:p>
        </w:tc>
      </w:tr>
      <w:tr w:rsidR="00786776" w:rsidRPr="009865A2" w14:paraId="59968949" w14:textId="77777777" w:rsidTr="00786776">
        <w:trPr>
          <w:cnfStyle w:val="000000010000" w:firstRow="0" w:lastRow="0" w:firstColumn="0" w:lastColumn="0" w:oddVBand="0" w:evenVBand="0" w:oddHBand="0" w:evenHBand="1" w:firstRowFirstColumn="0" w:firstRowLastColumn="0" w:lastRowFirstColumn="0" w:lastRowLastColumn="0"/>
        </w:trPr>
        <w:tc>
          <w:tcPr>
            <w:tcW w:w="562" w:type="dxa"/>
            <w:shd w:val="clear" w:color="auto" w:fill="FFFFFF" w:themeFill="background1"/>
          </w:tcPr>
          <w:p w14:paraId="7807B01A" w14:textId="77777777" w:rsidR="00786776" w:rsidRDefault="00786776" w:rsidP="00D52C1E">
            <w:pPr>
              <w:pStyle w:val="Tabledata"/>
            </w:pPr>
            <w:r>
              <w:t>4.</w:t>
            </w:r>
          </w:p>
        </w:tc>
        <w:tc>
          <w:tcPr>
            <w:tcW w:w="6237" w:type="dxa"/>
            <w:shd w:val="clear" w:color="auto" w:fill="FFFFFF" w:themeFill="background1"/>
          </w:tcPr>
          <w:p w14:paraId="59FBBD85" w14:textId="219D2FE1" w:rsidR="00786776" w:rsidRPr="003F69ED" w:rsidRDefault="00786776" w:rsidP="00D52C1E">
            <w:pPr>
              <w:pStyle w:val="Tabledata"/>
            </w:pPr>
            <w:r w:rsidRPr="003F69ED">
              <w:rPr>
                <w:bCs/>
                <w:iCs/>
              </w:rPr>
              <w:t>Determine if a basic search is still necessary for the good government, good order</w:t>
            </w:r>
            <w:r w:rsidR="00925EBA">
              <w:rPr>
                <w:bCs/>
                <w:iCs/>
              </w:rPr>
              <w:t xml:space="preserve"> or</w:t>
            </w:r>
            <w:r w:rsidRPr="003F69ED">
              <w:rPr>
                <w:bCs/>
                <w:iCs/>
              </w:rPr>
              <w:t xml:space="preserve"> security of the prison and if so, direct the search. </w:t>
            </w:r>
          </w:p>
        </w:tc>
        <w:tc>
          <w:tcPr>
            <w:tcW w:w="2552" w:type="dxa"/>
            <w:shd w:val="clear" w:color="auto" w:fill="FFFFFF" w:themeFill="background1"/>
          </w:tcPr>
          <w:p w14:paraId="29A27CB2" w14:textId="42BF47E3" w:rsidR="00786776" w:rsidRDefault="00786776" w:rsidP="00D52C1E">
            <w:pPr>
              <w:pStyle w:val="Tabledata"/>
            </w:pPr>
            <w:r>
              <w:t>Superintendent/OIC/Searching Officer with delegated authority</w:t>
            </w:r>
          </w:p>
        </w:tc>
      </w:tr>
      <w:tr w:rsidR="00786776" w:rsidRPr="009865A2" w14:paraId="5292165E" w14:textId="77777777" w:rsidTr="00786776">
        <w:tc>
          <w:tcPr>
            <w:tcW w:w="562" w:type="dxa"/>
            <w:shd w:val="clear" w:color="auto" w:fill="FFFFFF" w:themeFill="background1"/>
          </w:tcPr>
          <w:p w14:paraId="7F1DA070" w14:textId="77777777" w:rsidR="00786776" w:rsidRPr="009865A2" w:rsidRDefault="00786776" w:rsidP="00D52C1E">
            <w:pPr>
              <w:pStyle w:val="Tabledata"/>
            </w:pPr>
            <w:r>
              <w:t>5</w:t>
            </w:r>
            <w:r w:rsidRPr="009865A2">
              <w:t>.</w:t>
            </w:r>
          </w:p>
        </w:tc>
        <w:tc>
          <w:tcPr>
            <w:tcW w:w="6237" w:type="dxa"/>
            <w:shd w:val="clear" w:color="auto" w:fill="FFFFFF" w:themeFill="background1"/>
          </w:tcPr>
          <w:p w14:paraId="2EA0F09C" w14:textId="77777777" w:rsidR="00786776" w:rsidRPr="009865A2" w:rsidRDefault="00786776" w:rsidP="00D52C1E">
            <w:pPr>
              <w:pStyle w:val="Tabledata"/>
            </w:pPr>
            <w:r w:rsidRPr="009865A2">
              <w:t xml:space="preserve">Wear </w:t>
            </w:r>
            <w:r>
              <w:t xml:space="preserve">Department issued </w:t>
            </w:r>
            <w:r w:rsidRPr="009865A2">
              <w:t xml:space="preserve">gloves </w:t>
            </w:r>
          </w:p>
        </w:tc>
        <w:tc>
          <w:tcPr>
            <w:tcW w:w="2552" w:type="dxa"/>
            <w:shd w:val="clear" w:color="auto" w:fill="FFFFFF" w:themeFill="background1"/>
          </w:tcPr>
          <w:p w14:paraId="6F3B5754" w14:textId="77777777" w:rsidR="00786776" w:rsidRPr="009865A2" w:rsidRDefault="00786776" w:rsidP="00D52C1E">
            <w:pPr>
              <w:pStyle w:val="Tabledata"/>
            </w:pPr>
            <w:r>
              <w:t>Searching Officer</w:t>
            </w:r>
          </w:p>
        </w:tc>
      </w:tr>
      <w:tr w:rsidR="00786776" w:rsidRPr="009865A2" w14:paraId="01BB663D" w14:textId="77777777" w:rsidTr="00786776">
        <w:trPr>
          <w:cnfStyle w:val="000000010000" w:firstRow="0" w:lastRow="0" w:firstColumn="0" w:lastColumn="0" w:oddVBand="0" w:evenVBand="0" w:oddHBand="0" w:evenHBand="1" w:firstRowFirstColumn="0" w:firstRowLastColumn="0" w:lastRowFirstColumn="0" w:lastRowLastColumn="0"/>
        </w:trPr>
        <w:tc>
          <w:tcPr>
            <w:tcW w:w="562" w:type="dxa"/>
            <w:shd w:val="clear" w:color="auto" w:fill="FFFFFF" w:themeFill="background1"/>
          </w:tcPr>
          <w:p w14:paraId="497100DE" w14:textId="77777777" w:rsidR="00786776" w:rsidRDefault="00786776" w:rsidP="00D52C1E">
            <w:pPr>
              <w:pStyle w:val="Tabledata"/>
            </w:pPr>
            <w:r>
              <w:t>6.</w:t>
            </w:r>
          </w:p>
        </w:tc>
        <w:tc>
          <w:tcPr>
            <w:tcW w:w="6237" w:type="dxa"/>
            <w:shd w:val="clear" w:color="auto" w:fill="FFFFFF" w:themeFill="background1"/>
          </w:tcPr>
          <w:p w14:paraId="0F3B33FF" w14:textId="34812E63" w:rsidR="00786776" w:rsidRDefault="00786776" w:rsidP="00D52C1E">
            <w:pPr>
              <w:pStyle w:val="Tabledata"/>
            </w:pPr>
            <w:r>
              <w:t xml:space="preserve">As required (depending on the age of the child), the </w:t>
            </w:r>
            <w:r>
              <w:rPr>
                <w:bCs/>
                <w:iCs/>
              </w:rPr>
              <w:t xml:space="preserve">person accompanying the baby/child </w:t>
            </w:r>
            <w:r>
              <w:t xml:space="preserve">shall be asked to place the baby/child on a convenient and safe surface or stand the child on the floor. </w:t>
            </w:r>
          </w:p>
          <w:p w14:paraId="6D466DF7" w14:textId="77777777" w:rsidR="00786776" w:rsidRPr="009865A2" w:rsidRDefault="00786776" w:rsidP="00D52C1E">
            <w:pPr>
              <w:pStyle w:val="Tabledata"/>
            </w:pPr>
            <w:r>
              <w:t>Officers should be mindful of the ambient temperature of the room, particularly when searching babies or young children.</w:t>
            </w:r>
          </w:p>
        </w:tc>
        <w:tc>
          <w:tcPr>
            <w:tcW w:w="2552" w:type="dxa"/>
            <w:shd w:val="clear" w:color="auto" w:fill="FFFFFF" w:themeFill="background1"/>
          </w:tcPr>
          <w:p w14:paraId="41F57CA4" w14:textId="77777777" w:rsidR="00786776" w:rsidRDefault="00786776" w:rsidP="00D52C1E">
            <w:pPr>
              <w:pStyle w:val="Tabledata"/>
            </w:pPr>
            <w:r>
              <w:t>Searching Officer</w:t>
            </w:r>
          </w:p>
        </w:tc>
      </w:tr>
      <w:tr w:rsidR="00786776" w:rsidRPr="009865A2" w14:paraId="21354F3A" w14:textId="77777777" w:rsidTr="00786776">
        <w:tc>
          <w:tcPr>
            <w:tcW w:w="562" w:type="dxa"/>
            <w:shd w:val="clear" w:color="auto" w:fill="FFFFFF" w:themeFill="background1"/>
          </w:tcPr>
          <w:p w14:paraId="0D4DF0A7" w14:textId="77777777" w:rsidR="00786776" w:rsidRPr="009865A2" w:rsidRDefault="00786776" w:rsidP="00D52C1E">
            <w:pPr>
              <w:pStyle w:val="Tabledata"/>
            </w:pPr>
            <w:r>
              <w:t>7</w:t>
            </w:r>
            <w:r w:rsidRPr="009865A2">
              <w:t>.</w:t>
            </w:r>
          </w:p>
        </w:tc>
        <w:tc>
          <w:tcPr>
            <w:tcW w:w="6237" w:type="dxa"/>
            <w:shd w:val="clear" w:color="auto" w:fill="FFFFFF" w:themeFill="background1"/>
          </w:tcPr>
          <w:p w14:paraId="0215FCE2" w14:textId="77777777" w:rsidR="00786776" w:rsidRDefault="00786776" w:rsidP="00D52C1E">
            <w:pPr>
              <w:pStyle w:val="Tabledata"/>
            </w:pPr>
            <w:r w:rsidRPr="009865A2">
              <w:t xml:space="preserve">Ask the </w:t>
            </w:r>
            <w:r>
              <w:t>person</w:t>
            </w:r>
            <w:r w:rsidRPr="009865A2">
              <w:t xml:space="preserve"> </w:t>
            </w:r>
            <w:r>
              <w:t xml:space="preserve">accompanying the baby/child or the child (if appropriate) </w:t>
            </w:r>
            <w:r w:rsidRPr="009865A2">
              <w:t xml:space="preserve">to empty </w:t>
            </w:r>
            <w:r>
              <w:t xml:space="preserve">the child’s </w:t>
            </w:r>
            <w:r w:rsidRPr="009865A2">
              <w:t xml:space="preserve">pockets and remove their hat or jacket. </w:t>
            </w:r>
          </w:p>
          <w:p w14:paraId="209315C7" w14:textId="77777777" w:rsidR="00786776" w:rsidRPr="009865A2" w:rsidRDefault="00786776" w:rsidP="00D52C1E">
            <w:pPr>
              <w:pStyle w:val="Tabledata"/>
              <w:rPr>
                <w:bCs/>
                <w:iCs/>
              </w:rPr>
            </w:pPr>
            <w:r>
              <w:t xml:space="preserve">Searching Officers must not remove clothing from the baby. </w:t>
            </w:r>
            <w:r w:rsidRPr="009865A2">
              <w:t>Search</w:t>
            </w:r>
            <w:r>
              <w:t>ing Officers shall search</w:t>
            </w:r>
            <w:r w:rsidRPr="009865A2">
              <w:t xml:space="preserve"> the items removed from pockets, hat, and jacket.</w:t>
            </w:r>
          </w:p>
        </w:tc>
        <w:tc>
          <w:tcPr>
            <w:tcW w:w="2552" w:type="dxa"/>
            <w:shd w:val="clear" w:color="auto" w:fill="FFFFFF" w:themeFill="background1"/>
          </w:tcPr>
          <w:p w14:paraId="45B739E8" w14:textId="77777777" w:rsidR="00786776" w:rsidRPr="009865A2" w:rsidRDefault="00786776" w:rsidP="00D52C1E">
            <w:pPr>
              <w:pStyle w:val="Tabledata"/>
              <w:rPr>
                <w:highlight w:val="yellow"/>
              </w:rPr>
            </w:pPr>
            <w:r>
              <w:t>Searching Officer</w:t>
            </w:r>
          </w:p>
        </w:tc>
      </w:tr>
      <w:tr w:rsidR="00786776" w:rsidRPr="009865A2" w14:paraId="6E1115A4" w14:textId="77777777" w:rsidTr="00786776">
        <w:trPr>
          <w:cnfStyle w:val="000000010000" w:firstRow="0" w:lastRow="0" w:firstColumn="0" w:lastColumn="0" w:oddVBand="0" w:evenVBand="0" w:oddHBand="0" w:evenHBand="1" w:firstRowFirstColumn="0" w:firstRowLastColumn="0" w:lastRowFirstColumn="0" w:lastRowLastColumn="0"/>
          <w:trHeight w:val="1784"/>
        </w:trPr>
        <w:tc>
          <w:tcPr>
            <w:tcW w:w="562" w:type="dxa"/>
            <w:shd w:val="clear" w:color="auto" w:fill="FFFFFF" w:themeFill="background1"/>
          </w:tcPr>
          <w:p w14:paraId="152D24A9" w14:textId="77777777" w:rsidR="00786776" w:rsidRPr="009865A2" w:rsidRDefault="00786776" w:rsidP="00D52C1E">
            <w:pPr>
              <w:pStyle w:val="Tabledata"/>
            </w:pPr>
            <w:r w:rsidRPr="009865A2">
              <w:t>8.</w:t>
            </w:r>
          </w:p>
        </w:tc>
        <w:tc>
          <w:tcPr>
            <w:tcW w:w="6237" w:type="dxa"/>
            <w:shd w:val="clear" w:color="auto" w:fill="FFFFFF" w:themeFill="background1"/>
          </w:tcPr>
          <w:p w14:paraId="7FE430E5" w14:textId="77777777" w:rsidR="00786776" w:rsidRDefault="00786776" w:rsidP="00D52C1E">
            <w:pPr>
              <w:pStyle w:val="Tabledata"/>
            </w:pPr>
            <w:r w:rsidRPr="009865A2">
              <w:t xml:space="preserve">Ask the </w:t>
            </w:r>
            <w:r>
              <w:t>person</w:t>
            </w:r>
            <w:r w:rsidRPr="009865A2">
              <w:t xml:space="preserve"> </w:t>
            </w:r>
            <w:r>
              <w:t xml:space="preserve">accompanying the baby or the child (if appropriate) </w:t>
            </w:r>
            <w:r w:rsidRPr="009865A2">
              <w:t xml:space="preserve">to shake out </w:t>
            </w:r>
            <w:r>
              <w:t>child’s</w:t>
            </w:r>
            <w:r w:rsidRPr="009865A2">
              <w:t xml:space="preserve"> hair and untie their hair if necessary.</w:t>
            </w:r>
          </w:p>
          <w:p w14:paraId="7034C8A9" w14:textId="77777777" w:rsidR="00786776" w:rsidRPr="00371C32" w:rsidRDefault="00786776" w:rsidP="00D52C1E">
            <w:pPr>
              <w:pStyle w:val="Tabledata"/>
            </w:pPr>
            <w:r w:rsidRPr="009865A2">
              <w:t xml:space="preserve">Using flat, open hands, search around the top of the </w:t>
            </w:r>
            <w:r>
              <w:t>baby or child</w:t>
            </w:r>
            <w:r w:rsidRPr="009865A2">
              <w:t>’s shirt and shoulders.</w:t>
            </w:r>
          </w:p>
        </w:tc>
        <w:tc>
          <w:tcPr>
            <w:tcW w:w="2552" w:type="dxa"/>
            <w:shd w:val="clear" w:color="auto" w:fill="FFFFFF" w:themeFill="background1"/>
          </w:tcPr>
          <w:p w14:paraId="3402E4D2" w14:textId="77777777" w:rsidR="00786776" w:rsidRPr="009865A2" w:rsidRDefault="00786776" w:rsidP="00D52C1E">
            <w:pPr>
              <w:pStyle w:val="Tabledata"/>
              <w:rPr>
                <w:highlight w:val="yellow"/>
              </w:rPr>
            </w:pPr>
            <w:r>
              <w:t>Searching Officer</w:t>
            </w:r>
          </w:p>
        </w:tc>
      </w:tr>
      <w:tr w:rsidR="00786776" w:rsidRPr="009865A2" w14:paraId="3D0C1E3A" w14:textId="77777777" w:rsidTr="00786776">
        <w:trPr>
          <w:trHeight w:val="2039"/>
        </w:trPr>
        <w:tc>
          <w:tcPr>
            <w:tcW w:w="562" w:type="dxa"/>
            <w:shd w:val="clear" w:color="auto" w:fill="FFFFFF" w:themeFill="background1"/>
          </w:tcPr>
          <w:p w14:paraId="20782E1D" w14:textId="77777777" w:rsidR="00786776" w:rsidRPr="009865A2" w:rsidRDefault="00786776" w:rsidP="00D52C1E">
            <w:pPr>
              <w:pStyle w:val="Tabledata"/>
            </w:pPr>
            <w:r w:rsidRPr="009865A2">
              <w:t>9.</w:t>
            </w:r>
          </w:p>
        </w:tc>
        <w:tc>
          <w:tcPr>
            <w:tcW w:w="6237" w:type="dxa"/>
            <w:shd w:val="clear" w:color="auto" w:fill="FFFFFF" w:themeFill="background1"/>
          </w:tcPr>
          <w:p w14:paraId="3D8DD9FD" w14:textId="77777777" w:rsidR="00786776" w:rsidRPr="009865A2" w:rsidRDefault="00786776" w:rsidP="00D52C1E">
            <w:pPr>
              <w:pStyle w:val="Tabledata"/>
            </w:pPr>
            <w:r w:rsidRPr="009865A2">
              <w:t xml:space="preserve">Ask the </w:t>
            </w:r>
            <w:r>
              <w:t>person</w:t>
            </w:r>
            <w:r w:rsidRPr="009865A2">
              <w:t xml:space="preserve"> </w:t>
            </w:r>
            <w:r>
              <w:t>accompanying the baby or the child (if appropriate) t</w:t>
            </w:r>
            <w:r w:rsidRPr="009865A2">
              <w:t xml:space="preserve">o raise </w:t>
            </w:r>
            <w:r>
              <w:t xml:space="preserve">their </w:t>
            </w:r>
            <w:r w:rsidRPr="009865A2">
              <w:t>arms with fingers apart and palms downwards.</w:t>
            </w:r>
          </w:p>
          <w:p w14:paraId="05F09562" w14:textId="77777777" w:rsidR="00786776" w:rsidRPr="00F47653" w:rsidRDefault="00786776" w:rsidP="00BC4D35">
            <w:pPr>
              <w:pStyle w:val="ListBullet2"/>
              <w:numPr>
                <w:ilvl w:val="0"/>
                <w:numId w:val="67"/>
              </w:numPr>
            </w:pPr>
            <w:r w:rsidRPr="00F47653">
              <w:t>Using flat, open hands, search each arm or check visually if not covered with clothing.</w:t>
            </w:r>
          </w:p>
          <w:p w14:paraId="799F753D" w14:textId="52D2446B" w:rsidR="00786776" w:rsidRPr="009865A2" w:rsidRDefault="00786776" w:rsidP="00BC4D35">
            <w:pPr>
              <w:pStyle w:val="ListBullet2"/>
              <w:numPr>
                <w:ilvl w:val="0"/>
                <w:numId w:val="67"/>
              </w:numPr>
            </w:pPr>
            <w:r w:rsidRPr="00F47653">
              <w:t>Check the hands visually, including between fingers.</w:t>
            </w:r>
          </w:p>
        </w:tc>
        <w:tc>
          <w:tcPr>
            <w:tcW w:w="2552" w:type="dxa"/>
            <w:shd w:val="clear" w:color="auto" w:fill="FFFFFF" w:themeFill="background1"/>
          </w:tcPr>
          <w:p w14:paraId="75619E8B" w14:textId="77777777" w:rsidR="00786776" w:rsidRPr="009865A2" w:rsidRDefault="00786776" w:rsidP="00D52C1E">
            <w:pPr>
              <w:pStyle w:val="Tabledata"/>
              <w:rPr>
                <w:highlight w:val="yellow"/>
              </w:rPr>
            </w:pPr>
            <w:r>
              <w:t>Searching Officer</w:t>
            </w:r>
          </w:p>
        </w:tc>
      </w:tr>
      <w:tr w:rsidR="00786776" w:rsidRPr="009865A2" w14:paraId="075ADFD3" w14:textId="77777777" w:rsidTr="00786776">
        <w:trPr>
          <w:cnfStyle w:val="000000010000" w:firstRow="0" w:lastRow="0" w:firstColumn="0" w:lastColumn="0" w:oddVBand="0" w:evenVBand="0" w:oddHBand="0" w:evenHBand="1" w:firstRowFirstColumn="0" w:firstRowLastColumn="0" w:lastRowFirstColumn="0" w:lastRowLastColumn="0"/>
        </w:trPr>
        <w:tc>
          <w:tcPr>
            <w:tcW w:w="562" w:type="dxa"/>
            <w:shd w:val="clear" w:color="auto" w:fill="FFFFFF" w:themeFill="background1"/>
          </w:tcPr>
          <w:p w14:paraId="14F067EC" w14:textId="77777777" w:rsidR="00786776" w:rsidRPr="009865A2" w:rsidRDefault="00786776" w:rsidP="00D52C1E">
            <w:pPr>
              <w:pStyle w:val="Tabledata"/>
            </w:pPr>
            <w:r w:rsidRPr="009865A2">
              <w:t>10.</w:t>
            </w:r>
          </w:p>
        </w:tc>
        <w:tc>
          <w:tcPr>
            <w:tcW w:w="6237" w:type="dxa"/>
            <w:shd w:val="clear" w:color="auto" w:fill="FFFFFF" w:themeFill="background1"/>
          </w:tcPr>
          <w:p w14:paraId="65CF7BD5" w14:textId="77777777" w:rsidR="00786776" w:rsidRPr="009865A2" w:rsidRDefault="00786776" w:rsidP="00D52C1E">
            <w:pPr>
              <w:pStyle w:val="Tabledata"/>
              <w:rPr>
                <w:bCs/>
                <w:iCs/>
              </w:rPr>
            </w:pPr>
            <w:r w:rsidRPr="009865A2">
              <w:t xml:space="preserve">If the </w:t>
            </w:r>
            <w:r>
              <w:t>baby/child is male, u</w:t>
            </w:r>
            <w:r w:rsidRPr="009865A2">
              <w:t>sing flat, open hands, check the front of the body from neck to waist, sides from armpits to waist, to and including the waistband.</w:t>
            </w:r>
          </w:p>
        </w:tc>
        <w:tc>
          <w:tcPr>
            <w:tcW w:w="2552" w:type="dxa"/>
            <w:shd w:val="clear" w:color="auto" w:fill="FFFFFF" w:themeFill="background1"/>
          </w:tcPr>
          <w:p w14:paraId="63CE95EF" w14:textId="77777777" w:rsidR="00786776" w:rsidRPr="009865A2" w:rsidRDefault="00786776" w:rsidP="00D52C1E">
            <w:pPr>
              <w:pStyle w:val="Tabledata"/>
              <w:rPr>
                <w:highlight w:val="yellow"/>
              </w:rPr>
            </w:pPr>
            <w:r>
              <w:t>Searching Officer</w:t>
            </w:r>
          </w:p>
        </w:tc>
      </w:tr>
      <w:tr w:rsidR="00786776" w:rsidRPr="009865A2" w14:paraId="454AF565" w14:textId="77777777" w:rsidTr="00786776">
        <w:tc>
          <w:tcPr>
            <w:tcW w:w="562" w:type="dxa"/>
            <w:shd w:val="clear" w:color="auto" w:fill="FFFFFF" w:themeFill="background1"/>
          </w:tcPr>
          <w:p w14:paraId="444947A4" w14:textId="77777777" w:rsidR="00786776" w:rsidRPr="009865A2" w:rsidRDefault="00786776" w:rsidP="00D52C1E">
            <w:pPr>
              <w:pStyle w:val="Tabledata"/>
            </w:pPr>
            <w:r w:rsidRPr="009865A2">
              <w:t>11.</w:t>
            </w:r>
          </w:p>
        </w:tc>
        <w:tc>
          <w:tcPr>
            <w:tcW w:w="6237" w:type="dxa"/>
            <w:shd w:val="clear" w:color="auto" w:fill="FFFFFF" w:themeFill="background1"/>
          </w:tcPr>
          <w:p w14:paraId="4A4E3BF0" w14:textId="5ADD4A14" w:rsidR="00786776" w:rsidRPr="00340A6A" w:rsidRDefault="00786776" w:rsidP="00D52C1E">
            <w:pPr>
              <w:pStyle w:val="Tabledata"/>
            </w:pPr>
            <w:r w:rsidRPr="009865A2">
              <w:t xml:space="preserve">If the </w:t>
            </w:r>
            <w:r>
              <w:t xml:space="preserve">baby/child is </w:t>
            </w:r>
            <w:r w:rsidR="003B10F6">
              <w:t>a woman</w:t>
            </w:r>
            <w:r>
              <w:t>, u</w:t>
            </w:r>
            <w:r w:rsidRPr="009865A2">
              <w:t xml:space="preserve">sing flat, open hands, check the front of the body from neck to top of </w:t>
            </w:r>
            <w:r>
              <w:t>chest</w:t>
            </w:r>
            <w:r w:rsidRPr="009865A2">
              <w:t xml:space="preserve">, then from bottom </w:t>
            </w:r>
            <w:r>
              <w:t>of the chest</w:t>
            </w:r>
            <w:r w:rsidRPr="009865A2">
              <w:t xml:space="preserve"> to waist, to and including the waistband.</w:t>
            </w:r>
          </w:p>
          <w:p w14:paraId="365E4C77" w14:textId="77777777" w:rsidR="00786776" w:rsidRPr="00371C32" w:rsidRDefault="00786776" w:rsidP="00D52C1E">
            <w:pPr>
              <w:pStyle w:val="Tabledata"/>
            </w:pPr>
            <w:r w:rsidRPr="009865A2">
              <w:t>Check the sides from armpits to waist.</w:t>
            </w:r>
          </w:p>
        </w:tc>
        <w:tc>
          <w:tcPr>
            <w:tcW w:w="2552" w:type="dxa"/>
            <w:shd w:val="clear" w:color="auto" w:fill="FFFFFF" w:themeFill="background1"/>
          </w:tcPr>
          <w:p w14:paraId="5AA848BF" w14:textId="77777777" w:rsidR="00786776" w:rsidRPr="009865A2" w:rsidRDefault="00786776" w:rsidP="00D52C1E">
            <w:pPr>
              <w:pStyle w:val="Tabledata"/>
            </w:pPr>
            <w:r>
              <w:t>Searching Officer</w:t>
            </w:r>
          </w:p>
          <w:p w14:paraId="04FBA739" w14:textId="1A63042B" w:rsidR="00786776" w:rsidRPr="009865A2" w:rsidRDefault="00786776" w:rsidP="00D52C1E">
            <w:pPr>
              <w:pStyle w:val="Tabledata"/>
              <w:rPr>
                <w:highlight w:val="yellow"/>
              </w:rPr>
            </w:pPr>
            <w:r w:rsidRPr="009865A2">
              <w:t>(</w:t>
            </w:r>
            <w:r w:rsidR="00056990">
              <w:t>women</w:t>
            </w:r>
            <w:r w:rsidRPr="009865A2">
              <w:t xml:space="preserve"> officers only)</w:t>
            </w:r>
          </w:p>
        </w:tc>
      </w:tr>
      <w:tr w:rsidR="00786776" w:rsidRPr="009865A2" w14:paraId="3417B837" w14:textId="77777777" w:rsidTr="00786776">
        <w:trPr>
          <w:cnfStyle w:val="000000010000" w:firstRow="0" w:lastRow="0" w:firstColumn="0" w:lastColumn="0" w:oddVBand="0" w:evenVBand="0" w:oddHBand="0" w:evenHBand="1" w:firstRowFirstColumn="0" w:firstRowLastColumn="0" w:lastRowFirstColumn="0" w:lastRowLastColumn="0"/>
        </w:trPr>
        <w:tc>
          <w:tcPr>
            <w:tcW w:w="562" w:type="dxa"/>
            <w:shd w:val="clear" w:color="auto" w:fill="FFFFFF" w:themeFill="background1"/>
          </w:tcPr>
          <w:p w14:paraId="67B50CAA" w14:textId="77777777" w:rsidR="00786776" w:rsidRPr="009865A2" w:rsidRDefault="00786776" w:rsidP="00D52C1E">
            <w:pPr>
              <w:pStyle w:val="Tabledata"/>
            </w:pPr>
            <w:r w:rsidRPr="009865A2">
              <w:t>12.</w:t>
            </w:r>
          </w:p>
        </w:tc>
        <w:tc>
          <w:tcPr>
            <w:tcW w:w="6237" w:type="dxa"/>
            <w:shd w:val="clear" w:color="auto" w:fill="FFFFFF" w:themeFill="background1"/>
          </w:tcPr>
          <w:p w14:paraId="27B3C1F5" w14:textId="77777777" w:rsidR="00786776" w:rsidRPr="009865A2" w:rsidRDefault="00786776" w:rsidP="00D52C1E">
            <w:pPr>
              <w:pStyle w:val="Tabledata"/>
              <w:rPr>
                <w:bCs/>
                <w:iCs/>
              </w:rPr>
            </w:pPr>
            <w:r w:rsidRPr="009865A2">
              <w:t xml:space="preserve">Ask the </w:t>
            </w:r>
            <w:r>
              <w:t>person</w:t>
            </w:r>
            <w:r w:rsidRPr="009865A2">
              <w:t xml:space="preserve"> </w:t>
            </w:r>
            <w:r>
              <w:t xml:space="preserve">accompanying the baby (or the child where appropriate) to </w:t>
            </w:r>
            <w:r w:rsidRPr="009865A2">
              <w:t>turn around to assist the search, if required</w:t>
            </w:r>
            <w:r>
              <w:t>.</w:t>
            </w:r>
          </w:p>
        </w:tc>
        <w:tc>
          <w:tcPr>
            <w:tcW w:w="2552" w:type="dxa"/>
            <w:shd w:val="clear" w:color="auto" w:fill="FFFFFF" w:themeFill="background1"/>
          </w:tcPr>
          <w:p w14:paraId="36249292" w14:textId="77777777" w:rsidR="00786776" w:rsidRPr="009865A2" w:rsidRDefault="00786776" w:rsidP="00D52C1E">
            <w:pPr>
              <w:pStyle w:val="Tabledata"/>
              <w:rPr>
                <w:highlight w:val="yellow"/>
              </w:rPr>
            </w:pPr>
            <w:r>
              <w:t>Searching Officer</w:t>
            </w:r>
          </w:p>
        </w:tc>
      </w:tr>
      <w:tr w:rsidR="00786776" w:rsidRPr="009865A2" w14:paraId="7C646407" w14:textId="77777777" w:rsidTr="00786776">
        <w:tc>
          <w:tcPr>
            <w:tcW w:w="562" w:type="dxa"/>
            <w:shd w:val="clear" w:color="auto" w:fill="FFFFFF" w:themeFill="background1"/>
          </w:tcPr>
          <w:p w14:paraId="0D02F345" w14:textId="77777777" w:rsidR="00786776" w:rsidRPr="009865A2" w:rsidRDefault="00786776" w:rsidP="00D52C1E">
            <w:pPr>
              <w:pStyle w:val="Tabledata"/>
            </w:pPr>
            <w:r w:rsidRPr="009865A2">
              <w:t>13.</w:t>
            </w:r>
          </w:p>
        </w:tc>
        <w:tc>
          <w:tcPr>
            <w:tcW w:w="6237" w:type="dxa"/>
            <w:shd w:val="clear" w:color="auto" w:fill="FFFFFF" w:themeFill="background1"/>
          </w:tcPr>
          <w:p w14:paraId="453B5703" w14:textId="77777777" w:rsidR="00786776" w:rsidRPr="009865A2" w:rsidRDefault="00786776" w:rsidP="00D52C1E">
            <w:pPr>
              <w:pStyle w:val="Tabledata"/>
            </w:pPr>
            <w:r w:rsidRPr="009865A2">
              <w:t>Check the back, front and sides of each leg from cr</w:t>
            </w:r>
            <w:r>
              <w:t>o</w:t>
            </w:r>
            <w:r w:rsidRPr="009865A2">
              <w:t>tch to ankle</w:t>
            </w:r>
            <w:r>
              <w:t>.</w:t>
            </w:r>
          </w:p>
        </w:tc>
        <w:tc>
          <w:tcPr>
            <w:tcW w:w="2552" w:type="dxa"/>
            <w:shd w:val="clear" w:color="auto" w:fill="FFFFFF" w:themeFill="background1"/>
          </w:tcPr>
          <w:p w14:paraId="1085E9BB" w14:textId="77777777" w:rsidR="00786776" w:rsidRPr="009865A2" w:rsidRDefault="00786776" w:rsidP="00D52C1E">
            <w:pPr>
              <w:pStyle w:val="Tabledata"/>
            </w:pPr>
            <w:r>
              <w:t>Searching Officer</w:t>
            </w:r>
          </w:p>
        </w:tc>
      </w:tr>
      <w:tr w:rsidR="00786776" w:rsidRPr="009865A2" w14:paraId="2C97B374" w14:textId="77777777" w:rsidTr="00786776">
        <w:trPr>
          <w:cnfStyle w:val="000000010000" w:firstRow="0" w:lastRow="0" w:firstColumn="0" w:lastColumn="0" w:oddVBand="0" w:evenVBand="0" w:oddHBand="0" w:evenHBand="1" w:firstRowFirstColumn="0" w:firstRowLastColumn="0" w:lastRowFirstColumn="0" w:lastRowLastColumn="0"/>
          <w:trHeight w:val="1450"/>
        </w:trPr>
        <w:tc>
          <w:tcPr>
            <w:tcW w:w="562" w:type="dxa"/>
            <w:shd w:val="clear" w:color="auto" w:fill="FFFFFF" w:themeFill="background1"/>
          </w:tcPr>
          <w:p w14:paraId="325E4A1E" w14:textId="77777777" w:rsidR="00786776" w:rsidRPr="009865A2" w:rsidRDefault="00786776" w:rsidP="00D52C1E">
            <w:pPr>
              <w:pStyle w:val="Tabledata"/>
            </w:pPr>
            <w:r w:rsidRPr="009865A2">
              <w:t>14.</w:t>
            </w:r>
          </w:p>
        </w:tc>
        <w:tc>
          <w:tcPr>
            <w:tcW w:w="6237" w:type="dxa"/>
            <w:shd w:val="clear" w:color="auto" w:fill="FFFFFF" w:themeFill="background1"/>
          </w:tcPr>
          <w:p w14:paraId="664E3830" w14:textId="77777777" w:rsidR="00786776" w:rsidRPr="009865A2" w:rsidRDefault="00786776" w:rsidP="00D52C1E">
            <w:pPr>
              <w:pStyle w:val="Tabledata"/>
            </w:pPr>
            <w:r w:rsidRPr="009865A2">
              <w:t>When conducting a basic search of the lower body:</w:t>
            </w:r>
          </w:p>
          <w:p w14:paraId="61CE7ABA" w14:textId="77777777" w:rsidR="00786776" w:rsidRPr="009865A2" w:rsidRDefault="00786776" w:rsidP="00BC4D35">
            <w:pPr>
              <w:pStyle w:val="ListBullet2"/>
              <w:numPr>
                <w:ilvl w:val="0"/>
                <w:numId w:val="68"/>
              </w:numPr>
            </w:pPr>
            <w:r w:rsidRPr="009865A2">
              <w:t>Using flat, open hands check back, fron</w:t>
            </w:r>
            <w:r>
              <w:t>t and sides of each leg from cro</w:t>
            </w:r>
            <w:r w:rsidRPr="009865A2">
              <w:t>tch to ankle.</w:t>
            </w:r>
          </w:p>
          <w:p w14:paraId="494723FC" w14:textId="77777777" w:rsidR="00786776" w:rsidRPr="009865A2" w:rsidRDefault="00786776" w:rsidP="00BC4D35">
            <w:pPr>
              <w:pStyle w:val="ListBullet2"/>
              <w:numPr>
                <w:ilvl w:val="0"/>
                <w:numId w:val="68"/>
              </w:numPr>
            </w:pPr>
            <w:r w:rsidRPr="009865A2">
              <w:t>Check the top of socks or shoes, or if necessary</w:t>
            </w:r>
            <w:r>
              <w:t>.</w:t>
            </w:r>
            <w:r w:rsidRPr="009865A2">
              <w:t xml:space="preserve"> </w:t>
            </w:r>
          </w:p>
        </w:tc>
        <w:tc>
          <w:tcPr>
            <w:tcW w:w="2552" w:type="dxa"/>
            <w:shd w:val="clear" w:color="auto" w:fill="FFFFFF" w:themeFill="background1"/>
          </w:tcPr>
          <w:p w14:paraId="493C6266" w14:textId="77777777" w:rsidR="00786776" w:rsidRPr="009865A2" w:rsidRDefault="00786776" w:rsidP="00D52C1E">
            <w:pPr>
              <w:pStyle w:val="Tabledata"/>
              <w:rPr>
                <w:highlight w:val="yellow"/>
              </w:rPr>
            </w:pPr>
            <w:r>
              <w:t>Searching Officer</w:t>
            </w:r>
          </w:p>
        </w:tc>
      </w:tr>
      <w:tr w:rsidR="00786776" w:rsidRPr="009865A2" w14:paraId="592BA829" w14:textId="77777777" w:rsidTr="00786776">
        <w:tc>
          <w:tcPr>
            <w:tcW w:w="562" w:type="dxa"/>
            <w:shd w:val="clear" w:color="auto" w:fill="FFFFFF" w:themeFill="background1"/>
          </w:tcPr>
          <w:p w14:paraId="52CC3F28" w14:textId="77777777" w:rsidR="00786776" w:rsidRPr="009865A2" w:rsidRDefault="00786776" w:rsidP="00D52C1E">
            <w:pPr>
              <w:pStyle w:val="Tabledata"/>
            </w:pPr>
            <w:r w:rsidRPr="009865A2">
              <w:t>15.</w:t>
            </w:r>
          </w:p>
        </w:tc>
        <w:tc>
          <w:tcPr>
            <w:tcW w:w="6237" w:type="dxa"/>
            <w:shd w:val="clear" w:color="auto" w:fill="FFFFFF" w:themeFill="background1"/>
          </w:tcPr>
          <w:p w14:paraId="009FCF75" w14:textId="77777777" w:rsidR="00786776" w:rsidRPr="009865A2" w:rsidRDefault="00786776" w:rsidP="00D52C1E">
            <w:pPr>
              <w:pStyle w:val="Tabledata"/>
            </w:pPr>
            <w:r w:rsidRPr="009865A2">
              <w:t xml:space="preserve">If the </w:t>
            </w:r>
            <w:r>
              <w:t>baby/child is wearing a skirt, s</w:t>
            </w:r>
            <w:r w:rsidRPr="009865A2">
              <w:t>earch on the outside of the clothing and use a handheld metal detector, if required</w:t>
            </w:r>
            <w:r>
              <w:t>.</w:t>
            </w:r>
          </w:p>
        </w:tc>
        <w:tc>
          <w:tcPr>
            <w:tcW w:w="2552" w:type="dxa"/>
            <w:shd w:val="clear" w:color="auto" w:fill="FFFFFF" w:themeFill="background1"/>
          </w:tcPr>
          <w:p w14:paraId="0DE65A87" w14:textId="77777777" w:rsidR="00786776" w:rsidRPr="009865A2" w:rsidRDefault="00786776" w:rsidP="00D52C1E">
            <w:pPr>
              <w:pStyle w:val="Tabledata"/>
            </w:pPr>
            <w:r>
              <w:t>Searching Officer</w:t>
            </w:r>
          </w:p>
        </w:tc>
      </w:tr>
      <w:tr w:rsidR="00786776" w:rsidRPr="009865A2" w14:paraId="6CE24FD6" w14:textId="77777777" w:rsidTr="00786776">
        <w:trPr>
          <w:cnfStyle w:val="000000010000" w:firstRow="0" w:lastRow="0" w:firstColumn="0" w:lastColumn="0" w:oddVBand="0" w:evenVBand="0" w:oddHBand="0" w:evenHBand="1" w:firstRowFirstColumn="0" w:firstRowLastColumn="0" w:lastRowFirstColumn="0" w:lastRowLastColumn="0"/>
        </w:trPr>
        <w:tc>
          <w:tcPr>
            <w:tcW w:w="562" w:type="dxa"/>
            <w:shd w:val="clear" w:color="auto" w:fill="FFFFFF" w:themeFill="background1"/>
          </w:tcPr>
          <w:p w14:paraId="7ADF1E4C" w14:textId="77777777" w:rsidR="00786776" w:rsidRPr="009865A2" w:rsidRDefault="00786776" w:rsidP="00D52C1E">
            <w:pPr>
              <w:pStyle w:val="Tabledata"/>
            </w:pPr>
            <w:r w:rsidRPr="009865A2">
              <w:t>16.</w:t>
            </w:r>
          </w:p>
        </w:tc>
        <w:tc>
          <w:tcPr>
            <w:tcW w:w="6237" w:type="dxa"/>
            <w:shd w:val="clear" w:color="auto" w:fill="FFFFFF" w:themeFill="background1"/>
          </w:tcPr>
          <w:p w14:paraId="5C9A3342" w14:textId="77777777" w:rsidR="00786776" w:rsidRPr="009865A2" w:rsidRDefault="00786776" w:rsidP="00D52C1E">
            <w:pPr>
              <w:pStyle w:val="Tabledata"/>
              <w:rPr>
                <w:bCs/>
                <w:iCs/>
              </w:rPr>
            </w:pPr>
            <w:r>
              <w:t xml:space="preserve">When the baby/child has been </w:t>
            </w:r>
            <w:r w:rsidRPr="009865A2">
              <w:t>move</w:t>
            </w:r>
            <w:r>
              <w:t>d</w:t>
            </w:r>
            <w:r w:rsidRPr="009865A2">
              <w:t xml:space="preserve"> to one side inspect the area for items dropped.</w:t>
            </w:r>
            <w:r>
              <w:t xml:space="preserve"> Ensure the child</w:t>
            </w:r>
            <w:r w:rsidRPr="009865A2">
              <w:t xml:space="preserve"> </w:t>
            </w:r>
            <w:r>
              <w:t xml:space="preserve">or accompanying person </w:t>
            </w:r>
            <w:r w:rsidRPr="009865A2">
              <w:t>is not standing on any item dropped.</w:t>
            </w:r>
          </w:p>
        </w:tc>
        <w:tc>
          <w:tcPr>
            <w:tcW w:w="2552" w:type="dxa"/>
            <w:shd w:val="clear" w:color="auto" w:fill="FFFFFF" w:themeFill="background1"/>
          </w:tcPr>
          <w:p w14:paraId="22AD4950" w14:textId="77777777" w:rsidR="00786776" w:rsidRPr="009865A2" w:rsidRDefault="00786776" w:rsidP="00D52C1E">
            <w:pPr>
              <w:pStyle w:val="Tabledata"/>
              <w:rPr>
                <w:highlight w:val="yellow"/>
              </w:rPr>
            </w:pPr>
            <w:r>
              <w:t>Searching Officer</w:t>
            </w:r>
          </w:p>
        </w:tc>
      </w:tr>
      <w:tr w:rsidR="00786776" w:rsidRPr="009865A2" w14:paraId="739A3EC4" w14:textId="77777777" w:rsidTr="003F69ED">
        <w:trPr>
          <w:trHeight w:val="379"/>
        </w:trPr>
        <w:tc>
          <w:tcPr>
            <w:tcW w:w="562" w:type="dxa"/>
            <w:shd w:val="clear" w:color="auto" w:fill="FFFFFF" w:themeFill="background1"/>
          </w:tcPr>
          <w:p w14:paraId="411DB369" w14:textId="77777777" w:rsidR="00786776" w:rsidRPr="009865A2" w:rsidRDefault="00786776" w:rsidP="00D52C1E">
            <w:pPr>
              <w:pStyle w:val="Tabledata"/>
            </w:pPr>
            <w:r>
              <w:t>17</w:t>
            </w:r>
            <w:r w:rsidRPr="009865A2">
              <w:t>.</w:t>
            </w:r>
          </w:p>
        </w:tc>
        <w:tc>
          <w:tcPr>
            <w:tcW w:w="6237" w:type="dxa"/>
            <w:shd w:val="clear" w:color="auto" w:fill="FFFFFF" w:themeFill="background1"/>
          </w:tcPr>
          <w:p w14:paraId="2B78A7ED" w14:textId="283D98EE" w:rsidR="00786776" w:rsidRPr="00033AB4" w:rsidRDefault="00786776" w:rsidP="00D52C1E">
            <w:pPr>
              <w:pStyle w:val="Tabledata"/>
              <w:rPr>
                <w:bCs/>
                <w:iCs/>
              </w:rPr>
            </w:pPr>
            <w:r w:rsidRPr="003F69ED">
              <w:rPr>
                <w:bCs/>
                <w:iCs/>
              </w:rPr>
              <w:t xml:space="preserve">Record the details of the search on TOMS and complete </w:t>
            </w:r>
            <w:r w:rsidR="00F42EF1" w:rsidRPr="003F69ED">
              <w:rPr>
                <w:bCs/>
                <w:iCs/>
              </w:rPr>
              <w:t xml:space="preserve">the </w:t>
            </w:r>
            <w:r w:rsidRPr="003F69ED">
              <w:rPr>
                <w:bCs/>
                <w:iCs/>
              </w:rPr>
              <w:t>for</w:t>
            </w:r>
            <w:r w:rsidRPr="00E27B9A">
              <w:rPr>
                <w:bCs/>
                <w:iCs/>
              </w:rPr>
              <w:t xml:space="preserve">m </w:t>
            </w:r>
            <w:hyperlink r:id="rId39" w:history="1">
              <w:r w:rsidRPr="00E27B9A">
                <w:rPr>
                  <w:bCs/>
                  <w:iCs/>
                  <w:color w:val="0000FF"/>
                  <w:u w:val="single"/>
                </w:rPr>
                <w:t>Search of a person entering or leaving a prison</w:t>
              </w:r>
            </w:hyperlink>
            <w:r w:rsidRPr="003F69ED">
              <w:rPr>
                <w:bCs/>
                <w:iCs/>
              </w:rPr>
              <w:t>.</w:t>
            </w:r>
          </w:p>
        </w:tc>
        <w:tc>
          <w:tcPr>
            <w:tcW w:w="2552" w:type="dxa"/>
            <w:shd w:val="clear" w:color="auto" w:fill="FFFFFF" w:themeFill="background1"/>
          </w:tcPr>
          <w:p w14:paraId="4ECEEE56" w14:textId="77777777" w:rsidR="00786776" w:rsidRPr="009865A2" w:rsidRDefault="00786776" w:rsidP="00D52C1E">
            <w:pPr>
              <w:pStyle w:val="Tabledata"/>
            </w:pPr>
            <w:r>
              <w:t>Searching Officer</w:t>
            </w:r>
          </w:p>
        </w:tc>
      </w:tr>
    </w:tbl>
    <w:p w14:paraId="44B6A66A" w14:textId="5974B6B0" w:rsidR="00A42927" w:rsidRDefault="00A42927" w:rsidP="002F011B">
      <w:pPr>
        <w:pStyle w:val="Heading2"/>
      </w:pPr>
      <w:bookmarkStart w:id="358" w:name="_Toc214880097"/>
      <w:r>
        <w:t xml:space="preserve">Social visitor </w:t>
      </w:r>
      <w:r w:rsidRPr="002F011B">
        <w:t>property</w:t>
      </w:r>
      <w:r>
        <w:t xml:space="preserve"> searches</w:t>
      </w:r>
      <w:bookmarkEnd w:id="358"/>
    </w:p>
    <w:p w14:paraId="2E1B1643" w14:textId="77777777" w:rsidR="00A42927" w:rsidRPr="00ED5E5F" w:rsidRDefault="00A42927" w:rsidP="00751356">
      <w:pPr>
        <w:pStyle w:val="Heading3"/>
      </w:pPr>
      <w:r>
        <w:t xml:space="preserve">Searches of visitor property shall be </w:t>
      </w:r>
      <w:r w:rsidRPr="000034AB">
        <w:t>conducted in accordance</w:t>
      </w:r>
      <w:r w:rsidRPr="00AB6C83">
        <w:t xml:space="preserve"> </w:t>
      </w:r>
      <w:hyperlink w:anchor="_Appendix_H:_Property" w:history="1">
        <w:r w:rsidRPr="00AB6C83">
          <w:rPr>
            <w:rStyle w:val="Hyperlink"/>
            <w:bCs w:val="0"/>
          </w:rPr>
          <w:t xml:space="preserve">Appendix </w:t>
        </w:r>
        <w:r>
          <w:rPr>
            <w:rStyle w:val="Hyperlink"/>
            <w:bCs w:val="0"/>
          </w:rPr>
          <w:t>F</w:t>
        </w:r>
        <w:r w:rsidRPr="00AB6C83">
          <w:rPr>
            <w:rStyle w:val="Hyperlink"/>
            <w:bCs w:val="0"/>
          </w:rPr>
          <w:t>: Property Searches</w:t>
        </w:r>
        <w:r>
          <w:rPr>
            <w:rStyle w:val="Hyperlink"/>
            <w:bCs w:val="0"/>
          </w:rPr>
          <w:t xml:space="preserve"> </w:t>
        </w:r>
        <w:r w:rsidRPr="00AB6C83">
          <w:rPr>
            <w:rStyle w:val="Hyperlink"/>
            <w:bCs w:val="0"/>
          </w:rPr>
          <w:t>– Contractor Tools, Visitors and Staff</w:t>
        </w:r>
      </w:hyperlink>
      <w:r w:rsidRPr="00AB6C83">
        <w:t>.</w:t>
      </w:r>
    </w:p>
    <w:p w14:paraId="6031D570" w14:textId="406B6BEA" w:rsidR="00A42927" w:rsidRDefault="00A42927" w:rsidP="00751356">
      <w:pPr>
        <w:pStyle w:val="Heading3"/>
      </w:pPr>
      <w:r>
        <w:t>Searching Officer</w:t>
      </w:r>
      <w:r w:rsidRPr="00611AD7">
        <w:t xml:space="preserve">s may </w:t>
      </w:r>
      <w:r>
        <w:t xml:space="preserve">request </w:t>
      </w:r>
      <w:r w:rsidRPr="00611AD7">
        <w:t>visitor</w:t>
      </w:r>
      <w:r>
        <w:t>s</w:t>
      </w:r>
      <w:r w:rsidRPr="00611AD7">
        <w:t xml:space="preserve"> at an external location (</w:t>
      </w:r>
      <w:r w:rsidR="00C52617">
        <w:t>eg</w:t>
      </w:r>
      <w:r w:rsidRPr="00611AD7">
        <w:t xml:space="preserve"> hospital)</w:t>
      </w:r>
      <w:r>
        <w:t xml:space="preserve"> to place their personal belongings in a suitable storage area away from the prisoner.</w:t>
      </w:r>
    </w:p>
    <w:p w14:paraId="72D6265E" w14:textId="7F7BB082" w:rsidR="00A42927" w:rsidRPr="00581EB7" w:rsidRDefault="00A42927" w:rsidP="00751356">
      <w:pPr>
        <w:pStyle w:val="Heading3"/>
      </w:pPr>
      <w:r w:rsidRPr="00581EB7">
        <w:t>The Superintendent shall consider and grant in writing approval/ongoing approval for a visitor requesting to bring in and possess unauthorised item</w:t>
      </w:r>
      <w:r w:rsidR="00A70010">
        <w:t>(s)</w:t>
      </w:r>
      <w:r w:rsidRPr="00581EB7">
        <w:t xml:space="preserve"> or material.</w:t>
      </w:r>
    </w:p>
    <w:p w14:paraId="49B66C9D" w14:textId="0E683266" w:rsidR="00786776" w:rsidRDefault="00786776" w:rsidP="002F011B">
      <w:pPr>
        <w:pStyle w:val="Heading1"/>
      </w:pPr>
      <w:bookmarkStart w:id="359" w:name="_Toc214880098"/>
      <w:r>
        <w:t xml:space="preserve">Official </w:t>
      </w:r>
      <w:r w:rsidRPr="002F011B">
        <w:t>Visitors</w:t>
      </w:r>
      <w:bookmarkEnd w:id="359"/>
    </w:p>
    <w:p w14:paraId="7671A50A" w14:textId="5D283E6B" w:rsidR="00786776" w:rsidRDefault="00786776" w:rsidP="00751356">
      <w:pPr>
        <w:pStyle w:val="Heading3"/>
      </w:pPr>
      <w:r>
        <w:t>T</w:t>
      </w:r>
      <w:r w:rsidRPr="002338AA">
        <w:t xml:space="preserve">he Superintendent </w:t>
      </w:r>
      <w:r>
        <w:t xml:space="preserve">may require and direct random, basic searching of official visitors (excluding those official visitors listed in </w:t>
      </w:r>
      <w:r w:rsidRPr="00751356">
        <w:t>section 1</w:t>
      </w:r>
      <w:r w:rsidR="00B31E3D" w:rsidRPr="00751356">
        <w:t>1</w:t>
      </w:r>
      <w:r w:rsidRPr="00751356">
        <w:t>.2</w:t>
      </w:r>
      <w:r w:rsidRPr="00ED5E5F">
        <w:t xml:space="preserve"> of this COPP). </w:t>
      </w:r>
    </w:p>
    <w:p w14:paraId="00D560F4" w14:textId="77777777" w:rsidR="00786776" w:rsidRDefault="00786776" w:rsidP="00751356">
      <w:pPr>
        <w:pStyle w:val="Heading3"/>
      </w:pPr>
      <w:r w:rsidRPr="00AB6C83">
        <w:t xml:space="preserve">Basic searches shall be conducted in accordance with </w:t>
      </w:r>
      <w:hyperlink w:anchor="_Appendix_G:_Basic" w:history="1">
        <w:r w:rsidRPr="00AB6C83">
          <w:rPr>
            <w:rStyle w:val="Hyperlink"/>
          </w:rPr>
          <w:t xml:space="preserve">Appendix </w:t>
        </w:r>
        <w:r>
          <w:rPr>
            <w:rStyle w:val="Hyperlink"/>
          </w:rPr>
          <w:t>E</w:t>
        </w:r>
        <w:r w:rsidRPr="00AB6C83">
          <w:rPr>
            <w:rStyle w:val="Hyperlink"/>
          </w:rPr>
          <w:t>: Basic Search</w:t>
        </w:r>
      </w:hyperlink>
      <w:r w:rsidRPr="00AB6C83">
        <w:t>.</w:t>
      </w:r>
    </w:p>
    <w:p w14:paraId="14F52EE9" w14:textId="77777777" w:rsidR="00786776" w:rsidRDefault="00786776" w:rsidP="00786776">
      <w:pPr>
        <w:pStyle w:val="Heading2"/>
        <w:ind w:left="709" w:hanging="709"/>
      </w:pPr>
      <w:bookmarkStart w:id="360" w:name="_Searching_official_visitors"/>
      <w:bookmarkStart w:id="361" w:name="_Toc214880099"/>
      <w:bookmarkEnd w:id="360"/>
      <w:r>
        <w:t>Searching official visitors with statutory powers of entry</w:t>
      </w:r>
      <w:bookmarkEnd w:id="361"/>
    </w:p>
    <w:p w14:paraId="1D1551F3" w14:textId="22D03F3E" w:rsidR="00786776" w:rsidRDefault="00786776" w:rsidP="00751356">
      <w:pPr>
        <w:pStyle w:val="Heading3"/>
      </w:pPr>
      <w:r>
        <w:t>Official visitors with statutory powers to enter prisons</w:t>
      </w:r>
      <w:r w:rsidR="00A70010">
        <w:t xml:space="preserve">, </w:t>
      </w:r>
      <w:r w:rsidR="005B0685">
        <w:t>i.e.</w:t>
      </w:r>
      <w:r w:rsidR="00A70010">
        <w:t xml:space="preserve"> </w:t>
      </w:r>
      <w:r>
        <w:t>staff from the State Coroner</w:t>
      </w:r>
      <w:r w:rsidR="00D31A52">
        <w:t>,</w:t>
      </w:r>
      <w:r>
        <w:rPr>
          <w:rStyle w:val="FootnoteReference"/>
        </w:rPr>
        <w:footnoteReference w:id="23"/>
      </w:r>
      <w:r>
        <w:t xml:space="preserve"> OICS</w:t>
      </w:r>
      <w:r>
        <w:rPr>
          <w:rStyle w:val="FootnoteReference"/>
        </w:rPr>
        <w:footnoteReference w:id="24"/>
      </w:r>
      <w:r>
        <w:t xml:space="preserve"> and the Ombudsman WA</w:t>
      </w:r>
      <w:r w:rsidR="00D31A52">
        <w:t>,</w:t>
      </w:r>
      <w:r w:rsidRPr="00381D00">
        <w:rPr>
          <w:rStyle w:val="FootnoteReference"/>
        </w:rPr>
        <w:footnoteReference w:id="25"/>
      </w:r>
      <w:r w:rsidRPr="00381D00">
        <w:t xml:space="preserve"> </w:t>
      </w:r>
      <w:r w:rsidR="0002510D" w:rsidRPr="00D31A52">
        <w:t>Mental Health Advocates</w:t>
      </w:r>
      <w:r w:rsidR="0002510D" w:rsidRPr="00381D00">
        <w:rPr>
          <w:rStyle w:val="FootnoteReference"/>
        </w:rPr>
        <w:footnoteReference w:id="26"/>
      </w:r>
      <w:r w:rsidR="0002510D" w:rsidRPr="00381D00">
        <w:t xml:space="preserve"> </w:t>
      </w:r>
      <w:r w:rsidRPr="00381D00">
        <w:t>may</w:t>
      </w:r>
      <w:r>
        <w:t xml:space="preserve"> be searched by an approved apparatus such as a walk-through metal detector.</w:t>
      </w:r>
    </w:p>
    <w:p w14:paraId="55F5AA2F" w14:textId="6E8621F7" w:rsidR="00786776" w:rsidRDefault="00786776" w:rsidP="00751356">
      <w:pPr>
        <w:pStyle w:val="Heading3"/>
      </w:pPr>
      <w:r>
        <w:t>Searching staff shall note that OICS</w:t>
      </w:r>
      <w:r w:rsidR="00E70CB7">
        <w:t>,</w:t>
      </w:r>
      <w:r w:rsidR="00D46E2E">
        <w:t xml:space="preserve"> </w:t>
      </w:r>
      <w:r>
        <w:t>Ombudsman staff</w:t>
      </w:r>
      <w:r w:rsidR="00E70CB7" w:rsidRPr="00D31A52">
        <w:t xml:space="preserve"> and Mental Health Advocates</w:t>
      </w:r>
      <w:r w:rsidRPr="00D31A52">
        <w:t xml:space="preserve"> </w:t>
      </w:r>
      <w:r w:rsidRPr="00E54CC5">
        <w:t>cannot be refused entry.</w:t>
      </w:r>
      <w:r>
        <w:t xml:space="preserve">  </w:t>
      </w:r>
    </w:p>
    <w:p w14:paraId="4C8EB988" w14:textId="77777777" w:rsidR="00786776" w:rsidRDefault="00786776" w:rsidP="00751356">
      <w:pPr>
        <w:pStyle w:val="Heading3"/>
      </w:pPr>
      <w:r>
        <w:t xml:space="preserve">Where there is a positive indication by a scanner or no scanner is available, </w:t>
      </w:r>
      <w:bookmarkStart w:id="362" w:name="_Hlk86648953"/>
      <w:r>
        <w:t xml:space="preserve">the Searching Officer shall undertake a search </w:t>
      </w:r>
      <w:bookmarkEnd w:id="362"/>
      <w:r>
        <w:t xml:space="preserve">with a handheld metal detector (refer </w:t>
      </w:r>
      <w:hyperlink w:anchor="_Appendix_E:_" w:history="1">
        <w:r w:rsidRPr="0032769E">
          <w:rPr>
            <w:rStyle w:val="Hyperlink"/>
          </w:rPr>
          <w:t xml:space="preserve">Appendix </w:t>
        </w:r>
        <w:r>
          <w:rPr>
            <w:rStyle w:val="Hyperlink"/>
          </w:rPr>
          <w:t>C:</w:t>
        </w:r>
        <w:r w:rsidRPr="0032769E">
          <w:rPr>
            <w:rStyle w:val="Hyperlink"/>
          </w:rPr>
          <w:t xml:space="preserve"> Searches Using a Handheld Metal Detector</w:t>
        </w:r>
      </w:hyperlink>
      <w:r w:rsidRPr="00AB6C83">
        <w:t>).</w:t>
      </w:r>
    </w:p>
    <w:p w14:paraId="1A708082" w14:textId="118734D4" w:rsidR="00786776" w:rsidRDefault="00786776" w:rsidP="00751356">
      <w:pPr>
        <w:pStyle w:val="Heading3"/>
      </w:pPr>
      <w:r>
        <w:t>Following a positive indication from a handheld metal detector and where the Searching Officer is of the opinion that further a search is required (</w:t>
      </w:r>
      <w:r w:rsidR="00C52617">
        <w:t>eg</w:t>
      </w:r>
      <w:r>
        <w:t xml:space="preserve"> basic or strip search), the matter must be reported immediately to the Superintendent or OIC.</w:t>
      </w:r>
    </w:p>
    <w:p w14:paraId="68FEB67E" w14:textId="77777777" w:rsidR="00786776" w:rsidRDefault="00786776" w:rsidP="00751356">
      <w:pPr>
        <w:pStyle w:val="Heading3"/>
      </w:pPr>
      <w:r>
        <w:t xml:space="preserve">The Superintendent or OIC shall report the </w:t>
      </w:r>
      <w:r w:rsidRPr="00B40915">
        <w:t xml:space="preserve">matter directly to the </w:t>
      </w:r>
      <w:r>
        <w:t xml:space="preserve">head of the </w:t>
      </w:r>
      <w:r w:rsidRPr="00B40915">
        <w:t>relevant agency and provide details of the search</w:t>
      </w:r>
      <w:r>
        <w:t>. If required, the official visitor shall facilitate contact with the head of the relevant agency</w:t>
      </w:r>
      <w:r w:rsidRPr="00B40915">
        <w:t xml:space="preserve">. </w:t>
      </w:r>
    </w:p>
    <w:p w14:paraId="0EABF39E" w14:textId="77777777" w:rsidR="00786776" w:rsidRPr="00B40915" w:rsidRDefault="00786776" w:rsidP="00751356">
      <w:pPr>
        <w:pStyle w:val="Heading3"/>
      </w:pPr>
      <w:r w:rsidRPr="00B40915">
        <w:t xml:space="preserve">The Superintendent </w:t>
      </w:r>
      <w:r>
        <w:t>shal</w:t>
      </w:r>
      <w:r w:rsidRPr="00B40915">
        <w:t>l request guidance directly from the relevant agency regarding further searches and the requirement for the official visitor to enter the prison.</w:t>
      </w:r>
    </w:p>
    <w:p w14:paraId="75ADA0D4" w14:textId="77777777" w:rsidR="00786776" w:rsidRDefault="00786776" w:rsidP="00751356">
      <w:pPr>
        <w:pStyle w:val="Heading3"/>
      </w:pPr>
      <w:r w:rsidRPr="00B40915">
        <w:t>Searching Officers shall contact the Superintendent or OIC if an official visitor with statutory powers refuses the searches outlined</w:t>
      </w:r>
      <w:r>
        <w:t xml:space="preserve"> above</w:t>
      </w:r>
      <w:r w:rsidRPr="00ED3CB5">
        <w:t>.</w:t>
      </w:r>
      <w:r w:rsidRPr="00B40915">
        <w:t xml:space="preserve"> The Superintendent or OIC </w:t>
      </w:r>
      <w:r>
        <w:t>sha</w:t>
      </w:r>
      <w:r w:rsidRPr="00B40915">
        <w:t xml:space="preserve">ll report the matter directly to the </w:t>
      </w:r>
      <w:r>
        <w:t xml:space="preserve">head of the </w:t>
      </w:r>
      <w:r w:rsidRPr="00B40915">
        <w:t>relevant agency and provide details of the situation.</w:t>
      </w:r>
    </w:p>
    <w:p w14:paraId="20FFDA35" w14:textId="77777777" w:rsidR="00786776" w:rsidRPr="00F14A07" w:rsidRDefault="00786776" w:rsidP="00786776">
      <w:pPr>
        <w:pStyle w:val="Heading2"/>
      </w:pPr>
      <w:bookmarkStart w:id="363" w:name="_Professional_Standards_Division"/>
      <w:bookmarkStart w:id="364" w:name="_Toc214880100"/>
      <w:bookmarkEnd w:id="363"/>
      <w:r w:rsidRPr="00F14A07">
        <w:t>Professional Standards Division</w:t>
      </w:r>
      <w:bookmarkEnd w:id="364"/>
      <w:r w:rsidRPr="00F14A07">
        <w:t xml:space="preserve"> </w:t>
      </w:r>
    </w:p>
    <w:p w14:paraId="1262DA08" w14:textId="13CCAC88" w:rsidR="00786776" w:rsidRDefault="00786776" w:rsidP="00751356">
      <w:pPr>
        <w:pStyle w:val="Heading3"/>
      </w:pPr>
      <w:r>
        <w:t xml:space="preserve">The Director General has approved staff who are engaged in positions within </w:t>
      </w:r>
      <w:r w:rsidR="00A70010">
        <w:t xml:space="preserve">the </w:t>
      </w:r>
      <w:r>
        <w:t>PSD</w:t>
      </w:r>
      <w:r w:rsidRPr="0026292B">
        <w:t xml:space="preserve"> </w:t>
      </w:r>
      <w:r>
        <w:t>as</w:t>
      </w:r>
      <w:r w:rsidRPr="0026292B">
        <w:t xml:space="preserve"> authorised to enter and have un</w:t>
      </w:r>
      <w:r>
        <w:t>restricted</w:t>
      </w:r>
      <w:r w:rsidRPr="0026292B">
        <w:t xml:space="preserve"> access to all Department premises and facilities</w:t>
      </w:r>
      <w:r>
        <w:t xml:space="preserve"> (including prisons and custodial facilities) and to take possession of all Departmental assets, </w:t>
      </w:r>
      <w:r>
        <w:rPr>
          <w:lang w:eastAsia="en-AU"/>
        </w:rPr>
        <w:t>personnel</w:t>
      </w:r>
      <w:r>
        <w:t xml:space="preserve">, records and any other documentation and information necessary to carry out </w:t>
      </w:r>
      <w:r w:rsidR="00A70010">
        <w:t xml:space="preserve">the </w:t>
      </w:r>
      <w:r>
        <w:t>PSD’s functions.</w:t>
      </w:r>
    </w:p>
    <w:p w14:paraId="75530FEA" w14:textId="77777777" w:rsidR="00786776" w:rsidRDefault="00786776" w:rsidP="00751356">
      <w:pPr>
        <w:pStyle w:val="Heading3"/>
      </w:pPr>
      <w:r>
        <w:t>PSD staff may bring into any Department premises and facility any equipment that the Executive Director PSD deems necessary to carry out its functions.</w:t>
      </w:r>
    </w:p>
    <w:p w14:paraId="0E9667E4" w14:textId="716251C8" w:rsidR="00786776" w:rsidRDefault="00786776" w:rsidP="00751356">
      <w:pPr>
        <w:pStyle w:val="Heading3"/>
      </w:pPr>
      <w:r>
        <w:t xml:space="preserve">Searching staff shall note that staff within </w:t>
      </w:r>
      <w:r w:rsidR="00A70010">
        <w:t xml:space="preserve">the </w:t>
      </w:r>
      <w:r>
        <w:t xml:space="preserve">PSD cannot be refused entry.  </w:t>
      </w:r>
    </w:p>
    <w:p w14:paraId="3B1C4E40" w14:textId="77777777" w:rsidR="00786776" w:rsidRDefault="00786776" w:rsidP="00751356">
      <w:pPr>
        <w:pStyle w:val="Heading3"/>
      </w:pPr>
      <w:r>
        <w:t>PSD staff may be searched with approved apparatus such as a walk-through metal detector.</w:t>
      </w:r>
    </w:p>
    <w:p w14:paraId="47F2BE79" w14:textId="04D22C16" w:rsidR="00786776" w:rsidRDefault="00786776" w:rsidP="00751356">
      <w:pPr>
        <w:pStyle w:val="Heading3"/>
      </w:pPr>
      <w:r>
        <w:t>If there is a positive indication,</w:t>
      </w:r>
      <w:r w:rsidR="007364BD">
        <w:t xml:space="preserve"> or if </w:t>
      </w:r>
      <w:r w:rsidR="007364BD" w:rsidRPr="007364BD">
        <w:t>no scanner is available</w:t>
      </w:r>
      <w:r w:rsidR="007364BD">
        <w:t>,</w:t>
      </w:r>
      <w:r>
        <w:t xml:space="preserve"> the Searching Officer </w:t>
      </w:r>
      <w:r w:rsidR="00A70010">
        <w:t xml:space="preserve">shall </w:t>
      </w:r>
      <w:r>
        <w:t>undertake a search with a handheld metal detector (refer</w:t>
      </w:r>
      <w:r w:rsidRPr="0032769E">
        <w:t xml:space="preserve"> </w:t>
      </w:r>
      <w:hyperlink w:anchor="_Appendix_E:_" w:history="1">
        <w:r w:rsidRPr="0032769E">
          <w:rPr>
            <w:rStyle w:val="Hyperlink"/>
          </w:rPr>
          <w:t xml:space="preserve">Appendix </w:t>
        </w:r>
        <w:r>
          <w:rPr>
            <w:rStyle w:val="Hyperlink"/>
          </w:rPr>
          <w:t>C:</w:t>
        </w:r>
        <w:r w:rsidRPr="0032769E">
          <w:rPr>
            <w:rStyle w:val="Hyperlink"/>
          </w:rPr>
          <w:t xml:space="preserve"> Searches Using a Handheld Metal Detector</w:t>
        </w:r>
      </w:hyperlink>
      <w:r>
        <w:t>).</w:t>
      </w:r>
    </w:p>
    <w:p w14:paraId="4681FDE6" w14:textId="181A5D76" w:rsidR="00786776" w:rsidRDefault="007364BD" w:rsidP="00751356">
      <w:pPr>
        <w:pStyle w:val="Heading3"/>
      </w:pPr>
      <w:r>
        <w:t xml:space="preserve"> W</w:t>
      </w:r>
      <w:r w:rsidR="00786776">
        <w:t>here the Searching Officer is of the opinion that further a search is required (</w:t>
      </w:r>
      <w:r w:rsidR="00C52617">
        <w:t>eg</w:t>
      </w:r>
      <w:r w:rsidR="00786776">
        <w:t xml:space="preserve"> basic or strip search), the matter must be reported immediately to the Superintendent or OIC.</w:t>
      </w:r>
    </w:p>
    <w:p w14:paraId="03F64783" w14:textId="77777777" w:rsidR="00786776" w:rsidRPr="006D5B8C" w:rsidRDefault="00786776" w:rsidP="00751356">
      <w:pPr>
        <w:pStyle w:val="Heading3"/>
      </w:pPr>
      <w:r w:rsidRPr="00B40915">
        <w:t xml:space="preserve">The Superintendent </w:t>
      </w:r>
      <w:r>
        <w:t xml:space="preserve">shall </w:t>
      </w:r>
      <w:r w:rsidRPr="00B40915">
        <w:t>request guidance directly from the</w:t>
      </w:r>
      <w:r>
        <w:t xml:space="preserve"> Executive Director PSD where a further search is required, or the PSD staff member refuses a search.</w:t>
      </w:r>
    </w:p>
    <w:p w14:paraId="1A220FBC" w14:textId="22D30A78" w:rsidR="00786776" w:rsidRPr="00C1000B" w:rsidRDefault="00786776" w:rsidP="00751356">
      <w:pPr>
        <w:pStyle w:val="Heading3"/>
      </w:pPr>
      <w:r w:rsidRPr="00D61A96">
        <w:t xml:space="preserve">The provisions of </w:t>
      </w:r>
      <w:hyperlink w:anchor="_Professional_Standards_Division" w:history="1">
        <w:r w:rsidRPr="00237FC9">
          <w:rPr>
            <w:rStyle w:val="Hyperlink"/>
            <w:color w:val="auto"/>
            <w:u w:val="none"/>
          </w:rPr>
          <w:t>section 1</w:t>
        </w:r>
        <w:r w:rsidR="000A0C29">
          <w:rPr>
            <w:rStyle w:val="Hyperlink"/>
            <w:color w:val="auto"/>
            <w:u w:val="none"/>
          </w:rPr>
          <w:t>1</w:t>
        </w:r>
        <w:r w:rsidRPr="00237FC9">
          <w:rPr>
            <w:rStyle w:val="Hyperlink"/>
            <w:color w:val="auto"/>
            <w:u w:val="none"/>
          </w:rPr>
          <w:t>.3</w:t>
        </w:r>
      </w:hyperlink>
      <w:r w:rsidRPr="00ED5E5F">
        <w:t xml:space="preserve"> of this COPP </w:t>
      </w:r>
      <w:r w:rsidRPr="00D61A96">
        <w:t>regarding PSD staff, override any other requirements listed in this COPP</w:t>
      </w:r>
      <w:r>
        <w:t>.</w:t>
      </w:r>
    </w:p>
    <w:p w14:paraId="27C25A0B" w14:textId="77777777" w:rsidR="00786776" w:rsidRPr="00CA001B" w:rsidRDefault="00786776" w:rsidP="00786776">
      <w:pPr>
        <w:pStyle w:val="Heading2"/>
      </w:pPr>
      <w:bookmarkStart w:id="365" w:name="_Toc214880101"/>
      <w:r>
        <w:t>Corrective Services staff</w:t>
      </w:r>
      <w:bookmarkEnd w:id="365"/>
      <w:r>
        <w:t xml:space="preserve"> </w:t>
      </w:r>
    </w:p>
    <w:p w14:paraId="66051B0E" w14:textId="77777777" w:rsidR="00786776" w:rsidRPr="00C1000B" w:rsidRDefault="00786776" w:rsidP="00751356">
      <w:pPr>
        <w:pStyle w:val="Heading3"/>
      </w:pPr>
      <w:r>
        <w:t>Corrective Services staff and their equipment involved in an operation including an unannounced search approved by the Director General or Commissioner shall not be searched on arrival at the prison.</w:t>
      </w:r>
    </w:p>
    <w:p w14:paraId="6CEBD7BA" w14:textId="77777777" w:rsidR="00786776" w:rsidRDefault="00786776" w:rsidP="00786776">
      <w:pPr>
        <w:pStyle w:val="Heading2"/>
      </w:pPr>
      <w:bookmarkStart w:id="366" w:name="_Toc31709766"/>
      <w:bookmarkStart w:id="367" w:name="_Toc214880102"/>
      <w:r>
        <w:t>Official visitor property searches</w:t>
      </w:r>
      <w:bookmarkEnd w:id="366"/>
      <w:bookmarkEnd w:id="367"/>
      <w:r>
        <w:t xml:space="preserve"> </w:t>
      </w:r>
    </w:p>
    <w:p w14:paraId="2EBFED23" w14:textId="77777777" w:rsidR="00786776" w:rsidRDefault="00786776" w:rsidP="00751356">
      <w:pPr>
        <w:pStyle w:val="Heading3"/>
      </w:pPr>
      <w:r>
        <w:t>O</w:t>
      </w:r>
      <w:r w:rsidRPr="0058510F">
        <w:t xml:space="preserve">fficial visitors </w:t>
      </w:r>
      <w:r>
        <w:t>may</w:t>
      </w:r>
      <w:r w:rsidRPr="0058510F">
        <w:t xml:space="preserve"> use c</w:t>
      </w:r>
      <w:r>
        <w:t xml:space="preserve">lear plastic carry bags for items necessary for conducting their business in the prison. </w:t>
      </w:r>
    </w:p>
    <w:p w14:paraId="13F92737" w14:textId="60873DAC" w:rsidR="00786776" w:rsidRDefault="00786776" w:rsidP="00751356">
      <w:pPr>
        <w:pStyle w:val="Heading3"/>
      </w:pPr>
      <w:r>
        <w:t>The following official visitors are authorised to bring any item</w:t>
      </w:r>
      <w:r w:rsidR="00A70010">
        <w:t>(</w:t>
      </w:r>
      <w:r>
        <w:t>s</w:t>
      </w:r>
      <w:r w:rsidR="00A70010">
        <w:t>)</w:t>
      </w:r>
      <w:r>
        <w:t xml:space="preserve"> into the prison for their official duties. These items may be searched for the purpose of locating unauthorised items</w:t>
      </w:r>
      <w:r w:rsidR="00A70010">
        <w:t>:</w:t>
      </w:r>
    </w:p>
    <w:p w14:paraId="5862381B" w14:textId="77777777" w:rsidR="00786776" w:rsidRDefault="00786776" w:rsidP="009E35DB">
      <w:pPr>
        <w:pStyle w:val="ListNumber"/>
        <w:numPr>
          <w:ilvl w:val="0"/>
          <w:numId w:val="44"/>
        </w:numPr>
      </w:pPr>
      <w:r>
        <w:t>Special Operations Group</w:t>
      </w:r>
    </w:p>
    <w:p w14:paraId="4B0F3674" w14:textId="77777777" w:rsidR="00786776" w:rsidRDefault="00786776" w:rsidP="00E920C1">
      <w:pPr>
        <w:pStyle w:val="ListNumber"/>
      </w:pPr>
      <w:r>
        <w:t>Intelligence Services</w:t>
      </w:r>
    </w:p>
    <w:p w14:paraId="21A8E765" w14:textId="77777777" w:rsidR="00786776" w:rsidRDefault="00786776" w:rsidP="00E920C1">
      <w:pPr>
        <w:pStyle w:val="ListNumber"/>
      </w:pPr>
      <w:r>
        <w:t>Office of the Inspector for Custodial Services (OICS)</w:t>
      </w:r>
    </w:p>
    <w:p w14:paraId="67C1CCB4" w14:textId="77777777" w:rsidR="00786776" w:rsidRDefault="00786776" w:rsidP="00E920C1">
      <w:pPr>
        <w:pStyle w:val="ListNumber"/>
      </w:pPr>
      <w:r>
        <w:t>Ombudsman Western Australia</w:t>
      </w:r>
    </w:p>
    <w:p w14:paraId="58AE8AD1" w14:textId="77777777" w:rsidR="00D46E2E" w:rsidRDefault="00786776" w:rsidP="00D46E2E">
      <w:pPr>
        <w:pStyle w:val="ListNumber"/>
      </w:pPr>
      <w:r>
        <w:t>State Coroner</w:t>
      </w:r>
    </w:p>
    <w:p w14:paraId="79E4F056" w14:textId="0C3E9A35" w:rsidR="00F80EFC" w:rsidRPr="00C84798" w:rsidRDefault="00786776" w:rsidP="00D46E2E">
      <w:pPr>
        <w:pStyle w:val="ListNumber"/>
      </w:pPr>
      <w:r w:rsidRPr="00C84798">
        <w:t>Judges of the Supreme Court or District Court</w:t>
      </w:r>
    </w:p>
    <w:p w14:paraId="6E747E93" w14:textId="77777777" w:rsidR="005C6634" w:rsidRPr="00C84798" w:rsidRDefault="00F80EFC" w:rsidP="00F31C5A">
      <w:pPr>
        <w:pStyle w:val="ListNumber"/>
      </w:pPr>
      <w:r w:rsidRPr="00C84798">
        <w:t>Mental Health Advocates</w:t>
      </w:r>
    </w:p>
    <w:p w14:paraId="2502A9CD" w14:textId="254B14DC" w:rsidR="00786776" w:rsidRPr="00C84798" w:rsidRDefault="005C6634" w:rsidP="00F31C5A">
      <w:pPr>
        <w:pStyle w:val="ListNumber"/>
      </w:pPr>
      <w:r w:rsidRPr="00C84798">
        <w:t>Legal Aid WA</w:t>
      </w:r>
    </w:p>
    <w:p w14:paraId="30502B98" w14:textId="2325C376" w:rsidR="005C6634" w:rsidRPr="00C84798" w:rsidRDefault="005C6634" w:rsidP="00F31C5A">
      <w:pPr>
        <w:pStyle w:val="ListNumber"/>
      </w:pPr>
      <w:r w:rsidRPr="00C84798">
        <w:t>Aboriginal legal Services.</w:t>
      </w:r>
    </w:p>
    <w:p w14:paraId="06A65B6B" w14:textId="57A00A96" w:rsidR="00BF0930" w:rsidRPr="00BF0930" w:rsidRDefault="00786776" w:rsidP="00751356">
      <w:pPr>
        <w:pStyle w:val="Heading3"/>
      </w:pPr>
      <w:r>
        <w:t>Searching Officers must not read, review, or interfere with documentation. Any documentation must be treated as confidential.</w:t>
      </w:r>
    </w:p>
    <w:p w14:paraId="41E21CD9" w14:textId="54EAB19D" w:rsidR="003F7B51" w:rsidRPr="003F7B51" w:rsidRDefault="00BF0930" w:rsidP="00751356">
      <w:pPr>
        <w:pStyle w:val="Heading3"/>
      </w:pPr>
      <w:r>
        <w:t xml:space="preserve">Searching Officers may conduct searches in accordance with </w:t>
      </w:r>
      <w:hyperlink w:anchor="_Appendix_H:_Property" w:history="1">
        <w:r w:rsidRPr="00BF0930">
          <w:rPr>
            <w:rStyle w:val="Hyperlink"/>
          </w:rPr>
          <w:t>Appendix F: Property Searches – Contractor Tools, Visitors and Staff</w:t>
        </w:r>
      </w:hyperlink>
      <w:r w:rsidRPr="00BF0930">
        <w:t>.</w:t>
      </w:r>
    </w:p>
    <w:p w14:paraId="09DCDEA2" w14:textId="77777777" w:rsidR="00786776" w:rsidRPr="004E07FB" w:rsidRDefault="00786776" w:rsidP="00786776">
      <w:pPr>
        <w:pStyle w:val="Heading2"/>
      </w:pPr>
      <w:bookmarkStart w:id="368" w:name="_Toc214880103"/>
      <w:r>
        <w:t>Official visitor property exemptions</w:t>
      </w:r>
      <w:bookmarkEnd w:id="368"/>
    </w:p>
    <w:p w14:paraId="79559D7A" w14:textId="77777777" w:rsidR="00786776" w:rsidRDefault="00786776" w:rsidP="00751356">
      <w:pPr>
        <w:pStyle w:val="Heading3"/>
      </w:pPr>
      <w:r w:rsidRPr="002338AA">
        <w:t>The following</w:t>
      </w:r>
      <w:r>
        <w:t xml:space="preserve"> official visitors</w:t>
      </w:r>
      <w:r w:rsidRPr="002338AA">
        <w:t xml:space="preserve">, while not exempt from </w:t>
      </w:r>
      <w:r>
        <w:t xml:space="preserve">property </w:t>
      </w:r>
      <w:r w:rsidRPr="002338AA">
        <w:t>searches as defined in these procedures, are subject to amended processes</w:t>
      </w:r>
      <w:r>
        <w:t>.</w:t>
      </w:r>
    </w:p>
    <w:p w14:paraId="26BA9CCC" w14:textId="6D2D2620" w:rsidR="00352E4E" w:rsidRPr="00492344" w:rsidRDefault="00196F8F" w:rsidP="007823EA">
      <w:pPr>
        <w:pStyle w:val="Heading3"/>
      </w:pPr>
      <w:r w:rsidRPr="00492344">
        <w:t xml:space="preserve">Staff from </w:t>
      </w:r>
      <w:r w:rsidR="00F16107" w:rsidRPr="00492344">
        <w:t xml:space="preserve">Legal Aid Western Australia (LAWA) and Aboriginal Legal Services (ALS) who are visiting </w:t>
      </w:r>
      <w:r w:rsidR="00701B37" w:rsidRPr="00492344">
        <w:t>clients</w:t>
      </w:r>
      <w:r w:rsidR="00F16107" w:rsidRPr="00492344">
        <w:t xml:space="preserve"> in an official capacity are </w:t>
      </w:r>
      <w:r w:rsidR="00644D82" w:rsidRPr="00492344">
        <w:t>authorised</w:t>
      </w:r>
      <w:r w:rsidR="00F16107" w:rsidRPr="00492344">
        <w:t xml:space="preserve"> to bring </w:t>
      </w:r>
      <w:r w:rsidR="00450897" w:rsidRPr="00492344">
        <w:t xml:space="preserve">agency issued </w:t>
      </w:r>
      <w:r w:rsidR="007823EA" w:rsidRPr="00492344">
        <w:t>(Internet enabled</w:t>
      </w:r>
      <w:r w:rsidR="00976B4E" w:rsidRPr="00492344">
        <w:t xml:space="preserve"> with sim card</w:t>
      </w:r>
      <w:r w:rsidR="007823EA" w:rsidRPr="00492344">
        <w:t xml:space="preserve">) </w:t>
      </w:r>
      <w:r w:rsidR="00450897" w:rsidRPr="00492344">
        <w:t>laptops into</w:t>
      </w:r>
      <w:r w:rsidR="00641498" w:rsidRPr="00492344">
        <w:t xml:space="preserve"> custodial facilities</w:t>
      </w:r>
      <w:r w:rsidR="0091352D" w:rsidRPr="00492344">
        <w:t>, the following procedures shall apply:</w:t>
      </w:r>
    </w:p>
    <w:p w14:paraId="4BD04941" w14:textId="2AE30DA6" w:rsidR="0091352D" w:rsidRPr="00492344" w:rsidRDefault="007823EA" w:rsidP="00EC7909">
      <w:pPr>
        <w:pStyle w:val="Heading3"/>
        <w:numPr>
          <w:ilvl w:val="0"/>
          <w:numId w:val="83"/>
        </w:numPr>
      </w:pPr>
      <w:r w:rsidRPr="00492344">
        <w:t>L</w:t>
      </w:r>
      <w:r w:rsidR="00480158" w:rsidRPr="00492344">
        <w:t>aptops must be declared on entry</w:t>
      </w:r>
      <w:r w:rsidR="00E44FE6" w:rsidRPr="00492344">
        <w:t xml:space="preserve"> and exit</w:t>
      </w:r>
      <w:r w:rsidR="00480158" w:rsidRPr="00492344">
        <w:t xml:space="preserve"> </w:t>
      </w:r>
      <w:r w:rsidR="00555D97" w:rsidRPr="00492344">
        <w:t>from</w:t>
      </w:r>
      <w:r w:rsidR="00480158" w:rsidRPr="00492344">
        <w:t xml:space="preserve"> the </w:t>
      </w:r>
      <w:r w:rsidR="00DD0295" w:rsidRPr="00492344">
        <w:t>prison</w:t>
      </w:r>
      <w:r w:rsidR="00480158" w:rsidRPr="00492344">
        <w:t xml:space="preserve"> and display an agency asset sticker which is clear and legible</w:t>
      </w:r>
    </w:p>
    <w:p w14:paraId="5F8E4896" w14:textId="77777777" w:rsidR="00EC7909" w:rsidRPr="00492344" w:rsidRDefault="00976B4E" w:rsidP="00EC7909">
      <w:pPr>
        <w:pStyle w:val="Heading3"/>
        <w:numPr>
          <w:ilvl w:val="0"/>
          <w:numId w:val="83"/>
        </w:numPr>
      </w:pPr>
      <w:r w:rsidRPr="00492344">
        <w:t>Where 2 Factor Authorisation is required to connect the agency issued laptop to the Internet, this must be completed prior to entering the prison</w:t>
      </w:r>
    </w:p>
    <w:p w14:paraId="3A50C1C6" w14:textId="784A9049" w:rsidR="00F16107" w:rsidRPr="00492344" w:rsidRDefault="00A66275" w:rsidP="00EC7909">
      <w:pPr>
        <w:pStyle w:val="Heading3"/>
        <w:numPr>
          <w:ilvl w:val="0"/>
          <w:numId w:val="83"/>
        </w:numPr>
      </w:pPr>
      <w:r w:rsidRPr="00492344">
        <w:t xml:space="preserve">The agency issued laptops must be </w:t>
      </w:r>
      <w:r w:rsidR="000A07BE" w:rsidRPr="00492344">
        <w:t>retain</w:t>
      </w:r>
      <w:r w:rsidRPr="00492344">
        <w:t>ed</w:t>
      </w:r>
      <w:r w:rsidR="000A07BE" w:rsidRPr="00492344">
        <w:t xml:space="preserve"> </w:t>
      </w:r>
      <w:r w:rsidR="00DD0295" w:rsidRPr="00492344">
        <w:t xml:space="preserve">by LAWA or ALS staff </w:t>
      </w:r>
      <w:r w:rsidR="000A07BE" w:rsidRPr="00492344">
        <w:t xml:space="preserve">throughout the visit, and ensure </w:t>
      </w:r>
      <w:r w:rsidR="008E5493" w:rsidRPr="00492344">
        <w:t>prisoners</w:t>
      </w:r>
      <w:r w:rsidR="000A07BE" w:rsidRPr="00492344">
        <w:t xml:space="preserve"> only view </w:t>
      </w:r>
      <w:r w:rsidR="00F76CFE" w:rsidRPr="00492344">
        <w:t xml:space="preserve">relevant </w:t>
      </w:r>
      <w:r w:rsidR="000A07BE" w:rsidRPr="00492344">
        <w:t xml:space="preserve">information displayed on the device in their presence and </w:t>
      </w:r>
      <w:r w:rsidRPr="00492344">
        <w:t xml:space="preserve">ensure prisoners </w:t>
      </w:r>
      <w:r w:rsidR="000A07BE" w:rsidRPr="00492344">
        <w:t>do not have physical access to the device.</w:t>
      </w:r>
    </w:p>
    <w:p w14:paraId="64874D1A" w14:textId="255B9064" w:rsidR="00786776" w:rsidRPr="00F949F9" w:rsidRDefault="00891595" w:rsidP="00751356">
      <w:pPr>
        <w:pStyle w:val="Heading3"/>
      </w:pPr>
      <w:r>
        <w:t xml:space="preserve"> </w:t>
      </w:r>
      <w:r w:rsidRPr="00492344">
        <w:t xml:space="preserve">Other </w:t>
      </w:r>
      <w:r w:rsidR="00786776" w:rsidRPr="00492344">
        <w:t>Legal practitioners</w:t>
      </w:r>
      <w:r w:rsidR="00786776">
        <w:t xml:space="preserve">, </w:t>
      </w:r>
      <w:r w:rsidR="00786776" w:rsidRPr="00786CE3">
        <w:t xml:space="preserve">who are visiting clients in an official capacity, </w:t>
      </w:r>
      <w:r w:rsidR="00786776" w:rsidRPr="00F949F9">
        <w:t>are permitted to bring the following into a prison:</w:t>
      </w:r>
    </w:p>
    <w:p w14:paraId="35A5BAFC" w14:textId="77777777" w:rsidR="00786776" w:rsidRPr="00F949F9" w:rsidRDefault="00786776" w:rsidP="0059739B">
      <w:pPr>
        <w:pStyle w:val="ListNumber"/>
        <w:numPr>
          <w:ilvl w:val="0"/>
          <w:numId w:val="47"/>
        </w:numPr>
        <w:ind w:left="1701"/>
      </w:pPr>
      <w:r>
        <w:t>a</w:t>
      </w:r>
      <w:r w:rsidRPr="00F949F9">
        <w:t xml:space="preserve"> laptop (with Wi-Fi turned off) </w:t>
      </w:r>
    </w:p>
    <w:p w14:paraId="32031589" w14:textId="77777777" w:rsidR="00786776" w:rsidRDefault="00786776" w:rsidP="0059739B">
      <w:pPr>
        <w:pStyle w:val="ListNumber"/>
        <w:ind w:left="1701"/>
      </w:pPr>
      <w:r>
        <w:t>d</w:t>
      </w:r>
      <w:r w:rsidRPr="00F949F9">
        <w:t>ocuments necessary for the interview</w:t>
      </w:r>
    </w:p>
    <w:p w14:paraId="3B5E0741" w14:textId="14E39425" w:rsidR="00786776" w:rsidRPr="00F949F9" w:rsidRDefault="005B0685" w:rsidP="0059739B">
      <w:pPr>
        <w:pStyle w:val="ListNumber"/>
        <w:ind w:left="1701"/>
      </w:pPr>
      <w:r>
        <w:t>D</w:t>
      </w:r>
      <w:r w:rsidRPr="00F949F9">
        <w:t>ictaphones</w:t>
      </w:r>
      <w:r w:rsidR="00786776" w:rsidRPr="00F949F9">
        <w:t xml:space="preserve"> (</w:t>
      </w:r>
      <w:r w:rsidR="00786776">
        <w:t>without Wi-Fi capability).</w:t>
      </w:r>
    </w:p>
    <w:p w14:paraId="21492454" w14:textId="7C3C0B61" w:rsidR="00786776" w:rsidRDefault="00786776" w:rsidP="00751356">
      <w:pPr>
        <w:pStyle w:val="Heading3"/>
      </w:pPr>
      <w:r>
        <w:t>Law enforcement and intelligence agencies (</w:t>
      </w:r>
      <w:r w:rsidR="00C52617">
        <w:t>eg</w:t>
      </w:r>
      <w:r>
        <w:t xml:space="preserve"> WA </w:t>
      </w:r>
      <w:r w:rsidRPr="00786CE3">
        <w:t>Police Force Officers</w:t>
      </w:r>
      <w:r>
        <w:t xml:space="preserve">, Australian Federal Police (AFP), </w:t>
      </w:r>
      <w:r w:rsidRPr="002F011B">
        <w:t>Australian Criminal Intelligence Commission and Intelligence Services staff</w:t>
      </w:r>
      <w:r>
        <w:t xml:space="preserve">. WA Police Force Officers and AFP </w:t>
      </w:r>
      <w:r w:rsidRPr="00770679">
        <w:t xml:space="preserve">may also take </w:t>
      </w:r>
      <w:r w:rsidRPr="00492344">
        <w:t>a mobile phone into the prison. All such items shall be declared upon entry and exit</w:t>
      </w:r>
      <w:r w:rsidR="00BC7F65" w:rsidRPr="00492344">
        <w:t xml:space="preserve"> (refer to </w:t>
      </w:r>
      <w:hyperlink r:id="rId40" w:history="1">
        <w:r w:rsidR="00BC7F65" w:rsidRPr="00492344">
          <w:rPr>
            <w:rStyle w:val="Hyperlink"/>
          </w:rPr>
          <w:t>Security Management Directive – SMF-DIR-010</w:t>
        </w:r>
      </w:hyperlink>
      <w:r w:rsidR="00BC7F65" w:rsidRPr="00492344">
        <w:t>)</w:t>
      </w:r>
      <w:r w:rsidRPr="00492344">
        <w:t>.</w:t>
      </w:r>
      <w:r w:rsidRPr="00786CE3">
        <w:t xml:space="preserve"> </w:t>
      </w:r>
    </w:p>
    <w:p w14:paraId="0E036A95" w14:textId="77777777" w:rsidR="00786776" w:rsidRDefault="00786776" w:rsidP="00751356">
      <w:pPr>
        <w:pStyle w:val="Heading3"/>
      </w:pPr>
      <w:r>
        <w:t xml:space="preserve">WA Police Force Officers </w:t>
      </w:r>
      <w:r w:rsidRPr="00786CE3">
        <w:t>or AFP Officers transferring a prisoner may take into a</w:t>
      </w:r>
      <w:r>
        <w:t xml:space="preserve"> prison all issued defensive, </w:t>
      </w:r>
      <w:r w:rsidRPr="00786CE3">
        <w:t>personal protective equipment</w:t>
      </w:r>
      <w:r>
        <w:t xml:space="preserve"> and mobile phones. This excludes </w:t>
      </w:r>
      <w:r w:rsidRPr="00786CE3">
        <w:t>firearms</w:t>
      </w:r>
      <w:r>
        <w:t xml:space="preserve"> </w:t>
      </w:r>
      <w:r w:rsidRPr="00786CE3">
        <w:t xml:space="preserve">which are to be deposited in the appropriate storage location prior to entry into the </w:t>
      </w:r>
      <w:r>
        <w:t>prison</w:t>
      </w:r>
      <w:r w:rsidRPr="00786CE3">
        <w:t xml:space="preserve">. </w:t>
      </w:r>
    </w:p>
    <w:p w14:paraId="341C9538" w14:textId="3CDB4C0D" w:rsidR="00786776" w:rsidRDefault="00786776" w:rsidP="00751356">
      <w:pPr>
        <w:pStyle w:val="Heading3"/>
      </w:pPr>
      <w:r>
        <w:t>Any equipment of emergency agencies and their staff (</w:t>
      </w:r>
      <w:r w:rsidR="00C52617">
        <w:t>eg</w:t>
      </w:r>
      <w:r>
        <w:t xml:space="preserve"> Ambulance Services, Department of Fire and Emergency Services, Special Operations Group, necessary to respond to an emergency.</w:t>
      </w:r>
      <w:r w:rsidRPr="007D3DE8">
        <w:t xml:space="preserve"> </w:t>
      </w:r>
      <w:r>
        <w:t>This includes the</w:t>
      </w:r>
      <w:r w:rsidRPr="00786CE3">
        <w:t xml:space="preserve"> use </w:t>
      </w:r>
      <w:r>
        <w:t xml:space="preserve">of </w:t>
      </w:r>
      <w:r w:rsidRPr="00786CE3">
        <w:t xml:space="preserve">mobile telephones and other electronic equipment in prisons to assist in the ability to transmit critical </w:t>
      </w:r>
      <w:r>
        <w:t>data. Where possible, a</w:t>
      </w:r>
      <w:r w:rsidRPr="00786CE3">
        <w:t>ll items</w:t>
      </w:r>
      <w:r w:rsidRPr="007040EC">
        <w:t xml:space="preserve"> shall be declared upon entry and </w:t>
      </w:r>
      <w:r>
        <w:t>exit</w:t>
      </w:r>
      <w:bookmarkStart w:id="369" w:name="_Toc31709777"/>
      <w:bookmarkStart w:id="370" w:name="_Toc407008682"/>
      <w:r>
        <w:t>.</w:t>
      </w:r>
    </w:p>
    <w:p w14:paraId="7B6395FD" w14:textId="77777777" w:rsidR="00023BD0" w:rsidRPr="00AF4C4F" w:rsidRDefault="00023BD0" w:rsidP="00023BD0">
      <w:pPr>
        <w:pStyle w:val="Heading2"/>
      </w:pPr>
      <w:bookmarkStart w:id="371" w:name="_Toc214880104"/>
      <w:r w:rsidRPr="00AF4C4F">
        <w:t>Corrective Services staff property exemptions</w:t>
      </w:r>
      <w:bookmarkEnd w:id="371"/>
    </w:p>
    <w:p w14:paraId="367E15E7" w14:textId="77777777" w:rsidR="00023BD0" w:rsidRPr="00AF4C4F" w:rsidRDefault="00023BD0" w:rsidP="00023BD0">
      <w:pPr>
        <w:ind w:left="709"/>
      </w:pPr>
      <w:r w:rsidRPr="00AF4C4F">
        <w:t>Offender Services Directorate staff visiting prisoners in an official capacity (ie completing Individual Management Plans or Treatment Assessment Reports) are authorised to bring Departmental issued (Internet enabled with sim card) laptops into prisons and the following procedures shall apply:</w:t>
      </w:r>
    </w:p>
    <w:p w14:paraId="1E1B16A9" w14:textId="77777777" w:rsidR="00023BD0" w:rsidRPr="00AF4C4F" w:rsidRDefault="00023BD0" w:rsidP="00023BD0">
      <w:pPr>
        <w:ind w:left="993" w:hanging="284"/>
      </w:pPr>
      <w:r w:rsidRPr="00AF4C4F">
        <w:t>a) laptops must be declared on entry and exit from the prison and display Departmental asset sticker which is clear and legible</w:t>
      </w:r>
    </w:p>
    <w:p w14:paraId="10411FC6" w14:textId="77777777" w:rsidR="00023BD0" w:rsidRPr="00AF4C4F" w:rsidRDefault="00023BD0" w:rsidP="00023BD0">
      <w:pPr>
        <w:ind w:left="993" w:hanging="284"/>
      </w:pPr>
      <w:r w:rsidRPr="00AF4C4F">
        <w:t>b) Where 2 Factor Authorisation is required to connect the Department issued agency issued laptop to the internet, this must be completed prior to entering the prison.</w:t>
      </w:r>
    </w:p>
    <w:p w14:paraId="334D556C" w14:textId="203B1129" w:rsidR="00023BD0" w:rsidRPr="00023BD0" w:rsidRDefault="00023BD0" w:rsidP="00023BD0">
      <w:pPr>
        <w:ind w:left="993" w:hanging="284"/>
      </w:pPr>
      <w:r w:rsidRPr="00AF4C4F">
        <w:t>c) The Department issued laptops must be retained by Offender Services staff throughout the visit, and ensure prisoners only view relevant information displayed on the device in their presence and do not have physical access to the device.</w:t>
      </w:r>
    </w:p>
    <w:p w14:paraId="04089617" w14:textId="1B16932A" w:rsidR="00005B09" w:rsidRPr="00AF4C4F" w:rsidRDefault="00005B09" w:rsidP="00A42927">
      <w:pPr>
        <w:pStyle w:val="Heading1"/>
      </w:pPr>
      <w:bookmarkStart w:id="372" w:name="_Toc214880105"/>
      <w:bookmarkEnd w:id="369"/>
      <w:bookmarkEnd w:id="370"/>
      <w:r w:rsidRPr="00AF4C4F">
        <w:t>‘Other’ Visitors</w:t>
      </w:r>
      <w:bookmarkEnd w:id="372"/>
    </w:p>
    <w:p w14:paraId="764AAFFC" w14:textId="480E432D" w:rsidR="0093780B" w:rsidRPr="00AF4C4F" w:rsidRDefault="0093780B" w:rsidP="0093780B">
      <w:pPr>
        <w:numPr>
          <w:ilvl w:val="2"/>
          <w:numId w:val="2"/>
        </w:numPr>
        <w:spacing w:before="120"/>
        <w:ind w:left="851" w:hanging="851"/>
        <w:outlineLvl w:val="2"/>
        <w:rPr>
          <w:rFonts w:eastAsia="MS Gothic"/>
          <w:bCs/>
          <w:szCs w:val="26"/>
          <w:lang w:eastAsia="en-AU"/>
        </w:rPr>
      </w:pPr>
      <w:r w:rsidRPr="00AF4C4F">
        <w:rPr>
          <w:rFonts w:eastAsia="MS Gothic"/>
          <w:bCs/>
          <w:szCs w:val="26"/>
          <w:lang w:eastAsia="en-AU"/>
        </w:rPr>
        <w:t>‘Other Visitors’ include National Disability Service Providers, Volunteers, Religious Visitors and any ‘other visitor’ who may enter the prison for a ‘bona fide’ purpose</w:t>
      </w:r>
      <w:r w:rsidR="00B9530C" w:rsidRPr="00AF4C4F">
        <w:rPr>
          <w:rStyle w:val="FootnoteReference"/>
          <w:rFonts w:eastAsia="MS Gothic"/>
          <w:bCs/>
          <w:szCs w:val="26"/>
          <w:lang w:eastAsia="en-AU"/>
        </w:rPr>
        <w:footnoteReference w:id="27"/>
      </w:r>
      <w:r w:rsidRPr="00AF4C4F">
        <w:rPr>
          <w:rFonts w:eastAsia="MS Gothic"/>
          <w:bCs/>
          <w:szCs w:val="26"/>
          <w:lang w:eastAsia="en-AU"/>
        </w:rPr>
        <w:t>.</w:t>
      </w:r>
    </w:p>
    <w:p w14:paraId="330F3200" w14:textId="655C6A67" w:rsidR="004B4AEC" w:rsidRPr="00AF4C4F" w:rsidRDefault="004B4AEC" w:rsidP="004B4AEC">
      <w:pPr>
        <w:numPr>
          <w:ilvl w:val="2"/>
          <w:numId w:val="2"/>
        </w:numPr>
        <w:spacing w:before="120"/>
        <w:ind w:left="851" w:hanging="851"/>
        <w:outlineLvl w:val="2"/>
        <w:rPr>
          <w:rFonts w:eastAsia="MS Gothic"/>
          <w:bCs/>
          <w:szCs w:val="26"/>
          <w:lang w:eastAsia="en-AU"/>
        </w:rPr>
      </w:pPr>
      <w:r w:rsidRPr="00AF4C4F">
        <w:rPr>
          <w:rFonts w:eastAsia="MS Gothic"/>
          <w:bCs/>
          <w:szCs w:val="26"/>
          <w:lang w:eastAsia="en-AU"/>
        </w:rPr>
        <w:t>The above visitors may be subjected to a:</w:t>
      </w:r>
    </w:p>
    <w:p w14:paraId="68FDF8D3" w14:textId="3EBB5378" w:rsidR="004B4AEC" w:rsidRPr="00AF4C4F" w:rsidRDefault="004B4AEC" w:rsidP="004D54D4">
      <w:pPr>
        <w:pStyle w:val="ListNumber"/>
        <w:numPr>
          <w:ilvl w:val="0"/>
          <w:numId w:val="85"/>
        </w:numPr>
      </w:pPr>
      <w:r w:rsidRPr="00AF4C4F">
        <w:t>visual search</w:t>
      </w:r>
    </w:p>
    <w:p w14:paraId="723F93C9" w14:textId="77777777" w:rsidR="004B4AEC" w:rsidRPr="00AF4C4F" w:rsidRDefault="004B4AEC" w:rsidP="004B4AEC">
      <w:pPr>
        <w:numPr>
          <w:ilvl w:val="0"/>
          <w:numId w:val="8"/>
        </w:numPr>
        <w:spacing w:before="120"/>
        <w:outlineLvl w:val="2"/>
        <w:rPr>
          <w:rFonts w:eastAsia="MS Gothic"/>
          <w:bCs/>
          <w:szCs w:val="26"/>
        </w:rPr>
      </w:pPr>
      <w:r w:rsidRPr="00AF4C4F">
        <w:rPr>
          <w:rFonts w:eastAsia="MS Gothic"/>
          <w:bCs/>
          <w:szCs w:val="26"/>
        </w:rPr>
        <w:t>basic search</w:t>
      </w:r>
    </w:p>
    <w:p w14:paraId="0C157DC2" w14:textId="77777777" w:rsidR="004B4AEC" w:rsidRPr="00AF4C4F" w:rsidRDefault="004B4AEC" w:rsidP="004B4AEC">
      <w:pPr>
        <w:numPr>
          <w:ilvl w:val="0"/>
          <w:numId w:val="8"/>
        </w:numPr>
        <w:spacing w:before="120"/>
        <w:outlineLvl w:val="2"/>
        <w:rPr>
          <w:rFonts w:eastAsia="MS Gothic"/>
          <w:bCs/>
          <w:szCs w:val="26"/>
        </w:rPr>
      </w:pPr>
      <w:r w:rsidRPr="00AF4C4F">
        <w:rPr>
          <w:rFonts w:eastAsia="MS Gothic"/>
          <w:bCs/>
          <w:szCs w:val="26"/>
        </w:rPr>
        <w:t>strip search</w:t>
      </w:r>
    </w:p>
    <w:p w14:paraId="2F863925" w14:textId="77777777" w:rsidR="004B4AEC" w:rsidRPr="00AF4C4F" w:rsidRDefault="004B4AEC" w:rsidP="004B4AEC">
      <w:pPr>
        <w:numPr>
          <w:ilvl w:val="0"/>
          <w:numId w:val="8"/>
        </w:numPr>
        <w:spacing w:before="120"/>
        <w:outlineLvl w:val="2"/>
        <w:rPr>
          <w:rFonts w:eastAsia="MS Gothic"/>
          <w:bCs/>
          <w:szCs w:val="26"/>
        </w:rPr>
      </w:pPr>
      <w:r w:rsidRPr="00AF4C4F">
        <w:rPr>
          <w:rFonts w:eastAsia="MS Gothic"/>
          <w:bCs/>
          <w:szCs w:val="26"/>
        </w:rPr>
        <w:t>search involving a drug detection dog</w:t>
      </w:r>
    </w:p>
    <w:p w14:paraId="4B4B06B9" w14:textId="77777777" w:rsidR="004B4AEC" w:rsidRPr="00AF4C4F" w:rsidRDefault="004B4AEC" w:rsidP="004B4AEC">
      <w:pPr>
        <w:numPr>
          <w:ilvl w:val="0"/>
          <w:numId w:val="8"/>
        </w:numPr>
        <w:spacing w:before="120"/>
        <w:outlineLvl w:val="2"/>
        <w:rPr>
          <w:rFonts w:eastAsia="MS Gothic"/>
          <w:bCs/>
          <w:szCs w:val="26"/>
        </w:rPr>
      </w:pPr>
      <w:r w:rsidRPr="00AF4C4F">
        <w:rPr>
          <w:rFonts w:eastAsia="MS Gothic"/>
          <w:bCs/>
          <w:szCs w:val="26"/>
        </w:rPr>
        <w:t>ETD search</w:t>
      </w:r>
    </w:p>
    <w:p w14:paraId="184DCF96" w14:textId="77777777" w:rsidR="004B4AEC" w:rsidRPr="00AF4C4F" w:rsidRDefault="004B4AEC" w:rsidP="004B4AEC">
      <w:pPr>
        <w:numPr>
          <w:ilvl w:val="0"/>
          <w:numId w:val="8"/>
        </w:numPr>
        <w:spacing w:before="120"/>
        <w:outlineLvl w:val="2"/>
        <w:rPr>
          <w:rFonts w:eastAsia="MS Gothic"/>
          <w:bCs/>
          <w:szCs w:val="26"/>
        </w:rPr>
      </w:pPr>
      <w:r w:rsidRPr="00AF4C4F">
        <w:rPr>
          <w:rFonts w:eastAsia="MS Gothic"/>
          <w:bCs/>
          <w:szCs w:val="26"/>
        </w:rPr>
        <w:t>search involving an approved apparatus</w:t>
      </w:r>
    </w:p>
    <w:p w14:paraId="7C2161F0" w14:textId="77777777" w:rsidR="004B4AEC" w:rsidRPr="00AF4C4F" w:rsidRDefault="004B4AEC" w:rsidP="004B4AEC">
      <w:pPr>
        <w:numPr>
          <w:ilvl w:val="0"/>
          <w:numId w:val="8"/>
        </w:numPr>
        <w:spacing w:before="120"/>
        <w:outlineLvl w:val="2"/>
        <w:rPr>
          <w:rFonts w:eastAsia="MS Gothic"/>
          <w:bCs/>
          <w:szCs w:val="26"/>
        </w:rPr>
      </w:pPr>
      <w:r w:rsidRPr="00AF4C4F">
        <w:rPr>
          <w:rFonts w:eastAsia="MS Gothic"/>
          <w:bCs/>
          <w:szCs w:val="26"/>
        </w:rPr>
        <w:t>property search.</w:t>
      </w:r>
    </w:p>
    <w:p w14:paraId="00306EC9" w14:textId="4F6D1EBB" w:rsidR="004B4AEC" w:rsidRPr="00AF4C4F" w:rsidRDefault="004B4AEC" w:rsidP="004B4AEC">
      <w:pPr>
        <w:pStyle w:val="Heading3"/>
      </w:pPr>
      <w:r w:rsidRPr="00AF4C4F">
        <w:t>Except for a strip search, all searches may be authorised by the Superintendent, OIC or Searching Officer with the delegated authority.</w:t>
      </w:r>
    </w:p>
    <w:p w14:paraId="37A1F32D" w14:textId="4DF503AF" w:rsidR="004B4AEC" w:rsidRPr="00AF4C4F" w:rsidRDefault="004B4AEC" w:rsidP="004B4AEC">
      <w:pPr>
        <w:pStyle w:val="Heading3"/>
        <w:ind w:left="851" w:hanging="851"/>
        <w:rPr>
          <w:color w:val="auto"/>
          <w:lang w:eastAsia="en-AU"/>
        </w:rPr>
      </w:pPr>
      <w:r w:rsidRPr="00AF4C4F">
        <w:rPr>
          <w:color w:val="auto"/>
          <w:lang w:eastAsia="en-AU"/>
        </w:rPr>
        <w:t xml:space="preserve">The relevant Deputy </w:t>
      </w:r>
      <w:r w:rsidRPr="00AF4C4F">
        <w:rPr>
          <w:color w:val="auto"/>
        </w:rPr>
        <w:t>Commissioner</w:t>
      </w:r>
      <w:r w:rsidRPr="00AF4C4F">
        <w:rPr>
          <w:color w:val="auto"/>
          <w:lang w:eastAsia="en-AU"/>
        </w:rPr>
        <w:t xml:space="preserve"> or the </w:t>
      </w:r>
      <w:r w:rsidRPr="00AF4C4F">
        <w:rPr>
          <w:color w:val="auto"/>
        </w:rPr>
        <w:t xml:space="preserve">Director Integrity and Accountability </w:t>
      </w:r>
      <w:r w:rsidRPr="00AF4C4F">
        <w:rPr>
          <w:color w:val="auto"/>
          <w:lang w:eastAsia="en-AU"/>
        </w:rPr>
        <w:t>must authorise the strip searches of the above visitors.</w:t>
      </w:r>
    </w:p>
    <w:p w14:paraId="31C52507" w14:textId="408435BB" w:rsidR="004B4AEC" w:rsidRPr="00AF4C4F" w:rsidRDefault="004B4AEC" w:rsidP="004B4AEC">
      <w:pPr>
        <w:numPr>
          <w:ilvl w:val="2"/>
          <w:numId w:val="2"/>
        </w:numPr>
        <w:spacing w:before="120"/>
        <w:ind w:left="851" w:hanging="851"/>
        <w:outlineLvl w:val="2"/>
        <w:rPr>
          <w:rFonts w:eastAsia="MS Gothic"/>
          <w:bCs/>
          <w:szCs w:val="26"/>
        </w:rPr>
      </w:pPr>
      <w:r w:rsidRPr="00AF4C4F">
        <w:rPr>
          <w:rFonts w:eastAsia="MS Gothic"/>
          <w:bCs/>
          <w:szCs w:val="26"/>
        </w:rPr>
        <w:t xml:space="preserve">Unauthorised items shall be managed in accordance with </w:t>
      </w:r>
      <w:hyperlink w:anchor="_Unauthorised_Items_1" w:history="1">
        <w:r w:rsidRPr="00AF4C4F">
          <w:rPr>
            <w:rStyle w:val="Hyperlink"/>
            <w:rFonts w:eastAsia="MS Gothic"/>
            <w:bCs/>
            <w:szCs w:val="26"/>
          </w:rPr>
          <w:t>section</w:t>
        </w:r>
        <w:r w:rsidR="00B837AE" w:rsidRPr="00AF4C4F">
          <w:rPr>
            <w:rStyle w:val="Hyperlink"/>
            <w:rFonts w:eastAsia="MS Gothic"/>
            <w:bCs/>
            <w:szCs w:val="26"/>
          </w:rPr>
          <w:t xml:space="preserve"> 8.4</w:t>
        </w:r>
      </w:hyperlink>
      <w:r w:rsidRPr="00AF4C4F">
        <w:rPr>
          <w:rFonts w:eastAsia="MS Gothic"/>
          <w:bCs/>
          <w:szCs w:val="26"/>
        </w:rPr>
        <w:t xml:space="preserve"> of this COPP.</w:t>
      </w:r>
    </w:p>
    <w:p w14:paraId="081626D0" w14:textId="77777777" w:rsidR="004449D2" w:rsidRPr="00183EC3" w:rsidRDefault="004449D2" w:rsidP="004449D2">
      <w:pPr>
        <w:pStyle w:val="Heading2"/>
        <w:rPr>
          <w:color w:val="auto"/>
        </w:rPr>
      </w:pPr>
      <w:bookmarkStart w:id="373" w:name="_Toc149121103"/>
      <w:bookmarkStart w:id="374" w:name="_Toc214880106"/>
      <w:r w:rsidRPr="00183EC3">
        <w:rPr>
          <w:color w:val="auto"/>
        </w:rPr>
        <w:t>Property and equipment search</w:t>
      </w:r>
      <w:bookmarkEnd w:id="373"/>
      <w:bookmarkEnd w:id="374"/>
    </w:p>
    <w:p w14:paraId="59918085" w14:textId="4684F443" w:rsidR="004449D2" w:rsidRPr="00F25287" w:rsidRDefault="004449D2" w:rsidP="004449D2">
      <w:pPr>
        <w:pStyle w:val="Heading3"/>
        <w:ind w:left="851" w:hanging="851"/>
        <w:rPr>
          <w:rStyle w:val="Hyperlink"/>
          <w:color w:val="auto"/>
        </w:rPr>
      </w:pPr>
      <w:r w:rsidRPr="00F25287">
        <w:rPr>
          <w:color w:val="auto"/>
        </w:rPr>
        <w:t xml:space="preserve">The above visitors shall record property and equipment which is required for their visit on the </w:t>
      </w:r>
      <w:hyperlink r:id="rId41" w:history="1">
        <w:r w:rsidRPr="00F25287">
          <w:rPr>
            <w:rStyle w:val="Hyperlink"/>
          </w:rPr>
          <w:t>Prison Based s.95 Constructive Activity Application form.</w:t>
        </w:r>
      </w:hyperlink>
      <w:r w:rsidRPr="00F25287">
        <w:rPr>
          <w:rStyle w:val="Hyperlink"/>
          <w:color w:val="auto"/>
        </w:rPr>
        <w:t xml:space="preserve"> </w:t>
      </w:r>
    </w:p>
    <w:p w14:paraId="28C94DA6" w14:textId="00812AFE" w:rsidR="004B4AEC" w:rsidRPr="00F25287" w:rsidRDefault="004449D2" w:rsidP="003E65B4">
      <w:pPr>
        <w:pStyle w:val="Heading3"/>
        <w:ind w:left="851" w:hanging="851"/>
        <w:rPr>
          <w:color w:val="auto"/>
        </w:rPr>
      </w:pPr>
      <w:r w:rsidRPr="00F25287">
        <w:rPr>
          <w:color w:val="auto"/>
        </w:rPr>
        <w:t xml:space="preserve">All property and equipment are subject to searches in accordance with </w:t>
      </w:r>
      <w:hyperlink r:id="rId42" w:history="1">
        <w:r w:rsidRPr="00F25287">
          <w:rPr>
            <w:rStyle w:val="Hyperlink"/>
          </w:rPr>
          <w:t>Appendix F</w:t>
        </w:r>
      </w:hyperlink>
      <w:r w:rsidRPr="00F25287">
        <w:rPr>
          <w:color w:val="auto"/>
        </w:rPr>
        <w:t xml:space="preserve"> of this COPP.</w:t>
      </w:r>
    </w:p>
    <w:p w14:paraId="1FFA564F" w14:textId="04A689FE" w:rsidR="00BF0930" w:rsidRDefault="00A42927" w:rsidP="00A42927">
      <w:pPr>
        <w:pStyle w:val="Heading1"/>
      </w:pPr>
      <w:bookmarkStart w:id="375" w:name="_Toc214880107"/>
      <w:r>
        <w:t xml:space="preserve">Visitor </w:t>
      </w:r>
      <w:r w:rsidR="00BF0930">
        <w:t xml:space="preserve">Refusal to be </w:t>
      </w:r>
      <w:r>
        <w:t>S</w:t>
      </w:r>
      <w:r w:rsidR="00BF0930">
        <w:t>earched</w:t>
      </w:r>
      <w:bookmarkEnd w:id="375"/>
    </w:p>
    <w:p w14:paraId="61CDC5ED" w14:textId="4B4F2C9A" w:rsidR="00BF0930" w:rsidRPr="007E215F" w:rsidRDefault="00BF0930" w:rsidP="00751356">
      <w:pPr>
        <w:pStyle w:val="Heading3"/>
      </w:pPr>
      <w:r w:rsidRPr="00216FF8">
        <w:t>Except for official visitors with statutory powers,</w:t>
      </w:r>
      <w:r>
        <w:t xml:space="preserve"> i</w:t>
      </w:r>
      <w:r w:rsidRPr="00F648F7">
        <w:t xml:space="preserve">f a visitor refuses a </w:t>
      </w:r>
      <w:r>
        <w:t xml:space="preserve">direction </w:t>
      </w:r>
      <w:r w:rsidRPr="00F648F7">
        <w:t xml:space="preserve">to have their person or </w:t>
      </w:r>
      <w:r>
        <w:t xml:space="preserve">property </w:t>
      </w:r>
      <w:r w:rsidRPr="00F648F7">
        <w:t xml:space="preserve">searched, the following </w:t>
      </w:r>
      <w:r>
        <w:t>procedure</w:t>
      </w:r>
      <w:r w:rsidR="005F45F2">
        <w:t>s</w:t>
      </w:r>
      <w:r>
        <w:t xml:space="preserve"> </w:t>
      </w:r>
      <w:r w:rsidRPr="00F648F7">
        <w:t>applies:</w:t>
      </w:r>
    </w:p>
    <w:tbl>
      <w:tblPr>
        <w:tblStyle w:val="DCStable"/>
        <w:tblW w:w="0" w:type="auto"/>
        <w:tblLook w:val="04A0" w:firstRow="1" w:lastRow="0" w:firstColumn="1" w:lastColumn="0" w:noHBand="0" w:noVBand="1"/>
      </w:tblPr>
      <w:tblGrid>
        <w:gridCol w:w="562"/>
        <w:gridCol w:w="6379"/>
        <w:gridCol w:w="2049"/>
      </w:tblGrid>
      <w:tr w:rsidR="00BF0930" w:rsidRPr="00CF6125" w14:paraId="5225995E" w14:textId="77777777" w:rsidTr="00E85DDC">
        <w:trPr>
          <w:cnfStyle w:val="100000000000" w:firstRow="1" w:lastRow="0" w:firstColumn="0" w:lastColumn="0" w:oddVBand="0" w:evenVBand="0" w:oddHBand="0" w:evenHBand="0" w:firstRowFirstColumn="0" w:firstRowLastColumn="0" w:lastRowFirstColumn="0" w:lastRowLastColumn="0"/>
          <w:tblHeader/>
        </w:trPr>
        <w:tc>
          <w:tcPr>
            <w:tcW w:w="562" w:type="dxa"/>
          </w:tcPr>
          <w:p w14:paraId="2E2EFBE7" w14:textId="77777777" w:rsidR="00BF0930" w:rsidRPr="00CF6125" w:rsidRDefault="00BF0930" w:rsidP="00D52C1E">
            <w:pPr>
              <w:pStyle w:val="Tableheading"/>
            </w:pPr>
          </w:p>
        </w:tc>
        <w:tc>
          <w:tcPr>
            <w:tcW w:w="6379" w:type="dxa"/>
          </w:tcPr>
          <w:p w14:paraId="5B82887C" w14:textId="77777777" w:rsidR="00BF0930" w:rsidRPr="00CF6125" w:rsidRDefault="00BF0930" w:rsidP="00D52C1E">
            <w:pPr>
              <w:pStyle w:val="Tableheading"/>
            </w:pPr>
            <w:r w:rsidRPr="00CF6125">
              <w:t>Procedure</w:t>
            </w:r>
          </w:p>
        </w:tc>
        <w:tc>
          <w:tcPr>
            <w:tcW w:w="2049" w:type="dxa"/>
          </w:tcPr>
          <w:p w14:paraId="39BAE666" w14:textId="77777777" w:rsidR="00BF0930" w:rsidRPr="00CF6125" w:rsidRDefault="00BF0930" w:rsidP="00D52C1E">
            <w:pPr>
              <w:pStyle w:val="Tableheading"/>
            </w:pPr>
            <w:r w:rsidRPr="00CF6125">
              <w:t xml:space="preserve">Responsibility </w:t>
            </w:r>
          </w:p>
        </w:tc>
      </w:tr>
      <w:tr w:rsidR="00BF0930" w14:paraId="411DB2CA" w14:textId="77777777" w:rsidTr="00E85DDC">
        <w:tc>
          <w:tcPr>
            <w:tcW w:w="562" w:type="dxa"/>
          </w:tcPr>
          <w:p w14:paraId="07797B7A" w14:textId="77777777" w:rsidR="00BF0930" w:rsidRPr="00CF6125" w:rsidRDefault="00BF0930" w:rsidP="00D52C1E">
            <w:pPr>
              <w:pStyle w:val="Tabledata"/>
            </w:pPr>
            <w:r>
              <w:t>1.</w:t>
            </w:r>
          </w:p>
        </w:tc>
        <w:tc>
          <w:tcPr>
            <w:tcW w:w="6379" w:type="dxa"/>
          </w:tcPr>
          <w:p w14:paraId="5A82A001" w14:textId="77777777" w:rsidR="00BF0930" w:rsidRPr="00D90FAF" w:rsidRDefault="00BF0930" w:rsidP="00D52C1E">
            <w:pPr>
              <w:pStyle w:val="Tabledata"/>
              <w:rPr>
                <w:bCs/>
                <w:iCs/>
              </w:rPr>
            </w:pPr>
            <w:r>
              <w:t>Ascertain the reason for refusing and attempt to address the reason to facilitate compliance.</w:t>
            </w:r>
          </w:p>
        </w:tc>
        <w:tc>
          <w:tcPr>
            <w:tcW w:w="2049" w:type="dxa"/>
          </w:tcPr>
          <w:p w14:paraId="60413867" w14:textId="77777777" w:rsidR="00BF0930" w:rsidRDefault="00BF0930" w:rsidP="00D52C1E">
            <w:pPr>
              <w:pStyle w:val="Tabledata"/>
            </w:pPr>
            <w:r>
              <w:t>Searching Officer</w:t>
            </w:r>
          </w:p>
        </w:tc>
      </w:tr>
      <w:tr w:rsidR="00BF0930" w14:paraId="3DAB5FED" w14:textId="77777777" w:rsidTr="00E85DDC">
        <w:trPr>
          <w:trHeight w:val="827"/>
        </w:trPr>
        <w:tc>
          <w:tcPr>
            <w:tcW w:w="562" w:type="dxa"/>
          </w:tcPr>
          <w:p w14:paraId="2B60D463" w14:textId="77777777" w:rsidR="00BF0930" w:rsidRDefault="00BF0930" w:rsidP="00D52C1E">
            <w:pPr>
              <w:pStyle w:val="Tabledata"/>
            </w:pPr>
            <w:r>
              <w:t>2.</w:t>
            </w:r>
          </w:p>
        </w:tc>
        <w:tc>
          <w:tcPr>
            <w:tcW w:w="6379" w:type="dxa"/>
          </w:tcPr>
          <w:p w14:paraId="3CC0AE1C" w14:textId="77777777" w:rsidR="00BF0930" w:rsidRDefault="00BF0930" w:rsidP="00D52C1E">
            <w:pPr>
              <w:pStyle w:val="Tabledata"/>
              <w:rPr>
                <w:bCs/>
                <w:iCs/>
              </w:rPr>
            </w:pPr>
            <w:r>
              <w:rPr>
                <w:bCs/>
                <w:iCs/>
              </w:rPr>
              <w:t>Inform the Superintendent or delegate that a visitor has refused to be searched and the reason for refusing.</w:t>
            </w:r>
          </w:p>
        </w:tc>
        <w:tc>
          <w:tcPr>
            <w:tcW w:w="2049" w:type="dxa"/>
          </w:tcPr>
          <w:p w14:paraId="46E44156" w14:textId="77777777" w:rsidR="00BF0930" w:rsidRDefault="00BF0930" w:rsidP="00D52C1E">
            <w:pPr>
              <w:pStyle w:val="Tabledata"/>
            </w:pPr>
            <w:r>
              <w:t>Searching Officer</w:t>
            </w:r>
          </w:p>
        </w:tc>
      </w:tr>
      <w:tr w:rsidR="00BF0930" w14:paraId="349BCB92" w14:textId="77777777" w:rsidTr="00E85DDC">
        <w:tc>
          <w:tcPr>
            <w:tcW w:w="562" w:type="dxa"/>
          </w:tcPr>
          <w:p w14:paraId="728BDF36" w14:textId="77777777" w:rsidR="00BF0930" w:rsidRDefault="00BF0930" w:rsidP="00D52C1E">
            <w:pPr>
              <w:pStyle w:val="Tabledata"/>
            </w:pPr>
            <w:r>
              <w:t>3.</w:t>
            </w:r>
          </w:p>
        </w:tc>
        <w:tc>
          <w:tcPr>
            <w:tcW w:w="6379" w:type="dxa"/>
          </w:tcPr>
          <w:p w14:paraId="7AFF0BD5" w14:textId="77777777" w:rsidR="00BF0930" w:rsidRDefault="00BF0930" w:rsidP="00D52C1E">
            <w:pPr>
              <w:pStyle w:val="Tabledata"/>
              <w:rPr>
                <w:bCs/>
                <w:iCs/>
              </w:rPr>
            </w:pPr>
            <w:r>
              <w:rPr>
                <w:bCs/>
                <w:iCs/>
              </w:rPr>
              <w:t xml:space="preserve">For official visitors (without statutory powers) the relevant Deputy Commissioner shall be notified if the Superintendent or OIC is unable to resolve the issue.   </w:t>
            </w:r>
          </w:p>
        </w:tc>
        <w:tc>
          <w:tcPr>
            <w:tcW w:w="2049" w:type="dxa"/>
          </w:tcPr>
          <w:p w14:paraId="2575D5E7" w14:textId="7F0D5B7F" w:rsidR="00BF0930" w:rsidRDefault="00BF0930" w:rsidP="00D52C1E">
            <w:pPr>
              <w:pStyle w:val="Tabledata"/>
            </w:pPr>
            <w:r>
              <w:t>Superintendent or</w:t>
            </w:r>
            <w:r w:rsidR="003F69ED">
              <w:t xml:space="preserve"> </w:t>
            </w:r>
            <w:r w:rsidR="005F45F2">
              <w:t>OIC</w:t>
            </w:r>
          </w:p>
        </w:tc>
      </w:tr>
      <w:tr w:rsidR="00BF0930" w14:paraId="53A3C7BB" w14:textId="77777777" w:rsidTr="00E85DDC">
        <w:tc>
          <w:tcPr>
            <w:tcW w:w="562" w:type="dxa"/>
          </w:tcPr>
          <w:p w14:paraId="57DD72E9" w14:textId="77777777" w:rsidR="00BF0930" w:rsidRPr="00CF6125" w:rsidRDefault="00BF0930" w:rsidP="00D52C1E">
            <w:pPr>
              <w:pStyle w:val="Tabledata"/>
            </w:pPr>
            <w:r>
              <w:t>4.</w:t>
            </w:r>
          </w:p>
        </w:tc>
        <w:tc>
          <w:tcPr>
            <w:tcW w:w="6379" w:type="dxa"/>
          </w:tcPr>
          <w:p w14:paraId="658E2A6F" w14:textId="77777777" w:rsidR="00BF0930" w:rsidRDefault="00BF0930" w:rsidP="00D52C1E">
            <w:pPr>
              <w:pStyle w:val="Tabledata"/>
            </w:pPr>
            <w:r>
              <w:t>Direct one of the following actions:</w:t>
            </w:r>
          </w:p>
          <w:p w14:paraId="19FEE3B4" w14:textId="77777777" w:rsidR="00BF0930" w:rsidRDefault="00BF0930" w:rsidP="00BC4D35">
            <w:pPr>
              <w:pStyle w:val="ListBullet2"/>
              <w:numPr>
                <w:ilvl w:val="0"/>
                <w:numId w:val="69"/>
              </w:numPr>
            </w:pPr>
            <w:r>
              <w:t xml:space="preserve">consider the circumstances of the situation </w:t>
            </w:r>
          </w:p>
          <w:p w14:paraId="62724223" w14:textId="77777777" w:rsidR="00BF0930" w:rsidRDefault="00BF0930" w:rsidP="00BC4D35">
            <w:pPr>
              <w:pStyle w:val="ListBullet2"/>
              <w:numPr>
                <w:ilvl w:val="0"/>
                <w:numId w:val="69"/>
              </w:numPr>
            </w:pPr>
            <w:r>
              <w:t xml:space="preserve">refuse entry and cancel the visit; </w:t>
            </w:r>
          </w:p>
          <w:p w14:paraId="54601912" w14:textId="77777777" w:rsidR="00BF0930" w:rsidRDefault="00BF0930" w:rsidP="00BC4D35">
            <w:pPr>
              <w:pStyle w:val="ListBullet2"/>
              <w:numPr>
                <w:ilvl w:val="0"/>
                <w:numId w:val="69"/>
              </w:numPr>
            </w:pPr>
            <w:r>
              <w:t>provide a non-contact visit (if available)</w:t>
            </w:r>
          </w:p>
          <w:p w14:paraId="05AEB803" w14:textId="77777777" w:rsidR="00BF0930" w:rsidRDefault="00BF0930" w:rsidP="00BC4D35">
            <w:pPr>
              <w:pStyle w:val="ListBullet2"/>
              <w:numPr>
                <w:ilvl w:val="0"/>
                <w:numId w:val="69"/>
              </w:numPr>
            </w:pPr>
            <w:r>
              <w:t>direct the visitor to be searched</w:t>
            </w:r>
            <w:r>
              <w:rPr>
                <w:rStyle w:val="FootnoteReference"/>
              </w:rPr>
              <w:footnoteReference w:id="28"/>
            </w:r>
            <w:r>
              <w:t>.</w:t>
            </w:r>
          </w:p>
          <w:p w14:paraId="1AD5F0DB" w14:textId="0EE94938" w:rsidR="00BF0930" w:rsidRPr="00BE6FC3" w:rsidRDefault="00BF0930" w:rsidP="00BC4D35">
            <w:pPr>
              <w:pStyle w:val="ListBullet2"/>
              <w:numPr>
                <w:ilvl w:val="0"/>
                <w:numId w:val="69"/>
              </w:numPr>
            </w:pPr>
            <w:r>
              <w:t xml:space="preserve">consider the application of a visitor ban in accordance with </w:t>
            </w:r>
            <w:hyperlink r:id="rId43" w:history="1">
              <w:r w:rsidRPr="003F43ED">
                <w:rPr>
                  <w:rStyle w:val="Hyperlink"/>
                  <w:bCs/>
                  <w:szCs w:val="26"/>
                </w:rPr>
                <w:t xml:space="preserve">COPP 7.4 </w:t>
              </w:r>
              <w:r w:rsidRPr="005F4DB8">
                <w:rPr>
                  <w:rStyle w:val="Hyperlink"/>
                  <w:bCs/>
                  <w:szCs w:val="26"/>
                </w:rPr>
                <w:t>–</w:t>
              </w:r>
              <w:r>
                <w:rPr>
                  <w:rStyle w:val="Hyperlink"/>
                  <w:bCs/>
                  <w:szCs w:val="26"/>
                </w:rPr>
                <w:t xml:space="preserve"> </w:t>
              </w:r>
              <w:r w:rsidRPr="003F43ED">
                <w:rPr>
                  <w:rStyle w:val="Hyperlink"/>
                  <w:bCs/>
                  <w:szCs w:val="26"/>
                </w:rPr>
                <w:t>Visitor Restrictions and Bans</w:t>
              </w:r>
            </w:hyperlink>
          </w:p>
        </w:tc>
        <w:tc>
          <w:tcPr>
            <w:tcW w:w="2049" w:type="dxa"/>
          </w:tcPr>
          <w:p w14:paraId="1C85CA04" w14:textId="18C92D4D" w:rsidR="00BF0930" w:rsidRDefault="00BF0930" w:rsidP="00D52C1E">
            <w:pPr>
              <w:pStyle w:val="Tabledata"/>
            </w:pPr>
            <w:r>
              <w:t xml:space="preserve">Superintendent or </w:t>
            </w:r>
            <w:r w:rsidR="003F69ED">
              <w:t>OIC</w:t>
            </w:r>
          </w:p>
        </w:tc>
      </w:tr>
      <w:tr w:rsidR="00BF0930" w14:paraId="7B0E5823" w14:textId="77777777" w:rsidTr="00E85DDC">
        <w:tc>
          <w:tcPr>
            <w:tcW w:w="562" w:type="dxa"/>
          </w:tcPr>
          <w:p w14:paraId="4D322753" w14:textId="77777777" w:rsidR="00BF0930" w:rsidRDefault="00BF0930" w:rsidP="00D52C1E">
            <w:pPr>
              <w:pStyle w:val="Tabledata"/>
            </w:pPr>
            <w:r>
              <w:t>5.</w:t>
            </w:r>
          </w:p>
        </w:tc>
        <w:tc>
          <w:tcPr>
            <w:tcW w:w="6379" w:type="dxa"/>
          </w:tcPr>
          <w:p w14:paraId="181B858E" w14:textId="77777777" w:rsidR="00BF0930" w:rsidRDefault="00BF0930" w:rsidP="00D52C1E">
            <w:pPr>
              <w:pStyle w:val="Tabledata"/>
            </w:pPr>
            <w:r>
              <w:t xml:space="preserve">Complete the action directed by the Superintendent or </w:t>
            </w:r>
            <w:r w:rsidRPr="003F69ED">
              <w:t>delegate.</w:t>
            </w:r>
          </w:p>
        </w:tc>
        <w:tc>
          <w:tcPr>
            <w:tcW w:w="2049" w:type="dxa"/>
          </w:tcPr>
          <w:p w14:paraId="72DF495D" w14:textId="77777777" w:rsidR="00BF0930" w:rsidRDefault="00BF0930" w:rsidP="00D52C1E">
            <w:pPr>
              <w:pStyle w:val="Tabledata"/>
            </w:pPr>
            <w:r>
              <w:t>Searching Officer</w:t>
            </w:r>
          </w:p>
        </w:tc>
      </w:tr>
      <w:tr w:rsidR="00BF0930" w14:paraId="3B51A15B" w14:textId="77777777" w:rsidTr="00E85DDC">
        <w:tc>
          <w:tcPr>
            <w:tcW w:w="562" w:type="dxa"/>
          </w:tcPr>
          <w:p w14:paraId="70583185" w14:textId="77777777" w:rsidR="00BF0930" w:rsidRPr="00CF6125" w:rsidRDefault="00BF0930" w:rsidP="00D52C1E">
            <w:pPr>
              <w:pStyle w:val="Tabledata"/>
            </w:pPr>
            <w:r>
              <w:t>6.</w:t>
            </w:r>
          </w:p>
        </w:tc>
        <w:tc>
          <w:tcPr>
            <w:tcW w:w="6379" w:type="dxa"/>
          </w:tcPr>
          <w:p w14:paraId="0270B06F" w14:textId="77777777" w:rsidR="00BF0930" w:rsidRPr="00BE6FC3" w:rsidRDefault="00BF0930" w:rsidP="00D52C1E">
            <w:pPr>
              <w:pStyle w:val="Tabledata"/>
            </w:pPr>
            <w:r>
              <w:t>If the visitor has already entered the prison, authorise the removal of the visitor.</w:t>
            </w:r>
          </w:p>
        </w:tc>
        <w:tc>
          <w:tcPr>
            <w:tcW w:w="2049" w:type="dxa"/>
          </w:tcPr>
          <w:p w14:paraId="382D4234" w14:textId="42A2E720" w:rsidR="00BF0930" w:rsidRDefault="00BF0930" w:rsidP="00D52C1E">
            <w:pPr>
              <w:pStyle w:val="Tabledata"/>
            </w:pPr>
            <w:r>
              <w:t xml:space="preserve">Superintendent or </w:t>
            </w:r>
            <w:r w:rsidR="003F69ED">
              <w:t>OIC</w:t>
            </w:r>
          </w:p>
        </w:tc>
      </w:tr>
      <w:tr w:rsidR="00BF0930" w:rsidRPr="00CF6125" w14:paraId="7E35C287" w14:textId="77777777" w:rsidTr="00E85DDC">
        <w:trPr>
          <w:trHeight w:val="447"/>
        </w:trPr>
        <w:tc>
          <w:tcPr>
            <w:tcW w:w="562" w:type="dxa"/>
          </w:tcPr>
          <w:p w14:paraId="45A7F015" w14:textId="77777777" w:rsidR="00BF0930" w:rsidRPr="001313C3" w:rsidRDefault="00BF0930" w:rsidP="00D52C1E">
            <w:pPr>
              <w:pStyle w:val="Tabledata"/>
              <w:rPr>
                <w:highlight w:val="yellow"/>
              </w:rPr>
            </w:pPr>
            <w:r>
              <w:t>7</w:t>
            </w:r>
            <w:r w:rsidRPr="00EC1F46">
              <w:t>.</w:t>
            </w:r>
          </w:p>
        </w:tc>
        <w:tc>
          <w:tcPr>
            <w:tcW w:w="6379" w:type="dxa"/>
          </w:tcPr>
          <w:p w14:paraId="56B22F2B" w14:textId="77777777" w:rsidR="00BF0930" w:rsidRPr="001313C3" w:rsidRDefault="00BF0930" w:rsidP="00D52C1E">
            <w:pPr>
              <w:pStyle w:val="Tabledata"/>
              <w:rPr>
                <w:highlight w:val="yellow"/>
              </w:rPr>
            </w:pPr>
            <w:r>
              <w:t>Record</w:t>
            </w:r>
            <w:r w:rsidRPr="00443118">
              <w:t xml:space="preserve"> </w:t>
            </w:r>
            <w:r>
              <w:t xml:space="preserve">the action </w:t>
            </w:r>
            <w:r w:rsidRPr="00443118">
              <w:t>on TOMS</w:t>
            </w:r>
            <w:r>
              <w:t>.</w:t>
            </w:r>
          </w:p>
        </w:tc>
        <w:tc>
          <w:tcPr>
            <w:tcW w:w="2049" w:type="dxa"/>
          </w:tcPr>
          <w:p w14:paraId="0CC860C9" w14:textId="77777777" w:rsidR="00BF0930" w:rsidRPr="00CF6125" w:rsidRDefault="00BF0930" w:rsidP="00D52C1E">
            <w:pPr>
              <w:pStyle w:val="Tabledata"/>
            </w:pPr>
            <w:r>
              <w:t>Searching Officer</w:t>
            </w:r>
          </w:p>
        </w:tc>
      </w:tr>
    </w:tbl>
    <w:p w14:paraId="6F74A821" w14:textId="77777777" w:rsidR="00BF0930" w:rsidRPr="00D52C1E" w:rsidRDefault="00BF0930" w:rsidP="00D52C1E"/>
    <w:p w14:paraId="51F02BEB" w14:textId="59B41881" w:rsidR="00A42927" w:rsidRDefault="00A42927" w:rsidP="00A42927">
      <w:pPr>
        <w:pStyle w:val="Heading1"/>
      </w:pPr>
      <w:bookmarkStart w:id="376" w:name="_Toc214880108"/>
      <w:r>
        <w:t>Visitors – Other Considerations</w:t>
      </w:r>
      <w:bookmarkEnd w:id="376"/>
    </w:p>
    <w:p w14:paraId="0E21FE74" w14:textId="486B2827" w:rsidR="00A42927" w:rsidRDefault="00A42927" w:rsidP="00A42927">
      <w:pPr>
        <w:pStyle w:val="Heading2"/>
      </w:pPr>
      <w:bookmarkStart w:id="377" w:name="_Toc214880109"/>
      <w:r>
        <w:t>Visitor medications and medical considerations</w:t>
      </w:r>
      <w:bookmarkEnd w:id="377"/>
    </w:p>
    <w:p w14:paraId="492B56AC" w14:textId="77777777" w:rsidR="00A42927" w:rsidRDefault="00A42927" w:rsidP="00751356">
      <w:pPr>
        <w:pStyle w:val="Heading3"/>
      </w:pPr>
      <w:r>
        <w:t xml:space="preserve">Visitors shall notify Searching Officers if they are required to carry medication on their person. </w:t>
      </w:r>
    </w:p>
    <w:p w14:paraId="1EA8D69C" w14:textId="77777777" w:rsidR="00A42927" w:rsidRDefault="00A42927" w:rsidP="00751356">
      <w:pPr>
        <w:pStyle w:val="Heading3"/>
      </w:pPr>
      <w:r>
        <w:t>Following notification, the Superintendent or delegate shall conduct an assessment to determine authorisation, storage, and supervision of medication, where required.</w:t>
      </w:r>
    </w:p>
    <w:p w14:paraId="4E3DD525" w14:textId="245B16D0" w:rsidR="00A42927" w:rsidRPr="00635F64" w:rsidRDefault="00A42927" w:rsidP="00751356">
      <w:pPr>
        <w:pStyle w:val="Heading3"/>
      </w:pPr>
      <w:r w:rsidRPr="005F0AC3">
        <w:t xml:space="preserve">The Searching Officer </w:t>
      </w:r>
      <w:r>
        <w:t xml:space="preserve">shall </w:t>
      </w:r>
      <w:r w:rsidRPr="005F0AC3">
        <w:t xml:space="preserve">determine </w:t>
      </w:r>
      <w:r>
        <w:t xml:space="preserve">any </w:t>
      </w:r>
      <w:r w:rsidRPr="005F0AC3">
        <w:t xml:space="preserve">adjustments to </w:t>
      </w:r>
      <w:r w:rsidR="005F45F2">
        <w:t xml:space="preserve">the </w:t>
      </w:r>
      <w:r w:rsidRPr="005F0AC3">
        <w:t xml:space="preserve">searching procedures without compromising prison safety and security for visitors with assistive technology, medical equipment, and assistance dogs. </w:t>
      </w:r>
    </w:p>
    <w:p w14:paraId="3526C84E" w14:textId="77777777" w:rsidR="00A42927" w:rsidRPr="003A3C7C" w:rsidRDefault="00A42927" w:rsidP="00A42927">
      <w:pPr>
        <w:pStyle w:val="Heading2"/>
        <w:ind w:left="709" w:hanging="709"/>
      </w:pPr>
      <w:bookmarkStart w:id="378" w:name="_Toc214880110"/>
      <w:r>
        <w:t>Visitors with electronic monitoring devices</w:t>
      </w:r>
      <w:bookmarkEnd w:id="378"/>
    </w:p>
    <w:p w14:paraId="399D408A" w14:textId="77165126" w:rsidR="009A7CD6" w:rsidRPr="000B37D1" w:rsidRDefault="00A42927" w:rsidP="000B37D1">
      <w:pPr>
        <w:pStyle w:val="Heading3"/>
      </w:pPr>
      <w:r>
        <w:t>Where</w:t>
      </w:r>
      <w:r w:rsidRPr="0058510F">
        <w:t xml:space="preserve"> a </w:t>
      </w:r>
      <w:r>
        <w:t xml:space="preserve">visitor </w:t>
      </w:r>
      <w:r w:rsidRPr="0058510F">
        <w:t>attends a prison</w:t>
      </w:r>
      <w:r>
        <w:t xml:space="preserve"> wearing a </w:t>
      </w:r>
      <w:r w:rsidR="005F45F2">
        <w:t xml:space="preserve">Departmental </w:t>
      </w:r>
      <w:r>
        <w:t>issued electronic monitoring device</w:t>
      </w:r>
      <w:r w:rsidRPr="0058510F">
        <w:t xml:space="preserve">, the Security Manager </w:t>
      </w:r>
      <w:r>
        <w:t xml:space="preserve">shall </w:t>
      </w:r>
      <w:r w:rsidRPr="0058510F">
        <w:t xml:space="preserve">be notified of the person’s attendance to determine the legitimacy of the visit. </w:t>
      </w:r>
      <w:r>
        <w:t xml:space="preserve">Where the </w:t>
      </w:r>
      <w:r w:rsidRPr="0058510F">
        <w:t>visit is</w:t>
      </w:r>
      <w:r>
        <w:t xml:space="preserve"> permitted</w:t>
      </w:r>
      <w:r w:rsidRPr="0058510F">
        <w:t xml:space="preserve">, the equipment </w:t>
      </w:r>
      <w:r>
        <w:t xml:space="preserve">shall </w:t>
      </w:r>
      <w:r w:rsidRPr="0058510F">
        <w:t xml:space="preserve">be declared on entry and exit </w:t>
      </w:r>
      <w:r>
        <w:t>to</w:t>
      </w:r>
      <w:r w:rsidRPr="0058510F">
        <w:t xml:space="preserve"> the prison.</w:t>
      </w:r>
      <w:r>
        <w:t xml:space="preserve"> </w:t>
      </w:r>
      <w:bookmarkStart w:id="379" w:name="_Toc40191254"/>
      <w:bookmarkStart w:id="380" w:name="_Toc13822522"/>
      <w:bookmarkStart w:id="381" w:name="_Toc13822655"/>
      <w:bookmarkStart w:id="382" w:name="_Toc13823001"/>
      <w:bookmarkStart w:id="383" w:name="_Toc13823420"/>
      <w:bookmarkStart w:id="384" w:name="_Toc13824030"/>
      <w:bookmarkStart w:id="385" w:name="_Toc13833297"/>
      <w:bookmarkStart w:id="386" w:name="_Toc13834081"/>
      <w:bookmarkStart w:id="387" w:name="_Toc13837921"/>
      <w:bookmarkStart w:id="388" w:name="_Toc31709774"/>
      <w:bookmarkEnd w:id="379"/>
      <w:bookmarkEnd w:id="380"/>
      <w:bookmarkEnd w:id="381"/>
      <w:bookmarkEnd w:id="382"/>
      <w:bookmarkEnd w:id="383"/>
      <w:bookmarkEnd w:id="384"/>
      <w:bookmarkEnd w:id="385"/>
      <w:bookmarkEnd w:id="386"/>
      <w:bookmarkEnd w:id="387"/>
    </w:p>
    <w:p w14:paraId="0F0F26BC" w14:textId="3997E57C" w:rsidR="00316E53" w:rsidRPr="002F1C3E" w:rsidRDefault="00316E53" w:rsidP="002F1C3E">
      <w:pPr>
        <w:pStyle w:val="Heading1"/>
      </w:pPr>
      <w:bookmarkStart w:id="389" w:name="_Toc214880111"/>
      <w:r w:rsidRPr="002F1C3E">
        <w:t xml:space="preserve">Residential </w:t>
      </w:r>
      <w:bookmarkEnd w:id="388"/>
      <w:r w:rsidR="002C35ED" w:rsidRPr="002F1C3E">
        <w:t>Children</w:t>
      </w:r>
      <w:bookmarkEnd w:id="389"/>
    </w:p>
    <w:p w14:paraId="39DB6CA2" w14:textId="79202696" w:rsidR="002C35ED" w:rsidRPr="002F011B" w:rsidRDefault="002C35ED" w:rsidP="002F011B">
      <w:pPr>
        <w:pStyle w:val="Heading2"/>
      </w:pPr>
      <w:bookmarkStart w:id="390" w:name="_Toc214880112"/>
      <w:r w:rsidRPr="002F011B">
        <w:t>General</w:t>
      </w:r>
      <w:bookmarkEnd w:id="390"/>
      <w:r w:rsidRPr="002F011B">
        <w:t xml:space="preserve"> </w:t>
      </w:r>
    </w:p>
    <w:p w14:paraId="61754AB7" w14:textId="126314F1" w:rsidR="002C35ED" w:rsidRDefault="002C35ED" w:rsidP="00751356">
      <w:pPr>
        <w:pStyle w:val="Heading3"/>
      </w:pPr>
      <w:hyperlink r:id="rId44" w:history="1">
        <w:r w:rsidRPr="00D55E69">
          <w:rPr>
            <w:rStyle w:val="Hyperlink"/>
          </w:rPr>
          <w:t>COPP 4.5 – Residential Children</w:t>
        </w:r>
      </w:hyperlink>
      <w:r>
        <w:t xml:space="preserve"> outlines the process and ages for children that can reside with their mothers in prisons. </w:t>
      </w:r>
    </w:p>
    <w:p w14:paraId="70B30CF4" w14:textId="67B2CB0F" w:rsidR="00D55E69" w:rsidRPr="003F69ED" w:rsidRDefault="00D55E69" w:rsidP="00751356">
      <w:pPr>
        <w:pStyle w:val="Heading3"/>
      </w:pPr>
      <w:r>
        <w:t xml:space="preserve">The </w:t>
      </w:r>
      <w:r w:rsidRPr="003F69ED">
        <w:t xml:space="preserve">Superintendent may direct a basic search of a residential child while residing in prison where they consider the search necessary for the good government, good </w:t>
      </w:r>
      <w:r w:rsidR="00610762" w:rsidRPr="003F69ED">
        <w:t>order</w:t>
      </w:r>
      <w:r w:rsidR="00925EBA">
        <w:t xml:space="preserve"> or </w:t>
      </w:r>
      <w:r w:rsidRPr="003F69ED">
        <w:t xml:space="preserve">security of a prison. </w:t>
      </w:r>
    </w:p>
    <w:p w14:paraId="3ADEBFB6" w14:textId="48E95129" w:rsidR="00D5571E" w:rsidRPr="003F69ED" w:rsidRDefault="00D5571E" w:rsidP="00CD44AD">
      <w:pPr>
        <w:pStyle w:val="Heading2"/>
        <w:ind w:left="567" w:hanging="567"/>
      </w:pPr>
      <w:bookmarkStart w:id="391" w:name="_Toc214880113"/>
      <w:r w:rsidRPr="003F69ED">
        <w:t>Authority to conduct a basic search</w:t>
      </w:r>
      <w:bookmarkEnd w:id="391"/>
    </w:p>
    <w:p w14:paraId="534DC0A7" w14:textId="6FA8E71C" w:rsidR="00316E53" w:rsidRPr="003F69ED" w:rsidRDefault="00316E53" w:rsidP="00751356">
      <w:pPr>
        <w:pStyle w:val="Heading3"/>
      </w:pPr>
      <w:r w:rsidRPr="003F69ED">
        <w:t xml:space="preserve">The Superintendent </w:t>
      </w:r>
      <w:r w:rsidR="00D5571E" w:rsidRPr="003F69ED">
        <w:t>may</w:t>
      </w:r>
      <w:r w:rsidRPr="003F69ED">
        <w:t xml:space="preserve"> direct the basic search of a residential </w:t>
      </w:r>
      <w:r w:rsidR="002C35ED" w:rsidRPr="003F69ED">
        <w:t>child</w:t>
      </w:r>
      <w:r w:rsidRPr="003F69ED">
        <w:t xml:space="preserve"> while in prison where the Superintendent considers it necessary for the good government, good order </w:t>
      </w:r>
      <w:r w:rsidR="00482F36">
        <w:t>or</w:t>
      </w:r>
      <w:r w:rsidRPr="003F69ED">
        <w:t xml:space="preserve"> security of a prison as determined on </w:t>
      </w:r>
      <w:r w:rsidR="00340A6A" w:rsidRPr="003F69ED">
        <w:t>an</w:t>
      </w:r>
      <w:r w:rsidRPr="003F69ED">
        <w:t xml:space="preserve"> </w:t>
      </w:r>
      <w:r w:rsidR="003B0CB5" w:rsidRPr="003F69ED">
        <w:t xml:space="preserve">individual </w:t>
      </w:r>
      <w:r w:rsidRPr="003F69ED">
        <w:t>basis supported by credible information.</w:t>
      </w:r>
    </w:p>
    <w:p w14:paraId="74928B7D" w14:textId="1ED07318" w:rsidR="005F45F2" w:rsidRPr="005F45F2" w:rsidRDefault="00316E53" w:rsidP="005F45F2">
      <w:pPr>
        <w:pStyle w:val="Heading3"/>
      </w:pPr>
      <w:r>
        <w:t xml:space="preserve">The Superintendent </w:t>
      </w:r>
      <w:r w:rsidR="00D5571E">
        <w:t xml:space="preserve">may </w:t>
      </w:r>
      <w:r>
        <w:t xml:space="preserve">direct the search of the property accompanying a </w:t>
      </w:r>
      <w:r w:rsidRPr="00074E11">
        <w:t>residential</w:t>
      </w:r>
      <w:r w:rsidR="002C35ED">
        <w:t xml:space="preserve"> child</w:t>
      </w:r>
      <w:r>
        <w:t xml:space="preserve"> on entry and exit to the prison. </w:t>
      </w:r>
      <w:bookmarkStart w:id="392" w:name="_Toc13822524"/>
      <w:bookmarkStart w:id="393" w:name="_Toc13822657"/>
      <w:bookmarkStart w:id="394" w:name="_Toc13823003"/>
      <w:bookmarkStart w:id="395" w:name="_Toc13823422"/>
      <w:bookmarkStart w:id="396" w:name="_Toc13824032"/>
      <w:bookmarkStart w:id="397" w:name="_Toc13833299"/>
      <w:bookmarkStart w:id="398" w:name="_Toc13834083"/>
      <w:bookmarkStart w:id="399" w:name="_Toc13837923"/>
      <w:bookmarkEnd w:id="392"/>
      <w:bookmarkEnd w:id="393"/>
      <w:bookmarkEnd w:id="394"/>
      <w:bookmarkEnd w:id="395"/>
      <w:bookmarkEnd w:id="396"/>
      <w:bookmarkEnd w:id="397"/>
      <w:bookmarkEnd w:id="398"/>
      <w:bookmarkEnd w:id="399"/>
    </w:p>
    <w:p w14:paraId="73961F74" w14:textId="77777777" w:rsidR="005C57D9" w:rsidRDefault="005C57D9" w:rsidP="002F011B">
      <w:pPr>
        <w:pStyle w:val="Heading1"/>
      </w:pPr>
      <w:bookmarkStart w:id="400" w:name="_Toc13824060"/>
      <w:bookmarkStart w:id="401" w:name="_Toc13824061"/>
      <w:bookmarkStart w:id="402" w:name="_Toc13823031"/>
      <w:bookmarkStart w:id="403" w:name="_Toc13823450"/>
      <w:bookmarkStart w:id="404" w:name="_Toc13824065"/>
      <w:bookmarkStart w:id="405" w:name="_Toc13823034"/>
      <w:bookmarkStart w:id="406" w:name="_Toc13823453"/>
      <w:bookmarkStart w:id="407" w:name="_Toc13824068"/>
      <w:bookmarkStart w:id="408" w:name="_Toc13823039"/>
      <w:bookmarkStart w:id="409" w:name="_Toc13823458"/>
      <w:bookmarkStart w:id="410" w:name="_Toc13824073"/>
      <w:bookmarkStart w:id="411" w:name="_Toc13823042"/>
      <w:bookmarkStart w:id="412" w:name="_Toc13823461"/>
      <w:bookmarkStart w:id="413" w:name="_Toc13824076"/>
      <w:bookmarkStart w:id="414" w:name="_Toc13823043"/>
      <w:bookmarkStart w:id="415" w:name="_Toc13823462"/>
      <w:bookmarkStart w:id="416" w:name="_Toc13824077"/>
      <w:bookmarkStart w:id="417" w:name="_Toc13823079"/>
      <w:bookmarkStart w:id="418" w:name="_Toc13823498"/>
      <w:bookmarkStart w:id="419" w:name="_Toc13824113"/>
      <w:bookmarkStart w:id="420" w:name="_Toc13823087"/>
      <w:bookmarkStart w:id="421" w:name="_Toc13823506"/>
      <w:bookmarkStart w:id="422" w:name="_Toc13824121"/>
      <w:bookmarkStart w:id="423" w:name="_Toc13823088"/>
      <w:bookmarkStart w:id="424" w:name="_Toc13823507"/>
      <w:bookmarkStart w:id="425" w:name="_Toc13824122"/>
      <w:bookmarkStart w:id="426" w:name="_Toc13823099"/>
      <w:bookmarkStart w:id="427" w:name="_Toc13823518"/>
      <w:bookmarkStart w:id="428" w:name="_Toc13824133"/>
      <w:bookmarkStart w:id="429" w:name="_Toc13823100"/>
      <w:bookmarkStart w:id="430" w:name="_Toc13823519"/>
      <w:bookmarkStart w:id="431" w:name="_Toc13824134"/>
      <w:bookmarkStart w:id="432" w:name="_Toc13823140"/>
      <w:bookmarkStart w:id="433" w:name="_Toc13823559"/>
      <w:bookmarkStart w:id="434" w:name="_Toc13824174"/>
      <w:bookmarkStart w:id="435" w:name="_Toc13833325"/>
      <w:bookmarkStart w:id="436" w:name="_Toc13834109"/>
      <w:bookmarkStart w:id="437" w:name="_Toc13837949"/>
      <w:bookmarkStart w:id="438" w:name="_Toc536362214"/>
      <w:bookmarkStart w:id="439" w:name="_Unauthorised_items"/>
      <w:bookmarkStart w:id="440" w:name="_Toc214880114"/>
      <w:bookmarkStart w:id="441" w:name="_Toc31709802"/>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r w:rsidRPr="005A0BB3">
        <w:t xml:space="preserve">Environment </w:t>
      </w:r>
      <w:r w:rsidRPr="002F011B">
        <w:t>Searches</w:t>
      </w:r>
      <w:bookmarkEnd w:id="440"/>
    </w:p>
    <w:p w14:paraId="61419A67" w14:textId="77777777" w:rsidR="005C57D9" w:rsidRDefault="005C57D9" w:rsidP="005C57D9">
      <w:pPr>
        <w:pStyle w:val="Heading2"/>
      </w:pPr>
      <w:bookmarkStart w:id="442" w:name="_Toc214880115"/>
      <w:r>
        <w:t>General requirements</w:t>
      </w:r>
      <w:bookmarkEnd w:id="442"/>
    </w:p>
    <w:p w14:paraId="2CCD4599" w14:textId="77777777" w:rsidR="005C57D9" w:rsidRPr="00D471A3" w:rsidRDefault="005C57D9" w:rsidP="00751356">
      <w:pPr>
        <w:pStyle w:val="Heading3"/>
      </w:pPr>
      <w:r>
        <w:t xml:space="preserve">The </w:t>
      </w:r>
      <w:r w:rsidRPr="0019292E">
        <w:t>Superintendent shall ensure that appropriate equipment is available to conduct searches of cells and environ</w:t>
      </w:r>
      <w:r>
        <w:t>ments</w:t>
      </w:r>
      <w:r w:rsidRPr="0019292E">
        <w:t xml:space="preserve"> and equipment is maintained and replaced as required</w:t>
      </w:r>
      <w:r>
        <w:t>.</w:t>
      </w:r>
      <w:r w:rsidRPr="0019292E">
        <w:t xml:space="preserve"> </w:t>
      </w:r>
    </w:p>
    <w:p w14:paraId="59F3D2CD" w14:textId="77777777" w:rsidR="005C57D9" w:rsidRPr="00D706C3" w:rsidRDefault="005C57D9" w:rsidP="005C57D9">
      <w:pPr>
        <w:pStyle w:val="Heading2"/>
        <w:ind w:left="709" w:hanging="709"/>
      </w:pPr>
      <w:bookmarkStart w:id="443" w:name="_Toc214880116"/>
      <w:r>
        <w:t>Cell search</w:t>
      </w:r>
      <w:bookmarkEnd w:id="443"/>
    </w:p>
    <w:p w14:paraId="79EAE29A" w14:textId="77777777" w:rsidR="005C57D9" w:rsidRDefault="005C57D9" w:rsidP="00751356">
      <w:pPr>
        <w:pStyle w:val="Heading3"/>
      </w:pPr>
      <w:r>
        <w:t>A minimum of 15% of all cells shall be searched per week</w:t>
      </w:r>
      <w:r w:rsidRPr="002574A8">
        <w:t xml:space="preserve">. </w:t>
      </w:r>
    </w:p>
    <w:p w14:paraId="43042FDF" w14:textId="385E84CA" w:rsidR="005C57D9" w:rsidRPr="005C1FA4" w:rsidRDefault="005C57D9" w:rsidP="00751356">
      <w:pPr>
        <w:pStyle w:val="Heading3"/>
      </w:pPr>
      <w:r w:rsidRPr="00F74E92">
        <w:t>Cell searches includ</w:t>
      </w:r>
      <w:r w:rsidR="006D7D19">
        <w:t>e</w:t>
      </w:r>
      <w:r>
        <w:t xml:space="preserve"> the process of checking the integrity </w:t>
      </w:r>
      <w:r w:rsidRPr="00F74E92">
        <w:t>of all fixtures, fittings, and items within a cell</w:t>
      </w:r>
      <w:r>
        <w:t xml:space="preserve"> while performing a search simultaneously</w:t>
      </w:r>
      <w:r w:rsidR="006D7D19">
        <w:t>, (including a scan for any potential ligature points)</w:t>
      </w:r>
      <w:r w:rsidRPr="00F74E92">
        <w:t xml:space="preserve">. </w:t>
      </w:r>
    </w:p>
    <w:p w14:paraId="12AD56A8" w14:textId="77777777" w:rsidR="005C57D9" w:rsidRDefault="005C57D9" w:rsidP="00751356">
      <w:pPr>
        <w:pStyle w:val="Heading3"/>
      </w:pPr>
      <w:r w:rsidRPr="007A3F5A">
        <w:rPr>
          <w:lang w:eastAsia="en-AU"/>
        </w:rPr>
        <w:t>Special purpose cells include cells constructed and reserved for a special purpose and not considered long-term general accommodation cell. Special purpose</w:t>
      </w:r>
      <w:r w:rsidRPr="007A3F5A">
        <w:t xml:space="preserve"> cells shall be searched prior to and upon cessation of a prisoner being placed in the cell. </w:t>
      </w:r>
    </w:p>
    <w:p w14:paraId="1EE219F0" w14:textId="77777777" w:rsidR="005C57D9" w:rsidRPr="007A3F5A" w:rsidRDefault="005C57D9" w:rsidP="00751356">
      <w:pPr>
        <w:pStyle w:val="Heading3"/>
      </w:pPr>
      <w:r w:rsidRPr="007A3F5A">
        <w:t xml:space="preserve">Occupied </w:t>
      </w:r>
      <w:r>
        <w:t xml:space="preserve">special purpose cells </w:t>
      </w:r>
      <w:r w:rsidRPr="007A3F5A">
        <w:t xml:space="preserve">are to be searched daily. </w:t>
      </w:r>
    </w:p>
    <w:p w14:paraId="6309DAC9" w14:textId="77777777" w:rsidR="005C57D9" w:rsidRPr="004C749B" w:rsidRDefault="005C57D9" w:rsidP="00751356">
      <w:pPr>
        <w:pStyle w:val="Heading3"/>
      </w:pPr>
      <w:r w:rsidRPr="002574A8">
        <w:t xml:space="preserve">Cell searches are to be conducted by </w:t>
      </w:r>
      <w:r>
        <w:t>2 Searching Officers</w:t>
      </w:r>
      <w:r w:rsidRPr="002574A8">
        <w:t xml:space="preserve"> in accordance </w:t>
      </w:r>
      <w:r>
        <w:t>with the following procedures:</w:t>
      </w:r>
    </w:p>
    <w:tbl>
      <w:tblPr>
        <w:tblStyle w:val="DCStable"/>
        <w:tblW w:w="0" w:type="auto"/>
        <w:tblLook w:val="04A0" w:firstRow="1" w:lastRow="0" w:firstColumn="1" w:lastColumn="0" w:noHBand="0" w:noVBand="1"/>
      </w:tblPr>
      <w:tblGrid>
        <w:gridCol w:w="562"/>
        <w:gridCol w:w="6237"/>
        <w:gridCol w:w="2191"/>
      </w:tblGrid>
      <w:tr w:rsidR="005C57D9" w:rsidRPr="00CF6125" w14:paraId="0117BA11" w14:textId="77777777" w:rsidTr="00786776">
        <w:trPr>
          <w:cnfStyle w:val="100000000000" w:firstRow="1" w:lastRow="0" w:firstColumn="0" w:lastColumn="0" w:oddVBand="0" w:evenVBand="0" w:oddHBand="0" w:evenHBand="0" w:firstRowFirstColumn="0" w:firstRowLastColumn="0" w:lastRowFirstColumn="0" w:lastRowLastColumn="0"/>
          <w:tblHeader/>
        </w:trPr>
        <w:tc>
          <w:tcPr>
            <w:tcW w:w="562" w:type="dxa"/>
          </w:tcPr>
          <w:p w14:paraId="0C1B3F9E" w14:textId="77777777" w:rsidR="005C57D9" w:rsidRPr="00CF6125" w:rsidRDefault="005C57D9" w:rsidP="00D52C1E">
            <w:pPr>
              <w:pStyle w:val="Tableheading"/>
            </w:pPr>
          </w:p>
        </w:tc>
        <w:tc>
          <w:tcPr>
            <w:tcW w:w="6237" w:type="dxa"/>
          </w:tcPr>
          <w:p w14:paraId="0C6447C6" w14:textId="77777777" w:rsidR="005C57D9" w:rsidRPr="00CF6125" w:rsidRDefault="005C57D9" w:rsidP="00D52C1E">
            <w:pPr>
              <w:pStyle w:val="Tableheading"/>
            </w:pPr>
            <w:r w:rsidRPr="00CF6125">
              <w:t>Procedure</w:t>
            </w:r>
          </w:p>
        </w:tc>
        <w:tc>
          <w:tcPr>
            <w:tcW w:w="2191" w:type="dxa"/>
          </w:tcPr>
          <w:p w14:paraId="7E223352" w14:textId="77777777" w:rsidR="005C57D9" w:rsidRPr="00CF6125" w:rsidRDefault="005C57D9" w:rsidP="00D52C1E">
            <w:pPr>
              <w:pStyle w:val="Tableheading"/>
            </w:pPr>
            <w:r w:rsidRPr="00CF6125">
              <w:t xml:space="preserve">Responsibility </w:t>
            </w:r>
          </w:p>
        </w:tc>
      </w:tr>
      <w:tr w:rsidR="005C57D9" w14:paraId="21600F8A" w14:textId="77777777" w:rsidTr="00786776">
        <w:tc>
          <w:tcPr>
            <w:tcW w:w="562" w:type="dxa"/>
          </w:tcPr>
          <w:p w14:paraId="0649D999" w14:textId="77777777" w:rsidR="005C57D9" w:rsidRPr="00CF6125" w:rsidRDefault="005C57D9" w:rsidP="00D52C1E">
            <w:pPr>
              <w:pStyle w:val="Tabledata"/>
            </w:pPr>
            <w:r>
              <w:t>1.</w:t>
            </w:r>
          </w:p>
        </w:tc>
        <w:tc>
          <w:tcPr>
            <w:tcW w:w="6237" w:type="dxa"/>
          </w:tcPr>
          <w:p w14:paraId="5A2D77A2" w14:textId="77777777" w:rsidR="005C57D9" w:rsidRPr="000A3C19" w:rsidRDefault="005C57D9" w:rsidP="00D52C1E">
            <w:pPr>
              <w:pStyle w:val="Tabledata"/>
              <w:rPr>
                <w:bCs/>
                <w:iCs/>
              </w:rPr>
            </w:pPr>
            <w:r>
              <w:rPr>
                <w:bCs/>
                <w:iCs/>
              </w:rPr>
              <w:t>P</w:t>
            </w:r>
            <w:r w:rsidRPr="00286377">
              <w:rPr>
                <w:bCs/>
                <w:iCs/>
              </w:rPr>
              <w:t>rint the</w:t>
            </w:r>
            <w:r>
              <w:rPr>
                <w:bCs/>
                <w:iCs/>
              </w:rPr>
              <w:t xml:space="preserve"> TOMS</w:t>
            </w:r>
            <w:r w:rsidRPr="00286377">
              <w:rPr>
                <w:bCs/>
                <w:iCs/>
              </w:rPr>
              <w:t xml:space="preserve"> </w:t>
            </w:r>
            <w:r>
              <w:rPr>
                <w:bCs/>
                <w:iCs/>
              </w:rPr>
              <w:t>C</w:t>
            </w:r>
            <w:r w:rsidRPr="00286377">
              <w:rPr>
                <w:bCs/>
                <w:iCs/>
              </w:rPr>
              <w:t xml:space="preserve">ell </w:t>
            </w:r>
            <w:r>
              <w:rPr>
                <w:bCs/>
                <w:iCs/>
              </w:rPr>
              <w:t>I</w:t>
            </w:r>
            <w:r w:rsidRPr="00286377">
              <w:rPr>
                <w:bCs/>
                <w:iCs/>
              </w:rPr>
              <w:t xml:space="preserve">nventory </w:t>
            </w:r>
            <w:r>
              <w:rPr>
                <w:bCs/>
                <w:iCs/>
              </w:rPr>
              <w:t>R</w:t>
            </w:r>
            <w:r w:rsidRPr="00286377">
              <w:rPr>
                <w:bCs/>
                <w:iCs/>
              </w:rPr>
              <w:t xml:space="preserve">eport </w:t>
            </w:r>
            <w:r>
              <w:rPr>
                <w:bCs/>
                <w:iCs/>
              </w:rPr>
              <w:t>and any other required documentation, for example,</w:t>
            </w:r>
            <w:r w:rsidRPr="00F949F9">
              <w:rPr>
                <w:bCs/>
                <w:iCs/>
              </w:rPr>
              <w:t xml:space="preserve"> Offender Property Sheet – 220 or Electrical Items by Cell – Unit </w:t>
            </w:r>
            <w:r>
              <w:rPr>
                <w:bCs/>
                <w:iCs/>
              </w:rPr>
              <w:t>R</w:t>
            </w:r>
            <w:r w:rsidRPr="00F949F9">
              <w:rPr>
                <w:bCs/>
                <w:iCs/>
              </w:rPr>
              <w:t>eport</w:t>
            </w:r>
            <w:r>
              <w:rPr>
                <w:bCs/>
                <w:iCs/>
              </w:rPr>
              <w:t xml:space="preserve">. </w:t>
            </w:r>
          </w:p>
        </w:tc>
        <w:tc>
          <w:tcPr>
            <w:tcW w:w="2191" w:type="dxa"/>
          </w:tcPr>
          <w:p w14:paraId="1D5357E8" w14:textId="77777777" w:rsidR="005C57D9" w:rsidRDefault="005C57D9" w:rsidP="00D52C1E">
            <w:pPr>
              <w:pStyle w:val="Tabledata"/>
            </w:pPr>
            <w:r>
              <w:t>Searching Officers</w:t>
            </w:r>
          </w:p>
        </w:tc>
      </w:tr>
      <w:tr w:rsidR="005C57D9" w14:paraId="53913FF4" w14:textId="77777777" w:rsidTr="00786776">
        <w:tc>
          <w:tcPr>
            <w:tcW w:w="562" w:type="dxa"/>
          </w:tcPr>
          <w:p w14:paraId="7D40D3B5" w14:textId="77777777" w:rsidR="005C57D9" w:rsidRPr="00CF6125" w:rsidRDefault="005C57D9" w:rsidP="00D52C1E">
            <w:pPr>
              <w:pStyle w:val="Tabledata"/>
            </w:pPr>
            <w:r>
              <w:t>2.</w:t>
            </w:r>
          </w:p>
        </w:tc>
        <w:tc>
          <w:tcPr>
            <w:tcW w:w="6237" w:type="dxa"/>
          </w:tcPr>
          <w:p w14:paraId="3B06B7E5" w14:textId="77777777" w:rsidR="005C57D9" w:rsidRPr="00536B8B" w:rsidRDefault="005C57D9" w:rsidP="00D52C1E">
            <w:pPr>
              <w:pStyle w:val="Tabledata"/>
            </w:pPr>
            <w:r>
              <w:t>Continuity of evidence equipment shall be taken to the search location where practical.</w:t>
            </w:r>
          </w:p>
        </w:tc>
        <w:tc>
          <w:tcPr>
            <w:tcW w:w="2191" w:type="dxa"/>
          </w:tcPr>
          <w:p w14:paraId="0BC9B0D3" w14:textId="77777777" w:rsidR="005C57D9" w:rsidRDefault="005C57D9" w:rsidP="00D52C1E">
            <w:pPr>
              <w:pStyle w:val="Tabledata"/>
            </w:pPr>
            <w:r>
              <w:t>Searching Officers</w:t>
            </w:r>
          </w:p>
        </w:tc>
      </w:tr>
      <w:tr w:rsidR="005C57D9" w14:paraId="77EE2CEF" w14:textId="77777777" w:rsidTr="00786776">
        <w:tc>
          <w:tcPr>
            <w:tcW w:w="562" w:type="dxa"/>
          </w:tcPr>
          <w:p w14:paraId="064F616A" w14:textId="77777777" w:rsidR="005C57D9" w:rsidRDefault="005C57D9" w:rsidP="00D52C1E">
            <w:pPr>
              <w:pStyle w:val="Tabledata"/>
            </w:pPr>
            <w:r>
              <w:t>3.</w:t>
            </w:r>
          </w:p>
        </w:tc>
        <w:tc>
          <w:tcPr>
            <w:tcW w:w="6237" w:type="dxa"/>
          </w:tcPr>
          <w:p w14:paraId="2E58D6F5" w14:textId="77777777" w:rsidR="005C57D9" w:rsidRDefault="005C57D9" w:rsidP="00D52C1E">
            <w:pPr>
              <w:pStyle w:val="Tabledata"/>
            </w:pPr>
            <w:r>
              <w:t xml:space="preserve">Department issued </w:t>
            </w:r>
            <w:r w:rsidRPr="00261F98">
              <w:t>gloves</w:t>
            </w:r>
            <w:r>
              <w:t xml:space="preserve"> are to be worn</w:t>
            </w:r>
            <w:r w:rsidRPr="001F7613">
              <w:t xml:space="preserve"> </w:t>
            </w:r>
            <w:r>
              <w:t>and replaced with a fresh pair between cell searches.</w:t>
            </w:r>
          </w:p>
        </w:tc>
        <w:tc>
          <w:tcPr>
            <w:tcW w:w="2191" w:type="dxa"/>
          </w:tcPr>
          <w:p w14:paraId="213B385E" w14:textId="77777777" w:rsidR="005C57D9" w:rsidRDefault="005C57D9" w:rsidP="00D52C1E">
            <w:pPr>
              <w:pStyle w:val="Tabledata"/>
            </w:pPr>
            <w:r>
              <w:t>Searching Officers</w:t>
            </w:r>
          </w:p>
        </w:tc>
      </w:tr>
      <w:tr w:rsidR="005C57D9" w14:paraId="346A94EF" w14:textId="77777777" w:rsidTr="00786776">
        <w:tc>
          <w:tcPr>
            <w:tcW w:w="562" w:type="dxa"/>
          </w:tcPr>
          <w:p w14:paraId="073ED546" w14:textId="77777777" w:rsidR="005C57D9" w:rsidRPr="00CF6125" w:rsidRDefault="005C57D9" w:rsidP="00D52C1E">
            <w:pPr>
              <w:pStyle w:val="Tabledata"/>
            </w:pPr>
            <w:r>
              <w:t>4.</w:t>
            </w:r>
          </w:p>
        </w:tc>
        <w:tc>
          <w:tcPr>
            <w:tcW w:w="6237" w:type="dxa"/>
          </w:tcPr>
          <w:p w14:paraId="10888911" w14:textId="5B23E81C" w:rsidR="005C57D9" w:rsidRPr="000A3C19" w:rsidRDefault="005C57D9" w:rsidP="00D52C1E">
            <w:pPr>
              <w:pStyle w:val="Tabledata"/>
              <w:rPr>
                <w:bCs/>
                <w:iCs/>
              </w:rPr>
            </w:pPr>
            <w:r w:rsidRPr="003B626A">
              <w:rPr>
                <w:bCs/>
                <w:iCs/>
              </w:rPr>
              <w:t>Instruct</w:t>
            </w:r>
            <w:r>
              <w:rPr>
                <w:bCs/>
                <w:iCs/>
              </w:rPr>
              <w:t xml:space="preserve"> the prisoner</w:t>
            </w:r>
            <w:r w:rsidR="007917F5">
              <w:rPr>
                <w:bCs/>
                <w:iCs/>
              </w:rPr>
              <w:t>(s)</w:t>
            </w:r>
            <w:r w:rsidRPr="003B626A">
              <w:rPr>
                <w:bCs/>
                <w:iCs/>
              </w:rPr>
              <w:t xml:space="preserve"> to vacate the cell and </w:t>
            </w:r>
            <w:r>
              <w:rPr>
                <w:bCs/>
                <w:iCs/>
              </w:rPr>
              <w:t xml:space="preserve">conduct </w:t>
            </w:r>
            <w:r w:rsidRPr="003B626A">
              <w:rPr>
                <w:bCs/>
                <w:iCs/>
              </w:rPr>
              <w:t xml:space="preserve">a </w:t>
            </w:r>
            <w:r>
              <w:rPr>
                <w:bCs/>
                <w:iCs/>
              </w:rPr>
              <w:t>basic</w:t>
            </w:r>
            <w:r w:rsidRPr="003B626A">
              <w:rPr>
                <w:bCs/>
                <w:iCs/>
              </w:rPr>
              <w:t xml:space="preserve"> search</w:t>
            </w:r>
            <w:r>
              <w:rPr>
                <w:bCs/>
                <w:iCs/>
              </w:rPr>
              <w:t xml:space="preserve"> of the prisoner </w:t>
            </w:r>
            <w:r w:rsidRPr="003B626A">
              <w:rPr>
                <w:bCs/>
                <w:iCs/>
              </w:rPr>
              <w:t>as a minimum requirement</w:t>
            </w:r>
            <w:r>
              <w:rPr>
                <w:bCs/>
                <w:iCs/>
              </w:rPr>
              <w:t>.</w:t>
            </w:r>
          </w:p>
        </w:tc>
        <w:tc>
          <w:tcPr>
            <w:tcW w:w="2191" w:type="dxa"/>
          </w:tcPr>
          <w:p w14:paraId="60FF1236" w14:textId="77777777" w:rsidR="005C57D9" w:rsidRDefault="005C57D9" w:rsidP="00D52C1E">
            <w:pPr>
              <w:pStyle w:val="Tabledata"/>
            </w:pPr>
            <w:r>
              <w:t>Searching Officers</w:t>
            </w:r>
          </w:p>
        </w:tc>
      </w:tr>
      <w:tr w:rsidR="005C57D9" w14:paraId="4B3A5246" w14:textId="77777777" w:rsidTr="00786776">
        <w:tc>
          <w:tcPr>
            <w:tcW w:w="562" w:type="dxa"/>
          </w:tcPr>
          <w:p w14:paraId="77E05D34" w14:textId="77777777" w:rsidR="005C57D9" w:rsidRPr="00CF6125" w:rsidRDefault="005C57D9" w:rsidP="00D52C1E">
            <w:pPr>
              <w:pStyle w:val="Tabledata"/>
            </w:pPr>
            <w:r>
              <w:t>5.</w:t>
            </w:r>
          </w:p>
        </w:tc>
        <w:tc>
          <w:tcPr>
            <w:tcW w:w="6237" w:type="dxa"/>
          </w:tcPr>
          <w:p w14:paraId="75647F8F" w14:textId="0FC163B5" w:rsidR="005C57D9" w:rsidRPr="009529B5" w:rsidRDefault="005C57D9" w:rsidP="00D52C1E">
            <w:pPr>
              <w:pStyle w:val="Tabledata"/>
              <w:rPr>
                <w:bCs/>
                <w:iCs/>
              </w:rPr>
            </w:pPr>
            <w:r w:rsidRPr="007002D1">
              <w:rPr>
                <w:bCs/>
                <w:iCs/>
              </w:rPr>
              <w:t>Ask the prisoner</w:t>
            </w:r>
            <w:r>
              <w:rPr>
                <w:bCs/>
                <w:iCs/>
              </w:rPr>
              <w:t>(s)</w:t>
            </w:r>
            <w:r w:rsidRPr="007002D1">
              <w:rPr>
                <w:bCs/>
                <w:iCs/>
              </w:rPr>
              <w:t xml:space="preserve"> if they have any unauthorised </w:t>
            </w:r>
            <w:r>
              <w:rPr>
                <w:bCs/>
                <w:iCs/>
              </w:rPr>
              <w:t>item</w:t>
            </w:r>
            <w:r w:rsidR="007917F5">
              <w:rPr>
                <w:bCs/>
                <w:iCs/>
              </w:rPr>
              <w:t>(</w:t>
            </w:r>
            <w:r>
              <w:rPr>
                <w:bCs/>
                <w:iCs/>
              </w:rPr>
              <w:t>s</w:t>
            </w:r>
            <w:r w:rsidR="007917F5">
              <w:rPr>
                <w:bCs/>
                <w:iCs/>
              </w:rPr>
              <w:t>)</w:t>
            </w:r>
            <w:r>
              <w:rPr>
                <w:bCs/>
                <w:iCs/>
              </w:rPr>
              <w:t xml:space="preserve"> </w:t>
            </w:r>
            <w:r w:rsidRPr="007002D1">
              <w:rPr>
                <w:bCs/>
                <w:iCs/>
              </w:rPr>
              <w:t xml:space="preserve">in their </w:t>
            </w:r>
            <w:r>
              <w:rPr>
                <w:bCs/>
                <w:iCs/>
              </w:rPr>
              <w:t xml:space="preserve">cell </w:t>
            </w:r>
            <w:r w:rsidRPr="007002D1">
              <w:rPr>
                <w:bCs/>
                <w:iCs/>
              </w:rPr>
              <w:t>or on their person</w:t>
            </w:r>
            <w:r>
              <w:rPr>
                <w:bCs/>
                <w:iCs/>
              </w:rPr>
              <w:t>(s)</w:t>
            </w:r>
            <w:r w:rsidRPr="007002D1">
              <w:rPr>
                <w:bCs/>
                <w:iCs/>
              </w:rPr>
              <w:t xml:space="preserve"> including </w:t>
            </w:r>
            <w:r>
              <w:rPr>
                <w:bCs/>
                <w:iCs/>
              </w:rPr>
              <w:t xml:space="preserve">any </w:t>
            </w:r>
            <w:r w:rsidRPr="007002D1">
              <w:rPr>
                <w:bCs/>
                <w:iCs/>
              </w:rPr>
              <w:t xml:space="preserve">items which may cause harm. </w:t>
            </w:r>
          </w:p>
          <w:p w14:paraId="2B7E91E7" w14:textId="27200594" w:rsidR="005C57D9" w:rsidRPr="000A3C19" w:rsidRDefault="005C57D9" w:rsidP="00D52C1E">
            <w:pPr>
              <w:pStyle w:val="Tabledata"/>
              <w:rPr>
                <w:bCs/>
                <w:iCs/>
              </w:rPr>
            </w:pPr>
            <w:r w:rsidRPr="00150E65">
              <w:rPr>
                <w:b/>
                <w:bCs/>
                <w:iCs/>
              </w:rPr>
              <w:t>Note*</w:t>
            </w:r>
            <w:r w:rsidRPr="007002D1">
              <w:rPr>
                <w:bCs/>
                <w:iCs/>
              </w:rPr>
              <w:t xml:space="preserve"> </w:t>
            </w:r>
            <w:r>
              <w:rPr>
                <w:bCs/>
                <w:iCs/>
              </w:rPr>
              <w:t>I</w:t>
            </w:r>
            <w:r w:rsidRPr="007002D1">
              <w:rPr>
                <w:bCs/>
                <w:iCs/>
              </w:rPr>
              <w:t xml:space="preserve">f </w:t>
            </w:r>
            <w:r w:rsidR="007917F5">
              <w:rPr>
                <w:bCs/>
                <w:iCs/>
              </w:rPr>
              <w:t xml:space="preserve">an </w:t>
            </w:r>
            <w:r>
              <w:rPr>
                <w:bCs/>
                <w:iCs/>
              </w:rPr>
              <w:t>item</w:t>
            </w:r>
            <w:r w:rsidR="007917F5">
              <w:rPr>
                <w:bCs/>
                <w:iCs/>
              </w:rPr>
              <w:t>(</w:t>
            </w:r>
            <w:r>
              <w:rPr>
                <w:bCs/>
                <w:iCs/>
              </w:rPr>
              <w:t>s</w:t>
            </w:r>
            <w:r w:rsidR="007917F5">
              <w:rPr>
                <w:bCs/>
                <w:iCs/>
              </w:rPr>
              <w:t>)</w:t>
            </w:r>
            <w:r>
              <w:rPr>
                <w:bCs/>
                <w:iCs/>
              </w:rPr>
              <w:t xml:space="preserve"> </w:t>
            </w:r>
            <w:r w:rsidRPr="007002D1">
              <w:rPr>
                <w:bCs/>
                <w:iCs/>
              </w:rPr>
              <w:t xml:space="preserve">are handed over, </w:t>
            </w:r>
            <w:r>
              <w:rPr>
                <w:bCs/>
                <w:iCs/>
              </w:rPr>
              <w:t>continue the search.</w:t>
            </w:r>
          </w:p>
        </w:tc>
        <w:tc>
          <w:tcPr>
            <w:tcW w:w="2191" w:type="dxa"/>
          </w:tcPr>
          <w:p w14:paraId="31B0159F" w14:textId="77777777" w:rsidR="005C57D9" w:rsidRDefault="005C57D9" w:rsidP="00D52C1E">
            <w:pPr>
              <w:pStyle w:val="Tabledata"/>
            </w:pPr>
            <w:r>
              <w:t>Searching Officers</w:t>
            </w:r>
          </w:p>
        </w:tc>
      </w:tr>
      <w:tr w:rsidR="005C57D9" w14:paraId="4BD84E38" w14:textId="77777777" w:rsidTr="00786776">
        <w:tc>
          <w:tcPr>
            <w:tcW w:w="562" w:type="dxa"/>
          </w:tcPr>
          <w:p w14:paraId="17731548" w14:textId="77777777" w:rsidR="005C57D9" w:rsidRPr="00CF6125" w:rsidRDefault="005C57D9" w:rsidP="00D52C1E">
            <w:pPr>
              <w:pStyle w:val="Tabledata"/>
            </w:pPr>
            <w:r>
              <w:t>6.</w:t>
            </w:r>
          </w:p>
        </w:tc>
        <w:tc>
          <w:tcPr>
            <w:tcW w:w="6237" w:type="dxa"/>
          </w:tcPr>
          <w:p w14:paraId="35043A6E" w14:textId="77777777" w:rsidR="005C57D9" w:rsidRPr="007002D1" w:rsidRDefault="005C57D9" w:rsidP="00D52C1E">
            <w:pPr>
              <w:pStyle w:val="Tabledata"/>
              <w:rPr>
                <w:bCs/>
                <w:iCs/>
              </w:rPr>
            </w:pPr>
            <w:r w:rsidRPr="007002D1">
              <w:rPr>
                <w:bCs/>
                <w:iCs/>
              </w:rPr>
              <w:t>Commencing at the door, systematically work</w:t>
            </w:r>
            <w:r>
              <w:rPr>
                <w:bCs/>
                <w:iCs/>
              </w:rPr>
              <w:t xml:space="preserve"> </w:t>
            </w:r>
            <w:r w:rsidRPr="007002D1">
              <w:rPr>
                <w:bCs/>
                <w:iCs/>
              </w:rPr>
              <w:t xml:space="preserve">around the cell (one </w:t>
            </w:r>
            <w:r>
              <w:rPr>
                <w:bCs/>
                <w:iCs/>
              </w:rPr>
              <w:t xml:space="preserve">officer </w:t>
            </w:r>
            <w:r w:rsidRPr="007002D1">
              <w:rPr>
                <w:bCs/>
                <w:iCs/>
              </w:rPr>
              <w:t xml:space="preserve">to the left, one </w:t>
            </w:r>
            <w:r>
              <w:rPr>
                <w:bCs/>
                <w:iCs/>
              </w:rPr>
              <w:t xml:space="preserve">officer </w:t>
            </w:r>
            <w:r w:rsidRPr="007002D1">
              <w:rPr>
                <w:bCs/>
                <w:iCs/>
              </w:rPr>
              <w:t>to the right) searching all contents thoroughly from top to bottom, to include:</w:t>
            </w:r>
          </w:p>
          <w:p w14:paraId="7E426E8A" w14:textId="77777777" w:rsidR="005C57D9" w:rsidRPr="009529B5" w:rsidRDefault="005C57D9" w:rsidP="00BC4D35">
            <w:pPr>
              <w:pStyle w:val="ListBullet2"/>
              <w:numPr>
                <w:ilvl w:val="0"/>
                <w:numId w:val="70"/>
              </w:numPr>
            </w:pPr>
            <w:r w:rsidRPr="009529B5">
              <w:t>voids</w:t>
            </w:r>
          </w:p>
          <w:p w14:paraId="5597A981" w14:textId="77777777" w:rsidR="005C57D9" w:rsidRPr="009529B5" w:rsidRDefault="005C57D9" w:rsidP="00BC4D35">
            <w:pPr>
              <w:pStyle w:val="ListBullet2"/>
              <w:numPr>
                <w:ilvl w:val="0"/>
                <w:numId w:val="70"/>
              </w:numPr>
            </w:pPr>
            <w:r w:rsidRPr="009529B5">
              <w:t xml:space="preserve">ventilators </w:t>
            </w:r>
          </w:p>
          <w:p w14:paraId="364E9FFE" w14:textId="77777777" w:rsidR="005C57D9" w:rsidRPr="009529B5" w:rsidRDefault="005C57D9" w:rsidP="00BC4D35">
            <w:pPr>
              <w:pStyle w:val="ListBullet2"/>
              <w:numPr>
                <w:ilvl w:val="0"/>
                <w:numId w:val="70"/>
              </w:numPr>
            </w:pPr>
            <w:r w:rsidRPr="009529B5">
              <w:t xml:space="preserve">ceilings </w:t>
            </w:r>
          </w:p>
          <w:p w14:paraId="015C9CDB" w14:textId="77777777" w:rsidR="005C57D9" w:rsidRPr="009529B5" w:rsidRDefault="005C57D9" w:rsidP="00BC4D35">
            <w:pPr>
              <w:pStyle w:val="ListBullet2"/>
              <w:numPr>
                <w:ilvl w:val="0"/>
                <w:numId w:val="70"/>
              </w:numPr>
            </w:pPr>
            <w:r w:rsidRPr="009529B5">
              <w:t xml:space="preserve">floors </w:t>
            </w:r>
          </w:p>
          <w:p w14:paraId="58FA3F45" w14:textId="77777777" w:rsidR="005C57D9" w:rsidRPr="009529B5" w:rsidRDefault="005C57D9" w:rsidP="00BC4D35">
            <w:pPr>
              <w:pStyle w:val="ListBullet2"/>
              <w:numPr>
                <w:ilvl w:val="0"/>
                <w:numId w:val="70"/>
              </w:numPr>
            </w:pPr>
            <w:r w:rsidRPr="009529B5">
              <w:t>walls</w:t>
            </w:r>
          </w:p>
          <w:p w14:paraId="135A1F60" w14:textId="77777777" w:rsidR="005C57D9" w:rsidRPr="009529B5" w:rsidRDefault="005C57D9" w:rsidP="00BC4D35">
            <w:pPr>
              <w:pStyle w:val="ListBullet2"/>
              <w:numPr>
                <w:ilvl w:val="0"/>
                <w:numId w:val="70"/>
              </w:numPr>
            </w:pPr>
            <w:r w:rsidRPr="009529B5">
              <w:t>doors</w:t>
            </w:r>
          </w:p>
          <w:p w14:paraId="037254A2" w14:textId="77777777" w:rsidR="005C57D9" w:rsidRPr="009529B5" w:rsidRDefault="005C57D9" w:rsidP="00BC4D35">
            <w:pPr>
              <w:pStyle w:val="ListBullet2"/>
              <w:numPr>
                <w:ilvl w:val="0"/>
                <w:numId w:val="70"/>
              </w:numPr>
            </w:pPr>
            <w:r w:rsidRPr="009529B5">
              <w:t xml:space="preserve">windows (inside, and where possible, outside) </w:t>
            </w:r>
          </w:p>
          <w:p w14:paraId="54258B84" w14:textId="77777777" w:rsidR="005C57D9" w:rsidRPr="009529B5" w:rsidRDefault="005C57D9" w:rsidP="00BC4D35">
            <w:pPr>
              <w:pStyle w:val="ListBullet2"/>
              <w:numPr>
                <w:ilvl w:val="0"/>
                <w:numId w:val="70"/>
              </w:numPr>
            </w:pPr>
            <w:r w:rsidRPr="009529B5">
              <w:t>grilles</w:t>
            </w:r>
          </w:p>
          <w:p w14:paraId="3F66176D" w14:textId="77777777" w:rsidR="005C57D9" w:rsidRPr="009529B5" w:rsidRDefault="005C57D9" w:rsidP="00BC4D35">
            <w:pPr>
              <w:pStyle w:val="ListBullet2"/>
              <w:numPr>
                <w:ilvl w:val="0"/>
                <w:numId w:val="70"/>
              </w:numPr>
            </w:pPr>
            <w:r w:rsidRPr="009529B5">
              <w:t xml:space="preserve">pipes </w:t>
            </w:r>
          </w:p>
          <w:p w14:paraId="4A9D8D95" w14:textId="77777777" w:rsidR="005C57D9" w:rsidRPr="00173813" w:rsidRDefault="005C57D9" w:rsidP="00BC4D35">
            <w:pPr>
              <w:pStyle w:val="ListBullet2"/>
              <w:numPr>
                <w:ilvl w:val="0"/>
                <w:numId w:val="70"/>
              </w:numPr>
            </w:pPr>
            <w:r w:rsidRPr="009529B5">
              <w:t>fixed furniture and fittings.</w:t>
            </w:r>
          </w:p>
        </w:tc>
        <w:tc>
          <w:tcPr>
            <w:tcW w:w="2191" w:type="dxa"/>
          </w:tcPr>
          <w:p w14:paraId="194D76EE" w14:textId="77777777" w:rsidR="005C57D9" w:rsidRDefault="005C57D9" w:rsidP="00D52C1E">
            <w:pPr>
              <w:pStyle w:val="Tabledata"/>
            </w:pPr>
            <w:r>
              <w:t>Searching Officers</w:t>
            </w:r>
          </w:p>
        </w:tc>
      </w:tr>
      <w:tr w:rsidR="005C57D9" w14:paraId="0F27775E" w14:textId="77777777" w:rsidTr="00786776">
        <w:tc>
          <w:tcPr>
            <w:tcW w:w="562" w:type="dxa"/>
          </w:tcPr>
          <w:p w14:paraId="443D984E" w14:textId="77777777" w:rsidR="005C57D9" w:rsidRDefault="005C57D9" w:rsidP="00D52C1E">
            <w:pPr>
              <w:pStyle w:val="Tabledata"/>
            </w:pPr>
            <w:r>
              <w:t>7.</w:t>
            </w:r>
          </w:p>
        </w:tc>
        <w:tc>
          <w:tcPr>
            <w:tcW w:w="6237" w:type="dxa"/>
          </w:tcPr>
          <w:p w14:paraId="0A08B9A3" w14:textId="7822835F" w:rsidR="005C57D9" w:rsidRDefault="005C57D9" w:rsidP="00D52C1E">
            <w:pPr>
              <w:pStyle w:val="Tabledata"/>
              <w:rPr>
                <w:bCs/>
                <w:iCs/>
              </w:rPr>
            </w:pPr>
            <w:r>
              <w:rPr>
                <w:bCs/>
                <w:iCs/>
              </w:rPr>
              <w:t>C</w:t>
            </w:r>
            <w:r w:rsidRPr="00F949F9">
              <w:rPr>
                <w:bCs/>
                <w:iCs/>
              </w:rPr>
              <w:t>heck the serial numbers of security seals fitted to any USB ports within the cell match those recorded on TOMS (</w:t>
            </w:r>
            <w:r w:rsidR="00C52617">
              <w:rPr>
                <w:bCs/>
                <w:iCs/>
              </w:rPr>
              <w:t>eg</w:t>
            </w:r>
            <w:r w:rsidRPr="00F949F9">
              <w:rPr>
                <w:bCs/>
                <w:iCs/>
              </w:rPr>
              <w:t xml:space="preserve"> Offender Property Sheet – 220 or Electrical Items by Cell – Unit </w:t>
            </w:r>
            <w:r>
              <w:rPr>
                <w:bCs/>
                <w:iCs/>
              </w:rPr>
              <w:t>R</w:t>
            </w:r>
            <w:r w:rsidRPr="00F949F9">
              <w:rPr>
                <w:bCs/>
                <w:iCs/>
              </w:rPr>
              <w:t>eport).</w:t>
            </w:r>
          </w:p>
          <w:p w14:paraId="0BC658C4" w14:textId="39F48017" w:rsidR="005C57D9" w:rsidRPr="007002D1" w:rsidRDefault="005C57D9" w:rsidP="00D52C1E">
            <w:pPr>
              <w:pStyle w:val="Tabledata"/>
              <w:rPr>
                <w:bCs/>
                <w:iCs/>
              </w:rPr>
            </w:pPr>
            <w:r>
              <w:rPr>
                <w:bCs/>
                <w:iCs/>
              </w:rPr>
              <w:t>I</w:t>
            </w:r>
            <w:r w:rsidRPr="00286377">
              <w:rPr>
                <w:bCs/>
                <w:iCs/>
              </w:rPr>
              <w:t>dentify any item</w:t>
            </w:r>
            <w:r w:rsidR="007917F5">
              <w:rPr>
                <w:bCs/>
                <w:iCs/>
              </w:rPr>
              <w:t>(</w:t>
            </w:r>
            <w:r w:rsidRPr="00286377">
              <w:rPr>
                <w:bCs/>
                <w:iCs/>
              </w:rPr>
              <w:t>s</w:t>
            </w:r>
            <w:r w:rsidR="007917F5">
              <w:rPr>
                <w:bCs/>
                <w:iCs/>
              </w:rPr>
              <w:t>)</w:t>
            </w:r>
            <w:r w:rsidRPr="00286377">
              <w:rPr>
                <w:bCs/>
                <w:iCs/>
              </w:rPr>
              <w:t xml:space="preserve"> which are not lawfully issued</w:t>
            </w:r>
            <w:r>
              <w:rPr>
                <w:bCs/>
                <w:iCs/>
              </w:rPr>
              <w:t>.</w:t>
            </w:r>
          </w:p>
        </w:tc>
        <w:tc>
          <w:tcPr>
            <w:tcW w:w="2191" w:type="dxa"/>
          </w:tcPr>
          <w:p w14:paraId="534813AB" w14:textId="77777777" w:rsidR="005C57D9" w:rsidRDefault="005C57D9" w:rsidP="00D52C1E">
            <w:pPr>
              <w:pStyle w:val="Tabledata"/>
            </w:pPr>
            <w:r>
              <w:t>Searching Officers</w:t>
            </w:r>
          </w:p>
        </w:tc>
      </w:tr>
      <w:tr w:rsidR="005C57D9" w14:paraId="3F18FCDD" w14:textId="77777777" w:rsidTr="00786776">
        <w:tc>
          <w:tcPr>
            <w:tcW w:w="562" w:type="dxa"/>
          </w:tcPr>
          <w:p w14:paraId="781B085E" w14:textId="77777777" w:rsidR="005C57D9" w:rsidRPr="00CF6125" w:rsidRDefault="005C57D9" w:rsidP="00D52C1E">
            <w:pPr>
              <w:pStyle w:val="Tabledata"/>
            </w:pPr>
            <w:r>
              <w:t>8.</w:t>
            </w:r>
          </w:p>
        </w:tc>
        <w:tc>
          <w:tcPr>
            <w:tcW w:w="6237" w:type="dxa"/>
          </w:tcPr>
          <w:p w14:paraId="401CF955" w14:textId="67EB9BE5" w:rsidR="005C57D9" w:rsidRPr="000A3C19" w:rsidRDefault="005C57D9" w:rsidP="00D52C1E">
            <w:pPr>
              <w:pStyle w:val="Tabledata"/>
              <w:rPr>
                <w:bCs/>
                <w:iCs/>
              </w:rPr>
            </w:pPr>
            <w:r>
              <w:rPr>
                <w:bCs/>
                <w:iCs/>
              </w:rPr>
              <w:t xml:space="preserve">Only read targeted confidential mail based on received information and intelligence and manage </w:t>
            </w:r>
            <w:r w:rsidRPr="003B626A">
              <w:rPr>
                <w:bCs/>
                <w:iCs/>
              </w:rPr>
              <w:t xml:space="preserve">in accordance with </w:t>
            </w:r>
            <w:hyperlink r:id="rId45" w:history="1">
              <w:r w:rsidRPr="00F93A96">
                <w:rPr>
                  <w:rStyle w:val="Hyperlink"/>
                  <w:bCs/>
                  <w:iCs/>
                </w:rPr>
                <w:t xml:space="preserve">COPP 7.1 – Prisoner </w:t>
              </w:r>
              <w:r>
                <w:rPr>
                  <w:rStyle w:val="Hyperlink"/>
                  <w:bCs/>
                  <w:iCs/>
                </w:rPr>
                <w:t>C</w:t>
              </w:r>
              <w:r w:rsidRPr="00F93A96">
                <w:rPr>
                  <w:rStyle w:val="Hyperlink"/>
                  <w:bCs/>
                  <w:iCs/>
                </w:rPr>
                <w:t>ommunication</w:t>
              </w:r>
            </w:hyperlink>
            <w:r w:rsidRPr="00ED5E5F">
              <w:t>.</w:t>
            </w:r>
          </w:p>
        </w:tc>
        <w:tc>
          <w:tcPr>
            <w:tcW w:w="2191" w:type="dxa"/>
          </w:tcPr>
          <w:p w14:paraId="3295FD08" w14:textId="77777777" w:rsidR="005C57D9" w:rsidRDefault="005C57D9" w:rsidP="00D52C1E">
            <w:pPr>
              <w:pStyle w:val="Tabledata"/>
            </w:pPr>
            <w:r>
              <w:t>Searching Officers</w:t>
            </w:r>
          </w:p>
        </w:tc>
      </w:tr>
      <w:tr w:rsidR="005C57D9" w14:paraId="00B48EF2" w14:textId="77777777" w:rsidTr="00786776">
        <w:tc>
          <w:tcPr>
            <w:tcW w:w="562" w:type="dxa"/>
          </w:tcPr>
          <w:p w14:paraId="3CA985C6" w14:textId="77777777" w:rsidR="005C57D9" w:rsidRPr="00CF6125" w:rsidRDefault="005C57D9" w:rsidP="00D52C1E">
            <w:pPr>
              <w:pStyle w:val="Tabledata"/>
            </w:pPr>
            <w:r>
              <w:t>9.</w:t>
            </w:r>
          </w:p>
        </w:tc>
        <w:tc>
          <w:tcPr>
            <w:tcW w:w="6237" w:type="dxa"/>
          </w:tcPr>
          <w:p w14:paraId="4E7DCE73" w14:textId="4B75B182" w:rsidR="005C57D9" w:rsidRDefault="005C57D9" w:rsidP="00ED5E5F">
            <w:pPr>
              <w:pStyle w:val="Tabledata"/>
            </w:pPr>
            <w:r>
              <w:t>Seek an explanation from the prisoner</w:t>
            </w:r>
            <w:r w:rsidR="007917F5">
              <w:t>(s)</w:t>
            </w:r>
            <w:r>
              <w:t xml:space="preserve"> if </w:t>
            </w:r>
            <w:r w:rsidRPr="003B626A">
              <w:t>an</w:t>
            </w:r>
            <w:r>
              <w:t>y</w:t>
            </w:r>
            <w:r w:rsidRPr="003B626A">
              <w:t xml:space="preserve"> unauthorised </w:t>
            </w:r>
            <w:r>
              <w:t>item</w:t>
            </w:r>
            <w:r w:rsidR="007917F5">
              <w:t>(s)</w:t>
            </w:r>
            <w:r w:rsidRPr="003B626A">
              <w:t xml:space="preserve"> </w:t>
            </w:r>
            <w:r>
              <w:t>is found</w:t>
            </w:r>
            <w:r w:rsidRPr="00ED5E5F">
              <w:t>.</w:t>
            </w:r>
          </w:p>
          <w:p w14:paraId="4B660398" w14:textId="77777777" w:rsidR="005C57D9" w:rsidRPr="000A3C19" w:rsidRDefault="005C57D9" w:rsidP="00D52C1E">
            <w:pPr>
              <w:pStyle w:val="Tabledata"/>
              <w:rPr>
                <w:bCs/>
                <w:iCs/>
              </w:rPr>
            </w:pPr>
            <w:r w:rsidRPr="00041144">
              <w:rPr>
                <w:b/>
                <w:bCs/>
                <w:iCs/>
              </w:rPr>
              <w:t>Note*</w:t>
            </w:r>
            <w:r>
              <w:rPr>
                <w:bCs/>
                <w:iCs/>
              </w:rPr>
              <w:t xml:space="preserve"> Do not take a statement or conduct f</w:t>
            </w:r>
            <w:r w:rsidRPr="003B626A">
              <w:rPr>
                <w:bCs/>
                <w:iCs/>
              </w:rPr>
              <w:t>ormal questioning.</w:t>
            </w:r>
          </w:p>
        </w:tc>
        <w:tc>
          <w:tcPr>
            <w:tcW w:w="2191" w:type="dxa"/>
          </w:tcPr>
          <w:p w14:paraId="23A4B4B0" w14:textId="77777777" w:rsidR="005C57D9" w:rsidRDefault="005C57D9" w:rsidP="00D52C1E">
            <w:pPr>
              <w:pStyle w:val="Tabledata"/>
            </w:pPr>
            <w:r>
              <w:t>Searching Officers</w:t>
            </w:r>
          </w:p>
        </w:tc>
      </w:tr>
      <w:tr w:rsidR="005C57D9" w14:paraId="04F6D841" w14:textId="77777777" w:rsidTr="00786776">
        <w:tc>
          <w:tcPr>
            <w:tcW w:w="562" w:type="dxa"/>
          </w:tcPr>
          <w:p w14:paraId="29DC8693" w14:textId="77777777" w:rsidR="005C57D9" w:rsidRPr="00CF6125" w:rsidRDefault="005C57D9" w:rsidP="00D52C1E">
            <w:pPr>
              <w:pStyle w:val="Tabledata"/>
            </w:pPr>
            <w:r>
              <w:t>10.</w:t>
            </w:r>
          </w:p>
        </w:tc>
        <w:tc>
          <w:tcPr>
            <w:tcW w:w="6237" w:type="dxa"/>
          </w:tcPr>
          <w:p w14:paraId="0C2372C6" w14:textId="77777777" w:rsidR="005C57D9" w:rsidRPr="000A3C19" w:rsidRDefault="005C57D9" w:rsidP="00D52C1E">
            <w:pPr>
              <w:pStyle w:val="Tabledata"/>
              <w:rPr>
                <w:bCs/>
                <w:iCs/>
              </w:rPr>
            </w:pPr>
            <w:r>
              <w:rPr>
                <w:bCs/>
                <w:iCs/>
              </w:rPr>
              <w:t>Remain</w:t>
            </w:r>
            <w:r w:rsidRPr="003B626A">
              <w:rPr>
                <w:bCs/>
                <w:iCs/>
              </w:rPr>
              <w:t xml:space="preserve"> diligent </w:t>
            </w:r>
            <w:r>
              <w:rPr>
                <w:bCs/>
                <w:iCs/>
              </w:rPr>
              <w:t>for</w:t>
            </w:r>
            <w:r w:rsidRPr="003B626A">
              <w:rPr>
                <w:bCs/>
                <w:iCs/>
              </w:rPr>
              <w:t xml:space="preserve"> the presence of chemicals</w:t>
            </w:r>
            <w:r>
              <w:rPr>
                <w:bCs/>
                <w:iCs/>
              </w:rPr>
              <w:t xml:space="preserve"> and ensure</w:t>
            </w:r>
            <w:r w:rsidRPr="003B626A">
              <w:rPr>
                <w:bCs/>
                <w:iCs/>
              </w:rPr>
              <w:t xml:space="preserve"> </w:t>
            </w:r>
            <w:r>
              <w:rPr>
                <w:bCs/>
                <w:iCs/>
              </w:rPr>
              <w:t xml:space="preserve">to check </w:t>
            </w:r>
            <w:r w:rsidRPr="003B626A">
              <w:rPr>
                <w:bCs/>
                <w:iCs/>
              </w:rPr>
              <w:t xml:space="preserve">all containers for illicit or dangerous </w:t>
            </w:r>
            <w:r>
              <w:rPr>
                <w:bCs/>
                <w:iCs/>
              </w:rPr>
              <w:t>unauthorised items.</w:t>
            </w:r>
          </w:p>
        </w:tc>
        <w:tc>
          <w:tcPr>
            <w:tcW w:w="2191" w:type="dxa"/>
          </w:tcPr>
          <w:p w14:paraId="46F6CBD7" w14:textId="77777777" w:rsidR="005C57D9" w:rsidRDefault="005C57D9" w:rsidP="00D52C1E">
            <w:pPr>
              <w:pStyle w:val="Tabledata"/>
            </w:pPr>
            <w:r>
              <w:t>Searching Officers</w:t>
            </w:r>
          </w:p>
        </w:tc>
      </w:tr>
      <w:tr w:rsidR="005C57D9" w14:paraId="440C041B" w14:textId="77777777" w:rsidTr="00786776">
        <w:tc>
          <w:tcPr>
            <w:tcW w:w="562" w:type="dxa"/>
          </w:tcPr>
          <w:p w14:paraId="0CD2E904" w14:textId="77777777" w:rsidR="005C57D9" w:rsidRPr="00CF6125" w:rsidRDefault="005C57D9" w:rsidP="00D52C1E">
            <w:pPr>
              <w:pStyle w:val="Tabledata"/>
            </w:pPr>
            <w:r>
              <w:t>11.</w:t>
            </w:r>
          </w:p>
        </w:tc>
        <w:tc>
          <w:tcPr>
            <w:tcW w:w="6237" w:type="dxa"/>
          </w:tcPr>
          <w:p w14:paraId="12420929" w14:textId="0F7D0321" w:rsidR="005C57D9" w:rsidRDefault="005C57D9" w:rsidP="00D52C1E">
            <w:pPr>
              <w:pStyle w:val="Tabledata"/>
              <w:rPr>
                <w:bCs/>
                <w:iCs/>
              </w:rPr>
            </w:pPr>
            <w:r>
              <w:rPr>
                <w:bCs/>
                <w:iCs/>
              </w:rPr>
              <w:t>Advise</w:t>
            </w:r>
            <w:r w:rsidRPr="003B626A">
              <w:rPr>
                <w:bCs/>
                <w:iCs/>
              </w:rPr>
              <w:t xml:space="preserve"> the prisoner(s) of any </w:t>
            </w:r>
            <w:r>
              <w:rPr>
                <w:bCs/>
                <w:iCs/>
              </w:rPr>
              <w:t>item</w:t>
            </w:r>
            <w:r w:rsidR="007917F5">
              <w:rPr>
                <w:bCs/>
                <w:iCs/>
              </w:rPr>
              <w:t>(</w:t>
            </w:r>
            <w:r>
              <w:rPr>
                <w:bCs/>
                <w:iCs/>
              </w:rPr>
              <w:t>s</w:t>
            </w:r>
            <w:r w:rsidR="007917F5">
              <w:rPr>
                <w:bCs/>
                <w:iCs/>
              </w:rPr>
              <w:t>)</w:t>
            </w:r>
            <w:r>
              <w:rPr>
                <w:bCs/>
                <w:iCs/>
              </w:rPr>
              <w:t xml:space="preserve"> </w:t>
            </w:r>
            <w:r w:rsidRPr="003B626A">
              <w:rPr>
                <w:bCs/>
                <w:iCs/>
              </w:rPr>
              <w:t xml:space="preserve">that </w:t>
            </w:r>
            <w:r w:rsidR="007917F5" w:rsidRPr="003B626A">
              <w:rPr>
                <w:bCs/>
                <w:iCs/>
              </w:rPr>
              <w:t>ha</w:t>
            </w:r>
            <w:r w:rsidR="007917F5">
              <w:rPr>
                <w:bCs/>
                <w:iCs/>
              </w:rPr>
              <w:t>s</w:t>
            </w:r>
            <w:r w:rsidR="007917F5" w:rsidRPr="003B626A">
              <w:rPr>
                <w:bCs/>
                <w:iCs/>
              </w:rPr>
              <w:t xml:space="preserve"> </w:t>
            </w:r>
            <w:r w:rsidRPr="003B626A">
              <w:rPr>
                <w:bCs/>
                <w:iCs/>
              </w:rPr>
              <w:t>been removed</w:t>
            </w:r>
            <w:r>
              <w:rPr>
                <w:bCs/>
                <w:iCs/>
              </w:rPr>
              <w:t xml:space="preserve"> or damaged o</w:t>
            </w:r>
            <w:r w:rsidRPr="003B626A">
              <w:rPr>
                <w:bCs/>
                <w:iCs/>
              </w:rPr>
              <w:t>n completion of the search.</w:t>
            </w:r>
            <w:r>
              <w:rPr>
                <w:bCs/>
                <w:iCs/>
              </w:rPr>
              <w:t xml:space="preserve"> </w:t>
            </w:r>
          </w:p>
          <w:p w14:paraId="0A66210C" w14:textId="12148FD7" w:rsidR="005C57D9" w:rsidRPr="000A3C19" w:rsidRDefault="005C57D9" w:rsidP="00D52C1E">
            <w:pPr>
              <w:pStyle w:val="Tabledata"/>
              <w:rPr>
                <w:bCs/>
                <w:iCs/>
              </w:rPr>
            </w:pPr>
            <w:r>
              <w:rPr>
                <w:bCs/>
                <w:iCs/>
              </w:rPr>
              <w:t xml:space="preserve">Damaged items shall be managed in accordance with </w:t>
            </w:r>
            <w:hyperlink r:id="rId46" w:history="1">
              <w:r w:rsidRPr="00E965A8">
                <w:rPr>
                  <w:rStyle w:val="Hyperlink"/>
                </w:rPr>
                <w:t>COPP</w:t>
              </w:r>
              <w:r>
                <w:rPr>
                  <w:rStyle w:val="Hyperlink"/>
                </w:rPr>
                <w:t xml:space="preserve"> </w:t>
              </w:r>
              <w:r w:rsidRPr="00E965A8">
                <w:rPr>
                  <w:rStyle w:val="Hyperlink"/>
                </w:rPr>
                <w:t>3.1 – Managing Prisoner Property</w:t>
              </w:r>
            </w:hyperlink>
            <w:r>
              <w:rPr>
                <w:bCs/>
                <w:iCs/>
              </w:rPr>
              <w:t>.</w:t>
            </w:r>
          </w:p>
        </w:tc>
        <w:tc>
          <w:tcPr>
            <w:tcW w:w="2191" w:type="dxa"/>
          </w:tcPr>
          <w:p w14:paraId="0B0E70DA" w14:textId="77777777" w:rsidR="005C57D9" w:rsidRDefault="005C57D9" w:rsidP="00D52C1E">
            <w:pPr>
              <w:pStyle w:val="Tabledata"/>
            </w:pPr>
            <w:r>
              <w:t>Searching Officers</w:t>
            </w:r>
          </w:p>
        </w:tc>
      </w:tr>
      <w:tr w:rsidR="005C57D9" w14:paraId="2CFCDE18" w14:textId="77777777" w:rsidTr="00786776">
        <w:tc>
          <w:tcPr>
            <w:tcW w:w="562" w:type="dxa"/>
          </w:tcPr>
          <w:p w14:paraId="1C066065" w14:textId="77777777" w:rsidR="005C57D9" w:rsidRPr="00CF6125" w:rsidRDefault="005C57D9" w:rsidP="00D52C1E">
            <w:pPr>
              <w:pStyle w:val="Tabledata"/>
            </w:pPr>
            <w:r>
              <w:t>12.</w:t>
            </w:r>
          </w:p>
        </w:tc>
        <w:tc>
          <w:tcPr>
            <w:tcW w:w="6237" w:type="dxa"/>
          </w:tcPr>
          <w:p w14:paraId="3BACBB56" w14:textId="406C9284" w:rsidR="005C57D9" w:rsidRPr="000A3C19" w:rsidRDefault="005C57D9" w:rsidP="00D52C1E">
            <w:pPr>
              <w:pStyle w:val="Tabledata"/>
              <w:rPr>
                <w:bCs/>
                <w:iCs/>
              </w:rPr>
            </w:pPr>
            <w:r>
              <w:rPr>
                <w:bCs/>
                <w:iCs/>
              </w:rPr>
              <w:t xml:space="preserve">Leave the </w:t>
            </w:r>
            <w:r w:rsidRPr="003B626A">
              <w:rPr>
                <w:bCs/>
                <w:iCs/>
              </w:rPr>
              <w:t xml:space="preserve"> cell </w:t>
            </w:r>
            <w:r>
              <w:rPr>
                <w:bCs/>
                <w:iCs/>
              </w:rPr>
              <w:t xml:space="preserve">as </w:t>
            </w:r>
            <w:r w:rsidRPr="003B626A">
              <w:rPr>
                <w:bCs/>
                <w:iCs/>
              </w:rPr>
              <w:t>tidy as possible</w:t>
            </w:r>
            <w:r>
              <w:rPr>
                <w:bCs/>
                <w:iCs/>
              </w:rPr>
              <w:t xml:space="preserve">. </w:t>
            </w:r>
          </w:p>
        </w:tc>
        <w:tc>
          <w:tcPr>
            <w:tcW w:w="2191" w:type="dxa"/>
          </w:tcPr>
          <w:p w14:paraId="6C9BB85E" w14:textId="77777777" w:rsidR="005C57D9" w:rsidRDefault="005C57D9" w:rsidP="00D52C1E">
            <w:pPr>
              <w:pStyle w:val="Tabledata"/>
            </w:pPr>
            <w:r>
              <w:t>Searching Officers</w:t>
            </w:r>
          </w:p>
        </w:tc>
      </w:tr>
      <w:tr w:rsidR="005C57D9" w14:paraId="6F40ED40" w14:textId="77777777" w:rsidTr="00786776">
        <w:tc>
          <w:tcPr>
            <w:tcW w:w="562" w:type="dxa"/>
          </w:tcPr>
          <w:p w14:paraId="7BE10094" w14:textId="77777777" w:rsidR="005C57D9" w:rsidRPr="00CF6125" w:rsidRDefault="005C57D9" w:rsidP="00D52C1E">
            <w:pPr>
              <w:pStyle w:val="Tabledata"/>
            </w:pPr>
            <w:r>
              <w:t>13.</w:t>
            </w:r>
          </w:p>
        </w:tc>
        <w:tc>
          <w:tcPr>
            <w:tcW w:w="6237" w:type="dxa"/>
          </w:tcPr>
          <w:p w14:paraId="01E02102" w14:textId="77777777" w:rsidR="005C57D9" w:rsidRPr="000A3C19" w:rsidRDefault="005C57D9" w:rsidP="00D52C1E">
            <w:pPr>
              <w:pStyle w:val="Tabledata"/>
              <w:rPr>
                <w:bCs/>
                <w:iCs/>
              </w:rPr>
            </w:pPr>
            <w:r>
              <w:rPr>
                <w:bCs/>
                <w:iCs/>
              </w:rPr>
              <w:t xml:space="preserve">Remove and account for all equipment used, </w:t>
            </w:r>
            <w:r w:rsidRPr="003B626A">
              <w:rPr>
                <w:bCs/>
                <w:iCs/>
              </w:rPr>
              <w:t>prior to vacating the cell</w:t>
            </w:r>
            <w:r>
              <w:rPr>
                <w:bCs/>
                <w:iCs/>
              </w:rPr>
              <w:t xml:space="preserve"> and storage after use</w:t>
            </w:r>
            <w:r w:rsidRPr="003B626A">
              <w:rPr>
                <w:bCs/>
                <w:iCs/>
              </w:rPr>
              <w:t>.</w:t>
            </w:r>
          </w:p>
        </w:tc>
        <w:tc>
          <w:tcPr>
            <w:tcW w:w="2191" w:type="dxa"/>
          </w:tcPr>
          <w:p w14:paraId="0E5F0B4B" w14:textId="77777777" w:rsidR="005C57D9" w:rsidRDefault="005C57D9" w:rsidP="00D52C1E">
            <w:pPr>
              <w:pStyle w:val="Tabledata"/>
            </w:pPr>
            <w:r>
              <w:t>Searching Officers</w:t>
            </w:r>
          </w:p>
        </w:tc>
      </w:tr>
      <w:tr w:rsidR="005C57D9" w14:paraId="5A33DECE" w14:textId="77777777" w:rsidTr="00786776">
        <w:tc>
          <w:tcPr>
            <w:tcW w:w="562" w:type="dxa"/>
          </w:tcPr>
          <w:p w14:paraId="28DA9927" w14:textId="77777777" w:rsidR="005C57D9" w:rsidRDefault="005C57D9" w:rsidP="00D52C1E">
            <w:pPr>
              <w:pStyle w:val="Tabledata"/>
            </w:pPr>
            <w:r>
              <w:t>14.</w:t>
            </w:r>
          </w:p>
        </w:tc>
        <w:tc>
          <w:tcPr>
            <w:tcW w:w="6237" w:type="dxa"/>
          </w:tcPr>
          <w:p w14:paraId="65322C08" w14:textId="11DFF5E2" w:rsidR="005C57D9" w:rsidRPr="00EE7F40" w:rsidRDefault="005C57D9" w:rsidP="00D52C1E">
            <w:pPr>
              <w:pStyle w:val="Tabledata"/>
            </w:pPr>
            <w:r w:rsidRPr="0097548A">
              <w:t xml:space="preserve">Record </w:t>
            </w:r>
            <w:r>
              <w:t>the search on TOMS and include any unauthorised item</w:t>
            </w:r>
            <w:r w:rsidR="007917F5">
              <w:t>(s)</w:t>
            </w:r>
            <w:r>
              <w:t xml:space="preserve"> found and manage in accordance with section 1</w:t>
            </w:r>
            <w:r w:rsidR="003F7B51">
              <w:t>7</w:t>
            </w:r>
            <w:r>
              <w:t xml:space="preserve"> of this COPP.</w:t>
            </w:r>
          </w:p>
        </w:tc>
        <w:tc>
          <w:tcPr>
            <w:tcW w:w="2191" w:type="dxa"/>
          </w:tcPr>
          <w:p w14:paraId="50D017F4" w14:textId="77777777" w:rsidR="005C57D9" w:rsidRDefault="005C57D9" w:rsidP="00D52C1E">
            <w:pPr>
              <w:pStyle w:val="Tabledata"/>
            </w:pPr>
            <w:r>
              <w:t>Searching Officers</w:t>
            </w:r>
          </w:p>
        </w:tc>
      </w:tr>
    </w:tbl>
    <w:p w14:paraId="12F765A5" w14:textId="77777777" w:rsidR="005C57D9" w:rsidRPr="00D52C1E" w:rsidRDefault="005C57D9" w:rsidP="00D52C1E"/>
    <w:p w14:paraId="3803387E" w14:textId="1EF93865" w:rsidR="005C57D9" w:rsidRDefault="005C57D9" w:rsidP="002F011B">
      <w:pPr>
        <w:pStyle w:val="Heading2"/>
      </w:pPr>
      <w:bookmarkStart w:id="444" w:name="_Toc214880117"/>
      <w:r w:rsidRPr="00B700ED">
        <w:t xml:space="preserve">Common </w:t>
      </w:r>
      <w:r w:rsidRPr="002F011B">
        <w:t>area</w:t>
      </w:r>
      <w:r>
        <w:t xml:space="preserve"> searches</w:t>
      </w:r>
      <w:bookmarkEnd w:id="444"/>
    </w:p>
    <w:p w14:paraId="6E9B1389" w14:textId="77777777" w:rsidR="005C57D9" w:rsidRDefault="005C57D9" w:rsidP="00751356">
      <w:pPr>
        <w:pStyle w:val="Heading3"/>
      </w:pPr>
      <w:r w:rsidRPr="00B700ED">
        <w:t xml:space="preserve">A minimum of 2 </w:t>
      </w:r>
      <w:r>
        <w:t>Searching Officer</w:t>
      </w:r>
      <w:r w:rsidRPr="00B700ED">
        <w:t xml:space="preserve">s </w:t>
      </w:r>
      <w:r>
        <w:t xml:space="preserve">shall </w:t>
      </w:r>
      <w:r w:rsidRPr="00B700ED">
        <w:t>conduct a daily common area</w:t>
      </w:r>
      <w:r>
        <w:t xml:space="preserve"> search.</w:t>
      </w:r>
    </w:p>
    <w:p w14:paraId="4E495FD6" w14:textId="77777777" w:rsidR="005C57D9" w:rsidRPr="00B700ED" w:rsidRDefault="005C57D9" w:rsidP="00751356">
      <w:pPr>
        <w:pStyle w:val="Heading3"/>
      </w:pPr>
      <w:r>
        <w:t>A</w:t>
      </w:r>
      <w:r w:rsidRPr="00B700ED">
        <w:t xml:space="preserve">dditional </w:t>
      </w:r>
      <w:r>
        <w:t>Searching Officer</w:t>
      </w:r>
      <w:r w:rsidRPr="00B700ED">
        <w:t xml:space="preserve">s may be </w:t>
      </w:r>
      <w:r>
        <w:t xml:space="preserve">required </w:t>
      </w:r>
      <w:r w:rsidRPr="00B700ED">
        <w:t xml:space="preserve">depending on the size and complexity of the area. </w:t>
      </w:r>
    </w:p>
    <w:p w14:paraId="6FEE7253" w14:textId="77777777" w:rsidR="005C57D9" w:rsidRDefault="005C57D9" w:rsidP="00751356">
      <w:pPr>
        <w:pStyle w:val="Heading3"/>
      </w:pPr>
      <w:r>
        <w:t>Common area searches shall be conducted in accordance with the following procedures:</w:t>
      </w:r>
    </w:p>
    <w:tbl>
      <w:tblPr>
        <w:tblStyle w:val="DCStable"/>
        <w:tblW w:w="0" w:type="auto"/>
        <w:tblLook w:val="04A0" w:firstRow="1" w:lastRow="0" w:firstColumn="1" w:lastColumn="0" w:noHBand="0" w:noVBand="1"/>
      </w:tblPr>
      <w:tblGrid>
        <w:gridCol w:w="562"/>
        <w:gridCol w:w="6237"/>
        <w:gridCol w:w="2191"/>
      </w:tblGrid>
      <w:tr w:rsidR="005C57D9" w:rsidRPr="00CF6125" w14:paraId="510499CB" w14:textId="77777777" w:rsidTr="00786776">
        <w:trPr>
          <w:cnfStyle w:val="100000000000" w:firstRow="1" w:lastRow="0" w:firstColumn="0" w:lastColumn="0" w:oddVBand="0" w:evenVBand="0" w:oddHBand="0" w:evenHBand="0" w:firstRowFirstColumn="0" w:firstRowLastColumn="0" w:lastRowFirstColumn="0" w:lastRowLastColumn="0"/>
          <w:tblHeader/>
        </w:trPr>
        <w:tc>
          <w:tcPr>
            <w:tcW w:w="562" w:type="dxa"/>
          </w:tcPr>
          <w:p w14:paraId="29A4D556" w14:textId="77777777" w:rsidR="005C57D9" w:rsidRPr="00CF6125" w:rsidRDefault="005C57D9" w:rsidP="00D52C1E">
            <w:pPr>
              <w:pStyle w:val="Tableheading"/>
            </w:pPr>
          </w:p>
        </w:tc>
        <w:tc>
          <w:tcPr>
            <w:tcW w:w="6237" w:type="dxa"/>
          </w:tcPr>
          <w:p w14:paraId="33990F65" w14:textId="77777777" w:rsidR="005C57D9" w:rsidRPr="00CF6125" w:rsidRDefault="005C57D9" w:rsidP="00D52C1E">
            <w:pPr>
              <w:pStyle w:val="Tableheading"/>
            </w:pPr>
            <w:r w:rsidRPr="00CF6125">
              <w:t>Procedure</w:t>
            </w:r>
          </w:p>
        </w:tc>
        <w:tc>
          <w:tcPr>
            <w:tcW w:w="2191" w:type="dxa"/>
          </w:tcPr>
          <w:p w14:paraId="11F076A7" w14:textId="77777777" w:rsidR="005C57D9" w:rsidRPr="00CF6125" w:rsidRDefault="005C57D9" w:rsidP="00D52C1E">
            <w:pPr>
              <w:pStyle w:val="Tableheading"/>
            </w:pPr>
            <w:r w:rsidRPr="00CF6125">
              <w:t xml:space="preserve">Responsibility </w:t>
            </w:r>
          </w:p>
        </w:tc>
      </w:tr>
      <w:tr w:rsidR="005C57D9" w14:paraId="3F3DEA06" w14:textId="77777777" w:rsidTr="00786776">
        <w:tc>
          <w:tcPr>
            <w:tcW w:w="562" w:type="dxa"/>
          </w:tcPr>
          <w:p w14:paraId="388CD245" w14:textId="77777777" w:rsidR="005C57D9" w:rsidRDefault="005C57D9" w:rsidP="00D52C1E">
            <w:pPr>
              <w:pStyle w:val="Tabledata"/>
            </w:pPr>
            <w:r>
              <w:t>1.</w:t>
            </w:r>
          </w:p>
        </w:tc>
        <w:tc>
          <w:tcPr>
            <w:tcW w:w="6237" w:type="dxa"/>
          </w:tcPr>
          <w:p w14:paraId="0D6B6C86" w14:textId="77777777" w:rsidR="005C57D9" w:rsidRDefault="005C57D9" w:rsidP="00D52C1E">
            <w:pPr>
              <w:pStyle w:val="Tabledata"/>
              <w:rPr>
                <w:bCs/>
                <w:iCs/>
              </w:rPr>
            </w:pPr>
            <w:r>
              <w:rPr>
                <w:bCs/>
                <w:iCs/>
              </w:rPr>
              <w:t>Obtain the relevant continuity of evidence and search equipment.</w:t>
            </w:r>
          </w:p>
        </w:tc>
        <w:tc>
          <w:tcPr>
            <w:tcW w:w="2191" w:type="dxa"/>
          </w:tcPr>
          <w:p w14:paraId="6D2F00C8" w14:textId="77777777" w:rsidR="005C57D9" w:rsidRDefault="005C57D9" w:rsidP="00D52C1E">
            <w:pPr>
              <w:pStyle w:val="Tabledata"/>
            </w:pPr>
            <w:r>
              <w:t>Searching Officers</w:t>
            </w:r>
          </w:p>
        </w:tc>
      </w:tr>
      <w:tr w:rsidR="005C57D9" w14:paraId="3D72BB86" w14:textId="77777777" w:rsidTr="00786776">
        <w:tc>
          <w:tcPr>
            <w:tcW w:w="562" w:type="dxa"/>
          </w:tcPr>
          <w:p w14:paraId="4547BB46" w14:textId="77777777" w:rsidR="005C57D9" w:rsidRDefault="005C57D9" w:rsidP="00D52C1E">
            <w:pPr>
              <w:pStyle w:val="Tabledata"/>
            </w:pPr>
            <w:r>
              <w:t>2.</w:t>
            </w:r>
          </w:p>
        </w:tc>
        <w:tc>
          <w:tcPr>
            <w:tcW w:w="6237" w:type="dxa"/>
          </w:tcPr>
          <w:p w14:paraId="6BE85720" w14:textId="77777777" w:rsidR="005C57D9" w:rsidRDefault="005C57D9" w:rsidP="00D52C1E">
            <w:pPr>
              <w:pStyle w:val="Tabledata"/>
              <w:rPr>
                <w:bCs/>
                <w:iCs/>
              </w:rPr>
            </w:pPr>
            <w:r>
              <w:rPr>
                <w:bCs/>
                <w:iCs/>
              </w:rPr>
              <w:t xml:space="preserve">Department issued </w:t>
            </w:r>
            <w:r w:rsidRPr="00261F98">
              <w:rPr>
                <w:bCs/>
                <w:iCs/>
              </w:rPr>
              <w:t>gloves</w:t>
            </w:r>
            <w:r>
              <w:rPr>
                <w:bCs/>
                <w:iCs/>
              </w:rPr>
              <w:t xml:space="preserve"> are to be worn and replaced with a fresh pair between common area searches.</w:t>
            </w:r>
          </w:p>
        </w:tc>
        <w:tc>
          <w:tcPr>
            <w:tcW w:w="2191" w:type="dxa"/>
          </w:tcPr>
          <w:p w14:paraId="4B6359A4" w14:textId="77777777" w:rsidR="005C57D9" w:rsidRDefault="005C57D9" w:rsidP="00D52C1E">
            <w:pPr>
              <w:pStyle w:val="Tabledata"/>
            </w:pPr>
            <w:r>
              <w:t>Searching Officers</w:t>
            </w:r>
          </w:p>
        </w:tc>
      </w:tr>
      <w:tr w:rsidR="005C57D9" w14:paraId="20538EFB" w14:textId="77777777" w:rsidTr="00786776">
        <w:trPr>
          <w:trHeight w:val="932"/>
        </w:trPr>
        <w:tc>
          <w:tcPr>
            <w:tcW w:w="562" w:type="dxa"/>
          </w:tcPr>
          <w:p w14:paraId="7590E070" w14:textId="77777777" w:rsidR="005C57D9" w:rsidRDefault="005C57D9" w:rsidP="00D52C1E">
            <w:pPr>
              <w:pStyle w:val="Tabledata"/>
            </w:pPr>
            <w:r>
              <w:t>3.</w:t>
            </w:r>
          </w:p>
        </w:tc>
        <w:tc>
          <w:tcPr>
            <w:tcW w:w="6237" w:type="dxa"/>
          </w:tcPr>
          <w:p w14:paraId="51FF23F2" w14:textId="77777777" w:rsidR="005C57D9" w:rsidRPr="00873298" w:rsidRDefault="005C57D9" w:rsidP="00D52C1E">
            <w:pPr>
              <w:pStyle w:val="Tabledata"/>
            </w:pPr>
            <w:r w:rsidRPr="00074E11">
              <w:t>Staff</w:t>
            </w:r>
            <w:r w:rsidRPr="00981CFE">
              <w:t xml:space="preserve"> shall be mindful of the use of drug detection dogs in areas which are used for the production or storage of foodstuffs.</w:t>
            </w:r>
          </w:p>
        </w:tc>
        <w:tc>
          <w:tcPr>
            <w:tcW w:w="2191" w:type="dxa"/>
          </w:tcPr>
          <w:p w14:paraId="4412CD1C" w14:textId="77777777" w:rsidR="005C57D9" w:rsidRDefault="005C57D9" w:rsidP="00D52C1E">
            <w:pPr>
              <w:pStyle w:val="Tabledata"/>
            </w:pPr>
            <w:r>
              <w:t>Searching Officers</w:t>
            </w:r>
          </w:p>
        </w:tc>
      </w:tr>
      <w:tr w:rsidR="005C57D9" w14:paraId="7A77FF4C" w14:textId="77777777" w:rsidTr="00786776">
        <w:tc>
          <w:tcPr>
            <w:tcW w:w="562" w:type="dxa"/>
          </w:tcPr>
          <w:p w14:paraId="40A0E490" w14:textId="77777777" w:rsidR="005C57D9" w:rsidRPr="00CF6125" w:rsidRDefault="005C57D9" w:rsidP="00D52C1E">
            <w:pPr>
              <w:pStyle w:val="Tabledata"/>
            </w:pPr>
            <w:r>
              <w:t>4.</w:t>
            </w:r>
          </w:p>
        </w:tc>
        <w:tc>
          <w:tcPr>
            <w:tcW w:w="6237" w:type="dxa"/>
          </w:tcPr>
          <w:p w14:paraId="776D36AF" w14:textId="77777777" w:rsidR="005C57D9" w:rsidRPr="000A3C19" w:rsidRDefault="005C57D9" w:rsidP="00D52C1E">
            <w:pPr>
              <w:pStyle w:val="Tabledata"/>
              <w:rPr>
                <w:bCs/>
                <w:iCs/>
              </w:rPr>
            </w:pPr>
            <w:r>
              <w:rPr>
                <w:bCs/>
                <w:iCs/>
              </w:rPr>
              <w:t>Where prisoners are in a common area, conduct a basic search of the prisoners as a minimum requirement, prior to vacating the prisoners from the area.</w:t>
            </w:r>
          </w:p>
        </w:tc>
        <w:tc>
          <w:tcPr>
            <w:tcW w:w="2191" w:type="dxa"/>
          </w:tcPr>
          <w:p w14:paraId="33D7D7A1" w14:textId="77777777" w:rsidR="005C57D9" w:rsidRDefault="005C57D9" w:rsidP="00D52C1E">
            <w:pPr>
              <w:pStyle w:val="Tabledata"/>
            </w:pPr>
            <w:r>
              <w:t>Searching Officers</w:t>
            </w:r>
          </w:p>
        </w:tc>
      </w:tr>
      <w:tr w:rsidR="005C57D9" w14:paraId="0767B577" w14:textId="77777777" w:rsidTr="00786776">
        <w:tc>
          <w:tcPr>
            <w:tcW w:w="562" w:type="dxa"/>
          </w:tcPr>
          <w:p w14:paraId="6889EF35" w14:textId="77777777" w:rsidR="005C57D9" w:rsidRPr="00CF6125" w:rsidRDefault="005C57D9" w:rsidP="00D52C1E">
            <w:pPr>
              <w:pStyle w:val="Tabledata"/>
            </w:pPr>
            <w:r>
              <w:t>5.</w:t>
            </w:r>
          </w:p>
        </w:tc>
        <w:tc>
          <w:tcPr>
            <w:tcW w:w="6237" w:type="dxa"/>
          </w:tcPr>
          <w:p w14:paraId="0EAAB3FA" w14:textId="77777777" w:rsidR="005C57D9" w:rsidRDefault="005C57D9" w:rsidP="00D52C1E">
            <w:pPr>
              <w:pStyle w:val="Tabledata"/>
              <w:rPr>
                <w:bCs/>
                <w:iCs/>
              </w:rPr>
            </w:pPr>
            <w:r>
              <w:rPr>
                <w:bCs/>
                <w:iCs/>
              </w:rPr>
              <w:t>Commencing at the door</w:t>
            </w:r>
            <w:r w:rsidRPr="003B626A">
              <w:rPr>
                <w:bCs/>
                <w:iCs/>
              </w:rPr>
              <w:t xml:space="preserve">, </w:t>
            </w:r>
            <w:r>
              <w:rPr>
                <w:bCs/>
                <w:iCs/>
              </w:rPr>
              <w:t>systematically work around the area</w:t>
            </w:r>
            <w:r w:rsidRPr="003B626A">
              <w:rPr>
                <w:bCs/>
                <w:iCs/>
              </w:rPr>
              <w:t xml:space="preserve"> (left</w:t>
            </w:r>
            <w:r>
              <w:rPr>
                <w:bCs/>
                <w:iCs/>
              </w:rPr>
              <w:t xml:space="preserve"> and </w:t>
            </w:r>
            <w:r w:rsidRPr="003B626A">
              <w:rPr>
                <w:bCs/>
                <w:iCs/>
              </w:rPr>
              <w:t>right) searching all contents systematically and thoroughly</w:t>
            </w:r>
            <w:r>
              <w:rPr>
                <w:bCs/>
                <w:iCs/>
              </w:rPr>
              <w:t xml:space="preserve"> from top to bottom, to include all:</w:t>
            </w:r>
          </w:p>
          <w:p w14:paraId="45C72AA1" w14:textId="77777777" w:rsidR="005C57D9" w:rsidRPr="001D4921" w:rsidRDefault="005C57D9" w:rsidP="00BC4D35">
            <w:pPr>
              <w:pStyle w:val="ListBullet2"/>
              <w:numPr>
                <w:ilvl w:val="0"/>
                <w:numId w:val="71"/>
              </w:numPr>
            </w:pPr>
            <w:r w:rsidRPr="001D4921">
              <w:t xml:space="preserve">voids </w:t>
            </w:r>
          </w:p>
          <w:p w14:paraId="04BB2DCC" w14:textId="77777777" w:rsidR="005C57D9" w:rsidRPr="001D4921" w:rsidRDefault="005C57D9" w:rsidP="00BC4D35">
            <w:pPr>
              <w:pStyle w:val="ListBullet2"/>
              <w:numPr>
                <w:ilvl w:val="0"/>
                <w:numId w:val="71"/>
              </w:numPr>
            </w:pPr>
            <w:r w:rsidRPr="001D4921">
              <w:t xml:space="preserve">ventilators </w:t>
            </w:r>
          </w:p>
          <w:p w14:paraId="1BD88D47" w14:textId="77777777" w:rsidR="005C57D9" w:rsidRPr="001D4921" w:rsidRDefault="005C57D9" w:rsidP="00BC4D35">
            <w:pPr>
              <w:pStyle w:val="ListBullet2"/>
              <w:numPr>
                <w:ilvl w:val="0"/>
                <w:numId w:val="71"/>
              </w:numPr>
            </w:pPr>
            <w:r w:rsidRPr="001D4921">
              <w:t>ceilings</w:t>
            </w:r>
          </w:p>
          <w:p w14:paraId="5DB0B009" w14:textId="77777777" w:rsidR="005C57D9" w:rsidRPr="001D4921" w:rsidRDefault="005C57D9" w:rsidP="00BC4D35">
            <w:pPr>
              <w:pStyle w:val="ListBullet2"/>
              <w:numPr>
                <w:ilvl w:val="0"/>
                <w:numId w:val="71"/>
              </w:numPr>
            </w:pPr>
            <w:r w:rsidRPr="001D4921">
              <w:t xml:space="preserve">floors walls </w:t>
            </w:r>
          </w:p>
          <w:p w14:paraId="5E5E41E7" w14:textId="77777777" w:rsidR="005C57D9" w:rsidRPr="001D4921" w:rsidRDefault="005C57D9" w:rsidP="00BC4D35">
            <w:pPr>
              <w:pStyle w:val="ListBullet2"/>
              <w:numPr>
                <w:ilvl w:val="0"/>
                <w:numId w:val="71"/>
              </w:numPr>
            </w:pPr>
            <w:r w:rsidRPr="001D4921">
              <w:t>doors</w:t>
            </w:r>
          </w:p>
          <w:p w14:paraId="611325B0" w14:textId="77777777" w:rsidR="005C57D9" w:rsidRPr="001D4921" w:rsidRDefault="005C57D9" w:rsidP="00BC4D35">
            <w:pPr>
              <w:pStyle w:val="ListBullet2"/>
              <w:numPr>
                <w:ilvl w:val="0"/>
                <w:numId w:val="71"/>
              </w:numPr>
            </w:pPr>
            <w:r w:rsidRPr="001D4921">
              <w:t xml:space="preserve">windows (inside, and where possible, outside) </w:t>
            </w:r>
          </w:p>
          <w:p w14:paraId="3699CAEC" w14:textId="77777777" w:rsidR="005C57D9" w:rsidRPr="001D4921" w:rsidRDefault="005C57D9" w:rsidP="00BC4D35">
            <w:pPr>
              <w:pStyle w:val="ListBullet2"/>
              <w:numPr>
                <w:ilvl w:val="0"/>
                <w:numId w:val="71"/>
              </w:numPr>
            </w:pPr>
            <w:r w:rsidRPr="001D4921">
              <w:t>grilles</w:t>
            </w:r>
          </w:p>
          <w:p w14:paraId="450A8E7C" w14:textId="77777777" w:rsidR="005C57D9" w:rsidRPr="001D4921" w:rsidRDefault="005C57D9" w:rsidP="00BC4D35">
            <w:pPr>
              <w:pStyle w:val="ListBullet2"/>
              <w:numPr>
                <w:ilvl w:val="0"/>
                <w:numId w:val="71"/>
              </w:numPr>
            </w:pPr>
            <w:r w:rsidRPr="001D4921">
              <w:t xml:space="preserve">pipes </w:t>
            </w:r>
          </w:p>
          <w:p w14:paraId="41090137" w14:textId="77777777" w:rsidR="005C57D9" w:rsidRPr="001D4921" w:rsidRDefault="005C57D9" w:rsidP="00BC4D35">
            <w:pPr>
              <w:pStyle w:val="ListBullet2"/>
              <w:numPr>
                <w:ilvl w:val="0"/>
                <w:numId w:val="71"/>
              </w:numPr>
            </w:pPr>
            <w:r w:rsidRPr="001D4921">
              <w:t>fixed furniture and fittings.</w:t>
            </w:r>
          </w:p>
        </w:tc>
        <w:tc>
          <w:tcPr>
            <w:tcW w:w="2191" w:type="dxa"/>
          </w:tcPr>
          <w:p w14:paraId="1180707A" w14:textId="77777777" w:rsidR="005C57D9" w:rsidRDefault="005C57D9" w:rsidP="00D52C1E">
            <w:pPr>
              <w:pStyle w:val="Tabledata"/>
            </w:pPr>
            <w:r>
              <w:t>Searching Officers</w:t>
            </w:r>
          </w:p>
        </w:tc>
      </w:tr>
      <w:tr w:rsidR="005C57D9" w14:paraId="38A32AD9" w14:textId="77777777" w:rsidTr="00786776">
        <w:tc>
          <w:tcPr>
            <w:tcW w:w="562" w:type="dxa"/>
          </w:tcPr>
          <w:p w14:paraId="30A95219" w14:textId="77777777" w:rsidR="005C57D9" w:rsidRPr="00CF6125" w:rsidRDefault="005C57D9" w:rsidP="00D52C1E">
            <w:pPr>
              <w:pStyle w:val="Tabledata"/>
            </w:pPr>
            <w:r>
              <w:t>6.</w:t>
            </w:r>
          </w:p>
        </w:tc>
        <w:tc>
          <w:tcPr>
            <w:tcW w:w="6237" w:type="dxa"/>
          </w:tcPr>
          <w:p w14:paraId="6ABF67F0" w14:textId="77777777" w:rsidR="005C57D9" w:rsidRPr="000A3C19" w:rsidRDefault="005C57D9" w:rsidP="00D52C1E">
            <w:pPr>
              <w:pStyle w:val="Tabledata"/>
              <w:rPr>
                <w:bCs/>
                <w:iCs/>
              </w:rPr>
            </w:pPr>
            <w:r>
              <w:rPr>
                <w:bCs/>
                <w:iCs/>
              </w:rPr>
              <w:t xml:space="preserve">Remove and account for all equipment used, </w:t>
            </w:r>
            <w:r w:rsidRPr="003B626A">
              <w:rPr>
                <w:bCs/>
                <w:iCs/>
              </w:rPr>
              <w:t xml:space="preserve">prior to vacating the </w:t>
            </w:r>
            <w:r>
              <w:rPr>
                <w:bCs/>
                <w:iCs/>
              </w:rPr>
              <w:t>common area and store after use</w:t>
            </w:r>
            <w:r w:rsidRPr="003B626A">
              <w:rPr>
                <w:bCs/>
                <w:iCs/>
              </w:rPr>
              <w:t>.</w:t>
            </w:r>
          </w:p>
        </w:tc>
        <w:tc>
          <w:tcPr>
            <w:tcW w:w="2191" w:type="dxa"/>
          </w:tcPr>
          <w:p w14:paraId="4C0360BE" w14:textId="77777777" w:rsidR="005C57D9" w:rsidRDefault="005C57D9" w:rsidP="00D52C1E">
            <w:pPr>
              <w:pStyle w:val="Tabledata"/>
            </w:pPr>
            <w:r>
              <w:t>Searching Officers</w:t>
            </w:r>
          </w:p>
        </w:tc>
      </w:tr>
      <w:tr w:rsidR="005C57D9" w14:paraId="43EDBBB7" w14:textId="77777777" w:rsidTr="00786776">
        <w:tc>
          <w:tcPr>
            <w:tcW w:w="562" w:type="dxa"/>
          </w:tcPr>
          <w:p w14:paraId="66AF87CB" w14:textId="77777777" w:rsidR="005C57D9" w:rsidRDefault="005C57D9" w:rsidP="00D52C1E">
            <w:pPr>
              <w:pStyle w:val="Tabledata"/>
            </w:pPr>
            <w:r>
              <w:t>7.</w:t>
            </w:r>
          </w:p>
        </w:tc>
        <w:tc>
          <w:tcPr>
            <w:tcW w:w="6237" w:type="dxa"/>
          </w:tcPr>
          <w:p w14:paraId="76F96317" w14:textId="2683A35B" w:rsidR="005C57D9" w:rsidRPr="00140FA4" w:rsidRDefault="005C57D9" w:rsidP="00D52C1E">
            <w:pPr>
              <w:pStyle w:val="Tabledata"/>
            </w:pPr>
            <w:r w:rsidRPr="0097548A">
              <w:t xml:space="preserve">Record </w:t>
            </w:r>
            <w:r>
              <w:t>the search on TOMS, to include any unauthorised item</w:t>
            </w:r>
            <w:r w:rsidR="00251835">
              <w:t>(s)</w:t>
            </w:r>
            <w:r>
              <w:t xml:space="preserve"> found and manage in accordance with section 15 of this COPP.</w:t>
            </w:r>
          </w:p>
        </w:tc>
        <w:tc>
          <w:tcPr>
            <w:tcW w:w="2191" w:type="dxa"/>
          </w:tcPr>
          <w:p w14:paraId="585B5C38" w14:textId="77777777" w:rsidR="005C57D9" w:rsidRDefault="005C57D9" w:rsidP="00D52C1E">
            <w:pPr>
              <w:pStyle w:val="Tabledata"/>
            </w:pPr>
            <w:r>
              <w:t>Searching Officers</w:t>
            </w:r>
          </w:p>
        </w:tc>
      </w:tr>
    </w:tbl>
    <w:p w14:paraId="1247407D" w14:textId="77777777" w:rsidR="005C57D9" w:rsidRDefault="005C57D9" w:rsidP="005C57D9">
      <w:pPr>
        <w:pStyle w:val="Heading2"/>
      </w:pPr>
      <w:bookmarkStart w:id="445" w:name="_Toc214880118"/>
      <w:r>
        <w:t>Common area inspections, maintenance checks</w:t>
      </w:r>
      <w:bookmarkEnd w:id="445"/>
      <w:r>
        <w:t xml:space="preserve"> </w:t>
      </w:r>
    </w:p>
    <w:p w14:paraId="13AF2C2A" w14:textId="6E65FF9F" w:rsidR="006D2319" w:rsidRDefault="005C57D9" w:rsidP="006D2319">
      <w:pPr>
        <w:pStyle w:val="Heading3"/>
      </w:pPr>
      <w:r>
        <w:t>Common area inspections, maintenance or service checks may be detailed within the prison</w:t>
      </w:r>
      <w:r w:rsidR="006A2442">
        <w:t>’</w:t>
      </w:r>
      <w:r w:rsidR="007528EF">
        <w:t>s</w:t>
      </w:r>
      <w:r>
        <w:t xml:space="preserve"> </w:t>
      </w:r>
      <w:r w:rsidR="007528EF">
        <w:t>Standing Orders</w:t>
      </w:r>
      <w:r>
        <w:t>.</w:t>
      </w:r>
    </w:p>
    <w:p w14:paraId="3AE92B55" w14:textId="77777777" w:rsidR="00BD2C87" w:rsidRPr="00BD2C87" w:rsidRDefault="00BD2C87" w:rsidP="00BD2C87"/>
    <w:p w14:paraId="534495F7" w14:textId="77777777" w:rsidR="005C57D9" w:rsidRDefault="005C57D9" w:rsidP="005C57D9">
      <w:pPr>
        <w:pStyle w:val="Heading2"/>
      </w:pPr>
      <w:bookmarkStart w:id="446" w:name="_Toc214880119"/>
      <w:r w:rsidRPr="00A4696F">
        <w:t>Perimeter</w:t>
      </w:r>
      <w:r>
        <w:t xml:space="preserve"> </w:t>
      </w:r>
      <w:r w:rsidRPr="00A4696F">
        <w:t>search</w:t>
      </w:r>
      <w:bookmarkEnd w:id="446"/>
    </w:p>
    <w:p w14:paraId="093A046B" w14:textId="77777777" w:rsidR="005C57D9" w:rsidRDefault="005C57D9" w:rsidP="00751356">
      <w:pPr>
        <w:pStyle w:val="Heading3"/>
      </w:pPr>
      <w:r>
        <w:t xml:space="preserve">A perimeter search includes a dual function of checking the integrity of the perimeter, security systems etc while searching for contraband and unauthorised items. </w:t>
      </w:r>
    </w:p>
    <w:p w14:paraId="11C82EA0" w14:textId="77777777" w:rsidR="005C57D9" w:rsidRPr="00140FA4" w:rsidRDefault="005C57D9" w:rsidP="00751356">
      <w:pPr>
        <w:pStyle w:val="Heading3"/>
      </w:pPr>
      <w:r>
        <w:t>A perimeter search is documented on TOMS on the search function.</w:t>
      </w:r>
    </w:p>
    <w:p w14:paraId="47B17AFA" w14:textId="77777777" w:rsidR="005C57D9" w:rsidRDefault="005C57D9" w:rsidP="00751356">
      <w:pPr>
        <w:pStyle w:val="Heading3"/>
      </w:pPr>
      <w:r w:rsidRPr="00A4696F">
        <w:t xml:space="preserve">Superintendents must ensure that </w:t>
      </w:r>
      <w:r>
        <w:t xml:space="preserve">searches </w:t>
      </w:r>
      <w:r w:rsidRPr="00A4696F">
        <w:t xml:space="preserve">of prison perimeter fences and searches for contraband in the vicinity are conducted randomly at a minimum of twice daily. </w:t>
      </w:r>
    </w:p>
    <w:p w14:paraId="7EC7B444" w14:textId="77777777" w:rsidR="005C57D9" w:rsidRPr="00ED5E5F" w:rsidRDefault="005C57D9" w:rsidP="00751356">
      <w:pPr>
        <w:pStyle w:val="Heading3"/>
      </w:pPr>
      <w:r w:rsidRPr="00FD305E">
        <w:t xml:space="preserve">Perimeter </w:t>
      </w:r>
      <w:r w:rsidRPr="00A97D30">
        <w:t>searches shall be conducted in accordance with the following procedures:</w:t>
      </w:r>
    </w:p>
    <w:tbl>
      <w:tblPr>
        <w:tblStyle w:val="DCStable"/>
        <w:tblW w:w="0" w:type="auto"/>
        <w:tblLook w:val="04A0" w:firstRow="1" w:lastRow="0" w:firstColumn="1" w:lastColumn="0" w:noHBand="0" w:noVBand="1"/>
      </w:tblPr>
      <w:tblGrid>
        <w:gridCol w:w="562"/>
        <w:gridCol w:w="5954"/>
        <w:gridCol w:w="2474"/>
      </w:tblGrid>
      <w:tr w:rsidR="005C57D9" w:rsidRPr="00CF6125" w14:paraId="794E3746" w14:textId="77777777" w:rsidTr="00786776">
        <w:trPr>
          <w:cnfStyle w:val="100000000000" w:firstRow="1" w:lastRow="0" w:firstColumn="0" w:lastColumn="0" w:oddVBand="0" w:evenVBand="0" w:oddHBand="0" w:evenHBand="0" w:firstRowFirstColumn="0" w:firstRowLastColumn="0" w:lastRowFirstColumn="0" w:lastRowLastColumn="0"/>
          <w:tblHeader/>
        </w:trPr>
        <w:tc>
          <w:tcPr>
            <w:tcW w:w="562" w:type="dxa"/>
          </w:tcPr>
          <w:p w14:paraId="4E5B80AD" w14:textId="77777777" w:rsidR="005C57D9" w:rsidRPr="00CF6125" w:rsidRDefault="005C57D9" w:rsidP="00CA0125">
            <w:pPr>
              <w:pStyle w:val="Tableheading"/>
            </w:pPr>
          </w:p>
        </w:tc>
        <w:tc>
          <w:tcPr>
            <w:tcW w:w="5954" w:type="dxa"/>
          </w:tcPr>
          <w:p w14:paraId="27643CF3" w14:textId="77777777" w:rsidR="005C57D9" w:rsidRPr="00CF6125" w:rsidRDefault="005C57D9" w:rsidP="00CA0125">
            <w:pPr>
              <w:pStyle w:val="Tableheading"/>
            </w:pPr>
            <w:r w:rsidRPr="00CF6125">
              <w:t>Procedure</w:t>
            </w:r>
            <w:r>
              <w:tab/>
            </w:r>
          </w:p>
        </w:tc>
        <w:tc>
          <w:tcPr>
            <w:tcW w:w="2474" w:type="dxa"/>
          </w:tcPr>
          <w:p w14:paraId="4B82F06C" w14:textId="77777777" w:rsidR="005C57D9" w:rsidRPr="00CF6125" w:rsidRDefault="005C57D9" w:rsidP="00CA0125">
            <w:pPr>
              <w:pStyle w:val="Tableheading"/>
            </w:pPr>
            <w:r w:rsidRPr="00CF6125">
              <w:t xml:space="preserve">Responsibility </w:t>
            </w:r>
          </w:p>
        </w:tc>
      </w:tr>
      <w:tr w:rsidR="005C57D9" w14:paraId="53802F49" w14:textId="77777777" w:rsidTr="00786776">
        <w:tc>
          <w:tcPr>
            <w:tcW w:w="562" w:type="dxa"/>
          </w:tcPr>
          <w:p w14:paraId="48AB62AE" w14:textId="77777777" w:rsidR="005C57D9" w:rsidRDefault="005C57D9" w:rsidP="00CA0125">
            <w:pPr>
              <w:pStyle w:val="Tabledata"/>
            </w:pPr>
            <w:r>
              <w:t>1.</w:t>
            </w:r>
          </w:p>
        </w:tc>
        <w:tc>
          <w:tcPr>
            <w:tcW w:w="5954" w:type="dxa"/>
          </w:tcPr>
          <w:p w14:paraId="71F57690" w14:textId="77777777" w:rsidR="005C57D9" w:rsidRDefault="005C57D9" w:rsidP="00CA0125">
            <w:pPr>
              <w:pStyle w:val="Tabledata"/>
              <w:rPr>
                <w:bCs/>
                <w:iCs/>
              </w:rPr>
            </w:pPr>
            <w:r>
              <w:rPr>
                <w:bCs/>
                <w:iCs/>
              </w:rPr>
              <w:t xml:space="preserve">Obtain the relevant continuity of evidence </w:t>
            </w:r>
            <w:r w:rsidRPr="00A97D30">
              <w:rPr>
                <w:bCs/>
                <w:iCs/>
              </w:rPr>
              <w:t>and search equipment.</w:t>
            </w:r>
          </w:p>
        </w:tc>
        <w:tc>
          <w:tcPr>
            <w:tcW w:w="2474" w:type="dxa"/>
          </w:tcPr>
          <w:p w14:paraId="70D26BD8" w14:textId="77777777" w:rsidR="005C57D9" w:rsidRDefault="005C57D9" w:rsidP="00CA0125">
            <w:pPr>
              <w:pStyle w:val="Tabledata"/>
            </w:pPr>
            <w:r>
              <w:t>Searching Officers</w:t>
            </w:r>
          </w:p>
        </w:tc>
      </w:tr>
      <w:tr w:rsidR="005C57D9" w14:paraId="1B076538" w14:textId="77777777" w:rsidTr="00786776">
        <w:tc>
          <w:tcPr>
            <w:tcW w:w="562" w:type="dxa"/>
          </w:tcPr>
          <w:p w14:paraId="77A2DA0F" w14:textId="77777777" w:rsidR="005C57D9" w:rsidRDefault="005C57D9" w:rsidP="00CA0125">
            <w:pPr>
              <w:pStyle w:val="Tabledata"/>
            </w:pPr>
            <w:r>
              <w:t>2.</w:t>
            </w:r>
          </w:p>
        </w:tc>
        <w:tc>
          <w:tcPr>
            <w:tcW w:w="5954" w:type="dxa"/>
          </w:tcPr>
          <w:p w14:paraId="3D9469C9" w14:textId="77777777" w:rsidR="005C57D9" w:rsidRDefault="005C57D9" w:rsidP="00CA0125">
            <w:pPr>
              <w:pStyle w:val="Tabledata"/>
              <w:rPr>
                <w:bCs/>
                <w:iCs/>
              </w:rPr>
            </w:pPr>
            <w:r>
              <w:rPr>
                <w:bCs/>
                <w:iCs/>
              </w:rPr>
              <w:t xml:space="preserve">Wear Department issued gloves. </w:t>
            </w:r>
          </w:p>
        </w:tc>
        <w:tc>
          <w:tcPr>
            <w:tcW w:w="2474" w:type="dxa"/>
          </w:tcPr>
          <w:p w14:paraId="01AB1313" w14:textId="77777777" w:rsidR="005C57D9" w:rsidRDefault="005C57D9" w:rsidP="00CA0125">
            <w:pPr>
              <w:pStyle w:val="Tabledata"/>
            </w:pPr>
            <w:r>
              <w:t>Searching Officers</w:t>
            </w:r>
          </w:p>
        </w:tc>
      </w:tr>
      <w:tr w:rsidR="005C57D9" w14:paraId="3F278395" w14:textId="77777777" w:rsidTr="00786776">
        <w:tc>
          <w:tcPr>
            <w:tcW w:w="562" w:type="dxa"/>
          </w:tcPr>
          <w:p w14:paraId="05C2DA5C" w14:textId="77777777" w:rsidR="005C57D9" w:rsidRDefault="005C57D9" w:rsidP="00CA0125">
            <w:pPr>
              <w:pStyle w:val="Tabledata"/>
            </w:pPr>
            <w:r>
              <w:t>3.</w:t>
            </w:r>
          </w:p>
        </w:tc>
        <w:tc>
          <w:tcPr>
            <w:tcW w:w="5954" w:type="dxa"/>
          </w:tcPr>
          <w:p w14:paraId="1F3FAAB4" w14:textId="77777777" w:rsidR="005C57D9" w:rsidRPr="00140FA4" w:rsidRDefault="005C57D9" w:rsidP="00CA0125">
            <w:pPr>
              <w:pStyle w:val="Tabledata"/>
            </w:pPr>
            <w:r>
              <w:t>P</w:t>
            </w:r>
            <w:r w:rsidRPr="00A4696F">
              <w:t>risons with a secure perimeter fence</w:t>
            </w:r>
            <w:r>
              <w:t>:</w:t>
            </w:r>
            <w:r w:rsidRPr="00A4696F">
              <w:t xml:space="preserve"> </w:t>
            </w:r>
            <w:r>
              <w:t>Searching Officer</w:t>
            </w:r>
            <w:r w:rsidRPr="00A4696F">
              <w:t xml:space="preserve">s shall ensure that the prison’s perimeter security systems are in working order and barriers are free from damage. </w:t>
            </w:r>
          </w:p>
        </w:tc>
        <w:tc>
          <w:tcPr>
            <w:tcW w:w="2474" w:type="dxa"/>
          </w:tcPr>
          <w:p w14:paraId="68848677" w14:textId="77777777" w:rsidR="005C57D9" w:rsidRDefault="005C57D9" w:rsidP="00CA0125">
            <w:pPr>
              <w:pStyle w:val="Tabledata"/>
            </w:pPr>
            <w:r>
              <w:t>Searching Officers</w:t>
            </w:r>
          </w:p>
        </w:tc>
      </w:tr>
      <w:tr w:rsidR="005C57D9" w14:paraId="3CA2FA40" w14:textId="77777777" w:rsidTr="00786776">
        <w:tc>
          <w:tcPr>
            <w:tcW w:w="562" w:type="dxa"/>
          </w:tcPr>
          <w:p w14:paraId="69EFCABC" w14:textId="77777777" w:rsidR="005C57D9" w:rsidRDefault="005C57D9" w:rsidP="00CA0125">
            <w:pPr>
              <w:pStyle w:val="Tabledata"/>
            </w:pPr>
          </w:p>
        </w:tc>
        <w:tc>
          <w:tcPr>
            <w:tcW w:w="5954" w:type="dxa"/>
          </w:tcPr>
          <w:p w14:paraId="2F4185CF" w14:textId="77777777" w:rsidR="005C57D9" w:rsidRDefault="005C57D9" w:rsidP="00CA0125">
            <w:pPr>
              <w:pStyle w:val="Tabledata"/>
            </w:pPr>
            <w:r>
              <w:t>Searching Officers shall o</w:t>
            </w:r>
            <w:r w:rsidRPr="00307AEA">
              <w:t>bserve and</w:t>
            </w:r>
            <w:r>
              <w:t xml:space="preserve"> </w:t>
            </w:r>
            <w:r w:rsidRPr="00307AEA">
              <w:t>test in accordance with local instructions, any technical security aids fitted to the perimeter.</w:t>
            </w:r>
          </w:p>
          <w:p w14:paraId="7FB7252C" w14:textId="77777777" w:rsidR="005C57D9" w:rsidRDefault="005C57D9" w:rsidP="00CA0125">
            <w:pPr>
              <w:pStyle w:val="Tabledata"/>
            </w:pPr>
            <w:r>
              <w:t>Searching Officers on completion of the search shall:</w:t>
            </w:r>
          </w:p>
          <w:p w14:paraId="3019F40F" w14:textId="77777777" w:rsidR="005C57D9" w:rsidRDefault="005C57D9" w:rsidP="009E35DB">
            <w:pPr>
              <w:pStyle w:val="ListNumber2"/>
              <w:numPr>
                <w:ilvl w:val="0"/>
                <w:numId w:val="43"/>
              </w:numPr>
            </w:pPr>
            <w:r>
              <w:t>c</w:t>
            </w:r>
            <w:r w:rsidRPr="00307AEA">
              <w:t>omplete the necessary records in respect to any minor defects for repair</w:t>
            </w:r>
          </w:p>
          <w:p w14:paraId="6EB4ACA7" w14:textId="77777777" w:rsidR="005C57D9" w:rsidRDefault="005C57D9" w:rsidP="00CA0125">
            <w:pPr>
              <w:pStyle w:val="ListNumber2"/>
            </w:pPr>
            <w:r>
              <w:t>r</w:t>
            </w:r>
            <w:r w:rsidRPr="00307AEA">
              <w:t>eport any potential security breaches to the Security Manager immediately.</w:t>
            </w:r>
          </w:p>
        </w:tc>
        <w:tc>
          <w:tcPr>
            <w:tcW w:w="2474" w:type="dxa"/>
          </w:tcPr>
          <w:p w14:paraId="24506E44" w14:textId="77777777" w:rsidR="005C57D9" w:rsidRDefault="005C57D9" w:rsidP="00CA0125">
            <w:pPr>
              <w:pStyle w:val="Tabledata"/>
            </w:pPr>
            <w:r>
              <w:t>Searching Officers</w:t>
            </w:r>
          </w:p>
        </w:tc>
      </w:tr>
      <w:tr w:rsidR="005C57D9" w14:paraId="68B9022E" w14:textId="77777777" w:rsidTr="00786776">
        <w:trPr>
          <w:trHeight w:val="665"/>
        </w:trPr>
        <w:tc>
          <w:tcPr>
            <w:tcW w:w="562" w:type="dxa"/>
          </w:tcPr>
          <w:p w14:paraId="53673108" w14:textId="77777777" w:rsidR="005C57D9" w:rsidRPr="00CF6125" w:rsidRDefault="005C57D9" w:rsidP="00CA0125">
            <w:pPr>
              <w:pStyle w:val="Tabledata"/>
            </w:pPr>
            <w:r>
              <w:t>4.</w:t>
            </w:r>
          </w:p>
        </w:tc>
        <w:tc>
          <w:tcPr>
            <w:tcW w:w="5954" w:type="dxa"/>
          </w:tcPr>
          <w:p w14:paraId="38D0DA32" w14:textId="77777777" w:rsidR="005C57D9" w:rsidRPr="00BE6FC3" w:rsidRDefault="005C57D9" w:rsidP="00CA0125">
            <w:pPr>
              <w:pStyle w:val="Tabledata"/>
            </w:pPr>
            <w:r w:rsidRPr="00307AEA">
              <w:t>Pro</w:t>
            </w:r>
            <w:r>
              <w:t xml:space="preserve">ceed around the perimeter and </w:t>
            </w:r>
            <w:r w:rsidRPr="00307AEA">
              <w:t>return to the main gate</w:t>
            </w:r>
            <w:r>
              <w:t xml:space="preserve"> (starting point)</w:t>
            </w:r>
            <w:r w:rsidRPr="00307AEA">
              <w:t>.</w:t>
            </w:r>
          </w:p>
        </w:tc>
        <w:tc>
          <w:tcPr>
            <w:tcW w:w="2474" w:type="dxa"/>
          </w:tcPr>
          <w:p w14:paraId="3F4F8548" w14:textId="77777777" w:rsidR="005C57D9" w:rsidRDefault="005C57D9" w:rsidP="00CA0125">
            <w:pPr>
              <w:pStyle w:val="Tabledata"/>
            </w:pPr>
            <w:r>
              <w:t>Searching Officers</w:t>
            </w:r>
          </w:p>
        </w:tc>
      </w:tr>
      <w:tr w:rsidR="005C57D9" w14:paraId="2F22089D" w14:textId="77777777" w:rsidTr="00786776">
        <w:trPr>
          <w:trHeight w:val="703"/>
        </w:trPr>
        <w:tc>
          <w:tcPr>
            <w:tcW w:w="562" w:type="dxa"/>
          </w:tcPr>
          <w:p w14:paraId="1C95958D" w14:textId="77777777" w:rsidR="005C57D9" w:rsidRPr="00CF6125" w:rsidRDefault="005C57D9" w:rsidP="00CA0125">
            <w:pPr>
              <w:pStyle w:val="Tabledata"/>
            </w:pPr>
            <w:r>
              <w:t>5.</w:t>
            </w:r>
          </w:p>
        </w:tc>
        <w:tc>
          <w:tcPr>
            <w:tcW w:w="5954" w:type="dxa"/>
          </w:tcPr>
          <w:p w14:paraId="3196F8D9" w14:textId="77777777" w:rsidR="005C57D9" w:rsidRDefault="005C57D9" w:rsidP="00CA0125">
            <w:pPr>
              <w:pStyle w:val="Tabledata"/>
            </w:pPr>
            <w:r>
              <w:t>T</w:t>
            </w:r>
            <w:r w:rsidRPr="00307AEA">
              <w:t xml:space="preserve">he perimeter </w:t>
            </w:r>
            <w:r>
              <w:t xml:space="preserve">should be checked </w:t>
            </w:r>
            <w:r w:rsidRPr="00307AEA">
              <w:t>for any signs of damage, markings, or other interference.</w:t>
            </w:r>
          </w:p>
          <w:p w14:paraId="07D56045" w14:textId="77777777" w:rsidR="005C57D9" w:rsidRPr="00BE6FC3" w:rsidRDefault="005C57D9" w:rsidP="00CA0125">
            <w:pPr>
              <w:pStyle w:val="Tabledata"/>
            </w:pPr>
            <w:r>
              <w:t>Check the integrity of the perimeter.</w:t>
            </w:r>
          </w:p>
        </w:tc>
        <w:tc>
          <w:tcPr>
            <w:tcW w:w="2474" w:type="dxa"/>
          </w:tcPr>
          <w:p w14:paraId="1FDAFCD4" w14:textId="77777777" w:rsidR="005C57D9" w:rsidRDefault="005C57D9" w:rsidP="00CA0125">
            <w:pPr>
              <w:pStyle w:val="Tabledata"/>
            </w:pPr>
            <w:r>
              <w:t>Searching Officers</w:t>
            </w:r>
          </w:p>
        </w:tc>
      </w:tr>
      <w:tr w:rsidR="005C57D9" w:rsidRPr="00CF6125" w14:paraId="5636F0EF" w14:textId="77777777" w:rsidTr="00786776">
        <w:tc>
          <w:tcPr>
            <w:tcW w:w="562" w:type="dxa"/>
          </w:tcPr>
          <w:p w14:paraId="47B14055" w14:textId="77777777" w:rsidR="005C57D9" w:rsidRPr="00CF6125" w:rsidRDefault="005C57D9" w:rsidP="00CA0125">
            <w:pPr>
              <w:pStyle w:val="Tabledata"/>
            </w:pPr>
            <w:r>
              <w:t>6.</w:t>
            </w:r>
          </w:p>
        </w:tc>
        <w:tc>
          <w:tcPr>
            <w:tcW w:w="5954" w:type="dxa"/>
          </w:tcPr>
          <w:p w14:paraId="75FDD9C9" w14:textId="77777777" w:rsidR="005C57D9" w:rsidRPr="00CF6125" w:rsidRDefault="005C57D9" w:rsidP="00CA0125">
            <w:pPr>
              <w:pStyle w:val="Tabledata"/>
            </w:pPr>
            <w:r w:rsidRPr="00307AEA">
              <w:t>Ensure the area adjacent to the perimeter is free from obstruction or potential escape materials.</w:t>
            </w:r>
          </w:p>
        </w:tc>
        <w:tc>
          <w:tcPr>
            <w:tcW w:w="2474" w:type="dxa"/>
          </w:tcPr>
          <w:p w14:paraId="2698FD37" w14:textId="77777777" w:rsidR="005C57D9" w:rsidRPr="00CF6125" w:rsidRDefault="005C57D9" w:rsidP="00CA0125">
            <w:pPr>
              <w:pStyle w:val="Tabledata"/>
            </w:pPr>
            <w:r>
              <w:t>Searching Officers</w:t>
            </w:r>
          </w:p>
        </w:tc>
      </w:tr>
      <w:tr w:rsidR="005C57D9" w:rsidRPr="00CF6125" w14:paraId="5A9E1DEA" w14:textId="77777777" w:rsidTr="00786776">
        <w:tc>
          <w:tcPr>
            <w:tcW w:w="562" w:type="dxa"/>
          </w:tcPr>
          <w:p w14:paraId="14C5E562" w14:textId="77777777" w:rsidR="005C57D9" w:rsidRPr="00CF6125" w:rsidRDefault="005C57D9" w:rsidP="00CA0125">
            <w:pPr>
              <w:pStyle w:val="Tabledata"/>
            </w:pPr>
            <w:r>
              <w:t>7.</w:t>
            </w:r>
          </w:p>
        </w:tc>
        <w:tc>
          <w:tcPr>
            <w:tcW w:w="5954" w:type="dxa"/>
          </w:tcPr>
          <w:p w14:paraId="06FD8AF1" w14:textId="77777777" w:rsidR="005C57D9" w:rsidRPr="00CF6125" w:rsidRDefault="005C57D9" w:rsidP="00CA0125">
            <w:pPr>
              <w:pStyle w:val="Tabledata"/>
            </w:pPr>
            <w:bookmarkStart w:id="447" w:name="_Hlk85617796"/>
            <w:r>
              <w:t>E</w:t>
            </w:r>
            <w:r w:rsidRPr="00307AEA">
              <w:t>nter the sterile area (if applicable) and proceed around the perimeter of the pr</w:t>
            </w:r>
            <w:r>
              <w:t>ison again, o</w:t>
            </w:r>
            <w:r w:rsidRPr="00307AEA">
              <w:t>nce the initial circuit is complete</w:t>
            </w:r>
            <w:r>
              <w:t>.</w:t>
            </w:r>
            <w:bookmarkEnd w:id="447"/>
          </w:p>
        </w:tc>
        <w:tc>
          <w:tcPr>
            <w:tcW w:w="2474" w:type="dxa"/>
          </w:tcPr>
          <w:p w14:paraId="47C7E4B7" w14:textId="77777777" w:rsidR="005C57D9" w:rsidRPr="00CF6125" w:rsidRDefault="005C57D9" w:rsidP="00CA0125">
            <w:pPr>
              <w:pStyle w:val="Tabledata"/>
            </w:pPr>
            <w:r>
              <w:t>Searching Officers</w:t>
            </w:r>
          </w:p>
        </w:tc>
      </w:tr>
      <w:tr w:rsidR="005C57D9" w:rsidRPr="00CF6125" w14:paraId="196A0B3A" w14:textId="77777777" w:rsidTr="00786776">
        <w:tc>
          <w:tcPr>
            <w:tcW w:w="562" w:type="dxa"/>
          </w:tcPr>
          <w:p w14:paraId="7EEE8740" w14:textId="77777777" w:rsidR="005C57D9" w:rsidRDefault="005C57D9" w:rsidP="00CA0125">
            <w:pPr>
              <w:pStyle w:val="Tabledata"/>
            </w:pPr>
            <w:r>
              <w:t>8.</w:t>
            </w:r>
          </w:p>
        </w:tc>
        <w:tc>
          <w:tcPr>
            <w:tcW w:w="5954" w:type="dxa"/>
          </w:tcPr>
          <w:p w14:paraId="1FC79C03" w14:textId="63CDAE3A" w:rsidR="005C57D9" w:rsidRPr="00CF6125" w:rsidRDefault="005C57D9" w:rsidP="00CA0125">
            <w:pPr>
              <w:pStyle w:val="Tabledata"/>
            </w:pPr>
            <w:r w:rsidRPr="00307AEA">
              <w:t xml:space="preserve">Ensure </w:t>
            </w:r>
            <w:r>
              <w:t>the immediate area</w:t>
            </w:r>
            <w:r w:rsidRPr="00307AEA">
              <w:t xml:space="preserve"> inside the internal perimeter, is free from </w:t>
            </w:r>
            <w:r>
              <w:t>unauthorised item</w:t>
            </w:r>
            <w:r w:rsidR="007528EF">
              <w:t>s</w:t>
            </w:r>
            <w:r w:rsidRPr="00307AEA">
              <w:t xml:space="preserve"> or other objects.</w:t>
            </w:r>
          </w:p>
        </w:tc>
        <w:tc>
          <w:tcPr>
            <w:tcW w:w="2474" w:type="dxa"/>
          </w:tcPr>
          <w:p w14:paraId="47B8D902" w14:textId="77777777" w:rsidR="005C57D9" w:rsidRPr="00CF6125" w:rsidRDefault="005C57D9" w:rsidP="00CA0125">
            <w:pPr>
              <w:pStyle w:val="Tabledata"/>
            </w:pPr>
            <w:r>
              <w:t>Searching Officers</w:t>
            </w:r>
          </w:p>
        </w:tc>
      </w:tr>
      <w:tr w:rsidR="005C57D9" w:rsidRPr="00CF6125" w14:paraId="4001DB32" w14:textId="77777777" w:rsidTr="00786776">
        <w:tc>
          <w:tcPr>
            <w:tcW w:w="562" w:type="dxa"/>
          </w:tcPr>
          <w:p w14:paraId="143D8052" w14:textId="77777777" w:rsidR="005C57D9" w:rsidRDefault="005C57D9" w:rsidP="00CA0125">
            <w:pPr>
              <w:pStyle w:val="Tabledata"/>
            </w:pPr>
            <w:r>
              <w:t>9.</w:t>
            </w:r>
          </w:p>
        </w:tc>
        <w:tc>
          <w:tcPr>
            <w:tcW w:w="5954" w:type="dxa"/>
          </w:tcPr>
          <w:p w14:paraId="167091DF" w14:textId="288192F5" w:rsidR="005C57D9" w:rsidRPr="00592919" w:rsidRDefault="005C57D9" w:rsidP="00CA0125">
            <w:pPr>
              <w:pStyle w:val="Tabledata"/>
              <w:rPr>
                <w:bCs/>
                <w:iCs/>
              </w:rPr>
            </w:pPr>
            <w:r w:rsidRPr="00307AEA">
              <w:t>If a security breach is discovered, remain with it and summon</w:t>
            </w:r>
            <w:r>
              <w:t>s</w:t>
            </w:r>
            <w:r w:rsidRPr="00307AEA">
              <w:t xml:space="preserve"> assistance</w:t>
            </w:r>
            <w:r>
              <w:t>. Where prisoners are within the area of the security breach do not draw prisoners attention to the breach (refer to local Emergency Management Plan).</w:t>
            </w:r>
          </w:p>
        </w:tc>
        <w:tc>
          <w:tcPr>
            <w:tcW w:w="2474" w:type="dxa"/>
          </w:tcPr>
          <w:p w14:paraId="7798E7CF" w14:textId="77777777" w:rsidR="005C57D9" w:rsidRPr="00CF6125" w:rsidRDefault="005C57D9" w:rsidP="00CA0125">
            <w:pPr>
              <w:pStyle w:val="Tabledata"/>
            </w:pPr>
            <w:r>
              <w:t>Searching Officers</w:t>
            </w:r>
          </w:p>
        </w:tc>
      </w:tr>
      <w:tr w:rsidR="005C57D9" w:rsidRPr="00CF6125" w14:paraId="3E34EE70" w14:textId="77777777" w:rsidTr="00786776">
        <w:tc>
          <w:tcPr>
            <w:tcW w:w="562" w:type="dxa"/>
          </w:tcPr>
          <w:p w14:paraId="2242F5B1" w14:textId="77777777" w:rsidR="005C57D9" w:rsidRDefault="005C57D9" w:rsidP="00CA0125">
            <w:pPr>
              <w:pStyle w:val="Tabledata"/>
            </w:pPr>
            <w:r>
              <w:t>10.</w:t>
            </w:r>
          </w:p>
        </w:tc>
        <w:tc>
          <w:tcPr>
            <w:tcW w:w="5954" w:type="dxa"/>
          </w:tcPr>
          <w:p w14:paraId="7DD849AF" w14:textId="2FA938B6" w:rsidR="005C57D9" w:rsidRDefault="005C57D9" w:rsidP="00CA0125">
            <w:pPr>
              <w:pStyle w:val="Tabledata"/>
            </w:pPr>
            <w:r w:rsidRPr="0097548A">
              <w:t xml:space="preserve">Record </w:t>
            </w:r>
            <w:r>
              <w:t xml:space="preserve">the </w:t>
            </w:r>
            <w:r w:rsidRPr="00C0783A">
              <w:t>search on TOMS, to include any unauthorised item</w:t>
            </w:r>
            <w:r w:rsidR="007528EF">
              <w:t>(s)</w:t>
            </w:r>
            <w:r w:rsidRPr="00C0783A">
              <w:t xml:space="preserve"> found</w:t>
            </w:r>
            <w:r>
              <w:t xml:space="preserve"> and manage in accordance with section 1</w:t>
            </w:r>
            <w:r w:rsidR="009F0BB7">
              <w:t>7</w:t>
            </w:r>
            <w:r>
              <w:t xml:space="preserve"> of this COPP.</w:t>
            </w:r>
          </w:p>
        </w:tc>
        <w:tc>
          <w:tcPr>
            <w:tcW w:w="2474" w:type="dxa"/>
          </w:tcPr>
          <w:p w14:paraId="6D8FBC3A" w14:textId="77777777" w:rsidR="005C57D9" w:rsidRDefault="005C57D9" w:rsidP="00CA0125">
            <w:pPr>
              <w:pStyle w:val="Tabledata"/>
            </w:pPr>
            <w:r>
              <w:t>Searching Officers</w:t>
            </w:r>
          </w:p>
        </w:tc>
      </w:tr>
    </w:tbl>
    <w:p w14:paraId="0FAC11C9" w14:textId="77777777" w:rsidR="005C57D9" w:rsidRPr="001F2E13" w:rsidRDefault="005C57D9" w:rsidP="005C57D9"/>
    <w:p w14:paraId="5733105A" w14:textId="77777777" w:rsidR="005C57D9" w:rsidRDefault="005C57D9" w:rsidP="00D52C1E">
      <w:pPr>
        <w:pStyle w:val="Heading1"/>
      </w:pPr>
      <w:bookmarkStart w:id="448" w:name="_Toc214880120"/>
      <w:r>
        <w:t xml:space="preserve">Vehicle </w:t>
      </w:r>
      <w:r w:rsidRPr="00D52C1E">
        <w:t>Searches</w:t>
      </w:r>
      <w:bookmarkEnd w:id="448"/>
    </w:p>
    <w:p w14:paraId="5D073FB5" w14:textId="77777777" w:rsidR="005C57D9" w:rsidRPr="00742551" w:rsidRDefault="005C57D9" w:rsidP="00D52C1E">
      <w:pPr>
        <w:pStyle w:val="Heading2"/>
      </w:pPr>
      <w:bookmarkStart w:id="449" w:name="_Toc214880121"/>
      <w:r w:rsidRPr="00D52C1E">
        <w:t>General</w:t>
      </w:r>
      <w:bookmarkEnd w:id="449"/>
    </w:p>
    <w:p w14:paraId="7A23FBFC" w14:textId="77777777" w:rsidR="005C57D9" w:rsidRDefault="005C57D9" w:rsidP="00751356">
      <w:pPr>
        <w:pStyle w:val="Heading3"/>
        <w:rPr>
          <w:lang w:eastAsia="en-AU"/>
        </w:rPr>
      </w:pPr>
      <w:r>
        <w:t>Superintendents shall ensure all vehicles are searched when entering or seeking to enter a prison, which the exception of emergency response vehicles.</w:t>
      </w:r>
    </w:p>
    <w:p w14:paraId="5186EEB4" w14:textId="1E2A2D48" w:rsidR="005C57D9" w:rsidRDefault="005C57D9" w:rsidP="00751356">
      <w:pPr>
        <w:pStyle w:val="Heading3"/>
        <w:rPr>
          <w:lang w:eastAsia="en-AU"/>
        </w:rPr>
      </w:pPr>
      <w:r w:rsidRPr="0001703F">
        <w:rPr>
          <w:lang w:eastAsia="en-AU"/>
        </w:rPr>
        <w:t xml:space="preserve">The </w:t>
      </w:r>
      <w:r w:rsidRPr="0001703F">
        <w:t>level</w:t>
      </w:r>
      <w:r w:rsidRPr="0001703F">
        <w:rPr>
          <w:lang w:eastAsia="en-AU"/>
        </w:rPr>
        <w:t xml:space="preserve"> of vehicle access to prisons and search standards will depend upon </w:t>
      </w:r>
      <w:r w:rsidR="007528EF">
        <w:rPr>
          <w:lang w:eastAsia="en-AU"/>
        </w:rPr>
        <w:t xml:space="preserve">the </w:t>
      </w:r>
      <w:r w:rsidRPr="0001703F">
        <w:rPr>
          <w:lang w:eastAsia="en-AU"/>
        </w:rPr>
        <w:t xml:space="preserve">security rating </w:t>
      </w:r>
      <w:r>
        <w:rPr>
          <w:lang w:eastAsia="en-AU"/>
        </w:rPr>
        <w:t xml:space="preserve">and the traffic management plan of </w:t>
      </w:r>
      <w:r w:rsidRPr="0001703F">
        <w:rPr>
          <w:lang w:eastAsia="en-AU"/>
        </w:rPr>
        <w:t>the prison</w:t>
      </w:r>
      <w:r>
        <w:rPr>
          <w:lang w:eastAsia="en-AU"/>
        </w:rPr>
        <w:t xml:space="preserve"> in accordance with </w:t>
      </w:r>
      <w:hyperlink r:id="rId47" w:history="1">
        <w:r w:rsidRPr="00757F4C">
          <w:rPr>
            <w:rStyle w:val="Hyperlink"/>
            <w:lang w:eastAsia="en-AU"/>
          </w:rPr>
          <w:t xml:space="preserve">COPP 11.6 – Vehicle </w:t>
        </w:r>
        <w:r>
          <w:rPr>
            <w:rStyle w:val="Hyperlink"/>
            <w:lang w:eastAsia="en-AU"/>
          </w:rPr>
          <w:t>M</w:t>
        </w:r>
        <w:r w:rsidRPr="00757F4C">
          <w:rPr>
            <w:rStyle w:val="Hyperlink"/>
            <w:lang w:eastAsia="en-AU"/>
          </w:rPr>
          <w:t>anagement</w:t>
        </w:r>
      </w:hyperlink>
      <w:r w:rsidRPr="0001703F">
        <w:rPr>
          <w:lang w:eastAsia="en-AU"/>
        </w:rPr>
        <w:t xml:space="preserve">. </w:t>
      </w:r>
    </w:p>
    <w:p w14:paraId="4080487B" w14:textId="77777777" w:rsidR="005C57D9" w:rsidRDefault="005C57D9" w:rsidP="00751356">
      <w:pPr>
        <w:pStyle w:val="Heading3"/>
        <w:rPr>
          <w:lang w:eastAsia="en-AU"/>
        </w:rPr>
      </w:pPr>
      <w:r w:rsidRPr="0001703F">
        <w:t>Prisoner</w:t>
      </w:r>
      <w:r>
        <w:t>s</w:t>
      </w:r>
      <w:r>
        <w:rPr>
          <w:lang w:eastAsia="en-AU"/>
        </w:rPr>
        <w:t xml:space="preserve"> </w:t>
      </w:r>
      <w:r w:rsidRPr="0001703F">
        <w:rPr>
          <w:lang w:eastAsia="en-AU"/>
        </w:rPr>
        <w:t>and vehicles used</w:t>
      </w:r>
      <w:r>
        <w:rPr>
          <w:lang w:eastAsia="en-AU"/>
        </w:rPr>
        <w:t xml:space="preserve"> to transport prisoners must be </w:t>
      </w:r>
      <w:r w:rsidRPr="0001703F">
        <w:rPr>
          <w:lang w:eastAsia="en-AU"/>
        </w:rPr>
        <w:t>searched.</w:t>
      </w:r>
    </w:p>
    <w:p w14:paraId="14696F67" w14:textId="77777777" w:rsidR="005C57D9" w:rsidRDefault="005C57D9" w:rsidP="00751356">
      <w:pPr>
        <w:pStyle w:val="Heading3"/>
      </w:pPr>
      <w:r>
        <w:t>The Superintendent shall ensure appropriate equipment is available to conduct vehicle searches and the equipment is maintained and replaced.</w:t>
      </w:r>
    </w:p>
    <w:p w14:paraId="2BE3784B" w14:textId="77777777" w:rsidR="005C57D9" w:rsidRPr="00962A0E" w:rsidRDefault="005C57D9" w:rsidP="00751356">
      <w:pPr>
        <w:pStyle w:val="Heading3"/>
        <w:rPr>
          <w:lang w:eastAsia="en-AU"/>
        </w:rPr>
      </w:pPr>
      <w:r w:rsidRPr="00962A0E">
        <w:rPr>
          <w:lang w:eastAsia="en-AU"/>
        </w:rPr>
        <w:t xml:space="preserve">As a minimum, prior to entering or </w:t>
      </w:r>
      <w:r w:rsidRPr="0017780B">
        <w:rPr>
          <w:lang w:eastAsia="en-AU"/>
        </w:rPr>
        <w:t>exiting</w:t>
      </w:r>
      <w:r w:rsidRPr="00962A0E">
        <w:rPr>
          <w:lang w:eastAsia="en-AU"/>
        </w:rPr>
        <w:t xml:space="preserve"> a prison all vehicle occupants (other </w:t>
      </w:r>
      <w:r w:rsidRPr="00962A0E">
        <w:t>than</w:t>
      </w:r>
      <w:r w:rsidRPr="00962A0E">
        <w:rPr>
          <w:lang w:eastAsia="en-AU"/>
        </w:rPr>
        <w:t xml:space="preserve"> prisoners on a prison escort vehicle) shall be required to alight from the vehicle.</w:t>
      </w:r>
    </w:p>
    <w:p w14:paraId="508A9FB9" w14:textId="620FE26F" w:rsidR="005C57D9" w:rsidRPr="003D5151" w:rsidRDefault="005C57D9" w:rsidP="00751356">
      <w:pPr>
        <w:pStyle w:val="Heading3"/>
      </w:pPr>
      <w:r>
        <w:t>Officers</w:t>
      </w:r>
      <w:r>
        <w:rPr>
          <w:lang w:eastAsia="en-AU"/>
        </w:rPr>
        <w:t xml:space="preserve"> </w:t>
      </w:r>
      <w:r w:rsidRPr="00344D8D">
        <w:rPr>
          <w:lang w:eastAsia="en-AU"/>
        </w:rPr>
        <w:t xml:space="preserve">on board non-secure prisoner transport vehicles which attend a prison with prisoners in transit are </w:t>
      </w:r>
      <w:r w:rsidRPr="0021273C">
        <w:rPr>
          <w:lang w:eastAsia="en-AU"/>
        </w:rPr>
        <w:t>not required to alight</w:t>
      </w:r>
      <w:r w:rsidRPr="00344D8D">
        <w:rPr>
          <w:lang w:eastAsia="en-AU"/>
        </w:rPr>
        <w:t xml:space="preserve"> from the vehicle, in order to maintain the security of the prisoners on board (refer </w:t>
      </w:r>
      <w:hyperlink r:id="rId48" w:history="1">
        <w:r w:rsidRPr="00832230">
          <w:rPr>
            <w:rStyle w:val="Hyperlink"/>
            <w:lang w:eastAsia="en-AU"/>
          </w:rPr>
          <w:t>COPP 12.3 –</w:t>
        </w:r>
        <w:r>
          <w:rPr>
            <w:rStyle w:val="Hyperlink"/>
            <w:lang w:eastAsia="en-AU"/>
          </w:rPr>
          <w:t xml:space="preserve"> </w:t>
        </w:r>
        <w:r w:rsidRPr="00832230">
          <w:rPr>
            <w:rStyle w:val="Hyperlink"/>
            <w:lang w:eastAsia="en-AU"/>
          </w:rPr>
          <w:t xml:space="preserve">Conducting </w:t>
        </w:r>
        <w:r>
          <w:rPr>
            <w:rStyle w:val="Hyperlink"/>
            <w:lang w:eastAsia="en-AU"/>
          </w:rPr>
          <w:t>E</w:t>
        </w:r>
        <w:r w:rsidRPr="00832230">
          <w:rPr>
            <w:rStyle w:val="Hyperlink"/>
            <w:lang w:eastAsia="en-AU"/>
          </w:rPr>
          <w:t>scorts</w:t>
        </w:r>
      </w:hyperlink>
      <w:r w:rsidRPr="003D5151">
        <w:t>).</w:t>
      </w:r>
    </w:p>
    <w:p w14:paraId="711E6B2C" w14:textId="62DCD773" w:rsidR="005C57D9" w:rsidRDefault="005C57D9" w:rsidP="00751356">
      <w:pPr>
        <w:pStyle w:val="Heading3"/>
        <w:rPr>
          <w:lang w:eastAsia="en-AU"/>
        </w:rPr>
      </w:pPr>
      <w:r>
        <w:t>Custodial transportation service providers are authorised to bring approved devices (</w:t>
      </w:r>
      <w:r w:rsidR="00C52617">
        <w:t>eg</w:t>
      </w:r>
      <w:r>
        <w:t xml:space="preserve"> t</w:t>
      </w:r>
      <w:r>
        <w:rPr>
          <w:lang w:eastAsia="en-AU"/>
        </w:rPr>
        <w:t xml:space="preserve">ablets) whilst transporting prisoners. </w:t>
      </w:r>
    </w:p>
    <w:p w14:paraId="37027790" w14:textId="77777777" w:rsidR="005C57D9" w:rsidRPr="00F65C0C" w:rsidRDefault="005C57D9" w:rsidP="00751356">
      <w:pPr>
        <w:pStyle w:val="Heading3"/>
        <w:rPr>
          <w:lang w:eastAsia="en-AU"/>
        </w:rPr>
      </w:pPr>
      <w:r>
        <w:rPr>
          <w:lang w:eastAsia="en-AU"/>
        </w:rPr>
        <w:t>Vehicle searches shall be recorded on TOMS.</w:t>
      </w:r>
    </w:p>
    <w:p w14:paraId="74B19D76" w14:textId="77777777" w:rsidR="005C57D9" w:rsidRDefault="005C57D9" w:rsidP="005C57D9">
      <w:pPr>
        <w:pStyle w:val="Heading2"/>
      </w:pPr>
      <w:bookmarkStart w:id="450" w:name="_Toc214880122"/>
      <w:r>
        <w:t>V</w:t>
      </w:r>
      <w:r w:rsidRPr="00EE2705">
        <w:t>ehicle</w:t>
      </w:r>
      <w:r>
        <w:t xml:space="preserve"> search procedures</w:t>
      </w:r>
      <w:bookmarkEnd w:id="450"/>
    </w:p>
    <w:p w14:paraId="5CF2A303" w14:textId="5785FA2E" w:rsidR="005C57D9" w:rsidRPr="002F011B" w:rsidRDefault="005C57D9" w:rsidP="00751356">
      <w:pPr>
        <w:pStyle w:val="Heading3"/>
      </w:pPr>
      <w:r>
        <w:t>Vehicle searches shall be conducted in accordance with the following procedures (also refer to vehicle searches diagram</w:t>
      </w:r>
      <w:r w:rsidR="00FF77B2">
        <w:t xml:space="preserve"> below</w:t>
      </w:r>
      <w:r>
        <w:t>):</w:t>
      </w:r>
    </w:p>
    <w:tbl>
      <w:tblPr>
        <w:tblStyle w:val="DCStable"/>
        <w:tblW w:w="0" w:type="auto"/>
        <w:tblLook w:val="04A0" w:firstRow="1" w:lastRow="0" w:firstColumn="1" w:lastColumn="0" w:noHBand="0" w:noVBand="1"/>
      </w:tblPr>
      <w:tblGrid>
        <w:gridCol w:w="562"/>
        <w:gridCol w:w="6237"/>
        <w:gridCol w:w="2191"/>
      </w:tblGrid>
      <w:tr w:rsidR="005C57D9" w:rsidRPr="00CA0125" w14:paraId="25D80D1D" w14:textId="77777777" w:rsidTr="00786776">
        <w:trPr>
          <w:cnfStyle w:val="100000000000" w:firstRow="1" w:lastRow="0" w:firstColumn="0" w:lastColumn="0" w:oddVBand="0" w:evenVBand="0" w:oddHBand="0" w:evenHBand="0" w:firstRowFirstColumn="0" w:firstRowLastColumn="0" w:lastRowFirstColumn="0" w:lastRowLastColumn="0"/>
          <w:tblHeader/>
        </w:trPr>
        <w:tc>
          <w:tcPr>
            <w:tcW w:w="562" w:type="dxa"/>
          </w:tcPr>
          <w:p w14:paraId="6364A0B3" w14:textId="77777777" w:rsidR="005C57D9" w:rsidRPr="00CA0125" w:rsidRDefault="005C57D9" w:rsidP="00CA0125">
            <w:pPr>
              <w:pStyle w:val="Tableheading"/>
            </w:pPr>
          </w:p>
        </w:tc>
        <w:tc>
          <w:tcPr>
            <w:tcW w:w="6237" w:type="dxa"/>
          </w:tcPr>
          <w:p w14:paraId="2675E179" w14:textId="77777777" w:rsidR="005C57D9" w:rsidRPr="00CA0125" w:rsidRDefault="005C57D9" w:rsidP="00CA0125">
            <w:pPr>
              <w:pStyle w:val="Tableheading"/>
            </w:pPr>
            <w:r w:rsidRPr="00CA0125">
              <w:t>Procedure</w:t>
            </w:r>
          </w:p>
        </w:tc>
        <w:tc>
          <w:tcPr>
            <w:tcW w:w="2191" w:type="dxa"/>
          </w:tcPr>
          <w:p w14:paraId="1357AEC2" w14:textId="77777777" w:rsidR="005C57D9" w:rsidRPr="00CA0125" w:rsidRDefault="005C57D9" w:rsidP="00CA0125">
            <w:pPr>
              <w:pStyle w:val="Tableheading"/>
            </w:pPr>
            <w:r w:rsidRPr="00CA0125">
              <w:t xml:space="preserve">Responsibility </w:t>
            </w:r>
          </w:p>
        </w:tc>
      </w:tr>
      <w:tr w:rsidR="005C57D9" w:rsidRPr="00CA0125" w14:paraId="326E9425" w14:textId="77777777" w:rsidTr="00786776">
        <w:tc>
          <w:tcPr>
            <w:tcW w:w="562" w:type="dxa"/>
          </w:tcPr>
          <w:p w14:paraId="6C7BD3B2" w14:textId="77777777" w:rsidR="005C57D9" w:rsidRPr="00CA0125" w:rsidRDefault="005C57D9" w:rsidP="00CA0125">
            <w:pPr>
              <w:pStyle w:val="Tabledata"/>
            </w:pPr>
            <w:r w:rsidRPr="00CA0125">
              <w:t>1.</w:t>
            </w:r>
          </w:p>
        </w:tc>
        <w:tc>
          <w:tcPr>
            <w:tcW w:w="6237" w:type="dxa"/>
          </w:tcPr>
          <w:p w14:paraId="65753C69" w14:textId="17511576" w:rsidR="005C57D9" w:rsidRPr="00CA0125" w:rsidRDefault="005C57D9" w:rsidP="00CA0125">
            <w:pPr>
              <w:pStyle w:val="Tabledata"/>
            </w:pPr>
            <w:r w:rsidRPr="00CA0125">
              <w:t xml:space="preserve">Obtain </w:t>
            </w:r>
            <w:bookmarkStart w:id="451" w:name="_Hlk86644298"/>
            <w:r w:rsidRPr="00CA0125">
              <w:t>f</w:t>
            </w:r>
            <w:r w:rsidRPr="00E27B9A">
              <w:t xml:space="preserve">orm </w:t>
            </w:r>
            <w:hyperlink r:id="rId49" w:history="1">
              <w:r w:rsidRPr="00E27B9A">
                <w:rPr>
                  <w:rStyle w:val="Hyperlink"/>
                </w:rPr>
                <w:t>Search of a person entering or leaving a prison</w:t>
              </w:r>
            </w:hyperlink>
            <w:bookmarkEnd w:id="451"/>
            <w:r w:rsidRPr="00CA0125">
              <w:t xml:space="preserve"> prior to the search of a person in a vehicle seeking to enter a prison.</w:t>
            </w:r>
          </w:p>
        </w:tc>
        <w:tc>
          <w:tcPr>
            <w:tcW w:w="2191" w:type="dxa"/>
          </w:tcPr>
          <w:p w14:paraId="5D9B85F3" w14:textId="77777777" w:rsidR="005C57D9" w:rsidRPr="00CA0125" w:rsidRDefault="005C57D9" w:rsidP="00CA0125">
            <w:pPr>
              <w:pStyle w:val="Tabledata"/>
            </w:pPr>
            <w:r w:rsidRPr="00CA0125">
              <w:t>Searching Officer</w:t>
            </w:r>
          </w:p>
        </w:tc>
      </w:tr>
      <w:tr w:rsidR="005C57D9" w:rsidRPr="00CA0125" w14:paraId="77302E64" w14:textId="77777777" w:rsidTr="00786776">
        <w:tc>
          <w:tcPr>
            <w:tcW w:w="562" w:type="dxa"/>
          </w:tcPr>
          <w:p w14:paraId="57361340" w14:textId="77777777" w:rsidR="005C57D9" w:rsidRPr="00CA0125" w:rsidRDefault="005C57D9" w:rsidP="00CA0125">
            <w:pPr>
              <w:pStyle w:val="Tabledata"/>
            </w:pPr>
            <w:r w:rsidRPr="00CA0125">
              <w:t>2.</w:t>
            </w:r>
          </w:p>
        </w:tc>
        <w:tc>
          <w:tcPr>
            <w:tcW w:w="6237" w:type="dxa"/>
          </w:tcPr>
          <w:p w14:paraId="508D66D9" w14:textId="77777777" w:rsidR="005C57D9" w:rsidRPr="00CA0125" w:rsidRDefault="005C57D9" w:rsidP="00CA0125">
            <w:pPr>
              <w:pStyle w:val="Tabledata"/>
            </w:pPr>
            <w:r w:rsidRPr="00CA0125">
              <w:t>Confirm the identity and authority to enter the prison of the driver and any passengers.</w:t>
            </w:r>
          </w:p>
        </w:tc>
        <w:tc>
          <w:tcPr>
            <w:tcW w:w="2191" w:type="dxa"/>
          </w:tcPr>
          <w:p w14:paraId="5BAF828C" w14:textId="77777777" w:rsidR="005C57D9" w:rsidRPr="00CA0125" w:rsidRDefault="005C57D9" w:rsidP="00CA0125">
            <w:pPr>
              <w:pStyle w:val="Tabledata"/>
            </w:pPr>
            <w:r w:rsidRPr="00CA0125">
              <w:t>Searching Officer</w:t>
            </w:r>
          </w:p>
        </w:tc>
      </w:tr>
      <w:tr w:rsidR="005C57D9" w:rsidRPr="00CA0125" w14:paraId="1E649AD0" w14:textId="77777777" w:rsidTr="00786776">
        <w:tc>
          <w:tcPr>
            <w:tcW w:w="562" w:type="dxa"/>
          </w:tcPr>
          <w:p w14:paraId="0E70A3FF" w14:textId="77777777" w:rsidR="005C57D9" w:rsidRPr="00CA0125" w:rsidRDefault="005C57D9" w:rsidP="00CA0125">
            <w:pPr>
              <w:pStyle w:val="Tabledata"/>
            </w:pPr>
            <w:r w:rsidRPr="00CA0125">
              <w:t>3.</w:t>
            </w:r>
          </w:p>
        </w:tc>
        <w:tc>
          <w:tcPr>
            <w:tcW w:w="6237" w:type="dxa"/>
          </w:tcPr>
          <w:p w14:paraId="1250363F" w14:textId="77777777" w:rsidR="005C57D9" w:rsidRPr="00CA0125" w:rsidRDefault="005C57D9" w:rsidP="00CA0125">
            <w:pPr>
              <w:pStyle w:val="Tabledata"/>
            </w:pPr>
            <w:r w:rsidRPr="00CA0125">
              <w:t>Wear Department issued gloves.</w:t>
            </w:r>
          </w:p>
        </w:tc>
        <w:tc>
          <w:tcPr>
            <w:tcW w:w="2191" w:type="dxa"/>
          </w:tcPr>
          <w:p w14:paraId="2A3DC2BD" w14:textId="77777777" w:rsidR="005C57D9" w:rsidRPr="00CA0125" w:rsidRDefault="005C57D9" w:rsidP="00CA0125">
            <w:pPr>
              <w:pStyle w:val="Tabledata"/>
            </w:pPr>
            <w:r w:rsidRPr="00CA0125">
              <w:t>Searching Officer</w:t>
            </w:r>
          </w:p>
        </w:tc>
      </w:tr>
      <w:tr w:rsidR="005C57D9" w:rsidRPr="00CA0125" w14:paraId="55814135" w14:textId="77777777" w:rsidTr="00786776">
        <w:tc>
          <w:tcPr>
            <w:tcW w:w="562" w:type="dxa"/>
          </w:tcPr>
          <w:p w14:paraId="1493E25A" w14:textId="77777777" w:rsidR="005C57D9" w:rsidRPr="00CA0125" w:rsidRDefault="005C57D9" w:rsidP="00CA0125">
            <w:pPr>
              <w:pStyle w:val="Tabledata"/>
            </w:pPr>
            <w:r w:rsidRPr="00CA0125">
              <w:t>4.</w:t>
            </w:r>
          </w:p>
        </w:tc>
        <w:tc>
          <w:tcPr>
            <w:tcW w:w="6237" w:type="dxa"/>
          </w:tcPr>
          <w:p w14:paraId="085F406F" w14:textId="77777777" w:rsidR="005C57D9" w:rsidRPr="00CA0125" w:rsidRDefault="005C57D9" w:rsidP="00CA0125">
            <w:pPr>
              <w:pStyle w:val="Tabledata"/>
            </w:pPr>
            <w:r w:rsidRPr="00CA0125">
              <w:t>Obtain the relevant continuity of evidence equipment and search equipment</w:t>
            </w:r>
          </w:p>
          <w:p w14:paraId="49379C78" w14:textId="77777777" w:rsidR="005C57D9" w:rsidRPr="00CA0125" w:rsidRDefault="005C57D9" w:rsidP="00CA0125">
            <w:pPr>
              <w:pStyle w:val="Tabledata"/>
            </w:pPr>
            <w:r w:rsidRPr="00CA0125">
              <w:t>The following equipment may be used for searching vehicles:</w:t>
            </w:r>
          </w:p>
          <w:p w14:paraId="757A7FA2" w14:textId="77777777" w:rsidR="005C57D9" w:rsidRPr="00CA0125" w:rsidRDefault="005C57D9" w:rsidP="00BC4D35">
            <w:pPr>
              <w:pStyle w:val="ListBullet2"/>
              <w:numPr>
                <w:ilvl w:val="0"/>
                <w:numId w:val="72"/>
              </w:numPr>
            </w:pPr>
            <w:r w:rsidRPr="00CA0125">
              <w:t>stepladders</w:t>
            </w:r>
          </w:p>
          <w:p w14:paraId="777F5419" w14:textId="77777777" w:rsidR="005C57D9" w:rsidRPr="00CA0125" w:rsidRDefault="005C57D9" w:rsidP="00BC4D35">
            <w:pPr>
              <w:pStyle w:val="ListBullet2"/>
              <w:numPr>
                <w:ilvl w:val="0"/>
                <w:numId w:val="72"/>
              </w:numPr>
            </w:pPr>
            <w:r w:rsidRPr="00CA0125">
              <w:t>mirrors (including telescopic, trolley and ceiling mounted mirrors in the gate area)</w:t>
            </w:r>
          </w:p>
          <w:p w14:paraId="6ACA32CC" w14:textId="77777777" w:rsidR="005C57D9" w:rsidRPr="00CA0125" w:rsidRDefault="005C57D9" w:rsidP="00BC4D35">
            <w:pPr>
              <w:pStyle w:val="ListBullet2"/>
              <w:numPr>
                <w:ilvl w:val="0"/>
                <w:numId w:val="72"/>
              </w:numPr>
            </w:pPr>
            <w:r w:rsidRPr="00CA0125">
              <w:t>torches</w:t>
            </w:r>
          </w:p>
          <w:p w14:paraId="6A0BB5B7" w14:textId="77777777" w:rsidR="005C57D9" w:rsidRPr="00CA0125" w:rsidRDefault="005C57D9" w:rsidP="00BC4D35">
            <w:pPr>
              <w:pStyle w:val="ListBullet2"/>
              <w:numPr>
                <w:ilvl w:val="0"/>
                <w:numId w:val="72"/>
              </w:numPr>
            </w:pPr>
            <w:r w:rsidRPr="00CA0125">
              <w:t>drug detection dogs</w:t>
            </w:r>
          </w:p>
          <w:p w14:paraId="5E472630" w14:textId="77777777" w:rsidR="005C57D9" w:rsidRPr="00CA0125" w:rsidRDefault="005C57D9" w:rsidP="00BC4D35">
            <w:pPr>
              <w:pStyle w:val="ListBullet2"/>
              <w:numPr>
                <w:ilvl w:val="0"/>
                <w:numId w:val="72"/>
              </w:numPr>
            </w:pPr>
            <w:r w:rsidRPr="00CA0125">
              <w:t>ETD.</w:t>
            </w:r>
          </w:p>
        </w:tc>
        <w:tc>
          <w:tcPr>
            <w:tcW w:w="2191" w:type="dxa"/>
          </w:tcPr>
          <w:p w14:paraId="6A90F12D" w14:textId="77777777" w:rsidR="005C57D9" w:rsidRPr="00CA0125" w:rsidRDefault="005C57D9" w:rsidP="00CA0125">
            <w:pPr>
              <w:pStyle w:val="Tabledata"/>
            </w:pPr>
            <w:r w:rsidRPr="00CA0125">
              <w:t>Searching Officer</w:t>
            </w:r>
          </w:p>
        </w:tc>
      </w:tr>
      <w:tr w:rsidR="005C57D9" w:rsidRPr="00CA0125" w14:paraId="2E6C23D3" w14:textId="77777777" w:rsidTr="00786776">
        <w:tc>
          <w:tcPr>
            <w:tcW w:w="562" w:type="dxa"/>
          </w:tcPr>
          <w:p w14:paraId="5AAF83BD" w14:textId="77777777" w:rsidR="005C57D9" w:rsidRPr="00CA0125" w:rsidRDefault="005C57D9" w:rsidP="00CA0125">
            <w:pPr>
              <w:pStyle w:val="Tabledata"/>
            </w:pPr>
            <w:r w:rsidRPr="00CA0125">
              <w:t>5.</w:t>
            </w:r>
          </w:p>
        </w:tc>
        <w:tc>
          <w:tcPr>
            <w:tcW w:w="6237" w:type="dxa"/>
          </w:tcPr>
          <w:p w14:paraId="1A5DE2AC" w14:textId="77777777" w:rsidR="005C57D9" w:rsidRPr="00CA0125" w:rsidRDefault="005C57D9" w:rsidP="00CA0125">
            <w:pPr>
              <w:pStyle w:val="Tabledata"/>
            </w:pPr>
            <w:r w:rsidRPr="00CA0125">
              <w:t>Systematically search the:</w:t>
            </w:r>
          </w:p>
          <w:p w14:paraId="1ECDA160" w14:textId="77777777" w:rsidR="005C57D9" w:rsidRPr="00CA0125" w:rsidRDefault="005C57D9" w:rsidP="00BC4D35">
            <w:pPr>
              <w:pStyle w:val="ListBullet2"/>
              <w:numPr>
                <w:ilvl w:val="0"/>
                <w:numId w:val="73"/>
              </w:numPr>
            </w:pPr>
            <w:r w:rsidRPr="00CA0125">
              <w:t xml:space="preserve">inside driver and passenger area </w:t>
            </w:r>
          </w:p>
          <w:p w14:paraId="51B49EE4" w14:textId="77777777" w:rsidR="005C57D9" w:rsidRPr="00CA0125" w:rsidRDefault="005C57D9" w:rsidP="00BC4D35">
            <w:pPr>
              <w:pStyle w:val="ListBullet2"/>
              <w:numPr>
                <w:ilvl w:val="0"/>
                <w:numId w:val="73"/>
              </w:numPr>
            </w:pPr>
            <w:r w:rsidRPr="00CA0125">
              <w:t>boot cargo area</w:t>
            </w:r>
          </w:p>
          <w:p w14:paraId="19406174" w14:textId="77777777" w:rsidR="005C57D9" w:rsidRPr="00CA0125" w:rsidRDefault="005C57D9" w:rsidP="00BC4D35">
            <w:pPr>
              <w:pStyle w:val="ListBullet2"/>
              <w:numPr>
                <w:ilvl w:val="0"/>
                <w:numId w:val="73"/>
              </w:numPr>
            </w:pPr>
            <w:r w:rsidRPr="00CA0125">
              <w:t>outside engine/engine compartments (where appropriate)</w:t>
            </w:r>
          </w:p>
          <w:p w14:paraId="55E763B3" w14:textId="77777777" w:rsidR="005C57D9" w:rsidRPr="00CA0125" w:rsidRDefault="005C57D9" w:rsidP="00BC4D35">
            <w:pPr>
              <w:pStyle w:val="ListBullet2"/>
              <w:numPr>
                <w:ilvl w:val="0"/>
                <w:numId w:val="73"/>
              </w:numPr>
            </w:pPr>
            <w:r w:rsidRPr="00CA0125">
              <w:t>outside, underneath, and top of the vehicle.</w:t>
            </w:r>
          </w:p>
          <w:p w14:paraId="010B6001" w14:textId="28D8BCDC" w:rsidR="005C57D9" w:rsidRPr="00CA0125" w:rsidRDefault="005C57D9" w:rsidP="00BC4D35">
            <w:pPr>
              <w:pStyle w:val="ListBullet2"/>
              <w:numPr>
                <w:ilvl w:val="0"/>
                <w:numId w:val="73"/>
              </w:numPr>
            </w:pPr>
            <w:r w:rsidRPr="00CA0125">
              <w:t>wheel arches and spare wheel.</w:t>
            </w:r>
          </w:p>
        </w:tc>
        <w:tc>
          <w:tcPr>
            <w:tcW w:w="2191" w:type="dxa"/>
          </w:tcPr>
          <w:p w14:paraId="2C6EB6EB" w14:textId="77777777" w:rsidR="005C57D9" w:rsidRPr="00CA0125" w:rsidRDefault="005C57D9" w:rsidP="00CA0125">
            <w:pPr>
              <w:pStyle w:val="Tabledata"/>
            </w:pPr>
            <w:r w:rsidRPr="00CA0125">
              <w:t>Searching Officer</w:t>
            </w:r>
          </w:p>
        </w:tc>
      </w:tr>
      <w:tr w:rsidR="005C57D9" w:rsidRPr="00CA0125" w14:paraId="139E2B4C" w14:textId="77777777" w:rsidTr="00786776">
        <w:tc>
          <w:tcPr>
            <w:tcW w:w="562" w:type="dxa"/>
          </w:tcPr>
          <w:p w14:paraId="05A71B74" w14:textId="77777777" w:rsidR="005C57D9" w:rsidRPr="00CA0125" w:rsidRDefault="005C57D9" w:rsidP="00CA0125">
            <w:pPr>
              <w:pStyle w:val="Tabledata"/>
            </w:pPr>
            <w:r w:rsidRPr="00CA0125">
              <w:t>6.</w:t>
            </w:r>
          </w:p>
        </w:tc>
        <w:tc>
          <w:tcPr>
            <w:tcW w:w="6237" w:type="dxa"/>
          </w:tcPr>
          <w:p w14:paraId="76D4D909" w14:textId="77777777" w:rsidR="005C57D9" w:rsidRPr="00CA0125" w:rsidRDefault="005C57D9" w:rsidP="00CA0125">
            <w:pPr>
              <w:pStyle w:val="Tabledata"/>
            </w:pPr>
            <w:r w:rsidRPr="00CA0125">
              <w:t xml:space="preserve">Where possible and practicable, equipment not required for the purpose of the vehicle’s entry shall be stored at the gate (or prison entry point). </w:t>
            </w:r>
          </w:p>
          <w:p w14:paraId="5E97370D" w14:textId="72BCC134" w:rsidR="005C57D9" w:rsidRPr="00CA0125" w:rsidRDefault="005C57D9" w:rsidP="00CA0125">
            <w:pPr>
              <w:pStyle w:val="Tabledata"/>
            </w:pPr>
            <w:r w:rsidRPr="00CA0125">
              <w:t>Any item</w:t>
            </w:r>
            <w:r w:rsidR="007528EF" w:rsidRPr="00CA0125">
              <w:t>(</w:t>
            </w:r>
            <w:r w:rsidRPr="00CA0125">
              <w:t>s</w:t>
            </w:r>
            <w:r w:rsidR="007528EF" w:rsidRPr="00CA0125">
              <w:t>)</w:t>
            </w:r>
            <w:r w:rsidRPr="00CA0125">
              <w:t xml:space="preserve"> stored at the gate shall be returned when the vehicle leaves the prison.</w:t>
            </w:r>
          </w:p>
        </w:tc>
        <w:tc>
          <w:tcPr>
            <w:tcW w:w="2191" w:type="dxa"/>
          </w:tcPr>
          <w:p w14:paraId="6A27CADB" w14:textId="77777777" w:rsidR="005C57D9" w:rsidRPr="00CA0125" w:rsidRDefault="005C57D9" w:rsidP="00CA0125">
            <w:pPr>
              <w:pStyle w:val="Tabledata"/>
            </w:pPr>
            <w:r w:rsidRPr="00CA0125">
              <w:t>Searching Officer</w:t>
            </w:r>
          </w:p>
        </w:tc>
      </w:tr>
      <w:tr w:rsidR="005C57D9" w:rsidRPr="00CA0125" w14:paraId="147AB4D7" w14:textId="77777777" w:rsidTr="00786776">
        <w:tc>
          <w:tcPr>
            <w:tcW w:w="562" w:type="dxa"/>
          </w:tcPr>
          <w:p w14:paraId="35EFC020" w14:textId="77777777" w:rsidR="005C57D9" w:rsidRPr="00CA0125" w:rsidRDefault="005C57D9" w:rsidP="00CA0125">
            <w:pPr>
              <w:pStyle w:val="Tabledata"/>
            </w:pPr>
            <w:r w:rsidRPr="00CA0125">
              <w:t>7.</w:t>
            </w:r>
          </w:p>
        </w:tc>
        <w:tc>
          <w:tcPr>
            <w:tcW w:w="6237" w:type="dxa"/>
          </w:tcPr>
          <w:p w14:paraId="49AA6A56" w14:textId="15170BEE" w:rsidR="005C57D9" w:rsidRPr="00CA0125" w:rsidRDefault="005C57D9" w:rsidP="00CA0125">
            <w:pPr>
              <w:pStyle w:val="Tabledata"/>
            </w:pPr>
            <w:r w:rsidRPr="00CA0125">
              <w:t>If any unauthorised item</w:t>
            </w:r>
            <w:r w:rsidR="007528EF" w:rsidRPr="00CA0125">
              <w:t>(s)</w:t>
            </w:r>
            <w:r w:rsidRPr="00CA0125">
              <w:t xml:space="preserve"> is found, manage in accordance with this COPP.</w:t>
            </w:r>
          </w:p>
          <w:p w14:paraId="29BE2F7F" w14:textId="77777777" w:rsidR="005C57D9" w:rsidRPr="00CA0125" w:rsidRDefault="005C57D9" w:rsidP="00CA0125">
            <w:pPr>
              <w:pStyle w:val="Tabledata"/>
            </w:pPr>
          </w:p>
          <w:p w14:paraId="0030F534" w14:textId="77777777" w:rsidR="005C57D9" w:rsidRPr="00CA0125" w:rsidRDefault="005C57D9" w:rsidP="00CA0125">
            <w:pPr>
              <w:pStyle w:val="Tabledata"/>
            </w:pPr>
            <w:r w:rsidRPr="00CA0125">
              <w:rPr>
                <w:b/>
                <w:bCs/>
              </w:rPr>
              <w:t>Note*</w:t>
            </w:r>
            <w:r w:rsidRPr="00CA0125">
              <w:t xml:space="preserve"> Do not take a statement or conduct formal questioning. </w:t>
            </w:r>
          </w:p>
        </w:tc>
        <w:tc>
          <w:tcPr>
            <w:tcW w:w="2191" w:type="dxa"/>
          </w:tcPr>
          <w:p w14:paraId="713B8C1A" w14:textId="77777777" w:rsidR="005C57D9" w:rsidRPr="00CA0125" w:rsidRDefault="005C57D9" w:rsidP="00CA0125">
            <w:pPr>
              <w:pStyle w:val="Tabledata"/>
            </w:pPr>
            <w:r w:rsidRPr="00CA0125">
              <w:t>Searching Officer</w:t>
            </w:r>
          </w:p>
        </w:tc>
      </w:tr>
      <w:tr w:rsidR="005C57D9" w:rsidRPr="00CA0125" w14:paraId="5A5DF987" w14:textId="77777777" w:rsidTr="00786776">
        <w:tc>
          <w:tcPr>
            <w:tcW w:w="562" w:type="dxa"/>
          </w:tcPr>
          <w:p w14:paraId="4278537A" w14:textId="77777777" w:rsidR="005C57D9" w:rsidRPr="00CA0125" w:rsidRDefault="005C57D9" w:rsidP="00CA0125">
            <w:pPr>
              <w:pStyle w:val="Tabledata"/>
            </w:pPr>
            <w:r w:rsidRPr="00CA0125">
              <w:t>8.</w:t>
            </w:r>
          </w:p>
        </w:tc>
        <w:tc>
          <w:tcPr>
            <w:tcW w:w="6237" w:type="dxa"/>
          </w:tcPr>
          <w:p w14:paraId="1D275214" w14:textId="5ABC7B38" w:rsidR="005C57D9" w:rsidRPr="00CA0125" w:rsidRDefault="005C57D9" w:rsidP="00CA0125">
            <w:pPr>
              <w:pStyle w:val="Tabledata"/>
            </w:pPr>
            <w:r w:rsidRPr="00CA0125">
              <w:t>Record the search on TOMS or where applicable</w:t>
            </w:r>
            <w:r w:rsidR="007528EF" w:rsidRPr="00CA0125">
              <w:t>,</w:t>
            </w:r>
            <w:r w:rsidRPr="00CA0125">
              <w:t xml:space="preserve"> on </w:t>
            </w:r>
            <w:r w:rsidR="00F42EF1" w:rsidRPr="00CA0125">
              <w:t xml:space="preserve">the </w:t>
            </w:r>
            <w:r w:rsidRPr="00CA0125">
              <w:t xml:space="preserve">form </w:t>
            </w:r>
            <w:hyperlink r:id="rId50" w:history="1">
              <w:r w:rsidRPr="00E27B9A">
                <w:rPr>
                  <w:rStyle w:val="Hyperlink"/>
                </w:rPr>
                <w:t>Search of a person entering or leaving a prison</w:t>
              </w:r>
            </w:hyperlink>
            <w:r w:rsidRPr="00CA0125">
              <w:t xml:space="preserve"> including any unauthorised item</w:t>
            </w:r>
            <w:r w:rsidR="007528EF" w:rsidRPr="00CA0125">
              <w:t>(s)</w:t>
            </w:r>
            <w:r w:rsidRPr="00CA0125">
              <w:t xml:space="preserve"> found.</w:t>
            </w:r>
          </w:p>
          <w:p w14:paraId="08848C2E" w14:textId="57820344" w:rsidR="005C57D9" w:rsidRPr="00CA0125" w:rsidRDefault="005C57D9" w:rsidP="00CA0125">
            <w:pPr>
              <w:pStyle w:val="Tabledata"/>
            </w:pPr>
            <w:r w:rsidRPr="00CA0125">
              <w:t>Unauthorised items shall be managed in accordance with section 1</w:t>
            </w:r>
            <w:r w:rsidR="009F0BB7" w:rsidRPr="00CA0125">
              <w:t>7</w:t>
            </w:r>
            <w:r w:rsidRPr="00CA0125">
              <w:t xml:space="preserve"> of this COPP.</w:t>
            </w:r>
          </w:p>
        </w:tc>
        <w:tc>
          <w:tcPr>
            <w:tcW w:w="2191" w:type="dxa"/>
          </w:tcPr>
          <w:p w14:paraId="60027C0D" w14:textId="77777777" w:rsidR="005C57D9" w:rsidRPr="00CA0125" w:rsidRDefault="005C57D9" w:rsidP="00CA0125">
            <w:pPr>
              <w:pStyle w:val="Tabledata"/>
            </w:pPr>
            <w:r w:rsidRPr="00CA0125">
              <w:t>Searching Officers</w:t>
            </w:r>
          </w:p>
        </w:tc>
      </w:tr>
    </w:tbl>
    <w:p w14:paraId="45740816" w14:textId="77777777" w:rsidR="00BD2C87" w:rsidRPr="002F011B" w:rsidRDefault="00BD2C87" w:rsidP="002F011B"/>
    <w:p w14:paraId="7EDBE5D3" w14:textId="5A3EACD5" w:rsidR="005C57D9" w:rsidRDefault="005C57D9" w:rsidP="002F011B">
      <w:pPr>
        <w:pStyle w:val="Heading2"/>
      </w:pPr>
      <w:bookmarkStart w:id="452" w:name="_Toc87896126"/>
      <w:bookmarkStart w:id="453" w:name="_Toc87896940"/>
      <w:bookmarkStart w:id="454" w:name="_Toc87897347"/>
      <w:bookmarkStart w:id="455" w:name="_Toc87896127"/>
      <w:bookmarkStart w:id="456" w:name="_Toc87896941"/>
      <w:bookmarkStart w:id="457" w:name="_Toc87897348"/>
      <w:bookmarkStart w:id="458" w:name="_Toc87896128"/>
      <w:bookmarkStart w:id="459" w:name="_Toc87896942"/>
      <w:bookmarkStart w:id="460" w:name="_Toc87897349"/>
      <w:bookmarkStart w:id="461" w:name="_Toc87896129"/>
      <w:bookmarkStart w:id="462" w:name="_Toc87896943"/>
      <w:bookmarkStart w:id="463" w:name="_Toc87897350"/>
      <w:bookmarkStart w:id="464" w:name="_Toc87896130"/>
      <w:bookmarkStart w:id="465" w:name="_Toc87896944"/>
      <w:bookmarkStart w:id="466" w:name="_Toc87897351"/>
      <w:bookmarkStart w:id="467" w:name="_Toc87896131"/>
      <w:bookmarkStart w:id="468" w:name="_Toc87896945"/>
      <w:bookmarkStart w:id="469" w:name="_Toc87897352"/>
      <w:bookmarkStart w:id="470" w:name="_Toc87896132"/>
      <w:bookmarkStart w:id="471" w:name="_Toc87896946"/>
      <w:bookmarkStart w:id="472" w:name="_Toc87897353"/>
      <w:bookmarkStart w:id="473" w:name="_Toc214880123"/>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r w:rsidRPr="002F011B">
        <w:t>Vehicle</w:t>
      </w:r>
      <w:r w:rsidRPr="00483060">
        <w:t xml:space="preserve"> </w:t>
      </w:r>
      <w:r w:rsidR="006D2319">
        <w:t>S</w:t>
      </w:r>
      <w:r w:rsidRPr="00483060">
        <w:t>earch</w:t>
      </w:r>
      <w:bookmarkEnd w:id="473"/>
      <w:r w:rsidRPr="00483060">
        <w:t xml:space="preserve"> </w:t>
      </w:r>
    </w:p>
    <w:p w14:paraId="550CCFA1" w14:textId="22BA9BE2" w:rsidR="005C57D9" w:rsidRPr="00E61735" w:rsidRDefault="00CA0125" w:rsidP="005C57D9">
      <w:r w:rsidRPr="00C734E2">
        <w:rPr>
          <w:noProof/>
          <w:lang w:eastAsia="en-AU"/>
        </w:rPr>
        <mc:AlternateContent>
          <mc:Choice Requires="wps">
            <w:drawing>
              <wp:anchor distT="0" distB="0" distL="114300" distR="114300" simplePos="0" relativeHeight="251763712" behindDoc="0" locked="0" layoutInCell="1" allowOverlap="1" wp14:anchorId="52B363E9" wp14:editId="73551BE9">
                <wp:simplePos x="0" y="0"/>
                <wp:positionH relativeFrom="column">
                  <wp:posOffset>3351530</wp:posOffset>
                </wp:positionH>
                <wp:positionV relativeFrom="paragraph">
                  <wp:posOffset>2154555</wp:posOffset>
                </wp:positionV>
                <wp:extent cx="914400" cy="597535"/>
                <wp:effectExtent l="0" t="0" r="0" b="0"/>
                <wp:wrapNone/>
                <wp:docPr id="62" name="Text Box 62"/>
                <wp:cNvGraphicFramePr/>
                <a:graphic xmlns:a="http://schemas.openxmlformats.org/drawingml/2006/main">
                  <a:graphicData uri="http://schemas.microsoft.com/office/word/2010/wordprocessingShape">
                    <wps:wsp>
                      <wps:cNvSpPr txBox="1"/>
                      <wps:spPr>
                        <a:xfrm>
                          <a:off x="0" y="0"/>
                          <a:ext cx="914400" cy="597535"/>
                        </a:xfrm>
                        <a:prstGeom prst="rect">
                          <a:avLst/>
                        </a:prstGeom>
                        <a:noFill/>
                        <a:ln w="6350">
                          <a:noFill/>
                        </a:ln>
                        <a:effectLst/>
                      </wps:spPr>
                      <wps:txbx>
                        <w:txbxContent>
                          <w:p w14:paraId="57FF5F8B" w14:textId="77777777" w:rsidR="00693671" w:rsidRPr="00A41F0D" w:rsidRDefault="00693671" w:rsidP="005C57D9">
                            <w:pPr>
                              <w:rPr>
                                <w:b/>
                              </w:rPr>
                            </w:pPr>
                            <w:r>
                              <w:rPr>
                                <w:b/>
                              </w:rPr>
                              <w:t>E</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52B363E9" id="_x0000_t202" coordsize="21600,21600" o:spt="202" path="m,l,21600r21600,l21600,xe">
                <v:stroke joinstyle="miter"/>
                <v:path gradientshapeok="t" o:connecttype="rect"/>
              </v:shapetype>
              <v:shape id="Text Box 62" o:spid="_x0000_s1026" type="#_x0000_t202" style="position:absolute;margin-left:263.9pt;margin-top:169.65pt;width:1in;height:47.05pt;z-index:251763712;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" filled="f" stroked="f" strokeweight=".5pt">
                <v:textbox>
                  <w:txbxContent>
                    <w:p w14:paraId="57FF5F8B" w14:textId="77777777" w:rsidR="00693671" w:rsidRPr="00A41F0D" w:rsidRDefault="00693671" w:rsidP="005C57D9">
                      <w:pPr>
                        <w:rPr>
                          <w:b/>
                        </w:rPr>
                      </w:pPr>
                      <w:r>
                        <w:rPr>
                          <w:b/>
                        </w:rPr>
                        <w:t>E</w:t>
                      </w:r>
                    </w:p>
                  </w:txbxContent>
                </v:textbox>
              </v:shape>
            </w:pict>
          </mc:Fallback>
        </mc:AlternateContent>
      </w:r>
      <w:r w:rsidR="005C57D9" w:rsidRPr="00C734E2">
        <w:rPr>
          <w:noProof/>
          <w:lang w:eastAsia="en-AU"/>
        </w:rPr>
        <mc:AlternateContent>
          <mc:Choice Requires="wps">
            <w:drawing>
              <wp:anchor distT="0" distB="0" distL="114300" distR="114300" simplePos="0" relativeHeight="251760640" behindDoc="0" locked="0" layoutInCell="1" allowOverlap="1" wp14:anchorId="3293637E" wp14:editId="4955C272">
                <wp:simplePos x="0" y="0"/>
                <wp:positionH relativeFrom="column">
                  <wp:posOffset>114300</wp:posOffset>
                </wp:positionH>
                <wp:positionV relativeFrom="paragraph">
                  <wp:posOffset>1266825</wp:posOffset>
                </wp:positionV>
                <wp:extent cx="495300" cy="372110"/>
                <wp:effectExtent l="9525" t="28575" r="19050" b="27940"/>
                <wp:wrapNone/>
                <wp:docPr id="65" name="AutoShap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95300" cy="372110"/>
                        </a:xfrm>
                        <a:prstGeom prst="rightArrow">
                          <a:avLst>
                            <a:gd name="adj1" fmla="val 50000"/>
                            <a:gd name="adj2" fmla="val 33276"/>
                          </a:avLst>
                        </a:prstGeom>
                        <a:solidFill>
                          <a:srgbClr val="00CCFF"/>
                        </a:solidFill>
                        <a:ln w="9525">
                          <a:solidFill>
                            <a:srgbClr val="000000"/>
                          </a:solidFill>
                          <a:miter lim="800000"/>
                          <a:headEnd/>
                          <a:tailEnd/>
                        </a:ln>
                      </wps:spPr>
                      <wps:txbx>
                        <w:txbxContent>
                          <w:p w14:paraId="6D5E9F5F" w14:textId="77777777" w:rsidR="00693671" w:rsidRDefault="00693671" w:rsidP="005C57D9">
                            <w:pPr>
                              <w:rPr>
                                <w:b/>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293637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AutoShape 6" o:spid="_x0000_s1027" type="#_x0000_t13" style="position:absolute;margin-left:9pt;margin-top:99.75pt;width:39pt;height:29.3pt;z-index:251760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" fillcolor="#0cf">
                <v:textbox>
                  <w:txbxContent>
                    <w:p w14:paraId="6D5E9F5F" w14:textId="77777777" w:rsidR="00693671" w:rsidRDefault="00693671" w:rsidP="005C57D9">
                      <w:pPr>
                        <w:rPr>
                          <w:b/>
                        </w:rPr>
                      </w:pPr>
                    </w:p>
                  </w:txbxContent>
                </v:textbox>
              </v:shape>
            </w:pict>
          </mc:Fallback>
        </mc:AlternateContent>
      </w:r>
      <w:r w:rsidR="005C57D9" w:rsidRPr="00C734E2">
        <w:rPr>
          <w:noProof/>
          <w:lang w:eastAsia="en-AU"/>
        </w:rPr>
        <mc:AlternateContent>
          <mc:Choice Requires="wps">
            <w:drawing>
              <wp:anchor distT="0" distB="0" distL="114300" distR="114300" simplePos="0" relativeHeight="251764736" behindDoc="0" locked="0" layoutInCell="1" allowOverlap="1" wp14:anchorId="0E6B00A4" wp14:editId="6BFAE179">
                <wp:simplePos x="0" y="0"/>
                <wp:positionH relativeFrom="column">
                  <wp:posOffset>120015</wp:posOffset>
                </wp:positionH>
                <wp:positionV relativeFrom="paragraph">
                  <wp:posOffset>1332865</wp:posOffset>
                </wp:positionV>
                <wp:extent cx="914400" cy="283210"/>
                <wp:effectExtent l="0" t="0" r="0" b="2540"/>
                <wp:wrapNone/>
                <wp:docPr id="61" name="Text Box 61"/>
                <wp:cNvGraphicFramePr/>
                <a:graphic xmlns:a="http://schemas.openxmlformats.org/drawingml/2006/main">
                  <a:graphicData uri="http://schemas.microsoft.com/office/word/2010/wordprocessingShape">
                    <wps:wsp>
                      <wps:cNvSpPr txBox="1"/>
                      <wps:spPr>
                        <a:xfrm>
                          <a:off x="0" y="0"/>
                          <a:ext cx="914400" cy="283210"/>
                        </a:xfrm>
                        <a:prstGeom prst="rect">
                          <a:avLst/>
                        </a:prstGeom>
                        <a:noFill/>
                        <a:ln w="6350">
                          <a:noFill/>
                        </a:ln>
                        <a:effectLst/>
                      </wps:spPr>
                      <wps:txbx>
                        <w:txbxContent>
                          <w:p w14:paraId="6214EE1B" w14:textId="77777777" w:rsidR="00693671" w:rsidRPr="00A41F0D" w:rsidRDefault="00693671" w:rsidP="005C57D9">
                            <w:pPr>
                              <w:rPr>
                                <w:b/>
                              </w:rPr>
                            </w:pPr>
                            <w:r>
                              <w:rPr>
                                <w:b/>
                              </w:rPr>
                              <w:t>A</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0E6B00A4" id="Text Box 61" o:spid="_x0000_s1028" type="#_x0000_t202" style="position:absolute;margin-left:9.45pt;margin-top:104.95pt;width:1in;height:22.3pt;z-index:251764736;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" filled="f" stroked="f" strokeweight=".5pt">
                <v:textbox>
                  <w:txbxContent>
                    <w:p w14:paraId="6214EE1B" w14:textId="77777777" w:rsidR="00693671" w:rsidRPr="00A41F0D" w:rsidRDefault="00693671" w:rsidP="005C57D9">
                      <w:pPr>
                        <w:rPr>
                          <w:b/>
                        </w:rPr>
                      </w:pPr>
                      <w:r>
                        <w:rPr>
                          <w:b/>
                        </w:rPr>
                        <w:t>A</w:t>
                      </w:r>
                    </w:p>
                  </w:txbxContent>
                </v:textbox>
              </v:shape>
            </w:pict>
          </mc:Fallback>
        </mc:AlternateContent>
      </w:r>
      <w:r w:rsidR="005C57D9" w:rsidRPr="00C734E2">
        <w:rPr>
          <w:noProof/>
          <w:lang w:eastAsia="en-AU"/>
        </w:rPr>
        <mc:AlternateContent>
          <mc:Choice Requires="wps">
            <w:drawing>
              <wp:anchor distT="0" distB="0" distL="114300" distR="114300" simplePos="0" relativeHeight="251762688" behindDoc="0" locked="0" layoutInCell="1" allowOverlap="1" wp14:anchorId="4F72CADB" wp14:editId="01DD0C0E">
                <wp:simplePos x="0" y="0"/>
                <wp:positionH relativeFrom="column">
                  <wp:posOffset>5207000</wp:posOffset>
                </wp:positionH>
                <wp:positionV relativeFrom="paragraph">
                  <wp:posOffset>749300</wp:posOffset>
                </wp:positionV>
                <wp:extent cx="914400" cy="283625"/>
                <wp:effectExtent l="0" t="0" r="0" b="2540"/>
                <wp:wrapNone/>
                <wp:docPr id="63" name="Text Box 63"/>
                <wp:cNvGraphicFramePr/>
                <a:graphic xmlns:a="http://schemas.openxmlformats.org/drawingml/2006/main">
                  <a:graphicData uri="http://schemas.microsoft.com/office/word/2010/wordprocessingShape">
                    <wps:wsp>
                      <wps:cNvSpPr txBox="1"/>
                      <wps:spPr>
                        <a:xfrm>
                          <a:off x="0" y="0"/>
                          <a:ext cx="914400" cy="283625"/>
                        </a:xfrm>
                        <a:prstGeom prst="rect">
                          <a:avLst/>
                        </a:prstGeom>
                        <a:noFill/>
                        <a:ln w="6350">
                          <a:noFill/>
                        </a:ln>
                        <a:effectLst/>
                      </wps:spPr>
                      <wps:txbx>
                        <w:txbxContent>
                          <w:p w14:paraId="7B013A40" w14:textId="77777777" w:rsidR="00693671" w:rsidRPr="00A41F0D" w:rsidRDefault="00693671" w:rsidP="005C57D9">
                            <w:pPr>
                              <w:rPr>
                                <w:b/>
                              </w:rPr>
                            </w:pPr>
                            <w:r>
                              <w:rPr>
                                <w:b/>
                              </w:rPr>
                              <w:t>B</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4F72CADB" id="Text Box 63" o:spid="_x0000_s1029" type="#_x0000_t202" style="position:absolute;margin-left:410pt;margin-top:59pt;width:1in;height:22.35pt;z-index:251762688;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" filled="f" stroked="f" strokeweight=".5pt">
                <v:textbox>
                  <w:txbxContent>
                    <w:p w14:paraId="7B013A40" w14:textId="77777777" w:rsidR="00693671" w:rsidRPr="00A41F0D" w:rsidRDefault="00693671" w:rsidP="005C57D9">
                      <w:pPr>
                        <w:rPr>
                          <w:b/>
                        </w:rPr>
                      </w:pPr>
                      <w:r>
                        <w:rPr>
                          <w:b/>
                        </w:rPr>
                        <w:t>B</w:t>
                      </w:r>
                    </w:p>
                  </w:txbxContent>
                </v:textbox>
              </v:shape>
            </w:pict>
          </mc:Fallback>
        </mc:AlternateContent>
      </w:r>
      <w:r w:rsidR="005C57D9" w:rsidRPr="00C734E2">
        <w:rPr>
          <w:noProof/>
          <w:lang w:eastAsia="en-AU"/>
        </w:rPr>
        <mc:AlternateContent>
          <mc:Choice Requires="wps">
            <w:drawing>
              <wp:anchor distT="0" distB="0" distL="114300" distR="114300" simplePos="0" relativeHeight="251759616" behindDoc="0" locked="0" layoutInCell="1" allowOverlap="1" wp14:anchorId="1824160F" wp14:editId="3B6EEDEE">
                <wp:simplePos x="0" y="0"/>
                <wp:positionH relativeFrom="column">
                  <wp:posOffset>323850</wp:posOffset>
                </wp:positionH>
                <wp:positionV relativeFrom="paragraph">
                  <wp:posOffset>2073910</wp:posOffset>
                </wp:positionV>
                <wp:extent cx="495300" cy="372110"/>
                <wp:effectExtent l="9525" t="28575" r="19050" b="27940"/>
                <wp:wrapNone/>
                <wp:docPr id="66" name="AutoShap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95300" cy="372110"/>
                        </a:xfrm>
                        <a:prstGeom prst="rightArrow">
                          <a:avLst>
                            <a:gd name="adj1" fmla="val 50000"/>
                            <a:gd name="adj2" fmla="val 33276"/>
                          </a:avLst>
                        </a:prstGeom>
                        <a:solidFill>
                          <a:srgbClr val="FFCC99"/>
                        </a:solidFill>
                        <a:ln w="9525">
                          <a:solidFill>
                            <a:srgbClr val="000000"/>
                          </a:solidFill>
                          <a:miter lim="800000"/>
                          <a:headEnd/>
                          <a:tailEnd/>
                        </a:ln>
                      </wps:spPr>
                      <wps:txbx>
                        <w:txbxContent>
                          <w:p w14:paraId="79249285" w14:textId="77777777" w:rsidR="00693671" w:rsidRDefault="00693671" w:rsidP="005C57D9">
                            <w:pPr>
                              <w:rPr>
                                <w:b/>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824160F" id="AutoShape 5" o:spid="_x0000_s1030" type="#_x0000_t13" style="position:absolute;margin-left:25.5pt;margin-top:163.3pt;width:39pt;height:29.3pt;z-index:251759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" fillcolor="#fc9">
                <v:textbox>
                  <w:txbxContent>
                    <w:p w14:paraId="79249285" w14:textId="77777777" w:rsidR="00693671" w:rsidRDefault="00693671" w:rsidP="005C57D9">
                      <w:pPr>
                        <w:rPr>
                          <w:b/>
                        </w:rPr>
                      </w:pPr>
                    </w:p>
                  </w:txbxContent>
                </v:textbox>
              </v:shape>
            </w:pict>
          </mc:Fallback>
        </mc:AlternateContent>
      </w:r>
      <w:r w:rsidR="005C57D9" w:rsidRPr="00C734E2">
        <w:rPr>
          <w:noProof/>
          <w:lang w:eastAsia="en-AU"/>
        </w:rPr>
        <mc:AlternateContent>
          <mc:Choice Requires="wps">
            <w:drawing>
              <wp:anchor distT="0" distB="0" distL="114300" distR="114300" simplePos="0" relativeHeight="251765760" behindDoc="0" locked="0" layoutInCell="1" allowOverlap="1" wp14:anchorId="29AAA1F2" wp14:editId="12139CA1">
                <wp:simplePos x="0" y="0"/>
                <wp:positionH relativeFrom="column">
                  <wp:posOffset>350520</wp:posOffset>
                </wp:positionH>
                <wp:positionV relativeFrom="paragraph">
                  <wp:posOffset>2108200</wp:posOffset>
                </wp:positionV>
                <wp:extent cx="733425" cy="273685"/>
                <wp:effectExtent l="0" t="0" r="0" b="0"/>
                <wp:wrapNone/>
                <wp:docPr id="60" name="Text Box 60"/>
                <wp:cNvGraphicFramePr/>
                <a:graphic xmlns:a="http://schemas.openxmlformats.org/drawingml/2006/main">
                  <a:graphicData uri="http://schemas.microsoft.com/office/word/2010/wordprocessingShape">
                    <wps:wsp>
                      <wps:cNvSpPr txBox="1"/>
                      <wps:spPr>
                        <a:xfrm>
                          <a:off x="0" y="0"/>
                          <a:ext cx="733425" cy="273685"/>
                        </a:xfrm>
                        <a:prstGeom prst="rect">
                          <a:avLst/>
                        </a:prstGeom>
                        <a:noFill/>
                        <a:ln w="6350">
                          <a:noFill/>
                        </a:ln>
                        <a:effectLst/>
                      </wps:spPr>
                      <wps:txbx>
                        <w:txbxContent>
                          <w:p w14:paraId="0B160077" w14:textId="77777777" w:rsidR="00693671" w:rsidRPr="00A41F0D" w:rsidRDefault="00693671" w:rsidP="005C57D9">
                            <w:pPr>
                              <w:rPr>
                                <w:b/>
                              </w:rPr>
                            </w:pPr>
                            <w:r>
                              <w:rPr>
                                <w:b/>
                              </w:rPr>
                              <w:t>C</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9AAA1F2" id="Text Box 60" o:spid="_x0000_s1031" type="#_x0000_t202" style="position:absolute;margin-left:27.6pt;margin-top:166pt;width:57.75pt;height:21.55pt;z-index:251765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" filled="f" stroked="f" strokeweight=".5pt">
                <v:textbox>
                  <w:txbxContent>
                    <w:p w14:paraId="0B160077" w14:textId="77777777" w:rsidR="00693671" w:rsidRPr="00A41F0D" w:rsidRDefault="00693671" w:rsidP="005C57D9">
                      <w:pPr>
                        <w:rPr>
                          <w:b/>
                        </w:rPr>
                      </w:pPr>
                      <w:r>
                        <w:rPr>
                          <w:b/>
                        </w:rPr>
                        <w:t>C</w:t>
                      </w:r>
                    </w:p>
                  </w:txbxContent>
                </v:textbox>
              </v:shape>
            </w:pict>
          </mc:Fallback>
        </mc:AlternateContent>
      </w:r>
      <w:r w:rsidR="005C57D9" w:rsidRPr="00C734E2">
        <w:rPr>
          <w:noProof/>
          <w:lang w:eastAsia="en-AU"/>
        </w:rPr>
        <mc:AlternateContent>
          <mc:Choice Requires="wps">
            <w:drawing>
              <wp:anchor distT="0" distB="0" distL="114300" distR="114300" simplePos="0" relativeHeight="251757568" behindDoc="0" locked="0" layoutInCell="1" allowOverlap="1" wp14:anchorId="156C8C8E" wp14:editId="0058E2AE">
                <wp:simplePos x="0" y="0"/>
                <wp:positionH relativeFrom="column">
                  <wp:posOffset>5019675</wp:posOffset>
                </wp:positionH>
                <wp:positionV relativeFrom="paragraph">
                  <wp:posOffset>676275</wp:posOffset>
                </wp:positionV>
                <wp:extent cx="453390" cy="398780"/>
                <wp:effectExtent l="19050" t="28575" r="13335" b="10795"/>
                <wp:wrapNone/>
                <wp:docPr id="68" name="AutoShap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3390" cy="398780"/>
                        </a:xfrm>
                        <a:prstGeom prst="leftArrow">
                          <a:avLst>
                            <a:gd name="adj1" fmla="val 50000"/>
                            <a:gd name="adj2" fmla="val 28424"/>
                          </a:avLst>
                        </a:prstGeom>
                        <a:solidFill>
                          <a:srgbClr val="CCFFFF"/>
                        </a:solidFill>
                        <a:ln w="9525">
                          <a:solidFill>
                            <a:srgbClr val="000000"/>
                          </a:solidFill>
                          <a:miter lim="800000"/>
                          <a:headEnd/>
                          <a:tailEnd/>
                        </a:ln>
                      </wps:spPr>
                      <wps:txbx>
                        <w:txbxContent>
                          <w:p w14:paraId="661C8A5A" w14:textId="77777777" w:rsidR="00693671" w:rsidRDefault="00693671" w:rsidP="005C57D9">
                            <w:pPr>
                              <w:rPr>
                                <w:b/>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56C8C8E" id="_x0000_t66" coordsize="21600,21600" o:spt="66" adj="5400,5400" path="m@0,l@0@1,21600@1,21600@2@0@2@0,21600,,10800xe">
                <v:stroke joinstyle="miter"/>
                <v:formulas>
                  <v:f eqn="val #0"/>
                  <v:f eqn="val #1"/>
                  <v:f eqn="sum 21600 0 #1"/>
                  <v:f eqn="prod #0 #1 10800"/>
                  <v:f eqn="sum #0 0 @3"/>
                </v:formulas>
                <v:path o:connecttype="custom" o:connectlocs="@0,0;0,10800;@0,21600;21600,10800" o:connectangles="270,180,90,0" textboxrect="@4,@1,21600,@2"/>
                <v:handles>
                  <v:h position="#0,#1" xrange="0,21600" yrange="0,10800"/>
                </v:handles>
              </v:shapetype>
              <v:shape id="AutoShape 3" o:spid="_x0000_s1032" type="#_x0000_t66" style="position:absolute;margin-left:395.25pt;margin-top:53.25pt;width:35.7pt;height:31.4pt;z-index:251757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" fillcolor="#cff">
                <v:textbox>
                  <w:txbxContent>
                    <w:p w14:paraId="661C8A5A" w14:textId="77777777" w:rsidR="00693671" w:rsidRDefault="00693671" w:rsidP="005C57D9">
                      <w:pPr>
                        <w:rPr>
                          <w:b/>
                        </w:rPr>
                      </w:pPr>
                    </w:p>
                  </w:txbxContent>
                </v:textbox>
              </v:shape>
            </w:pict>
          </mc:Fallback>
        </mc:AlternateContent>
      </w:r>
      <w:r w:rsidR="005C57D9" w:rsidRPr="00C734E2">
        <w:rPr>
          <w:noProof/>
          <w:lang w:eastAsia="en-AU"/>
        </w:rPr>
        <mc:AlternateContent>
          <mc:Choice Requires="wps">
            <w:drawing>
              <wp:anchor distT="0" distB="0" distL="114300" distR="114300" simplePos="0" relativeHeight="251758592" behindDoc="0" locked="0" layoutInCell="1" allowOverlap="1" wp14:anchorId="6CFCDE70" wp14:editId="3BEE557E">
                <wp:simplePos x="0" y="0"/>
                <wp:positionH relativeFrom="column">
                  <wp:posOffset>3276600</wp:posOffset>
                </wp:positionH>
                <wp:positionV relativeFrom="paragraph">
                  <wp:posOffset>1972310</wp:posOffset>
                </wp:positionV>
                <wp:extent cx="417195" cy="474345"/>
                <wp:effectExtent l="28575" t="19050" r="30480" b="11430"/>
                <wp:wrapNone/>
                <wp:docPr id="67" name="AutoShap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7195" cy="474345"/>
                        </a:xfrm>
                        <a:prstGeom prst="upArrow">
                          <a:avLst>
                            <a:gd name="adj1" fmla="val 50000"/>
                            <a:gd name="adj2" fmla="val 28425"/>
                          </a:avLst>
                        </a:prstGeom>
                        <a:solidFill>
                          <a:srgbClr val="FFFF99"/>
                        </a:solidFill>
                        <a:ln w="9525">
                          <a:solidFill>
                            <a:srgbClr val="000000"/>
                          </a:solidFill>
                          <a:miter lim="800000"/>
                          <a:headEnd/>
                          <a:tailEnd/>
                        </a:ln>
                      </wps:spPr>
                      <wps:txbx>
                        <w:txbxContent>
                          <w:p w14:paraId="6FF49694" w14:textId="77777777" w:rsidR="00693671" w:rsidRDefault="00693671" w:rsidP="005C57D9">
                            <w:pPr>
                              <w:rPr>
                                <w:b/>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CFCDE70"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AutoShape 4" o:spid="_x0000_s1033" type="#_x0000_t68" style="position:absolute;margin-left:258pt;margin-top:155.3pt;width:32.85pt;height:37.35pt;z-index:251758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" fillcolor="#ff9">
                <v:textbox>
                  <w:txbxContent>
                    <w:p w14:paraId="6FF49694" w14:textId="77777777" w:rsidR="00693671" w:rsidRDefault="00693671" w:rsidP="005C57D9">
                      <w:pPr>
                        <w:rPr>
                          <w:b/>
                        </w:rPr>
                      </w:pPr>
                    </w:p>
                  </w:txbxContent>
                </v:textbox>
              </v:shape>
            </w:pict>
          </mc:Fallback>
        </mc:AlternateContent>
      </w:r>
      <w:r w:rsidR="005C57D9" w:rsidRPr="00C734E2">
        <w:rPr>
          <w:noProof/>
          <w:lang w:eastAsia="en-AU"/>
        </w:rPr>
        <mc:AlternateContent>
          <mc:Choice Requires="wps">
            <w:drawing>
              <wp:anchor distT="0" distB="0" distL="114300" distR="114300" simplePos="0" relativeHeight="251761664" behindDoc="0" locked="0" layoutInCell="1" allowOverlap="1" wp14:anchorId="41528CBA" wp14:editId="16EDA020">
                <wp:simplePos x="0" y="0"/>
                <wp:positionH relativeFrom="column">
                  <wp:posOffset>2913380</wp:posOffset>
                </wp:positionH>
                <wp:positionV relativeFrom="paragraph">
                  <wp:posOffset>228763</wp:posOffset>
                </wp:positionV>
                <wp:extent cx="914400" cy="283625"/>
                <wp:effectExtent l="0" t="0" r="0" b="2540"/>
                <wp:wrapNone/>
                <wp:docPr id="64" name="Text Box 64"/>
                <wp:cNvGraphicFramePr/>
                <a:graphic xmlns:a="http://schemas.openxmlformats.org/drawingml/2006/main">
                  <a:graphicData uri="http://schemas.microsoft.com/office/word/2010/wordprocessingShape">
                    <wps:wsp>
                      <wps:cNvSpPr txBox="1"/>
                      <wps:spPr>
                        <a:xfrm>
                          <a:off x="0" y="0"/>
                          <a:ext cx="914400" cy="283625"/>
                        </a:xfrm>
                        <a:prstGeom prst="rect">
                          <a:avLst/>
                        </a:prstGeom>
                        <a:noFill/>
                        <a:ln w="6350">
                          <a:noFill/>
                        </a:ln>
                        <a:effectLst/>
                      </wps:spPr>
                      <wps:txbx>
                        <w:txbxContent>
                          <w:p w14:paraId="15419D96" w14:textId="77777777" w:rsidR="00693671" w:rsidRPr="00A41F0D" w:rsidRDefault="00693671" w:rsidP="005C57D9">
                            <w:pPr>
                              <w:rPr>
                                <w:b/>
                              </w:rPr>
                            </w:pPr>
                            <w:r>
                              <w:rPr>
                                <w:b/>
                              </w:rPr>
                              <w:t>D</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41528CBA" id="Text Box 64" o:spid="_x0000_s1034" type="#_x0000_t202" style="position:absolute;margin-left:229.4pt;margin-top:18pt;width:1in;height:22.35pt;z-index:251761664;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" filled="f" stroked="f" strokeweight=".5pt">
                <v:textbox>
                  <w:txbxContent>
                    <w:p w14:paraId="15419D96" w14:textId="77777777" w:rsidR="00693671" w:rsidRPr="00A41F0D" w:rsidRDefault="00693671" w:rsidP="005C57D9">
                      <w:pPr>
                        <w:rPr>
                          <w:b/>
                        </w:rPr>
                      </w:pPr>
                      <w:r>
                        <w:rPr>
                          <w:b/>
                        </w:rPr>
                        <w:t>D</w:t>
                      </w:r>
                    </w:p>
                  </w:txbxContent>
                </v:textbox>
              </v:shape>
            </w:pict>
          </mc:Fallback>
        </mc:AlternateContent>
      </w:r>
      <w:r w:rsidR="005C57D9" w:rsidRPr="00C734E2">
        <w:rPr>
          <w:noProof/>
          <w:lang w:eastAsia="en-AU"/>
        </w:rPr>
        <mc:AlternateContent>
          <mc:Choice Requires="wps">
            <w:drawing>
              <wp:anchor distT="0" distB="0" distL="114300" distR="114300" simplePos="0" relativeHeight="251756544" behindDoc="0" locked="0" layoutInCell="1" allowOverlap="1" wp14:anchorId="3524BC53" wp14:editId="5D5987AE">
                <wp:simplePos x="0" y="0"/>
                <wp:positionH relativeFrom="column">
                  <wp:posOffset>2857500</wp:posOffset>
                </wp:positionH>
                <wp:positionV relativeFrom="paragraph">
                  <wp:posOffset>228600</wp:posOffset>
                </wp:positionV>
                <wp:extent cx="396240" cy="401320"/>
                <wp:effectExtent l="38100" t="0" r="60960" b="36830"/>
                <wp:wrapNone/>
                <wp:docPr id="69"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96240" cy="401320"/>
                        </a:xfrm>
                        <a:prstGeom prst="downArrow">
                          <a:avLst>
                            <a:gd name="adj1" fmla="val 50000"/>
                            <a:gd name="adj2" fmla="val 25321"/>
                          </a:avLst>
                        </a:prstGeom>
                        <a:solidFill>
                          <a:srgbClr val="CCFFCC"/>
                        </a:solidFill>
                        <a:ln w="9525">
                          <a:solidFill>
                            <a:srgbClr val="000000"/>
                          </a:solidFill>
                          <a:miter lim="800000"/>
                          <a:headEnd/>
                          <a:tailEnd/>
                        </a:ln>
                      </wps:spPr>
                      <wps:txbx>
                        <w:txbxContent>
                          <w:p w14:paraId="114733AD" w14:textId="77777777" w:rsidR="00693671" w:rsidRDefault="00693671" w:rsidP="005C57D9">
                            <w:pPr>
                              <w:rPr>
                                <w:b/>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524BC53"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AutoShape 2" o:spid="_x0000_s1035" type="#_x0000_t67" style="position:absolute;margin-left:225pt;margin-top:18pt;width:31.2pt;height:31.6pt;z-index:251756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" fillcolor="#cfc">
                <v:textbox>
                  <w:txbxContent>
                    <w:p w14:paraId="114733AD" w14:textId="77777777" w:rsidR="00693671" w:rsidRDefault="00693671" w:rsidP="005C57D9">
                      <w:pPr>
                        <w:rPr>
                          <w:b/>
                        </w:rPr>
                      </w:pPr>
                    </w:p>
                  </w:txbxContent>
                </v:textbox>
              </v:shape>
            </w:pict>
          </mc:Fallback>
        </mc:AlternateContent>
      </w:r>
      <w:r w:rsidR="005C57D9" w:rsidRPr="00C734E2">
        <w:rPr>
          <w:noProof/>
          <w:lang w:eastAsia="en-AU"/>
        </w:rPr>
        <w:drawing>
          <wp:inline distT="0" distB="0" distL="0" distR="0" wp14:anchorId="4EB6FBA5" wp14:editId="5CE0D62F">
            <wp:extent cx="5572125" cy="2724150"/>
            <wp:effectExtent l="0" t="0" r="9525" b="0"/>
            <wp:docPr id="70" name="Picture 7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a:picLocks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5572125" cy="2724150"/>
                    </a:xfrm>
                    <a:prstGeom prst="rect">
                      <a:avLst/>
                    </a:prstGeom>
                    <a:noFill/>
                    <a:ln>
                      <a:noFill/>
                    </a:ln>
                  </pic:spPr>
                </pic:pic>
              </a:graphicData>
            </a:graphic>
          </wp:inline>
        </w:drawing>
      </w:r>
    </w:p>
    <w:p w14:paraId="6786369E" w14:textId="77777777" w:rsidR="005C57D9" w:rsidRDefault="005C57D9" w:rsidP="00751356">
      <w:pPr>
        <w:pStyle w:val="Heading3"/>
      </w:pPr>
      <w:r>
        <w:t>Using suitable equipment, t</w:t>
      </w:r>
      <w:r w:rsidRPr="00483060">
        <w:t xml:space="preserve">he following </w:t>
      </w:r>
      <w:r>
        <w:t xml:space="preserve">areas of the vehicle should also be searched: </w:t>
      </w:r>
    </w:p>
    <w:p w14:paraId="22EA3127" w14:textId="77777777" w:rsidR="005C57D9" w:rsidRDefault="005C57D9" w:rsidP="009E35DB">
      <w:pPr>
        <w:pStyle w:val="ListNumber"/>
        <w:numPr>
          <w:ilvl w:val="0"/>
          <w:numId w:val="46"/>
        </w:numPr>
      </w:pPr>
      <w:r w:rsidRPr="00C734E2">
        <w:t>doors and inside the vehicle including in consoles, glove box, door pockets, etc</w:t>
      </w:r>
    </w:p>
    <w:p w14:paraId="0D6C7246" w14:textId="77777777" w:rsidR="005C57D9" w:rsidRPr="00C734E2" w:rsidRDefault="005C57D9" w:rsidP="00E920C1">
      <w:pPr>
        <w:pStyle w:val="ListNumber"/>
      </w:pPr>
      <w:r w:rsidRPr="00C734E2">
        <w:t xml:space="preserve">inside the vehicle </w:t>
      </w:r>
    </w:p>
    <w:p w14:paraId="14689763" w14:textId="77777777" w:rsidR="005C57D9" w:rsidRPr="00C734E2" w:rsidRDefault="005C57D9" w:rsidP="00E920C1">
      <w:pPr>
        <w:pStyle w:val="ListNumber"/>
      </w:pPr>
      <w:r w:rsidRPr="00C734E2">
        <w:t xml:space="preserve">the engine compartment </w:t>
      </w:r>
      <w:r>
        <w:t>(where applicable)</w:t>
      </w:r>
    </w:p>
    <w:p w14:paraId="0B846E09" w14:textId="77777777" w:rsidR="005C57D9" w:rsidRPr="00C734E2" w:rsidRDefault="005C57D9" w:rsidP="00E920C1">
      <w:pPr>
        <w:pStyle w:val="ListNumber"/>
      </w:pPr>
      <w:r w:rsidRPr="00C734E2">
        <w:t xml:space="preserve">the roof </w:t>
      </w:r>
    </w:p>
    <w:p w14:paraId="727E042B" w14:textId="77777777" w:rsidR="005C57D9" w:rsidRDefault="005C57D9" w:rsidP="00E920C1">
      <w:pPr>
        <w:pStyle w:val="ListNumber"/>
      </w:pPr>
      <w:r w:rsidRPr="00C734E2">
        <w:t>underneath</w:t>
      </w:r>
      <w:r>
        <w:t>.</w:t>
      </w:r>
    </w:p>
    <w:p w14:paraId="6772C899" w14:textId="77777777" w:rsidR="005C57D9" w:rsidRDefault="005C57D9" w:rsidP="005C57D9">
      <w:pPr>
        <w:pStyle w:val="Heading2"/>
        <w:tabs>
          <w:tab w:val="left" w:pos="709"/>
        </w:tabs>
      </w:pPr>
      <w:bookmarkStart w:id="474" w:name="_Toc214880124"/>
      <w:r>
        <w:t>Searching vehicles on prison property</w:t>
      </w:r>
      <w:bookmarkEnd w:id="474"/>
    </w:p>
    <w:p w14:paraId="398693D6" w14:textId="247C80BB" w:rsidR="005C57D9" w:rsidRDefault="005C57D9" w:rsidP="00751356">
      <w:pPr>
        <w:pStyle w:val="Heading3"/>
      </w:pPr>
      <w:r>
        <w:t xml:space="preserve">The Superintendent, OIC or delegate </w:t>
      </w:r>
      <w:r w:rsidRPr="00C734E2">
        <w:t xml:space="preserve">may authorise a search of a vehicle brought onto prison property </w:t>
      </w:r>
      <w:r>
        <w:t>(</w:t>
      </w:r>
      <w:r w:rsidR="00C52617">
        <w:t>eg</w:t>
      </w:r>
      <w:r>
        <w:t xml:space="preserve"> prison car park) </w:t>
      </w:r>
      <w:r w:rsidRPr="00C734E2">
        <w:t>by a visitor</w:t>
      </w:r>
      <w:r>
        <w:t xml:space="preserve"> or </w:t>
      </w:r>
      <w:r w:rsidRPr="00C734E2">
        <w:t xml:space="preserve">staff </w:t>
      </w:r>
      <w:r>
        <w:t xml:space="preserve">member </w:t>
      </w:r>
      <w:r w:rsidRPr="00C734E2">
        <w:t>after they have assessed and considered whether there are sufficient g</w:t>
      </w:r>
      <w:r>
        <w:t xml:space="preserve">rounds to justify the search. </w:t>
      </w:r>
    </w:p>
    <w:p w14:paraId="7AE2550D" w14:textId="3C422012" w:rsidR="005C57D9" w:rsidRPr="00622C1D" w:rsidRDefault="005C57D9" w:rsidP="00751356">
      <w:pPr>
        <w:pStyle w:val="Heading3"/>
      </w:pPr>
      <w:r>
        <w:t xml:space="preserve">Official visitor cars shall not be subject to random searches as part </w:t>
      </w:r>
      <w:r w:rsidR="007528EF">
        <w:t xml:space="preserve">of </w:t>
      </w:r>
      <w:r>
        <w:t xml:space="preserve">car park search operations unless information and intelligence suggests otherwise.  </w:t>
      </w:r>
    </w:p>
    <w:p w14:paraId="57E5CB88" w14:textId="77777777" w:rsidR="005C57D9" w:rsidRDefault="005C57D9" w:rsidP="00751356">
      <w:pPr>
        <w:pStyle w:val="Heading3"/>
      </w:pPr>
      <w:r>
        <w:t>When conducting a search of a vehicle, the following shall apply:</w:t>
      </w:r>
      <w:r w:rsidDel="000A4928">
        <w:t xml:space="preserve"> </w:t>
      </w:r>
    </w:p>
    <w:tbl>
      <w:tblPr>
        <w:tblStyle w:val="DCStable"/>
        <w:tblW w:w="0" w:type="auto"/>
        <w:tblLook w:val="04A0" w:firstRow="1" w:lastRow="0" w:firstColumn="1" w:lastColumn="0" w:noHBand="0" w:noVBand="1"/>
      </w:tblPr>
      <w:tblGrid>
        <w:gridCol w:w="562"/>
        <w:gridCol w:w="6237"/>
        <w:gridCol w:w="2191"/>
      </w:tblGrid>
      <w:tr w:rsidR="005C57D9" w:rsidRPr="00CF6125" w14:paraId="2448C510" w14:textId="77777777" w:rsidTr="00786776">
        <w:trPr>
          <w:cnfStyle w:val="100000000000" w:firstRow="1" w:lastRow="0" w:firstColumn="0" w:lastColumn="0" w:oddVBand="0" w:evenVBand="0" w:oddHBand="0" w:evenHBand="0" w:firstRowFirstColumn="0" w:firstRowLastColumn="0" w:lastRowFirstColumn="0" w:lastRowLastColumn="0"/>
          <w:tblHeader/>
        </w:trPr>
        <w:tc>
          <w:tcPr>
            <w:tcW w:w="0" w:type="dxa"/>
          </w:tcPr>
          <w:p w14:paraId="25BE0B55" w14:textId="77777777" w:rsidR="005C57D9" w:rsidRPr="00CF6125" w:rsidRDefault="005C57D9" w:rsidP="00CA0125">
            <w:pPr>
              <w:pStyle w:val="Tableheading"/>
            </w:pPr>
          </w:p>
        </w:tc>
        <w:tc>
          <w:tcPr>
            <w:tcW w:w="0" w:type="dxa"/>
          </w:tcPr>
          <w:p w14:paraId="06C57713" w14:textId="77777777" w:rsidR="005C57D9" w:rsidRPr="00CF6125" w:rsidRDefault="005C57D9" w:rsidP="00CA0125">
            <w:pPr>
              <w:pStyle w:val="Tableheading"/>
            </w:pPr>
            <w:r w:rsidRPr="00CF6125">
              <w:t>Procedure</w:t>
            </w:r>
          </w:p>
        </w:tc>
        <w:tc>
          <w:tcPr>
            <w:tcW w:w="0" w:type="dxa"/>
          </w:tcPr>
          <w:p w14:paraId="6075DA69" w14:textId="77777777" w:rsidR="005C57D9" w:rsidRPr="00CF6125" w:rsidRDefault="005C57D9" w:rsidP="00CA0125">
            <w:pPr>
              <w:pStyle w:val="Tableheading"/>
            </w:pPr>
            <w:r w:rsidRPr="00CF6125">
              <w:t xml:space="preserve">Responsibility </w:t>
            </w:r>
          </w:p>
        </w:tc>
      </w:tr>
      <w:tr w:rsidR="005C57D9" w:rsidRPr="00CF6125" w14:paraId="2335280B" w14:textId="77777777" w:rsidTr="00786776">
        <w:tc>
          <w:tcPr>
            <w:tcW w:w="562" w:type="dxa"/>
          </w:tcPr>
          <w:p w14:paraId="16BCC544" w14:textId="77777777" w:rsidR="005C57D9" w:rsidRPr="006C0C8F" w:rsidRDefault="005C57D9" w:rsidP="00CA0125">
            <w:pPr>
              <w:pStyle w:val="Tabledata"/>
            </w:pPr>
            <w:r w:rsidRPr="006C0C8F">
              <w:t>1.</w:t>
            </w:r>
          </w:p>
        </w:tc>
        <w:tc>
          <w:tcPr>
            <w:tcW w:w="6237" w:type="dxa"/>
          </w:tcPr>
          <w:p w14:paraId="62E87BFF" w14:textId="77777777" w:rsidR="005C57D9" w:rsidRPr="006C0C8F" w:rsidRDefault="005C57D9" w:rsidP="00CA0125">
            <w:pPr>
              <w:pStyle w:val="Tabledata"/>
            </w:pPr>
            <w:r w:rsidRPr="006C0C8F">
              <w:rPr>
                <w:bCs/>
                <w:iCs/>
              </w:rPr>
              <w:t xml:space="preserve">Inform the person of </w:t>
            </w:r>
            <w:r>
              <w:rPr>
                <w:bCs/>
                <w:iCs/>
              </w:rPr>
              <w:t xml:space="preserve">the </w:t>
            </w:r>
            <w:r w:rsidRPr="006C0C8F">
              <w:rPr>
                <w:bCs/>
                <w:iCs/>
              </w:rPr>
              <w:t xml:space="preserve">authority </w:t>
            </w:r>
            <w:r>
              <w:rPr>
                <w:bCs/>
                <w:iCs/>
              </w:rPr>
              <w:t xml:space="preserve">and the reason </w:t>
            </w:r>
            <w:r w:rsidRPr="006C0C8F">
              <w:rPr>
                <w:bCs/>
                <w:iCs/>
              </w:rPr>
              <w:t>to</w:t>
            </w:r>
            <w:r>
              <w:rPr>
                <w:bCs/>
                <w:iCs/>
              </w:rPr>
              <w:t xml:space="preserve"> conduct the search of their vehicle. </w:t>
            </w:r>
          </w:p>
        </w:tc>
        <w:tc>
          <w:tcPr>
            <w:tcW w:w="2191" w:type="dxa"/>
          </w:tcPr>
          <w:p w14:paraId="0BE9CB9E" w14:textId="77777777" w:rsidR="005C57D9" w:rsidRPr="006C0C8F" w:rsidRDefault="005C57D9" w:rsidP="00CA0125">
            <w:pPr>
              <w:pStyle w:val="Tabledata"/>
            </w:pPr>
            <w:r>
              <w:t>Searching Officer</w:t>
            </w:r>
          </w:p>
        </w:tc>
      </w:tr>
      <w:tr w:rsidR="005C57D9" w:rsidRPr="00CF6125" w14:paraId="7D0227CA" w14:textId="77777777" w:rsidTr="00786776">
        <w:tc>
          <w:tcPr>
            <w:tcW w:w="562" w:type="dxa"/>
          </w:tcPr>
          <w:p w14:paraId="494DF7F3" w14:textId="77777777" w:rsidR="005C57D9" w:rsidRPr="006C0C8F" w:rsidRDefault="005C57D9" w:rsidP="00CA0125">
            <w:pPr>
              <w:pStyle w:val="Tabledata"/>
            </w:pPr>
            <w:r>
              <w:t>2</w:t>
            </w:r>
            <w:r w:rsidRPr="006C0C8F">
              <w:t>.</w:t>
            </w:r>
          </w:p>
        </w:tc>
        <w:tc>
          <w:tcPr>
            <w:tcW w:w="6237" w:type="dxa"/>
          </w:tcPr>
          <w:p w14:paraId="4F2E09D5" w14:textId="77777777" w:rsidR="005C57D9" w:rsidRPr="006C0C8F" w:rsidRDefault="005C57D9" w:rsidP="00CA0125">
            <w:pPr>
              <w:pStyle w:val="Tabledata"/>
            </w:pPr>
            <w:r w:rsidRPr="006C0C8F">
              <w:t>Ask the person if he/she has any</w:t>
            </w:r>
            <w:r>
              <w:t xml:space="preserve"> unauthorised items in their vehicle.</w:t>
            </w:r>
          </w:p>
        </w:tc>
        <w:tc>
          <w:tcPr>
            <w:tcW w:w="2191" w:type="dxa"/>
          </w:tcPr>
          <w:p w14:paraId="343C0114" w14:textId="77777777" w:rsidR="005C57D9" w:rsidRPr="006C0C8F" w:rsidRDefault="005C57D9" w:rsidP="00CA0125">
            <w:pPr>
              <w:pStyle w:val="Tabledata"/>
            </w:pPr>
            <w:r>
              <w:t>Searching Officer</w:t>
            </w:r>
          </w:p>
        </w:tc>
      </w:tr>
      <w:tr w:rsidR="005C57D9" w:rsidRPr="00CF6125" w14:paraId="680D1227" w14:textId="77777777" w:rsidTr="00786776">
        <w:tc>
          <w:tcPr>
            <w:tcW w:w="562" w:type="dxa"/>
          </w:tcPr>
          <w:p w14:paraId="56BD742E" w14:textId="77777777" w:rsidR="005C57D9" w:rsidRDefault="005C57D9" w:rsidP="00CA0125">
            <w:pPr>
              <w:pStyle w:val="Tabledata"/>
            </w:pPr>
            <w:r>
              <w:t>3.</w:t>
            </w:r>
          </w:p>
        </w:tc>
        <w:tc>
          <w:tcPr>
            <w:tcW w:w="6237" w:type="dxa"/>
          </w:tcPr>
          <w:p w14:paraId="3D1EF608" w14:textId="77777777" w:rsidR="005C57D9" w:rsidRPr="006C0C8F" w:rsidRDefault="005C57D9" w:rsidP="00CA0125">
            <w:pPr>
              <w:pStyle w:val="Tabledata"/>
            </w:pPr>
            <w:r>
              <w:t>Ask the person to open their vehicle and conduct a thorough search of the vehicle using Department issued gloves.</w:t>
            </w:r>
          </w:p>
        </w:tc>
        <w:tc>
          <w:tcPr>
            <w:tcW w:w="2191" w:type="dxa"/>
          </w:tcPr>
          <w:p w14:paraId="67D16B45" w14:textId="77777777" w:rsidR="005C57D9" w:rsidRDefault="005C57D9" w:rsidP="00CA0125">
            <w:pPr>
              <w:pStyle w:val="Tabledata"/>
            </w:pPr>
            <w:r>
              <w:t>Searching Officer</w:t>
            </w:r>
          </w:p>
        </w:tc>
      </w:tr>
      <w:tr w:rsidR="005C57D9" w:rsidRPr="00CF6125" w14:paraId="4C3DE053" w14:textId="77777777" w:rsidTr="00786776">
        <w:tc>
          <w:tcPr>
            <w:tcW w:w="562" w:type="dxa"/>
          </w:tcPr>
          <w:p w14:paraId="587E4512" w14:textId="77777777" w:rsidR="005C57D9" w:rsidRDefault="005C57D9" w:rsidP="00CA0125">
            <w:pPr>
              <w:pStyle w:val="Tabledata"/>
            </w:pPr>
            <w:r>
              <w:t>4.</w:t>
            </w:r>
          </w:p>
        </w:tc>
        <w:tc>
          <w:tcPr>
            <w:tcW w:w="6237" w:type="dxa"/>
          </w:tcPr>
          <w:p w14:paraId="7F2CBABF" w14:textId="4FD536B8" w:rsidR="005C57D9" w:rsidRDefault="005C57D9" w:rsidP="00CA0125">
            <w:pPr>
              <w:pStyle w:val="Tabledata"/>
            </w:pPr>
            <w:r w:rsidRPr="00967F27">
              <w:t xml:space="preserve">Record the search </w:t>
            </w:r>
            <w:r w:rsidR="007528EF">
              <w:t xml:space="preserve">on </w:t>
            </w:r>
            <w:r w:rsidRPr="00967F27">
              <w:t>TOMS.</w:t>
            </w:r>
          </w:p>
        </w:tc>
        <w:tc>
          <w:tcPr>
            <w:tcW w:w="2191" w:type="dxa"/>
          </w:tcPr>
          <w:p w14:paraId="72053136" w14:textId="77777777" w:rsidR="005C57D9" w:rsidRDefault="005C57D9" w:rsidP="00CA0125">
            <w:pPr>
              <w:pStyle w:val="Tabledata"/>
            </w:pPr>
            <w:r>
              <w:t>Searching Officer</w:t>
            </w:r>
          </w:p>
        </w:tc>
      </w:tr>
      <w:tr w:rsidR="005C57D9" w14:paraId="304D8803" w14:textId="77777777" w:rsidTr="00786776">
        <w:tc>
          <w:tcPr>
            <w:tcW w:w="562" w:type="dxa"/>
          </w:tcPr>
          <w:p w14:paraId="7CD3A5CB" w14:textId="77777777" w:rsidR="005C57D9" w:rsidRDefault="005C57D9" w:rsidP="00CA0125">
            <w:pPr>
              <w:pStyle w:val="Tabledata"/>
            </w:pPr>
            <w:r>
              <w:t>5.</w:t>
            </w:r>
          </w:p>
        </w:tc>
        <w:tc>
          <w:tcPr>
            <w:tcW w:w="6237" w:type="dxa"/>
          </w:tcPr>
          <w:p w14:paraId="5E8C4E30" w14:textId="07478C90" w:rsidR="005C57D9" w:rsidRDefault="005C57D9" w:rsidP="00CA0125">
            <w:pPr>
              <w:pStyle w:val="Tabledata"/>
            </w:pPr>
            <w:r>
              <w:t>If an unauthorised item</w:t>
            </w:r>
            <w:r w:rsidR="007528EF">
              <w:t>(s)</w:t>
            </w:r>
            <w:r>
              <w:t xml:space="preserve"> is found:</w:t>
            </w:r>
          </w:p>
          <w:p w14:paraId="47A06193" w14:textId="77777777" w:rsidR="005C57D9" w:rsidRDefault="005C57D9" w:rsidP="00BC4D35">
            <w:pPr>
              <w:pStyle w:val="ListBullet2"/>
              <w:numPr>
                <w:ilvl w:val="0"/>
                <w:numId w:val="74"/>
              </w:numPr>
            </w:pPr>
            <w:r>
              <w:t>Notify the WA Police Force.</w:t>
            </w:r>
          </w:p>
          <w:p w14:paraId="6ECC31F2" w14:textId="6C048C74" w:rsidR="005C57D9" w:rsidRDefault="005C57D9" w:rsidP="00BC4D35">
            <w:pPr>
              <w:pStyle w:val="ListBullet2"/>
              <w:numPr>
                <w:ilvl w:val="0"/>
                <w:numId w:val="74"/>
              </w:numPr>
            </w:pPr>
            <w:r w:rsidRPr="001A481F">
              <w:rPr>
                <w:bCs/>
                <w:iCs/>
              </w:rPr>
              <w:t xml:space="preserve">Refer the situation to the Superintendent or OIC to consider refusing the person entry and if relevant, on a case by case basis in accordance with </w:t>
            </w:r>
            <w:hyperlink r:id="rId52" w:history="1">
              <w:r w:rsidRPr="001A481F">
                <w:rPr>
                  <w:rStyle w:val="Hyperlink"/>
                  <w:bCs/>
                  <w:iCs/>
                </w:rPr>
                <w:t>COPP 7.4 – Visitor Restrictions and Bans</w:t>
              </w:r>
            </w:hyperlink>
            <w:r w:rsidRPr="001A481F">
              <w:rPr>
                <w:bCs/>
                <w:iCs/>
              </w:rPr>
              <w:t>.</w:t>
            </w:r>
          </w:p>
          <w:p w14:paraId="2AA5002F" w14:textId="647B003D" w:rsidR="005C57D9" w:rsidRPr="00CA0125" w:rsidRDefault="005C57D9" w:rsidP="00BC4D35">
            <w:pPr>
              <w:pStyle w:val="ListBullet2"/>
              <w:numPr>
                <w:ilvl w:val="0"/>
                <w:numId w:val="74"/>
              </w:numPr>
            </w:pPr>
            <w:r w:rsidRPr="00CA0125">
              <w:t>Manage items in accordance with section 1</w:t>
            </w:r>
            <w:r w:rsidR="009F0BB7" w:rsidRPr="00CA0125">
              <w:t>7</w:t>
            </w:r>
            <w:r w:rsidRPr="00CA0125">
              <w:t xml:space="preserve"> of this COPP.</w:t>
            </w:r>
          </w:p>
        </w:tc>
        <w:tc>
          <w:tcPr>
            <w:tcW w:w="2191" w:type="dxa"/>
          </w:tcPr>
          <w:p w14:paraId="1704DAE0" w14:textId="77777777" w:rsidR="005C57D9" w:rsidRDefault="005C57D9" w:rsidP="00CA0125">
            <w:pPr>
              <w:pStyle w:val="Tabledata"/>
            </w:pPr>
            <w:r>
              <w:t>Searching Officer</w:t>
            </w:r>
          </w:p>
        </w:tc>
      </w:tr>
    </w:tbl>
    <w:p w14:paraId="29679D41" w14:textId="77777777" w:rsidR="005C57D9" w:rsidRPr="00CA0125" w:rsidRDefault="005C57D9" w:rsidP="00CA0125"/>
    <w:p w14:paraId="07088901" w14:textId="77777777" w:rsidR="005C57D9" w:rsidRDefault="005C57D9" w:rsidP="002F011B">
      <w:pPr>
        <w:pStyle w:val="Heading2"/>
      </w:pPr>
      <w:r>
        <w:t xml:space="preserve"> </w:t>
      </w:r>
      <w:bookmarkStart w:id="475" w:name="_Toc214880125"/>
      <w:r>
        <w:t xml:space="preserve">Searching vehicles used for external </w:t>
      </w:r>
      <w:r w:rsidRPr="002F011B">
        <w:t>activities</w:t>
      </w:r>
      <w:bookmarkEnd w:id="475"/>
      <w:r>
        <w:t xml:space="preserve"> </w:t>
      </w:r>
    </w:p>
    <w:p w14:paraId="6D7C9C4A" w14:textId="77777777" w:rsidR="005C57D9" w:rsidRDefault="005C57D9" w:rsidP="00751356">
      <w:pPr>
        <w:pStyle w:val="Heading3"/>
      </w:pPr>
      <w:r>
        <w:t xml:space="preserve">In accordance with </w:t>
      </w:r>
      <w:hyperlink w:anchor="_Vehicle_Searches" w:history="1">
        <w:r w:rsidRPr="007748B3">
          <w:rPr>
            <w:rStyle w:val="Hyperlink"/>
            <w:rFonts w:cs="Arial"/>
            <w:color w:val="auto"/>
            <w:u w:val="none"/>
          </w:rPr>
          <w:t>section 8</w:t>
        </w:r>
      </w:hyperlink>
      <w:r w:rsidRPr="007748B3">
        <w:t xml:space="preserve"> </w:t>
      </w:r>
      <w:r>
        <w:t>of this COPP, all vehicles must be searched when entering and leaving a prison (this includes section 95 vehicles departing from or returning to their parking location).</w:t>
      </w:r>
    </w:p>
    <w:p w14:paraId="6084B42C" w14:textId="77777777" w:rsidR="005C57D9" w:rsidRDefault="005C57D9" w:rsidP="00751356">
      <w:pPr>
        <w:pStyle w:val="Heading3"/>
      </w:pPr>
      <w:r>
        <w:t>On a random basis, searches of vehicles used for section 95 must be undertaken by an independent officer (an officer not part of the section 95 escort or activity, or the driver of the vehicle).</w:t>
      </w:r>
    </w:p>
    <w:p w14:paraId="5E00EE66" w14:textId="77777777" w:rsidR="005C57D9" w:rsidRDefault="005C57D9" w:rsidP="00751356">
      <w:pPr>
        <w:pStyle w:val="Heading3"/>
      </w:pPr>
      <w:bookmarkStart w:id="476" w:name="_Hlk86383456"/>
      <w:r>
        <w:t>The Superintendent may determine the quantity of random searches; however, this shall meet a minimum of:</w:t>
      </w:r>
    </w:p>
    <w:p w14:paraId="64C6A6E7" w14:textId="77777777" w:rsidR="005C57D9" w:rsidRPr="007748B3" w:rsidRDefault="005C57D9" w:rsidP="009E35DB">
      <w:pPr>
        <w:pStyle w:val="ListNumber"/>
        <w:numPr>
          <w:ilvl w:val="0"/>
          <w:numId w:val="49"/>
        </w:numPr>
      </w:pPr>
      <w:r w:rsidRPr="007748B3">
        <w:t>1 per week, where the total number of s</w:t>
      </w:r>
      <w:r>
        <w:t xml:space="preserve">ection </w:t>
      </w:r>
      <w:r w:rsidRPr="007748B3">
        <w:t>95 vehicle searches for that week is less than 5</w:t>
      </w:r>
    </w:p>
    <w:p w14:paraId="33FDE2AE" w14:textId="77777777" w:rsidR="005C57D9" w:rsidRPr="007748B3" w:rsidRDefault="005C57D9" w:rsidP="00E920C1">
      <w:pPr>
        <w:pStyle w:val="ListNumber"/>
      </w:pPr>
      <w:r w:rsidRPr="007748B3">
        <w:t>2 per week, where the total number of s</w:t>
      </w:r>
      <w:r>
        <w:t>ection 9</w:t>
      </w:r>
      <w:r w:rsidRPr="007748B3">
        <w:t>5 vehicle searches for that week is greater than 5.</w:t>
      </w:r>
    </w:p>
    <w:p w14:paraId="2DEE033B" w14:textId="657F84CE" w:rsidR="005C57D9" w:rsidRDefault="005C57D9" w:rsidP="005C57D9">
      <w:pPr>
        <w:pStyle w:val="Heading2"/>
      </w:pPr>
      <w:bookmarkStart w:id="477" w:name="_Toc214880126"/>
      <w:bookmarkEnd w:id="476"/>
      <w:r>
        <w:t>Searching prisoner</w:t>
      </w:r>
      <w:r w:rsidR="00AE4B11">
        <w:t>’s</w:t>
      </w:r>
      <w:r>
        <w:t xml:space="preserve"> own vehicles used for prisoner employment programs (PEP)</w:t>
      </w:r>
      <w:bookmarkEnd w:id="477"/>
    </w:p>
    <w:p w14:paraId="1EFEB5FE" w14:textId="50201890" w:rsidR="005C57D9" w:rsidRDefault="005C57D9" w:rsidP="00751356">
      <w:pPr>
        <w:pStyle w:val="Heading3"/>
      </w:pPr>
      <w:r>
        <w:t>P</w:t>
      </w:r>
      <w:r w:rsidRPr="005D50B2">
        <w:t>risoner</w:t>
      </w:r>
      <w:r w:rsidR="00AE4B11">
        <w:t>’</w:t>
      </w:r>
      <w:r w:rsidRPr="005D50B2">
        <w:t>s own vehicles used by PEP approved prisoners should be searched on a random basis but not less than twice per week</w:t>
      </w:r>
      <w:r w:rsidRPr="00B74BC2">
        <w:t>.</w:t>
      </w:r>
    </w:p>
    <w:p w14:paraId="2C9896A9" w14:textId="245B57E5" w:rsidR="005C57D9" w:rsidRDefault="005C57D9" w:rsidP="00751356">
      <w:pPr>
        <w:pStyle w:val="Heading3"/>
      </w:pPr>
      <w:r>
        <w:t>Where applicable, the Superintendent shall include a process for searching of a p</w:t>
      </w:r>
      <w:r w:rsidRPr="005D50B2">
        <w:t>risoner</w:t>
      </w:r>
      <w:r w:rsidR="0022271E">
        <w:t>’</w:t>
      </w:r>
      <w:r w:rsidRPr="005D50B2">
        <w:t xml:space="preserve">s own vehicle used </w:t>
      </w:r>
      <w:r>
        <w:t>for</w:t>
      </w:r>
      <w:r w:rsidRPr="005D50B2">
        <w:t xml:space="preserve"> PEP </w:t>
      </w:r>
      <w:r>
        <w:t>in the prison</w:t>
      </w:r>
      <w:r w:rsidR="0022271E">
        <w:t>’s</w:t>
      </w:r>
      <w:r>
        <w:t xml:space="preserve"> </w:t>
      </w:r>
      <w:r w:rsidR="0022271E">
        <w:t>Standing Order</w:t>
      </w:r>
      <w:r>
        <w:t>.</w:t>
      </w:r>
    </w:p>
    <w:p w14:paraId="74D88C83" w14:textId="5F47C308" w:rsidR="005C57D9" w:rsidRPr="007A3349" w:rsidRDefault="005C57D9" w:rsidP="00751356">
      <w:pPr>
        <w:pStyle w:val="Heading3"/>
      </w:pPr>
      <w:r>
        <w:t xml:space="preserve">The search shall be documented </w:t>
      </w:r>
      <w:r w:rsidR="0022271E">
        <w:t xml:space="preserve">on </w:t>
      </w:r>
      <w:r>
        <w:t>TOMS.</w:t>
      </w:r>
    </w:p>
    <w:p w14:paraId="4A27E9B6" w14:textId="1EEAFB91" w:rsidR="008F16DD" w:rsidRDefault="000A2E14" w:rsidP="002F011B">
      <w:pPr>
        <w:pStyle w:val="Heading1"/>
      </w:pPr>
      <w:bookmarkStart w:id="478" w:name="_Unauthorised_Items_1"/>
      <w:bookmarkStart w:id="479" w:name="_Toc214880127"/>
      <w:bookmarkEnd w:id="478"/>
      <w:r>
        <w:t xml:space="preserve">Unauthorised </w:t>
      </w:r>
      <w:r w:rsidR="00F16BC5" w:rsidRPr="002F011B">
        <w:t>I</w:t>
      </w:r>
      <w:r w:rsidRPr="002F011B">
        <w:t>tem</w:t>
      </w:r>
      <w:r w:rsidR="00E3061F" w:rsidRPr="002F011B">
        <w:t>s</w:t>
      </w:r>
      <w:bookmarkEnd w:id="441"/>
      <w:bookmarkEnd w:id="479"/>
      <w:r w:rsidR="008F16DD">
        <w:t xml:space="preserve"> </w:t>
      </w:r>
    </w:p>
    <w:p w14:paraId="783DBA8A" w14:textId="5C0F3FBF" w:rsidR="008F16DD" w:rsidRPr="002F011B" w:rsidRDefault="008F16DD" w:rsidP="002F011B">
      <w:pPr>
        <w:pStyle w:val="Heading2"/>
      </w:pPr>
      <w:bookmarkStart w:id="480" w:name="_Continuity_and_preservation"/>
      <w:bookmarkStart w:id="481" w:name="_Toc31709803"/>
      <w:bookmarkStart w:id="482" w:name="_Toc214880128"/>
      <w:bookmarkEnd w:id="480"/>
      <w:r w:rsidRPr="002F011B">
        <w:t>Continuity and preservation of evidence</w:t>
      </w:r>
      <w:bookmarkEnd w:id="481"/>
      <w:bookmarkEnd w:id="482"/>
    </w:p>
    <w:p w14:paraId="732A2EA6" w14:textId="3B8E38B9" w:rsidR="008F16DD" w:rsidRPr="009B22DC" w:rsidRDefault="008F16DD" w:rsidP="00751356">
      <w:pPr>
        <w:pStyle w:val="Heading3"/>
      </w:pPr>
      <w:r w:rsidRPr="008714DA">
        <w:t xml:space="preserve">Any incident </w:t>
      </w:r>
      <w:r w:rsidR="00CC0E36">
        <w:t>which</w:t>
      </w:r>
      <w:r w:rsidRPr="008714DA">
        <w:t xml:space="preserve"> takes place within a prison may become the subject of an investigation, either internally or externally, </w:t>
      </w:r>
      <w:r w:rsidR="0092200D">
        <w:t xml:space="preserve">including </w:t>
      </w:r>
      <w:r w:rsidR="0022271E">
        <w:t xml:space="preserve">the </w:t>
      </w:r>
      <w:r w:rsidR="00CC0E36">
        <w:t xml:space="preserve">PSD </w:t>
      </w:r>
      <w:r w:rsidR="0092200D">
        <w:t xml:space="preserve">or </w:t>
      </w:r>
      <w:r w:rsidRPr="008714DA">
        <w:t xml:space="preserve">other agencies </w:t>
      </w:r>
      <w:r w:rsidR="0092200D" w:rsidRPr="009B22DC">
        <w:t xml:space="preserve">such as </w:t>
      </w:r>
      <w:r w:rsidRPr="009B22DC">
        <w:t xml:space="preserve">the </w:t>
      </w:r>
      <w:r w:rsidR="00B9730C" w:rsidRPr="009B22DC">
        <w:t xml:space="preserve">WA </w:t>
      </w:r>
      <w:r w:rsidR="00C22860" w:rsidRPr="009B22DC">
        <w:t>Police</w:t>
      </w:r>
      <w:r w:rsidR="00B9730C" w:rsidRPr="009B22DC">
        <w:t xml:space="preserve"> Force</w:t>
      </w:r>
      <w:r w:rsidRPr="009B22DC">
        <w:t xml:space="preserve">. </w:t>
      </w:r>
    </w:p>
    <w:p w14:paraId="2CDAEE75" w14:textId="62DCB823" w:rsidR="00A95430" w:rsidRPr="009B22DC" w:rsidRDefault="005A71A1" w:rsidP="00751356">
      <w:pPr>
        <w:pStyle w:val="Heading3"/>
      </w:pPr>
      <w:bookmarkStart w:id="483" w:name="_Hlk161133388"/>
      <w:r w:rsidRPr="009B22DC">
        <w:t>In the event a</w:t>
      </w:r>
      <w:r w:rsidR="00A85F28" w:rsidRPr="009B22DC">
        <w:t>n electronic (including a</w:t>
      </w:r>
      <w:r w:rsidRPr="009B22DC">
        <w:t xml:space="preserve"> mobile telephone</w:t>
      </w:r>
      <w:r w:rsidR="0022271E" w:rsidRPr="009B22DC">
        <w:t>)</w:t>
      </w:r>
      <w:r w:rsidR="00A85F28" w:rsidRPr="009B22DC">
        <w:t>,</w:t>
      </w:r>
      <w:r w:rsidRPr="009B22DC">
        <w:t xml:space="preserve"> </w:t>
      </w:r>
      <w:r w:rsidR="00C730DF" w:rsidRPr="009B22DC">
        <w:rPr>
          <w:rFonts w:cs="Arial"/>
        </w:rPr>
        <w:t xml:space="preserve">Subscriber Identity Module (SIM), </w:t>
      </w:r>
      <w:r w:rsidR="00A85F28" w:rsidRPr="009B22DC">
        <w:t>U</w:t>
      </w:r>
      <w:r w:rsidR="00C730DF" w:rsidRPr="009B22DC">
        <w:t xml:space="preserve">niversal </w:t>
      </w:r>
      <w:r w:rsidR="00A85F28" w:rsidRPr="009B22DC">
        <w:t>S</w:t>
      </w:r>
      <w:r w:rsidR="00C730DF" w:rsidRPr="009B22DC">
        <w:t xml:space="preserve">erial </w:t>
      </w:r>
      <w:r w:rsidR="00A85F28" w:rsidRPr="009B22DC">
        <w:t>B</w:t>
      </w:r>
      <w:r w:rsidR="00C730DF" w:rsidRPr="009B22DC">
        <w:t>us (USB)</w:t>
      </w:r>
      <w:r w:rsidRPr="009B22DC">
        <w:t>, compact disk</w:t>
      </w:r>
      <w:r w:rsidR="00A85F28" w:rsidRPr="009B22DC">
        <w:t>, D</w:t>
      </w:r>
      <w:r w:rsidR="00C730DF" w:rsidRPr="009B22DC">
        <w:t xml:space="preserve">igital </w:t>
      </w:r>
      <w:r w:rsidR="00A85F28" w:rsidRPr="009B22DC">
        <w:t>V</w:t>
      </w:r>
      <w:r w:rsidR="00C730DF" w:rsidRPr="009B22DC">
        <w:t xml:space="preserve">ideo </w:t>
      </w:r>
      <w:r w:rsidR="00A85F28" w:rsidRPr="009B22DC">
        <w:t>D</w:t>
      </w:r>
      <w:r w:rsidR="00C730DF" w:rsidRPr="009B22DC">
        <w:t>isk (DVD)</w:t>
      </w:r>
      <w:r w:rsidR="00A85F28" w:rsidRPr="009B22DC">
        <w:t xml:space="preserve">, </w:t>
      </w:r>
      <w:r w:rsidR="00CC0E36" w:rsidRPr="009B22DC">
        <w:t>h</w:t>
      </w:r>
      <w:r w:rsidR="00A85F28" w:rsidRPr="009B22DC">
        <w:t>ard drive, or smartwatch</w:t>
      </w:r>
      <w:r w:rsidR="00B20452" w:rsidRPr="009B22DC">
        <w:t xml:space="preserve">, refer to </w:t>
      </w:r>
      <w:hyperlink w:anchor="_Appendix_J:_Examples" w:history="1">
        <w:r w:rsidR="00B20452" w:rsidRPr="009B22DC">
          <w:rPr>
            <w:rStyle w:val="Hyperlink"/>
            <w:bCs w:val="0"/>
          </w:rPr>
          <w:t xml:space="preserve">Appendix </w:t>
        </w:r>
        <w:r w:rsidR="00456A09" w:rsidRPr="009B22DC">
          <w:rPr>
            <w:rStyle w:val="Hyperlink"/>
            <w:bCs w:val="0"/>
          </w:rPr>
          <w:t>G</w:t>
        </w:r>
        <w:r w:rsidR="00B20452" w:rsidRPr="009B22DC">
          <w:rPr>
            <w:rStyle w:val="Hyperlink"/>
            <w:bCs w:val="0"/>
          </w:rPr>
          <w:t>: Examples of Electronic Devices</w:t>
        </w:r>
      </w:hyperlink>
      <w:r w:rsidRPr="009B22DC">
        <w:t>) is located during a search</w:t>
      </w:r>
      <w:r w:rsidR="00A85F28" w:rsidRPr="009B22DC">
        <w:t xml:space="preserve"> or via any other avenue</w:t>
      </w:r>
      <w:r w:rsidRPr="009B22DC">
        <w:t xml:space="preserve">, the </w:t>
      </w:r>
      <w:r w:rsidR="00A85F28" w:rsidRPr="009B22DC">
        <w:t>electronic</w:t>
      </w:r>
      <w:r w:rsidRPr="009B22DC">
        <w:t xml:space="preserve"> device </w:t>
      </w:r>
      <w:r w:rsidR="00CC0E36" w:rsidRPr="009B22DC">
        <w:t xml:space="preserve">shall be </w:t>
      </w:r>
      <w:r w:rsidRPr="009B22DC">
        <w:t>placed in an evidence bag, sealed and labelled (refer to</w:t>
      </w:r>
      <w:r w:rsidRPr="009B22DC">
        <w:rPr>
          <w:rStyle w:val="Hyperlink"/>
        </w:rPr>
        <w:t xml:space="preserve"> </w:t>
      </w:r>
      <w:hyperlink r:id="rId53" w:history="1">
        <w:r w:rsidR="0082008B" w:rsidRPr="00B43C5B">
          <w:rPr>
            <w:rStyle w:val="Hyperlink"/>
          </w:rPr>
          <w:t>SMF-DIR-003 Physical Evidence Management and SMF-PRO-Physical Evidence Management.</w:t>
        </w:r>
      </w:hyperlink>
    </w:p>
    <w:bookmarkEnd w:id="483"/>
    <w:p w14:paraId="09506404" w14:textId="7B182DB5" w:rsidR="001F58AD" w:rsidRDefault="00AC109A" w:rsidP="00751356">
      <w:pPr>
        <w:pStyle w:val="Heading3"/>
      </w:pPr>
      <w:r>
        <w:t xml:space="preserve">The evidence shall be </w:t>
      </w:r>
      <w:r w:rsidR="005A71A1" w:rsidRPr="005A71A1">
        <w:t xml:space="preserve">hand delivered or </w:t>
      </w:r>
      <w:r w:rsidR="00001C78">
        <w:t xml:space="preserve">sent </w:t>
      </w:r>
      <w:r w:rsidR="005A71A1" w:rsidRPr="005A71A1">
        <w:t xml:space="preserve">via internal mail to the Corrective Services Intelligence </w:t>
      </w:r>
      <w:r w:rsidR="00AE4B11">
        <w:t xml:space="preserve">Services </w:t>
      </w:r>
      <w:r w:rsidR="00A85F28">
        <w:t xml:space="preserve">for review </w:t>
      </w:r>
      <w:r w:rsidR="005A71A1" w:rsidRPr="005A71A1">
        <w:t>without being interfered or tampered with in any manner</w:t>
      </w:r>
      <w:r w:rsidR="00001C78">
        <w:t>. This</w:t>
      </w:r>
      <w:r w:rsidR="005A71A1" w:rsidRPr="005A71A1">
        <w:t xml:space="preserve"> </w:t>
      </w:r>
      <w:r w:rsidR="00001C78" w:rsidRPr="005A71A1">
        <w:t>include</w:t>
      </w:r>
      <w:r w:rsidR="00001C78">
        <w:t>s</w:t>
      </w:r>
      <w:r w:rsidR="005A71A1" w:rsidRPr="005A71A1">
        <w:t xml:space="preserve"> unlocking or attempting to retrieve any form of data from the device. </w:t>
      </w:r>
    </w:p>
    <w:p w14:paraId="385D57E7" w14:textId="4EEE3CE3" w:rsidR="005A71A1" w:rsidRPr="005A71A1" w:rsidRDefault="005A71A1" w:rsidP="00751356">
      <w:pPr>
        <w:pStyle w:val="Heading3"/>
      </w:pPr>
      <w:r w:rsidRPr="005A71A1">
        <w:t>Prison staff are not to insert any device found in any computer to investigate the device’s contents</w:t>
      </w:r>
      <w:r w:rsidR="00AC109A">
        <w:t>.</w:t>
      </w:r>
    </w:p>
    <w:p w14:paraId="344C9383" w14:textId="3F51CEAE" w:rsidR="00FA1A8C" w:rsidRPr="00E920C1" w:rsidRDefault="00940675" w:rsidP="00751356">
      <w:pPr>
        <w:pStyle w:val="Heading3"/>
      </w:pPr>
      <w:bookmarkStart w:id="484" w:name="_Hlk161133643"/>
      <w:r w:rsidRPr="003D5151">
        <w:t xml:space="preserve">All evidence shall be </w:t>
      </w:r>
      <w:r w:rsidR="005B0685" w:rsidRPr="003D5151">
        <w:t>p</w:t>
      </w:r>
      <w:r w:rsidR="005B0685" w:rsidRPr="00FD21C2">
        <w:t>hotographed,</w:t>
      </w:r>
      <w:r w:rsidRPr="00FD21C2">
        <w:t xml:space="preserve"> and staff </w:t>
      </w:r>
      <w:r w:rsidR="003E493F" w:rsidRPr="00FD21C2">
        <w:t xml:space="preserve">shall manage and treat evidence in accordance with </w:t>
      </w:r>
      <w:r w:rsidR="0041436F" w:rsidRPr="00FD21C2">
        <w:t>the</w:t>
      </w:r>
      <w:r w:rsidR="003E493F" w:rsidRPr="00FD21C2">
        <w:t xml:space="preserve"> </w:t>
      </w:r>
      <w:hyperlink r:id="rId54" w:history="1">
        <w:r w:rsidR="0009011F" w:rsidRPr="0009011F">
          <w:rPr>
            <w:rStyle w:val="Hyperlink"/>
          </w:rPr>
          <w:t>SMF-DIR-003 Physical Evidence Management and SMF-PRO-Physical Evidence Management.</w:t>
        </w:r>
      </w:hyperlink>
    </w:p>
    <w:bookmarkEnd w:id="484"/>
    <w:p w14:paraId="78C3D025" w14:textId="6CAC08F1" w:rsidR="006804A8" w:rsidRDefault="00E3061F" w:rsidP="00751356">
      <w:pPr>
        <w:pStyle w:val="Heading3"/>
      </w:pPr>
      <w:r>
        <w:t xml:space="preserve">Staff shall report all incidents where unauthorised items are found </w:t>
      </w:r>
      <w:r w:rsidR="003E493F" w:rsidRPr="00F76B23">
        <w:t xml:space="preserve">in accordance with </w:t>
      </w:r>
      <w:hyperlink r:id="rId55" w:history="1">
        <w:r w:rsidR="003E493F" w:rsidRPr="009A060B">
          <w:rPr>
            <w:rStyle w:val="Hyperlink"/>
          </w:rPr>
          <w:t xml:space="preserve">COPP 13.1 – Incident </w:t>
        </w:r>
        <w:r w:rsidR="00BE3C48">
          <w:rPr>
            <w:rStyle w:val="Hyperlink"/>
          </w:rPr>
          <w:t>Notifications, R</w:t>
        </w:r>
        <w:r w:rsidR="003E493F" w:rsidRPr="009A060B">
          <w:rPr>
            <w:rStyle w:val="Hyperlink"/>
          </w:rPr>
          <w:t>eporting and</w:t>
        </w:r>
        <w:r w:rsidR="009A060B" w:rsidRPr="009A060B">
          <w:rPr>
            <w:rStyle w:val="Hyperlink"/>
          </w:rPr>
          <w:t xml:space="preserve"> </w:t>
        </w:r>
        <w:r w:rsidR="00BE3C48">
          <w:rPr>
            <w:rStyle w:val="Hyperlink"/>
          </w:rPr>
          <w:t>Communications</w:t>
        </w:r>
      </w:hyperlink>
      <w:r w:rsidR="003E493F">
        <w:t>.</w:t>
      </w:r>
      <w:r w:rsidR="006804A8">
        <w:t xml:space="preserve"> Where these incidents involve staff being in possession of unauthorised items </w:t>
      </w:r>
      <w:r w:rsidR="006804A8" w:rsidRPr="00D40FB0">
        <w:t>the Department of Justic</w:t>
      </w:r>
      <w:r w:rsidR="006804A8" w:rsidRPr="00B96CE1">
        <w:t xml:space="preserve">e: </w:t>
      </w:r>
      <w:hyperlink r:id="rId56" w:history="1">
        <w:r w:rsidR="000048B5" w:rsidRPr="00B96CE1">
          <w:rPr>
            <w:rStyle w:val="Hyperlink"/>
            <w:iCs/>
          </w:rPr>
          <w:t>A Guide</w:t>
        </w:r>
        <w:r w:rsidR="006804A8" w:rsidRPr="00B96CE1">
          <w:rPr>
            <w:rStyle w:val="Hyperlink"/>
            <w:iCs/>
          </w:rPr>
          <w:t xml:space="preserve"> for Reporting Misconduct in the Corrective Services Division</w:t>
        </w:r>
      </w:hyperlink>
      <w:r w:rsidR="006804A8">
        <w:t xml:space="preserve"> must be followed. </w:t>
      </w:r>
    </w:p>
    <w:p w14:paraId="0B150731" w14:textId="0CB7CF6F" w:rsidR="00FA1A8C" w:rsidRPr="003F69ED" w:rsidRDefault="00F259D4" w:rsidP="00751356">
      <w:pPr>
        <w:pStyle w:val="Heading3"/>
      </w:pPr>
      <w:r>
        <w:t xml:space="preserve">The Superintendent or delegate may seize personal property </w:t>
      </w:r>
      <w:r w:rsidR="00001C78">
        <w:t xml:space="preserve">which </w:t>
      </w:r>
      <w:r>
        <w:t>may jeopardise the</w:t>
      </w:r>
      <w:r w:rsidR="009A5D1B" w:rsidRPr="009A5D1B">
        <w:t xml:space="preserve"> </w:t>
      </w:r>
      <w:r w:rsidR="009A5D1B" w:rsidRPr="003F69ED">
        <w:t>good government,</w:t>
      </w:r>
      <w:r w:rsidR="009A5D1B">
        <w:t xml:space="preserve"> good order or</w:t>
      </w:r>
      <w:r w:rsidR="009A5D1B" w:rsidRPr="003F69ED">
        <w:t xml:space="preserve"> security</w:t>
      </w:r>
      <w:r>
        <w:t xml:space="preserve"> </w:t>
      </w:r>
      <w:r w:rsidRPr="003F69ED">
        <w:t>of the prison</w:t>
      </w:r>
      <w:r w:rsidRPr="003F69ED">
        <w:rPr>
          <w:rStyle w:val="FootnoteReference"/>
        </w:rPr>
        <w:footnoteReference w:id="29"/>
      </w:r>
      <w:r w:rsidRPr="003F69ED">
        <w:t>.</w:t>
      </w:r>
    </w:p>
    <w:p w14:paraId="40C19E12" w14:textId="16BB1DD1" w:rsidR="00CF11A0" w:rsidRDefault="00F259D4" w:rsidP="00751356">
      <w:pPr>
        <w:pStyle w:val="Heading3"/>
      </w:pPr>
      <w:r w:rsidRPr="003F69ED">
        <w:t xml:space="preserve">A </w:t>
      </w:r>
      <w:r w:rsidR="000C4C5E" w:rsidRPr="003F69ED">
        <w:t>Prison Officer</w:t>
      </w:r>
      <w:r w:rsidRPr="003F69ED">
        <w:t xml:space="preserve"> may </w:t>
      </w:r>
      <w:r w:rsidR="004F7300" w:rsidRPr="003F69ED">
        <w:t xml:space="preserve">arrest </w:t>
      </w:r>
      <w:r w:rsidRPr="003F69ED">
        <w:t xml:space="preserve">a person </w:t>
      </w:r>
      <w:r w:rsidR="004F7300" w:rsidRPr="003F69ED">
        <w:t xml:space="preserve">without the necessity of a warrant if they breach </w:t>
      </w:r>
      <w:r w:rsidR="00EA02C7" w:rsidRPr="003F69ED">
        <w:t xml:space="preserve">the </w:t>
      </w:r>
      <w:r w:rsidR="00482F36" w:rsidRPr="003F69ED">
        <w:t>good government,</w:t>
      </w:r>
      <w:r w:rsidR="00482F36">
        <w:t xml:space="preserve"> good order or</w:t>
      </w:r>
      <w:r w:rsidR="00482F36" w:rsidRPr="003F69ED">
        <w:t xml:space="preserve"> security </w:t>
      </w:r>
      <w:r w:rsidR="004F7300" w:rsidRPr="003F69ED">
        <w:t>of the prison</w:t>
      </w:r>
      <w:r w:rsidRPr="003F69ED">
        <w:t>. Once the</w:t>
      </w:r>
      <w:r>
        <w:t xml:space="preserve"> person is </w:t>
      </w:r>
      <w:r w:rsidR="004F7300">
        <w:t>arrested</w:t>
      </w:r>
      <w:r>
        <w:t xml:space="preserve">, the </w:t>
      </w:r>
      <w:r w:rsidR="000C4C5E">
        <w:t>Prison Officer</w:t>
      </w:r>
      <w:r>
        <w:t xml:space="preserve"> shall </w:t>
      </w:r>
      <w:r w:rsidR="00CF11A0" w:rsidRPr="00164306">
        <w:t xml:space="preserve">contact </w:t>
      </w:r>
      <w:r w:rsidR="006804A8">
        <w:t>the WA Police Force</w:t>
      </w:r>
      <w:r w:rsidR="00BC4D35">
        <w:t>.</w:t>
      </w:r>
      <w:r w:rsidR="00CF11A0">
        <w:rPr>
          <w:rStyle w:val="FootnoteReference"/>
        </w:rPr>
        <w:footnoteReference w:id="30"/>
      </w:r>
    </w:p>
    <w:p w14:paraId="5ED9E603" w14:textId="7D227DB2" w:rsidR="00CF11A0" w:rsidRPr="00FD21C2" w:rsidRDefault="00CF11A0" w:rsidP="00751356">
      <w:pPr>
        <w:pStyle w:val="Heading3"/>
      </w:pPr>
      <w:bookmarkStart w:id="485" w:name="_Hlk161133517"/>
      <w:r>
        <w:t>If</w:t>
      </w:r>
      <w:r w:rsidR="006804A8">
        <w:t xml:space="preserve"> the </w:t>
      </w:r>
      <w:r w:rsidR="006804A8" w:rsidRPr="00FD21C2">
        <w:t>WA</w:t>
      </w:r>
      <w:r w:rsidRPr="00FD21C2">
        <w:t xml:space="preserve"> Police </w:t>
      </w:r>
      <w:r w:rsidR="006804A8" w:rsidRPr="00FD21C2">
        <w:t xml:space="preserve">Force </w:t>
      </w:r>
      <w:r w:rsidRPr="00FD21C2">
        <w:t>are unable to attend</w:t>
      </w:r>
      <w:r w:rsidR="0022271E" w:rsidRPr="00FD21C2">
        <w:t>,</w:t>
      </w:r>
      <w:r w:rsidRPr="00FD21C2">
        <w:t xml:space="preserve"> for detained</w:t>
      </w:r>
      <w:r w:rsidR="00001C78" w:rsidRPr="00FD21C2">
        <w:t xml:space="preserve"> persons</w:t>
      </w:r>
      <w:r w:rsidRPr="00FD21C2">
        <w:t>:</w:t>
      </w:r>
    </w:p>
    <w:p w14:paraId="5EE23813" w14:textId="502F03CA" w:rsidR="00B14AD1" w:rsidRDefault="00CF11A0" w:rsidP="00DB0DA8">
      <w:pPr>
        <w:pStyle w:val="ListNumber"/>
        <w:numPr>
          <w:ilvl w:val="0"/>
          <w:numId w:val="37"/>
        </w:numPr>
      </w:pPr>
      <w:r w:rsidRPr="00FD21C2">
        <w:t xml:space="preserve">seize evidence in accordance with </w:t>
      </w:r>
      <w:r w:rsidR="0041436F" w:rsidRPr="00FD21C2">
        <w:t>the</w:t>
      </w:r>
      <w:r w:rsidRPr="00FD21C2">
        <w:t xml:space="preserve"> </w:t>
      </w:r>
      <w:hyperlink r:id="rId57" w:history="1">
        <w:r w:rsidR="0009011F" w:rsidRPr="0009011F">
          <w:rPr>
            <w:rStyle w:val="Hyperlink"/>
          </w:rPr>
          <w:t>SMF-DIR-003 Physical Evidence Management and SMF-PRO-Physical Evidence Management</w:t>
        </w:r>
      </w:hyperlink>
      <w:r w:rsidR="0009011F">
        <w:t xml:space="preserve"> </w:t>
      </w:r>
      <w:r w:rsidR="00B14AD1">
        <w:t xml:space="preserve">record </w:t>
      </w:r>
      <w:r w:rsidR="0022271E">
        <w:t xml:space="preserve">the </w:t>
      </w:r>
      <w:r w:rsidR="00B14AD1">
        <w:t xml:space="preserve">necessary details of the </w:t>
      </w:r>
      <w:r w:rsidR="0022271E">
        <w:t xml:space="preserve">person </w:t>
      </w:r>
      <w:r w:rsidR="00B14AD1">
        <w:t>(</w:t>
      </w:r>
      <w:r w:rsidR="009E06EA">
        <w:t>e.g.,</w:t>
      </w:r>
      <w:r w:rsidR="00B14AD1">
        <w:t xml:space="preserve"> identity, vehicle registration)</w:t>
      </w:r>
    </w:p>
    <w:p w14:paraId="278E0E0A" w14:textId="77777777" w:rsidR="00CF11A0" w:rsidRDefault="00CF11A0" w:rsidP="00C344A0">
      <w:pPr>
        <w:pStyle w:val="ListNumber"/>
      </w:pPr>
      <w:r w:rsidRPr="000A30AD">
        <w:t xml:space="preserve">release the person </w:t>
      </w:r>
    </w:p>
    <w:p w14:paraId="4E0A5A3B" w14:textId="4F23C67D" w:rsidR="00407774" w:rsidRDefault="00CF11A0" w:rsidP="00C344A0">
      <w:pPr>
        <w:pStyle w:val="ListNumber"/>
      </w:pPr>
      <w:r w:rsidRPr="000A30AD">
        <w:t xml:space="preserve">provide </w:t>
      </w:r>
      <w:r w:rsidR="00B9730C">
        <w:t xml:space="preserve">WA </w:t>
      </w:r>
      <w:r w:rsidR="00B14AD1">
        <w:t>Police</w:t>
      </w:r>
      <w:r w:rsidR="00B9730C">
        <w:t xml:space="preserve"> Force</w:t>
      </w:r>
      <w:r w:rsidR="00B14AD1">
        <w:t xml:space="preserve"> with </w:t>
      </w:r>
      <w:r w:rsidRPr="000A30AD">
        <w:t xml:space="preserve">the </w:t>
      </w:r>
      <w:r w:rsidR="000A2E14">
        <w:t>unauthorised item</w:t>
      </w:r>
      <w:r w:rsidR="00001C78">
        <w:t xml:space="preserve"> </w:t>
      </w:r>
      <w:r w:rsidRPr="000A30AD">
        <w:t xml:space="preserve">and relevant </w:t>
      </w:r>
      <w:r w:rsidR="00B14AD1">
        <w:t>information on arrival</w:t>
      </w:r>
      <w:r>
        <w:t>.</w:t>
      </w:r>
      <w:bookmarkStart w:id="486" w:name="_Toc31709804"/>
    </w:p>
    <w:p w14:paraId="1F4F205F" w14:textId="0651D667" w:rsidR="00EA4D9A" w:rsidRDefault="00580C14" w:rsidP="002F011B">
      <w:pPr>
        <w:pStyle w:val="Heading1"/>
      </w:pPr>
      <w:bookmarkStart w:id="487" w:name="_Toc86658046"/>
      <w:bookmarkStart w:id="488" w:name="_Toc86658180"/>
      <w:bookmarkStart w:id="489" w:name="_Toc86658047"/>
      <w:bookmarkStart w:id="490" w:name="_Toc86658181"/>
      <w:bookmarkStart w:id="491" w:name="_Toc86658048"/>
      <w:bookmarkStart w:id="492" w:name="_Toc86658182"/>
      <w:bookmarkStart w:id="493" w:name="_Standing_Orders"/>
      <w:bookmarkStart w:id="494" w:name="_Toc214880129"/>
      <w:bookmarkEnd w:id="485"/>
      <w:bookmarkEnd w:id="487"/>
      <w:bookmarkEnd w:id="488"/>
      <w:bookmarkEnd w:id="489"/>
      <w:bookmarkEnd w:id="490"/>
      <w:bookmarkEnd w:id="491"/>
      <w:bookmarkEnd w:id="492"/>
      <w:bookmarkEnd w:id="493"/>
      <w:r>
        <w:t>S</w:t>
      </w:r>
      <w:r w:rsidR="00EB6FF0">
        <w:t xml:space="preserve">uperintendent </w:t>
      </w:r>
      <w:r w:rsidR="00EB6FF0" w:rsidRPr="002F011B">
        <w:t>Requirements</w:t>
      </w:r>
      <w:bookmarkEnd w:id="494"/>
      <w:r w:rsidR="00EB6FF0">
        <w:t xml:space="preserve"> </w:t>
      </w:r>
    </w:p>
    <w:p w14:paraId="660CF86E" w14:textId="77777777" w:rsidR="00EB6FF0" w:rsidRDefault="00EB6FF0" w:rsidP="002F011B">
      <w:pPr>
        <w:pStyle w:val="Heading2"/>
      </w:pPr>
      <w:bookmarkStart w:id="495" w:name="_Toc214880130"/>
      <w:r>
        <w:t xml:space="preserve">Superintendent </w:t>
      </w:r>
      <w:r w:rsidRPr="002F011B">
        <w:t>requirements</w:t>
      </w:r>
      <w:bookmarkEnd w:id="495"/>
      <w:r>
        <w:t xml:space="preserve"> </w:t>
      </w:r>
    </w:p>
    <w:p w14:paraId="1AA3700D" w14:textId="45477F37" w:rsidR="00EB6FF0" w:rsidRPr="003D5151" w:rsidRDefault="00EB6FF0" w:rsidP="00751356">
      <w:pPr>
        <w:pStyle w:val="Heading3"/>
      </w:pPr>
      <w:r w:rsidRPr="003D5151">
        <w:t>The frequency and nature of searches shall be consistent with the security classification of the prison, considering relevant information and intelligence</w:t>
      </w:r>
      <w:r w:rsidR="00E6206E">
        <w:t xml:space="preserve"> </w:t>
      </w:r>
      <w:r w:rsidRPr="003D5151">
        <w:t xml:space="preserve">whilst addressing the key risk areas and considering resources available. </w:t>
      </w:r>
    </w:p>
    <w:p w14:paraId="5A9F8E81" w14:textId="1EF5C96E" w:rsidR="00010D86" w:rsidRPr="00010D86" w:rsidRDefault="00EB6FF0" w:rsidP="00751356">
      <w:pPr>
        <w:pStyle w:val="Heading3"/>
      </w:pPr>
      <w:r w:rsidRPr="005F6059">
        <w:t>The Superintendent shall set out in writing their search powers</w:t>
      </w:r>
      <w:r>
        <w:rPr>
          <w:rStyle w:val="FootnoteReference"/>
        </w:rPr>
        <w:footnoteReference w:id="31"/>
      </w:r>
      <w:r w:rsidRPr="005F6059">
        <w:t xml:space="preserve"> that are delegated to an officer to enable se</w:t>
      </w:r>
      <w:r>
        <w:t xml:space="preserve">arch functions to be performed </w:t>
      </w:r>
      <w:r w:rsidRPr="005F6059">
        <w:t>(</w:t>
      </w:r>
      <w:hyperlink r:id="rId58" w:history="1">
        <w:r w:rsidRPr="005F6059">
          <w:rPr>
            <w:rStyle w:val="Heading3Char"/>
          </w:rPr>
          <w:t>Superintendent’s delegations</w:t>
        </w:r>
      </w:hyperlink>
      <w:r>
        <w:t xml:space="preserve">). </w:t>
      </w:r>
    </w:p>
    <w:p w14:paraId="4169848D" w14:textId="77777777" w:rsidR="00EB6FF0" w:rsidRPr="002338AA" w:rsidRDefault="00EB6FF0" w:rsidP="00751356">
      <w:pPr>
        <w:pStyle w:val="Heading3"/>
      </w:pPr>
      <w:r>
        <w:t>The Superintendent</w:t>
      </w:r>
      <w:r w:rsidRPr="002338AA">
        <w:t xml:space="preserve"> shall </w:t>
      </w:r>
      <w:r>
        <w:t xml:space="preserve">display this COPP and the relevant sections of legislation </w:t>
      </w:r>
      <w:r w:rsidRPr="002338AA">
        <w:t xml:space="preserve">in </w:t>
      </w:r>
      <w:r>
        <w:t xml:space="preserve">an appropriate </w:t>
      </w:r>
      <w:r w:rsidRPr="002338AA">
        <w:t xml:space="preserve">area used for the purpose of searching, providing reference </w:t>
      </w:r>
      <w:r>
        <w:t xml:space="preserve">for visitors and staff, to </w:t>
      </w:r>
      <w:r w:rsidRPr="002338AA">
        <w:t>include:</w:t>
      </w:r>
    </w:p>
    <w:p w14:paraId="080EEEB1" w14:textId="77777777" w:rsidR="00EB6FF0" w:rsidRPr="0010232B" w:rsidRDefault="00EB6FF0" w:rsidP="009E35DB">
      <w:pPr>
        <w:pStyle w:val="ListNumber"/>
        <w:numPr>
          <w:ilvl w:val="0"/>
          <w:numId w:val="36"/>
        </w:numPr>
      </w:pPr>
      <w:r>
        <w:t>s.</w:t>
      </w:r>
      <w:r w:rsidRPr="0010232B">
        <w:t xml:space="preserve">49 of the </w:t>
      </w:r>
      <w:r w:rsidRPr="00FD2549">
        <w:t>Prisons Act 1981</w:t>
      </w:r>
    </w:p>
    <w:p w14:paraId="3FE7AB22" w14:textId="77777777" w:rsidR="00EB6FF0" w:rsidRPr="0010232B" w:rsidRDefault="00EB6FF0" w:rsidP="00C344A0">
      <w:pPr>
        <w:pStyle w:val="ListNumber"/>
      </w:pPr>
      <w:r w:rsidRPr="0010232B">
        <w:t>r</w:t>
      </w:r>
      <w:r>
        <w:t>.</w:t>
      </w:r>
      <w:r w:rsidRPr="0010232B">
        <w:t xml:space="preserve">78 to 81 of the </w:t>
      </w:r>
      <w:r w:rsidRPr="00FD2549">
        <w:t>Prisons Regulations 1982</w:t>
      </w:r>
    </w:p>
    <w:p w14:paraId="359CFEFC" w14:textId="77777777" w:rsidR="00EB6FF0" w:rsidRPr="0010232B" w:rsidRDefault="00EB6FF0" w:rsidP="00C344A0">
      <w:pPr>
        <w:pStyle w:val="ListNumber"/>
      </w:pPr>
      <w:r>
        <w:t xml:space="preserve">Part 4, </w:t>
      </w:r>
      <w:r w:rsidRPr="0010232B">
        <w:t xml:space="preserve">Division 2 of the </w:t>
      </w:r>
      <w:r w:rsidRPr="004F3FF5">
        <w:rPr>
          <w:iCs/>
        </w:rPr>
        <w:t xml:space="preserve">Inspector of </w:t>
      </w:r>
      <w:r w:rsidRPr="000C435A">
        <w:rPr>
          <w:iCs/>
        </w:rPr>
        <w:t>Custodial</w:t>
      </w:r>
      <w:r w:rsidRPr="00FD2549">
        <w:t xml:space="preserve"> Services Act 2003</w:t>
      </w:r>
    </w:p>
    <w:p w14:paraId="62EED5E6" w14:textId="77777777" w:rsidR="00EB6FF0" w:rsidRPr="0010232B" w:rsidRDefault="00EB6FF0" w:rsidP="00C344A0">
      <w:pPr>
        <w:pStyle w:val="ListNumber"/>
      </w:pPr>
      <w:hyperlink r:id="rId59" w:history="1">
        <w:r w:rsidRPr="0010232B">
          <w:t>Superintendent’s</w:t>
        </w:r>
        <w:r w:rsidRPr="0010232B">
          <w:rPr>
            <w:rStyle w:val="Hyperlink"/>
            <w:color w:val="auto"/>
            <w:u w:val="none"/>
          </w:rPr>
          <w:t xml:space="preserve"> delegations</w:t>
        </w:r>
      </w:hyperlink>
      <w:r w:rsidRPr="0010232B">
        <w:t xml:space="preserve"> under s</w:t>
      </w:r>
      <w:r>
        <w:t>.</w:t>
      </w:r>
      <w:r w:rsidRPr="0010232B">
        <w:t xml:space="preserve">51 of the </w:t>
      </w:r>
      <w:r w:rsidRPr="00FD2549">
        <w:t>Prisons Act 1981</w:t>
      </w:r>
    </w:p>
    <w:p w14:paraId="7F90B5E9" w14:textId="77777777" w:rsidR="00EB6FF0" w:rsidRPr="0010232B" w:rsidRDefault="00EB6FF0" w:rsidP="00C344A0">
      <w:pPr>
        <w:pStyle w:val="ListNumber"/>
      </w:pPr>
      <w:hyperlink r:id="rId60" w:history="1">
        <w:r w:rsidRPr="0010232B">
          <w:t>Search</w:t>
        </w:r>
        <w:r w:rsidRPr="0010232B">
          <w:rPr>
            <w:rStyle w:val="Hyperlink"/>
            <w:color w:val="auto"/>
            <w:u w:val="none"/>
          </w:rPr>
          <w:t xml:space="preserve"> of a person entering or leaving a prison</w:t>
        </w:r>
      </w:hyperlink>
      <w:r w:rsidRPr="0010232B">
        <w:t xml:space="preserve"> form. </w:t>
      </w:r>
    </w:p>
    <w:p w14:paraId="6D9FB848" w14:textId="77777777" w:rsidR="00EB6FF0" w:rsidRDefault="00EB6FF0" w:rsidP="00751356">
      <w:pPr>
        <w:pStyle w:val="Heading3"/>
      </w:pPr>
      <w:r>
        <w:t>The Superintendent</w:t>
      </w:r>
      <w:r w:rsidRPr="002338AA">
        <w:t xml:space="preserve"> </w:t>
      </w:r>
      <w:r>
        <w:t>shall display a list of authorised items at the Gatehouse or point of entry into the prison.</w:t>
      </w:r>
    </w:p>
    <w:p w14:paraId="43C33016" w14:textId="609B25D1" w:rsidR="005F6D86" w:rsidRDefault="00EB6FF0" w:rsidP="00751356">
      <w:pPr>
        <w:pStyle w:val="Heading3"/>
      </w:pPr>
      <w:r w:rsidRPr="005F0AC3">
        <w:t xml:space="preserve">The Superintendent shall ensure the information contained within </w:t>
      </w:r>
      <w:hyperlink w:anchor="_Appendix_I_:" w:history="1">
        <w:r w:rsidRPr="00A36C9C">
          <w:rPr>
            <w:rStyle w:val="Hyperlink"/>
          </w:rPr>
          <w:t xml:space="preserve">Appendix </w:t>
        </w:r>
        <w:r w:rsidR="00456A09">
          <w:rPr>
            <w:rStyle w:val="Hyperlink"/>
          </w:rPr>
          <w:t>H</w:t>
        </w:r>
        <w:r w:rsidRPr="00A36C9C">
          <w:rPr>
            <w:rStyle w:val="Hyperlink"/>
          </w:rPr>
          <w:t>: Authorised and Unauthorised Items – Staff</w:t>
        </w:r>
      </w:hyperlink>
      <w:r w:rsidR="00A36C9C" w:rsidRPr="002F011B">
        <w:t xml:space="preserve"> </w:t>
      </w:r>
      <w:r w:rsidRPr="00751356">
        <w:t>i</w:t>
      </w:r>
      <w:r w:rsidRPr="00A70B42">
        <w:t>s</w:t>
      </w:r>
      <w:r w:rsidRPr="005F0AC3">
        <w:t xml:space="preserve"> printed and made public to all staff.</w:t>
      </w:r>
    </w:p>
    <w:p w14:paraId="44A5F439" w14:textId="45F92CB0" w:rsidR="005F6D86" w:rsidRPr="00ED5E5F" w:rsidRDefault="00EB6FF0" w:rsidP="00ED5E5F">
      <w:pPr>
        <w:pStyle w:val="Heading3"/>
      </w:pPr>
      <w:r w:rsidRPr="00ED5E5F">
        <w:t xml:space="preserve">Superintendents shall develop </w:t>
      </w:r>
      <w:r w:rsidR="0022271E" w:rsidRPr="00ED5E5F">
        <w:t xml:space="preserve">Standing Orders </w:t>
      </w:r>
      <w:r w:rsidRPr="00ED5E5F">
        <w:t xml:space="preserve">in accordance with </w:t>
      </w:r>
      <w:r w:rsidR="0056475C" w:rsidRPr="00ED5E5F">
        <w:t xml:space="preserve">the </w:t>
      </w:r>
      <w:hyperlink w:anchor="_Standing_Orders" w:history="1">
        <w:r w:rsidRPr="00ED5E5F">
          <w:rPr>
            <w:rStyle w:val="Hyperlink"/>
          </w:rPr>
          <w:t xml:space="preserve">section </w:t>
        </w:r>
        <w:r w:rsidR="0056475C" w:rsidRPr="00ED5E5F">
          <w:rPr>
            <w:rStyle w:val="Hyperlink"/>
          </w:rPr>
          <w:t>below</w:t>
        </w:r>
      </w:hyperlink>
      <w:r w:rsidR="0056475C" w:rsidRPr="00ED5E5F">
        <w:t xml:space="preserve"> and this </w:t>
      </w:r>
      <w:r w:rsidRPr="00ED5E5F">
        <w:t>COPP.</w:t>
      </w:r>
    </w:p>
    <w:p w14:paraId="7D6D82A1" w14:textId="5C7569CE" w:rsidR="003D2537" w:rsidRPr="003D2537" w:rsidRDefault="005F6D86" w:rsidP="003D2537">
      <w:pPr>
        <w:pStyle w:val="Heading3"/>
      </w:pPr>
      <w:r w:rsidRPr="005F6D86">
        <w:t xml:space="preserve">The </w:t>
      </w:r>
      <w:r w:rsidR="0022271E">
        <w:t>Standing Order</w:t>
      </w:r>
      <w:r w:rsidR="0022271E" w:rsidRPr="005F6D86">
        <w:t xml:space="preserve"> </w:t>
      </w:r>
      <w:r w:rsidRPr="005F6D86">
        <w:t xml:space="preserve">shall be approved by the relevant Deputy Commissioner in accordance with </w:t>
      </w:r>
      <w:hyperlink r:id="rId61" w:history="1">
        <w:r w:rsidRPr="000C136B">
          <w:rPr>
            <w:rStyle w:val="Hyperlink"/>
          </w:rPr>
          <w:t xml:space="preserve">COPP 1.3 – </w:t>
        </w:r>
        <w:r w:rsidR="00BA48FD">
          <w:rPr>
            <w:rStyle w:val="Hyperlink"/>
          </w:rPr>
          <w:t xml:space="preserve">Standing </w:t>
        </w:r>
        <w:r w:rsidR="00CA0F7A">
          <w:rPr>
            <w:rStyle w:val="Hyperlink"/>
          </w:rPr>
          <w:t>O</w:t>
        </w:r>
        <w:r w:rsidR="00BA48FD">
          <w:rPr>
            <w:rStyle w:val="Hyperlink"/>
          </w:rPr>
          <w:t>rder</w:t>
        </w:r>
        <w:r w:rsidRPr="000C136B">
          <w:rPr>
            <w:rStyle w:val="Hyperlink"/>
          </w:rPr>
          <w:t>s</w:t>
        </w:r>
      </w:hyperlink>
      <w:r w:rsidRPr="005F6D86">
        <w:t>.</w:t>
      </w:r>
    </w:p>
    <w:p w14:paraId="2AB552EB" w14:textId="36FD078D" w:rsidR="0056475C" w:rsidRDefault="00BA48FD" w:rsidP="00B613C6">
      <w:pPr>
        <w:pStyle w:val="Heading1"/>
      </w:pPr>
      <w:bookmarkStart w:id="496" w:name="_Toc214880131"/>
      <w:r>
        <w:t>Standing Order</w:t>
      </w:r>
      <w:r w:rsidR="00EB6FF0">
        <w:t>s</w:t>
      </w:r>
      <w:bookmarkEnd w:id="496"/>
    </w:p>
    <w:p w14:paraId="4A8C4AE8" w14:textId="205BA989" w:rsidR="00B613C6" w:rsidRPr="00B613C6" w:rsidRDefault="00B613C6" w:rsidP="000C136B">
      <w:pPr>
        <w:pStyle w:val="Heading2"/>
      </w:pPr>
      <w:bookmarkStart w:id="497" w:name="_Toc214880132"/>
      <w:r>
        <w:t>General requirements</w:t>
      </w:r>
      <w:bookmarkEnd w:id="497"/>
    </w:p>
    <w:p w14:paraId="3D84ECC1" w14:textId="1C321FE5" w:rsidR="00092AD6" w:rsidRDefault="00092AD6" w:rsidP="00751356">
      <w:pPr>
        <w:pStyle w:val="Heading3"/>
      </w:pPr>
      <w:r w:rsidRPr="00761DBC">
        <w:t xml:space="preserve">The Superintendent is responsible to make and issue a written </w:t>
      </w:r>
      <w:r w:rsidR="0022271E">
        <w:t>Standing Order</w:t>
      </w:r>
      <w:r w:rsidR="0022271E" w:rsidRPr="00761DBC">
        <w:t xml:space="preserve"> </w:t>
      </w:r>
      <w:r w:rsidRPr="00761DBC">
        <w:t xml:space="preserve">for </w:t>
      </w:r>
      <w:r w:rsidR="0022271E">
        <w:t xml:space="preserve">the </w:t>
      </w:r>
      <w:r w:rsidRPr="00761DBC">
        <w:t xml:space="preserve">searches of persons, </w:t>
      </w:r>
      <w:r>
        <w:t xml:space="preserve">person’s property, </w:t>
      </w:r>
      <w:r w:rsidRPr="00761DBC">
        <w:t xml:space="preserve">buildings, places, and vehicles within the prison. </w:t>
      </w:r>
    </w:p>
    <w:p w14:paraId="359406DC" w14:textId="3CA58A8F" w:rsidR="00580C14" w:rsidRDefault="00580C14" w:rsidP="00751356">
      <w:pPr>
        <w:pStyle w:val="Heading3"/>
      </w:pPr>
      <w:r w:rsidRPr="00125590">
        <w:t xml:space="preserve">Superintendents </w:t>
      </w:r>
      <w:r w:rsidR="00E6206E">
        <w:t xml:space="preserve">may develop </w:t>
      </w:r>
      <w:r w:rsidR="003645BA">
        <w:t xml:space="preserve">Standing Orders </w:t>
      </w:r>
      <w:r w:rsidR="00BA48FD">
        <w:t xml:space="preserve">which include the </w:t>
      </w:r>
      <w:r w:rsidRPr="00125590">
        <w:t>administration and coordination of search</w:t>
      </w:r>
      <w:r>
        <w:t>es</w:t>
      </w:r>
      <w:r w:rsidRPr="00125590">
        <w:t xml:space="preserve"> conducted by external agencies.</w:t>
      </w:r>
    </w:p>
    <w:p w14:paraId="27A7FED9" w14:textId="51393D55" w:rsidR="00FA43B8" w:rsidRPr="002338AA" w:rsidRDefault="00FA43B8" w:rsidP="00751356">
      <w:pPr>
        <w:pStyle w:val="Heading3"/>
      </w:pPr>
      <w:r w:rsidRPr="002338AA">
        <w:t xml:space="preserve">The </w:t>
      </w:r>
      <w:r w:rsidR="003645BA">
        <w:t>Standing Order</w:t>
      </w:r>
      <w:r w:rsidR="003645BA" w:rsidRPr="002338AA">
        <w:t xml:space="preserve"> </w:t>
      </w:r>
      <w:r w:rsidR="00E6206E">
        <w:t xml:space="preserve">may </w:t>
      </w:r>
      <w:r>
        <w:t>include:</w:t>
      </w:r>
    </w:p>
    <w:p w14:paraId="72E89588" w14:textId="77777777" w:rsidR="00FA43B8" w:rsidRPr="0010232B" w:rsidRDefault="00FA43B8" w:rsidP="009E35DB">
      <w:pPr>
        <w:pStyle w:val="ListNumber"/>
        <w:numPr>
          <w:ilvl w:val="0"/>
          <w:numId w:val="34"/>
        </w:numPr>
      </w:pPr>
      <w:r w:rsidRPr="0010232B">
        <w:t>search frequencies</w:t>
      </w:r>
    </w:p>
    <w:p w14:paraId="5FBD8647" w14:textId="413B124D" w:rsidR="00FA43B8" w:rsidRPr="0010232B" w:rsidRDefault="00FA43B8" w:rsidP="00C344A0">
      <w:pPr>
        <w:pStyle w:val="ListNumber"/>
      </w:pPr>
      <w:r w:rsidRPr="0010232B">
        <w:t>type of search (</w:t>
      </w:r>
      <w:r w:rsidR="009E06EA">
        <w:t>e.g.,</w:t>
      </w:r>
      <w:r w:rsidRPr="0010232B">
        <w:t xml:space="preserve"> basic, strip)</w:t>
      </w:r>
    </w:p>
    <w:p w14:paraId="732F07B1" w14:textId="77777777" w:rsidR="00E6206E" w:rsidRDefault="00FA43B8" w:rsidP="00C344A0">
      <w:pPr>
        <w:pStyle w:val="ListNumber"/>
      </w:pPr>
      <w:r w:rsidRPr="0010232B">
        <w:t>location of search</w:t>
      </w:r>
    </w:p>
    <w:p w14:paraId="04EB8A01" w14:textId="542CC9FF" w:rsidR="00FA43B8" w:rsidRDefault="00FA43B8" w:rsidP="00C344A0">
      <w:pPr>
        <w:pStyle w:val="ListNumber"/>
      </w:pPr>
      <w:r w:rsidRPr="0010232B">
        <w:t>quality assurance measures</w:t>
      </w:r>
      <w:r>
        <w:t>.</w:t>
      </w:r>
    </w:p>
    <w:p w14:paraId="46670982" w14:textId="4A27CDB9" w:rsidR="000730C4" w:rsidRPr="00335BC3" w:rsidRDefault="000730C4" w:rsidP="00751356">
      <w:pPr>
        <w:pStyle w:val="Heading3"/>
      </w:pPr>
      <w:r>
        <w:t xml:space="preserve">Within the </w:t>
      </w:r>
      <w:r w:rsidR="003645BA">
        <w:t>Standing Order</w:t>
      </w:r>
      <w:r>
        <w:t>, t</w:t>
      </w:r>
      <w:r w:rsidRPr="00335BC3">
        <w:t xml:space="preserve">he Superintendent </w:t>
      </w:r>
      <w:r w:rsidR="00E6206E">
        <w:t xml:space="preserve">may </w:t>
      </w:r>
      <w:r>
        <w:t xml:space="preserve">also </w:t>
      </w:r>
      <w:r w:rsidRPr="00335BC3">
        <w:t>determine when to use drug detection dogs to assist in the searching of</w:t>
      </w:r>
      <w:r>
        <w:t>:</w:t>
      </w:r>
    </w:p>
    <w:p w14:paraId="2DC51364" w14:textId="6A71B6F7" w:rsidR="000D2A0C" w:rsidRDefault="000D2A0C" w:rsidP="009E35DB">
      <w:pPr>
        <w:pStyle w:val="ListNumber"/>
        <w:numPr>
          <w:ilvl w:val="0"/>
          <w:numId w:val="35"/>
        </w:numPr>
      </w:pPr>
      <w:r>
        <w:t>p</w:t>
      </w:r>
      <w:r w:rsidR="000730C4" w:rsidRPr="0010232B">
        <w:t>risoners</w:t>
      </w:r>
    </w:p>
    <w:p w14:paraId="4FE94783" w14:textId="3AC4DFA8" w:rsidR="000730C4" w:rsidRPr="0010232B" w:rsidRDefault="000730C4" w:rsidP="00C344A0">
      <w:pPr>
        <w:pStyle w:val="ListNumber"/>
      </w:pPr>
      <w:r w:rsidRPr="0010232B">
        <w:t>visitors</w:t>
      </w:r>
    </w:p>
    <w:p w14:paraId="43695F4E" w14:textId="779A7104" w:rsidR="000730C4" w:rsidRPr="0010232B" w:rsidRDefault="000D2A0C" w:rsidP="00C344A0">
      <w:pPr>
        <w:pStyle w:val="ListNumber"/>
      </w:pPr>
      <w:r>
        <w:t>s</w:t>
      </w:r>
      <w:r w:rsidR="000730C4" w:rsidRPr="0010232B">
        <w:t>taff</w:t>
      </w:r>
    </w:p>
    <w:p w14:paraId="26B56491" w14:textId="77777777" w:rsidR="00E6206E" w:rsidRDefault="000730C4" w:rsidP="00C344A0">
      <w:pPr>
        <w:pStyle w:val="ListNumber"/>
        <w:rPr>
          <w:lang w:eastAsia="en-AU"/>
        </w:rPr>
      </w:pPr>
      <w:r w:rsidRPr="0010232B">
        <w:t>vehicles</w:t>
      </w:r>
    </w:p>
    <w:p w14:paraId="199BDC59" w14:textId="0079ED20" w:rsidR="000730C4" w:rsidRDefault="00E6206E" w:rsidP="00C344A0">
      <w:pPr>
        <w:pStyle w:val="ListNumber"/>
        <w:rPr>
          <w:lang w:eastAsia="en-AU"/>
        </w:rPr>
      </w:pPr>
      <w:r>
        <w:t>environment</w:t>
      </w:r>
      <w:r w:rsidR="000730C4">
        <w:t>.</w:t>
      </w:r>
      <w:r w:rsidR="000730C4" w:rsidRPr="00C459D3">
        <w:rPr>
          <w:lang w:eastAsia="en-AU"/>
        </w:rPr>
        <w:t xml:space="preserve"> </w:t>
      </w:r>
    </w:p>
    <w:p w14:paraId="59C99CB0" w14:textId="717D7A34" w:rsidR="0056475C" w:rsidRDefault="0056475C" w:rsidP="00751356">
      <w:pPr>
        <w:pStyle w:val="Heading3"/>
      </w:pPr>
      <w:r>
        <w:t xml:space="preserve">The </w:t>
      </w:r>
      <w:r w:rsidR="003645BA">
        <w:t xml:space="preserve">Standing Order </w:t>
      </w:r>
      <w:r w:rsidR="00355711">
        <w:t xml:space="preserve">may </w:t>
      </w:r>
      <w:r>
        <w:t>include the process for searches of a prisoner on discharge to freedom</w:t>
      </w:r>
      <w:r>
        <w:rPr>
          <w:rStyle w:val="FootnoteReference"/>
        </w:rPr>
        <w:footnoteReference w:id="32"/>
      </w:r>
      <w:r w:rsidR="000D2A0C">
        <w:t>.</w:t>
      </w:r>
    </w:p>
    <w:p w14:paraId="72A6451B" w14:textId="1C37C582" w:rsidR="0056475C" w:rsidRDefault="0056475C" w:rsidP="00751356">
      <w:pPr>
        <w:pStyle w:val="Heading3"/>
      </w:pPr>
      <w:r w:rsidRPr="007E215F">
        <w:t xml:space="preserve">Superintendents </w:t>
      </w:r>
      <w:r w:rsidR="00BA48FD">
        <w:t xml:space="preserve">may </w:t>
      </w:r>
      <w:r w:rsidRPr="007E215F">
        <w:t xml:space="preserve">detail searching requirements </w:t>
      </w:r>
      <w:r>
        <w:t xml:space="preserve">for children </w:t>
      </w:r>
      <w:r w:rsidRPr="007E215F">
        <w:t xml:space="preserve">within their </w:t>
      </w:r>
      <w:r w:rsidR="003645BA">
        <w:t>Standing Order</w:t>
      </w:r>
      <w:r w:rsidR="003645BA" w:rsidRPr="007E215F">
        <w:t xml:space="preserve"> </w:t>
      </w:r>
      <w:r>
        <w:t xml:space="preserve">and any required accompanying property </w:t>
      </w:r>
      <w:r w:rsidRPr="007E215F">
        <w:t>that attend the prison as part of day and</w:t>
      </w:r>
      <w:r>
        <w:t>/or</w:t>
      </w:r>
      <w:r w:rsidRPr="007E215F">
        <w:t xml:space="preserve"> overnight visits. </w:t>
      </w:r>
    </w:p>
    <w:p w14:paraId="55391F64" w14:textId="3A6A0333" w:rsidR="00BA3A3F" w:rsidRDefault="00BA3A3F" w:rsidP="00BA3A3F">
      <w:pPr>
        <w:pStyle w:val="Heading3"/>
      </w:pPr>
      <w:r w:rsidRPr="00B96CE1">
        <w:t xml:space="preserve">Where a prison has x-ray body scanning equipment, reference to the Department’s </w:t>
      </w:r>
      <w:hyperlink r:id="rId62" w:history="1">
        <w:r w:rsidRPr="00B96CE1">
          <w:rPr>
            <w:rStyle w:val="Hyperlink"/>
          </w:rPr>
          <w:t>Radiation Management Plan</w:t>
        </w:r>
      </w:hyperlink>
      <w:r w:rsidRPr="00B96CE1">
        <w:t xml:space="preserve"> and </w:t>
      </w:r>
      <w:hyperlink r:id="rId63" w:history="1">
        <w:r w:rsidRPr="00B96CE1">
          <w:rPr>
            <w:rStyle w:val="Hyperlink"/>
          </w:rPr>
          <w:t>X-ray Body Scanner Operator procedure</w:t>
        </w:r>
      </w:hyperlink>
      <w:r w:rsidRPr="00B96CE1">
        <w:t xml:space="preserve"> may</w:t>
      </w:r>
      <w:r>
        <w:t xml:space="preserve"> be detailed within the Standing Order. </w:t>
      </w:r>
    </w:p>
    <w:p w14:paraId="22A0D25D" w14:textId="4461B332" w:rsidR="00BA3A3F" w:rsidRPr="00BA3A3F" w:rsidRDefault="00BA3A3F" w:rsidP="00BA3A3F">
      <w:pPr>
        <w:pStyle w:val="Heading3"/>
      </w:pPr>
      <w:r>
        <w:t>Where a prison has a BOSS chair the procedure for searching using this equipment may be detailed within the Standing Order.</w:t>
      </w:r>
    </w:p>
    <w:p w14:paraId="421BB9B5" w14:textId="58309446" w:rsidR="0056475C" w:rsidRPr="002F011B" w:rsidRDefault="0056475C" w:rsidP="000C136B">
      <w:pPr>
        <w:pStyle w:val="Heading2"/>
      </w:pPr>
      <w:bookmarkStart w:id="498" w:name="_Toc214880133"/>
      <w:r w:rsidRPr="000C136B">
        <w:t>Random searches</w:t>
      </w:r>
      <w:bookmarkEnd w:id="498"/>
    </w:p>
    <w:p w14:paraId="38F46966" w14:textId="0C453D9C" w:rsidR="00B917DE" w:rsidRPr="00B917DE" w:rsidRDefault="00FA43B8" w:rsidP="00751356">
      <w:pPr>
        <w:pStyle w:val="Heading3"/>
      </w:pPr>
      <w:r>
        <w:t xml:space="preserve">The Superintendent </w:t>
      </w:r>
      <w:r w:rsidR="003645BA">
        <w:t xml:space="preserve">may </w:t>
      </w:r>
      <w:r>
        <w:t xml:space="preserve">detail within their </w:t>
      </w:r>
      <w:r w:rsidR="003645BA">
        <w:t xml:space="preserve">Standing Order </w:t>
      </w:r>
      <w:r>
        <w:t xml:space="preserve">how at least 5% of all social and official visitors (including external contractors and vehicle drivers) other than prisoners entering the prison, </w:t>
      </w:r>
      <w:r w:rsidR="003645BA">
        <w:t xml:space="preserve">shall </w:t>
      </w:r>
      <w:r>
        <w:t>be randomly selected for a basic search to create a deterrent effect</w:t>
      </w:r>
      <w:r w:rsidRPr="002338AA">
        <w:t xml:space="preserve">. </w:t>
      </w:r>
    </w:p>
    <w:p w14:paraId="1F749EE1" w14:textId="4593B425" w:rsidR="009B1CF3" w:rsidRPr="009B1CF3" w:rsidRDefault="002E3D28" w:rsidP="00751356">
      <w:pPr>
        <w:pStyle w:val="Heading3"/>
      </w:pPr>
      <w:r>
        <w:t>T</w:t>
      </w:r>
      <w:r w:rsidRPr="002338AA">
        <w:t xml:space="preserve">he Superintendent </w:t>
      </w:r>
      <w:r w:rsidR="003645BA">
        <w:t xml:space="preserve">may </w:t>
      </w:r>
      <w:r>
        <w:t xml:space="preserve">detail within their </w:t>
      </w:r>
      <w:r w:rsidR="003645BA">
        <w:t xml:space="preserve">Standing Order </w:t>
      </w:r>
      <w:r>
        <w:t xml:space="preserve">how at least 5% of all staff entering the prison within a 24hour period </w:t>
      </w:r>
      <w:r w:rsidR="003645BA">
        <w:t xml:space="preserve">shall </w:t>
      </w:r>
      <w:r>
        <w:t>be randomly selected for a basic search</w:t>
      </w:r>
      <w:r w:rsidR="005B4A1F">
        <w:t xml:space="preserve">. Random basic searchers should </w:t>
      </w:r>
      <w:r w:rsidR="005B4A1F">
        <w:rPr>
          <w:rFonts w:cs="Arial"/>
        </w:rPr>
        <w:t xml:space="preserve">not be isolated to am/pm </w:t>
      </w:r>
      <w:r w:rsidR="005B0685">
        <w:rPr>
          <w:rFonts w:cs="Arial"/>
        </w:rPr>
        <w:t>only.</w:t>
      </w:r>
      <w:r>
        <w:t xml:space="preserve"> </w:t>
      </w:r>
    </w:p>
    <w:p w14:paraId="140E88C9" w14:textId="472D1345" w:rsidR="0056475C" w:rsidRPr="002F011B" w:rsidRDefault="0056475C" w:rsidP="000C136B">
      <w:pPr>
        <w:pStyle w:val="Heading2"/>
      </w:pPr>
      <w:bookmarkStart w:id="499" w:name="_Toc214880134"/>
      <w:r w:rsidRPr="00B613C6">
        <w:t>Environment</w:t>
      </w:r>
      <w:bookmarkEnd w:id="499"/>
      <w:r w:rsidRPr="00B613C6">
        <w:t xml:space="preserve"> </w:t>
      </w:r>
    </w:p>
    <w:p w14:paraId="7391F679" w14:textId="772B34C0" w:rsidR="00A524AD" w:rsidRPr="00A524AD" w:rsidRDefault="000D2A0C" w:rsidP="00751356">
      <w:pPr>
        <w:pStyle w:val="Heading3"/>
        <w:rPr>
          <w:lang w:eastAsia="en-AU"/>
        </w:rPr>
      </w:pPr>
      <w:r>
        <w:rPr>
          <w:lang w:eastAsia="en-AU"/>
        </w:rPr>
        <w:t xml:space="preserve">The </w:t>
      </w:r>
      <w:r w:rsidR="006E37DB">
        <w:rPr>
          <w:lang w:eastAsia="en-AU"/>
        </w:rPr>
        <w:t xml:space="preserve">Standing Order </w:t>
      </w:r>
      <w:r w:rsidR="00BA48FD">
        <w:rPr>
          <w:lang w:eastAsia="en-AU"/>
        </w:rPr>
        <w:t xml:space="preserve">may </w:t>
      </w:r>
      <w:r>
        <w:rPr>
          <w:lang w:eastAsia="en-AU"/>
        </w:rPr>
        <w:t xml:space="preserve">specify where environment searching equipment is stored. </w:t>
      </w:r>
    </w:p>
    <w:p w14:paraId="79A16224" w14:textId="769F07AA" w:rsidR="00AD66D8" w:rsidRDefault="00AD66D8" w:rsidP="00751356">
      <w:pPr>
        <w:pStyle w:val="Heading3"/>
      </w:pPr>
      <w:r>
        <w:t xml:space="preserve">Common area inspections, maintenance or service checks </w:t>
      </w:r>
      <w:r w:rsidR="00454B63">
        <w:t xml:space="preserve">may </w:t>
      </w:r>
      <w:r>
        <w:t>be detailed within the prison</w:t>
      </w:r>
      <w:r w:rsidR="006E37DB">
        <w:t>s</w:t>
      </w:r>
      <w:r>
        <w:t xml:space="preserve"> </w:t>
      </w:r>
      <w:r w:rsidR="006E37DB">
        <w:t>Standing Orders</w:t>
      </w:r>
      <w:r>
        <w:t>.</w:t>
      </w:r>
    </w:p>
    <w:p w14:paraId="3A28A00E" w14:textId="5CE53F12" w:rsidR="000D2A0C" w:rsidRDefault="00AD66D8" w:rsidP="00751356">
      <w:pPr>
        <w:pStyle w:val="Heading3"/>
        <w:rPr>
          <w:lang w:eastAsia="en-AU"/>
        </w:rPr>
      </w:pPr>
      <w:r w:rsidRPr="0024726A">
        <w:t xml:space="preserve">Common area inspections are to be conducted at a regular frequency as determined by the Superintendent within the </w:t>
      </w:r>
      <w:r w:rsidR="006E37DB">
        <w:t>Standing Order</w:t>
      </w:r>
      <w:r w:rsidR="006E37DB" w:rsidRPr="0024726A">
        <w:t xml:space="preserve"> </w:t>
      </w:r>
      <w:r w:rsidRPr="0024726A">
        <w:rPr>
          <w:lang w:eastAsia="en-AU"/>
        </w:rPr>
        <w:t>on all areas of the prison</w:t>
      </w:r>
      <w:r w:rsidR="00454B63">
        <w:rPr>
          <w:lang w:eastAsia="en-AU"/>
        </w:rPr>
        <w:t xml:space="preserve">. This </w:t>
      </w:r>
      <w:r w:rsidRPr="0024726A">
        <w:rPr>
          <w:lang w:eastAsia="en-AU"/>
        </w:rPr>
        <w:t>includ</w:t>
      </w:r>
      <w:r w:rsidR="00454B63">
        <w:rPr>
          <w:lang w:eastAsia="en-AU"/>
        </w:rPr>
        <w:t>es</w:t>
      </w:r>
      <w:r w:rsidRPr="0024726A">
        <w:rPr>
          <w:lang w:eastAsia="en-AU"/>
        </w:rPr>
        <w:t xml:space="preserve"> dayrooms, ovals, workshops, recreation areas and any other area where a prisoner may be reasonably expected to have access to.</w:t>
      </w:r>
    </w:p>
    <w:p w14:paraId="32BD06A0" w14:textId="05A30C6C" w:rsidR="0024726A" w:rsidRPr="002F011B" w:rsidRDefault="0024726A" w:rsidP="000C136B">
      <w:pPr>
        <w:pStyle w:val="Heading2"/>
      </w:pPr>
      <w:bookmarkStart w:id="500" w:name="_Toc214880135"/>
      <w:r w:rsidRPr="000C136B">
        <w:t>Vehicles</w:t>
      </w:r>
      <w:bookmarkEnd w:id="500"/>
    </w:p>
    <w:p w14:paraId="0ECD36B6" w14:textId="797577BB" w:rsidR="0024726A" w:rsidRPr="0024726A" w:rsidRDefault="000D2A0C" w:rsidP="00751356">
      <w:pPr>
        <w:pStyle w:val="Heading3"/>
      </w:pPr>
      <w:bookmarkStart w:id="501" w:name="_Hlk85708805"/>
      <w:r>
        <w:t xml:space="preserve">The Superintendent </w:t>
      </w:r>
      <w:r w:rsidR="00454B63">
        <w:t>may</w:t>
      </w:r>
      <w:r>
        <w:t xml:space="preserve"> set out within their </w:t>
      </w:r>
      <w:r w:rsidR="006E37DB">
        <w:t xml:space="preserve">Standing Orders </w:t>
      </w:r>
      <w:r>
        <w:t>the requirements for conducting random vehicle searches to detect unauthorised items.</w:t>
      </w:r>
      <w:bookmarkEnd w:id="501"/>
    </w:p>
    <w:p w14:paraId="51874E82" w14:textId="2AB0A27F" w:rsidR="0024726A" w:rsidRDefault="0024726A" w:rsidP="00751356">
      <w:pPr>
        <w:pStyle w:val="Heading3"/>
        <w:rPr>
          <w:lang w:eastAsia="en-AU"/>
        </w:rPr>
      </w:pPr>
      <w:r w:rsidRPr="0001703F">
        <w:rPr>
          <w:lang w:eastAsia="en-AU"/>
        </w:rPr>
        <w:t xml:space="preserve">Searching </w:t>
      </w:r>
      <w:r w:rsidR="00454B63">
        <w:rPr>
          <w:lang w:eastAsia="en-AU"/>
        </w:rPr>
        <w:t xml:space="preserve">requirements </w:t>
      </w:r>
      <w:r w:rsidRPr="0001703F">
        <w:rPr>
          <w:lang w:eastAsia="en-AU"/>
        </w:rPr>
        <w:t xml:space="preserve">in the prison’s </w:t>
      </w:r>
      <w:r w:rsidR="006E37DB">
        <w:rPr>
          <w:lang w:eastAsia="en-AU"/>
        </w:rPr>
        <w:t>Standing Order</w:t>
      </w:r>
      <w:r w:rsidR="006E37DB" w:rsidRPr="0001703F">
        <w:rPr>
          <w:lang w:eastAsia="en-AU"/>
        </w:rPr>
        <w:t xml:space="preserve"> </w:t>
      </w:r>
      <w:r w:rsidR="00454B63">
        <w:t xml:space="preserve">may </w:t>
      </w:r>
      <w:r w:rsidRPr="0001703F">
        <w:rPr>
          <w:lang w:eastAsia="en-AU"/>
        </w:rPr>
        <w:t>determine the prison’s vehicle access and specify the:</w:t>
      </w:r>
    </w:p>
    <w:p w14:paraId="4EDBA945" w14:textId="5431907F" w:rsidR="0024726A" w:rsidRDefault="0024726A" w:rsidP="009E35DB">
      <w:pPr>
        <w:pStyle w:val="ListNumber"/>
        <w:numPr>
          <w:ilvl w:val="0"/>
          <w:numId w:val="33"/>
        </w:numPr>
      </w:pPr>
      <w:r>
        <w:t>location and level of search of the vehicle</w:t>
      </w:r>
    </w:p>
    <w:p w14:paraId="5BF996F4" w14:textId="1BC87003" w:rsidR="0024726A" w:rsidRDefault="0024726A" w:rsidP="00C344A0">
      <w:pPr>
        <w:pStyle w:val="ListNumber"/>
      </w:pPr>
      <w:r>
        <w:t>searching equipment and techniques</w:t>
      </w:r>
    </w:p>
    <w:p w14:paraId="1120F525" w14:textId="120485E4" w:rsidR="0024726A" w:rsidRDefault="0024726A" w:rsidP="00C344A0">
      <w:pPr>
        <w:pStyle w:val="ListNumber"/>
      </w:pPr>
      <w:r>
        <w:t>exceptions for emergency vehicles</w:t>
      </w:r>
    </w:p>
    <w:p w14:paraId="38695280" w14:textId="6B1C9EFC" w:rsidR="0024726A" w:rsidRDefault="0024726A" w:rsidP="00C344A0">
      <w:pPr>
        <w:pStyle w:val="ListNumber"/>
      </w:pPr>
      <w:r>
        <w:t xml:space="preserve">access control for vehicles </w:t>
      </w:r>
      <w:r w:rsidR="00454B63">
        <w:t xml:space="preserve">which </w:t>
      </w:r>
      <w:r>
        <w:t>may pose a security risk to the prison (</w:t>
      </w:r>
      <w:r w:rsidR="009E06EA">
        <w:t>e.g.,</w:t>
      </w:r>
      <w:r>
        <w:t xml:space="preserve"> cranes, fork-lifts, cherry pickers)</w:t>
      </w:r>
    </w:p>
    <w:p w14:paraId="3B8ECBF9" w14:textId="0933965F" w:rsidR="0024726A" w:rsidRDefault="0024726A" w:rsidP="00C344A0">
      <w:pPr>
        <w:pStyle w:val="ListNumber"/>
      </w:pPr>
      <w:r>
        <w:t xml:space="preserve">level of search required for goods entering and </w:t>
      </w:r>
      <w:r w:rsidRPr="00CF252D">
        <w:t>exiting th</w:t>
      </w:r>
      <w:r>
        <w:t>e prison</w:t>
      </w:r>
    </w:p>
    <w:p w14:paraId="7033D044" w14:textId="5C8867D6" w:rsidR="0024726A" w:rsidRPr="0010232B" w:rsidRDefault="0024726A" w:rsidP="00C344A0">
      <w:pPr>
        <w:pStyle w:val="ListNumber"/>
      </w:pPr>
      <w:r>
        <w:t>p</w:t>
      </w:r>
      <w:r w:rsidRPr="0010232B">
        <w:t>rison premises</w:t>
      </w:r>
      <w:r>
        <w:t xml:space="preserve"> and environments</w:t>
      </w:r>
      <w:r w:rsidRPr="0010232B">
        <w:t xml:space="preserve"> including, but not limited to cells, common areas and perimeters. </w:t>
      </w:r>
    </w:p>
    <w:p w14:paraId="0EC9C57B" w14:textId="3F023B42" w:rsidR="0024726A" w:rsidRDefault="0024726A" w:rsidP="00751356">
      <w:pPr>
        <w:pStyle w:val="Heading3"/>
      </w:pPr>
      <w:r>
        <w:t xml:space="preserve">Where applicable, the Superintendent </w:t>
      </w:r>
      <w:r w:rsidR="00454B63">
        <w:t xml:space="preserve">may </w:t>
      </w:r>
      <w:r>
        <w:t xml:space="preserve">include a process for searching of </w:t>
      </w:r>
      <w:r w:rsidR="009E06EA">
        <w:t>p</w:t>
      </w:r>
      <w:r w:rsidR="009E06EA" w:rsidRPr="005D50B2">
        <w:t>risoner’s</w:t>
      </w:r>
      <w:r w:rsidRPr="005D50B2">
        <w:t xml:space="preserve"> own vehicles used by PEP approved prisoners</w:t>
      </w:r>
      <w:r>
        <w:t xml:space="preserve"> in the </w:t>
      </w:r>
      <w:r w:rsidR="006E37DB">
        <w:t>Standing Order</w:t>
      </w:r>
      <w:r w:rsidR="00A36C9C">
        <w:t>.</w:t>
      </w:r>
    </w:p>
    <w:p w14:paraId="14E806A9" w14:textId="07CCFBF9" w:rsidR="00CA4FC7" w:rsidRDefault="00CA4FC7" w:rsidP="00751356">
      <w:pPr>
        <w:pStyle w:val="Heading3"/>
      </w:pPr>
      <w:r>
        <w:t>The Superintendent may determine the quantity of random searches for vehicles used for s.95; however, this sh</w:t>
      </w:r>
      <w:r w:rsidR="00454B63">
        <w:t>ould</w:t>
      </w:r>
      <w:r>
        <w:t xml:space="preserve"> meet a minimum of:</w:t>
      </w:r>
    </w:p>
    <w:p w14:paraId="245439BE" w14:textId="77777777" w:rsidR="00CA4FC7" w:rsidRPr="007748B3" w:rsidRDefault="00CA4FC7" w:rsidP="009E35DB">
      <w:pPr>
        <w:pStyle w:val="ListNumber"/>
        <w:numPr>
          <w:ilvl w:val="0"/>
          <w:numId w:val="48"/>
        </w:numPr>
      </w:pPr>
      <w:r w:rsidRPr="007748B3">
        <w:t>1 per week, where the total number of s.95 vehicle searches for that week is less than 5</w:t>
      </w:r>
    </w:p>
    <w:p w14:paraId="35A9443B" w14:textId="203C5EA4" w:rsidR="00CA4FC7" w:rsidRPr="00CA4FC7" w:rsidRDefault="00CA4FC7" w:rsidP="00E920C1">
      <w:pPr>
        <w:pStyle w:val="ListNumber"/>
      </w:pPr>
      <w:r w:rsidRPr="007748B3">
        <w:t>2 per week, where the total number of s.95 vehicle searches for that week is greater than 5.</w:t>
      </w:r>
    </w:p>
    <w:p w14:paraId="3B147259" w14:textId="392703AC" w:rsidR="00F343F1" w:rsidRPr="00DC12F6" w:rsidRDefault="0024726A" w:rsidP="000C136B">
      <w:pPr>
        <w:pStyle w:val="Heading2"/>
      </w:pPr>
      <w:bookmarkStart w:id="502" w:name="_Toc86046135"/>
      <w:bookmarkStart w:id="503" w:name="_Toc214880136"/>
      <w:r w:rsidRPr="00B613C6">
        <w:t>Cells</w:t>
      </w:r>
      <w:bookmarkEnd w:id="502"/>
      <w:bookmarkEnd w:id="503"/>
    </w:p>
    <w:p w14:paraId="12AF8259" w14:textId="77777777" w:rsidR="00752F61" w:rsidRDefault="009B1CF3" w:rsidP="00751356">
      <w:pPr>
        <w:pStyle w:val="Heading3"/>
      </w:pPr>
      <w:r>
        <w:t>The Superintendent</w:t>
      </w:r>
      <w:r w:rsidR="00752F61">
        <w:t xml:space="preserve"> may</w:t>
      </w:r>
      <w:r>
        <w:t xml:space="preserve"> include a schedule for cell searches in the Standing Order</w:t>
      </w:r>
      <w:r w:rsidR="00752F61">
        <w:t xml:space="preserve"> which includes:</w:t>
      </w:r>
    </w:p>
    <w:p w14:paraId="7CA3A6A6" w14:textId="77777777" w:rsidR="00752F61" w:rsidRDefault="009B1CF3" w:rsidP="009E35DB">
      <w:pPr>
        <w:pStyle w:val="ListNumber"/>
        <w:numPr>
          <w:ilvl w:val="0"/>
          <w:numId w:val="50"/>
        </w:numPr>
      </w:pPr>
      <w:r>
        <w:t>the minimum requirement for the frequency</w:t>
      </w:r>
      <w:r w:rsidR="00752F61">
        <w:t xml:space="preserve"> of</w:t>
      </w:r>
      <w:r>
        <w:t xml:space="preserve"> each cell </w:t>
      </w:r>
      <w:r w:rsidR="00752F61">
        <w:t>to</w:t>
      </w:r>
      <w:r>
        <w:t xml:space="preserve"> be searched</w:t>
      </w:r>
    </w:p>
    <w:p w14:paraId="6E267F27" w14:textId="77777777" w:rsidR="00752F61" w:rsidRDefault="00752F61" w:rsidP="00E920C1">
      <w:pPr>
        <w:pStyle w:val="ListNumber"/>
      </w:pPr>
      <w:r>
        <w:t>consideration of additional searches in key risk cells</w:t>
      </w:r>
    </w:p>
    <w:p w14:paraId="7CE0FE18" w14:textId="52BF65B1" w:rsidR="009B1CF3" w:rsidRDefault="00752F61" w:rsidP="00E920C1">
      <w:pPr>
        <w:pStyle w:val="ListNumber"/>
      </w:pPr>
      <w:r>
        <w:t xml:space="preserve">resources to be used to conduct the search. </w:t>
      </w:r>
    </w:p>
    <w:p w14:paraId="6EE63948" w14:textId="2A1B7B4F" w:rsidR="00B2774F" w:rsidRPr="0083557A" w:rsidRDefault="00B2774F" w:rsidP="0083557A">
      <w:pPr>
        <w:pStyle w:val="Heading2"/>
      </w:pPr>
      <w:bookmarkStart w:id="504" w:name="_Toc214880137"/>
      <w:r>
        <w:t>Cell security/ integrity check</w:t>
      </w:r>
      <w:bookmarkEnd w:id="504"/>
    </w:p>
    <w:p w14:paraId="3D5EA9FE" w14:textId="7266CECF" w:rsidR="00BA3A3F" w:rsidRPr="00BA3A3F" w:rsidRDefault="00031E6C" w:rsidP="00BA3A3F">
      <w:pPr>
        <w:pStyle w:val="Heading3"/>
      </w:pPr>
      <w:r w:rsidRPr="00B700ED">
        <w:rPr>
          <w:rFonts w:eastAsia="Times New Roman"/>
          <w:lang w:eastAsia="en-AU"/>
        </w:rPr>
        <w:t>All</w:t>
      </w:r>
      <w:r w:rsidRPr="00B700ED">
        <w:t xml:space="preserve"> cells are to be security/integrity checked </w:t>
      </w:r>
      <w:r w:rsidR="008A05A8">
        <w:t xml:space="preserve">(including a scan of any potential ligature points) </w:t>
      </w:r>
      <w:r w:rsidRPr="00B700ED">
        <w:t xml:space="preserve">at a minimum of once per fortnight in accordance with the </w:t>
      </w:r>
      <w:r w:rsidR="006E37DB">
        <w:t xml:space="preserve">Standing </w:t>
      </w:r>
      <w:r w:rsidR="00B2774F">
        <w:t>O</w:t>
      </w:r>
      <w:r w:rsidR="00BA48FD">
        <w:t>rder</w:t>
      </w:r>
      <w:r w:rsidRPr="00B700ED">
        <w:t xml:space="preserve">, </w:t>
      </w:r>
      <w:r w:rsidR="00454B63">
        <w:t xml:space="preserve">which </w:t>
      </w:r>
      <w:r w:rsidRPr="00B700ED">
        <w:t>ensure</w:t>
      </w:r>
      <w:r w:rsidR="00454B63">
        <w:t>s</w:t>
      </w:r>
      <w:r w:rsidRPr="00B700ED">
        <w:t xml:space="preserve"> all physical components of the cell are to design standard and are safe and secure.</w:t>
      </w:r>
    </w:p>
    <w:p w14:paraId="680FAA3B" w14:textId="00D2FD7F" w:rsidR="00B953E8" w:rsidRPr="002F011B" w:rsidRDefault="00B953E8" w:rsidP="002F011B">
      <w:pPr>
        <w:pStyle w:val="Heading1"/>
      </w:pPr>
      <w:bookmarkStart w:id="505" w:name="_Toc214880138"/>
      <w:r w:rsidRPr="002F011B">
        <w:t>Annexures</w:t>
      </w:r>
      <w:bookmarkEnd w:id="486"/>
      <w:bookmarkEnd w:id="505"/>
    </w:p>
    <w:p w14:paraId="3C028A0D" w14:textId="7766F4A0" w:rsidR="003D708E" w:rsidRDefault="003D708E" w:rsidP="002F011B">
      <w:pPr>
        <w:pStyle w:val="Heading2"/>
      </w:pPr>
      <w:bookmarkStart w:id="506" w:name="_Toc536356160"/>
      <w:bookmarkStart w:id="507" w:name="_Toc536356960"/>
      <w:bookmarkStart w:id="508" w:name="_Toc536358031"/>
      <w:bookmarkStart w:id="509" w:name="_Toc536359910"/>
      <w:bookmarkStart w:id="510" w:name="_Toc536361339"/>
      <w:bookmarkStart w:id="511" w:name="_Toc536362018"/>
      <w:bookmarkStart w:id="512" w:name="_Toc536362221"/>
      <w:bookmarkStart w:id="513" w:name="_Toc31709806"/>
      <w:bookmarkStart w:id="514" w:name="_Toc214880139"/>
      <w:bookmarkEnd w:id="506"/>
      <w:bookmarkEnd w:id="507"/>
      <w:bookmarkEnd w:id="508"/>
      <w:bookmarkEnd w:id="509"/>
      <w:bookmarkEnd w:id="510"/>
      <w:bookmarkEnd w:id="511"/>
      <w:bookmarkEnd w:id="512"/>
      <w:r>
        <w:t>Related COPP</w:t>
      </w:r>
      <w:r w:rsidR="00D40FB0">
        <w:t>s</w:t>
      </w:r>
      <w:r>
        <w:t xml:space="preserve"> and documents</w:t>
      </w:r>
      <w:bookmarkEnd w:id="513"/>
      <w:bookmarkEnd w:id="514"/>
    </w:p>
    <w:p w14:paraId="4876EEC9" w14:textId="77777777" w:rsidR="00AF5408" w:rsidRPr="000B37D1" w:rsidRDefault="006835EB" w:rsidP="000B37D1">
      <w:pPr>
        <w:rPr>
          <w:b/>
          <w:bCs/>
        </w:rPr>
      </w:pPr>
      <w:r w:rsidRPr="000B37D1">
        <w:rPr>
          <w:b/>
          <w:bCs/>
        </w:rPr>
        <w:t>Related COPP</w:t>
      </w:r>
      <w:r w:rsidR="00DA2EDE" w:rsidRPr="000B37D1">
        <w:rPr>
          <w:b/>
          <w:bCs/>
        </w:rPr>
        <w:t>s</w:t>
      </w:r>
    </w:p>
    <w:p w14:paraId="267EA2F4" w14:textId="6CF51B59" w:rsidR="009B1C7B" w:rsidRPr="001A54ED" w:rsidRDefault="001A54ED" w:rsidP="002F011B">
      <w:pPr>
        <w:pStyle w:val="ListBullet"/>
        <w:rPr>
          <w:rStyle w:val="Hyperlink"/>
          <w:rFonts w:eastAsia="Times New Roman" w:cs="Arial"/>
          <w:iCs/>
          <w:lang w:eastAsia="en-AU"/>
        </w:rPr>
      </w:pPr>
      <w:r>
        <w:fldChar w:fldCharType="begin"/>
      </w:r>
      <w:r>
        <w:instrText>HYPERLINK "https://dojwa.sharepoint.com/sites/intranet/prison-operations/Pages/prison-copps.aspx"</w:instrText>
      </w:r>
      <w:r>
        <w:fldChar w:fldCharType="separate"/>
      </w:r>
      <w:r w:rsidR="009B1C7B" w:rsidRPr="001A54ED">
        <w:rPr>
          <w:rStyle w:val="Hyperlink"/>
        </w:rPr>
        <w:t xml:space="preserve">COPP 1.3 </w:t>
      </w:r>
      <w:r w:rsidR="00192F7A" w:rsidRPr="001A54ED">
        <w:rPr>
          <w:rStyle w:val="Hyperlink"/>
        </w:rPr>
        <w:t xml:space="preserve">– </w:t>
      </w:r>
      <w:r w:rsidR="00BA48FD" w:rsidRPr="001A54ED">
        <w:rPr>
          <w:rStyle w:val="Hyperlink"/>
        </w:rPr>
        <w:t xml:space="preserve">Standing </w:t>
      </w:r>
      <w:r w:rsidR="00CA0F7A" w:rsidRPr="001A54ED">
        <w:rPr>
          <w:rStyle w:val="Hyperlink"/>
        </w:rPr>
        <w:t>O</w:t>
      </w:r>
      <w:r w:rsidR="00BA48FD" w:rsidRPr="001A54ED">
        <w:rPr>
          <w:rStyle w:val="Hyperlink"/>
        </w:rPr>
        <w:t>rder</w:t>
      </w:r>
      <w:r w:rsidR="009B1C7B" w:rsidRPr="001A54ED">
        <w:rPr>
          <w:rStyle w:val="Hyperlink"/>
        </w:rPr>
        <w:t>s</w:t>
      </w:r>
    </w:p>
    <w:p w14:paraId="1FB04655" w14:textId="5975B240" w:rsidR="00741023" w:rsidRPr="001A54ED" w:rsidRDefault="00741023" w:rsidP="002F011B">
      <w:pPr>
        <w:pStyle w:val="ListBullet"/>
        <w:rPr>
          <w:rStyle w:val="Hyperlink"/>
          <w:rFonts w:eastAsia="Times New Roman" w:cs="Arial"/>
          <w:iCs/>
          <w:lang w:eastAsia="en-AU"/>
        </w:rPr>
      </w:pPr>
      <w:r w:rsidRPr="001A54ED">
        <w:rPr>
          <w:rStyle w:val="Hyperlink"/>
        </w:rPr>
        <w:t>COPP 1.4 – Uniforms, Dress Standards and Appearances</w:t>
      </w:r>
    </w:p>
    <w:p w14:paraId="15B37B99" w14:textId="226C3D27" w:rsidR="00BA6690" w:rsidRPr="001A54ED" w:rsidRDefault="00BA6690" w:rsidP="002F011B">
      <w:pPr>
        <w:pStyle w:val="ListBullet"/>
        <w:rPr>
          <w:rStyle w:val="Hyperlink"/>
          <w:rFonts w:eastAsia="Times New Roman" w:cs="Arial"/>
          <w:iCs/>
          <w:lang w:eastAsia="en-AU"/>
        </w:rPr>
      </w:pPr>
      <w:r w:rsidRPr="001A54ED">
        <w:rPr>
          <w:rStyle w:val="Hyperlink"/>
          <w:rFonts w:eastAsia="Times New Roman" w:cs="Arial"/>
          <w:iCs/>
          <w:lang w:eastAsia="en-AU"/>
        </w:rPr>
        <w:t>COPP 3</w:t>
      </w:r>
      <w:r w:rsidR="00A83A81" w:rsidRPr="001A54ED">
        <w:rPr>
          <w:rStyle w:val="Hyperlink"/>
          <w:rFonts w:eastAsia="Times New Roman" w:cs="Arial"/>
          <w:iCs/>
          <w:lang w:eastAsia="en-AU"/>
        </w:rPr>
        <w:t>.1</w:t>
      </w:r>
      <w:r w:rsidRPr="001A54ED">
        <w:rPr>
          <w:rStyle w:val="Hyperlink"/>
          <w:rFonts w:eastAsia="Times New Roman" w:cs="Arial"/>
          <w:iCs/>
          <w:lang w:eastAsia="en-AU"/>
        </w:rPr>
        <w:t xml:space="preserve"> – </w:t>
      </w:r>
      <w:r w:rsidR="00A83A81" w:rsidRPr="001A54ED">
        <w:rPr>
          <w:rStyle w:val="Hyperlink"/>
          <w:rFonts w:eastAsia="Times New Roman" w:cs="Arial"/>
          <w:iCs/>
          <w:lang w:eastAsia="en-AU"/>
        </w:rPr>
        <w:t xml:space="preserve">Managing </w:t>
      </w:r>
      <w:r w:rsidRPr="001A54ED">
        <w:rPr>
          <w:rStyle w:val="Hyperlink"/>
          <w:rFonts w:eastAsia="Times New Roman" w:cs="Arial"/>
          <w:iCs/>
          <w:lang w:eastAsia="en-AU"/>
        </w:rPr>
        <w:t>Prisoner Property</w:t>
      </w:r>
    </w:p>
    <w:p w14:paraId="77A5C332" w14:textId="0AF8246C" w:rsidR="00741023" w:rsidRPr="001A54ED" w:rsidRDefault="00741023" w:rsidP="002F011B">
      <w:pPr>
        <w:pStyle w:val="ListBullet"/>
        <w:rPr>
          <w:rStyle w:val="Hyperlink"/>
        </w:rPr>
      </w:pPr>
      <w:r w:rsidRPr="001A54ED">
        <w:rPr>
          <w:rStyle w:val="Hyperlink"/>
        </w:rPr>
        <w:t>COPP 4.5 – Residential Children</w:t>
      </w:r>
    </w:p>
    <w:p w14:paraId="1B9B8483" w14:textId="205FE457" w:rsidR="003D0FB5" w:rsidRPr="001A54ED" w:rsidRDefault="003D0FB5" w:rsidP="002F011B">
      <w:pPr>
        <w:pStyle w:val="ListBullet"/>
        <w:rPr>
          <w:rStyle w:val="Hyperlink"/>
        </w:rPr>
      </w:pPr>
      <w:r w:rsidRPr="001A54ED">
        <w:rPr>
          <w:rStyle w:val="Hyperlink"/>
          <w:bCs/>
          <w:iCs/>
        </w:rPr>
        <w:t xml:space="preserve">COPP 5.2 </w:t>
      </w:r>
      <w:r w:rsidR="00192F7A" w:rsidRPr="001A54ED">
        <w:rPr>
          <w:rStyle w:val="Hyperlink"/>
          <w:bCs/>
          <w:iCs/>
        </w:rPr>
        <w:t xml:space="preserve">– </w:t>
      </w:r>
      <w:r w:rsidRPr="001A54ED">
        <w:rPr>
          <w:rStyle w:val="Hyperlink"/>
          <w:bCs/>
          <w:iCs/>
        </w:rPr>
        <w:t>Observation</w:t>
      </w:r>
      <w:r w:rsidR="00741023" w:rsidRPr="001A54ED">
        <w:rPr>
          <w:rStyle w:val="Hyperlink"/>
          <w:bCs/>
          <w:iCs/>
        </w:rPr>
        <w:t xml:space="preserve"> Cells</w:t>
      </w:r>
    </w:p>
    <w:p w14:paraId="2199699C" w14:textId="1C14D4D9" w:rsidR="00326DD2" w:rsidRPr="001A54ED" w:rsidRDefault="00326DD2" w:rsidP="002F011B">
      <w:pPr>
        <w:pStyle w:val="ListBullet"/>
        <w:rPr>
          <w:rStyle w:val="Hyperlink"/>
        </w:rPr>
      </w:pPr>
      <w:r w:rsidRPr="001A54ED">
        <w:rPr>
          <w:rStyle w:val="Hyperlink"/>
          <w:bCs/>
          <w:iCs/>
        </w:rPr>
        <w:t>COPP 7.4 – Visitor Restrictions and Bans</w:t>
      </w:r>
      <w:r w:rsidRPr="001A54ED">
        <w:rPr>
          <w:rStyle w:val="Hyperlink"/>
        </w:rPr>
        <w:t xml:space="preserve"> </w:t>
      </w:r>
    </w:p>
    <w:p w14:paraId="15755506" w14:textId="54B9C8CB" w:rsidR="00F75730" w:rsidRPr="001A54ED" w:rsidRDefault="00F75730" w:rsidP="002F011B">
      <w:pPr>
        <w:pStyle w:val="ListBullet"/>
        <w:rPr>
          <w:rStyle w:val="Hyperlink"/>
          <w:rFonts w:eastAsia="Times New Roman" w:cs="Arial"/>
          <w:iCs/>
          <w:lang w:eastAsia="en-AU"/>
        </w:rPr>
      </w:pPr>
      <w:r w:rsidRPr="001A54ED">
        <w:rPr>
          <w:rStyle w:val="Hyperlink"/>
          <w:rFonts w:eastAsia="Times New Roman" w:cs="Arial"/>
          <w:iCs/>
          <w:lang w:eastAsia="en-AU"/>
        </w:rPr>
        <w:t xml:space="preserve">COPP 9.6 </w:t>
      </w:r>
      <w:r w:rsidR="00BB0807" w:rsidRPr="001A54ED">
        <w:rPr>
          <w:rStyle w:val="Hyperlink"/>
          <w:rFonts w:eastAsia="Times New Roman" w:cs="Arial"/>
          <w:iCs/>
          <w:lang w:eastAsia="en-AU"/>
        </w:rPr>
        <w:t xml:space="preserve">– </w:t>
      </w:r>
      <w:r w:rsidRPr="001A54ED">
        <w:rPr>
          <w:rStyle w:val="Hyperlink"/>
          <w:rFonts w:eastAsia="Times New Roman" w:cs="Arial"/>
          <w:iCs/>
          <w:lang w:eastAsia="en-AU"/>
        </w:rPr>
        <w:t>Access to Information</w:t>
      </w:r>
    </w:p>
    <w:p w14:paraId="05054874" w14:textId="09DF537A" w:rsidR="00056315" w:rsidRPr="001A54ED" w:rsidRDefault="00056315" w:rsidP="002F011B">
      <w:pPr>
        <w:pStyle w:val="ListBullet"/>
        <w:rPr>
          <w:rStyle w:val="Hyperlink"/>
        </w:rPr>
      </w:pPr>
      <w:r w:rsidRPr="001A54ED">
        <w:rPr>
          <w:rStyle w:val="Hyperlink"/>
        </w:rPr>
        <w:t xml:space="preserve">COPP 11.5 </w:t>
      </w:r>
      <w:r w:rsidR="00192F7A" w:rsidRPr="001A54ED">
        <w:rPr>
          <w:rStyle w:val="Hyperlink"/>
        </w:rPr>
        <w:t xml:space="preserve">– </w:t>
      </w:r>
      <w:r w:rsidRPr="001A54ED">
        <w:rPr>
          <w:rStyle w:val="Hyperlink"/>
        </w:rPr>
        <w:t>Tools and Materials Management</w:t>
      </w:r>
    </w:p>
    <w:p w14:paraId="514B885E" w14:textId="449806E4" w:rsidR="00344D8D" w:rsidRPr="001A54ED" w:rsidRDefault="00344D8D" w:rsidP="002F011B">
      <w:pPr>
        <w:pStyle w:val="ListBullet"/>
        <w:rPr>
          <w:rStyle w:val="Hyperlink"/>
        </w:rPr>
      </w:pPr>
      <w:r w:rsidRPr="001A54ED">
        <w:rPr>
          <w:rStyle w:val="Hyperlink"/>
          <w:rFonts w:eastAsia="Times New Roman" w:cs="Arial"/>
          <w:iCs/>
          <w:lang w:eastAsia="en-AU"/>
        </w:rPr>
        <w:t>COPP 1</w:t>
      </w:r>
      <w:r w:rsidR="00874B2F" w:rsidRPr="001A54ED">
        <w:rPr>
          <w:rStyle w:val="Hyperlink"/>
          <w:rFonts w:eastAsia="Times New Roman" w:cs="Arial"/>
          <w:iCs/>
          <w:lang w:eastAsia="en-AU"/>
        </w:rPr>
        <w:t>1</w:t>
      </w:r>
      <w:r w:rsidRPr="001A54ED">
        <w:rPr>
          <w:rStyle w:val="Hyperlink"/>
          <w:rFonts w:eastAsia="Times New Roman" w:cs="Arial"/>
          <w:iCs/>
          <w:lang w:eastAsia="en-AU"/>
        </w:rPr>
        <w:t>.</w:t>
      </w:r>
      <w:r w:rsidR="00921303" w:rsidRPr="001A54ED">
        <w:rPr>
          <w:rStyle w:val="Hyperlink"/>
          <w:rFonts w:eastAsia="Times New Roman" w:cs="Arial"/>
          <w:iCs/>
          <w:lang w:eastAsia="en-AU"/>
        </w:rPr>
        <w:t>6</w:t>
      </w:r>
      <w:r w:rsidRPr="001A54ED">
        <w:rPr>
          <w:rStyle w:val="Hyperlink"/>
          <w:rFonts w:eastAsia="Times New Roman" w:cs="Arial"/>
          <w:iCs/>
          <w:lang w:eastAsia="en-AU"/>
        </w:rPr>
        <w:t xml:space="preserve"> – Vehicle </w:t>
      </w:r>
      <w:r w:rsidR="002C1A2F" w:rsidRPr="001A54ED">
        <w:rPr>
          <w:rStyle w:val="Hyperlink"/>
          <w:rFonts w:eastAsia="Times New Roman" w:cs="Arial"/>
          <w:iCs/>
          <w:lang w:eastAsia="en-AU"/>
        </w:rPr>
        <w:t>M</w:t>
      </w:r>
      <w:r w:rsidRPr="001A54ED">
        <w:rPr>
          <w:rStyle w:val="Hyperlink"/>
          <w:rFonts w:eastAsia="Times New Roman" w:cs="Arial"/>
          <w:iCs/>
          <w:lang w:eastAsia="en-AU"/>
        </w:rPr>
        <w:t>anagement</w:t>
      </w:r>
    </w:p>
    <w:p w14:paraId="59BB5909" w14:textId="1940A0E9" w:rsidR="00921303" w:rsidRPr="001A54ED" w:rsidRDefault="00921303" w:rsidP="002F011B">
      <w:pPr>
        <w:pStyle w:val="ListBullet"/>
        <w:rPr>
          <w:rStyle w:val="Hyperlink"/>
        </w:rPr>
      </w:pPr>
      <w:r w:rsidRPr="001A54ED">
        <w:rPr>
          <w:rStyle w:val="Hyperlink"/>
          <w:rFonts w:eastAsia="Times New Roman" w:cs="Arial"/>
          <w:iCs/>
          <w:lang w:eastAsia="en-AU"/>
        </w:rPr>
        <w:t>COPP 11.3 – Use of Force</w:t>
      </w:r>
      <w:r w:rsidR="00160D20" w:rsidRPr="001A54ED">
        <w:rPr>
          <w:rStyle w:val="Hyperlink"/>
          <w:rFonts w:eastAsia="Times New Roman" w:cs="Arial"/>
          <w:iCs/>
          <w:lang w:eastAsia="en-AU"/>
        </w:rPr>
        <w:t xml:space="preserve"> and Restraints</w:t>
      </w:r>
    </w:p>
    <w:p w14:paraId="035394C7" w14:textId="633461CC" w:rsidR="00921303" w:rsidRPr="001A54ED" w:rsidRDefault="00921303" w:rsidP="002F011B">
      <w:pPr>
        <w:pStyle w:val="ListBullet"/>
        <w:rPr>
          <w:rStyle w:val="Hyperlink"/>
        </w:rPr>
      </w:pPr>
      <w:r w:rsidRPr="001A54ED">
        <w:rPr>
          <w:rStyle w:val="Hyperlink"/>
          <w:rFonts w:eastAsia="Times New Roman" w:cs="Arial"/>
          <w:iCs/>
          <w:lang w:eastAsia="en-AU"/>
        </w:rPr>
        <w:t>COPP 12</w:t>
      </w:r>
      <w:r w:rsidR="00874B2F" w:rsidRPr="001A54ED">
        <w:rPr>
          <w:rStyle w:val="Hyperlink"/>
          <w:rFonts w:eastAsia="Times New Roman" w:cs="Arial"/>
          <w:iCs/>
          <w:lang w:eastAsia="en-AU"/>
        </w:rPr>
        <w:t>.3</w:t>
      </w:r>
      <w:r w:rsidRPr="001A54ED">
        <w:rPr>
          <w:rStyle w:val="Hyperlink"/>
          <w:rFonts w:eastAsia="Times New Roman" w:cs="Arial"/>
          <w:iCs/>
          <w:lang w:eastAsia="en-AU"/>
        </w:rPr>
        <w:t xml:space="preserve"> – </w:t>
      </w:r>
      <w:r w:rsidR="00874B2F" w:rsidRPr="001A54ED">
        <w:rPr>
          <w:rStyle w:val="Hyperlink"/>
          <w:rFonts w:eastAsia="Times New Roman" w:cs="Arial"/>
          <w:iCs/>
          <w:lang w:eastAsia="en-AU"/>
        </w:rPr>
        <w:t xml:space="preserve">Conducting </w:t>
      </w:r>
      <w:r w:rsidR="00BE3C48" w:rsidRPr="001A54ED">
        <w:rPr>
          <w:rStyle w:val="Hyperlink"/>
          <w:rFonts w:eastAsia="Times New Roman" w:cs="Arial"/>
          <w:iCs/>
          <w:lang w:eastAsia="en-AU"/>
        </w:rPr>
        <w:t>E</w:t>
      </w:r>
      <w:r w:rsidR="00874B2F" w:rsidRPr="001A54ED">
        <w:rPr>
          <w:rStyle w:val="Hyperlink"/>
          <w:rFonts w:eastAsia="Times New Roman" w:cs="Arial"/>
          <w:iCs/>
          <w:lang w:eastAsia="en-AU"/>
        </w:rPr>
        <w:t>scorts</w:t>
      </w:r>
    </w:p>
    <w:p w14:paraId="0346FE63" w14:textId="03B62DBC" w:rsidR="00AF5408" w:rsidRDefault="00BE3C48" w:rsidP="002F011B">
      <w:pPr>
        <w:pStyle w:val="ListBullet"/>
        <w:rPr>
          <w:rStyle w:val="Hyperlink"/>
          <w:rFonts w:eastAsia="Times New Roman" w:cs="Arial"/>
          <w:iCs/>
          <w:lang w:eastAsia="en-AU"/>
        </w:rPr>
      </w:pPr>
      <w:r w:rsidRPr="001A54ED">
        <w:rPr>
          <w:rStyle w:val="Hyperlink"/>
          <w:rFonts w:eastAsia="Times New Roman" w:cs="Arial"/>
          <w:iCs/>
          <w:lang w:eastAsia="en-AU"/>
        </w:rPr>
        <w:t>COPP 13.1 – Incident Notifications, Reporting and Communications</w:t>
      </w:r>
      <w:r w:rsidR="001A54ED">
        <w:fldChar w:fldCharType="end"/>
      </w:r>
    </w:p>
    <w:p w14:paraId="01EFC957" w14:textId="77777777" w:rsidR="002F011B" w:rsidRPr="002F011B" w:rsidRDefault="002F011B" w:rsidP="002F011B"/>
    <w:p w14:paraId="5599CD6B" w14:textId="0E738CDE" w:rsidR="006835EB" w:rsidRPr="000B37D1" w:rsidRDefault="006835EB" w:rsidP="000B37D1">
      <w:pPr>
        <w:rPr>
          <w:b/>
          <w:bCs/>
        </w:rPr>
      </w:pPr>
      <w:r w:rsidRPr="000B37D1">
        <w:rPr>
          <w:b/>
          <w:bCs/>
        </w:rPr>
        <w:t>Related Documents</w:t>
      </w:r>
    </w:p>
    <w:p w14:paraId="086A5738" w14:textId="77777777" w:rsidR="00CC2654" w:rsidRPr="00164ABC" w:rsidRDefault="00CC2654" w:rsidP="002F011B">
      <w:pPr>
        <w:pStyle w:val="ListBullet"/>
        <w:rPr>
          <w:rStyle w:val="Hyperlink"/>
        </w:rPr>
      </w:pPr>
      <w:r>
        <w:fldChar w:fldCharType="begin"/>
      </w:r>
      <w:r w:rsidR="00F86248">
        <w:instrText>HYPERLINK "https://www.parliament.wa.gov.au/publications/tabledpapers.nsf/displaypaper/3914901aa07fe9393c76e34f4825806e0027deca/$file/4901.pdf"</w:instrText>
      </w:r>
      <w:r>
        <w:fldChar w:fldCharType="separate"/>
      </w:r>
      <w:r w:rsidRPr="00164ABC">
        <w:rPr>
          <w:rStyle w:val="Hyperlink"/>
        </w:rPr>
        <w:t>Court Security and Custodial Services Contract, 2016</w:t>
      </w:r>
    </w:p>
    <w:p w14:paraId="72A0C58C" w14:textId="5E5DC150" w:rsidR="000C11D2" w:rsidRPr="00DB4C2B" w:rsidRDefault="00CC2654" w:rsidP="002F011B">
      <w:pPr>
        <w:pStyle w:val="ListBullet"/>
        <w:rPr>
          <w:rStyle w:val="Hyperlink"/>
        </w:rPr>
      </w:pPr>
      <w:r>
        <w:fldChar w:fldCharType="end"/>
      </w:r>
      <w:r w:rsidR="00AC32C1" w:rsidRPr="00DB4C2B">
        <w:rPr>
          <w:color w:val="0000FF"/>
          <w:u w:val="single"/>
        </w:rPr>
        <w:fldChar w:fldCharType="begin"/>
      </w:r>
      <w:r w:rsidR="00DB4C2B">
        <w:rPr>
          <w:color w:val="0000FF"/>
          <w:u w:val="single"/>
        </w:rPr>
        <w:instrText>HYPERLINK "https://dojwa.sharepoint.com/sites/intranet/department/Pages/code-conduct.aspx"</w:instrText>
      </w:r>
      <w:r w:rsidR="00AC32C1" w:rsidRPr="00DB4C2B">
        <w:rPr>
          <w:color w:val="0000FF"/>
          <w:u w:val="single"/>
        </w:rPr>
      </w:r>
      <w:r w:rsidR="00AC32C1" w:rsidRPr="00DB4C2B">
        <w:rPr>
          <w:color w:val="0000FF"/>
          <w:u w:val="single"/>
        </w:rPr>
        <w:fldChar w:fldCharType="separate"/>
      </w:r>
      <w:r w:rsidR="000C11D2" w:rsidRPr="00DB4C2B">
        <w:rPr>
          <w:rStyle w:val="Hyperlink"/>
        </w:rPr>
        <w:t xml:space="preserve">Department of Justice: </w:t>
      </w:r>
      <w:r w:rsidR="000C11D2" w:rsidRPr="00DB4C2B">
        <w:rPr>
          <w:rStyle w:val="Hyperlink"/>
          <w:rFonts w:eastAsia="Times New Roman" w:cs="Arial"/>
          <w:iCs/>
          <w:lang w:eastAsia="en-AU"/>
        </w:rPr>
        <w:t>A Guide for Reporting Misconduct in the Corrective Services Division</w:t>
      </w:r>
    </w:p>
    <w:p w14:paraId="1CC793A2" w14:textId="5DF8291F" w:rsidR="008A6C2C" w:rsidRPr="00DB4C2B" w:rsidRDefault="00AC32C1" w:rsidP="002F011B">
      <w:pPr>
        <w:pStyle w:val="ListBullet"/>
      </w:pPr>
      <w:r w:rsidRPr="00DB4C2B">
        <w:rPr>
          <w:color w:val="0000FF"/>
          <w:u w:val="single"/>
        </w:rPr>
        <w:fldChar w:fldCharType="end"/>
      </w:r>
      <w:hyperlink r:id="rId64" w:history="1">
        <w:r w:rsidR="008A6C2C" w:rsidRPr="00DB4C2B">
          <w:rPr>
            <w:rStyle w:val="Hyperlink"/>
          </w:rPr>
          <w:t>Department of Justice: Code of Conduct</w:t>
        </w:r>
      </w:hyperlink>
    </w:p>
    <w:bookmarkStart w:id="515" w:name="_Hlk161133494"/>
    <w:p w14:paraId="5A9A1ED6" w14:textId="3706ABCF" w:rsidR="0009011F" w:rsidRPr="0009011F" w:rsidRDefault="0009011F" w:rsidP="002F011B">
      <w:pPr>
        <w:pStyle w:val="ListBullet"/>
        <w:rPr>
          <w:rStyle w:val="Hyperlink"/>
          <w:rFonts w:eastAsia="Times New Roman" w:cs="Arial"/>
          <w:iCs/>
          <w:lang w:eastAsia="en-AU"/>
        </w:rPr>
      </w:pPr>
      <w:r>
        <w:rPr>
          <w:rStyle w:val="Hyperlink"/>
        </w:rPr>
        <w:fldChar w:fldCharType="begin"/>
      </w:r>
      <w:r>
        <w:rPr>
          <w:rStyle w:val="Hyperlink"/>
        </w:rPr>
        <w:instrText>HYPERLINK "https://dojwa.sharepoint.com/sites/security-intelligence/security-response/Pages/srs-operational-guidance.aspx"</w:instrText>
      </w:r>
      <w:r>
        <w:rPr>
          <w:rStyle w:val="Hyperlink"/>
        </w:rPr>
      </w:r>
      <w:r>
        <w:rPr>
          <w:rStyle w:val="Hyperlink"/>
        </w:rPr>
        <w:fldChar w:fldCharType="separate"/>
      </w:r>
      <w:r w:rsidRPr="0082008B">
        <w:rPr>
          <w:rStyle w:val="Hyperlink"/>
        </w:rPr>
        <w:t>SMF</w:t>
      </w:r>
      <w:r>
        <w:rPr>
          <w:rStyle w:val="Hyperlink"/>
        </w:rPr>
        <w:fldChar w:fldCharType="end"/>
      </w:r>
      <w:r w:rsidRPr="0082008B">
        <w:rPr>
          <w:rStyle w:val="Hyperlink"/>
        </w:rPr>
        <w:t xml:space="preserve">-DIR-003 Physical Evidence </w:t>
      </w:r>
      <w:hyperlink r:id="rId65" w:history="1">
        <w:r w:rsidRPr="0009011F">
          <w:rPr>
            <w:rStyle w:val="Hyperlink"/>
          </w:rPr>
          <w:t>Management</w:t>
        </w:r>
      </w:hyperlink>
    </w:p>
    <w:p w14:paraId="3FC6976B" w14:textId="3C0D32F4" w:rsidR="00A36C9C" w:rsidRPr="00730DD4" w:rsidRDefault="0009011F" w:rsidP="002F011B">
      <w:pPr>
        <w:pStyle w:val="ListBullet"/>
        <w:rPr>
          <w:rStyle w:val="Hyperlink"/>
          <w:rFonts w:eastAsia="Times New Roman" w:cs="Arial"/>
          <w:iCs/>
          <w:lang w:eastAsia="en-AU"/>
        </w:rPr>
      </w:pPr>
      <w:bookmarkStart w:id="516" w:name="_Hlk161133479"/>
      <w:bookmarkEnd w:id="515"/>
      <w:r w:rsidRPr="0082008B">
        <w:rPr>
          <w:rStyle w:val="Hyperlink"/>
        </w:rPr>
        <w:t xml:space="preserve">SMF-PRO-Physical Evidence </w:t>
      </w:r>
      <w:hyperlink r:id="rId66" w:history="1">
        <w:r w:rsidRPr="0009011F">
          <w:rPr>
            <w:rStyle w:val="Hyperlink"/>
          </w:rPr>
          <w:t>Management</w:t>
        </w:r>
      </w:hyperlink>
      <w:r w:rsidR="0032128B">
        <w:rPr>
          <w:rStyle w:val="Hyperlink"/>
        </w:rPr>
        <w:t xml:space="preserve">, </w:t>
      </w:r>
      <w:hyperlink r:id="rId67" w:history="1">
        <w:r w:rsidR="000C11D2" w:rsidRPr="006F7C8C">
          <w:rPr>
            <w:rStyle w:val="Hyperlink"/>
          </w:rPr>
          <w:t>Procedures for the Preservation of Evidence, Continuity of Exhibits, Drug</w:t>
        </w:r>
      </w:hyperlink>
    </w:p>
    <w:p w14:paraId="72D3262C" w14:textId="77777777" w:rsidR="00BA5047" w:rsidRPr="00BA5047" w:rsidRDefault="00730DD4" w:rsidP="002F011B">
      <w:pPr>
        <w:pStyle w:val="ListBullet"/>
        <w:rPr>
          <w:rStyle w:val="Hyperlink"/>
          <w:rFonts w:eastAsia="Times New Roman" w:cs="Arial"/>
          <w:iCs/>
          <w:lang w:eastAsia="en-AU"/>
        </w:rPr>
      </w:pPr>
      <w:r>
        <w:rPr>
          <w:rStyle w:val="Hyperlink"/>
        </w:rPr>
        <w:t xml:space="preserve">National Child Safe </w:t>
      </w:r>
      <w:hyperlink r:id="rId68" w:history="1">
        <w:r w:rsidRPr="00730DD4">
          <w:rPr>
            <w:rStyle w:val="Hyperlink"/>
          </w:rPr>
          <w:t>Principles</w:t>
        </w:r>
      </w:hyperlink>
    </w:p>
    <w:p w14:paraId="69040BA2" w14:textId="352B6560" w:rsidR="00730DD4" w:rsidRPr="00492344" w:rsidRDefault="00BA5047" w:rsidP="002F011B">
      <w:pPr>
        <w:pStyle w:val="ListBullet"/>
        <w:rPr>
          <w:rStyle w:val="Hyperlink"/>
          <w:rFonts w:eastAsia="Times New Roman" w:cs="Arial"/>
          <w:iCs/>
          <w:lang w:eastAsia="en-AU"/>
        </w:rPr>
      </w:pPr>
      <w:hyperlink r:id="rId69" w:history="1">
        <w:r w:rsidRPr="00492344">
          <w:rPr>
            <w:rStyle w:val="Hyperlink"/>
          </w:rPr>
          <w:t>Security Management Directive – SMF-DIR-010</w:t>
        </w:r>
      </w:hyperlink>
    </w:p>
    <w:bookmarkEnd w:id="516"/>
    <w:p w14:paraId="50122DDE" w14:textId="218B2CFB" w:rsidR="00CA0125" w:rsidRPr="00CA0125" w:rsidRDefault="00CA0125" w:rsidP="00CA0125"/>
    <w:p w14:paraId="100D1008" w14:textId="29552DE3" w:rsidR="003D708E" w:rsidRPr="000C136B" w:rsidRDefault="00B613C6" w:rsidP="00E85DDC">
      <w:pPr>
        <w:pStyle w:val="Heading2"/>
        <w:rPr>
          <w:lang w:eastAsia="en-AU"/>
        </w:rPr>
      </w:pPr>
      <w:bookmarkStart w:id="517" w:name="_Toc36926428"/>
      <w:bookmarkStart w:id="518" w:name="_Toc36926429"/>
      <w:bookmarkStart w:id="519" w:name="_Toc214880140"/>
      <w:bookmarkStart w:id="520" w:name="_Toc31709807"/>
      <w:bookmarkEnd w:id="517"/>
      <w:bookmarkEnd w:id="518"/>
      <w:r w:rsidRPr="000C136B">
        <w:rPr>
          <w:lang w:eastAsia="en-AU"/>
        </w:rPr>
        <w:t>D</w:t>
      </w:r>
      <w:r w:rsidR="003D708E" w:rsidRPr="000C136B">
        <w:rPr>
          <w:lang w:eastAsia="en-AU"/>
        </w:rPr>
        <w:t>efinitions</w:t>
      </w:r>
      <w:bookmarkEnd w:id="519"/>
      <w:r w:rsidR="003D708E" w:rsidRPr="000C136B">
        <w:rPr>
          <w:lang w:eastAsia="en-AU"/>
        </w:rPr>
        <w:t xml:space="preserve"> </w:t>
      </w:r>
      <w:bookmarkEnd w:id="520"/>
    </w:p>
    <w:tbl>
      <w:tblPr>
        <w:tblStyle w:val="DCStable"/>
        <w:tblW w:w="9493" w:type="dxa"/>
        <w:tblLayout w:type="fixed"/>
        <w:tblLook w:val="04A0" w:firstRow="1" w:lastRow="0" w:firstColumn="1" w:lastColumn="0" w:noHBand="0" w:noVBand="1"/>
      </w:tblPr>
      <w:tblGrid>
        <w:gridCol w:w="2547"/>
        <w:gridCol w:w="6946"/>
      </w:tblGrid>
      <w:tr w:rsidR="003D708E" w:rsidRPr="000E6F0A" w14:paraId="7FB6D3F3" w14:textId="77777777" w:rsidTr="00A24FCB">
        <w:trPr>
          <w:cnfStyle w:val="100000000000" w:firstRow="1" w:lastRow="0" w:firstColumn="0" w:lastColumn="0" w:oddVBand="0" w:evenVBand="0" w:oddHBand="0" w:evenHBand="0" w:firstRowFirstColumn="0" w:firstRowLastColumn="0" w:lastRowFirstColumn="0" w:lastRowLastColumn="0"/>
          <w:tblHeader/>
        </w:trPr>
        <w:tc>
          <w:tcPr>
            <w:tcW w:w="2547" w:type="dxa"/>
          </w:tcPr>
          <w:p w14:paraId="602CC55E" w14:textId="77777777" w:rsidR="003D708E" w:rsidRPr="00CF6125" w:rsidRDefault="003D708E" w:rsidP="00A24FCB">
            <w:pPr>
              <w:pStyle w:val="Tableheading"/>
            </w:pPr>
            <w:r>
              <w:t>Term</w:t>
            </w:r>
          </w:p>
        </w:tc>
        <w:tc>
          <w:tcPr>
            <w:tcW w:w="6946" w:type="dxa"/>
          </w:tcPr>
          <w:p w14:paraId="309C8569" w14:textId="77777777" w:rsidR="003D708E" w:rsidRPr="00CF6125" w:rsidRDefault="003D708E" w:rsidP="00A24FCB">
            <w:pPr>
              <w:pStyle w:val="Tableheading"/>
            </w:pPr>
            <w:r>
              <w:t xml:space="preserve">Definition </w:t>
            </w:r>
          </w:p>
        </w:tc>
      </w:tr>
      <w:tr w:rsidR="0045402E" w:rsidRPr="000E6F0A" w14:paraId="6F6BD754" w14:textId="77777777" w:rsidTr="00A24FCB">
        <w:tc>
          <w:tcPr>
            <w:tcW w:w="2547" w:type="dxa"/>
          </w:tcPr>
          <w:p w14:paraId="7DFA35F0" w14:textId="6B78465E" w:rsidR="0045402E" w:rsidRPr="00BD2C87" w:rsidRDefault="0045402E" w:rsidP="00A24FCB">
            <w:pPr>
              <w:pStyle w:val="Tabledata"/>
            </w:pPr>
            <w:r w:rsidRPr="00BD2C87">
              <w:t>Acknowledgement document</w:t>
            </w:r>
          </w:p>
        </w:tc>
        <w:tc>
          <w:tcPr>
            <w:tcW w:w="6946" w:type="dxa"/>
          </w:tcPr>
          <w:p w14:paraId="02F440F0" w14:textId="3922DE18" w:rsidR="0045402E" w:rsidRPr="00BD2C87" w:rsidRDefault="0045402E" w:rsidP="00A24FCB">
            <w:pPr>
              <w:pStyle w:val="Tabledata"/>
            </w:pPr>
            <w:r w:rsidRPr="00BD2C87">
              <w:t xml:space="preserve">A document acknowledging a person’s sex or gender as per section 36ZA (1) of the </w:t>
            </w:r>
            <w:r w:rsidRPr="00BD2C87">
              <w:rPr>
                <w:i/>
                <w:iCs/>
              </w:rPr>
              <w:t xml:space="preserve">Births, Deaths and Marriages Registration Act 1998 </w:t>
            </w:r>
            <w:r w:rsidRPr="00BD2C87">
              <w:t>(WA)</w:t>
            </w:r>
          </w:p>
        </w:tc>
      </w:tr>
      <w:tr w:rsidR="00D205EA" w:rsidRPr="000E6F0A" w14:paraId="38C81AB1" w14:textId="77777777" w:rsidTr="00A24FCB">
        <w:tc>
          <w:tcPr>
            <w:tcW w:w="2547" w:type="dxa"/>
          </w:tcPr>
          <w:p w14:paraId="11DBC106" w14:textId="44319776" w:rsidR="00D205EA" w:rsidRPr="00492344" w:rsidRDefault="00D205EA" w:rsidP="00A24FCB">
            <w:pPr>
              <w:pStyle w:val="Tabledata"/>
            </w:pPr>
            <w:r w:rsidRPr="00492344">
              <w:t>Agency Issued Laptop</w:t>
            </w:r>
          </w:p>
        </w:tc>
        <w:tc>
          <w:tcPr>
            <w:tcW w:w="6946" w:type="dxa"/>
          </w:tcPr>
          <w:p w14:paraId="3688CA5D" w14:textId="4F63D259" w:rsidR="00D205EA" w:rsidRPr="00492344" w:rsidRDefault="00D205EA" w:rsidP="00A24FCB">
            <w:pPr>
              <w:pStyle w:val="Tabledata"/>
            </w:pPr>
            <w:r w:rsidRPr="00492344">
              <w:t>Laptops (Internet enabled with sim card) which are provided by Legal Aid Western Australia (LAWA) or Aboriginal Legal Services (ALS) approved to be used during official visits</w:t>
            </w:r>
          </w:p>
        </w:tc>
      </w:tr>
      <w:tr w:rsidR="00E31B9A" w:rsidRPr="000E6F0A" w14:paraId="4F3E8367" w14:textId="77777777" w:rsidTr="00A24FCB">
        <w:tc>
          <w:tcPr>
            <w:tcW w:w="2547" w:type="dxa"/>
          </w:tcPr>
          <w:p w14:paraId="658096DB" w14:textId="77777777" w:rsidR="00E31B9A" w:rsidRDefault="00E31B9A" w:rsidP="00A24FCB">
            <w:pPr>
              <w:pStyle w:val="Tabledata"/>
            </w:pPr>
            <w:r>
              <w:t xml:space="preserve">Assistive </w:t>
            </w:r>
            <w:r w:rsidR="000D1090">
              <w:t>t</w:t>
            </w:r>
            <w:r>
              <w:t>echnology</w:t>
            </w:r>
          </w:p>
        </w:tc>
        <w:tc>
          <w:tcPr>
            <w:tcW w:w="6946" w:type="dxa"/>
          </w:tcPr>
          <w:p w14:paraId="112839CF" w14:textId="77777777" w:rsidR="00E31B9A" w:rsidRPr="0068391D" w:rsidRDefault="00E31B9A" w:rsidP="00A24FCB">
            <w:pPr>
              <w:pStyle w:val="Tabledata"/>
            </w:pPr>
            <w:r w:rsidRPr="00AB58B3">
              <w:t>A</w:t>
            </w:r>
            <w:r w:rsidRPr="0068391D">
              <w:t xml:space="preserve">ssistive, adaptive, and rehabilitative devices that </w:t>
            </w:r>
            <w:r w:rsidR="00AB43E6" w:rsidRPr="0068391D">
              <w:t xml:space="preserve">help </w:t>
            </w:r>
            <w:r w:rsidRPr="0068391D">
              <w:t>people with practical solutions to everyday life activities. Examples include wheelchairs, prostheses, hearings aids and visual aids.</w:t>
            </w:r>
          </w:p>
        </w:tc>
      </w:tr>
      <w:tr w:rsidR="00176C08" w:rsidRPr="000E6F0A" w14:paraId="661E62C8" w14:textId="77777777" w:rsidTr="00A24FCB">
        <w:tc>
          <w:tcPr>
            <w:tcW w:w="2547" w:type="dxa"/>
          </w:tcPr>
          <w:p w14:paraId="2C43F204" w14:textId="77777777" w:rsidR="00176C08" w:rsidRDefault="00176C08" w:rsidP="00A24FCB">
            <w:pPr>
              <w:pStyle w:val="Tabledata"/>
            </w:pPr>
            <w:r>
              <w:rPr>
                <w:bCs/>
                <w:iCs/>
              </w:rPr>
              <w:t>Basic Search</w:t>
            </w:r>
          </w:p>
        </w:tc>
        <w:tc>
          <w:tcPr>
            <w:tcW w:w="6946" w:type="dxa"/>
          </w:tcPr>
          <w:p w14:paraId="45A85700" w14:textId="77777777" w:rsidR="00176C08" w:rsidRPr="0068391D" w:rsidRDefault="00E77FD5" w:rsidP="00A24FCB">
            <w:pPr>
              <w:pStyle w:val="Tabledata"/>
            </w:pPr>
            <w:r>
              <w:t xml:space="preserve">Means to quickly and methodically run the hands over the outside of the person’s clothing. </w:t>
            </w:r>
            <w:r w:rsidRPr="00E77FD5">
              <w:t>This may include removing a person’s he</w:t>
            </w:r>
            <w:r>
              <w:t xml:space="preserve">adwear to facilitate the basic search. </w:t>
            </w:r>
          </w:p>
        </w:tc>
      </w:tr>
      <w:tr w:rsidR="00E8481D" w:rsidRPr="000E6F0A" w14:paraId="3FBEC5D6" w14:textId="77777777" w:rsidTr="00A24FCB">
        <w:tc>
          <w:tcPr>
            <w:tcW w:w="2547" w:type="dxa"/>
          </w:tcPr>
          <w:p w14:paraId="171771A4" w14:textId="37490DAE" w:rsidR="00E8481D" w:rsidRPr="00E8481D" w:rsidRDefault="00E8481D" w:rsidP="00A24FCB">
            <w:pPr>
              <w:pStyle w:val="Tabledata"/>
              <w:rPr>
                <w:bCs/>
                <w:iCs/>
              </w:rPr>
            </w:pPr>
            <w:r w:rsidRPr="00E920C1">
              <w:t>Body Orifice Security Scanner (</w:t>
            </w:r>
            <w:r w:rsidRPr="00E8481D">
              <w:rPr>
                <w:bCs/>
                <w:iCs/>
              </w:rPr>
              <w:t>BOSS</w:t>
            </w:r>
            <w:r>
              <w:rPr>
                <w:bCs/>
                <w:iCs/>
              </w:rPr>
              <w:t>)</w:t>
            </w:r>
            <w:r w:rsidRPr="00E8481D">
              <w:rPr>
                <w:bCs/>
                <w:iCs/>
              </w:rPr>
              <w:t xml:space="preserve"> Chair</w:t>
            </w:r>
          </w:p>
        </w:tc>
        <w:tc>
          <w:tcPr>
            <w:tcW w:w="6946" w:type="dxa"/>
          </w:tcPr>
          <w:p w14:paraId="796F5939" w14:textId="608DE15B" w:rsidR="00E8481D" w:rsidRPr="00E8481D" w:rsidRDefault="00E8481D" w:rsidP="00A24FCB">
            <w:pPr>
              <w:pStyle w:val="Tabledata"/>
              <w:rPr>
                <w:rFonts w:cs="Arial"/>
              </w:rPr>
            </w:pPr>
            <w:r w:rsidRPr="00E8481D">
              <w:rPr>
                <w:rFonts w:cs="Arial"/>
              </w:rPr>
              <w:t xml:space="preserve">The BOSS </w:t>
            </w:r>
            <w:r>
              <w:rPr>
                <w:rFonts w:cs="Arial"/>
              </w:rPr>
              <w:t xml:space="preserve">chair </w:t>
            </w:r>
            <w:r w:rsidRPr="00E8481D">
              <w:rPr>
                <w:rFonts w:cs="Arial"/>
              </w:rPr>
              <w:t xml:space="preserve">is a non-intrusive scanning system within a moulded chair, designed to detect small </w:t>
            </w:r>
            <w:r>
              <w:rPr>
                <w:rFonts w:cs="Arial"/>
              </w:rPr>
              <w:t xml:space="preserve">concealed </w:t>
            </w:r>
            <w:r w:rsidRPr="00E8481D">
              <w:rPr>
                <w:rFonts w:cs="Arial"/>
              </w:rPr>
              <w:t>metallic objects, such as mobile phones and their component parts or weapons</w:t>
            </w:r>
            <w:r>
              <w:rPr>
                <w:rFonts w:cs="Arial"/>
              </w:rPr>
              <w:t>.</w:t>
            </w:r>
            <w:r w:rsidRPr="00E8481D">
              <w:rPr>
                <w:rFonts w:cs="Arial"/>
              </w:rPr>
              <w:t xml:space="preserve"> </w:t>
            </w:r>
          </w:p>
        </w:tc>
      </w:tr>
      <w:tr w:rsidR="00C01E03" w:rsidRPr="000E6F0A" w14:paraId="666AFAEE" w14:textId="77777777" w:rsidTr="00A24FCB">
        <w:tc>
          <w:tcPr>
            <w:tcW w:w="2547" w:type="dxa"/>
          </w:tcPr>
          <w:p w14:paraId="36C06CF2" w14:textId="77777777" w:rsidR="00C01E03" w:rsidRDefault="00787537" w:rsidP="00A24FCB">
            <w:pPr>
              <w:pStyle w:val="Tabledata"/>
            </w:pPr>
            <w:r>
              <w:t>Commissioner’s Operating</w:t>
            </w:r>
            <w:r w:rsidR="00C01E03" w:rsidRPr="00175537">
              <w:t xml:space="preserve"> Policy and Procedures </w:t>
            </w:r>
            <w:r w:rsidR="00C01E03">
              <w:t>(</w:t>
            </w:r>
            <w:r w:rsidR="00C01E03" w:rsidRPr="00175537">
              <w:t>COPP</w:t>
            </w:r>
            <w:r w:rsidR="00C01E03">
              <w:t>)</w:t>
            </w:r>
          </w:p>
        </w:tc>
        <w:tc>
          <w:tcPr>
            <w:tcW w:w="6946" w:type="dxa"/>
          </w:tcPr>
          <w:p w14:paraId="0F205509" w14:textId="77777777" w:rsidR="00C01E03" w:rsidRPr="0068391D" w:rsidRDefault="00C01E03" w:rsidP="00A24FCB">
            <w:pPr>
              <w:pStyle w:val="Tabledata"/>
            </w:pPr>
            <w:r w:rsidRPr="00AB58B3">
              <w:t>COPPs</w:t>
            </w:r>
            <w:r w:rsidRPr="0068391D">
              <w:t xml:space="preserve"> are policy documents that provide instructions to staff as to how the relevant legislative requirements are implemented.</w:t>
            </w:r>
          </w:p>
        </w:tc>
      </w:tr>
      <w:tr w:rsidR="00A92506" w:rsidRPr="000E6F0A" w14:paraId="0CE53C05" w14:textId="77777777" w:rsidTr="00A24FCB">
        <w:tc>
          <w:tcPr>
            <w:tcW w:w="2547" w:type="dxa"/>
          </w:tcPr>
          <w:p w14:paraId="3129734C" w14:textId="77777777" w:rsidR="00A92506" w:rsidRPr="00175537" w:rsidRDefault="00A92506" w:rsidP="00A24FCB">
            <w:pPr>
              <w:pStyle w:val="Tabledata"/>
            </w:pPr>
            <w:r>
              <w:t>Contractor</w:t>
            </w:r>
          </w:p>
        </w:tc>
        <w:tc>
          <w:tcPr>
            <w:tcW w:w="6946" w:type="dxa"/>
          </w:tcPr>
          <w:p w14:paraId="1E390799" w14:textId="77777777" w:rsidR="00A92506" w:rsidRPr="0068391D" w:rsidRDefault="00A92506" w:rsidP="00A24FCB">
            <w:pPr>
              <w:pStyle w:val="Tabledata"/>
            </w:pPr>
            <w:r w:rsidRPr="00AB58B3">
              <w:t xml:space="preserve">Means the organisation engaged to provide the Services under </w:t>
            </w:r>
            <w:r w:rsidRPr="0068391D">
              <w:t xml:space="preserve">the </w:t>
            </w:r>
            <w:r w:rsidRPr="0068391D">
              <w:rPr>
                <w:i/>
              </w:rPr>
              <w:t>Court Security and Custodial Services Act 1999.</w:t>
            </w:r>
          </w:p>
        </w:tc>
      </w:tr>
      <w:tr w:rsidR="00A92506" w:rsidRPr="000E6F0A" w14:paraId="63EE8B15" w14:textId="77777777" w:rsidTr="00A24FCB">
        <w:tc>
          <w:tcPr>
            <w:tcW w:w="2547" w:type="dxa"/>
          </w:tcPr>
          <w:p w14:paraId="513C5193" w14:textId="04A1139A" w:rsidR="00A92506" w:rsidRDefault="00A92506" w:rsidP="00A24FCB">
            <w:pPr>
              <w:pStyle w:val="Tabledata"/>
            </w:pPr>
            <w:r>
              <w:t xml:space="preserve">Contractor </w:t>
            </w:r>
            <w:r w:rsidR="00454B63">
              <w:t>R</w:t>
            </w:r>
            <w:r>
              <w:t>epresentative</w:t>
            </w:r>
          </w:p>
        </w:tc>
        <w:tc>
          <w:tcPr>
            <w:tcW w:w="6946" w:type="dxa"/>
          </w:tcPr>
          <w:p w14:paraId="1212525E" w14:textId="77777777" w:rsidR="00A92506" w:rsidRPr="0068391D" w:rsidRDefault="00A92506" w:rsidP="00A24FCB">
            <w:pPr>
              <w:pStyle w:val="Tabledata"/>
            </w:pPr>
            <w:r w:rsidRPr="00AB58B3">
              <w:rPr>
                <w:rFonts w:cs="Arial"/>
              </w:rPr>
              <w:t xml:space="preserve">Means the person appointed as the representative of the Contractor under clause 13.5 of the </w:t>
            </w:r>
            <w:r w:rsidRPr="0068391D">
              <w:t>Court Security and Custodial Services Contract</w:t>
            </w:r>
            <w:r w:rsidRPr="0068391D">
              <w:rPr>
                <w:rFonts w:cs="Arial"/>
              </w:rPr>
              <w:t>.</w:t>
            </w:r>
          </w:p>
        </w:tc>
      </w:tr>
      <w:tr w:rsidR="002C6BBC" w:rsidRPr="000E6F0A" w14:paraId="620F669C" w14:textId="77777777" w:rsidTr="00A24FCB">
        <w:tc>
          <w:tcPr>
            <w:tcW w:w="2547" w:type="dxa"/>
          </w:tcPr>
          <w:p w14:paraId="515A818A" w14:textId="39650DE3" w:rsidR="002C6BBC" w:rsidRPr="00175537" w:rsidRDefault="002C6BBC" w:rsidP="00A24FCB">
            <w:pPr>
              <w:pStyle w:val="Tabledata"/>
            </w:pPr>
            <w:r>
              <w:t xml:space="preserve">Custodial </w:t>
            </w:r>
            <w:r w:rsidR="00454B63">
              <w:t>P</w:t>
            </w:r>
            <w:r>
              <w:t>lace</w:t>
            </w:r>
          </w:p>
        </w:tc>
        <w:tc>
          <w:tcPr>
            <w:tcW w:w="6946" w:type="dxa"/>
          </w:tcPr>
          <w:p w14:paraId="18286DF7" w14:textId="77777777" w:rsidR="002C6BBC" w:rsidRPr="0068391D" w:rsidRDefault="002C6BBC" w:rsidP="00A24FCB">
            <w:pPr>
              <w:pStyle w:val="Tabledata"/>
            </w:pPr>
            <w:r w:rsidRPr="00AB58B3">
              <w:t>Mean as defined with</w:t>
            </w:r>
            <w:r w:rsidRPr="0068391D">
              <w:t xml:space="preserve">in clause 10(1) of Division 1 within Schedule 2 of the </w:t>
            </w:r>
            <w:r w:rsidRPr="0068391D">
              <w:rPr>
                <w:i/>
              </w:rPr>
              <w:t>Court Security and Custodial Services Act 1999.</w:t>
            </w:r>
          </w:p>
        </w:tc>
      </w:tr>
      <w:tr w:rsidR="002E0D62" w:rsidRPr="000E6F0A" w14:paraId="76F6E4C0" w14:textId="77777777" w:rsidTr="00A24FCB">
        <w:tc>
          <w:tcPr>
            <w:tcW w:w="2547" w:type="dxa"/>
          </w:tcPr>
          <w:p w14:paraId="139909E1" w14:textId="2F11C5CA" w:rsidR="002E0D62" w:rsidRPr="002E0D62" w:rsidRDefault="002E0D62" w:rsidP="00A24FCB">
            <w:pPr>
              <w:pStyle w:val="Tabledata"/>
            </w:pPr>
            <w:r w:rsidRPr="002E0D62">
              <w:t xml:space="preserve">Department </w:t>
            </w:r>
            <w:r w:rsidR="00454B63">
              <w:t>I</w:t>
            </w:r>
            <w:r w:rsidRPr="002E0D62">
              <w:t xml:space="preserve">ssued </w:t>
            </w:r>
            <w:r w:rsidR="00454B63">
              <w:t>G</w:t>
            </w:r>
            <w:r w:rsidRPr="002E0D62">
              <w:t>loves</w:t>
            </w:r>
          </w:p>
        </w:tc>
        <w:tc>
          <w:tcPr>
            <w:tcW w:w="6946" w:type="dxa"/>
          </w:tcPr>
          <w:p w14:paraId="78B28C76" w14:textId="40EFA192" w:rsidR="002E0D62" w:rsidRPr="002E0D62" w:rsidRDefault="002E0D62" w:rsidP="00A24FCB">
            <w:pPr>
              <w:pStyle w:val="Tabledata"/>
            </w:pPr>
            <w:r w:rsidRPr="002E0D62">
              <w:t>Gloves issued by the Department which protect the wearer from hypodermic needles and other thin, sharp items such as thin shards of glass and metal wire.</w:t>
            </w:r>
          </w:p>
          <w:p w14:paraId="711CBFCC" w14:textId="77777777" w:rsidR="002E0D62" w:rsidRPr="002E0D62" w:rsidRDefault="002E0D62" w:rsidP="00A24FCB">
            <w:pPr>
              <w:pStyle w:val="Tabledata"/>
            </w:pPr>
          </w:p>
        </w:tc>
      </w:tr>
      <w:tr w:rsidR="005F0AC3" w:rsidRPr="000E6F0A" w14:paraId="28F3E144" w14:textId="77777777" w:rsidTr="00A24FCB">
        <w:tc>
          <w:tcPr>
            <w:tcW w:w="2547" w:type="dxa"/>
          </w:tcPr>
          <w:p w14:paraId="03E04C43" w14:textId="262D49AF" w:rsidR="005F0AC3" w:rsidRPr="00FF6945" w:rsidRDefault="00AF2BB7" w:rsidP="00A24FCB">
            <w:pPr>
              <w:pStyle w:val="Tabledata"/>
            </w:pPr>
            <w:r w:rsidRPr="00FF6945">
              <w:t xml:space="preserve">Drug Detection Officer </w:t>
            </w:r>
          </w:p>
        </w:tc>
        <w:tc>
          <w:tcPr>
            <w:tcW w:w="6946" w:type="dxa"/>
          </w:tcPr>
          <w:p w14:paraId="4EDA54CB" w14:textId="3AC35209" w:rsidR="005F0AC3" w:rsidRPr="00FF6945" w:rsidRDefault="00AF2BB7" w:rsidP="00A24FCB">
            <w:pPr>
              <w:pStyle w:val="Tabledata"/>
              <w:rPr>
                <w:rFonts w:cs="Arial"/>
              </w:rPr>
            </w:pPr>
            <w:r w:rsidRPr="00FF6945">
              <w:rPr>
                <w:rFonts w:cs="Arial"/>
              </w:rPr>
              <w:t>A member of the Drug Detection Unit trained to use and care for drug detection dogs</w:t>
            </w:r>
            <w:r w:rsidR="00356732" w:rsidRPr="00FF6945">
              <w:rPr>
                <w:rFonts w:cs="Arial"/>
              </w:rPr>
              <w:t xml:space="preserve">, </w:t>
            </w:r>
            <w:r w:rsidR="00610762" w:rsidRPr="00FF6945">
              <w:rPr>
                <w:rFonts w:cs="Arial"/>
              </w:rPr>
              <w:t>ETD,</w:t>
            </w:r>
            <w:r w:rsidRPr="00FF6945">
              <w:rPr>
                <w:rFonts w:cs="Arial"/>
              </w:rPr>
              <w:t xml:space="preserve"> and other technologies to deter, detect and </w:t>
            </w:r>
            <w:r w:rsidR="00356732" w:rsidRPr="00FF6945">
              <w:rPr>
                <w:rFonts w:cs="Arial"/>
              </w:rPr>
              <w:t xml:space="preserve">disrupt drugs and contraband entering prisons </w:t>
            </w:r>
          </w:p>
        </w:tc>
      </w:tr>
      <w:tr w:rsidR="005F0AC3" w:rsidRPr="000E6F0A" w14:paraId="59425B9A" w14:textId="77777777" w:rsidTr="00A24FCB">
        <w:tc>
          <w:tcPr>
            <w:tcW w:w="2547" w:type="dxa"/>
          </w:tcPr>
          <w:p w14:paraId="2F15A84C" w14:textId="77777777" w:rsidR="005F0AC3" w:rsidRPr="00FF6945" w:rsidRDefault="005F0AC3" w:rsidP="00A24FCB">
            <w:pPr>
              <w:pStyle w:val="Tabledata"/>
            </w:pPr>
            <w:r w:rsidRPr="00FF6945">
              <w:rPr>
                <w:rFonts w:cs="Arial"/>
              </w:rPr>
              <w:t>Drug Detection Unit (DDU)</w:t>
            </w:r>
          </w:p>
        </w:tc>
        <w:tc>
          <w:tcPr>
            <w:tcW w:w="6946" w:type="dxa"/>
          </w:tcPr>
          <w:p w14:paraId="6CE64718" w14:textId="4D4EBC10" w:rsidR="005F0AC3" w:rsidRPr="00FF6945" w:rsidRDefault="005F0AC3" w:rsidP="00A24FCB">
            <w:pPr>
              <w:pStyle w:val="Tabledata"/>
              <w:rPr>
                <w:rFonts w:cs="Arial"/>
              </w:rPr>
            </w:pPr>
            <w:r w:rsidRPr="00FF6945">
              <w:rPr>
                <w:rFonts w:cs="Arial"/>
              </w:rPr>
              <w:t xml:space="preserve">The Drug Detection Unit (DDU) contributes to the safe, </w:t>
            </w:r>
            <w:r w:rsidR="00610762" w:rsidRPr="00FF6945">
              <w:rPr>
                <w:rFonts w:cs="Arial"/>
              </w:rPr>
              <w:t>secure,</w:t>
            </w:r>
            <w:r w:rsidRPr="00FF6945">
              <w:rPr>
                <w:rFonts w:cs="Arial"/>
              </w:rPr>
              <w:t xml:space="preserve"> and efficient operation of Custodial Facilities by utilising canines and other technologies to detect and prevent drugs and other contraband coming into Custodial Facilities.</w:t>
            </w:r>
          </w:p>
        </w:tc>
      </w:tr>
      <w:tr w:rsidR="00F75730" w:rsidRPr="000E6F0A" w14:paraId="6FF6C8B3" w14:textId="77777777" w:rsidTr="00A24FCB">
        <w:tc>
          <w:tcPr>
            <w:tcW w:w="2547" w:type="dxa"/>
          </w:tcPr>
          <w:p w14:paraId="61C114C2" w14:textId="2E1ADB42" w:rsidR="00F75730" w:rsidRPr="00FF6945" w:rsidRDefault="00F75730" w:rsidP="00A24FCB">
            <w:pPr>
              <w:pStyle w:val="Tabledata"/>
            </w:pPr>
            <w:r w:rsidRPr="00FF6945">
              <w:t xml:space="preserve">Drug </w:t>
            </w:r>
            <w:r w:rsidR="00454B63">
              <w:t>D</w:t>
            </w:r>
            <w:r w:rsidRPr="00FF6945">
              <w:t xml:space="preserve">etection </w:t>
            </w:r>
            <w:r w:rsidR="00454B63">
              <w:t>D</w:t>
            </w:r>
            <w:r w:rsidRPr="00FF6945">
              <w:t>og</w:t>
            </w:r>
          </w:p>
        </w:tc>
        <w:tc>
          <w:tcPr>
            <w:tcW w:w="6946" w:type="dxa"/>
          </w:tcPr>
          <w:p w14:paraId="4746534F" w14:textId="77777777" w:rsidR="00F75730" w:rsidRPr="00FF6945" w:rsidRDefault="006C006D" w:rsidP="00A24FCB">
            <w:pPr>
              <w:pStyle w:val="Tabledata"/>
            </w:pPr>
            <w:r w:rsidRPr="00FF6945">
              <w:t>Means ‘prison dog’ as defined in s</w:t>
            </w:r>
            <w:r w:rsidR="00EA6EB9" w:rsidRPr="00FF6945">
              <w:t>ection</w:t>
            </w:r>
            <w:r w:rsidRPr="00FF6945">
              <w:t xml:space="preserve"> 49(A) of the </w:t>
            </w:r>
            <w:hyperlink r:id="rId70" w:history="1">
              <w:r w:rsidRPr="00FF6945">
                <w:rPr>
                  <w:rStyle w:val="Hyperlink"/>
                  <w:i/>
                  <w:iCs/>
                  <w:color w:val="auto"/>
                  <w:u w:val="none"/>
                </w:rPr>
                <w:t>Prisons Act 1981</w:t>
              </w:r>
            </w:hyperlink>
            <w:r w:rsidR="005A2EF3" w:rsidRPr="00ED5E5F">
              <w:t>.</w:t>
            </w:r>
          </w:p>
        </w:tc>
      </w:tr>
      <w:tr w:rsidR="00035A2D" w:rsidRPr="000E6F0A" w14:paraId="4E87155E" w14:textId="77777777" w:rsidTr="00A24FCB">
        <w:tc>
          <w:tcPr>
            <w:tcW w:w="2547" w:type="dxa"/>
          </w:tcPr>
          <w:p w14:paraId="430FD684" w14:textId="3BFD15BB" w:rsidR="00035A2D" w:rsidRPr="00FF6945" w:rsidRDefault="00035A2D" w:rsidP="00A24FCB">
            <w:pPr>
              <w:pStyle w:val="Tabledata"/>
            </w:pPr>
            <w:r w:rsidRPr="00FF6945">
              <w:t xml:space="preserve">Electronic Drug Trace Detection Device </w:t>
            </w:r>
          </w:p>
        </w:tc>
        <w:tc>
          <w:tcPr>
            <w:tcW w:w="6946" w:type="dxa"/>
          </w:tcPr>
          <w:p w14:paraId="51A553A7" w14:textId="188749CE" w:rsidR="00035A2D" w:rsidRPr="00FF6945" w:rsidRDefault="00035A2D" w:rsidP="00A24FCB">
            <w:pPr>
              <w:pStyle w:val="Tabledata"/>
            </w:pPr>
            <w:r w:rsidRPr="00FF6945">
              <w:t>A device used to detect trace particles of drugs that may be present on a person or object</w:t>
            </w:r>
          </w:p>
        </w:tc>
      </w:tr>
      <w:tr w:rsidR="00640E50" w:rsidRPr="000E6F0A" w14:paraId="701B3925" w14:textId="77777777" w:rsidTr="00A24FCB">
        <w:tc>
          <w:tcPr>
            <w:tcW w:w="2547" w:type="dxa"/>
          </w:tcPr>
          <w:p w14:paraId="697E7469" w14:textId="6E2CEAF7" w:rsidR="00640E50" w:rsidRDefault="00640E50" w:rsidP="00A24FCB">
            <w:pPr>
              <w:pStyle w:val="Tabledata"/>
            </w:pPr>
            <w:r>
              <w:t xml:space="preserve">Electronic </w:t>
            </w:r>
            <w:r w:rsidR="00454B63">
              <w:t>M</w:t>
            </w:r>
            <w:r>
              <w:t xml:space="preserve">onitoring </w:t>
            </w:r>
            <w:r w:rsidR="00454B63">
              <w:t>D</w:t>
            </w:r>
            <w:r>
              <w:t>evice</w:t>
            </w:r>
          </w:p>
        </w:tc>
        <w:tc>
          <w:tcPr>
            <w:tcW w:w="6946" w:type="dxa"/>
          </w:tcPr>
          <w:p w14:paraId="3344C3E0" w14:textId="77777777" w:rsidR="00640E50" w:rsidRPr="0068391D" w:rsidRDefault="00640E50" w:rsidP="00A24FCB">
            <w:pPr>
              <w:pStyle w:val="Tabledata"/>
            </w:pPr>
            <w:r w:rsidRPr="00AB58B3">
              <w:t xml:space="preserve">Defined within the </w:t>
            </w:r>
            <w:r w:rsidRPr="00ED5E5F">
              <w:rPr>
                <w:i/>
                <w:iCs/>
              </w:rPr>
              <w:t>Adult Community Corrections Handbook</w:t>
            </w:r>
            <w:r w:rsidRPr="0068391D">
              <w:t xml:space="preserve"> as </w:t>
            </w:r>
            <w:r w:rsidR="00B23B5E" w:rsidRPr="00AB58B3">
              <w:rPr>
                <w:rFonts w:cs="Arial"/>
              </w:rPr>
              <w:t>Global Positioning System</w:t>
            </w:r>
            <w:r w:rsidRPr="0068391D">
              <w:t xml:space="preserve"> tracking and radio frequency.</w:t>
            </w:r>
          </w:p>
        </w:tc>
      </w:tr>
      <w:tr w:rsidR="001243D8" w:rsidRPr="000E6F0A" w14:paraId="6AB67602" w14:textId="77777777" w:rsidTr="00A24FCB">
        <w:tc>
          <w:tcPr>
            <w:tcW w:w="2547" w:type="dxa"/>
          </w:tcPr>
          <w:p w14:paraId="5F6C394D" w14:textId="77777777" w:rsidR="001243D8" w:rsidRDefault="001243D8" w:rsidP="00A24FCB">
            <w:pPr>
              <w:pStyle w:val="Tabledata"/>
            </w:pPr>
            <w:r>
              <w:t>Gender Diverse</w:t>
            </w:r>
          </w:p>
        </w:tc>
        <w:tc>
          <w:tcPr>
            <w:tcW w:w="6946" w:type="dxa"/>
          </w:tcPr>
          <w:p w14:paraId="55DF185C" w14:textId="77777777" w:rsidR="001243D8" w:rsidRPr="00AB58B3" w:rsidRDefault="001243D8" w:rsidP="00A24FCB">
            <w:pPr>
              <w:pStyle w:val="Tabledata"/>
            </w:pPr>
            <w:r>
              <w:t>An umbrella term that is used to describe gender identities that demonstrate a diversity of expression beyond the binary framework.</w:t>
            </w:r>
          </w:p>
        </w:tc>
      </w:tr>
      <w:tr w:rsidR="004C5BB8" w:rsidRPr="000E6F0A" w14:paraId="58AE3472" w14:textId="77777777" w:rsidTr="00A24FCB">
        <w:tc>
          <w:tcPr>
            <w:tcW w:w="2547" w:type="dxa"/>
          </w:tcPr>
          <w:p w14:paraId="74DA1CD7" w14:textId="0C14411E" w:rsidR="004C5BB8" w:rsidRDefault="00175ED4" w:rsidP="00A24FCB">
            <w:pPr>
              <w:pStyle w:val="Tabledata"/>
              <w:rPr>
                <w:rFonts w:cs="Arial"/>
                <w:snapToGrid w:val="0"/>
                <w:lang w:val="en-GB" w:eastAsia="en-US"/>
              </w:rPr>
            </w:pPr>
            <w:r>
              <w:rPr>
                <w:rFonts w:cs="Arial"/>
                <w:snapToGrid w:val="0"/>
                <w:lang w:val="en-GB" w:eastAsia="en-US"/>
              </w:rPr>
              <w:t>Handheld</w:t>
            </w:r>
            <w:r w:rsidR="004C5BB8">
              <w:rPr>
                <w:rFonts w:cs="Arial"/>
                <w:snapToGrid w:val="0"/>
                <w:lang w:val="en-GB" w:eastAsia="en-US"/>
              </w:rPr>
              <w:t xml:space="preserve"> </w:t>
            </w:r>
            <w:r w:rsidR="00454B63">
              <w:rPr>
                <w:rFonts w:cs="Arial"/>
                <w:snapToGrid w:val="0"/>
                <w:lang w:val="en-GB" w:eastAsia="en-US"/>
              </w:rPr>
              <w:t>M</w:t>
            </w:r>
            <w:r w:rsidR="004C5BB8">
              <w:rPr>
                <w:rFonts w:cs="Arial"/>
                <w:snapToGrid w:val="0"/>
                <w:lang w:val="en-GB" w:eastAsia="en-US"/>
              </w:rPr>
              <w:t xml:space="preserve">etal </w:t>
            </w:r>
            <w:r w:rsidR="00454B63">
              <w:rPr>
                <w:rFonts w:cs="Arial"/>
                <w:snapToGrid w:val="0"/>
                <w:lang w:val="en-GB" w:eastAsia="en-US"/>
              </w:rPr>
              <w:t>D</w:t>
            </w:r>
            <w:r w:rsidR="004C5BB8">
              <w:rPr>
                <w:rFonts w:cs="Arial"/>
                <w:snapToGrid w:val="0"/>
                <w:lang w:val="en-GB" w:eastAsia="en-US"/>
              </w:rPr>
              <w:t>etector</w:t>
            </w:r>
          </w:p>
        </w:tc>
        <w:tc>
          <w:tcPr>
            <w:tcW w:w="6946" w:type="dxa"/>
          </w:tcPr>
          <w:p w14:paraId="6E915672" w14:textId="77777777" w:rsidR="004C5BB8" w:rsidRPr="0068391D" w:rsidRDefault="000C11D2" w:rsidP="00A24FCB">
            <w:pPr>
              <w:pStyle w:val="Tabledata"/>
              <w:rPr>
                <w:rFonts w:cs="Arial"/>
              </w:rPr>
            </w:pPr>
            <w:r w:rsidRPr="00AB58B3">
              <w:rPr>
                <w:rFonts w:cs="Arial"/>
              </w:rPr>
              <w:t>A device used to detect m</w:t>
            </w:r>
            <w:r w:rsidRPr="0068391D">
              <w:rPr>
                <w:rFonts w:cs="Arial"/>
              </w:rPr>
              <w:t>etallic items on a person or within areas or goods/property</w:t>
            </w:r>
            <w:r w:rsidR="005A2EF3" w:rsidRPr="0068391D">
              <w:rPr>
                <w:rFonts w:cs="Arial"/>
              </w:rPr>
              <w:t>.</w:t>
            </w:r>
          </w:p>
        </w:tc>
      </w:tr>
      <w:tr w:rsidR="007F7710" w:rsidRPr="000E6F0A" w14:paraId="2866633A" w14:textId="77777777" w:rsidTr="00A24FCB">
        <w:tc>
          <w:tcPr>
            <w:tcW w:w="2547" w:type="dxa"/>
          </w:tcPr>
          <w:p w14:paraId="2E1EDBF2" w14:textId="4AA3EC62" w:rsidR="007F7710" w:rsidRDefault="007F7710" w:rsidP="00A24FCB">
            <w:pPr>
              <w:pStyle w:val="Tabledata"/>
              <w:rPr>
                <w:rFonts w:cs="Arial"/>
                <w:snapToGrid w:val="0"/>
                <w:lang w:val="en-GB" w:eastAsia="en-US"/>
              </w:rPr>
            </w:pPr>
            <w:r>
              <w:t xml:space="preserve">Intersex </w:t>
            </w:r>
            <w:r w:rsidR="00454B63">
              <w:t>P</w:t>
            </w:r>
            <w:r>
              <w:t>erson</w:t>
            </w:r>
          </w:p>
        </w:tc>
        <w:tc>
          <w:tcPr>
            <w:tcW w:w="6946" w:type="dxa"/>
          </w:tcPr>
          <w:p w14:paraId="70E8A748" w14:textId="4EC48A42" w:rsidR="007F7710" w:rsidRPr="0068391D" w:rsidRDefault="007F7710" w:rsidP="00A24FCB">
            <w:pPr>
              <w:pStyle w:val="Tabledata"/>
              <w:rPr>
                <w:rFonts w:cs="Arial"/>
              </w:rPr>
            </w:pPr>
            <w:r w:rsidRPr="00AB58B3">
              <w:t xml:space="preserve">A person born with genetic, </w:t>
            </w:r>
            <w:r w:rsidR="006408A8" w:rsidRPr="00AB58B3">
              <w:t>hormonal,</w:t>
            </w:r>
            <w:r w:rsidRPr="00AB58B3">
              <w:t xml:space="preserve"> or other sex characteristics that are not typically male or </w:t>
            </w:r>
            <w:r w:rsidR="00056990">
              <w:t>women</w:t>
            </w:r>
            <w:r w:rsidRPr="00AB58B3">
              <w:t xml:space="preserve">. </w:t>
            </w:r>
          </w:p>
        </w:tc>
      </w:tr>
      <w:tr w:rsidR="007F7710" w:rsidRPr="000E6F0A" w14:paraId="06D3FF39" w14:textId="77777777" w:rsidTr="00A24FCB">
        <w:tc>
          <w:tcPr>
            <w:tcW w:w="2547" w:type="dxa"/>
          </w:tcPr>
          <w:p w14:paraId="7AF97B76" w14:textId="77777777" w:rsidR="007F7710" w:rsidRDefault="007F7710" w:rsidP="00A24FCB">
            <w:pPr>
              <w:pStyle w:val="Tabledata"/>
            </w:pPr>
            <w:r>
              <w:t>Medical Practitioner</w:t>
            </w:r>
          </w:p>
        </w:tc>
        <w:tc>
          <w:tcPr>
            <w:tcW w:w="6946" w:type="dxa"/>
          </w:tcPr>
          <w:p w14:paraId="50026470" w14:textId="720EFEE1" w:rsidR="007F7710" w:rsidRPr="0068391D" w:rsidRDefault="007F7710" w:rsidP="00A24FCB">
            <w:pPr>
              <w:pStyle w:val="Tabledata"/>
            </w:pPr>
            <w:r w:rsidRPr="00AB58B3">
              <w:t xml:space="preserve">A person who is registered under the </w:t>
            </w:r>
            <w:hyperlink r:id="rId71" w:history="1">
              <w:r w:rsidRPr="0068391D">
                <w:rPr>
                  <w:rStyle w:val="Hyperlink"/>
                  <w:i/>
                  <w:color w:val="auto"/>
                  <w:u w:val="none"/>
                </w:rPr>
                <w:t>Health Practitioner Regulation National Law (WA) Act 2010</w:t>
              </w:r>
            </w:hyperlink>
            <w:r w:rsidRPr="0068391D">
              <w:t xml:space="preserve"> in the medical profession (</w:t>
            </w:r>
            <w:r w:rsidR="00C52617">
              <w:t>eg</w:t>
            </w:r>
            <w:r w:rsidRPr="0068391D">
              <w:t xml:space="preserve"> a doctor).</w:t>
            </w:r>
          </w:p>
        </w:tc>
      </w:tr>
      <w:tr w:rsidR="007F7710" w:rsidRPr="000E6F0A" w14:paraId="14C3DBC3" w14:textId="77777777" w:rsidTr="00A24FCB">
        <w:tc>
          <w:tcPr>
            <w:tcW w:w="2547" w:type="dxa"/>
          </w:tcPr>
          <w:p w14:paraId="0DF2DBB7" w14:textId="77777777" w:rsidR="007F7710" w:rsidRDefault="007F7710" w:rsidP="00A24FCB">
            <w:pPr>
              <w:pStyle w:val="Tabledata"/>
            </w:pPr>
            <w:r>
              <w:rPr>
                <w:rFonts w:cs="Arial"/>
                <w:snapToGrid w:val="0"/>
                <w:lang w:val="en-GB" w:eastAsia="en-US"/>
              </w:rPr>
              <w:t xml:space="preserve">Medical </w:t>
            </w:r>
            <w:r w:rsidR="005D5FFF">
              <w:rPr>
                <w:rFonts w:cs="Arial"/>
                <w:snapToGrid w:val="0"/>
                <w:lang w:val="en-GB" w:eastAsia="en-US"/>
              </w:rPr>
              <w:t>O</w:t>
            </w:r>
            <w:r>
              <w:rPr>
                <w:rFonts w:cs="Arial"/>
                <w:snapToGrid w:val="0"/>
                <w:lang w:val="en-GB" w:eastAsia="en-US"/>
              </w:rPr>
              <w:t>fficer</w:t>
            </w:r>
          </w:p>
        </w:tc>
        <w:tc>
          <w:tcPr>
            <w:tcW w:w="6946" w:type="dxa"/>
          </w:tcPr>
          <w:p w14:paraId="38E3C330" w14:textId="77777777" w:rsidR="007F7710" w:rsidRPr="00E81F85" w:rsidRDefault="007F7710" w:rsidP="00A24FCB">
            <w:pPr>
              <w:pStyle w:val="Tabledata"/>
            </w:pPr>
            <w:r w:rsidRPr="00E81F85">
              <w:rPr>
                <w:rFonts w:cs="Arial"/>
              </w:rPr>
              <w:t xml:space="preserve">A person who is appointed or engaged as a medical officer referred to in section 6(3) or (4) of the </w:t>
            </w:r>
            <w:hyperlink r:id="rId72" w:history="1">
              <w:r w:rsidRPr="00454B63">
                <w:rPr>
                  <w:rStyle w:val="Hyperlink"/>
                  <w:i/>
                  <w:iCs/>
                  <w:color w:val="auto"/>
                  <w:u w:val="none"/>
                </w:rPr>
                <w:t>Prisons Act 1981</w:t>
              </w:r>
            </w:hyperlink>
            <w:r w:rsidRPr="00ED5E5F">
              <w:t>.</w:t>
            </w:r>
          </w:p>
        </w:tc>
      </w:tr>
      <w:tr w:rsidR="007F7710" w:rsidRPr="000E6F0A" w14:paraId="38016AA3" w14:textId="77777777" w:rsidTr="00A24FCB">
        <w:tc>
          <w:tcPr>
            <w:tcW w:w="2547" w:type="dxa"/>
          </w:tcPr>
          <w:p w14:paraId="38D27AB8" w14:textId="77777777" w:rsidR="007F7710" w:rsidRDefault="007F7710" w:rsidP="00A24FCB">
            <w:pPr>
              <w:pStyle w:val="Tabledata"/>
              <w:rPr>
                <w:rFonts w:cs="Arial"/>
                <w:snapToGrid w:val="0"/>
                <w:lang w:val="en-GB" w:eastAsia="en-US"/>
              </w:rPr>
            </w:pPr>
            <w:r>
              <w:rPr>
                <w:rFonts w:cs="Arial"/>
                <w:snapToGrid w:val="0"/>
                <w:lang w:val="en-GB" w:eastAsia="en-US"/>
              </w:rPr>
              <w:t xml:space="preserve">Officer in </w:t>
            </w:r>
            <w:r w:rsidR="005D5FFF">
              <w:rPr>
                <w:rFonts w:cs="Arial"/>
                <w:snapToGrid w:val="0"/>
                <w:lang w:val="en-GB" w:eastAsia="en-US"/>
              </w:rPr>
              <w:t>C</w:t>
            </w:r>
            <w:r>
              <w:rPr>
                <w:rFonts w:cs="Arial"/>
                <w:snapToGrid w:val="0"/>
                <w:lang w:val="en-GB" w:eastAsia="en-US"/>
              </w:rPr>
              <w:t>harge (OIC)</w:t>
            </w:r>
          </w:p>
        </w:tc>
        <w:tc>
          <w:tcPr>
            <w:tcW w:w="6946" w:type="dxa"/>
          </w:tcPr>
          <w:p w14:paraId="7DBAA521" w14:textId="77777777" w:rsidR="007F7710" w:rsidRPr="00E81F85" w:rsidRDefault="007F7710" w:rsidP="00A24FCB">
            <w:pPr>
              <w:pStyle w:val="Tabledata"/>
            </w:pPr>
            <w:r w:rsidRPr="00E81F85">
              <w:t xml:space="preserve">As defined in section 3(1) of the </w:t>
            </w:r>
            <w:hyperlink r:id="rId73" w:history="1">
              <w:r w:rsidRPr="00454B63">
                <w:rPr>
                  <w:rStyle w:val="Hyperlink"/>
                  <w:i/>
                  <w:iCs/>
                  <w:color w:val="auto"/>
                  <w:u w:val="none"/>
                </w:rPr>
                <w:t>Prisons Act 1981</w:t>
              </w:r>
            </w:hyperlink>
            <w:r w:rsidRPr="00E81F85">
              <w:t>and refers to either the designated Superintendent or the officer in charge of a prison at a particular time.</w:t>
            </w:r>
          </w:p>
          <w:p w14:paraId="7C5DDD58" w14:textId="106F275D" w:rsidR="007F7710" w:rsidRPr="00E81F85" w:rsidRDefault="007F7710" w:rsidP="00A24FCB">
            <w:pPr>
              <w:pStyle w:val="Tabledata"/>
              <w:rPr>
                <w:rFonts w:cs="Arial"/>
              </w:rPr>
            </w:pPr>
            <w:r w:rsidRPr="00E81F85">
              <w:t>Also includes any contract worker authorised by the Commissioner in accordance with section </w:t>
            </w:r>
            <w:r w:rsidR="00F6043E" w:rsidRPr="00E81F85">
              <w:t>15I (</w:t>
            </w:r>
            <w:r w:rsidRPr="00E81F85">
              <w:t>1</w:t>
            </w:r>
            <w:r w:rsidR="00F6043E" w:rsidRPr="00E81F85">
              <w:t>) (</w:t>
            </w:r>
            <w:r w:rsidRPr="00E81F85">
              <w:t xml:space="preserve">a) of </w:t>
            </w:r>
            <w:r w:rsidR="00F6043E" w:rsidRPr="00E81F85">
              <w:t xml:space="preserve">the </w:t>
            </w:r>
            <w:hyperlink r:id="rId74" w:history="1">
              <w:r w:rsidRPr="00454B63">
                <w:rPr>
                  <w:rStyle w:val="Hyperlink"/>
                  <w:i/>
                  <w:iCs/>
                  <w:color w:val="auto"/>
                  <w:u w:val="none"/>
                </w:rPr>
                <w:t>Prisons Act 1981</w:t>
              </w:r>
            </w:hyperlink>
            <w:r w:rsidRPr="00E81F85">
              <w:t xml:space="preserve"> </w:t>
            </w:r>
            <w:r w:rsidR="001F2436" w:rsidRPr="00E81F85">
              <w:t>who is in charge of a prison at a particular time</w:t>
            </w:r>
            <w:r w:rsidRPr="00E81F85">
              <w:t>.</w:t>
            </w:r>
          </w:p>
        </w:tc>
      </w:tr>
      <w:tr w:rsidR="007F7710" w:rsidRPr="000E6F0A" w14:paraId="72949C03" w14:textId="77777777" w:rsidTr="00A24FCB">
        <w:tc>
          <w:tcPr>
            <w:tcW w:w="2547" w:type="dxa"/>
          </w:tcPr>
          <w:p w14:paraId="2964B7D2" w14:textId="77777777" w:rsidR="007F7710" w:rsidRPr="004E0577" w:rsidRDefault="007F7710" w:rsidP="00A24FCB">
            <w:pPr>
              <w:pStyle w:val="Tabledata"/>
              <w:rPr>
                <w:rFonts w:cs="Arial"/>
                <w:snapToGrid w:val="0"/>
                <w:lang w:val="en-GB" w:eastAsia="en-US"/>
              </w:rPr>
            </w:pPr>
            <w:r w:rsidRPr="004E0577">
              <w:rPr>
                <w:rFonts w:cs="Arial"/>
                <w:snapToGrid w:val="0"/>
                <w:lang w:val="en-GB" w:eastAsia="en-US"/>
              </w:rPr>
              <w:t xml:space="preserve">Official </w:t>
            </w:r>
            <w:r w:rsidR="005D5FFF" w:rsidRPr="004E0577">
              <w:rPr>
                <w:rFonts w:cs="Arial"/>
                <w:snapToGrid w:val="0"/>
                <w:lang w:val="en-GB" w:eastAsia="en-US"/>
              </w:rPr>
              <w:t>V</w:t>
            </w:r>
            <w:r w:rsidRPr="004E0577">
              <w:rPr>
                <w:rFonts w:cs="Arial"/>
                <w:snapToGrid w:val="0"/>
                <w:lang w:val="en-GB" w:eastAsia="en-US"/>
              </w:rPr>
              <w:t>isitor</w:t>
            </w:r>
          </w:p>
        </w:tc>
        <w:tc>
          <w:tcPr>
            <w:tcW w:w="6946" w:type="dxa"/>
          </w:tcPr>
          <w:p w14:paraId="01700011" w14:textId="77777777" w:rsidR="007F7710" w:rsidRPr="004E0577" w:rsidRDefault="00EB351C" w:rsidP="00A24FCB">
            <w:pPr>
              <w:pStyle w:val="Tabledata"/>
              <w:rPr>
                <w:i/>
                <w:iCs/>
              </w:rPr>
            </w:pPr>
            <w:r w:rsidRPr="004E0577">
              <w:t xml:space="preserve">A person who </w:t>
            </w:r>
            <w:r w:rsidR="009E06EA" w:rsidRPr="004E0577">
              <w:t>wishes</w:t>
            </w:r>
            <w:r w:rsidRPr="004E0577">
              <w:t xml:space="preserve"> to visit or have access to and speak to a prisoner under s. 56, s. 57, s. 61, s. 62, s. 63, s. 64 and s. 65 </w:t>
            </w:r>
            <w:r w:rsidR="00454B63" w:rsidRPr="004E0577">
              <w:rPr>
                <w:i/>
                <w:iCs/>
              </w:rPr>
              <w:t>Prisons Act 1981.</w:t>
            </w:r>
          </w:p>
          <w:p w14:paraId="2974D349" w14:textId="77777777" w:rsidR="005942CA" w:rsidRPr="004E0577" w:rsidRDefault="005942CA" w:rsidP="005942CA">
            <w:pPr>
              <w:spacing w:after="0"/>
              <w:rPr>
                <w:rFonts w:eastAsia="Times New Roman"/>
                <w:i/>
                <w:iCs/>
                <w:lang w:eastAsia="en-AU"/>
              </w:rPr>
            </w:pPr>
            <w:r w:rsidRPr="004E0577">
              <w:rPr>
                <w:rFonts w:eastAsia="Times New Roman"/>
                <w:lang w:eastAsia="en-AU"/>
              </w:rPr>
              <w:t xml:space="preserve">Authorised staff from the Inspector of Custodial Services employed under the </w:t>
            </w:r>
            <w:r w:rsidRPr="004E0577">
              <w:rPr>
                <w:rFonts w:eastAsia="Times New Roman"/>
                <w:i/>
                <w:iCs/>
                <w:lang w:eastAsia="en-AU"/>
              </w:rPr>
              <w:t xml:space="preserve">Inspector of Custodial Services Act 2003. </w:t>
            </w:r>
          </w:p>
          <w:p w14:paraId="17ECCD81" w14:textId="01DA7389" w:rsidR="005942CA" w:rsidRPr="004E0577" w:rsidRDefault="005942CA" w:rsidP="005942CA">
            <w:pPr>
              <w:pStyle w:val="Tabledata"/>
              <w:rPr>
                <w:rFonts w:cs="Arial"/>
              </w:rPr>
            </w:pPr>
            <w:r w:rsidRPr="004E0577">
              <w:rPr>
                <w:rFonts w:eastAsia="MS Mincho"/>
                <w:lang w:eastAsia="en-US"/>
              </w:rPr>
              <w:t xml:space="preserve">An independent prison visitor appointed under section 39 of the </w:t>
            </w:r>
            <w:r w:rsidRPr="004E0577">
              <w:rPr>
                <w:rFonts w:eastAsia="MS Mincho"/>
                <w:i/>
                <w:iCs/>
                <w:lang w:eastAsia="en-US"/>
              </w:rPr>
              <w:t>Inspector of Custodial Services Act 2003</w:t>
            </w:r>
          </w:p>
        </w:tc>
      </w:tr>
      <w:tr w:rsidR="00C56541" w:rsidRPr="000E6F0A" w14:paraId="10B8C577" w14:textId="77777777" w:rsidTr="00A24FCB">
        <w:tc>
          <w:tcPr>
            <w:tcW w:w="2547" w:type="dxa"/>
          </w:tcPr>
          <w:p w14:paraId="0EE0D533" w14:textId="1FCD4B71" w:rsidR="00C56541" w:rsidRPr="004E0577" w:rsidRDefault="00C56541" w:rsidP="00A24FCB">
            <w:pPr>
              <w:pStyle w:val="Tabledata"/>
              <w:rPr>
                <w:rFonts w:cs="Arial"/>
                <w:snapToGrid w:val="0"/>
                <w:lang w:val="en-GB" w:eastAsia="en-US"/>
              </w:rPr>
            </w:pPr>
            <w:r w:rsidRPr="004E0577">
              <w:rPr>
                <w:rFonts w:cs="Arial"/>
                <w:snapToGrid w:val="0"/>
                <w:lang w:val="en-GB" w:eastAsia="en-US"/>
              </w:rPr>
              <w:t>Other Visitor</w:t>
            </w:r>
          </w:p>
        </w:tc>
        <w:tc>
          <w:tcPr>
            <w:tcW w:w="6946" w:type="dxa"/>
          </w:tcPr>
          <w:p w14:paraId="625FCFEE" w14:textId="7A1BC7C3" w:rsidR="00C56541" w:rsidRPr="004E0577" w:rsidRDefault="00015D7C" w:rsidP="00C56541">
            <w:pPr>
              <w:spacing w:after="0"/>
            </w:pPr>
            <w:r w:rsidRPr="004E0577">
              <w:t xml:space="preserve">A visitor who wishes to visit a prisoner for a bona fide purpose under s.65 of the </w:t>
            </w:r>
            <w:r w:rsidRPr="004E0577">
              <w:rPr>
                <w:i/>
                <w:iCs/>
              </w:rPr>
              <w:t>Prisons Act 1981.</w:t>
            </w:r>
          </w:p>
        </w:tc>
      </w:tr>
      <w:tr w:rsidR="003457D8" w:rsidRPr="000E6F0A" w14:paraId="5CFA0239" w14:textId="77777777" w:rsidTr="00A24FCB">
        <w:tc>
          <w:tcPr>
            <w:tcW w:w="2547" w:type="dxa"/>
          </w:tcPr>
          <w:p w14:paraId="4A320A3D" w14:textId="77777777" w:rsidR="003457D8" w:rsidRPr="003457D8" w:rsidRDefault="003457D8" w:rsidP="00A24FCB">
            <w:pPr>
              <w:pStyle w:val="Tabledata"/>
              <w:rPr>
                <w:rFonts w:cs="Arial"/>
                <w:snapToGrid w:val="0"/>
                <w:lang w:val="en-GB" w:eastAsia="en-US"/>
              </w:rPr>
            </w:pPr>
            <w:r w:rsidRPr="003457D8">
              <w:rPr>
                <w:rFonts w:cs="Arial"/>
                <w:snapToGrid w:val="0"/>
                <w:lang w:val="en-GB" w:eastAsia="en-US"/>
              </w:rPr>
              <w:t>Prisoner</w:t>
            </w:r>
          </w:p>
        </w:tc>
        <w:tc>
          <w:tcPr>
            <w:tcW w:w="6946" w:type="dxa"/>
          </w:tcPr>
          <w:p w14:paraId="7CBF9668" w14:textId="77777777" w:rsidR="003457D8" w:rsidRPr="00E81F85" w:rsidRDefault="00DF7806" w:rsidP="00A24FCB">
            <w:pPr>
              <w:pStyle w:val="Tabledata"/>
              <w:rPr>
                <w:rFonts w:cs="Arial"/>
              </w:rPr>
            </w:pPr>
            <w:r w:rsidRPr="00E81F85">
              <w:t xml:space="preserve">Any person as defined in s. 3 of the </w:t>
            </w:r>
            <w:r w:rsidRPr="00454B63">
              <w:rPr>
                <w:i/>
                <w:iCs/>
              </w:rPr>
              <w:t>Prisons Act 1981</w:t>
            </w:r>
            <w:r w:rsidRPr="00E81F85">
              <w:t xml:space="preserve">; also includes a person not yet in the custody of a prison, but in the custody of a Contractor under the </w:t>
            </w:r>
            <w:r w:rsidRPr="00316B01">
              <w:rPr>
                <w:i/>
                <w:iCs/>
              </w:rPr>
              <w:t>Court Security and Custodial Services Act 1999</w:t>
            </w:r>
            <w:r w:rsidRPr="00E81F85">
              <w:t>.</w:t>
            </w:r>
          </w:p>
        </w:tc>
      </w:tr>
      <w:tr w:rsidR="007F7710" w14:paraId="1E471366" w14:textId="77777777" w:rsidTr="00A24FCB">
        <w:tc>
          <w:tcPr>
            <w:tcW w:w="2547" w:type="dxa"/>
          </w:tcPr>
          <w:p w14:paraId="7E343B04" w14:textId="2C8FFD5A" w:rsidR="007F7710" w:rsidRPr="005435AD" w:rsidRDefault="000C4C5E" w:rsidP="00A24FCB">
            <w:pPr>
              <w:pStyle w:val="Tabledata"/>
              <w:rPr>
                <w:b/>
              </w:rPr>
            </w:pPr>
            <w:r>
              <w:rPr>
                <w:rFonts w:cs="Arial"/>
                <w:snapToGrid w:val="0"/>
                <w:lang w:val="en-GB" w:eastAsia="en-US"/>
              </w:rPr>
              <w:t>Prison Officer</w:t>
            </w:r>
          </w:p>
        </w:tc>
        <w:tc>
          <w:tcPr>
            <w:tcW w:w="6946" w:type="dxa"/>
          </w:tcPr>
          <w:p w14:paraId="34C90163" w14:textId="7FA6352A" w:rsidR="007F7710" w:rsidRPr="00E81F85" w:rsidRDefault="007F7710" w:rsidP="00A24FCB">
            <w:pPr>
              <w:pStyle w:val="Tabledata"/>
            </w:pPr>
            <w:r w:rsidRPr="00E81F85">
              <w:rPr>
                <w:rFonts w:cs="Arial"/>
              </w:rPr>
              <w:t xml:space="preserve">A person engaged or deemed to have been engaged to be a </w:t>
            </w:r>
            <w:r w:rsidR="000C4C5E">
              <w:rPr>
                <w:rFonts w:cs="Arial"/>
              </w:rPr>
              <w:t>Prison Officer</w:t>
            </w:r>
            <w:r w:rsidRPr="00E81F85">
              <w:rPr>
                <w:rFonts w:cs="Arial"/>
              </w:rPr>
              <w:t xml:space="preserve"> under section13 of the </w:t>
            </w:r>
            <w:hyperlink r:id="rId75" w:history="1">
              <w:r w:rsidRPr="00316B01">
                <w:rPr>
                  <w:i/>
                  <w:iCs/>
                </w:rPr>
                <w:t>Prisons Act 1981</w:t>
              </w:r>
            </w:hyperlink>
            <w:r w:rsidRPr="00E81F85">
              <w:t xml:space="preserve"> or deemed to have been appointed under s 6 to an office designated by </w:t>
            </w:r>
            <w:hyperlink r:id="rId76" w:history="1">
              <w:r w:rsidR="003457D8" w:rsidRPr="00E81F85">
                <w:rPr>
                  <w:rStyle w:val="Hyperlink"/>
                  <w:color w:val="auto"/>
                  <w:u w:val="none"/>
                </w:rPr>
                <w:t xml:space="preserve">Prisons Rule 1 – Designation of officers as </w:t>
              </w:r>
              <w:r w:rsidR="000C4C5E">
                <w:rPr>
                  <w:rStyle w:val="Hyperlink"/>
                  <w:color w:val="auto"/>
                  <w:u w:val="none"/>
                </w:rPr>
                <w:t>Prison Officer</w:t>
              </w:r>
              <w:r w:rsidR="003457D8" w:rsidRPr="00E81F85">
                <w:rPr>
                  <w:rStyle w:val="Hyperlink"/>
                  <w:color w:val="auto"/>
                  <w:u w:val="none"/>
                </w:rPr>
                <w:t>s</w:t>
              </w:r>
            </w:hyperlink>
            <w:r w:rsidRPr="00E81F85">
              <w:t xml:space="preserve"> as </w:t>
            </w:r>
            <w:r w:rsidR="000C4C5E">
              <w:t>Prison Officer</w:t>
            </w:r>
            <w:r w:rsidRPr="00E81F85">
              <w:t>s and suitably trained to undertake searches in accordance with this COPP.</w:t>
            </w:r>
          </w:p>
        </w:tc>
      </w:tr>
      <w:tr w:rsidR="007F7710" w14:paraId="4796FD78" w14:textId="77777777" w:rsidTr="00A24FCB">
        <w:tc>
          <w:tcPr>
            <w:tcW w:w="2547" w:type="dxa"/>
          </w:tcPr>
          <w:p w14:paraId="27C00121" w14:textId="77777777" w:rsidR="007F7710" w:rsidRDefault="007F7710" w:rsidP="00A24FCB">
            <w:pPr>
              <w:pStyle w:val="Tabledata"/>
              <w:rPr>
                <w:rFonts w:cs="Arial"/>
                <w:snapToGrid w:val="0"/>
                <w:lang w:val="en-GB" w:eastAsia="en-US"/>
              </w:rPr>
            </w:pPr>
            <w:r>
              <w:rPr>
                <w:rFonts w:cs="Arial"/>
                <w:snapToGrid w:val="0"/>
                <w:lang w:val="en-GB" w:eastAsia="en-US"/>
              </w:rPr>
              <w:t xml:space="preserve">Random </w:t>
            </w:r>
            <w:r w:rsidR="005D5FFF">
              <w:rPr>
                <w:rFonts w:cs="Arial"/>
                <w:snapToGrid w:val="0"/>
                <w:lang w:val="en-GB" w:eastAsia="en-US"/>
              </w:rPr>
              <w:t>S</w:t>
            </w:r>
            <w:r>
              <w:rPr>
                <w:rFonts w:cs="Arial"/>
                <w:snapToGrid w:val="0"/>
                <w:lang w:val="en-GB" w:eastAsia="en-US"/>
              </w:rPr>
              <w:t>earch</w:t>
            </w:r>
          </w:p>
        </w:tc>
        <w:tc>
          <w:tcPr>
            <w:tcW w:w="6946" w:type="dxa"/>
          </w:tcPr>
          <w:p w14:paraId="0BF816FF" w14:textId="67A13207" w:rsidR="007F7710" w:rsidRPr="007613D7" w:rsidRDefault="007613D7" w:rsidP="00A24FCB">
            <w:pPr>
              <w:pStyle w:val="Tabledata"/>
            </w:pPr>
            <w:r>
              <w:t>Random searches include t</w:t>
            </w:r>
            <w:r w:rsidRPr="00E81F85">
              <w:t xml:space="preserve">he </w:t>
            </w:r>
            <w:r>
              <w:t xml:space="preserve">random </w:t>
            </w:r>
            <w:r w:rsidRPr="00E81F85">
              <w:t xml:space="preserve">selection of </w:t>
            </w:r>
            <w:r>
              <w:t xml:space="preserve">a person, </w:t>
            </w:r>
            <w:r w:rsidR="00610762">
              <w:t>property,</w:t>
            </w:r>
            <w:r>
              <w:t xml:space="preserve"> or location </w:t>
            </w:r>
            <w:r w:rsidRPr="00E81F85">
              <w:t>to be search</w:t>
            </w:r>
            <w:r>
              <w:t xml:space="preserve">ed </w:t>
            </w:r>
            <w:r w:rsidRPr="00E81F85">
              <w:t xml:space="preserve">in which each </w:t>
            </w:r>
            <w:r>
              <w:t xml:space="preserve">person, property or location </w:t>
            </w:r>
            <w:r w:rsidRPr="00E81F85">
              <w:t>has an equal probability of being chosen</w:t>
            </w:r>
            <w:r>
              <w:t xml:space="preserve">. </w:t>
            </w:r>
          </w:p>
        </w:tc>
      </w:tr>
      <w:tr w:rsidR="00160D20" w14:paraId="7952B5F4" w14:textId="77777777" w:rsidTr="00A24FCB">
        <w:tc>
          <w:tcPr>
            <w:tcW w:w="2547" w:type="dxa"/>
          </w:tcPr>
          <w:p w14:paraId="0686AD5A" w14:textId="77777777" w:rsidR="00160D20" w:rsidRDefault="00160D20" w:rsidP="00A24FCB">
            <w:pPr>
              <w:pStyle w:val="Tabledata"/>
              <w:rPr>
                <w:rFonts w:cs="Arial"/>
                <w:snapToGrid w:val="0"/>
                <w:lang w:val="en-GB" w:eastAsia="en-US"/>
              </w:rPr>
            </w:pPr>
            <w:r>
              <w:rPr>
                <w:rFonts w:cs="Arial"/>
                <w:snapToGrid w:val="0"/>
                <w:lang w:val="en-GB" w:eastAsia="en-US"/>
              </w:rPr>
              <w:t xml:space="preserve">Reasonably </w:t>
            </w:r>
            <w:r w:rsidR="005D5FFF">
              <w:rPr>
                <w:rFonts w:cs="Arial"/>
                <w:snapToGrid w:val="0"/>
                <w:lang w:val="en-GB" w:eastAsia="en-US"/>
              </w:rPr>
              <w:t>S</w:t>
            </w:r>
            <w:r>
              <w:rPr>
                <w:rFonts w:cs="Arial"/>
                <w:snapToGrid w:val="0"/>
                <w:lang w:val="en-GB" w:eastAsia="en-US"/>
              </w:rPr>
              <w:t>uspects</w:t>
            </w:r>
          </w:p>
        </w:tc>
        <w:tc>
          <w:tcPr>
            <w:tcW w:w="6946" w:type="dxa"/>
          </w:tcPr>
          <w:p w14:paraId="77B5177B" w14:textId="77777777" w:rsidR="00160D20" w:rsidRPr="00E81F85" w:rsidRDefault="003457D8" w:rsidP="00A24FCB">
            <w:pPr>
              <w:pStyle w:val="Tabledata"/>
              <w:rPr>
                <w:rFonts w:cs="Arial"/>
              </w:rPr>
            </w:pPr>
            <w:r w:rsidRPr="00E81F85">
              <w:t>A person reasonably suspects something at a relevant time if he or she personally has grounds at the time for suspecting the thing and those grounds (even if they are subsequently found to be false or non-existent), when judged objectively, are reasonable.</w:t>
            </w:r>
          </w:p>
        </w:tc>
      </w:tr>
      <w:tr w:rsidR="005C57D9" w14:paraId="7D92F9F0" w14:textId="77777777" w:rsidTr="00A24FCB">
        <w:tc>
          <w:tcPr>
            <w:tcW w:w="2547" w:type="dxa"/>
          </w:tcPr>
          <w:p w14:paraId="34C664E5" w14:textId="5D8DD562" w:rsidR="005C57D9" w:rsidRDefault="005C57D9" w:rsidP="00A24FCB">
            <w:pPr>
              <w:pStyle w:val="Tabledata"/>
              <w:rPr>
                <w:rFonts w:cs="Arial"/>
                <w:snapToGrid w:val="0"/>
                <w:lang w:val="en-GB" w:eastAsia="en-US"/>
              </w:rPr>
            </w:pPr>
            <w:r>
              <w:rPr>
                <w:rFonts w:cs="Arial"/>
                <w:snapToGrid w:val="0"/>
                <w:lang w:val="en-GB" w:eastAsia="en-US"/>
              </w:rPr>
              <w:t>Routine Search</w:t>
            </w:r>
          </w:p>
        </w:tc>
        <w:tc>
          <w:tcPr>
            <w:tcW w:w="6946" w:type="dxa"/>
          </w:tcPr>
          <w:p w14:paraId="3A197464" w14:textId="5CCCDB88" w:rsidR="005C57D9" w:rsidRPr="00E81F85" w:rsidRDefault="005C57D9" w:rsidP="00A24FCB">
            <w:pPr>
              <w:pStyle w:val="Tabledata"/>
            </w:pPr>
            <w:r>
              <w:t>S</w:t>
            </w:r>
            <w:r w:rsidRPr="005C57D9">
              <w:t>earches are conducted on a regular</w:t>
            </w:r>
            <w:r>
              <w:t xml:space="preserve"> and consistent</w:t>
            </w:r>
            <w:r w:rsidRPr="005C57D9">
              <w:t xml:space="preserve"> basis </w:t>
            </w:r>
            <w:r>
              <w:t>as part of the daily routine of the prison.</w:t>
            </w:r>
          </w:p>
        </w:tc>
      </w:tr>
      <w:tr w:rsidR="007F7710" w14:paraId="6D9B78EF" w14:textId="77777777" w:rsidTr="00A24FCB">
        <w:tc>
          <w:tcPr>
            <w:tcW w:w="2547" w:type="dxa"/>
          </w:tcPr>
          <w:p w14:paraId="751B3D9C" w14:textId="77777777" w:rsidR="007F7710" w:rsidRDefault="00A06E34" w:rsidP="00A24FCB">
            <w:pPr>
              <w:pStyle w:val="Tabledata"/>
              <w:rPr>
                <w:rFonts w:cs="Arial"/>
                <w:snapToGrid w:val="0"/>
                <w:lang w:val="en-GB" w:eastAsia="en-US"/>
              </w:rPr>
            </w:pPr>
            <w:r>
              <w:rPr>
                <w:rFonts w:cs="Arial"/>
                <w:snapToGrid w:val="0"/>
                <w:lang w:val="en-GB" w:eastAsia="en-US"/>
              </w:rPr>
              <w:t>Searching Officer</w:t>
            </w:r>
          </w:p>
        </w:tc>
        <w:tc>
          <w:tcPr>
            <w:tcW w:w="6946" w:type="dxa"/>
          </w:tcPr>
          <w:p w14:paraId="31178022" w14:textId="77777777" w:rsidR="007F7710" w:rsidRPr="003457D8" w:rsidRDefault="003457D8" w:rsidP="00A24FCB">
            <w:pPr>
              <w:pStyle w:val="Tabledata"/>
              <w:rPr>
                <w:rFonts w:cs="Arial"/>
              </w:rPr>
            </w:pPr>
            <w:r w:rsidRPr="003457D8">
              <w:t xml:space="preserve">Officer with delegated authority under the </w:t>
            </w:r>
            <w:hyperlink r:id="rId77" w:history="1">
              <w:r w:rsidRPr="003457D8">
                <w:rPr>
                  <w:rStyle w:val="Hyperlink"/>
                  <w:i/>
                  <w:iCs/>
                  <w:color w:val="auto"/>
                  <w:u w:val="none"/>
                </w:rPr>
                <w:t>Prisons Act 1981</w:t>
              </w:r>
            </w:hyperlink>
            <w:r w:rsidRPr="003457D8">
              <w:t xml:space="preserve"> to authorise a search.</w:t>
            </w:r>
            <w:r w:rsidRPr="003457D8">
              <w:rPr>
                <w:i/>
                <w:iCs/>
              </w:rPr>
              <w:t xml:space="preserve">  </w:t>
            </w:r>
          </w:p>
        </w:tc>
      </w:tr>
      <w:tr w:rsidR="007F7710" w14:paraId="7EA3F0CE" w14:textId="77777777" w:rsidTr="00A24FCB">
        <w:tc>
          <w:tcPr>
            <w:tcW w:w="2547" w:type="dxa"/>
          </w:tcPr>
          <w:p w14:paraId="007B47D6" w14:textId="0480C3A3" w:rsidR="007F7710" w:rsidRDefault="007F7710" w:rsidP="00A24FCB">
            <w:pPr>
              <w:pStyle w:val="Tabledata"/>
              <w:rPr>
                <w:rFonts w:cs="Arial"/>
                <w:snapToGrid w:val="0"/>
                <w:lang w:val="en-GB" w:eastAsia="en-US"/>
              </w:rPr>
            </w:pPr>
            <w:r>
              <w:rPr>
                <w:rFonts w:cs="Arial"/>
                <w:snapToGrid w:val="0"/>
                <w:lang w:val="en-GB" w:eastAsia="en-US"/>
              </w:rPr>
              <w:t xml:space="preserve">Social </w:t>
            </w:r>
            <w:r w:rsidR="00316B01">
              <w:rPr>
                <w:rFonts w:cs="Arial"/>
                <w:snapToGrid w:val="0"/>
                <w:lang w:val="en-GB" w:eastAsia="en-US"/>
              </w:rPr>
              <w:t>V</w:t>
            </w:r>
            <w:r>
              <w:rPr>
                <w:rFonts w:cs="Arial"/>
                <w:snapToGrid w:val="0"/>
                <w:lang w:val="en-GB" w:eastAsia="en-US"/>
              </w:rPr>
              <w:t>isitor</w:t>
            </w:r>
            <w:r>
              <w:rPr>
                <w:rFonts w:cs="Arial"/>
                <w:snapToGrid w:val="0"/>
                <w:lang w:val="en-GB" w:eastAsia="en-US"/>
              </w:rPr>
              <w:tab/>
            </w:r>
          </w:p>
        </w:tc>
        <w:tc>
          <w:tcPr>
            <w:tcW w:w="6946" w:type="dxa"/>
          </w:tcPr>
          <w:p w14:paraId="147F9C82" w14:textId="004A3BBB" w:rsidR="007F7710" w:rsidRPr="0068391D" w:rsidRDefault="007F7710" w:rsidP="00A24FCB">
            <w:pPr>
              <w:pStyle w:val="Tabledata"/>
              <w:rPr>
                <w:rFonts w:cs="Arial"/>
              </w:rPr>
            </w:pPr>
            <w:r w:rsidRPr="00AB58B3">
              <w:rPr>
                <w:rFonts w:cs="Arial"/>
              </w:rPr>
              <w:t xml:space="preserve">In accordance with </w:t>
            </w:r>
            <w:r w:rsidR="00BE3C48">
              <w:t>COPP7.2 – Social Visits</w:t>
            </w:r>
            <w:r w:rsidR="00316B01">
              <w:t>,</w:t>
            </w:r>
            <w:r w:rsidR="00BE3C48">
              <w:t xml:space="preserve"> s</w:t>
            </w:r>
            <w:r w:rsidRPr="0068391D">
              <w:rPr>
                <w:rFonts w:cs="Arial"/>
              </w:rPr>
              <w:t>ocial visitors include friends and relations of prisoners, including extended family and persons in de facto relationships with prisoners.</w:t>
            </w:r>
          </w:p>
        </w:tc>
      </w:tr>
      <w:tr w:rsidR="00C6662B" w14:paraId="5D0FBFA8" w14:textId="77777777" w:rsidTr="00A24FCB">
        <w:tc>
          <w:tcPr>
            <w:tcW w:w="2547" w:type="dxa"/>
          </w:tcPr>
          <w:p w14:paraId="7029CBCE" w14:textId="189AEE0A" w:rsidR="00C6662B" w:rsidRDefault="00C6662B" w:rsidP="00A24FCB">
            <w:pPr>
              <w:pStyle w:val="Tabledata"/>
              <w:rPr>
                <w:rFonts w:cs="Arial"/>
                <w:snapToGrid w:val="0"/>
                <w:lang w:val="en-GB" w:eastAsia="en-US"/>
              </w:rPr>
            </w:pPr>
            <w:r>
              <w:rPr>
                <w:rFonts w:cs="Arial"/>
                <w:snapToGrid w:val="0"/>
                <w:lang w:val="en-GB" w:eastAsia="en-US"/>
              </w:rPr>
              <w:t>Special Purpose Cell</w:t>
            </w:r>
          </w:p>
        </w:tc>
        <w:tc>
          <w:tcPr>
            <w:tcW w:w="6946" w:type="dxa"/>
          </w:tcPr>
          <w:p w14:paraId="4009DA6A" w14:textId="0B6BD21A" w:rsidR="00C6662B" w:rsidRDefault="00C6662B" w:rsidP="00A24FCB">
            <w:pPr>
              <w:pStyle w:val="Tabledata"/>
            </w:pPr>
            <w:r>
              <w:t>A cell constructed and reserved for a special purpose and not considered long-term general accommodation cell. These cells are to be further classified in accordance with the following:</w:t>
            </w:r>
          </w:p>
          <w:p w14:paraId="550CD851" w14:textId="77777777" w:rsidR="00C6662B" w:rsidRDefault="00C6662B" w:rsidP="00A24FCB">
            <w:pPr>
              <w:pStyle w:val="Tabledata"/>
              <w:rPr>
                <w:b/>
              </w:rPr>
            </w:pPr>
            <w:r>
              <w:rPr>
                <w:b/>
              </w:rPr>
              <w:t>observation cell</w:t>
            </w:r>
            <w:r>
              <w:t xml:space="preserve"> – a cell which houses prisoners who require a higher level of observation</w:t>
            </w:r>
          </w:p>
          <w:p w14:paraId="68D38406" w14:textId="0297682A" w:rsidR="00C6662B" w:rsidRDefault="00C6662B" w:rsidP="00A24FCB">
            <w:pPr>
              <w:pStyle w:val="Tabledata"/>
              <w:rPr>
                <w:rFonts w:cs="Arial"/>
              </w:rPr>
            </w:pPr>
            <w:r>
              <w:rPr>
                <w:b/>
              </w:rPr>
              <w:t>management cell</w:t>
            </w:r>
            <w:r>
              <w:t xml:space="preserve"> – a cell that may be used for a multitude of purposes. These may include basic or close supervision or for a period of separate confinement</w:t>
            </w:r>
          </w:p>
          <w:p w14:paraId="157CC9E7" w14:textId="77777777" w:rsidR="00C6662B" w:rsidRDefault="00C6662B" w:rsidP="00A24FCB">
            <w:pPr>
              <w:pStyle w:val="Tabledata"/>
            </w:pPr>
            <w:r>
              <w:rPr>
                <w:b/>
              </w:rPr>
              <w:t>reception holding cell</w:t>
            </w:r>
            <w:r>
              <w:t xml:space="preserve"> – a cell where prisoners can be held temporarily; typically located in prison reception areas whilst waiting for processing</w:t>
            </w:r>
          </w:p>
          <w:p w14:paraId="6F5A4FB9" w14:textId="77777777" w:rsidR="00C6662B" w:rsidRDefault="00C6662B" w:rsidP="00A24FCB">
            <w:pPr>
              <w:pStyle w:val="Tabledata"/>
            </w:pPr>
            <w:r>
              <w:rPr>
                <w:b/>
              </w:rPr>
              <w:t>infirmary cell</w:t>
            </w:r>
            <w:r>
              <w:t xml:space="preserve"> – a cell which assist in addressing the clinical needs of prisoners by providing accommodation to a standard of a ward within the general community</w:t>
            </w:r>
          </w:p>
          <w:p w14:paraId="76B15DDF" w14:textId="77777777" w:rsidR="00C6662B" w:rsidRDefault="00C6662B" w:rsidP="00A24FCB">
            <w:pPr>
              <w:pStyle w:val="Tabledata"/>
            </w:pPr>
            <w:r>
              <w:rPr>
                <w:b/>
              </w:rPr>
              <w:t>crisis care cell</w:t>
            </w:r>
            <w:r>
              <w:t xml:space="preserve"> - a cell which houses prisoners who require a higher level of observation</w:t>
            </w:r>
          </w:p>
          <w:p w14:paraId="0E7C993F" w14:textId="2482400A" w:rsidR="00C6662B" w:rsidRPr="00AB58B3" w:rsidRDefault="00C6662B" w:rsidP="00A24FCB">
            <w:pPr>
              <w:pStyle w:val="Tabledata"/>
              <w:rPr>
                <w:rFonts w:cs="Arial"/>
              </w:rPr>
            </w:pPr>
            <w:r>
              <w:rPr>
                <w:b/>
              </w:rPr>
              <w:t>punishment cell</w:t>
            </w:r>
            <w:r>
              <w:t xml:space="preserve"> - a cell certified fit for purpose by the Chief Executive Officer, or delegate, in writing</w:t>
            </w:r>
            <w:r>
              <w:rPr>
                <w:rFonts w:cs="Arial"/>
              </w:rPr>
              <w:t>.</w:t>
            </w:r>
          </w:p>
        </w:tc>
      </w:tr>
      <w:tr w:rsidR="007F7710" w14:paraId="70C65B07" w14:textId="77777777" w:rsidTr="00A24FCB">
        <w:tc>
          <w:tcPr>
            <w:tcW w:w="2547" w:type="dxa"/>
          </w:tcPr>
          <w:p w14:paraId="725A0269" w14:textId="77777777" w:rsidR="007F7710" w:rsidRDefault="007F7710" w:rsidP="00A24FCB">
            <w:pPr>
              <w:pStyle w:val="Tabledata"/>
              <w:rPr>
                <w:rFonts w:cs="Arial"/>
                <w:snapToGrid w:val="0"/>
                <w:lang w:val="en-GB" w:eastAsia="en-US"/>
              </w:rPr>
            </w:pPr>
            <w:r>
              <w:rPr>
                <w:rFonts w:cs="Arial"/>
                <w:snapToGrid w:val="0"/>
                <w:lang w:val="en-GB" w:eastAsia="en-US"/>
              </w:rPr>
              <w:t>Staff</w:t>
            </w:r>
          </w:p>
        </w:tc>
        <w:tc>
          <w:tcPr>
            <w:tcW w:w="6946" w:type="dxa"/>
          </w:tcPr>
          <w:p w14:paraId="021B6A36" w14:textId="45B3E564" w:rsidR="007F7710" w:rsidRPr="0068391D" w:rsidRDefault="007F7710" w:rsidP="00A24FCB">
            <w:pPr>
              <w:pStyle w:val="Tabledata"/>
              <w:rPr>
                <w:rFonts w:cs="Arial"/>
              </w:rPr>
            </w:pPr>
            <w:r w:rsidRPr="00AB58B3">
              <w:rPr>
                <w:rFonts w:cs="Arial"/>
              </w:rPr>
              <w:t>Any person in the paid or unpaid employment of the Department of Justice, Corrective Services, incl</w:t>
            </w:r>
            <w:r w:rsidRPr="0068391D">
              <w:rPr>
                <w:rFonts w:cs="Arial"/>
              </w:rPr>
              <w:t xml:space="preserve">uding contractors, </w:t>
            </w:r>
            <w:r w:rsidR="006408A8" w:rsidRPr="0068391D">
              <w:rPr>
                <w:rFonts w:cs="Arial"/>
              </w:rPr>
              <w:t>subcontractors,</w:t>
            </w:r>
            <w:r w:rsidRPr="0068391D">
              <w:rPr>
                <w:rFonts w:cs="Arial"/>
              </w:rPr>
              <w:t xml:space="preserve"> and volunteers.</w:t>
            </w:r>
          </w:p>
        </w:tc>
      </w:tr>
      <w:tr w:rsidR="007F7710" w14:paraId="09F71AF4" w14:textId="77777777" w:rsidTr="00A24FCB">
        <w:tc>
          <w:tcPr>
            <w:tcW w:w="2547" w:type="dxa"/>
          </w:tcPr>
          <w:p w14:paraId="049F0B58" w14:textId="77777777" w:rsidR="007F7710" w:rsidRDefault="007F7710" w:rsidP="00A24FCB">
            <w:pPr>
              <w:pStyle w:val="Tabledata"/>
              <w:rPr>
                <w:rFonts w:cs="Arial"/>
                <w:snapToGrid w:val="0"/>
                <w:lang w:val="en-GB" w:eastAsia="en-US"/>
              </w:rPr>
            </w:pPr>
            <w:r>
              <w:rPr>
                <w:bCs/>
                <w:iCs/>
              </w:rPr>
              <w:t>Strip Search</w:t>
            </w:r>
          </w:p>
        </w:tc>
        <w:tc>
          <w:tcPr>
            <w:tcW w:w="6946" w:type="dxa"/>
          </w:tcPr>
          <w:p w14:paraId="6482D375" w14:textId="77777777" w:rsidR="007F7710" w:rsidRPr="0068391D" w:rsidRDefault="003457D8" w:rsidP="00A24FCB">
            <w:pPr>
              <w:pStyle w:val="Tabledata"/>
              <w:rPr>
                <w:rFonts w:cs="Arial"/>
              </w:rPr>
            </w:pPr>
            <w:r>
              <w:t>A</w:t>
            </w:r>
            <w:r w:rsidRPr="00AE4288">
              <w:t xml:space="preserve"> strip search of a person includes</w:t>
            </w:r>
            <w:r>
              <w:t>:</w:t>
            </w:r>
            <w:r w:rsidRPr="00AE4288">
              <w:t xml:space="preserve"> the removal of any article the person is wearing (also any article covering his/her private parts</w:t>
            </w:r>
            <w:r>
              <w:t>);</w:t>
            </w:r>
            <w:r w:rsidRPr="00AE4288">
              <w:t xml:space="preserve"> searching any article</w:t>
            </w:r>
            <w:r>
              <w:t xml:space="preserve"> removed;</w:t>
            </w:r>
            <w:r w:rsidRPr="00AE4288">
              <w:t xml:space="preserve"> searching the person’s external parts (also his/her private parts)</w:t>
            </w:r>
            <w:r>
              <w:t>;</w:t>
            </w:r>
            <w:r w:rsidRPr="00AE4288">
              <w:t xml:space="preserve"> and</w:t>
            </w:r>
            <w:r>
              <w:t>,</w:t>
            </w:r>
            <w:r w:rsidRPr="00AE4288">
              <w:t xml:space="preserve"> searching the person’s mouth but not any other orifice.</w:t>
            </w:r>
          </w:p>
        </w:tc>
      </w:tr>
      <w:tr w:rsidR="007F7710" w14:paraId="61E2C9F8" w14:textId="77777777" w:rsidTr="00A24FCB">
        <w:tc>
          <w:tcPr>
            <w:tcW w:w="2547" w:type="dxa"/>
          </w:tcPr>
          <w:p w14:paraId="67D1C83F" w14:textId="77777777" w:rsidR="007F7710" w:rsidRPr="005435AD" w:rsidRDefault="007F7710" w:rsidP="00A24FCB">
            <w:pPr>
              <w:pStyle w:val="Tabledata"/>
              <w:rPr>
                <w:b/>
              </w:rPr>
            </w:pPr>
            <w:r>
              <w:rPr>
                <w:rFonts w:cs="Arial"/>
                <w:snapToGrid w:val="0"/>
                <w:lang w:val="en-GB" w:eastAsia="en-US"/>
              </w:rPr>
              <w:t>Superintendent</w:t>
            </w:r>
          </w:p>
        </w:tc>
        <w:tc>
          <w:tcPr>
            <w:tcW w:w="6946" w:type="dxa"/>
          </w:tcPr>
          <w:p w14:paraId="75FC0F45" w14:textId="77777777" w:rsidR="007F7710" w:rsidRPr="0068391D" w:rsidRDefault="007F7710" w:rsidP="00A24FCB">
            <w:pPr>
              <w:pStyle w:val="Tabledata"/>
            </w:pPr>
            <w:r w:rsidRPr="00AB58B3">
              <w:rPr>
                <w:rFonts w:hint="eastAsia"/>
              </w:rPr>
              <w:t xml:space="preserve">The Superintendent as defined in </w:t>
            </w:r>
            <w:r w:rsidRPr="0068391D">
              <w:t xml:space="preserve">section 36 of the </w:t>
            </w:r>
            <w:hyperlink r:id="rId78" w:history="1">
              <w:r w:rsidRPr="0068391D">
                <w:rPr>
                  <w:i/>
                </w:rPr>
                <w:t>Prisons Act 1981</w:t>
              </w:r>
            </w:hyperlink>
            <w:r w:rsidRPr="0068391D">
              <w:rPr>
                <w:i/>
              </w:rPr>
              <w:t xml:space="preserve"> </w:t>
            </w:r>
            <w:r w:rsidRPr="0068391D">
              <w:t xml:space="preserve">and includes any reference to the position responsible for the management of a private prison under Part IIIA of the </w:t>
            </w:r>
            <w:hyperlink r:id="rId79" w:history="1">
              <w:r w:rsidRPr="0068391D">
                <w:rPr>
                  <w:i/>
                </w:rPr>
                <w:t>Prisons Act 1981</w:t>
              </w:r>
            </w:hyperlink>
            <w:r w:rsidRPr="0068391D">
              <w:t>. Does not extend to the Officer in Charge of a prison.</w:t>
            </w:r>
          </w:p>
        </w:tc>
      </w:tr>
      <w:tr w:rsidR="007F7710" w14:paraId="41954007" w14:textId="77777777" w:rsidTr="00A24FCB">
        <w:tc>
          <w:tcPr>
            <w:tcW w:w="2547" w:type="dxa"/>
          </w:tcPr>
          <w:p w14:paraId="546B0B54" w14:textId="77777777" w:rsidR="007F7710" w:rsidRPr="00313440" w:rsidRDefault="007F7710" w:rsidP="00A24FCB">
            <w:pPr>
              <w:pStyle w:val="Tabledata"/>
            </w:pPr>
            <w:r w:rsidRPr="002515BA">
              <w:rPr>
                <w:bCs/>
                <w:iCs/>
              </w:rPr>
              <w:t xml:space="preserve">Targeted </w:t>
            </w:r>
            <w:r w:rsidR="005D5FFF">
              <w:rPr>
                <w:bCs/>
                <w:iCs/>
              </w:rPr>
              <w:t>S</w:t>
            </w:r>
            <w:r w:rsidRPr="002515BA">
              <w:rPr>
                <w:bCs/>
                <w:iCs/>
              </w:rPr>
              <w:t>earches</w:t>
            </w:r>
          </w:p>
        </w:tc>
        <w:tc>
          <w:tcPr>
            <w:tcW w:w="6946" w:type="dxa"/>
          </w:tcPr>
          <w:p w14:paraId="299E865C" w14:textId="0BF895E7" w:rsidR="007F7710" w:rsidRPr="00E2556D" w:rsidRDefault="007F7710" w:rsidP="00A24FCB">
            <w:pPr>
              <w:pStyle w:val="Tabledata"/>
            </w:pPr>
            <w:r w:rsidRPr="00E2556D">
              <w:t xml:space="preserve">Conducted on individual prisoners, visitors, </w:t>
            </w:r>
            <w:r w:rsidR="006408A8" w:rsidRPr="00E2556D">
              <w:t>staff,</w:t>
            </w:r>
            <w:r w:rsidRPr="00E2556D">
              <w:t xml:space="preserve"> or cells/environs, initiated by information or intelligence received or on other grounds that provide reasonable suspicion to justify a search.</w:t>
            </w:r>
          </w:p>
        </w:tc>
      </w:tr>
      <w:tr w:rsidR="007F7710" w14:paraId="6D3D1B45" w14:textId="77777777" w:rsidTr="00A24FCB">
        <w:tc>
          <w:tcPr>
            <w:tcW w:w="2547" w:type="dxa"/>
          </w:tcPr>
          <w:p w14:paraId="15C626C2" w14:textId="77777777" w:rsidR="007F7710" w:rsidRPr="00313440" w:rsidRDefault="00160D20" w:rsidP="00A24FCB">
            <w:pPr>
              <w:pStyle w:val="Tabledata"/>
            </w:pPr>
            <w:r w:rsidRPr="00313440">
              <w:t xml:space="preserve">Total Offender Management Solution </w:t>
            </w:r>
            <w:r>
              <w:t>(TOMS)</w:t>
            </w:r>
          </w:p>
        </w:tc>
        <w:tc>
          <w:tcPr>
            <w:tcW w:w="6946" w:type="dxa"/>
          </w:tcPr>
          <w:p w14:paraId="6DC9AEA0" w14:textId="77777777" w:rsidR="007F7710" w:rsidRPr="00AB58B3" w:rsidRDefault="007F7710" w:rsidP="00A24FCB">
            <w:pPr>
              <w:pStyle w:val="Tabledata"/>
            </w:pPr>
            <w:r w:rsidRPr="00AB58B3">
              <w:t>An electronic database used by the Department of Corrective Services to record and manage comprehensive information relating to prisoners.</w:t>
            </w:r>
          </w:p>
        </w:tc>
      </w:tr>
      <w:tr w:rsidR="007F7710" w14:paraId="492877EA" w14:textId="77777777" w:rsidTr="00A24FCB">
        <w:tc>
          <w:tcPr>
            <w:tcW w:w="2547" w:type="dxa"/>
          </w:tcPr>
          <w:p w14:paraId="5C4C1CAD" w14:textId="77777777" w:rsidR="007F7710" w:rsidRPr="00313440" w:rsidRDefault="007F7710" w:rsidP="00A24FCB">
            <w:pPr>
              <w:pStyle w:val="Tabledata"/>
            </w:pPr>
            <w:r>
              <w:t>Trans</w:t>
            </w:r>
          </w:p>
        </w:tc>
        <w:tc>
          <w:tcPr>
            <w:tcW w:w="6946" w:type="dxa"/>
          </w:tcPr>
          <w:p w14:paraId="6EF5075D" w14:textId="77777777" w:rsidR="007F7710" w:rsidRPr="0068391D" w:rsidRDefault="007F7710" w:rsidP="00A24FCB">
            <w:pPr>
              <w:pStyle w:val="Tabledata"/>
            </w:pPr>
            <w:r w:rsidRPr="00AB58B3">
              <w:t>Trans is a</w:t>
            </w:r>
            <w:r w:rsidRPr="0068391D">
              <w:t>n umbrella term used to describe all people whose gender identity is different to the sex they were assigned at birth.</w:t>
            </w:r>
          </w:p>
        </w:tc>
      </w:tr>
      <w:tr w:rsidR="00AB0BA9" w14:paraId="73E84602" w14:textId="77777777" w:rsidTr="00A24FCB">
        <w:tc>
          <w:tcPr>
            <w:tcW w:w="2547" w:type="dxa"/>
          </w:tcPr>
          <w:p w14:paraId="308D3309" w14:textId="77777777" w:rsidR="00AB0BA9" w:rsidRDefault="00AB0BA9" w:rsidP="00A24FCB">
            <w:pPr>
              <w:pStyle w:val="Tabledata"/>
            </w:pPr>
            <w:r>
              <w:t xml:space="preserve">Unauthorised </w:t>
            </w:r>
            <w:r w:rsidR="005D5FFF">
              <w:t>I</w:t>
            </w:r>
            <w:r>
              <w:t>tems</w:t>
            </w:r>
          </w:p>
        </w:tc>
        <w:tc>
          <w:tcPr>
            <w:tcW w:w="6946" w:type="dxa"/>
          </w:tcPr>
          <w:p w14:paraId="33EBB0BE" w14:textId="75397631" w:rsidR="00AB0BA9" w:rsidRPr="00AB58B3" w:rsidRDefault="00AB0BA9" w:rsidP="00A24FCB">
            <w:pPr>
              <w:pStyle w:val="Tabledata"/>
            </w:pPr>
            <w:r>
              <w:t>I</w:t>
            </w:r>
            <w:r w:rsidRPr="00AB0BA9">
              <w:t xml:space="preserve">tems that pose a significant risk to the </w:t>
            </w:r>
            <w:r w:rsidR="00830B93" w:rsidRPr="003F69ED">
              <w:t>good government,</w:t>
            </w:r>
            <w:r w:rsidR="00830B93">
              <w:t xml:space="preserve"> good order or</w:t>
            </w:r>
            <w:r w:rsidR="00830B93" w:rsidRPr="003F69ED">
              <w:t xml:space="preserve"> security </w:t>
            </w:r>
            <w:r w:rsidRPr="00AB0BA9">
              <w:t>of the prison</w:t>
            </w:r>
            <w:r w:rsidR="00316B01">
              <w:t>.</w:t>
            </w:r>
          </w:p>
        </w:tc>
      </w:tr>
      <w:tr w:rsidR="00787537" w14:paraId="109F5A70" w14:textId="77777777" w:rsidTr="00A24FCB">
        <w:tc>
          <w:tcPr>
            <w:tcW w:w="2547" w:type="dxa"/>
          </w:tcPr>
          <w:p w14:paraId="30D2A487" w14:textId="77777777" w:rsidR="00787537" w:rsidRDefault="00787537" w:rsidP="00A24FCB">
            <w:pPr>
              <w:pStyle w:val="Tabledata"/>
            </w:pPr>
            <w:r>
              <w:t xml:space="preserve">Visual </w:t>
            </w:r>
            <w:r w:rsidR="005D5FFF">
              <w:t>S</w:t>
            </w:r>
            <w:r>
              <w:t>earch</w:t>
            </w:r>
          </w:p>
        </w:tc>
        <w:tc>
          <w:tcPr>
            <w:tcW w:w="6946" w:type="dxa"/>
          </w:tcPr>
          <w:p w14:paraId="1BFE94CE" w14:textId="77777777" w:rsidR="00787537" w:rsidRPr="00AB58B3" w:rsidRDefault="00787537" w:rsidP="00A24FCB">
            <w:pPr>
              <w:pStyle w:val="Tabledata"/>
            </w:pPr>
            <w:r w:rsidRPr="00AB58B3">
              <w:t>Searching Officer conducting an active scan of the person or environment using their eyes.</w:t>
            </w:r>
          </w:p>
        </w:tc>
      </w:tr>
      <w:tr w:rsidR="002E4C2E" w14:paraId="013472CB" w14:textId="77777777" w:rsidTr="00A24FCB">
        <w:tc>
          <w:tcPr>
            <w:tcW w:w="2547" w:type="dxa"/>
          </w:tcPr>
          <w:p w14:paraId="587D4920" w14:textId="5361E125" w:rsidR="002E4C2E" w:rsidRDefault="002E4C2E" w:rsidP="00A24FCB">
            <w:pPr>
              <w:pStyle w:val="Tabledata"/>
            </w:pPr>
            <w:r w:rsidRPr="002E4C2E">
              <w:t xml:space="preserve">X-ray </w:t>
            </w:r>
            <w:r w:rsidR="0013578F">
              <w:t>body scanner</w:t>
            </w:r>
          </w:p>
        </w:tc>
        <w:tc>
          <w:tcPr>
            <w:tcW w:w="6946" w:type="dxa"/>
          </w:tcPr>
          <w:p w14:paraId="596B3747" w14:textId="6D07208E" w:rsidR="002E4C2E" w:rsidRPr="00AB58B3" w:rsidRDefault="002E4C2E" w:rsidP="00A24FCB">
            <w:pPr>
              <w:pStyle w:val="Tabledata"/>
            </w:pPr>
            <w:r w:rsidRPr="002E4C2E">
              <w:t>A device that detects objects on or inside a person's body for security sc</w:t>
            </w:r>
            <w:r w:rsidR="0013578F">
              <w:t>reening</w:t>
            </w:r>
            <w:r w:rsidRPr="002E4C2E">
              <w:t xml:space="preserve"> purposes, without physically removing clothes or making physical contact.</w:t>
            </w:r>
          </w:p>
        </w:tc>
      </w:tr>
      <w:tr w:rsidR="002E4C2E" w14:paraId="2E64C688" w14:textId="77777777" w:rsidTr="00A24FCB">
        <w:tc>
          <w:tcPr>
            <w:tcW w:w="2547" w:type="dxa"/>
          </w:tcPr>
          <w:p w14:paraId="4561C09A" w14:textId="4D3782E8" w:rsidR="002E4C2E" w:rsidRPr="002E4C2E" w:rsidRDefault="002E4C2E" w:rsidP="00A24FCB">
            <w:pPr>
              <w:pStyle w:val="Tabledata"/>
            </w:pPr>
            <w:r w:rsidRPr="002E4C2E">
              <w:t>X-ray operator</w:t>
            </w:r>
          </w:p>
        </w:tc>
        <w:tc>
          <w:tcPr>
            <w:tcW w:w="6946" w:type="dxa"/>
          </w:tcPr>
          <w:p w14:paraId="52269D13" w14:textId="0AEC815F" w:rsidR="002E4C2E" w:rsidRPr="002E4C2E" w:rsidRDefault="002E4C2E" w:rsidP="00A24FCB">
            <w:pPr>
              <w:pStyle w:val="Tabledata"/>
            </w:pPr>
            <w:r w:rsidRPr="002E4C2E">
              <w:t>A trained and qualified person who is authorised to operate x-ray equipment.</w:t>
            </w:r>
          </w:p>
        </w:tc>
      </w:tr>
    </w:tbl>
    <w:p w14:paraId="4C5D259F" w14:textId="77777777" w:rsidR="003D708E" w:rsidRDefault="003D708E" w:rsidP="002F011B">
      <w:pPr>
        <w:pStyle w:val="Heading2"/>
      </w:pPr>
      <w:bookmarkStart w:id="521" w:name="_Toc31709808"/>
      <w:bookmarkStart w:id="522" w:name="_Toc214880141"/>
      <w:r>
        <w:t xml:space="preserve">Related </w:t>
      </w:r>
      <w:r w:rsidRPr="002F011B">
        <w:t>legislation</w:t>
      </w:r>
      <w:bookmarkEnd w:id="521"/>
      <w:bookmarkEnd w:id="522"/>
      <w:r>
        <w:t xml:space="preserve"> </w:t>
      </w:r>
    </w:p>
    <w:p w14:paraId="2C7921AD" w14:textId="77777777" w:rsidR="00176C08" w:rsidRPr="002F011B" w:rsidRDefault="00176C08" w:rsidP="002F011B">
      <w:pPr>
        <w:pStyle w:val="ListBullet"/>
        <w:rPr>
          <w:i/>
          <w:iCs/>
        </w:rPr>
      </w:pPr>
      <w:r w:rsidRPr="002F011B">
        <w:rPr>
          <w:i/>
          <w:iCs/>
          <w:lang w:eastAsia="en-AU"/>
        </w:rPr>
        <w:t>Criminal Investigations Act 2006</w:t>
      </w:r>
    </w:p>
    <w:p w14:paraId="3E0DA651" w14:textId="77777777" w:rsidR="00D8373F" w:rsidRPr="002F011B" w:rsidRDefault="00D8373F" w:rsidP="002F011B">
      <w:pPr>
        <w:pStyle w:val="ListBullet"/>
        <w:rPr>
          <w:i/>
          <w:iCs/>
        </w:rPr>
      </w:pPr>
      <w:r w:rsidRPr="002F011B">
        <w:rPr>
          <w:i/>
          <w:iCs/>
          <w:lang w:eastAsia="en-AU"/>
        </w:rPr>
        <w:t>Inspector of Custodial Services Act 2003</w:t>
      </w:r>
    </w:p>
    <w:p w14:paraId="2CB23B4E" w14:textId="77777777" w:rsidR="001A7BD1" w:rsidRPr="002F011B" w:rsidRDefault="001A7BD1" w:rsidP="002F011B">
      <w:pPr>
        <w:pStyle w:val="ListBullet"/>
        <w:rPr>
          <w:i/>
          <w:iCs/>
        </w:rPr>
      </w:pPr>
      <w:r w:rsidRPr="002F011B">
        <w:rPr>
          <w:i/>
          <w:iCs/>
          <w:lang w:eastAsia="en-AU"/>
        </w:rPr>
        <w:t>Prisons Act 1981</w:t>
      </w:r>
    </w:p>
    <w:p w14:paraId="4A88BE8E" w14:textId="4C8E09C1" w:rsidR="00254AC9" w:rsidRDefault="001A7BD1" w:rsidP="002F011B">
      <w:pPr>
        <w:pStyle w:val="ListBullet"/>
        <w:rPr>
          <w:i/>
          <w:iCs/>
          <w:lang w:eastAsia="en-AU"/>
        </w:rPr>
      </w:pPr>
      <w:r w:rsidRPr="002F011B">
        <w:rPr>
          <w:i/>
          <w:iCs/>
          <w:lang w:eastAsia="en-AU"/>
        </w:rPr>
        <w:t>Prisons Regulations 1982</w:t>
      </w:r>
    </w:p>
    <w:p w14:paraId="634E0163" w14:textId="1DBAEEDC" w:rsidR="003A2943" w:rsidRPr="00594B8F" w:rsidRDefault="003A2943" w:rsidP="00F31C5A">
      <w:pPr>
        <w:pStyle w:val="ListBullet"/>
        <w:rPr>
          <w:i/>
          <w:iCs/>
          <w:lang w:eastAsia="en-AU"/>
        </w:rPr>
      </w:pPr>
      <w:r w:rsidRPr="00594B8F">
        <w:rPr>
          <w:i/>
          <w:iCs/>
          <w:lang w:eastAsia="en-AU"/>
        </w:rPr>
        <w:t>Criminal Law (Mental Impairment) Act 2023</w:t>
      </w:r>
    </w:p>
    <w:p w14:paraId="7B0318BC" w14:textId="77777777" w:rsidR="00254AC9" w:rsidRPr="00254AC9" w:rsidRDefault="00254AC9" w:rsidP="005034AB">
      <w:pPr>
        <w:pStyle w:val="Heading1"/>
      </w:pPr>
      <w:bookmarkStart w:id="523" w:name="_Toc31709809"/>
      <w:bookmarkStart w:id="524" w:name="_Toc214880142"/>
      <w:r w:rsidRPr="00254AC9">
        <w:t>Assurance</w:t>
      </w:r>
      <w:bookmarkEnd w:id="523"/>
      <w:bookmarkEnd w:id="524"/>
    </w:p>
    <w:p w14:paraId="63FBF021" w14:textId="77777777" w:rsidR="00A36C9C" w:rsidRPr="00A36C9C" w:rsidRDefault="00A36C9C" w:rsidP="00A36C9C">
      <w:bookmarkStart w:id="525" w:name="_Toc536356999"/>
      <w:bookmarkStart w:id="526" w:name="_Toc536357000"/>
      <w:bookmarkStart w:id="527" w:name="_Toc31709810"/>
      <w:bookmarkEnd w:id="525"/>
      <w:bookmarkEnd w:id="526"/>
      <w:r w:rsidRPr="00A36C9C">
        <w:t>It is expected that:</w:t>
      </w:r>
    </w:p>
    <w:p w14:paraId="533800EC" w14:textId="4D7AF1EA" w:rsidR="00A36C9C" w:rsidRPr="00304002" w:rsidRDefault="00A36C9C" w:rsidP="00CA0125">
      <w:pPr>
        <w:pStyle w:val="ListBullet"/>
      </w:pPr>
      <w:r>
        <w:t xml:space="preserve">Prisons </w:t>
      </w:r>
      <w:r w:rsidRPr="00A36C9C">
        <w:t xml:space="preserve">will undertake local compliance in accordance </w:t>
      </w:r>
      <w:r w:rsidRPr="00304002">
        <w:t xml:space="preserve">with the </w:t>
      </w:r>
      <w:hyperlink r:id="rId80" w:history="1">
        <w:r w:rsidRPr="00304002">
          <w:rPr>
            <w:color w:val="0000FF"/>
            <w:u w:val="single"/>
          </w:rPr>
          <w:t>Compliance Manual</w:t>
        </w:r>
      </w:hyperlink>
      <w:r w:rsidRPr="00304002">
        <w:t>.</w:t>
      </w:r>
    </w:p>
    <w:p w14:paraId="26883CE5" w14:textId="2D37F2E9" w:rsidR="00A36C9C" w:rsidRPr="00304002" w:rsidRDefault="00A36C9C" w:rsidP="00CA0125">
      <w:pPr>
        <w:pStyle w:val="ListBullet"/>
      </w:pPr>
      <w:r w:rsidRPr="00304002">
        <w:t xml:space="preserve">The relevant Deputy Commissioner, Head Office will undertake management oversight as required. </w:t>
      </w:r>
    </w:p>
    <w:p w14:paraId="5394EAE4" w14:textId="07ACCC16" w:rsidR="00A36C9C" w:rsidRPr="00304002" w:rsidRDefault="00A36C9C" w:rsidP="00CA0125">
      <w:pPr>
        <w:pStyle w:val="ListBullet"/>
      </w:pPr>
      <w:r w:rsidRPr="00304002">
        <w:rPr>
          <w:rFonts w:eastAsia="Calibri"/>
        </w:rPr>
        <w:t>Operational Compliance</w:t>
      </w:r>
      <w:r w:rsidRPr="00304002">
        <w:t xml:space="preserve"> will undertake checks in accordance with the </w:t>
      </w:r>
      <w:hyperlink r:id="rId81" w:history="1">
        <w:r w:rsidR="00CA0F7A" w:rsidRPr="00304002">
          <w:rPr>
            <w:color w:val="0000FF"/>
            <w:u w:val="single"/>
          </w:rPr>
          <w:t>Operational Compliance Framework</w:t>
        </w:r>
      </w:hyperlink>
      <w:r w:rsidRPr="00304002">
        <w:t xml:space="preserve">. </w:t>
      </w:r>
    </w:p>
    <w:p w14:paraId="13041488" w14:textId="77777777" w:rsidR="00A36C9C" w:rsidRPr="00A36C9C" w:rsidRDefault="00A36C9C" w:rsidP="00CA0125">
      <w:pPr>
        <w:pStyle w:val="ListBullet"/>
      </w:pPr>
      <w:r w:rsidRPr="00A36C9C">
        <w:t xml:space="preserve">Independent oversight will be undertaken as required. </w:t>
      </w:r>
    </w:p>
    <w:p w14:paraId="56EC1A74" w14:textId="1EF2F70E" w:rsidR="008E5E2E" w:rsidRPr="002F011B" w:rsidRDefault="00245869" w:rsidP="002F011B">
      <w:pPr>
        <w:pStyle w:val="H2nonumber"/>
      </w:pPr>
      <w:bookmarkStart w:id="528" w:name="_Toc31709811"/>
      <w:bookmarkStart w:id="529" w:name="_Toc214880143"/>
      <w:bookmarkEnd w:id="527"/>
      <w:r w:rsidRPr="002F011B">
        <w:t>Document version history</w:t>
      </w:r>
      <w:bookmarkStart w:id="530" w:name="_Distribution_list"/>
      <w:bookmarkStart w:id="531" w:name="_Appendix_4:_Basic"/>
      <w:bookmarkStart w:id="532" w:name="_Appendix_5:_Strip"/>
      <w:bookmarkStart w:id="533" w:name="_Appendix_6:_Medical"/>
      <w:bookmarkStart w:id="534" w:name="_Appendix_7:_Basic"/>
      <w:bookmarkStart w:id="535" w:name="_Appendix_A:_Basic"/>
      <w:bookmarkStart w:id="536" w:name="_Appendix_A:_Basic_1"/>
      <w:bookmarkStart w:id="537" w:name="_Toc31709813"/>
      <w:bookmarkEnd w:id="528"/>
      <w:bookmarkEnd w:id="530"/>
      <w:bookmarkEnd w:id="531"/>
      <w:bookmarkEnd w:id="532"/>
      <w:bookmarkEnd w:id="533"/>
      <w:bookmarkEnd w:id="534"/>
      <w:bookmarkEnd w:id="535"/>
      <w:bookmarkEnd w:id="536"/>
      <w:bookmarkEnd w:id="529"/>
    </w:p>
    <w:tbl>
      <w:tblPr>
        <w:tblStyle w:val="DCStable"/>
        <w:tblW w:w="9396" w:type="dxa"/>
        <w:tblLook w:val="0620" w:firstRow="1" w:lastRow="0" w:firstColumn="0" w:lastColumn="0" w:noHBand="1" w:noVBand="1"/>
      </w:tblPr>
      <w:tblGrid>
        <w:gridCol w:w="1052"/>
        <w:gridCol w:w="2345"/>
        <w:gridCol w:w="2694"/>
        <w:gridCol w:w="1701"/>
        <w:gridCol w:w="1604"/>
      </w:tblGrid>
      <w:tr w:rsidR="00594B8F" w:rsidRPr="008E5E2E" w14:paraId="61B13708" w14:textId="77777777" w:rsidTr="00594B8F">
        <w:trPr>
          <w:cnfStyle w:val="100000000000" w:firstRow="1" w:lastRow="0" w:firstColumn="0" w:lastColumn="0" w:oddVBand="0" w:evenVBand="0" w:oddHBand="0" w:evenHBand="0" w:firstRowFirstColumn="0" w:firstRowLastColumn="0" w:lastRowFirstColumn="0" w:lastRowLastColumn="0"/>
          <w:tblHeader/>
        </w:trPr>
        <w:tc>
          <w:tcPr>
            <w:tcW w:w="1052" w:type="dxa"/>
          </w:tcPr>
          <w:p w14:paraId="3ABFBA45" w14:textId="77777777" w:rsidR="008E5E2E" w:rsidRPr="008E5E2E" w:rsidRDefault="008E5E2E" w:rsidP="00850848">
            <w:pPr>
              <w:pStyle w:val="Tableheading"/>
            </w:pPr>
            <w:r w:rsidRPr="008E5E2E">
              <w:t>Version no</w:t>
            </w:r>
          </w:p>
        </w:tc>
        <w:tc>
          <w:tcPr>
            <w:tcW w:w="2345" w:type="dxa"/>
          </w:tcPr>
          <w:p w14:paraId="6859B2A5" w14:textId="77777777" w:rsidR="008E5E2E" w:rsidRPr="008E5E2E" w:rsidRDefault="008E5E2E" w:rsidP="00850848">
            <w:pPr>
              <w:pStyle w:val="Tableheading"/>
            </w:pPr>
            <w:r w:rsidRPr="008E5E2E">
              <w:t>Primary author(s)</w:t>
            </w:r>
          </w:p>
        </w:tc>
        <w:tc>
          <w:tcPr>
            <w:tcW w:w="2694" w:type="dxa"/>
          </w:tcPr>
          <w:p w14:paraId="54274C04" w14:textId="77777777" w:rsidR="008E5E2E" w:rsidRPr="008E5E2E" w:rsidRDefault="008E5E2E" w:rsidP="00850848">
            <w:pPr>
              <w:pStyle w:val="Tableheading"/>
            </w:pPr>
            <w:r w:rsidRPr="008E5E2E">
              <w:t>Description of version</w:t>
            </w:r>
          </w:p>
        </w:tc>
        <w:tc>
          <w:tcPr>
            <w:tcW w:w="1701" w:type="dxa"/>
          </w:tcPr>
          <w:p w14:paraId="029C1AC3" w14:textId="77777777" w:rsidR="008E5E2E" w:rsidRPr="008E5E2E" w:rsidRDefault="008E5E2E" w:rsidP="00850848">
            <w:pPr>
              <w:pStyle w:val="Tableheading"/>
            </w:pPr>
            <w:r w:rsidRPr="008E5E2E">
              <w:t>Date completed</w:t>
            </w:r>
          </w:p>
        </w:tc>
        <w:tc>
          <w:tcPr>
            <w:tcW w:w="1604" w:type="dxa"/>
          </w:tcPr>
          <w:p w14:paraId="39BB4E22" w14:textId="77777777" w:rsidR="008E5E2E" w:rsidRPr="008E5E2E" w:rsidRDefault="008E5E2E" w:rsidP="00850848">
            <w:pPr>
              <w:pStyle w:val="Tableheading"/>
            </w:pPr>
            <w:r w:rsidRPr="008E5E2E">
              <w:t>Effective date</w:t>
            </w:r>
          </w:p>
        </w:tc>
      </w:tr>
      <w:tr w:rsidR="00594B8F" w:rsidRPr="008E5E2E" w14:paraId="7CEB22BF" w14:textId="77777777" w:rsidTr="00C84798">
        <w:trPr>
          <w:trHeight w:val="690"/>
        </w:trPr>
        <w:tc>
          <w:tcPr>
            <w:tcW w:w="1052" w:type="dxa"/>
          </w:tcPr>
          <w:p w14:paraId="257C9FCE" w14:textId="77777777" w:rsidR="008E5E2E" w:rsidRPr="008E5E2E" w:rsidRDefault="008E5E2E" w:rsidP="00C84798">
            <w:pPr>
              <w:pStyle w:val="Tabledata"/>
              <w:spacing w:before="0" w:after="0"/>
            </w:pPr>
            <w:r w:rsidRPr="008E5E2E">
              <w:t>1.0</w:t>
            </w:r>
          </w:p>
        </w:tc>
        <w:tc>
          <w:tcPr>
            <w:tcW w:w="2345" w:type="dxa"/>
          </w:tcPr>
          <w:p w14:paraId="390B77C8" w14:textId="77777777" w:rsidR="008E5E2E" w:rsidRPr="008E5E2E" w:rsidRDefault="008E5E2E" w:rsidP="00C84798">
            <w:pPr>
              <w:pStyle w:val="Tabledata"/>
              <w:spacing w:before="0" w:after="0"/>
            </w:pPr>
            <w:r w:rsidRPr="008E5E2E">
              <w:t>Operational Policy</w:t>
            </w:r>
          </w:p>
        </w:tc>
        <w:tc>
          <w:tcPr>
            <w:tcW w:w="2694" w:type="dxa"/>
          </w:tcPr>
          <w:p w14:paraId="07FEF440" w14:textId="77777777" w:rsidR="008E5E2E" w:rsidRPr="008E5E2E" w:rsidRDefault="008E5E2E" w:rsidP="00C84798">
            <w:pPr>
              <w:pStyle w:val="Tabledata"/>
              <w:spacing w:before="0" w:after="0"/>
            </w:pPr>
            <w:r w:rsidRPr="008E5E2E">
              <w:t>Approved by the Project Steering Committee</w:t>
            </w:r>
          </w:p>
        </w:tc>
        <w:tc>
          <w:tcPr>
            <w:tcW w:w="1701" w:type="dxa"/>
          </w:tcPr>
          <w:p w14:paraId="5AECDE64" w14:textId="77777777" w:rsidR="008E5E2E" w:rsidRPr="008E5E2E" w:rsidRDefault="008E5E2E" w:rsidP="00850848">
            <w:pPr>
              <w:pStyle w:val="Tabledata"/>
            </w:pPr>
            <w:r w:rsidRPr="008E5E2E">
              <w:t>22 May 2020</w:t>
            </w:r>
          </w:p>
        </w:tc>
        <w:tc>
          <w:tcPr>
            <w:tcW w:w="1604" w:type="dxa"/>
          </w:tcPr>
          <w:p w14:paraId="4C1C836F" w14:textId="77777777" w:rsidR="008E5E2E" w:rsidRPr="008E5E2E" w:rsidRDefault="008E5E2E" w:rsidP="00850848">
            <w:pPr>
              <w:pStyle w:val="Tabledata"/>
            </w:pPr>
            <w:r w:rsidRPr="008E5E2E">
              <w:t>31 May 2020</w:t>
            </w:r>
          </w:p>
        </w:tc>
      </w:tr>
      <w:tr w:rsidR="00594B8F" w:rsidRPr="008E5E2E" w14:paraId="08DF3359" w14:textId="77777777" w:rsidTr="00594B8F">
        <w:tc>
          <w:tcPr>
            <w:tcW w:w="1052" w:type="dxa"/>
          </w:tcPr>
          <w:p w14:paraId="00ABBBAC" w14:textId="77777777" w:rsidR="008E5E2E" w:rsidRPr="008E5E2E" w:rsidRDefault="008E5E2E" w:rsidP="00C84798">
            <w:pPr>
              <w:pStyle w:val="Tabledata"/>
              <w:spacing w:before="0" w:after="0"/>
            </w:pPr>
            <w:r w:rsidRPr="008E5E2E">
              <w:t>2.0</w:t>
            </w:r>
          </w:p>
        </w:tc>
        <w:tc>
          <w:tcPr>
            <w:tcW w:w="2345" w:type="dxa"/>
          </w:tcPr>
          <w:p w14:paraId="574B7818" w14:textId="77777777" w:rsidR="008E5E2E" w:rsidRPr="008E5E2E" w:rsidRDefault="008E5E2E" w:rsidP="00C84798">
            <w:pPr>
              <w:pStyle w:val="Tabledata"/>
              <w:spacing w:before="0" w:after="0"/>
            </w:pPr>
            <w:r w:rsidRPr="008E5E2E">
              <w:t>Operational Policy</w:t>
            </w:r>
          </w:p>
        </w:tc>
        <w:tc>
          <w:tcPr>
            <w:tcW w:w="2694" w:type="dxa"/>
          </w:tcPr>
          <w:p w14:paraId="054B1CEC" w14:textId="77777777" w:rsidR="008E5E2E" w:rsidRPr="008E5E2E" w:rsidRDefault="008E5E2E" w:rsidP="00C84798">
            <w:pPr>
              <w:pStyle w:val="Tabledata"/>
              <w:spacing w:before="0" w:after="0"/>
            </w:pPr>
            <w:r w:rsidRPr="008E5E2E">
              <w:t>Approved by the Project Steering Committee</w:t>
            </w:r>
          </w:p>
        </w:tc>
        <w:tc>
          <w:tcPr>
            <w:tcW w:w="1701" w:type="dxa"/>
          </w:tcPr>
          <w:p w14:paraId="2DA12D67" w14:textId="77777777" w:rsidR="008E5E2E" w:rsidRPr="008E5E2E" w:rsidRDefault="008E5E2E" w:rsidP="00850848">
            <w:pPr>
              <w:pStyle w:val="Tabledata"/>
            </w:pPr>
            <w:r w:rsidRPr="008E5E2E">
              <w:t>5 October 2020</w:t>
            </w:r>
          </w:p>
        </w:tc>
        <w:tc>
          <w:tcPr>
            <w:tcW w:w="1604" w:type="dxa"/>
          </w:tcPr>
          <w:p w14:paraId="1B578D94" w14:textId="77777777" w:rsidR="008E5E2E" w:rsidRPr="008E5E2E" w:rsidRDefault="008E5E2E" w:rsidP="00850848">
            <w:pPr>
              <w:pStyle w:val="Tabledata"/>
            </w:pPr>
            <w:r w:rsidRPr="008E5E2E">
              <w:t>6 October 2020</w:t>
            </w:r>
          </w:p>
        </w:tc>
      </w:tr>
      <w:tr w:rsidR="00594B8F" w:rsidRPr="008E5E2E" w14:paraId="5EE62DED" w14:textId="77777777" w:rsidTr="00594B8F">
        <w:tc>
          <w:tcPr>
            <w:tcW w:w="1052" w:type="dxa"/>
          </w:tcPr>
          <w:p w14:paraId="13E7CE04" w14:textId="43B83EFA" w:rsidR="008E5E2E" w:rsidRPr="008E5E2E" w:rsidRDefault="008E5E2E" w:rsidP="00C84798">
            <w:pPr>
              <w:pStyle w:val="Tabledata"/>
              <w:spacing w:before="0" w:after="0"/>
            </w:pPr>
            <w:r>
              <w:t>3.0</w:t>
            </w:r>
          </w:p>
        </w:tc>
        <w:tc>
          <w:tcPr>
            <w:tcW w:w="2345" w:type="dxa"/>
          </w:tcPr>
          <w:p w14:paraId="3ED73690" w14:textId="2865E21A" w:rsidR="008E5E2E" w:rsidRPr="008E5E2E" w:rsidRDefault="008E5E2E" w:rsidP="00C84798">
            <w:pPr>
              <w:pStyle w:val="Tabledata"/>
              <w:spacing w:before="0" w:after="0"/>
            </w:pPr>
            <w:r w:rsidRPr="008E5E2E">
              <w:t>Operational Policy</w:t>
            </w:r>
          </w:p>
        </w:tc>
        <w:tc>
          <w:tcPr>
            <w:tcW w:w="2694" w:type="dxa"/>
          </w:tcPr>
          <w:p w14:paraId="61550B40" w14:textId="43AA8FA0" w:rsidR="008E5E2E" w:rsidRPr="008E5E2E" w:rsidRDefault="008E5E2E" w:rsidP="00C84798">
            <w:pPr>
              <w:pStyle w:val="Tabledata"/>
              <w:spacing w:before="0" w:after="0"/>
            </w:pPr>
            <w:r w:rsidRPr="008E5E2E">
              <w:t xml:space="preserve">Approved by the </w:t>
            </w:r>
            <w:r w:rsidR="009A7CD6">
              <w:t>Commissioner</w:t>
            </w:r>
          </w:p>
        </w:tc>
        <w:tc>
          <w:tcPr>
            <w:tcW w:w="1701" w:type="dxa"/>
          </w:tcPr>
          <w:p w14:paraId="169D8765" w14:textId="52B7E93D" w:rsidR="008E5E2E" w:rsidRPr="003776D1" w:rsidRDefault="00620D23" w:rsidP="00850848">
            <w:pPr>
              <w:pStyle w:val="Tabledata"/>
              <w:rPr>
                <w:highlight w:val="yellow"/>
              </w:rPr>
            </w:pPr>
            <w:r w:rsidRPr="00620D23">
              <w:t>25 May 2022</w:t>
            </w:r>
          </w:p>
        </w:tc>
        <w:tc>
          <w:tcPr>
            <w:tcW w:w="1604" w:type="dxa"/>
          </w:tcPr>
          <w:p w14:paraId="345FEBCF" w14:textId="57E7764F" w:rsidR="008E5E2E" w:rsidRPr="003776D1" w:rsidRDefault="003949D9" w:rsidP="00850848">
            <w:pPr>
              <w:pStyle w:val="Tabledata"/>
              <w:rPr>
                <w:highlight w:val="yellow"/>
              </w:rPr>
            </w:pPr>
            <w:r w:rsidRPr="003949D9">
              <w:t>27 May 2022</w:t>
            </w:r>
          </w:p>
        </w:tc>
      </w:tr>
      <w:tr w:rsidR="00594B8F" w:rsidRPr="008E5E2E" w14:paraId="7D13F0FA" w14:textId="77777777" w:rsidTr="00C84798">
        <w:trPr>
          <w:trHeight w:val="1364"/>
        </w:trPr>
        <w:tc>
          <w:tcPr>
            <w:tcW w:w="1052" w:type="dxa"/>
          </w:tcPr>
          <w:p w14:paraId="2DE5E435" w14:textId="69FD2C0F" w:rsidR="003776D1" w:rsidRDefault="003776D1" w:rsidP="00C84798">
            <w:pPr>
              <w:pStyle w:val="Tabledata"/>
              <w:spacing w:before="0" w:after="0"/>
            </w:pPr>
            <w:r>
              <w:t>4.0</w:t>
            </w:r>
          </w:p>
        </w:tc>
        <w:tc>
          <w:tcPr>
            <w:tcW w:w="2345" w:type="dxa"/>
          </w:tcPr>
          <w:p w14:paraId="677091D4" w14:textId="5E823746" w:rsidR="003776D1" w:rsidRPr="008E5E2E" w:rsidRDefault="003776D1" w:rsidP="00C84798">
            <w:pPr>
              <w:pStyle w:val="Tabledata"/>
              <w:spacing w:before="0" w:after="120"/>
            </w:pPr>
            <w:r w:rsidRPr="008E5E2E">
              <w:t>Operational Policy</w:t>
            </w:r>
          </w:p>
        </w:tc>
        <w:tc>
          <w:tcPr>
            <w:tcW w:w="2694" w:type="dxa"/>
          </w:tcPr>
          <w:p w14:paraId="64976448" w14:textId="1AA9192D" w:rsidR="003776D1" w:rsidRPr="008E5E2E" w:rsidRDefault="003776D1" w:rsidP="00850848">
            <w:pPr>
              <w:pStyle w:val="Tabledata"/>
            </w:pPr>
            <w:r>
              <w:t>Approved by the A/Director Operational Projects, Policy, Compliance and Contracts</w:t>
            </w:r>
          </w:p>
        </w:tc>
        <w:tc>
          <w:tcPr>
            <w:tcW w:w="1701" w:type="dxa"/>
          </w:tcPr>
          <w:p w14:paraId="1EEEF813" w14:textId="2C0A6DAA" w:rsidR="003776D1" w:rsidRDefault="00D34745" w:rsidP="00850848">
            <w:pPr>
              <w:pStyle w:val="Tabledata"/>
            </w:pPr>
            <w:r>
              <w:t>27 May 2022</w:t>
            </w:r>
          </w:p>
        </w:tc>
        <w:tc>
          <w:tcPr>
            <w:tcW w:w="1604" w:type="dxa"/>
          </w:tcPr>
          <w:p w14:paraId="50AFA32E" w14:textId="55016444" w:rsidR="003776D1" w:rsidRDefault="00D34745" w:rsidP="00850848">
            <w:pPr>
              <w:pStyle w:val="Tabledata"/>
            </w:pPr>
            <w:r>
              <w:t>06 June 2022</w:t>
            </w:r>
          </w:p>
        </w:tc>
      </w:tr>
      <w:tr w:rsidR="00594B8F" w:rsidRPr="008E5E2E" w14:paraId="219BAA70" w14:textId="77777777" w:rsidTr="00594B8F">
        <w:tc>
          <w:tcPr>
            <w:tcW w:w="1052" w:type="dxa"/>
          </w:tcPr>
          <w:p w14:paraId="17B10926" w14:textId="61E4FA87" w:rsidR="0013578F" w:rsidRDefault="0013578F" w:rsidP="00C84798">
            <w:pPr>
              <w:pStyle w:val="Tabledata"/>
              <w:spacing w:before="0" w:after="0"/>
            </w:pPr>
            <w:bookmarkStart w:id="538" w:name="_Hlk161127517"/>
            <w:r>
              <w:t>5.0</w:t>
            </w:r>
          </w:p>
        </w:tc>
        <w:tc>
          <w:tcPr>
            <w:tcW w:w="2345" w:type="dxa"/>
          </w:tcPr>
          <w:p w14:paraId="7DB8C6E6" w14:textId="009F72FC" w:rsidR="0013578F" w:rsidRPr="008E5E2E" w:rsidRDefault="0013578F" w:rsidP="00C84798">
            <w:pPr>
              <w:pStyle w:val="Tabledata"/>
              <w:spacing w:before="0" w:after="0"/>
            </w:pPr>
            <w:r w:rsidRPr="008E5E2E">
              <w:t>Operational Policy</w:t>
            </w:r>
          </w:p>
        </w:tc>
        <w:tc>
          <w:tcPr>
            <w:tcW w:w="2694" w:type="dxa"/>
          </w:tcPr>
          <w:p w14:paraId="34B36C6D" w14:textId="5181A36E" w:rsidR="0013578F" w:rsidRDefault="0013578F" w:rsidP="0013578F">
            <w:pPr>
              <w:pStyle w:val="Tabledata"/>
            </w:pPr>
            <w:r>
              <w:t>Approved by the A/Director Operational Policy, Compliance and Contracts</w:t>
            </w:r>
          </w:p>
        </w:tc>
        <w:tc>
          <w:tcPr>
            <w:tcW w:w="1701" w:type="dxa"/>
          </w:tcPr>
          <w:p w14:paraId="625369A3" w14:textId="0733F58B" w:rsidR="0013578F" w:rsidRDefault="008607E2" w:rsidP="0013578F">
            <w:pPr>
              <w:pStyle w:val="Tabledata"/>
            </w:pPr>
            <w:r>
              <w:t>15 May 2023</w:t>
            </w:r>
          </w:p>
        </w:tc>
        <w:tc>
          <w:tcPr>
            <w:tcW w:w="1604" w:type="dxa"/>
          </w:tcPr>
          <w:p w14:paraId="35087C77" w14:textId="1229B6CC" w:rsidR="0013578F" w:rsidRDefault="008607E2" w:rsidP="0013578F">
            <w:pPr>
              <w:pStyle w:val="Tabledata"/>
            </w:pPr>
            <w:r>
              <w:t>15 May 2023</w:t>
            </w:r>
          </w:p>
        </w:tc>
      </w:tr>
      <w:tr w:rsidR="00594B8F" w:rsidRPr="008E5E2E" w14:paraId="7FAF96CC" w14:textId="77777777" w:rsidTr="00594B8F">
        <w:tc>
          <w:tcPr>
            <w:tcW w:w="1052" w:type="dxa"/>
          </w:tcPr>
          <w:p w14:paraId="0DB21972" w14:textId="646DC4C6" w:rsidR="00E22C4C" w:rsidRDefault="00E22C4C" w:rsidP="00C84798">
            <w:pPr>
              <w:pStyle w:val="Tabledata"/>
              <w:spacing w:before="0" w:after="0"/>
            </w:pPr>
            <w:r>
              <w:t>6.0</w:t>
            </w:r>
          </w:p>
        </w:tc>
        <w:tc>
          <w:tcPr>
            <w:tcW w:w="2345" w:type="dxa"/>
          </w:tcPr>
          <w:p w14:paraId="0486D1E8" w14:textId="16E179DF" w:rsidR="00E22C4C" w:rsidRPr="008E5E2E" w:rsidRDefault="00E22C4C" w:rsidP="00C84798">
            <w:pPr>
              <w:pStyle w:val="Tabledata"/>
              <w:spacing w:before="0" w:after="0"/>
            </w:pPr>
            <w:r>
              <w:t>Operational Policy</w:t>
            </w:r>
          </w:p>
        </w:tc>
        <w:tc>
          <w:tcPr>
            <w:tcW w:w="2694" w:type="dxa"/>
          </w:tcPr>
          <w:p w14:paraId="432F5A31" w14:textId="7D19C6A8" w:rsidR="00E22C4C" w:rsidRDefault="00E22C4C" w:rsidP="0013578F">
            <w:pPr>
              <w:pStyle w:val="Tabledata"/>
            </w:pPr>
            <w:r>
              <w:t>Approved by the Assistant Director Operational Policy</w:t>
            </w:r>
          </w:p>
        </w:tc>
        <w:tc>
          <w:tcPr>
            <w:tcW w:w="1701" w:type="dxa"/>
          </w:tcPr>
          <w:p w14:paraId="0AA3EA63" w14:textId="43669859" w:rsidR="00E22C4C" w:rsidRDefault="00E22C4C" w:rsidP="0013578F">
            <w:pPr>
              <w:pStyle w:val="Tabledata"/>
            </w:pPr>
            <w:r>
              <w:t>12 March 2024</w:t>
            </w:r>
          </w:p>
        </w:tc>
        <w:tc>
          <w:tcPr>
            <w:tcW w:w="1604" w:type="dxa"/>
          </w:tcPr>
          <w:p w14:paraId="4D63909C" w14:textId="62009A52" w:rsidR="00E22C4C" w:rsidRDefault="00953475" w:rsidP="0013578F">
            <w:pPr>
              <w:pStyle w:val="Tabledata"/>
            </w:pPr>
            <w:r>
              <w:t>12 March 2024</w:t>
            </w:r>
          </w:p>
        </w:tc>
      </w:tr>
      <w:tr w:rsidR="00594B8F" w:rsidRPr="008E5E2E" w14:paraId="5E9928B4" w14:textId="77777777" w:rsidTr="00594B8F">
        <w:tc>
          <w:tcPr>
            <w:tcW w:w="1052" w:type="dxa"/>
          </w:tcPr>
          <w:p w14:paraId="602B87D6" w14:textId="21053C4A" w:rsidR="0099280A" w:rsidRDefault="0099280A" w:rsidP="00C84798">
            <w:pPr>
              <w:pStyle w:val="Tabledata"/>
              <w:spacing w:before="0" w:after="0"/>
            </w:pPr>
            <w:r>
              <w:t>7.0</w:t>
            </w:r>
          </w:p>
        </w:tc>
        <w:tc>
          <w:tcPr>
            <w:tcW w:w="2345" w:type="dxa"/>
          </w:tcPr>
          <w:p w14:paraId="0107195A" w14:textId="253B50E4" w:rsidR="0099280A" w:rsidRDefault="0099280A" w:rsidP="0013578F">
            <w:pPr>
              <w:pStyle w:val="Tabledata"/>
            </w:pPr>
            <w:r>
              <w:t>Operational Policy</w:t>
            </w:r>
          </w:p>
        </w:tc>
        <w:tc>
          <w:tcPr>
            <w:tcW w:w="2694" w:type="dxa"/>
          </w:tcPr>
          <w:p w14:paraId="39D99382" w14:textId="77777777" w:rsidR="00F677A5" w:rsidRDefault="0099280A" w:rsidP="0013578F">
            <w:pPr>
              <w:pStyle w:val="Tabledata"/>
            </w:pPr>
            <w:r>
              <w:t>Approved b</w:t>
            </w:r>
            <w:r w:rsidR="00F677A5">
              <w:t xml:space="preserve">y Deputy </w:t>
            </w:r>
            <w:r>
              <w:t>Commissioner,</w:t>
            </w:r>
            <w:r w:rsidR="00F677A5">
              <w:t xml:space="preserve"> Operational Support</w:t>
            </w:r>
          </w:p>
          <w:p w14:paraId="086447CC" w14:textId="4EE86103" w:rsidR="0099280A" w:rsidRDefault="00F677A5" w:rsidP="0013578F">
            <w:pPr>
              <w:pStyle w:val="Tabledata"/>
            </w:pPr>
            <w:r>
              <w:t>CM Ref: S24/86729</w:t>
            </w:r>
            <w:r w:rsidR="0099280A">
              <w:t xml:space="preserve"> </w:t>
            </w:r>
          </w:p>
        </w:tc>
        <w:tc>
          <w:tcPr>
            <w:tcW w:w="1701" w:type="dxa"/>
          </w:tcPr>
          <w:p w14:paraId="0A231622" w14:textId="7081166B" w:rsidR="0099280A" w:rsidRDefault="00594B8F" w:rsidP="0013578F">
            <w:pPr>
              <w:pStyle w:val="Tabledata"/>
            </w:pPr>
            <w:r>
              <w:t xml:space="preserve">30 </w:t>
            </w:r>
            <w:r w:rsidR="009C2EE1">
              <w:t>August 2024</w:t>
            </w:r>
          </w:p>
        </w:tc>
        <w:tc>
          <w:tcPr>
            <w:tcW w:w="1604" w:type="dxa"/>
          </w:tcPr>
          <w:p w14:paraId="7F14DE18" w14:textId="277A4BD6" w:rsidR="0099280A" w:rsidRDefault="00D66B40" w:rsidP="0013578F">
            <w:pPr>
              <w:pStyle w:val="Tabledata"/>
            </w:pPr>
            <w:r>
              <w:t>0</w:t>
            </w:r>
            <w:r w:rsidR="00594B8F">
              <w:t>1 September 2024</w:t>
            </w:r>
          </w:p>
        </w:tc>
      </w:tr>
      <w:tr w:rsidR="00383411" w:rsidRPr="008E5E2E" w14:paraId="7C090CE8" w14:textId="77777777" w:rsidTr="00594B8F">
        <w:tc>
          <w:tcPr>
            <w:tcW w:w="1052" w:type="dxa"/>
          </w:tcPr>
          <w:p w14:paraId="20835CA5" w14:textId="678A5048" w:rsidR="00383411" w:rsidRPr="00272746" w:rsidRDefault="00383411" w:rsidP="00C84798">
            <w:pPr>
              <w:pStyle w:val="Tabledata"/>
              <w:spacing w:before="0" w:after="0"/>
            </w:pPr>
            <w:r w:rsidRPr="00272746">
              <w:t>8.0</w:t>
            </w:r>
          </w:p>
        </w:tc>
        <w:tc>
          <w:tcPr>
            <w:tcW w:w="2345" w:type="dxa"/>
          </w:tcPr>
          <w:p w14:paraId="6A85DB37" w14:textId="1BC23F9C" w:rsidR="00383411" w:rsidRPr="00272746" w:rsidRDefault="00383411" w:rsidP="0013578F">
            <w:pPr>
              <w:pStyle w:val="Tabledata"/>
            </w:pPr>
            <w:r w:rsidRPr="00272746">
              <w:t>Operational Policy</w:t>
            </w:r>
          </w:p>
        </w:tc>
        <w:tc>
          <w:tcPr>
            <w:tcW w:w="2694" w:type="dxa"/>
          </w:tcPr>
          <w:p w14:paraId="0010B4A6" w14:textId="77777777" w:rsidR="00383411" w:rsidRPr="00272746" w:rsidRDefault="00383411" w:rsidP="0013578F">
            <w:pPr>
              <w:pStyle w:val="Tabledata"/>
            </w:pPr>
            <w:r w:rsidRPr="00272746">
              <w:t>Approved by Deputy Commissioner Operational Support</w:t>
            </w:r>
          </w:p>
          <w:p w14:paraId="2C37AC71" w14:textId="3545A424" w:rsidR="00383411" w:rsidRPr="00272746" w:rsidRDefault="00383411" w:rsidP="0013578F">
            <w:pPr>
              <w:pStyle w:val="Tabledata"/>
            </w:pPr>
            <w:r w:rsidRPr="00272746">
              <w:t>CM Ref: S24/106827</w:t>
            </w:r>
          </w:p>
        </w:tc>
        <w:tc>
          <w:tcPr>
            <w:tcW w:w="1701" w:type="dxa"/>
          </w:tcPr>
          <w:p w14:paraId="6EDF2E42" w14:textId="361A9899" w:rsidR="00383411" w:rsidRPr="00272746" w:rsidRDefault="001F01D6" w:rsidP="0013578F">
            <w:pPr>
              <w:pStyle w:val="Tabledata"/>
            </w:pPr>
            <w:r w:rsidRPr="00272746">
              <w:t>21 October 2024</w:t>
            </w:r>
          </w:p>
        </w:tc>
        <w:tc>
          <w:tcPr>
            <w:tcW w:w="1604" w:type="dxa"/>
          </w:tcPr>
          <w:p w14:paraId="02FE978F" w14:textId="64C94997" w:rsidR="00383411" w:rsidRPr="00272746" w:rsidRDefault="001F01D6" w:rsidP="0013578F">
            <w:pPr>
              <w:pStyle w:val="Tabledata"/>
            </w:pPr>
            <w:r w:rsidRPr="00272746">
              <w:t>22 October 2024</w:t>
            </w:r>
          </w:p>
        </w:tc>
      </w:tr>
      <w:tr w:rsidR="000E55D8" w:rsidRPr="008E5E2E" w14:paraId="263961BD" w14:textId="77777777" w:rsidTr="00594B8F">
        <w:tc>
          <w:tcPr>
            <w:tcW w:w="1052" w:type="dxa"/>
          </w:tcPr>
          <w:p w14:paraId="350C9D3B" w14:textId="571CD506" w:rsidR="000E55D8" w:rsidRPr="00492344" w:rsidRDefault="000E55D8" w:rsidP="0013578F">
            <w:pPr>
              <w:pStyle w:val="Tabledata"/>
            </w:pPr>
            <w:r w:rsidRPr="00492344">
              <w:t>9.0</w:t>
            </w:r>
          </w:p>
        </w:tc>
        <w:tc>
          <w:tcPr>
            <w:tcW w:w="2345" w:type="dxa"/>
          </w:tcPr>
          <w:p w14:paraId="3FF89E06" w14:textId="7D6F6246" w:rsidR="000E55D8" w:rsidRPr="00492344" w:rsidRDefault="000E55D8" w:rsidP="0013578F">
            <w:pPr>
              <w:pStyle w:val="Tabledata"/>
            </w:pPr>
            <w:r w:rsidRPr="00492344">
              <w:t>Operational Policy</w:t>
            </w:r>
          </w:p>
        </w:tc>
        <w:tc>
          <w:tcPr>
            <w:tcW w:w="2694" w:type="dxa"/>
          </w:tcPr>
          <w:p w14:paraId="550AAF4B" w14:textId="77777777" w:rsidR="000E55D8" w:rsidRPr="00492344" w:rsidRDefault="000E55D8" w:rsidP="000E55D8">
            <w:pPr>
              <w:pStyle w:val="Tabledata"/>
            </w:pPr>
            <w:r w:rsidRPr="00492344">
              <w:t>Approved by Deputy Commissioner Operational Support</w:t>
            </w:r>
          </w:p>
          <w:p w14:paraId="3FD331DC" w14:textId="2CE90D00" w:rsidR="000E55D8" w:rsidRPr="00492344" w:rsidRDefault="000E55D8" w:rsidP="000E55D8">
            <w:pPr>
              <w:pStyle w:val="Tabledata"/>
            </w:pPr>
            <w:r w:rsidRPr="00492344">
              <w:t xml:space="preserve">CM </w:t>
            </w:r>
            <w:r w:rsidR="00BD2C87" w:rsidRPr="00492344">
              <w:t>Ref: S</w:t>
            </w:r>
            <w:r w:rsidR="00C026B2" w:rsidRPr="00492344">
              <w:t>25/19662</w:t>
            </w:r>
          </w:p>
        </w:tc>
        <w:tc>
          <w:tcPr>
            <w:tcW w:w="1701" w:type="dxa"/>
          </w:tcPr>
          <w:p w14:paraId="242C8B0F" w14:textId="55977E5F" w:rsidR="000E55D8" w:rsidRPr="00492344" w:rsidRDefault="00F21956" w:rsidP="0013578F">
            <w:pPr>
              <w:pStyle w:val="Tabledata"/>
            </w:pPr>
            <w:r w:rsidRPr="00492344">
              <w:t>28</w:t>
            </w:r>
            <w:r w:rsidR="001C7349" w:rsidRPr="00492344">
              <w:t xml:space="preserve"> April </w:t>
            </w:r>
            <w:r w:rsidR="00D1338E" w:rsidRPr="00492344">
              <w:t>2025</w:t>
            </w:r>
          </w:p>
        </w:tc>
        <w:tc>
          <w:tcPr>
            <w:tcW w:w="1604" w:type="dxa"/>
          </w:tcPr>
          <w:p w14:paraId="5BDF7286" w14:textId="1B1F51B8" w:rsidR="000E55D8" w:rsidRPr="00492344" w:rsidRDefault="00492344" w:rsidP="0013578F">
            <w:pPr>
              <w:pStyle w:val="Tabledata"/>
            </w:pPr>
            <w:r w:rsidRPr="00492344">
              <w:t>21 May 2025</w:t>
            </w:r>
          </w:p>
        </w:tc>
      </w:tr>
      <w:tr w:rsidR="003C6E2A" w:rsidRPr="008E5E2E" w14:paraId="0C774D65" w14:textId="77777777" w:rsidTr="00594B8F">
        <w:tc>
          <w:tcPr>
            <w:tcW w:w="1052" w:type="dxa"/>
          </w:tcPr>
          <w:p w14:paraId="11DB128A" w14:textId="64AA8CC8" w:rsidR="003C6E2A" w:rsidRPr="00492344" w:rsidRDefault="003C6E2A" w:rsidP="003C6E2A">
            <w:pPr>
              <w:pStyle w:val="Tabledata"/>
            </w:pPr>
            <w:r>
              <w:t>10.0</w:t>
            </w:r>
          </w:p>
        </w:tc>
        <w:tc>
          <w:tcPr>
            <w:tcW w:w="2345" w:type="dxa"/>
          </w:tcPr>
          <w:p w14:paraId="1C62FBB8" w14:textId="23F3E605" w:rsidR="003C6E2A" w:rsidRPr="00492344" w:rsidRDefault="003C6E2A" w:rsidP="003C6E2A">
            <w:pPr>
              <w:pStyle w:val="Tabledata"/>
            </w:pPr>
            <w:r w:rsidRPr="008E5E2E">
              <w:t>Operational Policy</w:t>
            </w:r>
          </w:p>
        </w:tc>
        <w:tc>
          <w:tcPr>
            <w:tcW w:w="2694" w:type="dxa"/>
          </w:tcPr>
          <w:p w14:paraId="137E8304" w14:textId="77777777" w:rsidR="003C6E2A" w:rsidRDefault="003C6E2A" w:rsidP="003C6E2A">
            <w:pPr>
              <w:pStyle w:val="Tabledata"/>
              <w:spacing w:before="0" w:after="0"/>
            </w:pPr>
            <w:r w:rsidRPr="008E5E2E">
              <w:t xml:space="preserve">Approved by the </w:t>
            </w:r>
            <w:r>
              <w:t>Commissioner Corrective Services</w:t>
            </w:r>
          </w:p>
          <w:p w14:paraId="1C5F958B" w14:textId="24DF23DB" w:rsidR="003C6E2A" w:rsidRPr="00492344" w:rsidRDefault="003C6E2A" w:rsidP="003C6E2A">
            <w:pPr>
              <w:pStyle w:val="Tabledata"/>
              <w:spacing w:before="0" w:after="0"/>
            </w:pPr>
            <w:r>
              <w:t>CM Ref: S25/59328</w:t>
            </w:r>
          </w:p>
        </w:tc>
        <w:tc>
          <w:tcPr>
            <w:tcW w:w="1701" w:type="dxa"/>
          </w:tcPr>
          <w:p w14:paraId="19F8A4DA" w14:textId="72D18791" w:rsidR="003C6E2A" w:rsidRPr="00492344" w:rsidRDefault="00BD2C87" w:rsidP="003C6E2A">
            <w:pPr>
              <w:pStyle w:val="Tabledata"/>
            </w:pPr>
            <w:r>
              <w:t>9 July 2025</w:t>
            </w:r>
          </w:p>
        </w:tc>
        <w:tc>
          <w:tcPr>
            <w:tcW w:w="1604" w:type="dxa"/>
          </w:tcPr>
          <w:p w14:paraId="72D9113D" w14:textId="528E3098" w:rsidR="003C6E2A" w:rsidRPr="00492344" w:rsidRDefault="00BD2C87" w:rsidP="003C6E2A">
            <w:pPr>
              <w:pStyle w:val="Tabledata"/>
            </w:pPr>
            <w:r>
              <w:t>10</w:t>
            </w:r>
            <w:r w:rsidRPr="00BD2C87">
              <w:t xml:space="preserve"> July 2025</w:t>
            </w:r>
          </w:p>
        </w:tc>
      </w:tr>
      <w:tr w:rsidR="00F92C54" w:rsidRPr="008E5E2E" w14:paraId="72F72B38" w14:textId="77777777" w:rsidTr="00594B8F">
        <w:tc>
          <w:tcPr>
            <w:tcW w:w="1052" w:type="dxa"/>
          </w:tcPr>
          <w:p w14:paraId="77098166" w14:textId="56E9A07B" w:rsidR="00F92C54" w:rsidRPr="00683CC6" w:rsidRDefault="00F92C54" w:rsidP="00F92C54">
            <w:pPr>
              <w:pStyle w:val="Tabledata"/>
            </w:pPr>
            <w:r w:rsidRPr="00683CC6">
              <w:t>11.0</w:t>
            </w:r>
          </w:p>
        </w:tc>
        <w:tc>
          <w:tcPr>
            <w:tcW w:w="2345" w:type="dxa"/>
          </w:tcPr>
          <w:p w14:paraId="42B61A91" w14:textId="0FA32A92" w:rsidR="00F92C54" w:rsidRPr="00683CC6" w:rsidRDefault="00F92C54" w:rsidP="00F92C54">
            <w:pPr>
              <w:pStyle w:val="Tabledata"/>
            </w:pPr>
            <w:r w:rsidRPr="00683CC6">
              <w:t>Operational Policy</w:t>
            </w:r>
          </w:p>
        </w:tc>
        <w:tc>
          <w:tcPr>
            <w:tcW w:w="2694" w:type="dxa"/>
          </w:tcPr>
          <w:p w14:paraId="36BC53AA" w14:textId="77777777" w:rsidR="00F92C54" w:rsidRPr="00683CC6" w:rsidRDefault="00F92C54" w:rsidP="00F92C54">
            <w:pPr>
              <w:pStyle w:val="Tabledata"/>
            </w:pPr>
            <w:r w:rsidRPr="00683CC6">
              <w:t>Approved by Deputy Commissioner Operational Support</w:t>
            </w:r>
          </w:p>
          <w:p w14:paraId="5F2617E6" w14:textId="5D58F622" w:rsidR="00F92C54" w:rsidRPr="00683CC6" w:rsidRDefault="00F92C54" w:rsidP="00F92C54">
            <w:pPr>
              <w:pStyle w:val="Tabledata"/>
              <w:spacing w:before="0" w:after="0"/>
            </w:pPr>
            <w:r w:rsidRPr="00683CC6">
              <w:t xml:space="preserve">CM Ref: </w:t>
            </w:r>
            <w:r w:rsidR="00D86AE2" w:rsidRPr="00683CC6">
              <w:t>S25/117087</w:t>
            </w:r>
          </w:p>
        </w:tc>
        <w:tc>
          <w:tcPr>
            <w:tcW w:w="1701" w:type="dxa"/>
          </w:tcPr>
          <w:p w14:paraId="536FA99F" w14:textId="4F5AE340" w:rsidR="00F92C54" w:rsidRPr="00683CC6" w:rsidRDefault="000E366B" w:rsidP="00F92C54">
            <w:pPr>
              <w:pStyle w:val="Tabledata"/>
            </w:pPr>
            <w:r w:rsidRPr="00683CC6">
              <w:t>20</w:t>
            </w:r>
            <w:r w:rsidR="00CF4871" w:rsidRPr="00683CC6">
              <w:t xml:space="preserve"> November</w:t>
            </w:r>
            <w:r w:rsidR="000302DA" w:rsidRPr="00683CC6">
              <w:t xml:space="preserve"> 2025</w:t>
            </w:r>
          </w:p>
        </w:tc>
        <w:tc>
          <w:tcPr>
            <w:tcW w:w="1604" w:type="dxa"/>
          </w:tcPr>
          <w:p w14:paraId="7DCB1525" w14:textId="6EAD90E2" w:rsidR="00F92C54" w:rsidRPr="00683CC6" w:rsidRDefault="00683CC6" w:rsidP="00F92C54">
            <w:pPr>
              <w:pStyle w:val="Tabledata"/>
            </w:pPr>
            <w:r w:rsidRPr="00683CC6">
              <w:t>11 December 2025</w:t>
            </w:r>
          </w:p>
        </w:tc>
      </w:tr>
      <w:tr w:rsidR="000E366B" w:rsidRPr="008E5E2E" w14:paraId="62661F8E" w14:textId="77777777" w:rsidTr="00594B8F">
        <w:tc>
          <w:tcPr>
            <w:tcW w:w="1052" w:type="dxa"/>
          </w:tcPr>
          <w:p w14:paraId="1EBDAD05" w14:textId="7456352D" w:rsidR="000E366B" w:rsidRPr="005062D4" w:rsidRDefault="000E366B" w:rsidP="00F92C54">
            <w:pPr>
              <w:pStyle w:val="Tabledata"/>
            </w:pPr>
            <w:r w:rsidRPr="005062D4">
              <w:t>12.0</w:t>
            </w:r>
          </w:p>
        </w:tc>
        <w:tc>
          <w:tcPr>
            <w:tcW w:w="2345" w:type="dxa"/>
          </w:tcPr>
          <w:p w14:paraId="6DA35AAD" w14:textId="7D42C0DE" w:rsidR="000E366B" w:rsidRPr="005062D4" w:rsidRDefault="000E366B" w:rsidP="00F92C54">
            <w:pPr>
              <w:pStyle w:val="Tabledata"/>
            </w:pPr>
            <w:r w:rsidRPr="005062D4">
              <w:t>Operational Policy</w:t>
            </w:r>
          </w:p>
        </w:tc>
        <w:tc>
          <w:tcPr>
            <w:tcW w:w="2694" w:type="dxa"/>
          </w:tcPr>
          <w:p w14:paraId="49C34267" w14:textId="77777777" w:rsidR="000E366B" w:rsidRPr="005062D4" w:rsidRDefault="000E366B" w:rsidP="000E366B">
            <w:pPr>
              <w:pStyle w:val="Tabledata"/>
            </w:pPr>
            <w:r w:rsidRPr="005062D4">
              <w:t>Approved by Deputy Commissioner Operational Support</w:t>
            </w:r>
          </w:p>
          <w:p w14:paraId="2EDA9217" w14:textId="433D4D6A" w:rsidR="000E366B" w:rsidRPr="005062D4" w:rsidRDefault="000E366B" w:rsidP="000E366B">
            <w:pPr>
              <w:pStyle w:val="Tabledata"/>
            </w:pPr>
            <w:r w:rsidRPr="005062D4">
              <w:t xml:space="preserve">CM Ref: </w:t>
            </w:r>
            <w:r w:rsidR="00D86AE2" w:rsidRPr="005062D4">
              <w:t>S25/87959</w:t>
            </w:r>
          </w:p>
        </w:tc>
        <w:tc>
          <w:tcPr>
            <w:tcW w:w="1701" w:type="dxa"/>
          </w:tcPr>
          <w:p w14:paraId="12233DEC" w14:textId="430813F9" w:rsidR="000E366B" w:rsidRPr="005062D4" w:rsidRDefault="005062D4" w:rsidP="00F92C54">
            <w:pPr>
              <w:pStyle w:val="Tabledata"/>
            </w:pPr>
            <w:r w:rsidRPr="005062D4">
              <w:t>28 May 2026</w:t>
            </w:r>
          </w:p>
        </w:tc>
        <w:tc>
          <w:tcPr>
            <w:tcW w:w="1604" w:type="dxa"/>
          </w:tcPr>
          <w:p w14:paraId="6D0B37BC" w14:textId="17008A06" w:rsidR="000E366B" w:rsidRPr="005062D4" w:rsidRDefault="005062D4" w:rsidP="00F92C54">
            <w:pPr>
              <w:pStyle w:val="Tabledata"/>
            </w:pPr>
            <w:r w:rsidRPr="005062D4">
              <w:t>08 July 2026</w:t>
            </w:r>
          </w:p>
        </w:tc>
      </w:tr>
      <w:bookmarkEnd w:id="538"/>
    </w:tbl>
    <w:p w14:paraId="0AFAB469" w14:textId="77777777" w:rsidR="000B37D1" w:rsidRPr="000B37D1" w:rsidRDefault="000B37D1" w:rsidP="000B37D1">
      <w:r>
        <w:br w:type="page"/>
      </w:r>
    </w:p>
    <w:p w14:paraId="1A11663B" w14:textId="7DCE8C55" w:rsidR="00E5519A" w:rsidRPr="00E75881" w:rsidRDefault="00E5519A" w:rsidP="002F1C3E">
      <w:pPr>
        <w:pStyle w:val="H1nonumber"/>
      </w:pPr>
      <w:bookmarkStart w:id="539" w:name="_Toc214880144"/>
      <w:r>
        <w:t>Appendix A:</w:t>
      </w:r>
      <w:r w:rsidR="00EA5D23">
        <w:t xml:space="preserve"> </w:t>
      </w:r>
      <w:r>
        <w:t>Environment Searching E</w:t>
      </w:r>
      <w:r w:rsidRPr="009026FD">
        <w:t>quipment</w:t>
      </w:r>
      <w:bookmarkEnd w:id="539"/>
    </w:p>
    <w:p w14:paraId="6A4CCD78" w14:textId="26BE2DDC" w:rsidR="00E5519A" w:rsidRDefault="00E5519A" w:rsidP="00CE4952">
      <w:bookmarkStart w:id="540" w:name="_Toc86819078"/>
      <w:bookmarkStart w:id="541" w:name="_Toc87334991"/>
      <w:bookmarkStart w:id="542" w:name="_Toc87335187"/>
      <w:bookmarkStart w:id="543" w:name="_Toc87336053"/>
      <w:r w:rsidRPr="00DC12F6">
        <w:t xml:space="preserve">Each prison’s </w:t>
      </w:r>
      <w:r w:rsidR="006E37DB">
        <w:t>Standing Order</w:t>
      </w:r>
      <w:r w:rsidR="006E37DB" w:rsidRPr="00DC12F6">
        <w:t xml:space="preserve"> </w:t>
      </w:r>
      <w:r w:rsidR="00A21386">
        <w:t xml:space="preserve">may </w:t>
      </w:r>
      <w:r w:rsidRPr="00DC12F6">
        <w:t xml:space="preserve">detail where the items listed </w:t>
      </w:r>
      <w:r>
        <w:t xml:space="preserve">below </w:t>
      </w:r>
      <w:r w:rsidRPr="00DC12F6">
        <w:t>are located.</w:t>
      </w:r>
      <w:bookmarkEnd w:id="540"/>
      <w:bookmarkEnd w:id="541"/>
      <w:bookmarkEnd w:id="542"/>
      <w:bookmarkEnd w:id="543"/>
    </w:p>
    <w:p w14:paraId="288BB66F" w14:textId="28589B5B" w:rsidR="00E5519A" w:rsidRPr="000B37D1" w:rsidRDefault="00E5519A" w:rsidP="000B37D1">
      <w:r w:rsidRPr="000B37D1">
        <w:t>Search kits shall be available for use in each living unit and contain, at a minimum, the following:</w:t>
      </w:r>
    </w:p>
    <w:p w14:paraId="12E2815D" w14:textId="77777777" w:rsidR="00E5519A" w:rsidRPr="00991ACB" w:rsidRDefault="00E5519A" w:rsidP="009E35DB">
      <w:pPr>
        <w:pStyle w:val="ListNumber"/>
        <w:numPr>
          <w:ilvl w:val="0"/>
          <w:numId w:val="51"/>
        </w:numPr>
      </w:pPr>
      <w:r w:rsidRPr="00991ACB">
        <w:t>1 x flat screwdriver</w:t>
      </w:r>
    </w:p>
    <w:p w14:paraId="168999BD" w14:textId="77777777" w:rsidR="00E5519A" w:rsidRPr="00991ACB" w:rsidRDefault="00E5519A" w:rsidP="00E920C1">
      <w:pPr>
        <w:pStyle w:val="ListNumber"/>
      </w:pPr>
      <w:r w:rsidRPr="00991ACB">
        <w:t>1 x Phillips screwdriver</w:t>
      </w:r>
    </w:p>
    <w:p w14:paraId="37DBB00B" w14:textId="77777777" w:rsidR="00E5519A" w:rsidRPr="00991ACB" w:rsidRDefault="00E5519A" w:rsidP="00E920C1">
      <w:pPr>
        <w:pStyle w:val="ListNumber"/>
      </w:pPr>
      <w:r w:rsidRPr="00991ACB">
        <w:t>1 x 150mm Adjustable spanner</w:t>
      </w:r>
    </w:p>
    <w:p w14:paraId="01FD5B4F" w14:textId="77777777" w:rsidR="00E5519A" w:rsidRPr="00991ACB" w:rsidRDefault="00E5519A" w:rsidP="00E920C1">
      <w:pPr>
        <w:pStyle w:val="ListNumber"/>
      </w:pPr>
      <w:r w:rsidRPr="00991ACB">
        <w:t>1 x Inspection mirror</w:t>
      </w:r>
    </w:p>
    <w:p w14:paraId="6FA499D9" w14:textId="77777777" w:rsidR="00E5519A" w:rsidRPr="00991ACB" w:rsidRDefault="00E5519A" w:rsidP="00E920C1">
      <w:pPr>
        <w:pStyle w:val="ListNumber"/>
      </w:pPr>
      <w:r w:rsidRPr="00991ACB">
        <w:t>1 x telescopic magnet</w:t>
      </w:r>
    </w:p>
    <w:p w14:paraId="18AF03DC" w14:textId="77777777" w:rsidR="00E5519A" w:rsidRDefault="00E5519A" w:rsidP="00E920C1">
      <w:pPr>
        <w:pStyle w:val="ListNumber"/>
      </w:pPr>
      <w:r w:rsidRPr="00991ACB">
        <w:t>1 x 280mm long nosed pliers</w:t>
      </w:r>
    </w:p>
    <w:p w14:paraId="0D33DA3A" w14:textId="77777777" w:rsidR="00E5519A" w:rsidRDefault="00E5519A" w:rsidP="00E920C1">
      <w:pPr>
        <w:pStyle w:val="ListNumber"/>
      </w:pPr>
      <w:r w:rsidRPr="00991ACB">
        <w:t>1 x torch</w:t>
      </w:r>
      <w:r>
        <w:t>.</w:t>
      </w:r>
    </w:p>
    <w:p w14:paraId="1947AB9B" w14:textId="77777777" w:rsidR="00E5519A" w:rsidRPr="000B37D1" w:rsidRDefault="00E5519A" w:rsidP="000B37D1"/>
    <w:p w14:paraId="6D8F0630" w14:textId="4CA1093D" w:rsidR="00E5519A" w:rsidRPr="000B37D1" w:rsidRDefault="00E5519A" w:rsidP="000B37D1">
      <w:r w:rsidRPr="000B37D1">
        <w:t>Specialist search equipment and tools may be available as follows:</w:t>
      </w:r>
    </w:p>
    <w:p w14:paraId="22ED5813" w14:textId="77777777" w:rsidR="00E5519A" w:rsidRPr="00A5554E" w:rsidRDefault="00E5519A" w:rsidP="009E35DB">
      <w:pPr>
        <w:pStyle w:val="ListNumber"/>
        <w:numPr>
          <w:ilvl w:val="0"/>
          <w:numId w:val="52"/>
        </w:numPr>
      </w:pPr>
      <w:r w:rsidRPr="00A5554E">
        <w:t xml:space="preserve">Portable ETD </w:t>
      </w:r>
    </w:p>
    <w:p w14:paraId="06589577" w14:textId="77777777" w:rsidR="00E5519A" w:rsidRPr="00A5554E" w:rsidRDefault="00E5519A" w:rsidP="00E920C1">
      <w:pPr>
        <w:pStyle w:val="ListNumber"/>
      </w:pPr>
      <w:r w:rsidRPr="00A5554E">
        <w:t>Breathalyser</w:t>
      </w:r>
    </w:p>
    <w:p w14:paraId="0F6AB16D" w14:textId="77777777" w:rsidR="00E5519A" w:rsidRPr="00991ACB" w:rsidRDefault="00E5519A" w:rsidP="00E920C1">
      <w:pPr>
        <w:pStyle w:val="ListNumber"/>
      </w:pPr>
      <w:r>
        <w:t>Camera</w:t>
      </w:r>
    </w:p>
    <w:p w14:paraId="0B25691C" w14:textId="77777777" w:rsidR="00E5519A" w:rsidRPr="00991ACB" w:rsidRDefault="00E5519A" w:rsidP="00E920C1">
      <w:pPr>
        <w:pStyle w:val="ListNumber"/>
      </w:pPr>
      <w:r w:rsidRPr="00991ACB">
        <w:t>Hand</w:t>
      </w:r>
      <w:r>
        <w:t>held</w:t>
      </w:r>
      <w:r w:rsidRPr="00991ACB">
        <w:t xml:space="preserve"> metal detectors</w:t>
      </w:r>
    </w:p>
    <w:p w14:paraId="353E07BA" w14:textId="77777777" w:rsidR="00E5519A" w:rsidRPr="00991ACB" w:rsidRDefault="00E5519A" w:rsidP="00E920C1">
      <w:pPr>
        <w:pStyle w:val="ListNumber"/>
      </w:pPr>
      <w:r>
        <w:t>Ground m</w:t>
      </w:r>
      <w:r w:rsidRPr="00991ACB">
        <w:t>etal detector</w:t>
      </w:r>
    </w:p>
    <w:p w14:paraId="27BB3906" w14:textId="77777777" w:rsidR="00E5519A" w:rsidRPr="00E61735" w:rsidRDefault="00E5519A" w:rsidP="00E920C1">
      <w:pPr>
        <w:pStyle w:val="ListNumber"/>
      </w:pPr>
      <w:r w:rsidRPr="00991ACB">
        <w:t>Probes.</w:t>
      </w:r>
    </w:p>
    <w:p w14:paraId="66E6E8EF" w14:textId="77777777" w:rsidR="00E5519A" w:rsidRPr="00E920C1" w:rsidRDefault="00E5519A" w:rsidP="00E920C1"/>
    <w:p w14:paraId="45382100" w14:textId="0DB974B3" w:rsidR="00E5519A" w:rsidRDefault="00E5519A" w:rsidP="002F1C3E">
      <w:pPr>
        <w:pStyle w:val="H1nonumber"/>
        <w:rPr>
          <w:lang w:eastAsia="en-AU"/>
        </w:rPr>
      </w:pPr>
      <w:bookmarkStart w:id="544" w:name="_Appendix_B:_Approved"/>
      <w:bookmarkStart w:id="545" w:name="_Toc214880145"/>
      <w:bookmarkEnd w:id="544"/>
      <w:r>
        <w:rPr>
          <w:lang w:eastAsia="en-AU"/>
        </w:rPr>
        <w:t>Appendix B:</w:t>
      </w:r>
      <w:r w:rsidR="00EA5D23">
        <w:rPr>
          <w:lang w:eastAsia="en-AU"/>
        </w:rPr>
        <w:t xml:space="preserve"> </w:t>
      </w:r>
      <w:r>
        <w:rPr>
          <w:lang w:eastAsia="en-AU"/>
        </w:rPr>
        <w:t>Approved Searching Apparatus</w:t>
      </w:r>
      <w:bookmarkEnd w:id="545"/>
    </w:p>
    <w:tbl>
      <w:tblPr>
        <w:tblStyle w:val="TableGrid"/>
        <w:tblW w:w="9214" w:type="dxa"/>
        <w:tblInd w:w="-5" w:type="dxa"/>
        <w:tblLayout w:type="fixed"/>
        <w:tblLook w:val="04A0" w:firstRow="1" w:lastRow="0" w:firstColumn="1" w:lastColumn="0" w:noHBand="0" w:noVBand="1"/>
      </w:tblPr>
      <w:tblGrid>
        <w:gridCol w:w="2694"/>
        <w:gridCol w:w="6520"/>
      </w:tblGrid>
      <w:tr w:rsidR="000D4D22" w:rsidRPr="000D4D22" w14:paraId="4AB7A5D0" w14:textId="77777777" w:rsidTr="00E920C1">
        <w:trPr>
          <w:trHeight w:val="345"/>
          <w:tblHeader/>
        </w:trPr>
        <w:tc>
          <w:tcPr>
            <w:tcW w:w="2694" w:type="dxa"/>
            <w:tcBorders>
              <w:top w:val="single" w:sz="4" w:space="0" w:color="auto"/>
              <w:left w:val="single" w:sz="4" w:space="0" w:color="auto"/>
              <w:bottom w:val="single" w:sz="4" w:space="0" w:color="auto"/>
              <w:right w:val="single" w:sz="4" w:space="0" w:color="auto"/>
            </w:tcBorders>
            <w:shd w:val="clear" w:color="auto" w:fill="632423" w:themeFill="accent2" w:themeFillShade="80"/>
            <w:hideMark/>
          </w:tcPr>
          <w:p w14:paraId="6BDF1727" w14:textId="4BC91A1C" w:rsidR="00E5519A" w:rsidRPr="000D4D22" w:rsidRDefault="00A534C1" w:rsidP="000D4D22">
            <w:pPr>
              <w:pStyle w:val="Tableheading"/>
              <w:rPr>
                <w:color w:val="FFFFFF" w:themeColor="background1"/>
              </w:rPr>
            </w:pPr>
            <w:r w:rsidRPr="000D4D22">
              <w:rPr>
                <w:color w:val="FFFFFF" w:themeColor="background1"/>
              </w:rPr>
              <w:t>Apparatus</w:t>
            </w:r>
          </w:p>
        </w:tc>
        <w:tc>
          <w:tcPr>
            <w:tcW w:w="6520" w:type="dxa"/>
            <w:tcBorders>
              <w:top w:val="single" w:sz="4" w:space="0" w:color="auto"/>
              <w:left w:val="single" w:sz="4" w:space="0" w:color="auto"/>
              <w:bottom w:val="single" w:sz="4" w:space="0" w:color="auto"/>
              <w:right w:val="single" w:sz="24" w:space="0" w:color="auto"/>
            </w:tcBorders>
            <w:shd w:val="clear" w:color="auto" w:fill="632423" w:themeFill="accent2" w:themeFillShade="80"/>
            <w:vAlign w:val="center"/>
            <w:hideMark/>
          </w:tcPr>
          <w:p w14:paraId="688829C7" w14:textId="77777777" w:rsidR="00E5519A" w:rsidRPr="000D4D22" w:rsidRDefault="00E5519A" w:rsidP="000D4D22">
            <w:pPr>
              <w:pStyle w:val="Tableheading"/>
              <w:rPr>
                <w:color w:val="FFFFFF" w:themeColor="background1"/>
              </w:rPr>
            </w:pPr>
          </w:p>
        </w:tc>
      </w:tr>
      <w:tr w:rsidR="00E5519A" w:rsidRPr="000D4D22" w14:paraId="063EC24E" w14:textId="77777777" w:rsidTr="000D4D22">
        <w:trPr>
          <w:trHeight w:val="1184"/>
        </w:trPr>
        <w:tc>
          <w:tcPr>
            <w:tcW w:w="2694" w:type="dxa"/>
            <w:tcBorders>
              <w:top w:val="single" w:sz="4" w:space="0" w:color="auto"/>
              <w:left w:val="single" w:sz="4" w:space="0" w:color="auto"/>
              <w:bottom w:val="single" w:sz="4" w:space="0" w:color="auto"/>
              <w:right w:val="single" w:sz="4" w:space="0" w:color="auto"/>
            </w:tcBorders>
          </w:tcPr>
          <w:p w14:paraId="5C63C464" w14:textId="365A70B7" w:rsidR="00E5519A" w:rsidRPr="000D4D22" w:rsidRDefault="00E5519A" w:rsidP="000D4D22">
            <w:pPr>
              <w:pStyle w:val="Tabledata"/>
            </w:pPr>
            <w:r w:rsidRPr="000D4D22">
              <w:t>Fish Bone Tweezers</w:t>
            </w:r>
          </w:p>
        </w:tc>
        <w:tc>
          <w:tcPr>
            <w:tcW w:w="6520" w:type="dxa"/>
            <w:tcBorders>
              <w:top w:val="single" w:sz="4" w:space="0" w:color="auto"/>
              <w:left w:val="single" w:sz="4" w:space="0" w:color="auto"/>
              <w:bottom w:val="single" w:sz="4" w:space="0" w:color="auto"/>
              <w:right w:val="single" w:sz="24" w:space="0" w:color="auto"/>
            </w:tcBorders>
            <w:vAlign w:val="center"/>
            <w:hideMark/>
          </w:tcPr>
          <w:p w14:paraId="7A72193A" w14:textId="77777777" w:rsidR="00E5519A" w:rsidRPr="000D4D22" w:rsidRDefault="00E5519A" w:rsidP="000D4D22">
            <w:pPr>
              <w:pStyle w:val="Tabledata"/>
            </w:pPr>
            <w:r w:rsidRPr="000D4D22">
              <w:rPr>
                <w:noProof/>
              </w:rPr>
              <w:drawing>
                <wp:inline distT="0" distB="0" distL="0" distR="0" wp14:anchorId="6CC901EB" wp14:editId="5F577443">
                  <wp:extent cx="1475671" cy="714375"/>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82" cstate="screen">
                            <a:extLst>
                              <a:ext uri="{28A0092B-C50C-407E-A947-70E740481C1C}">
                                <a14:useLocalDpi xmlns:a14="http://schemas.microsoft.com/office/drawing/2010/main"/>
                              </a:ext>
                            </a:extLst>
                          </a:blip>
                          <a:srcRect t="-2"/>
                          <a:stretch>
                            <a:fillRect/>
                          </a:stretch>
                        </pic:blipFill>
                        <pic:spPr bwMode="auto">
                          <a:xfrm rot="10800000">
                            <a:off x="0" y="0"/>
                            <a:ext cx="1492943" cy="722736"/>
                          </a:xfrm>
                          <a:prstGeom prst="rect">
                            <a:avLst/>
                          </a:prstGeom>
                          <a:noFill/>
                          <a:ln>
                            <a:noFill/>
                          </a:ln>
                        </pic:spPr>
                      </pic:pic>
                    </a:graphicData>
                  </a:graphic>
                </wp:inline>
              </w:drawing>
            </w:r>
          </w:p>
        </w:tc>
      </w:tr>
      <w:tr w:rsidR="00E8481D" w:rsidRPr="000D4D22" w14:paraId="320D507C" w14:textId="77777777" w:rsidTr="000D4D22">
        <w:trPr>
          <w:trHeight w:val="1184"/>
        </w:trPr>
        <w:tc>
          <w:tcPr>
            <w:tcW w:w="2694" w:type="dxa"/>
            <w:tcBorders>
              <w:top w:val="single" w:sz="4" w:space="0" w:color="auto"/>
              <w:left w:val="single" w:sz="4" w:space="0" w:color="auto"/>
              <w:bottom w:val="single" w:sz="4" w:space="0" w:color="auto"/>
              <w:right w:val="single" w:sz="4" w:space="0" w:color="auto"/>
            </w:tcBorders>
          </w:tcPr>
          <w:p w14:paraId="67AB3865" w14:textId="180E4993" w:rsidR="00E8481D" w:rsidRPr="000D4D22" w:rsidRDefault="00815691" w:rsidP="000D4D22">
            <w:pPr>
              <w:pStyle w:val="Tabledata"/>
            </w:pPr>
            <w:r w:rsidRPr="000D4D22">
              <w:t>Body Orifice Security Scanner</w:t>
            </w:r>
          </w:p>
        </w:tc>
        <w:tc>
          <w:tcPr>
            <w:tcW w:w="6520" w:type="dxa"/>
            <w:tcBorders>
              <w:top w:val="single" w:sz="4" w:space="0" w:color="auto"/>
              <w:left w:val="single" w:sz="4" w:space="0" w:color="auto"/>
              <w:bottom w:val="single" w:sz="4" w:space="0" w:color="auto"/>
              <w:right w:val="single" w:sz="24" w:space="0" w:color="auto"/>
            </w:tcBorders>
            <w:vAlign w:val="center"/>
          </w:tcPr>
          <w:p w14:paraId="2E9F585A" w14:textId="17D645BE" w:rsidR="00E8481D" w:rsidRPr="000D4D22" w:rsidRDefault="00A21386" w:rsidP="000D4D22">
            <w:pPr>
              <w:pStyle w:val="Tabledata"/>
            </w:pPr>
            <w:r w:rsidRPr="000D4D22">
              <w:rPr>
                <w:noProof/>
              </w:rPr>
              <w:drawing>
                <wp:inline distT="0" distB="0" distL="0" distR="0" wp14:anchorId="123E4DD6" wp14:editId="358F2F5A">
                  <wp:extent cx="850892" cy="1028065"/>
                  <wp:effectExtent l="0" t="0" r="6985" b="635"/>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pic:cNvPicPr/>
                        </pic:nvPicPr>
                        <pic:blipFill>
                          <a:blip r:embed="rId83" cstate="screen">
                            <a:extLst>
                              <a:ext uri="{28A0092B-C50C-407E-A947-70E740481C1C}">
                                <a14:useLocalDpi xmlns:a14="http://schemas.microsoft.com/office/drawing/2010/main"/>
                              </a:ext>
                            </a:extLst>
                          </a:blip>
                          <a:stretch>
                            <a:fillRect/>
                          </a:stretch>
                        </pic:blipFill>
                        <pic:spPr>
                          <a:xfrm>
                            <a:off x="0" y="0"/>
                            <a:ext cx="859945" cy="1039003"/>
                          </a:xfrm>
                          <a:prstGeom prst="rect">
                            <a:avLst/>
                          </a:prstGeom>
                        </pic:spPr>
                      </pic:pic>
                    </a:graphicData>
                  </a:graphic>
                </wp:inline>
              </w:drawing>
            </w:r>
          </w:p>
        </w:tc>
      </w:tr>
      <w:tr w:rsidR="003E1A5B" w:rsidRPr="000D4D22" w14:paraId="23916C5C" w14:textId="77777777" w:rsidTr="000D4D22">
        <w:trPr>
          <w:trHeight w:val="1184"/>
        </w:trPr>
        <w:tc>
          <w:tcPr>
            <w:tcW w:w="2694" w:type="dxa"/>
            <w:tcBorders>
              <w:top w:val="single" w:sz="4" w:space="0" w:color="auto"/>
              <w:left w:val="single" w:sz="4" w:space="0" w:color="auto"/>
              <w:bottom w:val="single" w:sz="4" w:space="0" w:color="auto"/>
              <w:right w:val="single" w:sz="4" w:space="0" w:color="auto"/>
            </w:tcBorders>
          </w:tcPr>
          <w:p w14:paraId="7139E69D" w14:textId="3AC9A1D7" w:rsidR="003E1A5B" w:rsidRPr="000D4D22" w:rsidRDefault="003E1A5B" w:rsidP="000D4D22">
            <w:pPr>
              <w:pStyle w:val="Tabledata"/>
            </w:pPr>
            <w:r w:rsidRPr="000D4D22">
              <w:t>Trauma shears</w:t>
            </w:r>
          </w:p>
        </w:tc>
        <w:tc>
          <w:tcPr>
            <w:tcW w:w="6520" w:type="dxa"/>
            <w:tcBorders>
              <w:top w:val="single" w:sz="4" w:space="0" w:color="auto"/>
              <w:left w:val="single" w:sz="4" w:space="0" w:color="auto"/>
              <w:bottom w:val="single" w:sz="4" w:space="0" w:color="auto"/>
              <w:right w:val="single" w:sz="24" w:space="0" w:color="auto"/>
            </w:tcBorders>
            <w:vAlign w:val="center"/>
          </w:tcPr>
          <w:p w14:paraId="55511B4E" w14:textId="5284103A" w:rsidR="003E1A5B" w:rsidRPr="000D4D22" w:rsidRDefault="003E1A5B" w:rsidP="000D4D22">
            <w:pPr>
              <w:pStyle w:val="Tabledata"/>
            </w:pPr>
            <w:r w:rsidRPr="000D4D22">
              <w:rPr>
                <w:noProof/>
              </w:rPr>
              <w:drawing>
                <wp:inline distT="0" distB="0" distL="0" distR="0" wp14:anchorId="2F6F6314" wp14:editId="026083CA">
                  <wp:extent cx="923925" cy="923925"/>
                  <wp:effectExtent l="0" t="0" r="9525" b="952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4" cstate="screen">
                            <a:extLst>
                              <a:ext uri="{28A0092B-C50C-407E-A947-70E740481C1C}">
                                <a14:useLocalDpi xmlns:a14="http://schemas.microsoft.com/office/drawing/2010/main"/>
                              </a:ext>
                            </a:extLst>
                          </a:blip>
                          <a:stretch>
                            <a:fillRect/>
                          </a:stretch>
                        </pic:blipFill>
                        <pic:spPr>
                          <a:xfrm>
                            <a:off x="0" y="0"/>
                            <a:ext cx="923925" cy="923925"/>
                          </a:xfrm>
                          <a:prstGeom prst="rect">
                            <a:avLst/>
                          </a:prstGeom>
                        </pic:spPr>
                      </pic:pic>
                    </a:graphicData>
                  </a:graphic>
                </wp:inline>
              </w:drawing>
            </w:r>
          </w:p>
        </w:tc>
      </w:tr>
      <w:tr w:rsidR="00E5519A" w:rsidRPr="000D4D22" w14:paraId="61C00400" w14:textId="77777777" w:rsidTr="000D4D22">
        <w:trPr>
          <w:trHeight w:val="1184"/>
        </w:trPr>
        <w:tc>
          <w:tcPr>
            <w:tcW w:w="2694" w:type="dxa"/>
            <w:tcBorders>
              <w:top w:val="single" w:sz="4" w:space="0" w:color="auto"/>
              <w:left w:val="single" w:sz="4" w:space="0" w:color="auto"/>
              <w:bottom w:val="single" w:sz="4" w:space="0" w:color="auto"/>
              <w:right w:val="single" w:sz="4" w:space="0" w:color="auto"/>
            </w:tcBorders>
          </w:tcPr>
          <w:p w14:paraId="30B0E41B" w14:textId="77777777" w:rsidR="00E5519A" w:rsidRPr="000D4D22" w:rsidRDefault="00E5519A" w:rsidP="000D4D22">
            <w:pPr>
              <w:pStyle w:val="Tabledata"/>
            </w:pPr>
            <w:r w:rsidRPr="000D4D22">
              <w:t>ETD</w:t>
            </w:r>
          </w:p>
        </w:tc>
        <w:tc>
          <w:tcPr>
            <w:tcW w:w="6520" w:type="dxa"/>
            <w:tcBorders>
              <w:top w:val="single" w:sz="4" w:space="0" w:color="auto"/>
              <w:left w:val="single" w:sz="4" w:space="0" w:color="auto"/>
              <w:bottom w:val="single" w:sz="4" w:space="0" w:color="auto"/>
              <w:right w:val="single" w:sz="24" w:space="0" w:color="auto"/>
            </w:tcBorders>
            <w:vAlign w:val="center"/>
          </w:tcPr>
          <w:p w14:paraId="0D2BBB60" w14:textId="2414FFE7" w:rsidR="00E5519A" w:rsidRPr="000D4D22" w:rsidRDefault="00E5519A" w:rsidP="000D4D22">
            <w:pPr>
              <w:pStyle w:val="Tabledata"/>
            </w:pPr>
            <w:r w:rsidRPr="000D4D22">
              <w:t xml:space="preserve">Refer to </w:t>
            </w:r>
            <w:r w:rsidR="0075489D" w:rsidRPr="000D4D22">
              <w:t xml:space="preserve">section 5.5. </w:t>
            </w:r>
          </w:p>
        </w:tc>
      </w:tr>
      <w:tr w:rsidR="00E5519A" w:rsidRPr="000D4D22" w14:paraId="0130BE89" w14:textId="77777777" w:rsidTr="000D4D22">
        <w:trPr>
          <w:trHeight w:val="1631"/>
        </w:trPr>
        <w:tc>
          <w:tcPr>
            <w:tcW w:w="2694" w:type="dxa"/>
            <w:tcBorders>
              <w:top w:val="single" w:sz="4" w:space="0" w:color="auto"/>
              <w:left w:val="single" w:sz="4" w:space="0" w:color="auto"/>
              <w:bottom w:val="single" w:sz="4" w:space="0" w:color="auto"/>
              <w:right w:val="single" w:sz="4" w:space="0" w:color="auto"/>
            </w:tcBorders>
          </w:tcPr>
          <w:p w14:paraId="1E6661B3" w14:textId="77A77594" w:rsidR="00E5519A" w:rsidRPr="000D4D22" w:rsidRDefault="00E5519A" w:rsidP="000D4D22">
            <w:pPr>
              <w:pStyle w:val="Tabledata"/>
            </w:pPr>
            <w:r w:rsidRPr="000D4D22">
              <w:t>Extendable Clip Pen Search Mirror</w:t>
            </w:r>
          </w:p>
          <w:p w14:paraId="58BEC081" w14:textId="77777777" w:rsidR="00E5519A" w:rsidRPr="000D4D22" w:rsidRDefault="00E5519A" w:rsidP="000D4D22">
            <w:pPr>
              <w:pStyle w:val="Tabledata"/>
            </w:pPr>
          </w:p>
        </w:tc>
        <w:tc>
          <w:tcPr>
            <w:tcW w:w="6520" w:type="dxa"/>
            <w:tcBorders>
              <w:top w:val="single" w:sz="4" w:space="0" w:color="auto"/>
              <w:left w:val="single" w:sz="4" w:space="0" w:color="auto"/>
              <w:bottom w:val="single" w:sz="4" w:space="0" w:color="auto"/>
              <w:right w:val="single" w:sz="24" w:space="0" w:color="auto"/>
            </w:tcBorders>
            <w:vAlign w:val="center"/>
            <w:hideMark/>
          </w:tcPr>
          <w:p w14:paraId="28EC02B6" w14:textId="77777777" w:rsidR="00E5519A" w:rsidRPr="000D4D22" w:rsidRDefault="00E5519A" w:rsidP="000D4D22">
            <w:pPr>
              <w:pStyle w:val="Tabledata"/>
            </w:pPr>
            <w:r w:rsidRPr="000D4D22">
              <w:rPr>
                <w:noProof/>
              </w:rPr>
              <w:drawing>
                <wp:anchor distT="0" distB="0" distL="114300" distR="114300" simplePos="0" relativeHeight="251740160" behindDoc="0" locked="0" layoutInCell="1" allowOverlap="1" wp14:anchorId="32DB37AA" wp14:editId="25723A0D">
                  <wp:simplePos x="0" y="0"/>
                  <wp:positionH relativeFrom="column">
                    <wp:posOffset>2019935</wp:posOffset>
                  </wp:positionH>
                  <wp:positionV relativeFrom="paragraph">
                    <wp:posOffset>233680</wp:posOffset>
                  </wp:positionV>
                  <wp:extent cx="1447165" cy="517525"/>
                  <wp:effectExtent l="0" t="0" r="635" b="0"/>
                  <wp:wrapNone/>
                  <wp:docPr id="37" name="Picture 37" descr="DSC084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DSC08483"/>
                          <pic:cNvPicPr>
                            <a:picLocks noChangeAspect="1" noChangeArrowheads="1"/>
                          </pic:cNvPicPr>
                        </pic:nvPicPr>
                        <pic:blipFill>
                          <a:blip r:embed="rId85" cstate="screen">
                            <a:extLst>
                              <a:ext uri="{28A0092B-C50C-407E-A947-70E740481C1C}">
                                <a14:useLocalDpi xmlns:a14="http://schemas.microsoft.com/office/drawing/2010/main"/>
                              </a:ext>
                            </a:extLst>
                          </a:blip>
                          <a:srcRect/>
                          <a:stretch>
                            <a:fillRect/>
                          </a:stretch>
                        </pic:blipFill>
                        <pic:spPr bwMode="auto">
                          <a:xfrm>
                            <a:off x="0" y="0"/>
                            <a:ext cx="1447165" cy="517525"/>
                          </a:xfrm>
                          <a:prstGeom prst="rect">
                            <a:avLst/>
                          </a:prstGeom>
                          <a:noFill/>
                        </pic:spPr>
                      </pic:pic>
                    </a:graphicData>
                  </a:graphic>
                  <wp14:sizeRelH relativeFrom="margin">
                    <wp14:pctWidth>0</wp14:pctWidth>
                  </wp14:sizeRelH>
                  <wp14:sizeRelV relativeFrom="margin">
                    <wp14:pctHeight>0</wp14:pctHeight>
                  </wp14:sizeRelV>
                </wp:anchor>
              </w:drawing>
            </w:r>
            <w:r w:rsidRPr="000D4D22">
              <w:rPr>
                <w:noProof/>
              </w:rPr>
              <w:drawing>
                <wp:anchor distT="0" distB="0" distL="114300" distR="114300" simplePos="0" relativeHeight="251739136" behindDoc="0" locked="0" layoutInCell="1" allowOverlap="1" wp14:anchorId="759426D7" wp14:editId="6F03291C">
                  <wp:simplePos x="0" y="0"/>
                  <wp:positionH relativeFrom="column">
                    <wp:posOffset>484505</wp:posOffset>
                  </wp:positionH>
                  <wp:positionV relativeFrom="paragraph">
                    <wp:posOffset>-260985</wp:posOffset>
                  </wp:positionV>
                  <wp:extent cx="691515" cy="1626870"/>
                  <wp:effectExtent l="8573" t="0" r="21907" b="0"/>
                  <wp:wrapNone/>
                  <wp:docPr id="41" name="Picture 41" descr="DSC084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DSC08482"/>
                          <pic:cNvPicPr>
                            <a:picLocks noChangeAspect="1" noChangeArrowheads="1"/>
                          </pic:cNvPicPr>
                        </pic:nvPicPr>
                        <pic:blipFill>
                          <a:blip r:embed="rId86" cstate="screen">
                            <a:extLst>
                              <a:ext uri="{28A0092B-C50C-407E-A947-70E740481C1C}">
                                <a14:useLocalDpi xmlns:a14="http://schemas.microsoft.com/office/drawing/2010/main"/>
                              </a:ext>
                            </a:extLst>
                          </a:blip>
                          <a:srcRect/>
                          <a:stretch>
                            <a:fillRect/>
                          </a:stretch>
                        </pic:blipFill>
                        <pic:spPr bwMode="auto">
                          <a:xfrm rot="16509080">
                            <a:off x="0" y="0"/>
                            <a:ext cx="691515" cy="1626870"/>
                          </a:xfrm>
                          <a:prstGeom prst="rect">
                            <a:avLst/>
                          </a:prstGeom>
                          <a:noFill/>
                        </pic:spPr>
                      </pic:pic>
                    </a:graphicData>
                  </a:graphic>
                  <wp14:sizeRelH relativeFrom="page">
                    <wp14:pctWidth>0</wp14:pctWidth>
                  </wp14:sizeRelH>
                  <wp14:sizeRelV relativeFrom="page">
                    <wp14:pctHeight>0</wp14:pctHeight>
                  </wp14:sizeRelV>
                </wp:anchor>
              </w:drawing>
            </w:r>
          </w:p>
        </w:tc>
      </w:tr>
      <w:tr w:rsidR="00E5519A" w:rsidRPr="000D4D22" w14:paraId="703D46A2" w14:textId="77777777" w:rsidTr="000D4D22">
        <w:trPr>
          <w:trHeight w:val="1553"/>
        </w:trPr>
        <w:tc>
          <w:tcPr>
            <w:tcW w:w="2694" w:type="dxa"/>
            <w:tcBorders>
              <w:top w:val="single" w:sz="4" w:space="0" w:color="auto"/>
              <w:left w:val="single" w:sz="4" w:space="0" w:color="auto"/>
              <w:bottom w:val="single" w:sz="4" w:space="0" w:color="auto"/>
              <w:right w:val="single" w:sz="4" w:space="0" w:color="auto"/>
            </w:tcBorders>
            <w:hideMark/>
          </w:tcPr>
          <w:p w14:paraId="460A4D02" w14:textId="77777777" w:rsidR="00E5519A" w:rsidRPr="000D4D22" w:rsidRDefault="00E5519A" w:rsidP="000D4D22">
            <w:pPr>
              <w:pStyle w:val="Tabledata"/>
            </w:pPr>
            <w:r w:rsidRPr="000D4D22">
              <w:t>Adjustable Spanner</w:t>
            </w:r>
          </w:p>
        </w:tc>
        <w:tc>
          <w:tcPr>
            <w:tcW w:w="6520" w:type="dxa"/>
            <w:tcBorders>
              <w:top w:val="single" w:sz="4" w:space="0" w:color="auto"/>
              <w:left w:val="single" w:sz="4" w:space="0" w:color="auto"/>
              <w:bottom w:val="single" w:sz="4" w:space="0" w:color="auto"/>
              <w:right w:val="single" w:sz="24" w:space="0" w:color="auto"/>
            </w:tcBorders>
            <w:vAlign w:val="center"/>
            <w:hideMark/>
          </w:tcPr>
          <w:p w14:paraId="14392B42" w14:textId="77777777" w:rsidR="00E5519A" w:rsidRPr="000D4D22" w:rsidRDefault="00E5519A" w:rsidP="000D4D22">
            <w:pPr>
              <w:pStyle w:val="Tabledata"/>
            </w:pPr>
            <w:r w:rsidRPr="000D4D22">
              <w:rPr>
                <w:noProof/>
              </w:rPr>
              <w:drawing>
                <wp:inline distT="0" distB="0" distL="0" distR="0" wp14:anchorId="39E5B116" wp14:editId="60BE6213">
                  <wp:extent cx="1570117" cy="638175"/>
                  <wp:effectExtent l="0" t="0" r="0" b="0"/>
                  <wp:docPr id="42" name="Picture 42" descr="DSC084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DSC08485"/>
                          <pic:cNvPicPr>
                            <a:picLocks noChangeAspect="1" noChangeArrowheads="1"/>
                          </pic:cNvPicPr>
                        </pic:nvPicPr>
                        <pic:blipFill>
                          <a:blip r:embed="rId87" cstate="screen">
                            <a:extLst>
                              <a:ext uri="{28A0092B-C50C-407E-A947-70E740481C1C}">
                                <a14:useLocalDpi xmlns:a14="http://schemas.microsoft.com/office/drawing/2010/main"/>
                              </a:ext>
                            </a:extLst>
                          </a:blip>
                          <a:srcRect/>
                          <a:stretch>
                            <a:fillRect/>
                          </a:stretch>
                        </pic:blipFill>
                        <pic:spPr bwMode="auto">
                          <a:xfrm rot="10800000">
                            <a:off x="0" y="0"/>
                            <a:ext cx="1584926" cy="644194"/>
                          </a:xfrm>
                          <a:prstGeom prst="rect">
                            <a:avLst/>
                          </a:prstGeom>
                          <a:noFill/>
                          <a:ln>
                            <a:noFill/>
                          </a:ln>
                        </pic:spPr>
                      </pic:pic>
                    </a:graphicData>
                  </a:graphic>
                </wp:inline>
              </w:drawing>
            </w:r>
          </w:p>
        </w:tc>
      </w:tr>
      <w:tr w:rsidR="00E5519A" w:rsidRPr="000D4D22" w14:paraId="3FFBDAC2" w14:textId="77777777" w:rsidTr="000D4D22">
        <w:trPr>
          <w:trHeight w:val="1562"/>
        </w:trPr>
        <w:tc>
          <w:tcPr>
            <w:tcW w:w="2694" w:type="dxa"/>
            <w:tcBorders>
              <w:top w:val="single" w:sz="4" w:space="0" w:color="auto"/>
              <w:left w:val="single" w:sz="4" w:space="0" w:color="auto"/>
              <w:bottom w:val="single" w:sz="4" w:space="0" w:color="auto"/>
              <w:right w:val="single" w:sz="4" w:space="0" w:color="auto"/>
            </w:tcBorders>
          </w:tcPr>
          <w:p w14:paraId="170D4A7D" w14:textId="2800B0AB" w:rsidR="00E5519A" w:rsidRPr="000D4D22" w:rsidRDefault="00E5519A" w:rsidP="000D4D22">
            <w:pPr>
              <w:pStyle w:val="Tabledata"/>
            </w:pPr>
            <w:r w:rsidRPr="000D4D22">
              <w:t>Leatherman Multi-tool</w:t>
            </w:r>
          </w:p>
        </w:tc>
        <w:tc>
          <w:tcPr>
            <w:tcW w:w="6520" w:type="dxa"/>
            <w:tcBorders>
              <w:top w:val="single" w:sz="4" w:space="0" w:color="auto"/>
              <w:left w:val="single" w:sz="4" w:space="0" w:color="auto"/>
              <w:bottom w:val="single" w:sz="4" w:space="0" w:color="auto"/>
              <w:right w:val="single" w:sz="24" w:space="0" w:color="auto"/>
            </w:tcBorders>
            <w:vAlign w:val="center"/>
            <w:hideMark/>
          </w:tcPr>
          <w:p w14:paraId="73EF577A" w14:textId="77777777" w:rsidR="00E5519A" w:rsidRPr="000D4D22" w:rsidRDefault="00E5519A" w:rsidP="000D4D22">
            <w:pPr>
              <w:pStyle w:val="Tabledata"/>
            </w:pPr>
            <w:r w:rsidRPr="000D4D22">
              <w:rPr>
                <w:noProof/>
              </w:rPr>
              <w:drawing>
                <wp:anchor distT="0" distB="0" distL="114300" distR="114300" simplePos="0" relativeHeight="251741184" behindDoc="0" locked="0" layoutInCell="1" allowOverlap="1" wp14:anchorId="6F44F343" wp14:editId="17F919D7">
                  <wp:simplePos x="0" y="0"/>
                  <wp:positionH relativeFrom="column">
                    <wp:posOffset>324485</wp:posOffset>
                  </wp:positionH>
                  <wp:positionV relativeFrom="paragraph">
                    <wp:posOffset>-363855</wp:posOffset>
                  </wp:positionV>
                  <wp:extent cx="1002665" cy="1756410"/>
                  <wp:effectExtent l="4128" t="0" r="0" b="0"/>
                  <wp:wrapNone/>
                  <wp:docPr id="43" name="Picture 43" descr="DSC084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DSC08487"/>
                          <pic:cNvPicPr>
                            <a:picLocks noChangeAspect="1" noChangeArrowheads="1"/>
                          </pic:cNvPicPr>
                        </pic:nvPicPr>
                        <pic:blipFill>
                          <a:blip r:embed="rId88" cstate="screen">
                            <a:extLst>
                              <a:ext uri="{28A0092B-C50C-407E-A947-70E740481C1C}">
                                <a14:useLocalDpi xmlns:a14="http://schemas.microsoft.com/office/drawing/2010/main"/>
                              </a:ext>
                            </a:extLst>
                          </a:blip>
                          <a:srcRect/>
                          <a:stretch>
                            <a:fillRect/>
                          </a:stretch>
                        </pic:blipFill>
                        <pic:spPr bwMode="auto">
                          <a:xfrm rot="16200000">
                            <a:off x="0" y="0"/>
                            <a:ext cx="1002665" cy="1756410"/>
                          </a:xfrm>
                          <a:prstGeom prst="rect">
                            <a:avLst/>
                          </a:prstGeom>
                          <a:noFill/>
                        </pic:spPr>
                      </pic:pic>
                    </a:graphicData>
                  </a:graphic>
                  <wp14:sizeRelH relativeFrom="margin">
                    <wp14:pctWidth>0</wp14:pctWidth>
                  </wp14:sizeRelH>
                  <wp14:sizeRelV relativeFrom="margin">
                    <wp14:pctHeight>0</wp14:pctHeight>
                  </wp14:sizeRelV>
                </wp:anchor>
              </w:drawing>
            </w:r>
          </w:p>
        </w:tc>
      </w:tr>
      <w:tr w:rsidR="00E5519A" w:rsidRPr="000D4D22" w14:paraId="09F78947" w14:textId="77777777" w:rsidTr="000D4D22">
        <w:trPr>
          <w:trHeight w:val="976"/>
        </w:trPr>
        <w:tc>
          <w:tcPr>
            <w:tcW w:w="2694" w:type="dxa"/>
            <w:tcBorders>
              <w:top w:val="single" w:sz="4" w:space="0" w:color="auto"/>
              <w:left w:val="single" w:sz="4" w:space="0" w:color="auto"/>
              <w:bottom w:val="single" w:sz="4" w:space="0" w:color="auto"/>
              <w:right w:val="single" w:sz="4" w:space="0" w:color="auto"/>
            </w:tcBorders>
            <w:hideMark/>
          </w:tcPr>
          <w:p w14:paraId="3C040CA2" w14:textId="77777777" w:rsidR="00E5519A" w:rsidRPr="000D4D22" w:rsidRDefault="00E5519A" w:rsidP="000D4D22">
            <w:pPr>
              <w:pStyle w:val="Tabledata"/>
            </w:pPr>
            <w:r w:rsidRPr="000D4D22">
              <w:t>Handheld Torch</w:t>
            </w:r>
          </w:p>
        </w:tc>
        <w:tc>
          <w:tcPr>
            <w:tcW w:w="6520" w:type="dxa"/>
            <w:tcBorders>
              <w:top w:val="single" w:sz="4" w:space="0" w:color="auto"/>
              <w:left w:val="single" w:sz="4" w:space="0" w:color="auto"/>
              <w:bottom w:val="single" w:sz="4" w:space="0" w:color="auto"/>
              <w:right w:val="single" w:sz="24" w:space="0" w:color="auto"/>
            </w:tcBorders>
            <w:vAlign w:val="center"/>
          </w:tcPr>
          <w:p w14:paraId="0265799F" w14:textId="77777777" w:rsidR="00E5519A" w:rsidRPr="000D4D22" w:rsidRDefault="00E5519A" w:rsidP="000D4D22">
            <w:pPr>
              <w:pStyle w:val="Tabledata"/>
            </w:pPr>
            <w:r w:rsidRPr="000D4D22">
              <w:rPr>
                <w:noProof/>
              </w:rPr>
              <w:drawing>
                <wp:anchor distT="0" distB="0" distL="114300" distR="114300" simplePos="0" relativeHeight="251754496" behindDoc="0" locked="0" layoutInCell="1" allowOverlap="1" wp14:anchorId="6CF3D0EE" wp14:editId="2262711A">
                  <wp:simplePos x="0" y="0"/>
                  <wp:positionH relativeFrom="column">
                    <wp:posOffset>521970</wp:posOffset>
                  </wp:positionH>
                  <wp:positionV relativeFrom="paragraph">
                    <wp:posOffset>-613410</wp:posOffset>
                  </wp:positionV>
                  <wp:extent cx="723900" cy="1809750"/>
                  <wp:effectExtent l="0" t="0" r="0" b="9525"/>
                  <wp:wrapNone/>
                  <wp:docPr id="44" name="Picture 44" descr="DSC084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DSC08486"/>
                          <pic:cNvPicPr>
                            <a:picLocks noChangeAspect="1" noChangeArrowheads="1"/>
                          </pic:cNvPicPr>
                        </pic:nvPicPr>
                        <pic:blipFill>
                          <a:blip r:embed="rId89" cstate="screen">
                            <a:extLst>
                              <a:ext uri="{28A0092B-C50C-407E-A947-70E740481C1C}">
                                <a14:useLocalDpi xmlns:a14="http://schemas.microsoft.com/office/drawing/2010/main"/>
                              </a:ext>
                            </a:extLst>
                          </a:blip>
                          <a:srcRect/>
                          <a:stretch>
                            <a:fillRect/>
                          </a:stretch>
                        </pic:blipFill>
                        <pic:spPr bwMode="auto">
                          <a:xfrm rot="5400000">
                            <a:off x="0" y="0"/>
                            <a:ext cx="723900" cy="1809750"/>
                          </a:xfrm>
                          <a:prstGeom prst="rect">
                            <a:avLst/>
                          </a:prstGeom>
                          <a:noFill/>
                        </pic:spPr>
                      </pic:pic>
                    </a:graphicData>
                  </a:graphic>
                  <wp14:sizeRelH relativeFrom="margin">
                    <wp14:pctWidth>0</wp14:pctWidth>
                  </wp14:sizeRelH>
                  <wp14:sizeRelV relativeFrom="margin">
                    <wp14:pctHeight>0</wp14:pctHeight>
                  </wp14:sizeRelV>
                </wp:anchor>
              </w:drawing>
            </w:r>
          </w:p>
        </w:tc>
      </w:tr>
      <w:tr w:rsidR="00E5519A" w:rsidRPr="000D4D22" w14:paraId="667C84B0" w14:textId="77777777" w:rsidTr="000D4D22">
        <w:trPr>
          <w:trHeight w:val="1210"/>
        </w:trPr>
        <w:tc>
          <w:tcPr>
            <w:tcW w:w="2694" w:type="dxa"/>
            <w:tcBorders>
              <w:top w:val="single" w:sz="4" w:space="0" w:color="auto"/>
              <w:left w:val="single" w:sz="4" w:space="0" w:color="auto"/>
              <w:bottom w:val="single" w:sz="4" w:space="0" w:color="auto"/>
              <w:right w:val="single" w:sz="4" w:space="0" w:color="auto"/>
            </w:tcBorders>
          </w:tcPr>
          <w:p w14:paraId="363D31BD" w14:textId="2F0E25D0" w:rsidR="00E5519A" w:rsidRPr="000D4D22" w:rsidRDefault="00E5519A" w:rsidP="000D4D22">
            <w:pPr>
              <w:pStyle w:val="Tabledata"/>
            </w:pPr>
            <w:r w:rsidRPr="000D4D22">
              <w:t>Extendable Telescopic Torch with Magnet</w:t>
            </w:r>
          </w:p>
        </w:tc>
        <w:tc>
          <w:tcPr>
            <w:tcW w:w="6520" w:type="dxa"/>
            <w:tcBorders>
              <w:top w:val="single" w:sz="4" w:space="0" w:color="auto"/>
              <w:left w:val="single" w:sz="4" w:space="0" w:color="auto"/>
              <w:bottom w:val="single" w:sz="4" w:space="0" w:color="auto"/>
              <w:right w:val="single" w:sz="24" w:space="0" w:color="auto"/>
            </w:tcBorders>
            <w:vAlign w:val="center"/>
            <w:hideMark/>
          </w:tcPr>
          <w:p w14:paraId="64A9F082" w14:textId="77777777" w:rsidR="00E5519A" w:rsidRPr="000D4D22" w:rsidRDefault="00E5519A" w:rsidP="000D4D22">
            <w:pPr>
              <w:pStyle w:val="Tabledata"/>
            </w:pPr>
            <w:r w:rsidRPr="000D4D22">
              <w:rPr>
                <w:noProof/>
              </w:rPr>
              <w:drawing>
                <wp:anchor distT="0" distB="0" distL="114300" distR="114300" simplePos="0" relativeHeight="251742208" behindDoc="0" locked="0" layoutInCell="1" allowOverlap="1" wp14:anchorId="70C680CF" wp14:editId="3599C252">
                  <wp:simplePos x="0" y="0"/>
                  <wp:positionH relativeFrom="column">
                    <wp:posOffset>681355</wp:posOffset>
                  </wp:positionH>
                  <wp:positionV relativeFrom="paragraph">
                    <wp:posOffset>-391795</wp:posOffset>
                  </wp:positionV>
                  <wp:extent cx="475615" cy="1586230"/>
                  <wp:effectExtent l="0" t="0" r="0" b="0"/>
                  <wp:wrapNone/>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90" cstate="screen">
                            <a:extLst>
                              <a:ext uri="{28A0092B-C50C-407E-A947-70E740481C1C}">
                                <a14:useLocalDpi xmlns:a14="http://schemas.microsoft.com/office/drawing/2010/main"/>
                              </a:ext>
                            </a:extLst>
                          </a:blip>
                          <a:srcRect/>
                          <a:stretch>
                            <a:fillRect/>
                          </a:stretch>
                        </pic:blipFill>
                        <pic:spPr bwMode="auto">
                          <a:xfrm rot="5400000" flipH="1">
                            <a:off x="0" y="0"/>
                            <a:ext cx="475615" cy="1586230"/>
                          </a:xfrm>
                          <a:prstGeom prst="rect">
                            <a:avLst/>
                          </a:prstGeom>
                          <a:noFill/>
                        </pic:spPr>
                      </pic:pic>
                    </a:graphicData>
                  </a:graphic>
                  <wp14:sizeRelH relativeFrom="margin">
                    <wp14:pctWidth>0</wp14:pctWidth>
                  </wp14:sizeRelH>
                  <wp14:sizeRelV relativeFrom="margin">
                    <wp14:pctHeight>0</wp14:pctHeight>
                  </wp14:sizeRelV>
                </wp:anchor>
              </w:drawing>
            </w:r>
          </w:p>
        </w:tc>
      </w:tr>
      <w:tr w:rsidR="00E5519A" w:rsidRPr="000D4D22" w14:paraId="070293BC" w14:textId="77777777" w:rsidTr="000D4D22">
        <w:trPr>
          <w:trHeight w:val="986"/>
        </w:trPr>
        <w:tc>
          <w:tcPr>
            <w:tcW w:w="2694" w:type="dxa"/>
            <w:tcBorders>
              <w:top w:val="single" w:sz="4" w:space="0" w:color="auto"/>
              <w:left w:val="single" w:sz="4" w:space="0" w:color="auto"/>
              <w:bottom w:val="single" w:sz="4" w:space="0" w:color="auto"/>
              <w:right w:val="single" w:sz="4" w:space="0" w:color="auto"/>
            </w:tcBorders>
          </w:tcPr>
          <w:p w14:paraId="312582C5" w14:textId="51BE3148" w:rsidR="00E5519A" w:rsidRPr="000D4D22" w:rsidRDefault="00E5519A" w:rsidP="000D4D22">
            <w:pPr>
              <w:pStyle w:val="Tabledata"/>
            </w:pPr>
            <w:r w:rsidRPr="000D4D22">
              <w:t>Flathead Screwdriver</w:t>
            </w:r>
          </w:p>
        </w:tc>
        <w:tc>
          <w:tcPr>
            <w:tcW w:w="6520" w:type="dxa"/>
            <w:tcBorders>
              <w:top w:val="single" w:sz="4" w:space="0" w:color="auto"/>
              <w:left w:val="single" w:sz="4" w:space="0" w:color="auto"/>
              <w:bottom w:val="single" w:sz="4" w:space="0" w:color="auto"/>
              <w:right w:val="single" w:sz="24" w:space="0" w:color="auto"/>
            </w:tcBorders>
            <w:vAlign w:val="center"/>
            <w:hideMark/>
          </w:tcPr>
          <w:p w14:paraId="07168BEC" w14:textId="77777777" w:rsidR="00E5519A" w:rsidRPr="000D4D22" w:rsidRDefault="00E5519A" w:rsidP="000D4D22">
            <w:pPr>
              <w:pStyle w:val="Tabledata"/>
            </w:pPr>
            <w:r w:rsidRPr="000D4D22">
              <w:rPr>
                <w:noProof/>
              </w:rPr>
              <w:drawing>
                <wp:anchor distT="0" distB="0" distL="114300" distR="114300" simplePos="0" relativeHeight="251743232" behindDoc="0" locked="0" layoutInCell="1" allowOverlap="1" wp14:anchorId="1B692FC9" wp14:editId="66C08F64">
                  <wp:simplePos x="0" y="0"/>
                  <wp:positionH relativeFrom="column">
                    <wp:posOffset>814705</wp:posOffset>
                  </wp:positionH>
                  <wp:positionV relativeFrom="paragraph">
                    <wp:posOffset>-681355</wp:posOffset>
                  </wp:positionV>
                  <wp:extent cx="561340" cy="2015490"/>
                  <wp:effectExtent l="0" t="0" r="0" b="0"/>
                  <wp:wrapNone/>
                  <wp:docPr id="46" name="Picture 46" descr="DSC084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DSC08481"/>
                          <pic:cNvPicPr>
                            <a:picLocks noChangeAspect="1" noChangeArrowheads="1"/>
                          </pic:cNvPicPr>
                        </pic:nvPicPr>
                        <pic:blipFill>
                          <a:blip r:embed="rId91" cstate="screen">
                            <a:extLst>
                              <a:ext uri="{28A0092B-C50C-407E-A947-70E740481C1C}">
                                <a14:useLocalDpi xmlns:a14="http://schemas.microsoft.com/office/drawing/2010/main"/>
                              </a:ext>
                            </a:extLst>
                          </a:blip>
                          <a:srcRect/>
                          <a:stretch>
                            <a:fillRect/>
                          </a:stretch>
                        </pic:blipFill>
                        <pic:spPr bwMode="auto">
                          <a:xfrm rot="16200000">
                            <a:off x="0" y="0"/>
                            <a:ext cx="561340" cy="2015490"/>
                          </a:xfrm>
                          <a:prstGeom prst="rect">
                            <a:avLst/>
                          </a:prstGeom>
                          <a:noFill/>
                        </pic:spPr>
                      </pic:pic>
                    </a:graphicData>
                  </a:graphic>
                  <wp14:sizeRelH relativeFrom="margin">
                    <wp14:pctWidth>0</wp14:pctWidth>
                  </wp14:sizeRelH>
                  <wp14:sizeRelV relativeFrom="margin">
                    <wp14:pctHeight>0</wp14:pctHeight>
                  </wp14:sizeRelV>
                </wp:anchor>
              </w:drawing>
            </w:r>
          </w:p>
        </w:tc>
      </w:tr>
      <w:tr w:rsidR="00E5519A" w:rsidRPr="000D4D22" w14:paraId="7968F62F" w14:textId="77777777" w:rsidTr="000D4D22">
        <w:trPr>
          <w:trHeight w:val="831"/>
        </w:trPr>
        <w:tc>
          <w:tcPr>
            <w:tcW w:w="2694" w:type="dxa"/>
            <w:tcBorders>
              <w:top w:val="single" w:sz="4" w:space="0" w:color="auto"/>
              <w:left w:val="single" w:sz="4" w:space="0" w:color="auto"/>
              <w:bottom w:val="single" w:sz="4" w:space="0" w:color="auto"/>
              <w:right w:val="single" w:sz="4" w:space="0" w:color="auto"/>
            </w:tcBorders>
            <w:hideMark/>
          </w:tcPr>
          <w:p w14:paraId="08EA5337" w14:textId="77777777" w:rsidR="00E5519A" w:rsidRPr="000D4D22" w:rsidRDefault="00E5519A" w:rsidP="000D4D22">
            <w:pPr>
              <w:pStyle w:val="Tabledata"/>
            </w:pPr>
            <w:r w:rsidRPr="000D4D22">
              <w:t>Philips Head Screwdriver</w:t>
            </w:r>
          </w:p>
        </w:tc>
        <w:tc>
          <w:tcPr>
            <w:tcW w:w="6520" w:type="dxa"/>
            <w:tcBorders>
              <w:top w:val="single" w:sz="4" w:space="0" w:color="auto"/>
              <w:left w:val="single" w:sz="4" w:space="0" w:color="auto"/>
              <w:bottom w:val="single" w:sz="4" w:space="0" w:color="auto"/>
              <w:right w:val="single" w:sz="24" w:space="0" w:color="auto"/>
            </w:tcBorders>
            <w:vAlign w:val="center"/>
            <w:hideMark/>
          </w:tcPr>
          <w:p w14:paraId="20871623" w14:textId="77777777" w:rsidR="00E5519A" w:rsidRPr="000D4D22" w:rsidRDefault="00E5519A" w:rsidP="000D4D22">
            <w:pPr>
              <w:pStyle w:val="Tabledata"/>
            </w:pPr>
            <w:r w:rsidRPr="000D4D22">
              <w:rPr>
                <w:noProof/>
              </w:rPr>
              <w:drawing>
                <wp:anchor distT="0" distB="0" distL="114300" distR="114300" simplePos="0" relativeHeight="251744256" behindDoc="0" locked="0" layoutInCell="1" allowOverlap="1" wp14:anchorId="14EC1640" wp14:editId="0449D3BC">
                  <wp:simplePos x="0" y="0"/>
                  <wp:positionH relativeFrom="column">
                    <wp:posOffset>74295</wp:posOffset>
                  </wp:positionH>
                  <wp:positionV relativeFrom="paragraph">
                    <wp:posOffset>-15875</wp:posOffset>
                  </wp:positionV>
                  <wp:extent cx="2257425" cy="457200"/>
                  <wp:effectExtent l="0" t="0" r="9525" b="0"/>
                  <wp:wrapNone/>
                  <wp:docPr id="47" name="Picture 47" descr="DSC084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DSC08484"/>
                          <pic:cNvPicPr>
                            <a:picLocks noChangeAspect="1" noChangeArrowheads="1"/>
                          </pic:cNvPicPr>
                        </pic:nvPicPr>
                        <pic:blipFill>
                          <a:blip r:embed="rId92" cstate="screen">
                            <a:extLst>
                              <a:ext uri="{28A0092B-C50C-407E-A947-70E740481C1C}">
                                <a14:useLocalDpi xmlns:a14="http://schemas.microsoft.com/office/drawing/2010/main"/>
                              </a:ext>
                            </a:extLst>
                          </a:blip>
                          <a:srcRect/>
                          <a:stretch>
                            <a:fillRect/>
                          </a:stretch>
                        </pic:blipFill>
                        <pic:spPr bwMode="auto">
                          <a:xfrm rot="10800000">
                            <a:off x="0" y="0"/>
                            <a:ext cx="2257425" cy="457200"/>
                          </a:xfrm>
                          <a:prstGeom prst="rect">
                            <a:avLst/>
                          </a:prstGeom>
                          <a:noFill/>
                        </pic:spPr>
                      </pic:pic>
                    </a:graphicData>
                  </a:graphic>
                  <wp14:sizeRelH relativeFrom="margin">
                    <wp14:pctWidth>0</wp14:pctWidth>
                  </wp14:sizeRelH>
                  <wp14:sizeRelV relativeFrom="margin">
                    <wp14:pctHeight>0</wp14:pctHeight>
                  </wp14:sizeRelV>
                </wp:anchor>
              </w:drawing>
            </w:r>
          </w:p>
        </w:tc>
      </w:tr>
      <w:tr w:rsidR="00E5519A" w:rsidRPr="000D4D22" w14:paraId="1723F9FB" w14:textId="77777777" w:rsidTr="00B925F7">
        <w:trPr>
          <w:trHeight w:val="1765"/>
        </w:trPr>
        <w:tc>
          <w:tcPr>
            <w:tcW w:w="2694" w:type="dxa"/>
            <w:tcBorders>
              <w:top w:val="single" w:sz="4" w:space="0" w:color="auto"/>
              <w:left w:val="single" w:sz="4" w:space="0" w:color="auto"/>
              <w:bottom w:val="single" w:sz="4" w:space="0" w:color="auto"/>
              <w:right w:val="single" w:sz="4" w:space="0" w:color="auto"/>
            </w:tcBorders>
            <w:hideMark/>
          </w:tcPr>
          <w:p w14:paraId="4AB94F20" w14:textId="77777777" w:rsidR="00E5519A" w:rsidRPr="000D4D22" w:rsidRDefault="00E5519A" w:rsidP="000D4D22">
            <w:pPr>
              <w:pStyle w:val="Tabledata"/>
            </w:pPr>
            <w:r w:rsidRPr="000D4D22">
              <w:t>Inspection Camera with 9mm Camera Head</w:t>
            </w:r>
          </w:p>
        </w:tc>
        <w:tc>
          <w:tcPr>
            <w:tcW w:w="6520" w:type="dxa"/>
            <w:tcBorders>
              <w:top w:val="single" w:sz="4" w:space="0" w:color="auto"/>
              <w:left w:val="single" w:sz="4" w:space="0" w:color="auto"/>
              <w:bottom w:val="single" w:sz="4" w:space="0" w:color="auto"/>
              <w:right w:val="single" w:sz="24" w:space="0" w:color="auto"/>
            </w:tcBorders>
            <w:vAlign w:val="center"/>
          </w:tcPr>
          <w:p w14:paraId="236FE7FF" w14:textId="2A84E404" w:rsidR="00E5519A" w:rsidRPr="000D4D22" w:rsidRDefault="00E5519A" w:rsidP="000D4D22">
            <w:pPr>
              <w:pStyle w:val="Tabledata"/>
            </w:pPr>
            <w:r w:rsidRPr="000D4D22">
              <w:rPr>
                <w:noProof/>
              </w:rPr>
              <w:drawing>
                <wp:anchor distT="0" distB="0" distL="114300" distR="114300" simplePos="0" relativeHeight="251745280" behindDoc="0" locked="0" layoutInCell="1" allowOverlap="1" wp14:anchorId="6451BF52" wp14:editId="1F4C960F">
                  <wp:simplePos x="0" y="0"/>
                  <wp:positionH relativeFrom="column">
                    <wp:posOffset>485140</wp:posOffset>
                  </wp:positionH>
                  <wp:positionV relativeFrom="paragraph">
                    <wp:posOffset>-416560</wp:posOffset>
                  </wp:positionV>
                  <wp:extent cx="1019175" cy="1695450"/>
                  <wp:effectExtent l="4763" t="0" r="0" b="0"/>
                  <wp:wrapNone/>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93" cstate="screen">
                            <a:extLst>
                              <a:ext uri="{28A0092B-C50C-407E-A947-70E740481C1C}">
                                <a14:useLocalDpi xmlns:a14="http://schemas.microsoft.com/office/drawing/2010/main"/>
                              </a:ext>
                            </a:extLst>
                          </a:blip>
                          <a:srcRect/>
                          <a:stretch>
                            <a:fillRect/>
                          </a:stretch>
                        </pic:blipFill>
                        <pic:spPr bwMode="auto">
                          <a:xfrm rot="5400000">
                            <a:off x="0" y="0"/>
                            <a:ext cx="1019175" cy="1695450"/>
                          </a:xfrm>
                          <a:prstGeom prst="rect">
                            <a:avLst/>
                          </a:prstGeom>
                          <a:noFill/>
                        </pic:spPr>
                      </pic:pic>
                    </a:graphicData>
                  </a:graphic>
                  <wp14:sizeRelH relativeFrom="margin">
                    <wp14:pctWidth>0</wp14:pctWidth>
                  </wp14:sizeRelH>
                  <wp14:sizeRelV relativeFrom="margin">
                    <wp14:pctHeight>0</wp14:pctHeight>
                  </wp14:sizeRelV>
                </wp:anchor>
              </w:drawing>
            </w:r>
          </w:p>
        </w:tc>
      </w:tr>
      <w:tr w:rsidR="00E5519A" w:rsidRPr="000D4D22" w14:paraId="21F030EE" w14:textId="77777777" w:rsidTr="000D4D22">
        <w:trPr>
          <w:trHeight w:val="1340"/>
        </w:trPr>
        <w:tc>
          <w:tcPr>
            <w:tcW w:w="2694" w:type="dxa"/>
            <w:tcBorders>
              <w:top w:val="single" w:sz="4" w:space="0" w:color="auto"/>
              <w:left w:val="single" w:sz="4" w:space="0" w:color="auto"/>
              <w:bottom w:val="single" w:sz="4" w:space="0" w:color="auto"/>
              <w:right w:val="single" w:sz="4" w:space="0" w:color="auto"/>
            </w:tcBorders>
            <w:hideMark/>
          </w:tcPr>
          <w:p w14:paraId="5A39CB94" w14:textId="77777777" w:rsidR="00E5519A" w:rsidRPr="000D4D22" w:rsidRDefault="00E5519A" w:rsidP="000D4D22">
            <w:pPr>
              <w:pStyle w:val="Tabledata"/>
            </w:pPr>
            <w:r w:rsidRPr="000D4D22">
              <w:t xml:space="preserve">Garrett Handheld Metal Detector </w:t>
            </w:r>
          </w:p>
        </w:tc>
        <w:tc>
          <w:tcPr>
            <w:tcW w:w="6520" w:type="dxa"/>
            <w:tcBorders>
              <w:top w:val="single" w:sz="4" w:space="0" w:color="auto"/>
              <w:left w:val="single" w:sz="4" w:space="0" w:color="auto"/>
              <w:bottom w:val="single" w:sz="4" w:space="0" w:color="auto"/>
              <w:right w:val="single" w:sz="24" w:space="0" w:color="auto"/>
            </w:tcBorders>
            <w:vAlign w:val="center"/>
            <w:hideMark/>
          </w:tcPr>
          <w:p w14:paraId="7643CBD9" w14:textId="77777777" w:rsidR="00E5519A" w:rsidRPr="000D4D22" w:rsidRDefault="00E5519A" w:rsidP="000D4D22">
            <w:pPr>
              <w:pStyle w:val="Tabledata"/>
            </w:pPr>
            <w:r w:rsidRPr="000D4D22">
              <w:rPr>
                <w:noProof/>
              </w:rPr>
              <w:drawing>
                <wp:anchor distT="0" distB="0" distL="114300" distR="114300" simplePos="0" relativeHeight="251746304" behindDoc="0" locked="0" layoutInCell="1" allowOverlap="1" wp14:anchorId="4DE13DB4" wp14:editId="58259138">
                  <wp:simplePos x="0" y="0"/>
                  <wp:positionH relativeFrom="column">
                    <wp:posOffset>274955</wp:posOffset>
                  </wp:positionH>
                  <wp:positionV relativeFrom="paragraph">
                    <wp:posOffset>35560</wp:posOffset>
                  </wp:positionV>
                  <wp:extent cx="2640965" cy="781050"/>
                  <wp:effectExtent l="0" t="0" r="6985" b="0"/>
                  <wp:wrapNone/>
                  <wp:docPr id="49" name="Picture 49" descr="P10004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P1000400"/>
                          <pic:cNvPicPr>
                            <a:picLocks noChangeAspect="1" noChangeArrowheads="1"/>
                          </pic:cNvPicPr>
                        </pic:nvPicPr>
                        <pic:blipFill>
                          <a:blip r:embed="rId94" cstate="screen">
                            <a:extLst>
                              <a:ext uri="{28A0092B-C50C-407E-A947-70E740481C1C}">
                                <a14:useLocalDpi xmlns:a14="http://schemas.microsoft.com/office/drawing/2010/main"/>
                              </a:ext>
                            </a:extLst>
                          </a:blip>
                          <a:srcRect/>
                          <a:stretch>
                            <a:fillRect/>
                          </a:stretch>
                        </pic:blipFill>
                        <pic:spPr bwMode="auto">
                          <a:xfrm flipV="1">
                            <a:off x="0" y="0"/>
                            <a:ext cx="2640965" cy="781050"/>
                          </a:xfrm>
                          <a:prstGeom prst="rect">
                            <a:avLst/>
                          </a:prstGeom>
                          <a:noFill/>
                        </pic:spPr>
                      </pic:pic>
                    </a:graphicData>
                  </a:graphic>
                  <wp14:sizeRelH relativeFrom="margin">
                    <wp14:pctWidth>0</wp14:pctWidth>
                  </wp14:sizeRelH>
                  <wp14:sizeRelV relativeFrom="margin">
                    <wp14:pctHeight>0</wp14:pctHeight>
                  </wp14:sizeRelV>
                </wp:anchor>
              </w:drawing>
            </w:r>
          </w:p>
        </w:tc>
      </w:tr>
      <w:tr w:rsidR="00E5519A" w:rsidRPr="000D4D22" w14:paraId="6B6CB411" w14:textId="77777777" w:rsidTr="00B925F7">
        <w:trPr>
          <w:trHeight w:val="1752"/>
        </w:trPr>
        <w:tc>
          <w:tcPr>
            <w:tcW w:w="2694" w:type="dxa"/>
            <w:tcBorders>
              <w:top w:val="single" w:sz="4" w:space="0" w:color="auto"/>
              <w:left w:val="single" w:sz="4" w:space="0" w:color="auto"/>
              <w:bottom w:val="single" w:sz="4" w:space="0" w:color="auto"/>
              <w:right w:val="single" w:sz="4" w:space="0" w:color="auto"/>
            </w:tcBorders>
            <w:hideMark/>
          </w:tcPr>
          <w:p w14:paraId="1691DFEC" w14:textId="002E9B30" w:rsidR="00E5519A" w:rsidRPr="000D4D22" w:rsidRDefault="00E5519A" w:rsidP="000D4D22">
            <w:pPr>
              <w:pStyle w:val="Tabledata"/>
            </w:pPr>
            <w:r w:rsidRPr="000D4D22">
              <w:t xml:space="preserve">Needle Stick Gloves – (Department </w:t>
            </w:r>
            <w:r w:rsidR="009E06EA" w:rsidRPr="000D4D22">
              <w:t>Issued) (</w:t>
            </w:r>
            <w:r w:rsidRPr="000D4D22">
              <w:t xml:space="preserve">various)  </w:t>
            </w:r>
          </w:p>
        </w:tc>
        <w:tc>
          <w:tcPr>
            <w:tcW w:w="6520" w:type="dxa"/>
            <w:tcBorders>
              <w:top w:val="single" w:sz="4" w:space="0" w:color="auto"/>
              <w:left w:val="single" w:sz="4" w:space="0" w:color="auto"/>
              <w:bottom w:val="single" w:sz="4" w:space="0" w:color="auto"/>
              <w:right w:val="single" w:sz="24" w:space="0" w:color="auto"/>
            </w:tcBorders>
            <w:vAlign w:val="center"/>
            <w:hideMark/>
          </w:tcPr>
          <w:p w14:paraId="754822D1" w14:textId="77777777" w:rsidR="00E5519A" w:rsidRPr="000D4D22" w:rsidRDefault="00E5519A" w:rsidP="000D4D22">
            <w:pPr>
              <w:pStyle w:val="Tabledata"/>
            </w:pPr>
            <w:r w:rsidRPr="000D4D22">
              <w:rPr>
                <w:noProof/>
              </w:rPr>
              <w:drawing>
                <wp:anchor distT="0" distB="0" distL="114300" distR="114300" simplePos="0" relativeHeight="251747328" behindDoc="0" locked="0" layoutInCell="1" allowOverlap="1" wp14:anchorId="54739899" wp14:editId="3F6E3771">
                  <wp:simplePos x="0" y="0"/>
                  <wp:positionH relativeFrom="column">
                    <wp:posOffset>123825</wp:posOffset>
                  </wp:positionH>
                  <wp:positionV relativeFrom="paragraph">
                    <wp:posOffset>20320</wp:posOffset>
                  </wp:positionV>
                  <wp:extent cx="2293620" cy="971550"/>
                  <wp:effectExtent l="0" t="0" r="0" b="0"/>
                  <wp:wrapNone/>
                  <wp:docPr id="50" name="Picture 50" descr="TurtleSkin NYDoCS Cut-Resistant Law Enforcement Gloves">
                    <a:hlinkClick xmlns:a="http://schemas.openxmlformats.org/drawingml/2006/main" r:id="rId95"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TurtleSkin NYDoCS Cut-Resistant Law Enforcement Gloves">
                            <a:hlinkClick r:id="rId95" tgtFrame="&quot;_blank&quot;"/>
                          </pic:cNvPr>
                          <pic:cNvPicPr>
                            <a:picLocks noChangeAspect="1" noChangeArrowheads="1"/>
                          </pic:cNvPicPr>
                        </pic:nvPicPr>
                        <pic:blipFill>
                          <a:blip r:embed="rId96">
                            <a:extLst>
                              <a:ext uri="{28A0092B-C50C-407E-A947-70E740481C1C}">
                                <a14:useLocalDpi xmlns:a14="http://schemas.microsoft.com/office/drawing/2010/main"/>
                              </a:ext>
                            </a:extLst>
                          </a:blip>
                          <a:srcRect/>
                          <a:stretch>
                            <a:fillRect/>
                          </a:stretch>
                        </pic:blipFill>
                        <pic:spPr bwMode="auto">
                          <a:xfrm>
                            <a:off x="0" y="0"/>
                            <a:ext cx="2293620" cy="971550"/>
                          </a:xfrm>
                          <a:prstGeom prst="rect">
                            <a:avLst/>
                          </a:prstGeom>
                          <a:noFill/>
                        </pic:spPr>
                      </pic:pic>
                    </a:graphicData>
                  </a:graphic>
                  <wp14:sizeRelH relativeFrom="page">
                    <wp14:pctWidth>0</wp14:pctWidth>
                  </wp14:sizeRelH>
                  <wp14:sizeRelV relativeFrom="page">
                    <wp14:pctHeight>0</wp14:pctHeight>
                  </wp14:sizeRelV>
                </wp:anchor>
              </w:drawing>
            </w:r>
          </w:p>
        </w:tc>
      </w:tr>
      <w:tr w:rsidR="00E5519A" w:rsidRPr="000D4D22" w14:paraId="0CDBDF81" w14:textId="77777777" w:rsidTr="000D4D22">
        <w:trPr>
          <w:trHeight w:val="1550"/>
        </w:trPr>
        <w:tc>
          <w:tcPr>
            <w:tcW w:w="2694" w:type="dxa"/>
            <w:tcBorders>
              <w:top w:val="single" w:sz="4" w:space="0" w:color="auto"/>
              <w:left w:val="single" w:sz="4" w:space="0" w:color="auto"/>
              <w:bottom w:val="single" w:sz="4" w:space="0" w:color="auto"/>
              <w:right w:val="single" w:sz="4" w:space="0" w:color="auto"/>
            </w:tcBorders>
            <w:hideMark/>
          </w:tcPr>
          <w:p w14:paraId="4444F207" w14:textId="77777777" w:rsidR="00E5519A" w:rsidRPr="000D4D22" w:rsidRDefault="00E5519A" w:rsidP="000D4D22">
            <w:pPr>
              <w:pStyle w:val="Tabledata"/>
            </w:pPr>
            <w:r w:rsidRPr="000D4D22">
              <w:t>Under Vehicle Inspection Mirror</w:t>
            </w:r>
          </w:p>
        </w:tc>
        <w:tc>
          <w:tcPr>
            <w:tcW w:w="6520" w:type="dxa"/>
            <w:tcBorders>
              <w:top w:val="single" w:sz="4" w:space="0" w:color="auto"/>
              <w:left w:val="single" w:sz="4" w:space="0" w:color="auto"/>
              <w:bottom w:val="single" w:sz="4" w:space="0" w:color="auto"/>
              <w:right w:val="single" w:sz="24" w:space="0" w:color="auto"/>
            </w:tcBorders>
            <w:vAlign w:val="center"/>
            <w:hideMark/>
          </w:tcPr>
          <w:p w14:paraId="2405C824" w14:textId="77777777" w:rsidR="00E5519A" w:rsidRPr="000D4D22" w:rsidRDefault="00E5519A" w:rsidP="000D4D22">
            <w:pPr>
              <w:pStyle w:val="Tabledata"/>
            </w:pPr>
            <w:r w:rsidRPr="000D4D22">
              <w:rPr>
                <w:noProof/>
              </w:rPr>
              <w:drawing>
                <wp:anchor distT="0" distB="0" distL="114300" distR="114300" simplePos="0" relativeHeight="251748352" behindDoc="0" locked="0" layoutInCell="1" allowOverlap="1" wp14:anchorId="53FCCB47" wp14:editId="691929EF">
                  <wp:simplePos x="0" y="0"/>
                  <wp:positionH relativeFrom="margin">
                    <wp:posOffset>416560</wp:posOffset>
                  </wp:positionH>
                  <wp:positionV relativeFrom="margin">
                    <wp:posOffset>-285750</wp:posOffset>
                  </wp:positionV>
                  <wp:extent cx="868680" cy="1449705"/>
                  <wp:effectExtent l="0" t="4763" r="2858" b="2857"/>
                  <wp:wrapSquare wrapText="bothSides"/>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97" cstate="screen">
                            <a:extLst>
                              <a:ext uri="{28A0092B-C50C-407E-A947-70E740481C1C}">
                                <a14:useLocalDpi xmlns:a14="http://schemas.microsoft.com/office/drawing/2010/main"/>
                              </a:ext>
                            </a:extLst>
                          </a:blip>
                          <a:srcRect/>
                          <a:stretch>
                            <a:fillRect/>
                          </a:stretch>
                        </pic:blipFill>
                        <pic:spPr bwMode="auto">
                          <a:xfrm rot="16200000">
                            <a:off x="0" y="0"/>
                            <a:ext cx="868680" cy="1449705"/>
                          </a:xfrm>
                          <a:prstGeom prst="rect">
                            <a:avLst/>
                          </a:prstGeom>
                          <a:noFill/>
                        </pic:spPr>
                      </pic:pic>
                    </a:graphicData>
                  </a:graphic>
                  <wp14:sizeRelH relativeFrom="margin">
                    <wp14:pctWidth>0</wp14:pctWidth>
                  </wp14:sizeRelH>
                  <wp14:sizeRelV relativeFrom="margin">
                    <wp14:pctHeight>0</wp14:pctHeight>
                  </wp14:sizeRelV>
                </wp:anchor>
              </w:drawing>
            </w:r>
          </w:p>
        </w:tc>
      </w:tr>
      <w:tr w:rsidR="00E5519A" w:rsidRPr="000D4D22" w14:paraId="740E521D" w14:textId="77777777" w:rsidTr="000D4D22">
        <w:trPr>
          <w:trHeight w:val="2112"/>
        </w:trPr>
        <w:tc>
          <w:tcPr>
            <w:tcW w:w="2694" w:type="dxa"/>
            <w:tcBorders>
              <w:top w:val="single" w:sz="4" w:space="0" w:color="auto"/>
              <w:left w:val="single" w:sz="4" w:space="0" w:color="auto"/>
              <w:bottom w:val="single" w:sz="4" w:space="0" w:color="auto"/>
              <w:right w:val="single" w:sz="4" w:space="0" w:color="auto"/>
            </w:tcBorders>
            <w:hideMark/>
          </w:tcPr>
          <w:p w14:paraId="6A1A03D8" w14:textId="77777777" w:rsidR="00E5519A" w:rsidRPr="000D4D22" w:rsidRDefault="00E5519A" w:rsidP="000D4D22">
            <w:pPr>
              <w:pStyle w:val="Tabledata"/>
            </w:pPr>
            <w:r w:rsidRPr="000D4D22">
              <w:t>P-9410L-Black</w:t>
            </w:r>
          </w:p>
        </w:tc>
        <w:tc>
          <w:tcPr>
            <w:tcW w:w="6520" w:type="dxa"/>
            <w:tcBorders>
              <w:top w:val="single" w:sz="4" w:space="0" w:color="auto"/>
              <w:left w:val="single" w:sz="4" w:space="0" w:color="auto"/>
              <w:bottom w:val="single" w:sz="4" w:space="0" w:color="auto"/>
              <w:right w:val="single" w:sz="24" w:space="0" w:color="auto"/>
            </w:tcBorders>
            <w:vAlign w:val="center"/>
            <w:hideMark/>
          </w:tcPr>
          <w:p w14:paraId="03126737" w14:textId="77777777" w:rsidR="00E5519A" w:rsidRPr="000D4D22" w:rsidRDefault="00E5519A" w:rsidP="000D4D22">
            <w:pPr>
              <w:pStyle w:val="Tabledata"/>
            </w:pPr>
            <w:r w:rsidRPr="000D4D22">
              <w:rPr>
                <w:noProof/>
              </w:rPr>
              <w:drawing>
                <wp:anchor distT="0" distB="0" distL="114300" distR="114300" simplePos="0" relativeHeight="251749376" behindDoc="1" locked="0" layoutInCell="1" allowOverlap="1" wp14:anchorId="783C9D05" wp14:editId="13E0AA01">
                  <wp:simplePos x="0" y="0"/>
                  <wp:positionH relativeFrom="margin">
                    <wp:posOffset>-36195</wp:posOffset>
                  </wp:positionH>
                  <wp:positionV relativeFrom="margin">
                    <wp:posOffset>88265</wp:posOffset>
                  </wp:positionV>
                  <wp:extent cx="1776095" cy="1076325"/>
                  <wp:effectExtent l="0" t="0" r="0" b="9525"/>
                  <wp:wrapSquare wrapText="bothSides"/>
                  <wp:docPr id="52" name="Picture 52" descr="http://img.pelican.com/img/products/light/9410L/pelican-led-firefighter-lantern-flashlight-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img.pelican.com/img/products/light/9410L/pelican-led-firefighter-lantern-flashlight-l.jpg"/>
                          <pic:cNvPicPr>
                            <a:picLocks noChangeAspect="1" noChangeArrowheads="1"/>
                          </pic:cNvPicPr>
                        </pic:nvPicPr>
                        <pic:blipFill>
                          <a:blip r:embed="rId98" cstate="screen">
                            <a:extLst>
                              <a:ext uri="{28A0092B-C50C-407E-A947-70E740481C1C}">
                                <a14:useLocalDpi xmlns:a14="http://schemas.microsoft.com/office/drawing/2010/main"/>
                              </a:ext>
                            </a:extLst>
                          </a:blip>
                          <a:srcRect/>
                          <a:stretch>
                            <a:fillRect/>
                          </a:stretch>
                        </pic:blipFill>
                        <pic:spPr bwMode="auto">
                          <a:xfrm>
                            <a:off x="0" y="0"/>
                            <a:ext cx="1776095" cy="1076325"/>
                          </a:xfrm>
                          <a:prstGeom prst="rect">
                            <a:avLst/>
                          </a:prstGeom>
                          <a:noFill/>
                        </pic:spPr>
                      </pic:pic>
                    </a:graphicData>
                  </a:graphic>
                  <wp14:sizeRelH relativeFrom="page">
                    <wp14:pctWidth>0</wp14:pctWidth>
                  </wp14:sizeRelH>
                  <wp14:sizeRelV relativeFrom="page">
                    <wp14:pctHeight>0</wp14:pctHeight>
                  </wp14:sizeRelV>
                </wp:anchor>
              </w:drawing>
            </w:r>
          </w:p>
        </w:tc>
      </w:tr>
      <w:tr w:rsidR="00E5519A" w:rsidRPr="000D4D22" w14:paraId="3F718E12" w14:textId="77777777" w:rsidTr="000D4D22">
        <w:trPr>
          <w:trHeight w:val="2037"/>
        </w:trPr>
        <w:tc>
          <w:tcPr>
            <w:tcW w:w="2694" w:type="dxa"/>
            <w:tcBorders>
              <w:top w:val="single" w:sz="4" w:space="0" w:color="auto"/>
              <w:left w:val="single" w:sz="4" w:space="0" w:color="auto"/>
              <w:bottom w:val="single" w:sz="4" w:space="0" w:color="auto"/>
              <w:right w:val="single" w:sz="4" w:space="0" w:color="auto"/>
            </w:tcBorders>
            <w:hideMark/>
          </w:tcPr>
          <w:p w14:paraId="64711806" w14:textId="366D4EF3" w:rsidR="00E5519A" w:rsidRPr="000D4D22" w:rsidRDefault="002626CF" w:rsidP="000D4D22">
            <w:pPr>
              <w:pStyle w:val="Tabledata"/>
            </w:pPr>
            <w:r w:rsidRPr="00347FB4">
              <w:t xml:space="preserve">Approved </w:t>
            </w:r>
            <w:r w:rsidR="00E5519A" w:rsidRPr="00347FB4">
              <w:t>Handheld</w:t>
            </w:r>
            <w:r w:rsidR="00E5519A" w:rsidRPr="000D4D22">
              <w:t xml:space="preserve"> Digital Video Camera</w:t>
            </w:r>
          </w:p>
        </w:tc>
        <w:tc>
          <w:tcPr>
            <w:tcW w:w="6520" w:type="dxa"/>
            <w:tcBorders>
              <w:top w:val="single" w:sz="4" w:space="0" w:color="auto"/>
              <w:left w:val="single" w:sz="4" w:space="0" w:color="auto"/>
              <w:bottom w:val="single" w:sz="4" w:space="0" w:color="auto"/>
              <w:right w:val="single" w:sz="24" w:space="0" w:color="auto"/>
            </w:tcBorders>
            <w:vAlign w:val="center"/>
            <w:hideMark/>
          </w:tcPr>
          <w:p w14:paraId="61B387E7" w14:textId="77777777" w:rsidR="00E5519A" w:rsidRPr="000D4D22" w:rsidRDefault="00E5519A" w:rsidP="000D4D22">
            <w:pPr>
              <w:pStyle w:val="Tabledata"/>
            </w:pPr>
            <w:r w:rsidRPr="000D4D22">
              <w:rPr>
                <w:noProof/>
              </w:rPr>
              <w:drawing>
                <wp:anchor distT="0" distB="0" distL="114300" distR="114300" simplePos="0" relativeHeight="251750400" behindDoc="0" locked="0" layoutInCell="1" allowOverlap="1" wp14:anchorId="42A8269A" wp14:editId="2CE6B5EB">
                  <wp:simplePos x="0" y="0"/>
                  <wp:positionH relativeFrom="column">
                    <wp:posOffset>-38100</wp:posOffset>
                  </wp:positionH>
                  <wp:positionV relativeFrom="paragraph">
                    <wp:posOffset>72390</wp:posOffset>
                  </wp:positionV>
                  <wp:extent cx="2281555" cy="1009650"/>
                  <wp:effectExtent l="0" t="0" r="4445" b="0"/>
                  <wp:wrapNone/>
                  <wp:docPr id="53" name="Picture 53" descr="Sony HDR-CX405 HD 60p Camcord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Sony HDR-CX405 HD 60p Camcorder"/>
                          <pic:cNvPicPr>
                            <a:picLocks noChangeAspect="1" noChangeArrowheads="1"/>
                          </pic:cNvPicPr>
                        </pic:nvPicPr>
                        <pic:blipFill>
                          <a:blip r:embed="rId99" cstate="screen">
                            <a:extLst>
                              <a:ext uri="{28A0092B-C50C-407E-A947-70E740481C1C}">
                                <a14:useLocalDpi xmlns:a14="http://schemas.microsoft.com/office/drawing/2010/main"/>
                              </a:ext>
                            </a:extLst>
                          </a:blip>
                          <a:srcRect/>
                          <a:stretch>
                            <a:fillRect/>
                          </a:stretch>
                        </pic:blipFill>
                        <pic:spPr bwMode="auto">
                          <a:xfrm>
                            <a:off x="0" y="0"/>
                            <a:ext cx="2281555" cy="1009650"/>
                          </a:xfrm>
                          <a:prstGeom prst="rect">
                            <a:avLst/>
                          </a:prstGeom>
                          <a:noFill/>
                        </pic:spPr>
                      </pic:pic>
                    </a:graphicData>
                  </a:graphic>
                  <wp14:sizeRelH relativeFrom="page">
                    <wp14:pctWidth>0</wp14:pctWidth>
                  </wp14:sizeRelH>
                  <wp14:sizeRelV relativeFrom="page">
                    <wp14:pctHeight>0</wp14:pctHeight>
                  </wp14:sizeRelV>
                </wp:anchor>
              </w:drawing>
            </w:r>
          </w:p>
        </w:tc>
      </w:tr>
      <w:tr w:rsidR="00E5519A" w:rsidRPr="000D4D22" w14:paraId="1175A803" w14:textId="77777777" w:rsidTr="00B925F7">
        <w:trPr>
          <w:trHeight w:val="1612"/>
        </w:trPr>
        <w:tc>
          <w:tcPr>
            <w:tcW w:w="2694" w:type="dxa"/>
            <w:tcBorders>
              <w:top w:val="single" w:sz="4" w:space="0" w:color="auto"/>
              <w:left w:val="single" w:sz="4" w:space="0" w:color="auto"/>
              <w:bottom w:val="single" w:sz="4" w:space="0" w:color="auto"/>
              <w:right w:val="single" w:sz="4" w:space="0" w:color="auto"/>
            </w:tcBorders>
            <w:hideMark/>
          </w:tcPr>
          <w:p w14:paraId="02642AA0" w14:textId="77777777" w:rsidR="00E5519A" w:rsidRPr="000D4D22" w:rsidRDefault="00E5519A" w:rsidP="000D4D22">
            <w:pPr>
              <w:pStyle w:val="Tabledata"/>
            </w:pPr>
            <w:r w:rsidRPr="000D4D22">
              <w:t>Garrett At Pro</w:t>
            </w:r>
          </w:p>
        </w:tc>
        <w:tc>
          <w:tcPr>
            <w:tcW w:w="6520" w:type="dxa"/>
            <w:tcBorders>
              <w:top w:val="single" w:sz="4" w:space="0" w:color="auto"/>
              <w:left w:val="single" w:sz="4" w:space="0" w:color="auto"/>
              <w:bottom w:val="single" w:sz="4" w:space="0" w:color="auto"/>
              <w:right w:val="single" w:sz="24" w:space="0" w:color="auto"/>
            </w:tcBorders>
            <w:vAlign w:val="center"/>
            <w:hideMark/>
          </w:tcPr>
          <w:p w14:paraId="57C3E6AF" w14:textId="77777777" w:rsidR="00E5519A" w:rsidRPr="000D4D22" w:rsidRDefault="00E5519A" w:rsidP="000D4D22">
            <w:pPr>
              <w:pStyle w:val="Tabledata"/>
            </w:pPr>
            <w:r w:rsidRPr="000D4D22">
              <w:rPr>
                <w:noProof/>
              </w:rPr>
              <w:drawing>
                <wp:anchor distT="0" distB="0" distL="114300" distR="114300" simplePos="0" relativeHeight="251751424" behindDoc="0" locked="0" layoutInCell="1" allowOverlap="1" wp14:anchorId="1D8BA173" wp14:editId="29DDC2C7">
                  <wp:simplePos x="0" y="0"/>
                  <wp:positionH relativeFrom="margin">
                    <wp:posOffset>12700</wp:posOffset>
                  </wp:positionH>
                  <wp:positionV relativeFrom="margin">
                    <wp:posOffset>83185</wp:posOffset>
                  </wp:positionV>
                  <wp:extent cx="2302510" cy="819150"/>
                  <wp:effectExtent l="0" t="0" r="2540" b="0"/>
                  <wp:wrapSquare wrapText="bothSides"/>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100" cstate="screen">
                            <a:extLst>
                              <a:ext uri="{28A0092B-C50C-407E-A947-70E740481C1C}">
                                <a14:useLocalDpi xmlns:a14="http://schemas.microsoft.com/office/drawing/2010/main"/>
                              </a:ext>
                            </a:extLst>
                          </a:blip>
                          <a:srcRect/>
                          <a:stretch>
                            <a:fillRect/>
                          </a:stretch>
                        </pic:blipFill>
                        <pic:spPr bwMode="auto">
                          <a:xfrm>
                            <a:off x="0" y="0"/>
                            <a:ext cx="2302510" cy="819150"/>
                          </a:xfrm>
                          <a:prstGeom prst="rect">
                            <a:avLst/>
                          </a:prstGeom>
                          <a:noFill/>
                        </pic:spPr>
                      </pic:pic>
                    </a:graphicData>
                  </a:graphic>
                  <wp14:sizeRelH relativeFrom="page">
                    <wp14:pctWidth>0</wp14:pctWidth>
                  </wp14:sizeRelH>
                  <wp14:sizeRelV relativeFrom="page">
                    <wp14:pctHeight>0</wp14:pctHeight>
                  </wp14:sizeRelV>
                </wp:anchor>
              </w:drawing>
            </w:r>
          </w:p>
        </w:tc>
      </w:tr>
      <w:tr w:rsidR="00E5519A" w:rsidRPr="000D4D22" w14:paraId="769EC0F2" w14:textId="77777777" w:rsidTr="000D4D22">
        <w:trPr>
          <w:trHeight w:val="2124"/>
        </w:trPr>
        <w:tc>
          <w:tcPr>
            <w:tcW w:w="2694" w:type="dxa"/>
            <w:tcBorders>
              <w:top w:val="single" w:sz="4" w:space="0" w:color="auto"/>
              <w:left w:val="single" w:sz="4" w:space="0" w:color="auto"/>
              <w:bottom w:val="single" w:sz="4" w:space="0" w:color="auto"/>
              <w:right w:val="single" w:sz="4" w:space="0" w:color="auto"/>
            </w:tcBorders>
            <w:hideMark/>
          </w:tcPr>
          <w:p w14:paraId="69BB3CCD" w14:textId="77777777" w:rsidR="00E5519A" w:rsidRPr="000D4D22" w:rsidRDefault="00E5519A" w:rsidP="000D4D22">
            <w:pPr>
              <w:pStyle w:val="Tabledata"/>
            </w:pPr>
            <w:r w:rsidRPr="000D4D22">
              <w:t>Various sizes for escorts or deployments</w:t>
            </w:r>
          </w:p>
        </w:tc>
        <w:tc>
          <w:tcPr>
            <w:tcW w:w="6520" w:type="dxa"/>
            <w:tcBorders>
              <w:top w:val="single" w:sz="4" w:space="0" w:color="auto"/>
              <w:left w:val="single" w:sz="4" w:space="0" w:color="auto"/>
              <w:bottom w:val="single" w:sz="4" w:space="0" w:color="auto"/>
              <w:right w:val="single" w:sz="24" w:space="0" w:color="auto"/>
            </w:tcBorders>
            <w:vAlign w:val="center"/>
            <w:hideMark/>
          </w:tcPr>
          <w:p w14:paraId="4F1869C6" w14:textId="77777777" w:rsidR="00E5519A" w:rsidRPr="000D4D22" w:rsidRDefault="00E5519A" w:rsidP="000D4D22">
            <w:pPr>
              <w:pStyle w:val="Tabledata"/>
            </w:pPr>
            <w:r w:rsidRPr="000D4D22">
              <w:rPr>
                <w:noProof/>
              </w:rPr>
              <w:drawing>
                <wp:anchor distT="0" distB="0" distL="114300" distR="114300" simplePos="0" relativeHeight="251752448" behindDoc="0" locked="0" layoutInCell="1" allowOverlap="1" wp14:anchorId="4E14299A" wp14:editId="3B860DEE">
                  <wp:simplePos x="0" y="0"/>
                  <wp:positionH relativeFrom="column">
                    <wp:posOffset>57150</wp:posOffset>
                  </wp:positionH>
                  <wp:positionV relativeFrom="paragraph">
                    <wp:posOffset>45085</wp:posOffset>
                  </wp:positionV>
                  <wp:extent cx="2675255" cy="1133475"/>
                  <wp:effectExtent l="0" t="0" r="0" b="9525"/>
                  <wp:wrapNone/>
                  <wp:docPr id="55" name="Picture 55" descr="DSC084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DSC08479"/>
                          <pic:cNvPicPr>
                            <a:picLocks noChangeAspect="1" noChangeArrowheads="1"/>
                          </pic:cNvPicPr>
                        </pic:nvPicPr>
                        <pic:blipFill>
                          <a:blip r:embed="rId101" cstate="screen">
                            <a:extLst>
                              <a:ext uri="{28A0092B-C50C-407E-A947-70E740481C1C}">
                                <a14:useLocalDpi xmlns:a14="http://schemas.microsoft.com/office/drawing/2010/main"/>
                              </a:ext>
                            </a:extLst>
                          </a:blip>
                          <a:srcRect/>
                          <a:stretch>
                            <a:fillRect/>
                          </a:stretch>
                        </pic:blipFill>
                        <pic:spPr bwMode="auto">
                          <a:xfrm>
                            <a:off x="0" y="0"/>
                            <a:ext cx="2675255" cy="1133475"/>
                          </a:xfrm>
                          <a:prstGeom prst="rect">
                            <a:avLst/>
                          </a:prstGeom>
                          <a:noFill/>
                        </pic:spPr>
                      </pic:pic>
                    </a:graphicData>
                  </a:graphic>
                  <wp14:sizeRelH relativeFrom="margin">
                    <wp14:pctWidth>0</wp14:pctWidth>
                  </wp14:sizeRelH>
                  <wp14:sizeRelV relativeFrom="margin">
                    <wp14:pctHeight>0</wp14:pctHeight>
                  </wp14:sizeRelV>
                </wp:anchor>
              </w:drawing>
            </w:r>
          </w:p>
        </w:tc>
      </w:tr>
      <w:tr w:rsidR="00E5519A" w:rsidRPr="000D4D22" w14:paraId="42FA96C9" w14:textId="77777777" w:rsidTr="000D4D22">
        <w:trPr>
          <w:trHeight w:val="2409"/>
        </w:trPr>
        <w:tc>
          <w:tcPr>
            <w:tcW w:w="2694" w:type="dxa"/>
            <w:tcBorders>
              <w:top w:val="single" w:sz="4" w:space="0" w:color="auto"/>
              <w:left w:val="single" w:sz="4" w:space="0" w:color="auto"/>
              <w:bottom w:val="single" w:sz="4" w:space="0" w:color="auto"/>
              <w:right w:val="single" w:sz="4" w:space="0" w:color="auto"/>
            </w:tcBorders>
          </w:tcPr>
          <w:p w14:paraId="435CF2F5" w14:textId="77777777" w:rsidR="00E5519A" w:rsidRPr="000D4D22" w:rsidRDefault="00E5519A" w:rsidP="000D4D22">
            <w:pPr>
              <w:pStyle w:val="Tabledata"/>
            </w:pPr>
            <w:r w:rsidRPr="000D4D22">
              <w:t xml:space="preserve">XENVOPOLY Small </w:t>
            </w:r>
          </w:p>
          <w:p w14:paraId="5FE18256" w14:textId="77777777" w:rsidR="00E5519A" w:rsidRPr="000D4D22" w:rsidRDefault="00E5519A" w:rsidP="000D4D22">
            <w:pPr>
              <w:pStyle w:val="Tabledata"/>
            </w:pPr>
          </w:p>
          <w:p w14:paraId="6951F535" w14:textId="77777777" w:rsidR="00E5519A" w:rsidRPr="000D4D22" w:rsidRDefault="00E5519A" w:rsidP="000D4D22">
            <w:pPr>
              <w:pStyle w:val="Tabledata"/>
            </w:pPr>
          </w:p>
          <w:p w14:paraId="3DAAA1F1" w14:textId="480702F3" w:rsidR="00E5519A" w:rsidRPr="000D4D22" w:rsidRDefault="00E5519A" w:rsidP="000D4D22">
            <w:pPr>
              <w:pStyle w:val="Tabledata"/>
            </w:pPr>
            <w:r w:rsidRPr="000D4D22">
              <w:t>XHARCOR PULLTIGHT</w:t>
            </w:r>
          </w:p>
        </w:tc>
        <w:tc>
          <w:tcPr>
            <w:tcW w:w="6520" w:type="dxa"/>
            <w:tcBorders>
              <w:top w:val="single" w:sz="4" w:space="0" w:color="auto"/>
              <w:left w:val="single" w:sz="4" w:space="0" w:color="auto"/>
              <w:bottom w:val="single" w:sz="4" w:space="0" w:color="auto"/>
              <w:right w:val="single" w:sz="24" w:space="0" w:color="auto"/>
            </w:tcBorders>
            <w:vAlign w:val="center"/>
            <w:hideMark/>
          </w:tcPr>
          <w:p w14:paraId="5613719E" w14:textId="77777777" w:rsidR="00E5519A" w:rsidRPr="000D4D22" w:rsidRDefault="00E5519A" w:rsidP="000D4D22">
            <w:pPr>
              <w:pStyle w:val="Tabledata"/>
            </w:pPr>
            <w:r w:rsidRPr="000D4D22">
              <w:rPr>
                <w:noProof/>
              </w:rPr>
              <w:drawing>
                <wp:anchor distT="0" distB="0" distL="114300" distR="114300" simplePos="0" relativeHeight="251753472" behindDoc="0" locked="0" layoutInCell="1" allowOverlap="1" wp14:anchorId="16E63382" wp14:editId="659F84C6">
                  <wp:simplePos x="0" y="0"/>
                  <wp:positionH relativeFrom="column">
                    <wp:posOffset>-20320</wp:posOffset>
                  </wp:positionH>
                  <wp:positionV relativeFrom="paragraph">
                    <wp:posOffset>536575</wp:posOffset>
                  </wp:positionV>
                  <wp:extent cx="2749550" cy="918845"/>
                  <wp:effectExtent l="38100" t="0" r="0" b="33655"/>
                  <wp:wrapNone/>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02" cstate="screen">
                            <a:extLst>
                              <a:ext uri="{28A0092B-C50C-407E-A947-70E740481C1C}">
                                <a14:useLocalDpi xmlns:a14="http://schemas.microsoft.com/office/drawing/2010/main"/>
                              </a:ext>
                            </a:extLst>
                          </a:blip>
                          <a:srcRect/>
                          <a:stretch>
                            <a:fillRect/>
                          </a:stretch>
                        </pic:blipFill>
                        <pic:spPr bwMode="auto">
                          <a:xfrm rot="-10623516">
                            <a:off x="0" y="0"/>
                            <a:ext cx="2749550" cy="918845"/>
                          </a:xfrm>
                          <a:prstGeom prst="rect">
                            <a:avLst/>
                          </a:prstGeom>
                          <a:noFill/>
                        </pic:spPr>
                      </pic:pic>
                    </a:graphicData>
                  </a:graphic>
                  <wp14:sizeRelH relativeFrom="margin">
                    <wp14:pctWidth>0</wp14:pctWidth>
                  </wp14:sizeRelH>
                  <wp14:sizeRelV relativeFrom="margin">
                    <wp14:pctHeight>0</wp14:pctHeight>
                  </wp14:sizeRelV>
                </wp:anchor>
              </w:drawing>
            </w:r>
            <w:r w:rsidRPr="000D4D22">
              <w:rPr>
                <w:noProof/>
              </w:rPr>
              <w:drawing>
                <wp:inline distT="0" distB="0" distL="0" distR="0" wp14:anchorId="3A9B2ED6" wp14:editId="094B40B2">
                  <wp:extent cx="2466975" cy="609600"/>
                  <wp:effectExtent l="0" t="0" r="0" b="0"/>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03" cstate="screen">
                            <a:extLst>
                              <a:ext uri="{28A0092B-C50C-407E-A947-70E740481C1C}">
                                <a14:useLocalDpi xmlns:a14="http://schemas.microsoft.com/office/drawing/2010/main"/>
                              </a:ext>
                            </a:extLst>
                          </a:blip>
                          <a:srcRect/>
                          <a:stretch>
                            <a:fillRect/>
                          </a:stretch>
                        </pic:blipFill>
                        <pic:spPr bwMode="auto">
                          <a:xfrm>
                            <a:off x="0" y="0"/>
                            <a:ext cx="2466975" cy="609600"/>
                          </a:xfrm>
                          <a:prstGeom prst="rect">
                            <a:avLst/>
                          </a:prstGeom>
                          <a:noFill/>
                          <a:ln>
                            <a:noFill/>
                          </a:ln>
                        </pic:spPr>
                      </pic:pic>
                    </a:graphicData>
                  </a:graphic>
                </wp:inline>
              </w:drawing>
            </w:r>
          </w:p>
        </w:tc>
      </w:tr>
      <w:tr w:rsidR="00E5519A" w:rsidRPr="000D4D22" w14:paraId="634B6FAF" w14:textId="77777777" w:rsidTr="00B925F7">
        <w:trPr>
          <w:trHeight w:val="2521"/>
        </w:trPr>
        <w:tc>
          <w:tcPr>
            <w:tcW w:w="2694" w:type="dxa"/>
            <w:tcBorders>
              <w:top w:val="single" w:sz="4" w:space="0" w:color="auto"/>
              <w:left w:val="single" w:sz="4" w:space="0" w:color="auto"/>
              <w:bottom w:val="single" w:sz="4" w:space="0" w:color="auto"/>
              <w:right w:val="single" w:sz="4" w:space="0" w:color="auto"/>
            </w:tcBorders>
            <w:hideMark/>
          </w:tcPr>
          <w:p w14:paraId="22777570" w14:textId="77777777" w:rsidR="00E5519A" w:rsidRPr="000D4D22" w:rsidRDefault="00E5519A" w:rsidP="000D4D22">
            <w:pPr>
              <w:pStyle w:val="Tabledata"/>
            </w:pPr>
            <w:r w:rsidRPr="000D4D22">
              <w:t>Security Movement Envelopes (SMEs)</w:t>
            </w:r>
          </w:p>
        </w:tc>
        <w:tc>
          <w:tcPr>
            <w:tcW w:w="6520" w:type="dxa"/>
            <w:tcBorders>
              <w:top w:val="single" w:sz="4" w:space="0" w:color="auto"/>
              <w:left w:val="single" w:sz="4" w:space="0" w:color="auto"/>
              <w:bottom w:val="single" w:sz="4" w:space="0" w:color="auto"/>
              <w:right w:val="single" w:sz="24" w:space="0" w:color="auto"/>
            </w:tcBorders>
            <w:vAlign w:val="center"/>
            <w:hideMark/>
          </w:tcPr>
          <w:p w14:paraId="5BE10A0D" w14:textId="77777777" w:rsidR="00E5519A" w:rsidRPr="000D4D22" w:rsidRDefault="00E5519A" w:rsidP="000D4D22">
            <w:pPr>
              <w:pStyle w:val="Tabledata"/>
            </w:pPr>
            <w:r w:rsidRPr="000D4D22">
              <w:rPr>
                <w:noProof/>
              </w:rPr>
              <w:drawing>
                <wp:inline distT="0" distB="0" distL="0" distR="0" wp14:anchorId="0A7A35F2" wp14:editId="5803B04B">
                  <wp:extent cx="2209800" cy="1419225"/>
                  <wp:effectExtent l="0" t="0" r="0" b="9525"/>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04" cstate="screen">
                            <a:extLst>
                              <a:ext uri="{28A0092B-C50C-407E-A947-70E740481C1C}">
                                <a14:useLocalDpi xmlns:a14="http://schemas.microsoft.com/office/drawing/2010/main"/>
                              </a:ext>
                            </a:extLst>
                          </a:blip>
                          <a:srcRect/>
                          <a:stretch>
                            <a:fillRect/>
                          </a:stretch>
                        </pic:blipFill>
                        <pic:spPr bwMode="auto">
                          <a:xfrm>
                            <a:off x="0" y="0"/>
                            <a:ext cx="2209800" cy="1419225"/>
                          </a:xfrm>
                          <a:prstGeom prst="rect">
                            <a:avLst/>
                          </a:prstGeom>
                          <a:noFill/>
                          <a:ln>
                            <a:noFill/>
                          </a:ln>
                        </pic:spPr>
                      </pic:pic>
                    </a:graphicData>
                  </a:graphic>
                </wp:inline>
              </w:drawing>
            </w:r>
          </w:p>
        </w:tc>
      </w:tr>
      <w:tr w:rsidR="00A534C1" w:rsidRPr="000D4D22" w14:paraId="2019A4A0" w14:textId="77777777" w:rsidTr="00B925F7">
        <w:trPr>
          <w:trHeight w:val="2665"/>
        </w:trPr>
        <w:tc>
          <w:tcPr>
            <w:tcW w:w="2694" w:type="dxa"/>
            <w:tcBorders>
              <w:top w:val="single" w:sz="4" w:space="0" w:color="auto"/>
              <w:left w:val="single" w:sz="4" w:space="0" w:color="auto"/>
              <w:bottom w:val="single" w:sz="4" w:space="0" w:color="auto"/>
              <w:right w:val="single" w:sz="4" w:space="0" w:color="auto"/>
            </w:tcBorders>
          </w:tcPr>
          <w:p w14:paraId="7E1BF724" w14:textId="2FF9AD8D" w:rsidR="00A534C1" w:rsidRPr="000D4D22" w:rsidRDefault="00A534C1" w:rsidP="000D4D22">
            <w:pPr>
              <w:pStyle w:val="Tabledata"/>
            </w:pPr>
            <w:r w:rsidRPr="000D4D22">
              <w:t>Walk Through Scanner</w:t>
            </w:r>
          </w:p>
        </w:tc>
        <w:tc>
          <w:tcPr>
            <w:tcW w:w="6520" w:type="dxa"/>
            <w:tcBorders>
              <w:top w:val="single" w:sz="4" w:space="0" w:color="auto"/>
              <w:left w:val="single" w:sz="4" w:space="0" w:color="auto"/>
              <w:bottom w:val="single" w:sz="4" w:space="0" w:color="auto"/>
              <w:right w:val="single" w:sz="24" w:space="0" w:color="auto"/>
            </w:tcBorders>
            <w:vAlign w:val="center"/>
          </w:tcPr>
          <w:p w14:paraId="11E52DC5" w14:textId="2B8BBD24" w:rsidR="00A534C1" w:rsidRPr="000D4D22" w:rsidRDefault="00A534C1" w:rsidP="000D4D22">
            <w:pPr>
              <w:pStyle w:val="Tabledata"/>
            </w:pPr>
            <w:r w:rsidRPr="000D4D22">
              <w:rPr>
                <w:noProof/>
              </w:rPr>
              <w:drawing>
                <wp:inline distT="0" distB="0" distL="0" distR="0" wp14:anchorId="276BF360" wp14:editId="5BCD20E3">
                  <wp:extent cx="1171575" cy="2126488"/>
                  <wp:effectExtent l="0" t="0" r="0" b="762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05" cstate="screen">
                            <a:extLst>
                              <a:ext uri="{28A0092B-C50C-407E-A947-70E740481C1C}">
                                <a14:useLocalDpi xmlns:a14="http://schemas.microsoft.com/office/drawing/2010/main"/>
                              </a:ext>
                            </a:extLst>
                          </a:blip>
                          <a:srcRect/>
                          <a:stretch>
                            <a:fillRect/>
                          </a:stretch>
                        </pic:blipFill>
                        <pic:spPr bwMode="auto">
                          <a:xfrm>
                            <a:off x="0" y="0"/>
                            <a:ext cx="1182523" cy="2146360"/>
                          </a:xfrm>
                          <a:prstGeom prst="rect">
                            <a:avLst/>
                          </a:prstGeom>
                          <a:noFill/>
                          <a:ln>
                            <a:noFill/>
                          </a:ln>
                        </pic:spPr>
                      </pic:pic>
                    </a:graphicData>
                  </a:graphic>
                </wp:inline>
              </w:drawing>
            </w:r>
          </w:p>
        </w:tc>
      </w:tr>
      <w:tr w:rsidR="00A534C1" w:rsidRPr="000D4D22" w14:paraId="3350563C" w14:textId="77777777" w:rsidTr="000D4D22">
        <w:trPr>
          <w:trHeight w:val="2890"/>
        </w:trPr>
        <w:tc>
          <w:tcPr>
            <w:tcW w:w="2694" w:type="dxa"/>
            <w:tcBorders>
              <w:top w:val="single" w:sz="4" w:space="0" w:color="auto"/>
              <w:left w:val="single" w:sz="4" w:space="0" w:color="auto"/>
              <w:bottom w:val="single" w:sz="4" w:space="0" w:color="auto"/>
              <w:right w:val="single" w:sz="4" w:space="0" w:color="auto"/>
            </w:tcBorders>
          </w:tcPr>
          <w:p w14:paraId="36DF12D0" w14:textId="69A59B49" w:rsidR="00A534C1" w:rsidRPr="000D4D22" w:rsidRDefault="00A534C1" w:rsidP="000D4D22">
            <w:pPr>
              <w:pStyle w:val="Tabledata"/>
            </w:pPr>
            <w:r w:rsidRPr="000D4D22">
              <w:t>Property Scanner</w:t>
            </w:r>
          </w:p>
        </w:tc>
        <w:tc>
          <w:tcPr>
            <w:tcW w:w="6520" w:type="dxa"/>
            <w:tcBorders>
              <w:top w:val="single" w:sz="4" w:space="0" w:color="auto"/>
              <w:left w:val="single" w:sz="4" w:space="0" w:color="auto"/>
              <w:bottom w:val="single" w:sz="4" w:space="0" w:color="auto"/>
              <w:right w:val="single" w:sz="24" w:space="0" w:color="auto"/>
            </w:tcBorders>
            <w:vAlign w:val="center"/>
          </w:tcPr>
          <w:p w14:paraId="26E17B9F" w14:textId="2E308163" w:rsidR="00A534C1" w:rsidRPr="000D4D22" w:rsidRDefault="00A534C1" w:rsidP="000D4D22">
            <w:pPr>
              <w:pStyle w:val="Tabledata"/>
            </w:pPr>
            <w:r w:rsidRPr="000D4D22">
              <w:rPr>
                <w:noProof/>
              </w:rPr>
              <w:drawing>
                <wp:inline distT="0" distB="0" distL="0" distR="0" wp14:anchorId="511D017C" wp14:editId="2609D06A">
                  <wp:extent cx="2633345" cy="2700000"/>
                  <wp:effectExtent l="0" t="0" r="0" b="5715"/>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rotWithShape="1">
                          <a:blip r:embed="rId106" cstate="email">
                            <a:extLst>
                              <a:ext uri="{28A0092B-C50C-407E-A947-70E740481C1C}">
                                <a14:useLocalDpi xmlns:a14="http://schemas.microsoft.com/office/drawing/2010/main"/>
                              </a:ext>
                            </a:extLst>
                          </a:blip>
                          <a:srcRect/>
                          <a:stretch/>
                        </pic:blipFill>
                        <pic:spPr bwMode="auto">
                          <a:xfrm>
                            <a:off x="0" y="0"/>
                            <a:ext cx="2643819" cy="2710739"/>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2E4C2E" w:rsidRPr="000D4D22" w14:paraId="45369A67" w14:textId="77777777" w:rsidTr="000D4D22">
        <w:trPr>
          <w:trHeight w:val="2890"/>
        </w:trPr>
        <w:tc>
          <w:tcPr>
            <w:tcW w:w="2694" w:type="dxa"/>
            <w:tcBorders>
              <w:top w:val="single" w:sz="4" w:space="0" w:color="auto"/>
              <w:left w:val="single" w:sz="4" w:space="0" w:color="auto"/>
              <w:bottom w:val="single" w:sz="4" w:space="0" w:color="auto"/>
              <w:right w:val="single" w:sz="4" w:space="0" w:color="auto"/>
            </w:tcBorders>
          </w:tcPr>
          <w:p w14:paraId="33F64DFA" w14:textId="77777777" w:rsidR="002E4C2E" w:rsidRDefault="002E4C2E" w:rsidP="000D4D22">
            <w:pPr>
              <w:pStyle w:val="Tabledata"/>
            </w:pPr>
            <w:r>
              <w:t xml:space="preserve">Xray Body Scanner </w:t>
            </w:r>
          </w:p>
          <w:p w14:paraId="5A0708B6" w14:textId="7667C869" w:rsidR="002E4C2E" w:rsidRPr="000D4D22" w:rsidRDefault="002E4C2E" w:rsidP="000D4D22">
            <w:pPr>
              <w:pStyle w:val="Tabledata"/>
            </w:pPr>
            <w:r>
              <w:t xml:space="preserve">(Nutech </w:t>
            </w:r>
            <w:r w:rsidRPr="002E4C2E">
              <w:t>HT3000SV</w:t>
            </w:r>
            <w:r w:rsidR="00D478FB">
              <w:t>)</w:t>
            </w:r>
          </w:p>
        </w:tc>
        <w:tc>
          <w:tcPr>
            <w:tcW w:w="6520" w:type="dxa"/>
            <w:tcBorders>
              <w:top w:val="single" w:sz="4" w:space="0" w:color="auto"/>
              <w:left w:val="single" w:sz="4" w:space="0" w:color="auto"/>
              <w:bottom w:val="single" w:sz="4" w:space="0" w:color="auto"/>
              <w:right w:val="single" w:sz="24" w:space="0" w:color="auto"/>
            </w:tcBorders>
            <w:vAlign w:val="center"/>
          </w:tcPr>
          <w:p w14:paraId="5AE6040F" w14:textId="5877C23A" w:rsidR="002E4C2E" w:rsidRPr="000D4D22" w:rsidRDefault="002E4C2E" w:rsidP="00333FA6">
            <w:pPr>
              <w:pStyle w:val="Tabledata"/>
              <w:jc w:val="center"/>
              <w:rPr>
                <w:noProof/>
              </w:rPr>
            </w:pPr>
            <w:r>
              <w:rPr>
                <w:noProof/>
              </w:rPr>
              <w:drawing>
                <wp:inline distT="0" distB="0" distL="0" distR="0" wp14:anchorId="0EED4229" wp14:editId="7F341680">
                  <wp:extent cx="1582435" cy="1895475"/>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7" cstate="screen">
                            <a:extLst>
                              <a:ext uri="{28A0092B-C50C-407E-A947-70E740481C1C}">
                                <a14:useLocalDpi xmlns:a14="http://schemas.microsoft.com/office/drawing/2010/main"/>
                              </a:ext>
                            </a:extLst>
                          </a:blip>
                          <a:srcRect/>
                          <a:stretch>
                            <a:fillRect/>
                          </a:stretch>
                        </pic:blipFill>
                        <pic:spPr bwMode="auto">
                          <a:xfrm>
                            <a:off x="0" y="0"/>
                            <a:ext cx="1589546" cy="1903993"/>
                          </a:xfrm>
                          <a:prstGeom prst="rect">
                            <a:avLst/>
                          </a:prstGeom>
                          <a:noFill/>
                        </pic:spPr>
                      </pic:pic>
                    </a:graphicData>
                  </a:graphic>
                </wp:inline>
              </w:drawing>
            </w:r>
          </w:p>
        </w:tc>
      </w:tr>
    </w:tbl>
    <w:p w14:paraId="10301F4E" w14:textId="6ACC8A81" w:rsidR="00850848" w:rsidRPr="000B37D1" w:rsidRDefault="00850848" w:rsidP="000B37D1">
      <w:bookmarkStart w:id="546" w:name="_Appendix_C:_Drug"/>
      <w:bookmarkEnd w:id="546"/>
      <w:r>
        <w:br w:type="page"/>
      </w:r>
    </w:p>
    <w:p w14:paraId="7E1DFC31" w14:textId="4775AF3F" w:rsidR="00337245" w:rsidRDefault="00337245" w:rsidP="00850848">
      <w:pPr>
        <w:pStyle w:val="H1nonumber"/>
        <w:rPr>
          <w:lang w:eastAsia="en-AU"/>
        </w:rPr>
      </w:pPr>
      <w:bookmarkStart w:id="547" w:name="_Appendix_D:_Electronic"/>
      <w:bookmarkStart w:id="548" w:name="_Appendix_E:_"/>
      <w:bookmarkStart w:id="549" w:name="_Toc214880146"/>
      <w:bookmarkEnd w:id="547"/>
      <w:bookmarkEnd w:id="548"/>
      <w:r>
        <w:rPr>
          <w:lang w:eastAsia="en-AU"/>
        </w:rPr>
        <w:t xml:space="preserve">Appendix </w:t>
      </w:r>
      <w:r w:rsidR="00DB296D">
        <w:rPr>
          <w:lang w:eastAsia="en-AU"/>
        </w:rPr>
        <w:t>C</w:t>
      </w:r>
      <w:r>
        <w:rPr>
          <w:lang w:eastAsia="en-AU"/>
        </w:rPr>
        <w:t>:</w:t>
      </w:r>
      <w:r w:rsidR="00EA5D23">
        <w:rPr>
          <w:lang w:eastAsia="en-AU"/>
        </w:rPr>
        <w:t xml:space="preserve"> </w:t>
      </w:r>
      <w:r>
        <w:rPr>
          <w:lang w:eastAsia="en-AU"/>
        </w:rPr>
        <w:t xml:space="preserve">Searches Using a </w:t>
      </w:r>
      <w:r>
        <w:t>Handheld Metal Detector</w:t>
      </w:r>
      <w:bookmarkEnd w:id="549"/>
    </w:p>
    <w:p w14:paraId="5F60DD68" w14:textId="77777777" w:rsidR="00337245" w:rsidRDefault="00337245" w:rsidP="00ED5E5F">
      <w:r>
        <w:t xml:space="preserve">Handheld metal detectors </w:t>
      </w:r>
      <w:r w:rsidRPr="000754CD">
        <w:t xml:space="preserve">may be used on their own </w:t>
      </w:r>
      <w:r>
        <w:t xml:space="preserve">to search a person, </w:t>
      </w:r>
      <w:r w:rsidRPr="000754CD">
        <w:t>or in conjunction with other search</w:t>
      </w:r>
      <w:r>
        <w:t xml:space="preserve"> methods. </w:t>
      </w:r>
    </w:p>
    <w:p w14:paraId="221AD77E" w14:textId="587648A7" w:rsidR="00337245" w:rsidRPr="00514E5D" w:rsidRDefault="00337245" w:rsidP="00ED5E5F">
      <w:r>
        <w:t xml:space="preserve">Where possible, the handheld metal detector shall be operated by </w:t>
      </w:r>
      <w:r w:rsidR="00EC370E">
        <w:t>a</w:t>
      </w:r>
      <w:r>
        <w:t xml:space="preserve"> </w:t>
      </w:r>
      <w:r w:rsidR="00EC370E">
        <w:t>Searching O</w:t>
      </w:r>
      <w:r>
        <w:t>fficer of the same gender as the person being searched</w:t>
      </w:r>
      <w:r w:rsidRPr="000754CD">
        <w:t xml:space="preserve">. </w:t>
      </w:r>
    </w:p>
    <w:p w14:paraId="7AC9C826" w14:textId="77777777" w:rsidR="00337245" w:rsidRPr="00D64FC0" w:rsidRDefault="00337245" w:rsidP="00ED5E5F">
      <w:r>
        <w:t>Searching Officers</w:t>
      </w:r>
      <w:r w:rsidRPr="00352888">
        <w:t xml:space="preserve"> conducting the search of a person wearing</w:t>
      </w:r>
      <w:r>
        <w:t>,</w:t>
      </w:r>
      <w:r w:rsidRPr="00352888">
        <w:t xml:space="preserve"> </w:t>
      </w:r>
      <w:r>
        <w:t xml:space="preserve">or who declares wearing a pacemaker or metal medical device shall </w:t>
      </w:r>
      <w:r w:rsidRPr="00352888">
        <w:t>utilise an alternative search method.</w:t>
      </w:r>
    </w:p>
    <w:p w14:paraId="2A104FAB" w14:textId="77777777" w:rsidR="00337245" w:rsidRPr="009D686C" w:rsidRDefault="00337245" w:rsidP="00ED5E5F">
      <w:r w:rsidRPr="009D686C">
        <w:t xml:space="preserve">The following procedure </w:t>
      </w:r>
      <w:r>
        <w:t>shall</w:t>
      </w:r>
      <w:r w:rsidRPr="009D686C">
        <w:t xml:space="preserve"> be </w:t>
      </w:r>
      <w:r>
        <w:t>followed when conducting a handheld</w:t>
      </w:r>
      <w:r w:rsidRPr="009D686C">
        <w:t xml:space="preserve"> metal s</w:t>
      </w:r>
      <w:r>
        <w:t xml:space="preserve">earch </w:t>
      </w:r>
      <w:r w:rsidRPr="009D686C">
        <w:t>of a person:</w:t>
      </w:r>
    </w:p>
    <w:tbl>
      <w:tblPr>
        <w:tblStyle w:val="DCStable"/>
        <w:tblW w:w="9271" w:type="dxa"/>
        <w:tblLayout w:type="fixed"/>
        <w:tblLook w:val="04A0" w:firstRow="1" w:lastRow="0" w:firstColumn="1" w:lastColumn="0" w:noHBand="0" w:noVBand="1"/>
      </w:tblPr>
      <w:tblGrid>
        <w:gridCol w:w="371"/>
        <w:gridCol w:w="6009"/>
        <w:gridCol w:w="2891"/>
      </w:tblGrid>
      <w:tr w:rsidR="009E35DB" w:rsidRPr="00CF6125" w14:paraId="6DBCCF9C" w14:textId="77777777" w:rsidTr="009E35DB">
        <w:trPr>
          <w:cnfStyle w:val="100000000000" w:firstRow="1" w:lastRow="0" w:firstColumn="0" w:lastColumn="0" w:oddVBand="0" w:evenVBand="0" w:oddHBand="0" w:evenHBand="0" w:firstRowFirstColumn="0" w:firstRowLastColumn="0" w:lastRowFirstColumn="0" w:lastRowLastColumn="0"/>
        </w:trPr>
        <w:tc>
          <w:tcPr>
            <w:tcW w:w="371" w:type="dxa"/>
          </w:tcPr>
          <w:p w14:paraId="4ECD2252" w14:textId="77777777" w:rsidR="00337245" w:rsidRPr="00CF6125" w:rsidRDefault="00337245" w:rsidP="000B37D1">
            <w:pPr>
              <w:pStyle w:val="Tableheading"/>
            </w:pPr>
          </w:p>
        </w:tc>
        <w:tc>
          <w:tcPr>
            <w:tcW w:w="6009" w:type="dxa"/>
          </w:tcPr>
          <w:p w14:paraId="2EAA7D68" w14:textId="77777777" w:rsidR="00337245" w:rsidRPr="00CF6125" w:rsidRDefault="00337245" w:rsidP="000B37D1">
            <w:pPr>
              <w:pStyle w:val="Tableheading"/>
            </w:pPr>
            <w:r w:rsidRPr="00CF6125">
              <w:t>Procedure</w:t>
            </w:r>
          </w:p>
        </w:tc>
        <w:tc>
          <w:tcPr>
            <w:tcW w:w="2891" w:type="dxa"/>
          </w:tcPr>
          <w:p w14:paraId="5D99BB8C" w14:textId="77777777" w:rsidR="00337245" w:rsidRPr="00CF6125" w:rsidRDefault="00337245" w:rsidP="000B37D1">
            <w:pPr>
              <w:pStyle w:val="Tableheading"/>
            </w:pPr>
            <w:r w:rsidRPr="00CF6125">
              <w:t xml:space="preserve">Responsibility </w:t>
            </w:r>
          </w:p>
        </w:tc>
      </w:tr>
      <w:tr w:rsidR="009E35DB" w14:paraId="4E3C2644" w14:textId="77777777" w:rsidTr="009E35DB">
        <w:tc>
          <w:tcPr>
            <w:tcW w:w="371" w:type="dxa"/>
          </w:tcPr>
          <w:p w14:paraId="7F758722" w14:textId="77777777" w:rsidR="00337245" w:rsidRPr="00CF6125" w:rsidRDefault="00337245" w:rsidP="000B37D1">
            <w:pPr>
              <w:pStyle w:val="Tabledata"/>
            </w:pPr>
            <w:r w:rsidRPr="009865A2">
              <w:t>1.</w:t>
            </w:r>
          </w:p>
        </w:tc>
        <w:tc>
          <w:tcPr>
            <w:tcW w:w="6009" w:type="dxa"/>
          </w:tcPr>
          <w:p w14:paraId="5ACE201B" w14:textId="358602A4" w:rsidR="00337245" w:rsidRPr="000A3C19" w:rsidRDefault="00337245" w:rsidP="000B37D1">
            <w:pPr>
              <w:pStyle w:val="Tabledata"/>
              <w:rPr>
                <w:bCs/>
                <w:iCs/>
              </w:rPr>
            </w:pPr>
            <w:r w:rsidRPr="00AE37C8">
              <w:rPr>
                <w:bCs/>
                <w:iCs/>
              </w:rPr>
              <w:t xml:space="preserve">Determine if a search is necessary for the good government, good order, </w:t>
            </w:r>
            <w:r w:rsidR="00830B93">
              <w:rPr>
                <w:bCs/>
                <w:iCs/>
              </w:rPr>
              <w:t xml:space="preserve">or </w:t>
            </w:r>
            <w:r w:rsidRPr="00AE37C8">
              <w:rPr>
                <w:bCs/>
                <w:iCs/>
              </w:rPr>
              <w:t>security of the prison and if so, direct a Searching Officer to conduct the search.</w:t>
            </w:r>
          </w:p>
        </w:tc>
        <w:tc>
          <w:tcPr>
            <w:tcW w:w="2891" w:type="dxa"/>
          </w:tcPr>
          <w:p w14:paraId="30B29648" w14:textId="2BD3949D" w:rsidR="00337245" w:rsidRDefault="00337245" w:rsidP="000B37D1">
            <w:pPr>
              <w:pStyle w:val="Tabledata"/>
            </w:pPr>
            <w:r>
              <w:t>Superintendent/OIC/</w:t>
            </w:r>
            <w:r w:rsidR="009E35DB">
              <w:t xml:space="preserve"> </w:t>
            </w:r>
            <w:r>
              <w:t xml:space="preserve">Searching Officer with delegated authority </w:t>
            </w:r>
          </w:p>
        </w:tc>
      </w:tr>
      <w:tr w:rsidR="009E35DB" w14:paraId="524F5CA8" w14:textId="77777777" w:rsidTr="009E35DB">
        <w:tc>
          <w:tcPr>
            <w:tcW w:w="371" w:type="dxa"/>
          </w:tcPr>
          <w:p w14:paraId="7494DDEF" w14:textId="77777777" w:rsidR="00337245" w:rsidRPr="009865A2" w:rsidRDefault="00337245" w:rsidP="000B37D1">
            <w:pPr>
              <w:pStyle w:val="Tabledata"/>
            </w:pPr>
            <w:r>
              <w:t>2.</w:t>
            </w:r>
          </w:p>
        </w:tc>
        <w:tc>
          <w:tcPr>
            <w:tcW w:w="6009" w:type="dxa"/>
          </w:tcPr>
          <w:p w14:paraId="0E1314DC" w14:textId="77777777" w:rsidR="00337245" w:rsidRPr="009865A2" w:rsidRDefault="00337245" w:rsidP="000B37D1">
            <w:pPr>
              <w:pStyle w:val="Tabledata"/>
              <w:rPr>
                <w:bCs/>
                <w:iCs/>
              </w:rPr>
            </w:pPr>
            <w:r w:rsidRPr="009865A2">
              <w:rPr>
                <w:bCs/>
                <w:iCs/>
              </w:rPr>
              <w:t xml:space="preserve">Inform the </w:t>
            </w:r>
            <w:r>
              <w:rPr>
                <w:bCs/>
                <w:iCs/>
              </w:rPr>
              <w:t>person</w:t>
            </w:r>
            <w:r w:rsidRPr="009865A2">
              <w:rPr>
                <w:bCs/>
                <w:iCs/>
              </w:rPr>
              <w:t xml:space="preserve"> of </w:t>
            </w:r>
            <w:r>
              <w:rPr>
                <w:bCs/>
                <w:iCs/>
              </w:rPr>
              <w:t xml:space="preserve">his/her </w:t>
            </w:r>
            <w:r w:rsidRPr="009865A2">
              <w:rPr>
                <w:bCs/>
                <w:iCs/>
              </w:rPr>
              <w:t xml:space="preserve">authority </w:t>
            </w:r>
            <w:r>
              <w:rPr>
                <w:bCs/>
                <w:iCs/>
              </w:rPr>
              <w:t xml:space="preserve">to conduct, the type of search required in this case and </w:t>
            </w:r>
            <w:r w:rsidRPr="009865A2">
              <w:rPr>
                <w:bCs/>
                <w:iCs/>
              </w:rPr>
              <w:t>the reason for the search</w:t>
            </w:r>
            <w:r>
              <w:rPr>
                <w:bCs/>
                <w:iCs/>
              </w:rPr>
              <w:t>.</w:t>
            </w:r>
          </w:p>
        </w:tc>
        <w:tc>
          <w:tcPr>
            <w:tcW w:w="2891" w:type="dxa"/>
          </w:tcPr>
          <w:p w14:paraId="0D13F94B" w14:textId="75C01E9C" w:rsidR="00337245" w:rsidRDefault="00337245" w:rsidP="000B37D1">
            <w:pPr>
              <w:pStyle w:val="Tabledata"/>
            </w:pPr>
            <w:r>
              <w:t>Superintendent/OIC/</w:t>
            </w:r>
            <w:r w:rsidR="009E35DB">
              <w:t xml:space="preserve"> </w:t>
            </w:r>
            <w:r>
              <w:t>Searching Officer with delegated authority</w:t>
            </w:r>
          </w:p>
        </w:tc>
      </w:tr>
      <w:tr w:rsidR="009E35DB" w14:paraId="0EADFE2A" w14:textId="77777777" w:rsidTr="009E35DB">
        <w:tc>
          <w:tcPr>
            <w:tcW w:w="371" w:type="dxa"/>
          </w:tcPr>
          <w:p w14:paraId="49A26B87" w14:textId="77777777" w:rsidR="00337245" w:rsidRPr="00CF6125" w:rsidRDefault="00337245" w:rsidP="000B37D1">
            <w:pPr>
              <w:pStyle w:val="Tabledata"/>
            </w:pPr>
            <w:r>
              <w:t>3</w:t>
            </w:r>
            <w:r w:rsidRPr="009865A2">
              <w:t>.</w:t>
            </w:r>
          </w:p>
        </w:tc>
        <w:tc>
          <w:tcPr>
            <w:tcW w:w="6009" w:type="dxa"/>
          </w:tcPr>
          <w:p w14:paraId="7703F35B" w14:textId="77777777" w:rsidR="00337245" w:rsidRPr="000A3C19" w:rsidRDefault="00337245" w:rsidP="000B37D1">
            <w:pPr>
              <w:pStyle w:val="Tabledata"/>
              <w:rPr>
                <w:bCs/>
                <w:iCs/>
              </w:rPr>
            </w:pPr>
            <w:r>
              <w:rPr>
                <w:bCs/>
                <w:iCs/>
              </w:rPr>
              <w:t>For staff and visitors, i</w:t>
            </w:r>
            <w:r w:rsidRPr="009865A2">
              <w:rPr>
                <w:bCs/>
                <w:iCs/>
              </w:rPr>
              <w:t xml:space="preserve">nform the </w:t>
            </w:r>
            <w:r>
              <w:rPr>
                <w:bCs/>
                <w:iCs/>
              </w:rPr>
              <w:t>person</w:t>
            </w:r>
            <w:r w:rsidRPr="009865A2">
              <w:rPr>
                <w:bCs/>
                <w:iCs/>
              </w:rPr>
              <w:t xml:space="preserve"> if they do not submit to a search th</w:t>
            </w:r>
            <w:r>
              <w:rPr>
                <w:bCs/>
                <w:iCs/>
              </w:rPr>
              <w:t xml:space="preserve">ey </w:t>
            </w:r>
            <w:r w:rsidRPr="009865A2">
              <w:rPr>
                <w:bCs/>
                <w:iCs/>
              </w:rPr>
              <w:t>may</w:t>
            </w:r>
            <w:r>
              <w:rPr>
                <w:bCs/>
                <w:iCs/>
              </w:rPr>
              <w:t xml:space="preserve">, under s 49(3) of the </w:t>
            </w:r>
            <w:r w:rsidRPr="00EF4204">
              <w:rPr>
                <w:bCs/>
                <w:i/>
                <w:iCs/>
              </w:rPr>
              <w:t>Prisons Act 1981</w:t>
            </w:r>
            <w:r>
              <w:rPr>
                <w:bCs/>
                <w:iCs/>
              </w:rPr>
              <w:t>,</w:t>
            </w:r>
            <w:r w:rsidRPr="009865A2">
              <w:rPr>
                <w:bCs/>
                <w:iCs/>
              </w:rPr>
              <w:t xml:space="preserve"> refuse to admit them or may have them removed from the prison.</w:t>
            </w:r>
          </w:p>
        </w:tc>
        <w:tc>
          <w:tcPr>
            <w:tcW w:w="2891" w:type="dxa"/>
          </w:tcPr>
          <w:p w14:paraId="6D9BD7AD" w14:textId="6573879C" w:rsidR="00337245" w:rsidRDefault="00337245" w:rsidP="000B37D1">
            <w:pPr>
              <w:pStyle w:val="Tabledata"/>
            </w:pPr>
            <w:r>
              <w:t>Superintendent/OIC/</w:t>
            </w:r>
            <w:r w:rsidR="009E35DB">
              <w:t xml:space="preserve"> </w:t>
            </w:r>
            <w:r>
              <w:t xml:space="preserve">Searching Officer with delegated authority </w:t>
            </w:r>
          </w:p>
        </w:tc>
      </w:tr>
      <w:tr w:rsidR="009E35DB" w14:paraId="25354FA6" w14:textId="77777777" w:rsidTr="009E35DB">
        <w:trPr>
          <w:trHeight w:val="2033"/>
        </w:trPr>
        <w:tc>
          <w:tcPr>
            <w:tcW w:w="371" w:type="dxa"/>
          </w:tcPr>
          <w:p w14:paraId="43FC3D8A" w14:textId="77777777" w:rsidR="00337245" w:rsidRPr="00CF6125" w:rsidRDefault="00337245" w:rsidP="000B37D1">
            <w:pPr>
              <w:pStyle w:val="Tabledata"/>
            </w:pPr>
            <w:r>
              <w:t>4</w:t>
            </w:r>
            <w:r w:rsidRPr="009865A2">
              <w:t>.</w:t>
            </w:r>
          </w:p>
        </w:tc>
        <w:tc>
          <w:tcPr>
            <w:tcW w:w="6009" w:type="dxa"/>
          </w:tcPr>
          <w:p w14:paraId="0F819AFC" w14:textId="3D1191FE" w:rsidR="00337245" w:rsidRPr="009865A2" w:rsidRDefault="00337245" w:rsidP="000B37D1">
            <w:pPr>
              <w:pStyle w:val="Tabledata"/>
            </w:pPr>
            <w:r w:rsidRPr="009865A2">
              <w:t xml:space="preserve">Ask the </w:t>
            </w:r>
            <w:r>
              <w:t>person</w:t>
            </w:r>
            <w:r w:rsidRPr="009865A2">
              <w:t xml:space="preserve"> if he/she has anything on their person which may jeopardise </w:t>
            </w:r>
            <w:r w:rsidRPr="003F69ED">
              <w:t xml:space="preserve">the </w:t>
            </w:r>
            <w:r w:rsidR="00830B93" w:rsidRPr="003F69ED">
              <w:t>good government,</w:t>
            </w:r>
            <w:r w:rsidR="00830B93">
              <w:t xml:space="preserve"> good order or</w:t>
            </w:r>
            <w:r w:rsidR="00830B93" w:rsidRPr="003F69ED">
              <w:t xml:space="preserve"> security </w:t>
            </w:r>
            <w:r w:rsidRPr="003F69ED">
              <w:t>of the prison and if so to</w:t>
            </w:r>
            <w:r w:rsidRPr="009865A2">
              <w:t xml:space="preserve"> produce the </w:t>
            </w:r>
            <w:r w:rsidRPr="008C2EC2">
              <w:t>thing.</w:t>
            </w:r>
          </w:p>
          <w:p w14:paraId="3A1F4CC2" w14:textId="0DE4113F" w:rsidR="00337245" w:rsidRPr="00E4097A" w:rsidRDefault="00337245" w:rsidP="00CA0125">
            <w:pPr>
              <w:pStyle w:val="Tabledata"/>
              <w:rPr>
                <w:bCs/>
                <w:iCs/>
              </w:rPr>
            </w:pPr>
            <w:r w:rsidRPr="00DB4ED4">
              <w:t>Allow the person the opportunity to respond</w:t>
            </w:r>
            <w:r>
              <w:t>,</w:t>
            </w:r>
            <w:r w:rsidRPr="00DB4ED4">
              <w:t xml:space="preserve"> for staff </w:t>
            </w:r>
            <w:r w:rsidRPr="00E27B9A">
              <w:t>and visitors record their response to the request</w:t>
            </w:r>
            <w:r w:rsidR="00F42EF1" w:rsidRPr="00E27B9A">
              <w:t xml:space="preserve"> on the</w:t>
            </w:r>
            <w:r w:rsidRPr="00E27B9A">
              <w:t xml:space="preserve"> form</w:t>
            </w:r>
            <w:r w:rsidRPr="00E27B9A">
              <w:rPr>
                <w:rFonts w:eastAsia="Arial"/>
              </w:rPr>
              <w:t xml:space="preserve"> </w:t>
            </w:r>
            <w:hyperlink r:id="rId108" w:history="1">
              <w:r w:rsidRPr="00E27B9A">
                <w:rPr>
                  <w:rStyle w:val="Hyperlink"/>
                  <w:rFonts w:eastAsia="Arial"/>
                </w:rPr>
                <w:t>Search of a person entering or leaving a prison</w:t>
              </w:r>
            </w:hyperlink>
          </w:p>
        </w:tc>
        <w:tc>
          <w:tcPr>
            <w:tcW w:w="2891" w:type="dxa"/>
          </w:tcPr>
          <w:p w14:paraId="5DD0901B" w14:textId="288FECEB" w:rsidR="00EC370E" w:rsidRPr="00EC370E" w:rsidRDefault="00337245" w:rsidP="000B37D1">
            <w:pPr>
              <w:pStyle w:val="Tabledata"/>
            </w:pPr>
            <w:r>
              <w:t>Superintendent/OIC/</w:t>
            </w:r>
            <w:r w:rsidR="009E35DB">
              <w:t xml:space="preserve"> </w:t>
            </w:r>
            <w:r>
              <w:t>Searching Officer with delegated authority</w:t>
            </w:r>
          </w:p>
        </w:tc>
      </w:tr>
      <w:tr w:rsidR="009E35DB" w14:paraId="7D1ED242" w14:textId="77777777" w:rsidTr="009E35DB">
        <w:tc>
          <w:tcPr>
            <w:tcW w:w="371" w:type="dxa"/>
          </w:tcPr>
          <w:p w14:paraId="093D661B" w14:textId="77777777" w:rsidR="00337245" w:rsidRDefault="00337245" w:rsidP="000B37D1">
            <w:pPr>
              <w:pStyle w:val="Tabledata"/>
            </w:pPr>
            <w:r>
              <w:t>5.</w:t>
            </w:r>
          </w:p>
        </w:tc>
        <w:tc>
          <w:tcPr>
            <w:tcW w:w="6009" w:type="dxa"/>
          </w:tcPr>
          <w:p w14:paraId="1382C246" w14:textId="77777777" w:rsidR="00337245" w:rsidRPr="009D686C" w:rsidRDefault="00337245" w:rsidP="000B37D1">
            <w:pPr>
              <w:pStyle w:val="Tabledata"/>
            </w:pPr>
            <w:r w:rsidRPr="009D686C">
              <w:t>Ask the person to stand with their arms spread out</w:t>
            </w:r>
            <w:r>
              <w:t xml:space="preserve"> and face the Searching Officer</w:t>
            </w:r>
            <w:r w:rsidRPr="009D686C">
              <w:t>.</w:t>
            </w:r>
          </w:p>
        </w:tc>
        <w:tc>
          <w:tcPr>
            <w:tcW w:w="2891" w:type="dxa"/>
          </w:tcPr>
          <w:p w14:paraId="1A63AE34" w14:textId="77777777" w:rsidR="00337245" w:rsidRDefault="00337245" w:rsidP="000B37D1">
            <w:pPr>
              <w:pStyle w:val="Tabledata"/>
            </w:pPr>
            <w:r>
              <w:t>Searching Officer</w:t>
            </w:r>
          </w:p>
        </w:tc>
      </w:tr>
      <w:tr w:rsidR="009E35DB" w14:paraId="4F303A5E" w14:textId="77777777" w:rsidTr="009E35DB">
        <w:tc>
          <w:tcPr>
            <w:tcW w:w="371" w:type="dxa"/>
          </w:tcPr>
          <w:p w14:paraId="22753839" w14:textId="77777777" w:rsidR="00337245" w:rsidRPr="00CF6125" w:rsidRDefault="00337245" w:rsidP="000B37D1">
            <w:pPr>
              <w:pStyle w:val="Tabledata"/>
            </w:pPr>
            <w:r>
              <w:t>6.</w:t>
            </w:r>
          </w:p>
        </w:tc>
        <w:tc>
          <w:tcPr>
            <w:tcW w:w="6009" w:type="dxa"/>
          </w:tcPr>
          <w:p w14:paraId="7A1E1235" w14:textId="51D8DFDA" w:rsidR="00337245" w:rsidRDefault="00337245" w:rsidP="000B37D1">
            <w:pPr>
              <w:pStyle w:val="Tabledata"/>
            </w:pPr>
            <w:r w:rsidRPr="009D686C">
              <w:t>Run the detector closely along the person from head to toe</w:t>
            </w:r>
            <w:r>
              <w:t xml:space="preserve"> without touching the </w:t>
            </w:r>
            <w:r w:rsidRPr="009E6ECE">
              <w:t xml:space="preserve">person. </w:t>
            </w:r>
          </w:p>
          <w:p w14:paraId="6EAD778F" w14:textId="02DB2704" w:rsidR="00337245" w:rsidRPr="00A46AE3" w:rsidRDefault="00337245" w:rsidP="000B37D1">
            <w:pPr>
              <w:pStyle w:val="Tabledata"/>
              <w:rPr>
                <w:bCs/>
                <w:iCs/>
                <w:highlight w:val="yellow"/>
              </w:rPr>
            </w:pPr>
            <w:r w:rsidRPr="009E6ECE">
              <w:t xml:space="preserve">After completing the front on search, the </w:t>
            </w:r>
            <w:r>
              <w:t>Searching Officer</w:t>
            </w:r>
            <w:r w:rsidRPr="009E6ECE">
              <w:t xml:space="preserve"> </w:t>
            </w:r>
            <w:r w:rsidR="007A7108">
              <w:t>shall</w:t>
            </w:r>
            <w:r w:rsidRPr="009E6ECE">
              <w:t xml:space="preserve"> instruct the person to turn around and the </w:t>
            </w:r>
            <w:r>
              <w:t>Searching Officer</w:t>
            </w:r>
            <w:r w:rsidRPr="009E6ECE">
              <w:t xml:space="preserve"> will repeat the search process from behind the person.</w:t>
            </w:r>
          </w:p>
        </w:tc>
        <w:tc>
          <w:tcPr>
            <w:tcW w:w="2891" w:type="dxa"/>
          </w:tcPr>
          <w:p w14:paraId="0FD08FFB" w14:textId="77777777" w:rsidR="00337245" w:rsidRDefault="00337245" w:rsidP="000B37D1">
            <w:pPr>
              <w:pStyle w:val="Tabledata"/>
            </w:pPr>
            <w:r>
              <w:t>Searching Officer</w:t>
            </w:r>
          </w:p>
        </w:tc>
      </w:tr>
      <w:tr w:rsidR="009E35DB" w14:paraId="06201B3E" w14:textId="77777777" w:rsidTr="009E35DB">
        <w:tc>
          <w:tcPr>
            <w:tcW w:w="371" w:type="dxa"/>
          </w:tcPr>
          <w:p w14:paraId="083C0C1B" w14:textId="77777777" w:rsidR="00337245" w:rsidRDefault="00337245" w:rsidP="000B37D1">
            <w:pPr>
              <w:pStyle w:val="Tabledata"/>
            </w:pPr>
            <w:r>
              <w:t>7.</w:t>
            </w:r>
          </w:p>
        </w:tc>
        <w:tc>
          <w:tcPr>
            <w:tcW w:w="6009" w:type="dxa"/>
          </w:tcPr>
          <w:p w14:paraId="02A92721" w14:textId="77777777" w:rsidR="00337245" w:rsidRPr="000364A1" w:rsidRDefault="00337245" w:rsidP="000B37D1">
            <w:pPr>
              <w:pStyle w:val="Tabledata"/>
            </w:pPr>
            <w:r>
              <w:t xml:space="preserve">For </w:t>
            </w:r>
            <w:r w:rsidRPr="000364A1">
              <w:t xml:space="preserve">visitors and prisoners, record the search on TOMS. </w:t>
            </w:r>
          </w:p>
          <w:p w14:paraId="73106310" w14:textId="000AA1AF" w:rsidR="00337245" w:rsidRPr="009D686C" w:rsidRDefault="00337245" w:rsidP="000B37D1">
            <w:pPr>
              <w:pStyle w:val="Tabledata"/>
            </w:pPr>
            <w:r w:rsidRPr="000364A1">
              <w:t>For staff, record the searc</w:t>
            </w:r>
            <w:r w:rsidRPr="00E27B9A">
              <w:t xml:space="preserve">h on </w:t>
            </w:r>
            <w:r w:rsidR="00F42EF1" w:rsidRPr="00E27B9A">
              <w:t xml:space="preserve">the </w:t>
            </w:r>
            <w:hyperlink r:id="rId109" w:history="1">
              <w:r w:rsidRPr="00E27B9A">
                <w:rPr>
                  <w:rStyle w:val="Hyperlink"/>
                </w:rPr>
                <w:t>Search of a person entering or leaving a prison</w:t>
              </w:r>
            </w:hyperlink>
            <w:r w:rsidRPr="000364A1">
              <w:t xml:space="preserve"> form.</w:t>
            </w:r>
            <w:r>
              <w:t xml:space="preserve"> </w:t>
            </w:r>
          </w:p>
        </w:tc>
        <w:tc>
          <w:tcPr>
            <w:tcW w:w="2891" w:type="dxa"/>
          </w:tcPr>
          <w:p w14:paraId="56B558E5" w14:textId="77777777" w:rsidR="00337245" w:rsidRDefault="00337245" w:rsidP="000B37D1">
            <w:pPr>
              <w:pStyle w:val="Tabledata"/>
            </w:pPr>
            <w:r>
              <w:t>Searching Officer</w:t>
            </w:r>
          </w:p>
        </w:tc>
      </w:tr>
    </w:tbl>
    <w:p w14:paraId="34FF15B9" w14:textId="1D96EB3A" w:rsidR="002F1C3E" w:rsidRPr="000B37D1" w:rsidRDefault="002F1C3E" w:rsidP="000B37D1">
      <w:r>
        <w:br w:type="page"/>
      </w:r>
    </w:p>
    <w:p w14:paraId="36609F18" w14:textId="08D0DABB" w:rsidR="00337245" w:rsidRPr="00993ACD" w:rsidRDefault="00337245" w:rsidP="000D4D22">
      <w:pPr>
        <w:pStyle w:val="H1nonumber"/>
      </w:pPr>
      <w:bookmarkStart w:id="550" w:name="_Toc214880147"/>
      <w:r>
        <w:t xml:space="preserve">Appendix </w:t>
      </w:r>
      <w:r w:rsidR="00DB296D">
        <w:t>D</w:t>
      </w:r>
      <w:r>
        <w:t>:</w:t>
      </w:r>
      <w:r w:rsidR="00EA5D23">
        <w:t xml:space="preserve"> </w:t>
      </w:r>
      <w:r w:rsidRPr="00993ACD">
        <w:t xml:space="preserve">Positive </w:t>
      </w:r>
      <w:r>
        <w:t>I</w:t>
      </w:r>
      <w:r w:rsidRPr="00993ACD">
        <w:t>ndication</w:t>
      </w:r>
      <w:bookmarkEnd w:id="550"/>
    </w:p>
    <w:p w14:paraId="33C42CCB" w14:textId="77777777" w:rsidR="00337245" w:rsidRPr="009E33CA" w:rsidRDefault="00337245" w:rsidP="00ED5E5F">
      <w:r w:rsidRPr="00993ACD">
        <w:t xml:space="preserve">Following a positive indication by an approved apparatus, the following procedures apply: </w:t>
      </w:r>
    </w:p>
    <w:tbl>
      <w:tblPr>
        <w:tblStyle w:val="DCStable"/>
        <w:tblW w:w="9498" w:type="dxa"/>
        <w:tblInd w:w="-5" w:type="dxa"/>
        <w:tblLook w:val="04A0" w:firstRow="1" w:lastRow="0" w:firstColumn="1" w:lastColumn="0" w:noHBand="0" w:noVBand="1"/>
      </w:tblPr>
      <w:tblGrid>
        <w:gridCol w:w="537"/>
        <w:gridCol w:w="6829"/>
        <w:gridCol w:w="2132"/>
      </w:tblGrid>
      <w:tr w:rsidR="00075B8F" w:rsidRPr="00CF6125" w14:paraId="7B00CE87" w14:textId="77777777" w:rsidTr="00075B8F">
        <w:trPr>
          <w:cnfStyle w:val="100000000000" w:firstRow="1" w:lastRow="0" w:firstColumn="0" w:lastColumn="0" w:oddVBand="0" w:evenVBand="0" w:oddHBand="0" w:evenHBand="0" w:firstRowFirstColumn="0" w:firstRowLastColumn="0" w:lastRowFirstColumn="0" w:lastRowLastColumn="0"/>
          <w:tblHeader/>
        </w:trPr>
        <w:tc>
          <w:tcPr>
            <w:tcW w:w="537" w:type="dxa"/>
          </w:tcPr>
          <w:p w14:paraId="14529A3C" w14:textId="77777777" w:rsidR="00075B8F" w:rsidRPr="00CF6125" w:rsidRDefault="00075B8F" w:rsidP="000B37D1">
            <w:pPr>
              <w:pStyle w:val="Tableheading"/>
            </w:pPr>
          </w:p>
        </w:tc>
        <w:tc>
          <w:tcPr>
            <w:tcW w:w="6829" w:type="dxa"/>
          </w:tcPr>
          <w:p w14:paraId="3FF3B28F" w14:textId="77777777" w:rsidR="00075B8F" w:rsidRPr="00CF6125" w:rsidRDefault="00075B8F" w:rsidP="000B37D1">
            <w:pPr>
              <w:pStyle w:val="Tableheading"/>
            </w:pPr>
            <w:r w:rsidRPr="00CF6125">
              <w:t>Procedure</w:t>
            </w:r>
          </w:p>
        </w:tc>
        <w:tc>
          <w:tcPr>
            <w:tcW w:w="2132" w:type="dxa"/>
          </w:tcPr>
          <w:p w14:paraId="0315EBB9" w14:textId="77777777" w:rsidR="00075B8F" w:rsidRPr="00CF6125" w:rsidRDefault="00075B8F" w:rsidP="000B37D1">
            <w:pPr>
              <w:pStyle w:val="Tableheading"/>
            </w:pPr>
            <w:r w:rsidRPr="00CF6125">
              <w:t xml:space="preserve">Responsibility </w:t>
            </w:r>
          </w:p>
        </w:tc>
      </w:tr>
      <w:tr w:rsidR="00337245" w:rsidRPr="00415755" w14:paraId="06EA3677" w14:textId="77777777" w:rsidTr="00F14389">
        <w:tc>
          <w:tcPr>
            <w:tcW w:w="537" w:type="dxa"/>
          </w:tcPr>
          <w:p w14:paraId="00CBFA7E" w14:textId="77777777" w:rsidR="00337245" w:rsidRPr="00993ACD" w:rsidRDefault="00337245" w:rsidP="000B37D1">
            <w:pPr>
              <w:pStyle w:val="Tabledata"/>
            </w:pPr>
            <w:r w:rsidRPr="00993ACD">
              <w:t>1.</w:t>
            </w:r>
          </w:p>
        </w:tc>
        <w:tc>
          <w:tcPr>
            <w:tcW w:w="6829" w:type="dxa"/>
          </w:tcPr>
          <w:p w14:paraId="62727EEA" w14:textId="56EED183" w:rsidR="00337245" w:rsidRPr="00075B8F" w:rsidRDefault="00337245" w:rsidP="000B37D1">
            <w:pPr>
              <w:pStyle w:val="Tabledata"/>
            </w:pPr>
            <w:r w:rsidRPr="0010232B">
              <w:t>If the approved apparatus indicates a positive indication</w:t>
            </w:r>
            <w:r w:rsidRPr="00993ACD">
              <w:t>,</w:t>
            </w:r>
            <w:r>
              <w:t xml:space="preserve"> the Searching Officer shall determine the relevant course of action. </w:t>
            </w:r>
          </w:p>
          <w:p w14:paraId="0C9BF697" w14:textId="7511A258" w:rsidR="00A70CDB" w:rsidRDefault="00337245" w:rsidP="000B37D1">
            <w:pPr>
              <w:pStyle w:val="Tabledata"/>
            </w:pPr>
            <w:r w:rsidRPr="000B37D1">
              <w:rPr>
                <w:b/>
                <w:bCs/>
              </w:rPr>
              <w:t xml:space="preserve">Official </w:t>
            </w:r>
            <w:r w:rsidR="00796992" w:rsidRPr="000B37D1">
              <w:rPr>
                <w:b/>
                <w:bCs/>
              </w:rPr>
              <w:t>v</w:t>
            </w:r>
            <w:r w:rsidRPr="000B37D1">
              <w:rPr>
                <w:b/>
                <w:bCs/>
              </w:rPr>
              <w:t>isitors</w:t>
            </w:r>
            <w:r w:rsidR="00796992" w:rsidRPr="000B37D1">
              <w:rPr>
                <w:b/>
                <w:bCs/>
              </w:rPr>
              <w:t xml:space="preserve"> with statutory power of entry</w:t>
            </w:r>
            <w:r w:rsidR="00796992">
              <w:t xml:space="preserve"> </w:t>
            </w:r>
            <w:r w:rsidRPr="0052537C">
              <w:t>(</w:t>
            </w:r>
            <w:r w:rsidR="007A7108">
              <w:t xml:space="preserve">also </w:t>
            </w:r>
            <w:r>
              <w:t>refer</w:t>
            </w:r>
            <w:r w:rsidR="00A70CDB">
              <w:t xml:space="preserve"> to section 1</w:t>
            </w:r>
            <w:r w:rsidR="007A7108">
              <w:t>4</w:t>
            </w:r>
            <w:r w:rsidR="00796992">
              <w:t>.3</w:t>
            </w:r>
            <w:r w:rsidR="00A70CDB">
              <w:t xml:space="preserve"> of this COPP</w:t>
            </w:r>
            <w:r>
              <w:t>)</w:t>
            </w:r>
            <w:r w:rsidR="007A7108">
              <w:t xml:space="preserve"> </w:t>
            </w:r>
          </w:p>
          <w:p w14:paraId="0F2DC06C" w14:textId="39AA597D" w:rsidR="00A70CDB" w:rsidRDefault="00337245" w:rsidP="00594B8F">
            <w:pPr>
              <w:pStyle w:val="ListBullet2"/>
              <w:numPr>
                <w:ilvl w:val="0"/>
                <w:numId w:val="75"/>
              </w:numPr>
            </w:pPr>
            <w:r>
              <w:t>where the Searching Officer is of the opinion that further a search is required (</w:t>
            </w:r>
            <w:r w:rsidR="009E06EA">
              <w:t>e.g.,</w:t>
            </w:r>
            <w:r>
              <w:t xml:space="preserve"> basic or strip search), the matter </w:t>
            </w:r>
            <w:r w:rsidR="006E37DB">
              <w:t xml:space="preserve">shall be </w:t>
            </w:r>
            <w:r>
              <w:t>reported immediately to the Superintendent or OIC</w:t>
            </w:r>
          </w:p>
          <w:p w14:paraId="50E6D3A3" w14:textId="02ED6F6C" w:rsidR="00B24855" w:rsidRPr="007A7108" w:rsidRDefault="007A7108" w:rsidP="00594B8F">
            <w:pPr>
              <w:pStyle w:val="ListBullet2"/>
              <w:numPr>
                <w:ilvl w:val="0"/>
                <w:numId w:val="75"/>
              </w:numPr>
            </w:pPr>
            <w:r>
              <w:t>t</w:t>
            </w:r>
            <w:r w:rsidR="00337245">
              <w:t xml:space="preserve">he Superintendent or OIC </w:t>
            </w:r>
            <w:r w:rsidR="006E37DB">
              <w:t xml:space="preserve">shall </w:t>
            </w:r>
            <w:r w:rsidR="00337245">
              <w:t xml:space="preserve">report the </w:t>
            </w:r>
            <w:r w:rsidR="00337245" w:rsidRPr="007A7108">
              <w:t>matter directly to the head of the relevant agency and provide details of the search</w:t>
            </w:r>
          </w:p>
          <w:p w14:paraId="049EDB13" w14:textId="04B3E6B9" w:rsidR="00337245" w:rsidRPr="007A7108" w:rsidRDefault="007A7108" w:rsidP="00594B8F">
            <w:pPr>
              <w:pStyle w:val="ListBullet2"/>
              <w:numPr>
                <w:ilvl w:val="0"/>
                <w:numId w:val="75"/>
              </w:numPr>
            </w:pPr>
            <w:r w:rsidRPr="007A7108">
              <w:t>i</w:t>
            </w:r>
            <w:r w:rsidR="00337245" w:rsidRPr="007A7108">
              <w:t>f required, the official visitor shall facilitate contact with the head of the relevant agency</w:t>
            </w:r>
          </w:p>
          <w:p w14:paraId="4F77CCFE" w14:textId="1092584B" w:rsidR="007A7108" w:rsidRPr="007A7108" w:rsidRDefault="007A7108" w:rsidP="00594B8F">
            <w:pPr>
              <w:pStyle w:val="ListBullet2"/>
              <w:numPr>
                <w:ilvl w:val="0"/>
                <w:numId w:val="75"/>
              </w:numPr>
            </w:pPr>
            <w:r>
              <w:t>t</w:t>
            </w:r>
            <w:r w:rsidR="00B24855" w:rsidRPr="00B40915">
              <w:t xml:space="preserve">he Superintendent </w:t>
            </w:r>
            <w:r>
              <w:t>shall</w:t>
            </w:r>
            <w:r w:rsidR="00B24855" w:rsidRPr="00B40915">
              <w:t xml:space="preserve"> request guidance directly from the relevant agency regarding further searches and the requirement for the official visitor to enter the prison.</w:t>
            </w:r>
          </w:p>
          <w:p w14:paraId="6235C59F" w14:textId="1323B92E" w:rsidR="00DF6477" w:rsidRDefault="00DF6477" w:rsidP="000B37D1">
            <w:pPr>
              <w:pStyle w:val="Tabledata"/>
            </w:pPr>
            <w:r w:rsidRPr="00DF6477">
              <w:rPr>
                <w:b/>
                <w:bCs/>
              </w:rPr>
              <w:t>Professional Standards Division</w:t>
            </w:r>
            <w:r>
              <w:t xml:space="preserve"> (</w:t>
            </w:r>
            <w:r w:rsidR="007A7108">
              <w:t xml:space="preserve">also </w:t>
            </w:r>
            <w:r>
              <w:t>refer to section 13.3 of this COPP)</w:t>
            </w:r>
          </w:p>
          <w:p w14:paraId="2992B452" w14:textId="28782C1D" w:rsidR="00DF6477" w:rsidRDefault="007A7108" w:rsidP="00594B8F">
            <w:pPr>
              <w:pStyle w:val="ListBullet2"/>
              <w:numPr>
                <w:ilvl w:val="0"/>
                <w:numId w:val="76"/>
              </w:numPr>
            </w:pPr>
            <w:r>
              <w:t>i</w:t>
            </w:r>
            <w:r w:rsidR="00DF6477">
              <w:t xml:space="preserve">f there is a positive indication, the Searching Officer </w:t>
            </w:r>
            <w:r>
              <w:t xml:space="preserve">shall </w:t>
            </w:r>
            <w:r w:rsidR="00DF6477">
              <w:t xml:space="preserve">undertake a search with a handheld metal detector (refer to </w:t>
            </w:r>
            <w:hyperlink w:anchor="_Appendix_E:_" w:history="1">
              <w:r w:rsidR="00DF6477" w:rsidRPr="00B24855">
                <w:rPr>
                  <w:rStyle w:val="Hyperlink"/>
                </w:rPr>
                <w:t xml:space="preserve">Appendix </w:t>
              </w:r>
              <w:r w:rsidR="008448E4">
                <w:rPr>
                  <w:rStyle w:val="Hyperlink"/>
                </w:rPr>
                <w:t>C</w:t>
              </w:r>
              <w:r w:rsidR="00DF6477" w:rsidRPr="00B24855">
                <w:rPr>
                  <w:rStyle w:val="Hyperlink"/>
                </w:rPr>
                <w:t>: Searches Using a Handheld Metal Detectors</w:t>
              </w:r>
            </w:hyperlink>
            <w:r w:rsidR="00DF6477" w:rsidRPr="00DF6477">
              <w:t>)</w:t>
            </w:r>
          </w:p>
          <w:p w14:paraId="5D7BC0EB" w14:textId="31DA1C8C" w:rsidR="00DF6477" w:rsidRPr="00DF6477" w:rsidRDefault="007A7108" w:rsidP="00594B8F">
            <w:pPr>
              <w:pStyle w:val="ListBullet2"/>
              <w:numPr>
                <w:ilvl w:val="0"/>
                <w:numId w:val="76"/>
              </w:numPr>
            </w:pPr>
            <w:r>
              <w:t>f</w:t>
            </w:r>
            <w:r w:rsidR="00DF6477">
              <w:t>ollowing a positive indication from a handheld metal detector and where the Searching Officer is of the opinion that further a search is required (</w:t>
            </w:r>
            <w:r w:rsidR="009E06EA">
              <w:t>e.g.,</w:t>
            </w:r>
            <w:r w:rsidR="00DF6477">
              <w:t xml:space="preserve"> basic or strip search), the matter </w:t>
            </w:r>
            <w:r w:rsidR="006E37DB">
              <w:t xml:space="preserve">shall </w:t>
            </w:r>
            <w:r w:rsidR="00DF6477">
              <w:t>be reported immediately to the Superintendent or OIC</w:t>
            </w:r>
            <w:r w:rsidR="00594B8F">
              <w:t>.</w:t>
            </w:r>
          </w:p>
        </w:tc>
        <w:tc>
          <w:tcPr>
            <w:tcW w:w="2132" w:type="dxa"/>
          </w:tcPr>
          <w:p w14:paraId="6FA4DAB9" w14:textId="77777777" w:rsidR="00337245" w:rsidRPr="00060083" w:rsidRDefault="00337245" w:rsidP="000B37D1">
            <w:pPr>
              <w:pStyle w:val="Tabledata"/>
            </w:pPr>
            <w:r w:rsidRPr="00060083">
              <w:t>Searching Officer</w:t>
            </w:r>
          </w:p>
          <w:p w14:paraId="2267E5DE" w14:textId="77777777" w:rsidR="00337245" w:rsidRPr="00415755" w:rsidRDefault="00337245" w:rsidP="000B37D1">
            <w:pPr>
              <w:pStyle w:val="Tabledata"/>
              <w:rPr>
                <w:highlight w:val="yellow"/>
              </w:rPr>
            </w:pPr>
            <w:r>
              <w:t>Superintendent</w:t>
            </w:r>
          </w:p>
        </w:tc>
      </w:tr>
      <w:tr w:rsidR="00337245" w:rsidRPr="00415755" w14:paraId="25320CFA" w14:textId="77777777" w:rsidTr="00F14389">
        <w:tc>
          <w:tcPr>
            <w:tcW w:w="537" w:type="dxa"/>
          </w:tcPr>
          <w:p w14:paraId="62382B46" w14:textId="77777777" w:rsidR="00337245" w:rsidRPr="00993ACD" w:rsidRDefault="00337245" w:rsidP="000B37D1">
            <w:pPr>
              <w:pStyle w:val="Tabledata"/>
            </w:pPr>
            <w:r>
              <w:t xml:space="preserve">2. </w:t>
            </w:r>
          </w:p>
        </w:tc>
        <w:tc>
          <w:tcPr>
            <w:tcW w:w="6829" w:type="dxa"/>
          </w:tcPr>
          <w:p w14:paraId="1FE1178A" w14:textId="5F2FEDF5" w:rsidR="00337245" w:rsidRPr="0010232B" w:rsidRDefault="00337245" w:rsidP="000B37D1">
            <w:pPr>
              <w:pStyle w:val="Tabledata"/>
            </w:pPr>
            <w:r>
              <w:t>Where the relevant course of action require</w:t>
            </w:r>
            <w:r w:rsidR="00D57410">
              <w:t>s</w:t>
            </w:r>
            <w:r>
              <w:t xml:space="preserve"> a basic </w:t>
            </w:r>
            <w:r w:rsidR="005B0685">
              <w:t>search,</w:t>
            </w:r>
            <w:r w:rsidRPr="0010232B">
              <w:t xml:space="preserve"> the Superintendent shall ensure a basic search is conducted in accordance with </w:t>
            </w:r>
            <w:hyperlink w:anchor="_Appendix_G:_Basic" w:history="1">
              <w:r w:rsidR="00A70CDB" w:rsidRPr="00A70CDB">
                <w:rPr>
                  <w:rStyle w:val="Hyperlink"/>
                </w:rPr>
                <w:t xml:space="preserve">Appendix </w:t>
              </w:r>
              <w:r w:rsidR="008448E4">
                <w:rPr>
                  <w:rStyle w:val="Hyperlink"/>
                </w:rPr>
                <w:t>E</w:t>
              </w:r>
              <w:r w:rsidR="00A70CDB" w:rsidRPr="00A70CDB">
                <w:rPr>
                  <w:rStyle w:val="Hyperlink"/>
                </w:rPr>
                <w:t>: Basic Search</w:t>
              </w:r>
            </w:hyperlink>
            <w:r w:rsidR="00A70CDB" w:rsidRPr="00E920C1">
              <w:t>.</w:t>
            </w:r>
          </w:p>
        </w:tc>
        <w:tc>
          <w:tcPr>
            <w:tcW w:w="2132" w:type="dxa"/>
          </w:tcPr>
          <w:p w14:paraId="1950CD52" w14:textId="77777777" w:rsidR="00337245" w:rsidRPr="00060083" w:rsidRDefault="00337245" w:rsidP="000B37D1">
            <w:pPr>
              <w:pStyle w:val="Tabledata"/>
            </w:pPr>
            <w:r w:rsidRPr="00060083">
              <w:t>Searching Officer</w:t>
            </w:r>
          </w:p>
          <w:p w14:paraId="4BE18181" w14:textId="77777777" w:rsidR="00337245" w:rsidRPr="00060083" w:rsidRDefault="00337245" w:rsidP="000B37D1">
            <w:pPr>
              <w:pStyle w:val="Tabledata"/>
            </w:pPr>
            <w:r>
              <w:t>Superintendent</w:t>
            </w:r>
          </w:p>
        </w:tc>
      </w:tr>
      <w:tr w:rsidR="00337245" w:rsidRPr="00415755" w14:paraId="281D2F74" w14:textId="77777777" w:rsidTr="00F14389">
        <w:tc>
          <w:tcPr>
            <w:tcW w:w="537" w:type="dxa"/>
          </w:tcPr>
          <w:p w14:paraId="0C28A7DE" w14:textId="77777777" w:rsidR="00337245" w:rsidRDefault="00337245" w:rsidP="000B37D1">
            <w:pPr>
              <w:pStyle w:val="Tabledata"/>
            </w:pPr>
            <w:r>
              <w:t xml:space="preserve">3. </w:t>
            </w:r>
          </w:p>
        </w:tc>
        <w:tc>
          <w:tcPr>
            <w:tcW w:w="6829" w:type="dxa"/>
          </w:tcPr>
          <w:p w14:paraId="76B9698F" w14:textId="1FC47CD0" w:rsidR="00337245" w:rsidRPr="00075B8F" w:rsidRDefault="00337245" w:rsidP="000B37D1">
            <w:pPr>
              <w:pStyle w:val="Tabledata"/>
            </w:pPr>
            <w:r w:rsidRPr="00C83207">
              <w:t xml:space="preserve">For </w:t>
            </w:r>
            <w:r w:rsidRPr="006A76DA">
              <w:t>visitors and prisoners, record the search on TOMS, including anything found.</w:t>
            </w:r>
            <w:r>
              <w:t xml:space="preserve"> </w:t>
            </w:r>
          </w:p>
          <w:p w14:paraId="421395ED" w14:textId="64225CA5" w:rsidR="00D57410" w:rsidRDefault="00337245" w:rsidP="000B37D1">
            <w:pPr>
              <w:pStyle w:val="Tabledata"/>
            </w:pPr>
            <w:r w:rsidRPr="006A76DA">
              <w:rPr>
                <w:bCs/>
                <w:iCs/>
              </w:rPr>
              <w:t>If a</w:t>
            </w:r>
            <w:r w:rsidR="00D57410">
              <w:rPr>
                <w:bCs/>
                <w:iCs/>
              </w:rPr>
              <w:t xml:space="preserve">n </w:t>
            </w:r>
            <w:r w:rsidRPr="006A76DA">
              <w:rPr>
                <w:bCs/>
                <w:iCs/>
              </w:rPr>
              <w:t xml:space="preserve">unauthorised item </w:t>
            </w:r>
            <w:r w:rsidRPr="002E6E10">
              <w:rPr>
                <w:bCs/>
                <w:iCs/>
              </w:rPr>
              <w:t>is</w:t>
            </w:r>
            <w:r w:rsidRPr="006A76DA">
              <w:rPr>
                <w:bCs/>
                <w:iCs/>
              </w:rPr>
              <w:t xml:space="preserve"> found, report to the Senior Officer and refer to </w:t>
            </w:r>
            <w:r w:rsidRPr="00075B8F">
              <w:rPr>
                <w:bCs/>
                <w:iCs/>
              </w:rPr>
              <w:t xml:space="preserve">section </w:t>
            </w:r>
            <w:r w:rsidRPr="00ED5E5F">
              <w:t>1</w:t>
            </w:r>
            <w:r w:rsidR="00075B8F" w:rsidRPr="00ED5E5F">
              <w:t>5 of this COPP</w:t>
            </w:r>
            <w:r w:rsidRPr="00ED5E5F">
              <w:t>.</w:t>
            </w:r>
          </w:p>
        </w:tc>
        <w:tc>
          <w:tcPr>
            <w:tcW w:w="2132" w:type="dxa"/>
          </w:tcPr>
          <w:p w14:paraId="046B6C0F" w14:textId="77777777" w:rsidR="00337245" w:rsidRPr="00060083" w:rsidRDefault="00337245" w:rsidP="000B37D1">
            <w:pPr>
              <w:pStyle w:val="Tabledata"/>
            </w:pPr>
            <w:r w:rsidRPr="00E35498">
              <w:t>Searching Officer</w:t>
            </w:r>
          </w:p>
        </w:tc>
      </w:tr>
      <w:tr w:rsidR="00337245" w:rsidRPr="00415755" w14:paraId="197E20E7" w14:textId="77777777" w:rsidTr="00F14389">
        <w:tc>
          <w:tcPr>
            <w:tcW w:w="537" w:type="dxa"/>
          </w:tcPr>
          <w:p w14:paraId="02B22ADE" w14:textId="77777777" w:rsidR="00337245" w:rsidRDefault="00337245" w:rsidP="000B37D1">
            <w:pPr>
              <w:pStyle w:val="Tabledata"/>
            </w:pPr>
            <w:r>
              <w:t>4.</w:t>
            </w:r>
          </w:p>
        </w:tc>
        <w:tc>
          <w:tcPr>
            <w:tcW w:w="6829" w:type="dxa"/>
          </w:tcPr>
          <w:p w14:paraId="59601F54" w14:textId="77777777" w:rsidR="00075B8F" w:rsidRDefault="00337245" w:rsidP="000B37D1">
            <w:pPr>
              <w:pStyle w:val="Tabledata"/>
              <w:rPr>
                <w:bCs/>
                <w:iCs/>
              </w:rPr>
            </w:pPr>
            <w:r w:rsidRPr="00E35498">
              <w:rPr>
                <w:bCs/>
                <w:iCs/>
              </w:rPr>
              <w:t xml:space="preserve">For visitors if </w:t>
            </w:r>
            <w:r w:rsidRPr="002E6E10">
              <w:rPr>
                <w:bCs/>
                <w:iCs/>
              </w:rPr>
              <w:t>no</w:t>
            </w:r>
            <w:r w:rsidRPr="00B524C9">
              <w:rPr>
                <w:b/>
                <w:bCs/>
                <w:iCs/>
              </w:rPr>
              <w:t xml:space="preserve"> </w:t>
            </w:r>
            <w:r w:rsidRPr="00E35498">
              <w:rPr>
                <w:bCs/>
                <w:iCs/>
              </w:rPr>
              <w:t>unauthorised item is found:</w:t>
            </w:r>
          </w:p>
          <w:p w14:paraId="4BD57FA6" w14:textId="3E623A37" w:rsidR="00337245" w:rsidRPr="00075B8F" w:rsidRDefault="00337245" w:rsidP="00594B8F">
            <w:pPr>
              <w:pStyle w:val="ListBullet2"/>
              <w:numPr>
                <w:ilvl w:val="0"/>
                <w:numId w:val="77"/>
              </w:numPr>
            </w:pPr>
            <w:r w:rsidRPr="00075B8F">
              <w:t>interview the visitor in relation to the initial positive indication.</w:t>
            </w:r>
          </w:p>
          <w:p w14:paraId="588EF3C3" w14:textId="77777777" w:rsidR="00337245" w:rsidRPr="00075B8F" w:rsidRDefault="00337245" w:rsidP="00594B8F">
            <w:pPr>
              <w:pStyle w:val="ListBullet2"/>
              <w:numPr>
                <w:ilvl w:val="0"/>
                <w:numId w:val="77"/>
              </w:numPr>
            </w:pPr>
            <w:r w:rsidRPr="00075B8F">
              <w:t xml:space="preserve">consider conducting a search by a drug detection dog of the visitor’s locker or vehicle </w:t>
            </w:r>
          </w:p>
          <w:p w14:paraId="7F2A630B" w14:textId="17337442" w:rsidR="00337245" w:rsidRPr="00C83207" w:rsidRDefault="00337245" w:rsidP="00594B8F">
            <w:pPr>
              <w:pStyle w:val="ListBullet2"/>
              <w:numPr>
                <w:ilvl w:val="0"/>
                <w:numId w:val="77"/>
              </w:numPr>
            </w:pPr>
            <w:r w:rsidRPr="00075B8F">
              <w:t xml:space="preserve">provide non-contact visits if available, otherwise refer the situation to the Superintendent or OIC to consider refusing the person entry on a case by case basis in accordance with </w:t>
            </w:r>
            <w:hyperlink r:id="rId110" w:history="1">
              <w:r w:rsidRPr="00075B8F">
                <w:rPr>
                  <w:rStyle w:val="Hyperlink"/>
                  <w:bCs/>
                  <w:iCs/>
                </w:rPr>
                <w:t>COPP 7.4 – Visitor Restrictions and Bans</w:t>
              </w:r>
            </w:hyperlink>
            <w:r w:rsidRPr="00075B8F">
              <w:t>.</w:t>
            </w:r>
          </w:p>
        </w:tc>
        <w:tc>
          <w:tcPr>
            <w:tcW w:w="2132" w:type="dxa"/>
          </w:tcPr>
          <w:p w14:paraId="182689B8" w14:textId="77777777" w:rsidR="00337245" w:rsidRPr="00060083" w:rsidRDefault="00337245" w:rsidP="000B37D1">
            <w:pPr>
              <w:pStyle w:val="Tabledata"/>
            </w:pPr>
            <w:r w:rsidRPr="00E35498">
              <w:t>Searching Officer</w:t>
            </w:r>
          </w:p>
        </w:tc>
      </w:tr>
      <w:tr w:rsidR="00337245" w:rsidRPr="00415755" w14:paraId="78F4FE85" w14:textId="77777777" w:rsidTr="00F14389">
        <w:tc>
          <w:tcPr>
            <w:tcW w:w="537" w:type="dxa"/>
          </w:tcPr>
          <w:p w14:paraId="16C0F538" w14:textId="7B1AC024" w:rsidR="00337245" w:rsidRDefault="00075B8F" w:rsidP="000B37D1">
            <w:pPr>
              <w:pStyle w:val="Tabledata"/>
            </w:pPr>
            <w:r>
              <w:t>5</w:t>
            </w:r>
            <w:r w:rsidR="00337245">
              <w:t>.</w:t>
            </w:r>
          </w:p>
        </w:tc>
        <w:tc>
          <w:tcPr>
            <w:tcW w:w="6829" w:type="dxa"/>
          </w:tcPr>
          <w:p w14:paraId="038C1AC6" w14:textId="6E8B68CC" w:rsidR="00337245" w:rsidRDefault="00337245" w:rsidP="000B37D1">
            <w:pPr>
              <w:pStyle w:val="Tabledata"/>
            </w:pPr>
            <w:r w:rsidRPr="004F2932">
              <w:t xml:space="preserve">For staff, record the search on </w:t>
            </w:r>
            <w:r w:rsidR="00F42EF1">
              <w:t xml:space="preserve">the </w:t>
            </w:r>
            <w:hyperlink r:id="rId111" w:history="1">
              <w:r w:rsidRPr="00ED5E5F">
                <w:rPr>
                  <w:rStyle w:val="Hyperlink"/>
                </w:rPr>
                <w:t>Search of a person entering or leaving a prison</w:t>
              </w:r>
            </w:hyperlink>
            <w:r w:rsidRPr="004F2932">
              <w:t xml:space="preserve"> form</w:t>
            </w:r>
            <w:r>
              <w:t xml:space="preserve"> including anything found.</w:t>
            </w:r>
          </w:p>
          <w:p w14:paraId="30EBBE9A" w14:textId="013BEF9F" w:rsidR="00075B8F" w:rsidRPr="00796992" w:rsidRDefault="00337245" w:rsidP="000B37D1">
            <w:pPr>
              <w:pStyle w:val="Tabledata"/>
              <w:rPr>
                <w:bCs/>
                <w:iCs/>
              </w:rPr>
            </w:pPr>
            <w:r w:rsidRPr="006A76DA">
              <w:rPr>
                <w:bCs/>
                <w:iCs/>
              </w:rPr>
              <w:t xml:space="preserve">If any unauthorised item </w:t>
            </w:r>
            <w:r w:rsidRPr="002E6E10">
              <w:rPr>
                <w:bCs/>
                <w:iCs/>
              </w:rPr>
              <w:t>is</w:t>
            </w:r>
            <w:r w:rsidRPr="006A76DA">
              <w:rPr>
                <w:bCs/>
                <w:iCs/>
              </w:rPr>
              <w:t xml:space="preserve"> found, report to the Senior Officer and refer to </w:t>
            </w:r>
            <w:r w:rsidR="00075B8F" w:rsidRPr="00ED5E5F">
              <w:t>1</w:t>
            </w:r>
            <w:r w:rsidR="00075B8F" w:rsidRPr="008448E4">
              <w:t>5</w:t>
            </w:r>
            <w:r w:rsidR="00075B8F" w:rsidRPr="00ED5E5F">
              <w:t xml:space="preserve"> of this COPP</w:t>
            </w:r>
            <w:r w:rsidRPr="00ED5E5F">
              <w:t>. The Senior Officer shall report to the Superintendent for further advice.</w:t>
            </w:r>
          </w:p>
        </w:tc>
        <w:tc>
          <w:tcPr>
            <w:tcW w:w="2132" w:type="dxa"/>
          </w:tcPr>
          <w:p w14:paraId="4346EFBD" w14:textId="20D70CF4" w:rsidR="00337245" w:rsidRPr="00ED5E5F" w:rsidRDefault="00337245" w:rsidP="00ED5E5F">
            <w:pPr>
              <w:pStyle w:val="Tabledata"/>
            </w:pPr>
            <w:r w:rsidRPr="00ED5E5F">
              <w:t>Searching Officer</w:t>
            </w:r>
          </w:p>
          <w:p w14:paraId="15E478A5" w14:textId="275441C1" w:rsidR="00337245" w:rsidRPr="00ED5E5F" w:rsidRDefault="00337245" w:rsidP="00ED5E5F">
            <w:pPr>
              <w:pStyle w:val="Tabledata"/>
            </w:pPr>
            <w:r w:rsidRPr="00ED5E5F">
              <w:t>Senior Officer</w:t>
            </w:r>
          </w:p>
        </w:tc>
      </w:tr>
      <w:tr w:rsidR="00337245" w:rsidRPr="00415755" w14:paraId="768E0017" w14:textId="77777777" w:rsidTr="00075B8F">
        <w:trPr>
          <w:trHeight w:val="671"/>
        </w:trPr>
        <w:tc>
          <w:tcPr>
            <w:tcW w:w="537" w:type="dxa"/>
          </w:tcPr>
          <w:p w14:paraId="69D53770" w14:textId="216F4B8E" w:rsidR="00337245" w:rsidRDefault="00075B8F" w:rsidP="000B37D1">
            <w:pPr>
              <w:pStyle w:val="Tabledata"/>
            </w:pPr>
            <w:r>
              <w:t>6</w:t>
            </w:r>
            <w:r w:rsidR="00337245">
              <w:t xml:space="preserve">. </w:t>
            </w:r>
          </w:p>
        </w:tc>
        <w:tc>
          <w:tcPr>
            <w:tcW w:w="6829" w:type="dxa"/>
          </w:tcPr>
          <w:p w14:paraId="33BCBF18" w14:textId="77777777" w:rsidR="00337245" w:rsidRPr="00271DD0" w:rsidRDefault="00337245" w:rsidP="000B37D1">
            <w:pPr>
              <w:pStyle w:val="Tabledata"/>
              <w:rPr>
                <w:bCs/>
                <w:iCs/>
              </w:rPr>
            </w:pPr>
            <w:r w:rsidRPr="00271DD0">
              <w:rPr>
                <w:bCs/>
                <w:iCs/>
              </w:rPr>
              <w:t xml:space="preserve">For staff members if no </w:t>
            </w:r>
            <w:r>
              <w:rPr>
                <w:bCs/>
                <w:iCs/>
              </w:rPr>
              <w:t>unauthorised item</w:t>
            </w:r>
            <w:r w:rsidRPr="00271DD0">
              <w:rPr>
                <w:bCs/>
                <w:iCs/>
              </w:rPr>
              <w:t xml:space="preserve"> is found:</w:t>
            </w:r>
          </w:p>
          <w:p w14:paraId="6AFBDBC6" w14:textId="77777777" w:rsidR="00337245" w:rsidRPr="00130418" w:rsidRDefault="00337245" w:rsidP="000B37D1">
            <w:pPr>
              <w:pStyle w:val="ListBullet2"/>
            </w:pPr>
            <w:r w:rsidRPr="00130418">
              <w:t>speak to the staff member in relation to the initial positive indication</w:t>
            </w:r>
          </w:p>
          <w:p w14:paraId="5B2B35E3" w14:textId="0661B704" w:rsidR="00337245" w:rsidRPr="004F2932" w:rsidRDefault="00337245" w:rsidP="000B37D1">
            <w:pPr>
              <w:pStyle w:val="ListBullet2"/>
            </w:pPr>
            <w:r w:rsidRPr="00130418">
              <w:t>report the matter to the Superintendent and consider further searches (</w:t>
            </w:r>
            <w:r w:rsidR="009E06EA">
              <w:t>e.g.,</w:t>
            </w:r>
            <w:r w:rsidRPr="00130418">
              <w:t xml:space="preserve"> locker, vehicle).</w:t>
            </w:r>
          </w:p>
        </w:tc>
        <w:tc>
          <w:tcPr>
            <w:tcW w:w="2132" w:type="dxa"/>
          </w:tcPr>
          <w:p w14:paraId="23BF2227" w14:textId="77777777" w:rsidR="00337245" w:rsidRPr="00ED5E5F" w:rsidRDefault="00337245" w:rsidP="00ED5E5F">
            <w:pPr>
              <w:pStyle w:val="Tabledata"/>
            </w:pPr>
            <w:r w:rsidRPr="00ED5E5F">
              <w:t>Senior Officer</w:t>
            </w:r>
          </w:p>
        </w:tc>
      </w:tr>
      <w:tr w:rsidR="00337245" w:rsidRPr="00415755" w14:paraId="12C1908E" w14:textId="77777777" w:rsidTr="00F14389">
        <w:tc>
          <w:tcPr>
            <w:tcW w:w="537" w:type="dxa"/>
          </w:tcPr>
          <w:p w14:paraId="40A66EF6" w14:textId="43778A0B" w:rsidR="00337245" w:rsidRPr="002F0B9D" w:rsidRDefault="00075B8F" w:rsidP="000B37D1">
            <w:pPr>
              <w:pStyle w:val="Tabledata"/>
            </w:pPr>
            <w:r>
              <w:t>7</w:t>
            </w:r>
            <w:r w:rsidR="00337245" w:rsidRPr="002F0B9D">
              <w:t>.</w:t>
            </w:r>
          </w:p>
        </w:tc>
        <w:tc>
          <w:tcPr>
            <w:tcW w:w="6829" w:type="dxa"/>
          </w:tcPr>
          <w:p w14:paraId="4BFBAFE7" w14:textId="492AAF16" w:rsidR="00337245" w:rsidRPr="002F0B9D" w:rsidRDefault="00337245" w:rsidP="000B37D1">
            <w:pPr>
              <w:pStyle w:val="Tabledata"/>
              <w:rPr>
                <w:bCs/>
                <w:iCs/>
              </w:rPr>
            </w:pPr>
            <w:r w:rsidRPr="002F0B9D">
              <w:rPr>
                <w:bCs/>
                <w:iCs/>
              </w:rPr>
              <w:t>For prisoners, if no unauthorised item is found</w:t>
            </w:r>
            <w:r w:rsidR="006E37DB">
              <w:rPr>
                <w:bCs/>
                <w:iCs/>
              </w:rPr>
              <w:t>,</w:t>
            </w:r>
            <w:r w:rsidRPr="002F0B9D">
              <w:rPr>
                <w:bCs/>
                <w:iCs/>
              </w:rPr>
              <w:t xml:space="preserve"> interview the prisoner in relation to the initial positive indication.</w:t>
            </w:r>
          </w:p>
        </w:tc>
        <w:tc>
          <w:tcPr>
            <w:tcW w:w="2132" w:type="dxa"/>
          </w:tcPr>
          <w:p w14:paraId="11981746" w14:textId="77777777" w:rsidR="00337245" w:rsidRPr="00ED5E5F" w:rsidRDefault="00337245" w:rsidP="00ED5E5F">
            <w:pPr>
              <w:pStyle w:val="Tabledata"/>
            </w:pPr>
            <w:r w:rsidRPr="00ED5E5F">
              <w:t>Searching Officer</w:t>
            </w:r>
          </w:p>
        </w:tc>
      </w:tr>
      <w:tr w:rsidR="00337245" w:rsidRPr="00415755" w14:paraId="67C920AB" w14:textId="77777777" w:rsidTr="00F14389">
        <w:tc>
          <w:tcPr>
            <w:tcW w:w="537" w:type="dxa"/>
          </w:tcPr>
          <w:p w14:paraId="26D34CF0" w14:textId="291DEA47" w:rsidR="00337245" w:rsidRPr="002F0B9D" w:rsidRDefault="00075B8F" w:rsidP="000B37D1">
            <w:pPr>
              <w:pStyle w:val="Tabledata"/>
            </w:pPr>
            <w:r>
              <w:t>8</w:t>
            </w:r>
            <w:r w:rsidR="00337245">
              <w:t>.</w:t>
            </w:r>
          </w:p>
        </w:tc>
        <w:tc>
          <w:tcPr>
            <w:tcW w:w="6829" w:type="dxa"/>
          </w:tcPr>
          <w:p w14:paraId="133B5341" w14:textId="77777777" w:rsidR="00337245" w:rsidRPr="00271DD0" w:rsidRDefault="00337245" w:rsidP="000B37D1">
            <w:pPr>
              <w:pStyle w:val="Tabledata"/>
              <w:rPr>
                <w:bCs/>
                <w:iCs/>
              </w:rPr>
            </w:pPr>
            <w:r w:rsidRPr="00271DD0">
              <w:rPr>
                <w:bCs/>
                <w:iCs/>
              </w:rPr>
              <w:t xml:space="preserve">For babies and children (apparently under the age of 10 years), if no </w:t>
            </w:r>
            <w:r>
              <w:rPr>
                <w:bCs/>
                <w:iCs/>
              </w:rPr>
              <w:t>unauthorised item</w:t>
            </w:r>
            <w:r w:rsidRPr="00271DD0">
              <w:rPr>
                <w:bCs/>
                <w:iCs/>
              </w:rPr>
              <w:t xml:space="preserve"> is found:</w:t>
            </w:r>
          </w:p>
          <w:p w14:paraId="65F5A3B3" w14:textId="77777777" w:rsidR="00337245" w:rsidRPr="00075B8F" w:rsidRDefault="00337245" w:rsidP="00594B8F">
            <w:pPr>
              <w:pStyle w:val="ListBullet2"/>
              <w:numPr>
                <w:ilvl w:val="0"/>
                <w:numId w:val="78"/>
              </w:numPr>
            </w:pPr>
            <w:r w:rsidRPr="00075B8F">
              <w:t>interview the accompanying adult and child in relation to the initial positive indication.</w:t>
            </w:r>
          </w:p>
          <w:p w14:paraId="7543622D" w14:textId="77777777" w:rsidR="00506300" w:rsidRDefault="00337245" w:rsidP="00594B8F">
            <w:pPr>
              <w:pStyle w:val="ListBullet2"/>
              <w:numPr>
                <w:ilvl w:val="0"/>
                <w:numId w:val="78"/>
              </w:numPr>
            </w:pPr>
            <w:r w:rsidRPr="00075B8F">
              <w:t>consider conducting a search of the accompanying adult’s locker or vehicle (which may involve the use of a drug detection dog)</w:t>
            </w:r>
          </w:p>
          <w:p w14:paraId="65BD0EFC" w14:textId="0E00C595" w:rsidR="00337245" w:rsidRPr="00506300" w:rsidRDefault="00075B8F" w:rsidP="00594B8F">
            <w:pPr>
              <w:pStyle w:val="ListBullet2"/>
              <w:numPr>
                <w:ilvl w:val="0"/>
                <w:numId w:val="78"/>
              </w:numPr>
            </w:pPr>
            <w:r w:rsidRPr="00506300">
              <w:t>p</w:t>
            </w:r>
            <w:r w:rsidR="00337245" w:rsidRPr="00506300">
              <w:t>rovid</w:t>
            </w:r>
            <w:r w:rsidR="00506300">
              <w:t>e</w:t>
            </w:r>
            <w:r w:rsidR="00337245" w:rsidRPr="00506300">
              <w:t xml:space="preserve"> non-contact visits if available, otherwise refer the situation to the Superintendent or OIC to consider refusing the person entry on a case by case basis in accordance with </w:t>
            </w:r>
            <w:hyperlink r:id="rId112" w:history="1">
              <w:r w:rsidR="00337245" w:rsidRPr="00ED5E5F">
                <w:rPr>
                  <w:rStyle w:val="Hyperlink"/>
                </w:rPr>
                <w:t>COPP 7.4 – Visitor Restrictions and Bans</w:t>
              </w:r>
            </w:hyperlink>
            <w:r w:rsidR="00337245" w:rsidRPr="00506300">
              <w:t>.</w:t>
            </w:r>
          </w:p>
        </w:tc>
        <w:tc>
          <w:tcPr>
            <w:tcW w:w="2132" w:type="dxa"/>
          </w:tcPr>
          <w:p w14:paraId="20F4BB7B" w14:textId="77777777" w:rsidR="00337245" w:rsidRPr="00ED5E5F" w:rsidRDefault="00337245" w:rsidP="00ED5E5F">
            <w:pPr>
              <w:pStyle w:val="Tabledata"/>
            </w:pPr>
            <w:r w:rsidRPr="00ED5E5F">
              <w:t>Searching Officer</w:t>
            </w:r>
          </w:p>
        </w:tc>
      </w:tr>
    </w:tbl>
    <w:p w14:paraId="29F728CC" w14:textId="77777777" w:rsidR="00337245" w:rsidRPr="002F1C3E" w:rsidRDefault="00337245" w:rsidP="002F1C3E"/>
    <w:p w14:paraId="532AEF28" w14:textId="245A4CAA" w:rsidR="002F1C3E" w:rsidRPr="000B37D1" w:rsidRDefault="002F1C3E" w:rsidP="000B37D1">
      <w:r>
        <w:br w:type="page"/>
      </w:r>
    </w:p>
    <w:p w14:paraId="48105D0D" w14:textId="1AC7DD7C" w:rsidR="0058409D" w:rsidRPr="0058409D" w:rsidRDefault="00337245" w:rsidP="009E35DB">
      <w:pPr>
        <w:pStyle w:val="H1nonumber"/>
        <w:rPr>
          <w:lang w:eastAsia="en-AU"/>
        </w:rPr>
      </w:pPr>
      <w:bookmarkStart w:id="551" w:name="_Appendix_G:_Basic"/>
      <w:bookmarkStart w:id="552" w:name="_Toc214880148"/>
      <w:bookmarkEnd w:id="551"/>
      <w:r>
        <w:rPr>
          <w:lang w:eastAsia="en-AU"/>
        </w:rPr>
        <w:t xml:space="preserve">Appendix </w:t>
      </w:r>
      <w:r w:rsidR="00DB296D">
        <w:rPr>
          <w:lang w:eastAsia="en-AU"/>
        </w:rPr>
        <w:t>E</w:t>
      </w:r>
      <w:r>
        <w:rPr>
          <w:lang w:eastAsia="en-AU"/>
        </w:rPr>
        <w:t>:</w:t>
      </w:r>
      <w:r w:rsidR="00EA5D23">
        <w:rPr>
          <w:lang w:eastAsia="en-AU"/>
        </w:rPr>
        <w:t xml:space="preserve"> </w:t>
      </w:r>
      <w:r>
        <w:rPr>
          <w:lang w:eastAsia="en-AU"/>
        </w:rPr>
        <w:t>Basic Search</w:t>
      </w:r>
      <w:bookmarkEnd w:id="552"/>
    </w:p>
    <w:tbl>
      <w:tblPr>
        <w:tblStyle w:val="DCStable"/>
        <w:tblW w:w="9493" w:type="dxa"/>
        <w:tblLook w:val="04A0" w:firstRow="1" w:lastRow="0" w:firstColumn="1" w:lastColumn="0" w:noHBand="0" w:noVBand="1"/>
      </w:tblPr>
      <w:tblGrid>
        <w:gridCol w:w="562"/>
        <w:gridCol w:w="6096"/>
        <w:gridCol w:w="2835"/>
      </w:tblGrid>
      <w:tr w:rsidR="00337245" w:rsidRPr="00B46E04" w14:paraId="25086289" w14:textId="77777777" w:rsidTr="00F14389">
        <w:trPr>
          <w:cnfStyle w:val="100000000000" w:firstRow="1" w:lastRow="0" w:firstColumn="0" w:lastColumn="0" w:oddVBand="0" w:evenVBand="0" w:oddHBand="0" w:evenHBand="0" w:firstRowFirstColumn="0" w:firstRowLastColumn="0" w:lastRowFirstColumn="0" w:lastRowLastColumn="0"/>
          <w:tblHeader/>
        </w:trPr>
        <w:tc>
          <w:tcPr>
            <w:tcW w:w="0" w:type="dxa"/>
          </w:tcPr>
          <w:p w14:paraId="3B89B465" w14:textId="77777777" w:rsidR="00337245" w:rsidRPr="00B46E04" w:rsidRDefault="00337245" w:rsidP="000B37D1">
            <w:pPr>
              <w:pStyle w:val="Tableheading"/>
            </w:pPr>
          </w:p>
        </w:tc>
        <w:tc>
          <w:tcPr>
            <w:tcW w:w="6096" w:type="dxa"/>
          </w:tcPr>
          <w:p w14:paraId="2CDA6986" w14:textId="77777777" w:rsidR="00337245" w:rsidRPr="00B46E04" w:rsidRDefault="00337245" w:rsidP="000B37D1">
            <w:pPr>
              <w:pStyle w:val="Tableheading"/>
            </w:pPr>
            <w:r w:rsidRPr="00B46E04">
              <w:t>Procedure</w:t>
            </w:r>
          </w:p>
        </w:tc>
        <w:tc>
          <w:tcPr>
            <w:tcW w:w="2835" w:type="dxa"/>
          </w:tcPr>
          <w:p w14:paraId="520F038F" w14:textId="77777777" w:rsidR="00337245" w:rsidRPr="00B46E04" w:rsidRDefault="00337245" w:rsidP="000B37D1">
            <w:pPr>
              <w:pStyle w:val="Tableheading"/>
            </w:pPr>
            <w:r w:rsidRPr="00B46E04">
              <w:t xml:space="preserve">Responsibility </w:t>
            </w:r>
          </w:p>
        </w:tc>
      </w:tr>
      <w:tr w:rsidR="00337245" w:rsidRPr="00B46E04" w14:paraId="33F70810" w14:textId="77777777" w:rsidTr="00F14389">
        <w:tc>
          <w:tcPr>
            <w:tcW w:w="0" w:type="dxa"/>
          </w:tcPr>
          <w:p w14:paraId="4DB8F696" w14:textId="77777777" w:rsidR="00337245" w:rsidRPr="00B46E04" w:rsidRDefault="00337245" w:rsidP="000B37D1">
            <w:pPr>
              <w:pStyle w:val="Tabledata"/>
            </w:pPr>
            <w:r w:rsidRPr="00B46E04">
              <w:t>1.</w:t>
            </w:r>
          </w:p>
        </w:tc>
        <w:tc>
          <w:tcPr>
            <w:tcW w:w="6096" w:type="dxa"/>
          </w:tcPr>
          <w:p w14:paraId="4BD8CA02" w14:textId="77777777" w:rsidR="00337245" w:rsidRPr="00B46E04" w:rsidRDefault="00337245" w:rsidP="000B37D1">
            <w:pPr>
              <w:pStyle w:val="Tabledata"/>
            </w:pPr>
            <w:r w:rsidRPr="00B46E04">
              <w:rPr>
                <w:bCs/>
                <w:iCs/>
              </w:rPr>
              <w:t>Inform the p</w:t>
            </w:r>
            <w:r>
              <w:rPr>
                <w:bCs/>
                <w:iCs/>
              </w:rPr>
              <w:t>erson</w:t>
            </w:r>
            <w:r w:rsidRPr="00B46E04">
              <w:rPr>
                <w:bCs/>
                <w:iCs/>
              </w:rPr>
              <w:t xml:space="preserve"> of </w:t>
            </w:r>
            <w:r>
              <w:rPr>
                <w:bCs/>
                <w:iCs/>
              </w:rPr>
              <w:t xml:space="preserve">the </w:t>
            </w:r>
            <w:r w:rsidRPr="00B46E04">
              <w:rPr>
                <w:bCs/>
                <w:iCs/>
              </w:rPr>
              <w:t>authority to conduct</w:t>
            </w:r>
            <w:r>
              <w:rPr>
                <w:bCs/>
                <w:iCs/>
              </w:rPr>
              <w:t xml:space="preserve"> a search, the reason for the search </w:t>
            </w:r>
            <w:r w:rsidRPr="00B46E04">
              <w:rPr>
                <w:bCs/>
                <w:iCs/>
              </w:rPr>
              <w:t xml:space="preserve">and type of search </w:t>
            </w:r>
            <w:r>
              <w:rPr>
                <w:bCs/>
                <w:iCs/>
              </w:rPr>
              <w:t>to be conducted</w:t>
            </w:r>
            <w:r w:rsidRPr="00B46E04">
              <w:rPr>
                <w:bCs/>
                <w:iCs/>
              </w:rPr>
              <w:t>.</w:t>
            </w:r>
          </w:p>
        </w:tc>
        <w:tc>
          <w:tcPr>
            <w:tcW w:w="2835" w:type="dxa"/>
          </w:tcPr>
          <w:p w14:paraId="56CA8FAF" w14:textId="77777777" w:rsidR="00337245" w:rsidRPr="00B46E04" w:rsidRDefault="00337245" w:rsidP="000B37D1">
            <w:pPr>
              <w:pStyle w:val="Tabledata"/>
            </w:pPr>
            <w:r>
              <w:t xml:space="preserve">Searching Officer </w:t>
            </w:r>
          </w:p>
        </w:tc>
      </w:tr>
      <w:tr w:rsidR="00337245" w:rsidRPr="00B46E04" w14:paraId="74E0D178" w14:textId="77777777" w:rsidTr="00F14389">
        <w:tc>
          <w:tcPr>
            <w:tcW w:w="0" w:type="dxa"/>
          </w:tcPr>
          <w:p w14:paraId="26FD1F56" w14:textId="77777777" w:rsidR="00337245" w:rsidRPr="00B46E04" w:rsidRDefault="00337245" w:rsidP="000B37D1">
            <w:pPr>
              <w:pStyle w:val="Tabledata"/>
            </w:pPr>
            <w:r>
              <w:t>2.</w:t>
            </w:r>
          </w:p>
        </w:tc>
        <w:tc>
          <w:tcPr>
            <w:tcW w:w="6096" w:type="dxa"/>
          </w:tcPr>
          <w:p w14:paraId="60F01021" w14:textId="136943E1" w:rsidR="00337245" w:rsidRDefault="00337245" w:rsidP="000B37D1">
            <w:pPr>
              <w:pStyle w:val="Tabledata"/>
              <w:rPr>
                <w:bCs/>
                <w:iCs/>
              </w:rPr>
            </w:pPr>
            <w:r>
              <w:rPr>
                <w:bCs/>
                <w:iCs/>
              </w:rPr>
              <w:t>Where the person is a visitor or member of staff:</w:t>
            </w:r>
          </w:p>
          <w:p w14:paraId="60987D14" w14:textId="2EC5CE09" w:rsidR="00337245" w:rsidRPr="00506300" w:rsidRDefault="00337245" w:rsidP="00594B8F">
            <w:pPr>
              <w:pStyle w:val="ListBullet2"/>
              <w:numPr>
                <w:ilvl w:val="0"/>
                <w:numId w:val="79"/>
              </w:numPr>
            </w:pPr>
            <w:r w:rsidRPr="00FC398B">
              <w:t>inform the person if they do not submit to a search, they may be refused admi</w:t>
            </w:r>
            <w:r w:rsidRPr="0015771C">
              <w:t xml:space="preserve">ssion or be </w:t>
            </w:r>
            <w:r w:rsidRPr="00E45C8A">
              <w:t>removed from the prison</w:t>
            </w:r>
            <w:r>
              <w:rPr>
                <w:rStyle w:val="FootnoteReference"/>
                <w:bCs/>
                <w:iCs/>
              </w:rPr>
              <w:footnoteReference w:id="33"/>
            </w:r>
          </w:p>
          <w:p w14:paraId="7A874668" w14:textId="26C6C31E" w:rsidR="00337245" w:rsidRPr="00506300" w:rsidRDefault="00337245" w:rsidP="00594B8F">
            <w:pPr>
              <w:pStyle w:val="ListBullet2"/>
              <w:numPr>
                <w:ilvl w:val="0"/>
                <w:numId w:val="79"/>
              </w:numPr>
            </w:pPr>
            <w:r>
              <w:t>a</w:t>
            </w:r>
            <w:r w:rsidRPr="00B46E04">
              <w:t>sk the p</w:t>
            </w:r>
            <w:r>
              <w:t>erson</w:t>
            </w:r>
            <w:r w:rsidRPr="00B46E04">
              <w:t xml:space="preserve"> if he/she has anything on their person which is unauthorised or may cause an injury</w:t>
            </w:r>
          </w:p>
          <w:p w14:paraId="7E7CF8F7" w14:textId="07FD92F2" w:rsidR="00337245" w:rsidRPr="00506300" w:rsidRDefault="00506300" w:rsidP="00594B8F">
            <w:pPr>
              <w:pStyle w:val="ListBullet2"/>
              <w:numPr>
                <w:ilvl w:val="0"/>
                <w:numId w:val="79"/>
              </w:numPr>
            </w:pPr>
            <w:r>
              <w:t xml:space="preserve">  </w:t>
            </w:r>
            <w:r w:rsidR="00337245">
              <w:t>a</w:t>
            </w:r>
            <w:r w:rsidR="00337245" w:rsidRPr="007C06AF">
              <w:t xml:space="preserve">llow the person the opportunity to respond and record their response to the request </w:t>
            </w:r>
            <w:r w:rsidR="00F42EF1">
              <w:t>on the</w:t>
            </w:r>
            <w:r w:rsidR="00F42EF1" w:rsidRPr="007C06AF">
              <w:t xml:space="preserve"> </w:t>
            </w:r>
            <w:r w:rsidR="00337245" w:rsidRPr="007C06AF">
              <w:t>form</w:t>
            </w:r>
            <w:r w:rsidR="00337245" w:rsidRPr="000B37D1">
              <w:t xml:space="preserve"> </w:t>
            </w:r>
            <w:hyperlink r:id="rId113" w:history="1">
              <w:r w:rsidR="00337245" w:rsidRPr="00E27B9A">
                <w:rPr>
                  <w:rStyle w:val="Hyperlink"/>
                </w:rPr>
                <w:t>Search of a person entering or leaving a prison</w:t>
              </w:r>
            </w:hyperlink>
            <w:r w:rsidR="00337245" w:rsidRPr="00E27B9A">
              <w:t>.</w:t>
            </w:r>
          </w:p>
          <w:p w14:paraId="1B681052" w14:textId="3FC990B9" w:rsidR="00337245" w:rsidRPr="00FC398B" w:rsidRDefault="00337245" w:rsidP="00594B8F">
            <w:pPr>
              <w:pStyle w:val="ListBullet2"/>
              <w:numPr>
                <w:ilvl w:val="0"/>
                <w:numId w:val="79"/>
              </w:numPr>
              <w:rPr>
                <w:bCs/>
                <w:iCs/>
              </w:rPr>
            </w:pPr>
            <w:r w:rsidRPr="00FC398B">
              <w:rPr>
                <w:bCs/>
                <w:iCs/>
              </w:rPr>
              <w:t>d</w:t>
            </w:r>
            <w:r w:rsidRPr="00DC12F6">
              <w:rPr>
                <w:bCs/>
                <w:iCs/>
              </w:rPr>
              <w:t xml:space="preserve">etermine if a basic search is still necessary for </w:t>
            </w:r>
            <w:r w:rsidRPr="003F69ED">
              <w:rPr>
                <w:bCs/>
                <w:iCs/>
              </w:rPr>
              <w:t xml:space="preserve">the good government, good order, </w:t>
            </w:r>
            <w:r w:rsidR="00830B93">
              <w:rPr>
                <w:bCs/>
                <w:iCs/>
              </w:rPr>
              <w:t xml:space="preserve">or </w:t>
            </w:r>
            <w:r w:rsidRPr="003F69ED">
              <w:rPr>
                <w:bCs/>
                <w:iCs/>
              </w:rPr>
              <w:t>security of the prison</w:t>
            </w:r>
            <w:r w:rsidRPr="00DC12F6">
              <w:rPr>
                <w:bCs/>
                <w:iCs/>
              </w:rPr>
              <w:t xml:space="preserve"> and if so, direct the Searching Officer to conduct the search.</w:t>
            </w:r>
          </w:p>
        </w:tc>
        <w:tc>
          <w:tcPr>
            <w:tcW w:w="2835" w:type="dxa"/>
          </w:tcPr>
          <w:p w14:paraId="0246E58C" w14:textId="77777777" w:rsidR="00337245" w:rsidRPr="00B46E04" w:rsidRDefault="00337245" w:rsidP="000B37D1">
            <w:pPr>
              <w:pStyle w:val="Tabledata"/>
            </w:pPr>
            <w:r>
              <w:t>Superintendent / OIC / Searching Officer with delegated authority</w:t>
            </w:r>
          </w:p>
        </w:tc>
      </w:tr>
      <w:tr w:rsidR="00337245" w:rsidRPr="00B46E04" w14:paraId="5F1C718D" w14:textId="77777777" w:rsidTr="00F14389">
        <w:tc>
          <w:tcPr>
            <w:tcW w:w="562" w:type="dxa"/>
          </w:tcPr>
          <w:p w14:paraId="6FD0EFD7" w14:textId="77777777" w:rsidR="00337245" w:rsidRDefault="00337245" w:rsidP="000B37D1">
            <w:pPr>
              <w:pStyle w:val="Tabledata"/>
            </w:pPr>
            <w:r>
              <w:t>3.</w:t>
            </w:r>
          </w:p>
        </w:tc>
        <w:tc>
          <w:tcPr>
            <w:tcW w:w="0" w:type="dxa"/>
          </w:tcPr>
          <w:p w14:paraId="0A3B4B25" w14:textId="2DBB6C42" w:rsidR="00337245" w:rsidRPr="00506300" w:rsidRDefault="00337245" w:rsidP="000B37D1">
            <w:pPr>
              <w:pStyle w:val="Tabledata"/>
            </w:pPr>
            <w:r w:rsidRPr="00B46E04">
              <w:t xml:space="preserve">Determine the gender of the Searching Officer in accordance with </w:t>
            </w:r>
            <w:r w:rsidR="00506300">
              <w:t>3.</w:t>
            </w:r>
            <w:hyperlink w:anchor="_Gender_of_person_1" w:history="1">
              <w:r w:rsidR="00506300" w:rsidRPr="00506300">
                <w:rPr>
                  <w:rStyle w:val="Hyperlink"/>
                  <w:color w:val="auto"/>
                  <w:u w:val="none"/>
                </w:rPr>
                <w:t>2</w:t>
              </w:r>
            </w:hyperlink>
            <w:r w:rsidR="00506300" w:rsidRPr="00ED5E5F">
              <w:t xml:space="preserve"> of this COPP</w:t>
            </w:r>
            <w:r w:rsidRPr="00506300">
              <w:t>.</w:t>
            </w:r>
          </w:p>
          <w:p w14:paraId="1FBE76F3" w14:textId="0A70AE82" w:rsidR="00337245" w:rsidRPr="00BC23ED" w:rsidRDefault="00337245" w:rsidP="000B37D1">
            <w:pPr>
              <w:pStyle w:val="Tabledata"/>
            </w:pPr>
            <w:r>
              <w:rPr>
                <w:iCs/>
              </w:rPr>
              <w:t xml:space="preserve">Note: </w:t>
            </w:r>
            <w:r w:rsidRPr="00D4309B">
              <w:t xml:space="preserve">Basic searches of </w:t>
            </w:r>
            <w:r w:rsidR="00056990">
              <w:t>women</w:t>
            </w:r>
            <w:r w:rsidRPr="00D4309B">
              <w:t xml:space="preserve"> visitors shall only be conducted by </w:t>
            </w:r>
            <w:r w:rsidR="00056990">
              <w:t>women</w:t>
            </w:r>
            <w:r w:rsidRPr="00D4309B">
              <w:t xml:space="preserve"> Searching Officers and in the presence of </w:t>
            </w:r>
            <w:r w:rsidR="00056990">
              <w:t>women</w:t>
            </w:r>
            <w:r w:rsidRPr="00D4309B">
              <w:t xml:space="preserve"> persons</w:t>
            </w:r>
            <w:r w:rsidRPr="00D4309B">
              <w:rPr>
                <w:rStyle w:val="FootnoteReference"/>
              </w:rPr>
              <w:footnoteReference w:id="34"/>
            </w:r>
            <w:r w:rsidRPr="00D4309B">
              <w:t xml:space="preserve">. </w:t>
            </w:r>
          </w:p>
        </w:tc>
        <w:tc>
          <w:tcPr>
            <w:tcW w:w="0" w:type="dxa"/>
          </w:tcPr>
          <w:p w14:paraId="68E61E11" w14:textId="77777777" w:rsidR="00337245" w:rsidRDefault="00337245" w:rsidP="000B37D1">
            <w:pPr>
              <w:pStyle w:val="Tabledata"/>
            </w:pPr>
            <w:r>
              <w:t>Searching Officer</w:t>
            </w:r>
          </w:p>
        </w:tc>
      </w:tr>
      <w:tr w:rsidR="00337245" w:rsidRPr="00B46E04" w14:paraId="044975D6" w14:textId="77777777" w:rsidTr="00F14389">
        <w:tc>
          <w:tcPr>
            <w:tcW w:w="562" w:type="dxa"/>
          </w:tcPr>
          <w:p w14:paraId="613D2655" w14:textId="77777777" w:rsidR="00337245" w:rsidRDefault="00337245" w:rsidP="000B37D1">
            <w:pPr>
              <w:pStyle w:val="Tabledata"/>
            </w:pPr>
            <w:r>
              <w:t>4.</w:t>
            </w:r>
          </w:p>
        </w:tc>
        <w:tc>
          <w:tcPr>
            <w:tcW w:w="6096" w:type="dxa"/>
          </w:tcPr>
          <w:p w14:paraId="01F46B3E" w14:textId="77777777" w:rsidR="00337245" w:rsidRPr="00B46E04" w:rsidRDefault="00337245" w:rsidP="000B37D1">
            <w:pPr>
              <w:pStyle w:val="Tabledata"/>
            </w:pPr>
            <w:r w:rsidRPr="00B46E04">
              <w:t xml:space="preserve">Wear approved </w:t>
            </w:r>
            <w:r>
              <w:t xml:space="preserve">Department </w:t>
            </w:r>
            <w:r w:rsidRPr="00B46E04">
              <w:t>issued gloves.</w:t>
            </w:r>
          </w:p>
        </w:tc>
        <w:tc>
          <w:tcPr>
            <w:tcW w:w="2835" w:type="dxa"/>
          </w:tcPr>
          <w:p w14:paraId="18C2CD44" w14:textId="77777777" w:rsidR="00337245" w:rsidRDefault="00337245" w:rsidP="000B37D1">
            <w:pPr>
              <w:pStyle w:val="Tabledata"/>
            </w:pPr>
            <w:r>
              <w:t>Searching Officer</w:t>
            </w:r>
          </w:p>
        </w:tc>
      </w:tr>
      <w:tr w:rsidR="00337245" w:rsidRPr="00B46E04" w14:paraId="5DBDAF4C" w14:textId="77777777" w:rsidTr="00F14389">
        <w:tc>
          <w:tcPr>
            <w:tcW w:w="562" w:type="dxa"/>
          </w:tcPr>
          <w:p w14:paraId="113A4BD7" w14:textId="77777777" w:rsidR="00337245" w:rsidRDefault="00337245" w:rsidP="000B37D1">
            <w:pPr>
              <w:pStyle w:val="Tabledata"/>
            </w:pPr>
            <w:r>
              <w:t>5.</w:t>
            </w:r>
          </w:p>
        </w:tc>
        <w:tc>
          <w:tcPr>
            <w:tcW w:w="6096" w:type="dxa"/>
          </w:tcPr>
          <w:p w14:paraId="047C3A52" w14:textId="77777777" w:rsidR="00337245" w:rsidRPr="00B46E04" w:rsidRDefault="00337245" w:rsidP="000B37D1">
            <w:pPr>
              <w:pStyle w:val="Tabledata"/>
              <w:rPr>
                <w:bCs/>
                <w:iCs/>
              </w:rPr>
            </w:pPr>
            <w:r w:rsidRPr="00B46E04">
              <w:rPr>
                <w:bCs/>
                <w:iCs/>
              </w:rPr>
              <w:t>Determine if the basic searching procedure needs to be altered to accommodate:</w:t>
            </w:r>
          </w:p>
          <w:p w14:paraId="2CD60CA5" w14:textId="77777777" w:rsidR="00337245" w:rsidRPr="006214DB" w:rsidRDefault="00337245" w:rsidP="00594B8F">
            <w:pPr>
              <w:pStyle w:val="ListBullet2"/>
              <w:numPr>
                <w:ilvl w:val="0"/>
                <w:numId w:val="80"/>
              </w:numPr>
            </w:pPr>
            <w:r w:rsidRPr="006214DB">
              <w:t>people with religious cultural headwear</w:t>
            </w:r>
          </w:p>
          <w:p w14:paraId="2AAFD9E7" w14:textId="77777777" w:rsidR="00337245" w:rsidRPr="00B46E04" w:rsidRDefault="00337245" w:rsidP="00594B8F">
            <w:pPr>
              <w:pStyle w:val="ListBullet2"/>
              <w:numPr>
                <w:ilvl w:val="0"/>
                <w:numId w:val="80"/>
              </w:numPr>
            </w:pPr>
            <w:r w:rsidRPr="006214DB">
              <w:t>people with disabilities or injuries</w:t>
            </w:r>
          </w:p>
          <w:p w14:paraId="37474318" w14:textId="1DEC9CFB" w:rsidR="00337245" w:rsidRPr="00B46E04" w:rsidRDefault="00337245" w:rsidP="00594B8F">
            <w:pPr>
              <w:pStyle w:val="ListBullet2"/>
              <w:numPr>
                <w:ilvl w:val="0"/>
                <w:numId w:val="80"/>
              </w:numPr>
            </w:pPr>
            <w:r w:rsidRPr="00B46E04">
              <w:t>for any other reason which make it impractical to conduct the search in accordance with this procedure</w:t>
            </w:r>
            <w:r w:rsidR="00506300">
              <w:t>.</w:t>
            </w:r>
          </w:p>
        </w:tc>
        <w:tc>
          <w:tcPr>
            <w:tcW w:w="2835" w:type="dxa"/>
          </w:tcPr>
          <w:p w14:paraId="43E5B0D5" w14:textId="77777777" w:rsidR="00337245" w:rsidRDefault="00337245" w:rsidP="000B37D1">
            <w:pPr>
              <w:pStyle w:val="Tabledata"/>
            </w:pPr>
            <w:r>
              <w:t>Searching Officer</w:t>
            </w:r>
          </w:p>
        </w:tc>
      </w:tr>
      <w:tr w:rsidR="00337245" w:rsidRPr="00B46E04" w14:paraId="737C5343" w14:textId="77777777" w:rsidTr="00F14389">
        <w:tc>
          <w:tcPr>
            <w:tcW w:w="562" w:type="dxa"/>
          </w:tcPr>
          <w:p w14:paraId="50FAE13B" w14:textId="77777777" w:rsidR="00337245" w:rsidRDefault="00337245" w:rsidP="000B37D1">
            <w:pPr>
              <w:pStyle w:val="Tabledata"/>
            </w:pPr>
            <w:r>
              <w:t>7.</w:t>
            </w:r>
          </w:p>
        </w:tc>
        <w:tc>
          <w:tcPr>
            <w:tcW w:w="6096" w:type="dxa"/>
          </w:tcPr>
          <w:p w14:paraId="439F807B" w14:textId="77777777" w:rsidR="00337245" w:rsidRPr="00B46E04" w:rsidRDefault="00337245" w:rsidP="000B37D1">
            <w:pPr>
              <w:pStyle w:val="Tabledata"/>
            </w:pPr>
            <w:r w:rsidRPr="00B46E04">
              <w:t>Ask the</w:t>
            </w:r>
            <w:r>
              <w:t xml:space="preserve"> person</w:t>
            </w:r>
            <w:r w:rsidRPr="00B46E04">
              <w:t xml:space="preserve"> to empty his/her pockets and remove their hat or jacket</w:t>
            </w:r>
            <w:r>
              <w:t xml:space="preserve"> where applicable</w:t>
            </w:r>
            <w:r w:rsidRPr="00B46E04">
              <w:t>. Search the items removed from pockets, hat, and jacket.</w:t>
            </w:r>
          </w:p>
        </w:tc>
        <w:tc>
          <w:tcPr>
            <w:tcW w:w="2835" w:type="dxa"/>
          </w:tcPr>
          <w:p w14:paraId="5910C5AD" w14:textId="2F485FFE" w:rsidR="00337245" w:rsidRDefault="00506300" w:rsidP="000B37D1">
            <w:pPr>
              <w:pStyle w:val="Tabledata"/>
            </w:pPr>
            <w:r>
              <w:t>Searching Officer</w:t>
            </w:r>
          </w:p>
        </w:tc>
      </w:tr>
      <w:tr w:rsidR="00337245" w:rsidRPr="00B46E04" w14:paraId="25547C82" w14:textId="77777777" w:rsidTr="00F14389">
        <w:tc>
          <w:tcPr>
            <w:tcW w:w="562" w:type="dxa"/>
          </w:tcPr>
          <w:p w14:paraId="0393343E" w14:textId="77777777" w:rsidR="00337245" w:rsidRDefault="00337245" w:rsidP="000B37D1">
            <w:pPr>
              <w:pStyle w:val="Tabledata"/>
            </w:pPr>
            <w:r>
              <w:t>8.</w:t>
            </w:r>
          </w:p>
        </w:tc>
        <w:tc>
          <w:tcPr>
            <w:tcW w:w="6096" w:type="dxa"/>
          </w:tcPr>
          <w:p w14:paraId="4147EE96" w14:textId="77777777" w:rsidR="00337245" w:rsidRPr="00B46E04" w:rsidRDefault="00337245" w:rsidP="000B37D1">
            <w:pPr>
              <w:pStyle w:val="Tabledata"/>
            </w:pPr>
            <w:r w:rsidRPr="00685EEA">
              <w:t>Ask the person to shake out his/her hair and untie their hair if necessary.</w:t>
            </w:r>
          </w:p>
        </w:tc>
        <w:tc>
          <w:tcPr>
            <w:tcW w:w="2835" w:type="dxa"/>
          </w:tcPr>
          <w:p w14:paraId="7F98D5F1" w14:textId="04658F82" w:rsidR="00337245" w:rsidRDefault="00506300" w:rsidP="000B37D1">
            <w:pPr>
              <w:pStyle w:val="Tabledata"/>
            </w:pPr>
            <w:r>
              <w:t>Searching Officer</w:t>
            </w:r>
          </w:p>
        </w:tc>
      </w:tr>
      <w:tr w:rsidR="00337245" w:rsidRPr="00B46E04" w14:paraId="26628479" w14:textId="77777777" w:rsidTr="00F14389">
        <w:tc>
          <w:tcPr>
            <w:tcW w:w="562" w:type="dxa"/>
          </w:tcPr>
          <w:p w14:paraId="353947BE" w14:textId="77777777" w:rsidR="00337245" w:rsidRDefault="00337245" w:rsidP="000B37D1">
            <w:pPr>
              <w:pStyle w:val="Tabledata"/>
            </w:pPr>
            <w:r>
              <w:t>9.</w:t>
            </w:r>
          </w:p>
        </w:tc>
        <w:tc>
          <w:tcPr>
            <w:tcW w:w="6096" w:type="dxa"/>
          </w:tcPr>
          <w:p w14:paraId="7182068F" w14:textId="4A4A6A49" w:rsidR="00337245" w:rsidRPr="00B46E04" w:rsidRDefault="00337245" w:rsidP="000B37D1">
            <w:pPr>
              <w:pStyle w:val="Tabledata"/>
            </w:pPr>
            <w:r w:rsidRPr="00B46E04">
              <w:t>Using flat, open hands, search around the top of the p</w:t>
            </w:r>
            <w:r>
              <w:t>erson</w:t>
            </w:r>
            <w:r w:rsidR="00741023">
              <w:t>’</w:t>
            </w:r>
            <w:r>
              <w:t xml:space="preserve">s </w:t>
            </w:r>
            <w:r w:rsidRPr="00B46E04">
              <w:t>shirt and shoulders.</w:t>
            </w:r>
          </w:p>
        </w:tc>
        <w:tc>
          <w:tcPr>
            <w:tcW w:w="2835" w:type="dxa"/>
          </w:tcPr>
          <w:p w14:paraId="2442812E" w14:textId="38E34540" w:rsidR="00337245" w:rsidRDefault="00506300" w:rsidP="000B37D1">
            <w:pPr>
              <w:pStyle w:val="Tabledata"/>
            </w:pPr>
            <w:r>
              <w:t>Searching Officer</w:t>
            </w:r>
          </w:p>
        </w:tc>
      </w:tr>
      <w:tr w:rsidR="00337245" w:rsidRPr="00B46E04" w14:paraId="21237951" w14:textId="77777777" w:rsidTr="00F14389">
        <w:tc>
          <w:tcPr>
            <w:tcW w:w="562" w:type="dxa"/>
          </w:tcPr>
          <w:p w14:paraId="2C80E9BA" w14:textId="77777777" w:rsidR="00337245" w:rsidRDefault="00337245" w:rsidP="000B37D1">
            <w:pPr>
              <w:pStyle w:val="Tabledata"/>
            </w:pPr>
            <w:r>
              <w:t>10.</w:t>
            </w:r>
          </w:p>
        </w:tc>
        <w:tc>
          <w:tcPr>
            <w:tcW w:w="6096" w:type="dxa"/>
          </w:tcPr>
          <w:p w14:paraId="68936141" w14:textId="77777777" w:rsidR="00337245" w:rsidRDefault="00337245" w:rsidP="000B37D1">
            <w:pPr>
              <w:pStyle w:val="Tabledata"/>
            </w:pPr>
            <w:r>
              <w:t>Ask the person to raise their arms with fingers apart and palms downwards.</w:t>
            </w:r>
          </w:p>
          <w:p w14:paraId="7906EEE6" w14:textId="7C50BB07" w:rsidR="00337245" w:rsidRDefault="00337245" w:rsidP="000B37D1">
            <w:pPr>
              <w:pStyle w:val="Tabledata"/>
            </w:pPr>
            <w:r>
              <w:t>Using flat, open hands, search each arm or check visually if not covered with clothing.</w:t>
            </w:r>
          </w:p>
          <w:p w14:paraId="1A07EA2A" w14:textId="4AC1E291" w:rsidR="00337245" w:rsidRPr="00B46E04" w:rsidRDefault="00337245" w:rsidP="000B37D1">
            <w:pPr>
              <w:pStyle w:val="Tabledata"/>
            </w:pPr>
            <w:r>
              <w:t>Check the hands visually, including between fingers.</w:t>
            </w:r>
          </w:p>
        </w:tc>
        <w:tc>
          <w:tcPr>
            <w:tcW w:w="2835" w:type="dxa"/>
          </w:tcPr>
          <w:p w14:paraId="3CAF036E" w14:textId="474689E1" w:rsidR="00337245" w:rsidRDefault="00506300" w:rsidP="000B37D1">
            <w:pPr>
              <w:pStyle w:val="Tabledata"/>
            </w:pPr>
            <w:r>
              <w:t>Searching Officer</w:t>
            </w:r>
          </w:p>
        </w:tc>
      </w:tr>
      <w:tr w:rsidR="00337245" w:rsidRPr="00B46E04" w14:paraId="7A131BAE" w14:textId="77777777" w:rsidTr="00F14389">
        <w:tc>
          <w:tcPr>
            <w:tcW w:w="562" w:type="dxa"/>
          </w:tcPr>
          <w:p w14:paraId="68F1D08B" w14:textId="77777777" w:rsidR="00337245" w:rsidRDefault="00337245" w:rsidP="000B37D1">
            <w:pPr>
              <w:pStyle w:val="Tabledata"/>
            </w:pPr>
            <w:r>
              <w:t>11.</w:t>
            </w:r>
          </w:p>
        </w:tc>
        <w:tc>
          <w:tcPr>
            <w:tcW w:w="6096" w:type="dxa"/>
          </w:tcPr>
          <w:p w14:paraId="1FDA6693" w14:textId="77777777" w:rsidR="00337245" w:rsidRPr="00B46E04" w:rsidRDefault="00337245" w:rsidP="000B37D1">
            <w:pPr>
              <w:pStyle w:val="Tabledata"/>
            </w:pPr>
            <w:r w:rsidRPr="00B46E04">
              <w:t>If the p</w:t>
            </w:r>
            <w:r>
              <w:t>erson</w:t>
            </w:r>
            <w:r w:rsidRPr="00B46E04">
              <w:t xml:space="preserve"> is male</w:t>
            </w:r>
            <w:r>
              <w:t>, u</w:t>
            </w:r>
            <w:r w:rsidRPr="00B46E04">
              <w:t>sing flat, open hands, check the front of the body from neck to waist, sides from armpits to waist, to and including the waistband.</w:t>
            </w:r>
          </w:p>
        </w:tc>
        <w:tc>
          <w:tcPr>
            <w:tcW w:w="2835" w:type="dxa"/>
          </w:tcPr>
          <w:p w14:paraId="189DD578" w14:textId="704A68FA" w:rsidR="00337245" w:rsidRDefault="00506300" w:rsidP="000B37D1">
            <w:pPr>
              <w:pStyle w:val="Tabledata"/>
            </w:pPr>
            <w:r>
              <w:t>Searching Officer</w:t>
            </w:r>
          </w:p>
        </w:tc>
      </w:tr>
      <w:tr w:rsidR="00337245" w:rsidRPr="00B46E04" w14:paraId="52496950" w14:textId="77777777" w:rsidTr="00F14389">
        <w:tc>
          <w:tcPr>
            <w:tcW w:w="562" w:type="dxa"/>
          </w:tcPr>
          <w:p w14:paraId="4A19E02A" w14:textId="77777777" w:rsidR="00337245" w:rsidRDefault="00337245" w:rsidP="000B37D1">
            <w:pPr>
              <w:pStyle w:val="Tabledata"/>
            </w:pPr>
            <w:r>
              <w:t>12.</w:t>
            </w:r>
          </w:p>
        </w:tc>
        <w:tc>
          <w:tcPr>
            <w:tcW w:w="6096" w:type="dxa"/>
          </w:tcPr>
          <w:p w14:paraId="5DB99222" w14:textId="5FB22524" w:rsidR="00337245" w:rsidRPr="00B46E04" w:rsidRDefault="00337245" w:rsidP="000B37D1">
            <w:pPr>
              <w:pStyle w:val="Tabledata"/>
            </w:pPr>
            <w:r w:rsidRPr="00B46E04">
              <w:t>If the p</w:t>
            </w:r>
            <w:r>
              <w:t>erson</w:t>
            </w:r>
            <w:r w:rsidRPr="00B46E04">
              <w:t xml:space="preserve"> is </w:t>
            </w:r>
            <w:r w:rsidR="00F42EF1">
              <w:t>a woman</w:t>
            </w:r>
            <w:r w:rsidRPr="00B46E04">
              <w:t xml:space="preserve">: </w:t>
            </w:r>
          </w:p>
          <w:p w14:paraId="33280B41" w14:textId="77777777" w:rsidR="00337245" w:rsidRPr="00B46E04" w:rsidRDefault="00337245" w:rsidP="000B37D1">
            <w:pPr>
              <w:pStyle w:val="Tabledata"/>
            </w:pPr>
            <w:r w:rsidRPr="00B46E04">
              <w:t>Using flat, open hands, check the front of the body from neck to top of bra, then from bottom of bra to waist, to and including the waistband.</w:t>
            </w:r>
          </w:p>
          <w:p w14:paraId="22447B7B" w14:textId="77777777" w:rsidR="00337245" w:rsidRPr="00B46E04" w:rsidRDefault="00337245" w:rsidP="000B37D1">
            <w:pPr>
              <w:pStyle w:val="Tabledata"/>
            </w:pPr>
            <w:r w:rsidRPr="00B46E04">
              <w:t>Check the sides from armpits to waist.</w:t>
            </w:r>
          </w:p>
        </w:tc>
        <w:tc>
          <w:tcPr>
            <w:tcW w:w="2835" w:type="dxa"/>
          </w:tcPr>
          <w:p w14:paraId="3841E05F" w14:textId="55B2205D" w:rsidR="00337245" w:rsidRDefault="00506300" w:rsidP="000B37D1">
            <w:pPr>
              <w:pStyle w:val="Tabledata"/>
            </w:pPr>
            <w:r>
              <w:t>Searching Officer</w:t>
            </w:r>
          </w:p>
        </w:tc>
      </w:tr>
      <w:tr w:rsidR="00337245" w:rsidRPr="00B46E04" w14:paraId="43D9C1F8" w14:textId="77777777" w:rsidTr="00F14389">
        <w:tc>
          <w:tcPr>
            <w:tcW w:w="562" w:type="dxa"/>
          </w:tcPr>
          <w:p w14:paraId="655A02DE" w14:textId="77777777" w:rsidR="00337245" w:rsidRDefault="00337245" w:rsidP="000B37D1">
            <w:pPr>
              <w:pStyle w:val="Tabledata"/>
            </w:pPr>
            <w:r>
              <w:t>13.</w:t>
            </w:r>
          </w:p>
        </w:tc>
        <w:tc>
          <w:tcPr>
            <w:tcW w:w="6096" w:type="dxa"/>
          </w:tcPr>
          <w:p w14:paraId="492CF290" w14:textId="77777777" w:rsidR="00337245" w:rsidRPr="00B46E04" w:rsidRDefault="00337245" w:rsidP="000B37D1">
            <w:pPr>
              <w:pStyle w:val="Tabledata"/>
            </w:pPr>
            <w:r w:rsidRPr="00B46E04">
              <w:t>If required to assist the search, ask the p</w:t>
            </w:r>
            <w:r>
              <w:t>erson</w:t>
            </w:r>
            <w:r w:rsidRPr="00B46E04">
              <w:t xml:space="preserve"> to turn around.</w:t>
            </w:r>
          </w:p>
        </w:tc>
        <w:tc>
          <w:tcPr>
            <w:tcW w:w="2835" w:type="dxa"/>
          </w:tcPr>
          <w:p w14:paraId="5C625813" w14:textId="34393595" w:rsidR="00337245" w:rsidRDefault="00506300" w:rsidP="000B37D1">
            <w:pPr>
              <w:pStyle w:val="Tabledata"/>
            </w:pPr>
            <w:r>
              <w:t>Searching Officer</w:t>
            </w:r>
          </w:p>
        </w:tc>
      </w:tr>
      <w:tr w:rsidR="00337245" w:rsidRPr="00B46E04" w14:paraId="2B329877" w14:textId="77777777" w:rsidTr="00F14389">
        <w:tc>
          <w:tcPr>
            <w:tcW w:w="562" w:type="dxa"/>
          </w:tcPr>
          <w:p w14:paraId="13F3249B" w14:textId="77777777" w:rsidR="00337245" w:rsidRDefault="00337245" w:rsidP="000B37D1">
            <w:pPr>
              <w:pStyle w:val="Tabledata"/>
            </w:pPr>
            <w:r>
              <w:t>14.</w:t>
            </w:r>
          </w:p>
        </w:tc>
        <w:tc>
          <w:tcPr>
            <w:tcW w:w="6096" w:type="dxa"/>
          </w:tcPr>
          <w:p w14:paraId="57D5202B" w14:textId="271FEF9F" w:rsidR="00337245" w:rsidRDefault="00337245" w:rsidP="000B37D1">
            <w:pPr>
              <w:pStyle w:val="Tabledata"/>
            </w:pPr>
            <w:r w:rsidRPr="00B46E04">
              <w:t>Using flat, open hands check back, front and sides of each leg from crutch to ankle.</w:t>
            </w:r>
            <w:r>
              <w:t xml:space="preserve"> </w:t>
            </w:r>
          </w:p>
          <w:p w14:paraId="263FF25B" w14:textId="77777777" w:rsidR="00337245" w:rsidRPr="00B46E04" w:rsidRDefault="00337245" w:rsidP="000B37D1">
            <w:pPr>
              <w:pStyle w:val="Tabledata"/>
            </w:pPr>
            <w:r w:rsidRPr="00B46E04">
              <w:t>Check the top of the socks or shoes, or if necessary, ask the p</w:t>
            </w:r>
            <w:r>
              <w:t>erson</w:t>
            </w:r>
            <w:r w:rsidRPr="00B46E04">
              <w:t xml:space="preserve"> to remove their shoes and socks.</w:t>
            </w:r>
          </w:p>
        </w:tc>
        <w:tc>
          <w:tcPr>
            <w:tcW w:w="2835" w:type="dxa"/>
          </w:tcPr>
          <w:p w14:paraId="7E4153A3" w14:textId="6B4771DF" w:rsidR="00337245" w:rsidRDefault="00506300" w:rsidP="000B37D1">
            <w:pPr>
              <w:pStyle w:val="Tabledata"/>
            </w:pPr>
            <w:r>
              <w:t>Searching Officer</w:t>
            </w:r>
          </w:p>
        </w:tc>
      </w:tr>
      <w:tr w:rsidR="00337245" w:rsidRPr="00B46E04" w14:paraId="7270452E" w14:textId="77777777" w:rsidTr="00F14389">
        <w:tc>
          <w:tcPr>
            <w:tcW w:w="562" w:type="dxa"/>
          </w:tcPr>
          <w:p w14:paraId="4F0FD7A2" w14:textId="3FC7843F" w:rsidR="00337245" w:rsidRDefault="00506300" w:rsidP="000B37D1">
            <w:pPr>
              <w:pStyle w:val="Tabledata"/>
            </w:pPr>
            <w:r>
              <w:t>15.</w:t>
            </w:r>
          </w:p>
        </w:tc>
        <w:tc>
          <w:tcPr>
            <w:tcW w:w="6096" w:type="dxa"/>
          </w:tcPr>
          <w:p w14:paraId="2DD049DA" w14:textId="51B9B185" w:rsidR="00337245" w:rsidRPr="00B46E04" w:rsidRDefault="00337245" w:rsidP="000B37D1">
            <w:pPr>
              <w:pStyle w:val="Tabledata"/>
            </w:pPr>
            <w:r>
              <w:t xml:space="preserve">If the person is wearing a skirt, search the outside of the clothing and use a </w:t>
            </w:r>
            <w:r w:rsidR="00DF6477">
              <w:t>handheld</w:t>
            </w:r>
            <w:r>
              <w:t xml:space="preserve"> metal detector, if required.</w:t>
            </w:r>
          </w:p>
        </w:tc>
        <w:tc>
          <w:tcPr>
            <w:tcW w:w="2835" w:type="dxa"/>
          </w:tcPr>
          <w:p w14:paraId="2AAE0E88" w14:textId="009BAD6E" w:rsidR="00337245" w:rsidRDefault="00506300" w:rsidP="000B37D1">
            <w:pPr>
              <w:pStyle w:val="Tabledata"/>
            </w:pPr>
            <w:r>
              <w:t>Searching Officer</w:t>
            </w:r>
          </w:p>
        </w:tc>
      </w:tr>
      <w:tr w:rsidR="00337245" w:rsidRPr="00B46E04" w14:paraId="3135F39D" w14:textId="77777777" w:rsidTr="00F14389">
        <w:tc>
          <w:tcPr>
            <w:tcW w:w="562" w:type="dxa"/>
          </w:tcPr>
          <w:p w14:paraId="581AE461" w14:textId="3F4B5248" w:rsidR="00337245" w:rsidRDefault="00506300" w:rsidP="000B37D1">
            <w:pPr>
              <w:pStyle w:val="Tabledata"/>
            </w:pPr>
            <w:r>
              <w:t>16.</w:t>
            </w:r>
          </w:p>
        </w:tc>
        <w:tc>
          <w:tcPr>
            <w:tcW w:w="6096" w:type="dxa"/>
          </w:tcPr>
          <w:p w14:paraId="1AB84205" w14:textId="77777777" w:rsidR="00337245" w:rsidRPr="00B46E04" w:rsidRDefault="00337245" w:rsidP="000B37D1">
            <w:pPr>
              <w:pStyle w:val="Tabledata"/>
            </w:pPr>
            <w:r w:rsidRPr="00B46E04">
              <w:t>Ask the p</w:t>
            </w:r>
            <w:r>
              <w:t>erson</w:t>
            </w:r>
            <w:r w:rsidRPr="00B46E04">
              <w:t xml:space="preserve"> to move to one side and inspect the area for items dropped to ensure they are not standing on any item dropped.</w:t>
            </w:r>
          </w:p>
        </w:tc>
        <w:tc>
          <w:tcPr>
            <w:tcW w:w="2835" w:type="dxa"/>
          </w:tcPr>
          <w:p w14:paraId="29C9790F" w14:textId="61AA0F75" w:rsidR="00337245" w:rsidRDefault="00506300" w:rsidP="000B37D1">
            <w:pPr>
              <w:pStyle w:val="Tabledata"/>
            </w:pPr>
            <w:r>
              <w:t>Searching Officer</w:t>
            </w:r>
          </w:p>
        </w:tc>
      </w:tr>
      <w:tr w:rsidR="00337245" w:rsidRPr="00B46E04" w14:paraId="5F42E6B5" w14:textId="77777777" w:rsidTr="00F14389">
        <w:tc>
          <w:tcPr>
            <w:tcW w:w="562" w:type="dxa"/>
          </w:tcPr>
          <w:p w14:paraId="7DCFAC97" w14:textId="7E5301F0" w:rsidR="00337245" w:rsidRDefault="00506300" w:rsidP="000B37D1">
            <w:pPr>
              <w:pStyle w:val="Tabledata"/>
            </w:pPr>
            <w:r>
              <w:t>17.</w:t>
            </w:r>
          </w:p>
        </w:tc>
        <w:tc>
          <w:tcPr>
            <w:tcW w:w="6096" w:type="dxa"/>
          </w:tcPr>
          <w:p w14:paraId="3043CAF0" w14:textId="53F8385E" w:rsidR="00337245" w:rsidRPr="00B46E04" w:rsidRDefault="00337245" w:rsidP="000B37D1">
            <w:pPr>
              <w:pStyle w:val="Tabledata"/>
            </w:pPr>
            <w:r w:rsidRPr="009E3CBF">
              <w:t>If any unauthorised item is found, report to the Senior Officer and manage in accordance with section 1</w:t>
            </w:r>
            <w:r w:rsidR="00506300">
              <w:t>5 of this COPP</w:t>
            </w:r>
            <w:r w:rsidRPr="009E3CBF">
              <w:t>.</w:t>
            </w:r>
          </w:p>
        </w:tc>
        <w:tc>
          <w:tcPr>
            <w:tcW w:w="2835" w:type="dxa"/>
          </w:tcPr>
          <w:p w14:paraId="33CD1F9F" w14:textId="75F57702" w:rsidR="00337245" w:rsidRDefault="00506300" w:rsidP="000B37D1">
            <w:pPr>
              <w:pStyle w:val="Tabledata"/>
            </w:pPr>
            <w:r>
              <w:t>Searching Officer</w:t>
            </w:r>
          </w:p>
        </w:tc>
      </w:tr>
      <w:tr w:rsidR="00337245" w:rsidRPr="00B46E04" w14:paraId="3A19A5B8" w14:textId="77777777" w:rsidTr="00F14389">
        <w:tc>
          <w:tcPr>
            <w:tcW w:w="562" w:type="dxa"/>
          </w:tcPr>
          <w:p w14:paraId="2499A6B1" w14:textId="286E8D9B" w:rsidR="00337245" w:rsidRDefault="00506300" w:rsidP="000B37D1">
            <w:pPr>
              <w:pStyle w:val="Tabledata"/>
            </w:pPr>
            <w:r>
              <w:t>18.</w:t>
            </w:r>
          </w:p>
        </w:tc>
        <w:tc>
          <w:tcPr>
            <w:tcW w:w="6096" w:type="dxa"/>
          </w:tcPr>
          <w:p w14:paraId="359C8E39" w14:textId="77777777" w:rsidR="00337245" w:rsidRPr="00B46E04" w:rsidRDefault="00337245" w:rsidP="000B37D1">
            <w:pPr>
              <w:pStyle w:val="Tabledata"/>
            </w:pPr>
            <w:r>
              <w:t>For prisoners record the search on TOMS, including anything found.</w:t>
            </w:r>
          </w:p>
        </w:tc>
        <w:tc>
          <w:tcPr>
            <w:tcW w:w="2835" w:type="dxa"/>
          </w:tcPr>
          <w:p w14:paraId="5208E3D8" w14:textId="44AA8677" w:rsidR="00337245" w:rsidRDefault="00506300" w:rsidP="000B37D1">
            <w:pPr>
              <w:pStyle w:val="Tabledata"/>
            </w:pPr>
            <w:r>
              <w:t>Searching Officer</w:t>
            </w:r>
          </w:p>
        </w:tc>
      </w:tr>
      <w:tr w:rsidR="00337245" w:rsidRPr="00B46E04" w14:paraId="0771D11F" w14:textId="77777777" w:rsidTr="00F14389">
        <w:tc>
          <w:tcPr>
            <w:tcW w:w="562" w:type="dxa"/>
          </w:tcPr>
          <w:p w14:paraId="04F74BEE" w14:textId="450A9AF4" w:rsidR="00337245" w:rsidRDefault="00506300" w:rsidP="000B37D1">
            <w:pPr>
              <w:pStyle w:val="Tabledata"/>
            </w:pPr>
            <w:r>
              <w:t>19.</w:t>
            </w:r>
          </w:p>
        </w:tc>
        <w:tc>
          <w:tcPr>
            <w:tcW w:w="6096" w:type="dxa"/>
          </w:tcPr>
          <w:p w14:paraId="15984631" w14:textId="79190E11" w:rsidR="00337245" w:rsidRPr="00E27B9A" w:rsidRDefault="00337245" w:rsidP="000B37D1">
            <w:pPr>
              <w:pStyle w:val="Tabledata"/>
            </w:pPr>
            <w:r w:rsidRPr="00E27B9A">
              <w:t xml:space="preserve">For a </w:t>
            </w:r>
            <w:r w:rsidRPr="00E27B9A">
              <w:rPr>
                <w:bCs/>
                <w:iCs/>
              </w:rPr>
              <w:t xml:space="preserve">visitor </w:t>
            </w:r>
            <w:r w:rsidRPr="00E27B9A">
              <w:t xml:space="preserve">record the search on TOMS </w:t>
            </w:r>
            <w:r w:rsidR="00481A16" w:rsidRPr="00E27B9A">
              <w:t xml:space="preserve">or where applicable </w:t>
            </w:r>
            <w:r w:rsidRPr="00E27B9A">
              <w:t xml:space="preserve">on the </w:t>
            </w:r>
            <w:hyperlink r:id="rId114" w:history="1">
              <w:r w:rsidRPr="00E27B9A">
                <w:rPr>
                  <w:rStyle w:val="Hyperlink"/>
                </w:rPr>
                <w:t>Search of a person entering or leaving a prison</w:t>
              </w:r>
            </w:hyperlink>
            <w:r w:rsidRPr="00E27B9A">
              <w:rPr>
                <w:rStyle w:val="Hyperlink"/>
              </w:rPr>
              <w:t xml:space="preserve"> form</w:t>
            </w:r>
            <w:r w:rsidRPr="00E27B9A">
              <w:t>.</w:t>
            </w:r>
          </w:p>
        </w:tc>
        <w:tc>
          <w:tcPr>
            <w:tcW w:w="2835" w:type="dxa"/>
          </w:tcPr>
          <w:p w14:paraId="0DC987F7" w14:textId="699278B1" w:rsidR="00337245" w:rsidRDefault="00506300" w:rsidP="000B37D1">
            <w:pPr>
              <w:pStyle w:val="Tabledata"/>
            </w:pPr>
            <w:r>
              <w:t>Searching Officer</w:t>
            </w:r>
          </w:p>
        </w:tc>
      </w:tr>
      <w:tr w:rsidR="00337245" w:rsidRPr="00B46E04" w14:paraId="797E9965" w14:textId="77777777" w:rsidTr="00F14389">
        <w:tc>
          <w:tcPr>
            <w:tcW w:w="562" w:type="dxa"/>
          </w:tcPr>
          <w:p w14:paraId="34704331" w14:textId="06C7729E" w:rsidR="00337245" w:rsidRDefault="00506300" w:rsidP="000B37D1">
            <w:pPr>
              <w:pStyle w:val="Tabledata"/>
            </w:pPr>
            <w:r>
              <w:t>20.</w:t>
            </w:r>
          </w:p>
        </w:tc>
        <w:tc>
          <w:tcPr>
            <w:tcW w:w="6096" w:type="dxa"/>
          </w:tcPr>
          <w:p w14:paraId="51CE79BA" w14:textId="7FC7D14C" w:rsidR="00337245" w:rsidRPr="00E27B9A" w:rsidRDefault="00337245" w:rsidP="000B37D1">
            <w:pPr>
              <w:pStyle w:val="Tabledata"/>
            </w:pPr>
            <w:r w:rsidRPr="00E27B9A">
              <w:t xml:space="preserve">For a member of  staff record the search on the </w:t>
            </w:r>
            <w:hyperlink r:id="rId115" w:history="1">
              <w:r w:rsidRPr="00E27B9A">
                <w:rPr>
                  <w:rStyle w:val="Hyperlink"/>
                </w:rPr>
                <w:t>Search of a person entering or leaving a prison</w:t>
              </w:r>
            </w:hyperlink>
            <w:r w:rsidRPr="00E27B9A">
              <w:rPr>
                <w:rStyle w:val="Hyperlink"/>
              </w:rPr>
              <w:t xml:space="preserve"> form</w:t>
            </w:r>
            <w:r w:rsidR="00DB296D" w:rsidRPr="00E27B9A">
              <w:t>.</w:t>
            </w:r>
          </w:p>
        </w:tc>
        <w:tc>
          <w:tcPr>
            <w:tcW w:w="2835" w:type="dxa"/>
          </w:tcPr>
          <w:p w14:paraId="7920C6FC" w14:textId="065092A4" w:rsidR="00337245" w:rsidRDefault="00506300" w:rsidP="000B37D1">
            <w:pPr>
              <w:pStyle w:val="Tabledata"/>
            </w:pPr>
            <w:r>
              <w:t>Searching Officer</w:t>
            </w:r>
          </w:p>
        </w:tc>
      </w:tr>
    </w:tbl>
    <w:p w14:paraId="3022597B" w14:textId="7D8F2928" w:rsidR="00DB296D" w:rsidRPr="002F1C3E" w:rsidRDefault="00DB296D" w:rsidP="002F1C3E">
      <w:bookmarkStart w:id="553" w:name="_Appendix_B:_Strip"/>
      <w:bookmarkStart w:id="554" w:name="_Appendix_B:_Property"/>
      <w:bookmarkStart w:id="555" w:name="_Appendix_C:_Property"/>
      <w:bookmarkStart w:id="556" w:name="_Appendix_F:_Property"/>
      <w:bookmarkEnd w:id="553"/>
      <w:bookmarkEnd w:id="554"/>
      <w:bookmarkEnd w:id="555"/>
      <w:bookmarkEnd w:id="556"/>
      <w:r>
        <w:rPr>
          <w:lang w:eastAsia="en-AU"/>
        </w:rPr>
        <w:br w:type="page"/>
      </w:r>
    </w:p>
    <w:p w14:paraId="11448364" w14:textId="23DC5820" w:rsidR="00337245" w:rsidRDefault="00337245" w:rsidP="002F1C3E">
      <w:pPr>
        <w:pStyle w:val="H1nonumber"/>
      </w:pPr>
      <w:bookmarkStart w:id="557" w:name="_Appendix_H:_Property"/>
      <w:bookmarkStart w:id="558" w:name="_Toc214880149"/>
      <w:bookmarkStart w:id="559" w:name="_Hlk86056633"/>
      <w:bookmarkEnd w:id="557"/>
      <w:r>
        <w:t xml:space="preserve">Appendix </w:t>
      </w:r>
      <w:r w:rsidR="00DB296D">
        <w:t>F</w:t>
      </w:r>
      <w:r>
        <w:t>:</w:t>
      </w:r>
      <w:r w:rsidR="00EA5D23">
        <w:t xml:space="preserve"> </w:t>
      </w:r>
      <w:r>
        <w:t>Property Searches</w:t>
      </w:r>
      <w:r w:rsidR="00164B49">
        <w:t xml:space="preserve"> </w:t>
      </w:r>
      <w:r>
        <w:t>– Contractor Tools, Visitors and Staff</w:t>
      </w:r>
      <w:bookmarkEnd w:id="558"/>
    </w:p>
    <w:bookmarkEnd w:id="559"/>
    <w:p w14:paraId="747BF30D" w14:textId="6292078F" w:rsidR="00337245" w:rsidRPr="00E920C1" w:rsidRDefault="00337245" w:rsidP="00E920C1">
      <w:pPr>
        <w:rPr>
          <w:b/>
          <w:bCs/>
        </w:rPr>
      </w:pPr>
      <w:r w:rsidRPr="00E920C1">
        <w:rPr>
          <w:b/>
          <w:bCs/>
        </w:rPr>
        <w:t>Contractor tools</w:t>
      </w:r>
    </w:p>
    <w:p w14:paraId="522835E1" w14:textId="36EC2AFD" w:rsidR="00337245" w:rsidRPr="009F2ADB" w:rsidRDefault="00337245" w:rsidP="00ED5E5F">
      <w:r>
        <w:t>Searching Officers</w:t>
      </w:r>
      <w:r w:rsidRPr="00164ABC">
        <w:t xml:space="preserve"> </w:t>
      </w:r>
      <w:r>
        <w:t xml:space="preserve">shall conduct, at a minimum, a visual inspection of the external contractors’ tools and equipment and compile a full tool inventory. Tools and materials shall be managed in accordance with </w:t>
      </w:r>
      <w:hyperlink r:id="rId116" w:history="1">
        <w:r w:rsidRPr="00056315">
          <w:rPr>
            <w:rStyle w:val="Hyperlink"/>
          </w:rPr>
          <w:t xml:space="preserve">COPP 11.5 </w:t>
        </w:r>
        <w:r>
          <w:rPr>
            <w:rStyle w:val="Hyperlink"/>
          </w:rPr>
          <w:t xml:space="preserve">– </w:t>
        </w:r>
        <w:r w:rsidRPr="00056315">
          <w:rPr>
            <w:rStyle w:val="Hyperlink"/>
          </w:rPr>
          <w:t>Tools and Materials Management</w:t>
        </w:r>
      </w:hyperlink>
      <w:r>
        <w:t xml:space="preserve">. </w:t>
      </w:r>
    </w:p>
    <w:p w14:paraId="6BA7D1D3" w14:textId="21BA270B" w:rsidR="00337245" w:rsidRPr="000B37D1" w:rsidRDefault="00337245" w:rsidP="000B37D1">
      <w:r w:rsidRPr="000B37D1">
        <w:t>When conducting property search</w:t>
      </w:r>
      <w:r w:rsidR="00843BF8" w:rsidRPr="000B37D1">
        <w:t>es</w:t>
      </w:r>
      <w:r w:rsidRPr="000B37D1">
        <w:t>, the following shall apply:</w:t>
      </w:r>
      <w:r w:rsidRPr="000B37D1" w:rsidDel="000A4928">
        <w:t xml:space="preserve"> </w:t>
      </w:r>
    </w:p>
    <w:p w14:paraId="20298ABC" w14:textId="77777777" w:rsidR="00337245" w:rsidRPr="00492E83" w:rsidRDefault="00337245" w:rsidP="00337245">
      <w:pPr>
        <w:rPr>
          <w:bCs/>
          <w:iCs/>
        </w:rPr>
      </w:pPr>
    </w:p>
    <w:tbl>
      <w:tblPr>
        <w:tblStyle w:val="DCStable"/>
        <w:tblW w:w="0" w:type="auto"/>
        <w:tblLook w:val="04A0" w:firstRow="1" w:lastRow="0" w:firstColumn="1" w:lastColumn="0" w:noHBand="0" w:noVBand="1"/>
      </w:tblPr>
      <w:tblGrid>
        <w:gridCol w:w="515"/>
        <w:gridCol w:w="5271"/>
        <w:gridCol w:w="3439"/>
      </w:tblGrid>
      <w:tr w:rsidR="00337245" w:rsidRPr="00CF6125" w14:paraId="26FDBAC6" w14:textId="77777777" w:rsidTr="0058409D">
        <w:trPr>
          <w:cnfStyle w:val="100000000000" w:firstRow="1" w:lastRow="0" w:firstColumn="0" w:lastColumn="0" w:oddVBand="0" w:evenVBand="0" w:oddHBand="0" w:evenHBand="0" w:firstRowFirstColumn="0" w:firstRowLastColumn="0" w:lastRowFirstColumn="0" w:lastRowLastColumn="0"/>
          <w:tblHeader/>
        </w:trPr>
        <w:tc>
          <w:tcPr>
            <w:tcW w:w="562" w:type="dxa"/>
          </w:tcPr>
          <w:p w14:paraId="74BC042B" w14:textId="77777777" w:rsidR="00337245" w:rsidRPr="00CF6125" w:rsidRDefault="00337245" w:rsidP="002F011B">
            <w:pPr>
              <w:pStyle w:val="Tabledata"/>
            </w:pPr>
          </w:p>
        </w:tc>
        <w:tc>
          <w:tcPr>
            <w:tcW w:w="6237" w:type="dxa"/>
          </w:tcPr>
          <w:p w14:paraId="6BF8D676" w14:textId="77777777" w:rsidR="00337245" w:rsidRPr="00CF6125" w:rsidRDefault="00337245" w:rsidP="002F011B">
            <w:pPr>
              <w:pStyle w:val="Tabledata"/>
            </w:pPr>
            <w:r w:rsidRPr="00CF6125">
              <w:t>Procedure</w:t>
            </w:r>
          </w:p>
        </w:tc>
        <w:tc>
          <w:tcPr>
            <w:tcW w:w="2191" w:type="dxa"/>
          </w:tcPr>
          <w:p w14:paraId="44485BFC" w14:textId="77777777" w:rsidR="00337245" w:rsidRPr="00CF6125" w:rsidRDefault="00337245" w:rsidP="002F011B">
            <w:pPr>
              <w:pStyle w:val="Tabledata"/>
            </w:pPr>
            <w:r w:rsidRPr="00CF6125">
              <w:t xml:space="preserve">Responsibility </w:t>
            </w:r>
          </w:p>
        </w:tc>
      </w:tr>
      <w:tr w:rsidR="00337245" w:rsidRPr="00CF6125" w14:paraId="044E4752" w14:textId="77777777" w:rsidTr="00F14389">
        <w:tc>
          <w:tcPr>
            <w:tcW w:w="562" w:type="dxa"/>
          </w:tcPr>
          <w:p w14:paraId="6EF30ACE" w14:textId="77777777" w:rsidR="00337245" w:rsidRPr="006C0C8F" w:rsidRDefault="00337245" w:rsidP="002F011B">
            <w:pPr>
              <w:pStyle w:val="Tabledata"/>
            </w:pPr>
            <w:r w:rsidRPr="009865A2">
              <w:t>1.</w:t>
            </w:r>
          </w:p>
        </w:tc>
        <w:tc>
          <w:tcPr>
            <w:tcW w:w="6237" w:type="dxa"/>
          </w:tcPr>
          <w:p w14:paraId="7CF2689C" w14:textId="739A0368" w:rsidR="00337245" w:rsidRPr="00A24FCB" w:rsidRDefault="00337245" w:rsidP="002F011B">
            <w:pPr>
              <w:pStyle w:val="Tabledata"/>
            </w:pPr>
            <w:r w:rsidRPr="00A24FCB">
              <w:t xml:space="preserve">Inform the person of </w:t>
            </w:r>
            <w:r w:rsidR="001A5FC5" w:rsidRPr="00A24FCB">
              <w:t xml:space="preserve">the </w:t>
            </w:r>
            <w:r w:rsidRPr="00A24FCB">
              <w:t xml:space="preserve">authority to </w:t>
            </w:r>
            <w:r w:rsidR="001A5FC5" w:rsidRPr="00A24FCB">
              <w:t>search</w:t>
            </w:r>
            <w:r w:rsidR="00843BF8" w:rsidRPr="00A24FCB">
              <w:t xml:space="preserve"> </w:t>
            </w:r>
            <w:r w:rsidRPr="00A24FCB">
              <w:t xml:space="preserve">property in </w:t>
            </w:r>
            <w:r w:rsidR="0058409D" w:rsidRPr="00A24FCB">
              <w:t xml:space="preserve">their </w:t>
            </w:r>
            <w:r w:rsidRPr="00A24FCB">
              <w:t>possession or control.</w:t>
            </w:r>
          </w:p>
        </w:tc>
        <w:tc>
          <w:tcPr>
            <w:tcW w:w="2191" w:type="dxa"/>
          </w:tcPr>
          <w:p w14:paraId="7AA41889" w14:textId="2C400841" w:rsidR="00337245" w:rsidRDefault="00337245" w:rsidP="002F011B">
            <w:pPr>
              <w:pStyle w:val="Tabledata"/>
            </w:pPr>
            <w:r>
              <w:t>Superintendent/OIC/Searching Officer with delegated authority</w:t>
            </w:r>
          </w:p>
        </w:tc>
      </w:tr>
      <w:tr w:rsidR="00337245" w:rsidRPr="00CF6125" w14:paraId="00727A5A" w14:textId="77777777" w:rsidTr="00F14389">
        <w:tc>
          <w:tcPr>
            <w:tcW w:w="562" w:type="dxa"/>
          </w:tcPr>
          <w:p w14:paraId="4A12B888" w14:textId="77777777" w:rsidR="00337245" w:rsidRPr="006C0C8F" w:rsidRDefault="00337245" w:rsidP="002F011B">
            <w:pPr>
              <w:pStyle w:val="Tabledata"/>
            </w:pPr>
            <w:r w:rsidRPr="009865A2">
              <w:t>2.</w:t>
            </w:r>
          </w:p>
        </w:tc>
        <w:tc>
          <w:tcPr>
            <w:tcW w:w="6237" w:type="dxa"/>
          </w:tcPr>
          <w:p w14:paraId="4B3E0588" w14:textId="4E0AD01D" w:rsidR="00337245" w:rsidRPr="006C0C8F" w:rsidRDefault="00337245" w:rsidP="002F011B">
            <w:pPr>
              <w:pStyle w:val="Tabledata"/>
              <w:rPr>
                <w:bCs/>
                <w:iCs/>
              </w:rPr>
            </w:pPr>
            <w:r w:rsidRPr="009865A2">
              <w:rPr>
                <w:bCs/>
                <w:iCs/>
              </w:rPr>
              <w:t xml:space="preserve">Inform the </w:t>
            </w:r>
            <w:r>
              <w:rPr>
                <w:bCs/>
                <w:iCs/>
              </w:rPr>
              <w:t>person</w:t>
            </w:r>
            <w:r w:rsidRPr="009865A2">
              <w:rPr>
                <w:bCs/>
                <w:iCs/>
              </w:rPr>
              <w:t xml:space="preserve"> if they do not submit to </w:t>
            </w:r>
            <w:r w:rsidR="001A5FC5">
              <w:rPr>
                <w:bCs/>
                <w:iCs/>
              </w:rPr>
              <w:t>the</w:t>
            </w:r>
            <w:r w:rsidRPr="009865A2">
              <w:rPr>
                <w:bCs/>
                <w:iCs/>
              </w:rPr>
              <w:t xml:space="preserve"> search, </w:t>
            </w:r>
            <w:r>
              <w:rPr>
                <w:bCs/>
                <w:iCs/>
              </w:rPr>
              <w:t xml:space="preserve">they may be refused </w:t>
            </w:r>
            <w:r w:rsidRPr="009865A2">
              <w:rPr>
                <w:bCs/>
                <w:iCs/>
              </w:rPr>
              <w:t>admi</w:t>
            </w:r>
            <w:r>
              <w:rPr>
                <w:bCs/>
                <w:iCs/>
              </w:rPr>
              <w:t xml:space="preserve">ssion </w:t>
            </w:r>
            <w:r w:rsidRPr="009865A2">
              <w:rPr>
                <w:bCs/>
                <w:iCs/>
              </w:rPr>
              <w:t xml:space="preserve">or </w:t>
            </w:r>
            <w:r>
              <w:rPr>
                <w:bCs/>
                <w:iCs/>
              </w:rPr>
              <w:t xml:space="preserve">be </w:t>
            </w:r>
            <w:r w:rsidRPr="009865A2">
              <w:rPr>
                <w:bCs/>
                <w:iCs/>
              </w:rPr>
              <w:t>removed from the prison</w:t>
            </w:r>
            <w:r>
              <w:rPr>
                <w:rStyle w:val="FootnoteReference"/>
                <w:bCs/>
                <w:iCs/>
              </w:rPr>
              <w:footnoteReference w:id="35"/>
            </w:r>
            <w:r w:rsidRPr="009865A2">
              <w:rPr>
                <w:bCs/>
                <w:iCs/>
              </w:rPr>
              <w:t>.</w:t>
            </w:r>
          </w:p>
        </w:tc>
        <w:tc>
          <w:tcPr>
            <w:tcW w:w="2191" w:type="dxa"/>
          </w:tcPr>
          <w:p w14:paraId="2567213A" w14:textId="38EF5E06" w:rsidR="00337245" w:rsidRDefault="00337245" w:rsidP="002F011B">
            <w:pPr>
              <w:pStyle w:val="Tabledata"/>
            </w:pPr>
            <w:r>
              <w:t>Superintendent/OIC/Searching Officer with delegated authority</w:t>
            </w:r>
          </w:p>
        </w:tc>
      </w:tr>
      <w:tr w:rsidR="00337245" w:rsidRPr="00CF6125" w14:paraId="33E2D823" w14:textId="77777777" w:rsidTr="00F14389">
        <w:tc>
          <w:tcPr>
            <w:tcW w:w="562" w:type="dxa"/>
          </w:tcPr>
          <w:p w14:paraId="7325AEA5" w14:textId="77777777" w:rsidR="00337245" w:rsidRPr="006C0C8F" w:rsidRDefault="00337245" w:rsidP="002F011B">
            <w:pPr>
              <w:pStyle w:val="Tabledata"/>
            </w:pPr>
            <w:r>
              <w:t>3</w:t>
            </w:r>
            <w:r w:rsidRPr="009865A2">
              <w:t>.</w:t>
            </w:r>
          </w:p>
        </w:tc>
        <w:tc>
          <w:tcPr>
            <w:tcW w:w="6237" w:type="dxa"/>
          </w:tcPr>
          <w:p w14:paraId="6B9F2521" w14:textId="384224A1" w:rsidR="00BF304C" w:rsidRDefault="00337245" w:rsidP="002F011B">
            <w:pPr>
              <w:pStyle w:val="Tabledata"/>
            </w:pPr>
            <w:r w:rsidRPr="009865A2">
              <w:t xml:space="preserve">Ask the </w:t>
            </w:r>
            <w:r>
              <w:t>person</w:t>
            </w:r>
            <w:r w:rsidRPr="009865A2">
              <w:t xml:space="preserve"> if </w:t>
            </w:r>
            <w:r w:rsidR="00BF304C">
              <w:t xml:space="preserve">they have </w:t>
            </w:r>
            <w:r w:rsidRPr="009865A2">
              <w:t xml:space="preserve">anything on their person </w:t>
            </w:r>
            <w:r>
              <w:t xml:space="preserve">or under their control </w:t>
            </w:r>
            <w:r w:rsidRPr="009865A2">
              <w:t xml:space="preserve">which may jeopardise </w:t>
            </w:r>
            <w:r w:rsidRPr="003F69ED">
              <w:t>the</w:t>
            </w:r>
            <w:r w:rsidR="00830B93" w:rsidRPr="003F69ED">
              <w:t xml:space="preserve"> good government,</w:t>
            </w:r>
            <w:r w:rsidR="00830B93">
              <w:t xml:space="preserve"> good order or</w:t>
            </w:r>
            <w:r w:rsidR="00830B93" w:rsidRPr="003F69ED">
              <w:t xml:space="preserve"> security</w:t>
            </w:r>
            <w:r w:rsidRPr="003F69ED">
              <w:t xml:space="preserve"> of the prison and if so to</w:t>
            </w:r>
            <w:r w:rsidRPr="009865A2">
              <w:t xml:space="preserve"> produce the </w:t>
            </w:r>
            <w:r>
              <w:t xml:space="preserve">thing. </w:t>
            </w:r>
          </w:p>
          <w:p w14:paraId="07A9D519" w14:textId="2871C134" w:rsidR="00337245" w:rsidRPr="006C0C8F" w:rsidRDefault="00337245" w:rsidP="002F011B">
            <w:pPr>
              <w:pStyle w:val="Tabledata"/>
              <w:rPr>
                <w:bCs/>
                <w:iCs/>
              </w:rPr>
            </w:pPr>
            <w:r w:rsidRPr="009865A2">
              <w:t>Allow the</w:t>
            </w:r>
            <w:r w:rsidR="00BF304C">
              <w:t xml:space="preserve"> person </w:t>
            </w:r>
            <w:r w:rsidRPr="009865A2">
              <w:t>the opportunity to respond</w:t>
            </w:r>
            <w:r>
              <w:t xml:space="preserve"> and </w:t>
            </w:r>
            <w:r w:rsidRPr="00E27B9A">
              <w:t xml:space="preserve">record their response </w:t>
            </w:r>
            <w:r w:rsidR="00F42EF1" w:rsidRPr="00E27B9A">
              <w:t xml:space="preserve">on </w:t>
            </w:r>
            <w:r w:rsidR="00BF304C" w:rsidRPr="00E27B9A">
              <w:t xml:space="preserve">TOMS or where applicable, on </w:t>
            </w:r>
            <w:r w:rsidR="00F42EF1" w:rsidRPr="00E27B9A">
              <w:t xml:space="preserve">the </w:t>
            </w:r>
            <w:hyperlink r:id="rId117" w:history="1">
              <w:r w:rsidRPr="00E27B9A">
                <w:rPr>
                  <w:rStyle w:val="Hyperlink"/>
                </w:rPr>
                <w:t>Search of a person entering or leaving a prison</w:t>
              </w:r>
            </w:hyperlink>
            <w:r w:rsidR="00F42EF1" w:rsidRPr="00E27B9A">
              <w:rPr>
                <w:rStyle w:val="Hyperlink"/>
              </w:rPr>
              <w:t xml:space="preserve"> form</w:t>
            </w:r>
            <w:r w:rsidRPr="00E27B9A">
              <w:t>.</w:t>
            </w:r>
            <w:r>
              <w:t xml:space="preserve"> </w:t>
            </w:r>
          </w:p>
        </w:tc>
        <w:tc>
          <w:tcPr>
            <w:tcW w:w="2191" w:type="dxa"/>
          </w:tcPr>
          <w:p w14:paraId="1960DBF4" w14:textId="5A684846" w:rsidR="00337245" w:rsidRDefault="00337245" w:rsidP="002F011B">
            <w:pPr>
              <w:pStyle w:val="Tabledata"/>
            </w:pPr>
            <w:r>
              <w:t>Superintendent/OIC/Searching Officer with delegated authority</w:t>
            </w:r>
          </w:p>
        </w:tc>
      </w:tr>
      <w:tr w:rsidR="00337245" w:rsidRPr="00CF6125" w14:paraId="3E4C19FD" w14:textId="77777777" w:rsidTr="00F14389">
        <w:tc>
          <w:tcPr>
            <w:tcW w:w="562" w:type="dxa"/>
          </w:tcPr>
          <w:p w14:paraId="208A8EE8" w14:textId="77777777" w:rsidR="00337245" w:rsidRPr="006C0C8F" w:rsidRDefault="00337245" w:rsidP="002F011B">
            <w:pPr>
              <w:pStyle w:val="Tabledata"/>
            </w:pPr>
            <w:r>
              <w:t>4.</w:t>
            </w:r>
          </w:p>
        </w:tc>
        <w:tc>
          <w:tcPr>
            <w:tcW w:w="6237" w:type="dxa"/>
          </w:tcPr>
          <w:p w14:paraId="7E992C19" w14:textId="5FC243CA" w:rsidR="00337245" w:rsidRPr="006C0C8F" w:rsidRDefault="00337245" w:rsidP="002F011B">
            <w:pPr>
              <w:pStyle w:val="Tabledata"/>
              <w:rPr>
                <w:bCs/>
                <w:iCs/>
              </w:rPr>
            </w:pPr>
            <w:r>
              <w:rPr>
                <w:bCs/>
                <w:iCs/>
              </w:rPr>
              <w:t xml:space="preserve">Determine if a search of any property in </w:t>
            </w:r>
            <w:r w:rsidR="00BF304C">
              <w:rPr>
                <w:bCs/>
                <w:iCs/>
              </w:rPr>
              <w:t>the person</w:t>
            </w:r>
            <w:r w:rsidR="00F42EF1">
              <w:rPr>
                <w:bCs/>
                <w:iCs/>
              </w:rPr>
              <w:t>’</w:t>
            </w:r>
            <w:r w:rsidR="00BF304C">
              <w:rPr>
                <w:bCs/>
                <w:iCs/>
              </w:rPr>
              <w:t xml:space="preserve">s </w:t>
            </w:r>
            <w:r>
              <w:rPr>
                <w:bCs/>
                <w:iCs/>
              </w:rPr>
              <w:t xml:space="preserve">possession or control is still necessary and if so, direct the Searching Officer to conduct the search. </w:t>
            </w:r>
          </w:p>
        </w:tc>
        <w:tc>
          <w:tcPr>
            <w:tcW w:w="2191" w:type="dxa"/>
          </w:tcPr>
          <w:p w14:paraId="553DC8C5" w14:textId="5E90CA63" w:rsidR="00337245" w:rsidRDefault="00337245" w:rsidP="002F011B">
            <w:pPr>
              <w:pStyle w:val="Tabledata"/>
            </w:pPr>
            <w:r>
              <w:t>Superintendent/OIC</w:t>
            </w:r>
            <w:r w:rsidR="00F42EF1">
              <w:t>/</w:t>
            </w:r>
            <w:r>
              <w:t>Searching Officer with delegated authority</w:t>
            </w:r>
          </w:p>
        </w:tc>
      </w:tr>
      <w:tr w:rsidR="00337245" w14:paraId="6031D61D" w14:textId="77777777" w:rsidTr="00F14389">
        <w:tc>
          <w:tcPr>
            <w:tcW w:w="562" w:type="dxa"/>
          </w:tcPr>
          <w:p w14:paraId="088DD262" w14:textId="77777777" w:rsidR="00337245" w:rsidRPr="00CF6125" w:rsidRDefault="00337245" w:rsidP="002F011B">
            <w:pPr>
              <w:pStyle w:val="Tabledata"/>
            </w:pPr>
            <w:r>
              <w:t>5.</w:t>
            </w:r>
          </w:p>
        </w:tc>
        <w:tc>
          <w:tcPr>
            <w:tcW w:w="6237" w:type="dxa"/>
          </w:tcPr>
          <w:p w14:paraId="43CCBA6A" w14:textId="7A9868DA" w:rsidR="00337245" w:rsidRPr="008C0129" w:rsidRDefault="00BF304C" w:rsidP="002F011B">
            <w:pPr>
              <w:pStyle w:val="Tabledata"/>
              <w:rPr>
                <w:bCs/>
                <w:iCs/>
              </w:rPr>
            </w:pPr>
            <w:r>
              <w:rPr>
                <w:bCs/>
                <w:iCs/>
              </w:rPr>
              <w:t xml:space="preserve">Conduct the search in the presence of the person the </w:t>
            </w:r>
            <w:r w:rsidR="00337245" w:rsidRPr="008C0129">
              <w:rPr>
                <w:bCs/>
                <w:iCs/>
              </w:rPr>
              <w:t>personal property</w:t>
            </w:r>
            <w:r>
              <w:rPr>
                <w:bCs/>
                <w:iCs/>
              </w:rPr>
              <w:t xml:space="preserve"> belongs to</w:t>
            </w:r>
            <w:r w:rsidR="00337245">
              <w:rPr>
                <w:bCs/>
                <w:iCs/>
              </w:rPr>
              <w:t>.</w:t>
            </w:r>
            <w:r w:rsidR="00337245" w:rsidRPr="008C0129">
              <w:rPr>
                <w:bCs/>
                <w:iCs/>
              </w:rPr>
              <w:t xml:space="preserve"> </w:t>
            </w:r>
          </w:p>
        </w:tc>
        <w:tc>
          <w:tcPr>
            <w:tcW w:w="2191" w:type="dxa"/>
          </w:tcPr>
          <w:p w14:paraId="201852EB" w14:textId="77777777" w:rsidR="00337245" w:rsidRDefault="00337245" w:rsidP="002F011B">
            <w:pPr>
              <w:pStyle w:val="Tabledata"/>
            </w:pPr>
            <w:r>
              <w:t>Searching Officer</w:t>
            </w:r>
          </w:p>
        </w:tc>
      </w:tr>
      <w:tr w:rsidR="00337245" w14:paraId="0744AAA4" w14:textId="77777777" w:rsidTr="00F14389">
        <w:tc>
          <w:tcPr>
            <w:tcW w:w="562" w:type="dxa"/>
          </w:tcPr>
          <w:p w14:paraId="72F00115" w14:textId="77777777" w:rsidR="00337245" w:rsidRPr="00CF6125" w:rsidRDefault="00337245" w:rsidP="002F011B">
            <w:pPr>
              <w:pStyle w:val="Tabledata"/>
            </w:pPr>
            <w:r>
              <w:t>6.</w:t>
            </w:r>
          </w:p>
        </w:tc>
        <w:tc>
          <w:tcPr>
            <w:tcW w:w="6237" w:type="dxa"/>
          </w:tcPr>
          <w:p w14:paraId="7C6667B4" w14:textId="4B232267" w:rsidR="00337245" w:rsidRPr="008C0129" w:rsidRDefault="00BF304C" w:rsidP="002F011B">
            <w:pPr>
              <w:pStyle w:val="Tabledata"/>
              <w:rPr>
                <w:bCs/>
                <w:iCs/>
              </w:rPr>
            </w:pPr>
            <w:r>
              <w:rPr>
                <w:bCs/>
                <w:iCs/>
              </w:rPr>
              <w:t xml:space="preserve">Search </w:t>
            </w:r>
            <w:r w:rsidR="00337245">
              <w:rPr>
                <w:bCs/>
                <w:iCs/>
              </w:rPr>
              <w:t xml:space="preserve">general </w:t>
            </w:r>
            <w:r w:rsidR="00337245" w:rsidRPr="008C0129">
              <w:rPr>
                <w:bCs/>
                <w:iCs/>
              </w:rPr>
              <w:t>property that is not t</w:t>
            </w:r>
            <w:r w:rsidR="00337245">
              <w:rPr>
                <w:bCs/>
                <w:iCs/>
              </w:rPr>
              <w:t>he personal property of a person (</w:t>
            </w:r>
            <w:r w:rsidR="009E06EA">
              <w:rPr>
                <w:bCs/>
                <w:iCs/>
              </w:rPr>
              <w:t>e.g.,</w:t>
            </w:r>
            <w:r w:rsidR="00337245">
              <w:rPr>
                <w:bCs/>
                <w:iCs/>
              </w:rPr>
              <w:t xml:space="preserve"> general prison stores, materials for prison industries).</w:t>
            </w:r>
          </w:p>
        </w:tc>
        <w:tc>
          <w:tcPr>
            <w:tcW w:w="2191" w:type="dxa"/>
          </w:tcPr>
          <w:p w14:paraId="7FA565F0" w14:textId="77777777" w:rsidR="00337245" w:rsidRDefault="00337245" w:rsidP="002F011B">
            <w:pPr>
              <w:pStyle w:val="Tabledata"/>
            </w:pPr>
            <w:r>
              <w:t>Searching Officer</w:t>
            </w:r>
          </w:p>
        </w:tc>
      </w:tr>
      <w:tr w:rsidR="0058409D" w14:paraId="14343E35" w14:textId="77777777" w:rsidTr="00F14389">
        <w:tc>
          <w:tcPr>
            <w:tcW w:w="562" w:type="dxa"/>
          </w:tcPr>
          <w:p w14:paraId="52682060" w14:textId="023C5A47" w:rsidR="0058409D" w:rsidRDefault="00F42EF1" w:rsidP="002F011B">
            <w:pPr>
              <w:pStyle w:val="Tabledata"/>
            </w:pPr>
            <w:r>
              <w:t>7.</w:t>
            </w:r>
          </w:p>
        </w:tc>
        <w:tc>
          <w:tcPr>
            <w:tcW w:w="6237" w:type="dxa"/>
          </w:tcPr>
          <w:p w14:paraId="2E87CA4E" w14:textId="0A1BC58D" w:rsidR="0058409D" w:rsidRPr="0058409D" w:rsidRDefault="0058409D" w:rsidP="002F011B">
            <w:pPr>
              <w:pStyle w:val="Tabledata"/>
              <w:rPr>
                <w:b/>
                <w:iCs/>
              </w:rPr>
            </w:pPr>
            <w:r w:rsidRPr="0058409D">
              <w:rPr>
                <w:b/>
                <w:iCs/>
              </w:rPr>
              <w:t xml:space="preserve">Social visitor property </w:t>
            </w:r>
          </w:p>
          <w:p w14:paraId="2A68E595" w14:textId="77777777" w:rsidR="0058409D" w:rsidRPr="0058409D" w:rsidRDefault="0058409D" w:rsidP="002F011B">
            <w:pPr>
              <w:pStyle w:val="Tabledata"/>
              <w:rPr>
                <w:bCs/>
                <w:iCs/>
              </w:rPr>
            </w:pPr>
            <w:r w:rsidRPr="0058409D">
              <w:rPr>
                <w:bCs/>
                <w:iCs/>
              </w:rPr>
              <w:t>All personal items in a social visitor’s possession shall be considered unauthorised except for:</w:t>
            </w:r>
          </w:p>
          <w:p w14:paraId="153C5767" w14:textId="77777777" w:rsidR="0058409D" w:rsidRPr="00BF304C" w:rsidRDefault="0058409D" w:rsidP="00594B8F">
            <w:pPr>
              <w:pStyle w:val="ListBullet2"/>
              <w:numPr>
                <w:ilvl w:val="0"/>
                <w:numId w:val="81"/>
              </w:numPr>
            </w:pPr>
            <w:r w:rsidRPr="00BF304C">
              <w:t>a locker key</w:t>
            </w:r>
          </w:p>
          <w:p w14:paraId="46F1CED4" w14:textId="102C5927" w:rsidR="0058409D" w:rsidRPr="00BF304C" w:rsidRDefault="0058409D" w:rsidP="00594B8F">
            <w:pPr>
              <w:pStyle w:val="ListBullet2"/>
              <w:numPr>
                <w:ilvl w:val="0"/>
                <w:numId w:val="81"/>
              </w:numPr>
            </w:pPr>
            <w:r w:rsidRPr="00BF304C">
              <w:t xml:space="preserve">where a baby is attending, a dummy (pacifier), blanket and baby’s bottle. The bottle </w:t>
            </w:r>
            <w:r w:rsidR="007C2A2F">
              <w:t>may</w:t>
            </w:r>
            <w:r w:rsidRPr="00BF304C">
              <w:t xml:space="preserve"> only be filled with a liquid for the baby’s consumption during the visit (</w:t>
            </w:r>
            <w:r w:rsidR="009E06EA">
              <w:t>e.g.,</w:t>
            </w:r>
            <w:r w:rsidRPr="00BF304C">
              <w:t xml:space="preserve"> formula, water, milk)</w:t>
            </w:r>
          </w:p>
          <w:p w14:paraId="7FAED584" w14:textId="5A0BF480" w:rsidR="0058409D" w:rsidRDefault="0058409D" w:rsidP="00594B8F">
            <w:pPr>
              <w:pStyle w:val="ListBullet2"/>
              <w:numPr>
                <w:ilvl w:val="0"/>
                <w:numId w:val="81"/>
              </w:numPr>
              <w:rPr>
                <w:bCs/>
                <w:iCs/>
              </w:rPr>
            </w:pPr>
            <w:r w:rsidRPr="00BF304C">
              <w:t>any other item as approved by the Superintendent.</w:t>
            </w:r>
          </w:p>
        </w:tc>
        <w:tc>
          <w:tcPr>
            <w:tcW w:w="2191" w:type="dxa"/>
          </w:tcPr>
          <w:p w14:paraId="4C7F9D68" w14:textId="77777777" w:rsidR="0058409D" w:rsidRDefault="0058409D" w:rsidP="002F011B">
            <w:pPr>
              <w:pStyle w:val="Tabledata"/>
            </w:pPr>
            <w:r>
              <w:t>Searching Officer</w:t>
            </w:r>
          </w:p>
          <w:p w14:paraId="3B9E0A83" w14:textId="77777777" w:rsidR="0058409D" w:rsidRDefault="0058409D" w:rsidP="002F011B">
            <w:pPr>
              <w:pStyle w:val="Tabledata"/>
            </w:pPr>
          </w:p>
          <w:p w14:paraId="745505EF" w14:textId="77777777" w:rsidR="0058409D" w:rsidRDefault="0058409D" w:rsidP="002F011B">
            <w:pPr>
              <w:pStyle w:val="Tabledata"/>
            </w:pPr>
          </w:p>
          <w:p w14:paraId="3370D688" w14:textId="77777777" w:rsidR="0058409D" w:rsidRDefault="0058409D" w:rsidP="002F011B">
            <w:pPr>
              <w:pStyle w:val="Tabledata"/>
            </w:pPr>
          </w:p>
          <w:p w14:paraId="68973174" w14:textId="32C141CF" w:rsidR="0058409D" w:rsidRDefault="0058409D" w:rsidP="002F011B">
            <w:pPr>
              <w:pStyle w:val="Tabledata"/>
            </w:pPr>
          </w:p>
          <w:p w14:paraId="3B065E84" w14:textId="77777777" w:rsidR="00CD31C4" w:rsidRDefault="00CD31C4" w:rsidP="002F011B">
            <w:pPr>
              <w:pStyle w:val="Tabledata"/>
            </w:pPr>
          </w:p>
          <w:p w14:paraId="71423691" w14:textId="4156155C" w:rsidR="0058409D" w:rsidRDefault="0058409D" w:rsidP="002F011B">
            <w:pPr>
              <w:pStyle w:val="Tabledata"/>
            </w:pPr>
            <w:r>
              <w:t>Searching Officer</w:t>
            </w:r>
          </w:p>
        </w:tc>
      </w:tr>
      <w:tr w:rsidR="00337245" w14:paraId="17C7919D" w14:textId="77777777" w:rsidTr="00F14389">
        <w:tc>
          <w:tcPr>
            <w:tcW w:w="562" w:type="dxa"/>
          </w:tcPr>
          <w:p w14:paraId="70531231" w14:textId="77777777" w:rsidR="00337245" w:rsidRPr="00CF6125" w:rsidRDefault="00337245" w:rsidP="002F011B">
            <w:pPr>
              <w:pStyle w:val="Tabledata"/>
            </w:pPr>
            <w:r>
              <w:t>7.</w:t>
            </w:r>
          </w:p>
        </w:tc>
        <w:tc>
          <w:tcPr>
            <w:tcW w:w="6237" w:type="dxa"/>
          </w:tcPr>
          <w:p w14:paraId="3DEDDFFB" w14:textId="2EBFB9FA" w:rsidR="00337245" w:rsidRPr="008C0129" w:rsidRDefault="00337245" w:rsidP="002F011B">
            <w:pPr>
              <w:pStyle w:val="Tabledata"/>
              <w:rPr>
                <w:bCs/>
                <w:iCs/>
              </w:rPr>
            </w:pPr>
            <w:r>
              <w:rPr>
                <w:bCs/>
                <w:iCs/>
              </w:rPr>
              <w:t>T</w:t>
            </w:r>
            <w:r w:rsidRPr="008C0129">
              <w:rPr>
                <w:bCs/>
                <w:iCs/>
              </w:rPr>
              <w:t xml:space="preserve">horoughly </w:t>
            </w:r>
            <w:r>
              <w:rPr>
                <w:bCs/>
                <w:iCs/>
              </w:rPr>
              <w:t xml:space="preserve">visually </w:t>
            </w:r>
            <w:r w:rsidRPr="008C0129">
              <w:rPr>
                <w:bCs/>
                <w:iCs/>
              </w:rPr>
              <w:t>inspect and x-ray</w:t>
            </w:r>
            <w:r>
              <w:rPr>
                <w:bCs/>
                <w:iCs/>
              </w:rPr>
              <w:t xml:space="preserve"> (if available) all property items</w:t>
            </w:r>
            <w:r w:rsidRPr="008C0129">
              <w:rPr>
                <w:bCs/>
                <w:iCs/>
              </w:rPr>
              <w:t>, where possible</w:t>
            </w:r>
            <w:r>
              <w:rPr>
                <w:bCs/>
                <w:iCs/>
              </w:rPr>
              <w:t>.</w:t>
            </w:r>
            <w:r w:rsidRPr="008C0129">
              <w:rPr>
                <w:bCs/>
                <w:iCs/>
              </w:rPr>
              <w:t xml:space="preserve"> </w:t>
            </w:r>
          </w:p>
        </w:tc>
        <w:tc>
          <w:tcPr>
            <w:tcW w:w="2191" w:type="dxa"/>
          </w:tcPr>
          <w:p w14:paraId="69B67586" w14:textId="77777777" w:rsidR="00337245" w:rsidRDefault="00337245" w:rsidP="002F011B">
            <w:pPr>
              <w:pStyle w:val="Tabledata"/>
            </w:pPr>
            <w:r>
              <w:t>Searching Officer</w:t>
            </w:r>
          </w:p>
        </w:tc>
      </w:tr>
      <w:tr w:rsidR="00337245" w14:paraId="3B03A62C" w14:textId="77777777" w:rsidTr="00F14389">
        <w:tc>
          <w:tcPr>
            <w:tcW w:w="562" w:type="dxa"/>
          </w:tcPr>
          <w:p w14:paraId="5E29F825" w14:textId="77777777" w:rsidR="00337245" w:rsidRDefault="00337245" w:rsidP="002F011B">
            <w:pPr>
              <w:pStyle w:val="Tabledata"/>
            </w:pPr>
            <w:r>
              <w:t>8.</w:t>
            </w:r>
          </w:p>
        </w:tc>
        <w:tc>
          <w:tcPr>
            <w:tcW w:w="6237" w:type="dxa"/>
          </w:tcPr>
          <w:p w14:paraId="0B21818E" w14:textId="695AA06B" w:rsidR="00337245" w:rsidRDefault="00337245" w:rsidP="002F011B">
            <w:pPr>
              <w:pStyle w:val="Tabledata"/>
              <w:rPr>
                <w:bCs/>
                <w:iCs/>
              </w:rPr>
            </w:pPr>
            <w:r>
              <w:rPr>
                <w:bCs/>
                <w:iCs/>
              </w:rPr>
              <w:t>Search the personal property of persons exiting a prison to ensure property is not being removed without authorisatio</w:t>
            </w:r>
            <w:r w:rsidR="007C2A2F">
              <w:rPr>
                <w:bCs/>
                <w:iCs/>
              </w:rPr>
              <w:t>n (where required)</w:t>
            </w:r>
            <w:r>
              <w:rPr>
                <w:bCs/>
                <w:iCs/>
              </w:rPr>
              <w:t>.</w:t>
            </w:r>
          </w:p>
        </w:tc>
        <w:tc>
          <w:tcPr>
            <w:tcW w:w="2191" w:type="dxa"/>
          </w:tcPr>
          <w:p w14:paraId="1F73DD75" w14:textId="77777777" w:rsidR="00337245" w:rsidRDefault="00337245" w:rsidP="002F011B">
            <w:pPr>
              <w:pStyle w:val="Tabledata"/>
            </w:pPr>
            <w:r>
              <w:t>Searching Officer</w:t>
            </w:r>
          </w:p>
        </w:tc>
      </w:tr>
      <w:tr w:rsidR="00337245" w14:paraId="5BE3C7EE" w14:textId="77777777" w:rsidTr="00F14389">
        <w:tc>
          <w:tcPr>
            <w:tcW w:w="562" w:type="dxa"/>
          </w:tcPr>
          <w:p w14:paraId="160AC991" w14:textId="77777777" w:rsidR="00337245" w:rsidRPr="00E27B9A" w:rsidRDefault="00337245" w:rsidP="002F011B">
            <w:pPr>
              <w:pStyle w:val="Tabledata"/>
            </w:pPr>
            <w:r w:rsidRPr="00E27B9A">
              <w:t>9.</w:t>
            </w:r>
          </w:p>
        </w:tc>
        <w:tc>
          <w:tcPr>
            <w:tcW w:w="6237" w:type="dxa"/>
          </w:tcPr>
          <w:p w14:paraId="36E38283" w14:textId="77777777" w:rsidR="00337245" w:rsidRPr="00E27B9A" w:rsidRDefault="00337245" w:rsidP="002F011B">
            <w:pPr>
              <w:pStyle w:val="Tabledata"/>
            </w:pPr>
            <w:r w:rsidRPr="00E27B9A">
              <w:t>If unauthorised item is found:</w:t>
            </w:r>
          </w:p>
          <w:p w14:paraId="5112B654" w14:textId="2449CE62" w:rsidR="00337245" w:rsidRPr="00E27B9A" w:rsidRDefault="00337245" w:rsidP="00594B8F">
            <w:pPr>
              <w:pStyle w:val="ListBullet2"/>
              <w:numPr>
                <w:ilvl w:val="0"/>
                <w:numId w:val="82"/>
              </w:numPr>
            </w:pPr>
            <w:r w:rsidRPr="00E27B9A">
              <w:t>Record on TOMS</w:t>
            </w:r>
            <w:r w:rsidR="007C2A2F" w:rsidRPr="00E27B9A">
              <w:t xml:space="preserve"> or on </w:t>
            </w:r>
            <w:r w:rsidR="00F42EF1" w:rsidRPr="00E27B9A">
              <w:t xml:space="preserve">the </w:t>
            </w:r>
            <w:hyperlink r:id="rId118" w:history="1">
              <w:r w:rsidR="007C2A2F" w:rsidRPr="00E27B9A">
                <w:rPr>
                  <w:rStyle w:val="Hyperlink"/>
                  <w:color w:val="auto"/>
                  <w:u w:val="none"/>
                </w:rPr>
                <w:t>form</w:t>
              </w:r>
              <w:r w:rsidR="007C2A2F" w:rsidRPr="00E27B9A">
                <w:rPr>
                  <w:rStyle w:val="Hyperlink"/>
                </w:rPr>
                <w:t xml:space="preserve"> Search of a person entering or leaving a prison</w:t>
              </w:r>
            </w:hyperlink>
            <w:r w:rsidR="007C2A2F" w:rsidRPr="00E27B9A">
              <w:t>.</w:t>
            </w:r>
          </w:p>
          <w:p w14:paraId="55E98D14" w14:textId="335A23DE" w:rsidR="00337245" w:rsidRPr="00E27B9A" w:rsidRDefault="00337245" w:rsidP="00594B8F">
            <w:pPr>
              <w:pStyle w:val="ListBullet2"/>
              <w:numPr>
                <w:ilvl w:val="0"/>
                <w:numId w:val="82"/>
              </w:numPr>
            </w:pPr>
            <w:r w:rsidRPr="00E27B9A">
              <w:t xml:space="preserve">Report in accordance with </w:t>
            </w:r>
            <w:hyperlink r:id="rId119" w:history="1">
              <w:r w:rsidRPr="00E27B9A">
                <w:rPr>
                  <w:rStyle w:val="Hyperlink"/>
                  <w:bCs/>
                  <w:iCs/>
                </w:rPr>
                <w:t>COPP 13.1 – Incident Notifications, Reporting and Communications</w:t>
              </w:r>
            </w:hyperlink>
          </w:p>
          <w:p w14:paraId="7BD62CED" w14:textId="5234AC7C" w:rsidR="002F011B" w:rsidRPr="00E27B9A" w:rsidRDefault="00337245" w:rsidP="00594B8F">
            <w:pPr>
              <w:pStyle w:val="ListBullet2"/>
              <w:numPr>
                <w:ilvl w:val="0"/>
                <w:numId w:val="82"/>
              </w:numPr>
            </w:pPr>
            <w:r w:rsidRPr="00E27B9A">
              <w:rPr>
                <w:bCs/>
                <w:iCs/>
              </w:rPr>
              <w:t xml:space="preserve">Refer to </w:t>
            </w:r>
            <w:r w:rsidR="0058409D" w:rsidRPr="00E27B9A">
              <w:rPr>
                <w:bCs/>
                <w:iCs/>
              </w:rPr>
              <w:t>section 1</w:t>
            </w:r>
            <w:hyperlink w:anchor="_Toc13824060" w:history="1">
              <w:r w:rsidR="0058409D" w:rsidRPr="00E27B9A">
                <w:rPr>
                  <w:rStyle w:val="Hyperlink"/>
                  <w:bCs/>
                  <w:iCs/>
                  <w:color w:val="auto"/>
                  <w:u w:val="none"/>
                </w:rPr>
                <w:t>5</w:t>
              </w:r>
            </w:hyperlink>
            <w:r w:rsidR="0058409D" w:rsidRPr="00E27B9A">
              <w:t xml:space="preserve"> of this COPP</w:t>
            </w:r>
            <w:r w:rsidRPr="00E27B9A">
              <w:t>.</w:t>
            </w:r>
          </w:p>
        </w:tc>
        <w:tc>
          <w:tcPr>
            <w:tcW w:w="2191" w:type="dxa"/>
          </w:tcPr>
          <w:p w14:paraId="6286792E" w14:textId="1873DAA7" w:rsidR="00337245" w:rsidRDefault="0058409D" w:rsidP="002F011B">
            <w:pPr>
              <w:pStyle w:val="Tabledata"/>
            </w:pPr>
            <w:r>
              <w:t>Searching Officer</w:t>
            </w:r>
          </w:p>
        </w:tc>
      </w:tr>
    </w:tbl>
    <w:p w14:paraId="4C79D6B8" w14:textId="77777777" w:rsidR="00337245" w:rsidRPr="00A95F11" w:rsidRDefault="00337245" w:rsidP="00337245">
      <w:bookmarkStart w:id="560" w:name="_Appendix_C:_Strip"/>
      <w:bookmarkStart w:id="561" w:name="_Appendix_G:_Strip"/>
      <w:bookmarkStart w:id="562" w:name="_Appendix_C:_Environment"/>
      <w:bookmarkStart w:id="563" w:name="_Appendix_C:_Basic"/>
      <w:bookmarkStart w:id="564" w:name="_Appendix_D:_Basic"/>
      <w:bookmarkStart w:id="565" w:name="_Appendix_D:_Strip"/>
      <w:bookmarkStart w:id="566" w:name="_Appendix_E:_Strip"/>
      <w:bookmarkStart w:id="567" w:name="_Appendix_F:_Environment_1"/>
      <w:bookmarkStart w:id="568" w:name="_Appendix_H:_Environment"/>
      <w:bookmarkStart w:id="569" w:name="_Appendix_10:_Common"/>
      <w:bookmarkStart w:id="570" w:name="_Appendix_E:_Basic"/>
      <w:bookmarkStart w:id="571" w:name="_Appendix_F:_Basic"/>
      <w:bookmarkStart w:id="572" w:name="_Appendix_D:_Environment"/>
      <w:bookmarkStart w:id="573" w:name="_Appendix_E:_Environment"/>
      <w:bookmarkStart w:id="574" w:name="_Appendix_F:_Environment"/>
      <w:bookmarkStart w:id="575" w:name="_Appendix_G:_Environment"/>
      <w:bookmarkStart w:id="576" w:name="_Appendix_8:_Strip"/>
      <w:bookmarkStart w:id="577" w:name="_Appendix_D:_Prohibited"/>
      <w:bookmarkStart w:id="578" w:name="_Appendix_E:_Prohibited"/>
      <w:bookmarkStart w:id="579" w:name="_Appendix_F:_Prohibited"/>
      <w:bookmarkStart w:id="580" w:name="_Appendix_G:_Authorised"/>
      <w:bookmarkStart w:id="581" w:name="_Appendix_H:_Authorised"/>
      <w:bookmarkStart w:id="582" w:name="_Appendix_I:_Authorised"/>
      <w:bookmarkStart w:id="583" w:name="_Appendix_I:_Electronic"/>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p>
    <w:p w14:paraId="12488FF7" w14:textId="7184C891" w:rsidR="000D4D22" w:rsidRPr="000B37D1" w:rsidRDefault="000D4D22" w:rsidP="000B37D1">
      <w:bookmarkStart w:id="584" w:name="_Appendix_A:_Basic_2"/>
      <w:bookmarkStart w:id="585" w:name="_Appendix_A:_Approved"/>
      <w:bookmarkStart w:id="586" w:name="_Appendix_A:_Drug"/>
      <w:bookmarkEnd w:id="584"/>
      <w:bookmarkEnd w:id="585"/>
      <w:bookmarkEnd w:id="586"/>
      <w:r>
        <w:rPr>
          <w:lang w:eastAsia="en-AU"/>
        </w:rPr>
        <w:br w:type="page"/>
      </w:r>
    </w:p>
    <w:p w14:paraId="780D384F" w14:textId="572D82CA" w:rsidR="00B20452" w:rsidRDefault="00B20452" w:rsidP="000D4D22">
      <w:pPr>
        <w:pStyle w:val="H1nonumber"/>
      </w:pPr>
      <w:bookmarkStart w:id="587" w:name="_Toc214880150"/>
      <w:bookmarkStart w:id="588" w:name="_Hlk86389235"/>
      <w:r>
        <w:t xml:space="preserve">Appendix </w:t>
      </w:r>
      <w:r w:rsidR="00DB296D">
        <w:t>G</w:t>
      </w:r>
      <w:r>
        <w:t>:</w:t>
      </w:r>
      <w:r w:rsidR="00EA5D23">
        <w:t xml:space="preserve"> </w:t>
      </w:r>
      <w:r>
        <w:t>Examples of Electronic Devices</w:t>
      </w:r>
      <w:bookmarkEnd w:id="587"/>
    </w:p>
    <w:bookmarkEnd w:id="588"/>
    <w:p w14:paraId="3B166E83" w14:textId="7E6D98BF" w:rsidR="008A4B10" w:rsidRPr="000B37D1" w:rsidRDefault="008A4B10" w:rsidP="000B37D1">
      <w:r w:rsidRPr="000B37D1">
        <w:t xml:space="preserve">This list is not exhaustive; however, it is designed to demonstrate the most likely electronic devices </w:t>
      </w:r>
      <w:r w:rsidR="007C2A2F" w:rsidRPr="000B37D1">
        <w:t xml:space="preserve">which may </w:t>
      </w:r>
      <w:r w:rsidRPr="000B37D1">
        <w:t xml:space="preserve">be located within prisons. The absence of an item on this list does not imply that the electronic device is an authorised item. </w:t>
      </w:r>
    </w:p>
    <w:p w14:paraId="65734898" w14:textId="4F7E4B2A" w:rsidR="008A4B10" w:rsidRPr="000B37D1" w:rsidRDefault="008A4B10" w:rsidP="000B37D1">
      <w:r w:rsidRPr="000B37D1">
        <w:t xml:space="preserve">Images are provided as a general guide only. </w:t>
      </w:r>
    </w:p>
    <w:p w14:paraId="12B4EAEE" w14:textId="77777777" w:rsidR="008A4B10" w:rsidRDefault="008A4B10" w:rsidP="008A4B10"/>
    <w:tbl>
      <w:tblPr>
        <w:tblStyle w:val="DCStable"/>
        <w:tblW w:w="9162" w:type="dxa"/>
        <w:tblLayout w:type="fixed"/>
        <w:tblLook w:val="04A0" w:firstRow="1" w:lastRow="0" w:firstColumn="1" w:lastColumn="0" w:noHBand="0" w:noVBand="1"/>
      </w:tblPr>
      <w:tblGrid>
        <w:gridCol w:w="1507"/>
        <w:gridCol w:w="4394"/>
        <w:gridCol w:w="3261"/>
      </w:tblGrid>
      <w:tr w:rsidR="008A4B10" w:rsidRPr="009E47BF" w14:paraId="682DBFBA" w14:textId="77777777" w:rsidTr="00EE2469">
        <w:trPr>
          <w:cnfStyle w:val="100000000000" w:firstRow="1" w:lastRow="0" w:firstColumn="0" w:lastColumn="0" w:oddVBand="0" w:evenVBand="0" w:oddHBand="0" w:evenHBand="0" w:firstRowFirstColumn="0" w:firstRowLastColumn="0" w:lastRowFirstColumn="0" w:lastRowLastColumn="0"/>
        </w:trPr>
        <w:tc>
          <w:tcPr>
            <w:tcW w:w="1507" w:type="dxa"/>
          </w:tcPr>
          <w:p w14:paraId="41A55BAA" w14:textId="77777777" w:rsidR="008A4B10" w:rsidRPr="009E47BF" w:rsidRDefault="008A4B10" w:rsidP="00EE2469">
            <w:pPr>
              <w:pStyle w:val="Tableheading"/>
            </w:pPr>
            <w:r w:rsidRPr="009E47BF">
              <w:t>Term</w:t>
            </w:r>
          </w:p>
        </w:tc>
        <w:tc>
          <w:tcPr>
            <w:tcW w:w="4394" w:type="dxa"/>
          </w:tcPr>
          <w:p w14:paraId="7FBA733A" w14:textId="77777777" w:rsidR="008A4B10" w:rsidRPr="009E47BF" w:rsidRDefault="008A4B10" w:rsidP="00EE2469">
            <w:pPr>
              <w:pStyle w:val="Tableheading"/>
            </w:pPr>
            <w:r w:rsidRPr="009E47BF">
              <w:t>Definition</w:t>
            </w:r>
          </w:p>
        </w:tc>
        <w:tc>
          <w:tcPr>
            <w:tcW w:w="3261" w:type="dxa"/>
          </w:tcPr>
          <w:p w14:paraId="2EE37C8B" w14:textId="77777777" w:rsidR="008A4B10" w:rsidRPr="009E47BF" w:rsidRDefault="008A4B10" w:rsidP="00EE2469">
            <w:pPr>
              <w:pStyle w:val="Tableheading"/>
            </w:pPr>
            <w:r>
              <w:t xml:space="preserve">Reference </w:t>
            </w:r>
            <w:r w:rsidRPr="009E47BF">
              <w:t>Image</w:t>
            </w:r>
          </w:p>
        </w:tc>
      </w:tr>
      <w:tr w:rsidR="008A4B10" w:rsidRPr="009E47BF" w14:paraId="769E9B79" w14:textId="77777777" w:rsidTr="00E920C1">
        <w:tc>
          <w:tcPr>
            <w:tcW w:w="1507" w:type="dxa"/>
          </w:tcPr>
          <w:p w14:paraId="3E213D9A" w14:textId="77777777" w:rsidR="008A4B10" w:rsidRPr="009E47BF" w:rsidRDefault="008A4B10" w:rsidP="00EE2469">
            <w:pPr>
              <w:pStyle w:val="Tabledata"/>
              <w:rPr>
                <w:rFonts w:cs="Arial"/>
              </w:rPr>
            </w:pPr>
            <w:r w:rsidRPr="009E47BF">
              <w:rPr>
                <w:rFonts w:cs="Arial"/>
              </w:rPr>
              <w:t>CD</w:t>
            </w:r>
          </w:p>
        </w:tc>
        <w:tc>
          <w:tcPr>
            <w:tcW w:w="4394" w:type="dxa"/>
          </w:tcPr>
          <w:p w14:paraId="1C452087" w14:textId="77777777" w:rsidR="008A4B10" w:rsidRPr="009E47BF" w:rsidRDefault="008A4B10" w:rsidP="00EE2469">
            <w:pPr>
              <w:pStyle w:val="Tabledata"/>
              <w:rPr>
                <w:rFonts w:cs="Arial"/>
              </w:rPr>
            </w:pPr>
            <w:r w:rsidRPr="009E47BF">
              <w:rPr>
                <w:rFonts w:cs="Arial"/>
              </w:rPr>
              <w:t>Refers to a Compact Disk. May also be referred to as a CD-ROM.</w:t>
            </w:r>
          </w:p>
        </w:tc>
        <w:tc>
          <w:tcPr>
            <w:tcW w:w="3261" w:type="dxa"/>
          </w:tcPr>
          <w:p w14:paraId="22FD9DE2" w14:textId="77777777" w:rsidR="008A4B10" w:rsidRPr="00E920C1" w:rsidRDefault="008A4B10" w:rsidP="00E920C1">
            <w:pPr>
              <w:pStyle w:val="Tabledata"/>
              <w:jc w:val="center"/>
            </w:pPr>
            <w:r w:rsidRPr="00E920C1">
              <w:rPr>
                <w:noProof/>
              </w:rPr>
              <w:drawing>
                <wp:inline distT="0" distB="0" distL="0" distR="0" wp14:anchorId="2DD67BB7" wp14:editId="1854E4D7">
                  <wp:extent cx="720000" cy="720000"/>
                  <wp:effectExtent l="0" t="0" r="4445" b="4445"/>
                  <wp:docPr id="9" name="Picture 9" descr="File:CD-RO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ile:CD-ROM.png">
                            <a:hlinkClick r:id="rId120"/>
                          </pic:cNvPr>
                          <pic:cNvPicPr>
                            <a:picLocks noChangeAspect="1" noChangeArrowheads="1"/>
                          </pic:cNvPicPr>
                        </pic:nvPicPr>
                        <pic:blipFill>
                          <a:blip r:embed="rId121" cstate="print">
                            <a:extLst>
                              <a:ext uri="{28A0092B-C50C-407E-A947-70E740481C1C}">
                                <a14:useLocalDpi xmlns:a14="http://schemas.microsoft.com/office/drawing/2010/main" val="0"/>
                              </a:ext>
                            </a:extLst>
                          </a:blip>
                          <a:srcRect/>
                          <a:stretch>
                            <a:fillRect/>
                          </a:stretch>
                        </pic:blipFill>
                        <pic:spPr bwMode="auto">
                          <a:xfrm>
                            <a:off x="0" y="0"/>
                            <a:ext cx="720000" cy="720000"/>
                          </a:xfrm>
                          <a:prstGeom prst="rect">
                            <a:avLst/>
                          </a:prstGeom>
                          <a:noFill/>
                          <a:ln>
                            <a:noFill/>
                          </a:ln>
                        </pic:spPr>
                      </pic:pic>
                    </a:graphicData>
                  </a:graphic>
                </wp:inline>
              </w:drawing>
            </w:r>
          </w:p>
        </w:tc>
      </w:tr>
      <w:tr w:rsidR="008A4B10" w:rsidRPr="009E47BF" w14:paraId="7098F9E2" w14:textId="77777777" w:rsidTr="00E920C1">
        <w:tc>
          <w:tcPr>
            <w:tcW w:w="1507" w:type="dxa"/>
          </w:tcPr>
          <w:p w14:paraId="3DBF6FE3" w14:textId="77777777" w:rsidR="008A4B10" w:rsidRPr="009E47BF" w:rsidRDefault="008A4B10" w:rsidP="00EE2469">
            <w:pPr>
              <w:pStyle w:val="Tabledata"/>
              <w:rPr>
                <w:rFonts w:cs="Arial"/>
              </w:rPr>
            </w:pPr>
            <w:r w:rsidRPr="009E47BF">
              <w:rPr>
                <w:rFonts w:cs="Arial"/>
              </w:rPr>
              <w:t>DVD</w:t>
            </w:r>
          </w:p>
        </w:tc>
        <w:tc>
          <w:tcPr>
            <w:tcW w:w="4394" w:type="dxa"/>
          </w:tcPr>
          <w:p w14:paraId="743425E9" w14:textId="77777777" w:rsidR="008A4B10" w:rsidRPr="009E47BF" w:rsidRDefault="008A4B10" w:rsidP="00EE2469">
            <w:pPr>
              <w:pStyle w:val="Tabledata"/>
              <w:rPr>
                <w:rFonts w:cs="Arial"/>
              </w:rPr>
            </w:pPr>
            <w:r w:rsidRPr="009E47BF">
              <w:rPr>
                <w:rFonts w:cs="Arial"/>
              </w:rPr>
              <w:t>Refers to any type of Digital Video Disk (DVD).</w:t>
            </w:r>
          </w:p>
        </w:tc>
        <w:tc>
          <w:tcPr>
            <w:tcW w:w="3261" w:type="dxa"/>
          </w:tcPr>
          <w:p w14:paraId="0F9F62AB" w14:textId="77777777" w:rsidR="008A4B10" w:rsidRPr="00E920C1" w:rsidRDefault="008A4B10" w:rsidP="00E920C1">
            <w:pPr>
              <w:pStyle w:val="Tabledata"/>
              <w:jc w:val="center"/>
            </w:pPr>
            <w:r w:rsidRPr="00E920C1">
              <w:rPr>
                <w:noProof/>
              </w:rPr>
              <w:drawing>
                <wp:inline distT="0" distB="0" distL="0" distR="0" wp14:anchorId="0BDBB8EB" wp14:editId="0751B451">
                  <wp:extent cx="708099" cy="720000"/>
                  <wp:effectExtent l="0" t="0" r="0" b="4445"/>
                  <wp:docPr id="11" name="Picture 11" descr="File:Sony DVD+RW.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File:Sony DVD+RW.jpg">
                            <a:hlinkClick r:id="rId122"/>
                          </pic:cNvPr>
                          <pic:cNvPicPr>
                            <a:picLocks noChangeAspect="1" noChangeArrowheads="1"/>
                          </pic:cNvPicPr>
                        </pic:nvPicPr>
                        <pic:blipFill>
                          <a:blip r:embed="rId123" cstate="print">
                            <a:extLst>
                              <a:ext uri="{28A0092B-C50C-407E-A947-70E740481C1C}">
                                <a14:useLocalDpi xmlns:a14="http://schemas.microsoft.com/office/drawing/2010/main" val="0"/>
                              </a:ext>
                            </a:extLst>
                          </a:blip>
                          <a:srcRect/>
                          <a:stretch>
                            <a:fillRect/>
                          </a:stretch>
                        </pic:blipFill>
                        <pic:spPr bwMode="auto">
                          <a:xfrm>
                            <a:off x="0" y="0"/>
                            <a:ext cx="708099" cy="720000"/>
                          </a:xfrm>
                          <a:prstGeom prst="rect">
                            <a:avLst/>
                          </a:prstGeom>
                          <a:noFill/>
                          <a:ln>
                            <a:noFill/>
                          </a:ln>
                        </pic:spPr>
                      </pic:pic>
                    </a:graphicData>
                  </a:graphic>
                </wp:inline>
              </w:drawing>
            </w:r>
          </w:p>
        </w:tc>
      </w:tr>
      <w:tr w:rsidR="008A4B10" w:rsidRPr="009E47BF" w14:paraId="07FDA3E9" w14:textId="77777777" w:rsidTr="00E920C1">
        <w:tc>
          <w:tcPr>
            <w:tcW w:w="1507" w:type="dxa"/>
          </w:tcPr>
          <w:p w14:paraId="37B7430C" w14:textId="77777777" w:rsidR="008A4B10" w:rsidRPr="009E47BF" w:rsidRDefault="008A4B10" w:rsidP="00EE2469">
            <w:pPr>
              <w:pStyle w:val="Tabledata"/>
              <w:rPr>
                <w:rFonts w:cs="Arial"/>
              </w:rPr>
            </w:pPr>
            <w:r>
              <w:rPr>
                <w:rFonts w:cs="Arial"/>
              </w:rPr>
              <w:t>Hard drive</w:t>
            </w:r>
          </w:p>
        </w:tc>
        <w:tc>
          <w:tcPr>
            <w:tcW w:w="4394" w:type="dxa"/>
          </w:tcPr>
          <w:p w14:paraId="0C93E53A" w14:textId="77777777" w:rsidR="008A4B10" w:rsidRPr="009E47BF" w:rsidRDefault="008A4B10" w:rsidP="00EE2469">
            <w:pPr>
              <w:pStyle w:val="Tabledata"/>
              <w:rPr>
                <w:rFonts w:cs="Arial"/>
              </w:rPr>
            </w:pPr>
            <w:r>
              <w:rPr>
                <w:rFonts w:cs="Arial"/>
              </w:rPr>
              <w:t xml:space="preserve">Refers to large digital storage devices. These devices typically require a cable connection and may require mains power to operate. </w:t>
            </w:r>
          </w:p>
        </w:tc>
        <w:tc>
          <w:tcPr>
            <w:tcW w:w="3261" w:type="dxa"/>
          </w:tcPr>
          <w:p w14:paraId="20CD8896" w14:textId="77777777" w:rsidR="008A4B10" w:rsidRPr="00E920C1" w:rsidRDefault="008A4B10" w:rsidP="00E920C1">
            <w:pPr>
              <w:pStyle w:val="Tabledata"/>
              <w:jc w:val="center"/>
            </w:pPr>
            <w:r w:rsidRPr="00E920C1">
              <w:rPr>
                <w:noProof/>
              </w:rPr>
              <w:drawing>
                <wp:inline distT="0" distB="0" distL="0" distR="0" wp14:anchorId="647F2997" wp14:editId="7D6B7F76">
                  <wp:extent cx="1078209" cy="720000"/>
                  <wp:effectExtent l="0" t="0" r="8255" b="4445"/>
                  <wp:docPr id="12" name="Picture 12" descr="Image result for external hard drive">
                    <a:hlinkClick xmlns:a="http://schemas.openxmlformats.org/drawingml/2006/main" r:id="rId124"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Image result for external hard drive">
                            <a:hlinkClick r:id="rId124" tgtFrame="&quot;_blank&quot;"/>
                          </pic:cNvPr>
                          <pic:cNvPicPr>
                            <a:picLocks noChangeAspect="1" noChangeArrowheads="1"/>
                          </pic:cNvPicPr>
                        </pic:nvPicPr>
                        <pic:blipFill>
                          <a:blip r:embed="rId125" cstate="print">
                            <a:extLst>
                              <a:ext uri="{28A0092B-C50C-407E-A947-70E740481C1C}">
                                <a14:useLocalDpi xmlns:a14="http://schemas.microsoft.com/office/drawing/2010/main" val="0"/>
                              </a:ext>
                            </a:extLst>
                          </a:blip>
                          <a:srcRect/>
                          <a:stretch>
                            <a:fillRect/>
                          </a:stretch>
                        </pic:blipFill>
                        <pic:spPr bwMode="auto">
                          <a:xfrm>
                            <a:off x="0" y="0"/>
                            <a:ext cx="1078209" cy="720000"/>
                          </a:xfrm>
                          <a:prstGeom prst="rect">
                            <a:avLst/>
                          </a:prstGeom>
                          <a:noFill/>
                          <a:ln>
                            <a:noFill/>
                          </a:ln>
                        </pic:spPr>
                      </pic:pic>
                    </a:graphicData>
                  </a:graphic>
                </wp:inline>
              </w:drawing>
            </w:r>
          </w:p>
        </w:tc>
      </w:tr>
      <w:tr w:rsidR="008A4B10" w:rsidRPr="009E47BF" w14:paraId="798F00CC" w14:textId="77777777" w:rsidTr="00E920C1">
        <w:tc>
          <w:tcPr>
            <w:tcW w:w="1507" w:type="dxa"/>
          </w:tcPr>
          <w:p w14:paraId="2885C4B6" w14:textId="77777777" w:rsidR="008A4B10" w:rsidRPr="009E47BF" w:rsidRDefault="008A4B10" w:rsidP="00EE2469">
            <w:pPr>
              <w:pStyle w:val="Tabledata"/>
              <w:rPr>
                <w:rFonts w:cs="Arial"/>
              </w:rPr>
            </w:pPr>
            <w:r w:rsidRPr="009E47BF">
              <w:rPr>
                <w:rFonts w:cs="Arial"/>
              </w:rPr>
              <w:t>Memory card</w:t>
            </w:r>
          </w:p>
        </w:tc>
        <w:tc>
          <w:tcPr>
            <w:tcW w:w="4394" w:type="dxa"/>
          </w:tcPr>
          <w:p w14:paraId="2ED85442" w14:textId="2C8E8F91" w:rsidR="008A4B10" w:rsidRPr="009E47BF" w:rsidRDefault="008A4B10" w:rsidP="00EE2469">
            <w:pPr>
              <w:pStyle w:val="Tabledata"/>
              <w:rPr>
                <w:rFonts w:cs="Arial"/>
              </w:rPr>
            </w:pPr>
            <w:r w:rsidRPr="009E47BF">
              <w:rPr>
                <w:rFonts w:cs="Arial"/>
              </w:rPr>
              <w:t>Refers to digital storage devices other than USBs (</w:t>
            </w:r>
            <w:r w:rsidR="009E06EA">
              <w:rPr>
                <w:rFonts w:cs="Arial"/>
              </w:rPr>
              <w:t>e.g.,</w:t>
            </w:r>
            <w:r w:rsidRPr="009E47BF">
              <w:rPr>
                <w:rFonts w:cs="Arial"/>
              </w:rPr>
              <w:t xml:space="preserve"> for use in cameras or mobile devices)</w:t>
            </w:r>
          </w:p>
        </w:tc>
        <w:tc>
          <w:tcPr>
            <w:tcW w:w="3261" w:type="dxa"/>
          </w:tcPr>
          <w:p w14:paraId="3C252F29" w14:textId="77777777" w:rsidR="008A4B10" w:rsidRPr="00E920C1" w:rsidRDefault="008A4B10" w:rsidP="00E920C1">
            <w:pPr>
              <w:pStyle w:val="Tabledata"/>
              <w:jc w:val="center"/>
            </w:pPr>
            <w:r w:rsidRPr="00E920C1">
              <w:rPr>
                <w:noProof/>
              </w:rPr>
              <w:drawing>
                <wp:inline distT="0" distB="0" distL="0" distR="0" wp14:anchorId="2005CA81" wp14:editId="19367B6D">
                  <wp:extent cx="1904000" cy="540000"/>
                  <wp:effectExtent l="0" t="0" r="1270" b="0"/>
                  <wp:docPr id="13" name="Picture 13" descr="File:Flash memory cards size comparison (composite).sv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File:Flash memory cards size comparison (composite).svg">
                            <a:hlinkClick r:id="rId126"/>
                          </pic:cNvPr>
                          <pic:cNvPicPr>
                            <a:picLocks noChangeAspect="1" noChangeArrowheads="1"/>
                          </pic:cNvPicPr>
                        </pic:nvPicPr>
                        <pic:blipFill>
                          <a:blip r:embed="rId127" cstate="print">
                            <a:extLst>
                              <a:ext uri="{28A0092B-C50C-407E-A947-70E740481C1C}">
                                <a14:useLocalDpi xmlns:a14="http://schemas.microsoft.com/office/drawing/2010/main" val="0"/>
                              </a:ext>
                            </a:extLst>
                          </a:blip>
                          <a:srcRect/>
                          <a:stretch>
                            <a:fillRect/>
                          </a:stretch>
                        </pic:blipFill>
                        <pic:spPr bwMode="auto">
                          <a:xfrm>
                            <a:off x="0" y="0"/>
                            <a:ext cx="1904000" cy="540000"/>
                          </a:xfrm>
                          <a:prstGeom prst="rect">
                            <a:avLst/>
                          </a:prstGeom>
                          <a:noFill/>
                          <a:ln>
                            <a:noFill/>
                          </a:ln>
                        </pic:spPr>
                      </pic:pic>
                    </a:graphicData>
                  </a:graphic>
                </wp:inline>
              </w:drawing>
            </w:r>
          </w:p>
        </w:tc>
      </w:tr>
      <w:tr w:rsidR="008A4B10" w:rsidRPr="009E47BF" w14:paraId="49C92BBC" w14:textId="77777777" w:rsidTr="00E920C1">
        <w:tc>
          <w:tcPr>
            <w:tcW w:w="1507" w:type="dxa"/>
          </w:tcPr>
          <w:p w14:paraId="7E1E8831" w14:textId="77777777" w:rsidR="008A4B10" w:rsidRPr="009E47BF" w:rsidRDefault="008A4B10" w:rsidP="00EE2469">
            <w:pPr>
              <w:pStyle w:val="Tabledata"/>
              <w:rPr>
                <w:rFonts w:cs="Arial"/>
              </w:rPr>
            </w:pPr>
            <w:r>
              <w:rPr>
                <w:rFonts w:cs="Arial"/>
              </w:rPr>
              <w:t>Mobile Telephone</w:t>
            </w:r>
          </w:p>
        </w:tc>
        <w:tc>
          <w:tcPr>
            <w:tcW w:w="4394" w:type="dxa"/>
          </w:tcPr>
          <w:p w14:paraId="745BCA31" w14:textId="77777777" w:rsidR="008A4B10" w:rsidRPr="009E47BF" w:rsidRDefault="008A4B10" w:rsidP="00EE2469">
            <w:pPr>
              <w:pStyle w:val="Tabledata"/>
              <w:rPr>
                <w:rFonts w:cs="Arial"/>
              </w:rPr>
            </w:pPr>
            <w:r w:rsidRPr="009E47BF">
              <w:rPr>
                <w:rFonts w:cs="Arial"/>
              </w:rPr>
              <w:t>Refers to any kind of mobile telephone. May also be referred to as a cell phone.</w:t>
            </w:r>
          </w:p>
        </w:tc>
        <w:tc>
          <w:tcPr>
            <w:tcW w:w="3261" w:type="dxa"/>
          </w:tcPr>
          <w:p w14:paraId="0068A687" w14:textId="77777777" w:rsidR="008A4B10" w:rsidRPr="00E920C1" w:rsidRDefault="008A4B10" w:rsidP="00E920C1">
            <w:pPr>
              <w:pStyle w:val="Tabledata"/>
              <w:jc w:val="center"/>
            </w:pPr>
            <w:r w:rsidRPr="00E920C1">
              <w:rPr>
                <w:noProof/>
              </w:rPr>
              <w:drawing>
                <wp:inline distT="0" distB="0" distL="0" distR="0" wp14:anchorId="5A29BFCA" wp14:editId="0EAF9542">
                  <wp:extent cx="1280000" cy="720000"/>
                  <wp:effectExtent l="0" t="0" r="0" b="4445"/>
                  <wp:docPr id="14" name="Picture 14" descr="Honor, Honor 9, Huawei, Fingerprint, Reader, Camer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onor, Honor 9, Huawei, Fingerprint, Reader, Camera"/>
                          <pic:cNvPicPr>
                            <a:picLocks noChangeAspect="1" noChangeArrowheads="1"/>
                          </pic:cNvPicPr>
                        </pic:nvPicPr>
                        <pic:blipFill>
                          <a:blip r:embed="rId128" cstate="print">
                            <a:extLst>
                              <a:ext uri="{28A0092B-C50C-407E-A947-70E740481C1C}">
                                <a14:useLocalDpi xmlns:a14="http://schemas.microsoft.com/office/drawing/2010/main" val="0"/>
                              </a:ext>
                            </a:extLst>
                          </a:blip>
                          <a:srcRect/>
                          <a:stretch>
                            <a:fillRect/>
                          </a:stretch>
                        </pic:blipFill>
                        <pic:spPr bwMode="auto">
                          <a:xfrm>
                            <a:off x="0" y="0"/>
                            <a:ext cx="1280000" cy="720000"/>
                          </a:xfrm>
                          <a:prstGeom prst="rect">
                            <a:avLst/>
                          </a:prstGeom>
                          <a:noFill/>
                          <a:ln>
                            <a:noFill/>
                          </a:ln>
                        </pic:spPr>
                      </pic:pic>
                    </a:graphicData>
                  </a:graphic>
                </wp:inline>
              </w:drawing>
            </w:r>
          </w:p>
        </w:tc>
      </w:tr>
      <w:tr w:rsidR="008A4B10" w:rsidRPr="009E47BF" w14:paraId="082B32A3" w14:textId="77777777" w:rsidTr="00E920C1">
        <w:tc>
          <w:tcPr>
            <w:tcW w:w="1507" w:type="dxa"/>
          </w:tcPr>
          <w:p w14:paraId="459FA8F5" w14:textId="77777777" w:rsidR="008A4B10" w:rsidRPr="009E47BF" w:rsidRDefault="008A4B10" w:rsidP="00EE2469">
            <w:pPr>
              <w:pStyle w:val="Tabledata"/>
              <w:rPr>
                <w:rFonts w:cs="Arial"/>
              </w:rPr>
            </w:pPr>
            <w:r w:rsidRPr="009E47BF">
              <w:rPr>
                <w:rFonts w:cs="Arial"/>
              </w:rPr>
              <w:t>SIM card</w:t>
            </w:r>
          </w:p>
        </w:tc>
        <w:tc>
          <w:tcPr>
            <w:tcW w:w="4394" w:type="dxa"/>
          </w:tcPr>
          <w:p w14:paraId="1921A92E" w14:textId="77777777" w:rsidR="008A4B10" w:rsidRPr="009E47BF" w:rsidRDefault="008A4B10" w:rsidP="00EE2469">
            <w:pPr>
              <w:pStyle w:val="Tabledata"/>
              <w:rPr>
                <w:rFonts w:cs="Arial"/>
              </w:rPr>
            </w:pPr>
            <w:r w:rsidRPr="009E47BF">
              <w:rPr>
                <w:rFonts w:cs="Arial"/>
              </w:rPr>
              <w:t>Refers to any type of Subscriber Identity Module (SIM) cards.</w:t>
            </w:r>
          </w:p>
        </w:tc>
        <w:tc>
          <w:tcPr>
            <w:tcW w:w="3261" w:type="dxa"/>
          </w:tcPr>
          <w:p w14:paraId="3B640BF3" w14:textId="77777777" w:rsidR="008A4B10" w:rsidRPr="00E920C1" w:rsidRDefault="008A4B10" w:rsidP="00E920C1">
            <w:pPr>
              <w:pStyle w:val="Tabledata"/>
              <w:jc w:val="center"/>
            </w:pPr>
            <w:r w:rsidRPr="00E920C1">
              <w:rPr>
                <w:noProof/>
              </w:rPr>
              <w:drawing>
                <wp:inline distT="0" distB="0" distL="0" distR="0" wp14:anchorId="00FDB589" wp14:editId="2029F0DC">
                  <wp:extent cx="885246" cy="540000"/>
                  <wp:effectExtent l="0" t="0" r="0" b="0"/>
                  <wp:docPr id="7" name="Picture 7" descr="File:SIM-Karte von Telefónica O2 Europe - Standard und Micr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File:SIM-Karte von Telefónica O2 Europe - Standard und Micro.jpg">
                            <a:hlinkClick r:id="rId129"/>
                          </pic:cNvPr>
                          <pic:cNvPicPr>
                            <a:picLocks noChangeAspect="1" noChangeArrowheads="1"/>
                          </pic:cNvPicPr>
                        </pic:nvPicPr>
                        <pic:blipFill>
                          <a:blip r:embed="rId130" cstate="print">
                            <a:extLst>
                              <a:ext uri="{28A0092B-C50C-407E-A947-70E740481C1C}">
                                <a14:useLocalDpi xmlns:a14="http://schemas.microsoft.com/office/drawing/2010/main" val="0"/>
                              </a:ext>
                            </a:extLst>
                          </a:blip>
                          <a:srcRect/>
                          <a:stretch>
                            <a:fillRect/>
                          </a:stretch>
                        </pic:blipFill>
                        <pic:spPr bwMode="auto">
                          <a:xfrm>
                            <a:off x="0" y="0"/>
                            <a:ext cx="885246" cy="540000"/>
                          </a:xfrm>
                          <a:prstGeom prst="rect">
                            <a:avLst/>
                          </a:prstGeom>
                          <a:noFill/>
                          <a:ln>
                            <a:noFill/>
                          </a:ln>
                        </pic:spPr>
                      </pic:pic>
                    </a:graphicData>
                  </a:graphic>
                </wp:inline>
              </w:drawing>
            </w:r>
          </w:p>
        </w:tc>
      </w:tr>
      <w:tr w:rsidR="008A4B10" w:rsidRPr="009E47BF" w14:paraId="4430F6E2" w14:textId="77777777" w:rsidTr="00E920C1">
        <w:tc>
          <w:tcPr>
            <w:tcW w:w="1507" w:type="dxa"/>
          </w:tcPr>
          <w:p w14:paraId="7C424405" w14:textId="77777777" w:rsidR="008A4B10" w:rsidRPr="009E47BF" w:rsidRDefault="008A4B10" w:rsidP="00EE2469">
            <w:pPr>
              <w:pStyle w:val="Tabledata"/>
              <w:rPr>
                <w:rFonts w:cs="Arial"/>
              </w:rPr>
            </w:pPr>
            <w:r>
              <w:rPr>
                <w:rFonts w:cs="Arial"/>
              </w:rPr>
              <w:t>Smartwatch</w:t>
            </w:r>
          </w:p>
        </w:tc>
        <w:tc>
          <w:tcPr>
            <w:tcW w:w="4394" w:type="dxa"/>
          </w:tcPr>
          <w:p w14:paraId="1538657C" w14:textId="77777777" w:rsidR="008A4B10" w:rsidRPr="009E47BF" w:rsidRDefault="008A4B10" w:rsidP="00EE2469">
            <w:pPr>
              <w:pStyle w:val="Tabledata"/>
              <w:rPr>
                <w:rFonts w:cs="Arial"/>
              </w:rPr>
            </w:pPr>
            <w:r>
              <w:rPr>
                <w:rFonts w:cs="Arial"/>
              </w:rPr>
              <w:t>Refers to an electronic watch that can be used in the same way as a mobile telephone or digital storage device.</w:t>
            </w:r>
          </w:p>
        </w:tc>
        <w:tc>
          <w:tcPr>
            <w:tcW w:w="3261" w:type="dxa"/>
          </w:tcPr>
          <w:p w14:paraId="2F9A0EA7" w14:textId="347605C0" w:rsidR="008A4B10" w:rsidRPr="00E920C1" w:rsidRDefault="008A4B10" w:rsidP="00E920C1">
            <w:pPr>
              <w:pStyle w:val="Tabledata"/>
              <w:jc w:val="center"/>
            </w:pPr>
            <w:r w:rsidRPr="00E920C1">
              <w:rPr>
                <w:noProof/>
              </w:rPr>
              <w:drawing>
                <wp:inline distT="0" distB="0" distL="0" distR="0" wp14:anchorId="0409E239" wp14:editId="0A384977">
                  <wp:extent cx="624000" cy="720000"/>
                  <wp:effectExtent l="0" t="0" r="5080" b="4445"/>
                  <wp:docPr id="15" name="irc_mi" descr="Image result for smartwatch .png">
                    <a:hlinkClick xmlns:a="http://schemas.openxmlformats.org/drawingml/2006/main" r:id="rId131"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Image result for smartwatch .png">
                            <a:hlinkClick r:id="rId131" tgtFrame="&quot;_blank&quot;"/>
                          </pic:cNvPr>
                          <pic:cNvPicPr>
                            <a:picLocks noChangeAspect="1" noChangeArrowheads="1"/>
                          </pic:cNvPicPr>
                        </pic:nvPicPr>
                        <pic:blipFill rotWithShape="1">
                          <a:blip r:embed="rId132" cstate="print">
                            <a:extLst>
                              <a:ext uri="{28A0092B-C50C-407E-A947-70E740481C1C}">
                                <a14:useLocalDpi xmlns:a14="http://schemas.microsoft.com/office/drawing/2010/main" val="0"/>
                              </a:ext>
                            </a:extLst>
                          </a:blip>
                          <a:srcRect l="13239" t="13240" r="17917" b="7324"/>
                          <a:stretch/>
                        </pic:blipFill>
                        <pic:spPr bwMode="auto">
                          <a:xfrm>
                            <a:off x="0" y="0"/>
                            <a:ext cx="624000" cy="720000"/>
                          </a:xfrm>
                          <a:prstGeom prst="rect">
                            <a:avLst/>
                          </a:prstGeom>
                          <a:noFill/>
                          <a:ln>
                            <a:noFill/>
                          </a:ln>
                          <a:extLst>
                            <a:ext uri="{53640926-AAD7-44D8-BBD7-CCE9431645EC}">
                              <a14:shadowObscured xmlns:a14="http://schemas.microsoft.com/office/drawing/2010/main"/>
                            </a:ext>
                          </a:extLst>
                        </pic:spPr>
                      </pic:pic>
                    </a:graphicData>
                  </a:graphic>
                </wp:inline>
              </w:drawing>
            </w:r>
            <w:r w:rsidRPr="00E920C1">
              <w:rPr>
                <w:noProof/>
              </w:rPr>
              <w:drawing>
                <wp:inline distT="0" distB="0" distL="0" distR="0" wp14:anchorId="2C66FE29" wp14:editId="06313544">
                  <wp:extent cx="720000" cy="720000"/>
                  <wp:effectExtent l="0" t="0" r="0" b="4445"/>
                  <wp:docPr id="16" name="Picture 16" descr="Image result for smartwatches .png">
                    <a:hlinkClick xmlns:a="http://schemas.openxmlformats.org/drawingml/2006/main" r:id="rId133"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Image result for smartwatches .png">
                            <a:hlinkClick r:id="rId133" tgtFrame="&quot;_blank&quot;"/>
                          </pic:cNvPr>
                          <pic:cNvPicPr>
                            <a:picLocks noChangeAspect="1" noChangeArrowheads="1"/>
                          </pic:cNvPicPr>
                        </pic:nvPicPr>
                        <pic:blipFill>
                          <a:blip r:embed="rId134" cstate="print">
                            <a:extLst>
                              <a:ext uri="{28A0092B-C50C-407E-A947-70E740481C1C}">
                                <a14:useLocalDpi xmlns:a14="http://schemas.microsoft.com/office/drawing/2010/main" val="0"/>
                              </a:ext>
                            </a:extLst>
                          </a:blip>
                          <a:srcRect/>
                          <a:stretch>
                            <a:fillRect/>
                          </a:stretch>
                        </pic:blipFill>
                        <pic:spPr bwMode="auto">
                          <a:xfrm>
                            <a:off x="0" y="0"/>
                            <a:ext cx="720000" cy="720000"/>
                          </a:xfrm>
                          <a:prstGeom prst="rect">
                            <a:avLst/>
                          </a:prstGeom>
                          <a:noFill/>
                          <a:ln>
                            <a:noFill/>
                          </a:ln>
                        </pic:spPr>
                      </pic:pic>
                    </a:graphicData>
                  </a:graphic>
                </wp:inline>
              </w:drawing>
            </w:r>
          </w:p>
        </w:tc>
      </w:tr>
      <w:tr w:rsidR="008A4B10" w:rsidRPr="009E47BF" w14:paraId="61E011AD" w14:textId="77777777" w:rsidTr="00E920C1">
        <w:tc>
          <w:tcPr>
            <w:tcW w:w="1507" w:type="dxa"/>
          </w:tcPr>
          <w:p w14:paraId="257C0A41" w14:textId="77777777" w:rsidR="008A4B10" w:rsidRPr="009E47BF" w:rsidRDefault="008A4B10" w:rsidP="00EE2469">
            <w:pPr>
              <w:pStyle w:val="Tabledata"/>
              <w:rPr>
                <w:rFonts w:cs="Arial"/>
              </w:rPr>
            </w:pPr>
            <w:r w:rsidRPr="009E47BF">
              <w:rPr>
                <w:rFonts w:cs="Arial"/>
              </w:rPr>
              <w:t>USB device</w:t>
            </w:r>
          </w:p>
        </w:tc>
        <w:tc>
          <w:tcPr>
            <w:tcW w:w="4394" w:type="dxa"/>
          </w:tcPr>
          <w:p w14:paraId="22A22466" w14:textId="77777777" w:rsidR="008A4B10" w:rsidRPr="009E47BF" w:rsidRDefault="008A4B10" w:rsidP="00EE2469">
            <w:pPr>
              <w:pStyle w:val="Tabledata"/>
              <w:rPr>
                <w:rFonts w:cs="Arial"/>
              </w:rPr>
            </w:pPr>
            <w:r w:rsidRPr="009E47BF">
              <w:rPr>
                <w:rFonts w:cs="Arial"/>
              </w:rPr>
              <w:t>Refers to a Universal Serial Bus (USB) data device. May also be referred to as a “USB drive”, “thumb drive” or “flash drive”.</w:t>
            </w:r>
          </w:p>
        </w:tc>
        <w:tc>
          <w:tcPr>
            <w:tcW w:w="3261" w:type="dxa"/>
          </w:tcPr>
          <w:p w14:paraId="415B2D27" w14:textId="77777777" w:rsidR="008A4B10" w:rsidRPr="00E920C1" w:rsidRDefault="008A4B10" w:rsidP="00E920C1">
            <w:pPr>
              <w:pStyle w:val="Tabledata"/>
              <w:jc w:val="center"/>
            </w:pPr>
            <w:r w:rsidRPr="00E920C1">
              <w:rPr>
                <w:noProof/>
              </w:rPr>
              <w:drawing>
                <wp:inline distT="0" distB="0" distL="0" distR="0" wp14:anchorId="28D51CAD" wp14:editId="12B9E610">
                  <wp:extent cx="1242766" cy="720000"/>
                  <wp:effectExtent l="0" t="0" r="0" b="4445"/>
                  <wp:docPr id="17" name="Picture 17" descr="File:USB Stic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le:USB Stick.jpg">
                            <a:hlinkClick r:id="rId135"/>
                          </pic:cNvPr>
                          <pic:cNvPicPr>
                            <a:picLocks noChangeAspect="1" noChangeArrowheads="1"/>
                          </pic:cNvPicPr>
                        </pic:nvPicPr>
                        <pic:blipFill>
                          <a:blip r:embed="rId136" cstate="print">
                            <a:extLst>
                              <a:ext uri="{28A0092B-C50C-407E-A947-70E740481C1C}">
                                <a14:useLocalDpi xmlns:a14="http://schemas.microsoft.com/office/drawing/2010/main" val="0"/>
                              </a:ext>
                            </a:extLst>
                          </a:blip>
                          <a:srcRect/>
                          <a:stretch>
                            <a:fillRect/>
                          </a:stretch>
                        </pic:blipFill>
                        <pic:spPr bwMode="auto">
                          <a:xfrm>
                            <a:off x="0" y="0"/>
                            <a:ext cx="1242766" cy="720000"/>
                          </a:xfrm>
                          <a:prstGeom prst="rect">
                            <a:avLst/>
                          </a:prstGeom>
                          <a:noFill/>
                          <a:ln>
                            <a:noFill/>
                          </a:ln>
                        </pic:spPr>
                      </pic:pic>
                    </a:graphicData>
                  </a:graphic>
                </wp:inline>
              </w:drawing>
            </w:r>
          </w:p>
        </w:tc>
      </w:tr>
    </w:tbl>
    <w:p w14:paraId="6C12F1E3" w14:textId="77777777" w:rsidR="008A4B10" w:rsidRDefault="008A4B10" w:rsidP="008A4B10"/>
    <w:p w14:paraId="63F96F38" w14:textId="4E14BBA1" w:rsidR="00B20452" w:rsidRDefault="00B20452" w:rsidP="00DC12F6">
      <w:pPr>
        <w:rPr>
          <w:lang w:eastAsia="en-AU"/>
        </w:rPr>
      </w:pPr>
    </w:p>
    <w:p w14:paraId="0C6F0162" w14:textId="137389F3" w:rsidR="00B20452" w:rsidRDefault="00B20452" w:rsidP="00DC12F6">
      <w:pPr>
        <w:rPr>
          <w:lang w:eastAsia="en-AU"/>
        </w:rPr>
      </w:pPr>
    </w:p>
    <w:p w14:paraId="19588CD1" w14:textId="07FF5DF2" w:rsidR="00C1604C" w:rsidRDefault="00C1604C" w:rsidP="002F011B">
      <w:pPr>
        <w:pStyle w:val="H1nonumber"/>
      </w:pPr>
      <w:bookmarkStart w:id="589" w:name="_Appendix_I_:"/>
      <w:bookmarkStart w:id="590" w:name="_Toc214880151"/>
      <w:bookmarkStart w:id="591" w:name="_Hlk86326921"/>
      <w:bookmarkEnd w:id="589"/>
      <w:r>
        <w:t xml:space="preserve">Appendix </w:t>
      </w:r>
      <w:r w:rsidR="00DB296D">
        <w:t>H</w:t>
      </w:r>
      <w:r w:rsidR="00EA5D23">
        <w:t xml:space="preserve">: </w:t>
      </w:r>
      <w:r>
        <w:t>Authorised and Unauthorised Items – Staff</w:t>
      </w:r>
      <w:bookmarkEnd w:id="590"/>
      <w:r>
        <w:t xml:space="preserve"> </w:t>
      </w:r>
    </w:p>
    <w:p w14:paraId="72E3F472" w14:textId="5D23675C" w:rsidR="006C405A" w:rsidRPr="000B37D1" w:rsidRDefault="006C405A" w:rsidP="000B37D1">
      <w:pPr>
        <w:rPr>
          <w:b/>
          <w:bCs/>
        </w:rPr>
      </w:pPr>
      <w:bookmarkStart w:id="592" w:name="_Toc86819089"/>
      <w:bookmarkStart w:id="593" w:name="_Toc87335198"/>
      <w:bookmarkStart w:id="594" w:name="_Toc87336064"/>
      <w:bookmarkStart w:id="595" w:name="_Toc87421060"/>
      <w:r w:rsidRPr="000B37D1">
        <w:rPr>
          <w:b/>
          <w:bCs/>
        </w:rPr>
        <w:t xml:space="preserve">Authorised </w:t>
      </w:r>
      <w:r w:rsidR="002764BD" w:rsidRPr="000B37D1">
        <w:rPr>
          <w:b/>
          <w:bCs/>
        </w:rPr>
        <w:t>i</w:t>
      </w:r>
      <w:r w:rsidRPr="000B37D1">
        <w:rPr>
          <w:b/>
          <w:bCs/>
        </w:rPr>
        <w:t>tems</w:t>
      </w:r>
      <w:bookmarkEnd w:id="592"/>
      <w:bookmarkEnd w:id="593"/>
      <w:bookmarkEnd w:id="594"/>
      <w:bookmarkEnd w:id="595"/>
    </w:p>
    <w:p w14:paraId="6DCE3E22" w14:textId="5FD3470E" w:rsidR="004B602D" w:rsidRPr="00ED5E5F" w:rsidRDefault="004B602D" w:rsidP="00ED5E5F">
      <w:r w:rsidRPr="00ED5E5F">
        <w:t xml:space="preserve">Authorised items are items </w:t>
      </w:r>
      <w:r w:rsidR="007C2A2F" w:rsidRPr="00ED5E5F">
        <w:t xml:space="preserve">which </w:t>
      </w:r>
      <w:r w:rsidRPr="00ED5E5F">
        <w:t xml:space="preserve">are necessary for a staff member to perform </w:t>
      </w:r>
      <w:r w:rsidR="007C2A2F" w:rsidRPr="00ED5E5F">
        <w:t xml:space="preserve">their </w:t>
      </w:r>
      <w:r w:rsidRPr="00ED5E5F">
        <w:t xml:space="preserve">work duties or functions including items </w:t>
      </w:r>
      <w:r w:rsidR="007C2A2F" w:rsidRPr="00ED5E5F">
        <w:t xml:space="preserve">which </w:t>
      </w:r>
      <w:r w:rsidRPr="00ED5E5F">
        <w:t>are issued as part of an approved uniform.</w:t>
      </w:r>
    </w:p>
    <w:p w14:paraId="1C329976" w14:textId="77777777" w:rsidR="004B602D" w:rsidRPr="00ED5E5F" w:rsidRDefault="004B602D" w:rsidP="00ED5E5F">
      <w:r w:rsidRPr="00ED5E5F">
        <w:t xml:space="preserve">The following personal items are authorised items: </w:t>
      </w:r>
    </w:p>
    <w:p w14:paraId="5C360820" w14:textId="14FD74B0" w:rsidR="004B602D" w:rsidRPr="004B602D" w:rsidRDefault="00F42EF1" w:rsidP="009E35DB">
      <w:pPr>
        <w:pStyle w:val="ListNumber2"/>
        <w:numPr>
          <w:ilvl w:val="0"/>
          <w:numId w:val="40"/>
        </w:numPr>
      </w:pPr>
      <w:r>
        <w:t>j</w:t>
      </w:r>
      <w:r w:rsidRPr="004B602D">
        <w:t xml:space="preserve">ewellery </w:t>
      </w:r>
      <w:r w:rsidR="004B602D" w:rsidRPr="004B602D">
        <w:t>worn on the person providing it meets uniform standards</w:t>
      </w:r>
      <w:r w:rsidR="004B602D">
        <w:t xml:space="preserve"> (refer to </w:t>
      </w:r>
      <w:hyperlink r:id="rId137" w:history="1">
        <w:r w:rsidR="004B602D" w:rsidRPr="004B602D">
          <w:rPr>
            <w:rStyle w:val="Hyperlink"/>
          </w:rPr>
          <w:t>COPP</w:t>
        </w:r>
        <w:r w:rsidR="00741023">
          <w:rPr>
            <w:rStyle w:val="Hyperlink"/>
          </w:rPr>
          <w:t xml:space="preserve"> </w:t>
        </w:r>
        <w:r w:rsidR="004B602D" w:rsidRPr="004B602D">
          <w:rPr>
            <w:rStyle w:val="Hyperlink"/>
          </w:rPr>
          <w:t xml:space="preserve">1.4 </w:t>
        </w:r>
        <w:r w:rsidR="00741023">
          <w:rPr>
            <w:rStyle w:val="Hyperlink"/>
          </w:rPr>
          <w:t xml:space="preserve">– </w:t>
        </w:r>
        <w:r w:rsidR="004B602D" w:rsidRPr="004B602D">
          <w:rPr>
            <w:rStyle w:val="Hyperlink"/>
          </w:rPr>
          <w:t>Uniform</w:t>
        </w:r>
        <w:r w:rsidR="00741023">
          <w:rPr>
            <w:rStyle w:val="Hyperlink"/>
          </w:rPr>
          <w:t xml:space="preserve">s, </w:t>
        </w:r>
        <w:r w:rsidR="004B602D" w:rsidRPr="004B602D">
          <w:rPr>
            <w:rStyle w:val="Hyperlink"/>
          </w:rPr>
          <w:t>Dress Standards</w:t>
        </w:r>
      </w:hyperlink>
      <w:r w:rsidR="00741023">
        <w:rPr>
          <w:rStyle w:val="Hyperlink"/>
        </w:rPr>
        <w:t xml:space="preserve"> and Appearances</w:t>
      </w:r>
      <w:r w:rsidR="004B602D">
        <w:t>)</w:t>
      </w:r>
    </w:p>
    <w:p w14:paraId="53D31C96" w14:textId="6AAAD057" w:rsidR="006C405A" w:rsidRDefault="00F42EF1" w:rsidP="000D4D22">
      <w:pPr>
        <w:pStyle w:val="ListNumber2"/>
      </w:pPr>
      <w:r>
        <w:t>u</w:t>
      </w:r>
      <w:r w:rsidRPr="004B602D">
        <w:t xml:space="preserve">nprescribed </w:t>
      </w:r>
      <w:r w:rsidR="004B602D" w:rsidRPr="004B602D">
        <w:t xml:space="preserve">over </w:t>
      </w:r>
      <w:r w:rsidR="006C405A">
        <w:t xml:space="preserve">the </w:t>
      </w:r>
      <w:r w:rsidR="004B602D" w:rsidRPr="004B602D">
        <w:t xml:space="preserve">counter medication </w:t>
      </w:r>
      <w:r w:rsidR="004B602D">
        <w:t xml:space="preserve">which </w:t>
      </w:r>
      <w:r w:rsidR="004B602D" w:rsidRPr="004B602D">
        <w:t>is packaged in its original blister and/or blister packed is permitted in quantities to meet daily personal needs only (</w:t>
      </w:r>
      <w:r w:rsidR="004B602D">
        <w:t xml:space="preserve">for example, </w:t>
      </w:r>
      <w:r w:rsidR="004B602D" w:rsidRPr="004B602D">
        <w:t>P</w:t>
      </w:r>
      <w:r w:rsidR="006C405A">
        <w:t>aracetamol</w:t>
      </w:r>
      <w:r w:rsidR="004B602D" w:rsidRPr="004B602D">
        <w:t>)</w:t>
      </w:r>
    </w:p>
    <w:p w14:paraId="1FE29FAD" w14:textId="5C624ED8" w:rsidR="004B602D" w:rsidRPr="001B773C" w:rsidRDefault="00F42EF1" w:rsidP="000D4D22">
      <w:pPr>
        <w:pStyle w:val="ListNumber2"/>
      </w:pPr>
      <w:r>
        <w:t>a</w:t>
      </w:r>
      <w:r w:rsidRPr="001B773C">
        <w:t xml:space="preserve">ny </w:t>
      </w:r>
      <w:r w:rsidR="004B602D" w:rsidRPr="001B773C">
        <w:t xml:space="preserve">medication </w:t>
      </w:r>
      <w:r w:rsidR="007C2A2F">
        <w:t xml:space="preserve">which </w:t>
      </w:r>
      <w:r w:rsidR="004B602D" w:rsidRPr="001B773C">
        <w:t>is not available in in a blister or cannot be blister packed is permitted</w:t>
      </w:r>
      <w:r w:rsidR="001B773C" w:rsidRPr="001B773C">
        <w:t xml:space="preserve"> subject to </w:t>
      </w:r>
      <w:r w:rsidR="007C2A2F">
        <w:t xml:space="preserve">documented </w:t>
      </w:r>
      <w:r w:rsidR="001B773C" w:rsidRPr="001B773C">
        <w:t>Superintendent’s endorsement</w:t>
      </w:r>
      <w:r w:rsidR="004B602D" w:rsidRPr="001B773C">
        <w:t xml:space="preserve"> (</w:t>
      </w:r>
      <w:r w:rsidR="006C405A" w:rsidRPr="001B773C">
        <w:t>for example,</w:t>
      </w:r>
      <w:r w:rsidR="004B602D" w:rsidRPr="001B773C">
        <w:t xml:space="preserve"> </w:t>
      </w:r>
      <w:r w:rsidR="006C405A" w:rsidRPr="001B773C">
        <w:t>i</w:t>
      </w:r>
      <w:r w:rsidR="004B602D" w:rsidRPr="001B773C">
        <w:t>nhaler</w:t>
      </w:r>
      <w:r w:rsidR="006C405A" w:rsidRPr="001B773C">
        <w:t>s</w:t>
      </w:r>
      <w:r w:rsidR="004B602D" w:rsidRPr="001B773C">
        <w:t xml:space="preserve">, </w:t>
      </w:r>
      <w:r w:rsidR="006C405A" w:rsidRPr="001B773C">
        <w:t>n</w:t>
      </w:r>
      <w:r w:rsidR="004B602D" w:rsidRPr="001B773C">
        <w:t>icotine replacement patch and nasal sprays)</w:t>
      </w:r>
    </w:p>
    <w:p w14:paraId="0836C29C" w14:textId="023EBFFC" w:rsidR="006C405A" w:rsidRDefault="00F42EF1" w:rsidP="000D4D22">
      <w:pPr>
        <w:pStyle w:val="ListNumber2"/>
      </w:pPr>
      <w:r>
        <w:t>s</w:t>
      </w:r>
      <w:r w:rsidRPr="004B602D">
        <w:t xml:space="preserve">ubject </w:t>
      </w:r>
      <w:r w:rsidR="004B602D" w:rsidRPr="004B602D">
        <w:t>to the Superintendent’s endorsement</w:t>
      </w:r>
      <w:r w:rsidR="007C2A2F">
        <w:t>,</w:t>
      </w:r>
      <w:r w:rsidR="004B602D" w:rsidRPr="004B602D">
        <w:t xml:space="preserve"> prescribed medication is permitted on site in its original blister and/or blister packed in quantities to meet daily personal needs only (</w:t>
      </w:r>
      <w:r w:rsidR="006C405A">
        <w:t xml:space="preserve">for example, </w:t>
      </w:r>
      <w:r w:rsidR="004B602D" w:rsidRPr="004B602D">
        <w:t xml:space="preserve">Valium, blood pressure medication) </w:t>
      </w:r>
    </w:p>
    <w:p w14:paraId="2CC5FDBD" w14:textId="0FDB5ACC" w:rsidR="004B602D" w:rsidRPr="004B602D" w:rsidRDefault="00F42EF1" w:rsidP="000D4D22">
      <w:pPr>
        <w:pStyle w:val="ListNumber2"/>
      </w:pPr>
      <w:r>
        <w:t>f</w:t>
      </w:r>
      <w:r w:rsidRPr="004B602D">
        <w:t xml:space="preserve">eminine </w:t>
      </w:r>
      <w:r w:rsidR="004B602D" w:rsidRPr="004B602D">
        <w:t>hygiene items</w:t>
      </w:r>
    </w:p>
    <w:p w14:paraId="42A41832" w14:textId="74909B73" w:rsidR="004B602D" w:rsidRPr="004B602D" w:rsidRDefault="00F42EF1" w:rsidP="000D4D22">
      <w:pPr>
        <w:pStyle w:val="ListNumber2"/>
      </w:pPr>
      <w:r>
        <w:t>s</w:t>
      </w:r>
      <w:r w:rsidRPr="004B602D">
        <w:t xml:space="preserve">pectacles </w:t>
      </w:r>
      <w:r w:rsidR="004B602D" w:rsidRPr="004B602D">
        <w:t>(not including smart glasses devices)</w:t>
      </w:r>
    </w:p>
    <w:p w14:paraId="2C411C85" w14:textId="5D112623" w:rsidR="004B602D" w:rsidRPr="004B602D" w:rsidRDefault="00F42EF1" w:rsidP="000D4D22">
      <w:pPr>
        <w:pStyle w:val="ListNumber2"/>
      </w:pPr>
      <w:r>
        <w:t>f</w:t>
      </w:r>
      <w:r w:rsidRPr="004B602D">
        <w:t xml:space="preserve">ood </w:t>
      </w:r>
      <w:r w:rsidR="004B602D" w:rsidRPr="004B602D">
        <w:t xml:space="preserve">for meals and liquids not beyond a quantity reasonable to meet personal daily needs </w:t>
      </w:r>
    </w:p>
    <w:p w14:paraId="58EFD270" w14:textId="48F6C41D" w:rsidR="004B602D" w:rsidRPr="004B602D" w:rsidRDefault="00F42EF1" w:rsidP="000D4D22">
      <w:pPr>
        <w:pStyle w:val="ListNumber2"/>
      </w:pPr>
      <w:r>
        <w:t>a</w:t>
      </w:r>
      <w:r w:rsidR="004B602D" w:rsidRPr="004B602D">
        <w:t>ll liquids and other consumable items must be contained in clear plastic containers (not glass) that can be safely screened or searched upon entry (</w:t>
      </w:r>
      <w:r w:rsidR="009E06EA">
        <w:t>e.g.,</w:t>
      </w:r>
      <w:r w:rsidR="004B602D" w:rsidRPr="004B602D">
        <w:t xml:space="preserve"> via a baggage scanner)</w:t>
      </w:r>
    </w:p>
    <w:p w14:paraId="6B8EA57B" w14:textId="382FCDF6" w:rsidR="004B602D" w:rsidRPr="004B602D" w:rsidRDefault="00F42EF1" w:rsidP="000D4D22">
      <w:pPr>
        <w:pStyle w:val="ListNumber2"/>
      </w:pPr>
      <w:r>
        <w:t>m</w:t>
      </w:r>
      <w:r w:rsidRPr="004B602D">
        <w:t xml:space="preserve">eal </w:t>
      </w:r>
      <w:r w:rsidR="004B602D" w:rsidRPr="004B602D">
        <w:t xml:space="preserve">replacements, such as dietary/protein powders in their original packaging with untampered security seals. Once opened these items will no longer be permitted to re-enter the facility and may be required to be stored on site </w:t>
      </w:r>
    </w:p>
    <w:p w14:paraId="79BC2774" w14:textId="357D51F7" w:rsidR="004B602D" w:rsidRDefault="00F42EF1" w:rsidP="000D4D22">
      <w:pPr>
        <w:pStyle w:val="ListNumber2"/>
      </w:pPr>
      <w:r>
        <w:t>t</w:t>
      </w:r>
      <w:r w:rsidRPr="004B602D">
        <w:t xml:space="preserve">he </w:t>
      </w:r>
      <w:r w:rsidR="004B602D" w:rsidRPr="004B602D">
        <w:t xml:space="preserve">Superintendent may, on a case by case basis, authorise additional items to be brought into the facility </w:t>
      </w:r>
    </w:p>
    <w:p w14:paraId="380C9A1F" w14:textId="790071E0" w:rsidR="00EE4333" w:rsidRPr="00AE19FB" w:rsidRDefault="00EE4333" w:rsidP="000B37D1">
      <w:pPr>
        <w:rPr>
          <w:b/>
          <w:bCs/>
        </w:rPr>
      </w:pPr>
      <w:bookmarkStart w:id="596" w:name="_Toc86819090"/>
      <w:bookmarkStart w:id="597" w:name="_Toc87335003"/>
      <w:bookmarkStart w:id="598" w:name="_Toc87335199"/>
      <w:bookmarkStart w:id="599" w:name="_Toc87336065"/>
      <w:bookmarkStart w:id="600" w:name="_Toc87421061"/>
      <w:r w:rsidRPr="00AE19FB">
        <w:rPr>
          <w:b/>
          <w:bCs/>
        </w:rPr>
        <w:t>Bags</w:t>
      </w:r>
      <w:bookmarkEnd w:id="596"/>
      <w:bookmarkEnd w:id="597"/>
      <w:bookmarkEnd w:id="598"/>
      <w:bookmarkEnd w:id="599"/>
      <w:bookmarkEnd w:id="600"/>
    </w:p>
    <w:p w14:paraId="0C7D6E95" w14:textId="15A520E3" w:rsidR="004B602D" w:rsidRPr="004B602D" w:rsidRDefault="004B602D" w:rsidP="00ED5E5F">
      <w:r w:rsidRPr="004B602D">
        <w:t>The above authorised items must be conveyed to and from the facility in a bag of the following specifications, provided it can be safely screened or searched upon entry (</w:t>
      </w:r>
      <w:r w:rsidR="00C52617">
        <w:t>eg</w:t>
      </w:r>
      <w:r w:rsidRPr="004B602D">
        <w:t xml:space="preserve"> via a baggage scanner):</w:t>
      </w:r>
    </w:p>
    <w:p w14:paraId="4307F570" w14:textId="6BAE1F65" w:rsidR="004B602D" w:rsidRPr="004B602D" w:rsidRDefault="00EE4333" w:rsidP="009E35DB">
      <w:pPr>
        <w:pStyle w:val="ListNumber2"/>
        <w:numPr>
          <w:ilvl w:val="0"/>
          <w:numId w:val="41"/>
        </w:numPr>
      </w:pPr>
      <w:r>
        <w:t>i</w:t>
      </w:r>
      <w:r w:rsidR="004B602D" w:rsidRPr="004B602D">
        <w:t>ssued clear plastic personal bags shall be permitted (no briefcases or suitcases)</w:t>
      </w:r>
    </w:p>
    <w:p w14:paraId="235FA314" w14:textId="6344988E" w:rsidR="004B602D" w:rsidRPr="004B602D" w:rsidRDefault="004B602D" w:rsidP="000D4D22">
      <w:pPr>
        <w:pStyle w:val="ListNumber2"/>
      </w:pPr>
      <w:r w:rsidRPr="004B602D">
        <w:t>bags of dimensions less than 40cms x 35cms x 15cms shall be permitted</w:t>
      </w:r>
    </w:p>
    <w:p w14:paraId="0CB80377" w14:textId="73D6376E" w:rsidR="002764BD" w:rsidRPr="002764BD" w:rsidRDefault="004B602D" w:rsidP="000D4D22">
      <w:pPr>
        <w:pStyle w:val="ListNumber2"/>
      </w:pPr>
      <w:r w:rsidRPr="004B602D">
        <w:t>one bag per staff member is permitted.</w:t>
      </w:r>
    </w:p>
    <w:p w14:paraId="78D4F99C" w14:textId="379E1151" w:rsidR="00EE4333" w:rsidRPr="000A689A" w:rsidRDefault="004B602D" w:rsidP="00ED5E5F">
      <w:r w:rsidRPr="004B602D">
        <w:t>All bags transported to and from the facility during a shift must be removed from the facility at, or before, the completion of the same shift.</w:t>
      </w:r>
    </w:p>
    <w:p w14:paraId="1359EB8D" w14:textId="27D9D67B" w:rsidR="004B602D" w:rsidRPr="00AE19FB" w:rsidRDefault="004B602D" w:rsidP="000B37D1">
      <w:pPr>
        <w:rPr>
          <w:b/>
          <w:bCs/>
        </w:rPr>
      </w:pPr>
      <w:bookmarkStart w:id="601" w:name="_Toc86819091"/>
      <w:bookmarkStart w:id="602" w:name="_Toc87335200"/>
      <w:bookmarkStart w:id="603" w:name="_Toc87336066"/>
      <w:bookmarkStart w:id="604" w:name="_Toc87421062"/>
      <w:r w:rsidRPr="00AE19FB">
        <w:rPr>
          <w:b/>
          <w:bCs/>
        </w:rPr>
        <w:t>Unauthorised items</w:t>
      </w:r>
      <w:bookmarkEnd w:id="601"/>
      <w:bookmarkEnd w:id="602"/>
      <w:bookmarkEnd w:id="603"/>
      <w:bookmarkEnd w:id="604"/>
    </w:p>
    <w:p w14:paraId="6F4E184C" w14:textId="4AC12068" w:rsidR="000A689A" w:rsidRPr="000A689A" w:rsidRDefault="006D65EB" w:rsidP="00ED5E5F">
      <w:r>
        <w:t>Unauthorised items are i</w:t>
      </w:r>
      <w:r w:rsidR="004B602D" w:rsidRPr="004B602D">
        <w:t xml:space="preserve">tems </w:t>
      </w:r>
      <w:r w:rsidR="00EE4333">
        <w:t xml:space="preserve">which </w:t>
      </w:r>
      <w:r w:rsidR="004B602D" w:rsidRPr="004B602D">
        <w:t xml:space="preserve">pose a significant risk to the </w:t>
      </w:r>
      <w:r w:rsidR="00830B93" w:rsidRPr="003F69ED">
        <w:t>good government,</w:t>
      </w:r>
      <w:r w:rsidR="00830B93">
        <w:t xml:space="preserve"> good order or</w:t>
      </w:r>
      <w:r w:rsidR="00830B93" w:rsidRPr="003F69ED">
        <w:t xml:space="preserve"> security </w:t>
      </w:r>
      <w:r w:rsidR="004B602D" w:rsidRPr="004B602D">
        <w:t xml:space="preserve">of the </w:t>
      </w:r>
      <w:r>
        <w:t>prison</w:t>
      </w:r>
      <w:r w:rsidR="004B602D" w:rsidRPr="004B602D">
        <w:t>.</w:t>
      </w:r>
    </w:p>
    <w:p w14:paraId="20D54A7C" w14:textId="43CEC557" w:rsidR="004B602D" w:rsidRPr="004B602D" w:rsidRDefault="004B602D" w:rsidP="00ED5E5F">
      <w:r w:rsidRPr="004B602D">
        <w:t>They include:</w:t>
      </w:r>
    </w:p>
    <w:p w14:paraId="3197401A" w14:textId="3B5FCD9D" w:rsidR="004B602D" w:rsidRPr="004B602D" w:rsidRDefault="00EE4333" w:rsidP="009E35DB">
      <w:pPr>
        <w:pStyle w:val="ListNumber2"/>
        <w:numPr>
          <w:ilvl w:val="0"/>
          <w:numId w:val="42"/>
        </w:numPr>
      </w:pPr>
      <w:r>
        <w:t>i</w:t>
      </w:r>
      <w:r w:rsidR="004B602D" w:rsidRPr="004B602D">
        <w:t>llegal drugs</w:t>
      </w:r>
    </w:p>
    <w:p w14:paraId="1283031C" w14:textId="100ADDB0" w:rsidR="004B602D" w:rsidRDefault="00EE4333" w:rsidP="000D4D22">
      <w:pPr>
        <w:pStyle w:val="ListNumber2"/>
      </w:pPr>
      <w:r>
        <w:t>a</w:t>
      </w:r>
      <w:r w:rsidR="004B602D" w:rsidRPr="004B602D">
        <w:t>lcohol including products designed to simulate but contain 0% alcohol</w:t>
      </w:r>
    </w:p>
    <w:p w14:paraId="273A5E07" w14:textId="7DEC4750" w:rsidR="002733E1" w:rsidRPr="004B602D" w:rsidRDefault="002733E1" w:rsidP="002733E1">
      <w:pPr>
        <w:pStyle w:val="ListNumber2"/>
      </w:pPr>
      <w:r w:rsidRPr="002733E1">
        <w:t>All types of chewing gum (inclusive of gum used for Nicotine Replacement Therapy)</w:t>
      </w:r>
    </w:p>
    <w:p w14:paraId="471AFE98" w14:textId="0651C725" w:rsidR="004B602D" w:rsidRPr="004B602D" w:rsidRDefault="00EE4333" w:rsidP="000D4D22">
      <w:pPr>
        <w:pStyle w:val="ListNumber2"/>
      </w:pPr>
      <w:r>
        <w:t>a</w:t>
      </w:r>
      <w:r w:rsidR="004B602D" w:rsidRPr="004B602D">
        <w:t>ny communication device, including but not limited to:</w:t>
      </w:r>
    </w:p>
    <w:p w14:paraId="71A5FA9D" w14:textId="5DA1E26E" w:rsidR="004B602D" w:rsidRPr="004B602D" w:rsidRDefault="00EE4333" w:rsidP="000D4D22">
      <w:pPr>
        <w:pStyle w:val="ListBullet3"/>
      </w:pPr>
      <w:r>
        <w:t>m</w:t>
      </w:r>
      <w:r w:rsidR="004B602D" w:rsidRPr="004B602D">
        <w:t>obile phones, smart watches and smart spectacles/sunglasses or similar device unless authorised by the Superintendent</w:t>
      </w:r>
    </w:p>
    <w:p w14:paraId="078C3A5F" w14:textId="7955244F" w:rsidR="004B602D" w:rsidRPr="004B602D" w:rsidRDefault="00EE4333" w:rsidP="000D4D22">
      <w:pPr>
        <w:pStyle w:val="ListBullet3"/>
      </w:pPr>
      <w:r>
        <w:t>c</w:t>
      </w:r>
      <w:r w:rsidR="004B602D" w:rsidRPr="004B602D">
        <w:t>omputers and laptops unless authorised by the Superintendent</w:t>
      </w:r>
    </w:p>
    <w:p w14:paraId="29A80031" w14:textId="6B5F4ED1" w:rsidR="004B602D" w:rsidRPr="004B602D" w:rsidRDefault="004B602D" w:rsidP="000D4D22">
      <w:pPr>
        <w:pStyle w:val="ListBullet3"/>
      </w:pPr>
      <w:r w:rsidRPr="004B602D">
        <w:t>E-book readers and tablets unless authorised by the Superintendent.</w:t>
      </w:r>
    </w:p>
    <w:p w14:paraId="2D1C1BB0" w14:textId="2918D15C" w:rsidR="004B602D" w:rsidRPr="004B602D" w:rsidRDefault="004B602D" w:rsidP="000D4D22">
      <w:pPr>
        <w:pStyle w:val="ListBullet3"/>
      </w:pPr>
      <w:r w:rsidRPr="004B602D">
        <w:t>USB thumb drives or other storage devices including SIM cards unless authorised by the Superintendent</w:t>
      </w:r>
    </w:p>
    <w:p w14:paraId="2A5EF825" w14:textId="640873E0" w:rsidR="004B602D" w:rsidRPr="004B602D" w:rsidRDefault="00EE4333" w:rsidP="000D4D22">
      <w:pPr>
        <w:pStyle w:val="ListNumber2"/>
      </w:pPr>
      <w:r>
        <w:t>p</w:t>
      </w:r>
      <w:r w:rsidR="004B602D" w:rsidRPr="004B602D">
        <w:t>ortable gaming devices</w:t>
      </w:r>
    </w:p>
    <w:p w14:paraId="186268AE" w14:textId="7E935EDA" w:rsidR="004B602D" w:rsidRPr="004B602D" w:rsidRDefault="00EE4333" w:rsidP="000D4D22">
      <w:pPr>
        <w:pStyle w:val="ListNumber2"/>
      </w:pPr>
      <w:r>
        <w:t>o</w:t>
      </w:r>
      <w:r w:rsidR="004B602D" w:rsidRPr="004B602D">
        <w:t xml:space="preserve">ptical media such as compact disks </w:t>
      </w:r>
      <w:r>
        <w:t xml:space="preserve">and </w:t>
      </w:r>
      <w:r w:rsidR="004B602D" w:rsidRPr="004B602D">
        <w:t>DVDs</w:t>
      </w:r>
    </w:p>
    <w:p w14:paraId="12568865" w14:textId="37502D54" w:rsidR="004B602D" w:rsidRPr="004B602D" w:rsidRDefault="004B602D" w:rsidP="000D4D22">
      <w:pPr>
        <w:pStyle w:val="ListNumber2"/>
      </w:pPr>
      <w:r w:rsidRPr="004B602D">
        <w:t>iPods and MP3 players</w:t>
      </w:r>
    </w:p>
    <w:p w14:paraId="64BA768B" w14:textId="636A33C4" w:rsidR="00974A67" w:rsidRDefault="00EE4333" w:rsidP="000D4D22">
      <w:pPr>
        <w:pStyle w:val="ListNumber2"/>
      </w:pPr>
      <w:r>
        <w:t>t</w:t>
      </w:r>
      <w:r w:rsidR="004B602D" w:rsidRPr="004B602D">
        <w:t>ools, other than those approved by the Superintendent and necessary for the execution of staff duties or function</w:t>
      </w:r>
    </w:p>
    <w:p w14:paraId="59F7F8DA" w14:textId="0BEA0D14" w:rsidR="00974A67" w:rsidRPr="00974A67" w:rsidRDefault="00EE4333" w:rsidP="000D4D22">
      <w:pPr>
        <w:pStyle w:val="ListNumber2"/>
      </w:pPr>
      <w:r>
        <w:t>v</w:t>
      </w:r>
      <w:r w:rsidR="004B602D" w:rsidRPr="004B602D">
        <w:t>aping implements</w:t>
      </w:r>
      <w:r>
        <w:t>.</w:t>
      </w:r>
    </w:p>
    <w:p w14:paraId="525959CD" w14:textId="5687BED6" w:rsidR="004B602D" w:rsidRPr="000D4D22" w:rsidRDefault="004B602D" w:rsidP="000D4D22">
      <w:r w:rsidRPr="000D4D22">
        <w:t>The absence of an item from this list does not imply it is an authorised item.</w:t>
      </w:r>
    </w:p>
    <w:p w14:paraId="48D6EA9C" w14:textId="704DE5C8" w:rsidR="004B602D" w:rsidRPr="000D4D22" w:rsidRDefault="004B602D" w:rsidP="000D4D22">
      <w:r w:rsidRPr="000D4D22">
        <w:t>If an item cannot be safely screened or searched upon entry (</w:t>
      </w:r>
      <w:r w:rsidR="00C52617">
        <w:t>eg</w:t>
      </w:r>
      <w:r w:rsidRPr="000D4D22">
        <w:t xml:space="preserve"> via a baggage scanner), then it should not be brought to the facility.</w:t>
      </w:r>
      <w:bookmarkEnd w:id="537"/>
      <w:bookmarkEnd w:id="591"/>
    </w:p>
    <w:sectPr w:rsidR="004B602D" w:rsidRPr="000D4D22" w:rsidSect="00C52617">
      <w:headerReference w:type="even" r:id="rId138"/>
      <w:headerReference w:type="default" r:id="rId139"/>
      <w:footerReference w:type="default" r:id="rId140"/>
      <w:headerReference w:type="first" r:id="rId141"/>
      <w:pgSz w:w="11900" w:h="16840" w:code="9"/>
      <w:pgMar w:top="1418" w:right="1304" w:bottom="1077" w:left="1361" w:header="624" w:footer="51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8EF00C" w14:textId="77777777" w:rsidR="004E38F6" w:rsidRDefault="004E38F6" w:rsidP="00D06E62">
      <w:r>
        <w:separator/>
      </w:r>
    </w:p>
  </w:endnote>
  <w:endnote w:type="continuationSeparator" w:id="0">
    <w:p w14:paraId="4177A932" w14:textId="77777777" w:rsidR="004E38F6" w:rsidRDefault="004E38F6" w:rsidP="00D06E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Bold">
    <w:altName w:val="Arial"/>
    <w:panose1 w:val="020B0704020202020204"/>
    <w:charset w:val="00"/>
    <w:family w:val="roman"/>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Lucida Grande">
    <w:altName w:val="Times New Roman"/>
    <w:charset w:val="00"/>
    <w:family w:val="auto"/>
    <w:pitch w:val="variable"/>
    <w:sig w:usb0="00000000" w:usb1="5000A1FF" w:usb2="00000000" w:usb3="00000000" w:csb0="000001BF" w:csb1="00000000"/>
  </w:font>
  <w:font w:name="Times">
    <w:panose1 w:val="02020603050405020304"/>
    <w:charset w:val="00"/>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2AAD38" w14:textId="77777777" w:rsidR="00693671" w:rsidRDefault="00693671" w:rsidP="00D53B78">
    <w:pPr>
      <w:pStyle w:val="Footer"/>
      <w:tabs>
        <w:tab w:val="clear" w:pos="9026"/>
        <w:tab w:val="left" w:pos="1095"/>
        <w:tab w:val="left" w:pos="8080"/>
      </w:tabs>
      <w:ind w:right="-263"/>
      <w:rPr>
        <w:noProof/>
      </w:rPr>
    </w:pPr>
    <w:r w:rsidRPr="00627992">
      <w:rPr>
        <w:color w:val="C00000"/>
      </w:rPr>
      <w:t xml:space="preserve">The current version of this document is maintained on the </w:t>
    </w:r>
    <w:r>
      <w:rPr>
        <w:color w:val="C00000"/>
      </w:rPr>
      <w:t>Custodial Ops</w:t>
    </w:r>
    <w:r w:rsidRPr="00627992">
      <w:rPr>
        <w:color w:val="C00000"/>
      </w:rPr>
      <w:t xml:space="preserve"> intranet page</w:t>
    </w:r>
    <w:r>
      <w:rPr>
        <w:color w:val="C00000"/>
      </w:rPr>
      <w:tab/>
    </w:r>
    <w:r w:rsidRPr="00627992">
      <w:t xml:space="preserve">Page </w:t>
    </w:r>
    <w:r w:rsidRPr="00627992">
      <w:fldChar w:fldCharType="begin"/>
    </w:r>
    <w:r w:rsidRPr="00627992">
      <w:instrText xml:space="preserve"> PAGE  \* Arabic  \* MERGEFORMAT </w:instrText>
    </w:r>
    <w:r w:rsidRPr="00627992">
      <w:fldChar w:fldCharType="separate"/>
    </w:r>
    <w:r>
      <w:rPr>
        <w:noProof/>
      </w:rPr>
      <w:t>3</w:t>
    </w:r>
    <w:r w:rsidRPr="00627992">
      <w:fldChar w:fldCharType="end"/>
    </w:r>
    <w:r w:rsidRPr="00627992">
      <w:t xml:space="preserve"> of </w:t>
    </w:r>
    <w:r>
      <w:rPr>
        <w:noProof/>
      </w:rPr>
      <w:fldChar w:fldCharType="begin"/>
    </w:r>
    <w:r>
      <w:rPr>
        <w:noProof/>
      </w:rPr>
      <w:instrText xml:space="preserve"> NUMPAGES  \* Arabic  \* MERGEFORMAT </w:instrText>
    </w:r>
    <w:r>
      <w:rPr>
        <w:noProof/>
      </w:rPr>
      <w:fldChar w:fldCharType="separate"/>
    </w:r>
    <w:r>
      <w:rPr>
        <w:noProof/>
      </w:rPr>
      <w:t>60</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FEE88F" w14:textId="77777777" w:rsidR="004E38F6" w:rsidRDefault="004E38F6" w:rsidP="00D06E62">
      <w:r>
        <w:separator/>
      </w:r>
    </w:p>
  </w:footnote>
  <w:footnote w:type="continuationSeparator" w:id="0">
    <w:p w14:paraId="011B7617" w14:textId="77777777" w:rsidR="004E38F6" w:rsidRDefault="004E38F6" w:rsidP="00D06E62">
      <w:r>
        <w:continuationSeparator/>
      </w:r>
    </w:p>
  </w:footnote>
  <w:footnote w:id="1">
    <w:p w14:paraId="1716E2F9" w14:textId="21E7158F" w:rsidR="00693671" w:rsidRDefault="00693671">
      <w:pPr>
        <w:pStyle w:val="FootnoteText"/>
      </w:pPr>
      <w:r>
        <w:rPr>
          <w:rStyle w:val="FootnoteReference"/>
        </w:rPr>
        <w:footnoteRef/>
      </w:r>
      <w:r>
        <w:t xml:space="preserve"> </w:t>
      </w:r>
      <w:r>
        <w:rPr>
          <w:rFonts w:cs="Arial"/>
        </w:rPr>
        <w:t xml:space="preserve">Part 2, Division 2, Section 18 </w:t>
      </w:r>
      <w:r w:rsidRPr="002A702B">
        <w:rPr>
          <w:rFonts w:cs="Arial"/>
          <w:i/>
        </w:rPr>
        <w:t xml:space="preserve">Court Security and Custodial Services Act 1999 </w:t>
      </w:r>
      <w:r w:rsidRPr="002A702B">
        <w:rPr>
          <w:rFonts w:cs="Arial"/>
        </w:rPr>
        <w:t>(</w:t>
      </w:r>
      <w:r>
        <w:rPr>
          <w:rFonts w:cs="Arial"/>
        </w:rPr>
        <w:t>)</w:t>
      </w:r>
    </w:p>
  </w:footnote>
  <w:footnote w:id="2">
    <w:p w14:paraId="482E7C79" w14:textId="2C424452" w:rsidR="00693671" w:rsidRDefault="00693671" w:rsidP="00C84E20">
      <w:pPr>
        <w:pStyle w:val="FootnoteText"/>
      </w:pPr>
      <w:r>
        <w:rPr>
          <w:rStyle w:val="FootnoteReference"/>
        </w:rPr>
        <w:footnoteRef/>
      </w:r>
      <w:r>
        <w:t xml:space="preserve"> r.80(6) </w:t>
      </w:r>
      <w:r w:rsidRPr="0006650E">
        <w:rPr>
          <w:i/>
        </w:rPr>
        <w:t>Prison</w:t>
      </w:r>
      <w:r>
        <w:rPr>
          <w:i/>
        </w:rPr>
        <w:t>s</w:t>
      </w:r>
      <w:r w:rsidRPr="0006650E">
        <w:rPr>
          <w:i/>
        </w:rPr>
        <w:t xml:space="preserve"> Regulations 1982</w:t>
      </w:r>
    </w:p>
  </w:footnote>
  <w:footnote w:id="3">
    <w:p w14:paraId="2503597F" w14:textId="4F878030" w:rsidR="00693671" w:rsidRPr="00EE2A27" w:rsidRDefault="00693671" w:rsidP="00E26F2F">
      <w:pPr>
        <w:pStyle w:val="FootnoteText"/>
      </w:pPr>
      <w:r>
        <w:rPr>
          <w:rStyle w:val="FootnoteReference"/>
        </w:rPr>
        <w:footnoteRef/>
      </w:r>
      <w:r>
        <w:t xml:space="preserve"> s.49A </w:t>
      </w:r>
      <w:r w:rsidRPr="00891DE7">
        <w:rPr>
          <w:i/>
        </w:rPr>
        <w:t>Prisons Act 1981</w:t>
      </w:r>
      <w:r>
        <w:t xml:space="preserve"> (Drug detection dog refers to ‘prison dog’ as defined in s49(A)(1))</w:t>
      </w:r>
    </w:p>
  </w:footnote>
  <w:footnote w:id="4">
    <w:p w14:paraId="3426E4A6" w14:textId="2EAEB4BF" w:rsidR="00693671" w:rsidRDefault="00693671">
      <w:pPr>
        <w:pStyle w:val="FootnoteText"/>
      </w:pPr>
      <w:r>
        <w:rPr>
          <w:rStyle w:val="FootnoteReference"/>
        </w:rPr>
        <w:footnoteRef/>
      </w:r>
      <w:r>
        <w:t xml:space="preserve"> </w:t>
      </w:r>
      <w:r w:rsidRPr="00382C2A">
        <w:t>r.80</w:t>
      </w:r>
      <w:r w:rsidRPr="00382C2A">
        <w:rPr>
          <w:i/>
          <w:iCs/>
        </w:rPr>
        <w:t xml:space="preserve"> Prison</w:t>
      </w:r>
      <w:r>
        <w:rPr>
          <w:i/>
          <w:iCs/>
        </w:rPr>
        <w:t>s</w:t>
      </w:r>
      <w:r w:rsidRPr="00382C2A">
        <w:rPr>
          <w:i/>
          <w:iCs/>
        </w:rPr>
        <w:t xml:space="preserve"> Regulations 1982</w:t>
      </w:r>
    </w:p>
  </w:footnote>
  <w:footnote w:id="5">
    <w:p w14:paraId="0A4FD658" w14:textId="3D754FF4" w:rsidR="00693671" w:rsidRDefault="00693671" w:rsidP="00375A84">
      <w:pPr>
        <w:pStyle w:val="FootnoteText"/>
      </w:pPr>
      <w:r>
        <w:rPr>
          <w:rStyle w:val="FootnoteReference"/>
        </w:rPr>
        <w:footnoteRef/>
      </w:r>
      <w:r>
        <w:t xml:space="preserve">  r.</w:t>
      </w:r>
      <w:r w:rsidRPr="00040C50">
        <w:t xml:space="preserve">80 </w:t>
      </w:r>
      <w:r w:rsidRPr="00040C50">
        <w:rPr>
          <w:i/>
          <w:iCs/>
        </w:rPr>
        <w:t>Prison</w:t>
      </w:r>
      <w:r>
        <w:rPr>
          <w:i/>
          <w:iCs/>
        </w:rPr>
        <w:t>s</w:t>
      </w:r>
      <w:r w:rsidRPr="00040C50">
        <w:rPr>
          <w:i/>
          <w:iCs/>
        </w:rPr>
        <w:t xml:space="preserve"> Regulations 1982</w:t>
      </w:r>
      <w:r w:rsidRPr="00040C50">
        <w:t xml:space="preserve"> </w:t>
      </w:r>
    </w:p>
  </w:footnote>
  <w:footnote w:id="6">
    <w:p w14:paraId="061431FD" w14:textId="77777777" w:rsidR="00693671" w:rsidRDefault="00693671" w:rsidP="00267F7E">
      <w:pPr>
        <w:pStyle w:val="FootnoteText"/>
      </w:pPr>
      <w:r>
        <w:rPr>
          <w:rStyle w:val="FootnoteReference"/>
        </w:rPr>
        <w:footnoteRef/>
      </w:r>
      <w:r>
        <w:t xml:space="preserve"> r.78(3) </w:t>
      </w:r>
      <w:r w:rsidRPr="00267F7E">
        <w:rPr>
          <w:i/>
          <w:iCs/>
        </w:rPr>
        <w:t>Prisons Act 1981</w:t>
      </w:r>
    </w:p>
  </w:footnote>
  <w:footnote w:id="7">
    <w:p w14:paraId="1F430924" w14:textId="69D3FE96" w:rsidR="00693671" w:rsidRDefault="00693671" w:rsidP="0009410C">
      <w:pPr>
        <w:pStyle w:val="FootnoteText"/>
      </w:pPr>
      <w:r>
        <w:rPr>
          <w:rStyle w:val="FootnoteReference"/>
        </w:rPr>
        <w:footnoteRef/>
      </w:r>
      <w:r>
        <w:t xml:space="preserve"> s.41(2) </w:t>
      </w:r>
      <w:r w:rsidRPr="00845C21">
        <w:rPr>
          <w:i/>
        </w:rPr>
        <w:t>Prisons Act 1981</w:t>
      </w:r>
    </w:p>
  </w:footnote>
  <w:footnote w:id="8">
    <w:p w14:paraId="65549F24" w14:textId="4B753FB6" w:rsidR="00693671" w:rsidRPr="00333FA6" w:rsidRDefault="00693671">
      <w:pPr>
        <w:pStyle w:val="FootnoteText"/>
        <w:rPr>
          <w:i/>
          <w:iCs/>
        </w:rPr>
      </w:pPr>
      <w:r>
        <w:rPr>
          <w:rStyle w:val="FootnoteReference"/>
        </w:rPr>
        <w:footnoteRef/>
      </w:r>
      <w:r>
        <w:t xml:space="preserve"> s. 78 (1A) </w:t>
      </w:r>
      <w:r w:rsidRPr="00333FA6">
        <w:rPr>
          <w:i/>
          <w:iCs/>
        </w:rPr>
        <w:t>Prisons Regulations 1982</w:t>
      </w:r>
    </w:p>
  </w:footnote>
  <w:footnote w:id="9">
    <w:p w14:paraId="61CF5ECF" w14:textId="5271F969" w:rsidR="00693671" w:rsidRDefault="00693671">
      <w:pPr>
        <w:pStyle w:val="FootnoteText"/>
      </w:pPr>
      <w:r>
        <w:rPr>
          <w:rStyle w:val="FootnoteReference"/>
        </w:rPr>
        <w:footnoteRef/>
      </w:r>
      <w:r>
        <w:t xml:space="preserve"> s.41(1)(2)</w:t>
      </w:r>
      <w:r w:rsidRPr="00D46BDD">
        <w:rPr>
          <w:i/>
        </w:rPr>
        <w:t xml:space="preserve"> </w:t>
      </w:r>
      <w:r w:rsidRPr="00891DE7">
        <w:rPr>
          <w:i/>
        </w:rPr>
        <w:t>Prisons Act 1981</w:t>
      </w:r>
    </w:p>
  </w:footnote>
  <w:footnote w:id="10">
    <w:p w14:paraId="5128D8A5" w14:textId="7EA72CFC" w:rsidR="00693671" w:rsidRDefault="00693671">
      <w:pPr>
        <w:pStyle w:val="FootnoteText"/>
      </w:pPr>
      <w:r>
        <w:rPr>
          <w:rStyle w:val="FootnoteReference"/>
        </w:rPr>
        <w:footnoteRef/>
      </w:r>
      <w:r>
        <w:t xml:space="preserve"> s.49(8) </w:t>
      </w:r>
      <w:r w:rsidRPr="00416B34">
        <w:rPr>
          <w:i/>
        </w:rPr>
        <w:t>Prison</w:t>
      </w:r>
      <w:r>
        <w:rPr>
          <w:i/>
        </w:rPr>
        <w:t>s</w:t>
      </w:r>
      <w:r w:rsidRPr="00416B34">
        <w:rPr>
          <w:i/>
        </w:rPr>
        <w:t xml:space="preserve"> Act 1981</w:t>
      </w:r>
    </w:p>
  </w:footnote>
  <w:footnote w:id="11">
    <w:p w14:paraId="0A6D3360" w14:textId="13D58809" w:rsidR="00693671" w:rsidRDefault="00693671">
      <w:pPr>
        <w:pStyle w:val="FootnoteText"/>
      </w:pPr>
      <w:r>
        <w:rPr>
          <w:rStyle w:val="FootnoteReference"/>
        </w:rPr>
        <w:footnoteRef/>
      </w:r>
      <w:r>
        <w:t xml:space="preserve"> s.46 </w:t>
      </w:r>
      <w:r w:rsidRPr="00C10196">
        <w:rPr>
          <w:i/>
        </w:rPr>
        <w:t>Prisons Act 1981</w:t>
      </w:r>
    </w:p>
  </w:footnote>
  <w:footnote w:id="12">
    <w:p w14:paraId="74EB13E7" w14:textId="51988CF0" w:rsidR="00693671" w:rsidRDefault="00693671">
      <w:pPr>
        <w:pStyle w:val="FootnoteText"/>
      </w:pPr>
      <w:r>
        <w:rPr>
          <w:rStyle w:val="FootnoteReference"/>
        </w:rPr>
        <w:footnoteRef/>
      </w:r>
      <w:r>
        <w:t xml:space="preserve"> r. 78(1) </w:t>
      </w:r>
      <w:r w:rsidRPr="00682506">
        <w:rPr>
          <w:i/>
          <w:iCs/>
        </w:rPr>
        <w:t>Prisons Regulations 1982</w:t>
      </w:r>
    </w:p>
  </w:footnote>
  <w:footnote w:id="13">
    <w:p w14:paraId="61FAB6EC" w14:textId="100085F8" w:rsidR="00693671" w:rsidRDefault="00693671">
      <w:pPr>
        <w:pStyle w:val="FootnoteText"/>
      </w:pPr>
      <w:r>
        <w:rPr>
          <w:rStyle w:val="FootnoteReference"/>
        </w:rPr>
        <w:footnoteRef/>
      </w:r>
      <w:r>
        <w:t xml:space="preserve"> Schedule 2, Division 1, section 8 of the </w:t>
      </w:r>
      <w:r w:rsidRPr="00682506">
        <w:rPr>
          <w:i/>
          <w:iCs/>
        </w:rPr>
        <w:t>Court Security and Custodial Services Act 1999</w:t>
      </w:r>
    </w:p>
  </w:footnote>
  <w:footnote w:id="14">
    <w:p w14:paraId="0F42F998" w14:textId="77777777" w:rsidR="00693671" w:rsidRDefault="00693671" w:rsidP="001A389C">
      <w:pPr>
        <w:pStyle w:val="FootnoteText"/>
      </w:pPr>
      <w:r>
        <w:rPr>
          <w:rStyle w:val="FootnoteReference"/>
        </w:rPr>
        <w:footnoteRef/>
      </w:r>
      <w:r>
        <w:t xml:space="preserve"> Clause11, Court Security and Custodial Services Contract, 2016</w:t>
      </w:r>
    </w:p>
  </w:footnote>
  <w:footnote w:id="15">
    <w:p w14:paraId="79DFC769" w14:textId="77777777" w:rsidR="00693671" w:rsidRDefault="00693671" w:rsidP="005C57D9">
      <w:pPr>
        <w:pStyle w:val="FootnoteText"/>
      </w:pPr>
      <w:r>
        <w:rPr>
          <w:rStyle w:val="FootnoteReference"/>
        </w:rPr>
        <w:footnoteRef/>
      </w:r>
      <w:r>
        <w:t xml:space="preserve"> s.49(4) </w:t>
      </w:r>
      <w:r w:rsidRPr="003F1D96">
        <w:rPr>
          <w:i/>
        </w:rPr>
        <w:t>Prisons Act 1981</w:t>
      </w:r>
    </w:p>
  </w:footnote>
  <w:footnote w:id="16">
    <w:p w14:paraId="18F1F451" w14:textId="77777777" w:rsidR="00693671" w:rsidRDefault="00693671" w:rsidP="005C57D9">
      <w:pPr>
        <w:pStyle w:val="FootnoteText"/>
      </w:pPr>
      <w:r>
        <w:rPr>
          <w:rStyle w:val="FootnoteReference"/>
        </w:rPr>
        <w:footnoteRef/>
      </w:r>
      <w:r>
        <w:t xml:space="preserve"> s.49(3) </w:t>
      </w:r>
      <w:r w:rsidRPr="00736DF1">
        <w:rPr>
          <w:i/>
        </w:rPr>
        <w:t>Prisons Act 1981</w:t>
      </w:r>
    </w:p>
  </w:footnote>
  <w:footnote w:id="17">
    <w:p w14:paraId="153693EE" w14:textId="77777777" w:rsidR="00693671" w:rsidRDefault="00693671" w:rsidP="005C57D9">
      <w:pPr>
        <w:pStyle w:val="FootnoteText"/>
      </w:pPr>
      <w:r>
        <w:rPr>
          <w:rStyle w:val="FootnoteReference"/>
        </w:rPr>
        <w:footnoteRef/>
      </w:r>
      <w:r>
        <w:t xml:space="preserve"> </w:t>
      </w:r>
      <w:r>
        <w:rPr>
          <w:bCs/>
          <w:iCs/>
        </w:rPr>
        <w:t>s.</w:t>
      </w:r>
      <w:r>
        <w:t xml:space="preserve">49(8) </w:t>
      </w:r>
      <w:r w:rsidRPr="00416B34">
        <w:rPr>
          <w:i/>
        </w:rPr>
        <w:t>Prison</w:t>
      </w:r>
      <w:r>
        <w:rPr>
          <w:i/>
        </w:rPr>
        <w:t>s</w:t>
      </w:r>
      <w:r w:rsidRPr="00416B34">
        <w:rPr>
          <w:i/>
        </w:rPr>
        <w:t xml:space="preserve"> Act 1981</w:t>
      </w:r>
    </w:p>
  </w:footnote>
  <w:footnote w:id="18">
    <w:p w14:paraId="70402D8C" w14:textId="7161068E" w:rsidR="00693671" w:rsidRDefault="00693671" w:rsidP="00316E53">
      <w:pPr>
        <w:pStyle w:val="FootnoteText"/>
      </w:pPr>
      <w:r>
        <w:rPr>
          <w:rStyle w:val="FootnoteReference"/>
        </w:rPr>
        <w:footnoteRef/>
      </w:r>
      <w:r>
        <w:t xml:space="preserve"> s.49 </w:t>
      </w:r>
      <w:r w:rsidRPr="00E03E8E">
        <w:rPr>
          <w:i/>
        </w:rPr>
        <w:t>Prisons Act 1981</w:t>
      </w:r>
      <w:r>
        <w:t xml:space="preserve"> and r81 </w:t>
      </w:r>
      <w:r w:rsidRPr="00E03E8E">
        <w:rPr>
          <w:i/>
        </w:rPr>
        <w:t>Prison Regulations 1982</w:t>
      </w:r>
    </w:p>
  </w:footnote>
  <w:footnote w:id="19">
    <w:p w14:paraId="0787D940" w14:textId="595DEAC3" w:rsidR="00693671" w:rsidRDefault="00693671">
      <w:pPr>
        <w:pStyle w:val="FootnoteText"/>
      </w:pPr>
      <w:r>
        <w:rPr>
          <w:rStyle w:val="FootnoteReference"/>
        </w:rPr>
        <w:footnoteRef/>
      </w:r>
      <w:r>
        <w:t xml:space="preserve"> </w:t>
      </w:r>
      <w:r w:rsidRPr="00D53F20">
        <w:t xml:space="preserve">s.81(1)b </w:t>
      </w:r>
      <w:r w:rsidRPr="00D53F20">
        <w:rPr>
          <w:i/>
        </w:rPr>
        <w:t>Prisons Regulations 1982</w:t>
      </w:r>
    </w:p>
  </w:footnote>
  <w:footnote w:id="20">
    <w:p w14:paraId="72367246" w14:textId="0A812B67" w:rsidR="00693671" w:rsidRPr="004754D6" w:rsidRDefault="00693671">
      <w:pPr>
        <w:pStyle w:val="FootnoteText"/>
      </w:pPr>
      <w:r>
        <w:rPr>
          <w:rStyle w:val="FootnoteReference"/>
        </w:rPr>
        <w:footnoteRef/>
      </w:r>
      <w:r>
        <w:t xml:space="preserve">  s 49(3) </w:t>
      </w:r>
      <w:r>
        <w:rPr>
          <w:i/>
          <w:iCs/>
        </w:rPr>
        <w:t>Prisons Act 1981</w:t>
      </w:r>
    </w:p>
  </w:footnote>
  <w:footnote w:id="21">
    <w:p w14:paraId="3F2FD5D3" w14:textId="172CAE33" w:rsidR="00693671" w:rsidRDefault="00693671">
      <w:pPr>
        <w:pStyle w:val="FootnoteText"/>
      </w:pPr>
      <w:r>
        <w:rPr>
          <w:rStyle w:val="FootnoteReference"/>
        </w:rPr>
        <w:footnoteRef/>
      </w:r>
      <w:r>
        <w:t xml:space="preserve"> s.49(3)</w:t>
      </w:r>
      <w:r w:rsidRPr="001D7884">
        <w:rPr>
          <w:bCs/>
          <w:i/>
          <w:iCs/>
        </w:rPr>
        <w:t xml:space="preserve"> </w:t>
      </w:r>
      <w:r w:rsidRPr="00C626A8">
        <w:rPr>
          <w:bCs/>
          <w:i/>
          <w:iCs/>
        </w:rPr>
        <w:t>Prisons Act 1981</w:t>
      </w:r>
    </w:p>
  </w:footnote>
  <w:footnote w:id="22">
    <w:p w14:paraId="2A30B075" w14:textId="77777777" w:rsidR="00693671" w:rsidRDefault="00693671" w:rsidP="00786776">
      <w:pPr>
        <w:pStyle w:val="FootnoteText"/>
      </w:pPr>
      <w:r>
        <w:rPr>
          <w:rStyle w:val="FootnoteReference"/>
        </w:rPr>
        <w:footnoteRef/>
      </w:r>
      <w:r>
        <w:t xml:space="preserve"> </w:t>
      </w:r>
      <w:r>
        <w:rPr>
          <w:bCs/>
          <w:iCs/>
        </w:rPr>
        <w:t xml:space="preserve">s.49(3) </w:t>
      </w:r>
      <w:r w:rsidRPr="00C626A8">
        <w:rPr>
          <w:bCs/>
          <w:i/>
          <w:iCs/>
        </w:rPr>
        <w:t>Prisons Act 1981</w:t>
      </w:r>
    </w:p>
  </w:footnote>
  <w:footnote w:id="23">
    <w:p w14:paraId="47955CEF" w14:textId="77777777" w:rsidR="00693671" w:rsidRDefault="00693671" w:rsidP="00786776">
      <w:pPr>
        <w:pStyle w:val="FootnoteText"/>
      </w:pPr>
      <w:r>
        <w:rPr>
          <w:rStyle w:val="FootnoteReference"/>
        </w:rPr>
        <w:footnoteRef/>
      </w:r>
      <w:r>
        <w:t xml:space="preserve"> s.33 </w:t>
      </w:r>
      <w:r w:rsidRPr="00EE635B">
        <w:rPr>
          <w:rFonts w:cs="Arial"/>
          <w:bCs/>
          <w:i/>
          <w:iCs/>
        </w:rPr>
        <w:t>Coroners Act 1996</w:t>
      </w:r>
    </w:p>
  </w:footnote>
  <w:footnote w:id="24">
    <w:p w14:paraId="481B23A0" w14:textId="77777777" w:rsidR="00693671" w:rsidRDefault="00693671" w:rsidP="00786776">
      <w:pPr>
        <w:pStyle w:val="FootnoteText"/>
      </w:pPr>
      <w:r>
        <w:rPr>
          <w:rStyle w:val="FootnoteReference"/>
        </w:rPr>
        <w:footnoteRef/>
      </w:r>
      <w:r>
        <w:t xml:space="preserve"> s.28 </w:t>
      </w:r>
      <w:r w:rsidRPr="00EE635B">
        <w:rPr>
          <w:rFonts w:cs="Arial"/>
          <w:bCs/>
          <w:i/>
          <w:iCs/>
        </w:rPr>
        <w:t>Inspector of Custodial Services Act 2003</w:t>
      </w:r>
    </w:p>
  </w:footnote>
  <w:footnote w:id="25">
    <w:p w14:paraId="5432930E" w14:textId="77777777" w:rsidR="00693671" w:rsidRDefault="00693671" w:rsidP="00786776">
      <w:pPr>
        <w:pStyle w:val="FootnoteText"/>
      </w:pPr>
      <w:r>
        <w:rPr>
          <w:rStyle w:val="FootnoteReference"/>
        </w:rPr>
        <w:footnoteRef/>
      </w:r>
      <w:r>
        <w:t xml:space="preserve"> s.21 </w:t>
      </w:r>
      <w:r w:rsidRPr="001D2785">
        <w:rPr>
          <w:i/>
        </w:rPr>
        <w:t>Parliamentary Commissioner Act 1971</w:t>
      </w:r>
    </w:p>
  </w:footnote>
  <w:footnote w:id="26">
    <w:p w14:paraId="02C03E01" w14:textId="2003EAAC" w:rsidR="0002510D" w:rsidRDefault="0002510D">
      <w:pPr>
        <w:pStyle w:val="FootnoteText"/>
      </w:pPr>
      <w:r w:rsidRPr="00D31A52">
        <w:rPr>
          <w:rStyle w:val="FootnoteReference"/>
        </w:rPr>
        <w:footnoteRef/>
      </w:r>
      <w:r w:rsidRPr="00D31A52">
        <w:t xml:space="preserve"> </w:t>
      </w:r>
      <w:r w:rsidR="00D31A52">
        <w:t>s</w:t>
      </w:r>
      <w:r w:rsidRPr="00D31A52">
        <w:t xml:space="preserve">. 135(1)(a) </w:t>
      </w:r>
      <w:r w:rsidRPr="00D31A52">
        <w:rPr>
          <w:i/>
          <w:iCs/>
        </w:rPr>
        <w:t>Criminal Law Mental Impairment Act 2023</w:t>
      </w:r>
    </w:p>
  </w:footnote>
  <w:footnote w:id="27">
    <w:p w14:paraId="6633F973" w14:textId="62EAE23D" w:rsidR="00B9530C" w:rsidRDefault="00B9530C">
      <w:pPr>
        <w:pStyle w:val="FootnoteText"/>
      </w:pPr>
      <w:r>
        <w:rPr>
          <w:rStyle w:val="FootnoteReference"/>
        </w:rPr>
        <w:footnoteRef/>
      </w:r>
      <w:r>
        <w:t xml:space="preserve"> S65 (2) </w:t>
      </w:r>
      <w:r w:rsidRPr="00B9530C">
        <w:rPr>
          <w:i/>
          <w:iCs/>
        </w:rPr>
        <w:t>Prisons Act 1981</w:t>
      </w:r>
    </w:p>
  </w:footnote>
  <w:footnote w:id="28">
    <w:p w14:paraId="484FEFA6" w14:textId="77777777" w:rsidR="00693671" w:rsidRDefault="00693671" w:rsidP="00BF0930">
      <w:pPr>
        <w:pStyle w:val="FootnoteText"/>
      </w:pPr>
      <w:r>
        <w:rPr>
          <w:rStyle w:val="FootnoteReference"/>
        </w:rPr>
        <w:footnoteRef/>
      </w:r>
      <w:r>
        <w:t xml:space="preserve"> s.49(3) </w:t>
      </w:r>
      <w:r w:rsidRPr="00DE5666">
        <w:rPr>
          <w:i/>
        </w:rPr>
        <w:t>Prisons Act 1981</w:t>
      </w:r>
    </w:p>
  </w:footnote>
  <w:footnote w:id="29">
    <w:p w14:paraId="4F5C638E" w14:textId="774E1D10" w:rsidR="00693671" w:rsidRDefault="00693671" w:rsidP="00F259D4">
      <w:pPr>
        <w:pStyle w:val="FootnoteText"/>
      </w:pPr>
      <w:r>
        <w:rPr>
          <w:rStyle w:val="FootnoteReference"/>
        </w:rPr>
        <w:footnoteRef/>
      </w:r>
      <w:r>
        <w:t xml:space="preserve"> s.49(5) </w:t>
      </w:r>
      <w:r w:rsidRPr="00EE516A">
        <w:rPr>
          <w:i/>
        </w:rPr>
        <w:t>Prisons Act 1981</w:t>
      </w:r>
    </w:p>
  </w:footnote>
  <w:footnote w:id="30">
    <w:p w14:paraId="26640D90" w14:textId="0ABDDBFD" w:rsidR="00693671" w:rsidRDefault="00693671" w:rsidP="00CF11A0">
      <w:pPr>
        <w:pStyle w:val="FootnoteText"/>
      </w:pPr>
      <w:r>
        <w:rPr>
          <w:rStyle w:val="FootnoteReference"/>
        </w:rPr>
        <w:footnoteRef/>
      </w:r>
      <w:r>
        <w:t xml:space="preserve"> s.50(5) and (6) </w:t>
      </w:r>
      <w:r w:rsidRPr="00793D49">
        <w:rPr>
          <w:i/>
        </w:rPr>
        <w:t>Prisons Act 1981</w:t>
      </w:r>
    </w:p>
  </w:footnote>
  <w:footnote w:id="31">
    <w:p w14:paraId="1A2D6A43" w14:textId="77777777" w:rsidR="00693671" w:rsidRDefault="00693671" w:rsidP="00EB6FF0">
      <w:pPr>
        <w:pStyle w:val="FootnoteText"/>
      </w:pPr>
      <w:r>
        <w:rPr>
          <w:rStyle w:val="FootnoteReference"/>
        </w:rPr>
        <w:footnoteRef/>
      </w:r>
      <w:r>
        <w:t xml:space="preserve"> s.51 </w:t>
      </w:r>
      <w:r w:rsidRPr="000754CD">
        <w:rPr>
          <w:i/>
        </w:rPr>
        <w:t>Prisons Act 1981</w:t>
      </w:r>
      <w:r>
        <w:t xml:space="preserve"> (Superintendent’s delegation of powers under s.49)</w:t>
      </w:r>
    </w:p>
  </w:footnote>
  <w:footnote w:id="32">
    <w:p w14:paraId="6E4C623E" w14:textId="4EB0CED5" w:rsidR="00693671" w:rsidRDefault="00693671" w:rsidP="0056475C">
      <w:pPr>
        <w:pStyle w:val="FootnoteText"/>
      </w:pPr>
      <w:r>
        <w:rPr>
          <w:rStyle w:val="FootnoteReference"/>
        </w:rPr>
        <w:footnoteRef/>
      </w:r>
      <w:r>
        <w:t xml:space="preserve"> r.78(1) </w:t>
      </w:r>
      <w:r>
        <w:rPr>
          <w:i/>
        </w:rPr>
        <w:t>Prisons Regulations</w:t>
      </w:r>
      <w:r w:rsidRPr="006761EA">
        <w:rPr>
          <w:i/>
        </w:rPr>
        <w:t xml:space="preserve"> 198</w:t>
      </w:r>
      <w:r>
        <w:rPr>
          <w:i/>
        </w:rPr>
        <w:t>2</w:t>
      </w:r>
    </w:p>
  </w:footnote>
  <w:footnote w:id="33">
    <w:p w14:paraId="226A2DFA" w14:textId="30AD1F0D" w:rsidR="00693671" w:rsidRDefault="00693671" w:rsidP="00337245">
      <w:pPr>
        <w:pStyle w:val="FootnoteText"/>
      </w:pPr>
      <w:r>
        <w:rPr>
          <w:rStyle w:val="FootnoteReference"/>
        </w:rPr>
        <w:footnoteRef/>
      </w:r>
      <w:r>
        <w:t xml:space="preserve"> </w:t>
      </w:r>
      <w:r>
        <w:rPr>
          <w:bCs/>
          <w:iCs/>
        </w:rPr>
        <w:t xml:space="preserve">s.49(3) </w:t>
      </w:r>
      <w:r w:rsidRPr="00C626A8">
        <w:rPr>
          <w:bCs/>
          <w:i/>
          <w:iCs/>
        </w:rPr>
        <w:t>Prisons Act 1981</w:t>
      </w:r>
    </w:p>
  </w:footnote>
  <w:footnote w:id="34">
    <w:p w14:paraId="5E72961A" w14:textId="7C8CFAA7" w:rsidR="00693671" w:rsidRDefault="00693671" w:rsidP="00337245">
      <w:pPr>
        <w:pStyle w:val="FootnoteText"/>
      </w:pPr>
      <w:r>
        <w:rPr>
          <w:rStyle w:val="FootnoteReference"/>
        </w:rPr>
        <w:footnoteRef/>
      </w:r>
      <w:r>
        <w:t xml:space="preserve"> s.49(4) </w:t>
      </w:r>
      <w:r w:rsidRPr="003F1D96">
        <w:rPr>
          <w:i/>
        </w:rPr>
        <w:t>Prisons Act 1981</w:t>
      </w:r>
    </w:p>
  </w:footnote>
  <w:footnote w:id="35">
    <w:p w14:paraId="792F21D7" w14:textId="77777777" w:rsidR="00693671" w:rsidRDefault="00693671" w:rsidP="00337245">
      <w:pPr>
        <w:pStyle w:val="FootnoteText"/>
      </w:pPr>
      <w:r>
        <w:rPr>
          <w:rStyle w:val="FootnoteReference"/>
        </w:rPr>
        <w:footnoteRef/>
      </w:r>
      <w:r>
        <w:t xml:space="preserve"> s</w:t>
      </w:r>
      <w:r>
        <w:rPr>
          <w:bCs/>
          <w:iCs/>
        </w:rPr>
        <w:t xml:space="preserve">. 49(3) of the </w:t>
      </w:r>
      <w:r w:rsidRPr="00C626A8">
        <w:rPr>
          <w:bCs/>
          <w:i/>
          <w:iCs/>
        </w:rPr>
        <w:t>Prisons Act 1981</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438FC0" w14:textId="77777777" w:rsidR="00693671" w:rsidRDefault="00693671">
    <w:pPr>
      <w:pStyle w:val="Header"/>
    </w:pPr>
    <w:r>
      <w:rPr>
        <w:noProof/>
        <w:lang w:eastAsia="en-AU"/>
      </w:rPr>
      <mc:AlternateContent>
        <mc:Choice Requires="wps">
          <w:drawing>
            <wp:anchor distT="0" distB="0" distL="114300" distR="114300" simplePos="0" relativeHeight="251657216" behindDoc="1" locked="0" layoutInCell="0" allowOverlap="1" wp14:anchorId="238E228C" wp14:editId="1ED014A0">
              <wp:simplePos x="0" y="0"/>
              <wp:positionH relativeFrom="margin">
                <wp:align>center</wp:align>
              </wp:positionH>
              <wp:positionV relativeFrom="margin">
                <wp:align>center</wp:align>
              </wp:positionV>
              <wp:extent cx="10677525" cy="523875"/>
              <wp:effectExtent l="0" t="3657600" r="0" b="3600450"/>
              <wp:wrapNone/>
              <wp:docPr id="10" name="WordArt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10677525" cy="52387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535534A7" w14:textId="77777777" w:rsidR="00693671" w:rsidRDefault="00693671" w:rsidP="005C1CF3">
                          <w:pPr>
                            <w:pStyle w:val="NormalWeb"/>
                            <w:spacing w:before="0" w:beforeAutospacing="0" w:after="0" w:afterAutospacing="0"/>
                            <w:jc w:val="center"/>
                          </w:pPr>
                          <w:r>
                            <w:rPr>
                              <w:rFonts w:ascii="Arial" w:hAnsi="Arial" w:cs="Arial"/>
                              <w:color w:val="000000"/>
                              <w:sz w:val="72"/>
                              <w:szCs w:val="72"/>
                              <w14:textFill>
                                <w14:solidFill>
                                  <w14:srgbClr w14:val="000000">
                                    <w14:alpha w14:val="50000"/>
                                  </w14:srgbClr>
                                </w14:solidFill>
                              </w14:textFill>
                            </w:rPr>
                            <w:t>Draft and not for further dissemination until approved</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238E228C" id="_x0000_t202" coordsize="21600,21600" o:spt="202" path="m,l,21600r21600,l21600,xe">
              <v:stroke joinstyle="miter"/>
              <v:path gradientshapeok="t" o:connecttype="rect"/>
            </v:shapetype>
            <v:shape id="WordArt 3" o:spid="_x0000_s1036" type="#_x0000_t202" style="position:absolute;margin-left:0;margin-top:0;width:840.75pt;height:41.25pt;rotation:-45;z-index:-251659264;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" o:allowincell="f" filled="f" stroked="f">
              <v:stroke joinstyle="round"/>
              <o:lock v:ext="edit" shapetype="t"/>
              <v:textbox style="mso-fit-shape-to-text:t">
                <w:txbxContent>
                  <w:p w14:paraId="535534A7" w14:textId="77777777" w:rsidR="00693671" w:rsidRDefault="00693671" w:rsidP="005C1CF3">
                    <w:pPr>
                      <w:pStyle w:val="NormalWeb"/>
                      <w:spacing w:before="0" w:beforeAutospacing="0" w:after="0" w:afterAutospacing="0"/>
                      <w:jc w:val="center"/>
                    </w:pPr>
                    <w:r>
                      <w:rPr>
                        <w:rFonts w:ascii="Arial" w:hAnsi="Arial" w:cs="Arial"/>
                        <w:color w:val="000000"/>
                        <w:sz w:val="72"/>
                        <w:szCs w:val="72"/>
                        <w14:textFill>
                          <w14:solidFill>
                            <w14:srgbClr w14:val="000000">
                              <w14:alpha w14:val="50000"/>
                            </w14:srgbClr>
                          </w14:solidFill>
                        </w14:textFill>
                      </w:rPr>
                      <w:t>Draft and not for further dissemination until approved</w:t>
                    </w:r>
                  </w:p>
                </w:txbxContent>
              </v:textbox>
              <w10:wrap anchorx="margin" anchory="margin"/>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885959" w14:textId="77777777" w:rsidR="00693671" w:rsidRPr="00C15CE3" w:rsidRDefault="00693671" w:rsidP="00EA7EAC">
    <w:pPr>
      <w:pStyle w:val="Subtitle"/>
    </w:pPr>
    <w:r>
      <w:rPr>
        <w:rFonts w:hint="eastAsia"/>
        <w:noProof/>
        <w:lang w:eastAsia="en-AU"/>
      </w:rPr>
      <mc:AlternateContent>
        <mc:Choice Requires="wps">
          <w:drawing>
            <wp:anchor distT="0" distB="0" distL="114300" distR="114300" simplePos="0" relativeHeight="251658240" behindDoc="1" locked="0" layoutInCell="0" allowOverlap="1" wp14:anchorId="2FB41335" wp14:editId="2A51A89E">
              <wp:simplePos x="0" y="0"/>
              <wp:positionH relativeFrom="margin">
                <wp:align>center</wp:align>
              </wp:positionH>
              <wp:positionV relativeFrom="margin">
                <wp:align>center</wp:align>
              </wp:positionV>
              <wp:extent cx="10677525" cy="523875"/>
              <wp:effectExtent l="0" t="3657600" r="0" b="3600450"/>
              <wp:wrapNone/>
              <wp:docPr id="8" name="WordArt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10677525" cy="52387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3A9D07AE" w14:textId="77777777" w:rsidR="00693671" w:rsidRDefault="00693671" w:rsidP="005C1CF3">
                          <w:pPr>
                            <w:pStyle w:val="NormalWeb"/>
                            <w:spacing w:before="0" w:beforeAutospacing="0" w:after="0" w:afterAutospacing="0"/>
                            <w:jc w:val="center"/>
                          </w:pPr>
                          <w:r>
                            <w:rPr>
                              <w:rFonts w:ascii="Arial" w:hAnsi="Arial" w:cs="Arial"/>
                              <w:color w:val="000000"/>
                              <w:sz w:val="72"/>
                              <w:szCs w:val="72"/>
                              <w14:textFill>
                                <w14:solidFill>
                                  <w14:srgbClr w14:val="000000">
                                    <w14:alpha w14:val="50000"/>
                                  </w14:srgbClr>
                                </w14:solidFill>
                              </w14:textFill>
                            </w:rPr>
                            <w:t>Draft and not for further dissemination until approved</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2FB41335" id="_x0000_t202" coordsize="21600,21600" o:spt="202" path="m,l,21600r21600,l21600,xe">
              <v:stroke joinstyle="miter"/>
              <v:path gradientshapeok="t" o:connecttype="rect"/>
            </v:shapetype>
            <v:shape id="WordArt 4" o:spid="_x0000_s1037" type="#_x0000_t202" style="position:absolute;margin-left:0;margin-top:0;width:840.75pt;height:41.25pt;rotation:-45;z-index:-251658240;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" o:allowincell="f" filled="f" stroked="f">
              <v:stroke joinstyle="round"/>
              <o:lock v:ext="edit" shapetype="t"/>
              <v:textbox style="mso-fit-shape-to-text:t">
                <w:txbxContent>
                  <w:p w14:paraId="3A9D07AE" w14:textId="77777777" w:rsidR="00693671" w:rsidRDefault="00693671" w:rsidP="005C1CF3">
                    <w:pPr>
                      <w:pStyle w:val="NormalWeb"/>
                      <w:spacing w:before="0" w:beforeAutospacing="0" w:after="0" w:afterAutospacing="0"/>
                      <w:jc w:val="center"/>
                    </w:pPr>
                    <w:r>
                      <w:rPr>
                        <w:rFonts w:ascii="Arial" w:hAnsi="Arial" w:cs="Arial"/>
                        <w:color w:val="000000"/>
                        <w:sz w:val="72"/>
                        <w:szCs w:val="72"/>
                        <w14:textFill>
                          <w14:solidFill>
                            <w14:srgbClr w14:val="000000">
                              <w14:alpha w14:val="50000"/>
                            </w14:srgbClr>
                          </w14:solidFill>
                        </w14:textFill>
                      </w:rPr>
                      <w:t>Draft and not for further dissemination until approved</w:t>
                    </w:r>
                  </w:p>
                </w:txbxContent>
              </v:textbox>
              <w10:wrap anchorx="margin" anchory="margin"/>
            </v:shape>
          </w:pict>
        </mc:Fallback>
      </mc:AlternateContent>
    </w:r>
    <w:r w:rsidRPr="00C15CE3">
      <w:t xml:space="preserve">Commissioner’s Operating </w:t>
    </w:r>
  </w:p>
  <w:p w14:paraId="44D8A2D8" w14:textId="77777777" w:rsidR="00693671" w:rsidRPr="00C15CE3" w:rsidRDefault="00693671" w:rsidP="00EA7EAC">
    <w:pPr>
      <w:pStyle w:val="Subtitle"/>
    </w:pPr>
    <w:r w:rsidRPr="008114B3">
      <w:rPr>
        <w:rFonts w:cs="Arial"/>
        <w:noProof/>
        <w:sz w:val="56"/>
        <w:szCs w:val="56"/>
        <w:lang w:eastAsia="en-AU"/>
      </w:rPr>
      <mc:AlternateContent>
        <mc:Choice Requires="wps">
          <w:drawing>
            <wp:anchor distT="0" distB="0" distL="114300" distR="114300" simplePos="0" relativeHeight="251653120" behindDoc="0" locked="0" layoutInCell="1" allowOverlap="1" wp14:anchorId="19BE74C1" wp14:editId="3A91C68D">
              <wp:simplePos x="0" y="0"/>
              <wp:positionH relativeFrom="column">
                <wp:posOffset>104775</wp:posOffset>
              </wp:positionH>
              <wp:positionV relativeFrom="paragraph">
                <wp:posOffset>27940</wp:posOffset>
              </wp:positionV>
              <wp:extent cx="2639695" cy="296545"/>
              <wp:effectExtent l="0" t="0" r="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39695" cy="296545"/>
                      </a:xfrm>
                      <a:prstGeom prst="rect">
                        <a:avLst/>
                      </a:prstGeom>
                      <a:noFill/>
                      <a:ln w="9525">
                        <a:noFill/>
                        <a:miter lim="800000"/>
                        <a:headEnd/>
                        <a:tailEnd/>
                      </a:ln>
                    </wps:spPr>
                    <wps:txbx>
                      <w:txbxContent>
                        <w:sdt>
                          <w:sdtPr>
                            <w:rPr>
                              <w:rFonts w:ascii="Arial Bold" w:hAnsi="Arial Bold"/>
                              <w:b/>
                              <w:color w:val="FFFFFF" w:themeColor="background1"/>
                            </w:rPr>
                            <w:id w:val="824247418"/>
                          </w:sdtPr>
                          <w:sdtEndPr>
                            <w:rPr>
                              <w:sz w:val="20"/>
                              <w:szCs w:val="20"/>
                            </w:rPr>
                          </w:sdtEndPr>
                          <w:sdtContent>
                            <w:p w14:paraId="6C12B9AD" w14:textId="77777777" w:rsidR="00693671" w:rsidRPr="00464E72" w:rsidRDefault="00693671" w:rsidP="00857A48">
                              <w:pPr>
                                <w:rPr>
                                  <w:rFonts w:ascii="Arial Bold" w:hAnsi="Arial Bold"/>
                                  <w:b/>
                                  <w:color w:val="FFFFFF" w:themeColor="background1"/>
                                  <w:sz w:val="20"/>
                                  <w:szCs w:val="20"/>
                                </w:rPr>
                              </w:pPr>
                              <w:r>
                                <w:rPr>
                                  <w:rFonts w:ascii="Arial Bold" w:hAnsi="Arial Bold"/>
                                  <w:b/>
                                  <w:color w:val="FFFFFF" w:themeColor="background1"/>
                                  <w:sz w:val="20"/>
                                  <w:szCs w:val="20"/>
                                </w:rPr>
                                <w:t>Corrective Services</w:t>
                              </w:r>
                            </w:p>
                          </w:sdtContent>
                        </w:sdt>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9BE74C1" id="Text Box 2" o:spid="_x0000_s1038" type="#_x0000_t202" style="position:absolute;margin-left:8.25pt;margin-top:2.2pt;width:207.85pt;height:23.3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" filled="f" stroked="f">
              <v:textbox>
                <w:txbxContent>
                  <w:sdt>
                    <w:sdtPr>
                      <w:rPr>
                        <w:rFonts w:ascii="Arial Bold" w:hAnsi="Arial Bold"/>
                        <w:b/>
                        <w:color w:val="FFFFFF" w:themeColor="background1"/>
                      </w:rPr>
                      <w:id w:val="824247418"/>
                    </w:sdtPr>
                    <w:sdtEndPr>
                      <w:rPr>
                        <w:sz w:val="20"/>
                        <w:szCs w:val="20"/>
                      </w:rPr>
                    </w:sdtEndPr>
                    <w:sdtContent>
                      <w:p w14:paraId="6C12B9AD" w14:textId="77777777" w:rsidR="00693671" w:rsidRPr="00464E72" w:rsidRDefault="00693671" w:rsidP="00857A48">
                        <w:pPr>
                          <w:rPr>
                            <w:rFonts w:ascii="Arial Bold" w:hAnsi="Arial Bold"/>
                            <w:b/>
                            <w:color w:val="FFFFFF" w:themeColor="background1"/>
                            <w:sz w:val="20"/>
                            <w:szCs w:val="20"/>
                          </w:rPr>
                        </w:pPr>
                        <w:r>
                          <w:rPr>
                            <w:rFonts w:ascii="Arial Bold" w:hAnsi="Arial Bold"/>
                            <w:b/>
                            <w:color w:val="FFFFFF" w:themeColor="background1"/>
                            <w:sz w:val="20"/>
                            <w:szCs w:val="20"/>
                          </w:rPr>
                          <w:t>Corrective Services</w:t>
                        </w:r>
                      </w:p>
                    </w:sdtContent>
                  </w:sdt>
                </w:txbxContent>
              </v:textbox>
            </v:shape>
          </w:pict>
        </mc:Fallback>
      </mc:AlternateContent>
    </w:r>
    <w:r>
      <w:tab/>
    </w:r>
    <w:r>
      <w:tab/>
    </w:r>
    <w:r w:rsidRPr="00C15CE3">
      <w:t>Policy and Procedure</w:t>
    </w:r>
  </w:p>
  <w:p w14:paraId="45EC0785" w14:textId="77777777" w:rsidR="00693671" w:rsidRDefault="0069367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08AFA6" w14:textId="77777777" w:rsidR="00693671" w:rsidRDefault="00693671">
    <w:pPr>
      <w:pStyle w:val="Header"/>
    </w:pPr>
    <w:r w:rsidRPr="008114B3">
      <w:rPr>
        <w:rFonts w:cs="Arial"/>
        <w:noProof/>
        <w:sz w:val="56"/>
        <w:szCs w:val="56"/>
        <w:lang w:eastAsia="en-AU"/>
      </w:rPr>
      <mc:AlternateContent>
        <mc:Choice Requires="wps">
          <w:drawing>
            <wp:anchor distT="0" distB="0" distL="114300" distR="114300" simplePos="0" relativeHeight="251655168" behindDoc="0" locked="0" layoutInCell="1" allowOverlap="1" wp14:anchorId="057AD46C" wp14:editId="5433F013">
              <wp:simplePos x="0" y="0"/>
              <wp:positionH relativeFrom="margin">
                <wp:posOffset>181610</wp:posOffset>
              </wp:positionH>
              <wp:positionV relativeFrom="paragraph">
                <wp:posOffset>287655</wp:posOffset>
              </wp:positionV>
              <wp:extent cx="1647825" cy="296545"/>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47825" cy="296545"/>
                      </a:xfrm>
                      <a:prstGeom prst="rect">
                        <a:avLst/>
                      </a:prstGeom>
                      <a:noFill/>
                      <a:ln w="9525">
                        <a:noFill/>
                        <a:miter lim="800000"/>
                        <a:headEnd/>
                        <a:tailEnd/>
                      </a:ln>
                    </wps:spPr>
                    <wps:txbx>
                      <w:txbxContent>
                        <w:sdt>
                          <w:sdtPr>
                            <w:rPr>
                              <w:rFonts w:ascii="Arial Bold" w:hAnsi="Arial Bold"/>
                              <w:b/>
                              <w:color w:val="FFFFFF" w:themeColor="background1"/>
                            </w:rPr>
                            <w:id w:val="284318111"/>
                          </w:sdtPr>
                          <w:sdtEndPr>
                            <w:rPr>
                              <w:sz w:val="20"/>
                              <w:szCs w:val="20"/>
                            </w:rPr>
                          </w:sdtEndPr>
                          <w:sdtContent>
                            <w:p w14:paraId="721F5042" w14:textId="77777777" w:rsidR="00693671" w:rsidRPr="00464E72" w:rsidRDefault="00693671" w:rsidP="008D51C1">
                              <w:pPr>
                                <w:rPr>
                                  <w:rFonts w:ascii="Arial Bold" w:hAnsi="Arial Bold"/>
                                  <w:b/>
                                  <w:color w:val="FFFFFF" w:themeColor="background1"/>
                                  <w:sz w:val="20"/>
                                  <w:szCs w:val="20"/>
                                </w:rPr>
                              </w:pPr>
                              <w:r>
                                <w:rPr>
                                  <w:rFonts w:ascii="Arial Bold" w:hAnsi="Arial Bold"/>
                                  <w:b/>
                                  <w:color w:val="FFFFFF" w:themeColor="background1"/>
                                  <w:sz w:val="20"/>
                                  <w:szCs w:val="20"/>
                                </w:rPr>
                                <w:t>Corrective Services</w:t>
                              </w:r>
                            </w:p>
                          </w:sdtContent>
                        </w:sdt>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57AD46C" id="_x0000_t202" coordsize="21600,21600" o:spt="202" path="m,l,21600r21600,l21600,xe">
              <v:stroke joinstyle="miter"/>
              <v:path gradientshapeok="t" o:connecttype="rect"/>
            </v:shapetype>
            <v:shape id="Text Box 1" o:spid="_x0000_s1039" type="#_x0000_t202" style="position:absolute;margin-left:14.3pt;margin-top:22.65pt;width:129.75pt;height:23.35pt;z-index:2516551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" filled="f" stroked="f">
              <v:textbox>
                <w:txbxContent>
                  <w:sdt>
                    <w:sdtPr>
                      <w:rPr>
                        <w:rFonts w:ascii="Arial Bold" w:hAnsi="Arial Bold"/>
                        <w:b/>
                        <w:color w:val="FFFFFF" w:themeColor="background1"/>
                      </w:rPr>
                      <w:id w:val="284318111"/>
                    </w:sdtPr>
                    <w:sdtEndPr>
                      <w:rPr>
                        <w:sz w:val="20"/>
                        <w:szCs w:val="20"/>
                      </w:rPr>
                    </w:sdtEndPr>
                    <w:sdtContent>
                      <w:p w14:paraId="721F5042" w14:textId="77777777" w:rsidR="00693671" w:rsidRPr="00464E72" w:rsidRDefault="00693671" w:rsidP="008D51C1">
                        <w:pPr>
                          <w:rPr>
                            <w:rFonts w:ascii="Arial Bold" w:hAnsi="Arial Bold"/>
                            <w:b/>
                            <w:color w:val="FFFFFF" w:themeColor="background1"/>
                            <w:sz w:val="20"/>
                            <w:szCs w:val="20"/>
                          </w:rPr>
                        </w:pPr>
                        <w:r>
                          <w:rPr>
                            <w:rFonts w:ascii="Arial Bold" w:hAnsi="Arial Bold"/>
                            <w:b/>
                            <w:color w:val="FFFFFF" w:themeColor="background1"/>
                            <w:sz w:val="20"/>
                            <w:szCs w:val="20"/>
                          </w:rPr>
                          <w:t>Corrective Services</w:t>
                        </w:r>
                      </w:p>
                    </w:sdtContent>
                  </w:sdt>
                </w:txbxContent>
              </v:textbox>
              <w10:wrap anchorx="margin"/>
            </v:shape>
          </w:pict>
        </mc:Fallback>
      </mc:AlternateContent>
    </w:r>
    <w:r>
      <w:rPr>
        <w:noProof/>
        <w:lang w:eastAsia="en-AU"/>
      </w:rPr>
      <w:drawing>
        <wp:anchor distT="0" distB="0" distL="114300" distR="114300" simplePos="0" relativeHeight="251656192" behindDoc="1" locked="0" layoutInCell="1" allowOverlap="1" wp14:anchorId="678DF59F" wp14:editId="4C14C41B">
          <wp:simplePos x="0" y="0"/>
          <wp:positionH relativeFrom="page">
            <wp:posOffset>-29210</wp:posOffset>
          </wp:positionH>
          <wp:positionV relativeFrom="page">
            <wp:posOffset>7620</wp:posOffset>
          </wp:positionV>
          <wp:extent cx="7580630" cy="10719435"/>
          <wp:effectExtent l="0" t="0" r="1270" b="5715"/>
          <wp:wrapNone/>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ovOfWA_DOJ_222.eps"/>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80630" cy="10719435"/>
                  </a:xfrm>
                  <a:prstGeom prst="rect">
                    <a:avLst/>
                  </a:prstGeom>
                </pic:spPr>
              </pic:pic>
            </a:graphicData>
          </a:graphic>
          <wp14:sizeRelH relativeFrom="page">
            <wp14:pctWidth>0</wp14:pctWidth>
          </wp14:sizeRelH>
          <wp14:sizeRelV relativeFrom="page">
            <wp14:pctHeight>0</wp14:pctHeight>
          </wp14:sizeRelV>
        </wp:anchor>
      </w:drawing>
    </w:r>
    <w:r>
      <w:rPr>
        <w:noProof/>
        <w:lang w:eastAsia="en-AU"/>
      </w:rPr>
      <mc:AlternateContent>
        <mc:Choice Requires="wps">
          <w:drawing>
            <wp:anchor distT="0" distB="0" distL="114300" distR="114300" simplePos="0" relativeHeight="251654144" behindDoc="0" locked="0" layoutInCell="1" allowOverlap="1" wp14:anchorId="53B41680" wp14:editId="3ED00C69">
              <wp:simplePos x="0" y="0"/>
              <wp:positionH relativeFrom="column">
                <wp:posOffset>2562860</wp:posOffset>
              </wp:positionH>
              <wp:positionV relativeFrom="paragraph">
                <wp:posOffset>40005</wp:posOffset>
              </wp:positionV>
              <wp:extent cx="3971925" cy="542925"/>
              <wp:effectExtent l="0" t="0" r="0" b="0"/>
              <wp:wrapNone/>
              <wp:docPr id="21" name="Text Box 21"/>
              <wp:cNvGraphicFramePr/>
              <a:graphic xmlns:a="http://schemas.openxmlformats.org/drawingml/2006/main">
                <a:graphicData uri="http://schemas.microsoft.com/office/word/2010/wordprocessingShape">
                  <wps:wsp>
                    <wps:cNvSpPr txBox="1"/>
                    <wps:spPr>
                      <a:xfrm>
                        <a:off x="0" y="0"/>
                        <a:ext cx="3971925" cy="5429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146F602" w14:textId="77777777" w:rsidR="00693671" w:rsidRDefault="00693671" w:rsidP="00B937D8">
                          <w:pPr>
                            <w:pStyle w:val="Publicationtitle"/>
                          </w:pPr>
                          <w:r>
                            <w:t>Commissioner’s Operating Policy and Procedure (COPP)</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3B41680" id="Text Box 21" o:spid="_x0000_s1040" type="#_x0000_t202" style="position:absolute;margin-left:201.8pt;margin-top:3.15pt;width:312.75pt;height:42.7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" filled="f" stroked="f" strokeweight=".5pt">
              <v:textbox>
                <w:txbxContent>
                  <w:p w14:paraId="4146F602" w14:textId="77777777" w:rsidR="00693671" w:rsidRDefault="00693671" w:rsidP="00B937D8">
                    <w:pPr>
                      <w:pStyle w:val="Publicationtitle"/>
                    </w:pPr>
                    <w:r>
                      <w:t>Commissioner’s Operating Policy and Procedure (COPP)</w:t>
                    </w:r>
                  </w:p>
                </w:txbxContent>
              </v:textbox>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53E50F" w14:textId="77777777" w:rsidR="00693671" w:rsidRDefault="00693671">
    <w:pPr>
      <w:pStyle w:val="Header"/>
    </w:pPr>
    <w:r>
      <w:rPr>
        <w:noProof/>
        <w:lang w:eastAsia="en-AU"/>
      </w:rPr>
      <mc:AlternateContent>
        <mc:Choice Requires="wps">
          <w:drawing>
            <wp:anchor distT="0" distB="0" distL="114300" distR="114300" simplePos="0" relativeHeight="251660288" behindDoc="1" locked="0" layoutInCell="0" allowOverlap="1" wp14:anchorId="4E78DECD" wp14:editId="0E084354">
              <wp:simplePos x="0" y="0"/>
              <wp:positionH relativeFrom="margin">
                <wp:align>center</wp:align>
              </wp:positionH>
              <wp:positionV relativeFrom="margin">
                <wp:align>center</wp:align>
              </wp:positionV>
              <wp:extent cx="10677525" cy="523875"/>
              <wp:effectExtent l="0" t="3657600" r="0" b="3600450"/>
              <wp:wrapNone/>
              <wp:docPr id="6" name="WordArt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10677525" cy="52387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0E89BB61" w14:textId="77777777" w:rsidR="00693671" w:rsidRDefault="00693671" w:rsidP="005C1CF3">
                          <w:pPr>
                            <w:pStyle w:val="NormalWeb"/>
                            <w:spacing w:before="0" w:beforeAutospacing="0" w:after="0" w:afterAutospacing="0"/>
                            <w:jc w:val="center"/>
                          </w:pPr>
                          <w:r>
                            <w:rPr>
                              <w:rFonts w:ascii="Arial" w:hAnsi="Arial" w:cs="Arial"/>
                              <w:color w:val="000000"/>
                              <w:sz w:val="72"/>
                              <w:szCs w:val="72"/>
                              <w14:textFill>
                                <w14:solidFill>
                                  <w14:srgbClr w14:val="000000">
                                    <w14:alpha w14:val="50000"/>
                                  </w14:srgbClr>
                                </w14:solidFill>
                              </w14:textFill>
                            </w:rPr>
                            <w:t>Draft and not for further dissemination until approved</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4E78DECD" id="_x0000_t202" coordsize="21600,21600" o:spt="202" path="m,l,21600r21600,l21600,xe">
              <v:stroke joinstyle="miter"/>
              <v:path gradientshapeok="t" o:connecttype="rect"/>
            </v:shapetype>
            <v:shape id="WordArt 6" o:spid="_x0000_s1041" type="#_x0000_t202" style="position:absolute;margin-left:0;margin-top:0;width:840.75pt;height:41.25pt;rotation:-45;z-index:-251656192;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" o:allowincell="f" filled="f" stroked="f">
              <v:stroke joinstyle="round"/>
              <o:lock v:ext="edit" shapetype="t"/>
              <v:textbox style="mso-fit-shape-to-text:t">
                <w:txbxContent>
                  <w:p w14:paraId="0E89BB61" w14:textId="77777777" w:rsidR="00693671" w:rsidRDefault="00693671" w:rsidP="005C1CF3">
                    <w:pPr>
                      <w:pStyle w:val="NormalWeb"/>
                      <w:spacing w:before="0" w:beforeAutospacing="0" w:after="0" w:afterAutospacing="0"/>
                      <w:jc w:val="center"/>
                    </w:pPr>
                    <w:r>
                      <w:rPr>
                        <w:rFonts w:ascii="Arial" w:hAnsi="Arial" w:cs="Arial"/>
                        <w:color w:val="000000"/>
                        <w:sz w:val="72"/>
                        <w:szCs w:val="72"/>
                        <w14:textFill>
                          <w14:solidFill>
                            <w14:srgbClr w14:val="000000">
                              <w14:alpha w14:val="50000"/>
                            </w14:srgbClr>
                          </w14:solidFill>
                        </w14:textFill>
                      </w:rPr>
                      <w:t>Draft and not for further dissemination until approved</w:t>
                    </w:r>
                  </w:p>
                </w:txbxContent>
              </v:textbox>
              <w10:wrap anchorx="margin" anchory="margin"/>
            </v:shape>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1FEBB9" w14:textId="52EEA69F" w:rsidR="00693671" w:rsidRDefault="00693671" w:rsidP="004D040B">
    <w:pPr>
      <w:pStyle w:val="Header"/>
      <w:pBdr>
        <w:bottom w:val="single" w:sz="4" w:space="3" w:color="auto"/>
      </w:pBdr>
    </w:pPr>
    <w:r w:rsidRPr="00C84798">
      <w:rPr>
        <w:bCs/>
        <w:noProof/>
      </w:rPr>
      <w:fldChar w:fldCharType="begin"/>
    </w:r>
    <w:r w:rsidRPr="00C84798">
      <w:rPr>
        <w:bCs/>
        <w:noProof/>
      </w:rPr>
      <w:instrText xml:space="preserve"> STYLEREF  Title  \* MERGEFORMAT </w:instrText>
    </w:r>
    <w:r w:rsidRPr="00C84798">
      <w:rPr>
        <w:bCs/>
        <w:noProof/>
      </w:rPr>
      <w:fldChar w:fldCharType="separate"/>
    </w:r>
    <w:r w:rsidR="00D47EA2" w:rsidRPr="00D47EA2">
      <w:rPr>
        <w:bCs/>
        <w:noProof/>
        <w:lang w:val="en-US"/>
      </w:rPr>
      <w:t>COPP 11.2 Searching</w:t>
    </w:r>
    <w:r w:rsidRPr="00C84798">
      <w:rPr>
        <w:bCs/>
        <w:noProof/>
      </w:rPr>
      <w:fldChar w:fldCharType="end"/>
    </w:r>
    <w:r w:rsidRPr="00C84798">
      <w:rPr>
        <w:noProof/>
      </w:rPr>
      <w:t xml:space="preserve"> v</w:t>
    </w:r>
    <w:r w:rsidR="00AA2711" w:rsidRPr="00C84798">
      <w:rPr>
        <w:noProof/>
      </w:rPr>
      <w:t>1</w:t>
    </w:r>
    <w:r w:rsidR="00457371" w:rsidRPr="00C84798">
      <w:rPr>
        <w:noProof/>
      </w:rPr>
      <w:t>2</w:t>
    </w:r>
    <w:r w:rsidR="00333FA6" w:rsidRPr="00C84798">
      <w:rPr>
        <w:noProof/>
      </w:rPr>
      <w:t>.0</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DDB95A" w14:textId="77777777" w:rsidR="00693671" w:rsidRDefault="00693671">
    <w:pPr>
      <w:pStyle w:val="Header"/>
    </w:pPr>
    <w:r>
      <w:rPr>
        <w:noProof/>
        <w:lang w:eastAsia="en-AU"/>
      </w:rPr>
      <mc:AlternateContent>
        <mc:Choice Requires="wps">
          <w:drawing>
            <wp:anchor distT="0" distB="0" distL="114300" distR="114300" simplePos="0" relativeHeight="251659264" behindDoc="1" locked="0" layoutInCell="0" allowOverlap="1" wp14:anchorId="6E0BB3B9" wp14:editId="51FAA19D">
              <wp:simplePos x="0" y="0"/>
              <wp:positionH relativeFrom="margin">
                <wp:align>center</wp:align>
              </wp:positionH>
              <wp:positionV relativeFrom="margin">
                <wp:align>center</wp:align>
              </wp:positionV>
              <wp:extent cx="10677525" cy="523875"/>
              <wp:effectExtent l="0" t="3657600" r="0" b="3600450"/>
              <wp:wrapNone/>
              <wp:docPr id="3" name="WordArt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10677525" cy="52387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1FAEA00E" w14:textId="77777777" w:rsidR="00693671" w:rsidRDefault="00693671" w:rsidP="005C1CF3">
                          <w:pPr>
                            <w:pStyle w:val="NormalWeb"/>
                            <w:spacing w:before="0" w:beforeAutospacing="0" w:after="0" w:afterAutospacing="0"/>
                            <w:jc w:val="center"/>
                          </w:pPr>
                          <w:r>
                            <w:rPr>
                              <w:rFonts w:ascii="Arial" w:hAnsi="Arial" w:cs="Arial"/>
                              <w:color w:val="000000"/>
                              <w:sz w:val="72"/>
                              <w:szCs w:val="72"/>
                              <w14:textFill>
                                <w14:solidFill>
                                  <w14:srgbClr w14:val="000000">
                                    <w14:alpha w14:val="50000"/>
                                  </w14:srgbClr>
                                </w14:solidFill>
                              </w14:textFill>
                            </w:rPr>
                            <w:t>Draft and not for further dissemination until approved</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6E0BB3B9" id="_x0000_t202" coordsize="21600,21600" o:spt="202" path="m,l,21600r21600,l21600,xe">
              <v:stroke joinstyle="miter"/>
              <v:path gradientshapeok="t" o:connecttype="rect"/>
            </v:shapetype>
            <v:shape id="WordArt 5" o:spid="_x0000_s1042" type="#_x0000_t202" style="position:absolute;margin-left:0;margin-top:0;width:840.75pt;height:41.25pt;rotation:-45;z-index:-251657216;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" o:allowincell="f" filled="f" stroked="f">
              <v:stroke joinstyle="round"/>
              <o:lock v:ext="edit" shapetype="t"/>
              <v:textbox style="mso-fit-shape-to-text:t">
                <w:txbxContent>
                  <w:p w14:paraId="1FAEA00E" w14:textId="77777777" w:rsidR="00693671" w:rsidRDefault="00693671" w:rsidP="005C1CF3">
                    <w:pPr>
                      <w:pStyle w:val="NormalWeb"/>
                      <w:spacing w:before="0" w:beforeAutospacing="0" w:after="0" w:afterAutospacing="0"/>
                      <w:jc w:val="center"/>
                    </w:pPr>
                    <w:r>
                      <w:rPr>
                        <w:rFonts w:ascii="Arial" w:hAnsi="Arial" w:cs="Arial"/>
                        <w:color w:val="000000"/>
                        <w:sz w:val="72"/>
                        <w:szCs w:val="72"/>
                        <w14:textFill>
                          <w14:solidFill>
                            <w14:srgbClr w14:val="000000">
                              <w14:alpha w14:val="50000"/>
                            </w14:srgbClr>
                          </w14:solidFill>
                        </w14:textFill>
                      </w:rPr>
                      <w:t>Draft and not for further dissemination until approved</w:t>
                    </w:r>
                  </w:p>
                </w:txbxContent>
              </v:textbox>
              <w10:wrap anchorx="margin" anchory="margin"/>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8A8A458C"/>
    <w:lvl w:ilvl="0">
      <w:start w:val="1"/>
      <w:numFmt w:val="bullet"/>
      <w:pStyle w:val="ListBullet"/>
      <w:lvlText w:val=""/>
      <w:lvlJc w:val="left"/>
      <w:pPr>
        <w:tabs>
          <w:tab w:val="num" w:pos="360"/>
        </w:tabs>
        <w:ind w:left="360" w:hanging="360"/>
      </w:pPr>
      <w:rPr>
        <w:rFonts w:ascii="Symbol" w:hAnsi="Symbol" w:hint="default"/>
        <w:color w:val="auto"/>
      </w:rPr>
    </w:lvl>
  </w:abstractNum>
  <w:abstractNum w:abstractNumId="1" w15:restartNumberingAfterBreak="0">
    <w:nsid w:val="02FC2A87"/>
    <w:multiLevelType w:val="hybridMultilevel"/>
    <w:tmpl w:val="72521498"/>
    <w:lvl w:ilvl="0" w:tplc="0C090017">
      <w:start w:val="1"/>
      <w:numFmt w:val="lowerLetter"/>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 w15:restartNumberingAfterBreak="0">
    <w:nsid w:val="04085BB0"/>
    <w:multiLevelType w:val="hybridMultilevel"/>
    <w:tmpl w:val="8556B1CE"/>
    <w:lvl w:ilvl="0" w:tplc="0C090017">
      <w:start w:val="1"/>
      <w:numFmt w:val="lowerLetter"/>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 w15:restartNumberingAfterBreak="0">
    <w:nsid w:val="04276F15"/>
    <w:multiLevelType w:val="multilevel"/>
    <w:tmpl w:val="AA02A61C"/>
    <w:styleLink w:val="Bulletlist"/>
    <w:lvl w:ilvl="0">
      <w:start w:val="1"/>
      <w:numFmt w:val="bullet"/>
      <w:lvlText w:val=""/>
      <w:lvlJc w:val="left"/>
      <w:pPr>
        <w:tabs>
          <w:tab w:val="num" w:pos="794"/>
        </w:tabs>
        <w:ind w:left="851" w:hanging="284"/>
      </w:pPr>
      <w:rPr>
        <w:rFonts w:ascii="Symbol" w:hAnsi="Symbol" w:hint="default"/>
        <w:sz w:val="24"/>
      </w:rPr>
    </w:lvl>
    <w:lvl w:ilvl="1">
      <w:start w:val="1"/>
      <w:numFmt w:val="bullet"/>
      <w:lvlText w:val="o"/>
      <w:lvlJc w:val="left"/>
      <w:pPr>
        <w:ind w:left="1134" w:hanging="283"/>
      </w:pPr>
      <w:rPr>
        <w:rFonts w:ascii="Symbol" w:hAnsi="Symbol" w:hint="default"/>
        <w:sz w:val="24"/>
      </w:rPr>
    </w:lvl>
    <w:lvl w:ilvl="2">
      <w:start w:val="1"/>
      <w:numFmt w:val="bullet"/>
      <w:lvlText w:val=""/>
      <w:lvlJc w:val="left"/>
      <w:pPr>
        <w:ind w:left="1418" w:hanging="284"/>
      </w:pPr>
      <w:rPr>
        <w:rFonts w:ascii="Symbol" w:hAnsi="Symbol"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hint="default"/>
      </w:rPr>
    </w:lvl>
  </w:abstractNum>
  <w:abstractNum w:abstractNumId="4" w15:restartNumberingAfterBreak="0">
    <w:nsid w:val="05814629"/>
    <w:multiLevelType w:val="hybridMultilevel"/>
    <w:tmpl w:val="AA2250F8"/>
    <w:lvl w:ilvl="0" w:tplc="0C090017">
      <w:start w:val="1"/>
      <w:numFmt w:val="lowerLetter"/>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5" w15:restartNumberingAfterBreak="0">
    <w:nsid w:val="05B8113D"/>
    <w:multiLevelType w:val="multilevel"/>
    <w:tmpl w:val="B462B310"/>
    <w:lvl w:ilvl="0">
      <w:start w:val="1"/>
      <w:numFmt w:val="decimal"/>
      <w:pStyle w:val="Heading1"/>
      <w:lvlText w:val="%1"/>
      <w:lvlJc w:val="left"/>
      <w:pPr>
        <w:ind w:left="432" w:hanging="432"/>
      </w:pPr>
      <w:rPr>
        <w:rFonts w:cs="Times New Roman" w:hint="default"/>
        <w:b/>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Heading2"/>
      <w:lvlText w:val="%1.%2"/>
      <w:lvlJc w:val="left"/>
      <w:pPr>
        <w:ind w:left="576" w:hanging="576"/>
      </w:pPr>
      <w:rPr>
        <w:rFonts w:hint="default"/>
        <w:b/>
      </w:rPr>
    </w:lvl>
    <w:lvl w:ilvl="2">
      <w:start w:val="1"/>
      <w:numFmt w:val="decimal"/>
      <w:pStyle w:val="Heading3"/>
      <w:lvlText w:val="%1.%2.%3"/>
      <w:lvlJc w:val="left"/>
      <w:pPr>
        <w:ind w:left="1287" w:hanging="720"/>
      </w:pPr>
      <w:rPr>
        <w:specVanish w:val="0"/>
      </w:rPr>
    </w:lvl>
    <w:lvl w:ilvl="3">
      <w:start w:val="1"/>
      <w:numFmt w:val="decimal"/>
      <w:lvlText w:val="%1.%2.%3.%4"/>
      <w:lvlJc w:val="left"/>
      <w:pPr>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6" w15:restartNumberingAfterBreak="0">
    <w:nsid w:val="0A31349F"/>
    <w:multiLevelType w:val="hybridMultilevel"/>
    <w:tmpl w:val="08807278"/>
    <w:lvl w:ilvl="0" w:tplc="0C090017">
      <w:start w:val="1"/>
      <w:numFmt w:val="lowerLetter"/>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7" w15:restartNumberingAfterBreak="0">
    <w:nsid w:val="0D8F49AC"/>
    <w:multiLevelType w:val="hybridMultilevel"/>
    <w:tmpl w:val="00A4EDF4"/>
    <w:lvl w:ilvl="0" w:tplc="0C090017">
      <w:start w:val="1"/>
      <w:numFmt w:val="lowerLetter"/>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8" w15:restartNumberingAfterBreak="0">
    <w:nsid w:val="0F316A84"/>
    <w:multiLevelType w:val="hybridMultilevel"/>
    <w:tmpl w:val="20EEB5CE"/>
    <w:lvl w:ilvl="0" w:tplc="0C090017">
      <w:start w:val="1"/>
      <w:numFmt w:val="lowerLetter"/>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9" w15:restartNumberingAfterBreak="0">
    <w:nsid w:val="112B5AF1"/>
    <w:multiLevelType w:val="hybridMultilevel"/>
    <w:tmpl w:val="1C16C844"/>
    <w:lvl w:ilvl="0" w:tplc="0C090017">
      <w:start w:val="1"/>
      <w:numFmt w:val="lowerLetter"/>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0" w15:restartNumberingAfterBreak="0">
    <w:nsid w:val="122F4122"/>
    <w:multiLevelType w:val="hybridMultilevel"/>
    <w:tmpl w:val="8AA0899C"/>
    <w:lvl w:ilvl="0" w:tplc="3704F4CA">
      <w:start w:val="1"/>
      <w:numFmt w:val="lowerLetter"/>
      <w:pStyle w:val="ListNumber"/>
      <w:lvlText w:val="%1)"/>
      <w:lvlJc w:val="left"/>
      <w:pPr>
        <w:ind w:left="1304" w:hanging="453"/>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C090019" w:tentative="1">
      <w:start w:val="1"/>
      <w:numFmt w:val="lowerLetter"/>
      <w:lvlText w:val="%2."/>
      <w:lvlJc w:val="left"/>
      <w:pPr>
        <w:ind w:left="2018" w:hanging="360"/>
      </w:pPr>
    </w:lvl>
    <w:lvl w:ilvl="2" w:tplc="0C09001B" w:tentative="1">
      <w:start w:val="1"/>
      <w:numFmt w:val="lowerRoman"/>
      <w:lvlText w:val="%3."/>
      <w:lvlJc w:val="right"/>
      <w:pPr>
        <w:ind w:left="2738" w:hanging="180"/>
      </w:pPr>
    </w:lvl>
    <w:lvl w:ilvl="3" w:tplc="0C09000F" w:tentative="1">
      <w:start w:val="1"/>
      <w:numFmt w:val="decimal"/>
      <w:lvlText w:val="%4."/>
      <w:lvlJc w:val="left"/>
      <w:pPr>
        <w:ind w:left="3458" w:hanging="360"/>
      </w:pPr>
    </w:lvl>
    <w:lvl w:ilvl="4" w:tplc="0C090019" w:tentative="1">
      <w:start w:val="1"/>
      <w:numFmt w:val="lowerLetter"/>
      <w:lvlText w:val="%5."/>
      <w:lvlJc w:val="left"/>
      <w:pPr>
        <w:ind w:left="4178" w:hanging="360"/>
      </w:pPr>
    </w:lvl>
    <w:lvl w:ilvl="5" w:tplc="0C09001B" w:tentative="1">
      <w:start w:val="1"/>
      <w:numFmt w:val="lowerRoman"/>
      <w:lvlText w:val="%6."/>
      <w:lvlJc w:val="right"/>
      <w:pPr>
        <w:ind w:left="4898" w:hanging="180"/>
      </w:pPr>
    </w:lvl>
    <w:lvl w:ilvl="6" w:tplc="0C09000F" w:tentative="1">
      <w:start w:val="1"/>
      <w:numFmt w:val="decimal"/>
      <w:lvlText w:val="%7."/>
      <w:lvlJc w:val="left"/>
      <w:pPr>
        <w:ind w:left="5618" w:hanging="360"/>
      </w:pPr>
    </w:lvl>
    <w:lvl w:ilvl="7" w:tplc="0C090019" w:tentative="1">
      <w:start w:val="1"/>
      <w:numFmt w:val="lowerLetter"/>
      <w:lvlText w:val="%8."/>
      <w:lvlJc w:val="left"/>
      <w:pPr>
        <w:ind w:left="6338" w:hanging="360"/>
      </w:pPr>
    </w:lvl>
    <w:lvl w:ilvl="8" w:tplc="0C09001B" w:tentative="1">
      <w:start w:val="1"/>
      <w:numFmt w:val="lowerRoman"/>
      <w:lvlText w:val="%9."/>
      <w:lvlJc w:val="right"/>
      <w:pPr>
        <w:ind w:left="7058" w:hanging="180"/>
      </w:pPr>
    </w:lvl>
  </w:abstractNum>
  <w:abstractNum w:abstractNumId="11" w15:restartNumberingAfterBreak="0">
    <w:nsid w:val="1BC7641C"/>
    <w:multiLevelType w:val="hybridMultilevel"/>
    <w:tmpl w:val="A072B788"/>
    <w:lvl w:ilvl="0" w:tplc="0C090017">
      <w:start w:val="1"/>
      <w:numFmt w:val="lowerLetter"/>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2" w15:restartNumberingAfterBreak="0">
    <w:nsid w:val="1CE37796"/>
    <w:multiLevelType w:val="hybridMultilevel"/>
    <w:tmpl w:val="0ECC2B7E"/>
    <w:lvl w:ilvl="0" w:tplc="0C090017">
      <w:start w:val="1"/>
      <w:numFmt w:val="lowerLetter"/>
      <w:lvlText w:val="%1)"/>
      <w:lvlJc w:val="left"/>
      <w:pPr>
        <w:ind w:left="1304" w:hanging="453"/>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FFFFFFFF" w:tentative="1">
      <w:start w:val="1"/>
      <w:numFmt w:val="lowerLetter"/>
      <w:lvlText w:val="%2."/>
      <w:lvlJc w:val="left"/>
      <w:pPr>
        <w:ind w:left="2018" w:hanging="360"/>
      </w:pPr>
    </w:lvl>
    <w:lvl w:ilvl="2" w:tplc="FFFFFFFF" w:tentative="1">
      <w:start w:val="1"/>
      <w:numFmt w:val="lowerRoman"/>
      <w:lvlText w:val="%3."/>
      <w:lvlJc w:val="right"/>
      <w:pPr>
        <w:ind w:left="2738" w:hanging="180"/>
      </w:pPr>
    </w:lvl>
    <w:lvl w:ilvl="3" w:tplc="FFFFFFFF" w:tentative="1">
      <w:start w:val="1"/>
      <w:numFmt w:val="decimal"/>
      <w:lvlText w:val="%4."/>
      <w:lvlJc w:val="left"/>
      <w:pPr>
        <w:ind w:left="3458" w:hanging="360"/>
      </w:pPr>
    </w:lvl>
    <w:lvl w:ilvl="4" w:tplc="FFFFFFFF" w:tentative="1">
      <w:start w:val="1"/>
      <w:numFmt w:val="lowerLetter"/>
      <w:lvlText w:val="%5."/>
      <w:lvlJc w:val="left"/>
      <w:pPr>
        <w:ind w:left="4178" w:hanging="360"/>
      </w:pPr>
    </w:lvl>
    <w:lvl w:ilvl="5" w:tplc="FFFFFFFF" w:tentative="1">
      <w:start w:val="1"/>
      <w:numFmt w:val="lowerRoman"/>
      <w:lvlText w:val="%6."/>
      <w:lvlJc w:val="right"/>
      <w:pPr>
        <w:ind w:left="4898" w:hanging="180"/>
      </w:pPr>
    </w:lvl>
    <w:lvl w:ilvl="6" w:tplc="FFFFFFFF" w:tentative="1">
      <w:start w:val="1"/>
      <w:numFmt w:val="decimal"/>
      <w:lvlText w:val="%7."/>
      <w:lvlJc w:val="left"/>
      <w:pPr>
        <w:ind w:left="5618" w:hanging="360"/>
      </w:pPr>
    </w:lvl>
    <w:lvl w:ilvl="7" w:tplc="FFFFFFFF" w:tentative="1">
      <w:start w:val="1"/>
      <w:numFmt w:val="lowerLetter"/>
      <w:lvlText w:val="%8."/>
      <w:lvlJc w:val="left"/>
      <w:pPr>
        <w:ind w:left="6338" w:hanging="360"/>
      </w:pPr>
    </w:lvl>
    <w:lvl w:ilvl="8" w:tplc="FFFFFFFF" w:tentative="1">
      <w:start w:val="1"/>
      <w:numFmt w:val="lowerRoman"/>
      <w:lvlText w:val="%9."/>
      <w:lvlJc w:val="right"/>
      <w:pPr>
        <w:ind w:left="7058" w:hanging="180"/>
      </w:pPr>
    </w:lvl>
  </w:abstractNum>
  <w:abstractNum w:abstractNumId="13" w15:restartNumberingAfterBreak="0">
    <w:nsid w:val="1D6C7E5F"/>
    <w:multiLevelType w:val="hybridMultilevel"/>
    <w:tmpl w:val="BAEECFC4"/>
    <w:lvl w:ilvl="0" w:tplc="2FF8CBEE">
      <w:start w:val="1"/>
      <w:numFmt w:val="lowerLetter"/>
      <w:lvlText w:val="%1)"/>
      <w:lvlJc w:val="left"/>
      <w:pPr>
        <w:ind w:left="1400" w:hanging="360"/>
      </w:pPr>
      <w:rPr>
        <w:rFonts w:ascii="Arial" w:eastAsia="MS Gothic" w:hAnsi="Arial" w:cs="Times New Roman"/>
      </w:rPr>
    </w:lvl>
    <w:lvl w:ilvl="1" w:tplc="0C090003" w:tentative="1">
      <w:start w:val="1"/>
      <w:numFmt w:val="bullet"/>
      <w:lvlText w:val="o"/>
      <w:lvlJc w:val="left"/>
      <w:pPr>
        <w:ind w:left="2120" w:hanging="360"/>
      </w:pPr>
      <w:rPr>
        <w:rFonts w:ascii="Courier New" w:hAnsi="Courier New" w:cs="Courier New" w:hint="default"/>
      </w:rPr>
    </w:lvl>
    <w:lvl w:ilvl="2" w:tplc="0C090005" w:tentative="1">
      <w:start w:val="1"/>
      <w:numFmt w:val="bullet"/>
      <w:lvlText w:val=""/>
      <w:lvlJc w:val="left"/>
      <w:pPr>
        <w:ind w:left="2840" w:hanging="360"/>
      </w:pPr>
      <w:rPr>
        <w:rFonts w:ascii="Wingdings" w:hAnsi="Wingdings" w:hint="default"/>
      </w:rPr>
    </w:lvl>
    <w:lvl w:ilvl="3" w:tplc="0C090001" w:tentative="1">
      <w:start w:val="1"/>
      <w:numFmt w:val="bullet"/>
      <w:lvlText w:val=""/>
      <w:lvlJc w:val="left"/>
      <w:pPr>
        <w:ind w:left="3560" w:hanging="360"/>
      </w:pPr>
      <w:rPr>
        <w:rFonts w:ascii="Symbol" w:hAnsi="Symbol" w:hint="default"/>
      </w:rPr>
    </w:lvl>
    <w:lvl w:ilvl="4" w:tplc="0C090003" w:tentative="1">
      <w:start w:val="1"/>
      <w:numFmt w:val="bullet"/>
      <w:lvlText w:val="o"/>
      <w:lvlJc w:val="left"/>
      <w:pPr>
        <w:ind w:left="4280" w:hanging="360"/>
      </w:pPr>
      <w:rPr>
        <w:rFonts w:ascii="Courier New" w:hAnsi="Courier New" w:cs="Courier New" w:hint="default"/>
      </w:rPr>
    </w:lvl>
    <w:lvl w:ilvl="5" w:tplc="0C090005" w:tentative="1">
      <w:start w:val="1"/>
      <w:numFmt w:val="bullet"/>
      <w:lvlText w:val=""/>
      <w:lvlJc w:val="left"/>
      <w:pPr>
        <w:ind w:left="5000" w:hanging="360"/>
      </w:pPr>
      <w:rPr>
        <w:rFonts w:ascii="Wingdings" w:hAnsi="Wingdings" w:hint="default"/>
      </w:rPr>
    </w:lvl>
    <w:lvl w:ilvl="6" w:tplc="0C090001" w:tentative="1">
      <w:start w:val="1"/>
      <w:numFmt w:val="bullet"/>
      <w:lvlText w:val=""/>
      <w:lvlJc w:val="left"/>
      <w:pPr>
        <w:ind w:left="5720" w:hanging="360"/>
      </w:pPr>
      <w:rPr>
        <w:rFonts w:ascii="Symbol" w:hAnsi="Symbol" w:hint="default"/>
      </w:rPr>
    </w:lvl>
    <w:lvl w:ilvl="7" w:tplc="0C090003" w:tentative="1">
      <w:start w:val="1"/>
      <w:numFmt w:val="bullet"/>
      <w:lvlText w:val="o"/>
      <w:lvlJc w:val="left"/>
      <w:pPr>
        <w:ind w:left="6440" w:hanging="360"/>
      </w:pPr>
      <w:rPr>
        <w:rFonts w:ascii="Courier New" w:hAnsi="Courier New" w:cs="Courier New" w:hint="default"/>
      </w:rPr>
    </w:lvl>
    <w:lvl w:ilvl="8" w:tplc="0C090005" w:tentative="1">
      <w:start w:val="1"/>
      <w:numFmt w:val="bullet"/>
      <w:lvlText w:val=""/>
      <w:lvlJc w:val="left"/>
      <w:pPr>
        <w:ind w:left="7160" w:hanging="360"/>
      </w:pPr>
      <w:rPr>
        <w:rFonts w:ascii="Wingdings" w:hAnsi="Wingdings" w:hint="default"/>
      </w:rPr>
    </w:lvl>
  </w:abstractNum>
  <w:abstractNum w:abstractNumId="14" w15:restartNumberingAfterBreak="0">
    <w:nsid w:val="22F67AE2"/>
    <w:multiLevelType w:val="hybridMultilevel"/>
    <w:tmpl w:val="046626FE"/>
    <w:lvl w:ilvl="0" w:tplc="0C090017">
      <w:start w:val="1"/>
      <w:numFmt w:val="lowerLetter"/>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5" w15:restartNumberingAfterBreak="0">
    <w:nsid w:val="24564291"/>
    <w:multiLevelType w:val="hybridMultilevel"/>
    <w:tmpl w:val="CA4EA27A"/>
    <w:lvl w:ilvl="0" w:tplc="0C090017">
      <w:start w:val="1"/>
      <w:numFmt w:val="lowerLetter"/>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6" w15:restartNumberingAfterBreak="0">
    <w:nsid w:val="289057A2"/>
    <w:multiLevelType w:val="hybridMultilevel"/>
    <w:tmpl w:val="7602CA0A"/>
    <w:lvl w:ilvl="0" w:tplc="0C090017">
      <w:start w:val="1"/>
      <w:numFmt w:val="lowerLetter"/>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7" w15:restartNumberingAfterBreak="0">
    <w:nsid w:val="29931670"/>
    <w:multiLevelType w:val="hybridMultilevel"/>
    <w:tmpl w:val="D3226FA0"/>
    <w:lvl w:ilvl="0" w:tplc="0C090017">
      <w:start w:val="1"/>
      <w:numFmt w:val="lowerLetter"/>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8" w15:restartNumberingAfterBreak="0">
    <w:nsid w:val="2A604EA1"/>
    <w:multiLevelType w:val="hybridMultilevel"/>
    <w:tmpl w:val="8BF80DC0"/>
    <w:lvl w:ilvl="0" w:tplc="0C090017">
      <w:start w:val="1"/>
      <w:numFmt w:val="lowerLetter"/>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9" w15:restartNumberingAfterBreak="0">
    <w:nsid w:val="2E3F7366"/>
    <w:multiLevelType w:val="multilevel"/>
    <w:tmpl w:val="49969496"/>
    <w:styleLink w:val="StyleOutlinenumberedTrebuchetMS11ptBold"/>
    <w:lvl w:ilvl="0">
      <w:start w:val="1"/>
      <w:numFmt w:val="decimal"/>
      <w:pStyle w:val="StyleHeading112ptLeft0cmBefore0pt1"/>
      <w:isLgl/>
      <w:lvlText w:val="%1."/>
      <w:lvlJc w:val="left"/>
      <w:pPr>
        <w:tabs>
          <w:tab w:val="num" w:pos="567"/>
        </w:tabs>
        <w:ind w:left="567" w:hanging="567"/>
      </w:pPr>
      <w:rPr>
        <w:rFonts w:ascii="Arial Bold" w:hAnsi="Arial Bold" w:hint="default"/>
        <w:b/>
        <w:i w:val="0"/>
        <w:caps w:val="0"/>
        <w:strike w:val="0"/>
        <w:dstrike w:val="0"/>
        <w:outline w:val="0"/>
        <w:shadow w:val="0"/>
        <w:emboss w:val="0"/>
        <w:imprint w:val="0"/>
        <w:vanish w:val="0"/>
        <w:color w:val="auto"/>
        <w:sz w:val="24"/>
        <w:szCs w:val="28"/>
        <w:u w:val="none"/>
        <w:vertAlign w:val="baseline"/>
      </w:rPr>
    </w:lvl>
    <w:lvl w:ilvl="1">
      <w:start w:val="1"/>
      <w:numFmt w:val="decimal"/>
      <w:lvlText w:val="%1.%2"/>
      <w:lvlJc w:val="left"/>
      <w:pPr>
        <w:tabs>
          <w:tab w:val="num" w:pos="567"/>
        </w:tabs>
        <w:ind w:left="567" w:hanging="567"/>
      </w:pPr>
      <w:rPr>
        <w:rFonts w:ascii="Arial" w:hAnsi="Arial" w:cs="Arial" w:hint="default"/>
        <w:b w:val="0"/>
        <w:i w:val="0"/>
        <w:color w:val="auto"/>
        <w:sz w:val="24"/>
        <w:szCs w:val="24"/>
      </w:rPr>
    </w:lvl>
    <w:lvl w:ilvl="2">
      <w:start w:val="1"/>
      <w:numFmt w:val="decimal"/>
      <w:lvlText w:val="%1.%2.%3"/>
      <w:lvlJc w:val="left"/>
      <w:pPr>
        <w:tabs>
          <w:tab w:val="num" w:pos="1067"/>
        </w:tabs>
        <w:ind w:left="1067" w:hanging="567"/>
      </w:pPr>
      <w:rPr>
        <w:rFonts w:ascii="Arial" w:hAnsi="Arial"/>
        <w:sz w:val="24"/>
        <w:szCs w:val="20"/>
      </w:rPr>
    </w:lvl>
    <w:lvl w:ilvl="3">
      <w:start w:val="1"/>
      <w:numFmt w:val="decimal"/>
      <w:lvlText w:val="%4"/>
      <w:lvlJc w:val="left"/>
      <w:pPr>
        <w:tabs>
          <w:tab w:val="num" w:pos="567"/>
        </w:tabs>
        <w:ind w:left="1134" w:hanging="567"/>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0" w15:restartNumberingAfterBreak="0">
    <w:nsid w:val="2E792628"/>
    <w:multiLevelType w:val="hybridMultilevel"/>
    <w:tmpl w:val="EC865502"/>
    <w:lvl w:ilvl="0" w:tplc="0C090017">
      <w:start w:val="1"/>
      <w:numFmt w:val="lowerLetter"/>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1" w15:restartNumberingAfterBreak="0">
    <w:nsid w:val="2F272ECB"/>
    <w:multiLevelType w:val="hybridMultilevel"/>
    <w:tmpl w:val="B442FB1A"/>
    <w:lvl w:ilvl="0" w:tplc="0C090017">
      <w:start w:val="1"/>
      <w:numFmt w:val="lowerLetter"/>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2" w15:restartNumberingAfterBreak="0">
    <w:nsid w:val="2F4A6E96"/>
    <w:multiLevelType w:val="hybridMultilevel"/>
    <w:tmpl w:val="56B24F22"/>
    <w:lvl w:ilvl="0" w:tplc="56764312">
      <w:start w:val="1"/>
      <w:numFmt w:val="lowerLetter"/>
      <w:pStyle w:val="ListNumber3"/>
      <w:lvlText w:val="%1)"/>
      <w:lvlJc w:val="left"/>
      <w:pPr>
        <w:ind w:left="360" w:hanging="360"/>
      </w:pPr>
      <w:rPr>
        <w:rFonts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3" w15:restartNumberingAfterBreak="0">
    <w:nsid w:val="37A87734"/>
    <w:multiLevelType w:val="hybridMultilevel"/>
    <w:tmpl w:val="ACBA050A"/>
    <w:lvl w:ilvl="0" w:tplc="0C090017">
      <w:start w:val="1"/>
      <w:numFmt w:val="lowerLetter"/>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4" w15:restartNumberingAfterBreak="0">
    <w:nsid w:val="37F90806"/>
    <w:multiLevelType w:val="hybridMultilevel"/>
    <w:tmpl w:val="18281364"/>
    <w:lvl w:ilvl="0" w:tplc="0C090017">
      <w:start w:val="1"/>
      <w:numFmt w:val="lowerLetter"/>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5" w15:restartNumberingAfterBreak="0">
    <w:nsid w:val="46FB4DFF"/>
    <w:multiLevelType w:val="hybridMultilevel"/>
    <w:tmpl w:val="CBC01976"/>
    <w:lvl w:ilvl="0" w:tplc="0C090017">
      <w:start w:val="1"/>
      <w:numFmt w:val="lowerLetter"/>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6" w15:restartNumberingAfterBreak="0">
    <w:nsid w:val="4877490E"/>
    <w:multiLevelType w:val="hybridMultilevel"/>
    <w:tmpl w:val="DC3C6C56"/>
    <w:lvl w:ilvl="0" w:tplc="0C090017">
      <w:start w:val="1"/>
      <w:numFmt w:val="lowerLetter"/>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7" w15:restartNumberingAfterBreak="0">
    <w:nsid w:val="48FA65B1"/>
    <w:multiLevelType w:val="hybridMultilevel"/>
    <w:tmpl w:val="FBEAC278"/>
    <w:lvl w:ilvl="0" w:tplc="0E04127E">
      <w:start w:val="1"/>
      <w:numFmt w:val="decimal"/>
      <w:pStyle w:val="list2table"/>
      <w:lvlText w:val="%1)"/>
      <w:lvlJc w:val="left"/>
      <w:pPr>
        <w:ind w:left="360" w:hanging="360"/>
      </w:pPr>
      <w:rPr>
        <w:rFonts w:hint="default"/>
        <w:b w:val="0"/>
        <w:i w:val="0"/>
        <w:color w:val="auto"/>
        <w:sz w:val="24"/>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8" w15:restartNumberingAfterBreak="0">
    <w:nsid w:val="494D51B7"/>
    <w:multiLevelType w:val="hybridMultilevel"/>
    <w:tmpl w:val="48869E12"/>
    <w:lvl w:ilvl="0" w:tplc="0C090017">
      <w:start w:val="1"/>
      <w:numFmt w:val="lowerLetter"/>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9" w15:restartNumberingAfterBreak="0">
    <w:nsid w:val="4A7B167A"/>
    <w:multiLevelType w:val="multilevel"/>
    <w:tmpl w:val="04A6AFB8"/>
    <w:styleLink w:val="StyleBulleted"/>
    <w:lvl w:ilvl="0">
      <w:start w:val="1"/>
      <w:numFmt w:val="bullet"/>
      <w:lvlText w:val=""/>
      <w:lvlJc w:val="left"/>
      <w:pPr>
        <w:tabs>
          <w:tab w:val="num" w:pos="360"/>
        </w:tabs>
        <w:ind w:left="360" w:hanging="360"/>
      </w:pPr>
      <w:rPr>
        <w:rFonts w:ascii="Symbol" w:hAnsi="Symbol"/>
        <w:sz w:val="20"/>
      </w:rPr>
    </w:lvl>
    <w:lvl w:ilvl="1">
      <w:start w:val="1"/>
      <w:numFmt w:val="bullet"/>
      <w:lvlText w:val="o"/>
      <w:lvlJc w:val="left"/>
      <w:pPr>
        <w:tabs>
          <w:tab w:val="num" w:pos="1080"/>
        </w:tabs>
        <w:ind w:left="1080" w:hanging="360"/>
      </w:pPr>
      <w:rPr>
        <w:rFonts w:ascii="Courier New" w:hAnsi="Courier New" w:cs="Courier New" w:hint="default"/>
      </w:rPr>
    </w:lvl>
    <w:lvl w:ilvl="2">
      <w:start w:val="1"/>
      <w:numFmt w:val="bullet"/>
      <w:lvlText w:val=""/>
      <w:lvlJc w:val="left"/>
      <w:pPr>
        <w:tabs>
          <w:tab w:val="num" w:pos="1800"/>
        </w:tabs>
        <w:ind w:left="1800" w:hanging="360"/>
      </w:pPr>
      <w:rPr>
        <w:rFonts w:ascii="Wingdings" w:hAnsi="Wingdings" w:hint="default"/>
      </w:rPr>
    </w:lvl>
    <w:lvl w:ilvl="3">
      <w:start w:val="1"/>
      <w:numFmt w:val="bullet"/>
      <w:lvlText w:val=""/>
      <w:lvlJc w:val="left"/>
      <w:pPr>
        <w:tabs>
          <w:tab w:val="num" w:pos="2520"/>
        </w:tabs>
        <w:ind w:left="2520" w:hanging="360"/>
      </w:pPr>
      <w:rPr>
        <w:rFonts w:ascii="Symbol" w:hAnsi="Symbol" w:hint="default"/>
      </w:rPr>
    </w:lvl>
    <w:lvl w:ilvl="4">
      <w:start w:val="1"/>
      <w:numFmt w:val="bullet"/>
      <w:lvlText w:val="o"/>
      <w:lvlJc w:val="left"/>
      <w:pPr>
        <w:tabs>
          <w:tab w:val="num" w:pos="3240"/>
        </w:tabs>
        <w:ind w:left="3240" w:hanging="360"/>
      </w:pPr>
      <w:rPr>
        <w:rFonts w:ascii="Courier New" w:hAnsi="Courier New" w:cs="Courier New"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cs="Courier New" w:hint="default"/>
      </w:rPr>
    </w:lvl>
    <w:lvl w:ilvl="8">
      <w:start w:val="1"/>
      <w:numFmt w:val="bullet"/>
      <w:lvlText w:val=""/>
      <w:lvlJc w:val="left"/>
      <w:pPr>
        <w:tabs>
          <w:tab w:val="num" w:pos="6120"/>
        </w:tabs>
        <w:ind w:left="6120" w:hanging="360"/>
      </w:pPr>
      <w:rPr>
        <w:rFonts w:ascii="Wingdings" w:hAnsi="Wingdings" w:hint="default"/>
      </w:rPr>
    </w:lvl>
  </w:abstractNum>
  <w:abstractNum w:abstractNumId="30" w15:restartNumberingAfterBreak="0">
    <w:nsid w:val="4B3B627A"/>
    <w:multiLevelType w:val="hybridMultilevel"/>
    <w:tmpl w:val="79426BCA"/>
    <w:lvl w:ilvl="0" w:tplc="0C090017">
      <w:start w:val="1"/>
      <w:numFmt w:val="lowerLetter"/>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1" w15:restartNumberingAfterBreak="0">
    <w:nsid w:val="4D2B1F05"/>
    <w:multiLevelType w:val="hybridMultilevel"/>
    <w:tmpl w:val="994ECA02"/>
    <w:lvl w:ilvl="0" w:tplc="0C090017">
      <w:start w:val="1"/>
      <w:numFmt w:val="lowerLetter"/>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2" w15:restartNumberingAfterBreak="0">
    <w:nsid w:val="504C3EFF"/>
    <w:multiLevelType w:val="hybridMultilevel"/>
    <w:tmpl w:val="FD72A8C6"/>
    <w:lvl w:ilvl="0" w:tplc="0C090017">
      <w:start w:val="1"/>
      <w:numFmt w:val="lowerLetter"/>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3" w15:restartNumberingAfterBreak="0">
    <w:nsid w:val="5BDA11DA"/>
    <w:multiLevelType w:val="hybridMultilevel"/>
    <w:tmpl w:val="29F4E76A"/>
    <w:lvl w:ilvl="0" w:tplc="0C090017">
      <w:start w:val="1"/>
      <w:numFmt w:val="lowerLetter"/>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4" w15:restartNumberingAfterBreak="0">
    <w:nsid w:val="5C172A40"/>
    <w:multiLevelType w:val="hybridMultilevel"/>
    <w:tmpl w:val="2280E400"/>
    <w:lvl w:ilvl="0" w:tplc="68F2A308">
      <w:start w:val="1"/>
      <w:numFmt w:val="lowerLetter"/>
      <w:pStyle w:val="ListNumber2"/>
      <w:lvlText w:val="%1)"/>
      <w:lvlJc w:val="left"/>
      <w:pPr>
        <w:ind w:left="567" w:hanging="340"/>
      </w:pPr>
      <w:rPr>
        <w:rFonts w:cs="Times New Roman"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C090019" w:tentative="1">
      <w:start w:val="1"/>
      <w:numFmt w:val="lowerLetter"/>
      <w:lvlText w:val="%2."/>
      <w:lvlJc w:val="left"/>
      <w:pPr>
        <w:ind w:left="2018" w:hanging="360"/>
      </w:pPr>
    </w:lvl>
    <w:lvl w:ilvl="2" w:tplc="0C09001B" w:tentative="1">
      <w:start w:val="1"/>
      <w:numFmt w:val="lowerRoman"/>
      <w:lvlText w:val="%3."/>
      <w:lvlJc w:val="right"/>
      <w:pPr>
        <w:ind w:left="2738" w:hanging="180"/>
      </w:pPr>
    </w:lvl>
    <w:lvl w:ilvl="3" w:tplc="0C09000F" w:tentative="1">
      <w:start w:val="1"/>
      <w:numFmt w:val="decimal"/>
      <w:lvlText w:val="%4."/>
      <w:lvlJc w:val="left"/>
      <w:pPr>
        <w:ind w:left="3458" w:hanging="360"/>
      </w:pPr>
    </w:lvl>
    <w:lvl w:ilvl="4" w:tplc="0C090019" w:tentative="1">
      <w:start w:val="1"/>
      <w:numFmt w:val="lowerLetter"/>
      <w:lvlText w:val="%5."/>
      <w:lvlJc w:val="left"/>
      <w:pPr>
        <w:ind w:left="4178" w:hanging="360"/>
      </w:pPr>
    </w:lvl>
    <w:lvl w:ilvl="5" w:tplc="0C09001B" w:tentative="1">
      <w:start w:val="1"/>
      <w:numFmt w:val="lowerRoman"/>
      <w:lvlText w:val="%6."/>
      <w:lvlJc w:val="right"/>
      <w:pPr>
        <w:ind w:left="4898" w:hanging="180"/>
      </w:pPr>
    </w:lvl>
    <w:lvl w:ilvl="6" w:tplc="0C09000F" w:tentative="1">
      <w:start w:val="1"/>
      <w:numFmt w:val="decimal"/>
      <w:lvlText w:val="%7."/>
      <w:lvlJc w:val="left"/>
      <w:pPr>
        <w:ind w:left="5618" w:hanging="360"/>
      </w:pPr>
    </w:lvl>
    <w:lvl w:ilvl="7" w:tplc="0C090019" w:tentative="1">
      <w:start w:val="1"/>
      <w:numFmt w:val="lowerLetter"/>
      <w:lvlText w:val="%8."/>
      <w:lvlJc w:val="left"/>
      <w:pPr>
        <w:ind w:left="6338" w:hanging="360"/>
      </w:pPr>
    </w:lvl>
    <w:lvl w:ilvl="8" w:tplc="0C09001B" w:tentative="1">
      <w:start w:val="1"/>
      <w:numFmt w:val="lowerRoman"/>
      <w:lvlText w:val="%9."/>
      <w:lvlJc w:val="right"/>
      <w:pPr>
        <w:ind w:left="7058" w:hanging="180"/>
      </w:pPr>
    </w:lvl>
  </w:abstractNum>
  <w:abstractNum w:abstractNumId="35" w15:restartNumberingAfterBreak="0">
    <w:nsid w:val="629068D0"/>
    <w:multiLevelType w:val="hybridMultilevel"/>
    <w:tmpl w:val="97E24E5A"/>
    <w:lvl w:ilvl="0" w:tplc="0C090017">
      <w:start w:val="1"/>
      <w:numFmt w:val="lowerLetter"/>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6" w15:restartNumberingAfterBreak="0">
    <w:nsid w:val="62A7682E"/>
    <w:multiLevelType w:val="hybridMultilevel"/>
    <w:tmpl w:val="BFA6DA8A"/>
    <w:lvl w:ilvl="0" w:tplc="29482806">
      <w:start w:val="1"/>
      <w:numFmt w:val="lowerLetter"/>
      <w:lvlText w:val="%1)"/>
      <w:lvlJc w:val="left"/>
      <w:pPr>
        <w:ind w:left="1211" w:hanging="360"/>
      </w:pPr>
      <w:rPr>
        <w:rFonts w:hint="default"/>
      </w:rPr>
    </w:lvl>
    <w:lvl w:ilvl="1" w:tplc="0C090019" w:tentative="1">
      <w:start w:val="1"/>
      <w:numFmt w:val="lowerLetter"/>
      <w:lvlText w:val="%2."/>
      <w:lvlJc w:val="left"/>
      <w:pPr>
        <w:ind w:left="1931" w:hanging="360"/>
      </w:pPr>
    </w:lvl>
    <w:lvl w:ilvl="2" w:tplc="0C09001B" w:tentative="1">
      <w:start w:val="1"/>
      <w:numFmt w:val="lowerRoman"/>
      <w:lvlText w:val="%3."/>
      <w:lvlJc w:val="right"/>
      <w:pPr>
        <w:ind w:left="2651" w:hanging="180"/>
      </w:pPr>
    </w:lvl>
    <w:lvl w:ilvl="3" w:tplc="0C09000F" w:tentative="1">
      <w:start w:val="1"/>
      <w:numFmt w:val="decimal"/>
      <w:lvlText w:val="%4."/>
      <w:lvlJc w:val="left"/>
      <w:pPr>
        <w:ind w:left="3371" w:hanging="360"/>
      </w:pPr>
    </w:lvl>
    <w:lvl w:ilvl="4" w:tplc="0C090019" w:tentative="1">
      <w:start w:val="1"/>
      <w:numFmt w:val="lowerLetter"/>
      <w:lvlText w:val="%5."/>
      <w:lvlJc w:val="left"/>
      <w:pPr>
        <w:ind w:left="4091" w:hanging="360"/>
      </w:pPr>
    </w:lvl>
    <w:lvl w:ilvl="5" w:tplc="0C09001B" w:tentative="1">
      <w:start w:val="1"/>
      <w:numFmt w:val="lowerRoman"/>
      <w:lvlText w:val="%6."/>
      <w:lvlJc w:val="right"/>
      <w:pPr>
        <w:ind w:left="4811" w:hanging="180"/>
      </w:pPr>
    </w:lvl>
    <w:lvl w:ilvl="6" w:tplc="0C09000F" w:tentative="1">
      <w:start w:val="1"/>
      <w:numFmt w:val="decimal"/>
      <w:lvlText w:val="%7."/>
      <w:lvlJc w:val="left"/>
      <w:pPr>
        <w:ind w:left="5531" w:hanging="360"/>
      </w:pPr>
    </w:lvl>
    <w:lvl w:ilvl="7" w:tplc="0C090019" w:tentative="1">
      <w:start w:val="1"/>
      <w:numFmt w:val="lowerLetter"/>
      <w:lvlText w:val="%8."/>
      <w:lvlJc w:val="left"/>
      <w:pPr>
        <w:ind w:left="6251" w:hanging="360"/>
      </w:pPr>
    </w:lvl>
    <w:lvl w:ilvl="8" w:tplc="0C09001B" w:tentative="1">
      <w:start w:val="1"/>
      <w:numFmt w:val="lowerRoman"/>
      <w:lvlText w:val="%9."/>
      <w:lvlJc w:val="right"/>
      <w:pPr>
        <w:ind w:left="6971" w:hanging="180"/>
      </w:pPr>
    </w:lvl>
  </w:abstractNum>
  <w:abstractNum w:abstractNumId="37" w15:restartNumberingAfterBreak="0">
    <w:nsid w:val="6E726918"/>
    <w:multiLevelType w:val="hybridMultilevel"/>
    <w:tmpl w:val="2EFE21E2"/>
    <w:lvl w:ilvl="0" w:tplc="0C090017">
      <w:start w:val="1"/>
      <w:numFmt w:val="lowerLetter"/>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8" w15:restartNumberingAfterBreak="0">
    <w:nsid w:val="79563C14"/>
    <w:multiLevelType w:val="hybridMultilevel"/>
    <w:tmpl w:val="2670F554"/>
    <w:lvl w:ilvl="0" w:tplc="0C090017">
      <w:start w:val="1"/>
      <w:numFmt w:val="lowerLetter"/>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9" w15:restartNumberingAfterBreak="0">
    <w:nsid w:val="79BA2FFA"/>
    <w:multiLevelType w:val="hybridMultilevel"/>
    <w:tmpl w:val="94B8C8B2"/>
    <w:lvl w:ilvl="0" w:tplc="0C090017">
      <w:start w:val="1"/>
      <w:numFmt w:val="lowerLetter"/>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40" w15:restartNumberingAfterBreak="0">
    <w:nsid w:val="7B651817"/>
    <w:multiLevelType w:val="hybridMultilevel"/>
    <w:tmpl w:val="B674FA42"/>
    <w:lvl w:ilvl="0" w:tplc="0C090017">
      <w:start w:val="1"/>
      <w:numFmt w:val="lowerLetter"/>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num w:numId="1" w16cid:durableId="265119066">
    <w:abstractNumId w:val="3"/>
  </w:num>
  <w:num w:numId="2" w16cid:durableId="1940677069">
    <w:abstractNumId w:val="5"/>
  </w:num>
  <w:num w:numId="3" w16cid:durableId="1359745490">
    <w:abstractNumId w:val="22"/>
  </w:num>
  <w:num w:numId="4" w16cid:durableId="758402297">
    <w:abstractNumId w:val="27"/>
  </w:num>
  <w:num w:numId="5" w16cid:durableId="576475851">
    <w:abstractNumId w:val="29"/>
  </w:num>
  <w:num w:numId="6" w16cid:durableId="703554906">
    <w:abstractNumId w:val="0"/>
  </w:num>
  <w:num w:numId="7" w16cid:durableId="1706834199">
    <w:abstractNumId w:val="19"/>
  </w:num>
  <w:num w:numId="8" w16cid:durableId="720440967">
    <w:abstractNumId w:val="10"/>
  </w:num>
  <w:num w:numId="9" w16cid:durableId="468858799">
    <w:abstractNumId w:val="10"/>
    <w:lvlOverride w:ilvl="0">
      <w:startOverride w:val="1"/>
    </w:lvlOverride>
  </w:num>
  <w:num w:numId="10" w16cid:durableId="694111320">
    <w:abstractNumId w:val="10"/>
    <w:lvlOverride w:ilvl="0">
      <w:startOverride w:val="1"/>
    </w:lvlOverride>
  </w:num>
  <w:num w:numId="11" w16cid:durableId="1393195564">
    <w:abstractNumId w:val="10"/>
    <w:lvlOverride w:ilvl="0">
      <w:startOverride w:val="1"/>
    </w:lvlOverride>
  </w:num>
  <w:num w:numId="12" w16cid:durableId="461315706">
    <w:abstractNumId w:val="10"/>
    <w:lvlOverride w:ilvl="0">
      <w:startOverride w:val="1"/>
    </w:lvlOverride>
  </w:num>
  <w:num w:numId="13" w16cid:durableId="578029228">
    <w:abstractNumId w:val="10"/>
    <w:lvlOverride w:ilvl="0">
      <w:startOverride w:val="1"/>
    </w:lvlOverride>
  </w:num>
  <w:num w:numId="14" w16cid:durableId="1004698517">
    <w:abstractNumId w:val="10"/>
    <w:lvlOverride w:ilvl="0">
      <w:startOverride w:val="1"/>
    </w:lvlOverride>
  </w:num>
  <w:num w:numId="15" w16cid:durableId="1905724004">
    <w:abstractNumId w:val="10"/>
    <w:lvlOverride w:ilvl="0">
      <w:startOverride w:val="1"/>
    </w:lvlOverride>
  </w:num>
  <w:num w:numId="16" w16cid:durableId="490758457">
    <w:abstractNumId w:val="10"/>
    <w:lvlOverride w:ilvl="0">
      <w:startOverride w:val="1"/>
    </w:lvlOverride>
  </w:num>
  <w:num w:numId="17" w16cid:durableId="987631900">
    <w:abstractNumId w:val="10"/>
    <w:lvlOverride w:ilvl="0">
      <w:startOverride w:val="1"/>
    </w:lvlOverride>
  </w:num>
  <w:num w:numId="18" w16cid:durableId="1494641918">
    <w:abstractNumId w:val="10"/>
    <w:lvlOverride w:ilvl="0">
      <w:startOverride w:val="1"/>
    </w:lvlOverride>
  </w:num>
  <w:num w:numId="19" w16cid:durableId="752509574">
    <w:abstractNumId w:val="34"/>
  </w:num>
  <w:num w:numId="20" w16cid:durableId="1279096391">
    <w:abstractNumId w:val="34"/>
    <w:lvlOverride w:ilvl="0">
      <w:startOverride w:val="1"/>
    </w:lvlOverride>
  </w:num>
  <w:num w:numId="21" w16cid:durableId="1069771156">
    <w:abstractNumId w:val="34"/>
    <w:lvlOverride w:ilvl="0">
      <w:startOverride w:val="1"/>
    </w:lvlOverride>
  </w:num>
  <w:num w:numId="22" w16cid:durableId="684720282">
    <w:abstractNumId w:val="34"/>
    <w:lvlOverride w:ilvl="0">
      <w:startOverride w:val="1"/>
    </w:lvlOverride>
  </w:num>
  <w:num w:numId="23" w16cid:durableId="22479642">
    <w:abstractNumId w:val="34"/>
    <w:lvlOverride w:ilvl="0">
      <w:startOverride w:val="1"/>
    </w:lvlOverride>
  </w:num>
  <w:num w:numId="24" w16cid:durableId="1599438733">
    <w:abstractNumId w:val="34"/>
    <w:lvlOverride w:ilvl="0">
      <w:startOverride w:val="1"/>
    </w:lvlOverride>
  </w:num>
  <w:num w:numId="25" w16cid:durableId="1488744902">
    <w:abstractNumId w:val="34"/>
    <w:lvlOverride w:ilvl="0">
      <w:startOverride w:val="1"/>
    </w:lvlOverride>
  </w:num>
  <w:num w:numId="26" w16cid:durableId="936794252">
    <w:abstractNumId w:val="34"/>
    <w:lvlOverride w:ilvl="0">
      <w:startOverride w:val="1"/>
    </w:lvlOverride>
  </w:num>
  <w:num w:numId="27" w16cid:durableId="1510220148">
    <w:abstractNumId w:val="34"/>
    <w:lvlOverride w:ilvl="0">
      <w:startOverride w:val="1"/>
    </w:lvlOverride>
  </w:num>
  <w:num w:numId="28" w16cid:durableId="646394690">
    <w:abstractNumId w:val="34"/>
    <w:lvlOverride w:ilvl="0">
      <w:startOverride w:val="1"/>
    </w:lvlOverride>
  </w:num>
  <w:num w:numId="29" w16cid:durableId="1937710336">
    <w:abstractNumId w:val="34"/>
    <w:lvlOverride w:ilvl="0">
      <w:startOverride w:val="1"/>
    </w:lvlOverride>
  </w:num>
  <w:num w:numId="30" w16cid:durableId="1637681527">
    <w:abstractNumId w:val="10"/>
    <w:lvlOverride w:ilvl="0">
      <w:startOverride w:val="1"/>
    </w:lvlOverride>
  </w:num>
  <w:num w:numId="31" w16cid:durableId="998997521">
    <w:abstractNumId w:val="10"/>
    <w:lvlOverride w:ilvl="0">
      <w:startOverride w:val="1"/>
    </w:lvlOverride>
  </w:num>
  <w:num w:numId="32" w16cid:durableId="1843277590">
    <w:abstractNumId w:val="10"/>
    <w:lvlOverride w:ilvl="0">
      <w:startOverride w:val="1"/>
    </w:lvlOverride>
  </w:num>
  <w:num w:numId="33" w16cid:durableId="475688000">
    <w:abstractNumId w:val="10"/>
    <w:lvlOverride w:ilvl="0">
      <w:startOverride w:val="1"/>
    </w:lvlOverride>
  </w:num>
  <w:num w:numId="34" w16cid:durableId="994408299">
    <w:abstractNumId w:val="10"/>
    <w:lvlOverride w:ilvl="0">
      <w:startOverride w:val="1"/>
    </w:lvlOverride>
  </w:num>
  <w:num w:numId="35" w16cid:durableId="726876304">
    <w:abstractNumId w:val="10"/>
    <w:lvlOverride w:ilvl="0">
      <w:startOverride w:val="1"/>
    </w:lvlOverride>
  </w:num>
  <w:num w:numId="36" w16cid:durableId="2033416672">
    <w:abstractNumId w:val="10"/>
    <w:lvlOverride w:ilvl="0">
      <w:startOverride w:val="1"/>
    </w:lvlOverride>
  </w:num>
  <w:num w:numId="37" w16cid:durableId="515657063">
    <w:abstractNumId w:val="10"/>
    <w:lvlOverride w:ilvl="0">
      <w:startOverride w:val="1"/>
    </w:lvlOverride>
  </w:num>
  <w:num w:numId="38" w16cid:durableId="616254550">
    <w:abstractNumId w:val="10"/>
    <w:lvlOverride w:ilvl="0">
      <w:startOverride w:val="1"/>
    </w:lvlOverride>
  </w:num>
  <w:num w:numId="39" w16cid:durableId="1549490929">
    <w:abstractNumId w:val="10"/>
    <w:lvlOverride w:ilvl="0">
      <w:startOverride w:val="1"/>
    </w:lvlOverride>
  </w:num>
  <w:num w:numId="40" w16cid:durableId="1041511268">
    <w:abstractNumId w:val="34"/>
    <w:lvlOverride w:ilvl="0">
      <w:startOverride w:val="1"/>
    </w:lvlOverride>
  </w:num>
  <w:num w:numId="41" w16cid:durableId="857500990">
    <w:abstractNumId w:val="34"/>
    <w:lvlOverride w:ilvl="0">
      <w:startOverride w:val="1"/>
    </w:lvlOverride>
  </w:num>
  <w:num w:numId="42" w16cid:durableId="1306932986">
    <w:abstractNumId w:val="34"/>
    <w:lvlOverride w:ilvl="0">
      <w:startOverride w:val="1"/>
    </w:lvlOverride>
  </w:num>
  <w:num w:numId="43" w16cid:durableId="629635240">
    <w:abstractNumId w:val="34"/>
    <w:lvlOverride w:ilvl="0">
      <w:startOverride w:val="1"/>
    </w:lvlOverride>
  </w:num>
  <w:num w:numId="44" w16cid:durableId="244264633">
    <w:abstractNumId w:val="10"/>
    <w:lvlOverride w:ilvl="0">
      <w:startOverride w:val="1"/>
    </w:lvlOverride>
  </w:num>
  <w:num w:numId="45" w16cid:durableId="1936211772">
    <w:abstractNumId w:val="10"/>
    <w:lvlOverride w:ilvl="0">
      <w:startOverride w:val="1"/>
    </w:lvlOverride>
  </w:num>
  <w:num w:numId="46" w16cid:durableId="129400488">
    <w:abstractNumId w:val="10"/>
    <w:lvlOverride w:ilvl="0">
      <w:startOverride w:val="1"/>
    </w:lvlOverride>
  </w:num>
  <w:num w:numId="47" w16cid:durableId="646978192">
    <w:abstractNumId w:val="10"/>
    <w:lvlOverride w:ilvl="0">
      <w:startOverride w:val="1"/>
    </w:lvlOverride>
  </w:num>
  <w:num w:numId="48" w16cid:durableId="22100121">
    <w:abstractNumId w:val="10"/>
    <w:lvlOverride w:ilvl="0">
      <w:startOverride w:val="1"/>
    </w:lvlOverride>
  </w:num>
  <w:num w:numId="49" w16cid:durableId="280503506">
    <w:abstractNumId w:val="10"/>
    <w:lvlOverride w:ilvl="0">
      <w:startOverride w:val="1"/>
    </w:lvlOverride>
  </w:num>
  <w:num w:numId="50" w16cid:durableId="1513953691">
    <w:abstractNumId w:val="10"/>
    <w:lvlOverride w:ilvl="0">
      <w:startOverride w:val="1"/>
    </w:lvlOverride>
  </w:num>
  <w:num w:numId="51" w16cid:durableId="1354958171">
    <w:abstractNumId w:val="10"/>
    <w:lvlOverride w:ilvl="0">
      <w:startOverride w:val="1"/>
    </w:lvlOverride>
  </w:num>
  <w:num w:numId="52" w16cid:durableId="1955748883">
    <w:abstractNumId w:val="10"/>
    <w:lvlOverride w:ilvl="0">
      <w:startOverride w:val="1"/>
    </w:lvlOverride>
  </w:num>
  <w:num w:numId="53" w16cid:durableId="119998187">
    <w:abstractNumId w:val="12"/>
  </w:num>
  <w:num w:numId="54" w16cid:durableId="105396843">
    <w:abstractNumId w:val="32"/>
  </w:num>
  <w:num w:numId="55" w16cid:durableId="1204445956">
    <w:abstractNumId w:val="31"/>
  </w:num>
  <w:num w:numId="56" w16cid:durableId="619723103">
    <w:abstractNumId w:val="14"/>
  </w:num>
  <w:num w:numId="57" w16cid:durableId="1492910354">
    <w:abstractNumId w:val="26"/>
  </w:num>
  <w:num w:numId="58" w16cid:durableId="1518695963">
    <w:abstractNumId w:val="18"/>
  </w:num>
  <w:num w:numId="59" w16cid:durableId="564688109">
    <w:abstractNumId w:val="4"/>
  </w:num>
  <w:num w:numId="60" w16cid:durableId="206572694">
    <w:abstractNumId w:val="1"/>
  </w:num>
  <w:num w:numId="61" w16cid:durableId="1470324514">
    <w:abstractNumId w:val="37"/>
  </w:num>
  <w:num w:numId="62" w16cid:durableId="2056390068">
    <w:abstractNumId w:val="40"/>
  </w:num>
  <w:num w:numId="63" w16cid:durableId="9768735">
    <w:abstractNumId w:val="28"/>
  </w:num>
  <w:num w:numId="64" w16cid:durableId="1389571495">
    <w:abstractNumId w:val="11"/>
  </w:num>
  <w:num w:numId="65" w16cid:durableId="1401098275">
    <w:abstractNumId w:val="21"/>
  </w:num>
  <w:num w:numId="66" w16cid:durableId="388502785">
    <w:abstractNumId w:val="39"/>
  </w:num>
  <w:num w:numId="67" w16cid:durableId="1981105289">
    <w:abstractNumId w:val="9"/>
  </w:num>
  <w:num w:numId="68" w16cid:durableId="694503754">
    <w:abstractNumId w:val="33"/>
  </w:num>
  <w:num w:numId="69" w16cid:durableId="1465344421">
    <w:abstractNumId w:val="30"/>
  </w:num>
  <w:num w:numId="70" w16cid:durableId="1817646114">
    <w:abstractNumId w:val="7"/>
  </w:num>
  <w:num w:numId="71" w16cid:durableId="2008551175">
    <w:abstractNumId w:val="15"/>
  </w:num>
  <w:num w:numId="72" w16cid:durableId="27687741">
    <w:abstractNumId w:val="20"/>
  </w:num>
  <w:num w:numId="73" w16cid:durableId="97409069">
    <w:abstractNumId w:val="8"/>
  </w:num>
  <w:num w:numId="74" w16cid:durableId="340353104">
    <w:abstractNumId w:val="24"/>
  </w:num>
  <w:num w:numId="75" w16cid:durableId="1863546437">
    <w:abstractNumId w:val="2"/>
  </w:num>
  <w:num w:numId="76" w16cid:durableId="1913345845">
    <w:abstractNumId w:val="35"/>
  </w:num>
  <w:num w:numId="77" w16cid:durableId="629284516">
    <w:abstractNumId w:val="23"/>
  </w:num>
  <w:num w:numId="78" w16cid:durableId="396444314">
    <w:abstractNumId w:val="25"/>
  </w:num>
  <w:num w:numId="79" w16cid:durableId="1995336408">
    <w:abstractNumId w:val="17"/>
  </w:num>
  <w:num w:numId="80" w16cid:durableId="18287055">
    <w:abstractNumId w:val="38"/>
  </w:num>
  <w:num w:numId="81" w16cid:durableId="1128627913">
    <w:abstractNumId w:val="16"/>
  </w:num>
  <w:num w:numId="82" w16cid:durableId="79452492">
    <w:abstractNumId w:val="6"/>
  </w:num>
  <w:num w:numId="83" w16cid:durableId="1974015050">
    <w:abstractNumId w:val="13"/>
  </w:num>
  <w:num w:numId="84" w16cid:durableId="2002657202">
    <w:abstractNumId w:val="36"/>
  </w:num>
  <w:num w:numId="85" w16cid:durableId="414983168">
    <w:abstractNumId w:val="10"/>
    <w:lvlOverride w:ilvl="0">
      <w:startOverride w:val="1"/>
    </w:lvlOverride>
  </w:num>
  <w:numIdMacAtCleanup w:val="8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1728" w:allStyles="0" w:customStyles="0" w:latentStyles="0" w:stylesInUse="1" w:headingStyles="1" w:numberingStyles="0" w:tableStyles="0" w:directFormattingOnRuns="1" w:directFormattingOnParagraphs="1" w:directFormattingOnNumbering="1" w:directFormattingOnTables="0" w:clearFormatting="1" w:top3HeadingStyles="0" w:visibleStyles="0" w:alternateStyleNames="0"/>
  <w:stylePaneSortMethod w:val="0000"/>
  <w:documentProtection w:edit="readOnly" w:enforcement="1" w:cryptProviderType="rsaAES" w:cryptAlgorithmClass="hash" w:cryptAlgorithmType="typeAny" w:cryptAlgorithmSid="14" w:cryptSpinCount="100000" w:hash="n1MRFyMi8N2NSoutzhRpVbicgBpEXUDikLbPz2uVvUCWwQm2LdV59o26FGzpKkBnBzRgFi/eIqaSHl+VWV09Vw==" w:salt="qlUAoXF2hRb2PU/poBITdA=="/>
  <w:defaultTabStop w:val="720"/>
  <w:doNotShadeFormData/>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gnword-docGUID" w:val="{F5513641-9A21-4DF4-9D75-D56193559E50}"/>
    <w:docVar w:name="dgnword-eventsink" w:val="450326752"/>
    <w:docVar w:name="ManualSave" w:val="Y"/>
  </w:docVars>
  <w:rsids>
    <w:rsidRoot w:val="00DF7E00"/>
    <w:rsid w:val="000011B9"/>
    <w:rsid w:val="00001BD7"/>
    <w:rsid w:val="00001C78"/>
    <w:rsid w:val="000034AB"/>
    <w:rsid w:val="00003CA1"/>
    <w:rsid w:val="000048B5"/>
    <w:rsid w:val="00005AE5"/>
    <w:rsid w:val="00005B09"/>
    <w:rsid w:val="0000677B"/>
    <w:rsid w:val="00006CAA"/>
    <w:rsid w:val="00007812"/>
    <w:rsid w:val="0000788B"/>
    <w:rsid w:val="00007ADC"/>
    <w:rsid w:val="00007AF0"/>
    <w:rsid w:val="00007FA1"/>
    <w:rsid w:val="000105E7"/>
    <w:rsid w:val="00010D86"/>
    <w:rsid w:val="00011064"/>
    <w:rsid w:val="00011382"/>
    <w:rsid w:val="000119A8"/>
    <w:rsid w:val="00011E8D"/>
    <w:rsid w:val="00012FE3"/>
    <w:rsid w:val="0001312E"/>
    <w:rsid w:val="00013D34"/>
    <w:rsid w:val="00013E75"/>
    <w:rsid w:val="00013E7C"/>
    <w:rsid w:val="0001464E"/>
    <w:rsid w:val="000147AA"/>
    <w:rsid w:val="00015D7C"/>
    <w:rsid w:val="00015F30"/>
    <w:rsid w:val="00016F57"/>
    <w:rsid w:val="0001703F"/>
    <w:rsid w:val="000174EB"/>
    <w:rsid w:val="00017B34"/>
    <w:rsid w:val="00020187"/>
    <w:rsid w:val="00021538"/>
    <w:rsid w:val="000220B8"/>
    <w:rsid w:val="000239F0"/>
    <w:rsid w:val="00023BD0"/>
    <w:rsid w:val="00023BD1"/>
    <w:rsid w:val="00024178"/>
    <w:rsid w:val="00024538"/>
    <w:rsid w:val="000249A5"/>
    <w:rsid w:val="0002510D"/>
    <w:rsid w:val="000258BB"/>
    <w:rsid w:val="00025A01"/>
    <w:rsid w:val="00026584"/>
    <w:rsid w:val="000279D4"/>
    <w:rsid w:val="00027A53"/>
    <w:rsid w:val="000302DA"/>
    <w:rsid w:val="00031E6C"/>
    <w:rsid w:val="0003242A"/>
    <w:rsid w:val="0003249E"/>
    <w:rsid w:val="00032677"/>
    <w:rsid w:val="000332E7"/>
    <w:rsid w:val="00033AB4"/>
    <w:rsid w:val="000346C5"/>
    <w:rsid w:val="000350CD"/>
    <w:rsid w:val="000350E2"/>
    <w:rsid w:val="00035A2D"/>
    <w:rsid w:val="000364A1"/>
    <w:rsid w:val="000367DA"/>
    <w:rsid w:val="000369DA"/>
    <w:rsid w:val="00036B95"/>
    <w:rsid w:val="00037B04"/>
    <w:rsid w:val="00040C50"/>
    <w:rsid w:val="00041144"/>
    <w:rsid w:val="00041646"/>
    <w:rsid w:val="00041A62"/>
    <w:rsid w:val="0004365D"/>
    <w:rsid w:val="00043905"/>
    <w:rsid w:val="00044409"/>
    <w:rsid w:val="00044512"/>
    <w:rsid w:val="0004469D"/>
    <w:rsid w:val="00044A82"/>
    <w:rsid w:val="00045F51"/>
    <w:rsid w:val="000463B7"/>
    <w:rsid w:val="00046794"/>
    <w:rsid w:val="00047384"/>
    <w:rsid w:val="00050287"/>
    <w:rsid w:val="00050655"/>
    <w:rsid w:val="00051854"/>
    <w:rsid w:val="0005189E"/>
    <w:rsid w:val="00051B10"/>
    <w:rsid w:val="00051B1B"/>
    <w:rsid w:val="00053CCF"/>
    <w:rsid w:val="00053D0D"/>
    <w:rsid w:val="000542C2"/>
    <w:rsid w:val="00055055"/>
    <w:rsid w:val="000550AB"/>
    <w:rsid w:val="000553AC"/>
    <w:rsid w:val="000556D3"/>
    <w:rsid w:val="00055731"/>
    <w:rsid w:val="00055930"/>
    <w:rsid w:val="00055CF0"/>
    <w:rsid w:val="00055F65"/>
    <w:rsid w:val="00056315"/>
    <w:rsid w:val="00056990"/>
    <w:rsid w:val="000570EC"/>
    <w:rsid w:val="00057F0B"/>
    <w:rsid w:val="00060083"/>
    <w:rsid w:val="00060F77"/>
    <w:rsid w:val="000615C6"/>
    <w:rsid w:val="00064162"/>
    <w:rsid w:val="00064965"/>
    <w:rsid w:val="000652DA"/>
    <w:rsid w:val="0006546A"/>
    <w:rsid w:val="000654FE"/>
    <w:rsid w:val="00065AAE"/>
    <w:rsid w:val="0006650E"/>
    <w:rsid w:val="00066960"/>
    <w:rsid w:val="00066C0F"/>
    <w:rsid w:val="0006707F"/>
    <w:rsid w:val="00070A20"/>
    <w:rsid w:val="00070A86"/>
    <w:rsid w:val="00070D1B"/>
    <w:rsid w:val="0007148E"/>
    <w:rsid w:val="00071C91"/>
    <w:rsid w:val="00071CD5"/>
    <w:rsid w:val="0007211A"/>
    <w:rsid w:val="000730C4"/>
    <w:rsid w:val="000734B1"/>
    <w:rsid w:val="00073750"/>
    <w:rsid w:val="00073F0C"/>
    <w:rsid w:val="00073F5A"/>
    <w:rsid w:val="00074131"/>
    <w:rsid w:val="0007424A"/>
    <w:rsid w:val="0007496E"/>
    <w:rsid w:val="00074E11"/>
    <w:rsid w:val="000751EB"/>
    <w:rsid w:val="000754CD"/>
    <w:rsid w:val="000755EE"/>
    <w:rsid w:val="00075AE7"/>
    <w:rsid w:val="00075B8F"/>
    <w:rsid w:val="0007606B"/>
    <w:rsid w:val="00076CF7"/>
    <w:rsid w:val="00077582"/>
    <w:rsid w:val="00077C19"/>
    <w:rsid w:val="00077C32"/>
    <w:rsid w:val="000800BD"/>
    <w:rsid w:val="00080980"/>
    <w:rsid w:val="000818D8"/>
    <w:rsid w:val="00081AD7"/>
    <w:rsid w:val="00082D08"/>
    <w:rsid w:val="00082EFC"/>
    <w:rsid w:val="00083EA4"/>
    <w:rsid w:val="00083FD8"/>
    <w:rsid w:val="0008468A"/>
    <w:rsid w:val="00084E19"/>
    <w:rsid w:val="0008561A"/>
    <w:rsid w:val="00086055"/>
    <w:rsid w:val="000860A7"/>
    <w:rsid w:val="00086283"/>
    <w:rsid w:val="00087330"/>
    <w:rsid w:val="0008737D"/>
    <w:rsid w:val="000876F4"/>
    <w:rsid w:val="00087982"/>
    <w:rsid w:val="00087A7A"/>
    <w:rsid w:val="00087BF4"/>
    <w:rsid w:val="0009011F"/>
    <w:rsid w:val="00090365"/>
    <w:rsid w:val="000904DF"/>
    <w:rsid w:val="000907F5"/>
    <w:rsid w:val="000922E3"/>
    <w:rsid w:val="000925A5"/>
    <w:rsid w:val="00092AD6"/>
    <w:rsid w:val="00093A5D"/>
    <w:rsid w:val="0009410C"/>
    <w:rsid w:val="00094FF1"/>
    <w:rsid w:val="00095B95"/>
    <w:rsid w:val="00095EDA"/>
    <w:rsid w:val="00096925"/>
    <w:rsid w:val="00096988"/>
    <w:rsid w:val="00096C0F"/>
    <w:rsid w:val="00096EDE"/>
    <w:rsid w:val="0009726A"/>
    <w:rsid w:val="00097349"/>
    <w:rsid w:val="00097DB1"/>
    <w:rsid w:val="00097E23"/>
    <w:rsid w:val="000A0093"/>
    <w:rsid w:val="000A013B"/>
    <w:rsid w:val="000A04F7"/>
    <w:rsid w:val="000A0742"/>
    <w:rsid w:val="000A07BE"/>
    <w:rsid w:val="000A0A62"/>
    <w:rsid w:val="000A0C29"/>
    <w:rsid w:val="000A1D87"/>
    <w:rsid w:val="000A1E1D"/>
    <w:rsid w:val="000A20F9"/>
    <w:rsid w:val="000A2E14"/>
    <w:rsid w:val="000A30AD"/>
    <w:rsid w:val="000A376F"/>
    <w:rsid w:val="000A3C19"/>
    <w:rsid w:val="000A4289"/>
    <w:rsid w:val="000A4928"/>
    <w:rsid w:val="000A4DA7"/>
    <w:rsid w:val="000A5536"/>
    <w:rsid w:val="000A689A"/>
    <w:rsid w:val="000A68A2"/>
    <w:rsid w:val="000A7F74"/>
    <w:rsid w:val="000B37D1"/>
    <w:rsid w:val="000B4A97"/>
    <w:rsid w:val="000B59E1"/>
    <w:rsid w:val="000B5F6A"/>
    <w:rsid w:val="000B6320"/>
    <w:rsid w:val="000B681D"/>
    <w:rsid w:val="000B6ABB"/>
    <w:rsid w:val="000B6ED9"/>
    <w:rsid w:val="000C0A89"/>
    <w:rsid w:val="000C11D2"/>
    <w:rsid w:val="000C136B"/>
    <w:rsid w:val="000C180C"/>
    <w:rsid w:val="000C1B27"/>
    <w:rsid w:val="000C1CE2"/>
    <w:rsid w:val="000C1FF1"/>
    <w:rsid w:val="000C2370"/>
    <w:rsid w:val="000C2497"/>
    <w:rsid w:val="000C435A"/>
    <w:rsid w:val="000C4C5E"/>
    <w:rsid w:val="000C5440"/>
    <w:rsid w:val="000C58F9"/>
    <w:rsid w:val="000C7307"/>
    <w:rsid w:val="000C741B"/>
    <w:rsid w:val="000C7CAD"/>
    <w:rsid w:val="000D008C"/>
    <w:rsid w:val="000D0FE1"/>
    <w:rsid w:val="000D1090"/>
    <w:rsid w:val="000D115E"/>
    <w:rsid w:val="000D1331"/>
    <w:rsid w:val="000D229C"/>
    <w:rsid w:val="000D29C7"/>
    <w:rsid w:val="000D2A0C"/>
    <w:rsid w:val="000D322F"/>
    <w:rsid w:val="000D3590"/>
    <w:rsid w:val="000D38C2"/>
    <w:rsid w:val="000D3DAD"/>
    <w:rsid w:val="000D3E36"/>
    <w:rsid w:val="000D4D22"/>
    <w:rsid w:val="000D4ECC"/>
    <w:rsid w:val="000D5226"/>
    <w:rsid w:val="000D55D6"/>
    <w:rsid w:val="000D59FA"/>
    <w:rsid w:val="000D619F"/>
    <w:rsid w:val="000D625E"/>
    <w:rsid w:val="000D69A3"/>
    <w:rsid w:val="000D6A23"/>
    <w:rsid w:val="000D70E5"/>
    <w:rsid w:val="000D7A68"/>
    <w:rsid w:val="000D7CC6"/>
    <w:rsid w:val="000E0181"/>
    <w:rsid w:val="000E01AE"/>
    <w:rsid w:val="000E022B"/>
    <w:rsid w:val="000E1531"/>
    <w:rsid w:val="000E172B"/>
    <w:rsid w:val="000E17C2"/>
    <w:rsid w:val="000E1E6E"/>
    <w:rsid w:val="000E1FF1"/>
    <w:rsid w:val="000E2597"/>
    <w:rsid w:val="000E354D"/>
    <w:rsid w:val="000E366B"/>
    <w:rsid w:val="000E3C94"/>
    <w:rsid w:val="000E3F9F"/>
    <w:rsid w:val="000E55D8"/>
    <w:rsid w:val="000E6AA1"/>
    <w:rsid w:val="000E6FCC"/>
    <w:rsid w:val="000E7CB4"/>
    <w:rsid w:val="000F0644"/>
    <w:rsid w:val="000F0864"/>
    <w:rsid w:val="000F0BEE"/>
    <w:rsid w:val="000F437E"/>
    <w:rsid w:val="000F4B82"/>
    <w:rsid w:val="000F512C"/>
    <w:rsid w:val="000F515F"/>
    <w:rsid w:val="000F58C9"/>
    <w:rsid w:val="000F5989"/>
    <w:rsid w:val="000F6973"/>
    <w:rsid w:val="000F6F73"/>
    <w:rsid w:val="000F7190"/>
    <w:rsid w:val="000F7531"/>
    <w:rsid w:val="000F7B95"/>
    <w:rsid w:val="0010125D"/>
    <w:rsid w:val="0010232B"/>
    <w:rsid w:val="001025B0"/>
    <w:rsid w:val="00102983"/>
    <w:rsid w:val="001035D6"/>
    <w:rsid w:val="00104DFA"/>
    <w:rsid w:val="00105BE0"/>
    <w:rsid w:val="00106202"/>
    <w:rsid w:val="001069F3"/>
    <w:rsid w:val="001070CA"/>
    <w:rsid w:val="00107E4B"/>
    <w:rsid w:val="001116EE"/>
    <w:rsid w:val="001126F4"/>
    <w:rsid w:val="00112992"/>
    <w:rsid w:val="00113600"/>
    <w:rsid w:val="00113778"/>
    <w:rsid w:val="00114F4F"/>
    <w:rsid w:val="001158E9"/>
    <w:rsid w:val="00116164"/>
    <w:rsid w:val="001163AE"/>
    <w:rsid w:val="001164E8"/>
    <w:rsid w:val="00116BA1"/>
    <w:rsid w:val="00116EF7"/>
    <w:rsid w:val="00116F83"/>
    <w:rsid w:val="00117316"/>
    <w:rsid w:val="00117535"/>
    <w:rsid w:val="0011796C"/>
    <w:rsid w:val="0011799D"/>
    <w:rsid w:val="00117B9B"/>
    <w:rsid w:val="00117BB2"/>
    <w:rsid w:val="00120198"/>
    <w:rsid w:val="00121C1E"/>
    <w:rsid w:val="00122764"/>
    <w:rsid w:val="001228D5"/>
    <w:rsid w:val="00123005"/>
    <w:rsid w:val="00124307"/>
    <w:rsid w:val="001243D8"/>
    <w:rsid w:val="00124F4F"/>
    <w:rsid w:val="001251A2"/>
    <w:rsid w:val="0012552B"/>
    <w:rsid w:val="00125590"/>
    <w:rsid w:val="00125E1D"/>
    <w:rsid w:val="001260AA"/>
    <w:rsid w:val="00126611"/>
    <w:rsid w:val="001270EA"/>
    <w:rsid w:val="00127248"/>
    <w:rsid w:val="001273F5"/>
    <w:rsid w:val="00127500"/>
    <w:rsid w:val="00127538"/>
    <w:rsid w:val="001279A1"/>
    <w:rsid w:val="00127CA3"/>
    <w:rsid w:val="00130418"/>
    <w:rsid w:val="00130738"/>
    <w:rsid w:val="00131037"/>
    <w:rsid w:val="001313C3"/>
    <w:rsid w:val="001315B9"/>
    <w:rsid w:val="00131D6B"/>
    <w:rsid w:val="001320B6"/>
    <w:rsid w:val="00132F84"/>
    <w:rsid w:val="00133AB2"/>
    <w:rsid w:val="001340C8"/>
    <w:rsid w:val="00134C27"/>
    <w:rsid w:val="0013578F"/>
    <w:rsid w:val="001358FB"/>
    <w:rsid w:val="00135F8C"/>
    <w:rsid w:val="001367ED"/>
    <w:rsid w:val="00136C62"/>
    <w:rsid w:val="0013703D"/>
    <w:rsid w:val="0014027B"/>
    <w:rsid w:val="0014095E"/>
    <w:rsid w:val="00140D3A"/>
    <w:rsid w:val="00140FA4"/>
    <w:rsid w:val="00141239"/>
    <w:rsid w:val="00141E9B"/>
    <w:rsid w:val="0014293C"/>
    <w:rsid w:val="00142BFF"/>
    <w:rsid w:val="00143CB0"/>
    <w:rsid w:val="001440FA"/>
    <w:rsid w:val="00144A1B"/>
    <w:rsid w:val="00145190"/>
    <w:rsid w:val="00146068"/>
    <w:rsid w:val="001466F4"/>
    <w:rsid w:val="00146739"/>
    <w:rsid w:val="00147662"/>
    <w:rsid w:val="00147C2D"/>
    <w:rsid w:val="00150099"/>
    <w:rsid w:val="001501EB"/>
    <w:rsid w:val="00150A35"/>
    <w:rsid w:val="00150E65"/>
    <w:rsid w:val="00150ED5"/>
    <w:rsid w:val="001513D3"/>
    <w:rsid w:val="00151C73"/>
    <w:rsid w:val="0015263A"/>
    <w:rsid w:val="00152E15"/>
    <w:rsid w:val="001535B0"/>
    <w:rsid w:val="0015427C"/>
    <w:rsid w:val="00154CE1"/>
    <w:rsid w:val="00154F3B"/>
    <w:rsid w:val="001550CE"/>
    <w:rsid w:val="0015546F"/>
    <w:rsid w:val="00155864"/>
    <w:rsid w:val="00156E48"/>
    <w:rsid w:val="00156EB0"/>
    <w:rsid w:val="001573E6"/>
    <w:rsid w:val="0015771C"/>
    <w:rsid w:val="00157F34"/>
    <w:rsid w:val="0016013C"/>
    <w:rsid w:val="001609A5"/>
    <w:rsid w:val="00160D20"/>
    <w:rsid w:val="0016186E"/>
    <w:rsid w:val="00162052"/>
    <w:rsid w:val="00162814"/>
    <w:rsid w:val="0016340B"/>
    <w:rsid w:val="00163DDB"/>
    <w:rsid w:val="00164510"/>
    <w:rsid w:val="001646BA"/>
    <w:rsid w:val="00164ABC"/>
    <w:rsid w:val="00164B49"/>
    <w:rsid w:val="00164F30"/>
    <w:rsid w:val="001656C0"/>
    <w:rsid w:val="001658CB"/>
    <w:rsid w:val="00165E30"/>
    <w:rsid w:val="00166229"/>
    <w:rsid w:val="001664E6"/>
    <w:rsid w:val="0016727F"/>
    <w:rsid w:val="00167EE5"/>
    <w:rsid w:val="00170D3E"/>
    <w:rsid w:val="00170F52"/>
    <w:rsid w:val="001723E3"/>
    <w:rsid w:val="00172D19"/>
    <w:rsid w:val="001732A5"/>
    <w:rsid w:val="00173429"/>
    <w:rsid w:val="00173813"/>
    <w:rsid w:val="001739BC"/>
    <w:rsid w:val="00174A0F"/>
    <w:rsid w:val="001757BA"/>
    <w:rsid w:val="001757E8"/>
    <w:rsid w:val="00175ED4"/>
    <w:rsid w:val="0017610D"/>
    <w:rsid w:val="001763C9"/>
    <w:rsid w:val="0017654B"/>
    <w:rsid w:val="00176C08"/>
    <w:rsid w:val="0017712F"/>
    <w:rsid w:val="0017780B"/>
    <w:rsid w:val="00177A52"/>
    <w:rsid w:val="00177F94"/>
    <w:rsid w:val="00180023"/>
    <w:rsid w:val="0018033F"/>
    <w:rsid w:val="00180D3B"/>
    <w:rsid w:val="00180FA0"/>
    <w:rsid w:val="00182389"/>
    <w:rsid w:val="0018277B"/>
    <w:rsid w:val="00182A36"/>
    <w:rsid w:val="001838D6"/>
    <w:rsid w:val="00183FC3"/>
    <w:rsid w:val="00184A75"/>
    <w:rsid w:val="00184BF3"/>
    <w:rsid w:val="001857AA"/>
    <w:rsid w:val="001908EC"/>
    <w:rsid w:val="00190AA5"/>
    <w:rsid w:val="001918AA"/>
    <w:rsid w:val="00192084"/>
    <w:rsid w:val="001922A0"/>
    <w:rsid w:val="0019292E"/>
    <w:rsid w:val="00192E33"/>
    <w:rsid w:val="00192F7A"/>
    <w:rsid w:val="00193880"/>
    <w:rsid w:val="00193990"/>
    <w:rsid w:val="001939E5"/>
    <w:rsid w:val="00193F9F"/>
    <w:rsid w:val="00194F64"/>
    <w:rsid w:val="00195267"/>
    <w:rsid w:val="00195990"/>
    <w:rsid w:val="00196612"/>
    <w:rsid w:val="00196683"/>
    <w:rsid w:val="00196F8F"/>
    <w:rsid w:val="00197507"/>
    <w:rsid w:val="0019763B"/>
    <w:rsid w:val="00197ADA"/>
    <w:rsid w:val="001A09BF"/>
    <w:rsid w:val="001A14C3"/>
    <w:rsid w:val="001A14F9"/>
    <w:rsid w:val="001A25D4"/>
    <w:rsid w:val="001A25E2"/>
    <w:rsid w:val="001A389C"/>
    <w:rsid w:val="001A40F6"/>
    <w:rsid w:val="001A481F"/>
    <w:rsid w:val="001A4EB0"/>
    <w:rsid w:val="001A504A"/>
    <w:rsid w:val="001A520B"/>
    <w:rsid w:val="001A54ED"/>
    <w:rsid w:val="001A5CBD"/>
    <w:rsid w:val="001A5D17"/>
    <w:rsid w:val="001A5FC5"/>
    <w:rsid w:val="001A634E"/>
    <w:rsid w:val="001A69BE"/>
    <w:rsid w:val="001A737D"/>
    <w:rsid w:val="001A7404"/>
    <w:rsid w:val="001A74EE"/>
    <w:rsid w:val="001A7BD1"/>
    <w:rsid w:val="001A7FA6"/>
    <w:rsid w:val="001B0C15"/>
    <w:rsid w:val="001B0C30"/>
    <w:rsid w:val="001B15AF"/>
    <w:rsid w:val="001B1757"/>
    <w:rsid w:val="001B2133"/>
    <w:rsid w:val="001B250E"/>
    <w:rsid w:val="001B3575"/>
    <w:rsid w:val="001B3BDC"/>
    <w:rsid w:val="001B4C42"/>
    <w:rsid w:val="001B4FA3"/>
    <w:rsid w:val="001B4FAE"/>
    <w:rsid w:val="001B6F01"/>
    <w:rsid w:val="001B773C"/>
    <w:rsid w:val="001B7834"/>
    <w:rsid w:val="001C04D1"/>
    <w:rsid w:val="001C0ACE"/>
    <w:rsid w:val="001C142F"/>
    <w:rsid w:val="001C1478"/>
    <w:rsid w:val="001C1DC2"/>
    <w:rsid w:val="001C28C0"/>
    <w:rsid w:val="001C337C"/>
    <w:rsid w:val="001C502F"/>
    <w:rsid w:val="001C5617"/>
    <w:rsid w:val="001C59D9"/>
    <w:rsid w:val="001C5A34"/>
    <w:rsid w:val="001C61C2"/>
    <w:rsid w:val="001C61CE"/>
    <w:rsid w:val="001C64C5"/>
    <w:rsid w:val="001C6E8A"/>
    <w:rsid w:val="001C7349"/>
    <w:rsid w:val="001C7498"/>
    <w:rsid w:val="001D06EB"/>
    <w:rsid w:val="001D10D4"/>
    <w:rsid w:val="001D1697"/>
    <w:rsid w:val="001D1ECD"/>
    <w:rsid w:val="001D20EC"/>
    <w:rsid w:val="001D2DB4"/>
    <w:rsid w:val="001D3C8D"/>
    <w:rsid w:val="001D410F"/>
    <w:rsid w:val="001D42A0"/>
    <w:rsid w:val="001D4672"/>
    <w:rsid w:val="001D4921"/>
    <w:rsid w:val="001D5072"/>
    <w:rsid w:val="001D5AED"/>
    <w:rsid w:val="001D5C71"/>
    <w:rsid w:val="001D60CE"/>
    <w:rsid w:val="001D700B"/>
    <w:rsid w:val="001D7501"/>
    <w:rsid w:val="001D7884"/>
    <w:rsid w:val="001D7C55"/>
    <w:rsid w:val="001D7E27"/>
    <w:rsid w:val="001E08FB"/>
    <w:rsid w:val="001E0A19"/>
    <w:rsid w:val="001E0FBD"/>
    <w:rsid w:val="001E2897"/>
    <w:rsid w:val="001E2A71"/>
    <w:rsid w:val="001E3097"/>
    <w:rsid w:val="001E325C"/>
    <w:rsid w:val="001E336E"/>
    <w:rsid w:val="001E353C"/>
    <w:rsid w:val="001E42EC"/>
    <w:rsid w:val="001E4590"/>
    <w:rsid w:val="001E462B"/>
    <w:rsid w:val="001E50B9"/>
    <w:rsid w:val="001E594B"/>
    <w:rsid w:val="001E6F5E"/>
    <w:rsid w:val="001E6FF9"/>
    <w:rsid w:val="001F01D6"/>
    <w:rsid w:val="001F0A3D"/>
    <w:rsid w:val="001F1F33"/>
    <w:rsid w:val="001F2436"/>
    <w:rsid w:val="001F2E13"/>
    <w:rsid w:val="001F3731"/>
    <w:rsid w:val="001F38F2"/>
    <w:rsid w:val="001F58AD"/>
    <w:rsid w:val="001F5F28"/>
    <w:rsid w:val="001F6A03"/>
    <w:rsid w:val="001F6B9C"/>
    <w:rsid w:val="001F6D9B"/>
    <w:rsid w:val="001F7613"/>
    <w:rsid w:val="001F76AE"/>
    <w:rsid w:val="001F7A0E"/>
    <w:rsid w:val="00200B17"/>
    <w:rsid w:val="00200F35"/>
    <w:rsid w:val="002013DB"/>
    <w:rsid w:val="0020151C"/>
    <w:rsid w:val="002040E8"/>
    <w:rsid w:val="00204459"/>
    <w:rsid w:val="0020479B"/>
    <w:rsid w:val="00204EAF"/>
    <w:rsid w:val="00205056"/>
    <w:rsid w:val="00205171"/>
    <w:rsid w:val="0020523E"/>
    <w:rsid w:val="002057A8"/>
    <w:rsid w:val="00205FF3"/>
    <w:rsid w:val="002062AA"/>
    <w:rsid w:val="0020717F"/>
    <w:rsid w:val="00207DDD"/>
    <w:rsid w:val="00207F6E"/>
    <w:rsid w:val="00210342"/>
    <w:rsid w:val="00210385"/>
    <w:rsid w:val="00210885"/>
    <w:rsid w:val="00210DDB"/>
    <w:rsid w:val="0021185B"/>
    <w:rsid w:val="00211C67"/>
    <w:rsid w:val="00211CEC"/>
    <w:rsid w:val="00211F82"/>
    <w:rsid w:val="002120D8"/>
    <w:rsid w:val="0021273C"/>
    <w:rsid w:val="0021297F"/>
    <w:rsid w:val="0021412F"/>
    <w:rsid w:val="00214771"/>
    <w:rsid w:val="00214E25"/>
    <w:rsid w:val="002150D1"/>
    <w:rsid w:val="0021559B"/>
    <w:rsid w:val="00215C54"/>
    <w:rsid w:val="00215E09"/>
    <w:rsid w:val="00216989"/>
    <w:rsid w:val="00216FF8"/>
    <w:rsid w:val="002178FA"/>
    <w:rsid w:val="00217D1C"/>
    <w:rsid w:val="00220BE6"/>
    <w:rsid w:val="002217A1"/>
    <w:rsid w:val="0022271E"/>
    <w:rsid w:val="00222F9F"/>
    <w:rsid w:val="002233A4"/>
    <w:rsid w:val="00223956"/>
    <w:rsid w:val="00223F23"/>
    <w:rsid w:val="0022480A"/>
    <w:rsid w:val="00224F42"/>
    <w:rsid w:val="00225204"/>
    <w:rsid w:val="00225E7B"/>
    <w:rsid w:val="00225FDD"/>
    <w:rsid w:val="00226A68"/>
    <w:rsid w:val="00227877"/>
    <w:rsid w:val="00227900"/>
    <w:rsid w:val="002279EC"/>
    <w:rsid w:val="00231F19"/>
    <w:rsid w:val="0023261D"/>
    <w:rsid w:val="00233177"/>
    <w:rsid w:val="002338AA"/>
    <w:rsid w:val="00233A79"/>
    <w:rsid w:val="00234592"/>
    <w:rsid w:val="00235B2B"/>
    <w:rsid w:val="00235B55"/>
    <w:rsid w:val="00235BBA"/>
    <w:rsid w:val="00237FC9"/>
    <w:rsid w:val="00240308"/>
    <w:rsid w:val="002414F0"/>
    <w:rsid w:val="00242039"/>
    <w:rsid w:val="002423FB"/>
    <w:rsid w:val="00242CE0"/>
    <w:rsid w:val="00243166"/>
    <w:rsid w:val="002436A7"/>
    <w:rsid w:val="00243961"/>
    <w:rsid w:val="00243C90"/>
    <w:rsid w:val="00243D68"/>
    <w:rsid w:val="002452FB"/>
    <w:rsid w:val="002457AA"/>
    <w:rsid w:val="00245861"/>
    <w:rsid w:val="00245869"/>
    <w:rsid w:val="0024593C"/>
    <w:rsid w:val="00246729"/>
    <w:rsid w:val="0024726A"/>
    <w:rsid w:val="00250C54"/>
    <w:rsid w:val="00250C62"/>
    <w:rsid w:val="00250EFA"/>
    <w:rsid w:val="0025104F"/>
    <w:rsid w:val="002515BA"/>
    <w:rsid w:val="00251753"/>
    <w:rsid w:val="00251835"/>
    <w:rsid w:val="00252584"/>
    <w:rsid w:val="002529A0"/>
    <w:rsid w:val="0025359D"/>
    <w:rsid w:val="00254316"/>
    <w:rsid w:val="00254741"/>
    <w:rsid w:val="00254AC9"/>
    <w:rsid w:val="00254E31"/>
    <w:rsid w:val="00254FC8"/>
    <w:rsid w:val="00255190"/>
    <w:rsid w:val="00255D84"/>
    <w:rsid w:val="00256446"/>
    <w:rsid w:val="00256E64"/>
    <w:rsid w:val="00256F8F"/>
    <w:rsid w:val="002574A8"/>
    <w:rsid w:val="002575E4"/>
    <w:rsid w:val="00257E35"/>
    <w:rsid w:val="00257E5C"/>
    <w:rsid w:val="00261790"/>
    <w:rsid w:val="0026179E"/>
    <w:rsid w:val="00261849"/>
    <w:rsid w:val="00261966"/>
    <w:rsid w:val="00261D17"/>
    <w:rsid w:val="00261F98"/>
    <w:rsid w:val="002626CF"/>
    <w:rsid w:val="00262B59"/>
    <w:rsid w:val="002631E6"/>
    <w:rsid w:val="002634B3"/>
    <w:rsid w:val="0026377C"/>
    <w:rsid w:val="0026469D"/>
    <w:rsid w:val="002657CA"/>
    <w:rsid w:val="00265DDB"/>
    <w:rsid w:val="00266999"/>
    <w:rsid w:val="002670ED"/>
    <w:rsid w:val="00267F7E"/>
    <w:rsid w:val="00270483"/>
    <w:rsid w:val="0027094C"/>
    <w:rsid w:val="0027132E"/>
    <w:rsid w:val="002713DE"/>
    <w:rsid w:val="0027154F"/>
    <w:rsid w:val="00271978"/>
    <w:rsid w:val="00271DD0"/>
    <w:rsid w:val="00271E1B"/>
    <w:rsid w:val="00271E38"/>
    <w:rsid w:val="00272407"/>
    <w:rsid w:val="00272746"/>
    <w:rsid w:val="002727B4"/>
    <w:rsid w:val="002733E1"/>
    <w:rsid w:val="00274FED"/>
    <w:rsid w:val="002752DC"/>
    <w:rsid w:val="0027609B"/>
    <w:rsid w:val="002764BD"/>
    <w:rsid w:val="002800D3"/>
    <w:rsid w:val="002803C3"/>
    <w:rsid w:val="002809DB"/>
    <w:rsid w:val="0028163E"/>
    <w:rsid w:val="00281A6B"/>
    <w:rsid w:val="00281D05"/>
    <w:rsid w:val="00282356"/>
    <w:rsid w:val="0028289C"/>
    <w:rsid w:val="002840B7"/>
    <w:rsid w:val="002846EA"/>
    <w:rsid w:val="00285795"/>
    <w:rsid w:val="00286377"/>
    <w:rsid w:val="0028751A"/>
    <w:rsid w:val="00287931"/>
    <w:rsid w:val="00287C1D"/>
    <w:rsid w:val="00290236"/>
    <w:rsid w:val="002905A2"/>
    <w:rsid w:val="00291F49"/>
    <w:rsid w:val="0029330C"/>
    <w:rsid w:val="00293D39"/>
    <w:rsid w:val="0029480C"/>
    <w:rsid w:val="00294D10"/>
    <w:rsid w:val="0029732F"/>
    <w:rsid w:val="00297B0A"/>
    <w:rsid w:val="00297FE0"/>
    <w:rsid w:val="002A06E0"/>
    <w:rsid w:val="002A0D2B"/>
    <w:rsid w:val="002A141E"/>
    <w:rsid w:val="002A17A0"/>
    <w:rsid w:val="002A202C"/>
    <w:rsid w:val="002A2153"/>
    <w:rsid w:val="002A3C2D"/>
    <w:rsid w:val="002A42A6"/>
    <w:rsid w:val="002A4582"/>
    <w:rsid w:val="002A4BE0"/>
    <w:rsid w:val="002A4FC6"/>
    <w:rsid w:val="002A5135"/>
    <w:rsid w:val="002A6168"/>
    <w:rsid w:val="002A659F"/>
    <w:rsid w:val="002A6BD9"/>
    <w:rsid w:val="002A702B"/>
    <w:rsid w:val="002A7BDE"/>
    <w:rsid w:val="002B0767"/>
    <w:rsid w:val="002B0F0E"/>
    <w:rsid w:val="002B16A8"/>
    <w:rsid w:val="002B2B7B"/>
    <w:rsid w:val="002B3078"/>
    <w:rsid w:val="002B37C5"/>
    <w:rsid w:val="002B3C49"/>
    <w:rsid w:val="002B3CB4"/>
    <w:rsid w:val="002B4397"/>
    <w:rsid w:val="002B4982"/>
    <w:rsid w:val="002B4C36"/>
    <w:rsid w:val="002B5AA7"/>
    <w:rsid w:val="002B5CAB"/>
    <w:rsid w:val="002B61B7"/>
    <w:rsid w:val="002B62E4"/>
    <w:rsid w:val="002B68C0"/>
    <w:rsid w:val="002B6AFF"/>
    <w:rsid w:val="002B6B3B"/>
    <w:rsid w:val="002B6C11"/>
    <w:rsid w:val="002B6F4E"/>
    <w:rsid w:val="002B7A21"/>
    <w:rsid w:val="002B7A83"/>
    <w:rsid w:val="002B7E01"/>
    <w:rsid w:val="002C0327"/>
    <w:rsid w:val="002C0C9B"/>
    <w:rsid w:val="002C17B9"/>
    <w:rsid w:val="002C1A2F"/>
    <w:rsid w:val="002C2C46"/>
    <w:rsid w:val="002C30D1"/>
    <w:rsid w:val="002C35ED"/>
    <w:rsid w:val="002C3FEE"/>
    <w:rsid w:val="002C4875"/>
    <w:rsid w:val="002C5552"/>
    <w:rsid w:val="002C580C"/>
    <w:rsid w:val="002C58CD"/>
    <w:rsid w:val="002C6BBC"/>
    <w:rsid w:val="002C7592"/>
    <w:rsid w:val="002C7A94"/>
    <w:rsid w:val="002C7E8D"/>
    <w:rsid w:val="002D06E5"/>
    <w:rsid w:val="002D09FF"/>
    <w:rsid w:val="002D0AF9"/>
    <w:rsid w:val="002D2054"/>
    <w:rsid w:val="002D21A7"/>
    <w:rsid w:val="002D2C93"/>
    <w:rsid w:val="002D5222"/>
    <w:rsid w:val="002D54D6"/>
    <w:rsid w:val="002D61B5"/>
    <w:rsid w:val="002D728D"/>
    <w:rsid w:val="002D73F6"/>
    <w:rsid w:val="002D7EE4"/>
    <w:rsid w:val="002D7FAB"/>
    <w:rsid w:val="002E026E"/>
    <w:rsid w:val="002E03C2"/>
    <w:rsid w:val="002E07BE"/>
    <w:rsid w:val="002E0D62"/>
    <w:rsid w:val="002E1209"/>
    <w:rsid w:val="002E17C7"/>
    <w:rsid w:val="002E2766"/>
    <w:rsid w:val="002E2AFE"/>
    <w:rsid w:val="002E2F28"/>
    <w:rsid w:val="002E3D28"/>
    <w:rsid w:val="002E44CF"/>
    <w:rsid w:val="002E4924"/>
    <w:rsid w:val="002E4C2E"/>
    <w:rsid w:val="002E501A"/>
    <w:rsid w:val="002E50E1"/>
    <w:rsid w:val="002E53E6"/>
    <w:rsid w:val="002E56F0"/>
    <w:rsid w:val="002E5B22"/>
    <w:rsid w:val="002E5BF0"/>
    <w:rsid w:val="002E5F58"/>
    <w:rsid w:val="002E6393"/>
    <w:rsid w:val="002E697B"/>
    <w:rsid w:val="002E6E10"/>
    <w:rsid w:val="002E6F7B"/>
    <w:rsid w:val="002E784B"/>
    <w:rsid w:val="002F011B"/>
    <w:rsid w:val="002F024D"/>
    <w:rsid w:val="002F0615"/>
    <w:rsid w:val="002F0962"/>
    <w:rsid w:val="002F0B9D"/>
    <w:rsid w:val="002F0BF8"/>
    <w:rsid w:val="002F1C3E"/>
    <w:rsid w:val="002F2DCF"/>
    <w:rsid w:val="002F3851"/>
    <w:rsid w:val="002F3E74"/>
    <w:rsid w:val="002F44AD"/>
    <w:rsid w:val="002F45B4"/>
    <w:rsid w:val="002F45C0"/>
    <w:rsid w:val="002F4E78"/>
    <w:rsid w:val="002F54BE"/>
    <w:rsid w:val="002F7368"/>
    <w:rsid w:val="002F748A"/>
    <w:rsid w:val="0030089A"/>
    <w:rsid w:val="00301D4D"/>
    <w:rsid w:val="00301DF4"/>
    <w:rsid w:val="00302144"/>
    <w:rsid w:val="00302365"/>
    <w:rsid w:val="00302F76"/>
    <w:rsid w:val="0030385E"/>
    <w:rsid w:val="00303E04"/>
    <w:rsid w:val="00304002"/>
    <w:rsid w:val="0030491D"/>
    <w:rsid w:val="00304F2A"/>
    <w:rsid w:val="00305368"/>
    <w:rsid w:val="00305CFB"/>
    <w:rsid w:val="003064E5"/>
    <w:rsid w:val="0030702F"/>
    <w:rsid w:val="003075A9"/>
    <w:rsid w:val="00307964"/>
    <w:rsid w:val="00307CF4"/>
    <w:rsid w:val="003108CE"/>
    <w:rsid w:val="0031367F"/>
    <w:rsid w:val="003136FA"/>
    <w:rsid w:val="00313FFD"/>
    <w:rsid w:val="00314A3C"/>
    <w:rsid w:val="00314FAB"/>
    <w:rsid w:val="00315287"/>
    <w:rsid w:val="003159B0"/>
    <w:rsid w:val="00315C06"/>
    <w:rsid w:val="003167D7"/>
    <w:rsid w:val="00316A54"/>
    <w:rsid w:val="00316B01"/>
    <w:rsid w:val="00316BD6"/>
    <w:rsid w:val="00316E53"/>
    <w:rsid w:val="00316F17"/>
    <w:rsid w:val="00317038"/>
    <w:rsid w:val="00317656"/>
    <w:rsid w:val="003179E9"/>
    <w:rsid w:val="00320486"/>
    <w:rsid w:val="0032049C"/>
    <w:rsid w:val="00321236"/>
    <w:rsid w:val="0032128B"/>
    <w:rsid w:val="00321AC3"/>
    <w:rsid w:val="003221B9"/>
    <w:rsid w:val="003222C8"/>
    <w:rsid w:val="003228A7"/>
    <w:rsid w:val="00322E9B"/>
    <w:rsid w:val="00323AF9"/>
    <w:rsid w:val="00323B34"/>
    <w:rsid w:val="0032402C"/>
    <w:rsid w:val="0032425B"/>
    <w:rsid w:val="0032435D"/>
    <w:rsid w:val="00324EF2"/>
    <w:rsid w:val="00324FA3"/>
    <w:rsid w:val="00325CF5"/>
    <w:rsid w:val="0032645F"/>
    <w:rsid w:val="0032696B"/>
    <w:rsid w:val="00326BE9"/>
    <w:rsid w:val="00326DD2"/>
    <w:rsid w:val="00326E9B"/>
    <w:rsid w:val="003275A1"/>
    <w:rsid w:val="0032769E"/>
    <w:rsid w:val="00330DCA"/>
    <w:rsid w:val="003314E7"/>
    <w:rsid w:val="00331900"/>
    <w:rsid w:val="00333386"/>
    <w:rsid w:val="00333FA6"/>
    <w:rsid w:val="003345AA"/>
    <w:rsid w:val="00334AFA"/>
    <w:rsid w:val="0033535C"/>
    <w:rsid w:val="00335BC3"/>
    <w:rsid w:val="00336517"/>
    <w:rsid w:val="00336CA3"/>
    <w:rsid w:val="00337227"/>
    <w:rsid w:val="00337245"/>
    <w:rsid w:val="00337809"/>
    <w:rsid w:val="00340A6A"/>
    <w:rsid w:val="00340BAD"/>
    <w:rsid w:val="00341AAC"/>
    <w:rsid w:val="00341E11"/>
    <w:rsid w:val="0034219D"/>
    <w:rsid w:val="00342662"/>
    <w:rsid w:val="00343AFF"/>
    <w:rsid w:val="00344230"/>
    <w:rsid w:val="003447C7"/>
    <w:rsid w:val="00344A60"/>
    <w:rsid w:val="00344D8D"/>
    <w:rsid w:val="003457D8"/>
    <w:rsid w:val="0034634A"/>
    <w:rsid w:val="00346759"/>
    <w:rsid w:val="00346C22"/>
    <w:rsid w:val="00347C10"/>
    <w:rsid w:val="00347F71"/>
    <w:rsid w:val="00347FB4"/>
    <w:rsid w:val="0035080A"/>
    <w:rsid w:val="00351382"/>
    <w:rsid w:val="00351561"/>
    <w:rsid w:val="00351C52"/>
    <w:rsid w:val="00351D85"/>
    <w:rsid w:val="00351FE8"/>
    <w:rsid w:val="00352888"/>
    <w:rsid w:val="00352BDF"/>
    <w:rsid w:val="00352E21"/>
    <w:rsid w:val="00352E4E"/>
    <w:rsid w:val="003543B0"/>
    <w:rsid w:val="00354450"/>
    <w:rsid w:val="003549E4"/>
    <w:rsid w:val="00354B65"/>
    <w:rsid w:val="003552AC"/>
    <w:rsid w:val="00355711"/>
    <w:rsid w:val="003559B3"/>
    <w:rsid w:val="00356732"/>
    <w:rsid w:val="0035730F"/>
    <w:rsid w:val="00357CF3"/>
    <w:rsid w:val="00357FA1"/>
    <w:rsid w:val="00360496"/>
    <w:rsid w:val="00360B90"/>
    <w:rsid w:val="00360DAD"/>
    <w:rsid w:val="00360F4D"/>
    <w:rsid w:val="003613B2"/>
    <w:rsid w:val="00361953"/>
    <w:rsid w:val="0036333F"/>
    <w:rsid w:val="00363F9A"/>
    <w:rsid w:val="00364158"/>
    <w:rsid w:val="00364328"/>
    <w:rsid w:val="003645BA"/>
    <w:rsid w:val="00364C68"/>
    <w:rsid w:val="00365705"/>
    <w:rsid w:val="0036584F"/>
    <w:rsid w:val="00365E7F"/>
    <w:rsid w:val="003660F2"/>
    <w:rsid w:val="0036659C"/>
    <w:rsid w:val="00366A06"/>
    <w:rsid w:val="00366E61"/>
    <w:rsid w:val="00371C32"/>
    <w:rsid w:val="00371FBD"/>
    <w:rsid w:val="00372DC1"/>
    <w:rsid w:val="00372E79"/>
    <w:rsid w:val="00372F83"/>
    <w:rsid w:val="0037372D"/>
    <w:rsid w:val="00373F9E"/>
    <w:rsid w:val="00374C76"/>
    <w:rsid w:val="00374D34"/>
    <w:rsid w:val="0037536D"/>
    <w:rsid w:val="00375A84"/>
    <w:rsid w:val="00375ABF"/>
    <w:rsid w:val="00375C16"/>
    <w:rsid w:val="0037613B"/>
    <w:rsid w:val="003764F9"/>
    <w:rsid w:val="00376879"/>
    <w:rsid w:val="00376EF7"/>
    <w:rsid w:val="00377037"/>
    <w:rsid w:val="003776D1"/>
    <w:rsid w:val="00380185"/>
    <w:rsid w:val="003801E2"/>
    <w:rsid w:val="00380258"/>
    <w:rsid w:val="003807D3"/>
    <w:rsid w:val="00380B96"/>
    <w:rsid w:val="00380F25"/>
    <w:rsid w:val="003818D1"/>
    <w:rsid w:val="00381D00"/>
    <w:rsid w:val="00382201"/>
    <w:rsid w:val="00382C2A"/>
    <w:rsid w:val="00382CFA"/>
    <w:rsid w:val="00383411"/>
    <w:rsid w:val="00383444"/>
    <w:rsid w:val="00384BE7"/>
    <w:rsid w:val="00384DA5"/>
    <w:rsid w:val="0038500D"/>
    <w:rsid w:val="00385806"/>
    <w:rsid w:val="00385BE8"/>
    <w:rsid w:val="00386A3D"/>
    <w:rsid w:val="00387114"/>
    <w:rsid w:val="0038764D"/>
    <w:rsid w:val="00390C09"/>
    <w:rsid w:val="00391BA7"/>
    <w:rsid w:val="0039216B"/>
    <w:rsid w:val="00393002"/>
    <w:rsid w:val="00393541"/>
    <w:rsid w:val="003949D9"/>
    <w:rsid w:val="00395862"/>
    <w:rsid w:val="00396041"/>
    <w:rsid w:val="003974EB"/>
    <w:rsid w:val="00397F34"/>
    <w:rsid w:val="003A0576"/>
    <w:rsid w:val="003A0FBD"/>
    <w:rsid w:val="003A2943"/>
    <w:rsid w:val="003A2A46"/>
    <w:rsid w:val="003A2A52"/>
    <w:rsid w:val="003A2ED0"/>
    <w:rsid w:val="003A33AD"/>
    <w:rsid w:val="003A3C7C"/>
    <w:rsid w:val="003A3FB3"/>
    <w:rsid w:val="003A5041"/>
    <w:rsid w:val="003A5BFC"/>
    <w:rsid w:val="003A5E69"/>
    <w:rsid w:val="003A6BEB"/>
    <w:rsid w:val="003A7F22"/>
    <w:rsid w:val="003B0364"/>
    <w:rsid w:val="003B0CB5"/>
    <w:rsid w:val="003B10F6"/>
    <w:rsid w:val="003B2002"/>
    <w:rsid w:val="003B33E7"/>
    <w:rsid w:val="003B388C"/>
    <w:rsid w:val="003B3DC0"/>
    <w:rsid w:val="003B571C"/>
    <w:rsid w:val="003B6B93"/>
    <w:rsid w:val="003B6F0E"/>
    <w:rsid w:val="003B7570"/>
    <w:rsid w:val="003B758B"/>
    <w:rsid w:val="003C05DB"/>
    <w:rsid w:val="003C09D7"/>
    <w:rsid w:val="003C0A3E"/>
    <w:rsid w:val="003C0E7C"/>
    <w:rsid w:val="003C1B90"/>
    <w:rsid w:val="003C20B3"/>
    <w:rsid w:val="003C2641"/>
    <w:rsid w:val="003C27EE"/>
    <w:rsid w:val="003C4352"/>
    <w:rsid w:val="003C4C0A"/>
    <w:rsid w:val="003C513B"/>
    <w:rsid w:val="003C59E4"/>
    <w:rsid w:val="003C5BE2"/>
    <w:rsid w:val="003C6392"/>
    <w:rsid w:val="003C6C3E"/>
    <w:rsid w:val="003C6E2A"/>
    <w:rsid w:val="003C7946"/>
    <w:rsid w:val="003D01DC"/>
    <w:rsid w:val="003D0AD9"/>
    <w:rsid w:val="003D0FB5"/>
    <w:rsid w:val="003D1044"/>
    <w:rsid w:val="003D1717"/>
    <w:rsid w:val="003D17F2"/>
    <w:rsid w:val="003D248C"/>
    <w:rsid w:val="003D2537"/>
    <w:rsid w:val="003D2789"/>
    <w:rsid w:val="003D2BA6"/>
    <w:rsid w:val="003D2FD4"/>
    <w:rsid w:val="003D3BA0"/>
    <w:rsid w:val="003D4907"/>
    <w:rsid w:val="003D4ECA"/>
    <w:rsid w:val="003D513C"/>
    <w:rsid w:val="003D5151"/>
    <w:rsid w:val="003D5350"/>
    <w:rsid w:val="003D595D"/>
    <w:rsid w:val="003D5D20"/>
    <w:rsid w:val="003D6FC0"/>
    <w:rsid w:val="003D708E"/>
    <w:rsid w:val="003D7AD0"/>
    <w:rsid w:val="003E00C1"/>
    <w:rsid w:val="003E1A5B"/>
    <w:rsid w:val="003E28D1"/>
    <w:rsid w:val="003E2ABC"/>
    <w:rsid w:val="003E2D38"/>
    <w:rsid w:val="003E2D76"/>
    <w:rsid w:val="003E340E"/>
    <w:rsid w:val="003E378D"/>
    <w:rsid w:val="003E3D08"/>
    <w:rsid w:val="003E411C"/>
    <w:rsid w:val="003E45F2"/>
    <w:rsid w:val="003E4611"/>
    <w:rsid w:val="003E493F"/>
    <w:rsid w:val="003E494B"/>
    <w:rsid w:val="003E4B7D"/>
    <w:rsid w:val="003E4CCB"/>
    <w:rsid w:val="003E5B41"/>
    <w:rsid w:val="003E65B4"/>
    <w:rsid w:val="003E6CE1"/>
    <w:rsid w:val="003E70B1"/>
    <w:rsid w:val="003E7143"/>
    <w:rsid w:val="003E728C"/>
    <w:rsid w:val="003E7C41"/>
    <w:rsid w:val="003F1000"/>
    <w:rsid w:val="003F1D96"/>
    <w:rsid w:val="003F2860"/>
    <w:rsid w:val="003F3ABC"/>
    <w:rsid w:val="003F3F8A"/>
    <w:rsid w:val="003F4184"/>
    <w:rsid w:val="003F43ED"/>
    <w:rsid w:val="003F4D26"/>
    <w:rsid w:val="003F4F95"/>
    <w:rsid w:val="003F5743"/>
    <w:rsid w:val="003F5C15"/>
    <w:rsid w:val="003F69ED"/>
    <w:rsid w:val="003F6E33"/>
    <w:rsid w:val="003F7B51"/>
    <w:rsid w:val="003F7B6E"/>
    <w:rsid w:val="0040015C"/>
    <w:rsid w:val="00400C7B"/>
    <w:rsid w:val="00400DF5"/>
    <w:rsid w:val="0040187F"/>
    <w:rsid w:val="004021FE"/>
    <w:rsid w:val="0040220A"/>
    <w:rsid w:val="004022A8"/>
    <w:rsid w:val="00402726"/>
    <w:rsid w:val="004029B9"/>
    <w:rsid w:val="00403F61"/>
    <w:rsid w:val="00403FC3"/>
    <w:rsid w:val="004050FB"/>
    <w:rsid w:val="0040549C"/>
    <w:rsid w:val="00405510"/>
    <w:rsid w:val="0040562F"/>
    <w:rsid w:val="00405AC3"/>
    <w:rsid w:val="004068E2"/>
    <w:rsid w:val="0040695F"/>
    <w:rsid w:val="00407774"/>
    <w:rsid w:val="0040796F"/>
    <w:rsid w:val="00410193"/>
    <w:rsid w:val="004102A5"/>
    <w:rsid w:val="00411EC7"/>
    <w:rsid w:val="00411F14"/>
    <w:rsid w:val="00411F5D"/>
    <w:rsid w:val="00411FDA"/>
    <w:rsid w:val="004125B1"/>
    <w:rsid w:val="00412C18"/>
    <w:rsid w:val="004137DE"/>
    <w:rsid w:val="00413AA1"/>
    <w:rsid w:val="00413DC7"/>
    <w:rsid w:val="00413EF5"/>
    <w:rsid w:val="00414367"/>
    <w:rsid w:val="0041436F"/>
    <w:rsid w:val="00414B8A"/>
    <w:rsid w:val="00415285"/>
    <w:rsid w:val="00415755"/>
    <w:rsid w:val="00415F17"/>
    <w:rsid w:val="00416B34"/>
    <w:rsid w:val="00416E72"/>
    <w:rsid w:val="00417902"/>
    <w:rsid w:val="004204EB"/>
    <w:rsid w:val="004205E5"/>
    <w:rsid w:val="004213BC"/>
    <w:rsid w:val="00421C09"/>
    <w:rsid w:val="00422852"/>
    <w:rsid w:val="00422CF4"/>
    <w:rsid w:val="00423145"/>
    <w:rsid w:val="00423F2C"/>
    <w:rsid w:val="00423F49"/>
    <w:rsid w:val="004245CB"/>
    <w:rsid w:val="0042561D"/>
    <w:rsid w:val="0042568A"/>
    <w:rsid w:val="004258C4"/>
    <w:rsid w:val="004268F8"/>
    <w:rsid w:val="004275F5"/>
    <w:rsid w:val="00427C88"/>
    <w:rsid w:val="00427D37"/>
    <w:rsid w:val="00430ACA"/>
    <w:rsid w:val="0043118C"/>
    <w:rsid w:val="00431C37"/>
    <w:rsid w:val="00431C48"/>
    <w:rsid w:val="00431FBC"/>
    <w:rsid w:val="0043213C"/>
    <w:rsid w:val="00432455"/>
    <w:rsid w:val="004326D5"/>
    <w:rsid w:val="004328A4"/>
    <w:rsid w:val="00432B40"/>
    <w:rsid w:val="00432D92"/>
    <w:rsid w:val="00433678"/>
    <w:rsid w:val="00433929"/>
    <w:rsid w:val="00433B5A"/>
    <w:rsid w:val="00433F6F"/>
    <w:rsid w:val="00434265"/>
    <w:rsid w:val="00434873"/>
    <w:rsid w:val="00435336"/>
    <w:rsid w:val="004355AD"/>
    <w:rsid w:val="00435AF8"/>
    <w:rsid w:val="00435C3D"/>
    <w:rsid w:val="00435EAA"/>
    <w:rsid w:val="00436C56"/>
    <w:rsid w:val="00436E6F"/>
    <w:rsid w:val="00440059"/>
    <w:rsid w:val="00440C3F"/>
    <w:rsid w:val="00441371"/>
    <w:rsid w:val="004429D1"/>
    <w:rsid w:val="00443114"/>
    <w:rsid w:val="00443118"/>
    <w:rsid w:val="00443CAD"/>
    <w:rsid w:val="0044459E"/>
    <w:rsid w:val="004449D2"/>
    <w:rsid w:val="004449F7"/>
    <w:rsid w:val="0044582F"/>
    <w:rsid w:val="00445F89"/>
    <w:rsid w:val="00446FF9"/>
    <w:rsid w:val="00447410"/>
    <w:rsid w:val="00447915"/>
    <w:rsid w:val="00447CC5"/>
    <w:rsid w:val="00450897"/>
    <w:rsid w:val="00450913"/>
    <w:rsid w:val="004512DB"/>
    <w:rsid w:val="004523A4"/>
    <w:rsid w:val="004525EA"/>
    <w:rsid w:val="004527E1"/>
    <w:rsid w:val="004531E2"/>
    <w:rsid w:val="004539ED"/>
    <w:rsid w:val="0045402E"/>
    <w:rsid w:val="0045406E"/>
    <w:rsid w:val="004541FD"/>
    <w:rsid w:val="00454B63"/>
    <w:rsid w:val="00454E11"/>
    <w:rsid w:val="004557E9"/>
    <w:rsid w:val="00455EFC"/>
    <w:rsid w:val="004560E1"/>
    <w:rsid w:val="00456833"/>
    <w:rsid w:val="00456A09"/>
    <w:rsid w:val="00456E2A"/>
    <w:rsid w:val="00457371"/>
    <w:rsid w:val="00457598"/>
    <w:rsid w:val="00460478"/>
    <w:rsid w:val="004607D3"/>
    <w:rsid w:val="00461FFB"/>
    <w:rsid w:val="0046257B"/>
    <w:rsid w:val="0046267E"/>
    <w:rsid w:val="00462F74"/>
    <w:rsid w:val="00463202"/>
    <w:rsid w:val="00464256"/>
    <w:rsid w:val="0046456B"/>
    <w:rsid w:val="00464B25"/>
    <w:rsid w:val="00464E72"/>
    <w:rsid w:val="00465A7D"/>
    <w:rsid w:val="00465DFD"/>
    <w:rsid w:val="00467817"/>
    <w:rsid w:val="0047068D"/>
    <w:rsid w:val="004707BD"/>
    <w:rsid w:val="0047198A"/>
    <w:rsid w:val="0047298D"/>
    <w:rsid w:val="00473402"/>
    <w:rsid w:val="004735BF"/>
    <w:rsid w:val="004738F7"/>
    <w:rsid w:val="00474BE3"/>
    <w:rsid w:val="00474F46"/>
    <w:rsid w:val="004754D6"/>
    <w:rsid w:val="00475551"/>
    <w:rsid w:val="00475A1B"/>
    <w:rsid w:val="00475EF4"/>
    <w:rsid w:val="004764AC"/>
    <w:rsid w:val="00476918"/>
    <w:rsid w:val="00476D95"/>
    <w:rsid w:val="004771FB"/>
    <w:rsid w:val="00477430"/>
    <w:rsid w:val="004779DB"/>
    <w:rsid w:val="004779F7"/>
    <w:rsid w:val="0048010A"/>
    <w:rsid w:val="00480158"/>
    <w:rsid w:val="00480357"/>
    <w:rsid w:val="00480651"/>
    <w:rsid w:val="00481A16"/>
    <w:rsid w:val="0048213C"/>
    <w:rsid w:val="00482307"/>
    <w:rsid w:val="004829AF"/>
    <w:rsid w:val="00482A64"/>
    <w:rsid w:val="00482F36"/>
    <w:rsid w:val="00483060"/>
    <w:rsid w:val="00483B1A"/>
    <w:rsid w:val="00486F1C"/>
    <w:rsid w:val="0048731C"/>
    <w:rsid w:val="00487914"/>
    <w:rsid w:val="00490500"/>
    <w:rsid w:val="00490887"/>
    <w:rsid w:val="00490AE0"/>
    <w:rsid w:val="00490D3E"/>
    <w:rsid w:val="00491030"/>
    <w:rsid w:val="00491BCB"/>
    <w:rsid w:val="00492344"/>
    <w:rsid w:val="00492613"/>
    <w:rsid w:val="00492739"/>
    <w:rsid w:val="00492CC8"/>
    <w:rsid w:val="00492E83"/>
    <w:rsid w:val="00492F62"/>
    <w:rsid w:val="00493291"/>
    <w:rsid w:val="0049467B"/>
    <w:rsid w:val="00494937"/>
    <w:rsid w:val="004955B3"/>
    <w:rsid w:val="00495810"/>
    <w:rsid w:val="00495831"/>
    <w:rsid w:val="004969C6"/>
    <w:rsid w:val="00496A50"/>
    <w:rsid w:val="00496BEE"/>
    <w:rsid w:val="00496F92"/>
    <w:rsid w:val="004976B4"/>
    <w:rsid w:val="004A1B4A"/>
    <w:rsid w:val="004A1BF7"/>
    <w:rsid w:val="004A4113"/>
    <w:rsid w:val="004A7B47"/>
    <w:rsid w:val="004A7FC2"/>
    <w:rsid w:val="004B0409"/>
    <w:rsid w:val="004B0657"/>
    <w:rsid w:val="004B1BAA"/>
    <w:rsid w:val="004B307A"/>
    <w:rsid w:val="004B3547"/>
    <w:rsid w:val="004B3BD3"/>
    <w:rsid w:val="004B432D"/>
    <w:rsid w:val="004B469F"/>
    <w:rsid w:val="004B4A2D"/>
    <w:rsid w:val="004B4AEC"/>
    <w:rsid w:val="004B4B3B"/>
    <w:rsid w:val="004B4CAA"/>
    <w:rsid w:val="004B4E73"/>
    <w:rsid w:val="004B4F32"/>
    <w:rsid w:val="004B55AE"/>
    <w:rsid w:val="004B5B3A"/>
    <w:rsid w:val="004B5F32"/>
    <w:rsid w:val="004B602D"/>
    <w:rsid w:val="004B6046"/>
    <w:rsid w:val="004B6106"/>
    <w:rsid w:val="004B61D1"/>
    <w:rsid w:val="004B62D9"/>
    <w:rsid w:val="004B65A9"/>
    <w:rsid w:val="004B69E5"/>
    <w:rsid w:val="004B7871"/>
    <w:rsid w:val="004C040F"/>
    <w:rsid w:val="004C0678"/>
    <w:rsid w:val="004C0ECC"/>
    <w:rsid w:val="004C1659"/>
    <w:rsid w:val="004C1725"/>
    <w:rsid w:val="004C1879"/>
    <w:rsid w:val="004C1A0C"/>
    <w:rsid w:val="004C218A"/>
    <w:rsid w:val="004C25BF"/>
    <w:rsid w:val="004C2AEF"/>
    <w:rsid w:val="004C3016"/>
    <w:rsid w:val="004C39FD"/>
    <w:rsid w:val="004C3F01"/>
    <w:rsid w:val="004C4402"/>
    <w:rsid w:val="004C5328"/>
    <w:rsid w:val="004C5BB8"/>
    <w:rsid w:val="004C749B"/>
    <w:rsid w:val="004C764D"/>
    <w:rsid w:val="004C7CEF"/>
    <w:rsid w:val="004D040B"/>
    <w:rsid w:val="004D07E1"/>
    <w:rsid w:val="004D0CEB"/>
    <w:rsid w:val="004D13D7"/>
    <w:rsid w:val="004D175B"/>
    <w:rsid w:val="004D1850"/>
    <w:rsid w:val="004D202D"/>
    <w:rsid w:val="004D2215"/>
    <w:rsid w:val="004D2C34"/>
    <w:rsid w:val="004D2EA5"/>
    <w:rsid w:val="004D3749"/>
    <w:rsid w:val="004D37BA"/>
    <w:rsid w:val="004D3CD9"/>
    <w:rsid w:val="004D4683"/>
    <w:rsid w:val="004D4A48"/>
    <w:rsid w:val="004D4D88"/>
    <w:rsid w:val="004D54D4"/>
    <w:rsid w:val="004D5902"/>
    <w:rsid w:val="004D61E0"/>
    <w:rsid w:val="004D6E37"/>
    <w:rsid w:val="004D6F9F"/>
    <w:rsid w:val="004D7A30"/>
    <w:rsid w:val="004D7C77"/>
    <w:rsid w:val="004D7EAA"/>
    <w:rsid w:val="004D7EF3"/>
    <w:rsid w:val="004E0577"/>
    <w:rsid w:val="004E07FB"/>
    <w:rsid w:val="004E1451"/>
    <w:rsid w:val="004E1A71"/>
    <w:rsid w:val="004E1E71"/>
    <w:rsid w:val="004E2D07"/>
    <w:rsid w:val="004E3296"/>
    <w:rsid w:val="004E38F6"/>
    <w:rsid w:val="004E3AAE"/>
    <w:rsid w:val="004E3BE7"/>
    <w:rsid w:val="004E426D"/>
    <w:rsid w:val="004E4601"/>
    <w:rsid w:val="004E520F"/>
    <w:rsid w:val="004E5246"/>
    <w:rsid w:val="004E571B"/>
    <w:rsid w:val="004E5AAE"/>
    <w:rsid w:val="004E66BF"/>
    <w:rsid w:val="004E66F7"/>
    <w:rsid w:val="004E7E43"/>
    <w:rsid w:val="004E7E4B"/>
    <w:rsid w:val="004F1D4A"/>
    <w:rsid w:val="004F2645"/>
    <w:rsid w:val="004F2932"/>
    <w:rsid w:val="004F4BD5"/>
    <w:rsid w:val="004F4F15"/>
    <w:rsid w:val="004F5D49"/>
    <w:rsid w:val="004F5DEE"/>
    <w:rsid w:val="004F7300"/>
    <w:rsid w:val="004F77D9"/>
    <w:rsid w:val="00500AF5"/>
    <w:rsid w:val="00500D41"/>
    <w:rsid w:val="00501621"/>
    <w:rsid w:val="00501B4E"/>
    <w:rsid w:val="00502AED"/>
    <w:rsid w:val="00502D08"/>
    <w:rsid w:val="00502D98"/>
    <w:rsid w:val="005034AB"/>
    <w:rsid w:val="0050383D"/>
    <w:rsid w:val="00503D88"/>
    <w:rsid w:val="0050541D"/>
    <w:rsid w:val="00505D2B"/>
    <w:rsid w:val="005062D4"/>
    <w:rsid w:val="00506300"/>
    <w:rsid w:val="005069EF"/>
    <w:rsid w:val="00506A25"/>
    <w:rsid w:val="00506E02"/>
    <w:rsid w:val="00506EF6"/>
    <w:rsid w:val="00507EB5"/>
    <w:rsid w:val="00507FBD"/>
    <w:rsid w:val="00510974"/>
    <w:rsid w:val="00510A28"/>
    <w:rsid w:val="00510AC0"/>
    <w:rsid w:val="00510D62"/>
    <w:rsid w:val="00511E29"/>
    <w:rsid w:val="00512249"/>
    <w:rsid w:val="0051232A"/>
    <w:rsid w:val="00512770"/>
    <w:rsid w:val="005128BB"/>
    <w:rsid w:val="00512C0F"/>
    <w:rsid w:val="00514E5D"/>
    <w:rsid w:val="0051530F"/>
    <w:rsid w:val="00515ACF"/>
    <w:rsid w:val="0051625B"/>
    <w:rsid w:val="00517249"/>
    <w:rsid w:val="00517847"/>
    <w:rsid w:val="00517C59"/>
    <w:rsid w:val="00517D54"/>
    <w:rsid w:val="00521320"/>
    <w:rsid w:val="00521986"/>
    <w:rsid w:val="00521AF0"/>
    <w:rsid w:val="00521FEE"/>
    <w:rsid w:val="0052233F"/>
    <w:rsid w:val="00523042"/>
    <w:rsid w:val="005239A3"/>
    <w:rsid w:val="00523B1B"/>
    <w:rsid w:val="00523D46"/>
    <w:rsid w:val="00523D61"/>
    <w:rsid w:val="0052485B"/>
    <w:rsid w:val="00524C73"/>
    <w:rsid w:val="00524D17"/>
    <w:rsid w:val="00524D74"/>
    <w:rsid w:val="00524EA8"/>
    <w:rsid w:val="0052537C"/>
    <w:rsid w:val="005254C7"/>
    <w:rsid w:val="00525774"/>
    <w:rsid w:val="00525A5D"/>
    <w:rsid w:val="00526A5F"/>
    <w:rsid w:val="00526D0C"/>
    <w:rsid w:val="00531905"/>
    <w:rsid w:val="005319B7"/>
    <w:rsid w:val="00532D63"/>
    <w:rsid w:val="00532EC9"/>
    <w:rsid w:val="00532FE0"/>
    <w:rsid w:val="0053342A"/>
    <w:rsid w:val="00534244"/>
    <w:rsid w:val="00534548"/>
    <w:rsid w:val="00535833"/>
    <w:rsid w:val="00535F24"/>
    <w:rsid w:val="005364C6"/>
    <w:rsid w:val="00536A1A"/>
    <w:rsid w:val="00536B8B"/>
    <w:rsid w:val="005376A1"/>
    <w:rsid w:val="005376C0"/>
    <w:rsid w:val="00537760"/>
    <w:rsid w:val="00537B44"/>
    <w:rsid w:val="00537BC4"/>
    <w:rsid w:val="00540096"/>
    <w:rsid w:val="00541287"/>
    <w:rsid w:val="00541FC2"/>
    <w:rsid w:val="0054374A"/>
    <w:rsid w:val="00543FB7"/>
    <w:rsid w:val="005444B1"/>
    <w:rsid w:val="005445D5"/>
    <w:rsid w:val="00544AAE"/>
    <w:rsid w:val="005450DA"/>
    <w:rsid w:val="00545CD7"/>
    <w:rsid w:val="00545D37"/>
    <w:rsid w:val="00546226"/>
    <w:rsid w:val="00546823"/>
    <w:rsid w:val="005471DE"/>
    <w:rsid w:val="00547624"/>
    <w:rsid w:val="00550643"/>
    <w:rsid w:val="005506DA"/>
    <w:rsid w:val="00550D65"/>
    <w:rsid w:val="005515CD"/>
    <w:rsid w:val="00551869"/>
    <w:rsid w:val="005519BD"/>
    <w:rsid w:val="00551C40"/>
    <w:rsid w:val="0055225C"/>
    <w:rsid w:val="005532F0"/>
    <w:rsid w:val="00553692"/>
    <w:rsid w:val="00553CBC"/>
    <w:rsid w:val="00554385"/>
    <w:rsid w:val="00554773"/>
    <w:rsid w:val="00554D13"/>
    <w:rsid w:val="00554F20"/>
    <w:rsid w:val="0055580A"/>
    <w:rsid w:val="00555D97"/>
    <w:rsid w:val="0055656E"/>
    <w:rsid w:val="00556602"/>
    <w:rsid w:val="00556AC9"/>
    <w:rsid w:val="00557673"/>
    <w:rsid w:val="0055767D"/>
    <w:rsid w:val="00560C80"/>
    <w:rsid w:val="00561AB4"/>
    <w:rsid w:val="00561C16"/>
    <w:rsid w:val="00561CF3"/>
    <w:rsid w:val="00562DD1"/>
    <w:rsid w:val="005631FE"/>
    <w:rsid w:val="0056337D"/>
    <w:rsid w:val="0056475C"/>
    <w:rsid w:val="0056475D"/>
    <w:rsid w:val="0056490D"/>
    <w:rsid w:val="005649F6"/>
    <w:rsid w:val="00564F07"/>
    <w:rsid w:val="00565279"/>
    <w:rsid w:val="005657AE"/>
    <w:rsid w:val="00565960"/>
    <w:rsid w:val="00565A4F"/>
    <w:rsid w:val="00565B5C"/>
    <w:rsid w:val="005666C3"/>
    <w:rsid w:val="00566BB7"/>
    <w:rsid w:val="00566CB8"/>
    <w:rsid w:val="005670BB"/>
    <w:rsid w:val="00567442"/>
    <w:rsid w:val="00567BEC"/>
    <w:rsid w:val="00567DB1"/>
    <w:rsid w:val="00567F7C"/>
    <w:rsid w:val="00570A73"/>
    <w:rsid w:val="00571580"/>
    <w:rsid w:val="005717A7"/>
    <w:rsid w:val="005718CA"/>
    <w:rsid w:val="00571B95"/>
    <w:rsid w:val="0057217F"/>
    <w:rsid w:val="0057244D"/>
    <w:rsid w:val="005727A3"/>
    <w:rsid w:val="00572D51"/>
    <w:rsid w:val="00572FEA"/>
    <w:rsid w:val="00573EA8"/>
    <w:rsid w:val="00574028"/>
    <w:rsid w:val="005740D2"/>
    <w:rsid w:val="00576A2B"/>
    <w:rsid w:val="00576EFF"/>
    <w:rsid w:val="00580C14"/>
    <w:rsid w:val="00580D0D"/>
    <w:rsid w:val="00581376"/>
    <w:rsid w:val="00581EB7"/>
    <w:rsid w:val="005839A6"/>
    <w:rsid w:val="0058409D"/>
    <w:rsid w:val="00584828"/>
    <w:rsid w:val="00584AB0"/>
    <w:rsid w:val="00584F77"/>
    <w:rsid w:val="0058510F"/>
    <w:rsid w:val="0058519E"/>
    <w:rsid w:val="00585CED"/>
    <w:rsid w:val="0059040E"/>
    <w:rsid w:val="00590EC2"/>
    <w:rsid w:val="00590F9C"/>
    <w:rsid w:val="005912F3"/>
    <w:rsid w:val="0059161C"/>
    <w:rsid w:val="00591898"/>
    <w:rsid w:val="00592112"/>
    <w:rsid w:val="00592919"/>
    <w:rsid w:val="00592B19"/>
    <w:rsid w:val="00592C0C"/>
    <w:rsid w:val="0059364A"/>
    <w:rsid w:val="005942CA"/>
    <w:rsid w:val="00594B8F"/>
    <w:rsid w:val="00594DAD"/>
    <w:rsid w:val="00594ECB"/>
    <w:rsid w:val="00595762"/>
    <w:rsid w:val="005959C0"/>
    <w:rsid w:val="00595A88"/>
    <w:rsid w:val="00596194"/>
    <w:rsid w:val="005961C7"/>
    <w:rsid w:val="0059667F"/>
    <w:rsid w:val="005966A3"/>
    <w:rsid w:val="0059739B"/>
    <w:rsid w:val="00597A5C"/>
    <w:rsid w:val="005A01D4"/>
    <w:rsid w:val="005A0638"/>
    <w:rsid w:val="005A0BB3"/>
    <w:rsid w:val="005A1C87"/>
    <w:rsid w:val="005A233F"/>
    <w:rsid w:val="005A26EE"/>
    <w:rsid w:val="005A29A3"/>
    <w:rsid w:val="005A2B93"/>
    <w:rsid w:val="005A2EF3"/>
    <w:rsid w:val="005A3EA6"/>
    <w:rsid w:val="005A4665"/>
    <w:rsid w:val="005A4F96"/>
    <w:rsid w:val="005A55E8"/>
    <w:rsid w:val="005A5695"/>
    <w:rsid w:val="005A5813"/>
    <w:rsid w:val="005A63C9"/>
    <w:rsid w:val="005A66FC"/>
    <w:rsid w:val="005A691C"/>
    <w:rsid w:val="005A71A1"/>
    <w:rsid w:val="005A74CC"/>
    <w:rsid w:val="005A7E12"/>
    <w:rsid w:val="005B05C1"/>
    <w:rsid w:val="005B0685"/>
    <w:rsid w:val="005B0E37"/>
    <w:rsid w:val="005B2333"/>
    <w:rsid w:val="005B291F"/>
    <w:rsid w:val="005B3D74"/>
    <w:rsid w:val="005B3F83"/>
    <w:rsid w:val="005B4627"/>
    <w:rsid w:val="005B4A1F"/>
    <w:rsid w:val="005B4C76"/>
    <w:rsid w:val="005B57DC"/>
    <w:rsid w:val="005B625B"/>
    <w:rsid w:val="005B67A9"/>
    <w:rsid w:val="005B6B1F"/>
    <w:rsid w:val="005B7F14"/>
    <w:rsid w:val="005C0200"/>
    <w:rsid w:val="005C0889"/>
    <w:rsid w:val="005C12D2"/>
    <w:rsid w:val="005C1900"/>
    <w:rsid w:val="005C1BEE"/>
    <w:rsid w:val="005C1CF3"/>
    <w:rsid w:val="005C1FA4"/>
    <w:rsid w:val="005C23CE"/>
    <w:rsid w:val="005C2731"/>
    <w:rsid w:val="005C28AE"/>
    <w:rsid w:val="005C3FA0"/>
    <w:rsid w:val="005C4D6E"/>
    <w:rsid w:val="005C57D9"/>
    <w:rsid w:val="005C6521"/>
    <w:rsid w:val="005C6634"/>
    <w:rsid w:val="005C6D42"/>
    <w:rsid w:val="005C6EBC"/>
    <w:rsid w:val="005C70AC"/>
    <w:rsid w:val="005C7395"/>
    <w:rsid w:val="005C7AE1"/>
    <w:rsid w:val="005D0163"/>
    <w:rsid w:val="005D044B"/>
    <w:rsid w:val="005D0DA9"/>
    <w:rsid w:val="005D1078"/>
    <w:rsid w:val="005D12FF"/>
    <w:rsid w:val="005D1366"/>
    <w:rsid w:val="005D1D7D"/>
    <w:rsid w:val="005D267A"/>
    <w:rsid w:val="005D2E47"/>
    <w:rsid w:val="005D3F3D"/>
    <w:rsid w:val="005D3F57"/>
    <w:rsid w:val="005D4E65"/>
    <w:rsid w:val="005D50B2"/>
    <w:rsid w:val="005D5513"/>
    <w:rsid w:val="005D5D91"/>
    <w:rsid w:val="005D5FFF"/>
    <w:rsid w:val="005D60BD"/>
    <w:rsid w:val="005D659B"/>
    <w:rsid w:val="005D7992"/>
    <w:rsid w:val="005E026B"/>
    <w:rsid w:val="005E083C"/>
    <w:rsid w:val="005E207B"/>
    <w:rsid w:val="005E27BF"/>
    <w:rsid w:val="005E4D44"/>
    <w:rsid w:val="005E50A5"/>
    <w:rsid w:val="005E51C7"/>
    <w:rsid w:val="005E566A"/>
    <w:rsid w:val="005E74B8"/>
    <w:rsid w:val="005E7B5E"/>
    <w:rsid w:val="005F0947"/>
    <w:rsid w:val="005F0AC3"/>
    <w:rsid w:val="005F1FAA"/>
    <w:rsid w:val="005F270B"/>
    <w:rsid w:val="005F334A"/>
    <w:rsid w:val="005F3BFD"/>
    <w:rsid w:val="005F45F2"/>
    <w:rsid w:val="005F4DB8"/>
    <w:rsid w:val="005F5AB0"/>
    <w:rsid w:val="005F5F60"/>
    <w:rsid w:val="005F6059"/>
    <w:rsid w:val="005F61C7"/>
    <w:rsid w:val="005F6D86"/>
    <w:rsid w:val="00600474"/>
    <w:rsid w:val="00600B1C"/>
    <w:rsid w:val="00600C73"/>
    <w:rsid w:val="00600DFA"/>
    <w:rsid w:val="00600F05"/>
    <w:rsid w:val="006011B9"/>
    <w:rsid w:val="006014B4"/>
    <w:rsid w:val="0060173E"/>
    <w:rsid w:val="00601CB7"/>
    <w:rsid w:val="00602A09"/>
    <w:rsid w:val="00602E88"/>
    <w:rsid w:val="00603BBC"/>
    <w:rsid w:val="00603D69"/>
    <w:rsid w:val="00604526"/>
    <w:rsid w:val="00605726"/>
    <w:rsid w:val="00605758"/>
    <w:rsid w:val="00606EB8"/>
    <w:rsid w:val="006077EB"/>
    <w:rsid w:val="0060786B"/>
    <w:rsid w:val="00607C75"/>
    <w:rsid w:val="0061000A"/>
    <w:rsid w:val="00610762"/>
    <w:rsid w:val="00610C6E"/>
    <w:rsid w:val="00610E60"/>
    <w:rsid w:val="0061183B"/>
    <w:rsid w:val="00611AD7"/>
    <w:rsid w:val="006127BD"/>
    <w:rsid w:val="00613025"/>
    <w:rsid w:val="00613E16"/>
    <w:rsid w:val="00614C73"/>
    <w:rsid w:val="00615035"/>
    <w:rsid w:val="0061776B"/>
    <w:rsid w:val="00620773"/>
    <w:rsid w:val="00620D23"/>
    <w:rsid w:val="00620EED"/>
    <w:rsid w:val="006211FC"/>
    <w:rsid w:val="006214DB"/>
    <w:rsid w:val="00621917"/>
    <w:rsid w:val="00621A0E"/>
    <w:rsid w:val="00621B91"/>
    <w:rsid w:val="0062223B"/>
    <w:rsid w:val="00622C1D"/>
    <w:rsid w:val="00622E79"/>
    <w:rsid w:val="006235B1"/>
    <w:rsid w:val="006236FF"/>
    <w:rsid w:val="00623B8F"/>
    <w:rsid w:val="00623EE7"/>
    <w:rsid w:val="006241A4"/>
    <w:rsid w:val="0062466B"/>
    <w:rsid w:val="006253B9"/>
    <w:rsid w:val="00626A30"/>
    <w:rsid w:val="00626BC9"/>
    <w:rsid w:val="00627201"/>
    <w:rsid w:val="0062763D"/>
    <w:rsid w:val="00627992"/>
    <w:rsid w:val="00627F2C"/>
    <w:rsid w:val="00632035"/>
    <w:rsid w:val="00632342"/>
    <w:rsid w:val="0063288D"/>
    <w:rsid w:val="00632BF5"/>
    <w:rsid w:val="00632E37"/>
    <w:rsid w:val="006335A4"/>
    <w:rsid w:val="0063360E"/>
    <w:rsid w:val="00633A7B"/>
    <w:rsid w:val="00633B59"/>
    <w:rsid w:val="0063400D"/>
    <w:rsid w:val="006343C6"/>
    <w:rsid w:val="00634455"/>
    <w:rsid w:val="00634C54"/>
    <w:rsid w:val="00635249"/>
    <w:rsid w:val="0063560E"/>
    <w:rsid w:val="00635EA4"/>
    <w:rsid w:val="00635F64"/>
    <w:rsid w:val="0063707F"/>
    <w:rsid w:val="006371E8"/>
    <w:rsid w:val="00637FE0"/>
    <w:rsid w:val="006408A8"/>
    <w:rsid w:val="00640E50"/>
    <w:rsid w:val="00641498"/>
    <w:rsid w:val="006415D5"/>
    <w:rsid w:val="006416E0"/>
    <w:rsid w:val="00641DA4"/>
    <w:rsid w:val="006444FB"/>
    <w:rsid w:val="00644922"/>
    <w:rsid w:val="00644A2D"/>
    <w:rsid w:val="00644D82"/>
    <w:rsid w:val="00646450"/>
    <w:rsid w:val="00646D0A"/>
    <w:rsid w:val="0064713E"/>
    <w:rsid w:val="006472C3"/>
    <w:rsid w:val="0064742E"/>
    <w:rsid w:val="00647C87"/>
    <w:rsid w:val="00647F8C"/>
    <w:rsid w:val="006507A2"/>
    <w:rsid w:val="00650D60"/>
    <w:rsid w:val="00651D9A"/>
    <w:rsid w:val="006522E4"/>
    <w:rsid w:val="006525FE"/>
    <w:rsid w:val="00653B18"/>
    <w:rsid w:val="00654739"/>
    <w:rsid w:val="00654911"/>
    <w:rsid w:val="00655008"/>
    <w:rsid w:val="006553C2"/>
    <w:rsid w:val="006556A1"/>
    <w:rsid w:val="00655EFA"/>
    <w:rsid w:val="00656178"/>
    <w:rsid w:val="00656F4A"/>
    <w:rsid w:val="006574B9"/>
    <w:rsid w:val="00657FE0"/>
    <w:rsid w:val="0066010F"/>
    <w:rsid w:val="00661230"/>
    <w:rsid w:val="006613BE"/>
    <w:rsid w:val="00661545"/>
    <w:rsid w:val="00661CB1"/>
    <w:rsid w:val="00662ABB"/>
    <w:rsid w:val="00664206"/>
    <w:rsid w:val="006643E6"/>
    <w:rsid w:val="0066446A"/>
    <w:rsid w:val="00664A9E"/>
    <w:rsid w:val="00666088"/>
    <w:rsid w:val="0066647B"/>
    <w:rsid w:val="006664DC"/>
    <w:rsid w:val="006679B6"/>
    <w:rsid w:val="00667A8B"/>
    <w:rsid w:val="00671CE1"/>
    <w:rsid w:val="00672F1D"/>
    <w:rsid w:val="006731AA"/>
    <w:rsid w:val="0067365B"/>
    <w:rsid w:val="006739E8"/>
    <w:rsid w:val="0067498B"/>
    <w:rsid w:val="00675623"/>
    <w:rsid w:val="0067577E"/>
    <w:rsid w:val="006761EA"/>
    <w:rsid w:val="00676458"/>
    <w:rsid w:val="00677049"/>
    <w:rsid w:val="006779A7"/>
    <w:rsid w:val="00677EA6"/>
    <w:rsid w:val="006804A8"/>
    <w:rsid w:val="00680838"/>
    <w:rsid w:val="006809DB"/>
    <w:rsid w:val="00680DD3"/>
    <w:rsid w:val="00680EE2"/>
    <w:rsid w:val="0068149B"/>
    <w:rsid w:val="0068189E"/>
    <w:rsid w:val="00682009"/>
    <w:rsid w:val="00682326"/>
    <w:rsid w:val="00682506"/>
    <w:rsid w:val="006829CE"/>
    <w:rsid w:val="00682B8A"/>
    <w:rsid w:val="0068347E"/>
    <w:rsid w:val="006835EB"/>
    <w:rsid w:val="0068391D"/>
    <w:rsid w:val="0068398C"/>
    <w:rsid w:val="00683CC6"/>
    <w:rsid w:val="00683FF3"/>
    <w:rsid w:val="00685735"/>
    <w:rsid w:val="00685BE9"/>
    <w:rsid w:val="00685EEA"/>
    <w:rsid w:val="00686DDC"/>
    <w:rsid w:val="00687634"/>
    <w:rsid w:val="006902DC"/>
    <w:rsid w:val="00690D14"/>
    <w:rsid w:val="00692390"/>
    <w:rsid w:val="00692801"/>
    <w:rsid w:val="00693641"/>
    <w:rsid w:val="00693671"/>
    <w:rsid w:val="00693734"/>
    <w:rsid w:val="00693B84"/>
    <w:rsid w:val="00693CAB"/>
    <w:rsid w:val="00694EFD"/>
    <w:rsid w:val="00695097"/>
    <w:rsid w:val="00695C73"/>
    <w:rsid w:val="00695DFD"/>
    <w:rsid w:val="006967E6"/>
    <w:rsid w:val="0069774D"/>
    <w:rsid w:val="00697787"/>
    <w:rsid w:val="00697AD6"/>
    <w:rsid w:val="006A039A"/>
    <w:rsid w:val="006A2355"/>
    <w:rsid w:val="006A2442"/>
    <w:rsid w:val="006A25A8"/>
    <w:rsid w:val="006A2662"/>
    <w:rsid w:val="006A26D6"/>
    <w:rsid w:val="006A2AFD"/>
    <w:rsid w:val="006A3275"/>
    <w:rsid w:val="006A3AC1"/>
    <w:rsid w:val="006A4566"/>
    <w:rsid w:val="006A48F5"/>
    <w:rsid w:val="006A69C0"/>
    <w:rsid w:val="006A76DA"/>
    <w:rsid w:val="006A7B05"/>
    <w:rsid w:val="006B002D"/>
    <w:rsid w:val="006B089A"/>
    <w:rsid w:val="006B0B29"/>
    <w:rsid w:val="006B0CDA"/>
    <w:rsid w:val="006B0F3D"/>
    <w:rsid w:val="006B1A84"/>
    <w:rsid w:val="006B1E99"/>
    <w:rsid w:val="006B29F9"/>
    <w:rsid w:val="006B2DDC"/>
    <w:rsid w:val="006B2FCE"/>
    <w:rsid w:val="006B3601"/>
    <w:rsid w:val="006B391C"/>
    <w:rsid w:val="006B4688"/>
    <w:rsid w:val="006B58B0"/>
    <w:rsid w:val="006B5CCE"/>
    <w:rsid w:val="006B6921"/>
    <w:rsid w:val="006B70E6"/>
    <w:rsid w:val="006B7A29"/>
    <w:rsid w:val="006C006D"/>
    <w:rsid w:val="006C0C8F"/>
    <w:rsid w:val="006C15D2"/>
    <w:rsid w:val="006C1DBF"/>
    <w:rsid w:val="006C2002"/>
    <w:rsid w:val="006C2EAF"/>
    <w:rsid w:val="006C3496"/>
    <w:rsid w:val="006C3C38"/>
    <w:rsid w:val="006C3EB9"/>
    <w:rsid w:val="006C405A"/>
    <w:rsid w:val="006C5B77"/>
    <w:rsid w:val="006C5EA4"/>
    <w:rsid w:val="006C6976"/>
    <w:rsid w:val="006C6A32"/>
    <w:rsid w:val="006C6A68"/>
    <w:rsid w:val="006C7902"/>
    <w:rsid w:val="006D0755"/>
    <w:rsid w:val="006D0DEF"/>
    <w:rsid w:val="006D11E5"/>
    <w:rsid w:val="006D1781"/>
    <w:rsid w:val="006D19F7"/>
    <w:rsid w:val="006D2319"/>
    <w:rsid w:val="006D2E75"/>
    <w:rsid w:val="006D41AF"/>
    <w:rsid w:val="006D43C7"/>
    <w:rsid w:val="006D48D9"/>
    <w:rsid w:val="006D5B8C"/>
    <w:rsid w:val="006D64B0"/>
    <w:rsid w:val="006D65EB"/>
    <w:rsid w:val="006D7D19"/>
    <w:rsid w:val="006E0007"/>
    <w:rsid w:val="006E094D"/>
    <w:rsid w:val="006E0ABB"/>
    <w:rsid w:val="006E1611"/>
    <w:rsid w:val="006E1DE1"/>
    <w:rsid w:val="006E37DB"/>
    <w:rsid w:val="006E38C1"/>
    <w:rsid w:val="006E4B3B"/>
    <w:rsid w:val="006E5A77"/>
    <w:rsid w:val="006E5A9E"/>
    <w:rsid w:val="006E6A85"/>
    <w:rsid w:val="006E6F2C"/>
    <w:rsid w:val="006E6F62"/>
    <w:rsid w:val="006E73EB"/>
    <w:rsid w:val="006E798E"/>
    <w:rsid w:val="006E79B5"/>
    <w:rsid w:val="006E7F53"/>
    <w:rsid w:val="006F0F6A"/>
    <w:rsid w:val="006F1202"/>
    <w:rsid w:val="006F18E2"/>
    <w:rsid w:val="006F2BCB"/>
    <w:rsid w:val="006F2C19"/>
    <w:rsid w:val="006F3FE9"/>
    <w:rsid w:val="006F4B01"/>
    <w:rsid w:val="006F5379"/>
    <w:rsid w:val="006F6457"/>
    <w:rsid w:val="006F6A45"/>
    <w:rsid w:val="006F7C8C"/>
    <w:rsid w:val="007002D1"/>
    <w:rsid w:val="007012A5"/>
    <w:rsid w:val="00701966"/>
    <w:rsid w:val="00701B37"/>
    <w:rsid w:val="00701C8D"/>
    <w:rsid w:val="00702CC8"/>
    <w:rsid w:val="0070339A"/>
    <w:rsid w:val="00704048"/>
    <w:rsid w:val="00704844"/>
    <w:rsid w:val="00704A04"/>
    <w:rsid w:val="00704C1C"/>
    <w:rsid w:val="00704EAD"/>
    <w:rsid w:val="007054D2"/>
    <w:rsid w:val="00705688"/>
    <w:rsid w:val="0070579D"/>
    <w:rsid w:val="0070622D"/>
    <w:rsid w:val="0070645D"/>
    <w:rsid w:val="0070673E"/>
    <w:rsid w:val="00707303"/>
    <w:rsid w:val="00707E53"/>
    <w:rsid w:val="007107FE"/>
    <w:rsid w:val="007117EF"/>
    <w:rsid w:val="00711A15"/>
    <w:rsid w:val="00711C79"/>
    <w:rsid w:val="00713C3D"/>
    <w:rsid w:val="00714445"/>
    <w:rsid w:val="00715441"/>
    <w:rsid w:val="00715807"/>
    <w:rsid w:val="00716A11"/>
    <w:rsid w:val="0071753F"/>
    <w:rsid w:val="00717FE1"/>
    <w:rsid w:val="007202A2"/>
    <w:rsid w:val="007206A8"/>
    <w:rsid w:val="007211FA"/>
    <w:rsid w:val="007228E5"/>
    <w:rsid w:val="007239AF"/>
    <w:rsid w:val="007261D4"/>
    <w:rsid w:val="0072665E"/>
    <w:rsid w:val="00727115"/>
    <w:rsid w:val="00727778"/>
    <w:rsid w:val="0072778B"/>
    <w:rsid w:val="00727FC9"/>
    <w:rsid w:val="00730DD4"/>
    <w:rsid w:val="007319B2"/>
    <w:rsid w:val="00731D23"/>
    <w:rsid w:val="00731D96"/>
    <w:rsid w:val="0073266D"/>
    <w:rsid w:val="007347C4"/>
    <w:rsid w:val="00734ED8"/>
    <w:rsid w:val="00735DC7"/>
    <w:rsid w:val="00735E09"/>
    <w:rsid w:val="0073629A"/>
    <w:rsid w:val="007364BD"/>
    <w:rsid w:val="0073697E"/>
    <w:rsid w:val="00736DF1"/>
    <w:rsid w:val="007371FD"/>
    <w:rsid w:val="007372B1"/>
    <w:rsid w:val="0073793B"/>
    <w:rsid w:val="00740140"/>
    <w:rsid w:val="00741023"/>
    <w:rsid w:val="00741E0C"/>
    <w:rsid w:val="00742475"/>
    <w:rsid w:val="00742551"/>
    <w:rsid w:val="00742B10"/>
    <w:rsid w:val="00742F2C"/>
    <w:rsid w:val="00742FE1"/>
    <w:rsid w:val="007433AD"/>
    <w:rsid w:val="007444AC"/>
    <w:rsid w:val="00744FC6"/>
    <w:rsid w:val="007455E5"/>
    <w:rsid w:val="00745A9B"/>
    <w:rsid w:val="00745C4B"/>
    <w:rsid w:val="00750283"/>
    <w:rsid w:val="0075038D"/>
    <w:rsid w:val="00750A39"/>
    <w:rsid w:val="00751356"/>
    <w:rsid w:val="00751AA1"/>
    <w:rsid w:val="007525B4"/>
    <w:rsid w:val="007528EF"/>
    <w:rsid w:val="00752939"/>
    <w:rsid w:val="00752A9E"/>
    <w:rsid w:val="00752F61"/>
    <w:rsid w:val="0075333F"/>
    <w:rsid w:val="0075335A"/>
    <w:rsid w:val="00753FCB"/>
    <w:rsid w:val="00754195"/>
    <w:rsid w:val="0075489D"/>
    <w:rsid w:val="00754A10"/>
    <w:rsid w:val="00755617"/>
    <w:rsid w:val="0075604F"/>
    <w:rsid w:val="00756778"/>
    <w:rsid w:val="007570AC"/>
    <w:rsid w:val="00757180"/>
    <w:rsid w:val="007576CB"/>
    <w:rsid w:val="0075775A"/>
    <w:rsid w:val="00757BEB"/>
    <w:rsid w:val="00757F4C"/>
    <w:rsid w:val="007601A2"/>
    <w:rsid w:val="007604AA"/>
    <w:rsid w:val="007613D7"/>
    <w:rsid w:val="00761812"/>
    <w:rsid w:val="00761A00"/>
    <w:rsid w:val="00761AAC"/>
    <w:rsid w:val="00761DBC"/>
    <w:rsid w:val="0076246E"/>
    <w:rsid w:val="0076254E"/>
    <w:rsid w:val="0076309E"/>
    <w:rsid w:val="0076497C"/>
    <w:rsid w:val="00766B86"/>
    <w:rsid w:val="00767409"/>
    <w:rsid w:val="00770679"/>
    <w:rsid w:val="00770845"/>
    <w:rsid w:val="00770BE1"/>
    <w:rsid w:val="00771412"/>
    <w:rsid w:val="00773073"/>
    <w:rsid w:val="00773078"/>
    <w:rsid w:val="00773F75"/>
    <w:rsid w:val="00774085"/>
    <w:rsid w:val="0077467E"/>
    <w:rsid w:val="007748B3"/>
    <w:rsid w:val="0077509F"/>
    <w:rsid w:val="00775238"/>
    <w:rsid w:val="00775D28"/>
    <w:rsid w:val="00775D36"/>
    <w:rsid w:val="00776071"/>
    <w:rsid w:val="0077634B"/>
    <w:rsid w:val="00776651"/>
    <w:rsid w:val="007809C2"/>
    <w:rsid w:val="00781690"/>
    <w:rsid w:val="007823EA"/>
    <w:rsid w:val="007825B0"/>
    <w:rsid w:val="007832E5"/>
    <w:rsid w:val="00783EE9"/>
    <w:rsid w:val="00784F50"/>
    <w:rsid w:val="0078542D"/>
    <w:rsid w:val="0078546D"/>
    <w:rsid w:val="00785823"/>
    <w:rsid w:val="00786360"/>
    <w:rsid w:val="00786776"/>
    <w:rsid w:val="00786CE3"/>
    <w:rsid w:val="00787537"/>
    <w:rsid w:val="007904AA"/>
    <w:rsid w:val="007917F5"/>
    <w:rsid w:val="00791C76"/>
    <w:rsid w:val="00791EE8"/>
    <w:rsid w:val="007922EA"/>
    <w:rsid w:val="007922EE"/>
    <w:rsid w:val="00793D49"/>
    <w:rsid w:val="00794463"/>
    <w:rsid w:val="007949FE"/>
    <w:rsid w:val="007951B1"/>
    <w:rsid w:val="0079533C"/>
    <w:rsid w:val="00795A54"/>
    <w:rsid w:val="007961B6"/>
    <w:rsid w:val="00796992"/>
    <w:rsid w:val="00796D76"/>
    <w:rsid w:val="00797475"/>
    <w:rsid w:val="007975EC"/>
    <w:rsid w:val="007A109E"/>
    <w:rsid w:val="007A12C3"/>
    <w:rsid w:val="007A193D"/>
    <w:rsid w:val="007A1A98"/>
    <w:rsid w:val="007A1AB8"/>
    <w:rsid w:val="007A1C11"/>
    <w:rsid w:val="007A22A5"/>
    <w:rsid w:val="007A297F"/>
    <w:rsid w:val="007A2E59"/>
    <w:rsid w:val="007A2E62"/>
    <w:rsid w:val="007A3349"/>
    <w:rsid w:val="007A3C92"/>
    <w:rsid w:val="007A3E27"/>
    <w:rsid w:val="007A3F5A"/>
    <w:rsid w:val="007A4C00"/>
    <w:rsid w:val="007A513E"/>
    <w:rsid w:val="007A5618"/>
    <w:rsid w:val="007A5AD0"/>
    <w:rsid w:val="007A5F24"/>
    <w:rsid w:val="007A6E71"/>
    <w:rsid w:val="007A6F13"/>
    <w:rsid w:val="007A7108"/>
    <w:rsid w:val="007A75C4"/>
    <w:rsid w:val="007A7664"/>
    <w:rsid w:val="007A7DF2"/>
    <w:rsid w:val="007B0C82"/>
    <w:rsid w:val="007B1AFE"/>
    <w:rsid w:val="007B1B7B"/>
    <w:rsid w:val="007B1C51"/>
    <w:rsid w:val="007B1FDA"/>
    <w:rsid w:val="007B2207"/>
    <w:rsid w:val="007B2C59"/>
    <w:rsid w:val="007B3598"/>
    <w:rsid w:val="007B36DC"/>
    <w:rsid w:val="007B3BA7"/>
    <w:rsid w:val="007B53FE"/>
    <w:rsid w:val="007B59B3"/>
    <w:rsid w:val="007B6862"/>
    <w:rsid w:val="007B6A7E"/>
    <w:rsid w:val="007B6BD6"/>
    <w:rsid w:val="007B7578"/>
    <w:rsid w:val="007B75D6"/>
    <w:rsid w:val="007B7EC5"/>
    <w:rsid w:val="007C0270"/>
    <w:rsid w:val="007C036E"/>
    <w:rsid w:val="007C0A35"/>
    <w:rsid w:val="007C1495"/>
    <w:rsid w:val="007C1766"/>
    <w:rsid w:val="007C2057"/>
    <w:rsid w:val="007C24C9"/>
    <w:rsid w:val="007C2A2F"/>
    <w:rsid w:val="007C357B"/>
    <w:rsid w:val="007C40F9"/>
    <w:rsid w:val="007C41B3"/>
    <w:rsid w:val="007C4D23"/>
    <w:rsid w:val="007C5B85"/>
    <w:rsid w:val="007C6CE4"/>
    <w:rsid w:val="007C7D93"/>
    <w:rsid w:val="007D05C8"/>
    <w:rsid w:val="007D1F17"/>
    <w:rsid w:val="007D20D8"/>
    <w:rsid w:val="007D22EF"/>
    <w:rsid w:val="007D302F"/>
    <w:rsid w:val="007D319B"/>
    <w:rsid w:val="007D3C6F"/>
    <w:rsid w:val="007D3DE8"/>
    <w:rsid w:val="007D3F03"/>
    <w:rsid w:val="007D4654"/>
    <w:rsid w:val="007D4AFA"/>
    <w:rsid w:val="007D6482"/>
    <w:rsid w:val="007D6BE2"/>
    <w:rsid w:val="007D79D4"/>
    <w:rsid w:val="007E06AC"/>
    <w:rsid w:val="007E0737"/>
    <w:rsid w:val="007E0B6F"/>
    <w:rsid w:val="007E1014"/>
    <w:rsid w:val="007E1276"/>
    <w:rsid w:val="007E1C8A"/>
    <w:rsid w:val="007E1F25"/>
    <w:rsid w:val="007E215F"/>
    <w:rsid w:val="007E2809"/>
    <w:rsid w:val="007E2F7A"/>
    <w:rsid w:val="007E3D8A"/>
    <w:rsid w:val="007E40BF"/>
    <w:rsid w:val="007E50EC"/>
    <w:rsid w:val="007E514E"/>
    <w:rsid w:val="007E587D"/>
    <w:rsid w:val="007E5974"/>
    <w:rsid w:val="007E67F4"/>
    <w:rsid w:val="007E6AF4"/>
    <w:rsid w:val="007F026C"/>
    <w:rsid w:val="007F0819"/>
    <w:rsid w:val="007F17CB"/>
    <w:rsid w:val="007F36A2"/>
    <w:rsid w:val="007F3A0C"/>
    <w:rsid w:val="007F4AF4"/>
    <w:rsid w:val="007F4E3C"/>
    <w:rsid w:val="007F4E83"/>
    <w:rsid w:val="007F50AD"/>
    <w:rsid w:val="007F579F"/>
    <w:rsid w:val="007F7631"/>
    <w:rsid w:val="007F7710"/>
    <w:rsid w:val="008000C6"/>
    <w:rsid w:val="00800741"/>
    <w:rsid w:val="00800DA2"/>
    <w:rsid w:val="00801545"/>
    <w:rsid w:val="00801936"/>
    <w:rsid w:val="0080219B"/>
    <w:rsid w:val="00803710"/>
    <w:rsid w:val="00803DD1"/>
    <w:rsid w:val="0080412B"/>
    <w:rsid w:val="008055E1"/>
    <w:rsid w:val="0080634A"/>
    <w:rsid w:val="00806C1B"/>
    <w:rsid w:val="00806DD7"/>
    <w:rsid w:val="00806E89"/>
    <w:rsid w:val="008114B3"/>
    <w:rsid w:val="008119AC"/>
    <w:rsid w:val="008126E4"/>
    <w:rsid w:val="00812996"/>
    <w:rsid w:val="00813049"/>
    <w:rsid w:val="00813DB8"/>
    <w:rsid w:val="00814C3B"/>
    <w:rsid w:val="00815691"/>
    <w:rsid w:val="0081593E"/>
    <w:rsid w:val="00815D3A"/>
    <w:rsid w:val="00816969"/>
    <w:rsid w:val="00816A51"/>
    <w:rsid w:val="008170E0"/>
    <w:rsid w:val="00817150"/>
    <w:rsid w:val="008179FB"/>
    <w:rsid w:val="00817C1E"/>
    <w:rsid w:val="0082008B"/>
    <w:rsid w:val="0082009B"/>
    <w:rsid w:val="00820417"/>
    <w:rsid w:val="00821AF3"/>
    <w:rsid w:val="00821DE1"/>
    <w:rsid w:val="00821E36"/>
    <w:rsid w:val="008230F9"/>
    <w:rsid w:val="008237A3"/>
    <w:rsid w:val="008245A4"/>
    <w:rsid w:val="008245BA"/>
    <w:rsid w:val="00824821"/>
    <w:rsid w:val="00825DB9"/>
    <w:rsid w:val="0083041A"/>
    <w:rsid w:val="00830B93"/>
    <w:rsid w:val="00831550"/>
    <w:rsid w:val="00832230"/>
    <w:rsid w:val="008328D5"/>
    <w:rsid w:val="00833DF5"/>
    <w:rsid w:val="0083557A"/>
    <w:rsid w:val="008355FA"/>
    <w:rsid w:val="00836C3C"/>
    <w:rsid w:val="00837995"/>
    <w:rsid w:val="00840520"/>
    <w:rsid w:val="008407D7"/>
    <w:rsid w:val="00841E0A"/>
    <w:rsid w:val="00841E65"/>
    <w:rsid w:val="00843061"/>
    <w:rsid w:val="008433CD"/>
    <w:rsid w:val="00843609"/>
    <w:rsid w:val="008439D6"/>
    <w:rsid w:val="00843BF8"/>
    <w:rsid w:val="00844223"/>
    <w:rsid w:val="008448E4"/>
    <w:rsid w:val="00845A74"/>
    <w:rsid w:val="00846243"/>
    <w:rsid w:val="00846B2C"/>
    <w:rsid w:val="00846C33"/>
    <w:rsid w:val="00847914"/>
    <w:rsid w:val="00850582"/>
    <w:rsid w:val="00850848"/>
    <w:rsid w:val="00850971"/>
    <w:rsid w:val="008518D4"/>
    <w:rsid w:val="00853E6E"/>
    <w:rsid w:val="0085449E"/>
    <w:rsid w:val="00856594"/>
    <w:rsid w:val="00856B75"/>
    <w:rsid w:val="00856C36"/>
    <w:rsid w:val="00856E6A"/>
    <w:rsid w:val="00857591"/>
    <w:rsid w:val="00857751"/>
    <w:rsid w:val="00857A48"/>
    <w:rsid w:val="00857BB0"/>
    <w:rsid w:val="00857F74"/>
    <w:rsid w:val="0086067A"/>
    <w:rsid w:val="008606D8"/>
    <w:rsid w:val="008607E2"/>
    <w:rsid w:val="00861327"/>
    <w:rsid w:val="0086137C"/>
    <w:rsid w:val="00861E72"/>
    <w:rsid w:val="00861F03"/>
    <w:rsid w:val="00861F6E"/>
    <w:rsid w:val="0086229F"/>
    <w:rsid w:val="0086360D"/>
    <w:rsid w:val="00864CE6"/>
    <w:rsid w:val="00864FDB"/>
    <w:rsid w:val="0086593E"/>
    <w:rsid w:val="00866AB2"/>
    <w:rsid w:val="008676C2"/>
    <w:rsid w:val="00867BAC"/>
    <w:rsid w:val="00870385"/>
    <w:rsid w:val="0087138A"/>
    <w:rsid w:val="008714DA"/>
    <w:rsid w:val="0087198B"/>
    <w:rsid w:val="00871EFC"/>
    <w:rsid w:val="00872029"/>
    <w:rsid w:val="008725EC"/>
    <w:rsid w:val="008728E1"/>
    <w:rsid w:val="00872D8E"/>
    <w:rsid w:val="00873298"/>
    <w:rsid w:val="008741B5"/>
    <w:rsid w:val="0087449E"/>
    <w:rsid w:val="00874B2F"/>
    <w:rsid w:val="008804B3"/>
    <w:rsid w:val="00880DD9"/>
    <w:rsid w:val="0088115E"/>
    <w:rsid w:val="008818CC"/>
    <w:rsid w:val="00881B1C"/>
    <w:rsid w:val="00881C44"/>
    <w:rsid w:val="00882CFA"/>
    <w:rsid w:val="00883386"/>
    <w:rsid w:val="008837C7"/>
    <w:rsid w:val="008841C6"/>
    <w:rsid w:val="00884798"/>
    <w:rsid w:val="00886034"/>
    <w:rsid w:val="00886725"/>
    <w:rsid w:val="008868E4"/>
    <w:rsid w:val="00887170"/>
    <w:rsid w:val="008871DF"/>
    <w:rsid w:val="0088720D"/>
    <w:rsid w:val="00887888"/>
    <w:rsid w:val="0089020B"/>
    <w:rsid w:val="00890247"/>
    <w:rsid w:val="008905E2"/>
    <w:rsid w:val="00891595"/>
    <w:rsid w:val="008915C5"/>
    <w:rsid w:val="00891B1D"/>
    <w:rsid w:val="00891DE7"/>
    <w:rsid w:val="0089207F"/>
    <w:rsid w:val="008928BF"/>
    <w:rsid w:val="00893CCE"/>
    <w:rsid w:val="00893E4E"/>
    <w:rsid w:val="00894F73"/>
    <w:rsid w:val="00895474"/>
    <w:rsid w:val="00895528"/>
    <w:rsid w:val="00895602"/>
    <w:rsid w:val="00896344"/>
    <w:rsid w:val="00897160"/>
    <w:rsid w:val="008973E8"/>
    <w:rsid w:val="00897574"/>
    <w:rsid w:val="008975FC"/>
    <w:rsid w:val="008976B1"/>
    <w:rsid w:val="008A0062"/>
    <w:rsid w:val="008A0241"/>
    <w:rsid w:val="008A028A"/>
    <w:rsid w:val="008A05A8"/>
    <w:rsid w:val="008A0807"/>
    <w:rsid w:val="008A0B3F"/>
    <w:rsid w:val="008A146A"/>
    <w:rsid w:val="008A2031"/>
    <w:rsid w:val="008A20A9"/>
    <w:rsid w:val="008A2136"/>
    <w:rsid w:val="008A315A"/>
    <w:rsid w:val="008A321E"/>
    <w:rsid w:val="008A42FB"/>
    <w:rsid w:val="008A4B10"/>
    <w:rsid w:val="008A5DDC"/>
    <w:rsid w:val="008A5F9F"/>
    <w:rsid w:val="008A66B0"/>
    <w:rsid w:val="008A67CC"/>
    <w:rsid w:val="008A6C2C"/>
    <w:rsid w:val="008A6EA4"/>
    <w:rsid w:val="008A7448"/>
    <w:rsid w:val="008A7F3C"/>
    <w:rsid w:val="008B0FE6"/>
    <w:rsid w:val="008B1184"/>
    <w:rsid w:val="008B1ED1"/>
    <w:rsid w:val="008B26A6"/>
    <w:rsid w:val="008B2A1E"/>
    <w:rsid w:val="008B46BE"/>
    <w:rsid w:val="008B4ACC"/>
    <w:rsid w:val="008B5449"/>
    <w:rsid w:val="008B5B6A"/>
    <w:rsid w:val="008B5BCA"/>
    <w:rsid w:val="008B5E88"/>
    <w:rsid w:val="008B60B0"/>
    <w:rsid w:val="008B6C59"/>
    <w:rsid w:val="008B6D8C"/>
    <w:rsid w:val="008B783A"/>
    <w:rsid w:val="008C0129"/>
    <w:rsid w:val="008C0443"/>
    <w:rsid w:val="008C217A"/>
    <w:rsid w:val="008C2414"/>
    <w:rsid w:val="008C256E"/>
    <w:rsid w:val="008C2831"/>
    <w:rsid w:val="008C2BDE"/>
    <w:rsid w:val="008C2EC2"/>
    <w:rsid w:val="008C34C6"/>
    <w:rsid w:val="008C5848"/>
    <w:rsid w:val="008C5A16"/>
    <w:rsid w:val="008C650B"/>
    <w:rsid w:val="008C7EE3"/>
    <w:rsid w:val="008D009E"/>
    <w:rsid w:val="008D07C0"/>
    <w:rsid w:val="008D0C9B"/>
    <w:rsid w:val="008D10CB"/>
    <w:rsid w:val="008D191F"/>
    <w:rsid w:val="008D1D5A"/>
    <w:rsid w:val="008D2B24"/>
    <w:rsid w:val="008D2D61"/>
    <w:rsid w:val="008D3DE0"/>
    <w:rsid w:val="008D4C0D"/>
    <w:rsid w:val="008D4CB3"/>
    <w:rsid w:val="008D51C1"/>
    <w:rsid w:val="008D595B"/>
    <w:rsid w:val="008D6005"/>
    <w:rsid w:val="008D60BA"/>
    <w:rsid w:val="008D61FA"/>
    <w:rsid w:val="008D6762"/>
    <w:rsid w:val="008D69DE"/>
    <w:rsid w:val="008D7899"/>
    <w:rsid w:val="008D7ACE"/>
    <w:rsid w:val="008D7C91"/>
    <w:rsid w:val="008D7C97"/>
    <w:rsid w:val="008E1D29"/>
    <w:rsid w:val="008E24B3"/>
    <w:rsid w:val="008E2F43"/>
    <w:rsid w:val="008E3FA1"/>
    <w:rsid w:val="008E53BF"/>
    <w:rsid w:val="008E5493"/>
    <w:rsid w:val="008E578C"/>
    <w:rsid w:val="008E5E2E"/>
    <w:rsid w:val="008E686D"/>
    <w:rsid w:val="008E7C04"/>
    <w:rsid w:val="008F13A6"/>
    <w:rsid w:val="008F16DD"/>
    <w:rsid w:val="008F1AD0"/>
    <w:rsid w:val="008F1C13"/>
    <w:rsid w:val="008F25B3"/>
    <w:rsid w:val="008F29F0"/>
    <w:rsid w:val="008F3319"/>
    <w:rsid w:val="008F3890"/>
    <w:rsid w:val="008F4E59"/>
    <w:rsid w:val="008F55E8"/>
    <w:rsid w:val="008F5AC3"/>
    <w:rsid w:val="008F61E9"/>
    <w:rsid w:val="008F70D8"/>
    <w:rsid w:val="008F7AB7"/>
    <w:rsid w:val="008F7C19"/>
    <w:rsid w:val="008F7D1F"/>
    <w:rsid w:val="00901295"/>
    <w:rsid w:val="009019D2"/>
    <w:rsid w:val="00901DF7"/>
    <w:rsid w:val="0090234C"/>
    <w:rsid w:val="009026FD"/>
    <w:rsid w:val="00902823"/>
    <w:rsid w:val="00902D46"/>
    <w:rsid w:val="00903857"/>
    <w:rsid w:val="00903FDF"/>
    <w:rsid w:val="00904F7A"/>
    <w:rsid w:val="00906CE6"/>
    <w:rsid w:val="0090706C"/>
    <w:rsid w:val="009078EC"/>
    <w:rsid w:val="00910046"/>
    <w:rsid w:val="0091065E"/>
    <w:rsid w:val="00910F4B"/>
    <w:rsid w:val="0091168D"/>
    <w:rsid w:val="00911CF7"/>
    <w:rsid w:val="009123A7"/>
    <w:rsid w:val="00912557"/>
    <w:rsid w:val="00912A98"/>
    <w:rsid w:val="00912C73"/>
    <w:rsid w:val="009132F1"/>
    <w:rsid w:val="009133C4"/>
    <w:rsid w:val="0091352D"/>
    <w:rsid w:val="00913731"/>
    <w:rsid w:val="00913B29"/>
    <w:rsid w:val="0091497F"/>
    <w:rsid w:val="00916BED"/>
    <w:rsid w:val="009176A8"/>
    <w:rsid w:val="0092056D"/>
    <w:rsid w:val="00920A4D"/>
    <w:rsid w:val="00921303"/>
    <w:rsid w:val="00921934"/>
    <w:rsid w:val="00921E69"/>
    <w:rsid w:val="0092200D"/>
    <w:rsid w:val="00923B90"/>
    <w:rsid w:val="00923E81"/>
    <w:rsid w:val="00924F1B"/>
    <w:rsid w:val="00925131"/>
    <w:rsid w:val="00925630"/>
    <w:rsid w:val="00925EBA"/>
    <w:rsid w:val="00926651"/>
    <w:rsid w:val="00927097"/>
    <w:rsid w:val="009274DE"/>
    <w:rsid w:val="00930170"/>
    <w:rsid w:val="009301F3"/>
    <w:rsid w:val="0093071B"/>
    <w:rsid w:val="00930B45"/>
    <w:rsid w:val="00930CF5"/>
    <w:rsid w:val="00930D29"/>
    <w:rsid w:val="00930F10"/>
    <w:rsid w:val="009315F1"/>
    <w:rsid w:val="009316AE"/>
    <w:rsid w:val="00931B98"/>
    <w:rsid w:val="00932666"/>
    <w:rsid w:val="00932803"/>
    <w:rsid w:val="00933155"/>
    <w:rsid w:val="00933A68"/>
    <w:rsid w:val="009340E4"/>
    <w:rsid w:val="00934AFD"/>
    <w:rsid w:val="0093552A"/>
    <w:rsid w:val="0093597A"/>
    <w:rsid w:val="00935F1C"/>
    <w:rsid w:val="00937015"/>
    <w:rsid w:val="00937223"/>
    <w:rsid w:val="00937521"/>
    <w:rsid w:val="009375A4"/>
    <w:rsid w:val="0093780B"/>
    <w:rsid w:val="00937C93"/>
    <w:rsid w:val="00940675"/>
    <w:rsid w:val="00941439"/>
    <w:rsid w:val="009415A2"/>
    <w:rsid w:val="0094170C"/>
    <w:rsid w:val="00941716"/>
    <w:rsid w:val="0094187D"/>
    <w:rsid w:val="00941B52"/>
    <w:rsid w:val="00941D39"/>
    <w:rsid w:val="00941DA9"/>
    <w:rsid w:val="009424D8"/>
    <w:rsid w:val="00942984"/>
    <w:rsid w:val="0094397D"/>
    <w:rsid w:val="00945425"/>
    <w:rsid w:val="0094616E"/>
    <w:rsid w:val="00946F00"/>
    <w:rsid w:val="00947969"/>
    <w:rsid w:val="0095061F"/>
    <w:rsid w:val="00951429"/>
    <w:rsid w:val="009529B5"/>
    <w:rsid w:val="00953475"/>
    <w:rsid w:val="009537A0"/>
    <w:rsid w:val="00953B75"/>
    <w:rsid w:val="00954416"/>
    <w:rsid w:val="00954911"/>
    <w:rsid w:val="00955170"/>
    <w:rsid w:val="00955300"/>
    <w:rsid w:val="00955741"/>
    <w:rsid w:val="00956E60"/>
    <w:rsid w:val="00957036"/>
    <w:rsid w:val="00960870"/>
    <w:rsid w:val="0096091F"/>
    <w:rsid w:val="00961AE3"/>
    <w:rsid w:val="009620C2"/>
    <w:rsid w:val="00962A0E"/>
    <w:rsid w:val="00962CD5"/>
    <w:rsid w:val="00963B55"/>
    <w:rsid w:val="00963D35"/>
    <w:rsid w:val="00963D57"/>
    <w:rsid w:val="009641D6"/>
    <w:rsid w:val="009649AA"/>
    <w:rsid w:val="009651C8"/>
    <w:rsid w:val="0096634C"/>
    <w:rsid w:val="00967F27"/>
    <w:rsid w:val="00970456"/>
    <w:rsid w:val="00970505"/>
    <w:rsid w:val="00970C61"/>
    <w:rsid w:val="00971FDE"/>
    <w:rsid w:val="0097393C"/>
    <w:rsid w:val="00974779"/>
    <w:rsid w:val="00974A67"/>
    <w:rsid w:val="00975122"/>
    <w:rsid w:val="0097548A"/>
    <w:rsid w:val="00975732"/>
    <w:rsid w:val="0097658C"/>
    <w:rsid w:val="00976B4E"/>
    <w:rsid w:val="00976D3C"/>
    <w:rsid w:val="00976DE3"/>
    <w:rsid w:val="00976E62"/>
    <w:rsid w:val="0097716C"/>
    <w:rsid w:val="0097763B"/>
    <w:rsid w:val="009777CC"/>
    <w:rsid w:val="009809B2"/>
    <w:rsid w:val="00980D51"/>
    <w:rsid w:val="009810EB"/>
    <w:rsid w:val="00981268"/>
    <w:rsid w:val="00981CFE"/>
    <w:rsid w:val="009821A9"/>
    <w:rsid w:val="009821E6"/>
    <w:rsid w:val="00985595"/>
    <w:rsid w:val="00985E13"/>
    <w:rsid w:val="009864FA"/>
    <w:rsid w:val="009865A2"/>
    <w:rsid w:val="0098665A"/>
    <w:rsid w:val="0098763A"/>
    <w:rsid w:val="00987798"/>
    <w:rsid w:val="00987B97"/>
    <w:rsid w:val="009909BF"/>
    <w:rsid w:val="00990BAD"/>
    <w:rsid w:val="00990D0F"/>
    <w:rsid w:val="00991ACB"/>
    <w:rsid w:val="0099280A"/>
    <w:rsid w:val="00993ACD"/>
    <w:rsid w:val="0099407A"/>
    <w:rsid w:val="00994282"/>
    <w:rsid w:val="0099505D"/>
    <w:rsid w:val="009956F0"/>
    <w:rsid w:val="009962C0"/>
    <w:rsid w:val="009967F0"/>
    <w:rsid w:val="00996A46"/>
    <w:rsid w:val="00996E96"/>
    <w:rsid w:val="009972B5"/>
    <w:rsid w:val="00997B48"/>
    <w:rsid w:val="00997C7B"/>
    <w:rsid w:val="009A005C"/>
    <w:rsid w:val="009A060B"/>
    <w:rsid w:val="009A19E1"/>
    <w:rsid w:val="009A21DE"/>
    <w:rsid w:val="009A2851"/>
    <w:rsid w:val="009A2C66"/>
    <w:rsid w:val="009A4C2E"/>
    <w:rsid w:val="009A5761"/>
    <w:rsid w:val="009A59CD"/>
    <w:rsid w:val="009A5C2F"/>
    <w:rsid w:val="009A5D1B"/>
    <w:rsid w:val="009A6922"/>
    <w:rsid w:val="009A7CD6"/>
    <w:rsid w:val="009A7F78"/>
    <w:rsid w:val="009B00FB"/>
    <w:rsid w:val="009B0651"/>
    <w:rsid w:val="009B0A6E"/>
    <w:rsid w:val="009B0ECC"/>
    <w:rsid w:val="009B12E1"/>
    <w:rsid w:val="009B17C2"/>
    <w:rsid w:val="009B1928"/>
    <w:rsid w:val="009B1C7B"/>
    <w:rsid w:val="009B1CF3"/>
    <w:rsid w:val="009B22DC"/>
    <w:rsid w:val="009B341B"/>
    <w:rsid w:val="009B365D"/>
    <w:rsid w:val="009B432B"/>
    <w:rsid w:val="009B4A63"/>
    <w:rsid w:val="009B52E9"/>
    <w:rsid w:val="009B5495"/>
    <w:rsid w:val="009B62A9"/>
    <w:rsid w:val="009B64D5"/>
    <w:rsid w:val="009B6A33"/>
    <w:rsid w:val="009B6B7C"/>
    <w:rsid w:val="009B723A"/>
    <w:rsid w:val="009B74FE"/>
    <w:rsid w:val="009B751B"/>
    <w:rsid w:val="009B77D8"/>
    <w:rsid w:val="009B7BE1"/>
    <w:rsid w:val="009C0492"/>
    <w:rsid w:val="009C04AA"/>
    <w:rsid w:val="009C0653"/>
    <w:rsid w:val="009C13FD"/>
    <w:rsid w:val="009C29CC"/>
    <w:rsid w:val="009C2EE1"/>
    <w:rsid w:val="009C2EE6"/>
    <w:rsid w:val="009C389F"/>
    <w:rsid w:val="009C3D46"/>
    <w:rsid w:val="009C5555"/>
    <w:rsid w:val="009C652D"/>
    <w:rsid w:val="009C7BF7"/>
    <w:rsid w:val="009D03E6"/>
    <w:rsid w:val="009D0572"/>
    <w:rsid w:val="009D0C58"/>
    <w:rsid w:val="009D0FA0"/>
    <w:rsid w:val="009D1063"/>
    <w:rsid w:val="009D375E"/>
    <w:rsid w:val="009D38E0"/>
    <w:rsid w:val="009D4471"/>
    <w:rsid w:val="009D46C9"/>
    <w:rsid w:val="009D5181"/>
    <w:rsid w:val="009D53AE"/>
    <w:rsid w:val="009D59B4"/>
    <w:rsid w:val="009D6141"/>
    <w:rsid w:val="009D686C"/>
    <w:rsid w:val="009D6B6D"/>
    <w:rsid w:val="009D7466"/>
    <w:rsid w:val="009D7FE6"/>
    <w:rsid w:val="009E06EA"/>
    <w:rsid w:val="009E0805"/>
    <w:rsid w:val="009E20CC"/>
    <w:rsid w:val="009E2825"/>
    <w:rsid w:val="009E2A9B"/>
    <w:rsid w:val="009E33CA"/>
    <w:rsid w:val="009E35DB"/>
    <w:rsid w:val="009E3CBF"/>
    <w:rsid w:val="009E46AE"/>
    <w:rsid w:val="009E4F73"/>
    <w:rsid w:val="009E54F4"/>
    <w:rsid w:val="009E5518"/>
    <w:rsid w:val="009E5793"/>
    <w:rsid w:val="009E5D24"/>
    <w:rsid w:val="009E68E2"/>
    <w:rsid w:val="009E6ECE"/>
    <w:rsid w:val="009E7584"/>
    <w:rsid w:val="009E75BC"/>
    <w:rsid w:val="009E780A"/>
    <w:rsid w:val="009F0629"/>
    <w:rsid w:val="009F069A"/>
    <w:rsid w:val="009F0BB7"/>
    <w:rsid w:val="009F0E00"/>
    <w:rsid w:val="009F1F1D"/>
    <w:rsid w:val="009F22C3"/>
    <w:rsid w:val="009F2951"/>
    <w:rsid w:val="009F2ADB"/>
    <w:rsid w:val="009F2B16"/>
    <w:rsid w:val="009F3F87"/>
    <w:rsid w:val="009F4B9A"/>
    <w:rsid w:val="009F52CD"/>
    <w:rsid w:val="009F558C"/>
    <w:rsid w:val="009F67CB"/>
    <w:rsid w:val="009F7103"/>
    <w:rsid w:val="009F7609"/>
    <w:rsid w:val="00A00051"/>
    <w:rsid w:val="00A00183"/>
    <w:rsid w:val="00A003BC"/>
    <w:rsid w:val="00A004D2"/>
    <w:rsid w:val="00A00D4C"/>
    <w:rsid w:val="00A00E30"/>
    <w:rsid w:val="00A00FD0"/>
    <w:rsid w:val="00A018A3"/>
    <w:rsid w:val="00A01A3F"/>
    <w:rsid w:val="00A0282F"/>
    <w:rsid w:val="00A029B8"/>
    <w:rsid w:val="00A03117"/>
    <w:rsid w:val="00A03EDD"/>
    <w:rsid w:val="00A04071"/>
    <w:rsid w:val="00A0419F"/>
    <w:rsid w:val="00A0452D"/>
    <w:rsid w:val="00A04756"/>
    <w:rsid w:val="00A04978"/>
    <w:rsid w:val="00A050B7"/>
    <w:rsid w:val="00A0522A"/>
    <w:rsid w:val="00A054AB"/>
    <w:rsid w:val="00A05537"/>
    <w:rsid w:val="00A059A3"/>
    <w:rsid w:val="00A06E34"/>
    <w:rsid w:val="00A07A4D"/>
    <w:rsid w:val="00A07AA8"/>
    <w:rsid w:val="00A10123"/>
    <w:rsid w:val="00A1037C"/>
    <w:rsid w:val="00A10B72"/>
    <w:rsid w:val="00A11850"/>
    <w:rsid w:val="00A11C98"/>
    <w:rsid w:val="00A129FF"/>
    <w:rsid w:val="00A1389D"/>
    <w:rsid w:val="00A13A7C"/>
    <w:rsid w:val="00A14F50"/>
    <w:rsid w:val="00A150D4"/>
    <w:rsid w:val="00A1549B"/>
    <w:rsid w:val="00A15D22"/>
    <w:rsid w:val="00A1604A"/>
    <w:rsid w:val="00A175AE"/>
    <w:rsid w:val="00A2040D"/>
    <w:rsid w:val="00A21386"/>
    <w:rsid w:val="00A21DF4"/>
    <w:rsid w:val="00A22B1F"/>
    <w:rsid w:val="00A230C9"/>
    <w:rsid w:val="00A234EB"/>
    <w:rsid w:val="00A23C1B"/>
    <w:rsid w:val="00A2435F"/>
    <w:rsid w:val="00A243D7"/>
    <w:rsid w:val="00A24932"/>
    <w:rsid w:val="00A249E2"/>
    <w:rsid w:val="00A24BF7"/>
    <w:rsid w:val="00A24DE2"/>
    <w:rsid w:val="00A24FCB"/>
    <w:rsid w:val="00A25AC5"/>
    <w:rsid w:val="00A26476"/>
    <w:rsid w:val="00A266EF"/>
    <w:rsid w:val="00A26FB9"/>
    <w:rsid w:val="00A27869"/>
    <w:rsid w:val="00A2788C"/>
    <w:rsid w:val="00A27907"/>
    <w:rsid w:val="00A27FF2"/>
    <w:rsid w:val="00A30DF3"/>
    <w:rsid w:val="00A31E49"/>
    <w:rsid w:val="00A322C9"/>
    <w:rsid w:val="00A3260F"/>
    <w:rsid w:val="00A32F5C"/>
    <w:rsid w:val="00A331A0"/>
    <w:rsid w:val="00A33F24"/>
    <w:rsid w:val="00A34E6C"/>
    <w:rsid w:val="00A34FC5"/>
    <w:rsid w:val="00A3505D"/>
    <w:rsid w:val="00A35884"/>
    <w:rsid w:val="00A36C9C"/>
    <w:rsid w:val="00A3719E"/>
    <w:rsid w:val="00A37664"/>
    <w:rsid w:val="00A4006D"/>
    <w:rsid w:val="00A400B0"/>
    <w:rsid w:val="00A4017A"/>
    <w:rsid w:val="00A41A83"/>
    <w:rsid w:val="00A41E8A"/>
    <w:rsid w:val="00A4208F"/>
    <w:rsid w:val="00A42927"/>
    <w:rsid w:val="00A42A40"/>
    <w:rsid w:val="00A42BC0"/>
    <w:rsid w:val="00A42DBC"/>
    <w:rsid w:val="00A43D05"/>
    <w:rsid w:val="00A445E7"/>
    <w:rsid w:val="00A45A4A"/>
    <w:rsid w:val="00A46042"/>
    <w:rsid w:val="00A4682E"/>
    <w:rsid w:val="00A4696F"/>
    <w:rsid w:val="00A46AE3"/>
    <w:rsid w:val="00A46AFB"/>
    <w:rsid w:val="00A47752"/>
    <w:rsid w:val="00A47B8D"/>
    <w:rsid w:val="00A50150"/>
    <w:rsid w:val="00A5026F"/>
    <w:rsid w:val="00A5058F"/>
    <w:rsid w:val="00A5172F"/>
    <w:rsid w:val="00A52285"/>
    <w:rsid w:val="00A524AD"/>
    <w:rsid w:val="00A52B73"/>
    <w:rsid w:val="00A52DD9"/>
    <w:rsid w:val="00A534C1"/>
    <w:rsid w:val="00A53827"/>
    <w:rsid w:val="00A53BC5"/>
    <w:rsid w:val="00A5554E"/>
    <w:rsid w:val="00A55E51"/>
    <w:rsid w:val="00A56112"/>
    <w:rsid w:val="00A56AD4"/>
    <w:rsid w:val="00A56C88"/>
    <w:rsid w:val="00A57B7C"/>
    <w:rsid w:val="00A60AEF"/>
    <w:rsid w:val="00A60CD2"/>
    <w:rsid w:val="00A60E92"/>
    <w:rsid w:val="00A61641"/>
    <w:rsid w:val="00A61755"/>
    <w:rsid w:val="00A63959"/>
    <w:rsid w:val="00A657FD"/>
    <w:rsid w:val="00A65C66"/>
    <w:rsid w:val="00A65D79"/>
    <w:rsid w:val="00A66275"/>
    <w:rsid w:val="00A66AE0"/>
    <w:rsid w:val="00A66CB3"/>
    <w:rsid w:val="00A6761A"/>
    <w:rsid w:val="00A67EC5"/>
    <w:rsid w:val="00A70010"/>
    <w:rsid w:val="00A70B42"/>
    <w:rsid w:val="00A70CDA"/>
    <w:rsid w:val="00A70CDB"/>
    <w:rsid w:val="00A70E3A"/>
    <w:rsid w:val="00A7149C"/>
    <w:rsid w:val="00A718EA"/>
    <w:rsid w:val="00A72375"/>
    <w:rsid w:val="00A7262A"/>
    <w:rsid w:val="00A729D7"/>
    <w:rsid w:val="00A73376"/>
    <w:rsid w:val="00A73A5D"/>
    <w:rsid w:val="00A7611D"/>
    <w:rsid w:val="00A76963"/>
    <w:rsid w:val="00A77817"/>
    <w:rsid w:val="00A80321"/>
    <w:rsid w:val="00A80A8D"/>
    <w:rsid w:val="00A8171E"/>
    <w:rsid w:val="00A81D26"/>
    <w:rsid w:val="00A81EB2"/>
    <w:rsid w:val="00A820CD"/>
    <w:rsid w:val="00A8233C"/>
    <w:rsid w:val="00A83926"/>
    <w:rsid w:val="00A83A81"/>
    <w:rsid w:val="00A858FC"/>
    <w:rsid w:val="00A8597A"/>
    <w:rsid w:val="00A85F28"/>
    <w:rsid w:val="00A87177"/>
    <w:rsid w:val="00A903E9"/>
    <w:rsid w:val="00A905E2"/>
    <w:rsid w:val="00A911C9"/>
    <w:rsid w:val="00A91722"/>
    <w:rsid w:val="00A91BBD"/>
    <w:rsid w:val="00A92506"/>
    <w:rsid w:val="00A92CA2"/>
    <w:rsid w:val="00A9346A"/>
    <w:rsid w:val="00A9396B"/>
    <w:rsid w:val="00A9398B"/>
    <w:rsid w:val="00A94251"/>
    <w:rsid w:val="00A94571"/>
    <w:rsid w:val="00A945D8"/>
    <w:rsid w:val="00A95430"/>
    <w:rsid w:val="00A95823"/>
    <w:rsid w:val="00A95F11"/>
    <w:rsid w:val="00A95F86"/>
    <w:rsid w:val="00A9658F"/>
    <w:rsid w:val="00A97D30"/>
    <w:rsid w:val="00AA0088"/>
    <w:rsid w:val="00AA00D9"/>
    <w:rsid w:val="00AA02EA"/>
    <w:rsid w:val="00AA05E4"/>
    <w:rsid w:val="00AA0889"/>
    <w:rsid w:val="00AA0B62"/>
    <w:rsid w:val="00AA0F52"/>
    <w:rsid w:val="00AA1580"/>
    <w:rsid w:val="00AA1D70"/>
    <w:rsid w:val="00AA2711"/>
    <w:rsid w:val="00AA28D3"/>
    <w:rsid w:val="00AA2BBD"/>
    <w:rsid w:val="00AA3426"/>
    <w:rsid w:val="00AA5FF2"/>
    <w:rsid w:val="00AA679B"/>
    <w:rsid w:val="00AA69FC"/>
    <w:rsid w:val="00AA6D1C"/>
    <w:rsid w:val="00AA6FDC"/>
    <w:rsid w:val="00AA715A"/>
    <w:rsid w:val="00AA7A44"/>
    <w:rsid w:val="00AA7D74"/>
    <w:rsid w:val="00AB000B"/>
    <w:rsid w:val="00AB05E5"/>
    <w:rsid w:val="00AB09DE"/>
    <w:rsid w:val="00AB0BA9"/>
    <w:rsid w:val="00AB16D1"/>
    <w:rsid w:val="00AB2069"/>
    <w:rsid w:val="00AB2A94"/>
    <w:rsid w:val="00AB39BD"/>
    <w:rsid w:val="00AB43E6"/>
    <w:rsid w:val="00AB45AB"/>
    <w:rsid w:val="00AB475E"/>
    <w:rsid w:val="00AB4FA5"/>
    <w:rsid w:val="00AB5255"/>
    <w:rsid w:val="00AB58B3"/>
    <w:rsid w:val="00AB5EA7"/>
    <w:rsid w:val="00AB5F15"/>
    <w:rsid w:val="00AB600B"/>
    <w:rsid w:val="00AB6C83"/>
    <w:rsid w:val="00AC0C6D"/>
    <w:rsid w:val="00AC109A"/>
    <w:rsid w:val="00AC1CE0"/>
    <w:rsid w:val="00AC205C"/>
    <w:rsid w:val="00AC2166"/>
    <w:rsid w:val="00AC294F"/>
    <w:rsid w:val="00AC2AAA"/>
    <w:rsid w:val="00AC2B56"/>
    <w:rsid w:val="00AC32C1"/>
    <w:rsid w:val="00AC33B0"/>
    <w:rsid w:val="00AC367C"/>
    <w:rsid w:val="00AC3CB7"/>
    <w:rsid w:val="00AC511B"/>
    <w:rsid w:val="00AC54D9"/>
    <w:rsid w:val="00AC572A"/>
    <w:rsid w:val="00AC5EAE"/>
    <w:rsid w:val="00AC6701"/>
    <w:rsid w:val="00AC735A"/>
    <w:rsid w:val="00AC7663"/>
    <w:rsid w:val="00AD014F"/>
    <w:rsid w:val="00AD0430"/>
    <w:rsid w:val="00AD131B"/>
    <w:rsid w:val="00AD149A"/>
    <w:rsid w:val="00AD18A0"/>
    <w:rsid w:val="00AD1DD8"/>
    <w:rsid w:val="00AD27B7"/>
    <w:rsid w:val="00AD3069"/>
    <w:rsid w:val="00AD3233"/>
    <w:rsid w:val="00AD3384"/>
    <w:rsid w:val="00AD3438"/>
    <w:rsid w:val="00AD4321"/>
    <w:rsid w:val="00AD4430"/>
    <w:rsid w:val="00AD587F"/>
    <w:rsid w:val="00AD5DE1"/>
    <w:rsid w:val="00AD66D8"/>
    <w:rsid w:val="00AD685D"/>
    <w:rsid w:val="00AD6ADA"/>
    <w:rsid w:val="00AD702C"/>
    <w:rsid w:val="00AD7070"/>
    <w:rsid w:val="00AD786B"/>
    <w:rsid w:val="00AD7C7E"/>
    <w:rsid w:val="00AE0148"/>
    <w:rsid w:val="00AE0DA7"/>
    <w:rsid w:val="00AE19FB"/>
    <w:rsid w:val="00AE2379"/>
    <w:rsid w:val="00AE2642"/>
    <w:rsid w:val="00AE30B0"/>
    <w:rsid w:val="00AE3362"/>
    <w:rsid w:val="00AE3594"/>
    <w:rsid w:val="00AE37C8"/>
    <w:rsid w:val="00AE4B11"/>
    <w:rsid w:val="00AE4BFB"/>
    <w:rsid w:val="00AE53F2"/>
    <w:rsid w:val="00AE5B12"/>
    <w:rsid w:val="00AE6142"/>
    <w:rsid w:val="00AE748A"/>
    <w:rsid w:val="00AF06B0"/>
    <w:rsid w:val="00AF0794"/>
    <w:rsid w:val="00AF18FF"/>
    <w:rsid w:val="00AF1FD5"/>
    <w:rsid w:val="00AF2BB7"/>
    <w:rsid w:val="00AF2E89"/>
    <w:rsid w:val="00AF3061"/>
    <w:rsid w:val="00AF4C4F"/>
    <w:rsid w:val="00AF4C82"/>
    <w:rsid w:val="00AF5408"/>
    <w:rsid w:val="00AF6539"/>
    <w:rsid w:val="00AF72F5"/>
    <w:rsid w:val="00AF7342"/>
    <w:rsid w:val="00AF7DDC"/>
    <w:rsid w:val="00B00574"/>
    <w:rsid w:val="00B00E69"/>
    <w:rsid w:val="00B01138"/>
    <w:rsid w:val="00B01837"/>
    <w:rsid w:val="00B01A40"/>
    <w:rsid w:val="00B01F64"/>
    <w:rsid w:val="00B026C9"/>
    <w:rsid w:val="00B02B08"/>
    <w:rsid w:val="00B0393A"/>
    <w:rsid w:val="00B044F3"/>
    <w:rsid w:val="00B04D3C"/>
    <w:rsid w:val="00B05CBC"/>
    <w:rsid w:val="00B0600D"/>
    <w:rsid w:val="00B06D26"/>
    <w:rsid w:val="00B071A3"/>
    <w:rsid w:val="00B10BAD"/>
    <w:rsid w:val="00B10D08"/>
    <w:rsid w:val="00B115F8"/>
    <w:rsid w:val="00B119EA"/>
    <w:rsid w:val="00B11D3C"/>
    <w:rsid w:val="00B12368"/>
    <w:rsid w:val="00B12891"/>
    <w:rsid w:val="00B138E1"/>
    <w:rsid w:val="00B13BEC"/>
    <w:rsid w:val="00B13F3D"/>
    <w:rsid w:val="00B149AC"/>
    <w:rsid w:val="00B14AD1"/>
    <w:rsid w:val="00B14B50"/>
    <w:rsid w:val="00B156FD"/>
    <w:rsid w:val="00B17A05"/>
    <w:rsid w:val="00B20452"/>
    <w:rsid w:val="00B216E6"/>
    <w:rsid w:val="00B21BF2"/>
    <w:rsid w:val="00B2200E"/>
    <w:rsid w:val="00B23B5E"/>
    <w:rsid w:val="00B2412C"/>
    <w:rsid w:val="00B2470C"/>
    <w:rsid w:val="00B2482E"/>
    <w:rsid w:val="00B24855"/>
    <w:rsid w:val="00B24979"/>
    <w:rsid w:val="00B25056"/>
    <w:rsid w:val="00B26428"/>
    <w:rsid w:val="00B26990"/>
    <w:rsid w:val="00B26B12"/>
    <w:rsid w:val="00B26C51"/>
    <w:rsid w:val="00B27371"/>
    <w:rsid w:val="00B27571"/>
    <w:rsid w:val="00B27617"/>
    <w:rsid w:val="00B2774F"/>
    <w:rsid w:val="00B304A5"/>
    <w:rsid w:val="00B305A5"/>
    <w:rsid w:val="00B30B20"/>
    <w:rsid w:val="00B30DBA"/>
    <w:rsid w:val="00B31E3D"/>
    <w:rsid w:val="00B320CF"/>
    <w:rsid w:val="00B32AC7"/>
    <w:rsid w:val="00B32B63"/>
    <w:rsid w:val="00B33080"/>
    <w:rsid w:val="00B33507"/>
    <w:rsid w:val="00B3352F"/>
    <w:rsid w:val="00B339EC"/>
    <w:rsid w:val="00B36A6B"/>
    <w:rsid w:val="00B37909"/>
    <w:rsid w:val="00B40056"/>
    <w:rsid w:val="00B40864"/>
    <w:rsid w:val="00B40915"/>
    <w:rsid w:val="00B40A41"/>
    <w:rsid w:val="00B40EE8"/>
    <w:rsid w:val="00B41752"/>
    <w:rsid w:val="00B42870"/>
    <w:rsid w:val="00B42D32"/>
    <w:rsid w:val="00B4378F"/>
    <w:rsid w:val="00B43C5B"/>
    <w:rsid w:val="00B43D7A"/>
    <w:rsid w:val="00B43F5F"/>
    <w:rsid w:val="00B44F69"/>
    <w:rsid w:val="00B4509F"/>
    <w:rsid w:val="00B4636A"/>
    <w:rsid w:val="00B466A4"/>
    <w:rsid w:val="00B46A39"/>
    <w:rsid w:val="00B46B4F"/>
    <w:rsid w:val="00B46E04"/>
    <w:rsid w:val="00B4737F"/>
    <w:rsid w:val="00B47ACB"/>
    <w:rsid w:val="00B47BF5"/>
    <w:rsid w:val="00B502E0"/>
    <w:rsid w:val="00B51A8C"/>
    <w:rsid w:val="00B51CC1"/>
    <w:rsid w:val="00B524C9"/>
    <w:rsid w:val="00B52A19"/>
    <w:rsid w:val="00B52CF1"/>
    <w:rsid w:val="00B531F2"/>
    <w:rsid w:val="00B53805"/>
    <w:rsid w:val="00B544E2"/>
    <w:rsid w:val="00B55FC1"/>
    <w:rsid w:val="00B561AA"/>
    <w:rsid w:val="00B56476"/>
    <w:rsid w:val="00B5664B"/>
    <w:rsid w:val="00B571D4"/>
    <w:rsid w:val="00B5779C"/>
    <w:rsid w:val="00B605F9"/>
    <w:rsid w:val="00B60CD5"/>
    <w:rsid w:val="00B60CD6"/>
    <w:rsid w:val="00B60EAE"/>
    <w:rsid w:val="00B613C6"/>
    <w:rsid w:val="00B61CB7"/>
    <w:rsid w:val="00B624EF"/>
    <w:rsid w:val="00B6252B"/>
    <w:rsid w:val="00B62EC7"/>
    <w:rsid w:val="00B62F31"/>
    <w:rsid w:val="00B639ED"/>
    <w:rsid w:val="00B63FDE"/>
    <w:rsid w:val="00B64556"/>
    <w:rsid w:val="00B64713"/>
    <w:rsid w:val="00B64AEB"/>
    <w:rsid w:val="00B65086"/>
    <w:rsid w:val="00B657AF"/>
    <w:rsid w:val="00B657B1"/>
    <w:rsid w:val="00B65D2B"/>
    <w:rsid w:val="00B66885"/>
    <w:rsid w:val="00B67066"/>
    <w:rsid w:val="00B675E6"/>
    <w:rsid w:val="00B700ED"/>
    <w:rsid w:val="00B70622"/>
    <w:rsid w:val="00B70A47"/>
    <w:rsid w:val="00B70E6E"/>
    <w:rsid w:val="00B71E83"/>
    <w:rsid w:val="00B728E5"/>
    <w:rsid w:val="00B72943"/>
    <w:rsid w:val="00B72A4D"/>
    <w:rsid w:val="00B72F13"/>
    <w:rsid w:val="00B73106"/>
    <w:rsid w:val="00B7342F"/>
    <w:rsid w:val="00B73F5C"/>
    <w:rsid w:val="00B74BC2"/>
    <w:rsid w:val="00B75702"/>
    <w:rsid w:val="00B75BDB"/>
    <w:rsid w:val="00B75F1E"/>
    <w:rsid w:val="00B7621E"/>
    <w:rsid w:val="00B76227"/>
    <w:rsid w:val="00B80FC7"/>
    <w:rsid w:val="00B81117"/>
    <w:rsid w:val="00B8226A"/>
    <w:rsid w:val="00B82FC1"/>
    <w:rsid w:val="00B837AE"/>
    <w:rsid w:val="00B83E6E"/>
    <w:rsid w:val="00B840C5"/>
    <w:rsid w:val="00B85088"/>
    <w:rsid w:val="00B850E7"/>
    <w:rsid w:val="00B8577D"/>
    <w:rsid w:val="00B87121"/>
    <w:rsid w:val="00B872F3"/>
    <w:rsid w:val="00B87858"/>
    <w:rsid w:val="00B878FD"/>
    <w:rsid w:val="00B87AC4"/>
    <w:rsid w:val="00B90E3D"/>
    <w:rsid w:val="00B90F80"/>
    <w:rsid w:val="00B91507"/>
    <w:rsid w:val="00B917DE"/>
    <w:rsid w:val="00B918FF"/>
    <w:rsid w:val="00B91FE9"/>
    <w:rsid w:val="00B925F7"/>
    <w:rsid w:val="00B925FC"/>
    <w:rsid w:val="00B92954"/>
    <w:rsid w:val="00B92F79"/>
    <w:rsid w:val="00B9318C"/>
    <w:rsid w:val="00B937D8"/>
    <w:rsid w:val="00B94F03"/>
    <w:rsid w:val="00B9530C"/>
    <w:rsid w:val="00B953E8"/>
    <w:rsid w:val="00B95914"/>
    <w:rsid w:val="00B96968"/>
    <w:rsid w:val="00B96BEF"/>
    <w:rsid w:val="00B96CE1"/>
    <w:rsid w:val="00B9730C"/>
    <w:rsid w:val="00BA0B49"/>
    <w:rsid w:val="00BA173A"/>
    <w:rsid w:val="00BA3A3F"/>
    <w:rsid w:val="00BA4734"/>
    <w:rsid w:val="00BA48FD"/>
    <w:rsid w:val="00BA4E2D"/>
    <w:rsid w:val="00BA4EFA"/>
    <w:rsid w:val="00BA5047"/>
    <w:rsid w:val="00BA5221"/>
    <w:rsid w:val="00BA528D"/>
    <w:rsid w:val="00BA5EFB"/>
    <w:rsid w:val="00BA5F90"/>
    <w:rsid w:val="00BA641F"/>
    <w:rsid w:val="00BA65AE"/>
    <w:rsid w:val="00BA6690"/>
    <w:rsid w:val="00BA756E"/>
    <w:rsid w:val="00BA79BA"/>
    <w:rsid w:val="00BB0631"/>
    <w:rsid w:val="00BB0807"/>
    <w:rsid w:val="00BB0EA6"/>
    <w:rsid w:val="00BB0F6E"/>
    <w:rsid w:val="00BB11CB"/>
    <w:rsid w:val="00BB1CEB"/>
    <w:rsid w:val="00BB1F08"/>
    <w:rsid w:val="00BB26DB"/>
    <w:rsid w:val="00BB363A"/>
    <w:rsid w:val="00BB3C97"/>
    <w:rsid w:val="00BB4F51"/>
    <w:rsid w:val="00BB560B"/>
    <w:rsid w:val="00BB5DAF"/>
    <w:rsid w:val="00BB5F2F"/>
    <w:rsid w:val="00BB6417"/>
    <w:rsid w:val="00BB685C"/>
    <w:rsid w:val="00BB6B97"/>
    <w:rsid w:val="00BC02DF"/>
    <w:rsid w:val="00BC0639"/>
    <w:rsid w:val="00BC070F"/>
    <w:rsid w:val="00BC07B1"/>
    <w:rsid w:val="00BC1423"/>
    <w:rsid w:val="00BC14B8"/>
    <w:rsid w:val="00BC23ED"/>
    <w:rsid w:val="00BC280E"/>
    <w:rsid w:val="00BC2AAA"/>
    <w:rsid w:val="00BC3D2C"/>
    <w:rsid w:val="00BC4D35"/>
    <w:rsid w:val="00BC5279"/>
    <w:rsid w:val="00BC54CB"/>
    <w:rsid w:val="00BC65E5"/>
    <w:rsid w:val="00BC6DB7"/>
    <w:rsid w:val="00BC6E7A"/>
    <w:rsid w:val="00BC72BE"/>
    <w:rsid w:val="00BC7E53"/>
    <w:rsid w:val="00BC7F65"/>
    <w:rsid w:val="00BD02BA"/>
    <w:rsid w:val="00BD0664"/>
    <w:rsid w:val="00BD06A9"/>
    <w:rsid w:val="00BD0A27"/>
    <w:rsid w:val="00BD0C53"/>
    <w:rsid w:val="00BD1DFC"/>
    <w:rsid w:val="00BD27D1"/>
    <w:rsid w:val="00BD2A2D"/>
    <w:rsid w:val="00BD2C87"/>
    <w:rsid w:val="00BD3AD1"/>
    <w:rsid w:val="00BD5B17"/>
    <w:rsid w:val="00BD5DE3"/>
    <w:rsid w:val="00BD5DEC"/>
    <w:rsid w:val="00BD67F8"/>
    <w:rsid w:val="00BD7135"/>
    <w:rsid w:val="00BD77E4"/>
    <w:rsid w:val="00BD7C43"/>
    <w:rsid w:val="00BE051A"/>
    <w:rsid w:val="00BE1128"/>
    <w:rsid w:val="00BE1EEB"/>
    <w:rsid w:val="00BE2703"/>
    <w:rsid w:val="00BE2BF0"/>
    <w:rsid w:val="00BE2E55"/>
    <w:rsid w:val="00BE37C2"/>
    <w:rsid w:val="00BE3C48"/>
    <w:rsid w:val="00BE427F"/>
    <w:rsid w:val="00BE4643"/>
    <w:rsid w:val="00BE5364"/>
    <w:rsid w:val="00BE551D"/>
    <w:rsid w:val="00BE5C9F"/>
    <w:rsid w:val="00BE5E9A"/>
    <w:rsid w:val="00BE6732"/>
    <w:rsid w:val="00BE6FC3"/>
    <w:rsid w:val="00BE75AE"/>
    <w:rsid w:val="00BE77CB"/>
    <w:rsid w:val="00BE77E7"/>
    <w:rsid w:val="00BE791B"/>
    <w:rsid w:val="00BF01F5"/>
    <w:rsid w:val="00BF0856"/>
    <w:rsid w:val="00BF0930"/>
    <w:rsid w:val="00BF1D68"/>
    <w:rsid w:val="00BF1D7C"/>
    <w:rsid w:val="00BF2204"/>
    <w:rsid w:val="00BF2926"/>
    <w:rsid w:val="00BF2AC3"/>
    <w:rsid w:val="00BF304C"/>
    <w:rsid w:val="00BF3589"/>
    <w:rsid w:val="00BF4322"/>
    <w:rsid w:val="00BF467B"/>
    <w:rsid w:val="00BF4E74"/>
    <w:rsid w:val="00BF67DB"/>
    <w:rsid w:val="00BF6AD4"/>
    <w:rsid w:val="00BF70A1"/>
    <w:rsid w:val="00BF7319"/>
    <w:rsid w:val="00BF7412"/>
    <w:rsid w:val="00C005D7"/>
    <w:rsid w:val="00C01CED"/>
    <w:rsid w:val="00C01E03"/>
    <w:rsid w:val="00C01FDA"/>
    <w:rsid w:val="00C02175"/>
    <w:rsid w:val="00C026B2"/>
    <w:rsid w:val="00C02700"/>
    <w:rsid w:val="00C02790"/>
    <w:rsid w:val="00C02801"/>
    <w:rsid w:val="00C037AC"/>
    <w:rsid w:val="00C04B59"/>
    <w:rsid w:val="00C04FAF"/>
    <w:rsid w:val="00C061DD"/>
    <w:rsid w:val="00C0620C"/>
    <w:rsid w:val="00C06876"/>
    <w:rsid w:val="00C06A93"/>
    <w:rsid w:val="00C06BDE"/>
    <w:rsid w:val="00C06EBC"/>
    <w:rsid w:val="00C0767A"/>
    <w:rsid w:val="00C0783A"/>
    <w:rsid w:val="00C1000B"/>
    <w:rsid w:val="00C100DD"/>
    <w:rsid w:val="00C10196"/>
    <w:rsid w:val="00C1057D"/>
    <w:rsid w:val="00C1096D"/>
    <w:rsid w:val="00C10A38"/>
    <w:rsid w:val="00C10EB4"/>
    <w:rsid w:val="00C110A2"/>
    <w:rsid w:val="00C11A5F"/>
    <w:rsid w:val="00C11C3C"/>
    <w:rsid w:val="00C128BD"/>
    <w:rsid w:val="00C135DE"/>
    <w:rsid w:val="00C1412C"/>
    <w:rsid w:val="00C1443F"/>
    <w:rsid w:val="00C144D5"/>
    <w:rsid w:val="00C1494A"/>
    <w:rsid w:val="00C14ADD"/>
    <w:rsid w:val="00C14B37"/>
    <w:rsid w:val="00C15484"/>
    <w:rsid w:val="00C1604C"/>
    <w:rsid w:val="00C16106"/>
    <w:rsid w:val="00C16724"/>
    <w:rsid w:val="00C16DBE"/>
    <w:rsid w:val="00C170FC"/>
    <w:rsid w:val="00C17521"/>
    <w:rsid w:val="00C17CCC"/>
    <w:rsid w:val="00C202B7"/>
    <w:rsid w:val="00C202F7"/>
    <w:rsid w:val="00C20300"/>
    <w:rsid w:val="00C2082F"/>
    <w:rsid w:val="00C2101E"/>
    <w:rsid w:val="00C211B0"/>
    <w:rsid w:val="00C21293"/>
    <w:rsid w:val="00C21CB2"/>
    <w:rsid w:val="00C22860"/>
    <w:rsid w:val="00C243D6"/>
    <w:rsid w:val="00C25DDC"/>
    <w:rsid w:val="00C25E53"/>
    <w:rsid w:val="00C26555"/>
    <w:rsid w:val="00C275CA"/>
    <w:rsid w:val="00C2763C"/>
    <w:rsid w:val="00C27BFF"/>
    <w:rsid w:val="00C27D72"/>
    <w:rsid w:val="00C301B8"/>
    <w:rsid w:val="00C31BAA"/>
    <w:rsid w:val="00C3215F"/>
    <w:rsid w:val="00C3298E"/>
    <w:rsid w:val="00C32B78"/>
    <w:rsid w:val="00C33817"/>
    <w:rsid w:val="00C33D95"/>
    <w:rsid w:val="00C34111"/>
    <w:rsid w:val="00C344A0"/>
    <w:rsid w:val="00C34B52"/>
    <w:rsid w:val="00C356F2"/>
    <w:rsid w:val="00C35D69"/>
    <w:rsid w:val="00C35E7E"/>
    <w:rsid w:val="00C35EBC"/>
    <w:rsid w:val="00C362BA"/>
    <w:rsid w:val="00C3759E"/>
    <w:rsid w:val="00C37F7F"/>
    <w:rsid w:val="00C40845"/>
    <w:rsid w:val="00C40EFA"/>
    <w:rsid w:val="00C41A97"/>
    <w:rsid w:val="00C4339F"/>
    <w:rsid w:val="00C43765"/>
    <w:rsid w:val="00C44693"/>
    <w:rsid w:val="00C44FDB"/>
    <w:rsid w:val="00C4503F"/>
    <w:rsid w:val="00C459D3"/>
    <w:rsid w:val="00C45C59"/>
    <w:rsid w:val="00C46269"/>
    <w:rsid w:val="00C4765D"/>
    <w:rsid w:val="00C47FF9"/>
    <w:rsid w:val="00C50991"/>
    <w:rsid w:val="00C50CCB"/>
    <w:rsid w:val="00C51D68"/>
    <w:rsid w:val="00C52617"/>
    <w:rsid w:val="00C53651"/>
    <w:rsid w:val="00C54CE0"/>
    <w:rsid w:val="00C55FEC"/>
    <w:rsid w:val="00C56541"/>
    <w:rsid w:val="00C56821"/>
    <w:rsid w:val="00C569E5"/>
    <w:rsid w:val="00C56E07"/>
    <w:rsid w:val="00C57B18"/>
    <w:rsid w:val="00C60116"/>
    <w:rsid w:val="00C626A8"/>
    <w:rsid w:val="00C62A99"/>
    <w:rsid w:val="00C63033"/>
    <w:rsid w:val="00C64605"/>
    <w:rsid w:val="00C64BE9"/>
    <w:rsid w:val="00C64E1A"/>
    <w:rsid w:val="00C65419"/>
    <w:rsid w:val="00C65A8F"/>
    <w:rsid w:val="00C65B33"/>
    <w:rsid w:val="00C66226"/>
    <w:rsid w:val="00C6636D"/>
    <w:rsid w:val="00C6662B"/>
    <w:rsid w:val="00C66A01"/>
    <w:rsid w:val="00C66BCF"/>
    <w:rsid w:val="00C66DD2"/>
    <w:rsid w:val="00C67122"/>
    <w:rsid w:val="00C6729F"/>
    <w:rsid w:val="00C67768"/>
    <w:rsid w:val="00C70281"/>
    <w:rsid w:val="00C704E4"/>
    <w:rsid w:val="00C7092F"/>
    <w:rsid w:val="00C720DB"/>
    <w:rsid w:val="00C72300"/>
    <w:rsid w:val="00C730DF"/>
    <w:rsid w:val="00C73297"/>
    <w:rsid w:val="00C73ACE"/>
    <w:rsid w:val="00C73D90"/>
    <w:rsid w:val="00C7417B"/>
    <w:rsid w:val="00C772AB"/>
    <w:rsid w:val="00C7790E"/>
    <w:rsid w:val="00C80574"/>
    <w:rsid w:val="00C80D94"/>
    <w:rsid w:val="00C823E4"/>
    <w:rsid w:val="00C824A0"/>
    <w:rsid w:val="00C8272F"/>
    <w:rsid w:val="00C830CF"/>
    <w:rsid w:val="00C83207"/>
    <w:rsid w:val="00C83248"/>
    <w:rsid w:val="00C833F6"/>
    <w:rsid w:val="00C83C5E"/>
    <w:rsid w:val="00C84798"/>
    <w:rsid w:val="00C84E20"/>
    <w:rsid w:val="00C85253"/>
    <w:rsid w:val="00C85B6C"/>
    <w:rsid w:val="00C85CCA"/>
    <w:rsid w:val="00C85E50"/>
    <w:rsid w:val="00C86D39"/>
    <w:rsid w:val="00C87667"/>
    <w:rsid w:val="00C87AB8"/>
    <w:rsid w:val="00C87ABF"/>
    <w:rsid w:val="00C9024F"/>
    <w:rsid w:val="00C90388"/>
    <w:rsid w:val="00C9046A"/>
    <w:rsid w:val="00C90BB3"/>
    <w:rsid w:val="00C90BFD"/>
    <w:rsid w:val="00C917B7"/>
    <w:rsid w:val="00C918ED"/>
    <w:rsid w:val="00C91EEB"/>
    <w:rsid w:val="00C9212B"/>
    <w:rsid w:val="00C92994"/>
    <w:rsid w:val="00C92BFC"/>
    <w:rsid w:val="00C92F67"/>
    <w:rsid w:val="00C9403E"/>
    <w:rsid w:val="00C94D8A"/>
    <w:rsid w:val="00C951B8"/>
    <w:rsid w:val="00C973A9"/>
    <w:rsid w:val="00C97CC7"/>
    <w:rsid w:val="00CA001B"/>
    <w:rsid w:val="00CA0125"/>
    <w:rsid w:val="00CA09AC"/>
    <w:rsid w:val="00CA0C64"/>
    <w:rsid w:val="00CA0F57"/>
    <w:rsid w:val="00CA0F7A"/>
    <w:rsid w:val="00CA0FE3"/>
    <w:rsid w:val="00CA18C0"/>
    <w:rsid w:val="00CA1F82"/>
    <w:rsid w:val="00CA3733"/>
    <w:rsid w:val="00CA42D7"/>
    <w:rsid w:val="00CA4DF4"/>
    <w:rsid w:val="00CA4FC7"/>
    <w:rsid w:val="00CA5171"/>
    <w:rsid w:val="00CA5833"/>
    <w:rsid w:val="00CB0B6F"/>
    <w:rsid w:val="00CB1C49"/>
    <w:rsid w:val="00CB1D5E"/>
    <w:rsid w:val="00CB352B"/>
    <w:rsid w:val="00CB3542"/>
    <w:rsid w:val="00CB4446"/>
    <w:rsid w:val="00CB44B6"/>
    <w:rsid w:val="00CB4CBA"/>
    <w:rsid w:val="00CB6E52"/>
    <w:rsid w:val="00CB707C"/>
    <w:rsid w:val="00CB7BEA"/>
    <w:rsid w:val="00CC004A"/>
    <w:rsid w:val="00CC0BC8"/>
    <w:rsid w:val="00CC0E36"/>
    <w:rsid w:val="00CC1304"/>
    <w:rsid w:val="00CC16FE"/>
    <w:rsid w:val="00CC1985"/>
    <w:rsid w:val="00CC1DA2"/>
    <w:rsid w:val="00CC1DC8"/>
    <w:rsid w:val="00CC2507"/>
    <w:rsid w:val="00CC2654"/>
    <w:rsid w:val="00CC380A"/>
    <w:rsid w:val="00CC3AF3"/>
    <w:rsid w:val="00CC40B3"/>
    <w:rsid w:val="00CC44FC"/>
    <w:rsid w:val="00CC4572"/>
    <w:rsid w:val="00CC4A54"/>
    <w:rsid w:val="00CC4FB0"/>
    <w:rsid w:val="00CC54EE"/>
    <w:rsid w:val="00CD09CD"/>
    <w:rsid w:val="00CD20E4"/>
    <w:rsid w:val="00CD2942"/>
    <w:rsid w:val="00CD2C75"/>
    <w:rsid w:val="00CD31C4"/>
    <w:rsid w:val="00CD3F6A"/>
    <w:rsid w:val="00CD44AD"/>
    <w:rsid w:val="00CD4945"/>
    <w:rsid w:val="00CD4ADB"/>
    <w:rsid w:val="00CD53D8"/>
    <w:rsid w:val="00CD56D7"/>
    <w:rsid w:val="00CD6040"/>
    <w:rsid w:val="00CD64D1"/>
    <w:rsid w:val="00CD69E3"/>
    <w:rsid w:val="00CD69F1"/>
    <w:rsid w:val="00CD7B91"/>
    <w:rsid w:val="00CE0E36"/>
    <w:rsid w:val="00CE1A06"/>
    <w:rsid w:val="00CE1F1D"/>
    <w:rsid w:val="00CE297B"/>
    <w:rsid w:val="00CE2A4E"/>
    <w:rsid w:val="00CE2C34"/>
    <w:rsid w:val="00CE2E32"/>
    <w:rsid w:val="00CE353C"/>
    <w:rsid w:val="00CE358C"/>
    <w:rsid w:val="00CE3EF2"/>
    <w:rsid w:val="00CE426D"/>
    <w:rsid w:val="00CE4517"/>
    <w:rsid w:val="00CE4952"/>
    <w:rsid w:val="00CE4F15"/>
    <w:rsid w:val="00CE5150"/>
    <w:rsid w:val="00CE571A"/>
    <w:rsid w:val="00CE5AB4"/>
    <w:rsid w:val="00CE6118"/>
    <w:rsid w:val="00CE6874"/>
    <w:rsid w:val="00CE7284"/>
    <w:rsid w:val="00CE7402"/>
    <w:rsid w:val="00CF0D81"/>
    <w:rsid w:val="00CF11A0"/>
    <w:rsid w:val="00CF1E17"/>
    <w:rsid w:val="00CF20D0"/>
    <w:rsid w:val="00CF252D"/>
    <w:rsid w:val="00CF343B"/>
    <w:rsid w:val="00CF4871"/>
    <w:rsid w:val="00CF4F87"/>
    <w:rsid w:val="00CF5D34"/>
    <w:rsid w:val="00CF664A"/>
    <w:rsid w:val="00CF6769"/>
    <w:rsid w:val="00D002C0"/>
    <w:rsid w:val="00D01073"/>
    <w:rsid w:val="00D011EE"/>
    <w:rsid w:val="00D01D89"/>
    <w:rsid w:val="00D02333"/>
    <w:rsid w:val="00D0398A"/>
    <w:rsid w:val="00D03EC9"/>
    <w:rsid w:val="00D04C5F"/>
    <w:rsid w:val="00D05B49"/>
    <w:rsid w:val="00D05D60"/>
    <w:rsid w:val="00D06E62"/>
    <w:rsid w:val="00D0749C"/>
    <w:rsid w:val="00D07991"/>
    <w:rsid w:val="00D07B2E"/>
    <w:rsid w:val="00D100B7"/>
    <w:rsid w:val="00D10470"/>
    <w:rsid w:val="00D10830"/>
    <w:rsid w:val="00D1133F"/>
    <w:rsid w:val="00D11342"/>
    <w:rsid w:val="00D1338E"/>
    <w:rsid w:val="00D135F7"/>
    <w:rsid w:val="00D14442"/>
    <w:rsid w:val="00D15DFF"/>
    <w:rsid w:val="00D17839"/>
    <w:rsid w:val="00D17978"/>
    <w:rsid w:val="00D17B1D"/>
    <w:rsid w:val="00D17B57"/>
    <w:rsid w:val="00D17E6B"/>
    <w:rsid w:val="00D2006D"/>
    <w:rsid w:val="00D205EA"/>
    <w:rsid w:val="00D20765"/>
    <w:rsid w:val="00D20E41"/>
    <w:rsid w:val="00D2153C"/>
    <w:rsid w:val="00D221EA"/>
    <w:rsid w:val="00D23C21"/>
    <w:rsid w:val="00D261F6"/>
    <w:rsid w:val="00D27CA1"/>
    <w:rsid w:val="00D27FB1"/>
    <w:rsid w:val="00D27FCD"/>
    <w:rsid w:val="00D305EA"/>
    <w:rsid w:val="00D3070D"/>
    <w:rsid w:val="00D31A52"/>
    <w:rsid w:val="00D31B90"/>
    <w:rsid w:val="00D31EEF"/>
    <w:rsid w:val="00D32C85"/>
    <w:rsid w:val="00D32FF2"/>
    <w:rsid w:val="00D3387C"/>
    <w:rsid w:val="00D33C99"/>
    <w:rsid w:val="00D33E5F"/>
    <w:rsid w:val="00D3404D"/>
    <w:rsid w:val="00D34528"/>
    <w:rsid w:val="00D34667"/>
    <w:rsid w:val="00D346E9"/>
    <w:rsid w:val="00D34745"/>
    <w:rsid w:val="00D348AD"/>
    <w:rsid w:val="00D35464"/>
    <w:rsid w:val="00D361E2"/>
    <w:rsid w:val="00D36A55"/>
    <w:rsid w:val="00D36CD5"/>
    <w:rsid w:val="00D40355"/>
    <w:rsid w:val="00D40990"/>
    <w:rsid w:val="00D40FB0"/>
    <w:rsid w:val="00D41D6C"/>
    <w:rsid w:val="00D4309B"/>
    <w:rsid w:val="00D432DD"/>
    <w:rsid w:val="00D435D8"/>
    <w:rsid w:val="00D435DF"/>
    <w:rsid w:val="00D4476D"/>
    <w:rsid w:val="00D45840"/>
    <w:rsid w:val="00D462B4"/>
    <w:rsid w:val="00D46ADD"/>
    <w:rsid w:val="00D46BDD"/>
    <w:rsid w:val="00D46E2E"/>
    <w:rsid w:val="00D471A3"/>
    <w:rsid w:val="00D477AD"/>
    <w:rsid w:val="00D478FB"/>
    <w:rsid w:val="00D47EA2"/>
    <w:rsid w:val="00D50D30"/>
    <w:rsid w:val="00D50F51"/>
    <w:rsid w:val="00D51D23"/>
    <w:rsid w:val="00D5226A"/>
    <w:rsid w:val="00D52373"/>
    <w:rsid w:val="00D52994"/>
    <w:rsid w:val="00D52B32"/>
    <w:rsid w:val="00D52C1E"/>
    <w:rsid w:val="00D53B78"/>
    <w:rsid w:val="00D53F20"/>
    <w:rsid w:val="00D53F81"/>
    <w:rsid w:val="00D53FA6"/>
    <w:rsid w:val="00D54B4B"/>
    <w:rsid w:val="00D5571E"/>
    <w:rsid w:val="00D55A16"/>
    <w:rsid w:val="00D55B9B"/>
    <w:rsid w:val="00D55E69"/>
    <w:rsid w:val="00D56B99"/>
    <w:rsid w:val="00D57410"/>
    <w:rsid w:val="00D577B0"/>
    <w:rsid w:val="00D57CF0"/>
    <w:rsid w:val="00D57EC5"/>
    <w:rsid w:val="00D605CF"/>
    <w:rsid w:val="00D60B77"/>
    <w:rsid w:val="00D60C0D"/>
    <w:rsid w:val="00D61011"/>
    <w:rsid w:val="00D612B1"/>
    <w:rsid w:val="00D61481"/>
    <w:rsid w:val="00D6182E"/>
    <w:rsid w:val="00D62120"/>
    <w:rsid w:val="00D62AE7"/>
    <w:rsid w:val="00D62D89"/>
    <w:rsid w:val="00D62FCC"/>
    <w:rsid w:val="00D63335"/>
    <w:rsid w:val="00D63E45"/>
    <w:rsid w:val="00D6457F"/>
    <w:rsid w:val="00D64FC0"/>
    <w:rsid w:val="00D653BF"/>
    <w:rsid w:val="00D65FEC"/>
    <w:rsid w:val="00D661DA"/>
    <w:rsid w:val="00D66B40"/>
    <w:rsid w:val="00D66C55"/>
    <w:rsid w:val="00D66F6B"/>
    <w:rsid w:val="00D67297"/>
    <w:rsid w:val="00D7056D"/>
    <w:rsid w:val="00D706C3"/>
    <w:rsid w:val="00D71341"/>
    <w:rsid w:val="00D713C1"/>
    <w:rsid w:val="00D71C7E"/>
    <w:rsid w:val="00D72164"/>
    <w:rsid w:val="00D7403D"/>
    <w:rsid w:val="00D74B71"/>
    <w:rsid w:val="00D75E11"/>
    <w:rsid w:val="00D75FE4"/>
    <w:rsid w:val="00D765E0"/>
    <w:rsid w:val="00D76CEE"/>
    <w:rsid w:val="00D770F8"/>
    <w:rsid w:val="00D7783B"/>
    <w:rsid w:val="00D77EF7"/>
    <w:rsid w:val="00D8157B"/>
    <w:rsid w:val="00D8239F"/>
    <w:rsid w:val="00D8245C"/>
    <w:rsid w:val="00D835A3"/>
    <w:rsid w:val="00D8373F"/>
    <w:rsid w:val="00D83BE5"/>
    <w:rsid w:val="00D847FE"/>
    <w:rsid w:val="00D84B78"/>
    <w:rsid w:val="00D851D6"/>
    <w:rsid w:val="00D85836"/>
    <w:rsid w:val="00D85C1F"/>
    <w:rsid w:val="00D86AE2"/>
    <w:rsid w:val="00D87BDA"/>
    <w:rsid w:val="00D87DC2"/>
    <w:rsid w:val="00D9010D"/>
    <w:rsid w:val="00D90FAF"/>
    <w:rsid w:val="00D9176E"/>
    <w:rsid w:val="00D921B0"/>
    <w:rsid w:val="00D9249E"/>
    <w:rsid w:val="00D9330E"/>
    <w:rsid w:val="00D93698"/>
    <w:rsid w:val="00D93901"/>
    <w:rsid w:val="00D93DE7"/>
    <w:rsid w:val="00D94A01"/>
    <w:rsid w:val="00D94A61"/>
    <w:rsid w:val="00D94EB9"/>
    <w:rsid w:val="00D953AE"/>
    <w:rsid w:val="00D957A8"/>
    <w:rsid w:val="00D95877"/>
    <w:rsid w:val="00D960B5"/>
    <w:rsid w:val="00D96B03"/>
    <w:rsid w:val="00D97763"/>
    <w:rsid w:val="00DA0650"/>
    <w:rsid w:val="00DA079A"/>
    <w:rsid w:val="00DA0FEE"/>
    <w:rsid w:val="00DA1036"/>
    <w:rsid w:val="00DA16DA"/>
    <w:rsid w:val="00DA1CBB"/>
    <w:rsid w:val="00DA2537"/>
    <w:rsid w:val="00DA2DE5"/>
    <w:rsid w:val="00DA2EDE"/>
    <w:rsid w:val="00DA2F9F"/>
    <w:rsid w:val="00DA3EDA"/>
    <w:rsid w:val="00DA5812"/>
    <w:rsid w:val="00DA592D"/>
    <w:rsid w:val="00DA5C61"/>
    <w:rsid w:val="00DA76D5"/>
    <w:rsid w:val="00DA7D2C"/>
    <w:rsid w:val="00DB086E"/>
    <w:rsid w:val="00DB1273"/>
    <w:rsid w:val="00DB1DC4"/>
    <w:rsid w:val="00DB1F09"/>
    <w:rsid w:val="00DB235D"/>
    <w:rsid w:val="00DB296D"/>
    <w:rsid w:val="00DB2B4B"/>
    <w:rsid w:val="00DB3CCC"/>
    <w:rsid w:val="00DB3D36"/>
    <w:rsid w:val="00DB4586"/>
    <w:rsid w:val="00DB48F0"/>
    <w:rsid w:val="00DB4C2B"/>
    <w:rsid w:val="00DB4D13"/>
    <w:rsid w:val="00DB4ED4"/>
    <w:rsid w:val="00DB53B6"/>
    <w:rsid w:val="00DB638F"/>
    <w:rsid w:val="00DB6D10"/>
    <w:rsid w:val="00DB6FE8"/>
    <w:rsid w:val="00DB7698"/>
    <w:rsid w:val="00DB783A"/>
    <w:rsid w:val="00DB7DED"/>
    <w:rsid w:val="00DC044A"/>
    <w:rsid w:val="00DC12F6"/>
    <w:rsid w:val="00DC155A"/>
    <w:rsid w:val="00DC170D"/>
    <w:rsid w:val="00DC2188"/>
    <w:rsid w:val="00DC3CAE"/>
    <w:rsid w:val="00DC3EFF"/>
    <w:rsid w:val="00DC51FE"/>
    <w:rsid w:val="00DC5880"/>
    <w:rsid w:val="00DC5BCC"/>
    <w:rsid w:val="00DC5F22"/>
    <w:rsid w:val="00DC6745"/>
    <w:rsid w:val="00DC75E4"/>
    <w:rsid w:val="00DD01AF"/>
    <w:rsid w:val="00DD0295"/>
    <w:rsid w:val="00DD22AF"/>
    <w:rsid w:val="00DD2AD5"/>
    <w:rsid w:val="00DD2C25"/>
    <w:rsid w:val="00DD30C2"/>
    <w:rsid w:val="00DD32DD"/>
    <w:rsid w:val="00DD37EB"/>
    <w:rsid w:val="00DD3E78"/>
    <w:rsid w:val="00DD4A40"/>
    <w:rsid w:val="00DD5B5D"/>
    <w:rsid w:val="00DD6614"/>
    <w:rsid w:val="00DD6881"/>
    <w:rsid w:val="00DD68A6"/>
    <w:rsid w:val="00DE2F5E"/>
    <w:rsid w:val="00DE3226"/>
    <w:rsid w:val="00DE3806"/>
    <w:rsid w:val="00DE3E2F"/>
    <w:rsid w:val="00DE3E7E"/>
    <w:rsid w:val="00DE43AD"/>
    <w:rsid w:val="00DE4CBF"/>
    <w:rsid w:val="00DE4E1B"/>
    <w:rsid w:val="00DE5149"/>
    <w:rsid w:val="00DE533F"/>
    <w:rsid w:val="00DE5666"/>
    <w:rsid w:val="00DE589C"/>
    <w:rsid w:val="00DE65F5"/>
    <w:rsid w:val="00DE6D04"/>
    <w:rsid w:val="00DE6EE8"/>
    <w:rsid w:val="00DE7F47"/>
    <w:rsid w:val="00DF00F5"/>
    <w:rsid w:val="00DF11E1"/>
    <w:rsid w:val="00DF18F0"/>
    <w:rsid w:val="00DF1C3D"/>
    <w:rsid w:val="00DF1F4F"/>
    <w:rsid w:val="00DF269C"/>
    <w:rsid w:val="00DF2E02"/>
    <w:rsid w:val="00DF3322"/>
    <w:rsid w:val="00DF38DF"/>
    <w:rsid w:val="00DF3AB0"/>
    <w:rsid w:val="00DF3DA6"/>
    <w:rsid w:val="00DF420A"/>
    <w:rsid w:val="00DF4DC4"/>
    <w:rsid w:val="00DF6477"/>
    <w:rsid w:val="00DF6B37"/>
    <w:rsid w:val="00DF6C55"/>
    <w:rsid w:val="00DF732C"/>
    <w:rsid w:val="00DF778C"/>
    <w:rsid w:val="00DF7806"/>
    <w:rsid w:val="00DF7E00"/>
    <w:rsid w:val="00DF7FC1"/>
    <w:rsid w:val="00E0051C"/>
    <w:rsid w:val="00E01DB3"/>
    <w:rsid w:val="00E026CF"/>
    <w:rsid w:val="00E02B08"/>
    <w:rsid w:val="00E03E8E"/>
    <w:rsid w:val="00E043D8"/>
    <w:rsid w:val="00E04900"/>
    <w:rsid w:val="00E0555F"/>
    <w:rsid w:val="00E05FD7"/>
    <w:rsid w:val="00E06061"/>
    <w:rsid w:val="00E07134"/>
    <w:rsid w:val="00E102E9"/>
    <w:rsid w:val="00E10F8B"/>
    <w:rsid w:val="00E11409"/>
    <w:rsid w:val="00E13B0D"/>
    <w:rsid w:val="00E1461A"/>
    <w:rsid w:val="00E14A39"/>
    <w:rsid w:val="00E14E05"/>
    <w:rsid w:val="00E15319"/>
    <w:rsid w:val="00E164E4"/>
    <w:rsid w:val="00E1798C"/>
    <w:rsid w:val="00E21242"/>
    <w:rsid w:val="00E2158A"/>
    <w:rsid w:val="00E216DF"/>
    <w:rsid w:val="00E22C4C"/>
    <w:rsid w:val="00E241D1"/>
    <w:rsid w:val="00E25152"/>
    <w:rsid w:val="00E2556D"/>
    <w:rsid w:val="00E25870"/>
    <w:rsid w:val="00E26902"/>
    <w:rsid w:val="00E26ECA"/>
    <w:rsid w:val="00E26F2F"/>
    <w:rsid w:val="00E2734D"/>
    <w:rsid w:val="00E276D0"/>
    <w:rsid w:val="00E278BD"/>
    <w:rsid w:val="00E27B9A"/>
    <w:rsid w:val="00E27FD8"/>
    <w:rsid w:val="00E3007A"/>
    <w:rsid w:val="00E3061F"/>
    <w:rsid w:val="00E30940"/>
    <w:rsid w:val="00E30C01"/>
    <w:rsid w:val="00E31083"/>
    <w:rsid w:val="00E31B9A"/>
    <w:rsid w:val="00E32AAD"/>
    <w:rsid w:val="00E33FBC"/>
    <w:rsid w:val="00E35087"/>
    <w:rsid w:val="00E35498"/>
    <w:rsid w:val="00E35D02"/>
    <w:rsid w:val="00E35DAB"/>
    <w:rsid w:val="00E3629A"/>
    <w:rsid w:val="00E364E3"/>
    <w:rsid w:val="00E365F0"/>
    <w:rsid w:val="00E37BCB"/>
    <w:rsid w:val="00E40429"/>
    <w:rsid w:val="00E404C4"/>
    <w:rsid w:val="00E405EB"/>
    <w:rsid w:val="00E4097A"/>
    <w:rsid w:val="00E411AF"/>
    <w:rsid w:val="00E41451"/>
    <w:rsid w:val="00E41B0C"/>
    <w:rsid w:val="00E41F39"/>
    <w:rsid w:val="00E42763"/>
    <w:rsid w:val="00E431DB"/>
    <w:rsid w:val="00E43332"/>
    <w:rsid w:val="00E433D8"/>
    <w:rsid w:val="00E439CC"/>
    <w:rsid w:val="00E43D57"/>
    <w:rsid w:val="00E44C74"/>
    <w:rsid w:val="00E44FE6"/>
    <w:rsid w:val="00E4554C"/>
    <w:rsid w:val="00E45C8A"/>
    <w:rsid w:val="00E4657B"/>
    <w:rsid w:val="00E471C3"/>
    <w:rsid w:val="00E47CA7"/>
    <w:rsid w:val="00E50AB1"/>
    <w:rsid w:val="00E50B3F"/>
    <w:rsid w:val="00E50BFB"/>
    <w:rsid w:val="00E51334"/>
    <w:rsid w:val="00E513EA"/>
    <w:rsid w:val="00E51CAE"/>
    <w:rsid w:val="00E533C9"/>
    <w:rsid w:val="00E540DB"/>
    <w:rsid w:val="00E54CC5"/>
    <w:rsid w:val="00E5519A"/>
    <w:rsid w:val="00E5537D"/>
    <w:rsid w:val="00E5540C"/>
    <w:rsid w:val="00E55699"/>
    <w:rsid w:val="00E55AFB"/>
    <w:rsid w:val="00E56584"/>
    <w:rsid w:val="00E57B83"/>
    <w:rsid w:val="00E6143A"/>
    <w:rsid w:val="00E61735"/>
    <w:rsid w:val="00E61AEC"/>
    <w:rsid w:val="00E61BD3"/>
    <w:rsid w:val="00E61CB2"/>
    <w:rsid w:val="00E6206E"/>
    <w:rsid w:val="00E6225F"/>
    <w:rsid w:val="00E63574"/>
    <w:rsid w:val="00E638FE"/>
    <w:rsid w:val="00E648E5"/>
    <w:rsid w:val="00E64AE2"/>
    <w:rsid w:val="00E65A7C"/>
    <w:rsid w:val="00E65BF7"/>
    <w:rsid w:val="00E65E83"/>
    <w:rsid w:val="00E6632D"/>
    <w:rsid w:val="00E66346"/>
    <w:rsid w:val="00E66BB5"/>
    <w:rsid w:val="00E67257"/>
    <w:rsid w:val="00E67473"/>
    <w:rsid w:val="00E679DA"/>
    <w:rsid w:val="00E705D2"/>
    <w:rsid w:val="00E70CB7"/>
    <w:rsid w:val="00E70F93"/>
    <w:rsid w:val="00E71107"/>
    <w:rsid w:val="00E71E3F"/>
    <w:rsid w:val="00E7356D"/>
    <w:rsid w:val="00E735F9"/>
    <w:rsid w:val="00E738EB"/>
    <w:rsid w:val="00E7394C"/>
    <w:rsid w:val="00E739DC"/>
    <w:rsid w:val="00E748AF"/>
    <w:rsid w:val="00E75881"/>
    <w:rsid w:val="00E76A58"/>
    <w:rsid w:val="00E778DD"/>
    <w:rsid w:val="00E77FD5"/>
    <w:rsid w:val="00E811B7"/>
    <w:rsid w:val="00E81F85"/>
    <w:rsid w:val="00E82595"/>
    <w:rsid w:val="00E82B1D"/>
    <w:rsid w:val="00E838F7"/>
    <w:rsid w:val="00E846CA"/>
    <w:rsid w:val="00E8481D"/>
    <w:rsid w:val="00E84D0E"/>
    <w:rsid w:val="00E84D53"/>
    <w:rsid w:val="00E84F28"/>
    <w:rsid w:val="00E85499"/>
    <w:rsid w:val="00E85DDC"/>
    <w:rsid w:val="00E85E40"/>
    <w:rsid w:val="00E874B3"/>
    <w:rsid w:val="00E87AF0"/>
    <w:rsid w:val="00E87B77"/>
    <w:rsid w:val="00E87FA9"/>
    <w:rsid w:val="00E9036B"/>
    <w:rsid w:val="00E90F0E"/>
    <w:rsid w:val="00E91F7A"/>
    <w:rsid w:val="00E920C1"/>
    <w:rsid w:val="00E924E0"/>
    <w:rsid w:val="00E940E7"/>
    <w:rsid w:val="00E94516"/>
    <w:rsid w:val="00E94EF9"/>
    <w:rsid w:val="00E950D1"/>
    <w:rsid w:val="00E95E54"/>
    <w:rsid w:val="00E95EC2"/>
    <w:rsid w:val="00E965A8"/>
    <w:rsid w:val="00E971E5"/>
    <w:rsid w:val="00EA01A8"/>
    <w:rsid w:val="00EA02C7"/>
    <w:rsid w:val="00EA13C4"/>
    <w:rsid w:val="00EA1F94"/>
    <w:rsid w:val="00EA27CC"/>
    <w:rsid w:val="00EA2B58"/>
    <w:rsid w:val="00EA2B61"/>
    <w:rsid w:val="00EA2F74"/>
    <w:rsid w:val="00EA427E"/>
    <w:rsid w:val="00EA4A5B"/>
    <w:rsid w:val="00EA4D9A"/>
    <w:rsid w:val="00EA4EE2"/>
    <w:rsid w:val="00EA4FE8"/>
    <w:rsid w:val="00EA53F9"/>
    <w:rsid w:val="00EA5734"/>
    <w:rsid w:val="00EA57ED"/>
    <w:rsid w:val="00EA5A20"/>
    <w:rsid w:val="00EA5D23"/>
    <w:rsid w:val="00EA6419"/>
    <w:rsid w:val="00EA6531"/>
    <w:rsid w:val="00EA6CCB"/>
    <w:rsid w:val="00EA6EB9"/>
    <w:rsid w:val="00EA6F0B"/>
    <w:rsid w:val="00EA7D96"/>
    <w:rsid w:val="00EA7EAC"/>
    <w:rsid w:val="00EB020C"/>
    <w:rsid w:val="00EB048A"/>
    <w:rsid w:val="00EB0B76"/>
    <w:rsid w:val="00EB0EA2"/>
    <w:rsid w:val="00EB1537"/>
    <w:rsid w:val="00EB20D7"/>
    <w:rsid w:val="00EB2ECA"/>
    <w:rsid w:val="00EB3322"/>
    <w:rsid w:val="00EB351C"/>
    <w:rsid w:val="00EB365F"/>
    <w:rsid w:val="00EB3C7F"/>
    <w:rsid w:val="00EB5033"/>
    <w:rsid w:val="00EB5AB0"/>
    <w:rsid w:val="00EB5B2A"/>
    <w:rsid w:val="00EB6350"/>
    <w:rsid w:val="00EB6A13"/>
    <w:rsid w:val="00EB6F6E"/>
    <w:rsid w:val="00EB6FF0"/>
    <w:rsid w:val="00EB714B"/>
    <w:rsid w:val="00EC0154"/>
    <w:rsid w:val="00EC030A"/>
    <w:rsid w:val="00EC111F"/>
    <w:rsid w:val="00EC1169"/>
    <w:rsid w:val="00EC11D3"/>
    <w:rsid w:val="00EC1F46"/>
    <w:rsid w:val="00EC2113"/>
    <w:rsid w:val="00EC21F1"/>
    <w:rsid w:val="00EC291A"/>
    <w:rsid w:val="00EC370E"/>
    <w:rsid w:val="00EC56D7"/>
    <w:rsid w:val="00EC5AF1"/>
    <w:rsid w:val="00EC5D41"/>
    <w:rsid w:val="00EC7909"/>
    <w:rsid w:val="00EC7AB2"/>
    <w:rsid w:val="00ED094D"/>
    <w:rsid w:val="00ED0C81"/>
    <w:rsid w:val="00ED1677"/>
    <w:rsid w:val="00ED2043"/>
    <w:rsid w:val="00ED2865"/>
    <w:rsid w:val="00ED2BCD"/>
    <w:rsid w:val="00ED3CB5"/>
    <w:rsid w:val="00ED42AE"/>
    <w:rsid w:val="00ED470B"/>
    <w:rsid w:val="00ED4A1F"/>
    <w:rsid w:val="00ED4FF0"/>
    <w:rsid w:val="00ED59E8"/>
    <w:rsid w:val="00ED5E5F"/>
    <w:rsid w:val="00ED60E8"/>
    <w:rsid w:val="00ED6BC2"/>
    <w:rsid w:val="00EE025B"/>
    <w:rsid w:val="00EE0A49"/>
    <w:rsid w:val="00EE1178"/>
    <w:rsid w:val="00EE1727"/>
    <w:rsid w:val="00EE1F00"/>
    <w:rsid w:val="00EE2469"/>
    <w:rsid w:val="00EE2705"/>
    <w:rsid w:val="00EE29F3"/>
    <w:rsid w:val="00EE2A27"/>
    <w:rsid w:val="00EE3190"/>
    <w:rsid w:val="00EE3358"/>
    <w:rsid w:val="00EE4333"/>
    <w:rsid w:val="00EE446F"/>
    <w:rsid w:val="00EE494D"/>
    <w:rsid w:val="00EE516A"/>
    <w:rsid w:val="00EE536A"/>
    <w:rsid w:val="00EE5B1C"/>
    <w:rsid w:val="00EE5BC4"/>
    <w:rsid w:val="00EE6120"/>
    <w:rsid w:val="00EE635B"/>
    <w:rsid w:val="00EE7202"/>
    <w:rsid w:val="00EE7D0B"/>
    <w:rsid w:val="00EE7F40"/>
    <w:rsid w:val="00EF0449"/>
    <w:rsid w:val="00EF069F"/>
    <w:rsid w:val="00EF0DEA"/>
    <w:rsid w:val="00EF1160"/>
    <w:rsid w:val="00EF116E"/>
    <w:rsid w:val="00EF148E"/>
    <w:rsid w:val="00EF1704"/>
    <w:rsid w:val="00EF19DC"/>
    <w:rsid w:val="00EF1CBD"/>
    <w:rsid w:val="00EF1EB6"/>
    <w:rsid w:val="00EF2200"/>
    <w:rsid w:val="00EF2317"/>
    <w:rsid w:val="00EF2A63"/>
    <w:rsid w:val="00EF38F4"/>
    <w:rsid w:val="00EF3EAE"/>
    <w:rsid w:val="00EF4204"/>
    <w:rsid w:val="00EF5B2F"/>
    <w:rsid w:val="00EF6108"/>
    <w:rsid w:val="00EF62CE"/>
    <w:rsid w:val="00EF648D"/>
    <w:rsid w:val="00EF6653"/>
    <w:rsid w:val="00EF7077"/>
    <w:rsid w:val="00EF79DB"/>
    <w:rsid w:val="00EF7EF6"/>
    <w:rsid w:val="00F00035"/>
    <w:rsid w:val="00F00810"/>
    <w:rsid w:val="00F0172D"/>
    <w:rsid w:val="00F01A4A"/>
    <w:rsid w:val="00F01FDD"/>
    <w:rsid w:val="00F03B53"/>
    <w:rsid w:val="00F04181"/>
    <w:rsid w:val="00F0432B"/>
    <w:rsid w:val="00F045B6"/>
    <w:rsid w:val="00F05B94"/>
    <w:rsid w:val="00F05CCE"/>
    <w:rsid w:val="00F066D9"/>
    <w:rsid w:val="00F06A44"/>
    <w:rsid w:val="00F06CB7"/>
    <w:rsid w:val="00F06D14"/>
    <w:rsid w:val="00F072ED"/>
    <w:rsid w:val="00F07967"/>
    <w:rsid w:val="00F07DF2"/>
    <w:rsid w:val="00F07E81"/>
    <w:rsid w:val="00F10DB0"/>
    <w:rsid w:val="00F118B3"/>
    <w:rsid w:val="00F1239B"/>
    <w:rsid w:val="00F125C5"/>
    <w:rsid w:val="00F1302A"/>
    <w:rsid w:val="00F1353A"/>
    <w:rsid w:val="00F13639"/>
    <w:rsid w:val="00F13D9B"/>
    <w:rsid w:val="00F14389"/>
    <w:rsid w:val="00F143F9"/>
    <w:rsid w:val="00F14A07"/>
    <w:rsid w:val="00F16107"/>
    <w:rsid w:val="00F16BB1"/>
    <w:rsid w:val="00F16BC5"/>
    <w:rsid w:val="00F17122"/>
    <w:rsid w:val="00F17AF9"/>
    <w:rsid w:val="00F17FAE"/>
    <w:rsid w:val="00F20726"/>
    <w:rsid w:val="00F21784"/>
    <w:rsid w:val="00F21956"/>
    <w:rsid w:val="00F21F06"/>
    <w:rsid w:val="00F21F6A"/>
    <w:rsid w:val="00F2319D"/>
    <w:rsid w:val="00F239CC"/>
    <w:rsid w:val="00F23A4F"/>
    <w:rsid w:val="00F24149"/>
    <w:rsid w:val="00F25287"/>
    <w:rsid w:val="00F259D4"/>
    <w:rsid w:val="00F26AAA"/>
    <w:rsid w:val="00F27D54"/>
    <w:rsid w:val="00F27E0C"/>
    <w:rsid w:val="00F27FDC"/>
    <w:rsid w:val="00F30203"/>
    <w:rsid w:val="00F30F8D"/>
    <w:rsid w:val="00F31C5A"/>
    <w:rsid w:val="00F3245C"/>
    <w:rsid w:val="00F32A40"/>
    <w:rsid w:val="00F343F1"/>
    <w:rsid w:val="00F34E22"/>
    <w:rsid w:val="00F3538C"/>
    <w:rsid w:val="00F358B0"/>
    <w:rsid w:val="00F36765"/>
    <w:rsid w:val="00F36C58"/>
    <w:rsid w:val="00F37578"/>
    <w:rsid w:val="00F37B6D"/>
    <w:rsid w:val="00F37CBE"/>
    <w:rsid w:val="00F40415"/>
    <w:rsid w:val="00F426AE"/>
    <w:rsid w:val="00F42BA5"/>
    <w:rsid w:val="00F42EF1"/>
    <w:rsid w:val="00F430EF"/>
    <w:rsid w:val="00F43B89"/>
    <w:rsid w:val="00F453A7"/>
    <w:rsid w:val="00F45492"/>
    <w:rsid w:val="00F47653"/>
    <w:rsid w:val="00F47E19"/>
    <w:rsid w:val="00F5050D"/>
    <w:rsid w:val="00F50BF5"/>
    <w:rsid w:val="00F50E3E"/>
    <w:rsid w:val="00F51A80"/>
    <w:rsid w:val="00F52078"/>
    <w:rsid w:val="00F52F75"/>
    <w:rsid w:val="00F53661"/>
    <w:rsid w:val="00F54925"/>
    <w:rsid w:val="00F555AB"/>
    <w:rsid w:val="00F55B04"/>
    <w:rsid w:val="00F56027"/>
    <w:rsid w:val="00F56781"/>
    <w:rsid w:val="00F5712F"/>
    <w:rsid w:val="00F577B1"/>
    <w:rsid w:val="00F579EC"/>
    <w:rsid w:val="00F6019A"/>
    <w:rsid w:val="00F60389"/>
    <w:rsid w:val="00F6043E"/>
    <w:rsid w:val="00F609A9"/>
    <w:rsid w:val="00F61C10"/>
    <w:rsid w:val="00F624CC"/>
    <w:rsid w:val="00F626B6"/>
    <w:rsid w:val="00F62864"/>
    <w:rsid w:val="00F62A34"/>
    <w:rsid w:val="00F62CD6"/>
    <w:rsid w:val="00F633C3"/>
    <w:rsid w:val="00F63589"/>
    <w:rsid w:val="00F6410E"/>
    <w:rsid w:val="00F64323"/>
    <w:rsid w:val="00F6480C"/>
    <w:rsid w:val="00F648F7"/>
    <w:rsid w:val="00F65C0C"/>
    <w:rsid w:val="00F65E7D"/>
    <w:rsid w:val="00F670E0"/>
    <w:rsid w:val="00F67506"/>
    <w:rsid w:val="00F677A5"/>
    <w:rsid w:val="00F70468"/>
    <w:rsid w:val="00F70EDF"/>
    <w:rsid w:val="00F7172A"/>
    <w:rsid w:val="00F731AA"/>
    <w:rsid w:val="00F73215"/>
    <w:rsid w:val="00F73773"/>
    <w:rsid w:val="00F7394C"/>
    <w:rsid w:val="00F74D02"/>
    <w:rsid w:val="00F74E92"/>
    <w:rsid w:val="00F75730"/>
    <w:rsid w:val="00F75742"/>
    <w:rsid w:val="00F75A53"/>
    <w:rsid w:val="00F763A9"/>
    <w:rsid w:val="00F766EC"/>
    <w:rsid w:val="00F76B23"/>
    <w:rsid w:val="00F76CFE"/>
    <w:rsid w:val="00F77497"/>
    <w:rsid w:val="00F80599"/>
    <w:rsid w:val="00F80EEA"/>
    <w:rsid w:val="00F80EFC"/>
    <w:rsid w:val="00F81372"/>
    <w:rsid w:val="00F81EEB"/>
    <w:rsid w:val="00F82A9B"/>
    <w:rsid w:val="00F84B88"/>
    <w:rsid w:val="00F84C26"/>
    <w:rsid w:val="00F84CFA"/>
    <w:rsid w:val="00F84E39"/>
    <w:rsid w:val="00F852E5"/>
    <w:rsid w:val="00F85443"/>
    <w:rsid w:val="00F85941"/>
    <w:rsid w:val="00F85B65"/>
    <w:rsid w:val="00F85BDD"/>
    <w:rsid w:val="00F85FA3"/>
    <w:rsid w:val="00F86248"/>
    <w:rsid w:val="00F86AAB"/>
    <w:rsid w:val="00F86F7F"/>
    <w:rsid w:val="00F8744A"/>
    <w:rsid w:val="00F8775D"/>
    <w:rsid w:val="00F90857"/>
    <w:rsid w:val="00F91181"/>
    <w:rsid w:val="00F91977"/>
    <w:rsid w:val="00F92C54"/>
    <w:rsid w:val="00F930CC"/>
    <w:rsid w:val="00F933CE"/>
    <w:rsid w:val="00F93A96"/>
    <w:rsid w:val="00F9476F"/>
    <w:rsid w:val="00F948E8"/>
    <w:rsid w:val="00F949F9"/>
    <w:rsid w:val="00F94DE9"/>
    <w:rsid w:val="00F953B6"/>
    <w:rsid w:val="00F95484"/>
    <w:rsid w:val="00F95AAC"/>
    <w:rsid w:val="00F95F68"/>
    <w:rsid w:val="00F96BE8"/>
    <w:rsid w:val="00F97CEC"/>
    <w:rsid w:val="00FA1319"/>
    <w:rsid w:val="00FA13D9"/>
    <w:rsid w:val="00FA1A8C"/>
    <w:rsid w:val="00FA1D8B"/>
    <w:rsid w:val="00FA1F0F"/>
    <w:rsid w:val="00FA430D"/>
    <w:rsid w:val="00FA43A3"/>
    <w:rsid w:val="00FA43B8"/>
    <w:rsid w:val="00FA4A32"/>
    <w:rsid w:val="00FA54CF"/>
    <w:rsid w:val="00FA63D2"/>
    <w:rsid w:val="00FA69C2"/>
    <w:rsid w:val="00FA753F"/>
    <w:rsid w:val="00FA7919"/>
    <w:rsid w:val="00FB00CD"/>
    <w:rsid w:val="00FB084D"/>
    <w:rsid w:val="00FB0A26"/>
    <w:rsid w:val="00FB0B4B"/>
    <w:rsid w:val="00FB11EF"/>
    <w:rsid w:val="00FB136A"/>
    <w:rsid w:val="00FB13D8"/>
    <w:rsid w:val="00FB170A"/>
    <w:rsid w:val="00FB2847"/>
    <w:rsid w:val="00FB435C"/>
    <w:rsid w:val="00FB446B"/>
    <w:rsid w:val="00FB6398"/>
    <w:rsid w:val="00FB69E5"/>
    <w:rsid w:val="00FB6A82"/>
    <w:rsid w:val="00FB70F1"/>
    <w:rsid w:val="00FB76CA"/>
    <w:rsid w:val="00FB7E68"/>
    <w:rsid w:val="00FB7F32"/>
    <w:rsid w:val="00FC0DA3"/>
    <w:rsid w:val="00FC1592"/>
    <w:rsid w:val="00FC1F5C"/>
    <w:rsid w:val="00FC2D96"/>
    <w:rsid w:val="00FC2DD2"/>
    <w:rsid w:val="00FC2E6D"/>
    <w:rsid w:val="00FC3083"/>
    <w:rsid w:val="00FC30AB"/>
    <w:rsid w:val="00FC32E9"/>
    <w:rsid w:val="00FC331E"/>
    <w:rsid w:val="00FC351F"/>
    <w:rsid w:val="00FC3873"/>
    <w:rsid w:val="00FC398B"/>
    <w:rsid w:val="00FC3AFD"/>
    <w:rsid w:val="00FC3E50"/>
    <w:rsid w:val="00FC40AB"/>
    <w:rsid w:val="00FC51A2"/>
    <w:rsid w:val="00FC553E"/>
    <w:rsid w:val="00FC7556"/>
    <w:rsid w:val="00FC7D4C"/>
    <w:rsid w:val="00FD1107"/>
    <w:rsid w:val="00FD1272"/>
    <w:rsid w:val="00FD21C2"/>
    <w:rsid w:val="00FD2549"/>
    <w:rsid w:val="00FD2900"/>
    <w:rsid w:val="00FD305E"/>
    <w:rsid w:val="00FD3090"/>
    <w:rsid w:val="00FD4311"/>
    <w:rsid w:val="00FD552F"/>
    <w:rsid w:val="00FD5B9F"/>
    <w:rsid w:val="00FD6102"/>
    <w:rsid w:val="00FD64A5"/>
    <w:rsid w:val="00FD6850"/>
    <w:rsid w:val="00FD6DB8"/>
    <w:rsid w:val="00FD7017"/>
    <w:rsid w:val="00FD7380"/>
    <w:rsid w:val="00FE10FB"/>
    <w:rsid w:val="00FE19A4"/>
    <w:rsid w:val="00FE207C"/>
    <w:rsid w:val="00FE2A60"/>
    <w:rsid w:val="00FE4338"/>
    <w:rsid w:val="00FE485E"/>
    <w:rsid w:val="00FE6193"/>
    <w:rsid w:val="00FE65BC"/>
    <w:rsid w:val="00FE701B"/>
    <w:rsid w:val="00FE781B"/>
    <w:rsid w:val="00FF0DBE"/>
    <w:rsid w:val="00FF26B2"/>
    <w:rsid w:val="00FF2F85"/>
    <w:rsid w:val="00FF32B6"/>
    <w:rsid w:val="00FF3DD9"/>
    <w:rsid w:val="00FF46F9"/>
    <w:rsid w:val="00FF4ED5"/>
    <w:rsid w:val="00FF4FC5"/>
    <w:rsid w:val="00FF5927"/>
    <w:rsid w:val="00FF5E08"/>
    <w:rsid w:val="00FF61CF"/>
    <w:rsid w:val="00FF6703"/>
    <w:rsid w:val="00FF6945"/>
    <w:rsid w:val="00FF6CF7"/>
    <w:rsid w:val="00FF6FD0"/>
    <w:rsid w:val="00FF760B"/>
    <w:rsid w:val="00FF77B2"/>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4DCF9F5F"/>
  <w14:defaultImageDpi w14:val="300"/>
  <w15:docId w15:val="{EB7B16BC-384D-4DDA-811D-7B21BF6349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mbria" w:eastAsia="MS Mincho" w:hAnsi="Cambria"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615C6"/>
    <w:pPr>
      <w:spacing w:after="120"/>
    </w:pPr>
    <w:rPr>
      <w:rFonts w:ascii="Arial" w:hAnsi="Arial"/>
      <w:sz w:val="24"/>
      <w:szCs w:val="24"/>
      <w:lang w:eastAsia="en-US"/>
    </w:rPr>
  </w:style>
  <w:style w:type="paragraph" w:styleId="Heading1">
    <w:name w:val="heading 1"/>
    <w:basedOn w:val="Normal"/>
    <w:next w:val="Normal"/>
    <w:link w:val="Heading1Char"/>
    <w:uiPriority w:val="9"/>
    <w:qFormat/>
    <w:rsid w:val="00751356"/>
    <w:pPr>
      <w:keepNext/>
      <w:keepLines/>
      <w:numPr>
        <w:numId w:val="2"/>
      </w:numPr>
      <w:spacing w:before="360" w:after="180"/>
      <w:outlineLvl w:val="0"/>
    </w:pPr>
    <w:rPr>
      <w:rFonts w:eastAsia="MS Gothic"/>
      <w:b/>
      <w:bCs/>
      <w:color w:val="000000" w:themeColor="text1"/>
      <w:sz w:val="28"/>
      <w:szCs w:val="28"/>
    </w:rPr>
  </w:style>
  <w:style w:type="paragraph" w:styleId="Heading2">
    <w:name w:val="heading 2"/>
    <w:basedOn w:val="Heading1"/>
    <w:next w:val="Normal"/>
    <w:link w:val="Heading2Char"/>
    <w:uiPriority w:val="9"/>
    <w:unhideWhenUsed/>
    <w:qFormat/>
    <w:rsid w:val="00751356"/>
    <w:pPr>
      <w:keepNext w:val="0"/>
      <w:keepLines w:val="0"/>
      <w:numPr>
        <w:ilvl w:val="1"/>
      </w:numPr>
      <w:spacing w:before="240" w:after="120"/>
      <w:ind w:left="578" w:hanging="578"/>
      <w:outlineLvl w:val="1"/>
    </w:pPr>
    <w:rPr>
      <w:bCs w:val="0"/>
      <w:sz w:val="24"/>
      <w:szCs w:val="26"/>
    </w:rPr>
  </w:style>
  <w:style w:type="paragraph" w:styleId="Heading3">
    <w:name w:val="heading 3"/>
    <w:basedOn w:val="Heading2"/>
    <w:next w:val="Normal"/>
    <w:link w:val="Heading3Char"/>
    <w:uiPriority w:val="9"/>
    <w:unhideWhenUsed/>
    <w:qFormat/>
    <w:rsid w:val="000615C6"/>
    <w:pPr>
      <w:numPr>
        <w:ilvl w:val="2"/>
      </w:numPr>
      <w:spacing w:before="120"/>
      <w:ind w:left="680" w:hanging="680"/>
      <w:outlineLvl w:val="2"/>
    </w:pPr>
    <w:rPr>
      <w:b w:val="0"/>
      <w:bCs/>
    </w:rPr>
  </w:style>
  <w:style w:type="paragraph" w:styleId="Heading4">
    <w:name w:val="heading 4"/>
    <w:basedOn w:val="Normal"/>
    <w:next w:val="Normal"/>
    <w:link w:val="Heading4Char"/>
    <w:uiPriority w:val="9"/>
    <w:unhideWhenUsed/>
    <w:qFormat/>
    <w:rsid w:val="003D5151"/>
    <w:pPr>
      <w:keepNext/>
      <w:keepLines/>
      <w:spacing w:before="200"/>
      <w:outlineLvl w:val="3"/>
    </w:pPr>
    <w:rPr>
      <w:rFonts w:ascii="Calibri" w:eastAsia="MS Gothic" w:hAnsi="Calibri"/>
      <w:b/>
      <w:bCs/>
      <w:i/>
      <w:iCs/>
      <w:color w:val="4F81BD"/>
    </w:rPr>
  </w:style>
  <w:style w:type="paragraph" w:styleId="Heading5">
    <w:name w:val="heading 5"/>
    <w:basedOn w:val="Normal"/>
    <w:next w:val="Normal"/>
    <w:link w:val="Heading5Char"/>
    <w:uiPriority w:val="9"/>
    <w:unhideWhenUsed/>
    <w:qFormat/>
    <w:rsid w:val="003D5151"/>
    <w:pPr>
      <w:keepNext/>
      <w:keepLines/>
      <w:numPr>
        <w:ilvl w:val="4"/>
        <w:numId w:val="2"/>
      </w:numPr>
      <w:spacing w:before="200"/>
      <w:outlineLvl w:val="4"/>
    </w:pPr>
    <w:rPr>
      <w:rFonts w:ascii="Calibri" w:eastAsia="MS Gothic" w:hAnsi="Calibri"/>
      <w:color w:val="243F60"/>
    </w:rPr>
  </w:style>
  <w:style w:type="paragraph" w:styleId="Heading6">
    <w:name w:val="heading 6"/>
    <w:basedOn w:val="Normal"/>
    <w:next w:val="Normal"/>
    <w:link w:val="Heading6Char"/>
    <w:uiPriority w:val="9"/>
    <w:unhideWhenUsed/>
    <w:qFormat/>
    <w:rsid w:val="003D5151"/>
    <w:pPr>
      <w:keepNext/>
      <w:keepLines/>
      <w:numPr>
        <w:ilvl w:val="5"/>
        <w:numId w:val="2"/>
      </w:numPr>
      <w:spacing w:before="200"/>
      <w:outlineLvl w:val="5"/>
    </w:pPr>
    <w:rPr>
      <w:rFonts w:ascii="Calibri" w:eastAsia="MS Gothic" w:hAnsi="Calibri"/>
      <w:i/>
      <w:iCs/>
      <w:color w:val="243F60"/>
    </w:rPr>
  </w:style>
  <w:style w:type="paragraph" w:styleId="Heading7">
    <w:name w:val="heading 7"/>
    <w:basedOn w:val="Normal"/>
    <w:next w:val="Normal"/>
    <w:link w:val="Heading7Char"/>
    <w:uiPriority w:val="9"/>
    <w:unhideWhenUsed/>
    <w:qFormat/>
    <w:rsid w:val="003D5151"/>
    <w:pPr>
      <w:keepNext/>
      <w:keepLines/>
      <w:numPr>
        <w:ilvl w:val="6"/>
        <w:numId w:val="2"/>
      </w:numPr>
      <w:spacing w:before="200"/>
      <w:outlineLvl w:val="6"/>
    </w:pPr>
    <w:rPr>
      <w:rFonts w:ascii="Calibri" w:eastAsia="MS Gothic" w:hAnsi="Calibri"/>
      <w:i/>
      <w:iCs/>
      <w:color w:val="404040"/>
    </w:rPr>
  </w:style>
  <w:style w:type="paragraph" w:styleId="Heading8">
    <w:name w:val="heading 8"/>
    <w:basedOn w:val="Normal"/>
    <w:next w:val="Normal"/>
    <w:link w:val="Heading8Char"/>
    <w:uiPriority w:val="9"/>
    <w:unhideWhenUsed/>
    <w:qFormat/>
    <w:rsid w:val="003D5151"/>
    <w:pPr>
      <w:keepNext/>
      <w:keepLines/>
      <w:numPr>
        <w:ilvl w:val="7"/>
        <w:numId w:val="2"/>
      </w:numPr>
      <w:spacing w:before="200"/>
      <w:outlineLvl w:val="7"/>
    </w:pPr>
    <w:rPr>
      <w:rFonts w:ascii="Calibri" w:eastAsia="MS Gothic" w:hAnsi="Calibri"/>
      <w:color w:val="404040"/>
      <w:sz w:val="20"/>
      <w:szCs w:val="20"/>
    </w:rPr>
  </w:style>
  <w:style w:type="paragraph" w:styleId="Heading9">
    <w:name w:val="heading 9"/>
    <w:basedOn w:val="Normal"/>
    <w:next w:val="Normal"/>
    <w:link w:val="Heading9Char"/>
    <w:uiPriority w:val="9"/>
    <w:unhideWhenUsed/>
    <w:qFormat/>
    <w:rsid w:val="003D5151"/>
    <w:pPr>
      <w:keepNext/>
      <w:keepLines/>
      <w:numPr>
        <w:ilvl w:val="8"/>
        <w:numId w:val="2"/>
      </w:numPr>
      <w:spacing w:before="200"/>
      <w:outlineLvl w:val="8"/>
    </w:pPr>
    <w:rPr>
      <w:rFonts w:ascii="Calibri" w:eastAsia="MS Gothic" w:hAnsi="Calibri"/>
      <w:i/>
      <w:iCs/>
      <w:color w:val="40404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751356"/>
    <w:rPr>
      <w:rFonts w:ascii="Arial" w:eastAsia="MS Gothic" w:hAnsi="Arial"/>
      <w:b/>
      <w:bCs/>
      <w:color w:val="000000" w:themeColor="text1"/>
      <w:sz w:val="28"/>
      <w:szCs w:val="28"/>
      <w:lang w:eastAsia="en-US"/>
    </w:rPr>
  </w:style>
  <w:style w:type="character" w:customStyle="1" w:styleId="Heading2Char">
    <w:name w:val="Heading 2 Char"/>
    <w:link w:val="Heading2"/>
    <w:uiPriority w:val="9"/>
    <w:rsid w:val="00751356"/>
    <w:rPr>
      <w:rFonts w:ascii="Arial" w:eastAsia="MS Gothic" w:hAnsi="Arial"/>
      <w:b/>
      <w:color w:val="000000" w:themeColor="text1"/>
      <w:sz w:val="24"/>
      <w:szCs w:val="26"/>
      <w:lang w:eastAsia="en-US"/>
    </w:rPr>
  </w:style>
  <w:style w:type="character" w:customStyle="1" w:styleId="Heading3Char">
    <w:name w:val="Heading 3 Char"/>
    <w:link w:val="Heading3"/>
    <w:uiPriority w:val="9"/>
    <w:rsid w:val="000615C6"/>
    <w:rPr>
      <w:rFonts w:ascii="Arial" w:eastAsia="MS Gothic" w:hAnsi="Arial"/>
      <w:bCs/>
      <w:color w:val="000000" w:themeColor="text1"/>
      <w:sz w:val="24"/>
      <w:szCs w:val="26"/>
      <w:lang w:eastAsia="en-US"/>
    </w:rPr>
  </w:style>
  <w:style w:type="character" w:customStyle="1" w:styleId="Heading4Char">
    <w:name w:val="Heading 4 Char"/>
    <w:link w:val="Heading4"/>
    <w:uiPriority w:val="9"/>
    <w:rsid w:val="003D5151"/>
    <w:rPr>
      <w:rFonts w:ascii="Calibri" w:eastAsia="MS Gothic" w:hAnsi="Calibri"/>
      <w:b/>
      <w:bCs/>
      <w:i/>
      <w:iCs/>
      <w:color w:val="4F81BD"/>
      <w:sz w:val="24"/>
      <w:szCs w:val="24"/>
      <w:lang w:eastAsia="en-US"/>
    </w:rPr>
  </w:style>
  <w:style w:type="character" w:customStyle="1" w:styleId="Heading5Char">
    <w:name w:val="Heading 5 Char"/>
    <w:link w:val="Heading5"/>
    <w:uiPriority w:val="9"/>
    <w:rsid w:val="003D5151"/>
    <w:rPr>
      <w:rFonts w:ascii="Calibri" w:eastAsia="MS Gothic" w:hAnsi="Calibri"/>
      <w:color w:val="243F60"/>
      <w:sz w:val="24"/>
      <w:szCs w:val="24"/>
      <w:lang w:eastAsia="en-US"/>
    </w:rPr>
  </w:style>
  <w:style w:type="character" w:customStyle="1" w:styleId="Heading6Char">
    <w:name w:val="Heading 6 Char"/>
    <w:link w:val="Heading6"/>
    <w:uiPriority w:val="9"/>
    <w:rsid w:val="003D5151"/>
    <w:rPr>
      <w:rFonts w:ascii="Calibri" w:eastAsia="MS Gothic" w:hAnsi="Calibri"/>
      <w:i/>
      <w:iCs/>
      <w:color w:val="243F60"/>
      <w:sz w:val="24"/>
      <w:szCs w:val="24"/>
      <w:lang w:eastAsia="en-US"/>
    </w:rPr>
  </w:style>
  <w:style w:type="character" w:customStyle="1" w:styleId="Heading7Char">
    <w:name w:val="Heading 7 Char"/>
    <w:link w:val="Heading7"/>
    <w:uiPriority w:val="9"/>
    <w:rsid w:val="003D5151"/>
    <w:rPr>
      <w:rFonts w:ascii="Calibri" w:eastAsia="MS Gothic" w:hAnsi="Calibri"/>
      <w:i/>
      <w:iCs/>
      <w:color w:val="404040"/>
      <w:sz w:val="24"/>
      <w:szCs w:val="24"/>
      <w:lang w:eastAsia="en-US"/>
    </w:rPr>
  </w:style>
  <w:style w:type="character" w:customStyle="1" w:styleId="Heading8Char">
    <w:name w:val="Heading 8 Char"/>
    <w:link w:val="Heading8"/>
    <w:uiPriority w:val="9"/>
    <w:rsid w:val="003D5151"/>
    <w:rPr>
      <w:rFonts w:ascii="Calibri" w:eastAsia="MS Gothic" w:hAnsi="Calibri"/>
      <w:color w:val="404040"/>
      <w:lang w:eastAsia="en-US"/>
    </w:rPr>
  </w:style>
  <w:style w:type="character" w:customStyle="1" w:styleId="Heading9Char">
    <w:name w:val="Heading 9 Char"/>
    <w:link w:val="Heading9"/>
    <w:uiPriority w:val="9"/>
    <w:rsid w:val="003D5151"/>
    <w:rPr>
      <w:rFonts w:ascii="Calibri" w:eastAsia="MS Gothic" w:hAnsi="Calibri"/>
      <w:i/>
      <w:iCs/>
      <w:color w:val="404040"/>
      <w:lang w:eastAsia="en-US"/>
    </w:rPr>
  </w:style>
  <w:style w:type="paragraph" w:styleId="BalloonText">
    <w:name w:val="Balloon Text"/>
    <w:basedOn w:val="Normal"/>
    <w:link w:val="BalloonTextChar"/>
    <w:uiPriority w:val="99"/>
    <w:semiHidden/>
    <w:unhideWhenUsed/>
    <w:rsid w:val="003D5151"/>
    <w:rPr>
      <w:rFonts w:ascii="Lucida Grande" w:hAnsi="Lucida Grande" w:cs="Lucida Grande"/>
      <w:sz w:val="18"/>
      <w:szCs w:val="18"/>
    </w:rPr>
  </w:style>
  <w:style w:type="character" w:customStyle="1" w:styleId="BalloonTextChar">
    <w:name w:val="Balloon Text Char"/>
    <w:link w:val="BalloonText"/>
    <w:uiPriority w:val="99"/>
    <w:semiHidden/>
    <w:rsid w:val="003D5151"/>
    <w:rPr>
      <w:rFonts w:ascii="Lucida Grande" w:hAnsi="Lucida Grande" w:cs="Lucida Grande"/>
      <w:sz w:val="18"/>
      <w:szCs w:val="18"/>
      <w:lang w:eastAsia="en-US"/>
    </w:rPr>
  </w:style>
  <w:style w:type="table" w:styleId="TableGrid">
    <w:name w:val="Table Grid"/>
    <w:basedOn w:val="TableNormal"/>
    <w:uiPriority w:val="59"/>
    <w:rsid w:val="003D515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ocumentdetails">
    <w:name w:val="Document details"/>
    <w:basedOn w:val="Normal"/>
    <w:qFormat/>
    <w:rsid w:val="003D5151"/>
    <w:pPr>
      <w:spacing w:before="60" w:after="60"/>
    </w:pPr>
  </w:style>
  <w:style w:type="paragraph" w:styleId="Header">
    <w:name w:val="header"/>
    <w:basedOn w:val="Normal"/>
    <w:link w:val="HeaderChar"/>
    <w:uiPriority w:val="99"/>
    <w:unhideWhenUsed/>
    <w:rsid w:val="003D5151"/>
    <w:pPr>
      <w:tabs>
        <w:tab w:val="center" w:pos="4513"/>
        <w:tab w:val="right" w:pos="9026"/>
      </w:tabs>
    </w:pPr>
    <w:rPr>
      <w:sz w:val="20"/>
    </w:rPr>
  </w:style>
  <w:style w:type="character" w:customStyle="1" w:styleId="HeaderChar">
    <w:name w:val="Header Char"/>
    <w:link w:val="Header"/>
    <w:uiPriority w:val="99"/>
    <w:rsid w:val="003D5151"/>
    <w:rPr>
      <w:rFonts w:ascii="Arial" w:hAnsi="Arial"/>
      <w:szCs w:val="24"/>
      <w:lang w:eastAsia="en-US"/>
    </w:rPr>
  </w:style>
  <w:style w:type="paragraph" w:styleId="Footer">
    <w:name w:val="footer"/>
    <w:basedOn w:val="Normal"/>
    <w:link w:val="FooterChar"/>
    <w:uiPriority w:val="99"/>
    <w:unhideWhenUsed/>
    <w:rsid w:val="003D5151"/>
    <w:pPr>
      <w:tabs>
        <w:tab w:val="center" w:pos="4513"/>
        <w:tab w:val="right" w:pos="9026"/>
      </w:tabs>
      <w:ind w:left="-284"/>
    </w:pPr>
    <w:rPr>
      <w:sz w:val="20"/>
    </w:rPr>
  </w:style>
  <w:style w:type="character" w:customStyle="1" w:styleId="FooterChar">
    <w:name w:val="Footer Char"/>
    <w:link w:val="Footer"/>
    <w:uiPriority w:val="99"/>
    <w:rsid w:val="003D5151"/>
    <w:rPr>
      <w:rFonts w:ascii="Arial" w:hAnsi="Arial"/>
      <w:szCs w:val="24"/>
      <w:lang w:eastAsia="en-US"/>
    </w:rPr>
  </w:style>
  <w:style w:type="paragraph" w:customStyle="1" w:styleId="Heading">
    <w:name w:val="Heading"/>
    <w:basedOn w:val="Normal"/>
    <w:qFormat/>
    <w:rsid w:val="003D5151"/>
    <w:pPr>
      <w:spacing w:before="120"/>
    </w:pPr>
    <w:rPr>
      <w:b/>
      <w:color w:val="000000" w:themeColor="text1"/>
      <w:sz w:val="32"/>
    </w:rPr>
  </w:style>
  <w:style w:type="paragraph" w:customStyle="1" w:styleId="Instructionalnote">
    <w:name w:val="Instructional note"/>
    <w:basedOn w:val="Normal"/>
    <w:qFormat/>
    <w:rsid w:val="003D5151"/>
    <w:rPr>
      <w:color w:val="C00000"/>
    </w:rPr>
  </w:style>
  <w:style w:type="paragraph" w:styleId="TOCHeading">
    <w:name w:val="TOC Heading"/>
    <w:basedOn w:val="Heading"/>
    <w:next w:val="Normal"/>
    <w:uiPriority w:val="39"/>
    <w:unhideWhenUsed/>
    <w:qFormat/>
    <w:rsid w:val="00B72F13"/>
  </w:style>
  <w:style w:type="paragraph" w:styleId="TOC1">
    <w:name w:val="toc 1"/>
    <w:basedOn w:val="Normal"/>
    <w:next w:val="Normal"/>
    <w:autoRedefine/>
    <w:uiPriority w:val="39"/>
    <w:unhideWhenUsed/>
    <w:rsid w:val="00D46E2E"/>
    <w:pPr>
      <w:tabs>
        <w:tab w:val="left" w:pos="480"/>
        <w:tab w:val="right" w:leader="dot" w:pos="9168"/>
      </w:tabs>
      <w:spacing w:after="100"/>
    </w:pPr>
    <w:rPr>
      <w:noProof/>
    </w:rPr>
  </w:style>
  <w:style w:type="paragraph" w:styleId="TOC2">
    <w:name w:val="toc 2"/>
    <w:basedOn w:val="Normal"/>
    <w:next w:val="Normal"/>
    <w:autoRedefine/>
    <w:uiPriority w:val="39"/>
    <w:unhideWhenUsed/>
    <w:rsid w:val="00E61735"/>
    <w:pPr>
      <w:tabs>
        <w:tab w:val="left" w:pos="1078"/>
        <w:tab w:val="right" w:leader="dot" w:pos="9168"/>
      </w:tabs>
      <w:spacing w:after="100"/>
      <w:ind w:left="1078" w:hanging="588"/>
    </w:pPr>
  </w:style>
  <w:style w:type="character" w:styleId="Hyperlink">
    <w:name w:val="Hyperlink"/>
    <w:uiPriority w:val="99"/>
    <w:unhideWhenUsed/>
    <w:rsid w:val="003D5151"/>
    <w:rPr>
      <w:rFonts w:ascii="Arial" w:hAnsi="Arial"/>
      <w:color w:val="0000FF"/>
      <w:sz w:val="24"/>
      <w:u w:val="single"/>
    </w:rPr>
  </w:style>
  <w:style w:type="paragraph" w:styleId="Title">
    <w:name w:val="Title"/>
    <w:basedOn w:val="Normal"/>
    <w:next w:val="Normal"/>
    <w:link w:val="TitleChar"/>
    <w:uiPriority w:val="10"/>
    <w:qFormat/>
    <w:rsid w:val="00B531F2"/>
    <w:pPr>
      <w:spacing w:before="2400" w:after="240"/>
    </w:pPr>
    <w:rPr>
      <w:rFonts w:ascii="Arial Bold" w:hAnsi="Arial Bold"/>
      <w:b/>
      <w:color w:val="6A1A41"/>
      <w:sz w:val="36"/>
      <w:szCs w:val="56"/>
    </w:rPr>
  </w:style>
  <w:style w:type="character" w:customStyle="1" w:styleId="TitleChar">
    <w:name w:val="Title Char"/>
    <w:link w:val="Title"/>
    <w:uiPriority w:val="10"/>
    <w:rsid w:val="00B531F2"/>
    <w:rPr>
      <w:rFonts w:ascii="Arial Bold" w:hAnsi="Arial Bold"/>
      <w:b/>
      <w:color w:val="6A1A41"/>
      <w:sz w:val="36"/>
      <w:szCs w:val="56"/>
      <w:lang w:eastAsia="en-US"/>
    </w:rPr>
  </w:style>
  <w:style w:type="paragraph" w:styleId="Subtitle">
    <w:name w:val="Subtitle"/>
    <w:basedOn w:val="Normal"/>
    <w:next w:val="Normal"/>
    <w:link w:val="SubtitleChar"/>
    <w:uiPriority w:val="11"/>
    <w:qFormat/>
    <w:rsid w:val="003D5151"/>
    <w:pPr>
      <w:spacing w:after="200"/>
    </w:pPr>
    <w:rPr>
      <w:rFonts w:ascii="Arial Bold" w:hAnsi="Arial Bold"/>
      <w:b/>
      <w:color w:val="565A5C"/>
      <w:sz w:val="32"/>
      <w:szCs w:val="40"/>
    </w:rPr>
  </w:style>
  <w:style w:type="character" w:customStyle="1" w:styleId="SubtitleChar">
    <w:name w:val="Subtitle Char"/>
    <w:link w:val="Subtitle"/>
    <w:uiPriority w:val="11"/>
    <w:rsid w:val="003D5151"/>
    <w:rPr>
      <w:rFonts w:ascii="Arial Bold" w:hAnsi="Arial Bold"/>
      <w:b/>
      <w:color w:val="565A5C"/>
      <w:sz w:val="32"/>
      <w:szCs w:val="40"/>
      <w:lang w:eastAsia="en-US"/>
    </w:rPr>
  </w:style>
  <w:style w:type="character" w:styleId="PlaceholderText">
    <w:name w:val="Placeholder Text"/>
    <w:basedOn w:val="DefaultParagraphFont"/>
    <w:uiPriority w:val="99"/>
    <w:semiHidden/>
    <w:rsid w:val="003D5151"/>
    <w:rPr>
      <w:color w:val="808080"/>
    </w:rPr>
  </w:style>
  <w:style w:type="character" w:customStyle="1" w:styleId="Classification">
    <w:name w:val="Classification"/>
    <w:basedOn w:val="DefaultParagraphFont"/>
    <w:uiPriority w:val="1"/>
    <w:rsid w:val="003D5151"/>
    <w:rPr>
      <w:rFonts w:ascii="Arial" w:hAnsi="Arial"/>
      <w:b/>
      <w:color w:val="C00000"/>
      <w:sz w:val="24"/>
    </w:rPr>
  </w:style>
  <w:style w:type="character" w:styleId="SubtleEmphasis">
    <w:name w:val="Subtle Emphasis"/>
    <w:basedOn w:val="DefaultParagraphFont"/>
    <w:uiPriority w:val="19"/>
    <w:qFormat/>
    <w:rsid w:val="003D5151"/>
    <w:rPr>
      <w:i/>
      <w:iCs/>
      <w:color w:val="000000" w:themeColor="text1"/>
    </w:rPr>
  </w:style>
  <w:style w:type="table" w:customStyle="1" w:styleId="DCStable">
    <w:name w:val="DCStable"/>
    <w:basedOn w:val="TableNormal"/>
    <w:uiPriority w:val="99"/>
    <w:rsid w:val="003D5151"/>
    <w:rPr>
      <w:rFonts w:ascii="Arial" w:hAnsi="Arial"/>
      <w:sz w:val="24"/>
    </w:rPr>
    <w:tblPr>
      <w:tblStyleRowBandSize w:val="1"/>
      <w:tblBorders>
        <w:top w:val="single" w:sz="4" w:space="0" w:color="BBB69F"/>
        <w:left w:val="single" w:sz="4" w:space="0" w:color="BBB69F"/>
        <w:bottom w:val="single" w:sz="4" w:space="0" w:color="BBB69F"/>
        <w:right w:val="single" w:sz="4" w:space="0" w:color="BBB69F"/>
        <w:insideH w:val="single" w:sz="4" w:space="0" w:color="BBB69F"/>
        <w:insideV w:val="single" w:sz="4" w:space="0" w:color="BBB69F"/>
      </w:tblBorders>
      <w:tblCellMar>
        <w:top w:w="57" w:type="dxa"/>
        <w:left w:w="85" w:type="dxa"/>
        <w:bottom w:w="57" w:type="dxa"/>
        <w:right w:w="85" w:type="dxa"/>
      </w:tblCellMar>
    </w:tblPr>
    <w:tcPr>
      <w:shd w:val="clear" w:color="auto" w:fill="auto"/>
    </w:tcPr>
    <w:tblStylePr w:type="firstRow">
      <w:tblPr/>
      <w:tcPr>
        <w:tcBorders>
          <w:top w:val="single" w:sz="4" w:space="0" w:color="BBB69F"/>
          <w:left w:val="single" w:sz="4" w:space="0" w:color="BBB69F"/>
          <w:bottom w:val="single" w:sz="4" w:space="0" w:color="BBB69F"/>
          <w:right w:val="single" w:sz="4" w:space="0" w:color="BBB69F"/>
          <w:insideH w:val="single" w:sz="6" w:space="0" w:color="BBB69F"/>
          <w:insideV w:val="single" w:sz="6" w:space="0" w:color="BBB69F"/>
          <w:tl2br w:val="nil"/>
          <w:tr2bl w:val="nil"/>
        </w:tcBorders>
        <w:shd w:val="clear" w:color="auto" w:fill="DAD7CB"/>
      </w:tcPr>
    </w:tblStylePr>
  </w:style>
  <w:style w:type="paragraph" w:styleId="ListBullet">
    <w:name w:val="List Bullet"/>
    <w:basedOn w:val="Normal"/>
    <w:qFormat/>
    <w:rsid w:val="00A42A40"/>
    <w:pPr>
      <w:numPr>
        <w:numId w:val="6"/>
      </w:numPr>
      <w:tabs>
        <w:tab w:val="clear" w:pos="360"/>
        <w:tab w:val="num" w:pos="280"/>
      </w:tabs>
      <w:spacing w:before="120"/>
      <w:ind w:left="284" w:hanging="284"/>
    </w:pPr>
    <w:rPr>
      <w:rFonts w:eastAsia="MS Gothic"/>
      <w:szCs w:val="22"/>
    </w:rPr>
  </w:style>
  <w:style w:type="table" w:styleId="LightGrid-Accent2">
    <w:name w:val="Light Grid Accent 2"/>
    <w:basedOn w:val="TableNormal"/>
    <w:uiPriority w:val="62"/>
    <w:rsid w:val="003D5151"/>
    <w:rPr>
      <w:rFonts w:asciiTheme="minorHAnsi" w:eastAsiaTheme="minorHAnsi" w:hAnsiTheme="minorHAnsi" w:cstheme="minorBidi"/>
      <w:sz w:val="22"/>
      <w:szCs w:val="22"/>
      <w:lang w:eastAsia="en-US"/>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paragraph" w:styleId="ListParagraph">
    <w:name w:val="List Paragraph"/>
    <w:basedOn w:val="Normal"/>
    <w:uiPriority w:val="34"/>
    <w:qFormat/>
    <w:rsid w:val="003D5151"/>
    <w:pPr>
      <w:ind w:left="720"/>
      <w:contextualSpacing/>
    </w:pPr>
  </w:style>
  <w:style w:type="paragraph" w:customStyle="1" w:styleId="Tabledata">
    <w:name w:val="Table data"/>
    <w:basedOn w:val="Normal"/>
    <w:qFormat/>
    <w:rsid w:val="00C52617"/>
    <w:pPr>
      <w:spacing w:before="60" w:after="60"/>
    </w:pPr>
    <w:rPr>
      <w:rFonts w:eastAsia="Times New Roman"/>
      <w:lang w:eastAsia="en-AU"/>
    </w:rPr>
  </w:style>
  <w:style w:type="paragraph" w:customStyle="1" w:styleId="Tableheading">
    <w:name w:val="Table heading"/>
    <w:basedOn w:val="Tabledata"/>
    <w:qFormat/>
    <w:rsid w:val="003D5151"/>
    <w:rPr>
      <w:rFonts w:ascii="Arial Bold" w:hAnsi="Arial Bold" w:cs="Arial"/>
      <w:b/>
      <w:color w:val="000000" w:themeColor="text1"/>
      <w:lang w:eastAsia="en-US"/>
    </w:rPr>
  </w:style>
  <w:style w:type="paragraph" w:customStyle="1" w:styleId="Publicationtitle">
    <w:name w:val="Publicationtitle"/>
    <w:basedOn w:val="Subtitle"/>
    <w:qFormat/>
    <w:rsid w:val="003D5151"/>
    <w:pPr>
      <w:jc w:val="right"/>
    </w:pPr>
    <w:rPr>
      <w:color w:val="FFFFFF" w:themeColor="background1"/>
    </w:rPr>
  </w:style>
  <w:style w:type="character" w:styleId="CommentReference">
    <w:name w:val="annotation reference"/>
    <w:basedOn w:val="DefaultParagraphFont"/>
    <w:uiPriority w:val="99"/>
    <w:unhideWhenUsed/>
    <w:rsid w:val="003D5151"/>
    <w:rPr>
      <w:sz w:val="16"/>
      <w:szCs w:val="16"/>
    </w:rPr>
  </w:style>
  <w:style w:type="paragraph" w:styleId="CommentText">
    <w:name w:val="annotation text"/>
    <w:basedOn w:val="Normal"/>
    <w:link w:val="CommentTextChar"/>
    <w:uiPriority w:val="99"/>
    <w:unhideWhenUsed/>
    <w:rsid w:val="003D5151"/>
    <w:rPr>
      <w:sz w:val="20"/>
      <w:szCs w:val="20"/>
    </w:rPr>
  </w:style>
  <w:style w:type="character" w:customStyle="1" w:styleId="CommentTextChar">
    <w:name w:val="Comment Text Char"/>
    <w:basedOn w:val="DefaultParagraphFont"/>
    <w:link w:val="CommentText"/>
    <w:uiPriority w:val="99"/>
    <w:rsid w:val="003D5151"/>
    <w:rPr>
      <w:rFonts w:ascii="Arial" w:hAnsi="Arial"/>
      <w:lang w:eastAsia="en-US"/>
    </w:rPr>
  </w:style>
  <w:style w:type="paragraph" w:styleId="CommentSubject">
    <w:name w:val="annotation subject"/>
    <w:basedOn w:val="CommentText"/>
    <w:next w:val="CommentText"/>
    <w:link w:val="CommentSubjectChar"/>
    <w:uiPriority w:val="99"/>
    <w:semiHidden/>
    <w:unhideWhenUsed/>
    <w:rsid w:val="003D5151"/>
    <w:rPr>
      <w:b/>
      <w:bCs/>
    </w:rPr>
  </w:style>
  <w:style w:type="character" w:customStyle="1" w:styleId="CommentSubjectChar">
    <w:name w:val="Comment Subject Char"/>
    <w:basedOn w:val="CommentTextChar"/>
    <w:link w:val="CommentSubject"/>
    <w:uiPriority w:val="99"/>
    <w:semiHidden/>
    <w:rsid w:val="003D5151"/>
    <w:rPr>
      <w:rFonts w:ascii="Arial" w:hAnsi="Arial"/>
      <w:b/>
      <w:bCs/>
      <w:lang w:eastAsia="en-US"/>
    </w:rPr>
  </w:style>
  <w:style w:type="table" w:customStyle="1" w:styleId="DCStable1">
    <w:name w:val="DCStable1"/>
    <w:basedOn w:val="TableNormal"/>
    <w:uiPriority w:val="99"/>
    <w:rsid w:val="003D5151"/>
    <w:rPr>
      <w:rFonts w:ascii="Arial" w:hAnsi="Arial"/>
      <w:sz w:val="24"/>
    </w:rPr>
    <w:tblPr>
      <w:tblBorders>
        <w:top w:val="single" w:sz="4" w:space="0" w:color="BBB69F"/>
        <w:left w:val="single" w:sz="4" w:space="0" w:color="BBB69F"/>
        <w:bottom w:val="single" w:sz="4" w:space="0" w:color="BBB69F"/>
        <w:right w:val="single" w:sz="4" w:space="0" w:color="BBB69F"/>
        <w:insideH w:val="single" w:sz="4" w:space="0" w:color="BBB69F"/>
        <w:insideV w:val="single" w:sz="4" w:space="0" w:color="BBB69F"/>
      </w:tblBorders>
    </w:tblPr>
    <w:tcPr>
      <w:shd w:val="clear" w:color="auto" w:fill="auto"/>
    </w:tcPr>
    <w:tblStylePr w:type="firstRow">
      <w:tblPr/>
      <w:tcPr>
        <w:tcBorders>
          <w:top w:val="single" w:sz="4" w:space="0" w:color="BBB69F"/>
          <w:left w:val="single" w:sz="4" w:space="0" w:color="BBB69F"/>
          <w:bottom w:val="single" w:sz="4" w:space="0" w:color="BBB69F"/>
          <w:right w:val="single" w:sz="4" w:space="0" w:color="BBB69F"/>
          <w:insideH w:val="single" w:sz="6" w:space="0" w:color="BBB69F"/>
          <w:insideV w:val="single" w:sz="6" w:space="0" w:color="BBB69F"/>
          <w:tl2br w:val="nil"/>
          <w:tr2bl w:val="nil"/>
        </w:tcBorders>
        <w:shd w:val="clear" w:color="auto" w:fill="DAD7CB"/>
      </w:tcPr>
    </w:tblStylePr>
  </w:style>
  <w:style w:type="table" w:customStyle="1" w:styleId="DCStable2">
    <w:name w:val="DCStable2"/>
    <w:basedOn w:val="TableNormal"/>
    <w:uiPriority w:val="99"/>
    <w:rsid w:val="003D5151"/>
    <w:rPr>
      <w:rFonts w:ascii="Arial" w:hAnsi="Arial"/>
      <w:sz w:val="24"/>
    </w:rPr>
    <w:tblPr>
      <w:tblBorders>
        <w:top w:val="single" w:sz="4" w:space="0" w:color="BBB69F"/>
        <w:left w:val="single" w:sz="4" w:space="0" w:color="BBB69F"/>
        <w:bottom w:val="single" w:sz="4" w:space="0" w:color="BBB69F"/>
        <w:right w:val="single" w:sz="4" w:space="0" w:color="BBB69F"/>
        <w:insideH w:val="single" w:sz="4" w:space="0" w:color="BBB69F"/>
        <w:insideV w:val="single" w:sz="4" w:space="0" w:color="BBB69F"/>
      </w:tblBorders>
    </w:tblPr>
    <w:tcPr>
      <w:shd w:val="clear" w:color="auto" w:fill="auto"/>
    </w:tcPr>
    <w:tblStylePr w:type="firstRow">
      <w:tblPr/>
      <w:tcPr>
        <w:tcBorders>
          <w:top w:val="single" w:sz="4" w:space="0" w:color="BBB69F"/>
          <w:left w:val="single" w:sz="4" w:space="0" w:color="BBB69F"/>
          <w:bottom w:val="single" w:sz="4" w:space="0" w:color="BBB69F"/>
          <w:right w:val="single" w:sz="4" w:space="0" w:color="BBB69F"/>
          <w:insideH w:val="single" w:sz="6" w:space="0" w:color="BBB69F"/>
          <w:insideV w:val="single" w:sz="6" w:space="0" w:color="BBB69F"/>
          <w:tl2br w:val="nil"/>
          <w:tr2bl w:val="nil"/>
        </w:tcBorders>
        <w:shd w:val="clear" w:color="auto" w:fill="DAD7CB"/>
      </w:tcPr>
    </w:tblStylePr>
  </w:style>
  <w:style w:type="paragraph" w:customStyle="1" w:styleId="Default">
    <w:name w:val="Default"/>
    <w:rsid w:val="003D5151"/>
    <w:pPr>
      <w:autoSpaceDE w:val="0"/>
      <w:autoSpaceDN w:val="0"/>
      <w:adjustRightInd w:val="0"/>
    </w:pPr>
    <w:rPr>
      <w:rFonts w:ascii="Symbol" w:hAnsi="Symbol" w:cs="Symbol"/>
      <w:color w:val="000000"/>
      <w:sz w:val="24"/>
      <w:szCs w:val="24"/>
    </w:rPr>
  </w:style>
  <w:style w:type="table" w:customStyle="1" w:styleId="DCStable3">
    <w:name w:val="DCStable3"/>
    <w:basedOn w:val="TableNormal"/>
    <w:uiPriority w:val="99"/>
    <w:rsid w:val="003D5151"/>
    <w:rPr>
      <w:rFonts w:ascii="Arial" w:hAnsi="Arial"/>
      <w:sz w:val="24"/>
    </w:rPr>
    <w:tblPr>
      <w:tblStyleRowBandSize w:val="1"/>
      <w:tblStyleColBandSize w:val="1"/>
      <w:tblBorders>
        <w:top w:val="single" w:sz="4" w:space="0" w:color="BBB69F"/>
        <w:left w:val="single" w:sz="4" w:space="0" w:color="BBB69F"/>
        <w:bottom w:val="single" w:sz="4" w:space="0" w:color="BBB69F"/>
        <w:right w:val="single" w:sz="4" w:space="0" w:color="BBB69F"/>
        <w:insideH w:val="single" w:sz="4" w:space="0" w:color="BBB69F"/>
        <w:insideV w:val="single" w:sz="4" w:space="0" w:color="BBB69F"/>
      </w:tblBorders>
      <w:tblCellMar>
        <w:top w:w="57" w:type="dxa"/>
        <w:left w:w="85" w:type="dxa"/>
        <w:bottom w:w="57" w:type="dxa"/>
        <w:right w:w="85" w:type="dxa"/>
      </w:tblCellMar>
    </w:tblPr>
    <w:tcPr>
      <w:shd w:val="clear" w:color="auto" w:fill="auto"/>
    </w:tcPr>
    <w:tblStylePr w:type="firstRow">
      <w:pPr>
        <w:wordWrap/>
        <w:spacing w:beforeLines="0" w:before="40" w:beforeAutospacing="0" w:afterLines="0" w:after="40" w:afterAutospacing="0"/>
        <w:jc w:val="left"/>
      </w:pPr>
      <w:rPr>
        <w:rFonts w:ascii="Arial Bold" w:hAnsi="Arial Bold"/>
        <w:b/>
        <w:color w:val="000000" w:themeColor="text1"/>
        <w:sz w:val="24"/>
      </w:rPr>
      <w:tblPr>
        <w:tblCellMar>
          <w:top w:w="57" w:type="dxa"/>
          <w:left w:w="85" w:type="dxa"/>
          <w:bottom w:w="57" w:type="dxa"/>
          <w:right w:w="85" w:type="dxa"/>
        </w:tblCellMar>
      </w:tblPr>
      <w:tcPr>
        <w:shd w:val="clear" w:color="auto" w:fill="FFC000"/>
      </w:tcPr>
    </w:tblStylePr>
    <w:tblStylePr w:type="band1Vert">
      <w:tblPr/>
      <w:tcPr>
        <w:shd w:val="clear" w:color="auto" w:fill="FFFFFF" w:themeFill="background1"/>
      </w:tcPr>
    </w:tblStylePr>
    <w:tblStylePr w:type="band2Vert">
      <w:tblPr/>
      <w:tcPr>
        <w:shd w:val="clear" w:color="auto" w:fill="FFFFFF" w:themeFill="background1"/>
      </w:tcPr>
    </w:tblStylePr>
    <w:tblStylePr w:type="band2Horz">
      <w:tblPr/>
      <w:tcPr>
        <w:shd w:val="clear" w:color="auto" w:fill="DBE5F1" w:themeFill="accent1" w:themeFillTint="33"/>
      </w:tcPr>
    </w:tblStylePr>
  </w:style>
  <w:style w:type="paragraph" w:styleId="FootnoteText">
    <w:name w:val="footnote text"/>
    <w:basedOn w:val="Normal"/>
    <w:link w:val="FootnoteTextChar"/>
    <w:uiPriority w:val="99"/>
    <w:unhideWhenUsed/>
    <w:rsid w:val="003D5151"/>
    <w:rPr>
      <w:sz w:val="20"/>
      <w:szCs w:val="20"/>
    </w:rPr>
  </w:style>
  <w:style w:type="character" w:customStyle="1" w:styleId="FootnoteTextChar">
    <w:name w:val="Footnote Text Char"/>
    <w:basedOn w:val="DefaultParagraphFont"/>
    <w:link w:val="FootnoteText"/>
    <w:uiPriority w:val="99"/>
    <w:rsid w:val="003D5151"/>
    <w:rPr>
      <w:rFonts w:ascii="Arial" w:hAnsi="Arial"/>
      <w:lang w:eastAsia="en-US"/>
    </w:rPr>
  </w:style>
  <w:style w:type="character" w:styleId="FootnoteReference">
    <w:name w:val="footnote reference"/>
    <w:basedOn w:val="DefaultParagraphFont"/>
    <w:unhideWhenUsed/>
    <w:rsid w:val="00E70F93"/>
    <w:rPr>
      <w:rFonts w:ascii="Arial" w:hAnsi="Arial"/>
      <w:sz w:val="24"/>
      <w:vertAlign w:val="superscript"/>
    </w:rPr>
  </w:style>
  <w:style w:type="table" w:customStyle="1" w:styleId="TableGrid1">
    <w:name w:val="Table Grid1"/>
    <w:basedOn w:val="TableNormal"/>
    <w:next w:val="TableGrid"/>
    <w:uiPriority w:val="59"/>
    <w:rsid w:val="003D5151"/>
    <w:rPr>
      <w:rFonts w:ascii="Arial" w:eastAsia="Calibri" w:hAnsi="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59"/>
    <w:rsid w:val="003D5151"/>
    <w:rPr>
      <w:rFonts w:ascii="Arial" w:eastAsia="Calibri" w:hAnsi="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3">
    <w:name w:val="toc 3"/>
    <w:basedOn w:val="Normal"/>
    <w:next w:val="Normal"/>
    <w:autoRedefine/>
    <w:uiPriority w:val="39"/>
    <w:unhideWhenUsed/>
    <w:rsid w:val="003D5151"/>
    <w:pPr>
      <w:spacing w:after="100"/>
      <w:ind w:left="480"/>
    </w:pPr>
  </w:style>
  <w:style w:type="table" w:customStyle="1" w:styleId="DCStable4">
    <w:name w:val="DCStable4"/>
    <w:basedOn w:val="TableNormal"/>
    <w:uiPriority w:val="99"/>
    <w:rsid w:val="003D5151"/>
    <w:rPr>
      <w:rFonts w:ascii="Arial" w:hAnsi="Arial"/>
      <w:sz w:val="24"/>
    </w:rPr>
    <w:tblPr>
      <w:tblStyleRowBandSize w:val="1"/>
      <w:tblBorders>
        <w:top w:val="single" w:sz="4" w:space="0" w:color="BBB69F"/>
        <w:left w:val="single" w:sz="4" w:space="0" w:color="BBB69F"/>
        <w:bottom w:val="single" w:sz="4" w:space="0" w:color="BBB69F"/>
        <w:right w:val="single" w:sz="4" w:space="0" w:color="BBB69F"/>
        <w:insideH w:val="single" w:sz="4" w:space="0" w:color="BBB69F"/>
        <w:insideV w:val="single" w:sz="4" w:space="0" w:color="BBB69F"/>
      </w:tblBorders>
      <w:tblCellMar>
        <w:top w:w="57" w:type="dxa"/>
        <w:left w:w="85" w:type="dxa"/>
        <w:bottom w:w="57" w:type="dxa"/>
        <w:right w:w="85" w:type="dxa"/>
      </w:tblCellMar>
    </w:tblPr>
    <w:tcPr>
      <w:shd w:val="clear" w:color="auto" w:fill="auto"/>
    </w:tcPr>
    <w:tblStylePr w:type="firstRow">
      <w:pPr>
        <w:wordWrap/>
        <w:spacing w:beforeLines="0" w:before="0" w:beforeAutospacing="0" w:afterLines="0" w:after="0" w:afterAutospacing="0" w:line="240" w:lineRule="auto"/>
        <w:jc w:val="left"/>
      </w:pPr>
      <w:rPr>
        <w:rFonts w:ascii="Arial" w:hAnsi="Arial"/>
        <w:b/>
        <w:color w:val="FFFFFF" w:themeColor="background1"/>
        <w:sz w:val="24"/>
      </w:rPr>
      <w:tblPr/>
      <w:tcPr>
        <w:shd w:val="clear" w:color="auto" w:fill="C00000"/>
      </w:tcPr>
    </w:tblStylePr>
    <w:tblStylePr w:type="band2Horz">
      <w:tblPr/>
      <w:tcPr>
        <w:shd w:val="clear" w:color="auto" w:fill="DBE5F1" w:themeFill="accent1" w:themeFillTint="33"/>
      </w:tcPr>
    </w:tblStylePr>
  </w:style>
  <w:style w:type="table" w:customStyle="1" w:styleId="DCStable31">
    <w:name w:val="DCStable31"/>
    <w:basedOn w:val="TableNormal"/>
    <w:uiPriority w:val="99"/>
    <w:rsid w:val="00EC1169"/>
    <w:rPr>
      <w:rFonts w:ascii="Arial" w:hAnsi="Arial"/>
      <w:sz w:val="24"/>
    </w:rPr>
    <w:tblPr>
      <w:tblBorders>
        <w:top w:val="single" w:sz="4" w:space="0" w:color="BBB69F"/>
        <w:left w:val="single" w:sz="4" w:space="0" w:color="BBB69F"/>
        <w:bottom w:val="single" w:sz="4" w:space="0" w:color="BBB69F"/>
        <w:right w:val="single" w:sz="4" w:space="0" w:color="BBB69F"/>
        <w:insideH w:val="single" w:sz="4" w:space="0" w:color="BBB69F"/>
        <w:insideV w:val="single" w:sz="4" w:space="0" w:color="BBB69F"/>
      </w:tblBorders>
    </w:tblPr>
    <w:tcPr>
      <w:shd w:val="clear" w:color="auto" w:fill="auto"/>
    </w:tcPr>
    <w:tblStylePr w:type="firstRow">
      <w:tblPr/>
      <w:tcPr>
        <w:tcBorders>
          <w:top w:val="single" w:sz="4" w:space="0" w:color="BBB69F"/>
          <w:left w:val="single" w:sz="4" w:space="0" w:color="BBB69F"/>
          <w:bottom w:val="single" w:sz="4" w:space="0" w:color="BBB69F"/>
          <w:right w:val="single" w:sz="4" w:space="0" w:color="BBB69F"/>
          <w:insideH w:val="single" w:sz="6" w:space="0" w:color="BBB69F"/>
          <w:insideV w:val="single" w:sz="6" w:space="0" w:color="BBB69F"/>
          <w:tl2br w:val="nil"/>
          <w:tr2bl w:val="nil"/>
        </w:tcBorders>
        <w:shd w:val="clear" w:color="auto" w:fill="DAD7CB"/>
      </w:tcPr>
    </w:tblStylePr>
  </w:style>
  <w:style w:type="numbering" w:customStyle="1" w:styleId="Bulletlist">
    <w:name w:val="Bullet list"/>
    <w:basedOn w:val="NoList"/>
    <w:uiPriority w:val="99"/>
    <w:rsid w:val="00F76B23"/>
    <w:pPr>
      <w:numPr>
        <w:numId w:val="1"/>
      </w:numPr>
    </w:pPr>
  </w:style>
  <w:style w:type="paragraph" w:styleId="ListBullet3">
    <w:name w:val="List Bullet 3"/>
    <w:basedOn w:val="ListBullet"/>
    <w:uiPriority w:val="99"/>
    <w:unhideWhenUsed/>
    <w:rsid w:val="00A42A40"/>
    <w:pPr>
      <w:tabs>
        <w:tab w:val="clear" w:pos="280"/>
        <w:tab w:val="num" w:pos="1276"/>
      </w:tabs>
      <w:ind w:left="1276" w:hanging="408"/>
    </w:pPr>
  </w:style>
  <w:style w:type="paragraph" w:customStyle="1" w:styleId="StyleHeading112ptLeft0cmBefore0pt1">
    <w:name w:val="Style Heading 1 + 12 pt Left:  0 cm Before:  0 pt1"/>
    <w:basedOn w:val="Heading1"/>
    <w:rsid w:val="003D5151"/>
    <w:pPr>
      <w:keepLines w:val="0"/>
      <w:numPr>
        <w:numId w:val="7"/>
      </w:numPr>
      <w:tabs>
        <w:tab w:val="num" w:pos="692"/>
      </w:tabs>
      <w:autoSpaceDE w:val="0"/>
      <w:autoSpaceDN w:val="0"/>
      <w:spacing w:before="0" w:after="0"/>
      <w:jc w:val="both"/>
    </w:pPr>
    <w:rPr>
      <w:rFonts w:ascii="Arial Bold" w:eastAsia="Times New Roman" w:hAnsi="Arial Bold"/>
      <w:color w:val="auto"/>
      <w:kern w:val="28"/>
      <w:szCs w:val="20"/>
    </w:rPr>
  </w:style>
  <w:style w:type="paragraph" w:styleId="Revision">
    <w:name w:val="Revision"/>
    <w:hidden/>
    <w:uiPriority w:val="99"/>
    <w:semiHidden/>
    <w:rsid w:val="007B1C51"/>
    <w:rPr>
      <w:rFonts w:ascii="Arial" w:hAnsi="Arial"/>
      <w:sz w:val="24"/>
      <w:szCs w:val="24"/>
      <w:lang w:eastAsia="en-US"/>
    </w:rPr>
  </w:style>
  <w:style w:type="character" w:styleId="FollowedHyperlink">
    <w:name w:val="FollowedHyperlink"/>
    <w:basedOn w:val="DefaultParagraphFont"/>
    <w:uiPriority w:val="99"/>
    <w:semiHidden/>
    <w:unhideWhenUsed/>
    <w:rsid w:val="003D5151"/>
    <w:rPr>
      <w:color w:val="800080" w:themeColor="followedHyperlink"/>
      <w:u w:val="single"/>
    </w:rPr>
  </w:style>
  <w:style w:type="paragraph" w:customStyle="1" w:styleId="ACRuleDefinitionsTableWord">
    <w:name w:val="AC Rule Definitions Table Word"/>
    <w:basedOn w:val="Normal"/>
    <w:qFormat/>
    <w:rsid w:val="001D42A0"/>
    <w:pPr>
      <w:spacing w:before="120"/>
    </w:pPr>
    <w:rPr>
      <w:rFonts w:eastAsiaTheme="minorHAnsi" w:cstheme="minorBidi"/>
      <w:b/>
      <w:szCs w:val="22"/>
    </w:rPr>
  </w:style>
  <w:style w:type="paragraph" w:customStyle="1" w:styleId="ACRuleBullet1">
    <w:name w:val="AC Rule Bullet 1"/>
    <w:basedOn w:val="Normal"/>
    <w:qFormat/>
    <w:rsid w:val="001D42A0"/>
    <w:rPr>
      <w:rFonts w:eastAsiaTheme="minorHAnsi" w:cstheme="minorBidi"/>
      <w:szCs w:val="22"/>
    </w:rPr>
  </w:style>
  <w:style w:type="paragraph" w:customStyle="1" w:styleId="ACRuleDefinitionsTableDefn">
    <w:name w:val="AC Rule Definitions Table Defn"/>
    <w:basedOn w:val="Normal"/>
    <w:rsid w:val="003D5151"/>
    <w:pPr>
      <w:spacing w:before="120"/>
      <w:jc w:val="both"/>
    </w:pPr>
    <w:rPr>
      <w:rFonts w:eastAsia="Calibri" w:cs="Arial"/>
    </w:rPr>
  </w:style>
  <w:style w:type="character" w:styleId="Strong">
    <w:name w:val="Strong"/>
    <w:basedOn w:val="DefaultParagraphFont"/>
    <w:uiPriority w:val="22"/>
    <w:qFormat/>
    <w:rsid w:val="003D5151"/>
    <w:rPr>
      <w:b/>
      <w:bCs/>
    </w:rPr>
  </w:style>
  <w:style w:type="paragraph" w:styleId="NormalWeb">
    <w:name w:val="Normal (Web)"/>
    <w:basedOn w:val="Normal"/>
    <w:uiPriority w:val="99"/>
    <w:semiHidden/>
    <w:unhideWhenUsed/>
    <w:rsid w:val="005C1CF3"/>
    <w:pPr>
      <w:spacing w:before="100" w:beforeAutospacing="1" w:after="100" w:afterAutospacing="1"/>
    </w:pPr>
    <w:rPr>
      <w:rFonts w:ascii="Times New Roman" w:eastAsiaTheme="minorEastAsia" w:hAnsi="Times New Roman"/>
      <w:lang w:eastAsia="en-AU"/>
    </w:rPr>
  </w:style>
  <w:style w:type="character" w:styleId="Emphasis">
    <w:name w:val="Emphasis"/>
    <w:basedOn w:val="DefaultParagraphFont"/>
    <w:uiPriority w:val="20"/>
    <w:qFormat/>
    <w:rsid w:val="003D5151"/>
    <w:rPr>
      <w:i/>
      <w:iCs/>
    </w:rPr>
  </w:style>
  <w:style w:type="character" w:customStyle="1" w:styleId="st1">
    <w:name w:val="st1"/>
    <w:basedOn w:val="DefaultParagraphFont"/>
    <w:rsid w:val="00E31B9A"/>
  </w:style>
  <w:style w:type="paragraph" w:styleId="ListBullet2">
    <w:name w:val="List Bullet 2"/>
    <w:basedOn w:val="ListBullet"/>
    <w:uiPriority w:val="99"/>
    <w:unhideWhenUsed/>
    <w:rsid w:val="00920A4D"/>
    <w:pPr>
      <w:spacing w:before="60" w:after="60"/>
    </w:pPr>
  </w:style>
  <w:style w:type="paragraph" w:customStyle="1" w:styleId="DJCSbody">
    <w:name w:val="DJCS body"/>
    <w:qFormat/>
    <w:rsid w:val="0068391D"/>
    <w:pPr>
      <w:spacing w:after="120" w:line="250" w:lineRule="atLeast"/>
    </w:pPr>
    <w:rPr>
      <w:rFonts w:ascii="Arial" w:eastAsia="Times" w:hAnsi="Arial"/>
      <w:sz w:val="22"/>
      <w:lang w:eastAsia="en-US"/>
    </w:rPr>
  </w:style>
  <w:style w:type="paragraph" w:styleId="BodyText2">
    <w:name w:val="Body Text 2"/>
    <w:basedOn w:val="Normal"/>
    <w:link w:val="BodyText2Char"/>
    <w:rsid w:val="003D5151"/>
    <w:pPr>
      <w:tabs>
        <w:tab w:val="right" w:leader="dot" w:pos="8789"/>
      </w:tabs>
      <w:jc w:val="both"/>
    </w:pPr>
    <w:rPr>
      <w:rFonts w:eastAsia="Times New Roman"/>
      <w:sz w:val="22"/>
      <w:szCs w:val="20"/>
    </w:rPr>
  </w:style>
  <w:style w:type="character" w:customStyle="1" w:styleId="BodyText2Char">
    <w:name w:val="Body Text 2 Char"/>
    <w:basedOn w:val="DefaultParagraphFont"/>
    <w:link w:val="BodyText2"/>
    <w:rsid w:val="003D5151"/>
    <w:rPr>
      <w:rFonts w:ascii="Arial" w:eastAsia="Times New Roman" w:hAnsi="Arial"/>
      <w:sz w:val="22"/>
      <w:lang w:eastAsia="en-US"/>
    </w:rPr>
  </w:style>
  <w:style w:type="paragraph" w:customStyle="1" w:styleId="H1nonumber">
    <w:name w:val="H1nonumber"/>
    <w:basedOn w:val="Heading1"/>
    <w:qFormat/>
    <w:rsid w:val="00E920C1"/>
    <w:pPr>
      <w:numPr>
        <w:numId w:val="0"/>
      </w:numPr>
      <w:spacing w:before="60" w:after="120"/>
      <w:ind w:left="743" w:hanging="743"/>
    </w:pPr>
  </w:style>
  <w:style w:type="table" w:customStyle="1" w:styleId="LightGrid-Accent21">
    <w:name w:val="Light Grid - Accent 21"/>
    <w:basedOn w:val="TableNormal"/>
    <w:next w:val="LightGrid-Accent2"/>
    <w:uiPriority w:val="62"/>
    <w:rsid w:val="003D5151"/>
    <w:rPr>
      <w:rFonts w:asciiTheme="minorHAnsi" w:eastAsiaTheme="minorHAnsi" w:hAnsiTheme="minorHAnsi" w:cstheme="minorBidi"/>
      <w:sz w:val="22"/>
      <w:szCs w:val="22"/>
      <w:lang w:eastAsia="en-US"/>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customStyle="1" w:styleId="LightGrid-Accent22">
    <w:name w:val="Light Grid - Accent 22"/>
    <w:basedOn w:val="TableNormal"/>
    <w:next w:val="LightGrid-Accent2"/>
    <w:uiPriority w:val="62"/>
    <w:rsid w:val="003D5151"/>
    <w:rPr>
      <w:rFonts w:asciiTheme="minorHAnsi" w:eastAsiaTheme="minorHAnsi" w:hAnsiTheme="minorHAnsi" w:cstheme="minorBidi"/>
      <w:sz w:val="22"/>
      <w:szCs w:val="22"/>
      <w:lang w:eastAsia="en-US"/>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customStyle="1" w:styleId="LightGrid-Accent23">
    <w:name w:val="Light Grid - Accent 23"/>
    <w:basedOn w:val="TableNormal"/>
    <w:next w:val="LightGrid-Accent2"/>
    <w:uiPriority w:val="62"/>
    <w:rsid w:val="003D5151"/>
    <w:rPr>
      <w:rFonts w:asciiTheme="minorHAnsi" w:eastAsiaTheme="minorHAnsi" w:hAnsiTheme="minorHAnsi" w:cstheme="minorBidi"/>
      <w:sz w:val="22"/>
      <w:szCs w:val="22"/>
      <w:lang w:eastAsia="en-US"/>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customStyle="1" w:styleId="LightGrid-Accent24">
    <w:name w:val="Light Grid - Accent 24"/>
    <w:basedOn w:val="TableNormal"/>
    <w:next w:val="LightGrid-Accent2"/>
    <w:uiPriority w:val="62"/>
    <w:rsid w:val="003D5151"/>
    <w:rPr>
      <w:rFonts w:asciiTheme="minorHAnsi" w:eastAsiaTheme="minorHAnsi" w:hAnsiTheme="minorHAnsi" w:cstheme="minorBidi"/>
      <w:sz w:val="22"/>
      <w:szCs w:val="22"/>
      <w:lang w:eastAsia="en-US"/>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paragraph" w:styleId="ListNumber">
    <w:name w:val="List Number"/>
    <w:basedOn w:val="Heading3"/>
    <w:uiPriority w:val="99"/>
    <w:unhideWhenUsed/>
    <w:rsid w:val="00751356"/>
    <w:pPr>
      <w:numPr>
        <w:ilvl w:val="0"/>
        <w:numId w:val="8"/>
      </w:numPr>
    </w:pPr>
  </w:style>
  <w:style w:type="paragraph" w:styleId="ListNumber2">
    <w:name w:val="List Number 2"/>
    <w:basedOn w:val="Tabledata"/>
    <w:uiPriority w:val="99"/>
    <w:unhideWhenUsed/>
    <w:rsid w:val="000D115E"/>
    <w:pPr>
      <w:numPr>
        <w:numId w:val="19"/>
      </w:numPr>
    </w:pPr>
  </w:style>
  <w:style w:type="paragraph" w:styleId="ListNumber3">
    <w:name w:val="List Number 3"/>
    <w:basedOn w:val="ListParagraph"/>
    <w:uiPriority w:val="99"/>
    <w:unhideWhenUsed/>
    <w:rsid w:val="003D5151"/>
    <w:pPr>
      <w:numPr>
        <w:numId w:val="3"/>
      </w:numPr>
      <w:spacing w:after="60"/>
      <w:contextualSpacing w:val="0"/>
    </w:pPr>
  </w:style>
  <w:style w:type="paragraph" w:customStyle="1" w:styleId="list2table">
    <w:name w:val="list2table"/>
    <w:qFormat/>
    <w:rsid w:val="003D5151"/>
    <w:pPr>
      <w:numPr>
        <w:numId w:val="4"/>
      </w:numPr>
    </w:pPr>
    <w:rPr>
      <w:rFonts w:ascii="Arial" w:eastAsia="Times New Roman" w:hAnsi="Arial" w:cs="Arial"/>
      <w:sz w:val="24"/>
      <w:szCs w:val="24"/>
    </w:rPr>
  </w:style>
  <w:style w:type="table" w:styleId="MediumShading1">
    <w:name w:val="Medium Shading 1"/>
    <w:basedOn w:val="TableNormal"/>
    <w:uiPriority w:val="63"/>
    <w:rsid w:val="003D5151"/>
    <w:rPr>
      <w:rFonts w:ascii="Arial" w:eastAsia="Calibri" w:hAnsi="Arial"/>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3D5151"/>
    <w:rPr>
      <w:rFonts w:ascii="Arial" w:eastAsia="Calibri" w:hAnsi="Arial"/>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customStyle="1" w:styleId="MediumShading1-Accent11">
    <w:name w:val="Medium Shading 1 - Accent 11"/>
    <w:basedOn w:val="TableNormal"/>
    <w:next w:val="MediumShading1-Accent1"/>
    <w:uiPriority w:val="63"/>
    <w:rsid w:val="003D5151"/>
    <w:rPr>
      <w:rFonts w:ascii="Arial" w:eastAsia="Calibri" w:hAnsi="Arial"/>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customStyle="1" w:styleId="MediumShading1-Accent12">
    <w:name w:val="Medium Shading 1 - Accent 12"/>
    <w:basedOn w:val="TableNormal"/>
    <w:next w:val="MediumShading1-Accent1"/>
    <w:uiPriority w:val="63"/>
    <w:rsid w:val="003D5151"/>
    <w:rPr>
      <w:rFonts w:ascii="Arial" w:eastAsia="Calibri" w:hAnsi="Arial"/>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customStyle="1" w:styleId="MediumShading1-Accent13">
    <w:name w:val="Medium Shading 1 - Accent 13"/>
    <w:basedOn w:val="TableNormal"/>
    <w:next w:val="MediumShading1-Accent1"/>
    <w:uiPriority w:val="63"/>
    <w:rsid w:val="003D5151"/>
    <w:rPr>
      <w:rFonts w:ascii="Arial" w:eastAsia="Calibri" w:hAnsi="Arial"/>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customStyle="1" w:styleId="MediumShading1-Accent14">
    <w:name w:val="Medium Shading 1 - Accent 14"/>
    <w:basedOn w:val="TableNormal"/>
    <w:next w:val="MediumShading1-Accent1"/>
    <w:uiPriority w:val="63"/>
    <w:rsid w:val="003D5151"/>
    <w:rPr>
      <w:rFonts w:ascii="Arial" w:eastAsia="Calibri" w:hAnsi="Arial"/>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3D5151"/>
    <w:rPr>
      <w:rFonts w:ascii="Arial" w:eastAsia="Calibri" w:hAnsi="Arial"/>
    </w:r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customStyle="1" w:styleId="MediumShading1-Accent21">
    <w:name w:val="Medium Shading 1 - Accent 21"/>
    <w:basedOn w:val="TableNormal"/>
    <w:next w:val="MediumShading1-Accent2"/>
    <w:uiPriority w:val="63"/>
    <w:rsid w:val="003D5151"/>
    <w:rPr>
      <w:rFonts w:ascii="Arial" w:eastAsia="Calibri" w:hAnsi="Arial"/>
    </w:r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customStyle="1" w:styleId="MediumShading1-Accent22">
    <w:name w:val="Medium Shading 1 - Accent 22"/>
    <w:basedOn w:val="TableNormal"/>
    <w:next w:val="MediumShading1-Accent2"/>
    <w:uiPriority w:val="63"/>
    <w:rsid w:val="003D5151"/>
    <w:rPr>
      <w:rFonts w:ascii="Arial" w:eastAsia="Calibri" w:hAnsi="Arial"/>
    </w:r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customStyle="1" w:styleId="MediumShading1-Accent23">
    <w:name w:val="Medium Shading 1 - Accent 23"/>
    <w:basedOn w:val="TableNormal"/>
    <w:next w:val="MediumShading1-Accent2"/>
    <w:uiPriority w:val="63"/>
    <w:rsid w:val="003D5151"/>
    <w:rPr>
      <w:rFonts w:ascii="Arial" w:eastAsia="Calibri" w:hAnsi="Arial"/>
    </w:r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customStyle="1" w:styleId="MediumShading1-Accent24">
    <w:name w:val="Medium Shading 1 - Accent 24"/>
    <w:basedOn w:val="TableNormal"/>
    <w:next w:val="MediumShading1-Accent2"/>
    <w:uiPriority w:val="63"/>
    <w:rsid w:val="003D5151"/>
    <w:rPr>
      <w:rFonts w:ascii="Arial" w:eastAsia="Calibri" w:hAnsi="Arial"/>
    </w:r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customStyle="1" w:styleId="MediumShading11">
    <w:name w:val="Medium Shading 11"/>
    <w:basedOn w:val="TableNormal"/>
    <w:next w:val="MediumShading1"/>
    <w:uiPriority w:val="63"/>
    <w:rsid w:val="003D5151"/>
    <w:rPr>
      <w:rFonts w:ascii="Arial" w:eastAsia="Calibri" w:hAnsi="Arial"/>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customStyle="1" w:styleId="MediumShading12">
    <w:name w:val="Medium Shading 12"/>
    <w:basedOn w:val="TableNormal"/>
    <w:next w:val="MediumShading1"/>
    <w:uiPriority w:val="63"/>
    <w:rsid w:val="003D5151"/>
    <w:rPr>
      <w:rFonts w:ascii="Arial" w:eastAsia="Calibri" w:hAnsi="Arial"/>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customStyle="1" w:styleId="MediumShading13">
    <w:name w:val="Medium Shading 13"/>
    <w:basedOn w:val="TableNormal"/>
    <w:next w:val="MediumShading1"/>
    <w:uiPriority w:val="63"/>
    <w:rsid w:val="003D5151"/>
    <w:rPr>
      <w:rFonts w:ascii="Arial" w:eastAsia="Calibri" w:hAnsi="Arial"/>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customStyle="1" w:styleId="MediumShading14">
    <w:name w:val="Medium Shading 14"/>
    <w:basedOn w:val="TableNormal"/>
    <w:next w:val="MediumShading1"/>
    <w:uiPriority w:val="63"/>
    <w:rsid w:val="003D5151"/>
    <w:rPr>
      <w:rFonts w:ascii="Arial" w:eastAsia="Calibri" w:hAnsi="Arial"/>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paragraph" w:styleId="NoSpacing">
    <w:name w:val="No Spacing"/>
    <w:basedOn w:val="Normal"/>
    <w:uiPriority w:val="1"/>
    <w:qFormat/>
    <w:rsid w:val="003D5151"/>
    <w:rPr>
      <w:rFonts w:eastAsiaTheme="minorHAnsi" w:cs="Arial"/>
    </w:rPr>
  </w:style>
  <w:style w:type="numbering" w:customStyle="1" w:styleId="StyleBulleted">
    <w:name w:val="Style Bulleted"/>
    <w:basedOn w:val="NoList"/>
    <w:rsid w:val="003D5151"/>
    <w:pPr>
      <w:numPr>
        <w:numId w:val="5"/>
      </w:numPr>
    </w:pPr>
  </w:style>
  <w:style w:type="paragraph" w:customStyle="1" w:styleId="StyleListBulletAfter3pt">
    <w:name w:val="Style List Bullet + After:  3 pt"/>
    <w:basedOn w:val="ListBullet"/>
    <w:rsid w:val="003D5151"/>
    <w:pPr>
      <w:spacing w:after="60"/>
      <w:ind w:left="357" w:hanging="357"/>
    </w:pPr>
    <w:rPr>
      <w:szCs w:val="20"/>
    </w:rPr>
  </w:style>
  <w:style w:type="numbering" w:customStyle="1" w:styleId="StyleOutlinenumberedTrebuchetMS11ptBold">
    <w:name w:val="Style Outline numbered Trebuchet MS 11 pt Bold"/>
    <w:basedOn w:val="NoList"/>
    <w:rsid w:val="003D5151"/>
    <w:pPr>
      <w:numPr>
        <w:numId w:val="7"/>
      </w:numPr>
    </w:pPr>
  </w:style>
  <w:style w:type="paragraph" w:customStyle="1" w:styleId="StyleTabledataAfter0pt1">
    <w:name w:val="Style Table data + After:  0 pt1"/>
    <w:basedOn w:val="Tabledata"/>
    <w:rsid w:val="003D5151"/>
    <w:pPr>
      <w:spacing w:after="0"/>
    </w:pPr>
    <w:rPr>
      <w:szCs w:val="20"/>
    </w:rPr>
  </w:style>
  <w:style w:type="table" w:styleId="TableGridLight">
    <w:name w:val="Grid Table Light"/>
    <w:basedOn w:val="TableNormal"/>
    <w:uiPriority w:val="40"/>
    <w:rsid w:val="003D5151"/>
    <w:rPr>
      <w:rFonts w:ascii="Arial" w:hAnsi="Arial"/>
      <w:sz w:val="24"/>
    </w:rPr>
    <w:tblPr>
      <w:tblStyleRow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pPr>
        <w:wordWrap/>
        <w:spacing w:beforeLines="0" w:before="40" w:beforeAutospacing="0" w:afterLines="0" w:after="40" w:afterAutospacing="0"/>
        <w:jc w:val="left"/>
      </w:pPr>
      <w:rPr>
        <w:rFonts w:ascii="Arial" w:hAnsi="Arial"/>
        <w:b/>
        <w:sz w:val="24"/>
      </w:rPr>
      <w:tblPr/>
      <w:tcPr>
        <w:shd w:val="clear" w:color="auto" w:fill="92D050"/>
      </w:tcPr>
    </w:tblStylePr>
    <w:tblStylePr w:type="band2Horz">
      <w:pPr>
        <w:wordWrap/>
        <w:spacing w:beforeLines="0" w:before="40" w:beforeAutospacing="0" w:afterLines="0" w:after="40" w:afterAutospacing="0"/>
      </w:pPr>
      <w:rPr>
        <w:rFonts w:ascii="Arial" w:hAnsi="Arial"/>
        <w:sz w:val="24"/>
      </w:rPr>
      <w:tblPr/>
      <w:tcPr>
        <w:shd w:val="clear" w:color="auto" w:fill="DBE5F1" w:themeFill="accent1" w:themeFillTint="33"/>
      </w:tcPr>
    </w:tblStylePr>
  </w:style>
  <w:style w:type="table" w:customStyle="1" w:styleId="TableGrid12">
    <w:name w:val="Table Grid12"/>
    <w:basedOn w:val="TableNormal"/>
    <w:next w:val="TableGrid"/>
    <w:uiPriority w:val="59"/>
    <w:rsid w:val="003D5151"/>
    <w:rPr>
      <w:rFonts w:ascii="Arial" w:eastAsia="Calibri" w:hAnsi="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
    <w:name w:val="Table Grid13"/>
    <w:basedOn w:val="TableNormal"/>
    <w:next w:val="TableGrid"/>
    <w:uiPriority w:val="59"/>
    <w:rsid w:val="003D5151"/>
    <w:rPr>
      <w:rFonts w:ascii="Arial" w:eastAsia="Calibri" w:hAnsi="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
    <w:name w:val="Table Grid14"/>
    <w:basedOn w:val="TableNormal"/>
    <w:next w:val="TableGrid"/>
    <w:uiPriority w:val="59"/>
    <w:rsid w:val="003D5151"/>
    <w:rPr>
      <w:rFonts w:ascii="Arial" w:eastAsia="Calibri" w:hAnsi="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3D515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next w:val="TableGrid"/>
    <w:uiPriority w:val="59"/>
    <w:rsid w:val="003D515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
    <w:name w:val="Table Grid22"/>
    <w:basedOn w:val="TableNormal"/>
    <w:next w:val="TableGrid"/>
    <w:uiPriority w:val="59"/>
    <w:rsid w:val="003D515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
    <w:name w:val="Table Grid23"/>
    <w:basedOn w:val="TableNormal"/>
    <w:next w:val="TableGrid"/>
    <w:uiPriority w:val="59"/>
    <w:rsid w:val="003D515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4">
    <w:name w:val="Table Grid24"/>
    <w:basedOn w:val="TableNormal"/>
    <w:next w:val="TableGrid"/>
    <w:uiPriority w:val="59"/>
    <w:rsid w:val="003D515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3D515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59"/>
    <w:rsid w:val="003D515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59"/>
    <w:rsid w:val="003D515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59"/>
    <w:rsid w:val="003D515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data0">
    <w:name w:val="Tabledata"/>
    <w:basedOn w:val="Normal"/>
    <w:qFormat/>
    <w:rsid w:val="003D5151"/>
    <w:pPr>
      <w:framePr w:hSpace="180" w:wrap="around" w:vAnchor="text" w:hAnchor="text" w:x="-1039" w:y="1"/>
      <w:suppressOverlap/>
    </w:pPr>
    <w:rPr>
      <w:rFonts w:eastAsia="Calibri" w:cs="Arial"/>
      <w:color w:val="0000FF"/>
      <w:sz w:val="20"/>
      <w:szCs w:val="18"/>
      <w:u w:val="single"/>
      <w:lang w:eastAsia="en-AU"/>
    </w:rPr>
  </w:style>
  <w:style w:type="paragraph" w:customStyle="1" w:styleId="Tableheader">
    <w:name w:val="Tableheader"/>
    <w:basedOn w:val="Normal"/>
    <w:qFormat/>
    <w:rsid w:val="003D5151"/>
    <w:pPr>
      <w:framePr w:hSpace="180" w:wrap="around" w:vAnchor="text" w:hAnchor="text" w:x="-1039" w:y="1"/>
      <w:suppressOverlap/>
    </w:pPr>
    <w:rPr>
      <w:rFonts w:eastAsia="Calibri" w:cs="Arial"/>
      <w:b/>
      <w:color w:val="0000FF"/>
      <w:sz w:val="20"/>
      <w:szCs w:val="18"/>
      <w:u w:val="single"/>
      <w:lang w:eastAsia="en-AU"/>
    </w:rPr>
  </w:style>
  <w:style w:type="paragraph" w:styleId="TOC4">
    <w:name w:val="toc 4"/>
    <w:basedOn w:val="Normal"/>
    <w:next w:val="Normal"/>
    <w:autoRedefine/>
    <w:uiPriority w:val="39"/>
    <w:unhideWhenUsed/>
    <w:rsid w:val="003D5151"/>
    <w:pPr>
      <w:spacing w:after="100" w:line="259" w:lineRule="auto"/>
      <w:ind w:left="660"/>
    </w:pPr>
    <w:rPr>
      <w:rFonts w:asciiTheme="minorHAnsi" w:eastAsiaTheme="minorEastAsia" w:hAnsiTheme="minorHAnsi" w:cstheme="minorBidi"/>
      <w:sz w:val="22"/>
      <w:szCs w:val="22"/>
      <w:lang w:eastAsia="en-AU"/>
    </w:rPr>
  </w:style>
  <w:style w:type="paragraph" w:styleId="TOC5">
    <w:name w:val="toc 5"/>
    <w:basedOn w:val="Normal"/>
    <w:next w:val="Normal"/>
    <w:autoRedefine/>
    <w:uiPriority w:val="39"/>
    <w:unhideWhenUsed/>
    <w:rsid w:val="003D5151"/>
    <w:pPr>
      <w:spacing w:after="100" w:line="259" w:lineRule="auto"/>
      <w:ind w:left="880"/>
    </w:pPr>
    <w:rPr>
      <w:rFonts w:asciiTheme="minorHAnsi" w:eastAsiaTheme="minorEastAsia" w:hAnsiTheme="minorHAnsi" w:cstheme="minorBidi"/>
      <w:sz w:val="22"/>
      <w:szCs w:val="22"/>
      <w:lang w:eastAsia="en-AU"/>
    </w:rPr>
  </w:style>
  <w:style w:type="paragraph" w:styleId="TOC6">
    <w:name w:val="toc 6"/>
    <w:basedOn w:val="Normal"/>
    <w:next w:val="Normal"/>
    <w:autoRedefine/>
    <w:uiPriority w:val="39"/>
    <w:unhideWhenUsed/>
    <w:rsid w:val="003D5151"/>
    <w:pPr>
      <w:spacing w:after="100" w:line="259" w:lineRule="auto"/>
      <w:ind w:left="1100"/>
    </w:pPr>
    <w:rPr>
      <w:rFonts w:asciiTheme="minorHAnsi" w:eastAsiaTheme="minorEastAsia" w:hAnsiTheme="minorHAnsi" w:cstheme="minorBidi"/>
      <w:sz w:val="22"/>
      <w:szCs w:val="22"/>
      <w:lang w:eastAsia="en-AU"/>
    </w:rPr>
  </w:style>
  <w:style w:type="paragraph" w:styleId="TOC7">
    <w:name w:val="toc 7"/>
    <w:basedOn w:val="Normal"/>
    <w:next w:val="Normal"/>
    <w:autoRedefine/>
    <w:uiPriority w:val="39"/>
    <w:unhideWhenUsed/>
    <w:rsid w:val="003D5151"/>
    <w:pPr>
      <w:spacing w:after="100" w:line="259" w:lineRule="auto"/>
      <w:ind w:left="1320"/>
    </w:pPr>
    <w:rPr>
      <w:rFonts w:asciiTheme="minorHAnsi" w:eastAsiaTheme="minorEastAsia" w:hAnsiTheme="minorHAnsi" w:cstheme="minorBidi"/>
      <w:sz w:val="22"/>
      <w:szCs w:val="22"/>
      <w:lang w:eastAsia="en-AU"/>
    </w:rPr>
  </w:style>
  <w:style w:type="paragraph" w:styleId="TOC8">
    <w:name w:val="toc 8"/>
    <w:basedOn w:val="Normal"/>
    <w:next w:val="Normal"/>
    <w:autoRedefine/>
    <w:uiPriority w:val="39"/>
    <w:unhideWhenUsed/>
    <w:rsid w:val="003D5151"/>
    <w:pPr>
      <w:spacing w:after="100" w:line="259" w:lineRule="auto"/>
      <w:ind w:left="1540"/>
    </w:pPr>
    <w:rPr>
      <w:rFonts w:asciiTheme="minorHAnsi" w:eastAsiaTheme="minorEastAsia" w:hAnsiTheme="minorHAnsi" w:cstheme="minorBidi"/>
      <w:sz w:val="22"/>
      <w:szCs w:val="22"/>
      <w:lang w:eastAsia="en-AU"/>
    </w:rPr>
  </w:style>
  <w:style w:type="paragraph" w:styleId="TOC9">
    <w:name w:val="toc 9"/>
    <w:basedOn w:val="Normal"/>
    <w:next w:val="Normal"/>
    <w:autoRedefine/>
    <w:uiPriority w:val="39"/>
    <w:unhideWhenUsed/>
    <w:rsid w:val="003D5151"/>
    <w:pPr>
      <w:spacing w:after="100"/>
      <w:ind w:left="1920"/>
    </w:pPr>
  </w:style>
  <w:style w:type="character" w:styleId="UnresolvedMention">
    <w:name w:val="Unresolved Mention"/>
    <w:basedOn w:val="DefaultParagraphFont"/>
    <w:uiPriority w:val="99"/>
    <w:semiHidden/>
    <w:unhideWhenUsed/>
    <w:rsid w:val="00FB0B4B"/>
    <w:rPr>
      <w:color w:val="605E5C"/>
      <w:shd w:val="clear" w:color="auto" w:fill="E1DFDD"/>
    </w:rPr>
  </w:style>
  <w:style w:type="paragraph" w:styleId="EndnoteText">
    <w:name w:val="endnote text"/>
    <w:basedOn w:val="Normal"/>
    <w:link w:val="EndnoteTextChar"/>
    <w:uiPriority w:val="99"/>
    <w:semiHidden/>
    <w:unhideWhenUsed/>
    <w:rsid w:val="004707BD"/>
    <w:rPr>
      <w:sz w:val="20"/>
      <w:szCs w:val="20"/>
    </w:rPr>
  </w:style>
  <w:style w:type="character" w:customStyle="1" w:styleId="EndnoteTextChar">
    <w:name w:val="Endnote Text Char"/>
    <w:basedOn w:val="DefaultParagraphFont"/>
    <w:link w:val="EndnoteText"/>
    <w:uiPriority w:val="99"/>
    <w:semiHidden/>
    <w:rsid w:val="004707BD"/>
    <w:rPr>
      <w:rFonts w:ascii="Arial" w:hAnsi="Arial"/>
      <w:lang w:eastAsia="en-US"/>
    </w:rPr>
  </w:style>
  <w:style w:type="character" w:styleId="EndnoteReference">
    <w:name w:val="endnote reference"/>
    <w:basedOn w:val="DefaultParagraphFont"/>
    <w:uiPriority w:val="99"/>
    <w:semiHidden/>
    <w:unhideWhenUsed/>
    <w:rsid w:val="004707BD"/>
    <w:rPr>
      <w:vertAlign w:val="superscript"/>
    </w:rPr>
  </w:style>
  <w:style w:type="paragraph" w:customStyle="1" w:styleId="H2nonumber">
    <w:name w:val="H2nonumber"/>
    <w:basedOn w:val="Heading2"/>
    <w:qFormat/>
    <w:rsid w:val="002F011B"/>
    <w:pPr>
      <w:numPr>
        <w:ilvl w:val="0"/>
        <w:numId w:val="0"/>
      </w:numPr>
    </w:pPr>
  </w:style>
  <w:style w:type="paragraph" w:customStyle="1" w:styleId="NumberedParagraph">
    <w:name w:val="NumberedParagraph"/>
    <w:basedOn w:val="Normal"/>
    <w:qFormat/>
    <w:rsid w:val="00BF70A1"/>
    <w:pPr>
      <w:spacing w:after="240"/>
      <w:ind w:left="720" w:hanging="720"/>
    </w:pPr>
    <w:rPr>
      <w:rFonts w:eastAsia="Times New Roman"/>
      <w:color w:val="000000"/>
      <w:sz w:val="22"/>
      <w:lang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92463">
      <w:bodyDiv w:val="1"/>
      <w:marLeft w:val="0"/>
      <w:marRight w:val="0"/>
      <w:marTop w:val="0"/>
      <w:marBottom w:val="0"/>
      <w:divBdr>
        <w:top w:val="none" w:sz="0" w:space="0" w:color="auto"/>
        <w:left w:val="none" w:sz="0" w:space="0" w:color="auto"/>
        <w:bottom w:val="none" w:sz="0" w:space="0" w:color="auto"/>
        <w:right w:val="none" w:sz="0" w:space="0" w:color="auto"/>
      </w:divBdr>
    </w:div>
    <w:div w:id="63794461">
      <w:bodyDiv w:val="1"/>
      <w:marLeft w:val="0"/>
      <w:marRight w:val="0"/>
      <w:marTop w:val="0"/>
      <w:marBottom w:val="0"/>
      <w:divBdr>
        <w:top w:val="none" w:sz="0" w:space="0" w:color="auto"/>
        <w:left w:val="none" w:sz="0" w:space="0" w:color="auto"/>
        <w:bottom w:val="none" w:sz="0" w:space="0" w:color="auto"/>
        <w:right w:val="none" w:sz="0" w:space="0" w:color="auto"/>
      </w:divBdr>
    </w:div>
    <w:div w:id="145820930">
      <w:bodyDiv w:val="1"/>
      <w:marLeft w:val="0"/>
      <w:marRight w:val="0"/>
      <w:marTop w:val="0"/>
      <w:marBottom w:val="0"/>
      <w:divBdr>
        <w:top w:val="none" w:sz="0" w:space="0" w:color="auto"/>
        <w:left w:val="none" w:sz="0" w:space="0" w:color="auto"/>
        <w:bottom w:val="none" w:sz="0" w:space="0" w:color="auto"/>
        <w:right w:val="none" w:sz="0" w:space="0" w:color="auto"/>
      </w:divBdr>
    </w:div>
    <w:div w:id="166482862">
      <w:bodyDiv w:val="1"/>
      <w:marLeft w:val="0"/>
      <w:marRight w:val="0"/>
      <w:marTop w:val="0"/>
      <w:marBottom w:val="0"/>
      <w:divBdr>
        <w:top w:val="none" w:sz="0" w:space="0" w:color="auto"/>
        <w:left w:val="none" w:sz="0" w:space="0" w:color="auto"/>
        <w:bottom w:val="none" w:sz="0" w:space="0" w:color="auto"/>
        <w:right w:val="none" w:sz="0" w:space="0" w:color="auto"/>
      </w:divBdr>
    </w:div>
    <w:div w:id="342588510">
      <w:bodyDiv w:val="1"/>
      <w:marLeft w:val="0"/>
      <w:marRight w:val="0"/>
      <w:marTop w:val="0"/>
      <w:marBottom w:val="0"/>
      <w:divBdr>
        <w:top w:val="none" w:sz="0" w:space="0" w:color="auto"/>
        <w:left w:val="none" w:sz="0" w:space="0" w:color="auto"/>
        <w:bottom w:val="none" w:sz="0" w:space="0" w:color="auto"/>
        <w:right w:val="none" w:sz="0" w:space="0" w:color="auto"/>
      </w:divBdr>
    </w:div>
    <w:div w:id="382019722">
      <w:bodyDiv w:val="1"/>
      <w:marLeft w:val="0"/>
      <w:marRight w:val="0"/>
      <w:marTop w:val="0"/>
      <w:marBottom w:val="0"/>
      <w:divBdr>
        <w:top w:val="none" w:sz="0" w:space="0" w:color="auto"/>
        <w:left w:val="none" w:sz="0" w:space="0" w:color="auto"/>
        <w:bottom w:val="none" w:sz="0" w:space="0" w:color="auto"/>
        <w:right w:val="none" w:sz="0" w:space="0" w:color="auto"/>
      </w:divBdr>
    </w:div>
    <w:div w:id="435713983">
      <w:bodyDiv w:val="1"/>
      <w:marLeft w:val="0"/>
      <w:marRight w:val="0"/>
      <w:marTop w:val="0"/>
      <w:marBottom w:val="0"/>
      <w:divBdr>
        <w:top w:val="none" w:sz="0" w:space="0" w:color="auto"/>
        <w:left w:val="none" w:sz="0" w:space="0" w:color="auto"/>
        <w:bottom w:val="none" w:sz="0" w:space="0" w:color="auto"/>
        <w:right w:val="none" w:sz="0" w:space="0" w:color="auto"/>
      </w:divBdr>
    </w:div>
    <w:div w:id="436751867">
      <w:bodyDiv w:val="1"/>
      <w:marLeft w:val="0"/>
      <w:marRight w:val="0"/>
      <w:marTop w:val="0"/>
      <w:marBottom w:val="0"/>
      <w:divBdr>
        <w:top w:val="none" w:sz="0" w:space="0" w:color="auto"/>
        <w:left w:val="none" w:sz="0" w:space="0" w:color="auto"/>
        <w:bottom w:val="none" w:sz="0" w:space="0" w:color="auto"/>
        <w:right w:val="none" w:sz="0" w:space="0" w:color="auto"/>
      </w:divBdr>
    </w:div>
    <w:div w:id="442924821">
      <w:bodyDiv w:val="1"/>
      <w:marLeft w:val="0"/>
      <w:marRight w:val="0"/>
      <w:marTop w:val="0"/>
      <w:marBottom w:val="0"/>
      <w:divBdr>
        <w:top w:val="none" w:sz="0" w:space="0" w:color="auto"/>
        <w:left w:val="none" w:sz="0" w:space="0" w:color="auto"/>
        <w:bottom w:val="none" w:sz="0" w:space="0" w:color="auto"/>
        <w:right w:val="none" w:sz="0" w:space="0" w:color="auto"/>
      </w:divBdr>
    </w:div>
    <w:div w:id="446778170">
      <w:bodyDiv w:val="1"/>
      <w:marLeft w:val="0"/>
      <w:marRight w:val="0"/>
      <w:marTop w:val="0"/>
      <w:marBottom w:val="0"/>
      <w:divBdr>
        <w:top w:val="none" w:sz="0" w:space="0" w:color="auto"/>
        <w:left w:val="none" w:sz="0" w:space="0" w:color="auto"/>
        <w:bottom w:val="none" w:sz="0" w:space="0" w:color="auto"/>
        <w:right w:val="none" w:sz="0" w:space="0" w:color="auto"/>
      </w:divBdr>
    </w:div>
    <w:div w:id="485627848">
      <w:bodyDiv w:val="1"/>
      <w:marLeft w:val="0"/>
      <w:marRight w:val="0"/>
      <w:marTop w:val="0"/>
      <w:marBottom w:val="0"/>
      <w:divBdr>
        <w:top w:val="none" w:sz="0" w:space="0" w:color="auto"/>
        <w:left w:val="none" w:sz="0" w:space="0" w:color="auto"/>
        <w:bottom w:val="none" w:sz="0" w:space="0" w:color="auto"/>
        <w:right w:val="none" w:sz="0" w:space="0" w:color="auto"/>
      </w:divBdr>
    </w:div>
    <w:div w:id="527596883">
      <w:bodyDiv w:val="1"/>
      <w:marLeft w:val="0"/>
      <w:marRight w:val="0"/>
      <w:marTop w:val="0"/>
      <w:marBottom w:val="0"/>
      <w:divBdr>
        <w:top w:val="none" w:sz="0" w:space="0" w:color="auto"/>
        <w:left w:val="none" w:sz="0" w:space="0" w:color="auto"/>
        <w:bottom w:val="none" w:sz="0" w:space="0" w:color="auto"/>
        <w:right w:val="none" w:sz="0" w:space="0" w:color="auto"/>
      </w:divBdr>
    </w:div>
    <w:div w:id="617688079">
      <w:bodyDiv w:val="1"/>
      <w:marLeft w:val="0"/>
      <w:marRight w:val="0"/>
      <w:marTop w:val="0"/>
      <w:marBottom w:val="0"/>
      <w:divBdr>
        <w:top w:val="none" w:sz="0" w:space="0" w:color="auto"/>
        <w:left w:val="none" w:sz="0" w:space="0" w:color="auto"/>
        <w:bottom w:val="none" w:sz="0" w:space="0" w:color="auto"/>
        <w:right w:val="none" w:sz="0" w:space="0" w:color="auto"/>
      </w:divBdr>
    </w:div>
    <w:div w:id="777986425">
      <w:bodyDiv w:val="1"/>
      <w:marLeft w:val="0"/>
      <w:marRight w:val="0"/>
      <w:marTop w:val="0"/>
      <w:marBottom w:val="0"/>
      <w:divBdr>
        <w:top w:val="none" w:sz="0" w:space="0" w:color="auto"/>
        <w:left w:val="none" w:sz="0" w:space="0" w:color="auto"/>
        <w:bottom w:val="none" w:sz="0" w:space="0" w:color="auto"/>
        <w:right w:val="none" w:sz="0" w:space="0" w:color="auto"/>
      </w:divBdr>
    </w:div>
    <w:div w:id="848643791">
      <w:bodyDiv w:val="1"/>
      <w:marLeft w:val="0"/>
      <w:marRight w:val="0"/>
      <w:marTop w:val="0"/>
      <w:marBottom w:val="0"/>
      <w:divBdr>
        <w:top w:val="none" w:sz="0" w:space="0" w:color="auto"/>
        <w:left w:val="none" w:sz="0" w:space="0" w:color="auto"/>
        <w:bottom w:val="none" w:sz="0" w:space="0" w:color="auto"/>
        <w:right w:val="none" w:sz="0" w:space="0" w:color="auto"/>
      </w:divBdr>
    </w:div>
    <w:div w:id="892928997">
      <w:bodyDiv w:val="1"/>
      <w:marLeft w:val="0"/>
      <w:marRight w:val="0"/>
      <w:marTop w:val="0"/>
      <w:marBottom w:val="0"/>
      <w:divBdr>
        <w:top w:val="none" w:sz="0" w:space="0" w:color="auto"/>
        <w:left w:val="none" w:sz="0" w:space="0" w:color="auto"/>
        <w:bottom w:val="none" w:sz="0" w:space="0" w:color="auto"/>
        <w:right w:val="none" w:sz="0" w:space="0" w:color="auto"/>
      </w:divBdr>
    </w:div>
    <w:div w:id="970205718">
      <w:bodyDiv w:val="1"/>
      <w:marLeft w:val="0"/>
      <w:marRight w:val="0"/>
      <w:marTop w:val="0"/>
      <w:marBottom w:val="0"/>
      <w:divBdr>
        <w:top w:val="none" w:sz="0" w:space="0" w:color="auto"/>
        <w:left w:val="none" w:sz="0" w:space="0" w:color="auto"/>
        <w:bottom w:val="none" w:sz="0" w:space="0" w:color="auto"/>
        <w:right w:val="none" w:sz="0" w:space="0" w:color="auto"/>
      </w:divBdr>
    </w:div>
    <w:div w:id="1001928721">
      <w:bodyDiv w:val="1"/>
      <w:marLeft w:val="0"/>
      <w:marRight w:val="0"/>
      <w:marTop w:val="0"/>
      <w:marBottom w:val="0"/>
      <w:divBdr>
        <w:top w:val="none" w:sz="0" w:space="0" w:color="auto"/>
        <w:left w:val="none" w:sz="0" w:space="0" w:color="auto"/>
        <w:bottom w:val="none" w:sz="0" w:space="0" w:color="auto"/>
        <w:right w:val="none" w:sz="0" w:space="0" w:color="auto"/>
      </w:divBdr>
    </w:div>
    <w:div w:id="1032925408">
      <w:bodyDiv w:val="1"/>
      <w:marLeft w:val="0"/>
      <w:marRight w:val="0"/>
      <w:marTop w:val="0"/>
      <w:marBottom w:val="0"/>
      <w:divBdr>
        <w:top w:val="none" w:sz="0" w:space="0" w:color="auto"/>
        <w:left w:val="none" w:sz="0" w:space="0" w:color="auto"/>
        <w:bottom w:val="none" w:sz="0" w:space="0" w:color="auto"/>
        <w:right w:val="none" w:sz="0" w:space="0" w:color="auto"/>
      </w:divBdr>
    </w:div>
    <w:div w:id="1042361490">
      <w:bodyDiv w:val="1"/>
      <w:marLeft w:val="0"/>
      <w:marRight w:val="0"/>
      <w:marTop w:val="0"/>
      <w:marBottom w:val="0"/>
      <w:divBdr>
        <w:top w:val="none" w:sz="0" w:space="0" w:color="auto"/>
        <w:left w:val="none" w:sz="0" w:space="0" w:color="auto"/>
        <w:bottom w:val="none" w:sz="0" w:space="0" w:color="auto"/>
        <w:right w:val="none" w:sz="0" w:space="0" w:color="auto"/>
      </w:divBdr>
    </w:div>
    <w:div w:id="1108430375">
      <w:bodyDiv w:val="1"/>
      <w:marLeft w:val="0"/>
      <w:marRight w:val="0"/>
      <w:marTop w:val="0"/>
      <w:marBottom w:val="0"/>
      <w:divBdr>
        <w:top w:val="none" w:sz="0" w:space="0" w:color="auto"/>
        <w:left w:val="none" w:sz="0" w:space="0" w:color="auto"/>
        <w:bottom w:val="none" w:sz="0" w:space="0" w:color="auto"/>
        <w:right w:val="none" w:sz="0" w:space="0" w:color="auto"/>
      </w:divBdr>
    </w:div>
    <w:div w:id="1177227275">
      <w:bodyDiv w:val="1"/>
      <w:marLeft w:val="0"/>
      <w:marRight w:val="0"/>
      <w:marTop w:val="0"/>
      <w:marBottom w:val="0"/>
      <w:divBdr>
        <w:top w:val="none" w:sz="0" w:space="0" w:color="auto"/>
        <w:left w:val="none" w:sz="0" w:space="0" w:color="auto"/>
        <w:bottom w:val="none" w:sz="0" w:space="0" w:color="auto"/>
        <w:right w:val="none" w:sz="0" w:space="0" w:color="auto"/>
      </w:divBdr>
    </w:div>
    <w:div w:id="1202132916">
      <w:bodyDiv w:val="1"/>
      <w:marLeft w:val="0"/>
      <w:marRight w:val="0"/>
      <w:marTop w:val="0"/>
      <w:marBottom w:val="0"/>
      <w:divBdr>
        <w:top w:val="none" w:sz="0" w:space="0" w:color="auto"/>
        <w:left w:val="none" w:sz="0" w:space="0" w:color="auto"/>
        <w:bottom w:val="none" w:sz="0" w:space="0" w:color="auto"/>
        <w:right w:val="none" w:sz="0" w:space="0" w:color="auto"/>
      </w:divBdr>
    </w:div>
    <w:div w:id="1233351904">
      <w:bodyDiv w:val="1"/>
      <w:marLeft w:val="0"/>
      <w:marRight w:val="0"/>
      <w:marTop w:val="0"/>
      <w:marBottom w:val="0"/>
      <w:divBdr>
        <w:top w:val="none" w:sz="0" w:space="0" w:color="auto"/>
        <w:left w:val="none" w:sz="0" w:space="0" w:color="auto"/>
        <w:bottom w:val="none" w:sz="0" w:space="0" w:color="auto"/>
        <w:right w:val="none" w:sz="0" w:space="0" w:color="auto"/>
      </w:divBdr>
    </w:div>
    <w:div w:id="1273707718">
      <w:bodyDiv w:val="1"/>
      <w:marLeft w:val="0"/>
      <w:marRight w:val="0"/>
      <w:marTop w:val="0"/>
      <w:marBottom w:val="0"/>
      <w:divBdr>
        <w:top w:val="none" w:sz="0" w:space="0" w:color="auto"/>
        <w:left w:val="none" w:sz="0" w:space="0" w:color="auto"/>
        <w:bottom w:val="none" w:sz="0" w:space="0" w:color="auto"/>
        <w:right w:val="none" w:sz="0" w:space="0" w:color="auto"/>
      </w:divBdr>
    </w:div>
    <w:div w:id="1287658971">
      <w:bodyDiv w:val="1"/>
      <w:marLeft w:val="0"/>
      <w:marRight w:val="0"/>
      <w:marTop w:val="0"/>
      <w:marBottom w:val="0"/>
      <w:divBdr>
        <w:top w:val="none" w:sz="0" w:space="0" w:color="auto"/>
        <w:left w:val="none" w:sz="0" w:space="0" w:color="auto"/>
        <w:bottom w:val="none" w:sz="0" w:space="0" w:color="auto"/>
        <w:right w:val="none" w:sz="0" w:space="0" w:color="auto"/>
      </w:divBdr>
    </w:div>
    <w:div w:id="1300648088">
      <w:bodyDiv w:val="1"/>
      <w:marLeft w:val="0"/>
      <w:marRight w:val="0"/>
      <w:marTop w:val="0"/>
      <w:marBottom w:val="0"/>
      <w:divBdr>
        <w:top w:val="none" w:sz="0" w:space="0" w:color="auto"/>
        <w:left w:val="none" w:sz="0" w:space="0" w:color="auto"/>
        <w:bottom w:val="none" w:sz="0" w:space="0" w:color="auto"/>
        <w:right w:val="none" w:sz="0" w:space="0" w:color="auto"/>
      </w:divBdr>
    </w:div>
    <w:div w:id="1300964011">
      <w:bodyDiv w:val="1"/>
      <w:marLeft w:val="0"/>
      <w:marRight w:val="0"/>
      <w:marTop w:val="0"/>
      <w:marBottom w:val="0"/>
      <w:divBdr>
        <w:top w:val="none" w:sz="0" w:space="0" w:color="auto"/>
        <w:left w:val="none" w:sz="0" w:space="0" w:color="auto"/>
        <w:bottom w:val="none" w:sz="0" w:space="0" w:color="auto"/>
        <w:right w:val="none" w:sz="0" w:space="0" w:color="auto"/>
      </w:divBdr>
    </w:div>
    <w:div w:id="1316182751">
      <w:bodyDiv w:val="1"/>
      <w:marLeft w:val="0"/>
      <w:marRight w:val="0"/>
      <w:marTop w:val="0"/>
      <w:marBottom w:val="0"/>
      <w:divBdr>
        <w:top w:val="none" w:sz="0" w:space="0" w:color="auto"/>
        <w:left w:val="none" w:sz="0" w:space="0" w:color="auto"/>
        <w:bottom w:val="none" w:sz="0" w:space="0" w:color="auto"/>
        <w:right w:val="none" w:sz="0" w:space="0" w:color="auto"/>
      </w:divBdr>
    </w:div>
    <w:div w:id="1346786137">
      <w:bodyDiv w:val="1"/>
      <w:marLeft w:val="0"/>
      <w:marRight w:val="0"/>
      <w:marTop w:val="0"/>
      <w:marBottom w:val="0"/>
      <w:divBdr>
        <w:top w:val="none" w:sz="0" w:space="0" w:color="auto"/>
        <w:left w:val="none" w:sz="0" w:space="0" w:color="auto"/>
        <w:bottom w:val="none" w:sz="0" w:space="0" w:color="auto"/>
        <w:right w:val="none" w:sz="0" w:space="0" w:color="auto"/>
      </w:divBdr>
    </w:div>
    <w:div w:id="1411924357">
      <w:bodyDiv w:val="1"/>
      <w:marLeft w:val="0"/>
      <w:marRight w:val="0"/>
      <w:marTop w:val="0"/>
      <w:marBottom w:val="0"/>
      <w:divBdr>
        <w:top w:val="none" w:sz="0" w:space="0" w:color="auto"/>
        <w:left w:val="none" w:sz="0" w:space="0" w:color="auto"/>
        <w:bottom w:val="none" w:sz="0" w:space="0" w:color="auto"/>
        <w:right w:val="none" w:sz="0" w:space="0" w:color="auto"/>
      </w:divBdr>
    </w:div>
    <w:div w:id="1412238846">
      <w:bodyDiv w:val="1"/>
      <w:marLeft w:val="0"/>
      <w:marRight w:val="0"/>
      <w:marTop w:val="0"/>
      <w:marBottom w:val="0"/>
      <w:divBdr>
        <w:top w:val="none" w:sz="0" w:space="0" w:color="auto"/>
        <w:left w:val="none" w:sz="0" w:space="0" w:color="auto"/>
        <w:bottom w:val="none" w:sz="0" w:space="0" w:color="auto"/>
        <w:right w:val="none" w:sz="0" w:space="0" w:color="auto"/>
      </w:divBdr>
    </w:div>
    <w:div w:id="1414665851">
      <w:bodyDiv w:val="1"/>
      <w:marLeft w:val="0"/>
      <w:marRight w:val="0"/>
      <w:marTop w:val="0"/>
      <w:marBottom w:val="0"/>
      <w:divBdr>
        <w:top w:val="none" w:sz="0" w:space="0" w:color="auto"/>
        <w:left w:val="none" w:sz="0" w:space="0" w:color="auto"/>
        <w:bottom w:val="none" w:sz="0" w:space="0" w:color="auto"/>
        <w:right w:val="none" w:sz="0" w:space="0" w:color="auto"/>
      </w:divBdr>
    </w:div>
    <w:div w:id="1438522100">
      <w:bodyDiv w:val="1"/>
      <w:marLeft w:val="0"/>
      <w:marRight w:val="0"/>
      <w:marTop w:val="0"/>
      <w:marBottom w:val="0"/>
      <w:divBdr>
        <w:top w:val="none" w:sz="0" w:space="0" w:color="auto"/>
        <w:left w:val="none" w:sz="0" w:space="0" w:color="auto"/>
        <w:bottom w:val="none" w:sz="0" w:space="0" w:color="auto"/>
        <w:right w:val="none" w:sz="0" w:space="0" w:color="auto"/>
      </w:divBdr>
    </w:div>
    <w:div w:id="1485585124">
      <w:bodyDiv w:val="1"/>
      <w:marLeft w:val="0"/>
      <w:marRight w:val="0"/>
      <w:marTop w:val="0"/>
      <w:marBottom w:val="0"/>
      <w:divBdr>
        <w:top w:val="none" w:sz="0" w:space="0" w:color="auto"/>
        <w:left w:val="none" w:sz="0" w:space="0" w:color="auto"/>
        <w:bottom w:val="none" w:sz="0" w:space="0" w:color="auto"/>
        <w:right w:val="none" w:sz="0" w:space="0" w:color="auto"/>
      </w:divBdr>
    </w:div>
    <w:div w:id="1549872573">
      <w:bodyDiv w:val="1"/>
      <w:marLeft w:val="0"/>
      <w:marRight w:val="0"/>
      <w:marTop w:val="0"/>
      <w:marBottom w:val="0"/>
      <w:divBdr>
        <w:top w:val="none" w:sz="0" w:space="0" w:color="auto"/>
        <w:left w:val="none" w:sz="0" w:space="0" w:color="auto"/>
        <w:bottom w:val="none" w:sz="0" w:space="0" w:color="auto"/>
        <w:right w:val="none" w:sz="0" w:space="0" w:color="auto"/>
      </w:divBdr>
    </w:div>
    <w:div w:id="1566989138">
      <w:bodyDiv w:val="1"/>
      <w:marLeft w:val="0"/>
      <w:marRight w:val="0"/>
      <w:marTop w:val="0"/>
      <w:marBottom w:val="0"/>
      <w:divBdr>
        <w:top w:val="none" w:sz="0" w:space="0" w:color="auto"/>
        <w:left w:val="none" w:sz="0" w:space="0" w:color="auto"/>
        <w:bottom w:val="none" w:sz="0" w:space="0" w:color="auto"/>
        <w:right w:val="none" w:sz="0" w:space="0" w:color="auto"/>
      </w:divBdr>
    </w:div>
    <w:div w:id="1719741298">
      <w:bodyDiv w:val="1"/>
      <w:marLeft w:val="0"/>
      <w:marRight w:val="0"/>
      <w:marTop w:val="0"/>
      <w:marBottom w:val="0"/>
      <w:divBdr>
        <w:top w:val="none" w:sz="0" w:space="0" w:color="auto"/>
        <w:left w:val="none" w:sz="0" w:space="0" w:color="auto"/>
        <w:bottom w:val="none" w:sz="0" w:space="0" w:color="auto"/>
        <w:right w:val="none" w:sz="0" w:space="0" w:color="auto"/>
      </w:divBdr>
    </w:div>
    <w:div w:id="1787701218">
      <w:bodyDiv w:val="1"/>
      <w:marLeft w:val="0"/>
      <w:marRight w:val="0"/>
      <w:marTop w:val="0"/>
      <w:marBottom w:val="0"/>
      <w:divBdr>
        <w:top w:val="none" w:sz="0" w:space="0" w:color="auto"/>
        <w:left w:val="none" w:sz="0" w:space="0" w:color="auto"/>
        <w:bottom w:val="none" w:sz="0" w:space="0" w:color="auto"/>
        <w:right w:val="none" w:sz="0" w:space="0" w:color="auto"/>
      </w:divBdr>
    </w:div>
    <w:div w:id="1792245162">
      <w:bodyDiv w:val="1"/>
      <w:marLeft w:val="0"/>
      <w:marRight w:val="0"/>
      <w:marTop w:val="0"/>
      <w:marBottom w:val="0"/>
      <w:divBdr>
        <w:top w:val="none" w:sz="0" w:space="0" w:color="auto"/>
        <w:left w:val="none" w:sz="0" w:space="0" w:color="auto"/>
        <w:bottom w:val="none" w:sz="0" w:space="0" w:color="auto"/>
        <w:right w:val="none" w:sz="0" w:space="0" w:color="auto"/>
      </w:divBdr>
    </w:div>
    <w:div w:id="1831871788">
      <w:bodyDiv w:val="1"/>
      <w:marLeft w:val="0"/>
      <w:marRight w:val="0"/>
      <w:marTop w:val="0"/>
      <w:marBottom w:val="0"/>
      <w:divBdr>
        <w:top w:val="none" w:sz="0" w:space="0" w:color="auto"/>
        <w:left w:val="none" w:sz="0" w:space="0" w:color="auto"/>
        <w:bottom w:val="none" w:sz="0" w:space="0" w:color="auto"/>
        <w:right w:val="none" w:sz="0" w:space="0" w:color="auto"/>
      </w:divBdr>
    </w:div>
    <w:div w:id="2092314194">
      <w:bodyDiv w:val="1"/>
      <w:marLeft w:val="0"/>
      <w:marRight w:val="0"/>
      <w:marTop w:val="0"/>
      <w:marBottom w:val="0"/>
      <w:divBdr>
        <w:top w:val="none" w:sz="0" w:space="0" w:color="auto"/>
        <w:left w:val="none" w:sz="0" w:space="0" w:color="auto"/>
        <w:bottom w:val="none" w:sz="0" w:space="0" w:color="auto"/>
        <w:right w:val="none" w:sz="0" w:space="0" w:color="auto"/>
      </w:divBdr>
    </w:div>
    <w:div w:id="2109738370">
      <w:bodyDiv w:val="1"/>
      <w:marLeft w:val="0"/>
      <w:marRight w:val="0"/>
      <w:marTop w:val="0"/>
      <w:marBottom w:val="0"/>
      <w:divBdr>
        <w:top w:val="none" w:sz="0" w:space="0" w:color="auto"/>
        <w:left w:val="none" w:sz="0" w:space="0" w:color="auto"/>
        <w:bottom w:val="none" w:sz="0" w:space="0" w:color="auto"/>
        <w:right w:val="none" w:sz="0" w:space="0" w:color="auto"/>
      </w:divBdr>
    </w:div>
    <w:div w:id="212685055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dojwa.sharepoint.com/sites/intranet/prison-operations/Pages/prison-copps.aspx" TargetMode="External"/><Relationship Id="rId117" Type="http://schemas.openxmlformats.org/officeDocument/2006/relationships/hyperlink" Target="https://dojwa.sharepoint.com/sites/intranet/prison-operations/Pages/copp-forms.aspx" TargetMode="External"/><Relationship Id="rId21" Type="http://schemas.openxmlformats.org/officeDocument/2006/relationships/hyperlink" Target="https://dojwa.sharepoint.com/sites/security-intelligence/security-response/Pages/srs-operational-guidance.aspx" TargetMode="External"/><Relationship Id="rId42" Type="http://schemas.openxmlformats.org/officeDocument/2006/relationships/hyperlink" Target="Appendix%20F:%20Property%20Searches%20&#8211;%20Contractor%20Tools,%20Visitors%20and%20Staff" TargetMode="External"/><Relationship Id="rId47" Type="http://schemas.openxmlformats.org/officeDocument/2006/relationships/hyperlink" Target="https://dojwa.sharepoint.com/sites/intranet/prison-operations/Pages/prison-copps.aspx" TargetMode="External"/><Relationship Id="rId63" Type="http://schemas.openxmlformats.org/officeDocument/2006/relationships/hyperlink" Target="https://dojwa.sharepoint.com/sites/security-intelligence/security-response/Pages/srs-operational-guidance.aspx" TargetMode="External"/><Relationship Id="rId68" Type="http://schemas.openxmlformats.org/officeDocument/2006/relationships/hyperlink" Target="https://childsafe.humanrights.gov.au/sites/default/files/2019-02/National_Principles_for_Child_Safe_Organisations2019.pdf" TargetMode="External"/><Relationship Id="rId84" Type="http://schemas.openxmlformats.org/officeDocument/2006/relationships/image" Target="media/image5.png"/><Relationship Id="rId89" Type="http://schemas.openxmlformats.org/officeDocument/2006/relationships/image" Target="media/image10.png"/><Relationship Id="rId112" Type="http://schemas.openxmlformats.org/officeDocument/2006/relationships/hyperlink" Target="https://dojwa.sharepoint.com/sites/intranet/prison-operations/Pages/prison-copps.aspx" TargetMode="External"/><Relationship Id="rId133" Type="http://schemas.openxmlformats.org/officeDocument/2006/relationships/hyperlink" Target="https://denver-electronics.com/products/wearable-and-smart-fitness/denver-sw-170/c-1024/c-1110/p-3496" TargetMode="External"/><Relationship Id="rId138" Type="http://schemas.openxmlformats.org/officeDocument/2006/relationships/header" Target="header4.xml"/><Relationship Id="rId16" Type="http://schemas.openxmlformats.org/officeDocument/2006/relationships/header" Target="header2.xml"/><Relationship Id="rId107" Type="http://schemas.openxmlformats.org/officeDocument/2006/relationships/image" Target="media/image27.png"/><Relationship Id="rId11" Type="http://schemas.openxmlformats.org/officeDocument/2006/relationships/endnotes" Target="endnotes.xml"/><Relationship Id="rId32" Type="http://schemas.openxmlformats.org/officeDocument/2006/relationships/hyperlink" Target="https://dojwa.sharepoint.com/Pages/policies-procedures.aspx" TargetMode="External"/><Relationship Id="rId37" Type="http://schemas.openxmlformats.org/officeDocument/2006/relationships/hyperlink" Target="https://dojwa.sharepoint.com/sites/intranet/prison-operations/Pages/copp-forms.aspx" TargetMode="External"/><Relationship Id="rId53" Type="http://schemas.openxmlformats.org/officeDocument/2006/relationships/hyperlink" Target="https://dojwa.sharepoint.com/sites/security-intelligence/security-response/Pages/srs-operational-guidance.aspx" TargetMode="External"/><Relationship Id="rId58" Type="http://schemas.openxmlformats.org/officeDocument/2006/relationships/hyperlink" Target="http://justus/intranet/prison-operations/Pages/copp-adult-forms.aspx" TargetMode="External"/><Relationship Id="rId74" Type="http://schemas.openxmlformats.org/officeDocument/2006/relationships/hyperlink" Target="http://www.slp.wa.gov.au/legislation/statutes.nsf/main_mrtitle_751_homepage.html" TargetMode="External"/><Relationship Id="rId79" Type="http://schemas.openxmlformats.org/officeDocument/2006/relationships/hyperlink" Target="http://www.slp.wa.gov.au/legislation/statutes.nsf/main_mrtitle_751_homepage.html" TargetMode="External"/><Relationship Id="rId102" Type="http://schemas.openxmlformats.org/officeDocument/2006/relationships/image" Target="media/image22.png"/><Relationship Id="rId123" Type="http://schemas.openxmlformats.org/officeDocument/2006/relationships/image" Target="media/image29.jpeg"/><Relationship Id="rId128" Type="http://schemas.openxmlformats.org/officeDocument/2006/relationships/image" Target="media/image32.jpeg"/><Relationship Id="rId5" Type="http://schemas.openxmlformats.org/officeDocument/2006/relationships/customXml" Target="../customXml/item5.xml"/><Relationship Id="rId90" Type="http://schemas.openxmlformats.org/officeDocument/2006/relationships/image" Target="media/image11.png"/><Relationship Id="rId95" Type="http://schemas.openxmlformats.org/officeDocument/2006/relationships/hyperlink" Target="https://www.google.com/url?sa=i&amp;url=https://turtleskin.com/default/turtleskin-nydocs-kevlar-search-gloves.html&amp;psig=AOvVaw1rB4r8G68Ux4Kx4TEu8bCV&amp;ust=1622520561329000&amp;source=images&amp;cd=vfe&amp;ved=0CAIQjRxqFwoTCODr2qOG8_ACFQAAAAAdAAAAABAD" TargetMode="External"/><Relationship Id="rId22" Type="http://schemas.openxmlformats.org/officeDocument/2006/relationships/hyperlink" Target="https://dojwa.sharepoint.com/sites/security-intelligence/security-response/Pages/srs-operational-guidance.aspx" TargetMode="External"/><Relationship Id="rId27" Type="http://schemas.openxmlformats.org/officeDocument/2006/relationships/hyperlink" Target="https://dojwa.sharepoint.com/sites/security-intelligence/security-response/Pages/srs-operational-guidance.aspx" TargetMode="External"/><Relationship Id="rId43" Type="http://schemas.openxmlformats.org/officeDocument/2006/relationships/hyperlink" Target="https://dojwa.sharepoint.com/sites/intranet/prison-operations/Pages/prison-copps.aspx" TargetMode="External"/><Relationship Id="rId48" Type="http://schemas.openxmlformats.org/officeDocument/2006/relationships/hyperlink" Target="https://dojwa.sharepoint.com/sites/intranet/prison-operations/Pages/prison-copps.aspx" TargetMode="External"/><Relationship Id="rId64" Type="http://schemas.openxmlformats.org/officeDocument/2006/relationships/hyperlink" Target="https://dojwa.sharepoint.com/sites/intranet/department/Pages/code-conduct.aspx" TargetMode="External"/><Relationship Id="rId69" Type="http://schemas.openxmlformats.org/officeDocument/2006/relationships/hyperlink" Target="https://dojwa.sharepoint.com/sites/security-intelligence/security-response/Pages/srs-operational-guidance.aspx" TargetMode="External"/><Relationship Id="rId113" Type="http://schemas.openxmlformats.org/officeDocument/2006/relationships/hyperlink" Target="https://dojwa.sharepoint.com/sites/intranet/prison-operations/Pages/copp-forms.aspx" TargetMode="External"/><Relationship Id="rId118" Type="http://schemas.openxmlformats.org/officeDocument/2006/relationships/hyperlink" Target="https://dojwa.sharepoint.com/sites/intranet/prison-operations/Pages/copp-forms.aspx" TargetMode="External"/><Relationship Id="rId134" Type="http://schemas.openxmlformats.org/officeDocument/2006/relationships/image" Target="media/image35.png"/><Relationship Id="rId139" Type="http://schemas.openxmlformats.org/officeDocument/2006/relationships/header" Target="header5.xml"/><Relationship Id="rId8" Type="http://schemas.openxmlformats.org/officeDocument/2006/relationships/settings" Target="settings.xml"/><Relationship Id="rId51" Type="http://schemas.openxmlformats.org/officeDocument/2006/relationships/image" Target="media/image2.emf"/><Relationship Id="rId72" Type="http://schemas.openxmlformats.org/officeDocument/2006/relationships/hyperlink" Target="http://www.slp.wa.gov.au/legislation/statutes.nsf/main_mrtitle_751_homepage.html" TargetMode="External"/><Relationship Id="rId80" Type="http://schemas.openxmlformats.org/officeDocument/2006/relationships/hyperlink" Target="https://dojwa.sharepoint.com/sites/intranet/department/standards/Pages/monitoring.aspx" TargetMode="External"/><Relationship Id="rId85" Type="http://schemas.openxmlformats.org/officeDocument/2006/relationships/image" Target="media/image6.png"/><Relationship Id="rId93" Type="http://schemas.openxmlformats.org/officeDocument/2006/relationships/image" Target="media/image14.png"/><Relationship Id="rId98" Type="http://schemas.openxmlformats.org/officeDocument/2006/relationships/image" Target="media/image18.jpeg"/><Relationship Id="rId121" Type="http://schemas.openxmlformats.org/officeDocument/2006/relationships/image" Target="media/image28.png"/><Relationship Id="rId142" Type="http://schemas.openxmlformats.org/officeDocument/2006/relationships/fontTable" Target="fontTable.xml"/><Relationship Id="rId3" Type="http://schemas.openxmlformats.org/officeDocument/2006/relationships/customXml" Target="../customXml/item3.xml"/><Relationship Id="rId12" Type="http://schemas.openxmlformats.org/officeDocument/2006/relationships/hyperlink" Target="https://dojwa.sharepoint.com/sites/intranet/prison-operations" TargetMode="External"/><Relationship Id="rId17" Type="http://schemas.openxmlformats.org/officeDocument/2006/relationships/header" Target="header3.xml"/><Relationship Id="rId25" Type="http://schemas.openxmlformats.org/officeDocument/2006/relationships/hyperlink" Target="https://dojwa.sharepoint.com/sites/intranet/prison-operations/Pages/prison-copps.aspx" TargetMode="External"/><Relationship Id="rId33" Type="http://schemas.openxmlformats.org/officeDocument/2006/relationships/hyperlink" Target="https://dojwa.sharepoint.com/sites/intranet/prison-operations/Pages/copp-forms.aspx" TargetMode="External"/><Relationship Id="rId38" Type="http://schemas.openxmlformats.org/officeDocument/2006/relationships/hyperlink" Target="https://dojwa.sharepoint.com/sites/intranet/prison-operations/Pages/copp-forms.aspx" TargetMode="External"/><Relationship Id="rId46" Type="http://schemas.openxmlformats.org/officeDocument/2006/relationships/hyperlink" Target="https://dojwa.sharepoint.com/sites/intranet/prison-operations/Pages/prison-copps.aspx" TargetMode="External"/><Relationship Id="rId59" Type="http://schemas.openxmlformats.org/officeDocument/2006/relationships/hyperlink" Target="http://justus/intranet/prison-operations/Pages/copp-adult-forms.aspx" TargetMode="External"/><Relationship Id="rId67" Type="http://schemas.openxmlformats.org/officeDocument/2006/relationships/hyperlink" Target="https://dojwa.sharepoint.com/sites/security-intelligence/security-response/Pages/publications.aspx" TargetMode="External"/><Relationship Id="rId103" Type="http://schemas.openxmlformats.org/officeDocument/2006/relationships/image" Target="media/image23.png"/><Relationship Id="rId108" Type="http://schemas.openxmlformats.org/officeDocument/2006/relationships/hyperlink" Target="https://dojwa.sharepoint.com/sites/intranet/prison-operations/Pages/copp-forms.aspx" TargetMode="External"/><Relationship Id="rId116" Type="http://schemas.openxmlformats.org/officeDocument/2006/relationships/hyperlink" Target="https://dojwa.sharepoint.com/sites/intranet/prison-operations/Pages/prison-copps.aspx" TargetMode="External"/><Relationship Id="rId124" Type="http://schemas.openxmlformats.org/officeDocument/2006/relationships/hyperlink" Target="https://www.google.com/url?sa=i&amp;rct=j&amp;q=&amp;esrc=s&amp;source=images&amp;cd=&amp;ved=2ahUKEwitwKvF9IbkAhUEfSsKHerACwYQjRx6BAgBEAQ&amp;url=https://www.flickr.com/photos/30478819@N08/27977626628&amp;psig=AOvVaw1MY9yL9p4KgFrpyMLR6HWM&amp;ust=1566028389914034" TargetMode="External"/><Relationship Id="rId129" Type="http://schemas.openxmlformats.org/officeDocument/2006/relationships/hyperlink" Target="https://upload.wikimedia.org/wikipedia/commons/3/3c/SIM-Karte_von_Telef%C3%B3nica_O2_Europe_-_Standard_und_Micro.jpg" TargetMode="External"/><Relationship Id="rId137" Type="http://schemas.openxmlformats.org/officeDocument/2006/relationships/hyperlink" Target="http://justus/intranet/prison-operations/Pages/prison-copps.aspx" TargetMode="External"/><Relationship Id="rId20" Type="http://schemas.openxmlformats.org/officeDocument/2006/relationships/hyperlink" Target="https://dojwa.sharepoint.com/sites/security-intelligence/security-response/Pages/srs-operational-guidance.aspx" TargetMode="External"/><Relationship Id="rId41" Type="http://schemas.openxmlformats.org/officeDocument/2006/relationships/hyperlink" Target="https://dojwa.sharepoint.com/sites/intranet/prison-operations/Pages/copp-forms.aspx" TargetMode="External"/><Relationship Id="rId54" Type="http://schemas.openxmlformats.org/officeDocument/2006/relationships/hyperlink" Target="https://dojwa.sharepoint.com/sites/security-intelligence/security-response/Pages/srs-operational-guidance.aspx" TargetMode="External"/><Relationship Id="rId62" Type="http://schemas.openxmlformats.org/officeDocument/2006/relationships/hyperlink" Target="https://dojwa.sharepoint.com/sites/security-intelligence/security-response/Pages/srs-operational-guidance.aspx" TargetMode="External"/><Relationship Id="rId70" Type="http://schemas.openxmlformats.org/officeDocument/2006/relationships/hyperlink" Target="http://www.slp.wa.gov.au/legislation/statutes.nsf/main_mrtitle_751_homepage.html" TargetMode="External"/><Relationship Id="rId75" Type="http://schemas.openxmlformats.org/officeDocument/2006/relationships/hyperlink" Target="http://www.slp.wa.gov.au/legislation/statutes.nsf/main_mrtitle_751_homepage.html" TargetMode="External"/><Relationship Id="rId83" Type="http://schemas.openxmlformats.org/officeDocument/2006/relationships/image" Target="media/image4.jpeg"/><Relationship Id="rId88" Type="http://schemas.openxmlformats.org/officeDocument/2006/relationships/image" Target="media/image9.png"/><Relationship Id="rId91" Type="http://schemas.openxmlformats.org/officeDocument/2006/relationships/image" Target="media/image12.png"/><Relationship Id="rId96" Type="http://schemas.openxmlformats.org/officeDocument/2006/relationships/image" Target="media/image16.jpeg"/><Relationship Id="rId111" Type="http://schemas.openxmlformats.org/officeDocument/2006/relationships/hyperlink" Target="http://justus/intranet/prison-operations/Pages/copp-adult-forms.aspx" TargetMode="External"/><Relationship Id="rId132" Type="http://schemas.openxmlformats.org/officeDocument/2006/relationships/image" Target="media/image34.jpeg"/><Relationship Id="rId14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numbering" Target="numbering.xml"/><Relationship Id="rId15" Type="http://schemas.openxmlformats.org/officeDocument/2006/relationships/header" Target="header1.xml"/><Relationship Id="rId23" Type="http://schemas.openxmlformats.org/officeDocument/2006/relationships/hyperlink" Target="https://dojwa.sharepoint.com/sites/intranet/prison-operations/Pages/prison-copps.aspx" TargetMode="External"/><Relationship Id="rId28" Type="http://schemas.openxmlformats.org/officeDocument/2006/relationships/hyperlink" Target="https://dojwa.sharepoint.com/sites/intranet/prison-operations/Pages/prison-copps.aspx" TargetMode="External"/><Relationship Id="rId36" Type="http://schemas.openxmlformats.org/officeDocument/2006/relationships/hyperlink" Target="https://dojwa.sharepoint.com/sites/intranet/prison-operations/Pages/copp-forms.aspx" TargetMode="External"/><Relationship Id="rId49" Type="http://schemas.openxmlformats.org/officeDocument/2006/relationships/hyperlink" Target="https://dojwa.sharepoint.com/sites/intranet/prison-operations/Pages/copp-forms.aspx" TargetMode="External"/><Relationship Id="rId57" Type="http://schemas.openxmlformats.org/officeDocument/2006/relationships/hyperlink" Target="https://dojwa.sharepoint.com/sites/security-intelligence/security-response/Pages/srs-operational-guidance.aspx" TargetMode="External"/><Relationship Id="rId106" Type="http://schemas.openxmlformats.org/officeDocument/2006/relationships/image" Target="media/image26.jpeg"/><Relationship Id="rId114" Type="http://schemas.openxmlformats.org/officeDocument/2006/relationships/hyperlink" Target="https://dojwa.sharepoint.com/sites/intranet/prison-operations/Pages/copp-forms.aspx" TargetMode="External"/><Relationship Id="rId119" Type="http://schemas.openxmlformats.org/officeDocument/2006/relationships/hyperlink" Target="https://dojwa.sharepoint.com/sites/intranet/prison-operations/Pages/prison-copps.aspx" TargetMode="External"/><Relationship Id="rId127" Type="http://schemas.openxmlformats.org/officeDocument/2006/relationships/image" Target="media/image31.png"/><Relationship Id="rId10" Type="http://schemas.openxmlformats.org/officeDocument/2006/relationships/footnotes" Target="footnotes.xml"/><Relationship Id="rId31" Type="http://schemas.openxmlformats.org/officeDocument/2006/relationships/hyperlink" Target="https://dojwa.sharepoint.com/sites/intranet/prison-operations/Pages/copp-forms.aspx" TargetMode="External"/><Relationship Id="rId44" Type="http://schemas.openxmlformats.org/officeDocument/2006/relationships/hyperlink" Target="https://dojwa.sharepoint.com/sites/intranet/prison-operations/Pages/prison-copps.aspx" TargetMode="External"/><Relationship Id="rId52" Type="http://schemas.openxmlformats.org/officeDocument/2006/relationships/hyperlink" Target="https://dojwa.sharepoint.com/sites/intranet/prison-operations/Pages/prison-copps.aspx" TargetMode="External"/><Relationship Id="rId60" Type="http://schemas.openxmlformats.org/officeDocument/2006/relationships/hyperlink" Target="http://justus/intranet/prison-operations/Pages/copp-adult-forms.aspx" TargetMode="External"/><Relationship Id="rId65" Type="http://schemas.openxmlformats.org/officeDocument/2006/relationships/hyperlink" Target="https://dojwa.sharepoint.com/sites/security-intelligence/security-response/Pages/srs-operational-guidance.aspx" TargetMode="External"/><Relationship Id="rId73" Type="http://schemas.openxmlformats.org/officeDocument/2006/relationships/hyperlink" Target="http://www.slp.wa.gov.au/legislation/statutes.nsf/main_mrtitle_751_homepage.html" TargetMode="External"/><Relationship Id="rId78" Type="http://schemas.openxmlformats.org/officeDocument/2006/relationships/hyperlink" Target="http://www.slp.wa.gov.au/legislation/statutes.nsf/main_mrtitle_751_homepage.html" TargetMode="External"/><Relationship Id="rId81" Type="http://schemas.openxmlformats.org/officeDocument/2006/relationships/hyperlink" Target="https://dojwa.sharepoint.com/sites/intranet/department/standards/Pages/monitoring.aspx" TargetMode="External"/><Relationship Id="rId86" Type="http://schemas.openxmlformats.org/officeDocument/2006/relationships/image" Target="media/image7.png"/><Relationship Id="rId94" Type="http://schemas.openxmlformats.org/officeDocument/2006/relationships/image" Target="media/image15.png"/><Relationship Id="rId99" Type="http://schemas.openxmlformats.org/officeDocument/2006/relationships/image" Target="media/image19.jpeg"/><Relationship Id="rId101" Type="http://schemas.openxmlformats.org/officeDocument/2006/relationships/image" Target="media/image21.png"/><Relationship Id="rId122" Type="http://schemas.openxmlformats.org/officeDocument/2006/relationships/hyperlink" Target="https://upload.wikimedia.org/wikipedia/commons/a/a2/Sony_DVD+RW.jpg" TargetMode="External"/><Relationship Id="rId130" Type="http://schemas.openxmlformats.org/officeDocument/2006/relationships/image" Target="media/image33.jpeg"/><Relationship Id="rId135" Type="http://schemas.openxmlformats.org/officeDocument/2006/relationships/hyperlink" Target="https://upload.wikimedia.org/wikipedia/commons/f/f1/USB_Stick.jpg" TargetMode="External"/><Relationship Id="rId143"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3" Type="http://schemas.openxmlformats.org/officeDocument/2006/relationships/hyperlink" Target="https://childsafe.humanrights.gov.au/sites/default/files/2019-02/National_Principles_for_Child_Safe_Organisations2019.pdf" TargetMode="External"/><Relationship Id="rId18" Type="http://schemas.openxmlformats.org/officeDocument/2006/relationships/hyperlink" Target="https://dojwa.sharepoint.com/sites/intranet/prison-operations/Pages/prison-copps.aspx" TargetMode="External"/><Relationship Id="rId39" Type="http://schemas.openxmlformats.org/officeDocument/2006/relationships/hyperlink" Target="https://dojwa.sharepoint.com/sites/intranet/prison-operations/Pages/copp-forms.aspx" TargetMode="External"/><Relationship Id="rId109" Type="http://schemas.openxmlformats.org/officeDocument/2006/relationships/hyperlink" Target="https://dojwa.sharepoint.com/sites/intranet/prison-operations/Pages/copp-forms.aspx" TargetMode="External"/><Relationship Id="rId34" Type="http://schemas.openxmlformats.org/officeDocument/2006/relationships/hyperlink" Target="https://dojwa.sharepoint.com/sites/intranet/human-resources/Pages/workplace-behaviour.aspx" TargetMode="External"/><Relationship Id="rId50" Type="http://schemas.openxmlformats.org/officeDocument/2006/relationships/hyperlink" Target="https://dojwa.sharepoint.com/sites/intranet/prison-operations/Pages/copp-forms.aspx" TargetMode="External"/><Relationship Id="rId55" Type="http://schemas.openxmlformats.org/officeDocument/2006/relationships/hyperlink" Target="https://dojwa.sharepoint.com/sites/intranet/prison-operations/Pages/prison-copps.aspx" TargetMode="External"/><Relationship Id="rId76" Type="http://schemas.openxmlformats.org/officeDocument/2006/relationships/hyperlink" Target="http://justus/intranet/prison-operations/ACRPrisonOrders/prison-rule-01.docx" TargetMode="External"/><Relationship Id="rId97" Type="http://schemas.openxmlformats.org/officeDocument/2006/relationships/image" Target="media/image17.emf"/><Relationship Id="rId104" Type="http://schemas.openxmlformats.org/officeDocument/2006/relationships/image" Target="media/image24.png"/><Relationship Id="rId120" Type="http://schemas.openxmlformats.org/officeDocument/2006/relationships/hyperlink" Target="https://upload.wikimedia.org/wikipedia/commons/c/ca/CD-ROM.png" TargetMode="External"/><Relationship Id="rId125" Type="http://schemas.openxmlformats.org/officeDocument/2006/relationships/image" Target="media/image30.jpeg"/><Relationship Id="rId141" Type="http://schemas.openxmlformats.org/officeDocument/2006/relationships/header" Target="header6.xml"/><Relationship Id="rId7" Type="http://schemas.openxmlformats.org/officeDocument/2006/relationships/styles" Target="styles.xml"/><Relationship Id="rId71" Type="http://schemas.openxmlformats.org/officeDocument/2006/relationships/hyperlink" Target="http://www.slp.wa.gov.au/legislation/statutes.nsf/main_mrtitle_12106_currencies.html" TargetMode="External"/><Relationship Id="rId92" Type="http://schemas.openxmlformats.org/officeDocument/2006/relationships/image" Target="media/image13.png"/><Relationship Id="rId2" Type="http://schemas.openxmlformats.org/officeDocument/2006/relationships/customXml" Target="../customXml/item2.xml"/><Relationship Id="rId29" Type="http://schemas.openxmlformats.org/officeDocument/2006/relationships/hyperlink" Target="https://dojwa.sharepoint.com/sites/security-intelligence/security-response/Pages/srs-operational-guidance.aspx" TargetMode="External"/><Relationship Id="rId24" Type="http://schemas.openxmlformats.org/officeDocument/2006/relationships/hyperlink" Target="https://dojwa.sharepoint.com/sites/intranet/prison-operations/Pages/copp-forms.aspx" TargetMode="External"/><Relationship Id="rId40" Type="http://schemas.openxmlformats.org/officeDocument/2006/relationships/hyperlink" Target="https://dojwa.sharepoint.com/sites/security-intelligence/security-response/Pages/srs-operational-guidance.aspx" TargetMode="External"/><Relationship Id="rId45" Type="http://schemas.openxmlformats.org/officeDocument/2006/relationships/hyperlink" Target="https://dojwa.sharepoint.com/sites/intranet/prison-operations/Pages/prison-copps.aspx" TargetMode="External"/><Relationship Id="rId66" Type="http://schemas.openxmlformats.org/officeDocument/2006/relationships/hyperlink" Target="https://dojwa.sharepoint.com/sites/security-intelligence/security-response/Pages/srs-operational-guidance.aspx" TargetMode="External"/><Relationship Id="rId87" Type="http://schemas.openxmlformats.org/officeDocument/2006/relationships/image" Target="media/image8.png"/><Relationship Id="rId110" Type="http://schemas.openxmlformats.org/officeDocument/2006/relationships/hyperlink" Target="https://dojwa.sharepoint.com/sites/intranet/prison-operations/Pages/prison-copps.aspx" TargetMode="External"/><Relationship Id="rId115" Type="http://schemas.openxmlformats.org/officeDocument/2006/relationships/hyperlink" Target="https://dojwa.sharepoint.com/sites/intranet/prison-operations/Pages/copp-forms.aspx" TargetMode="External"/><Relationship Id="rId131" Type="http://schemas.openxmlformats.org/officeDocument/2006/relationships/hyperlink" Target="https://www.google.com/url?sa=i&amp;rct=j&amp;q=&amp;esrc=s&amp;source=images&amp;cd=&amp;ved=2ahUKEwi-4YS6tMDlAhUBWX0KHW19BcUQjRx6BAgBEAQ&amp;url=https://www.pixelsquid.com/png/smartwatch&amp;psig=AOvVaw26wMp8g2ALbPVWufhDFwo_&amp;ust=1572402102474109" TargetMode="External"/><Relationship Id="rId136" Type="http://schemas.openxmlformats.org/officeDocument/2006/relationships/image" Target="media/image36.jpeg"/><Relationship Id="rId61" Type="http://schemas.openxmlformats.org/officeDocument/2006/relationships/hyperlink" Target="https://dojwa.sharepoint.com/sites/intranet/prison-operations/Pages/prison-copps.aspx" TargetMode="External"/><Relationship Id="rId82" Type="http://schemas.openxmlformats.org/officeDocument/2006/relationships/image" Target="media/image3.png"/><Relationship Id="rId19" Type="http://schemas.openxmlformats.org/officeDocument/2006/relationships/hyperlink" Target="https://dojwa.sharepoint.com/sites/security-intelligence/security-response/Pages/srs-operational-guidance.aspx" TargetMode="External"/><Relationship Id="rId14" Type="http://schemas.openxmlformats.org/officeDocument/2006/relationships/hyperlink" Target="https://childsafe.humanrights.gov.au/sites/default/files/2019-02/National_Principles_for_Child_Safe_Organisations2019.pdf" TargetMode="External"/><Relationship Id="rId30" Type="http://schemas.openxmlformats.org/officeDocument/2006/relationships/hyperlink" Target="https://dojwa.sharepoint.com/sites/intranet/prison-operations/Pages/prison-copps.aspx" TargetMode="External"/><Relationship Id="rId35" Type="http://schemas.openxmlformats.org/officeDocument/2006/relationships/hyperlink" Target="https://dojwa.sharepoint.com/sites/intranet/prison-operations/Pages/copp-forms.aspx" TargetMode="External"/><Relationship Id="rId56" Type="http://schemas.openxmlformats.org/officeDocument/2006/relationships/hyperlink" Target="https://dojwa.sharepoint.com/sites/intranet/department/Pages/code-conduct.aspx" TargetMode="External"/><Relationship Id="rId77" Type="http://schemas.openxmlformats.org/officeDocument/2006/relationships/hyperlink" Target="http://www.slp.wa.gov.au/legislation/statutes.nsf/main_mrtitle_751_homepage.html" TargetMode="External"/><Relationship Id="rId100" Type="http://schemas.openxmlformats.org/officeDocument/2006/relationships/image" Target="media/image20.png"/><Relationship Id="rId105" Type="http://schemas.openxmlformats.org/officeDocument/2006/relationships/image" Target="media/image25.png"/><Relationship Id="rId126" Type="http://schemas.openxmlformats.org/officeDocument/2006/relationships/hyperlink" Target="https://upload.wikimedia.org/wikipedia/commons/b/b8/Flash_memory_cards_size_comparison_(composite).svg"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CS Document" ma:contentTypeID="0x010100C5D63A055CE82242A2E4B837C82D470C009D283A2B4D092640B099EBA98FA54080" ma:contentTypeVersion="3" ma:contentTypeDescription="" ma:contentTypeScope="" ma:versionID="42d774b5afd53731e8863daee413fbf1">
  <xsd:schema xmlns:xsd="http://www.w3.org/2001/XMLSchema" xmlns:xs="http://www.w3.org/2001/XMLSchema" xmlns:p="http://schemas.microsoft.com/office/2006/metadata/properties" xmlns:ns2="87620643-678a-4ec4-b8d1-35ea5295a2f1" xmlns:ns3="http://schemas.microsoft.com/sharepoint.v3" xmlns:ns4="http://schemas.microsoft.com/sharepoint/v3/fields" targetNamespace="http://schemas.microsoft.com/office/2006/metadata/properties" ma:root="true" ma:fieldsID="080184096bd90cb745b174dd50cf4b27" ns2:_="" ns3:_="" ns4:_="">
    <xsd:import namespace="87620643-678a-4ec4-b8d1-35ea5295a2f1"/>
    <xsd:import namespace="http://schemas.microsoft.com/sharepoint.v3"/>
    <xsd:import namespace="http://schemas.microsoft.com/sharepoint/v3/fields"/>
    <xsd:element name="properties">
      <xsd:complexType>
        <xsd:sequence>
          <xsd:element name="documentManagement">
            <xsd:complexType>
              <xsd:all>
                <xsd:element ref="ns2:TaxCatchAll" minOccurs="0"/>
                <xsd:element ref="ns2:TaxCatchAllLabel" minOccurs="0"/>
                <xsd:element ref="ns3:CategoryDescription"/>
                <xsd:element ref="ns4:_ResourceType" minOccurs="0"/>
                <xsd:element ref="ns4:_Publisher" minOccurs="0"/>
                <xsd:element ref="ns2:Published_x0020_Year" minOccurs="0"/>
                <xsd:element ref="ns2:Contributor_x0020_Name"/>
                <xsd:element ref="ns2:Contributor_x0020_Email"/>
                <xsd:element ref="ns2:Position" minOccurs="0"/>
                <xsd:element ref="ns2:Date_x0020_Valid_x0020_From" minOccurs="0"/>
                <xsd:element ref="ns2:Date_x0020_Valid_x0020_To" minOccurs="0"/>
                <xsd:element ref="ns4:_DCDateCreated" minOccurs="0"/>
                <xsd:element ref="ns4:_DCDateModified" minOccurs="0"/>
                <xsd:element ref="ns2:n398ab4bf91e43a0a550736abedc299f" minOccurs="0"/>
                <xsd:element ref="ns2:kf620cb349b946fa81ca1074c0b3c5af" minOccurs="0"/>
                <xsd:element ref="ns2:g2cdfbdd30c849e9bbb5c12aa747ff35" minOccurs="0"/>
                <xsd:element ref="ns2:pa8a0a93780a4945b3173f20d8e45055"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7620643-678a-4ec4-b8d1-35ea5295a2f1" elementFormDefault="qualified">
    <xsd:import namespace="http://schemas.microsoft.com/office/2006/documentManagement/types"/>
    <xsd:import namespace="http://schemas.microsoft.com/office/infopath/2007/PartnerControls"/>
    <xsd:element name="TaxCatchAll" ma:index="2" nillable="true" ma:displayName="Taxonomy Catch All Column" ma:hidden="true" ma:list="{4129ae93-c9e2-4495-a427-f3d2bbb7a03f}" ma:internalName="TaxCatchAll" ma:showField="CatchAllData" ma:web="930bf7ff-1314-4f79-947a-be18314117ba">
      <xsd:complexType>
        <xsd:complexContent>
          <xsd:extension base="dms:MultiChoiceLookup">
            <xsd:sequence>
              <xsd:element name="Value" type="dms:Lookup" maxOccurs="unbounded" minOccurs="0" nillable="true"/>
            </xsd:sequence>
          </xsd:extension>
        </xsd:complexContent>
      </xsd:complexType>
    </xsd:element>
    <xsd:element name="TaxCatchAllLabel" ma:index="3" nillable="true" ma:displayName="Taxonomy Catch All Column1" ma:hidden="true" ma:list="{4129ae93-c9e2-4495-a427-f3d2bbb7a03f}" ma:internalName="TaxCatchAllLabel" ma:readOnly="true" ma:showField="CatchAllDataLabel" ma:web="930bf7ff-1314-4f79-947a-be18314117ba">
      <xsd:complexType>
        <xsd:complexContent>
          <xsd:extension base="dms:MultiChoiceLookup">
            <xsd:sequence>
              <xsd:element name="Value" type="dms:Lookup" maxOccurs="unbounded" minOccurs="0" nillable="true"/>
            </xsd:sequence>
          </xsd:extension>
        </xsd:complexContent>
      </xsd:complexType>
    </xsd:element>
    <xsd:element name="Published_x0020_Year" ma:index="14" nillable="true" ma:displayName="Published Year" ma:description="Year document was published" ma:internalName="Published_x0020_Year">
      <xsd:simpleType>
        <xsd:restriction base="dms:Text">
          <xsd:maxLength value="4"/>
        </xsd:restriction>
      </xsd:simpleType>
    </xsd:element>
    <xsd:element name="Contributor_x0020_Name" ma:index="15" ma:displayName="Contributor Name" ma:list="UserInfo" ma:SharePointGroup="0" ma:internalName="Contributor_x0020_Name"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xsd:element name="AccountType" type="xsd:string" minOccurs="0"/>
                  </xsd:sequence>
                </xsd:complexType>
              </xsd:element>
            </xsd:sequence>
          </xsd:extension>
        </xsd:complexContent>
      </xsd:complexType>
    </xsd:element>
    <xsd:element name="Contributor_x0020_Email" ma:index="16" ma:displayName="Contributor Email" ma:list="UserInfo" ma:SharePointGroup="0" ma:internalName="Contributor_x0020_Email" ma:readOnly="false" ma:showField="EMail">
      <xsd:complexType>
        <xsd:complexContent>
          <xsd:extension base="dms:User">
            <xsd:sequence>
              <xsd:element name="UserInfo" minOccurs="0" maxOccurs="unbounded">
                <xsd:complexType>
                  <xsd:sequence>
                    <xsd:element name="DisplayName" type="xsd:string" minOccurs="0"/>
                    <xsd:element name="AccountId" type="dms:UserId" minOccurs="0"/>
                    <xsd:element name="AccountType" type="xsd:string" minOccurs="0"/>
                  </xsd:sequence>
                </xsd:complexType>
              </xsd:element>
            </xsd:sequence>
          </xsd:extension>
        </xsd:complexContent>
      </xsd:complexType>
    </xsd:element>
    <xsd:element name="Position" ma:index="17" nillable="true" ma:displayName="Position" ma:internalName="Position">
      <xsd:simpleType>
        <xsd:restriction base="dms:Text">
          <xsd:maxLength value="255"/>
        </xsd:restriction>
      </xsd:simpleType>
    </xsd:element>
    <xsd:element name="Date_x0020_Valid_x0020_From" ma:index="18" nillable="true" ma:displayName="Date Valid From" ma:format="DateOnly" ma:internalName="Date_x0020_Valid_x0020_From">
      <xsd:simpleType>
        <xsd:restriction base="dms:DateTime"/>
      </xsd:simpleType>
    </xsd:element>
    <xsd:element name="Date_x0020_Valid_x0020_To" ma:index="19" nillable="true" ma:displayName="Date Valid To" ma:format="DateOnly" ma:internalName="Date_x0020_Valid_x0020_To">
      <xsd:simpleType>
        <xsd:restriction base="dms:DateTime"/>
      </xsd:simpleType>
    </xsd:element>
    <xsd:element name="n398ab4bf91e43a0a550736abedc299f" ma:index="28" ma:taxonomy="true" ma:internalName="n398ab4bf91e43a0a550736abedc299f" ma:taxonomyFieldName="Creator" ma:displayName="Creator" ma:readOnly="false" ma:default="1;#Corrective Services|ce9ba758-ea71-457b-9a14-44db9922bfb4" ma:fieldId="{7398ab4b-f91e-43a0-a550-736abedc299f}" ma:sspId="15230902-a580-4ba6-8738-a56353c9ac26" ma:termSetId="db825202-8d87-4fb0-82a3-a2584b4b734f" ma:anchorId="00000000-0000-0000-0000-000000000000" ma:open="true" ma:isKeyword="false">
      <xsd:complexType>
        <xsd:sequence>
          <xsd:element ref="pc:Terms" minOccurs="0" maxOccurs="1"/>
        </xsd:sequence>
      </xsd:complexType>
    </xsd:element>
    <xsd:element name="kf620cb349b946fa81ca1074c0b3c5af" ma:index="29" ma:taxonomy="true" ma:internalName="kf620cb349b946fa81ca1074c0b3c5af" ma:taxonomyFieldName="Business_x0020_Area" ma:displayName="Business Area" ma:readOnly="false" ma:default="21;#Operational Support|06b4752c-4a05-4733-84b5-3d0fa3cfc36b" ma:fieldId="{4f620cb3-49b9-46fa-81ca-1074c0b3c5af}" ma:sspId="15230902-a580-4ba6-8738-a56353c9ac26" ma:termSetId="024c30ba-3ff2-4f82-a3e0-2a184e26e3f4" ma:anchorId="00000000-0000-0000-0000-000000000000" ma:open="true" ma:isKeyword="false">
      <xsd:complexType>
        <xsd:sequence>
          <xsd:element ref="pc:Terms" minOccurs="0" maxOccurs="1"/>
        </xsd:sequence>
      </xsd:complexType>
    </xsd:element>
    <xsd:element name="g2cdfbdd30c849e9bbb5c12aa747ff35" ma:index="30" ma:taxonomy="true" ma:internalName="g2cdfbdd30c849e9bbb5c12aa747ff35" ma:taxonomyFieldName="Function" ma:displayName="Function" ma:readOnly="false" ma:default="9;#Community Justice Management Adults|a422f4f2-5d4e-4cc7-8ad1-ac6d293ca330" ma:fieldId="{02cdfbdd-30c8-49e9-bbb5-c12aa747ff35}" ma:sspId="15230902-a580-4ba6-8738-a56353c9ac26" ma:termSetId="db5e8662-1551-49d8-8316-0f9cfc338ee6" ma:anchorId="00000000-0000-0000-0000-000000000000" ma:open="true" ma:isKeyword="false">
      <xsd:complexType>
        <xsd:sequence>
          <xsd:element ref="pc:Terms" minOccurs="0" maxOccurs="1"/>
        </xsd:sequence>
      </xsd:complexType>
    </xsd:element>
    <xsd:element name="pa8a0a93780a4945b3173f20d8e45055" ma:index="31" ma:taxonomy="true" ma:internalName="pa8a0a93780a4945b3173f20d8e45055" ma:taxonomyFieldName="Document_x0020_Type" ma:displayName="Document Type" ma:readOnly="false" ma:default="11;#Policies and Guidelines|17b6b9e0-e741-42ae-bcca-e1208f0099dc" ma:fieldId="{9a8a0a93-780a-4945-b317-3f20d8e45055}" ma:sspId="15230902-a580-4ba6-8738-a56353c9ac26" ma:termSetId="5676f146-e57d-45f4-b6ef-92b031275e3d" ma:anchorId="00000000-0000-0000-0000-000000000000"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CategoryDescription" ma:index="7" ma:displayName="Description" ma:internalName="CategoryDescription" ma:readOnly="fals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_ResourceType" ma:index="11" nillable="true" ma:displayName="Resource Type" ma:default="Documents" ma:description="A set of categories, functions, genres or aggregation levels" ma:internalName="_ResourceType" ma:readOnly="false">
      <xsd:simpleType>
        <xsd:restriction base="dms:Text">
          <xsd:maxLength value="255"/>
        </xsd:restriction>
      </xsd:simpleType>
    </xsd:element>
    <xsd:element name="_Publisher" ma:index="13" nillable="true" ma:displayName="Publisher" ma:default="Department of Justice" ma:description="The person, organization or service that published this resource" ma:internalName="_Publisher" ma:readOnly="false">
      <xsd:simpleType>
        <xsd:restriction base="dms:Text">
          <xsd:maxLength value="255"/>
        </xsd:restriction>
      </xsd:simpleType>
    </xsd:element>
    <xsd:element name="_DCDateCreated" ma:index="20" nillable="true" ma:displayName="Date Created" ma:description="The date on which this resource was created" ma:format="DateTime" ma:internalName="_DCDateCreated">
      <xsd:simpleType>
        <xsd:restriction base="dms:DateTime"/>
      </xsd:simpleType>
    </xsd:element>
    <xsd:element name="_DCDateModified" ma:index="21" nillable="true" ma:displayName="Date Modified" ma:description="The date on which this resource was last modified" ma:format="DateTime" ma:internalName="_DCDateModified">
      <xsd:simpleType>
        <xsd:restriction base="dms:DateTim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7" ma:displayName="Content Type"/>
        <xsd:element ref="dc:title" maxOccurs="1" ma:index="1" ma:displayName="Title"/>
        <xsd:element ref="dc:subject" minOccurs="0" maxOccurs="1" ma:index="8" ma:displayName="Subject"/>
        <xsd:element ref="dc:description" minOccurs="0" maxOccurs="1"/>
        <xsd:element name="keywords" maxOccurs="1" ma:index="9" ma:displayName="Keywords">
          <xsd:simpleType xmlns:xs="http://www.w3.org/2001/XMLSchema">
            <xsd:restriction base="xsd:string">
              <xsd:minLength value="1"/>
            </xsd:restriction>
          </xsd:simpleType>
        </xsd:element>
        <xsd:element ref="dc:language" minOccurs="0" maxOccurs="1"/>
        <xsd:element name="category" minOccurs="0" maxOccurs="1" type="xsd:string" ma:index="12" ma:displayName="Category"/>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a8a0a93780a4945b3173f20d8e45055 xmlns="87620643-678a-4ec4-b8d1-35ea5295a2f1">
      <Terms xmlns="http://schemas.microsoft.com/office/infopath/2007/PartnerControls">
        <TermInfo xmlns="http://schemas.microsoft.com/office/infopath/2007/PartnerControls">
          <TermName xmlns="http://schemas.microsoft.com/office/infopath/2007/PartnerControls">Adult Custodial Rules</TermName>
          <TermId xmlns="http://schemas.microsoft.com/office/infopath/2007/PartnerControls">8c30193b-5862-40d3-b22f-a5f0b3dcbefd</TermId>
        </TermInfo>
      </Terms>
    </pa8a0a93780a4945b3173f20d8e45055>
    <Contributor_x0020_Name xmlns="87620643-678a-4ec4-b8d1-35ea5295a2f1">
      <UserInfo>
        <DisplayName>Rumbold, Scott</DisplayName>
        <AccountId>31</AccountId>
        <AccountType/>
      </UserInfo>
    </Contributor_x0020_Name>
    <Published_x0020_Year xmlns="87620643-678a-4ec4-b8d1-35ea5295a2f1" xsi:nil="true"/>
    <_DCDateModified xmlns="http://schemas.microsoft.com/sharepoint/v3/fields" xsi:nil="true"/>
    <_Publisher xmlns="http://schemas.microsoft.com/sharepoint/v3/fields">Department of Justice</_Publisher>
    <Date_x0020_Valid_x0020_To xmlns="87620643-678a-4ec4-b8d1-35ea5295a2f1" xsi:nil="true"/>
    <Position xmlns="87620643-678a-4ec4-b8d1-35ea5295a2f1">A/Assistant Director</Position>
    <n398ab4bf91e43a0a550736abedc299f xmlns="87620643-678a-4ec4-b8d1-35ea5295a2f1">
      <Terms xmlns="http://schemas.microsoft.com/office/infopath/2007/PartnerControls">
        <TermInfo xmlns="http://schemas.microsoft.com/office/infopath/2007/PartnerControls">
          <TermName xmlns="http://schemas.microsoft.com/office/infopath/2007/PartnerControls">Corrective Services</TermName>
          <TermId xmlns="http://schemas.microsoft.com/office/infopath/2007/PartnerControls">ce9ba758-ea71-457b-9a14-44db9922bfb4</TermId>
        </TermInfo>
      </Terms>
    </n398ab4bf91e43a0a550736abedc299f>
    <TaxCatchAll xmlns="87620643-678a-4ec4-b8d1-35ea5295a2f1">
      <Value>4</Value>
      <Value>3</Value>
      <Value>1</Value>
      <Value>21</Value>
    </TaxCatchAll>
    <kf620cb349b946fa81ca1074c0b3c5af xmlns="87620643-678a-4ec4-b8d1-35ea5295a2f1">
      <Terms xmlns="http://schemas.microsoft.com/office/infopath/2007/PartnerControls">
        <TermInfo xmlns="http://schemas.microsoft.com/office/infopath/2007/PartnerControls">
          <TermName xmlns="http://schemas.microsoft.com/office/infopath/2007/PartnerControls">Operational Support</TermName>
          <TermId xmlns="http://schemas.microsoft.com/office/infopath/2007/PartnerControls">06b4752c-4a05-4733-84b5-3d0fa3cfc36b</TermId>
        </TermInfo>
      </Terms>
    </kf620cb349b946fa81ca1074c0b3c5af>
    <CategoryDescription xmlns="http://schemas.microsoft.com/sharepoint.v3">This COPP outlines the procedures for searching in prisons.</CategoryDescription>
    <_ResourceType xmlns="http://schemas.microsoft.com/sharepoint/v3/fields">Documents</_ResourceType>
    <g2cdfbdd30c849e9bbb5c12aa747ff35 xmlns="87620643-678a-4ec4-b8d1-35ea5295a2f1">
      <Terms xmlns="http://schemas.microsoft.com/office/infopath/2007/PartnerControls">
        <TermInfo xmlns="http://schemas.microsoft.com/office/infopath/2007/PartnerControls">
          <TermName xmlns="http://schemas.microsoft.com/office/infopath/2007/PartnerControls">Custodial Management Adults</TermName>
          <TermId xmlns="http://schemas.microsoft.com/office/infopath/2007/PartnerControls">60d2f251-dc34-41a1-bf8e-c8689923972e</TermId>
        </TermInfo>
      </Terms>
    </g2cdfbdd30c849e9bbb5c12aa747ff35>
    <Contributor_x0020_Email xmlns="87620643-678a-4ec4-b8d1-35ea5295a2f1">
      <UserInfo>
        <DisplayName>Rumbold, Scott</DisplayName>
        <AccountId>31</AccountId>
        <AccountType/>
      </UserInfo>
    </Contributor_x0020_Email>
    <Date_x0020_Valid_x0020_From xmlns="87620643-678a-4ec4-b8d1-35ea5295a2f1" xsi:nil="true"/>
    <_DCDateCreated xmlns="http://schemas.microsoft.com/sharepoint/v3/fields" xsi:nil="true"/>
  </documentManagement>
</p:properties>
</file>

<file path=customXml/item4.xml><?xml version="1.0" encoding="utf-8"?>
<?mso-contentType ?>
<SharedContentType xmlns="Microsoft.SharePoint.Taxonomy.ContentTypeSync" SourceId="15230902-a580-4ba6-8738-a56353c9ac26" ContentTypeId="0x010100C5D63A055CE82242A2E4B837C82D470C" PreviousValue="false"/>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FB0FFF2-7B4A-4717-AA7C-B8857DAA5CD4}">
  <ds:schemaRefs>
    <ds:schemaRef ds:uri="http://schemas.microsoft.com/sharepoint/v3/contenttype/forms"/>
  </ds:schemaRefs>
</ds:datastoreItem>
</file>

<file path=customXml/itemProps2.xml><?xml version="1.0" encoding="utf-8"?>
<ds:datastoreItem xmlns:ds="http://schemas.openxmlformats.org/officeDocument/2006/customXml" ds:itemID="{95ADDFF9-3733-48FD-87AE-0B1E034B01A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7620643-678a-4ec4-b8d1-35ea5295a2f1"/>
    <ds:schemaRef ds:uri="http://schemas.microsoft.com/sharepoint.v3"/>
    <ds:schemaRef ds:uri="http://schemas.microsoft.com/sharepoint/v3/fields"/>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7D31270-8447-466A-B9FE-DA2C0C9A5A75}">
  <ds:schemaRefs>
    <ds:schemaRef ds:uri="http://schemas.microsoft.com/office/2006/metadata/properties"/>
    <ds:schemaRef ds:uri="http://schemas.microsoft.com/office/infopath/2007/PartnerControls"/>
    <ds:schemaRef ds:uri="87620643-678a-4ec4-b8d1-35ea5295a2f1"/>
    <ds:schemaRef ds:uri="http://schemas.microsoft.com/sharepoint/v3/fields"/>
    <ds:schemaRef ds:uri="http://schemas.microsoft.com/sharepoint.v3"/>
  </ds:schemaRefs>
</ds:datastoreItem>
</file>

<file path=customXml/itemProps4.xml><?xml version="1.0" encoding="utf-8"?>
<ds:datastoreItem xmlns:ds="http://schemas.openxmlformats.org/officeDocument/2006/customXml" ds:itemID="{E171D0D4-FBD3-4076-A952-B1BC63707D36}">
  <ds:schemaRefs>
    <ds:schemaRef ds:uri="Microsoft.SharePoint.Taxonomy.ContentTypeSync"/>
  </ds:schemaRefs>
</ds:datastoreItem>
</file>

<file path=customXml/itemProps5.xml><?xml version="1.0" encoding="utf-8"?>
<ds:datastoreItem xmlns:ds="http://schemas.openxmlformats.org/officeDocument/2006/customXml" ds:itemID="{15414586-A0BB-4C91-B6AC-1029082F0A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21344</Words>
  <Characters>121661</Characters>
  <Application>Microsoft Office Word</Application>
  <DocSecurity>8</DocSecurity>
  <Lines>1013</Lines>
  <Paragraphs>285</Paragraphs>
  <ScaleCrop>false</ScaleCrop>
  <HeadingPairs>
    <vt:vector size="2" baseType="variant">
      <vt:variant>
        <vt:lpstr>Title</vt:lpstr>
      </vt:variant>
      <vt:variant>
        <vt:i4>1</vt:i4>
      </vt:variant>
    </vt:vector>
  </HeadingPairs>
  <TitlesOfParts>
    <vt:vector size="1" baseType="lpstr">
      <vt:lpstr>COPP 11.2 Searching</vt:lpstr>
    </vt:vector>
  </TitlesOfParts>
  <Manager>Nimilandra.Nageswaran@correctiveservices.wa.gov.au</Manager>
  <Company>Department of Justice</Company>
  <LinksUpToDate>false</LinksUpToDate>
  <CharactersWithSpaces>142720</CharactersWithSpaces>
  <SharedDoc>false</SharedDoc>
  <HLinks>
    <vt:vector size="24" baseType="variant">
      <vt:variant>
        <vt:i4>1703997</vt:i4>
      </vt:variant>
      <vt:variant>
        <vt:i4>20</vt:i4>
      </vt:variant>
      <vt:variant>
        <vt:i4>0</vt:i4>
      </vt:variant>
      <vt:variant>
        <vt:i4>5</vt:i4>
      </vt:variant>
      <vt:variant>
        <vt:lpwstr/>
      </vt:variant>
      <vt:variant>
        <vt:lpwstr>_Toc358819794</vt:lpwstr>
      </vt:variant>
      <vt:variant>
        <vt:i4>1703997</vt:i4>
      </vt:variant>
      <vt:variant>
        <vt:i4>14</vt:i4>
      </vt:variant>
      <vt:variant>
        <vt:i4>0</vt:i4>
      </vt:variant>
      <vt:variant>
        <vt:i4>5</vt:i4>
      </vt:variant>
      <vt:variant>
        <vt:lpwstr/>
      </vt:variant>
      <vt:variant>
        <vt:lpwstr>_Toc358819793</vt:lpwstr>
      </vt:variant>
      <vt:variant>
        <vt:i4>1703997</vt:i4>
      </vt:variant>
      <vt:variant>
        <vt:i4>8</vt:i4>
      </vt:variant>
      <vt:variant>
        <vt:i4>0</vt:i4>
      </vt:variant>
      <vt:variant>
        <vt:i4>5</vt:i4>
      </vt:variant>
      <vt:variant>
        <vt:lpwstr/>
      </vt:variant>
      <vt:variant>
        <vt:lpwstr>_Toc358819792</vt:lpwstr>
      </vt:variant>
      <vt:variant>
        <vt:i4>1703997</vt:i4>
      </vt:variant>
      <vt:variant>
        <vt:i4>2</vt:i4>
      </vt:variant>
      <vt:variant>
        <vt:i4>0</vt:i4>
      </vt:variant>
      <vt:variant>
        <vt:i4>5</vt:i4>
      </vt:variant>
      <vt:variant>
        <vt:lpwstr/>
      </vt:variant>
      <vt:variant>
        <vt:lpwstr>_Toc358819791</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COPP 11.2 Searching</dc:title>
  <dc:subject>Corrective Services</dc:subject>
  <dc:creator>Byrne, Claire</dc:creator>
  <cp:keywords>Commissioner's Operating Policy and Procedure (COPP); Prison Operations; Adult Custodial; Procedures; Policies; Search; Searching; Strip.</cp:keywords>
  <cp:lastModifiedBy>Maris Margetts</cp:lastModifiedBy>
  <cp:revision>2</cp:revision>
  <cp:lastPrinted>2022-02-08T03:46:00Z</cp:lastPrinted>
  <dcterms:created xsi:type="dcterms:W3CDTF">2026-07-02T07:55:00Z</dcterms:created>
  <dcterms:modified xsi:type="dcterms:W3CDTF">2026-07-02T07:55:00Z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0x010100C5D63A055CE82242A2E4B837C82D470C009D283A2B4D092640B099EBA98FA54080</vt:lpwstr>
  </property>
  <property fmtid="{D5CDD505-2E9C-101B-9397-08002B2CF9AE}" pid="3" name="Creator">
    <vt:lpwstr>1;#Corrective Services|ce9ba758-ea71-457b-9a14-44db9922bfb4</vt:lpwstr>
  </property>
  <property fmtid="{D5CDD505-2E9C-101B-9397-08002B2CF9AE}" pid="4" name="Document Type">
    <vt:lpwstr>4;#Adult Custodial Rules|8c30193b-5862-40d3-b22f-a5f0b3dcbefd</vt:lpwstr>
  </property>
  <property fmtid="{D5CDD505-2E9C-101B-9397-08002B2CF9AE}" pid="5" name="Function">
    <vt:lpwstr>3;#Custodial Management Adults|60d2f251-dc34-41a1-bf8e-c8689923972e</vt:lpwstr>
  </property>
  <property fmtid="{D5CDD505-2E9C-101B-9397-08002B2CF9AE}" pid="6" name="Business Area">
    <vt:lpwstr>21;#Operational Support|06b4752c-4a05-4733-84b5-3d0fa3cfc36b</vt:lpwstr>
  </property>
  <property fmtid="{D5CDD505-2E9C-101B-9397-08002B2CF9AE}" pid="7" name="MSIP_Label_1621861f-400a-4981-8d8b-751b83a21d25_Enabled">
    <vt:lpwstr>true</vt:lpwstr>
  </property>
  <property fmtid="{D5CDD505-2E9C-101B-9397-08002B2CF9AE}" pid="8" name="MSIP_Label_1621861f-400a-4981-8d8b-751b83a21d25_SetDate">
    <vt:lpwstr>2026-06-29T03:58:35Z</vt:lpwstr>
  </property>
  <property fmtid="{D5CDD505-2E9C-101B-9397-08002B2CF9AE}" pid="9" name="MSIP_Label_1621861f-400a-4981-8d8b-751b83a21d25_Method">
    <vt:lpwstr>Privileged</vt:lpwstr>
  </property>
  <property fmtid="{D5CDD505-2E9C-101B-9397-08002B2CF9AE}" pid="10" name="MSIP_Label_1621861f-400a-4981-8d8b-751b83a21d25_Name">
    <vt:lpwstr>OFFICIAL</vt:lpwstr>
  </property>
  <property fmtid="{D5CDD505-2E9C-101B-9397-08002B2CF9AE}" pid="11" name="MSIP_Label_1621861f-400a-4981-8d8b-751b83a21d25_SiteId">
    <vt:lpwstr>aa5122b8-0188-4f14-a483-166b490071d0</vt:lpwstr>
  </property>
  <property fmtid="{D5CDD505-2E9C-101B-9397-08002B2CF9AE}" pid="12" name="MSIP_Label_1621861f-400a-4981-8d8b-751b83a21d25_ActionId">
    <vt:lpwstr>0205b209-667b-4e01-bb30-b2d8692bdd7f</vt:lpwstr>
  </property>
  <property fmtid="{D5CDD505-2E9C-101B-9397-08002B2CF9AE}" pid="13" name="MSIP_Label_1621861f-400a-4981-8d8b-751b83a21d25_ContentBits">
    <vt:lpwstr>1</vt:lpwstr>
  </property>
  <property fmtid="{D5CDD505-2E9C-101B-9397-08002B2CF9AE}" pid="14" name="MSIP_Label_1621861f-400a-4981-8d8b-751b83a21d25_Tag">
    <vt:lpwstr>10, 0, 1, 1</vt:lpwstr>
  </property>
</Properties>
</file>