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7FF2" w14:textId="49651A3F" w:rsidR="00146739" w:rsidRPr="002E5756" w:rsidRDefault="002A67E6" w:rsidP="002E5756">
      <w:pPr>
        <w:pStyle w:val="Title"/>
      </w:pPr>
      <w:r>
        <w:t xml:space="preserve">COPP 14.2 </w:t>
      </w:r>
      <w:r w:rsidR="000468C6">
        <w:t>Home</w:t>
      </w:r>
      <w:r w:rsidR="00266875">
        <w:t xml:space="preserve"> Leav</w:t>
      </w:r>
      <w:r w:rsidR="00C746D4">
        <w:t>e</w:t>
      </w:r>
    </w:p>
    <w:p w14:paraId="16472914" w14:textId="77777777" w:rsidR="000D69A3" w:rsidRPr="00EA7EAC" w:rsidRDefault="00A547EA" w:rsidP="00EA7EAC">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1895DD5" w14:textId="77777777" w:rsidTr="004C0DF3">
        <w:trPr>
          <w:trHeight w:val="691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2FFA6A7" w14:textId="77777777" w:rsidR="009922D9" w:rsidRPr="00462848" w:rsidRDefault="009922D9" w:rsidP="00B2719E">
            <w:pPr>
              <w:pStyle w:val="Heading"/>
            </w:pPr>
            <w:bookmarkStart w:id="0" w:name="_Toc529277881"/>
            <w:bookmarkStart w:id="1" w:name="_Toc531957885"/>
            <w:bookmarkStart w:id="2" w:name="_Toc532465973"/>
            <w:bookmarkStart w:id="3" w:name="_Toc532471856"/>
            <w:bookmarkStart w:id="4" w:name="_Toc532553769"/>
            <w:r w:rsidRPr="00462848">
              <w:t>Principles</w:t>
            </w:r>
            <w:bookmarkEnd w:id="0"/>
            <w:bookmarkEnd w:id="1"/>
            <w:bookmarkEnd w:id="2"/>
            <w:bookmarkEnd w:id="3"/>
            <w:bookmarkEnd w:id="4"/>
          </w:p>
          <w:p w14:paraId="64A92BF5" w14:textId="7ACDCFC6" w:rsidR="009922D9" w:rsidRDefault="009922D9" w:rsidP="00D755F9">
            <w:pPr>
              <w:pStyle w:val="Documentdetails"/>
            </w:pPr>
            <w:r>
              <w:t xml:space="preserve">As referenced in </w:t>
            </w:r>
            <w:r w:rsidRPr="0090234C">
              <w:t xml:space="preserve">the </w:t>
            </w:r>
            <w:hyperlink r:id="rId12" w:history="1">
              <w:r w:rsidRPr="00C7212D">
                <w:rPr>
                  <w:rStyle w:val="Hyperlink"/>
                </w:rPr>
                <w:t>Guiding Principles for Corrections in Australia, 2018</w:t>
              </w:r>
            </w:hyperlink>
            <w:r w:rsidRPr="0090234C">
              <w:t>:</w:t>
            </w:r>
          </w:p>
          <w:p w14:paraId="4908474C" w14:textId="77777777" w:rsidR="009922D9" w:rsidRPr="00B2719E" w:rsidRDefault="009922D9" w:rsidP="00B2719E"/>
          <w:p w14:paraId="5DA3FAA9" w14:textId="77777777" w:rsidR="009922D9" w:rsidRPr="00B2719E" w:rsidRDefault="008D14F8" w:rsidP="00B2719E">
            <w:r w:rsidRPr="00B2719E">
              <w:t>4.2.7 Correctional services develop practices, programs and interventions that support resilience in prisoners/offenders, help them adapt to stresses in a timely and effective manner, and cope with any changes in their circumstances.</w:t>
            </w:r>
          </w:p>
          <w:p w14:paraId="76D40D3E" w14:textId="77777777" w:rsidR="008D14F8" w:rsidRPr="00B2719E" w:rsidRDefault="008D14F8" w:rsidP="00B2719E"/>
          <w:p w14:paraId="400CFA49" w14:textId="77777777" w:rsidR="008D14F8" w:rsidRPr="00B2719E" w:rsidRDefault="008D14F8" w:rsidP="00B2719E">
            <w:r w:rsidRPr="00B2719E">
              <w:t>5.2.2 Prisoners are supported to maintain family relationships and links to the community through personal and professional visits.</w:t>
            </w:r>
          </w:p>
          <w:p w14:paraId="4CEA989D" w14:textId="77777777" w:rsidR="008D14F8" w:rsidRPr="00B2719E" w:rsidRDefault="008D14F8" w:rsidP="00B2719E"/>
          <w:p w14:paraId="5EED8D8F" w14:textId="209D8B64" w:rsidR="008D14F8" w:rsidRPr="00B2719E" w:rsidRDefault="008D14F8" w:rsidP="00B2719E">
            <w:r w:rsidRPr="00B2719E">
              <w:t xml:space="preserve">5.2.3 Prisoners can access relevant staff, external services/agencies, </w:t>
            </w:r>
            <w:r w:rsidR="00821FB4" w:rsidRPr="00B2719E">
              <w:t>family,</w:t>
            </w:r>
            <w:r w:rsidRPr="00B2719E">
              <w:t xml:space="preserve"> and community groups to assist in meeting their reintegration needs.</w:t>
            </w:r>
          </w:p>
          <w:p w14:paraId="5A5C8E93" w14:textId="77777777" w:rsidR="008D14F8" w:rsidRPr="00B2719E" w:rsidRDefault="008D14F8" w:rsidP="00B2719E"/>
          <w:p w14:paraId="2BD67F43" w14:textId="77777777" w:rsidR="008D14F8" w:rsidRPr="00B2719E" w:rsidRDefault="008D14F8" w:rsidP="00B2719E">
            <w:r w:rsidRPr="00B2719E">
              <w:t>5.2.4 Aboriginal and Torres Strait Islander prisoners are provided with culturally relevant reintegration and post release services.</w:t>
            </w:r>
          </w:p>
          <w:p w14:paraId="5EDCE95B" w14:textId="77777777" w:rsidR="008D14F8" w:rsidRPr="00B2719E" w:rsidRDefault="008D14F8" w:rsidP="00B2719E"/>
          <w:p w14:paraId="5BF134DA" w14:textId="77777777" w:rsidR="008D14F8" w:rsidRPr="00B2719E" w:rsidRDefault="008D14F8" w:rsidP="00B2719E">
            <w:r w:rsidRPr="00B2719E">
              <w:t>5.2.5 Restrictions on movement, such as curfews and home</w:t>
            </w:r>
            <w:r w:rsidR="00563B63" w:rsidRPr="00B2719E">
              <w:t xml:space="preserve"> </w:t>
            </w:r>
            <w:r w:rsidRPr="00B2719E">
              <w:t>detention, prioritise public safety while preparing</w:t>
            </w:r>
            <w:r w:rsidR="00563B63" w:rsidRPr="00B2719E">
              <w:t xml:space="preserve"> </w:t>
            </w:r>
            <w:r w:rsidRPr="00B2719E">
              <w:t>offenders for their return to unrestricted independent</w:t>
            </w:r>
            <w:r w:rsidR="00563B63" w:rsidRPr="00B2719E">
              <w:t xml:space="preserve"> </w:t>
            </w:r>
            <w:r w:rsidRPr="00B2719E">
              <w:t>living.</w:t>
            </w:r>
          </w:p>
          <w:p w14:paraId="4F858582" w14:textId="77777777" w:rsidR="00563B63" w:rsidRPr="00B2719E" w:rsidRDefault="00563B63" w:rsidP="00B2719E"/>
          <w:p w14:paraId="505F9ECC" w14:textId="7361D71C" w:rsidR="008D14F8" w:rsidRPr="00B2719E" w:rsidRDefault="008D14F8" w:rsidP="00B2719E">
            <w:r w:rsidRPr="00B2719E">
              <w:t>5.2.6 Temporary leave programs are available to eligible</w:t>
            </w:r>
            <w:r w:rsidR="00563B63" w:rsidRPr="00B2719E">
              <w:t xml:space="preserve"> </w:t>
            </w:r>
            <w:r w:rsidRPr="00B2719E">
              <w:t>prisoners, to support reintegration through continued</w:t>
            </w:r>
            <w:r w:rsidR="00563B63" w:rsidRPr="00B2719E">
              <w:t xml:space="preserve"> </w:t>
            </w:r>
            <w:r w:rsidRPr="00B2719E">
              <w:t>engagement with family and community and access to</w:t>
            </w:r>
            <w:r w:rsidR="00563B63" w:rsidRPr="00B2719E">
              <w:t xml:space="preserve"> </w:t>
            </w:r>
            <w:r w:rsidRPr="00B2719E">
              <w:t xml:space="preserve">education, </w:t>
            </w:r>
            <w:r w:rsidR="00821FB4" w:rsidRPr="00B2719E">
              <w:t>training,</w:t>
            </w:r>
            <w:r w:rsidRPr="00B2719E">
              <w:t xml:space="preserve"> and employment opportunities.</w:t>
            </w:r>
          </w:p>
          <w:p w14:paraId="7F5BD864" w14:textId="77777777" w:rsidR="008D14F8" w:rsidRPr="00B2719E" w:rsidRDefault="008D14F8" w:rsidP="00B2719E"/>
        </w:tc>
      </w:tr>
    </w:tbl>
    <w:p w14:paraId="0DE15E44" w14:textId="77777777" w:rsidR="00663830" w:rsidRPr="00663830" w:rsidRDefault="00663830" w:rsidP="00663830"/>
    <w:p w14:paraId="19EA1ECA" w14:textId="77777777" w:rsidR="00663830" w:rsidRPr="00663830" w:rsidRDefault="00663830" w:rsidP="00663830"/>
    <w:p w14:paraId="45ABE052" w14:textId="77777777" w:rsidR="00663830" w:rsidRDefault="00663830" w:rsidP="00803710">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6DC97D12" w14:textId="77777777" w:rsidR="000B7CB6" w:rsidRPr="00D755F9" w:rsidRDefault="000B7CB6" w:rsidP="00D755F9">
      <w:r>
        <w:br w:type="page"/>
      </w:r>
    </w:p>
    <w:p w14:paraId="65D00470" w14:textId="77777777" w:rsidR="00FA1D8B" w:rsidRPr="00AF7DDC" w:rsidRDefault="00FA1D8B" w:rsidP="00AF7DDC">
      <w:pPr>
        <w:pStyle w:val="Heading"/>
      </w:pPr>
      <w:r w:rsidRPr="00AF7DDC">
        <w:lastRenderedPageBreak/>
        <w:t>Contents</w:t>
      </w:r>
    </w:p>
    <w:p w14:paraId="29C58D94" w14:textId="301C1AF3" w:rsidR="000A02B8" w:rsidRDefault="005B5C27">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"1-2" \h \z \u </w:instrText>
      </w:r>
      <w:r>
        <w:fldChar w:fldCharType="separate"/>
      </w:r>
      <w:hyperlink w:anchor="_Toc182922177" w:history="1">
        <w:r w:rsidR="000A02B8" w:rsidRPr="00247BE8">
          <w:rPr>
            <w:rStyle w:val="Hyperlink"/>
            <w:noProof/>
          </w:rPr>
          <w:t>1</w:t>
        </w:r>
        <w:r w:rsidR="000A02B8">
          <w:rPr>
            <w:rFonts w:asciiTheme="minorHAnsi" w:eastAsiaTheme="minorEastAsia" w:hAnsiTheme="minorHAnsi" w:cstheme="minorBidi"/>
            <w:b w:val="0"/>
            <w:noProof/>
            <w:kern w:val="2"/>
            <w:sz w:val="22"/>
            <w:szCs w:val="22"/>
            <w:lang w:eastAsia="en-AU"/>
            <w14:ligatures w14:val="standardContextual"/>
          </w:rPr>
          <w:tab/>
        </w:r>
        <w:r w:rsidR="000A02B8" w:rsidRPr="00247BE8">
          <w:rPr>
            <w:rStyle w:val="Hyperlink"/>
            <w:noProof/>
          </w:rPr>
          <w:t>Scope</w:t>
        </w:r>
        <w:r w:rsidR="000A02B8">
          <w:rPr>
            <w:noProof/>
            <w:webHidden/>
          </w:rPr>
          <w:tab/>
        </w:r>
        <w:r w:rsidR="000A02B8">
          <w:rPr>
            <w:noProof/>
            <w:webHidden/>
          </w:rPr>
          <w:fldChar w:fldCharType="begin"/>
        </w:r>
        <w:r w:rsidR="000A02B8">
          <w:rPr>
            <w:noProof/>
            <w:webHidden/>
          </w:rPr>
          <w:instrText xml:space="preserve"> PAGEREF _Toc182922177 \h </w:instrText>
        </w:r>
        <w:r w:rsidR="000A02B8">
          <w:rPr>
            <w:noProof/>
            <w:webHidden/>
          </w:rPr>
        </w:r>
        <w:r w:rsidR="000A02B8">
          <w:rPr>
            <w:noProof/>
            <w:webHidden/>
          </w:rPr>
          <w:fldChar w:fldCharType="separate"/>
        </w:r>
        <w:r w:rsidR="000A02B8">
          <w:rPr>
            <w:noProof/>
            <w:webHidden/>
          </w:rPr>
          <w:t>3</w:t>
        </w:r>
        <w:r w:rsidR="000A02B8">
          <w:rPr>
            <w:noProof/>
            <w:webHidden/>
          </w:rPr>
          <w:fldChar w:fldCharType="end"/>
        </w:r>
      </w:hyperlink>
    </w:p>
    <w:p w14:paraId="1AD520FD" w14:textId="59BF455E"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78" w:history="1">
        <w:r w:rsidRPr="00247BE8">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Policy</w:t>
        </w:r>
        <w:r>
          <w:rPr>
            <w:noProof/>
            <w:webHidden/>
          </w:rPr>
          <w:tab/>
        </w:r>
        <w:r>
          <w:rPr>
            <w:noProof/>
            <w:webHidden/>
          </w:rPr>
          <w:fldChar w:fldCharType="begin"/>
        </w:r>
        <w:r>
          <w:rPr>
            <w:noProof/>
            <w:webHidden/>
          </w:rPr>
          <w:instrText xml:space="preserve"> PAGEREF _Toc182922178 \h </w:instrText>
        </w:r>
        <w:r>
          <w:rPr>
            <w:noProof/>
            <w:webHidden/>
          </w:rPr>
        </w:r>
        <w:r>
          <w:rPr>
            <w:noProof/>
            <w:webHidden/>
          </w:rPr>
          <w:fldChar w:fldCharType="separate"/>
        </w:r>
        <w:r>
          <w:rPr>
            <w:noProof/>
            <w:webHidden/>
          </w:rPr>
          <w:t>3</w:t>
        </w:r>
        <w:r>
          <w:rPr>
            <w:noProof/>
            <w:webHidden/>
          </w:rPr>
          <w:fldChar w:fldCharType="end"/>
        </w:r>
      </w:hyperlink>
    </w:p>
    <w:p w14:paraId="7D5F428D" w14:textId="176FE829"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79" w:history="1">
        <w:r w:rsidRPr="00247BE8">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Home Leave Applications</w:t>
        </w:r>
        <w:r>
          <w:rPr>
            <w:noProof/>
            <w:webHidden/>
          </w:rPr>
          <w:tab/>
        </w:r>
        <w:r>
          <w:rPr>
            <w:noProof/>
            <w:webHidden/>
          </w:rPr>
          <w:fldChar w:fldCharType="begin"/>
        </w:r>
        <w:r>
          <w:rPr>
            <w:noProof/>
            <w:webHidden/>
          </w:rPr>
          <w:instrText xml:space="preserve"> PAGEREF _Toc182922179 \h </w:instrText>
        </w:r>
        <w:r>
          <w:rPr>
            <w:noProof/>
            <w:webHidden/>
          </w:rPr>
        </w:r>
        <w:r>
          <w:rPr>
            <w:noProof/>
            <w:webHidden/>
          </w:rPr>
          <w:fldChar w:fldCharType="separate"/>
        </w:r>
        <w:r>
          <w:rPr>
            <w:noProof/>
            <w:webHidden/>
          </w:rPr>
          <w:t>3</w:t>
        </w:r>
        <w:r>
          <w:rPr>
            <w:noProof/>
            <w:webHidden/>
          </w:rPr>
          <w:fldChar w:fldCharType="end"/>
        </w:r>
      </w:hyperlink>
    </w:p>
    <w:p w14:paraId="4A8927B6" w14:textId="5F3FBFA1"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0" w:history="1">
        <w:r w:rsidRPr="00247BE8">
          <w:rPr>
            <w:rStyle w:val="Hyperlink"/>
            <w:noProof/>
          </w:rPr>
          <w:t>3.1</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Eligibility to apply</w:t>
        </w:r>
        <w:r>
          <w:rPr>
            <w:noProof/>
            <w:webHidden/>
          </w:rPr>
          <w:tab/>
        </w:r>
        <w:r>
          <w:rPr>
            <w:noProof/>
            <w:webHidden/>
          </w:rPr>
          <w:fldChar w:fldCharType="begin"/>
        </w:r>
        <w:r>
          <w:rPr>
            <w:noProof/>
            <w:webHidden/>
          </w:rPr>
          <w:instrText xml:space="preserve"> PAGEREF _Toc182922180 \h </w:instrText>
        </w:r>
        <w:r>
          <w:rPr>
            <w:noProof/>
            <w:webHidden/>
          </w:rPr>
        </w:r>
        <w:r>
          <w:rPr>
            <w:noProof/>
            <w:webHidden/>
          </w:rPr>
          <w:fldChar w:fldCharType="separate"/>
        </w:r>
        <w:r>
          <w:rPr>
            <w:noProof/>
            <w:webHidden/>
          </w:rPr>
          <w:t>3</w:t>
        </w:r>
        <w:r>
          <w:rPr>
            <w:noProof/>
            <w:webHidden/>
          </w:rPr>
          <w:fldChar w:fldCharType="end"/>
        </w:r>
      </w:hyperlink>
    </w:p>
    <w:p w14:paraId="0AC56123" w14:textId="73596491"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1" w:history="1">
        <w:r w:rsidRPr="00247BE8">
          <w:rPr>
            <w:rStyle w:val="Hyperlink"/>
            <w:noProof/>
          </w:rPr>
          <w:t>3.2</w:t>
        </w:r>
        <w:r>
          <w:rPr>
            <w:rFonts w:asciiTheme="minorHAnsi" w:eastAsiaTheme="minorEastAsia" w:hAnsiTheme="minorHAnsi" w:cstheme="minorBidi"/>
            <w:noProof/>
            <w:kern w:val="2"/>
            <w:sz w:val="22"/>
            <w:szCs w:val="22"/>
            <w:lang w:eastAsia="en-AU"/>
            <w14:ligatures w14:val="standardContextual"/>
          </w:rPr>
          <w:tab/>
        </w:r>
        <w:r w:rsidRPr="00743B1C">
          <w:rPr>
            <w:rStyle w:val="Hyperlink"/>
            <w:noProof/>
          </w:rPr>
          <w:t>Ineligibility to apply</w:t>
        </w:r>
        <w:r>
          <w:rPr>
            <w:noProof/>
            <w:webHidden/>
          </w:rPr>
          <w:tab/>
        </w:r>
        <w:r>
          <w:rPr>
            <w:noProof/>
            <w:webHidden/>
          </w:rPr>
          <w:fldChar w:fldCharType="begin"/>
        </w:r>
        <w:r>
          <w:rPr>
            <w:noProof/>
            <w:webHidden/>
          </w:rPr>
          <w:instrText xml:space="preserve"> PAGEREF _Toc182922181 \h </w:instrText>
        </w:r>
        <w:r>
          <w:rPr>
            <w:noProof/>
            <w:webHidden/>
          </w:rPr>
        </w:r>
        <w:r>
          <w:rPr>
            <w:noProof/>
            <w:webHidden/>
          </w:rPr>
          <w:fldChar w:fldCharType="separate"/>
        </w:r>
        <w:r>
          <w:rPr>
            <w:noProof/>
            <w:webHidden/>
          </w:rPr>
          <w:t>4</w:t>
        </w:r>
        <w:r>
          <w:rPr>
            <w:noProof/>
            <w:webHidden/>
          </w:rPr>
          <w:fldChar w:fldCharType="end"/>
        </w:r>
      </w:hyperlink>
    </w:p>
    <w:p w14:paraId="512C4465" w14:textId="47384B07"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2" w:history="1">
        <w:r w:rsidRPr="00247BE8">
          <w:rPr>
            <w:rStyle w:val="Hyperlink"/>
            <w:noProof/>
          </w:rPr>
          <w:t>3.3</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Application process</w:t>
        </w:r>
        <w:r>
          <w:rPr>
            <w:noProof/>
            <w:webHidden/>
          </w:rPr>
          <w:tab/>
        </w:r>
        <w:r>
          <w:rPr>
            <w:noProof/>
            <w:webHidden/>
          </w:rPr>
          <w:fldChar w:fldCharType="begin"/>
        </w:r>
        <w:r>
          <w:rPr>
            <w:noProof/>
            <w:webHidden/>
          </w:rPr>
          <w:instrText xml:space="preserve"> PAGEREF _Toc182922182 \h </w:instrText>
        </w:r>
        <w:r>
          <w:rPr>
            <w:noProof/>
            <w:webHidden/>
          </w:rPr>
        </w:r>
        <w:r>
          <w:rPr>
            <w:noProof/>
            <w:webHidden/>
          </w:rPr>
          <w:fldChar w:fldCharType="separate"/>
        </w:r>
        <w:r>
          <w:rPr>
            <w:noProof/>
            <w:webHidden/>
          </w:rPr>
          <w:t>4</w:t>
        </w:r>
        <w:r>
          <w:rPr>
            <w:noProof/>
            <w:webHidden/>
          </w:rPr>
          <w:fldChar w:fldCharType="end"/>
        </w:r>
      </w:hyperlink>
    </w:p>
    <w:p w14:paraId="2A48B7E0" w14:textId="39B388EC"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83" w:history="1">
        <w:r w:rsidRPr="00247BE8">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Assessing the Application</w:t>
        </w:r>
        <w:r>
          <w:rPr>
            <w:noProof/>
            <w:webHidden/>
          </w:rPr>
          <w:tab/>
        </w:r>
        <w:r>
          <w:rPr>
            <w:noProof/>
            <w:webHidden/>
          </w:rPr>
          <w:fldChar w:fldCharType="begin"/>
        </w:r>
        <w:r>
          <w:rPr>
            <w:noProof/>
            <w:webHidden/>
          </w:rPr>
          <w:instrText xml:space="preserve"> PAGEREF _Toc182922183 \h </w:instrText>
        </w:r>
        <w:r>
          <w:rPr>
            <w:noProof/>
            <w:webHidden/>
          </w:rPr>
        </w:r>
        <w:r>
          <w:rPr>
            <w:noProof/>
            <w:webHidden/>
          </w:rPr>
          <w:fldChar w:fldCharType="separate"/>
        </w:r>
        <w:r>
          <w:rPr>
            <w:noProof/>
            <w:webHidden/>
          </w:rPr>
          <w:t>5</w:t>
        </w:r>
        <w:r>
          <w:rPr>
            <w:noProof/>
            <w:webHidden/>
          </w:rPr>
          <w:fldChar w:fldCharType="end"/>
        </w:r>
      </w:hyperlink>
    </w:p>
    <w:p w14:paraId="42C2D668" w14:textId="266F8399"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4" w:history="1">
        <w:r w:rsidRPr="00247BE8">
          <w:rPr>
            <w:rStyle w:val="Hyperlink"/>
            <w:noProof/>
          </w:rPr>
          <w:t>4.1</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General requirements</w:t>
        </w:r>
        <w:r>
          <w:rPr>
            <w:noProof/>
            <w:webHidden/>
          </w:rPr>
          <w:tab/>
        </w:r>
        <w:r>
          <w:rPr>
            <w:noProof/>
            <w:webHidden/>
          </w:rPr>
          <w:fldChar w:fldCharType="begin"/>
        </w:r>
        <w:r>
          <w:rPr>
            <w:noProof/>
            <w:webHidden/>
          </w:rPr>
          <w:instrText xml:space="preserve"> PAGEREF _Toc182922184 \h </w:instrText>
        </w:r>
        <w:r>
          <w:rPr>
            <w:noProof/>
            <w:webHidden/>
          </w:rPr>
        </w:r>
        <w:r>
          <w:rPr>
            <w:noProof/>
            <w:webHidden/>
          </w:rPr>
          <w:fldChar w:fldCharType="separate"/>
        </w:r>
        <w:r>
          <w:rPr>
            <w:noProof/>
            <w:webHidden/>
          </w:rPr>
          <w:t>5</w:t>
        </w:r>
        <w:r>
          <w:rPr>
            <w:noProof/>
            <w:webHidden/>
          </w:rPr>
          <w:fldChar w:fldCharType="end"/>
        </w:r>
      </w:hyperlink>
    </w:p>
    <w:p w14:paraId="47A818F1" w14:textId="56FA030F"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5" w:history="1">
        <w:r w:rsidRPr="00247BE8">
          <w:rPr>
            <w:rStyle w:val="Hyperlink"/>
            <w:noProof/>
          </w:rPr>
          <w:t>4.2</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Assessing the prisoner’s suitability</w:t>
        </w:r>
        <w:r>
          <w:rPr>
            <w:noProof/>
            <w:webHidden/>
          </w:rPr>
          <w:tab/>
        </w:r>
        <w:r>
          <w:rPr>
            <w:noProof/>
            <w:webHidden/>
          </w:rPr>
          <w:fldChar w:fldCharType="begin"/>
        </w:r>
        <w:r>
          <w:rPr>
            <w:noProof/>
            <w:webHidden/>
          </w:rPr>
          <w:instrText xml:space="preserve"> PAGEREF _Toc182922185 \h </w:instrText>
        </w:r>
        <w:r>
          <w:rPr>
            <w:noProof/>
            <w:webHidden/>
          </w:rPr>
        </w:r>
        <w:r>
          <w:rPr>
            <w:noProof/>
            <w:webHidden/>
          </w:rPr>
          <w:fldChar w:fldCharType="separate"/>
        </w:r>
        <w:r>
          <w:rPr>
            <w:noProof/>
            <w:webHidden/>
          </w:rPr>
          <w:t>6</w:t>
        </w:r>
        <w:r>
          <w:rPr>
            <w:noProof/>
            <w:webHidden/>
          </w:rPr>
          <w:fldChar w:fldCharType="end"/>
        </w:r>
      </w:hyperlink>
    </w:p>
    <w:p w14:paraId="16D1A221" w14:textId="283242DB"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86" w:history="1">
        <w:r w:rsidRPr="00247BE8">
          <w:rPr>
            <w:rStyle w:val="Hyperlink"/>
            <w:noProof/>
          </w:rPr>
          <w:t>4.3</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Assessing suitability of the sponsor</w:t>
        </w:r>
        <w:r>
          <w:rPr>
            <w:noProof/>
            <w:webHidden/>
          </w:rPr>
          <w:tab/>
        </w:r>
        <w:r>
          <w:rPr>
            <w:noProof/>
            <w:webHidden/>
          </w:rPr>
          <w:fldChar w:fldCharType="begin"/>
        </w:r>
        <w:r>
          <w:rPr>
            <w:noProof/>
            <w:webHidden/>
          </w:rPr>
          <w:instrText xml:space="preserve"> PAGEREF _Toc182922186 \h </w:instrText>
        </w:r>
        <w:r>
          <w:rPr>
            <w:noProof/>
            <w:webHidden/>
          </w:rPr>
        </w:r>
        <w:r>
          <w:rPr>
            <w:noProof/>
            <w:webHidden/>
          </w:rPr>
          <w:fldChar w:fldCharType="separate"/>
        </w:r>
        <w:r>
          <w:rPr>
            <w:noProof/>
            <w:webHidden/>
          </w:rPr>
          <w:t>6</w:t>
        </w:r>
        <w:r>
          <w:rPr>
            <w:noProof/>
            <w:webHidden/>
          </w:rPr>
          <w:fldChar w:fldCharType="end"/>
        </w:r>
      </w:hyperlink>
    </w:p>
    <w:p w14:paraId="034597E5" w14:textId="016DA447"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87" w:history="1">
        <w:r w:rsidRPr="00247BE8">
          <w:rPr>
            <w:rStyle w:val="Hyperlink"/>
            <w:rFonts w:cs="Arial"/>
            <w:noProof/>
          </w:rPr>
          <w:t>5</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Application Approval Process</w:t>
        </w:r>
        <w:r>
          <w:rPr>
            <w:noProof/>
            <w:webHidden/>
          </w:rPr>
          <w:tab/>
        </w:r>
        <w:r>
          <w:rPr>
            <w:noProof/>
            <w:webHidden/>
          </w:rPr>
          <w:fldChar w:fldCharType="begin"/>
        </w:r>
        <w:r>
          <w:rPr>
            <w:noProof/>
            <w:webHidden/>
          </w:rPr>
          <w:instrText xml:space="preserve"> PAGEREF _Toc182922187 \h </w:instrText>
        </w:r>
        <w:r>
          <w:rPr>
            <w:noProof/>
            <w:webHidden/>
          </w:rPr>
        </w:r>
        <w:r>
          <w:rPr>
            <w:noProof/>
            <w:webHidden/>
          </w:rPr>
          <w:fldChar w:fldCharType="separate"/>
        </w:r>
        <w:r>
          <w:rPr>
            <w:noProof/>
            <w:webHidden/>
          </w:rPr>
          <w:t>7</w:t>
        </w:r>
        <w:r>
          <w:rPr>
            <w:noProof/>
            <w:webHidden/>
          </w:rPr>
          <w:fldChar w:fldCharType="end"/>
        </w:r>
      </w:hyperlink>
    </w:p>
    <w:p w14:paraId="1FE0DFBF" w14:textId="0FC7E31C"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88" w:history="1">
        <w:r w:rsidRPr="00247BE8">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Conditions of Home Leave</w:t>
        </w:r>
        <w:r>
          <w:rPr>
            <w:noProof/>
            <w:webHidden/>
          </w:rPr>
          <w:tab/>
        </w:r>
        <w:r>
          <w:rPr>
            <w:noProof/>
            <w:webHidden/>
          </w:rPr>
          <w:fldChar w:fldCharType="begin"/>
        </w:r>
        <w:r>
          <w:rPr>
            <w:noProof/>
            <w:webHidden/>
          </w:rPr>
          <w:instrText xml:space="preserve"> PAGEREF _Toc182922188 \h </w:instrText>
        </w:r>
        <w:r>
          <w:rPr>
            <w:noProof/>
            <w:webHidden/>
          </w:rPr>
        </w:r>
        <w:r>
          <w:rPr>
            <w:noProof/>
            <w:webHidden/>
          </w:rPr>
          <w:fldChar w:fldCharType="separate"/>
        </w:r>
        <w:r>
          <w:rPr>
            <w:noProof/>
            <w:webHidden/>
          </w:rPr>
          <w:t>8</w:t>
        </w:r>
        <w:r>
          <w:rPr>
            <w:noProof/>
            <w:webHidden/>
          </w:rPr>
          <w:fldChar w:fldCharType="end"/>
        </w:r>
      </w:hyperlink>
    </w:p>
    <w:p w14:paraId="10F454AB" w14:textId="70BE64D6"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89" w:history="1">
        <w:r w:rsidRPr="00247BE8">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Driving a Motor Vehicle</w:t>
        </w:r>
        <w:r>
          <w:rPr>
            <w:noProof/>
            <w:webHidden/>
          </w:rPr>
          <w:tab/>
        </w:r>
        <w:r>
          <w:rPr>
            <w:noProof/>
            <w:webHidden/>
          </w:rPr>
          <w:fldChar w:fldCharType="begin"/>
        </w:r>
        <w:r>
          <w:rPr>
            <w:noProof/>
            <w:webHidden/>
          </w:rPr>
          <w:instrText xml:space="preserve"> PAGEREF _Toc182922189 \h </w:instrText>
        </w:r>
        <w:r>
          <w:rPr>
            <w:noProof/>
            <w:webHidden/>
          </w:rPr>
        </w:r>
        <w:r>
          <w:rPr>
            <w:noProof/>
            <w:webHidden/>
          </w:rPr>
          <w:fldChar w:fldCharType="separate"/>
        </w:r>
        <w:r>
          <w:rPr>
            <w:noProof/>
            <w:webHidden/>
          </w:rPr>
          <w:t>9</w:t>
        </w:r>
        <w:r>
          <w:rPr>
            <w:noProof/>
            <w:webHidden/>
          </w:rPr>
          <w:fldChar w:fldCharType="end"/>
        </w:r>
      </w:hyperlink>
    </w:p>
    <w:p w14:paraId="0860EA08" w14:textId="01DDF340"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0" w:history="1">
        <w:r w:rsidRPr="00247BE8">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Commencement of Home Leave</w:t>
        </w:r>
        <w:r>
          <w:rPr>
            <w:noProof/>
            <w:webHidden/>
          </w:rPr>
          <w:tab/>
        </w:r>
        <w:r>
          <w:rPr>
            <w:noProof/>
            <w:webHidden/>
          </w:rPr>
          <w:fldChar w:fldCharType="begin"/>
        </w:r>
        <w:r>
          <w:rPr>
            <w:noProof/>
            <w:webHidden/>
          </w:rPr>
          <w:instrText xml:space="preserve"> PAGEREF _Toc182922190 \h </w:instrText>
        </w:r>
        <w:r>
          <w:rPr>
            <w:noProof/>
            <w:webHidden/>
          </w:rPr>
        </w:r>
        <w:r>
          <w:rPr>
            <w:noProof/>
            <w:webHidden/>
          </w:rPr>
          <w:fldChar w:fldCharType="separate"/>
        </w:r>
        <w:r>
          <w:rPr>
            <w:noProof/>
            <w:webHidden/>
          </w:rPr>
          <w:t>9</w:t>
        </w:r>
        <w:r>
          <w:rPr>
            <w:noProof/>
            <w:webHidden/>
          </w:rPr>
          <w:fldChar w:fldCharType="end"/>
        </w:r>
      </w:hyperlink>
    </w:p>
    <w:p w14:paraId="08FEFA72" w14:textId="324E2B63"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1" w:history="1">
        <w:r w:rsidRPr="00247BE8">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Rate of Home Leave</w:t>
        </w:r>
        <w:r>
          <w:rPr>
            <w:noProof/>
            <w:webHidden/>
          </w:rPr>
          <w:tab/>
        </w:r>
        <w:r>
          <w:rPr>
            <w:noProof/>
            <w:webHidden/>
          </w:rPr>
          <w:fldChar w:fldCharType="begin"/>
        </w:r>
        <w:r>
          <w:rPr>
            <w:noProof/>
            <w:webHidden/>
          </w:rPr>
          <w:instrText xml:space="preserve"> PAGEREF _Toc182922191 \h </w:instrText>
        </w:r>
        <w:r>
          <w:rPr>
            <w:noProof/>
            <w:webHidden/>
          </w:rPr>
        </w:r>
        <w:r>
          <w:rPr>
            <w:noProof/>
            <w:webHidden/>
          </w:rPr>
          <w:fldChar w:fldCharType="separate"/>
        </w:r>
        <w:r>
          <w:rPr>
            <w:noProof/>
            <w:webHidden/>
          </w:rPr>
          <w:t>10</w:t>
        </w:r>
        <w:r>
          <w:rPr>
            <w:noProof/>
            <w:webHidden/>
          </w:rPr>
          <w:fldChar w:fldCharType="end"/>
        </w:r>
      </w:hyperlink>
    </w:p>
    <w:p w14:paraId="38DA8A1B" w14:textId="01844D25"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2" w:history="1">
        <w:r w:rsidRPr="00247BE8">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Monitoring and Surveillance</w:t>
        </w:r>
        <w:r>
          <w:rPr>
            <w:noProof/>
            <w:webHidden/>
          </w:rPr>
          <w:tab/>
        </w:r>
        <w:r>
          <w:rPr>
            <w:noProof/>
            <w:webHidden/>
          </w:rPr>
          <w:fldChar w:fldCharType="begin"/>
        </w:r>
        <w:r>
          <w:rPr>
            <w:noProof/>
            <w:webHidden/>
          </w:rPr>
          <w:instrText xml:space="preserve"> PAGEREF _Toc182922192 \h </w:instrText>
        </w:r>
        <w:r>
          <w:rPr>
            <w:noProof/>
            <w:webHidden/>
          </w:rPr>
        </w:r>
        <w:r>
          <w:rPr>
            <w:noProof/>
            <w:webHidden/>
          </w:rPr>
          <w:fldChar w:fldCharType="separate"/>
        </w:r>
        <w:r>
          <w:rPr>
            <w:noProof/>
            <w:webHidden/>
          </w:rPr>
          <w:t>11</w:t>
        </w:r>
        <w:r>
          <w:rPr>
            <w:noProof/>
            <w:webHidden/>
          </w:rPr>
          <w:fldChar w:fldCharType="end"/>
        </w:r>
      </w:hyperlink>
    </w:p>
    <w:p w14:paraId="32F10B78" w14:textId="18656675"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3" w:history="1">
        <w:r w:rsidRPr="00247BE8">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Suspension or Cancellation of Home Leave</w:t>
        </w:r>
        <w:r>
          <w:rPr>
            <w:noProof/>
            <w:webHidden/>
          </w:rPr>
          <w:tab/>
        </w:r>
        <w:r>
          <w:rPr>
            <w:noProof/>
            <w:webHidden/>
          </w:rPr>
          <w:fldChar w:fldCharType="begin"/>
        </w:r>
        <w:r>
          <w:rPr>
            <w:noProof/>
            <w:webHidden/>
          </w:rPr>
          <w:instrText xml:space="preserve"> PAGEREF _Toc182922193 \h </w:instrText>
        </w:r>
        <w:r>
          <w:rPr>
            <w:noProof/>
            <w:webHidden/>
          </w:rPr>
        </w:r>
        <w:r>
          <w:rPr>
            <w:noProof/>
            <w:webHidden/>
          </w:rPr>
          <w:fldChar w:fldCharType="separate"/>
        </w:r>
        <w:r>
          <w:rPr>
            <w:noProof/>
            <w:webHidden/>
          </w:rPr>
          <w:t>12</w:t>
        </w:r>
        <w:r>
          <w:rPr>
            <w:noProof/>
            <w:webHidden/>
          </w:rPr>
          <w:fldChar w:fldCharType="end"/>
        </w:r>
      </w:hyperlink>
    </w:p>
    <w:p w14:paraId="6451D661" w14:textId="463C928A"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4" w:history="1">
        <w:r w:rsidRPr="00247BE8">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Appeals</w:t>
        </w:r>
        <w:r>
          <w:rPr>
            <w:noProof/>
            <w:webHidden/>
          </w:rPr>
          <w:tab/>
        </w:r>
        <w:r>
          <w:rPr>
            <w:noProof/>
            <w:webHidden/>
          </w:rPr>
          <w:fldChar w:fldCharType="begin"/>
        </w:r>
        <w:r>
          <w:rPr>
            <w:noProof/>
            <w:webHidden/>
          </w:rPr>
          <w:instrText xml:space="preserve"> PAGEREF _Toc182922194 \h </w:instrText>
        </w:r>
        <w:r>
          <w:rPr>
            <w:noProof/>
            <w:webHidden/>
          </w:rPr>
        </w:r>
        <w:r>
          <w:rPr>
            <w:noProof/>
            <w:webHidden/>
          </w:rPr>
          <w:fldChar w:fldCharType="separate"/>
        </w:r>
        <w:r>
          <w:rPr>
            <w:noProof/>
            <w:webHidden/>
          </w:rPr>
          <w:t>14</w:t>
        </w:r>
        <w:r>
          <w:rPr>
            <w:noProof/>
            <w:webHidden/>
          </w:rPr>
          <w:fldChar w:fldCharType="end"/>
        </w:r>
      </w:hyperlink>
    </w:p>
    <w:p w14:paraId="329A34A2" w14:textId="0DFFCC4F"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5" w:history="1">
        <w:r w:rsidRPr="00247BE8">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Annexures</w:t>
        </w:r>
        <w:r>
          <w:rPr>
            <w:noProof/>
            <w:webHidden/>
          </w:rPr>
          <w:tab/>
        </w:r>
        <w:r>
          <w:rPr>
            <w:noProof/>
            <w:webHidden/>
          </w:rPr>
          <w:fldChar w:fldCharType="begin"/>
        </w:r>
        <w:r>
          <w:rPr>
            <w:noProof/>
            <w:webHidden/>
          </w:rPr>
          <w:instrText xml:space="preserve"> PAGEREF _Toc182922195 \h </w:instrText>
        </w:r>
        <w:r>
          <w:rPr>
            <w:noProof/>
            <w:webHidden/>
          </w:rPr>
        </w:r>
        <w:r>
          <w:rPr>
            <w:noProof/>
            <w:webHidden/>
          </w:rPr>
          <w:fldChar w:fldCharType="separate"/>
        </w:r>
        <w:r>
          <w:rPr>
            <w:noProof/>
            <w:webHidden/>
          </w:rPr>
          <w:t>15</w:t>
        </w:r>
        <w:r>
          <w:rPr>
            <w:noProof/>
            <w:webHidden/>
          </w:rPr>
          <w:fldChar w:fldCharType="end"/>
        </w:r>
      </w:hyperlink>
    </w:p>
    <w:p w14:paraId="60E20C2F" w14:textId="3EC25FC5"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96" w:history="1">
        <w:r w:rsidRPr="00247BE8">
          <w:rPr>
            <w:rStyle w:val="Hyperlink"/>
            <w:noProof/>
          </w:rPr>
          <w:t>13.1</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Related COPPS and documents</w:t>
        </w:r>
        <w:r>
          <w:rPr>
            <w:noProof/>
            <w:webHidden/>
          </w:rPr>
          <w:tab/>
        </w:r>
        <w:r>
          <w:rPr>
            <w:noProof/>
            <w:webHidden/>
          </w:rPr>
          <w:fldChar w:fldCharType="begin"/>
        </w:r>
        <w:r>
          <w:rPr>
            <w:noProof/>
            <w:webHidden/>
          </w:rPr>
          <w:instrText xml:space="preserve"> PAGEREF _Toc182922196 \h </w:instrText>
        </w:r>
        <w:r>
          <w:rPr>
            <w:noProof/>
            <w:webHidden/>
          </w:rPr>
        </w:r>
        <w:r>
          <w:rPr>
            <w:noProof/>
            <w:webHidden/>
          </w:rPr>
          <w:fldChar w:fldCharType="separate"/>
        </w:r>
        <w:r>
          <w:rPr>
            <w:noProof/>
            <w:webHidden/>
          </w:rPr>
          <w:t>15</w:t>
        </w:r>
        <w:r>
          <w:rPr>
            <w:noProof/>
            <w:webHidden/>
          </w:rPr>
          <w:fldChar w:fldCharType="end"/>
        </w:r>
      </w:hyperlink>
    </w:p>
    <w:p w14:paraId="5AFA3F0A" w14:textId="3B079E4E"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97" w:history="1">
        <w:r w:rsidRPr="00247BE8">
          <w:rPr>
            <w:rStyle w:val="Hyperlink"/>
            <w:noProof/>
          </w:rPr>
          <w:t>13.2</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Definitions and acronyms</w:t>
        </w:r>
        <w:r>
          <w:rPr>
            <w:noProof/>
            <w:webHidden/>
          </w:rPr>
          <w:tab/>
        </w:r>
        <w:r>
          <w:rPr>
            <w:noProof/>
            <w:webHidden/>
          </w:rPr>
          <w:fldChar w:fldCharType="begin"/>
        </w:r>
        <w:r>
          <w:rPr>
            <w:noProof/>
            <w:webHidden/>
          </w:rPr>
          <w:instrText xml:space="preserve"> PAGEREF _Toc182922197 \h </w:instrText>
        </w:r>
        <w:r>
          <w:rPr>
            <w:noProof/>
            <w:webHidden/>
          </w:rPr>
        </w:r>
        <w:r>
          <w:rPr>
            <w:noProof/>
            <w:webHidden/>
          </w:rPr>
          <w:fldChar w:fldCharType="separate"/>
        </w:r>
        <w:r>
          <w:rPr>
            <w:noProof/>
            <w:webHidden/>
          </w:rPr>
          <w:t>15</w:t>
        </w:r>
        <w:r>
          <w:rPr>
            <w:noProof/>
            <w:webHidden/>
          </w:rPr>
          <w:fldChar w:fldCharType="end"/>
        </w:r>
      </w:hyperlink>
    </w:p>
    <w:p w14:paraId="4D5145EA" w14:textId="79F51CC1" w:rsidR="000A02B8" w:rsidRDefault="000A02B8">
      <w:pPr>
        <w:pStyle w:val="TOC2"/>
        <w:rPr>
          <w:rFonts w:asciiTheme="minorHAnsi" w:eastAsiaTheme="minorEastAsia" w:hAnsiTheme="minorHAnsi" w:cstheme="minorBidi"/>
          <w:noProof/>
          <w:kern w:val="2"/>
          <w:sz w:val="22"/>
          <w:szCs w:val="22"/>
          <w:lang w:eastAsia="en-AU"/>
          <w14:ligatures w14:val="standardContextual"/>
        </w:rPr>
      </w:pPr>
      <w:hyperlink w:anchor="_Toc182922198" w:history="1">
        <w:r w:rsidRPr="00247BE8">
          <w:rPr>
            <w:rStyle w:val="Hyperlink"/>
            <w:noProof/>
          </w:rPr>
          <w:t>13.3</w:t>
        </w:r>
        <w:r>
          <w:rPr>
            <w:rFonts w:asciiTheme="minorHAnsi" w:eastAsiaTheme="minorEastAsia" w:hAnsiTheme="minorHAnsi" w:cstheme="minorBidi"/>
            <w:noProof/>
            <w:kern w:val="2"/>
            <w:sz w:val="22"/>
            <w:szCs w:val="22"/>
            <w:lang w:eastAsia="en-AU"/>
            <w14:ligatures w14:val="standardContextual"/>
          </w:rPr>
          <w:tab/>
        </w:r>
        <w:r w:rsidRPr="00247BE8">
          <w:rPr>
            <w:rStyle w:val="Hyperlink"/>
            <w:noProof/>
          </w:rPr>
          <w:t>Related legislation</w:t>
        </w:r>
        <w:r>
          <w:rPr>
            <w:noProof/>
            <w:webHidden/>
          </w:rPr>
          <w:tab/>
        </w:r>
        <w:r>
          <w:rPr>
            <w:noProof/>
            <w:webHidden/>
          </w:rPr>
          <w:fldChar w:fldCharType="begin"/>
        </w:r>
        <w:r>
          <w:rPr>
            <w:noProof/>
            <w:webHidden/>
          </w:rPr>
          <w:instrText xml:space="preserve"> PAGEREF _Toc182922198 \h </w:instrText>
        </w:r>
        <w:r>
          <w:rPr>
            <w:noProof/>
            <w:webHidden/>
          </w:rPr>
        </w:r>
        <w:r>
          <w:rPr>
            <w:noProof/>
            <w:webHidden/>
          </w:rPr>
          <w:fldChar w:fldCharType="separate"/>
        </w:r>
        <w:r>
          <w:rPr>
            <w:noProof/>
            <w:webHidden/>
          </w:rPr>
          <w:t>16</w:t>
        </w:r>
        <w:r>
          <w:rPr>
            <w:noProof/>
            <w:webHidden/>
          </w:rPr>
          <w:fldChar w:fldCharType="end"/>
        </w:r>
      </w:hyperlink>
    </w:p>
    <w:p w14:paraId="41F3EF56" w14:textId="03E0C802" w:rsidR="000A02B8" w:rsidRDefault="000A02B8">
      <w:pPr>
        <w:pStyle w:val="TOC1"/>
        <w:rPr>
          <w:rFonts w:asciiTheme="minorHAnsi" w:eastAsiaTheme="minorEastAsia" w:hAnsiTheme="minorHAnsi" w:cstheme="minorBidi"/>
          <w:b w:val="0"/>
          <w:noProof/>
          <w:kern w:val="2"/>
          <w:sz w:val="22"/>
          <w:szCs w:val="22"/>
          <w:lang w:eastAsia="en-AU"/>
          <w14:ligatures w14:val="standardContextual"/>
        </w:rPr>
      </w:pPr>
      <w:hyperlink w:anchor="_Toc182922199" w:history="1">
        <w:r w:rsidRPr="00247BE8">
          <w:rPr>
            <w:rStyle w:val="Hyperlink"/>
            <w:noProof/>
          </w:rPr>
          <w:t>14</w:t>
        </w:r>
        <w:r>
          <w:rPr>
            <w:rFonts w:asciiTheme="minorHAnsi" w:eastAsiaTheme="minorEastAsia" w:hAnsiTheme="minorHAnsi" w:cstheme="minorBidi"/>
            <w:b w:val="0"/>
            <w:noProof/>
            <w:kern w:val="2"/>
            <w:sz w:val="22"/>
            <w:szCs w:val="22"/>
            <w:lang w:eastAsia="en-AU"/>
            <w14:ligatures w14:val="standardContextual"/>
          </w:rPr>
          <w:tab/>
        </w:r>
        <w:r w:rsidRPr="00247BE8">
          <w:rPr>
            <w:rStyle w:val="Hyperlink"/>
            <w:noProof/>
          </w:rPr>
          <w:t>Assurance</w:t>
        </w:r>
        <w:r>
          <w:rPr>
            <w:noProof/>
            <w:webHidden/>
          </w:rPr>
          <w:tab/>
        </w:r>
        <w:r>
          <w:rPr>
            <w:noProof/>
            <w:webHidden/>
          </w:rPr>
          <w:fldChar w:fldCharType="begin"/>
        </w:r>
        <w:r>
          <w:rPr>
            <w:noProof/>
            <w:webHidden/>
          </w:rPr>
          <w:instrText xml:space="preserve"> PAGEREF _Toc182922199 \h </w:instrText>
        </w:r>
        <w:r>
          <w:rPr>
            <w:noProof/>
            <w:webHidden/>
          </w:rPr>
        </w:r>
        <w:r>
          <w:rPr>
            <w:noProof/>
            <w:webHidden/>
          </w:rPr>
          <w:fldChar w:fldCharType="separate"/>
        </w:r>
        <w:r>
          <w:rPr>
            <w:noProof/>
            <w:webHidden/>
          </w:rPr>
          <w:t>16</w:t>
        </w:r>
        <w:r>
          <w:rPr>
            <w:noProof/>
            <w:webHidden/>
          </w:rPr>
          <w:fldChar w:fldCharType="end"/>
        </w:r>
      </w:hyperlink>
    </w:p>
    <w:p w14:paraId="26F249F1" w14:textId="46317B1A" w:rsidR="00634C54" w:rsidRDefault="005B5C27" w:rsidP="004E571B">
      <w:r>
        <w:rPr>
          <w:b/>
        </w:rPr>
        <w:fldChar w:fldCharType="end"/>
      </w:r>
    </w:p>
    <w:p w14:paraId="380B5953" w14:textId="77777777" w:rsidR="00634C54" w:rsidRDefault="00634C54">
      <w:r>
        <w:br w:type="page"/>
      </w:r>
    </w:p>
    <w:p w14:paraId="266E9687" w14:textId="77777777" w:rsidR="00C8272F" w:rsidRPr="006444FB" w:rsidRDefault="00C8272F" w:rsidP="00C8272F">
      <w:pPr>
        <w:pStyle w:val="Heading1"/>
      </w:pPr>
      <w:bookmarkStart w:id="5" w:name="_Toc182922177"/>
      <w:r>
        <w:lastRenderedPageBreak/>
        <w:t>Scope</w:t>
      </w:r>
      <w:bookmarkEnd w:id="5"/>
    </w:p>
    <w:p w14:paraId="30D0D512" w14:textId="19C0F3CB" w:rsidR="00E33A4C" w:rsidRDefault="006D0400" w:rsidP="006D0400">
      <w:r>
        <w:t>This Commissioner’s Operating Policy and Procedure (COPP) applies to all prisons administered by or on behalf of the Department of Justice (the Department).</w:t>
      </w:r>
    </w:p>
    <w:p w14:paraId="167E2AA9" w14:textId="77777777" w:rsidR="00EC5AF1" w:rsidRDefault="00EC5AF1" w:rsidP="00EC5AF1">
      <w:pPr>
        <w:pStyle w:val="Heading1"/>
      </w:pPr>
      <w:bookmarkStart w:id="6" w:name="_Toc182922178"/>
      <w:r>
        <w:t>Policy</w:t>
      </w:r>
      <w:bookmarkEnd w:id="6"/>
      <w:r>
        <w:t xml:space="preserve"> </w:t>
      </w:r>
    </w:p>
    <w:p w14:paraId="01375FA7" w14:textId="51584BF3" w:rsidR="00266875" w:rsidRDefault="002A67E6" w:rsidP="00266875">
      <w:r>
        <w:t>Home</w:t>
      </w:r>
      <w:r w:rsidR="00266875" w:rsidRPr="00266875">
        <w:t xml:space="preserve"> Leave provides </w:t>
      </w:r>
      <w:r w:rsidR="002105CF" w:rsidRPr="00266875">
        <w:t>minimum-security</w:t>
      </w:r>
      <w:r w:rsidR="00266875" w:rsidRPr="00266875">
        <w:t xml:space="preserve"> prisoners with the opportunity to re-establish relationships with their families and communities thro</w:t>
      </w:r>
      <w:r w:rsidR="00C64812">
        <w:t xml:space="preserve">ugh programmed periods of leave. </w:t>
      </w:r>
      <w:r w:rsidR="00AC0718">
        <w:t>Home Leave</w:t>
      </w:r>
      <w:r w:rsidR="00266875" w:rsidRPr="00266875">
        <w:t xml:space="preserve"> aim</w:t>
      </w:r>
      <w:r w:rsidR="00C64812">
        <w:t>s to</w:t>
      </w:r>
      <w:r w:rsidR="00266875" w:rsidRPr="00266875">
        <w:t xml:space="preserve"> offset the effects of institutionalisation and assist</w:t>
      </w:r>
      <w:r w:rsidR="00C64812">
        <w:t xml:space="preserve"> a prisoner’s</w:t>
      </w:r>
      <w:r w:rsidR="00E726C2">
        <w:t xml:space="preserve"> re</w:t>
      </w:r>
      <w:r w:rsidR="00266875" w:rsidRPr="00266875">
        <w:t>integration into society.</w:t>
      </w:r>
      <w:r w:rsidR="00CF5C48">
        <w:t xml:space="preserve"> </w:t>
      </w:r>
    </w:p>
    <w:p w14:paraId="445D3D5E" w14:textId="77777777" w:rsidR="00266875" w:rsidRDefault="00266875" w:rsidP="00266875"/>
    <w:p w14:paraId="0472D67F" w14:textId="50E81B20" w:rsidR="00E33A4C" w:rsidRDefault="002105CF" w:rsidP="00266875">
      <w:r>
        <w:t>T</w:t>
      </w:r>
      <w:r w:rsidR="00266875" w:rsidRPr="00266875">
        <w:t>he assessment of and decisions about a prisoner’s absence from custody reflect modern correctional practices and standards and meet the objectives of the absence permit legislation, while providing adequate protection for both the community and staff managing the prisoner.</w:t>
      </w:r>
    </w:p>
    <w:p w14:paraId="73656C4B" w14:textId="636B257F" w:rsidR="003360EB" w:rsidRDefault="003360EB" w:rsidP="00266875"/>
    <w:p w14:paraId="21C03540" w14:textId="1C137654" w:rsidR="003360EB" w:rsidRPr="003360EB" w:rsidRDefault="003360EB" w:rsidP="003360EB">
      <w:pPr>
        <w:spacing w:after="120"/>
      </w:pPr>
      <w:r w:rsidRPr="003360EB">
        <w:t>Where a prisoner displays prohibited insignia that may be seen in public the prison sh</w:t>
      </w:r>
      <w:r w:rsidR="00E20CE0">
        <w:t>ould</w:t>
      </w:r>
      <w:r w:rsidRPr="003360EB">
        <w:t xml:space="preserve"> remind the prisoner of their obligations to cover the prohibited insignia</w:t>
      </w:r>
      <w:r w:rsidRPr="003360EB">
        <w:rPr>
          <w:vertAlign w:val="superscript"/>
        </w:rPr>
        <w:footnoteReference w:id="1"/>
      </w:r>
      <w:r w:rsidRPr="003360EB">
        <w:t>.</w:t>
      </w:r>
    </w:p>
    <w:p w14:paraId="65C78D86" w14:textId="67EC5E1E" w:rsidR="003360EB" w:rsidRPr="003360EB" w:rsidRDefault="00FE748F" w:rsidP="003360EB">
      <w:pPr>
        <w:spacing w:after="120"/>
      </w:pPr>
      <w:r w:rsidRPr="00FE748F">
        <w:t>The prison, where appropriate should assist the prisoner by providing options to hide the insignia, such as provision of band-aids or makeup to hide the prohibited insignia where such items cannot be accessed by the prisoner</w:t>
      </w:r>
      <w:r w:rsidR="003360EB" w:rsidRPr="003360EB">
        <w:t xml:space="preserve">. </w:t>
      </w:r>
    </w:p>
    <w:p w14:paraId="208A7226" w14:textId="77777777" w:rsidR="003360EB" w:rsidRDefault="003360EB" w:rsidP="00266875"/>
    <w:p w14:paraId="7B9C290F" w14:textId="0603F2A5" w:rsidR="00502CFE" w:rsidRDefault="00AE3CF5" w:rsidP="00502CFE">
      <w:pPr>
        <w:pStyle w:val="Heading1"/>
      </w:pPr>
      <w:bookmarkStart w:id="7" w:name="_Toc280004172"/>
      <w:bookmarkStart w:id="8" w:name="_Toc280004450"/>
      <w:bookmarkStart w:id="9" w:name="_Toc182922179"/>
      <w:r>
        <w:t xml:space="preserve">Home </w:t>
      </w:r>
      <w:r w:rsidR="00832F39">
        <w:t>L</w:t>
      </w:r>
      <w:r>
        <w:t>eave Applications</w:t>
      </w:r>
      <w:bookmarkEnd w:id="7"/>
      <w:bookmarkEnd w:id="8"/>
      <w:bookmarkEnd w:id="9"/>
    </w:p>
    <w:p w14:paraId="30E01225" w14:textId="20FEE7F0" w:rsidR="00A13135" w:rsidRDefault="00AE3CF5" w:rsidP="00A13135">
      <w:pPr>
        <w:pStyle w:val="Heading2"/>
      </w:pPr>
      <w:bookmarkStart w:id="10" w:name="_Toc182922180"/>
      <w:r>
        <w:t>Eligibility to a</w:t>
      </w:r>
      <w:r w:rsidRPr="004748C3">
        <w:t>pply</w:t>
      </w:r>
      <w:bookmarkEnd w:id="10"/>
    </w:p>
    <w:p w14:paraId="290BC810" w14:textId="4338E11A" w:rsidR="00E030D5" w:rsidRDefault="00E030D5" w:rsidP="00502CFE">
      <w:pPr>
        <w:pStyle w:val="Heading3"/>
      </w:pPr>
      <w:r>
        <w:t xml:space="preserve">Home Leave </w:t>
      </w:r>
      <w:r w:rsidR="001A6A00" w:rsidRPr="004748C3">
        <w:t>m</w:t>
      </w:r>
      <w:r w:rsidR="001A6A00">
        <w:t xml:space="preserve">ay be granted for a </w:t>
      </w:r>
      <w:r w:rsidRPr="004748C3">
        <w:t>prisoner</w:t>
      </w:r>
      <w:r w:rsidR="001A6A00">
        <w:t xml:space="preserve"> that</w:t>
      </w:r>
      <w:r>
        <w:t>:</w:t>
      </w:r>
    </w:p>
    <w:p w14:paraId="76E968C9" w14:textId="04416D12" w:rsidR="00E030D5" w:rsidRDefault="00E030D5" w:rsidP="00B50D9A">
      <w:pPr>
        <w:pStyle w:val="ListParagraph"/>
        <w:numPr>
          <w:ilvl w:val="0"/>
          <w:numId w:val="11"/>
        </w:numPr>
      </w:pPr>
      <w:r>
        <w:t xml:space="preserve">has </w:t>
      </w:r>
      <w:r w:rsidRPr="004748C3">
        <w:t xml:space="preserve">served </w:t>
      </w:r>
      <w:r>
        <w:t xml:space="preserve">at least </w:t>
      </w:r>
      <w:r w:rsidRPr="004748C3">
        <w:t>12 months continuous imprisonment in custody under sentence</w:t>
      </w:r>
    </w:p>
    <w:p w14:paraId="6A0A4D6E" w14:textId="676A80FF" w:rsidR="00E030D5" w:rsidRDefault="00E030D5" w:rsidP="00B50D9A">
      <w:pPr>
        <w:pStyle w:val="ListParagraph"/>
        <w:numPr>
          <w:ilvl w:val="0"/>
          <w:numId w:val="11"/>
        </w:numPr>
      </w:pPr>
      <w:r>
        <w:t>has</w:t>
      </w:r>
      <w:r w:rsidRPr="004748C3">
        <w:t xml:space="preserve"> achieved a minimum-security rating</w:t>
      </w:r>
      <w:r>
        <w:t xml:space="preserve"> and is placed at a </w:t>
      </w:r>
      <w:r w:rsidR="00821FB4">
        <w:t>minimum-security</w:t>
      </w:r>
      <w:r>
        <w:t xml:space="preserve"> prison</w:t>
      </w:r>
      <w:r w:rsidR="00E86A4D">
        <w:t>, unless otherwise determined by the Superintendent and Director Sentence Management (DSM)</w:t>
      </w:r>
    </w:p>
    <w:p w14:paraId="114E91C0" w14:textId="153A6DB8" w:rsidR="00E030D5" w:rsidRDefault="00E030D5" w:rsidP="00B50D9A">
      <w:pPr>
        <w:pStyle w:val="ListParagraph"/>
        <w:numPr>
          <w:ilvl w:val="0"/>
          <w:numId w:val="11"/>
        </w:numPr>
      </w:pPr>
      <w:r>
        <w:t xml:space="preserve">is within </w:t>
      </w:r>
      <w:r w:rsidRPr="004748C3">
        <w:t>12 months</w:t>
      </w:r>
      <w:r>
        <w:t xml:space="preserve"> of their eligibility for discharge from prison</w:t>
      </w:r>
      <w:r w:rsidR="006F569A">
        <w:t xml:space="preserve">. </w:t>
      </w:r>
      <w:r w:rsidR="00BD2C78">
        <w:t xml:space="preserve">That is, </w:t>
      </w:r>
      <w:r w:rsidR="006F569A">
        <w:t xml:space="preserve">the </w:t>
      </w:r>
      <w:r w:rsidR="00821FB4">
        <w:t>12-month</w:t>
      </w:r>
      <w:r w:rsidR="006F569A">
        <w:t xml:space="preserve"> period before the prisoner’s:</w:t>
      </w:r>
    </w:p>
    <w:p w14:paraId="6D8D1627" w14:textId="77777777" w:rsidR="006F569A" w:rsidRPr="007E6D55" w:rsidRDefault="006F569A" w:rsidP="007E6D55">
      <w:pPr>
        <w:pStyle w:val="ListBullet2"/>
      </w:pPr>
      <w:r w:rsidRPr="007E6D55">
        <w:t xml:space="preserve">Earliest Eligibility Date (EED) - if a parole term </w:t>
      </w:r>
    </w:p>
    <w:p w14:paraId="7DAF7C32" w14:textId="77777777" w:rsidR="006F569A" w:rsidRPr="007E6D55" w:rsidRDefault="006F569A" w:rsidP="007E6D55">
      <w:pPr>
        <w:pStyle w:val="ListBullet2"/>
      </w:pPr>
      <w:r w:rsidRPr="007E6D55">
        <w:t xml:space="preserve">Earliest Date of Release (EDR) - if a finite term or parole has been denied </w:t>
      </w:r>
    </w:p>
    <w:p w14:paraId="52409513" w14:textId="77777777" w:rsidR="006F569A" w:rsidRPr="007E6D55" w:rsidRDefault="006F569A" w:rsidP="007E6D55">
      <w:pPr>
        <w:pStyle w:val="ListBullet2"/>
      </w:pPr>
      <w:r w:rsidRPr="007E6D55">
        <w:t>parole review date - if parole has been adjourned</w:t>
      </w:r>
    </w:p>
    <w:p w14:paraId="61419FE5" w14:textId="4F1A9E40" w:rsidR="00502CFE" w:rsidRPr="007E6D55" w:rsidRDefault="006F569A" w:rsidP="007E6D55">
      <w:pPr>
        <w:pStyle w:val="ListBullet2"/>
      </w:pPr>
      <w:r w:rsidRPr="007E6D55">
        <w:t>release date of a recognisance order.</w:t>
      </w:r>
    </w:p>
    <w:p w14:paraId="2D9FF9B8" w14:textId="0B8C056F" w:rsidR="00502CFE" w:rsidRDefault="00E9590E" w:rsidP="00502CFE">
      <w:pPr>
        <w:pStyle w:val="Heading3"/>
      </w:pPr>
      <w:r>
        <w:t>A prisoner sentenced to a life term or indefinite imprisonment is eligible to participate in Home Leave</w:t>
      </w:r>
      <w:r w:rsidRPr="00AE3CF5">
        <w:rPr>
          <w:b/>
        </w:rPr>
        <w:t xml:space="preserve"> only</w:t>
      </w:r>
      <w:r>
        <w:t xml:space="preserve"> where the purpose or circumstances are a component of an approved </w:t>
      </w:r>
      <w:r w:rsidR="00B122E1">
        <w:t>R</w:t>
      </w:r>
      <w:r>
        <w:t xml:space="preserve">e-socialisation </w:t>
      </w:r>
      <w:r w:rsidR="00B122E1">
        <w:t>P</w:t>
      </w:r>
      <w:r>
        <w:t>rogram</w:t>
      </w:r>
      <w:r>
        <w:rPr>
          <w:rStyle w:val="FootnoteReference"/>
        </w:rPr>
        <w:footnoteReference w:id="2"/>
      </w:r>
      <w:r>
        <w:t xml:space="preserve"> (</w:t>
      </w:r>
      <w:hyperlink r:id="rId15" w:history="1">
        <w:r w:rsidRPr="00EA1716">
          <w:rPr>
            <w:rStyle w:val="Hyperlink"/>
          </w:rPr>
          <w:t>See COPP</w:t>
        </w:r>
        <w:r w:rsidR="00D42314">
          <w:rPr>
            <w:rStyle w:val="Hyperlink"/>
          </w:rPr>
          <w:t xml:space="preserve"> </w:t>
        </w:r>
        <w:r w:rsidRPr="00EA1716">
          <w:rPr>
            <w:rStyle w:val="Hyperlink"/>
          </w:rPr>
          <w:t>14.3 Re-Socialisation Program</w:t>
        </w:r>
      </w:hyperlink>
      <w:r w:rsidR="00D42314">
        <w:rPr>
          <w:rStyle w:val="Hyperlink"/>
        </w:rPr>
        <w:t>s</w:t>
      </w:r>
      <w:r>
        <w:t xml:space="preserve">). </w:t>
      </w:r>
    </w:p>
    <w:p w14:paraId="0C7CF9AA" w14:textId="77777777" w:rsidR="00AE3CF5" w:rsidRDefault="00AE3CF5" w:rsidP="00AE3CF5">
      <w:pPr>
        <w:pStyle w:val="Heading3"/>
      </w:pPr>
      <w:r w:rsidRPr="004748C3">
        <w:t xml:space="preserve">A prisoner must be able to identify a proposed </w:t>
      </w:r>
      <w:r>
        <w:t>Home Leave</w:t>
      </w:r>
      <w:r w:rsidRPr="004748C3">
        <w:t xml:space="preserve"> sponsor to be eligible to apply for </w:t>
      </w:r>
      <w:r>
        <w:t xml:space="preserve">Home Leave. </w:t>
      </w:r>
    </w:p>
    <w:p w14:paraId="4B35DA3C" w14:textId="0A7E902F" w:rsidR="00AE3CF5" w:rsidRDefault="00AE3CF5" w:rsidP="00AE3CF5">
      <w:pPr>
        <w:pStyle w:val="Heading2"/>
      </w:pPr>
      <w:bookmarkStart w:id="11" w:name="_Toc182922181"/>
      <w:r>
        <w:lastRenderedPageBreak/>
        <w:t>Ineligibility to apply</w:t>
      </w:r>
      <w:bookmarkEnd w:id="11"/>
    </w:p>
    <w:p w14:paraId="346E216F" w14:textId="47454520" w:rsidR="00AE3CF5" w:rsidRDefault="00AE3CF5" w:rsidP="00502CFE">
      <w:pPr>
        <w:pStyle w:val="Heading3"/>
      </w:pPr>
      <w:r>
        <w:t>Prisoners</w:t>
      </w:r>
      <w:r w:rsidR="00A57491">
        <w:t>’</w:t>
      </w:r>
      <w:r>
        <w:t xml:space="preserve"> are ineligible to apply for Home Leave:</w:t>
      </w:r>
    </w:p>
    <w:p w14:paraId="2B3944BF" w14:textId="11722C83" w:rsidR="00AE3CF5" w:rsidRDefault="008B1439" w:rsidP="00B50D9A">
      <w:pPr>
        <w:pStyle w:val="ListParagraph"/>
        <w:numPr>
          <w:ilvl w:val="0"/>
          <w:numId w:val="13"/>
        </w:numPr>
      </w:pPr>
      <w:r>
        <w:t xml:space="preserve">where they </w:t>
      </w:r>
      <w:r w:rsidR="00084CBC">
        <w:t>may be liable for</w:t>
      </w:r>
      <w:r w:rsidR="001A6A00">
        <w:t>,</w:t>
      </w:r>
      <w:r w:rsidR="00084CBC">
        <w:t xml:space="preserve"> or have</w:t>
      </w:r>
      <w:r w:rsidRPr="004748C3">
        <w:t xml:space="preserve"> a confirmed order of</w:t>
      </w:r>
      <w:r w:rsidR="001A6A00">
        <w:t>,</w:t>
      </w:r>
      <w:r w:rsidRPr="004748C3">
        <w:t xml:space="preserve"> deportation or removal from Australia</w:t>
      </w:r>
    </w:p>
    <w:p w14:paraId="538B69C6" w14:textId="642267D8" w:rsidR="008B1439" w:rsidRDefault="008B1439" w:rsidP="00B50D9A">
      <w:pPr>
        <w:pStyle w:val="ListParagraph"/>
        <w:numPr>
          <w:ilvl w:val="0"/>
          <w:numId w:val="13"/>
        </w:numPr>
      </w:pPr>
      <w:r>
        <w:t>w</w:t>
      </w:r>
      <w:r w:rsidRPr="004748C3">
        <w:t>here written advice has been received from Police of the intention to seek extradition</w:t>
      </w:r>
      <w:r w:rsidR="001A6A00">
        <w:t>,</w:t>
      </w:r>
      <w:r w:rsidRPr="004748C3">
        <w:t xml:space="preserve"> or when a warrant relating to extradition has been issued by </w:t>
      </w:r>
      <w:r w:rsidR="00084CBC">
        <w:t>a</w:t>
      </w:r>
      <w:r w:rsidRPr="004748C3">
        <w:t xml:space="preserve"> court</w:t>
      </w:r>
    </w:p>
    <w:p w14:paraId="7DA1B83F" w14:textId="7590E963" w:rsidR="008B1439" w:rsidRPr="00B50D9A" w:rsidRDefault="008B1439" w:rsidP="00B50D9A">
      <w:pPr>
        <w:pStyle w:val="ListParagraph"/>
        <w:numPr>
          <w:ilvl w:val="0"/>
          <w:numId w:val="13"/>
        </w:numPr>
      </w:pPr>
      <w:r>
        <w:t>if they are a</w:t>
      </w:r>
      <w:r w:rsidRPr="008B1439">
        <w:t xml:space="preserve"> </w:t>
      </w:r>
      <w:r w:rsidRPr="004748C3">
        <w:t xml:space="preserve">prisoner subject to the </w:t>
      </w:r>
      <w:r w:rsidRPr="00B908A3">
        <w:rPr>
          <w:i/>
        </w:rPr>
        <w:t>Criminal Law (Mentally Impaired Accused) Act 1996</w:t>
      </w:r>
      <w:r w:rsidRPr="00B50D9A">
        <w:t xml:space="preserve"> </w:t>
      </w:r>
    </w:p>
    <w:p w14:paraId="5D0A823A" w14:textId="77777777" w:rsidR="000D4455" w:rsidRDefault="000D4455" w:rsidP="000D4455">
      <w:pPr>
        <w:pStyle w:val="ListParagraph"/>
        <w:numPr>
          <w:ilvl w:val="0"/>
          <w:numId w:val="13"/>
        </w:numPr>
      </w:pPr>
      <w:r w:rsidRPr="00B50D9A">
        <w:t xml:space="preserve">if they are </w:t>
      </w:r>
      <w:r>
        <w:t>placed at the following prisons’,</w:t>
      </w:r>
      <w:r w:rsidRPr="008B1439">
        <w:t xml:space="preserve"> </w:t>
      </w:r>
      <w:r w:rsidRPr="004748C3">
        <w:t>except where the</w:t>
      </w:r>
      <w:r>
        <w:t xml:space="preserve"> </w:t>
      </w:r>
      <w:r w:rsidRPr="004748C3">
        <w:t xml:space="preserve">Superintendent and the </w:t>
      </w:r>
      <w:r>
        <w:t xml:space="preserve">DSM </w:t>
      </w:r>
      <w:r w:rsidRPr="004748C3">
        <w:t>determine otherwise</w:t>
      </w:r>
      <w:r>
        <w:t>:</w:t>
      </w:r>
    </w:p>
    <w:p w14:paraId="7732E32D" w14:textId="77777777" w:rsidR="000D4455" w:rsidRDefault="000D4455" w:rsidP="000D4455">
      <w:pPr>
        <w:pStyle w:val="ListBullet2"/>
      </w:pPr>
      <w:r>
        <w:t>Acacia Prison</w:t>
      </w:r>
    </w:p>
    <w:p w14:paraId="76423C11" w14:textId="77777777" w:rsidR="000D4455" w:rsidRDefault="000D4455" w:rsidP="000D4455">
      <w:pPr>
        <w:pStyle w:val="ListBullet2"/>
      </w:pPr>
      <w:r w:rsidRPr="004748C3">
        <w:t>Albany Regional Prison</w:t>
      </w:r>
    </w:p>
    <w:p w14:paraId="660748CA" w14:textId="77777777" w:rsidR="000D4455" w:rsidRDefault="000D4455" w:rsidP="000D4455">
      <w:pPr>
        <w:pStyle w:val="ListBullet2"/>
      </w:pPr>
      <w:r>
        <w:t>Bandyup Women’s Prison</w:t>
      </w:r>
    </w:p>
    <w:p w14:paraId="40806DE3" w14:textId="77777777" w:rsidR="000D4455" w:rsidRDefault="000D4455" w:rsidP="000D4455">
      <w:pPr>
        <w:pStyle w:val="ListBullet2"/>
      </w:pPr>
      <w:r w:rsidRPr="004748C3">
        <w:t>Casuarina Prison</w:t>
      </w:r>
    </w:p>
    <w:p w14:paraId="1A0464A6" w14:textId="77777777" w:rsidR="000D4455" w:rsidRDefault="000D4455" w:rsidP="000D4455">
      <w:pPr>
        <w:pStyle w:val="ListBullet2"/>
      </w:pPr>
      <w:r w:rsidRPr="004748C3">
        <w:t>Hakea Prison</w:t>
      </w:r>
    </w:p>
    <w:p w14:paraId="3595FD36" w14:textId="77777777" w:rsidR="000D4455" w:rsidRDefault="000D4455" w:rsidP="000D4455">
      <w:pPr>
        <w:pStyle w:val="ListBullet2"/>
      </w:pPr>
      <w:r>
        <w:t>Melaleuca Remand and Reintegration Facility</w:t>
      </w:r>
    </w:p>
    <w:p w14:paraId="561FD057" w14:textId="77777777" w:rsidR="000D4455" w:rsidRPr="00743B1C" w:rsidRDefault="000D4455" w:rsidP="000D4455">
      <w:pPr>
        <w:pStyle w:val="ListBullet2"/>
      </w:pPr>
      <w:r w:rsidRPr="00743B1C">
        <w:t>Wandoo Rehabilitation Facility.</w:t>
      </w:r>
    </w:p>
    <w:p w14:paraId="7E106611" w14:textId="6D9FB434" w:rsidR="000D4455" w:rsidRPr="00743B1C" w:rsidRDefault="000D4455" w:rsidP="002C43F3">
      <w:pPr>
        <w:pStyle w:val="ListBullet2"/>
        <w:numPr>
          <w:ilvl w:val="0"/>
          <w:numId w:val="13"/>
        </w:numPr>
        <w:rPr>
          <w:rFonts w:ascii="Aptos" w:hAnsi="Aptos"/>
          <w:sz w:val="22"/>
          <w:szCs w:val="22"/>
        </w:rPr>
      </w:pPr>
      <w:r w:rsidRPr="00743B1C">
        <w:t xml:space="preserve">until they have been treatment assessed and have completed any recommended treatment interventions. </w:t>
      </w:r>
    </w:p>
    <w:p w14:paraId="48583CDC" w14:textId="14DCD63D" w:rsidR="000D4455" w:rsidRPr="00743B1C" w:rsidRDefault="000D4455" w:rsidP="00B50D9A">
      <w:pPr>
        <w:pStyle w:val="ListParagraph"/>
        <w:numPr>
          <w:ilvl w:val="0"/>
          <w:numId w:val="13"/>
        </w:numPr>
      </w:pPr>
      <w:r w:rsidRPr="00743B1C">
        <w:t xml:space="preserve"> If the prisoner meets the criteria under the </w:t>
      </w:r>
      <w:r w:rsidRPr="00743B1C">
        <w:rPr>
          <w:i/>
          <w:iCs/>
        </w:rPr>
        <w:t xml:space="preserve">Sentence Administration Act 2003 </w:t>
      </w:r>
      <w:r w:rsidRPr="00743B1C">
        <w:t>for a mandatory electronic monitoring condition to be imposed as a condition of a Parole Order.</w:t>
      </w:r>
    </w:p>
    <w:p w14:paraId="36F5FCC6" w14:textId="7922DF80" w:rsidR="00375735" w:rsidRDefault="00375735" w:rsidP="00375735">
      <w:pPr>
        <w:pStyle w:val="Heading3"/>
      </w:pPr>
      <w:bookmarkStart w:id="12" w:name="_Toc280004177"/>
      <w:bookmarkStart w:id="13" w:name="_Toc280004216"/>
      <w:bookmarkStart w:id="14" w:name="_Toc280004455"/>
      <w:r>
        <w:t>Generally, prisoners shall not be considered for Home Leave who have:</w:t>
      </w:r>
    </w:p>
    <w:p w14:paraId="15EF034F" w14:textId="77777777" w:rsidR="00375735" w:rsidRDefault="00375735" w:rsidP="00B50D9A">
      <w:pPr>
        <w:pStyle w:val="Documentdetails"/>
        <w:numPr>
          <w:ilvl w:val="0"/>
          <w:numId w:val="15"/>
        </w:numPr>
      </w:pPr>
      <w:r>
        <w:t xml:space="preserve">a pending charge for a prison offence, under s 69 </w:t>
      </w:r>
      <w:r w:rsidRPr="00B73A44">
        <w:rPr>
          <w:i/>
        </w:rPr>
        <w:t>Prisons Act 1981</w:t>
      </w:r>
    </w:p>
    <w:p w14:paraId="0D5EBD34" w14:textId="1C0BFD4F" w:rsidR="00375735" w:rsidRDefault="00375735" w:rsidP="00B50D9A">
      <w:pPr>
        <w:pStyle w:val="Documentdetails"/>
        <w:numPr>
          <w:ilvl w:val="0"/>
          <w:numId w:val="15"/>
        </w:numPr>
      </w:pPr>
      <w:r>
        <w:t xml:space="preserve">been convicted of a prison offence, under s 69 </w:t>
      </w:r>
      <w:r w:rsidRPr="00B73A44">
        <w:rPr>
          <w:i/>
        </w:rPr>
        <w:t>Prisons Act 1981</w:t>
      </w:r>
      <w:r>
        <w:t>,</w:t>
      </w:r>
      <w:r w:rsidR="00891210">
        <w:t xml:space="preserve"> </w:t>
      </w:r>
      <w:r w:rsidRPr="00B73A44">
        <w:t>within</w:t>
      </w:r>
      <w:r>
        <w:t xml:space="preserve"> the 3 months before their application.  </w:t>
      </w:r>
    </w:p>
    <w:p w14:paraId="068D1CA8" w14:textId="2ABDD597" w:rsidR="00375735" w:rsidRPr="00E72AE0" w:rsidRDefault="00375735" w:rsidP="00375735">
      <w:pPr>
        <w:pStyle w:val="Heading3"/>
      </w:pPr>
      <w:r w:rsidRPr="00E72AE0">
        <w:t xml:space="preserve">Case Conference </w:t>
      </w:r>
      <w:r>
        <w:t>shall not consider Home Leave</w:t>
      </w:r>
      <w:r w:rsidRPr="00E72AE0">
        <w:t xml:space="preserve"> </w:t>
      </w:r>
      <w:r>
        <w:t>applications for p</w:t>
      </w:r>
      <w:r w:rsidRPr="00E72AE0">
        <w:t>risoner</w:t>
      </w:r>
      <w:r>
        <w:t>s</w:t>
      </w:r>
      <w:r w:rsidR="00A57491">
        <w:t>’</w:t>
      </w:r>
      <w:r w:rsidRPr="00E72AE0">
        <w:t xml:space="preserve"> convicted of a</w:t>
      </w:r>
      <w:r>
        <w:t xml:space="preserve"> </w:t>
      </w:r>
      <w:r w:rsidRPr="00B73A44">
        <w:t>violent</w:t>
      </w:r>
      <w:r>
        <w:t xml:space="preserve"> </w:t>
      </w:r>
      <w:r w:rsidRPr="00E72AE0">
        <w:t>or drug</w:t>
      </w:r>
      <w:r>
        <w:t xml:space="preserve"> </w:t>
      </w:r>
      <w:r w:rsidRPr="00E72AE0">
        <w:t>/</w:t>
      </w:r>
      <w:r>
        <w:t xml:space="preserve"> </w:t>
      </w:r>
      <w:r w:rsidRPr="00E72AE0">
        <w:t xml:space="preserve">alcohol </w:t>
      </w:r>
      <w:r>
        <w:t xml:space="preserve">prison offence, </w:t>
      </w:r>
      <w:r w:rsidRPr="00E72AE0">
        <w:t xml:space="preserve">under </w:t>
      </w:r>
      <w:r>
        <w:t>s</w:t>
      </w:r>
      <w:r w:rsidRPr="00E72AE0">
        <w:t xml:space="preserve"> 70 </w:t>
      </w:r>
      <w:r w:rsidRPr="008213FB">
        <w:rPr>
          <w:rFonts w:cs="Arial"/>
          <w:i/>
        </w:rPr>
        <w:t>Prisons Act</w:t>
      </w:r>
      <w:r w:rsidRPr="00B73A44">
        <w:rPr>
          <w:rFonts w:cs="Arial"/>
          <w:i/>
        </w:rPr>
        <w:t xml:space="preserve"> 1981</w:t>
      </w:r>
      <w:r>
        <w:rPr>
          <w:rFonts w:cs="Arial"/>
        </w:rPr>
        <w:t xml:space="preserve">, </w:t>
      </w:r>
      <w:r w:rsidRPr="00E72AE0">
        <w:t xml:space="preserve">for </w:t>
      </w:r>
      <w:r>
        <w:t xml:space="preserve">the </w:t>
      </w:r>
      <w:r w:rsidRPr="00E72AE0">
        <w:t xml:space="preserve">period </w:t>
      </w:r>
      <w:r>
        <w:t>specified</w:t>
      </w:r>
      <w:r w:rsidRPr="00E72AE0">
        <w:t xml:space="preserve"> </w:t>
      </w:r>
      <w:r>
        <w:t xml:space="preserve">in this COPP (See tables at </w:t>
      </w:r>
      <w:hyperlink w:anchor="_A_prisoner_who" w:history="1">
        <w:r w:rsidRPr="00AF3E5B">
          <w:rPr>
            <w:rStyle w:val="Hyperlink"/>
          </w:rPr>
          <w:t>Sections 1</w:t>
        </w:r>
        <w:r>
          <w:rPr>
            <w:rStyle w:val="Hyperlink"/>
          </w:rPr>
          <w:t>1</w:t>
        </w:r>
        <w:r w:rsidRPr="00AF3E5B">
          <w:rPr>
            <w:rStyle w:val="Hyperlink"/>
          </w:rPr>
          <w:t>.1.7</w:t>
        </w:r>
      </w:hyperlink>
      <w:r>
        <w:t xml:space="preserve">, </w:t>
      </w:r>
      <w:hyperlink w:anchor="_A_prisoner_who_1" w:history="1">
        <w:r w:rsidRPr="00AF3E5B">
          <w:rPr>
            <w:rStyle w:val="Hyperlink"/>
          </w:rPr>
          <w:t>1</w:t>
        </w:r>
        <w:r>
          <w:rPr>
            <w:rStyle w:val="Hyperlink"/>
          </w:rPr>
          <w:t>1</w:t>
        </w:r>
        <w:r w:rsidRPr="00AF3E5B">
          <w:rPr>
            <w:rStyle w:val="Hyperlink"/>
          </w:rPr>
          <w:t>.1.8</w:t>
        </w:r>
      </w:hyperlink>
      <w:r>
        <w:t xml:space="preserve"> and subject to </w:t>
      </w:r>
      <w:hyperlink w:anchor="_In_considering_the" w:history="1">
        <w:r w:rsidRPr="00AF3E5B">
          <w:rPr>
            <w:rStyle w:val="Hyperlink"/>
          </w:rPr>
          <w:t>Section</w:t>
        </w:r>
        <w:r w:rsidR="00B908A3">
          <w:rPr>
            <w:rStyle w:val="Hyperlink"/>
          </w:rPr>
          <w:t xml:space="preserve"> </w:t>
        </w:r>
        <w:r w:rsidRPr="00AF3E5B">
          <w:rPr>
            <w:rStyle w:val="Hyperlink"/>
          </w:rPr>
          <w:t>12.1.9</w:t>
        </w:r>
      </w:hyperlink>
      <w:r>
        <w:t xml:space="preserve">) </w:t>
      </w:r>
      <w:r w:rsidRPr="00E72AE0">
        <w:t>from the date of offence</w:t>
      </w:r>
      <w:bookmarkEnd w:id="12"/>
      <w:bookmarkEnd w:id="13"/>
      <w:bookmarkEnd w:id="14"/>
      <w:r>
        <w:t>.</w:t>
      </w:r>
    </w:p>
    <w:p w14:paraId="1DED5D77" w14:textId="127757F9" w:rsidR="00AC5B0C" w:rsidRPr="00AC5B0C" w:rsidRDefault="00AC5B0C" w:rsidP="00AC5B0C">
      <w:pPr>
        <w:pStyle w:val="Heading3"/>
      </w:pPr>
      <w:r>
        <w:t xml:space="preserve">Applications made where there is insufficient time (i.e. less than 2 months) to process the application before the prisoner’s eligibility for discharge from prison will not be progressed. </w:t>
      </w:r>
    </w:p>
    <w:p w14:paraId="7015905A" w14:textId="125E1D96" w:rsidR="00A3127A" w:rsidRDefault="00832F39" w:rsidP="00A3127A">
      <w:pPr>
        <w:pStyle w:val="Heading2"/>
      </w:pPr>
      <w:bookmarkStart w:id="15" w:name="_Toc182922182"/>
      <w:bookmarkStart w:id="16" w:name="_Toc280004174"/>
      <w:bookmarkStart w:id="17" w:name="_Toc280004452"/>
      <w:r>
        <w:t>Application p</w:t>
      </w:r>
      <w:r w:rsidR="00A3127A">
        <w:t>rocess</w:t>
      </w:r>
      <w:bookmarkEnd w:id="15"/>
    </w:p>
    <w:p w14:paraId="30F23E8D" w14:textId="54F6624F" w:rsidR="0028026A" w:rsidRDefault="0022174C" w:rsidP="0028026A">
      <w:pPr>
        <w:pStyle w:val="Heading3"/>
      </w:pPr>
      <w:r>
        <w:t>Prisoners</w:t>
      </w:r>
      <w:r w:rsidR="00674396">
        <w:t>’</w:t>
      </w:r>
      <w:r>
        <w:t xml:space="preserve"> eligible for Home leave should submit a</w:t>
      </w:r>
      <w:r w:rsidR="00502CFE" w:rsidRPr="00AA4E29">
        <w:t xml:space="preserve"> written application</w:t>
      </w:r>
      <w:r>
        <w:t>,</w:t>
      </w:r>
      <w:r w:rsidR="00502CFE" w:rsidRPr="00AA4E29">
        <w:t xml:space="preserve"> using</w:t>
      </w:r>
      <w:r w:rsidR="0050012F">
        <w:t xml:space="preserve"> </w:t>
      </w:r>
      <w:hyperlink r:id="rId16" w:history="1">
        <w:r w:rsidR="00AC0718" w:rsidRPr="00161756">
          <w:rPr>
            <w:rStyle w:val="Hyperlink"/>
          </w:rPr>
          <w:t>Home Leave</w:t>
        </w:r>
        <w:r w:rsidR="0050012F" w:rsidRPr="00161756">
          <w:rPr>
            <w:rStyle w:val="Hyperlink"/>
          </w:rPr>
          <w:t xml:space="preserve"> Application Form</w:t>
        </w:r>
      </w:hyperlink>
      <w:r w:rsidRPr="00161756">
        <w:t xml:space="preserve">, </w:t>
      </w:r>
      <w:r w:rsidR="00502CFE" w:rsidRPr="00161756">
        <w:t>up to 3</w:t>
      </w:r>
      <w:r w:rsidR="00502CFE" w:rsidRPr="00E72AE0">
        <w:t xml:space="preserve"> months </w:t>
      </w:r>
      <w:r w:rsidR="0050012F">
        <w:t>before</w:t>
      </w:r>
      <w:r w:rsidR="00502CFE" w:rsidRPr="00E72AE0">
        <w:t xml:space="preserve"> the expected </w:t>
      </w:r>
      <w:r w:rsidR="006B4E33">
        <w:t xml:space="preserve">start </w:t>
      </w:r>
      <w:r w:rsidR="00502CFE" w:rsidRPr="00E72AE0">
        <w:t xml:space="preserve">date of the </w:t>
      </w:r>
      <w:r w:rsidR="00AC0718">
        <w:t>Home Leave</w:t>
      </w:r>
      <w:r w:rsidR="00502CFE" w:rsidRPr="00E72AE0">
        <w:t>.</w:t>
      </w:r>
      <w:r w:rsidR="00CF5C48">
        <w:t xml:space="preserve"> </w:t>
      </w:r>
      <w:r w:rsidR="0028026A">
        <w:t xml:space="preserve">The application </w:t>
      </w:r>
      <w:r w:rsidR="00375735">
        <w:t>and other</w:t>
      </w:r>
      <w:r w:rsidR="00375735" w:rsidRPr="00E72AE0">
        <w:t xml:space="preserve"> relevant documentation</w:t>
      </w:r>
      <w:r w:rsidR="00375735">
        <w:t xml:space="preserve"> (attached) </w:t>
      </w:r>
      <w:r w:rsidR="0028026A">
        <w:t xml:space="preserve">is to be submitted to </w:t>
      </w:r>
      <w:r w:rsidR="0028026A" w:rsidRPr="00E72AE0">
        <w:t>the Superintendent</w:t>
      </w:r>
      <w:r w:rsidR="0028026A">
        <w:t>,</w:t>
      </w:r>
      <w:r w:rsidR="0028026A" w:rsidRPr="00E72AE0">
        <w:t xml:space="preserve"> or </w:t>
      </w:r>
      <w:r w:rsidR="0028026A">
        <w:t xml:space="preserve">the </w:t>
      </w:r>
      <w:r w:rsidR="00B0346E">
        <w:t xml:space="preserve">prison staff </w:t>
      </w:r>
      <w:r w:rsidR="0028026A">
        <w:t>authorised by the Superintendent.</w:t>
      </w:r>
    </w:p>
    <w:p w14:paraId="551CB2EA" w14:textId="6ED41B98" w:rsidR="0028026A" w:rsidRPr="00E72AE0" w:rsidRDefault="0028026A" w:rsidP="0028026A">
      <w:pPr>
        <w:pStyle w:val="Heading3"/>
      </w:pPr>
      <w:r w:rsidRPr="00E72AE0">
        <w:t>Prison staff should be proactive in approaching and assisting eligible prisoners to apply.</w:t>
      </w:r>
      <w:r>
        <w:t xml:space="preserve"> </w:t>
      </w:r>
      <w:r w:rsidRPr="00E72AE0">
        <w:t>Case Officer</w:t>
      </w:r>
      <w:r>
        <w:t>s</w:t>
      </w:r>
      <w:r w:rsidRPr="00E72AE0">
        <w:t xml:space="preserve"> and/or other prison staff </w:t>
      </w:r>
      <w:r>
        <w:t>are, where applicable, to</w:t>
      </w:r>
      <w:r w:rsidRPr="00E72AE0">
        <w:t xml:space="preserve"> assist the prisoner with the application process,</w:t>
      </w:r>
      <w:r w:rsidRPr="001F3168">
        <w:t xml:space="preserve"> </w:t>
      </w:r>
      <w:r w:rsidRPr="00E72AE0">
        <w:t>including writing it if necessary.</w:t>
      </w:r>
      <w:r>
        <w:t xml:space="preserve"> </w:t>
      </w:r>
    </w:p>
    <w:p w14:paraId="74DC286F" w14:textId="51224EDF" w:rsidR="00E86A4D" w:rsidRDefault="00502CFE" w:rsidP="00502CFE">
      <w:pPr>
        <w:pStyle w:val="Heading3"/>
      </w:pPr>
      <w:bookmarkStart w:id="18" w:name="_Toc280004175"/>
      <w:bookmarkStart w:id="19" w:name="_Toc280004214"/>
      <w:bookmarkStart w:id="20" w:name="_Toc280004453"/>
      <w:bookmarkEnd w:id="16"/>
      <w:bookmarkEnd w:id="17"/>
      <w:r w:rsidRPr="00E72AE0">
        <w:lastRenderedPageBreak/>
        <w:t xml:space="preserve">The application </w:t>
      </w:r>
      <w:r w:rsidR="00E55451">
        <w:t>is</w:t>
      </w:r>
      <w:r w:rsidR="0028026A">
        <w:t xml:space="preserve"> to</w:t>
      </w:r>
      <w:r w:rsidRPr="00E72AE0">
        <w:t xml:space="preserve"> include</w:t>
      </w:r>
      <w:r w:rsidR="0028026A">
        <w:t xml:space="preserve"> details </w:t>
      </w:r>
      <w:r w:rsidR="0028026A" w:rsidRPr="00E72AE0">
        <w:t>of a proposed sponsor</w:t>
      </w:r>
      <w:r w:rsidR="0028026A">
        <w:t xml:space="preserve"> a</w:t>
      </w:r>
      <w:r w:rsidR="0028026A" w:rsidRPr="000D5E7F">
        <w:t>nd</w:t>
      </w:r>
      <w:hyperlink r:id="rId17" w:history="1">
        <w:r w:rsidR="007C2A2C" w:rsidRPr="000D5E7F">
          <w:rPr>
            <w:rStyle w:val="Hyperlink"/>
          </w:rPr>
          <w:t xml:space="preserve"> Sponsor’s Nomination Form</w:t>
        </w:r>
      </w:hyperlink>
      <w:r>
        <w:t xml:space="preserve"> </w:t>
      </w:r>
      <w:r w:rsidR="0028026A">
        <w:t>must be completed by</w:t>
      </w:r>
      <w:r w:rsidRPr="00E72AE0">
        <w:t xml:space="preserve"> any proposed sponsor</w:t>
      </w:r>
      <w:r w:rsidR="00E86A4D">
        <w:t>.</w:t>
      </w:r>
      <w:r w:rsidRPr="00E72AE0">
        <w:t xml:space="preserve"> </w:t>
      </w:r>
      <w:r w:rsidR="00E86A4D">
        <w:t xml:space="preserve">The form must be witnessed and signed by a Departmental employee, </w:t>
      </w:r>
      <w:r w:rsidRPr="00E72AE0">
        <w:t>indicating</w:t>
      </w:r>
      <w:r w:rsidR="00E86A4D">
        <w:t xml:space="preserve"> the persons</w:t>
      </w:r>
      <w:r w:rsidRPr="00E72AE0">
        <w:t xml:space="preserve">: </w:t>
      </w:r>
    </w:p>
    <w:p w14:paraId="267C93AB" w14:textId="627F1503" w:rsidR="00E86A4D" w:rsidRDefault="00502CFE" w:rsidP="00B50D9A">
      <w:pPr>
        <w:pStyle w:val="Documentdetails"/>
        <w:numPr>
          <w:ilvl w:val="0"/>
          <w:numId w:val="14"/>
        </w:numPr>
      </w:pPr>
      <w:r w:rsidRPr="00E72AE0">
        <w:t>willing</w:t>
      </w:r>
      <w:r w:rsidR="00E86A4D">
        <w:t>ness to act as the sponsor</w:t>
      </w:r>
    </w:p>
    <w:p w14:paraId="50518021" w14:textId="77777777" w:rsidR="00E86A4D" w:rsidRDefault="00502CFE" w:rsidP="00B50D9A">
      <w:pPr>
        <w:pStyle w:val="Documentdetails"/>
        <w:numPr>
          <w:ilvl w:val="0"/>
          <w:numId w:val="14"/>
        </w:numPr>
      </w:pPr>
      <w:r w:rsidRPr="00E72AE0">
        <w:t xml:space="preserve">authorisation for the </w:t>
      </w:r>
      <w:r w:rsidR="00C072E2">
        <w:t xml:space="preserve">Department </w:t>
      </w:r>
      <w:r w:rsidRPr="00E72AE0">
        <w:t>to undertake a c</w:t>
      </w:r>
      <w:r w:rsidR="00E86A4D">
        <w:t>riminal record and police check</w:t>
      </w:r>
    </w:p>
    <w:p w14:paraId="3B74E7C2" w14:textId="662A20F4" w:rsidR="00502CFE" w:rsidRDefault="00502CFE" w:rsidP="00B50D9A">
      <w:pPr>
        <w:pStyle w:val="Documentdetails"/>
        <w:numPr>
          <w:ilvl w:val="0"/>
          <w:numId w:val="14"/>
        </w:numPr>
      </w:pPr>
      <w:r w:rsidRPr="00E72AE0">
        <w:t xml:space="preserve">consent for an interview to be conducted by a </w:t>
      </w:r>
      <w:r w:rsidRPr="004B601C">
        <w:rPr>
          <w:color w:val="000000"/>
        </w:rPr>
        <w:t>Community Corrections Officer</w:t>
      </w:r>
      <w:r w:rsidR="00231BE5">
        <w:rPr>
          <w:color w:val="000000"/>
        </w:rPr>
        <w:t xml:space="preserve"> (CCO)</w:t>
      </w:r>
      <w:r w:rsidRPr="004B601C">
        <w:rPr>
          <w:color w:val="000000"/>
        </w:rPr>
        <w:t>.</w:t>
      </w:r>
      <w:bookmarkEnd w:id="18"/>
      <w:bookmarkEnd w:id="19"/>
      <w:bookmarkEnd w:id="20"/>
      <w:r w:rsidRPr="00E72AE0">
        <w:t xml:space="preserve"> </w:t>
      </w:r>
    </w:p>
    <w:p w14:paraId="2B193981" w14:textId="17980D79" w:rsidR="00E33A4C" w:rsidRPr="00E33A4C" w:rsidRDefault="00502CFE" w:rsidP="00E33A4C">
      <w:pPr>
        <w:pStyle w:val="Heading3"/>
      </w:pPr>
      <w:bookmarkStart w:id="21" w:name="_Toc280004176"/>
      <w:bookmarkStart w:id="22" w:name="_Toc280004215"/>
      <w:bookmarkStart w:id="23" w:name="_Toc280004454"/>
      <w:r w:rsidRPr="008213FB">
        <w:t xml:space="preserve">Subject to </w:t>
      </w:r>
      <w:hyperlink w:anchor="_Generally,_a_prisoner" w:history="1">
        <w:r w:rsidR="00E86A4D" w:rsidRPr="00E86A4D">
          <w:rPr>
            <w:rStyle w:val="Hyperlink"/>
          </w:rPr>
          <w:t>Section 4</w:t>
        </w:r>
        <w:r w:rsidR="00A340FC" w:rsidRPr="00E86A4D">
          <w:rPr>
            <w:rStyle w:val="Hyperlink"/>
          </w:rPr>
          <w:t>.3.2</w:t>
        </w:r>
      </w:hyperlink>
      <w:r w:rsidR="006F11A8">
        <w:t>,</w:t>
      </w:r>
      <w:r w:rsidRPr="008213FB">
        <w:t xml:space="preserve"> a prisoner already approved for </w:t>
      </w:r>
      <w:r w:rsidR="00AC0718">
        <w:t>Home Leave</w:t>
      </w:r>
      <w:r w:rsidRPr="008213FB">
        <w:t xml:space="preserve"> who wishes to change their approved sponsor or add further sponsors shall make further application in the same manner as the initial request for leave.</w:t>
      </w:r>
      <w:bookmarkEnd w:id="21"/>
      <w:bookmarkEnd w:id="22"/>
      <w:bookmarkEnd w:id="23"/>
    </w:p>
    <w:p w14:paraId="7E5D9BF3" w14:textId="77777777" w:rsidR="00B50619" w:rsidRPr="004748C3" w:rsidRDefault="00B50619" w:rsidP="00B50619">
      <w:pPr>
        <w:pStyle w:val="Heading1"/>
      </w:pPr>
      <w:bookmarkStart w:id="24" w:name="_Toc280004456"/>
      <w:bookmarkStart w:id="25" w:name="_Toc182922183"/>
      <w:r w:rsidRPr="004748C3">
        <w:t>Assessing the Application</w:t>
      </w:r>
      <w:bookmarkEnd w:id="24"/>
      <w:bookmarkEnd w:id="25"/>
    </w:p>
    <w:p w14:paraId="6834C4DE" w14:textId="534A9635" w:rsidR="00B50619" w:rsidRPr="00455560" w:rsidRDefault="00B50619" w:rsidP="00B50619">
      <w:pPr>
        <w:pStyle w:val="Heading2"/>
      </w:pPr>
      <w:bookmarkStart w:id="26" w:name="_Toc182922184"/>
      <w:r w:rsidRPr="00455560">
        <w:t>General</w:t>
      </w:r>
      <w:r w:rsidR="0021691D">
        <w:t xml:space="preserve"> requirements</w:t>
      </w:r>
      <w:bookmarkEnd w:id="26"/>
    </w:p>
    <w:p w14:paraId="6884AFCB" w14:textId="2153E332" w:rsidR="00F019DB" w:rsidRDefault="00C53D20" w:rsidP="00B50619">
      <w:pPr>
        <w:pStyle w:val="Heading3"/>
      </w:pPr>
      <w:r>
        <w:t>H</w:t>
      </w:r>
      <w:r w:rsidR="00A76E94">
        <w:t>ome Leave</w:t>
      </w:r>
      <w:r w:rsidR="00B50619" w:rsidRPr="00E72AE0">
        <w:t xml:space="preserve"> is a privilege</w:t>
      </w:r>
      <w:r w:rsidR="00982F78">
        <w:t>. A</w:t>
      </w:r>
      <w:r w:rsidR="00B50619" w:rsidRPr="00E72AE0">
        <w:t>pplications will be assessed</w:t>
      </w:r>
      <w:r w:rsidR="00982F78">
        <w:t xml:space="preserve"> based on </w:t>
      </w:r>
      <w:r w:rsidR="00982F78" w:rsidRPr="00E72AE0">
        <w:t>the good conduct of the prisoner</w:t>
      </w:r>
      <w:r w:rsidR="00982F78">
        <w:t xml:space="preserve"> and </w:t>
      </w:r>
      <w:r w:rsidR="00982F78" w:rsidRPr="00E72AE0">
        <w:t xml:space="preserve">the merits of the application </w:t>
      </w:r>
      <w:r w:rsidR="00F019DB">
        <w:t xml:space="preserve">in facilitating </w:t>
      </w:r>
      <w:r w:rsidR="006B6D3A">
        <w:t xml:space="preserve">achievement of </w:t>
      </w:r>
      <w:r w:rsidR="00F019DB">
        <w:t xml:space="preserve">the prisoner’s successful </w:t>
      </w:r>
      <w:r w:rsidR="00B50619" w:rsidRPr="00E72AE0">
        <w:t>reintegration</w:t>
      </w:r>
      <w:r w:rsidR="00F019DB">
        <w:t xml:space="preserve"> into the community.</w:t>
      </w:r>
      <w:r w:rsidR="00CF5C48">
        <w:t xml:space="preserve"> </w:t>
      </w:r>
    </w:p>
    <w:p w14:paraId="4B7161C6" w14:textId="31829A3E" w:rsidR="00B50619" w:rsidRPr="00E72AE0" w:rsidRDefault="00F019DB" w:rsidP="00B50619">
      <w:pPr>
        <w:pStyle w:val="Heading3"/>
      </w:pPr>
      <w:r>
        <w:t>In all cases t</w:t>
      </w:r>
      <w:r w:rsidR="00B50619" w:rsidRPr="00B50D9A">
        <w:t xml:space="preserve">he safety </w:t>
      </w:r>
      <w:r w:rsidRPr="00B50D9A">
        <w:t xml:space="preserve">and interests of the public </w:t>
      </w:r>
      <w:r w:rsidR="00E55451" w:rsidRPr="00B50D9A">
        <w:t xml:space="preserve">shall be </w:t>
      </w:r>
      <w:proofErr w:type="gramStart"/>
      <w:r w:rsidR="00E55451" w:rsidRPr="00B50D9A">
        <w:t>taken into account</w:t>
      </w:r>
      <w:proofErr w:type="gramEnd"/>
      <w:r w:rsidRPr="00B50D9A">
        <w:t>.</w:t>
      </w:r>
      <w:r w:rsidR="00B50619" w:rsidRPr="00B50D9A">
        <w:t xml:space="preserve"> </w:t>
      </w:r>
      <w:r w:rsidRPr="00B50D9A">
        <w:t>The prisoner must be assessed as not posing an unreasonable risk to the safety of the community if an application is to be recommended</w:t>
      </w:r>
      <w:r w:rsidR="007D1BDC" w:rsidRPr="00B50D9A">
        <w:t xml:space="preserve"> </w:t>
      </w:r>
      <w:r w:rsidR="00B50619" w:rsidRPr="00B50D9A">
        <w:t>/</w:t>
      </w:r>
      <w:r w:rsidR="007D1BDC" w:rsidRPr="00B50D9A">
        <w:t xml:space="preserve"> </w:t>
      </w:r>
      <w:r w:rsidRPr="00B50D9A">
        <w:t>approved</w:t>
      </w:r>
      <w:r w:rsidR="00B50619" w:rsidRPr="00B50D9A">
        <w:t>.</w:t>
      </w:r>
    </w:p>
    <w:p w14:paraId="57C0BCB3" w14:textId="2A3987A5" w:rsidR="00C553DE" w:rsidRDefault="00F019DB" w:rsidP="00B50619">
      <w:pPr>
        <w:pStyle w:val="Heading3"/>
      </w:pPr>
      <w:r>
        <w:t>S</w:t>
      </w:r>
      <w:r w:rsidR="00B50619" w:rsidRPr="008213FB">
        <w:t xml:space="preserve">eparate assessments </w:t>
      </w:r>
      <w:r>
        <w:t xml:space="preserve">shall be conducted </w:t>
      </w:r>
      <w:proofErr w:type="gramStart"/>
      <w:r w:rsidR="00207983">
        <w:t>with regard to</w:t>
      </w:r>
      <w:proofErr w:type="gramEnd"/>
      <w:r w:rsidR="00207983">
        <w:t xml:space="preserve"> the</w:t>
      </w:r>
      <w:r w:rsidR="00C553DE">
        <w:t>:</w:t>
      </w:r>
    </w:p>
    <w:p w14:paraId="1813FBB7" w14:textId="7C15A0BA" w:rsidR="00C553DE" w:rsidRDefault="00C553DE" w:rsidP="00B50D9A">
      <w:pPr>
        <w:pStyle w:val="Documentdetails"/>
        <w:numPr>
          <w:ilvl w:val="0"/>
          <w:numId w:val="10"/>
        </w:numPr>
      </w:pPr>
      <w:r w:rsidRPr="008213FB">
        <w:t xml:space="preserve">prisoner’s suitability for </w:t>
      </w:r>
      <w:r w:rsidR="00A76E94">
        <w:t>Home Leave</w:t>
      </w:r>
    </w:p>
    <w:p w14:paraId="51AC6968" w14:textId="1BF31C01" w:rsidR="00B50619" w:rsidRPr="008213FB" w:rsidRDefault="00207983" w:rsidP="00B50D9A">
      <w:pPr>
        <w:pStyle w:val="Documentdetails"/>
        <w:numPr>
          <w:ilvl w:val="0"/>
          <w:numId w:val="10"/>
        </w:numPr>
      </w:pPr>
      <w:r w:rsidRPr="008213FB">
        <w:t xml:space="preserve">suitability </w:t>
      </w:r>
      <w:r>
        <w:t>of the prisoner’s</w:t>
      </w:r>
      <w:r w:rsidRPr="008213FB">
        <w:t xml:space="preserve"> proposed sponsor</w:t>
      </w:r>
      <w:r w:rsidR="001947D7">
        <w:t xml:space="preserve"> and Home Leave address</w:t>
      </w:r>
      <w:r>
        <w:t>.</w:t>
      </w:r>
    </w:p>
    <w:p w14:paraId="5E549106" w14:textId="26350983" w:rsidR="00097793" w:rsidRDefault="00B50619" w:rsidP="003E0DFD">
      <w:pPr>
        <w:pStyle w:val="Heading3"/>
        <w:widowControl w:val="0"/>
      </w:pPr>
      <w:r w:rsidRPr="00E72AE0">
        <w:t xml:space="preserve">Both the prison and </w:t>
      </w:r>
      <w:r w:rsidR="00207983">
        <w:t>a</w:t>
      </w:r>
      <w:r w:rsidRPr="00E72AE0">
        <w:t xml:space="preserve"> </w:t>
      </w:r>
      <w:r w:rsidR="0077236A">
        <w:t>CCO</w:t>
      </w:r>
      <w:r w:rsidRPr="00E72AE0">
        <w:t xml:space="preserve"> will be required to provide an assessment report</w:t>
      </w:r>
      <w:r w:rsidR="003E0DFD">
        <w:t>.</w:t>
      </w:r>
      <w:r w:rsidR="00CF5C48">
        <w:t xml:space="preserve"> </w:t>
      </w:r>
      <w:r w:rsidRPr="00E72AE0">
        <w:t xml:space="preserve">At the </w:t>
      </w:r>
      <w:r w:rsidR="006B4E33">
        <w:t>start</w:t>
      </w:r>
      <w:r w:rsidRPr="00E72AE0">
        <w:t xml:space="preserve"> of the assessment</w:t>
      </w:r>
      <w:r w:rsidR="005F0438">
        <w:t xml:space="preserve"> process, the </w:t>
      </w:r>
      <w:r w:rsidRPr="00E72AE0">
        <w:t xml:space="preserve">Officer </w:t>
      </w:r>
      <w:r w:rsidR="00097793">
        <w:t>shall:</w:t>
      </w:r>
    </w:p>
    <w:p w14:paraId="4A6912AF" w14:textId="77777777" w:rsidR="00EC4B07" w:rsidRPr="00E72AE0" w:rsidRDefault="00EC4B07" w:rsidP="00B50D9A">
      <w:pPr>
        <w:pStyle w:val="Documentdetails"/>
        <w:widowControl w:val="0"/>
        <w:numPr>
          <w:ilvl w:val="0"/>
          <w:numId w:val="7"/>
        </w:numPr>
      </w:pPr>
      <w:r w:rsidRPr="00E72AE0">
        <w:t xml:space="preserve">request a </w:t>
      </w:r>
      <w:r>
        <w:t xml:space="preserve">CCO </w:t>
      </w:r>
      <w:r w:rsidRPr="00E72AE0">
        <w:t xml:space="preserve">report </w:t>
      </w:r>
      <w:r>
        <w:t>on</w:t>
      </w:r>
      <w:r w:rsidRPr="00E72AE0">
        <w:t xml:space="preserve"> the suit</w:t>
      </w:r>
      <w:r>
        <w:t>ability of the proposed sponsor</w:t>
      </w:r>
    </w:p>
    <w:p w14:paraId="6D4C6FA4" w14:textId="1DD00B58" w:rsidR="005F0438" w:rsidRDefault="00951C99" w:rsidP="00B50D9A">
      <w:pPr>
        <w:pStyle w:val="Documentdetails"/>
        <w:widowControl w:val="0"/>
        <w:numPr>
          <w:ilvl w:val="0"/>
          <w:numId w:val="7"/>
        </w:numPr>
      </w:pPr>
      <w:r>
        <w:t xml:space="preserve">obtain a </w:t>
      </w:r>
      <w:r w:rsidRPr="00E72AE0">
        <w:t>Criminal History Records Check</w:t>
      </w:r>
      <w:r w:rsidR="00EC4B07">
        <w:t xml:space="preserve"> on the proposed sponsor, providing</w:t>
      </w:r>
      <w:r>
        <w:t xml:space="preserve"> </w:t>
      </w:r>
      <w:r w:rsidR="00EC4B07">
        <w:t>a copy</w:t>
      </w:r>
      <w:r>
        <w:t xml:space="preserve"> to the CCO </w:t>
      </w:r>
      <w:r w:rsidR="00EC4B07">
        <w:t>for their consideration</w:t>
      </w:r>
    </w:p>
    <w:p w14:paraId="16AE510D" w14:textId="5DCB37ED" w:rsidR="00B50619" w:rsidRPr="008213FB" w:rsidRDefault="00CC144C" w:rsidP="00B50D9A">
      <w:pPr>
        <w:pStyle w:val="Documentdetails"/>
        <w:widowControl w:val="0"/>
        <w:numPr>
          <w:ilvl w:val="0"/>
          <w:numId w:val="7"/>
        </w:numPr>
      </w:pPr>
      <w:r>
        <w:t>liaise with I</w:t>
      </w:r>
      <w:r w:rsidR="00EC4B07" w:rsidRPr="008213FB">
        <w:t>ntelligence Service</w:t>
      </w:r>
      <w:r w:rsidR="00EC4B07">
        <w:t xml:space="preserve">s </w:t>
      </w:r>
      <w:r>
        <w:t xml:space="preserve">to confirm the </w:t>
      </w:r>
      <w:r w:rsidR="00B50619" w:rsidRPr="008213FB">
        <w:t>suitability of the proposed sponsor and proposed accommodation.</w:t>
      </w:r>
      <w:r w:rsidR="00CF5C48">
        <w:t xml:space="preserve"> </w:t>
      </w:r>
    </w:p>
    <w:p w14:paraId="38681BAB" w14:textId="58525B37" w:rsidR="00FD24EF" w:rsidRDefault="00FD24EF" w:rsidP="003E0DFD">
      <w:pPr>
        <w:pStyle w:val="Heading3"/>
        <w:widowControl w:val="0"/>
      </w:pPr>
      <w:r>
        <w:t xml:space="preserve">If the </w:t>
      </w:r>
      <w:r w:rsidRPr="00E72AE0">
        <w:t>Superintendent or Officer</w:t>
      </w:r>
      <w:r w:rsidRPr="008213FB">
        <w:t xml:space="preserve"> </w:t>
      </w:r>
      <w:r w:rsidR="00B50619" w:rsidRPr="008213FB">
        <w:t>determine</w:t>
      </w:r>
      <w:r>
        <w:t>s</w:t>
      </w:r>
      <w:r w:rsidR="00B50619" w:rsidRPr="008213FB">
        <w:t xml:space="preserve"> at any stage the prisoner’s application shall not proceed, they shall</w:t>
      </w:r>
      <w:r>
        <w:t>:</w:t>
      </w:r>
    </w:p>
    <w:p w14:paraId="0CFA2E97" w14:textId="77777777" w:rsidR="00FD24EF" w:rsidRDefault="00B50619" w:rsidP="00B50D9A">
      <w:pPr>
        <w:pStyle w:val="Documentdetails"/>
        <w:widowControl w:val="0"/>
        <w:numPr>
          <w:ilvl w:val="0"/>
          <w:numId w:val="8"/>
        </w:numPr>
      </w:pPr>
      <w:r w:rsidRPr="008213FB">
        <w:t xml:space="preserve">record the </w:t>
      </w:r>
      <w:r>
        <w:t>recommendation</w:t>
      </w:r>
      <w:r w:rsidR="00CF5C48">
        <w:t xml:space="preserve"> </w:t>
      </w:r>
      <w:r w:rsidRPr="008213FB">
        <w:t xml:space="preserve">using a decision slip, including the reason(s) </w:t>
      </w:r>
      <w:r>
        <w:t>for not recommending the application to proceed</w:t>
      </w:r>
    </w:p>
    <w:p w14:paraId="74DA048F" w14:textId="6C3D1B78" w:rsidR="00FD24EF" w:rsidRDefault="00B50619" w:rsidP="00B50D9A">
      <w:pPr>
        <w:pStyle w:val="Documentdetails"/>
        <w:widowControl w:val="0"/>
        <w:numPr>
          <w:ilvl w:val="0"/>
          <w:numId w:val="8"/>
        </w:numPr>
      </w:pPr>
      <w:r>
        <w:t>advise the prisoner of the</w:t>
      </w:r>
      <w:r w:rsidR="00EC4B07">
        <w:t xml:space="preserve"> recommendation and the reasons</w:t>
      </w:r>
      <w:r w:rsidR="00CF5C48">
        <w:t xml:space="preserve"> </w:t>
      </w:r>
    </w:p>
    <w:p w14:paraId="6AEDDA82" w14:textId="77777777" w:rsidR="00B50619" w:rsidRPr="008213FB" w:rsidRDefault="001345FF" w:rsidP="00B50D9A">
      <w:pPr>
        <w:pStyle w:val="Documentdetails"/>
        <w:widowControl w:val="0"/>
        <w:numPr>
          <w:ilvl w:val="0"/>
          <w:numId w:val="8"/>
        </w:numPr>
      </w:pPr>
      <w:r>
        <w:t>refer</w:t>
      </w:r>
      <w:r w:rsidR="00FD24EF">
        <w:t xml:space="preserve"> the recommendation to</w:t>
      </w:r>
      <w:r w:rsidR="00B50619">
        <w:t xml:space="preserve"> </w:t>
      </w:r>
      <w:r w:rsidR="00C03666">
        <w:t xml:space="preserve">the </w:t>
      </w:r>
      <w:r w:rsidR="006C5D1E">
        <w:t>DSM</w:t>
      </w:r>
      <w:r w:rsidR="00B50619">
        <w:t xml:space="preserve"> for a decision.</w:t>
      </w:r>
    </w:p>
    <w:p w14:paraId="41E4911B" w14:textId="6A822565" w:rsidR="00B50619" w:rsidRPr="008213FB" w:rsidRDefault="00BC6603" w:rsidP="003E0DFD">
      <w:pPr>
        <w:pStyle w:val="Heading3"/>
        <w:widowControl w:val="0"/>
      </w:pPr>
      <w:r>
        <w:t xml:space="preserve">The </w:t>
      </w:r>
      <w:r w:rsidRPr="00E72AE0">
        <w:t xml:space="preserve">Officer </w:t>
      </w:r>
      <w:r>
        <w:t xml:space="preserve">shall </w:t>
      </w:r>
      <w:r w:rsidR="00B50619" w:rsidRPr="008213FB">
        <w:t xml:space="preserve">forward the </w:t>
      </w:r>
      <w:r w:rsidR="00375735">
        <w:t xml:space="preserve">prisoner’s </w:t>
      </w:r>
      <w:r w:rsidR="00B50619" w:rsidRPr="008213FB">
        <w:t xml:space="preserve">application with any reports and a recommendation to Sentence Management, </w:t>
      </w:r>
      <w:r w:rsidR="00375735">
        <w:t>following review by</w:t>
      </w:r>
      <w:r w:rsidR="00B50619" w:rsidRPr="008213FB">
        <w:t xml:space="preserve"> Case Conference.</w:t>
      </w:r>
    </w:p>
    <w:p w14:paraId="16483AED" w14:textId="0FEF05F2" w:rsidR="005A2A42" w:rsidRPr="005A2A42" w:rsidRDefault="00B50619" w:rsidP="005A2A42">
      <w:pPr>
        <w:pStyle w:val="Heading3"/>
        <w:widowControl w:val="0"/>
      </w:pPr>
      <w:r w:rsidRPr="008213FB">
        <w:t>Sentence Management shall ensure that any</w:t>
      </w:r>
      <w:r w:rsidR="00262E4F">
        <w:t xml:space="preserve"> relevant</w:t>
      </w:r>
      <w:r w:rsidRPr="008213FB">
        <w:t xml:space="preserve"> victim submission is considered during the assessment process.</w:t>
      </w:r>
    </w:p>
    <w:p w14:paraId="70648BFE" w14:textId="4A59C9B1" w:rsidR="008430A5" w:rsidRPr="002E09C1" w:rsidRDefault="0021691D" w:rsidP="008430A5">
      <w:pPr>
        <w:pStyle w:val="Heading2"/>
      </w:pPr>
      <w:bookmarkStart w:id="27" w:name="_Toc182922185"/>
      <w:r>
        <w:lastRenderedPageBreak/>
        <w:t>Assessing the prisoner’s suitability</w:t>
      </w:r>
      <w:bookmarkEnd w:id="27"/>
    </w:p>
    <w:p w14:paraId="5C5B7639" w14:textId="6E2235D5" w:rsidR="008430A5" w:rsidRDefault="008430A5" w:rsidP="008430A5">
      <w:pPr>
        <w:pStyle w:val="Heading3"/>
      </w:pPr>
      <w:r w:rsidRPr="008213FB">
        <w:t xml:space="preserve">The Superintendent or </w:t>
      </w:r>
      <w:r w:rsidR="00207B13">
        <w:t>Officer shall instruct an o</w:t>
      </w:r>
      <w:r w:rsidRPr="008213FB">
        <w:t xml:space="preserve">fficer to assess the application </w:t>
      </w:r>
      <w:r w:rsidR="00AB3AFF">
        <w:t xml:space="preserve">and complete </w:t>
      </w:r>
      <w:r w:rsidRPr="008213FB">
        <w:t>the</w:t>
      </w:r>
      <w:r w:rsidR="00710352">
        <w:t xml:space="preserve"> </w:t>
      </w:r>
      <w:r w:rsidR="00AB3AFF">
        <w:t>Home Leave</w:t>
      </w:r>
      <w:r w:rsidR="00A641D7">
        <w:t xml:space="preserve"> c</w:t>
      </w:r>
      <w:r w:rsidR="00AB3AFF" w:rsidRPr="008213FB">
        <w:t xml:space="preserve">hecklist </w:t>
      </w:r>
      <w:r w:rsidR="00207983">
        <w:t xml:space="preserve">in </w:t>
      </w:r>
      <w:r w:rsidR="00710352">
        <w:t>TOMS</w:t>
      </w:r>
      <w:r w:rsidR="00AB3AFF">
        <w:t>,</w:t>
      </w:r>
      <w:r w:rsidRPr="008213FB">
        <w:t xml:space="preserve"> </w:t>
      </w:r>
      <w:r w:rsidR="00AB3AFF">
        <w:t>providing</w:t>
      </w:r>
      <w:r w:rsidRPr="008213FB">
        <w:t xml:space="preserve"> relevant information in relation to:</w:t>
      </w:r>
    </w:p>
    <w:p w14:paraId="3BD358BA" w14:textId="3A558B69" w:rsidR="008430A5" w:rsidRPr="008213FB" w:rsidRDefault="008430A5" w:rsidP="00B50D9A">
      <w:pPr>
        <w:pStyle w:val="Documentdetails"/>
        <w:numPr>
          <w:ilvl w:val="0"/>
          <w:numId w:val="5"/>
        </w:numPr>
      </w:pPr>
      <w:r>
        <w:t xml:space="preserve">the safety </w:t>
      </w:r>
      <w:r w:rsidR="00200116">
        <w:t xml:space="preserve">and interests </w:t>
      </w:r>
      <w:r>
        <w:t>of the public:</w:t>
      </w:r>
    </w:p>
    <w:p w14:paraId="35FFA040" w14:textId="102E8758" w:rsidR="008430A5" w:rsidRPr="008213FB" w:rsidRDefault="005A2A42" w:rsidP="00196D87">
      <w:pPr>
        <w:pStyle w:val="ListBullet2"/>
        <w:numPr>
          <w:ilvl w:val="0"/>
          <w:numId w:val="18"/>
        </w:numPr>
        <w:ind w:left="1418"/>
      </w:pPr>
      <w:r>
        <w:t>p</w:t>
      </w:r>
      <w:r w:rsidR="008430A5" w:rsidRPr="008213FB">
        <w:t>ublic perception</w:t>
      </w:r>
    </w:p>
    <w:p w14:paraId="2AB3986F" w14:textId="15B77711" w:rsidR="008430A5" w:rsidRPr="008213FB" w:rsidRDefault="005A2A42" w:rsidP="00196D87">
      <w:pPr>
        <w:pStyle w:val="ListBullet2"/>
        <w:numPr>
          <w:ilvl w:val="0"/>
          <w:numId w:val="18"/>
        </w:numPr>
        <w:ind w:left="1418"/>
      </w:pPr>
      <w:r>
        <w:t>t</w:t>
      </w:r>
      <w:r w:rsidR="008430A5" w:rsidRPr="008213FB">
        <w:t>he nature of the prisoner’s current and previous offences</w:t>
      </w:r>
    </w:p>
    <w:p w14:paraId="46EBA45A" w14:textId="7E470F70" w:rsidR="008430A5" w:rsidRPr="008213FB" w:rsidRDefault="005A2A42" w:rsidP="00196D87">
      <w:pPr>
        <w:pStyle w:val="ListBullet2"/>
        <w:numPr>
          <w:ilvl w:val="0"/>
          <w:numId w:val="18"/>
        </w:numPr>
        <w:ind w:left="1418"/>
      </w:pPr>
      <w:r>
        <w:t>v</w:t>
      </w:r>
      <w:r w:rsidR="008430A5" w:rsidRPr="008213FB">
        <w:t>ictim issues and any related outstanding orders</w:t>
      </w:r>
    </w:p>
    <w:p w14:paraId="590CFC37" w14:textId="2B83431D" w:rsidR="008430A5" w:rsidRPr="008213FB" w:rsidRDefault="005A2A42" w:rsidP="00196D87">
      <w:pPr>
        <w:pStyle w:val="ListBullet2"/>
        <w:numPr>
          <w:ilvl w:val="0"/>
          <w:numId w:val="18"/>
        </w:numPr>
        <w:ind w:left="1418"/>
      </w:pPr>
      <w:r>
        <w:t>s</w:t>
      </w:r>
      <w:r w:rsidR="008430A5" w:rsidRPr="008213FB">
        <w:t>uccessful completion of programs to address offending behaviour</w:t>
      </w:r>
    </w:p>
    <w:p w14:paraId="6234BCEB" w14:textId="4238E73E" w:rsidR="008430A5" w:rsidRDefault="008430A5" w:rsidP="00196D87">
      <w:pPr>
        <w:pStyle w:val="ListBullet2"/>
        <w:numPr>
          <w:ilvl w:val="0"/>
          <w:numId w:val="18"/>
        </w:numPr>
        <w:ind w:left="1418"/>
      </w:pPr>
      <w:r w:rsidRPr="008213FB">
        <w:t>mental health issues</w:t>
      </w:r>
      <w:r>
        <w:t>.</w:t>
      </w:r>
    </w:p>
    <w:p w14:paraId="6FEDC820" w14:textId="307C1D7B" w:rsidR="008430A5" w:rsidRPr="008213FB" w:rsidRDefault="005A2A42" w:rsidP="00B50D9A">
      <w:pPr>
        <w:pStyle w:val="Documentdetails"/>
        <w:numPr>
          <w:ilvl w:val="0"/>
          <w:numId w:val="5"/>
        </w:numPr>
      </w:pPr>
      <w:r>
        <w:t>r</w:t>
      </w:r>
      <w:r w:rsidR="008430A5" w:rsidRPr="008213FB">
        <w:t>isk to the safety of the prisoner</w:t>
      </w:r>
      <w:r w:rsidR="008430A5">
        <w:t>:</w:t>
      </w:r>
    </w:p>
    <w:p w14:paraId="102372A2" w14:textId="6EA84342" w:rsidR="008430A5" w:rsidRPr="00EA13ED" w:rsidRDefault="005A2A42" w:rsidP="009B0516">
      <w:pPr>
        <w:pStyle w:val="ListBullet2"/>
        <w:ind w:left="1418"/>
      </w:pPr>
      <w:r>
        <w:t>c</w:t>
      </w:r>
      <w:r w:rsidR="008430A5" w:rsidRPr="00EA13ED">
        <w:t>ustomary law and cultural retribution considerations</w:t>
      </w:r>
    </w:p>
    <w:p w14:paraId="3AF15FD5" w14:textId="6C387A6D" w:rsidR="008430A5" w:rsidRDefault="005A2A42" w:rsidP="009B0516">
      <w:pPr>
        <w:pStyle w:val="ListBullet2"/>
        <w:ind w:left="1418"/>
        <w:rPr>
          <w:rFonts w:cs="Arial"/>
        </w:rPr>
      </w:pPr>
      <w:r>
        <w:t>p</w:t>
      </w:r>
      <w:r w:rsidR="008430A5" w:rsidRPr="00EA13ED">
        <w:t>rovisions</w:t>
      </w:r>
      <w:r w:rsidR="008430A5" w:rsidRPr="008213FB">
        <w:rPr>
          <w:rFonts w:cs="Arial"/>
        </w:rPr>
        <w:t xml:space="preserve"> for the prisoner’s medical or health needs</w:t>
      </w:r>
      <w:r w:rsidR="008430A5">
        <w:rPr>
          <w:rFonts w:cs="Arial"/>
        </w:rPr>
        <w:t>.</w:t>
      </w:r>
    </w:p>
    <w:p w14:paraId="7A998562" w14:textId="248BE56E" w:rsidR="008430A5" w:rsidRPr="008213FB" w:rsidRDefault="005A2A42" w:rsidP="009B0516">
      <w:pPr>
        <w:pStyle w:val="Documentdetails"/>
        <w:numPr>
          <w:ilvl w:val="0"/>
          <w:numId w:val="5"/>
        </w:numPr>
        <w:ind w:left="1134"/>
      </w:pPr>
      <w:r>
        <w:t>l</w:t>
      </w:r>
      <w:r w:rsidR="008430A5" w:rsidRPr="008213FB">
        <w:t xml:space="preserve">ikelihood of </w:t>
      </w:r>
      <w:r w:rsidR="00A641D7">
        <w:t xml:space="preserve">the prisoner </w:t>
      </w:r>
      <w:r w:rsidR="008430A5" w:rsidRPr="008213FB">
        <w:t xml:space="preserve">successfully completing </w:t>
      </w:r>
      <w:r w:rsidR="00A676A5">
        <w:t>Home Leave</w:t>
      </w:r>
      <w:r w:rsidR="008430A5">
        <w:t>:</w:t>
      </w:r>
    </w:p>
    <w:p w14:paraId="6E9F0512" w14:textId="18AF2487" w:rsidR="008430A5" w:rsidRPr="00EA13ED" w:rsidRDefault="005A2A42" w:rsidP="009B0516">
      <w:pPr>
        <w:pStyle w:val="ListBullet2"/>
        <w:ind w:left="1418"/>
      </w:pPr>
      <w:r>
        <w:t>p</w:t>
      </w:r>
      <w:r w:rsidR="008430A5" w:rsidRPr="00EA13ED">
        <w:t>revious performance on community supervision, absence permits or bail</w:t>
      </w:r>
      <w:r w:rsidR="00B17033">
        <w:t>.</w:t>
      </w:r>
    </w:p>
    <w:p w14:paraId="65928922" w14:textId="6781F775" w:rsidR="008430A5" w:rsidRPr="00EA13ED" w:rsidRDefault="005A2A42" w:rsidP="009B0516">
      <w:pPr>
        <w:pStyle w:val="ListBullet2"/>
        <w:ind w:left="1418"/>
      </w:pPr>
      <w:r>
        <w:t>e</w:t>
      </w:r>
      <w:r w:rsidR="008430A5" w:rsidRPr="00EA13ED">
        <w:t>vidence of family and community support</w:t>
      </w:r>
    </w:p>
    <w:p w14:paraId="41A3D875" w14:textId="7AD8D655" w:rsidR="008430A5" w:rsidRDefault="005A2A42" w:rsidP="009B0516">
      <w:pPr>
        <w:pStyle w:val="ListBullet2"/>
        <w:ind w:left="1418"/>
        <w:rPr>
          <w:rFonts w:cs="Arial"/>
        </w:rPr>
      </w:pPr>
      <w:r>
        <w:t>s</w:t>
      </w:r>
      <w:r w:rsidR="008430A5" w:rsidRPr="00EA13ED">
        <w:t>uitability of sponsor</w:t>
      </w:r>
      <w:r w:rsidR="008430A5" w:rsidRPr="008213FB">
        <w:rPr>
          <w:rFonts w:cs="Arial"/>
        </w:rPr>
        <w:t xml:space="preserve"> and accommodation</w:t>
      </w:r>
      <w:r w:rsidR="003B4C4F">
        <w:rPr>
          <w:rFonts w:cs="Arial"/>
        </w:rPr>
        <w:t>.</w:t>
      </w:r>
    </w:p>
    <w:p w14:paraId="224D36CE" w14:textId="7A6D9E18" w:rsidR="008430A5" w:rsidRPr="008213FB" w:rsidRDefault="005A2A42" w:rsidP="009B0516">
      <w:pPr>
        <w:pStyle w:val="Documentdetails"/>
        <w:numPr>
          <w:ilvl w:val="0"/>
          <w:numId w:val="5"/>
        </w:numPr>
        <w:ind w:left="1134"/>
      </w:pPr>
      <w:r>
        <w:t>t</w:t>
      </w:r>
      <w:r w:rsidR="008430A5" w:rsidRPr="008213FB">
        <w:t xml:space="preserve">he prisoner’s behaviour </w:t>
      </w:r>
      <w:r w:rsidR="00B06CB2">
        <w:t>while</w:t>
      </w:r>
      <w:r w:rsidR="008430A5" w:rsidRPr="008213FB">
        <w:t xml:space="preserve"> in custody</w:t>
      </w:r>
      <w:r w:rsidR="008430A5">
        <w:t>:</w:t>
      </w:r>
    </w:p>
    <w:p w14:paraId="073C3197" w14:textId="583361D3" w:rsidR="008430A5" w:rsidRPr="00EA13ED" w:rsidRDefault="005A2A42" w:rsidP="009B0516">
      <w:pPr>
        <w:pStyle w:val="ListBullet2"/>
        <w:ind w:left="1418"/>
      </w:pPr>
      <w:r>
        <w:t>t</w:t>
      </w:r>
      <w:r w:rsidR="008430A5" w:rsidRPr="00EA13ED">
        <w:t>he prisoner’s conduct in custody including any incidents and charges</w:t>
      </w:r>
    </w:p>
    <w:p w14:paraId="2B471C8A" w14:textId="21229EEC" w:rsidR="008430A5" w:rsidRPr="00EA13ED" w:rsidRDefault="005A2A42" w:rsidP="009B0516">
      <w:pPr>
        <w:pStyle w:val="ListBullet2"/>
        <w:ind w:left="1418"/>
      </w:pPr>
      <w:r>
        <w:t>a</w:t>
      </w:r>
      <w:r w:rsidR="008430A5" w:rsidRPr="00EA13ED">
        <w:t>lerts</w:t>
      </w:r>
    </w:p>
    <w:p w14:paraId="621E93D3" w14:textId="16DBD6A4" w:rsidR="008430A5" w:rsidRPr="00EA13ED" w:rsidRDefault="005A2A42" w:rsidP="009B0516">
      <w:pPr>
        <w:pStyle w:val="ListBullet2"/>
        <w:ind w:left="1418"/>
      </w:pPr>
      <w:r>
        <w:t>a</w:t>
      </w:r>
      <w:r w:rsidR="008430A5" w:rsidRPr="00EA13ED">
        <w:t>ny outstanding court charges</w:t>
      </w:r>
    </w:p>
    <w:p w14:paraId="4A1A009C" w14:textId="6A21573B" w:rsidR="008430A5" w:rsidRPr="00EA13ED" w:rsidRDefault="005A2A42" w:rsidP="009B0516">
      <w:pPr>
        <w:pStyle w:val="ListBullet2"/>
        <w:ind w:left="1418"/>
      </w:pPr>
      <w:r>
        <w:t>h</w:t>
      </w:r>
      <w:r w:rsidR="008430A5" w:rsidRPr="00EA13ED">
        <w:t>istory of alcohol/drug/violent offences</w:t>
      </w:r>
    </w:p>
    <w:p w14:paraId="62963D48" w14:textId="05F73BF9" w:rsidR="008430A5" w:rsidRPr="008213FB" w:rsidRDefault="005A2A42" w:rsidP="009B0516">
      <w:pPr>
        <w:pStyle w:val="ListBullet2"/>
        <w:ind w:left="1418"/>
        <w:rPr>
          <w:rFonts w:cs="Arial"/>
        </w:rPr>
      </w:pPr>
      <w:r>
        <w:t>h</w:t>
      </w:r>
      <w:r w:rsidR="008430A5" w:rsidRPr="00EA13ED">
        <w:t>istory</w:t>
      </w:r>
      <w:r w:rsidR="008430A5" w:rsidRPr="008213FB">
        <w:rPr>
          <w:rFonts w:cs="Arial"/>
        </w:rPr>
        <w:t xml:space="preserve"> of attempted and/or actual escapes</w:t>
      </w:r>
      <w:r w:rsidR="008430A5">
        <w:rPr>
          <w:rFonts w:cs="Arial"/>
        </w:rPr>
        <w:t>.</w:t>
      </w:r>
    </w:p>
    <w:p w14:paraId="38B9E07A" w14:textId="25ED635C" w:rsidR="008430A5" w:rsidRPr="008213FB" w:rsidRDefault="008430A5" w:rsidP="00E33A4C">
      <w:pPr>
        <w:pStyle w:val="Heading3"/>
        <w:widowControl w:val="0"/>
      </w:pPr>
      <w:r w:rsidRPr="008213FB">
        <w:t xml:space="preserve">If the prisoner is undertaking </w:t>
      </w:r>
      <w:r w:rsidR="00A76E94">
        <w:t>Home Leave</w:t>
      </w:r>
      <w:r w:rsidRPr="008213FB">
        <w:t xml:space="preserve"> at an Aboriginal community, the view of the relevant community or council should be considered as part of the assessment process.</w:t>
      </w:r>
    </w:p>
    <w:p w14:paraId="4DE582AF" w14:textId="317819DA" w:rsidR="008430A5" w:rsidRPr="008213FB" w:rsidRDefault="008430A5" w:rsidP="00E33A4C">
      <w:pPr>
        <w:pStyle w:val="Heading3"/>
        <w:widowControl w:val="0"/>
      </w:pPr>
      <w:r w:rsidRPr="008213FB">
        <w:t>During the assessment proce</w:t>
      </w:r>
      <w:r w:rsidR="00EE38F6">
        <w:t>ss, the</w:t>
      </w:r>
      <w:r w:rsidRPr="008213FB">
        <w:t xml:space="preserve"> O</w:t>
      </w:r>
      <w:r w:rsidR="00AB3AFF">
        <w:t>fficer shall notify the Victim-o</w:t>
      </w:r>
      <w:r w:rsidRPr="008213FB">
        <w:t>ffender Mediation Unit, if applicable, of any</w:t>
      </w:r>
      <w:r w:rsidR="00FB6057">
        <w:t xml:space="preserve"> application</w:t>
      </w:r>
      <w:r w:rsidRPr="008213FB">
        <w:t xml:space="preserve"> that may result in the prisoner receiving permission to be absent from prison.</w:t>
      </w:r>
      <w:r w:rsidR="003562E6">
        <w:t xml:space="preserve"> This notification shall be recorded in </w:t>
      </w:r>
      <w:r w:rsidR="004E57A1">
        <w:t xml:space="preserve">the </w:t>
      </w:r>
      <w:r w:rsidR="003562E6">
        <w:t>TOMS</w:t>
      </w:r>
      <w:r w:rsidR="004E57A1">
        <w:t xml:space="preserve"> </w:t>
      </w:r>
      <w:r w:rsidR="00A76E94">
        <w:t>Home Leave</w:t>
      </w:r>
      <w:r w:rsidR="004E57A1">
        <w:t xml:space="preserve"> Checklist</w:t>
      </w:r>
      <w:r w:rsidR="003562E6">
        <w:t>.</w:t>
      </w:r>
    </w:p>
    <w:p w14:paraId="78D34FA8" w14:textId="77777777" w:rsidR="008430A5" w:rsidRDefault="008430A5" w:rsidP="00E33A4C">
      <w:pPr>
        <w:pStyle w:val="Heading3"/>
        <w:widowControl w:val="0"/>
      </w:pPr>
      <w:r w:rsidRPr="008213FB">
        <w:t xml:space="preserve">The Victim Notification Register is automatically notified of </w:t>
      </w:r>
      <w:r w:rsidR="00A76E94">
        <w:t>Home Leave</w:t>
      </w:r>
      <w:r w:rsidRPr="008213FB">
        <w:t xml:space="preserve"> recommendations and decisions through the TOMS database and therefore no further notification by prison staff is required.</w:t>
      </w:r>
    </w:p>
    <w:p w14:paraId="5DA3E94C" w14:textId="130173A1" w:rsidR="00010C9D" w:rsidRDefault="00300230" w:rsidP="00010C9D">
      <w:pPr>
        <w:pStyle w:val="Heading2"/>
      </w:pPr>
      <w:bookmarkStart w:id="28" w:name="_Toc182922186"/>
      <w:r>
        <w:t>Assessing suitability of the sponsor</w:t>
      </w:r>
      <w:bookmarkEnd w:id="28"/>
    </w:p>
    <w:p w14:paraId="68CF50E6" w14:textId="66F639AA" w:rsidR="00B01C94" w:rsidRPr="00B01C94" w:rsidRDefault="006D6E98" w:rsidP="00B01C94">
      <w:pPr>
        <w:pStyle w:val="Heading3"/>
      </w:pPr>
      <w:r w:rsidRPr="008213FB">
        <w:t xml:space="preserve">Generally, </w:t>
      </w:r>
      <w:r>
        <w:t xml:space="preserve">only an approved external contracted organisation may </w:t>
      </w:r>
      <w:r w:rsidRPr="008213FB">
        <w:t xml:space="preserve">sponsor more than one </w:t>
      </w:r>
      <w:r>
        <w:t xml:space="preserve">prisoner at any given time, </w:t>
      </w:r>
      <w:r w:rsidRPr="00D447D9">
        <w:t xml:space="preserve">subject to </w:t>
      </w:r>
      <w:r>
        <w:t xml:space="preserve">an assessment of potential </w:t>
      </w:r>
      <w:r w:rsidRPr="00D447D9">
        <w:t>risk</w:t>
      </w:r>
      <w:r>
        <w:t>s.</w:t>
      </w:r>
    </w:p>
    <w:p w14:paraId="38433CB9" w14:textId="4D0456D3" w:rsidR="00B01C94" w:rsidRPr="00B01C94" w:rsidRDefault="00010C9D" w:rsidP="00B01C94">
      <w:pPr>
        <w:pStyle w:val="Heading3"/>
      </w:pPr>
      <w:bookmarkStart w:id="29" w:name="_Generally,_a_prisoner"/>
      <w:bookmarkEnd w:id="29"/>
      <w:r w:rsidRPr="00497440">
        <w:t xml:space="preserve">Generally, a prisoner shall have no more than one sponsor (or two sponsors at the same address) except where difficulties exist with working hours, transport, </w:t>
      </w:r>
      <w:r w:rsidR="00891210" w:rsidRPr="00497440">
        <w:t xml:space="preserve">or </w:t>
      </w:r>
      <w:r w:rsidRPr="00497440">
        <w:t>distance.</w:t>
      </w:r>
    </w:p>
    <w:p w14:paraId="69E20F25" w14:textId="77777777" w:rsidR="00010C9D" w:rsidRPr="008213FB" w:rsidRDefault="00010C9D" w:rsidP="00010C9D">
      <w:pPr>
        <w:pStyle w:val="Heading3"/>
      </w:pPr>
      <w:bookmarkStart w:id="30" w:name="_Sponsors_should_meet"/>
      <w:bookmarkEnd w:id="30"/>
      <w:r w:rsidRPr="008213FB">
        <w:t>Sponsors should meet the following criteria:</w:t>
      </w:r>
    </w:p>
    <w:p w14:paraId="206BEFE3" w14:textId="565F18B6" w:rsidR="00010C9D" w:rsidRPr="008213FB" w:rsidRDefault="00145283" w:rsidP="00743B1C">
      <w:pPr>
        <w:pStyle w:val="ListBullet"/>
      </w:pPr>
      <w:r w:rsidRPr="003555B3">
        <w:t>Generally, s</w:t>
      </w:r>
      <w:r w:rsidR="004D31A4" w:rsidRPr="003555B3">
        <w:t>hall</w:t>
      </w:r>
      <w:r w:rsidR="004D31A4">
        <w:t xml:space="preserve"> </w:t>
      </w:r>
      <w:r w:rsidR="00B962FD">
        <w:t>be</w:t>
      </w:r>
      <w:r w:rsidR="004D31A4">
        <w:t xml:space="preserve"> </w:t>
      </w:r>
      <w:r w:rsidR="005034F2">
        <w:t xml:space="preserve">25 years in age or </w:t>
      </w:r>
      <w:r w:rsidR="004D31A4">
        <w:t>more</w:t>
      </w:r>
      <w:r w:rsidR="005034F2">
        <w:t>.</w:t>
      </w:r>
    </w:p>
    <w:p w14:paraId="67DE8B17" w14:textId="0A1B7042" w:rsidR="00010C9D" w:rsidRPr="008213FB" w:rsidRDefault="00A749F1" w:rsidP="007E6D55">
      <w:pPr>
        <w:pStyle w:val="ListBullet"/>
      </w:pPr>
      <w:r>
        <w:lastRenderedPageBreak/>
        <w:t>S</w:t>
      </w:r>
      <w:r w:rsidR="004D31A4">
        <w:t>hould n</w:t>
      </w:r>
      <w:r w:rsidR="00010C9D" w:rsidRPr="008213FB">
        <w:t>ot have a criminal record.</w:t>
      </w:r>
      <w:r w:rsidR="00CF5C48">
        <w:t xml:space="preserve"> </w:t>
      </w:r>
      <w:r w:rsidR="00010C9D" w:rsidRPr="008213FB">
        <w:t xml:space="preserve">However, a proposed sponsor with a criminal record may still be considered, </w:t>
      </w:r>
      <w:proofErr w:type="gramStart"/>
      <w:r w:rsidR="00010C9D" w:rsidRPr="008213FB">
        <w:t>taking into account</w:t>
      </w:r>
      <w:proofErr w:type="gramEnd"/>
      <w:r w:rsidR="00010C9D" w:rsidRPr="008213FB">
        <w:t xml:space="preserve"> the age and maturity level of the proposed sponsor, the time since the offence was committed and the nature of the offence.</w:t>
      </w:r>
      <w:r w:rsidR="000F5C4B">
        <w:t xml:space="preserve"> </w:t>
      </w:r>
      <w:r w:rsidR="005C21C4">
        <w:t xml:space="preserve">Note: </w:t>
      </w:r>
      <w:r w:rsidR="000F5C4B">
        <w:t xml:space="preserve">Sentence Management will have the final decision on </w:t>
      </w:r>
      <w:r w:rsidR="00ED7293">
        <w:t>whether</w:t>
      </w:r>
      <w:r w:rsidR="000F5C4B">
        <w:t xml:space="preserve"> a person with </w:t>
      </w:r>
      <w:r w:rsidR="00ED7293">
        <w:t xml:space="preserve">a </w:t>
      </w:r>
      <w:r w:rsidR="000F5C4B">
        <w:t xml:space="preserve">criminal history </w:t>
      </w:r>
      <w:r w:rsidR="00891210">
        <w:t>maybe</w:t>
      </w:r>
      <w:r w:rsidR="00ED7293">
        <w:t xml:space="preserve"> a </w:t>
      </w:r>
      <w:r w:rsidR="008F564E">
        <w:t>suitable sponsor</w:t>
      </w:r>
      <w:r w:rsidR="000F5C4B">
        <w:t xml:space="preserve">. </w:t>
      </w:r>
    </w:p>
    <w:p w14:paraId="5F8AD0F6" w14:textId="27B2A68A" w:rsidR="00010C9D" w:rsidRPr="008213FB" w:rsidRDefault="00300230" w:rsidP="007E6D55">
      <w:pPr>
        <w:pStyle w:val="ListBullet"/>
      </w:pPr>
      <w:r>
        <w:t>T</w:t>
      </w:r>
      <w:r w:rsidR="00010C9D" w:rsidRPr="008213FB">
        <w:t>he relationshi</w:t>
      </w:r>
      <w:r w:rsidR="000F5C4B">
        <w:t>p between a prisoner and their</w:t>
      </w:r>
      <w:r w:rsidR="00010C9D" w:rsidRPr="008213FB">
        <w:t xml:space="preserve"> sponsor should be long standing and preferably have </w:t>
      </w:r>
      <w:r w:rsidR="00C03666">
        <w:t>started before t</w:t>
      </w:r>
      <w:r w:rsidR="00010C9D" w:rsidRPr="008213FB">
        <w:t>he prisoner’s imprisonment</w:t>
      </w:r>
      <w:r>
        <w:t xml:space="preserve">. Where </w:t>
      </w:r>
      <w:r w:rsidR="00010C9D" w:rsidRPr="008213FB">
        <w:t>possible, the sponsor</w:t>
      </w:r>
      <w:r>
        <w:t xml:space="preserve"> will have maintained</w:t>
      </w:r>
      <w:r w:rsidR="00010C9D" w:rsidRPr="008213FB">
        <w:t xml:space="preserve"> frequent contact, including regular visits throughout the prisoner’s imprisonment.</w:t>
      </w:r>
    </w:p>
    <w:p w14:paraId="6B7F64E0" w14:textId="24A38A17" w:rsidR="00010C9D" w:rsidRPr="008213FB" w:rsidRDefault="00367493" w:rsidP="007E6D55">
      <w:pPr>
        <w:pStyle w:val="ListBullet"/>
      </w:pPr>
      <w:r>
        <w:t>W</w:t>
      </w:r>
      <w:r w:rsidR="00322030">
        <w:t xml:space="preserve">here </w:t>
      </w:r>
      <w:r>
        <w:t>a long</w:t>
      </w:r>
      <w:r w:rsidR="008F564E">
        <w:t>-</w:t>
      </w:r>
      <w:r>
        <w:t xml:space="preserve">standing relationship is not evident, </w:t>
      </w:r>
      <w:r w:rsidR="00010C9D" w:rsidRPr="008213FB">
        <w:t xml:space="preserve">special consideration may be given to sponsors who </w:t>
      </w:r>
      <w:r>
        <w:t xml:space="preserve">demonstrate suitability </w:t>
      </w:r>
      <w:r w:rsidR="00010C9D" w:rsidRPr="008213FB">
        <w:t xml:space="preserve">through </w:t>
      </w:r>
      <w:r w:rsidRPr="008213FB">
        <w:t xml:space="preserve">their </w:t>
      </w:r>
      <w:r w:rsidR="00010C9D" w:rsidRPr="008213FB">
        <w:t>general community standing and lifestyle.</w:t>
      </w:r>
      <w:r w:rsidR="00CF5C48">
        <w:t xml:space="preserve"> </w:t>
      </w:r>
      <w:r w:rsidR="00010C9D" w:rsidRPr="008213FB">
        <w:t xml:space="preserve">In this case, a commitment to the prisoner by the sponsor must </w:t>
      </w:r>
      <w:r>
        <w:t>be</w:t>
      </w:r>
      <w:r w:rsidR="00010C9D" w:rsidRPr="008213FB">
        <w:t xml:space="preserve"> demonstrated to the satisfaction of the </w:t>
      </w:r>
      <w:r w:rsidR="00C03666">
        <w:t>DSM</w:t>
      </w:r>
      <w:r w:rsidR="00010C9D" w:rsidRPr="00D447D9">
        <w:t>.</w:t>
      </w:r>
    </w:p>
    <w:p w14:paraId="114DDAB7" w14:textId="0B126514" w:rsidR="00010C9D" w:rsidRPr="008213FB" w:rsidRDefault="00367493" w:rsidP="007E6D55">
      <w:pPr>
        <w:pStyle w:val="ListBullet"/>
      </w:pPr>
      <w:r>
        <w:t>T</w:t>
      </w:r>
      <w:r w:rsidR="00010C9D" w:rsidRPr="008213FB">
        <w:t xml:space="preserve">he intended sponsor’s </w:t>
      </w:r>
      <w:r w:rsidR="00A57491">
        <w:t>H</w:t>
      </w:r>
      <w:r w:rsidR="00010C9D" w:rsidRPr="008213FB">
        <w:t>ome</w:t>
      </w:r>
      <w:r w:rsidR="00AB69BC">
        <w:t xml:space="preserve"> </w:t>
      </w:r>
      <w:r w:rsidR="00A57491">
        <w:t>L</w:t>
      </w:r>
      <w:r w:rsidR="00AB69BC">
        <w:t>eave</w:t>
      </w:r>
      <w:r w:rsidR="00010C9D" w:rsidRPr="008213FB">
        <w:t xml:space="preserve"> environment and attitude shou</w:t>
      </w:r>
      <w:r w:rsidR="003D31C8">
        <w:t>ld complement the purpose of Home Leave</w:t>
      </w:r>
      <w:r w:rsidR="00010C9D" w:rsidRPr="008213FB">
        <w:t>.</w:t>
      </w:r>
    </w:p>
    <w:p w14:paraId="72CC6356" w14:textId="097C0ED0" w:rsidR="00010C9D" w:rsidRPr="00B50D9A" w:rsidRDefault="00367493" w:rsidP="00B50D9A">
      <w:pPr>
        <w:pStyle w:val="ListBullet"/>
      </w:pPr>
      <w:r w:rsidRPr="00B50D9A">
        <w:t>T</w:t>
      </w:r>
      <w:r w:rsidR="00010C9D" w:rsidRPr="00B50D9A">
        <w:t>he sponsor shall be able to demonstrate a positive role model for the prisoner.</w:t>
      </w:r>
    </w:p>
    <w:p w14:paraId="260BD7AD" w14:textId="7CB68B9B" w:rsidR="00010C9D" w:rsidRDefault="00367493" w:rsidP="007E6D55">
      <w:pPr>
        <w:pStyle w:val="ListBullet"/>
      </w:pPr>
      <w:r>
        <w:t>T</w:t>
      </w:r>
      <w:r w:rsidR="00010C9D" w:rsidRPr="008213FB">
        <w:t xml:space="preserve">he sponsor </w:t>
      </w:r>
      <w:r w:rsidR="004D31A4">
        <w:t xml:space="preserve">must be able to </w:t>
      </w:r>
      <w:proofErr w:type="gramStart"/>
      <w:r w:rsidR="004D31A4">
        <w:t>stay in the company of the prisoner at all times</w:t>
      </w:r>
      <w:proofErr w:type="gramEnd"/>
      <w:r w:rsidR="004D31A4">
        <w:t>.</w:t>
      </w:r>
    </w:p>
    <w:p w14:paraId="3A4FAC2B" w14:textId="7B5C2CFC" w:rsidR="00010C9D" w:rsidRDefault="00A641D7" w:rsidP="003E4B96">
      <w:pPr>
        <w:pStyle w:val="Heading3"/>
      </w:pPr>
      <w:r w:rsidRPr="00A641D7">
        <w:t>The Officer shall ensure</w:t>
      </w:r>
      <w:r>
        <w:t xml:space="preserve"> </w:t>
      </w:r>
      <w:r w:rsidRPr="000D5E7F">
        <w:t xml:space="preserve">the </w:t>
      </w:r>
      <w:hyperlink r:id="rId18" w:history="1">
        <w:r w:rsidRPr="000D5E7F">
          <w:rPr>
            <w:rStyle w:val="Hyperlink"/>
          </w:rPr>
          <w:t>Home Leave Conditions and Declaration Form</w:t>
        </w:r>
      </w:hyperlink>
      <w:r w:rsidRPr="00A641D7">
        <w:t xml:space="preserve"> </w:t>
      </w:r>
      <w:r>
        <w:t xml:space="preserve">has been signed by the sponsor before the start of Home Leave. It is the responsibility of the </w:t>
      </w:r>
      <w:r w:rsidR="00010C9D" w:rsidRPr="00A641D7">
        <w:t>C</w:t>
      </w:r>
      <w:r w:rsidR="00F840EF" w:rsidRPr="00A641D7">
        <w:t>CO</w:t>
      </w:r>
      <w:r>
        <w:t xml:space="preserve"> to ensure the sponsor </w:t>
      </w:r>
      <w:r w:rsidR="003E4B96">
        <w:t xml:space="preserve">understands </w:t>
      </w:r>
      <w:r>
        <w:t xml:space="preserve">the conditions and requirements of Home Leave </w:t>
      </w:r>
      <w:r w:rsidR="00037303">
        <w:t>and that the sponsor has signed the form.</w:t>
      </w:r>
    </w:p>
    <w:p w14:paraId="20A23813" w14:textId="6FF2B953" w:rsidR="00037303" w:rsidRDefault="00037303" w:rsidP="00010C9D">
      <w:pPr>
        <w:pStyle w:val="Heading3"/>
      </w:pPr>
      <w:r w:rsidRPr="00037303">
        <w:t xml:space="preserve">Sponsors </w:t>
      </w:r>
      <w:r>
        <w:t>shall be advised and supported to ensure they:</w:t>
      </w:r>
    </w:p>
    <w:p w14:paraId="19B2D359" w14:textId="6FC413CE" w:rsidR="00037303" w:rsidRDefault="00037303" w:rsidP="00B50D9A">
      <w:pPr>
        <w:pStyle w:val="Documentdetails"/>
        <w:numPr>
          <w:ilvl w:val="0"/>
          <w:numId w:val="16"/>
        </w:numPr>
      </w:pPr>
      <w:r>
        <w:t xml:space="preserve">encourage the prisoner to comply with </w:t>
      </w:r>
      <w:r w:rsidRPr="00037303">
        <w:t>the</w:t>
      </w:r>
      <w:r w:rsidRPr="008213FB">
        <w:t xml:space="preserve"> conditions of </w:t>
      </w:r>
      <w:r>
        <w:t>Home Leave</w:t>
      </w:r>
    </w:p>
    <w:p w14:paraId="16398A80" w14:textId="5BBC60E5" w:rsidR="00037303" w:rsidRDefault="00010C9D" w:rsidP="00B50D9A">
      <w:pPr>
        <w:pStyle w:val="Documentdetails"/>
        <w:numPr>
          <w:ilvl w:val="0"/>
          <w:numId w:val="16"/>
        </w:numPr>
      </w:pPr>
      <w:r w:rsidRPr="008213FB">
        <w:t xml:space="preserve">liaise with </w:t>
      </w:r>
      <w:r w:rsidR="001E375A">
        <w:t>o</w:t>
      </w:r>
      <w:r w:rsidRPr="008213FB">
        <w:t>fficers regarding any difficulties experienced during the</w:t>
      </w:r>
      <w:r w:rsidR="00A57491">
        <w:t xml:space="preserve"> Home</w:t>
      </w:r>
      <w:r w:rsidRPr="008213FB">
        <w:t xml:space="preserve"> </w:t>
      </w:r>
      <w:r w:rsidR="00A57491">
        <w:t>L</w:t>
      </w:r>
      <w:r w:rsidRPr="008213FB">
        <w:t>eave</w:t>
      </w:r>
      <w:r w:rsidR="00037303">
        <w:t xml:space="preserve"> period</w:t>
      </w:r>
    </w:p>
    <w:p w14:paraId="2B38046B" w14:textId="1272C6EC" w:rsidR="00335394" w:rsidRPr="00B50D9A" w:rsidRDefault="00010C9D" w:rsidP="00B50D9A">
      <w:pPr>
        <w:pStyle w:val="Documentdetails"/>
        <w:widowControl w:val="0"/>
        <w:numPr>
          <w:ilvl w:val="0"/>
          <w:numId w:val="16"/>
        </w:numPr>
      </w:pPr>
      <w:r w:rsidRPr="008213FB">
        <w:t>advise the prison of any unforeseen occurrence that affects the prisoner’s ability to comply with their approved movement sheet.</w:t>
      </w:r>
    </w:p>
    <w:p w14:paraId="4CB6EBBE" w14:textId="77777777" w:rsidR="000463A4" w:rsidRPr="008213FB" w:rsidRDefault="000463A4" w:rsidP="00D75B02">
      <w:pPr>
        <w:pStyle w:val="Heading1"/>
        <w:keepNext w:val="0"/>
        <w:keepLines w:val="0"/>
        <w:widowControl w:val="0"/>
        <w:rPr>
          <w:rFonts w:cs="Arial"/>
        </w:rPr>
      </w:pPr>
      <w:bookmarkStart w:id="31" w:name="_Toc280004457"/>
      <w:bookmarkStart w:id="32" w:name="_Toc182922187"/>
      <w:r w:rsidRPr="004748C3">
        <w:t>Application Approval Process</w:t>
      </w:r>
      <w:bookmarkEnd w:id="31"/>
      <w:bookmarkEnd w:id="32"/>
    </w:p>
    <w:p w14:paraId="3937C8EA" w14:textId="7CC6DFF1" w:rsidR="00C81873" w:rsidRDefault="00A71C19" w:rsidP="00D75B02">
      <w:pPr>
        <w:pStyle w:val="Heading3"/>
        <w:widowControl w:val="0"/>
      </w:pPr>
      <w:r>
        <w:t>A</w:t>
      </w:r>
      <w:r w:rsidR="005F3CBA">
        <w:t xml:space="preserve">pplications shall be reviewed at a Case Conference meeting. </w:t>
      </w:r>
      <w:r w:rsidR="00C81873">
        <w:t>The Chair</w:t>
      </w:r>
      <w:r w:rsidR="00E55AAD">
        <w:t>person,</w:t>
      </w:r>
      <w:r w:rsidR="00C81873">
        <w:t xml:space="preserve"> Case Conference </w:t>
      </w:r>
      <w:r w:rsidR="002E6175">
        <w:t>shall</w:t>
      </w:r>
      <w:r w:rsidR="00C81873">
        <w:t xml:space="preserve"> record the Case Conference recommendation in the </w:t>
      </w:r>
      <w:r w:rsidR="004A4A75">
        <w:t>Home Leave</w:t>
      </w:r>
      <w:r w:rsidR="008B21ED">
        <w:t xml:space="preserve"> </w:t>
      </w:r>
      <w:r w:rsidR="005F3CBA">
        <w:t>checklist and d</w:t>
      </w:r>
      <w:r w:rsidR="00C81873">
        <w:t xml:space="preserve">ecision </w:t>
      </w:r>
      <w:r w:rsidR="005F3CBA">
        <w:t>s</w:t>
      </w:r>
      <w:r w:rsidR="00C81873">
        <w:t xml:space="preserve">lip on TOMS. </w:t>
      </w:r>
      <w:r w:rsidR="00A123B3">
        <w:t xml:space="preserve">This will then be </w:t>
      </w:r>
      <w:r w:rsidR="008B21ED">
        <w:t>provided</w:t>
      </w:r>
      <w:r w:rsidR="00C81873">
        <w:t xml:space="preserve"> to the Superintendent for </w:t>
      </w:r>
      <w:r w:rsidR="00891210">
        <w:t xml:space="preserve">a </w:t>
      </w:r>
      <w:r w:rsidR="008F3F33">
        <w:t>recommendation</w:t>
      </w:r>
      <w:r w:rsidR="00C81873">
        <w:t xml:space="preserve">. </w:t>
      </w:r>
    </w:p>
    <w:p w14:paraId="06D5D552" w14:textId="0907EB9F" w:rsidR="006A21D2" w:rsidRDefault="00C81873" w:rsidP="00D75B02">
      <w:pPr>
        <w:pStyle w:val="Heading3"/>
        <w:widowControl w:val="0"/>
      </w:pPr>
      <w:r>
        <w:t xml:space="preserve">The Officer shall then forward the application with any supporting documentation (not available on TOMS) to </w:t>
      </w:r>
      <w:r w:rsidR="005F3CBA">
        <w:t>Sentence Management</w:t>
      </w:r>
      <w:r>
        <w:t>.</w:t>
      </w:r>
      <w:r w:rsidR="006A21D2">
        <w:t xml:space="preserve"> </w:t>
      </w:r>
    </w:p>
    <w:p w14:paraId="54656D1A" w14:textId="669459C4" w:rsidR="000463A4" w:rsidRDefault="000463A4" w:rsidP="00D75B02">
      <w:pPr>
        <w:pStyle w:val="Heading3"/>
        <w:widowControl w:val="0"/>
      </w:pPr>
      <w:r w:rsidRPr="008213FB">
        <w:t xml:space="preserve">The </w:t>
      </w:r>
      <w:r w:rsidR="00641220">
        <w:t>DSM</w:t>
      </w:r>
      <w:r w:rsidRPr="008213FB">
        <w:t xml:space="preserve"> </w:t>
      </w:r>
      <w:r>
        <w:t>shall assess the application</w:t>
      </w:r>
      <w:r w:rsidR="005F3CBA">
        <w:t>,</w:t>
      </w:r>
      <w:r>
        <w:t xml:space="preserve"> in accordance with this </w:t>
      </w:r>
      <w:r w:rsidR="00E55AAD">
        <w:t>COPP</w:t>
      </w:r>
      <w:r w:rsidR="005F3CBA">
        <w:t>,</w:t>
      </w:r>
      <w:r>
        <w:t xml:space="preserve"> and </w:t>
      </w:r>
      <w:r w:rsidRPr="008213FB">
        <w:t xml:space="preserve">may defer </w:t>
      </w:r>
      <w:proofErr w:type="gramStart"/>
      <w:r w:rsidRPr="008213FB">
        <w:t>making a decision</w:t>
      </w:r>
      <w:proofErr w:type="gramEnd"/>
      <w:r w:rsidRPr="008213FB">
        <w:t xml:space="preserve">, not approve the application, or recommend the application and provide details to the </w:t>
      </w:r>
      <w:r>
        <w:t>A</w:t>
      </w:r>
      <w:r w:rsidR="006A21D2">
        <w:t>pproving Authority</w:t>
      </w:r>
      <w:r w:rsidRPr="008213FB">
        <w:t xml:space="preserve"> for a decision.</w:t>
      </w:r>
    </w:p>
    <w:p w14:paraId="5F39595C" w14:textId="6CD906BB" w:rsidR="00A71C19" w:rsidRPr="008213FB" w:rsidRDefault="00A71C19" w:rsidP="00E33A4C">
      <w:pPr>
        <w:pStyle w:val="Heading3"/>
        <w:widowControl w:val="0"/>
      </w:pPr>
      <w:r w:rsidRPr="008213FB">
        <w:t>The</w:t>
      </w:r>
      <w:r>
        <w:t xml:space="preserve"> Approving Authority (See </w:t>
      </w:r>
      <w:hyperlink r:id="rId19" w:history="1">
        <w:r w:rsidRPr="00145F9F">
          <w:rPr>
            <w:rStyle w:val="Hyperlink"/>
          </w:rPr>
          <w:t>C</w:t>
        </w:r>
        <w:r w:rsidRPr="002B4063">
          <w:rPr>
            <w:rStyle w:val="Hyperlink"/>
          </w:rPr>
          <w:t>OPP 14.5 - Authorised Absences and Absence Permits</w:t>
        </w:r>
        <w:r w:rsidRPr="00145F9F">
          <w:rPr>
            <w:rStyle w:val="Hyperlink"/>
          </w:rPr>
          <w:t>)</w:t>
        </w:r>
      </w:hyperlink>
      <w:r>
        <w:t xml:space="preserve"> must approve a prisoner to b</w:t>
      </w:r>
      <w:r w:rsidRPr="008213FB">
        <w:t xml:space="preserve">e absent from prison or a work camp for the purpose of participating in </w:t>
      </w:r>
      <w:r>
        <w:t>Home Leave</w:t>
      </w:r>
      <w:r w:rsidRPr="008213FB">
        <w:t>.</w:t>
      </w:r>
    </w:p>
    <w:p w14:paraId="52174EC5" w14:textId="0FE6DDD9" w:rsidR="000463A4" w:rsidRDefault="00CC144C" w:rsidP="00E33A4C">
      <w:pPr>
        <w:pStyle w:val="Heading3"/>
        <w:widowControl w:val="0"/>
      </w:pPr>
      <w:r>
        <w:t>The DSM shall ensure the decision is recorded on a</w:t>
      </w:r>
      <w:r w:rsidR="000463A4" w:rsidRPr="008213FB">
        <w:t xml:space="preserve"> decision slip and </w:t>
      </w:r>
      <w:r>
        <w:t>t</w:t>
      </w:r>
      <w:r w:rsidR="000463A4" w:rsidRPr="008213FB">
        <w:t>he</w:t>
      </w:r>
      <w:r w:rsidR="00B06CB2">
        <w:t xml:space="preserve"> </w:t>
      </w:r>
      <w:r w:rsidR="000463A4" w:rsidRPr="008213FB">
        <w:lastRenderedPageBreak/>
        <w:t>Superintendent</w:t>
      </w:r>
      <w:r w:rsidR="005F3CBA">
        <w:t>,</w:t>
      </w:r>
      <w:r w:rsidR="005F3CBA" w:rsidRPr="005F3CBA">
        <w:t xml:space="preserve"> </w:t>
      </w:r>
      <w:r w:rsidR="005F3CBA" w:rsidRPr="008213FB">
        <w:t>or Officer</w:t>
      </w:r>
      <w:r w:rsidR="005F3CBA">
        <w:t>,</w:t>
      </w:r>
      <w:r w:rsidR="000463A4" w:rsidRPr="008213FB">
        <w:t xml:space="preserve"> </w:t>
      </w:r>
      <w:r>
        <w:t xml:space="preserve">is informed </w:t>
      </w:r>
      <w:r w:rsidR="000463A4" w:rsidRPr="008213FB">
        <w:t>of the decision.</w:t>
      </w:r>
    </w:p>
    <w:p w14:paraId="6335AA9D" w14:textId="64DE069C" w:rsidR="000463A4" w:rsidRDefault="000463A4" w:rsidP="00545B69">
      <w:pPr>
        <w:pStyle w:val="Heading3"/>
      </w:pPr>
      <w:r w:rsidRPr="008213FB">
        <w:t>The Superintendent or Officer shall instruct an officer to notify the prisoner as soon as practicable.</w:t>
      </w:r>
      <w:r w:rsidR="00545B69">
        <w:t xml:space="preserve"> </w:t>
      </w:r>
      <w:r w:rsidR="00545B69" w:rsidRPr="00545B69">
        <w:t>A</w:t>
      </w:r>
      <w:r w:rsidR="00CC144C">
        <w:t xml:space="preserve">n </w:t>
      </w:r>
      <w:r w:rsidR="00A57491">
        <w:t>O</w:t>
      </w:r>
      <w:r w:rsidR="00CC144C">
        <w:t xml:space="preserve">fficer shall ensure a note on </w:t>
      </w:r>
      <w:r w:rsidR="00545B69" w:rsidRPr="00545B69">
        <w:t xml:space="preserve">TOMS </w:t>
      </w:r>
      <w:r w:rsidR="00CC144C">
        <w:t xml:space="preserve">is made to </w:t>
      </w:r>
      <w:r w:rsidR="00545B69" w:rsidRPr="00545B69">
        <w:t>record when the prisoner was notified and provided with a copy of the decision slip.</w:t>
      </w:r>
    </w:p>
    <w:p w14:paraId="29E9A09E" w14:textId="77777777" w:rsidR="005F3CBA" w:rsidRPr="008213FB" w:rsidRDefault="005F3CBA" w:rsidP="005F3CBA">
      <w:pPr>
        <w:pStyle w:val="Heading3"/>
      </w:pPr>
      <w:r w:rsidRPr="008213FB">
        <w:t>If a prisoner who has a history of child sex offence(s) i</w:t>
      </w:r>
      <w:r>
        <w:t>s approved for Home Leave</w:t>
      </w:r>
      <w:r w:rsidRPr="008213FB">
        <w:t xml:space="preserve">, </w:t>
      </w:r>
      <w:r>
        <w:t>the relevant prison</w:t>
      </w:r>
      <w:r w:rsidRPr="008213FB">
        <w:t xml:space="preserve"> shall advise Offender Records of the decision, who will in turn advise the Australian National Child Offender Register (ANCOR).</w:t>
      </w:r>
    </w:p>
    <w:p w14:paraId="4C99A4CE" w14:textId="2230E4D9" w:rsidR="0027563D" w:rsidRDefault="000463A4" w:rsidP="000463A4">
      <w:pPr>
        <w:pStyle w:val="Heading3"/>
      </w:pPr>
      <w:r w:rsidRPr="008E2C61">
        <w:t xml:space="preserve">Where a prisoner is approved for </w:t>
      </w:r>
      <w:r w:rsidR="00F068AD">
        <w:t>Home Leave</w:t>
      </w:r>
      <w:r w:rsidRPr="008E2C61">
        <w:t xml:space="preserve"> and is </w:t>
      </w:r>
      <w:r w:rsidR="00E55AAD">
        <w:t xml:space="preserve">then </w:t>
      </w:r>
      <w:r w:rsidRPr="008E2C61">
        <w:t>transferred</w:t>
      </w:r>
      <w:r w:rsidR="0027563D">
        <w:t>:</w:t>
      </w:r>
    </w:p>
    <w:p w14:paraId="68A93C84" w14:textId="7F9B4463" w:rsidR="0027563D" w:rsidRDefault="000463A4" w:rsidP="00294749">
      <w:pPr>
        <w:pStyle w:val="ListBullet"/>
        <w:numPr>
          <w:ilvl w:val="0"/>
          <w:numId w:val="26"/>
        </w:numPr>
      </w:pPr>
      <w:r w:rsidRPr="008E2C61">
        <w:t>to a</w:t>
      </w:r>
      <w:r w:rsidR="00B44F47">
        <w:t>nother prison and/or placed at a</w:t>
      </w:r>
      <w:r w:rsidRPr="008E2C61">
        <w:t xml:space="preserve"> work </w:t>
      </w:r>
      <w:r w:rsidR="00F62BB6">
        <w:t>camp</w:t>
      </w:r>
      <w:r w:rsidRPr="008E2C61">
        <w:t xml:space="preserve"> or </w:t>
      </w:r>
    </w:p>
    <w:p w14:paraId="30799206" w14:textId="26A948BE" w:rsidR="0027563D" w:rsidRPr="0027563D" w:rsidRDefault="0027563D" w:rsidP="00294749">
      <w:pPr>
        <w:pStyle w:val="ListBullet"/>
        <w:numPr>
          <w:ilvl w:val="0"/>
          <w:numId w:val="26"/>
        </w:numPr>
      </w:pPr>
      <w:r>
        <w:t>from</w:t>
      </w:r>
      <w:r w:rsidR="000463A4" w:rsidRPr="008E2C61">
        <w:t xml:space="preserve"> a work camp to a prison</w:t>
      </w:r>
      <w:r w:rsidR="000463A4" w:rsidRPr="00B50D9A">
        <w:t xml:space="preserve"> </w:t>
      </w:r>
    </w:p>
    <w:p w14:paraId="1CDF3B14" w14:textId="7ED21115" w:rsidR="000463A4" w:rsidRPr="00B2719E" w:rsidRDefault="000463A4" w:rsidP="00B2719E">
      <w:pPr>
        <w:ind w:left="720"/>
      </w:pPr>
      <w:r w:rsidRPr="00B2719E">
        <w:t xml:space="preserve">the decision to continue </w:t>
      </w:r>
      <w:r w:rsidR="00F068AD" w:rsidRPr="00B2719E">
        <w:t>their</w:t>
      </w:r>
      <w:r w:rsidRPr="00B2719E">
        <w:t xml:space="preserve"> </w:t>
      </w:r>
      <w:r w:rsidR="00F068AD" w:rsidRPr="00B2719E">
        <w:t>Home Leave</w:t>
      </w:r>
      <w:r w:rsidRPr="00B2719E">
        <w:t xml:space="preserve"> shall be reviewed by the </w:t>
      </w:r>
      <w:r w:rsidR="00200116" w:rsidRPr="00B2719E">
        <w:t xml:space="preserve">receiving </w:t>
      </w:r>
      <w:r w:rsidRPr="00B2719E">
        <w:t>Superintendent</w:t>
      </w:r>
      <w:r w:rsidR="00164D0C" w:rsidRPr="00B2719E">
        <w:t>.</w:t>
      </w:r>
      <w:r w:rsidRPr="00B2719E">
        <w:t xml:space="preserve"> </w:t>
      </w:r>
      <w:r w:rsidR="00164D0C" w:rsidRPr="00B2719E">
        <w:t>The</w:t>
      </w:r>
      <w:r w:rsidRPr="00B2719E">
        <w:t xml:space="preserve"> recommendation shall be</w:t>
      </w:r>
      <w:r w:rsidR="00164D0C" w:rsidRPr="00B2719E">
        <w:t xml:space="preserve"> recorded using a decision slip and </w:t>
      </w:r>
      <w:r w:rsidR="009F71A9" w:rsidRPr="00B2719E">
        <w:t>referred</w:t>
      </w:r>
      <w:r w:rsidRPr="00B2719E">
        <w:t xml:space="preserve"> to </w:t>
      </w:r>
      <w:r w:rsidR="009F71A9" w:rsidRPr="00B2719E">
        <w:t>D</w:t>
      </w:r>
      <w:r w:rsidRPr="00B2719E">
        <w:t>SM for a decision.</w:t>
      </w:r>
    </w:p>
    <w:p w14:paraId="3AEA3346" w14:textId="7FFE1F12" w:rsidR="000463A4" w:rsidRPr="00E11D2E" w:rsidRDefault="00E11D2E" w:rsidP="000463A4">
      <w:pPr>
        <w:pStyle w:val="Heading3"/>
      </w:pPr>
      <w:bookmarkStart w:id="33" w:name="_Sentence_Management_shall"/>
      <w:bookmarkEnd w:id="33"/>
      <w:r w:rsidRPr="00E11D2E">
        <w:t xml:space="preserve">Following approval, </w:t>
      </w:r>
      <w:r w:rsidR="00074576">
        <w:t>requests by the prisoner</w:t>
      </w:r>
      <w:r w:rsidRPr="00E11D2E">
        <w:t xml:space="preserve"> </w:t>
      </w:r>
      <w:r w:rsidR="00074576">
        <w:t xml:space="preserve">for the </w:t>
      </w:r>
      <w:r w:rsidR="00074576" w:rsidRPr="00E11D2E">
        <w:t xml:space="preserve">inclusion of </w:t>
      </w:r>
      <w:r w:rsidR="00074576">
        <w:t xml:space="preserve">additional sponsors or variations to the application </w:t>
      </w:r>
      <w:r>
        <w:t xml:space="preserve">will </w:t>
      </w:r>
      <w:r w:rsidR="001066AD">
        <w:t xml:space="preserve">generally </w:t>
      </w:r>
      <w:r>
        <w:t>not be considered</w:t>
      </w:r>
      <w:r w:rsidR="00074576">
        <w:t>. Further assessments</w:t>
      </w:r>
      <w:r w:rsidR="0072000F">
        <w:t xml:space="preserve">, however, </w:t>
      </w:r>
      <w:r w:rsidR="00074576">
        <w:t xml:space="preserve">may occur where </w:t>
      </w:r>
      <w:r>
        <w:t xml:space="preserve">the approved sponsor is </w:t>
      </w:r>
      <w:r w:rsidR="001066AD">
        <w:t>continually un</w:t>
      </w:r>
      <w:r>
        <w:t xml:space="preserve">available </w:t>
      </w:r>
      <w:r w:rsidR="001066AD">
        <w:t xml:space="preserve">or there are </w:t>
      </w:r>
      <w:r w:rsidR="00074576">
        <w:t xml:space="preserve">changes </w:t>
      </w:r>
      <w:r w:rsidR="0072000F">
        <w:t xml:space="preserve">in </w:t>
      </w:r>
      <w:r w:rsidR="00074576">
        <w:t>circumstances that</w:t>
      </w:r>
      <w:r w:rsidR="0072000F">
        <w:t xml:space="preserve"> may affect prior approval decisions.</w:t>
      </w:r>
    </w:p>
    <w:p w14:paraId="120EDF76" w14:textId="54372812" w:rsidR="00E33A4C" w:rsidRPr="008E2C61" w:rsidRDefault="00074576" w:rsidP="000463A4">
      <w:pPr>
        <w:pStyle w:val="Heading3"/>
      </w:pPr>
      <w:r>
        <w:t>T</w:t>
      </w:r>
      <w:r w:rsidR="00620E73">
        <w:t xml:space="preserve">he DSM can </w:t>
      </w:r>
      <w:r w:rsidR="0072000F">
        <w:t xml:space="preserve">approve </w:t>
      </w:r>
      <w:r>
        <w:t xml:space="preserve">a </w:t>
      </w:r>
      <w:r w:rsidR="00620E73">
        <w:t xml:space="preserve">minor change in circumstances (e.g. </w:t>
      </w:r>
      <w:r w:rsidR="00E11D2E">
        <w:t xml:space="preserve">incorrect </w:t>
      </w:r>
      <w:r w:rsidR="00891210" w:rsidRPr="00620E73">
        <w:t xml:space="preserve">Home Leave address </w:t>
      </w:r>
      <w:r w:rsidR="00891210">
        <w:t>recorded</w:t>
      </w:r>
      <w:r w:rsidR="00620E73">
        <w:t xml:space="preserve"> </w:t>
      </w:r>
      <w:r w:rsidR="00620E73" w:rsidRPr="00620E73">
        <w:t>in documentation</w:t>
      </w:r>
      <w:r w:rsidR="00E11D2E">
        <w:t>; modifications to Home leave conditions</w:t>
      </w:r>
      <w:r>
        <w:t xml:space="preserve">) following approval. </w:t>
      </w:r>
      <w:r w:rsidR="00620E73">
        <w:t>Where this occurs, the change shall be reviewed at Case Conference and a recommendation made to the DSM</w:t>
      </w:r>
      <w:r>
        <w:t xml:space="preserve"> for amendment</w:t>
      </w:r>
      <w:r w:rsidR="00620E73">
        <w:t>.</w:t>
      </w:r>
    </w:p>
    <w:p w14:paraId="62D22928" w14:textId="77777777" w:rsidR="000463A4" w:rsidRPr="00E72AE0" w:rsidRDefault="000463A4" w:rsidP="000463A4">
      <w:pPr>
        <w:pStyle w:val="Heading1"/>
      </w:pPr>
      <w:bookmarkStart w:id="34" w:name="_Toc280004458"/>
      <w:bookmarkStart w:id="35" w:name="_Toc182922188"/>
      <w:r w:rsidRPr="004748C3">
        <w:t xml:space="preserve">Conditions of </w:t>
      </w:r>
      <w:bookmarkEnd w:id="34"/>
      <w:r w:rsidR="00C604B6">
        <w:t>Home Leave</w:t>
      </w:r>
      <w:bookmarkEnd w:id="35"/>
    </w:p>
    <w:p w14:paraId="3381E203" w14:textId="6674FD1A" w:rsidR="000463A4" w:rsidRDefault="002D7D51" w:rsidP="000463A4">
      <w:pPr>
        <w:pStyle w:val="Heading3"/>
      </w:pPr>
      <w:r>
        <w:t xml:space="preserve">While on </w:t>
      </w:r>
      <w:r w:rsidR="00C604B6">
        <w:t>Home Leave</w:t>
      </w:r>
      <w:r>
        <w:t>, p</w:t>
      </w:r>
      <w:r w:rsidR="000463A4" w:rsidRPr="008213FB">
        <w:t>risoners must adhere to the following conditions:</w:t>
      </w:r>
    </w:p>
    <w:p w14:paraId="18C857F2" w14:textId="49058BAF" w:rsidR="000463A4" w:rsidRPr="007E6D55" w:rsidRDefault="00F77C51" w:rsidP="00743B1C">
      <w:pPr>
        <w:pStyle w:val="ListBullet"/>
        <w:numPr>
          <w:ilvl w:val="0"/>
          <w:numId w:val="19"/>
        </w:numPr>
      </w:pPr>
      <w:r w:rsidRPr="007E6D55">
        <w:t>M</w:t>
      </w:r>
      <w:r w:rsidR="00145F9F" w:rsidRPr="007E6D55">
        <w:t>ust always stay in the company of their approved sponsor.</w:t>
      </w:r>
    </w:p>
    <w:p w14:paraId="4EC96987" w14:textId="5F910FD8" w:rsidR="009D106D" w:rsidRDefault="00F77C51" w:rsidP="00294749">
      <w:pPr>
        <w:pStyle w:val="ListBullet"/>
        <w:numPr>
          <w:ilvl w:val="0"/>
          <w:numId w:val="26"/>
        </w:numPr>
        <w:rPr>
          <w:szCs w:val="20"/>
        </w:rPr>
      </w:pPr>
      <w:r>
        <w:t>N</w:t>
      </w:r>
      <w:r w:rsidR="009D106D">
        <w:t xml:space="preserve">ot permitted to be in possession of, or to consume or take in any alcohol or drugs, unless prescribed by the prison’s medical practitioner.  In the case of an emergency, if a prisoner is prescribed medication whilst on </w:t>
      </w:r>
      <w:r w:rsidR="00A57491">
        <w:t>Home L</w:t>
      </w:r>
      <w:r w:rsidR="009D106D">
        <w:t xml:space="preserve">eave, </w:t>
      </w:r>
      <w:r w:rsidR="00374495">
        <w:t>they</w:t>
      </w:r>
      <w:r w:rsidR="009D106D">
        <w:t xml:space="preserve"> must advise the prison as soon as possible.</w:t>
      </w:r>
    </w:p>
    <w:p w14:paraId="4D0C85B2" w14:textId="78F33994" w:rsidR="00484188" w:rsidRPr="008213FB" w:rsidRDefault="00F77C51" w:rsidP="00294749">
      <w:pPr>
        <w:pStyle w:val="ListBullet"/>
        <w:numPr>
          <w:ilvl w:val="0"/>
          <w:numId w:val="26"/>
        </w:numPr>
      </w:pPr>
      <w:r>
        <w:t>N</w:t>
      </w:r>
      <w:r w:rsidR="00484188">
        <w:t xml:space="preserve">ot </w:t>
      </w:r>
      <w:r>
        <w:t xml:space="preserve">to </w:t>
      </w:r>
      <w:r w:rsidR="00484188">
        <w:t>consume poppy seeds in any quantity</w:t>
      </w:r>
      <w:r w:rsidR="00D84C73">
        <w:t>.</w:t>
      </w:r>
    </w:p>
    <w:p w14:paraId="7471D733" w14:textId="41831B5E" w:rsidR="000463A4" w:rsidRPr="008213FB" w:rsidRDefault="00F77C51" w:rsidP="00294749">
      <w:pPr>
        <w:pStyle w:val="ListBullet"/>
        <w:numPr>
          <w:ilvl w:val="0"/>
          <w:numId w:val="26"/>
        </w:numPr>
      </w:pPr>
      <w:r>
        <w:t>N</w:t>
      </w:r>
      <w:r w:rsidR="000463A4" w:rsidRPr="008213FB">
        <w:t xml:space="preserve">ot </w:t>
      </w:r>
      <w:r>
        <w:t xml:space="preserve">to </w:t>
      </w:r>
      <w:r w:rsidR="000463A4" w:rsidRPr="008213FB">
        <w:t>enter premises licensed to sell alcoholic beverages, including night clubs, hotels, taverns, bars, and licensed restaurants unless for a special purpose and with prior</w:t>
      </w:r>
      <w:r w:rsidR="008F3F33">
        <w:t xml:space="preserve"> approval of the Superintendent</w:t>
      </w:r>
      <w:r w:rsidR="00D84C73">
        <w:t>.</w:t>
      </w:r>
    </w:p>
    <w:p w14:paraId="4E59C20D" w14:textId="1926A10B" w:rsidR="000463A4" w:rsidRPr="008213FB" w:rsidRDefault="00F77C51" w:rsidP="00294749">
      <w:pPr>
        <w:pStyle w:val="ListBullet"/>
        <w:numPr>
          <w:ilvl w:val="0"/>
          <w:numId w:val="26"/>
        </w:numPr>
      </w:pPr>
      <w:r>
        <w:t>not to</w:t>
      </w:r>
      <w:r w:rsidR="000463A4" w:rsidRPr="008213FB">
        <w:t xml:space="preserve"> attend any venue or communicate with personnel linked with the sex industry or any other adu</w:t>
      </w:r>
      <w:r w:rsidR="008F3F33">
        <w:t>lt entertainment venues</w:t>
      </w:r>
      <w:r w:rsidR="00D84C73">
        <w:t>.</w:t>
      </w:r>
    </w:p>
    <w:p w14:paraId="647656BF" w14:textId="3FB32BBE" w:rsidR="000463A4" w:rsidRPr="008213FB" w:rsidRDefault="00F77C51" w:rsidP="00294749">
      <w:pPr>
        <w:pStyle w:val="ListBullet"/>
        <w:numPr>
          <w:ilvl w:val="0"/>
          <w:numId w:val="26"/>
        </w:numPr>
      </w:pPr>
      <w:r>
        <w:t>N</w:t>
      </w:r>
      <w:r w:rsidR="000463A4" w:rsidRPr="008213FB">
        <w:t xml:space="preserve">ot permitted to gamble or enter gambling establishments, such as casinos, </w:t>
      </w:r>
      <w:proofErr w:type="gramStart"/>
      <w:r w:rsidR="000463A4" w:rsidRPr="008213FB">
        <w:t>race-tracks</w:t>
      </w:r>
      <w:proofErr w:type="gramEnd"/>
      <w:r w:rsidR="000463A4" w:rsidRPr="008213FB">
        <w:t xml:space="preserve"> and </w:t>
      </w:r>
      <w:proofErr w:type="spellStart"/>
      <w:r w:rsidR="000463A4" w:rsidRPr="008213FB">
        <w:t>TA</w:t>
      </w:r>
      <w:r w:rsidR="008F3F33">
        <w:t>Bs</w:t>
      </w:r>
      <w:proofErr w:type="spellEnd"/>
      <w:r w:rsidR="008F3F33">
        <w:t xml:space="preserve"> or gamble by any other means</w:t>
      </w:r>
      <w:r w:rsidR="00D84C73">
        <w:t>.</w:t>
      </w:r>
    </w:p>
    <w:p w14:paraId="09A39C53" w14:textId="0B576A80" w:rsidR="00907985" w:rsidRDefault="00F77C51" w:rsidP="00294749">
      <w:pPr>
        <w:pStyle w:val="ListBullet"/>
        <w:numPr>
          <w:ilvl w:val="0"/>
          <w:numId w:val="26"/>
        </w:numPr>
      </w:pPr>
      <w:r>
        <w:t>not to</w:t>
      </w:r>
      <w:r w:rsidR="008F07EA">
        <w:t xml:space="preserve"> have direct or indirect communication with other prisoners.</w:t>
      </w:r>
    </w:p>
    <w:p w14:paraId="64B0C835" w14:textId="5037197A" w:rsidR="000463A4" w:rsidRDefault="00F77C51" w:rsidP="00294749">
      <w:pPr>
        <w:pStyle w:val="ListBullet"/>
        <w:numPr>
          <w:ilvl w:val="0"/>
          <w:numId w:val="26"/>
        </w:numPr>
      </w:pPr>
      <w:r>
        <w:t>M</w:t>
      </w:r>
      <w:r w:rsidR="00145F9F" w:rsidRPr="008213FB">
        <w:t>ust always have a copy of the Absence Permit and Movement Sheet on their person</w:t>
      </w:r>
      <w:r w:rsidR="00D75B02">
        <w:t xml:space="preserve"> during Home Leave</w:t>
      </w:r>
      <w:r w:rsidR="00D84C73">
        <w:t>.</w:t>
      </w:r>
    </w:p>
    <w:p w14:paraId="6CFD91F6" w14:textId="3F352A92" w:rsidR="000463A4" w:rsidRPr="008213FB" w:rsidRDefault="009D106D" w:rsidP="00294749">
      <w:pPr>
        <w:pStyle w:val="ListBullet"/>
        <w:numPr>
          <w:ilvl w:val="0"/>
          <w:numId w:val="26"/>
        </w:numPr>
      </w:pPr>
      <w:r>
        <w:t>A</w:t>
      </w:r>
      <w:r w:rsidR="00907985">
        <w:t xml:space="preserve"> large proportion</w:t>
      </w:r>
      <w:r w:rsidR="000463A4">
        <w:t xml:space="preserve"> of each leave period should occur at the approved </w:t>
      </w:r>
      <w:r w:rsidR="002D3C5A">
        <w:t>Home L</w:t>
      </w:r>
      <w:r w:rsidR="00907985">
        <w:t xml:space="preserve">eave address, </w:t>
      </w:r>
      <w:r w:rsidR="00485BD6">
        <w:t xml:space="preserve">unless </w:t>
      </w:r>
      <w:r w:rsidR="00907985">
        <w:t>otherwise authorised</w:t>
      </w:r>
      <w:r w:rsidR="0035717A">
        <w:t xml:space="preserve"> by the Superintendent</w:t>
      </w:r>
      <w:r w:rsidR="000463A4">
        <w:t>.</w:t>
      </w:r>
    </w:p>
    <w:p w14:paraId="56D57C1B" w14:textId="75923C18" w:rsidR="000463A4" w:rsidRPr="008213FB" w:rsidRDefault="002D3C5A" w:rsidP="007C08FB">
      <w:pPr>
        <w:pStyle w:val="Heading3"/>
      </w:pPr>
      <w:r>
        <w:lastRenderedPageBreak/>
        <w:t xml:space="preserve">A prisoner’s </w:t>
      </w:r>
      <w:r w:rsidR="000463A4" w:rsidRPr="008213FB">
        <w:t xml:space="preserve">non-compliance with any of the </w:t>
      </w:r>
      <w:r>
        <w:t>Home Leave</w:t>
      </w:r>
      <w:r w:rsidRPr="008213FB">
        <w:t xml:space="preserve"> </w:t>
      </w:r>
      <w:r w:rsidR="000463A4" w:rsidRPr="008213FB">
        <w:t xml:space="preserve">conditions listed above may </w:t>
      </w:r>
      <w:r>
        <w:t>result in</w:t>
      </w:r>
      <w:r w:rsidR="000463A4" w:rsidRPr="008213FB">
        <w:t xml:space="preserve"> </w:t>
      </w:r>
      <w:r w:rsidR="00A7306E">
        <w:t>their</w:t>
      </w:r>
      <w:r w:rsidR="000463A4" w:rsidRPr="008213FB">
        <w:t xml:space="preserve"> participation on </w:t>
      </w:r>
      <w:r w:rsidR="00C604B6">
        <w:t>Home Leave</w:t>
      </w:r>
      <w:r w:rsidR="000463A4" w:rsidRPr="008213FB">
        <w:t xml:space="preserve"> </w:t>
      </w:r>
      <w:r w:rsidR="00A7306E">
        <w:t>being</w:t>
      </w:r>
      <w:r w:rsidR="000463A4" w:rsidRPr="008213FB">
        <w:t xml:space="preserve"> suspended by the Superintendent</w:t>
      </w:r>
      <w:r w:rsidR="00485BD6">
        <w:t xml:space="preserve"> or </w:t>
      </w:r>
      <w:r w:rsidR="00A7306E">
        <w:t>Officer</w:t>
      </w:r>
      <w:r w:rsidR="000463A4" w:rsidRPr="008213FB">
        <w:t>.</w:t>
      </w:r>
    </w:p>
    <w:p w14:paraId="57070DD2" w14:textId="395AB2C8" w:rsidR="000463A4" w:rsidRDefault="000463A4" w:rsidP="007C08FB">
      <w:pPr>
        <w:pStyle w:val="Heading3"/>
      </w:pPr>
      <w:r w:rsidRPr="008213FB">
        <w:t xml:space="preserve">Prisoners on </w:t>
      </w:r>
      <w:r w:rsidR="00C604B6">
        <w:t>Home Leave</w:t>
      </w:r>
      <w:r w:rsidRPr="008213FB">
        <w:t xml:space="preserve"> are liable for all expenses incurred in relation to the leave undertaken, including travel.</w:t>
      </w:r>
      <w:r w:rsidR="00CF5C48">
        <w:t xml:space="preserve"> </w:t>
      </w:r>
    </w:p>
    <w:p w14:paraId="44AA0E5A" w14:textId="767DA651" w:rsidR="000463A4" w:rsidRDefault="000463A4" w:rsidP="007C08FB">
      <w:pPr>
        <w:pStyle w:val="Heading3"/>
      </w:pPr>
      <w:r w:rsidRPr="008213FB">
        <w:t xml:space="preserve">Prisoners are </w:t>
      </w:r>
      <w:r w:rsidR="00322A75">
        <w:t>permitted to take with them on Home L</w:t>
      </w:r>
      <w:r w:rsidRPr="008213FB">
        <w:t>eave the personal items allowed by the</w:t>
      </w:r>
      <w:r w:rsidR="00B06CB2">
        <w:t xml:space="preserve"> </w:t>
      </w:r>
      <w:r w:rsidRPr="008213FB">
        <w:t>Superintendent.</w:t>
      </w:r>
      <w:r w:rsidR="00CF5C48">
        <w:t xml:space="preserve"> </w:t>
      </w:r>
      <w:r w:rsidRPr="008213FB">
        <w:t xml:space="preserve">This will include civilian clothing to wear while on </w:t>
      </w:r>
      <w:r w:rsidR="00322A75">
        <w:t xml:space="preserve">Home </w:t>
      </w:r>
      <w:r w:rsidRPr="008213FB">
        <w:t>Leave.</w:t>
      </w:r>
      <w:r w:rsidR="00B06CB2">
        <w:t xml:space="preserve"> </w:t>
      </w:r>
      <w:r w:rsidRPr="008213FB">
        <w:t>Superintendents are to have processes in place to ensure property control.</w:t>
      </w:r>
    </w:p>
    <w:p w14:paraId="52516D4F" w14:textId="4C016AF3" w:rsidR="00F26271" w:rsidRDefault="000463A4" w:rsidP="00266875">
      <w:pPr>
        <w:pStyle w:val="Heading3"/>
      </w:pPr>
      <w:r w:rsidRPr="008213FB">
        <w:t xml:space="preserve">Prisoners are not permitted to undertake </w:t>
      </w:r>
      <w:r w:rsidR="00806013">
        <w:t>any</w:t>
      </w:r>
      <w:r w:rsidRPr="008213FB">
        <w:t xml:space="preserve"> employment</w:t>
      </w:r>
      <w:r w:rsidR="00891210">
        <w:t xml:space="preserve"> or </w:t>
      </w:r>
      <w:r w:rsidR="009A7963">
        <w:t>business</w:t>
      </w:r>
      <w:r w:rsidR="009A7963" w:rsidRPr="008213FB">
        <w:t>-related</w:t>
      </w:r>
      <w:r w:rsidR="00806013">
        <w:t xml:space="preserve"> activities </w:t>
      </w:r>
      <w:r w:rsidRPr="008213FB">
        <w:t>whil</w:t>
      </w:r>
      <w:r w:rsidR="00FA72DA">
        <w:t>e</w:t>
      </w:r>
      <w:r w:rsidR="00C604B6">
        <w:t xml:space="preserve"> on</w:t>
      </w:r>
      <w:r w:rsidRPr="008213FB">
        <w:t xml:space="preserve"> </w:t>
      </w:r>
      <w:r w:rsidR="00C604B6">
        <w:t>Home Leave</w:t>
      </w:r>
      <w:r w:rsidRPr="008213FB">
        <w:t>.</w:t>
      </w:r>
    </w:p>
    <w:p w14:paraId="4345D882" w14:textId="77777777" w:rsidR="00D61EBF" w:rsidRPr="004748C3" w:rsidRDefault="00D61EBF" w:rsidP="00D61EBF">
      <w:pPr>
        <w:pStyle w:val="Heading1"/>
      </w:pPr>
      <w:bookmarkStart w:id="36" w:name="_Driving_a_Motor"/>
      <w:bookmarkStart w:id="37" w:name="_Toc280004459"/>
      <w:bookmarkStart w:id="38" w:name="_Toc182922189"/>
      <w:bookmarkEnd w:id="36"/>
      <w:r w:rsidRPr="004748C3">
        <w:t>Driving a Motor Vehicle</w:t>
      </w:r>
      <w:bookmarkEnd w:id="37"/>
      <w:bookmarkEnd w:id="38"/>
    </w:p>
    <w:p w14:paraId="0837B339" w14:textId="03BF33B6" w:rsidR="007360DF" w:rsidRPr="007360DF" w:rsidRDefault="00D61EBF" w:rsidP="007360DF">
      <w:pPr>
        <w:pStyle w:val="Heading3"/>
      </w:pPr>
      <w:r w:rsidRPr="00E72AE0">
        <w:t xml:space="preserve">A prisoner is permitted to </w:t>
      </w:r>
      <w:r w:rsidRPr="008B68B2">
        <w:t xml:space="preserve">drive on </w:t>
      </w:r>
      <w:r w:rsidR="00773E02">
        <w:t>Home Leave</w:t>
      </w:r>
      <w:r w:rsidRPr="008B68B2">
        <w:t xml:space="preserve"> </w:t>
      </w:r>
      <w:r w:rsidRPr="008B68B2">
        <w:rPr>
          <w:rFonts w:cs="Arial"/>
        </w:rPr>
        <w:t xml:space="preserve">if they are in possession of a valid </w:t>
      </w:r>
      <w:r w:rsidR="005F04FD">
        <w:rPr>
          <w:rFonts w:cs="Arial"/>
        </w:rPr>
        <w:t xml:space="preserve">and </w:t>
      </w:r>
      <w:r w:rsidRPr="008B68B2">
        <w:rPr>
          <w:rFonts w:cs="Arial"/>
        </w:rPr>
        <w:t>current driver’s licence</w:t>
      </w:r>
      <w:r w:rsidRPr="008B68B2">
        <w:t xml:space="preserve"> </w:t>
      </w:r>
      <w:r w:rsidR="005F04FD">
        <w:t xml:space="preserve">and </w:t>
      </w:r>
      <w:r w:rsidRPr="008B68B2">
        <w:t>subje</w:t>
      </w:r>
      <w:r w:rsidRPr="00E72AE0">
        <w:t xml:space="preserve">ct to certain </w:t>
      </w:r>
      <w:r w:rsidR="005F04FD">
        <w:t>requirements</w:t>
      </w:r>
      <w:r w:rsidRPr="00E72AE0">
        <w:t>:</w:t>
      </w:r>
    </w:p>
    <w:p w14:paraId="4A1A351C" w14:textId="40DDA903" w:rsidR="00D61EBF" w:rsidRPr="008213FB" w:rsidRDefault="00194EB2" w:rsidP="00743B1C">
      <w:pPr>
        <w:pStyle w:val="ListBullet"/>
        <w:numPr>
          <w:ilvl w:val="0"/>
          <w:numId w:val="20"/>
        </w:numPr>
      </w:pPr>
      <w:r>
        <w:t>T</w:t>
      </w:r>
      <w:r w:rsidR="007D4C4F">
        <w:t xml:space="preserve">he </w:t>
      </w:r>
      <w:r w:rsidR="00D61EBF" w:rsidRPr="008213FB">
        <w:t>Superintendent through Case Conference may approve for a prisoner to drive a motor vehicle on leave.</w:t>
      </w:r>
    </w:p>
    <w:p w14:paraId="6A7451CE" w14:textId="74F0023C" w:rsidR="00D61EBF" w:rsidRPr="008213FB" w:rsidRDefault="00194EB2" w:rsidP="00294749">
      <w:pPr>
        <w:pStyle w:val="ListBullet"/>
        <w:numPr>
          <w:ilvl w:val="0"/>
          <w:numId w:val="26"/>
        </w:numPr>
      </w:pPr>
      <w:r>
        <w:t>T</w:t>
      </w:r>
      <w:r w:rsidR="00D61EBF" w:rsidRPr="008213FB">
        <w:t xml:space="preserve">he prisoner must apply in writing and </w:t>
      </w:r>
      <w:r w:rsidR="00483253">
        <w:t xml:space="preserve">arrange for </w:t>
      </w:r>
      <w:r w:rsidR="00D61EBF" w:rsidRPr="008213FB">
        <w:t>a photocopy of their Driver’s Licence</w:t>
      </w:r>
      <w:r w:rsidR="00483253">
        <w:t>, to be attached</w:t>
      </w:r>
      <w:r w:rsidR="00D61EBF" w:rsidRPr="008213FB">
        <w:t>.</w:t>
      </w:r>
      <w:r w:rsidR="007D4C4F">
        <w:t xml:space="preserve"> The prisoner shall not have any recent driving offences.</w:t>
      </w:r>
    </w:p>
    <w:p w14:paraId="0B73357D" w14:textId="387FD344" w:rsidR="00D61EBF" w:rsidRPr="008213FB" w:rsidRDefault="00194EB2" w:rsidP="00294749">
      <w:pPr>
        <w:pStyle w:val="ListBullet"/>
        <w:numPr>
          <w:ilvl w:val="0"/>
          <w:numId w:val="26"/>
        </w:numPr>
      </w:pPr>
      <w:r>
        <w:t>I</w:t>
      </w:r>
      <w:r w:rsidR="00D61EBF" w:rsidRPr="008213FB">
        <w:t>f a prisoner has been in custody for longer than five years on their current term of imprisonment, the prisoner must pass the driver’s appraisal test</w:t>
      </w:r>
      <w:r w:rsidR="009D106D">
        <w:t>,</w:t>
      </w:r>
      <w:r w:rsidR="00D61EBF" w:rsidRPr="008213FB">
        <w:t xml:space="preserve"> </w:t>
      </w:r>
      <w:r w:rsidR="000C3BC3">
        <w:t xml:space="preserve">organised and </w:t>
      </w:r>
      <w:r w:rsidR="0035717A">
        <w:t xml:space="preserve">paid for </w:t>
      </w:r>
      <w:r w:rsidR="00D61EBF" w:rsidRPr="008213FB">
        <w:t>by the D</w:t>
      </w:r>
      <w:r w:rsidR="007D4C4F">
        <w:t>epartment</w:t>
      </w:r>
      <w:r w:rsidR="00D61EBF" w:rsidRPr="008213FB">
        <w:t>.</w:t>
      </w:r>
    </w:p>
    <w:p w14:paraId="5DD7B43B" w14:textId="42385788" w:rsidR="00D61EBF" w:rsidRPr="008213FB" w:rsidRDefault="00194EB2" w:rsidP="00294749">
      <w:pPr>
        <w:pStyle w:val="ListBullet"/>
        <w:numPr>
          <w:ilvl w:val="0"/>
          <w:numId w:val="26"/>
        </w:numPr>
      </w:pPr>
      <w:r>
        <w:t>T</w:t>
      </w:r>
      <w:r w:rsidR="00D61EBF" w:rsidRPr="008213FB">
        <w:t xml:space="preserve">he prisoner must </w:t>
      </w:r>
      <w:r w:rsidR="00483253">
        <w:t xml:space="preserve">arrange for </w:t>
      </w:r>
      <w:r w:rsidR="00D61EBF" w:rsidRPr="008213FB">
        <w:t xml:space="preserve">the vehicle’s </w:t>
      </w:r>
      <w:r w:rsidR="0035717A">
        <w:t xml:space="preserve">current </w:t>
      </w:r>
      <w:r w:rsidR="00D61EBF" w:rsidRPr="008213FB">
        <w:t xml:space="preserve">registration papers </w:t>
      </w:r>
      <w:r w:rsidR="00483253">
        <w:t xml:space="preserve">to be provided </w:t>
      </w:r>
      <w:r w:rsidR="005F04FD">
        <w:t>with</w:t>
      </w:r>
      <w:r w:rsidR="00D61EBF" w:rsidRPr="008213FB">
        <w:t xml:space="preserve"> evidence showing ownership.</w:t>
      </w:r>
      <w:r w:rsidR="00CF5C48">
        <w:t xml:space="preserve"> </w:t>
      </w:r>
      <w:r w:rsidR="00D61EBF" w:rsidRPr="008213FB">
        <w:t xml:space="preserve">If the vehicle does not belong to the prisoner, the owner must authorise, in writing, the prisoner’s use of the vehicle. </w:t>
      </w:r>
    </w:p>
    <w:p w14:paraId="66593AC3" w14:textId="3EE44FE3" w:rsidR="00B50619" w:rsidRDefault="00194EB2" w:rsidP="00294749">
      <w:pPr>
        <w:pStyle w:val="ListBullet"/>
        <w:numPr>
          <w:ilvl w:val="0"/>
          <w:numId w:val="26"/>
        </w:numPr>
      </w:pPr>
      <w:r>
        <w:t>P</w:t>
      </w:r>
      <w:r w:rsidR="00D61EBF" w:rsidRPr="008213FB">
        <w:t>risoners</w:t>
      </w:r>
      <w:r w:rsidR="00473B4B">
        <w:t>’</w:t>
      </w:r>
      <w:r w:rsidR="00D61EBF" w:rsidRPr="008213FB">
        <w:t xml:space="preserve"> may only drive an insured vehicle.</w:t>
      </w:r>
      <w:r w:rsidR="00CF5C48">
        <w:t xml:space="preserve"> </w:t>
      </w:r>
      <w:r w:rsidR="00D61EBF" w:rsidRPr="008213FB">
        <w:t xml:space="preserve">This is in addition to the </w:t>
      </w:r>
      <w:r w:rsidR="009A7963" w:rsidRPr="008213FB">
        <w:t>third-party</w:t>
      </w:r>
      <w:r w:rsidR="00D61EBF" w:rsidRPr="008213FB">
        <w:t xml:space="preserve"> personal cover automatically given on vehicle registration.</w:t>
      </w:r>
      <w:r w:rsidR="00CF5C48">
        <w:t xml:space="preserve"> </w:t>
      </w:r>
      <w:r w:rsidR="00D61EBF" w:rsidRPr="008213FB">
        <w:t>The owner of the vehicle shall also provide documentation verifying that the insurance covers th</w:t>
      </w:r>
      <w:r w:rsidR="00E44B9E">
        <w:t>e priso</w:t>
      </w:r>
      <w:r w:rsidR="00673EA0">
        <w:t>ner’s use of the vehicle.</w:t>
      </w:r>
      <w:r w:rsidR="00E44B9E">
        <w:t xml:space="preserve"> </w:t>
      </w:r>
    </w:p>
    <w:p w14:paraId="08302ECC" w14:textId="77777777" w:rsidR="00B52E31" w:rsidRPr="004748C3" w:rsidRDefault="00B52E31" w:rsidP="00E33A4C">
      <w:pPr>
        <w:pStyle w:val="Heading1"/>
        <w:keepNext w:val="0"/>
        <w:keepLines w:val="0"/>
        <w:widowControl w:val="0"/>
      </w:pPr>
      <w:bookmarkStart w:id="39" w:name="_Toc280004460"/>
      <w:bookmarkStart w:id="40" w:name="_Toc182922190"/>
      <w:r w:rsidRPr="004748C3">
        <w:t xml:space="preserve">Commencement of </w:t>
      </w:r>
      <w:bookmarkEnd w:id="39"/>
      <w:r w:rsidR="007E78AF">
        <w:t>Home Leave</w:t>
      </w:r>
      <w:bookmarkEnd w:id="40"/>
    </w:p>
    <w:p w14:paraId="3B80076D" w14:textId="6CD937C2" w:rsidR="00B52E31" w:rsidRPr="008213FB" w:rsidRDefault="00B742B9" w:rsidP="00E33A4C">
      <w:pPr>
        <w:pStyle w:val="Heading3"/>
        <w:widowControl w:val="0"/>
      </w:pPr>
      <w:r>
        <w:t xml:space="preserve">Once </w:t>
      </w:r>
      <w:r w:rsidR="007E78AF">
        <w:t>Home Leave</w:t>
      </w:r>
      <w:r>
        <w:t xml:space="preserve"> is approved, </w:t>
      </w:r>
      <w:r w:rsidR="00B52E31" w:rsidRPr="008213FB">
        <w:t>the prison or the home prison of the work camp from which the prisoner shall take leave is responsible for managing the leave.</w:t>
      </w:r>
      <w:r w:rsidR="00CF5C48">
        <w:t xml:space="preserve"> </w:t>
      </w:r>
      <w:r w:rsidR="00B52E31" w:rsidRPr="008213FB">
        <w:t xml:space="preserve">The Superintendent or </w:t>
      </w:r>
      <w:r w:rsidR="001F3884">
        <w:t>Officer</w:t>
      </w:r>
      <w:r w:rsidR="00B52E31" w:rsidRPr="008213FB">
        <w:t xml:space="preserve"> shall instruct an </w:t>
      </w:r>
      <w:r w:rsidR="00B122E1">
        <w:t>O</w:t>
      </w:r>
      <w:r w:rsidR="00B52E31" w:rsidRPr="008213FB">
        <w:t>fficer(s) to take responsibility for the management of the leave.</w:t>
      </w:r>
    </w:p>
    <w:p w14:paraId="39A9A6BB" w14:textId="700CED1A" w:rsidR="00B52E31" w:rsidRDefault="006B4E33" w:rsidP="00E33A4C">
      <w:pPr>
        <w:pStyle w:val="Heading3"/>
        <w:widowControl w:val="0"/>
      </w:pPr>
      <w:r>
        <w:t>Before t</w:t>
      </w:r>
      <w:r w:rsidR="00095136">
        <w:t xml:space="preserve">he </w:t>
      </w:r>
      <w:r>
        <w:t>start</w:t>
      </w:r>
      <w:r w:rsidR="00095136">
        <w:t xml:space="preserve"> of</w:t>
      </w:r>
      <w:r w:rsidR="00B52E31" w:rsidRPr="008213FB">
        <w:t xml:space="preserve"> </w:t>
      </w:r>
      <w:r w:rsidR="007E78AF">
        <w:t>Home Leave</w:t>
      </w:r>
      <w:r w:rsidR="00B52E31" w:rsidRPr="008213FB">
        <w:t xml:space="preserve">, the Superintendent or </w:t>
      </w:r>
      <w:r w:rsidR="001F3884">
        <w:t xml:space="preserve">Officer </w:t>
      </w:r>
      <w:r w:rsidR="00B52E31" w:rsidRPr="008213FB">
        <w:t>shall complete an Absence Permit on TOMS.</w:t>
      </w:r>
    </w:p>
    <w:p w14:paraId="69F5D591" w14:textId="643CF088" w:rsidR="00B52E31" w:rsidRDefault="00C03666" w:rsidP="00B52E31">
      <w:pPr>
        <w:pStyle w:val="Heading3"/>
      </w:pPr>
      <w:r>
        <w:t>Before</w:t>
      </w:r>
      <w:r w:rsidR="00B52E31" w:rsidRPr="008213FB">
        <w:t xml:space="preserve"> any </w:t>
      </w:r>
      <w:r w:rsidR="007E78AF">
        <w:t>Home Leave</w:t>
      </w:r>
      <w:r w:rsidR="00B52E31" w:rsidRPr="008213FB">
        <w:t xml:space="preserve">, the Superintendent or Officer shall ensure the prisoner understands </w:t>
      </w:r>
      <w:r w:rsidR="00A71C19">
        <w:t>their</w:t>
      </w:r>
      <w:r w:rsidR="00B52E31" w:rsidRPr="008213FB">
        <w:t xml:space="preserve"> obligations and the conditions listed on the Absence Permit.</w:t>
      </w:r>
      <w:r w:rsidR="00CF5C48">
        <w:t xml:space="preserve"> </w:t>
      </w:r>
      <w:r w:rsidR="00B52E31" w:rsidRPr="008213FB">
        <w:t>The permit is to be signed by the prisoner and the prisoner is to be provided with a copy.</w:t>
      </w:r>
    </w:p>
    <w:p w14:paraId="34AB5217" w14:textId="3AF1005F" w:rsidR="00B52E31" w:rsidRPr="008213FB" w:rsidRDefault="00B52E31" w:rsidP="00B52E31">
      <w:pPr>
        <w:pStyle w:val="Heading3"/>
      </w:pPr>
      <w:r w:rsidRPr="008213FB">
        <w:lastRenderedPageBreak/>
        <w:t>The pr</w:t>
      </w:r>
      <w:r>
        <w:t xml:space="preserve">isoner shall submit a proposed </w:t>
      </w:r>
      <w:r w:rsidRPr="00BA427F">
        <w:t>Movement Sheet in</w:t>
      </w:r>
      <w:r w:rsidRPr="008213FB">
        <w:t xml:space="preserve"> duplicate for approval of the Superintendent or </w:t>
      </w:r>
      <w:r w:rsidR="001F3884">
        <w:t>Officer</w:t>
      </w:r>
      <w:r w:rsidRPr="008213FB">
        <w:t xml:space="preserve"> before the</w:t>
      </w:r>
      <w:r w:rsidR="00207B13">
        <w:t xml:space="preserve"> start</w:t>
      </w:r>
      <w:r w:rsidRPr="008213FB">
        <w:t xml:space="preserve"> date of each </w:t>
      </w:r>
      <w:r w:rsidR="007E78AF">
        <w:t>Home Leave</w:t>
      </w:r>
      <w:r w:rsidR="00C035DA">
        <w:t>. An officer shall then:</w:t>
      </w:r>
    </w:p>
    <w:p w14:paraId="2B79124D" w14:textId="10E47058" w:rsidR="00B52E31" w:rsidRPr="008213FB" w:rsidRDefault="00B52E31" w:rsidP="00B50D9A">
      <w:pPr>
        <w:pStyle w:val="Documentdetails"/>
        <w:numPr>
          <w:ilvl w:val="0"/>
          <w:numId w:val="6"/>
        </w:numPr>
      </w:pPr>
      <w:r>
        <w:t xml:space="preserve">verify the </w:t>
      </w:r>
      <w:r w:rsidRPr="00AB658C">
        <w:t>Movement Sheet</w:t>
      </w:r>
      <w:r w:rsidRPr="008213FB">
        <w:t xml:space="preserve"> with the sponsor and ensur</w:t>
      </w:r>
      <w:r>
        <w:t>e the sponsor countersigns the Movement Sheet</w:t>
      </w:r>
      <w:r w:rsidR="00673CDB">
        <w:t xml:space="preserve"> before the start </w:t>
      </w:r>
      <w:r w:rsidR="00C035DA">
        <w:t xml:space="preserve">of each </w:t>
      </w:r>
      <w:r w:rsidR="00B122E1">
        <w:t>Home L</w:t>
      </w:r>
      <w:r w:rsidR="00C035DA">
        <w:t>eave</w:t>
      </w:r>
    </w:p>
    <w:p w14:paraId="668A0FD2" w14:textId="56B701BC" w:rsidR="00E33A4C" w:rsidRPr="00B50D9A" w:rsidRDefault="00B52E31" w:rsidP="00B50D9A">
      <w:pPr>
        <w:pStyle w:val="Documentdetails"/>
        <w:numPr>
          <w:ilvl w:val="0"/>
          <w:numId w:val="6"/>
        </w:numPr>
      </w:pPr>
      <w:r w:rsidRPr="008213FB">
        <w:t>provide the sponsor with a copy of the prisoner</w:t>
      </w:r>
      <w:r>
        <w:t>’s Movement Sheet</w:t>
      </w:r>
      <w:r w:rsidRPr="008213FB">
        <w:t xml:space="preserve"> and provide the other copy to the </w:t>
      </w:r>
      <w:r w:rsidR="00B122E1">
        <w:t>O</w:t>
      </w:r>
      <w:r w:rsidRPr="008213FB">
        <w:t>fficer responsible for supervising the priso</w:t>
      </w:r>
      <w:r w:rsidR="00207B13">
        <w:t>ner while</w:t>
      </w:r>
      <w:r w:rsidRPr="008213FB">
        <w:t xml:space="preserve"> on</w:t>
      </w:r>
      <w:r w:rsidR="00B122E1">
        <w:t xml:space="preserve"> Home L</w:t>
      </w:r>
      <w:r w:rsidRPr="008213FB">
        <w:t>eave.</w:t>
      </w:r>
    </w:p>
    <w:p w14:paraId="40977008" w14:textId="77777777" w:rsidR="00C36338" w:rsidRPr="004748C3" w:rsidRDefault="00C36338" w:rsidP="00C36338">
      <w:pPr>
        <w:pStyle w:val="Heading1"/>
      </w:pPr>
      <w:bookmarkStart w:id="41" w:name="_Toc280004461"/>
      <w:bookmarkStart w:id="42" w:name="_Toc182922191"/>
      <w:r w:rsidRPr="004748C3">
        <w:t xml:space="preserve">Rate of </w:t>
      </w:r>
      <w:bookmarkEnd w:id="41"/>
      <w:r w:rsidR="007E78AF">
        <w:t>Home Leave</w:t>
      </w:r>
      <w:bookmarkEnd w:id="42"/>
    </w:p>
    <w:p w14:paraId="53F025F2" w14:textId="3B67C4A7" w:rsidR="007360DF" w:rsidRPr="007360DF" w:rsidRDefault="00965CF0" w:rsidP="007360DF">
      <w:pPr>
        <w:pStyle w:val="Heading3"/>
      </w:pPr>
      <w:r>
        <w:t xml:space="preserve">The maximum period that can be specified in an </w:t>
      </w:r>
      <w:r w:rsidRPr="00E72AE0">
        <w:t>Absence Permit</w:t>
      </w:r>
      <w:r>
        <w:t xml:space="preserve"> </w:t>
      </w:r>
      <w:r w:rsidRPr="00C711EB">
        <w:t>is 36 hours</w:t>
      </w:r>
      <w:r>
        <w:t>, plus travelling time to and from the prison</w:t>
      </w:r>
      <w:r>
        <w:rPr>
          <w:rStyle w:val="FootnoteReference"/>
        </w:rPr>
        <w:footnoteReference w:id="3"/>
      </w:r>
      <w:r>
        <w:t>.</w:t>
      </w:r>
      <w:r w:rsidRPr="00E72AE0">
        <w:t xml:space="preserve"> </w:t>
      </w:r>
    </w:p>
    <w:p w14:paraId="415C8919" w14:textId="06498D71" w:rsidR="007360DF" w:rsidRPr="007360DF" w:rsidRDefault="007E78AF" w:rsidP="007360DF">
      <w:pPr>
        <w:pStyle w:val="Heading3"/>
      </w:pPr>
      <w:r>
        <w:t>Home Leave</w:t>
      </w:r>
      <w:r w:rsidR="00C36338" w:rsidRPr="00D755F9">
        <w:t xml:space="preserve"> is a graduated program with an increasing level of contact with the community.</w:t>
      </w:r>
      <w:r w:rsidR="00CF5C48" w:rsidRPr="00D755F9">
        <w:t xml:space="preserve"> </w:t>
      </w:r>
      <w:r w:rsidR="00C36338" w:rsidRPr="00D755F9">
        <w:t xml:space="preserve">As an incentive for work camp </w:t>
      </w:r>
      <w:r w:rsidR="00891210" w:rsidRPr="00D755F9">
        <w:t>placement</w:t>
      </w:r>
      <w:r w:rsidR="00C36338" w:rsidRPr="00D755F9">
        <w:t xml:space="preserve">, the rate of </w:t>
      </w:r>
      <w:r>
        <w:t>Home Leave</w:t>
      </w:r>
      <w:r w:rsidR="00C36338" w:rsidRPr="00D755F9">
        <w:t xml:space="preserve"> from a work camp is higher than from a prison.</w:t>
      </w:r>
    </w:p>
    <w:p w14:paraId="384DA62F" w14:textId="579ED99E" w:rsidR="00965CF0" w:rsidRPr="00B50D9A" w:rsidRDefault="00C711EB" w:rsidP="00B50D9A">
      <w:pPr>
        <w:pStyle w:val="Heading3"/>
      </w:pPr>
      <w:r w:rsidRPr="00D755F9">
        <w:t>The Superintendent</w:t>
      </w:r>
      <w:r w:rsidRPr="00E72AE0">
        <w:t xml:space="preserve"> or </w:t>
      </w:r>
      <w:r w:rsidR="001F3884" w:rsidRPr="007E6D55">
        <w:t>Officer</w:t>
      </w:r>
      <w:r w:rsidRPr="00B50D9A">
        <w:t xml:space="preserve"> </w:t>
      </w:r>
      <w:r w:rsidR="00214D6D" w:rsidRPr="00B50D9A">
        <w:t xml:space="preserve">has the discretion to </w:t>
      </w:r>
      <w:r w:rsidR="00223DFB" w:rsidRPr="00B50D9A">
        <w:t xml:space="preserve">determine the </w:t>
      </w:r>
      <w:r w:rsidR="00214D6D" w:rsidRPr="00B50D9A">
        <w:t xml:space="preserve">period of </w:t>
      </w:r>
      <w:r w:rsidR="00B122E1" w:rsidRPr="00B50D9A">
        <w:t>Home L</w:t>
      </w:r>
      <w:r w:rsidR="00223DFB" w:rsidRPr="00B50D9A">
        <w:t>eave</w:t>
      </w:r>
      <w:r w:rsidR="00214D6D" w:rsidRPr="00B50D9A">
        <w:t xml:space="preserve"> to be granted</w:t>
      </w:r>
      <w:r w:rsidR="00223DFB" w:rsidRPr="00B50D9A">
        <w:t xml:space="preserve">, provided </w:t>
      </w:r>
      <w:r w:rsidR="00214D6D" w:rsidRPr="00B50D9A">
        <w:t>this</w:t>
      </w:r>
      <w:r w:rsidR="00223DFB" w:rsidRPr="00B50D9A">
        <w:t xml:space="preserve"> is within </w:t>
      </w:r>
      <w:r w:rsidR="00214D6D" w:rsidRPr="00B50D9A">
        <w:t xml:space="preserve">the maximum </w:t>
      </w:r>
      <w:r w:rsidR="00223DFB" w:rsidRPr="00B50D9A">
        <w:t>periods permitted</w:t>
      </w:r>
      <w:r w:rsidR="001E10B0" w:rsidRPr="00B50D9A">
        <w:t xml:space="preserve"> as set out in the Table</w:t>
      </w:r>
      <w:r w:rsidR="00965CF0" w:rsidRPr="00B50D9A">
        <w:t xml:space="preserve"> 1: Rate of Home Leave per calendar month</w:t>
      </w:r>
      <w:r w:rsidR="001E10B0" w:rsidRPr="00B50D9A">
        <w:t xml:space="preserve">. </w:t>
      </w:r>
      <w:r w:rsidR="00965CF0" w:rsidRPr="00B50D9A">
        <w:t xml:space="preserve">The rate of Home Leave shown in the table does not involve travel time. </w:t>
      </w:r>
    </w:p>
    <w:p w14:paraId="2E99B244" w14:textId="040F6B3A" w:rsidR="00C72EE6" w:rsidRPr="00B50D9A" w:rsidRDefault="002A447A" w:rsidP="00B50D9A">
      <w:pPr>
        <w:pStyle w:val="Heading3"/>
      </w:pPr>
      <w:r w:rsidRPr="00B50D9A">
        <w:t>T</w:t>
      </w:r>
      <w:r w:rsidR="001E10B0" w:rsidRPr="00B50D9A">
        <w:t xml:space="preserve">he </w:t>
      </w:r>
      <w:r w:rsidRPr="00B50D9A">
        <w:t xml:space="preserve">rate of </w:t>
      </w:r>
      <w:r w:rsidR="00B122E1" w:rsidRPr="00B50D9A">
        <w:t>Home L</w:t>
      </w:r>
      <w:r w:rsidRPr="00B50D9A">
        <w:t xml:space="preserve">eave permitted is based on the </w:t>
      </w:r>
      <w:r w:rsidR="001E10B0" w:rsidRPr="00B50D9A">
        <w:t xml:space="preserve">months </w:t>
      </w:r>
      <w:r w:rsidRPr="00B50D9A">
        <w:t xml:space="preserve">remaining before the prisoner is eligible for release. That is, the months remaining before the: </w:t>
      </w:r>
    </w:p>
    <w:p w14:paraId="5958B883" w14:textId="33E69B24" w:rsidR="00C72EE6" w:rsidRPr="00B2719E" w:rsidRDefault="00C36338" w:rsidP="00B50D9A">
      <w:pPr>
        <w:pStyle w:val="Documentdetails"/>
        <w:numPr>
          <w:ilvl w:val="0"/>
          <w:numId w:val="9"/>
        </w:numPr>
      </w:pPr>
      <w:r w:rsidRPr="00B2719E">
        <w:t>prisoner’s EED;</w:t>
      </w:r>
      <w:r w:rsidR="00C72EE6" w:rsidRPr="00B2719E">
        <w:t xml:space="preserve"> or</w:t>
      </w:r>
    </w:p>
    <w:p w14:paraId="3BAB6350" w14:textId="77777777" w:rsidR="00C72EE6" w:rsidRPr="00B2719E" w:rsidRDefault="00C36338" w:rsidP="00B50D9A">
      <w:pPr>
        <w:pStyle w:val="Documentdetails"/>
        <w:numPr>
          <w:ilvl w:val="0"/>
          <w:numId w:val="9"/>
        </w:numPr>
      </w:pPr>
      <w:r w:rsidRPr="00B2719E">
        <w:t xml:space="preserve">parole review date if the prisoner has past their EED and parole consideration has been </w:t>
      </w:r>
      <w:r w:rsidR="00C72EE6" w:rsidRPr="00B2719E">
        <w:t>adjourned; or</w:t>
      </w:r>
    </w:p>
    <w:p w14:paraId="390DD937" w14:textId="5E9147F7" w:rsidR="00C72EE6" w:rsidRPr="00B2719E" w:rsidRDefault="00C72EE6" w:rsidP="00B50D9A">
      <w:pPr>
        <w:pStyle w:val="Documentdetails"/>
        <w:numPr>
          <w:ilvl w:val="0"/>
          <w:numId w:val="9"/>
        </w:numPr>
      </w:pPr>
      <w:r w:rsidRPr="00B2719E">
        <w:t>completion date of a Re-Socialisation Program</w:t>
      </w:r>
      <w:r w:rsidR="002A447A" w:rsidRPr="00B2719E">
        <w:t>,</w:t>
      </w:r>
      <w:r w:rsidRPr="00B2719E">
        <w:t xml:space="preserve"> if applicable;</w:t>
      </w:r>
      <w:r w:rsidR="00C36338" w:rsidRPr="00B2719E">
        <w:t xml:space="preserve"> or </w:t>
      </w:r>
    </w:p>
    <w:p w14:paraId="0DB9D982" w14:textId="5B35CD19" w:rsidR="007360DF" w:rsidRPr="007360DF" w:rsidRDefault="00C36338" w:rsidP="007360DF">
      <w:pPr>
        <w:pStyle w:val="Documentdetails"/>
        <w:numPr>
          <w:ilvl w:val="0"/>
          <w:numId w:val="9"/>
        </w:numPr>
        <w:spacing w:before="120" w:after="120"/>
        <w:rPr>
          <w:rFonts w:cs="Arial"/>
          <w:bCs/>
        </w:rPr>
      </w:pPr>
      <w:r w:rsidRPr="008213FB">
        <w:rPr>
          <w:rFonts w:cs="Arial"/>
        </w:rPr>
        <w:t>prisoner’s EDR</w:t>
      </w:r>
      <w:r w:rsidR="002A447A">
        <w:rPr>
          <w:rFonts w:cs="Arial"/>
        </w:rPr>
        <w:t>,</w:t>
      </w:r>
      <w:r w:rsidRPr="008213FB">
        <w:rPr>
          <w:rFonts w:cs="Arial"/>
        </w:rPr>
        <w:t xml:space="preserve"> if subject to a finite term</w:t>
      </w:r>
      <w:r>
        <w:rPr>
          <w:rFonts w:cs="Arial"/>
        </w:rPr>
        <w:t xml:space="preserve"> or the prisoner has been denied parole</w:t>
      </w:r>
      <w:r w:rsidRPr="008213FB">
        <w:rPr>
          <w:rFonts w:cs="Arial"/>
        </w:rPr>
        <w:t>.</w:t>
      </w:r>
      <w:r w:rsidR="00CF5C48">
        <w:rPr>
          <w:rFonts w:cs="Arial"/>
        </w:rPr>
        <w:t xml:space="preserve"> </w:t>
      </w:r>
    </w:p>
    <w:p w14:paraId="280061FD" w14:textId="3FCF8F66" w:rsidR="00965CF0" w:rsidRPr="00B2719E" w:rsidRDefault="00965CF0" w:rsidP="00B2719E">
      <w:pPr>
        <w:rPr>
          <w:b/>
          <w:bCs/>
        </w:rPr>
      </w:pPr>
      <w:r w:rsidRPr="00B2719E">
        <w:rPr>
          <w:b/>
          <w:bCs/>
        </w:rPr>
        <w:t>Table 1: Rate of Home Leave per calendar month</w:t>
      </w:r>
    </w:p>
    <w:p w14:paraId="18BD0E2E" w14:textId="77777777" w:rsidR="00B2719E" w:rsidRPr="00B2719E" w:rsidRDefault="00B2719E" w:rsidP="00B2719E"/>
    <w:tbl>
      <w:tblPr>
        <w:tblStyle w:val="DCStable"/>
        <w:tblW w:w="0" w:type="auto"/>
        <w:tblCellMar>
          <w:top w:w="85" w:type="dxa"/>
          <w:left w:w="85" w:type="dxa"/>
          <w:bottom w:w="85" w:type="dxa"/>
          <w:right w:w="85" w:type="dxa"/>
        </w:tblCellMar>
        <w:tblLook w:val="04A0" w:firstRow="1" w:lastRow="0" w:firstColumn="1" w:lastColumn="0" w:noHBand="0" w:noVBand="1"/>
      </w:tblPr>
      <w:tblGrid>
        <w:gridCol w:w="3209"/>
        <w:gridCol w:w="2627"/>
        <w:gridCol w:w="3090"/>
      </w:tblGrid>
      <w:tr w:rsidR="00740906" w:rsidRPr="00265E1B" w14:paraId="1D6FF758" w14:textId="77777777" w:rsidTr="00497440">
        <w:trPr>
          <w:cnfStyle w:val="100000000000" w:firstRow="1" w:lastRow="0" w:firstColumn="0" w:lastColumn="0" w:oddVBand="0" w:evenVBand="0" w:oddHBand="0" w:evenHBand="0" w:firstRowFirstColumn="0" w:firstRowLastColumn="0" w:lastRowFirstColumn="0" w:lastRowLastColumn="0"/>
        </w:trPr>
        <w:tc>
          <w:tcPr>
            <w:tcW w:w="3209" w:type="dxa"/>
          </w:tcPr>
          <w:p w14:paraId="37B707BB" w14:textId="5E6744C1" w:rsidR="00740906" w:rsidRPr="00265E1B" w:rsidRDefault="00740906" w:rsidP="00497440">
            <w:pPr>
              <w:pStyle w:val="Tableheading"/>
            </w:pPr>
            <w:r w:rsidRPr="00634D9E">
              <w:t xml:space="preserve">Months </w:t>
            </w:r>
            <w:r w:rsidR="001E10B0" w:rsidRPr="00634D9E">
              <w:t xml:space="preserve">remaining </w:t>
            </w:r>
            <w:r w:rsidR="00C03666" w:rsidRPr="00634D9E">
              <w:t>before</w:t>
            </w:r>
            <w:r w:rsidR="001E10B0" w:rsidRPr="00634D9E">
              <w:t xml:space="preserve"> eligible for release </w:t>
            </w:r>
          </w:p>
        </w:tc>
        <w:tc>
          <w:tcPr>
            <w:tcW w:w="2627" w:type="dxa"/>
          </w:tcPr>
          <w:p w14:paraId="03B06203" w14:textId="77777777" w:rsidR="00740906" w:rsidRPr="00265E1B" w:rsidRDefault="00740906" w:rsidP="00497440">
            <w:pPr>
              <w:pStyle w:val="Tableheading"/>
            </w:pPr>
            <w:r w:rsidRPr="00740906">
              <w:t xml:space="preserve">Prison – Rate of Leave </w:t>
            </w:r>
          </w:p>
        </w:tc>
        <w:tc>
          <w:tcPr>
            <w:tcW w:w="3090" w:type="dxa"/>
          </w:tcPr>
          <w:p w14:paraId="20ACBA33" w14:textId="77777777" w:rsidR="00740906" w:rsidRPr="00265E1B" w:rsidRDefault="00740906" w:rsidP="00497440">
            <w:pPr>
              <w:pStyle w:val="Tableheading"/>
            </w:pPr>
            <w:r w:rsidRPr="00740906">
              <w:t xml:space="preserve">Work camp – Rate of Leave </w:t>
            </w:r>
          </w:p>
        </w:tc>
      </w:tr>
      <w:tr w:rsidR="00740906" w:rsidRPr="00265E1B" w14:paraId="24516011" w14:textId="77777777" w:rsidTr="00497440">
        <w:tc>
          <w:tcPr>
            <w:tcW w:w="3209" w:type="dxa"/>
          </w:tcPr>
          <w:p w14:paraId="6B70A303" w14:textId="77777777" w:rsidR="00740906" w:rsidRPr="00265E1B" w:rsidRDefault="00740906" w:rsidP="00497440">
            <w:pPr>
              <w:pStyle w:val="Tabledata"/>
            </w:pPr>
            <w:r w:rsidRPr="008213FB">
              <w:rPr>
                <w:rFonts w:cs="Arial"/>
              </w:rPr>
              <w:t>Between</w:t>
            </w:r>
            <w:r>
              <w:rPr>
                <w:rFonts w:cs="Arial"/>
              </w:rPr>
              <w:t xml:space="preserve"> </w:t>
            </w:r>
            <w:r w:rsidRPr="008213FB">
              <w:rPr>
                <w:rFonts w:cs="Arial"/>
              </w:rPr>
              <w:t>6 and 12 months</w:t>
            </w:r>
          </w:p>
        </w:tc>
        <w:tc>
          <w:tcPr>
            <w:tcW w:w="2627" w:type="dxa"/>
          </w:tcPr>
          <w:p w14:paraId="5B2AA532" w14:textId="77777777" w:rsidR="00740906" w:rsidRPr="00265E1B" w:rsidRDefault="00740906" w:rsidP="00497440">
            <w:pPr>
              <w:pStyle w:val="Tabledata"/>
              <w:rPr>
                <w:bCs/>
                <w:iCs/>
              </w:rPr>
            </w:pPr>
            <w:r w:rsidRPr="008213FB">
              <w:rPr>
                <w:rFonts w:cs="Arial"/>
              </w:rPr>
              <w:t>12 hours per month</w:t>
            </w:r>
          </w:p>
        </w:tc>
        <w:tc>
          <w:tcPr>
            <w:tcW w:w="3090" w:type="dxa"/>
          </w:tcPr>
          <w:p w14:paraId="0E1059CA" w14:textId="77777777" w:rsidR="00740906" w:rsidRPr="00265E1B" w:rsidRDefault="00740906" w:rsidP="00497440">
            <w:pPr>
              <w:pStyle w:val="Tabledata"/>
            </w:pPr>
            <w:r w:rsidRPr="008213FB">
              <w:rPr>
                <w:rFonts w:cs="Arial"/>
              </w:rPr>
              <w:t>24 hours per month</w:t>
            </w:r>
          </w:p>
        </w:tc>
      </w:tr>
      <w:tr w:rsidR="00740906" w:rsidRPr="00265E1B" w14:paraId="1134D20D" w14:textId="77777777" w:rsidTr="00497440">
        <w:tc>
          <w:tcPr>
            <w:tcW w:w="3209" w:type="dxa"/>
          </w:tcPr>
          <w:p w14:paraId="60DF432A" w14:textId="77777777" w:rsidR="00740906" w:rsidRPr="00265E1B" w:rsidRDefault="00740906" w:rsidP="00497440">
            <w:pPr>
              <w:pStyle w:val="Tabledata"/>
            </w:pPr>
            <w:r w:rsidRPr="008213FB">
              <w:rPr>
                <w:rFonts w:cs="Arial"/>
              </w:rPr>
              <w:t>Between 1 and 6 months</w:t>
            </w:r>
          </w:p>
        </w:tc>
        <w:tc>
          <w:tcPr>
            <w:tcW w:w="2627" w:type="dxa"/>
          </w:tcPr>
          <w:p w14:paraId="70209E09" w14:textId="77777777" w:rsidR="00740906" w:rsidRPr="00265E1B" w:rsidRDefault="00740906" w:rsidP="00497440">
            <w:pPr>
              <w:pStyle w:val="Tabledata"/>
              <w:rPr>
                <w:bCs/>
                <w:iCs/>
              </w:rPr>
            </w:pPr>
            <w:r w:rsidRPr="008213FB">
              <w:rPr>
                <w:rFonts w:cs="Arial"/>
              </w:rPr>
              <w:t>24 hours per month</w:t>
            </w:r>
          </w:p>
        </w:tc>
        <w:tc>
          <w:tcPr>
            <w:tcW w:w="3090" w:type="dxa"/>
          </w:tcPr>
          <w:p w14:paraId="2E5BC22C" w14:textId="77777777" w:rsidR="00740906" w:rsidRPr="00265E1B" w:rsidRDefault="00740906" w:rsidP="00497440">
            <w:pPr>
              <w:pStyle w:val="Tabledata"/>
            </w:pPr>
            <w:r w:rsidRPr="008213FB">
              <w:rPr>
                <w:rFonts w:cs="Arial"/>
              </w:rPr>
              <w:t>48 hours per month</w:t>
            </w:r>
          </w:p>
        </w:tc>
      </w:tr>
      <w:tr w:rsidR="00740906" w:rsidRPr="00265E1B" w14:paraId="3B295407" w14:textId="77777777" w:rsidTr="00497440">
        <w:tc>
          <w:tcPr>
            <w:tcW w:w="3209" w:type="dxa"/>
          </w:tcPr>
          <w:p w14:paraId="326AFBD0" w14:textId="77777777" w:rsidR="00740906" w:rsidRPr="00265E1B" w:rsidRDefault="00740906" w:rsidP="00497440">
            <w:pPr>
              <w:pStyle w:val="Tabledata"/>
            </w:pPr>
            <w:r w:rsidRPr="008213FB">
              <w:rPr>
                <w:rFonts w:cs="Arial"/>
              </w:rPr>
              <w:t>1 month or less</w:t>
            </w:r>
          </w:p>
        </w:tc>
        <w:tc>
          <w:tcPr>
            <w:tcW w:w="2627" w:type="dxa"/>
          </w:tcPr>
          <w:p w14:paraId="4D4B3227" w14:textId="77777777" w:rsidR="00740906" w:rsidRPr="00265E1B" w:rsidRDefault="00740906" w:rsidP="00497440">
            <w:pPr>
              <w:pStyle w:val="Tabledata"/>
              <w:rPr>
                <w:bCs/>
                <w:iCs/>
              </w:rPr>
            </w:pPr>
            <w:r w:rsidRPr="008213FB">
              <w:rPr>
                <w:rFonts w:cs="Arial"/>
              </w:rPr>
              <w:t>72 hours per month</w:t>
            </w:r>
          </w:p>
        </w:tc>
        <w:tc>
          <w:tcPr>
            <w:tcW w:w="3090" w:type="dxa"/>
          </w:tcPr>
          <w:p w14:paraId="58CFE8F8" w14:textId="77777777" w:rsidR="00740906" w:rsidRPr="00265E1B" w:rsidRDefault="00740906" w:rsidP="00497440">
            <w:pPr>
              <w:pStyle w:val="Tabledata"/>
            </w:pPr>
            <w:r w:rsidRPr="008213FB">
              <w:rPr>
                <w:rFonts w:cs="Arial"/>
              </w:rPr>
              <w:t>144 hours per month</w:t>
            </w:r>
          </w:p>
        </w:tc>
      </w:tr>
    </w:tbl>
    <w:p w14:paraId="3B895388" w14:textId="77777777" w:rsidR="00C36338" w:rsidRPr="00B50D9A" w:rsidRDefault="00C36338" w:rsidP="00B50D9A">
      <w:pPr>
        <w:pStyle w:val="Heading3"/>
      </w:pPr>
      <w:r w:rsidRPr="00D755F9">
        <w:t xml:space="preserve">For the purposes of </w:t>
      </w:r>
      <w:r w:rsidR="007E78AF" w:rsidRPr="00D755F9">
        <w:t>Home Leave</w:t>
      </w:r>
      <w:r w:rsidRPr="00B50D9A">
        <w:t>, a month is calculated as a calendar month.</w:t>
      </w:r>
      <w:r w:rsidR="00CF5C48" w:rsidRPr="00B50D9A">
        <w:t xml:space="preserve"> </w:t>
      </w:r>
    </w:p>
    <w:p w14:paraId="19B6265F" w14:textId="1483377C" w:rsidR="0098516C" w:rsidRPr="00D755F9" w:rsidRDefault="003714D1" w:rsidP="00B50D9A">
      <w:pPr>
        <w:pStyle w:val="Heading3"/>
      </w:pPr>
      <w:r w:rsidRPr="00B50D9A">
        <w:t xml:space="preserve">The Superintendent has the authority to divide </w:t>
      </w:r>
      <w:r w:rsidRPr="00D755F9">
        <w:t>Home Leave hours into varying durations, t</w:t>
      </w:r>
      <w:r w:rsidR="0035717A" w:rsidRPr="00D755F9">
        <w:t xml:space="preserve">aking in to account </w:t>
      </w:r>
      <w:r w:rsidRPr="00D755F9">
        <w:t xml:space="preserve">the prisons operational capabilities. As such, </w:t>
      </w:r>
      <w:r w:rsidR="00C36338" w:rsidRPr="00D755F9">
        <w:t>2</w:t>
      </w:r>
      <w:r w:rsidR="00867088" w:rsidRPr="00D755F9">
        <w:t>4</w:t>
      </w:r>
      <w:r w:rsidR="00C36338" w:rsidRPr="00D755F9">
        <w:t xml:space="preserve"> hours per month </w:t>
      </w:r>
      <w:r w:rsidRPr="00D755F9">
        <w:t>may</w:t>
      </w:r>
      <w:r w:rsidR="00C36338" w:rsidRPr="00D755F9">
        <w:t xml:space="preserve"> be changed to</w:t>
      </w:r>
      <w:r w:rsidR="00A06744" w:rsidRPr="00D755F9">
        <w:t xml:space="preserve"> </w:t>
      </w:r>
      <w:r w:rsidRPr="00D755F9">
        <w:t xml:space="preserve">two periods of </w:t>
      </w:r>
      <w:r w:rsidR="00B21C25" w:rsidRPr="00D755F9">
        <w:t>1</w:t>
      </w:r>
      <w:r w:rsidR="00867088" w:rsidRPr="00D755F9">
        <w:t>2</w:t>
      </w:r>
      <w:r w:rsidR="00C36338" w:rsidRPr="00D755F9">
        <w:t xml:space="preserve"> hours per </w:t>
      </w:r>
      <w:r w:rsidR="00A06744" w:rsidRPr="00D755F9">
        <w:t>month</w:t>
      </w:r>
      <w:r w:rsidRPr="00D755F9">
        <w:t>.</w:t>
      </w:r>
      <w:r w:rsidR="00867088" w:rsidRPr="00D755F9">
        <w:t xml:space="preserve"> </w:t>
      </w:r>
    </w:p>
    <w:p w14:paraId="33D351AC" w14:textId="77777777" w:rsidR="00C36338" w:rsidRPr="00D755F9" w:rsidRDefault="00C36338" w:rsidP="00D755F9">
      <w:pPr>
        <w:pStyle w:val="Heading3"/>
      </w:pPr>
      <w:r w:rsidRPr="00D755F9">
        <w:lastRenderedPageBreak/>
        <w:t xml:space="preserve">Generally, </w:t>
      </w:r>
      <w:r w:rsidR="007E78AF" w:rsidRPr="00D755F9">
        <w:t>Home Leave</w:t>
      </w:r>
      <w:r w:rsidRPr="00D755F9">
        <w:t xml:space="preserve"> periods are expected to fit in with prison and work camp routines. </w:t>
      </w:r>
    </w:p>
    <w:p w14:paraId="4CF0FF3D" w14:textId="7873FCBF" w:rsidR="00C36338" w:rsidRDefault="00C36338" w:rsidP="00335394">
      <w:pPr>
        <w:pStyle w:val="Heading3"/>
        <w:widowControl w:val="0"/>
      </w:pPr>
      <w:r w:rsidRPr="008213FB">
        <w:t xml:space="preserve">A prisoner whose parole </w:t>
      </w:r>
      <w:r w:rsidR="00891210">
        <w:t>decision is adjourned</w:t>
      </w:r>
      <w:r w:rsidRPr="008213FB">
        <w:t xml:space="preserve"> shall have their rate of leave adjusted to the length of time </w:t>
      </w:r>
      <w:r w:rsidR="00C03666">
        <w:t>before</w:t>
      </w:r>
      <w:r w:rsidRPr="008213FB">
        <w:t xml:space="preserve"> their next parole review.</w:t>
      </w:r>
    </w:p>
    <w:p w14:paraId="547C9323" w14:textId="2D404E70" w:rsidR="00C36338" w:rsidRDefault="00C36338" w:rsidP="00335394">
      <w:pPr>
        <w:pStyle w:val="Heading3"/>
        <w:widowControl w:val="0"/>
      </w:pPr>
      <w:r w:rsidRPr="008213FB">
        <w:t>The</w:t>
      </w:r>
      <w:r w:rsidR="00B06CB2">
        <w:t xml:space="preserve"> </w:t>
      </w:r>
      <w:r w:rsidRPr="008213FB">
        <w:t xml:space="preserve">Superintendent may enable the logistical arrangements associated with a prisoner’s preparation for release to proceed, prohibit the prisoner from engaging in </w:t>
      </w:r>
      <w:r w:rsidR="007E78AF">
        <w:t>Home Leave</w:t>
      </w:r>
      <w:r w:rsidRPr="008213FB">
        <w:t xml:space="preserve"> for any period during the </w:t>
      </w:r>
      <w:r>
        <w:t>2</w:t>
      </w:r>
      <w:r w:rsidRPr="008213FB">
        <w:t xml:space="preserve"> weeks immediately </w:t>
      </w:r>
      <w:r w:rsidR="00C03666">
        <w:t>before</w:t>
      </w:r>
      <w:r w:rsidRPr="008213FB">
        <w:t xml:space="preserve"> a prisoner’s expected release.</w:t>
      </w:r>
    </w:p>
    <w:p w14:paraId="4A258699" w14:textId="77777777" w:rsidR="00C36338" w:rsidRPr="00B50D9A" w:rsidRDefault="00C36338" w:rsidP="00B50D9A">
      <w:pPr>
        <w:pStyle w:val="Heading3"/>
      </w:pPr>
      <w:r w:rsidRPr="00D755F9">
        <w:t xml:space="preserve">When the leave period is 12 hours or less, a prisoner shall not undertake </w:t>
      </w:r>
      <w:r w:rsidR="007E78AF">
        <w:t>Home Leave</w:t>
      </w:r>
      <w:r w:rsidRPr="00B50D9A">
        <w:t xml:space="preserve"> overnight.</w:t>
      </w:r>
    </w:p>
    <w:p w14:paraId="2B3E6B17" w14:textId="0D4B8AC5" w:rsidR="00BD4865" w:rsidRPr="00BD4865" w:rsidRDefault="00C36338" w:rsidP="00497440">
      <w:pPr>
        <w:pStyle w:val="Heading3"/>
      </w:pPr>
      <w:r w:rsidRPr="00B50D9A">
        <w:t>Those prisoners</w:t>
      </w:r>
      <w:r w:rsidR="00725B51" w:rsidRPr="00B50D9A">
        <w:t>’</w:t>
      </w:r>
      <w:r w:rsidRPr="00B50D9A">
        <w:t xml:space="preserve"> subject to life or indefinite sentences and on an approved </w:t>
      </w:r>
      <w:r w:rsidR="00820C34" w:rsidRPr="00B50D9A">
        <w:t>R</w:t>
      </w:r>
      <w:r w:rsidRPr="00B50D9A">
        <w:t xml:space="preserve">e-socialisation </w:t>
      </w:r>
      <w:r w:rsidR="00820C34" w:rsidRPr="00B50D9A">
        <w:t>P</w:t>
      </w:r>
      <w:r w:rsidRPr="00B50D9A">
        <w:t xml:space="preserve">rogram shall, on completion of that program, be eligible for </w:t>
      </w:r>
      <w:r w:rsidR="007E78AF">
        <w:t>Home Leave</w:t>
      </w:r>
      <w:r w:rsidRPr="00D755F9">
        <w:t xml:space="preserve"> at the rate of one 24-hour leave per month</w:t>
      </w:r>
      <w:r w:rsidR="00B310CC" w:rsidRPr="00D755F9">
        <w:t>.</w:t>
      </w:r>
      <w:r w:rsidRPr="00D755F9">
        <w:t xml:space="preserve"> </w:t>
      </w:r>
    </w:p>
    <w:p w14:paraId="149F1C70" w14:textId="77777777" w:rsidR="00485DE3" w:rsidRPr="004748C3" w:rsidRDefault="00485DE3" w:rsidP="00D75B02">
      <w:pPr>
        <w:pStyle w:val="Heading1"/>
        <w:keepNext w:val="0"/>
        <w:keepLines w:val="0"/>
        <w:widowControl w:val="0"/>
      </w:pPr>
      <w:bookmarkStart w:id="43" w:name="_Toc280004462"/>
      <w:bookmarkStart w:id="44" w:name="_Toc182922192"/>
      <w:r w:rsidRPr="004748C3">
        <w:t>Monitoring and Surveillance</w:t>
      </w:r>
      <w:bookmarkEnd w:id="43"/>
      <w:bookmarkEnd w:id="44"/>
    </w:p>
    <w:p w14:paraId="201A5534" w14:textId="170DED4A" w:rsidR="00A461DF" w:rsidRDefault="00A461DF" w:rsidP="00D75B02">
      <w:pPr>
        <w:pStyle w:val="Heading3"/>
        <w:widowControl w:val="0"/>
      </w:pPr>
      <w:r>
        <w:t xml:space="preserve">The </w:t>
      </w:r>
      <w:r w:rsidRPr="008213FB">
        <w:t xml:space="preserve">Superintendent or </w:t>
      </w:r>
      <w:r w:rsidR="001F3884">
        <w:t>Officer</w:t>
      </w:r>
      <w:r>
        <w:t xml:space="preserve"> shall assign an officer as the Supervising Officer to monitor a prisoner’s absence on Home Leave. </w:t>
      </w:r>
    </w:p>
    <w:p w14:paraId="3712A850" w14:textId="189282B6" w:rsidR="00485DE3" w:rsidRDefault="00485DE3" w:rsidP="00D75B02">
      <w:pPr>
        <w:pStyle w:val="Heading3"/>
        <w:widowControl w:val="0"/>
      </w:pPr>
      <w:r w:rsidRPr="008213FB">
        <w:t xml:space="preserve">The </w:t>
      </w:r>
      <w:r w:rsidR="00A461DF">
        <w:t xml:space="preserve">Supervising Officer </w:t>
      </w:r>
      <w:r w:rsidR="00740906">
        <w:t>will be</w:t>
      </w:r>
      <w:r w:rsidRPr="008213FB">
        <w:t xml:space="preserve"> responsible for contact</w:t>
      </w:r>
      <w:r w:rsidR="00740906">
        <w:t xml:space="preserve">ing </w:t>
      </w:r>
      <w:r w:rsidR="00BD4865">
        <w:t xml:space="preserve">the sponsor, </w:t>
      </w:r>
      <w:r w:rsidR="00740906">
        <w:t xml:space="preserve">who </w:t>
      </w:r>
      <w:r w:rsidRPr="008213FB">
        <w:t>must be able to vouch for the whereabouts of a prisoner at any given time. </w:t>
      </w:r>
    </w:p>
    <w:p w14:paraId="61CFE4AB" w14:textId="5BD791EC" w:rsidR="00485DE3" w:rsidRDefault="0098516C" w:rsidP="00D75B02">
      <w:pPr>
        <w:pStyle w:val="Heading3"/>
        <w:widowControl w:val="0"/>
      </w:pPr>
      <w:r>
        <w:t xml:space="preserve">The </w:t>
      </w:r>
      <w:r w:rsidR="00A461DF">
        <w:t xml:space="preserve">Supervising Officer </w:t>
      </w:r>
      <w:r w:rsidR="00485DE3" w:rsidRPr="008213FB">
        <w:t xml:space="preserve">shall confirm the prisoner's movements </w:t>
      </w:r>
      <w:r w:rsidR="00321CE2">
        <w:t>periodically</w:t>
      </w:r>
      <w:r w:rsidR="00485DE3" w:rsidRPr="008213FB">
        <w:t xml:space="preserve"> during the </w:t>
      </w:r>
      <w:r w:rsidR="00A461DF">
        <w:t>absence</w:t>
      </w:r>
      <w:r w:rsidR="00485DE3" w:rsidRPr="008213FB">
        <w:t>. </w:t>
      </w:r>
    </w:p>
    <w:p w14:paraId="7F846BA1" w14:textId="48EEEF82" w:rsidR="00485DE3" w:rsidRDefault="00A461DF" w:rsidP="00E33A4C">
      <w:pPr>
        <w:pStyle w:val="Heading3"/>
        <w:widowControl w:val="0"/>
      </w:pPr>
      <w:r>
        <w:t xml:space="preserve">Supervising </w:t>
      </w:r>
      <w:r w:rsidR="00485DE3" w:rsidRPr="008213FB">
        <w:t xml:space="preserve">Officers shall ensure </w:t>
      </w:r>
      <w:r w:rsidR="007E5A87" w:rsidRPr="008213FB">
        <w:t xml:space="preserve">the sponsor confirms </w:t>
      </w:r>
      <w:r w:rsidR="007E5A87">
        <w:t xml:space="preserve">an understanding of the requirements to </w:t>
      </w:r>
      <w:r w:rsidR="007E5A87" w:rsidRPr="008213FB">
        <w:t>adhere to the detail on the Movement Sheet</w:t>
      </w:r>
      <w:r w:rsidR="007E5A87">
        <w:t xml:space="preserve">: (1) </w:t>
      </w:r>
      <w:r w:rsidR="00C03666">
        <w:t>before</w:t>
      </w:r>
      <w:r w:rsidR="00C92FB6">
        <w:t xml:space="preserve"> and </w:t>
      </w:r>
      <w:r w:rsidR="007E5A87">
        <w:t xml:space="preserve">(2) </w:t>
      </w:r>
      <w:r w:rsidR="00C92FB6">
        <w:t>at</w:t>
      </w:r>
      <w:r w:rsidR="00485DE3" w:rsidRPr="008213FB">
        <w:t xml:space="preserve"> the conclusion of each period of </w:t>
      </w:r>
      <w:r w:rsidR="007E78AF">
        <w:t>Home Leave</w:t>
      </w:r>
      <w:r w:rsidR="00485DE3" w:rsidRPr="008213FB">
        <w:t>.</w:t>
      </w:r>
      <w:r w:rsidR="00BD4865">
        <w:t xml:space="preserve"> </w:t>
      </w:r>
    </w:p>
    <w:p w14:paraId="1621F4D4" w14:textId="3C2BB918" w:rsidR="00485DE3" w:rsidRDefault="00485DE3" w:rsidP="00E33A4C">
      <w:pPr>
        <w:pStyle w:val="Heading3"/>
        <w:widowControl w:val="0"/>
      </w:pPr>
      <w:r w:rsidRPr="008213FB">
        <w:t xml:space="preserve">The </w:t>
      </w:r>
      <w:r w:rsidR="00732FEA">
        <w:t>O</w:t>
      </w:r>
      <w:r w:rsidRPr="008213FB">
        <w:t xml:space="preserve">fficer(s) instructed by the Superintendent or </w:t>
      </w:r>
      <w:r w:rsidR="001F3884">
        <w:t>Officer</w:t>
      </w:r>
      <w:r w:rsidRPr="008213FB">
        <w:t xml:space="preserve"> to have responsibility for the management of </w:t>
      </w:r>
      <w:r w:rsidR="007E78AF">
        <w:t>Home Leave</w:t>
      </w:r>
      <w:r w:rsidRPr="008213FB">
        <w:t xml:space="preserve"> programs shall review the progress of each prisoner on </w:t>
      </w:r>
      <w:r w:rsidR="00732FEA">
        <w:t>Home L</w:t>
      </w:r>
      <w:r w:rsidRPr="008213FB">
        <w:t>eave, each week that a leave occurs.</w:t>
      </w:r>
      <w:r w:rsidR="00CF5C48">
        <w:t xml:space="preserve"> </w:t>
      </w:r>
      <w:r w:rsidRPr="008213FB">
        <w:t>This review will be recorded in the Case Conference minutes and, where follow-up action is required, a decision slip is to be completed.</w:t>
      </w:r>
      <w:r w:rsidR="00C92FB6">
        <w:t xml:space="preserve"> If progressing well, a Case Conference Minute shall suffice.</w:t>
      </w:r>
    </w:p>
    <w:p w14:paraId="2FBA2DE0" w14:textId="66B453F4" w:rsidR="00485DE3" w:rsidRDefault="00485DE3" w:rsidP="00335394">
      <w:pPr>
        <w:pStyle w:val="Heading3"/>
        <w:widowControl w:val="0"/>
      </w:pPr>
      <w:r w:rsidRPr="008213FB">
        <w:t xml:space="preserve">The Superintendent or </w:t>
      </w:r>
      <w:r w:rsidR="001F3884">
        <w:t>Officer</w:t>
      </w:r>
      <w:r w:rsidRPr="008213FB">
        <w:t xml:space="preserve"> shall forward to Sentence Management any reports, </w:t>
      </w:r>
      <w:r w:rsidR="009A7963" w:rsidRPr="008213FB">
        <w:t>comments,</w:t>
      </w:r>
      <w:r w:rsidRPr="008213FB">
        <w:t xml:space="preserve"> or decision slips in relation to the prisoner’s progress on </w:t>
      </w:r>
      <w:r w:rsidR="00B50E13">
        <w:t>Home Leave</w:t>
      </w:r>
      <w:r w:rsidRPr="008213FB">
        <w:t>.</w:t>
      </w:r>
    </w:p>
    <w:p w14:paraId="147EC172" w14:textId="50FB3EAE" w:rsidR="00485DE3" w:rsidRDefault="00485DE3" w:rsidP="00335394">
      <w:pPr>
        <w:pStyle w:val="Heading3"/>
        <w:widowControl w:val="0"/>
      </w:pPr>
      <w:bookmarkStart w:id="45" w:name="_At_the_discretion"/>
      <w:bookmarkEnd w:id="45"/>
      <w:r w:rsidRPr="008213FB">
        <w:t xml:space="preserve">At the discretion of Case Conference, a prisoner who </w:t>
      </w:r>
      <w:r w:rsidR="007F3184">
        <w:t>returns</w:t>
      </w:r>
      <w:r w:rsidRPr="008213FB">
        <w:t xml:space="preserve"> late from </w:t>
      </w:r>
      <w:r w:rsidR="00100558">
        <w:t>Home Leave</w:t>
      </w:r>
      <w:r w:rsidRPr="008213FB">
        <w:t xml:space="preserve"> may, if not charged with a prison offence or suspen</w:t>
      </w:r>
      <w:r w:rsidR="00B66B10">
        <w:t>ded from Home Leave</w:t>
      </w:r>
      <w:r w:rsidR="00D95111">
        <w:t xml:space="preserve">, lose </w:t>
      </w:r>
      <w:r w:rsidRPr="008213FB">
        <w:t>1 hour fr</w:t>
      </w:r>
      <w:r w:rsidR="00D95111">
        <w:t xml:space="preserve">om the next </w:t>
      </w:r>
      <w:r w:rsidR="00100558">
        <w:t>Home Leave</w:t>
      </w:r>
      <w:r w:rsidR="00D95111">
        <w:t xml:space="preserve"> for every </w:t>
      </w:r>
      <w:r w:rsidRPr="008213FB">
        <w:t>5 minutes they are late.</w:t>
      </w:r>
    </w:p>
    <w:p w14:paraId="5DCFE870" w14:textId="4AF55FCD" w:rsidR="00485DE3" w:rsidRPr="008213FB" w:rsidRDefault="00485DE3" w:rsidP="00335394">
      <w:pPr>
        <w:pStyle w:val="Heading3"/>
        <w:widowControl w:val="0"/>
      </w:pPr>
      <w:r w:rsidRPr="008213FB">
        <w:t xml:space="preserve">A prisoner who cannot be accounted for </w:t>
      </w:r>
      <w:r w:rsidR="00F67A32">
        <w:t>by the Supervising Officer at any time during the absence period</w:t>
      </w:r>
      <w:r w:rsidRPr="008213FB">
        <w:t xml:space="preserve">, or a prisoner who fails to return to the </w:t>
      </w:r>
      <w:r w:rsidR="00F67A32">
        <w:t xml:space="preserve">prison </w:t>
      </w:r>
      <w:r w:rsidRPr="008213FB">
        <w:t>within one hour of the designated time without a verifiable explanation, ma</w:t>
      </w:r>
      <w:r w:rsidR="00922CD2">
        <w:t xml:space="preserve">y be charged with escape. If a prisoner </w:t>
      </w:r>
      <w:r w:rsidRPr="008213FB">
        <w:t xml:space="preserve">is unlawfully at large from </w:t>
      </w:r>
      <w:r w:rsidR="00100558">
        <w:t>Home Leave</w:t>
      </w:r>
      <w:r w:rsidRPr="008213FB">
        <w:t>, a</w:t>
      </w:r>
      <w:r w:rsidR="00F67A32">
        <w:t xml:space="preserve"> Prison Officer </w:t>
      </w:r>
      <w:r w:rsidRPr="008213FB">
        <w:t>may</w:t>
      </w:r>
      <w:r w:rsidR="00F67A32">
        <w:t xml:space="preserve"> collect and</w:t>
      </w:r>
      <w:r w:rsidRPr="008213FB">
        <w:t xml:space="preserve"> return the prisoner to custody. </w:t>
      </w:r>
    </w:p>
    <w:p w14:paraId="35E58819" w14:textId="6547D501" w:rsidR="00F67A32" w:rsidRPr="00B50D9A" w:rsidRDefault="007F3184" w:rsidP="00335394">
      <w:pPr>
        <w:pStyle w:val="Heading3"/>
        <w:widowControl w:val="0"/>
      </w:pPr>
      <w:r w:rsidRPr="00B50D9A">
        <w:t xml:space="preserve">Where a reportable incident occurs </w:t>
      </w:r>
      <w:r w:rsidR="00F67A32" w:rsidRPr="00B50D9A">
        <w:t xml:space="preserve">during Home Leave, the Supervising Officer </w:t>
      </w:r>
      <w:r w:rsidR="00F67A32" w:rsidRPr="00F67A32">
        <w:lastRenderedPageBreak/>
        <w:t>shall complete a</w:t>
      </w:r>
      <w:r w:rsidR="00F67A32">
        <w:t xml:space="preserve">n </w:t>
      </w:r>
      <w:r w:rsidR="00F67A32" w:rsidRPr="00F67A32">
        <w:t>Incident Report</w:t>
      </w:r>
      <w:r w:rsidR="00F67A32">
        <w:t xml:space="preserve">, in accordance with </w:t>
      </w:r>
      <w:hyperlink r:id="rId20" w:history="1">
        <w:r w:rsidR="00F67A32" w:rsidRPr="00D1369A">
          <w:rPr>
            <w:rStyle w:val="Hyperlink"/>
            <w:rFonts w:eastAsia="Times New Roman"/>
            <w:lang w:eastAsia="en-AU"/>
          </w:rPr>
          <w:t xml:space="preserve">COPP 13.1 Incident </w:t>
        </w:r>
        <w:r w:rsidR="00D1369A">
          <w:rPr>
            <w:rStyle w:val="Hyperlink"/>
            <w:rFonts w:eastAsia="Times New Roman"/>
            <w:lang w:eastAsia="en-AU"/>
          </w:rPr>
          <w:t>Reporting</w:t>
        </w:r>
      </w:hyperlink>
      <w:r w:rsidR="00D1369A" w:rsidRPr="00B50D9A">
        <w:rPr>
          <w:rStyle w:val="Hyperlink"/>
        </w:rPr>
        <w:t xml:space="preserve"> and Notifications</w:t>
      </w:r>
      <w:r w:rsidR="00F67A32">
        <w:t>.</w:t>
      </w:r>
      <w:r w:rsidR="00F67A32" w:rsidRPr="00F67A32">
        <w:t xml:space="preserve"> The Officer shall subsequently assess the suitability of the prisoner for continued participation in Home Leave, as appropriate</w:t>
      </w:r>
      <w:r w:rsidR="00F67A32" w:rsidRPr="00B50D9A">
        <w:t>.</w:t>
      </w:r>
    </w:p>
    <w:p w14:paraId="3CCEADB1" w14:textId="0EA02F68" w:rsidR="00E87061" w:rsidRPr="00E87061" w:rsidRDefault="00485DE3" w:rsidP="00335394">
      <w:pPr>
        <w:pStyle w:val="Heading3"/>
        <w:widowControl w:val="0"/>
        <w:tabs>
          <w:tab w:val="left" w:pos="851"/>
        </w:tabs>
      </w:pPr>
      <w:r w:rsidRPr="008213FB">
        <w:t>Prisoners</w:t>
      </w:r>
      <w:r w:rsidR="00732FEA">
        <w:t>’</w:t>
      </w:r>
      <w:r w:rsidRPr="008213FB">
        <w:t xml:space="preserve"> shall undergo drug and alcohol testing as soon as practicable after their return from a period of </w:t>
      </w:r>
      <w:r w:rsidR="00100558">
        <w:t>Home Leave</w:t>
      </w:r>
      <w:r w:rsidRPr="008213FB">
        <w:t>.</w:t>
      </w:r>
    </w:p>
    <w:p w14:paraId="3C07D7C9" w14:textId="6C51FB5C" w:rsidR="001A2629" w:rsidRPr="00B50D9A" w:rsidRDefault="00485DE3" w:rsidP="00A6517F">
      <w:pPr>
        <w:pStyle w:val="Heading3"/>
        <w:tabs>
          <w:tab w:val="left" w:pos="851"/>
        </w:tabs>
      </w:pPr>
      <w:r w:rsidRPr="008213FB">
        <w:t>Prisoners</w:t>
      </w:r>
      <w:r w:rsidR="00732FEA">
        <w:t>’</w:t>
      </w:r>
      <w:r w:rsidRPr="008213FB">
        <w:t xml:space="preserve"> returning from </w:t>
      </w:r>
      <w:r w:rsidR="00100558">
        <w:t>Home Leave</w:t>
      </w:r>
      <w:r w:rsidR="001A2629" w:rsidRPr="001A2629">
        <w:t xml:space="preserve"> </w:t>
      </w:r>
      <w:r w:rsidR="001A2629">
        <w:t>shall</w:t>
      </w:r>
      <w:r w:rsidR="001A2629" w:rsidRPr="001A2629">
        <w:t xml:space="preserve"> be searched as directed by the Superintendent, in accordance with the procedures set out in </w:t>
      </w:r>
      <w:hyperlink r:id="rId21" w:history="1">
        <w:r w:rsidR="001A2629" w:rsidRPr="001A2629">
          <w:rPr>
            <w:color w:val="0000FF"/>
            <w:u w:val="single"/>
          </w:rPr>
          <w:t>COPP 11.2 Searching</w:t>
        </w:r>
      </w:hyperlink>
      <w:r w:rsidR="001A2629" w:rsidRPr="00B50D9A">
        <w:t>.</w:t>
      </w:r>
    </w:p>
    <w:p w14:paraId="4C6A5462" w14:textId="7F370FE9" w:rsidR="00485DE3" w:rsidRDefault="00F67A32" w:rsidP="00A6517F">
      <w:pPr>
        <w:pStyle w:val="Heading3"/>
        <w:tabs>
          <w:tab w:val="left" w:pos="851"/>
        </w:tabs>
      </w:pPr>
      <w:r>
        <w:t>Prison staff</w:t>
      </w:r>
      <w:r w:rsidR="00485DE3" w:rsidRPr="008213FB">
        <w:t xml:space="preserve"> shall not inform prisoners</w:t>
      </w:r>
      <w:r w:rsidR="00732FEA">
        <w:t>’</w:t>
      </w:r>
      <w:r w:rsidR="00485DE3" w:rsidRPr="008213FB">
        <w:t xml:space="preserve"> on </w:t>
      </w:r>
      <w:r w:rsidR="00100558">
        <w:t>Home Leave</w:t>
      </w:r>
      <w:r w:rsidR="00485DE3" w:rsidRPr="008213FB">
        <w:t xml:space="preserve"> of a Prisoner</w:t>
      </w:r>
      <w:r w:rsidR="00725B51">
        <w:t>’</w:t>
      </w:r>
      <w:r w:rsidR="00485DE3" w:rsidRPr="008213FB">
        <w:t>s Review Board decision whil</w:t>
      </w:r>
      <w:r w:rsidR="00137146">
        <w:t>e</w:t>
      </w:r>
      <w:r w:rsidR="00485DE3" w:rsidRPr="008213FB">
        <w:t xml:space="preserve"> on </w:t>
      </w:r>
      <w:r w:rsidR="00732FEA">
        <w:t>Home L</w:t>
      </w:r>
      <w:r w:rsidR="009A7963" w:rsidRPr="008213FB">
        <w:t>eave but</w:t>
      </w:r>
      <w:r w:rsidR="00485DE3" w:rsidRPr="008213FB">
        <w:t xml:space="preserve"> shall provide the information when the prisoner returns to the prison or work camp.</w:t>
      </w:r>
    </w:p>
    <w:p w14:paraId="22045C7F" w14:textId="0E34DFE3" w:rsidR="00B52E31" w:rsidRDefault="00485DE3" w:rsidP="00266875">
      <w:pPr>
        <w:pStyle w:val="Heading3"/>
        <w:tabs>
          <w:tab w:val="left" w:pos="851"/>
        </w:tabs>
      </w:pPr>
      <w:r w:rsidRPr="008213FB">
        <w:t xml:space="preserve">Where a prisoner </w:t>
      </w:r>
      <w:r w:rsidR="001A2629">
        <w:t>approved for</w:t>
      </w:r>
      <w:r w:rsidRPr="008213FB">
        <w:t xml:space="preserve"> </w:t>
      </w:r>
      <w:r w:rsidR="00100558">
        <w:t>Home Leave</w:t>
      </w:r>
      <w:r w:rsidRPr="008213FB">
        <w:t xml:space="preserve"> receives information regarding a</w:t>
      </w:r>
      <w:r w:rsidR="00AA57F2">
        <w:t>n adjournment</w:t>
      </w:r>
      <w:r w:rsidRPr="008213FB">
        <w:t xml:space="preserve"> or denial </w:t>
      </w:r>
      <w:r w:rsidR="00AA57F2">
        <w:t>o</w:t>
      </w:r>
      <w:r w:rsidRPr="008213FB">
        <w:t xml:space="preserve">f </w:t>
      </w:r>
      <w:r w:rsidR="00137146">
        <w:t xml:space="preserve">parole, the </w:t>
      </w:r>
      <w:r w:rsidRPr="008213FB">
        <w:t xml:space="preserve">Superintendent shall instruct an officer to conduct a review through Case Conference of the </w:t>
      </w:r>
      <w:r w:rsidR="00B66B10">
        <w:t xml:space="preserve">prisoner’s participation in Home Leave </w:t>
      </w:r>
      <w:r w:rsidRPr="008213FB">
        <w:t xml:space="preserve">and </w:t>
      </w:r>
      <w:proofErr w:type="gramStart"/>
      <w:r w:rsidRPr="008213FB">
        <w:t>give consideration to</w:t>
      </w:r>
      <w:proofErr w:type="gramEnd"/>
      <w:r w:rsidRPr="008213FB">
        <w:t xml:space="preserve"> the prisoner's future placement as soon as possible. </w:t>
      </w:r>
    </w:p>
    <w:p w14:paraId="1C5D3DF2" w14:textId="77777777" w:rsidR="00972514" w:rsidRPr="004748C3" w:rsidRDefault="00972514" w:rsidP="00972514">
      <w:pPr>
        <w:pStyle w:val="Heading1"/>
      </w:pPr>
      <w:bookmarkStart w:id="46" w:name="_Toc280004463"/>
      <w:bookmarkStart w:id="47" w:name="_Toc182922193"/>
      <w:r w:rsidRPr="004748C3">
        <w:t xml:space="preserve">Suspension or Cancellation of </w:t>
      </w:r>
      <w:bookmarkEnd w:id="46"/>
      <w:r w:rsidR="00100558">
        <w:t>Home Leave</w:t>
      </w:r>
      <w:bookmarkEnd w:id="47"/>
    </w:p>
    <w:p w14:paraId="401E1D2B" w14:textId="77777777" w:rsidR="00972514" w:rsidRDefault="00972514" w:rsidP="00972514">
      <w:pPr>
        <w:pStyle w:val="Heading3"/>
      </w:pPr>
      <w:r w:rsidRPr="008213FB">
        <w:t xml:space="preserve">The Superintendent may suspend the prisoner’s participation in the </w:t>
      </w:r>
      <w:r w:rsidR="00100558">
        <w:t>Home Leave</w:t>
      </w:r>
      <w:r w:rsidRPr="008213FB">
        <w:t xml:space="preserve"> and shall advise Sentence Management immediately of the suspension and the reasons behind the suspension by telephone or email.</w:t>
      </w:r>
    </w:p>
    <w:p w14:paraId="5E51D38F" w14:textId="3EA4FA18" w:rsidR="00972514" w:rsidRDefault="00972514" w:rsidP="00972514">
      <w:pPr>
        <w:pStyle w:val="Heading3"/>
      </w:pPr>
      <w:r w:rsidRPr="008213FB">
        <w:t>As soon as practicable thereafter, the Superintendent</w:t>
      </w:r>
      <w:r w:rsidR="00FD133F">
        <w:t xml:space="preserve"> or </w:t>
      </w:r>
      <w:r w:rsidR="001F3884">
        <w:t>Officer</w:t>
      </w:r>
      <w:r w:rsidRPr="008213FB">
        <w:t xml:space="preserve"> shall complete a decision slip on TOMS regarding the suspension</w:t>
      </w:r>
      <w:r w:rsidR="001A2629">
        <w:t>, including a</w:t>
      </w:r>
      <w:r w:rsidR="00BF698D">
        <w:t xml:space="preserve"> </w:t>
      </w:r>
      <w:r w:rsidR="001A2629">
        <w:t xml:space="preserve"> </w:t>
      </w:r>
      <w:r w:rsidRPr="008213FB">
        <w:t xml:space="preserve"> recommendation </w:t>
      </w:r>
      <w:r w:rsidR="001A2629">
        <w:t>as</w:t>
      </w:r>
      <w:r w:rsidRPr="008213FB">
        <w:t xml:space="preserve"> to whether </w:t>
      </w:r>
      <w:r w:rsidR="00285ACD">
        <w:t>Home Leave</w:t>
      </w:r>
      <w:r w:rsidRPr="008213FB">
        <w:t xml:space="preserve"> should be reinstated, suspended further</w:t>
      </w:r>
      <w:r w:rsidR="00BF698D">
        <w:t>,</w:t>
      </w:r>
      <w:r w:rsidRPr="008213FB">
        <w:t xml:space="preserve"> or cancelled.</w:t>
      </w:r>
    </w:p>
    <w:p w14:paraId="565AFB2D" w14:textId="635E50E7" w:rsidR="006C569F" w:rsidRPr="006C569F" w:rsidRDefault="00972514" w:rsidP="006C569F">
      <w:pPr>
        <w:pStyle w:val="Heading3"/>
      </w:pPr>
      <w:r w:rsidRPr="008213FB">
        <w:t xml:space="preserve">Where a prisoner’s participation in </w:t>
      </w:r>
      <w:r w:rsidR="00100558">
        <w:t>Home Leave</w:t>
      </w:r>
      <w:r w:rsidRPr="008213FB">
        <w:t xml:space="preserve"> has been suspended, the Superintendent or </w:t>
      </w:r>
      <w:r w:rsidR="001F3884">
        <w:t>Officer</w:t>
      </w:r>
      <w:r w:rsidR="001A2629">
        <w:t xml:space="preserve"> may transfer the prisoner from a work camp to the home</w:t>
      </w:r>
      <w:r w:rsidRPr="008213FB">
        <w:t xml:space="preserve"> prison or a prison of a higher security rating for a reassessment period.</w:t>
      </w:r>
    </w:p>
    <w:p w14:paraId="74AC84D5" w14:textId="283B1365" w:rsidR="00972514" w:rsidRPr="008213FB" w:rsidRDefault="002F23FA" w:rsidP="00972514">
      <w:pPr>
        <w:pStyle w:val="Heading3"/>
      </w:pPr>
      <w:r>
        <w:t xml:space="preserve">Subject to </w:t>
      </w:r>
      <w:r w:rsidRPr="008E13FB">
        <w:rPr>
          <w:rStyle w:val="Hyperlink"/>
        </w:rPr>
        <w:t>S</w:t>
      </w:r>
      <w:r w:rsidR="00972514" w:rsidRPr="008E13FB">
        <w:rPr>
          <w:rStyle w:val="Hyperlink"/>
        </w:rPr>
        <w:t xml:space="preserve">ections </w:t>
      </w:r>
      <w:r w:rsidR="008E13FB" w:rsidRPr="008E13FB">
        <w:rPr>
          <w:rStyle w:val="Hyperlink"/>
        </w:rPr>
        <w:t>10</w:t>
      </w:r>
      <w:r w:rsidRPr="008E13FB">
        <w:rPr>
          <w:rStyle w:val="Hyperlink"/>
        </w:rPr>
        <w:t>.1</w:t>
      </w:r>
      <w:r w:rsidR="00972514" w:rsidRPr="008E13FB">
        <w:rPr>
          <w:rStyle w:val="Hyperlink"/>
        </w:rPr>
        <w:t>.</w:t>
      </w:r>
      <w:r w:rsidR="008E13FB">
        <w:rPr>
          <w:rStyle w:val="Hyperlink"/>
        </w:rPr>
        <w:t>7</w:t>
      </w:r>
      <w:r w:rsidR="00972514" w:rsidRPr="00C64011">
        <w:t xml:space="preserve"> or</w:t>
      </w:r>
      <w:r w:rsidR="00972514" w:rsidRPr="000D4E6C">
        <w:t xml:space="preserve"> </w:t>
      </w:r>
      <w:hyperlink w:anchor="_A_conviction_under" w:history="1">
        <w:r w:rsidR="00972514" w:rsidRPr="002F23FA">
          <w:rPr>
            <w:rStyle w:val="Hyperlink"/>
          </w:rPr>
          <w:t>1</w:t>
        </w:r>
        <w:r w:rsidRPr="002F23FA">
          <w:rPr>
            <w:rStyle w:val="Hyperlink"/>
          </w:rPr>
          <w:t>2.</w:t>
        </w:r>
        <w:r w:rsidR="00972514" w:rsidRPr="002F23FA">
          <w:rPr>
            <w:rStyle w:val="Hyperlink"/>
          </w:rPr>
          <w:t>1.6</w:t>
        </w:r>
      </w:hyperlink>
      <w:r w:rsidR="00972514" w:rsidRPr="000D4E6C">
        <w:t>,</w:t>
      </w:r>
      <w:r w:rsidR="00972514" w:rsidRPr="008213FB">
        <w:t xml:space="preserve"> a prisoner shall have their </w:t>
      </w:r>
      <w:r w:rsidR="006141B8">
        <w:t>Home Leave</w:t>
      </w:r>
      <w:r w:rsidR="00972514" w:rsidRPr="008213FB">
        <w:t xml:space="preserve"> suspended for the following reasons: </w:t>
      </w:r>
    </w:p>
    <w:p w14:paraId="1970CF79" w14:textId="279E9CDF" w:rsidR="00972514" w:rsidRPr="008213FB" w:rsidRDefault="00E52FFB" w:rsidP="00743B1C">
      <w:pPr>
        <w:pStyle w:val="ListBullet"/>
        <w:numPr>
          <w:ilvl w:val="0"/>
          <w:numId w:val="21"/>
        </w:numPr>
      </w:pPr>
      <w:r>
        <w:t>A</w:t>
      </w:r>
      <w:r w:rsidR="00972514" w:rsidRPr="008213FB">
        <w:t xml:space="preserve">ny breach of the conditions recorded on the prisoner’s </w:t>
      </w:r>
      <w:r w:rsidR="00100558">
        <w:t>Home Leave</w:t>
      </w:r>
      <w:r w:rsidR="00972514" w:rsidRPr="008213FB">
        <w:t xml:space="preserve"> Absence Permit.</w:t>
      </w:r>
    </w:p>
    <w:p w14:paraId="17D4249C" w14:textId="6B484454" w:rsidR="00972514" w:rsidRPr="008213FB" w:rsidRDefault="00E52FFB" w:rsidP="00743B1C">
      <w:pPr>
        <w:pStyle w:val="ListBullet"/>
        <w:numPr>
          <w:ilvl w:val="0"/>
          <w:numId w:val="21"/>
        </w:numPr>
      </w:pPr>
      <w:r>
        <w:t>T</w:t>
      </w:r>
      <w:r w:rsidR="00972514" w:rsidRPr="008213FB">
        <w:t>he prisoner jeopardises the good order, management and security of the prison or work camp through their actions.</w:t>
      </w:r>
    </w:p>
    <w:p w14:paraId="408D2B5F" w14:textId="1F9CB61C" w:rsidR="00972514" w:rsidRPr="008213FB" w:rsidRDefault="00E52FFB" w:rsidP="00743B1C">
      <w:pPr>
        <w:pStyle w:val="ListBullet"/>
        <w:numPr>
          <w:ilvl w:val="0"/>
          <w:numId w:val="21"/>
        </w:numPr>
      </w:pPr>
      <w:r>
        <w:t>T</w:t>
      </w:r>
      <w:r w:rsidR="008E13FB">
        <w:t>he prisoner is charged with a criminal</w:t>
      </w:r>
      <w:r w:rsidR="00972514" w:rsidRPr="008213FB">
        <w:t xml:space="preserve"> offence or a prison offence.</w:t>
      </w:r>
    </w:p>
    <w:p w14:paraId="02C5A5EB" w14:textId="74833F63" w:rsidR="00972514" w:rsidRPr="00E72AE0" w:rsidRDefault="00E52FFB" w:rsidP="00743B1C">
      <w:pPr>
        <w:pStyle w:val="ListBullet"/>
        <w:numPr>
          <w:ilvl w:val="0"/>
          <w:numId w:val="21"/>
        </w:numPr>
      </w:pPr>
      <w:r>
        <w:t>T</w:t>
      </w:r>
      <w:r w:rsidR="00972514" w:rsidRPr="00E72AE0">
        <w:t>he prisoner is found guilty of a</w:t>
      </w:r>
      <w:r w:rsidR="008E13FB">
        <w:t xml:space="preserve"> criminal</w:t>
      </w:r>
      <w:r w:rsidR="00972514" w:rsidRPr="00E72AE0">
        <w:t xml:space="preserve"> offence or prison offence other than a </w:t>
      </w:r>
      <w:r>
        <w:t xml:space="preserve">prison offence under </w:t>
      </w:r>
      <w:r w:rsidRPr="00E72AE0">
        <w:t>Section 70 of the</w:t>
      </w:r>
      <w:r w:rsidRPr="00B50D9A">
        <w:t xml:space="preserve"> </w:t>
      </w:r>
      <w:r w:rsidRPr="004D31A4">
        <w:rPr>
          <w:rFonts w:cs="Arial"/>
          <w:i/>
        </w:rPr>
        <w:t>Prisons Act 1981</w:t>
      </w:r>
      <w:r w:rsidR="00972514" w:rsidRPr="00E72AE0">
        <w:t>.</w:t>
      </w:r>
    </w:p>
    <w:p w14:paraId="737AEA01" w14:textId="2AD38BB0" w:rsidR="00972514" w:rsidRPr="008213FB" w:rsidRDefault="00E52FFB" w:rsidP="00743B1C">
      <w:pPr>
        <w:pStyle w:val="ListBullet"/>
        <w:numPr>
          <w:ilvl w:val="0"/>
          <w:numId w:val="21"/>
        </w:numPr>
      </w:pPr>
      <w:r>
        <w:t>T</w:t>
      </w:r>
      <w:r w:rsidR="00972514" w:rsidRPr="008213FB">
        <w:t>he prisoner poses a serious and</w:t>
      </w:r>
      <w:r w:rsidR="002F23FA">
        <w:t xml:space="preserve"> </w:t>
      </w:r>
      <w:r w:rsidR="00972514" w:rsidRPr="008213FB">
        <w:t>/</w:t>
      </w:r>
      <w:r w:rsidR="002F23FA">
        <w:t xml:space="preserve"> </w:t>
      </w:r>
      <w:r w:rsidR="00972514" w:rsidRPr="008213FB">
        <w:t>or immediate risk of harm to self or someone else.</w:t>
      </w:r>
    </w:p>
    <w:p w14:paraId="4D702D10" w14:textId="6DE6F9CE" w:rsidR="00972514" w:rsidRPr="008213FB" w:rsidRDefault="00E52FFB" w:rsidP="00743B1C">
      <w:pPr>
        <w:pStyle w:val="ListBullet"/>
        <w:numPr>
          <w:ilvl w:val="0"/>
          <w:numId w:val="21"/>
        </w:numPr>
      </w:pPr>
      <w:r>
        <w:t>T</w:t>
      </w:r>
      <w:r w:rsidR="00972514" w:rsidRPr="008213FB">
        <w:t xml:space="preserve">here is a significant change in the circumstances of the sponsor, </w:t>
      </w:r>
      <w:r w:rsidR="009A7963" w:rsidRPr="008213FB">
        <w:t>prisoner,</w:t>
      </w:r>
      <w:r w:rsidR="00972514" w:rsidRPr="008213FB">
        <w:t xml:space="preserve"> or community.</w:t>
      </w:r>
    </w:p>
    <w:p w14:paraId="637DA397" w14:textId="00FCB993" w:rsidR="00972514" w:rsidRPr="008213FB" w:rsidRDefault="00E52FFB" w:rsidP="00743B1C">
      <w:pPr>
        <w:pStyle w:val="ListBullet"/>
        <w:numPr>
          <w:ilvl w:val="0"/>
          <w:numId w:val="21"/>
        </w:numPr>
      </w:pPr>
      <w:r>
        <w:t>T</w:t>
      </w:r>
      <w:r w:rsidR="00972514" w:rsidRPr="008213FB">
        <w:t>he prisoner poses an unacceptable risk of committing an offence.</w:t>
      </w:r>
    </w:p>
    <w:p w14:paraId="1B8BE870" w14:textId="15BCBE2D" w:rsidR="007C0F63" w:rsidRPr="007C0F63" w:rsidRDefault="00E52FFB" w:rsidP="00743B1C">
      <w:pPr>
        <w:pStyle w:val="ListBullet"/>
        <w:numPr>
          <w:ilvl w:val="0"/>
          <w:numId w:val="21"/>
        </w:numPr>
      </w:pPr>
      <w:r>
        <w:t>A</w:t>
      </w:r>
      <w:r w:rsidR="00972514" w:rsidRPr="008213FB">
        <w:t xml:space="preserve">s a result of a </w:t>
      </w:r>
      <w:r w:rsidR="008E13FB">
        <w:t>prison</w:t>
      </w:r>
      <w:r w:rsidR="00972514" w:rsidRPr="008213FB">
        <w:t xml:space="preserve"> management decision.</w:t>
      </w:r>
    </w:p>
    <w:p w14:paraId="38E61708" w14:textId="77777777" w:rsidR="00972514" w:rsidRPr="008213FB" w:rsidRDefault="00972514" w:rsidP="00972514">
      <w:pPr>
        <w:pStyle w:val="Heading3"/>
      </w:pPr>
      <w:r w:rsidRPr="008213FB">
        <w:lastRenderedPageBreak/>
        <w:t xml:space="preserve">If a prisoner’s participation in </w:t>
      </w:r>
      <w:r w:rsidR="00100558">
        <w:t>Home Leave</w:t>
      </w:r>
      <w:r w:rsidRPr="008213FB">
        <w:t xml:space="preserve"> has been suspended, the </w:t>
      </w:r>
      <w:r w:rsidR="00641220">
        <w:t>DSM</w:t>
      </w:r>
      <w:r w:rsidRPr="008213FB">
        <w:t xml:space="preserve"> has the authority to reinstate, further suspend or cancel the prisoner’s participation in </w:t>
      </w:r>
      <w:r w:rsidR="00100558">
        <w:t>Home Leave</w:t>
      </w:r>
      <w:r w:rsidRPr="008213FB">
        <w:t>.</w:t>
      </w:r>
    </w:p>
    <w:p w14:paraId="6E0E6C77" w14:textId="4482AB09" w:rsidR="00972514" w:rsidRDefault="00972514" w:rsidP="00972514">
      <w:pPr>
        <w:pStyle w:val="Heading3"/>
      </w:pPr>
      <w:bookmarkStart w:id="48" w:name="_A_conviction_under"/>
      <w:bookmarkEnd w:id="48"/>
      <w:r w:rsidRPr="00E72AE0">
        <w:t>A conviction under Section 70 of the</w:t>
      </w:r>
      <w:r w:rsidRPr="00B50D9A">
        <w:t xml:space="preserve"> </w:t>
      </w:r>
      <w:r w:rsidRPr="004D31A4">
        <w:rPr>
          <w:rFonts w:cs="Arial"/>
          <w:i/>
        </w:rPr>
        <w:t>Prisons Act 1981</w:t>
      </w:r>
      <w:r w:rsidRPr="00E72AE0">
        <w:t xml:space="preserve"> shall result in the automatic cancellation of a prisoner’s participation in the </w:t>
      </w:r>
      <w:r w:rsidR="00100558">
        <w:t>Home Leave</w:t>
      </w:r>
      <w:r w:rsidRPr="00E72AE0">
        <w:t>.</w:t>
      </w:r>
      <w:r w:rsidR="00CF5C48">
        <w:t xml:space="preserve"> </w:t>
      </w:r>
      <w:r w:rsidRPr="00E72AE0">
        <w:t>A decision slip shall be completed by Sentence Management upon notification of the conviction.</w:t>
      </w:r>
    </w:p>
    <w:p w14:paraId="4738E573" w14:textId="50305C75" w:rsidR="00D75B02" w:rsidRDefault="00972514" w:rsidP="00D75B02">
      <w:pPr>
        <w:pStyle w:val="Heading3"/>
      </w:pPr>
      <w:bookmarkStart w:id="49" w:name="_A_prisoner_who"/>
      <w:bookmarkEnd w:id="49"/>
      <w:r w:rsidRPr="00E72AE0">
        <w:t xml:space="preserve">A prisoner who has had their </w:t>
      </w:r>
      <w:r w:rsidR="00100558">
        <w:t>Home Leave</w:t>
      </w:r>
      <w:r w:rsidRPr="00E72AE0">
        <w:t xml:space="preserve"> cancelled due to being convicted of a drug</w:t>
      </w:r>
      <w:r w:rsidR="003F164D">
        <w:t xml:space="preserve"> </w:t>
      </w:r>
      <w:r w:rsidRPr="00E72AE0">
        <w:t>/</w:t>
      </w:r>
      <w:r w:rsidR="003F164D">
        <w:t xml:space="preserve"> </w:t>
      </w:r>
      <w:r w:rsidRPr="00E72AE0">
        <w:t xml:space="preserve">alcohol offence under Section 70 </w:t>
      </w:r>
      <w:r w:rsidR="00E52FFB" w:rsidRPr="00E72AE0">
        <w:t>of the</w:t>
      </w:r>
      <w:r w:rsidR="00E52FFB" w:rsidRPr="00B50D9A">
        <w:t xml:space="preserve"> </w:t>
      </w:r>
      <w:r w:rsidR="00E52FFB" w:rsidRPr="004D31A4">
        <w:rPr>
          <w:rFonts w:cs="Arial"/>
          <w:i/>
        </w:rPr>
        <w:t>Prisons Act 1981</w:t>
      </w:r>
      <w:r w:rsidR="00E52FFB" w:rsidRPr="00B50D9A">
        <w:t xml:space="preserve"> </w:t>
      </w:r>
      <w:r w:rsidRPr="00E52FFB">
        <w:t>shall</w:t>
      </w:r>
      <w:r w:rsidRPr="00E72AE0">
        <w:t xml:space="preserve"> not receive consideration by Case Conference for </w:t>
      </w:r>
      <w:r w:rsidR="00100558">
        <w:t>Home Leave</w:t>
      </w:r>
      <w:r w:rsidRPr="00E72AE0">
        <w:t xml:space="preserve"> for the relevant period as specified from the date of offence.</w:t>
      </w:r>
    </w:p>
    <w:p w14:paraId="1F722FE6" w14:textId="77777777" w:rsidR="00E33A4C" w:rsidRPr="00D75B02" w:rsidRDefault="00E33A4C" w:rsidP="00D75B02"/>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058"/>
        <w:gridCol w:w="1109"/>
        <w:gridCol w:w="1110"/>
        <w:gridCol w:w="1113"/>
        <w:gridCol w:w="1110"/>
        <w:gridCol w:w="1110"/>
        <w:gridCol w:w="1110"/>
      </w:tblGrid>
      <w:tr w:rsidR="008476E5" w:rsidRPr="008213FB" w14:paraId="0C122B2E" w14:textId="77777777" w:rsidTr="00497440">
        <w:trPr>
          <w:cantSplit/>
          <w:trHeight w:val="340"/>
        </w:trPr>
        <w:tc>
          <w:tcPr>
            <w:tcW w:w="3060" w:type="dxa"/>
            <w:vAlign w:val="center"/>
          </w:tcPr>
          <w:p w14:paraId="78FB78F6" w14:textId="77777777" w:rsidR="008476E5" w:rsidRPr="008476E5" w:rsidRDefault="008476E5" w:rsidP="00497440">
            <w:pPr>
              <w:pStyle w:val="Tabledata"/>
            </w:pPr>
          </w:p>
        </w:tc>
        <w:tc>
          <w:tcPr>
            <w:tcW w:w="3333" w:type="dxa"/>
            <w:gridSpan w:val="3"/>
            <w:vAlign w:val="center"/>
          </w:tcPr>
          <w:p w14:paraId="625C63CF" w14:textId="77777777" w:rsidR="008476E5" w:rsidRPr="008476E5" w:rsidRDefault="008476E5" w:rsidP="00497440">
            <w:pPr>
              <w:pStyle w:val="Tabledata"/>
            </w:pPr>
            <w:r w:rsidRPr="008476E5">
              <w:t>Cannabis offences</w:t>
            </w:r>
          </w:p>
        </w:tc>
        <w:tc>
          <w:tcPr>
            <w:tcW w:w="3327" w:type="dxa"/>
            <w:gridSpan w:val="3"/>
            <w:vAlign w:val="center"/>
          </w:tcPr>
          <w:p w14:paraId="0D6DF284" w14:textId="77777777" w:rsidR="008476E5" w:rsidRPr="008476E5" w:rsidRDefault="008476E5" w:rsidP="00497440">
            <w:pPr>
              <w:pStyle w:val="Tableheading"/>
            </w:pPr>
            <w:r w:rsidRPr="008476E5">
              <w:t>Other drug and alcohol</w:t>
            </w:r>
          </w:p>
          <w:p w14:paraId="4DFD5E29" w14:textId="77777777" w:rsidR="008476E5" w:rsidRPr="008476E5" w:rsidRDefault="008476E5" w:rsidP="00497440">
            <w:pPr>
              <w:pStyle w:val="Tableheading"/>
            </w:pPr>
            <w:r w:rsidRPr="008476E5">
              <w:t xml:space="preserve">offences </w:t>
            </w:r>
          </w:p>
        </w:tc>
      </w:tr>
      <w:tr w:rsidR="008476E5" w:rsidRPr="008213FB" w14:paraId="3038F962" w14:textId="77777777" w:rsidTr="00497440">
        <w:trPr>
          <w:cantSplit/>
          <w:trHeight w:val="340"/>
        </w:trPr>
        <w:tc>
          <w:tcPr>
            <w:tcW w:w="3060" w:type="dxa"/>
            <w:vAlign w:val="center"/>
          </w:tcPr>
          <w:p w14:paraId="300F46D9" w14:textId="77777777" w:rsidR="008476E5" w:rsidRPr="008476E5" w:rsidRDefault="008476E5" w:rsidP="00497440">
            <w:pPr>
              <w:pStyle w:val="Tabledata"/>
            </w:pPr>
          </w:p>
        </w:tc>
        <w:tc>
          <w:tcPr>
            <w:tcW w:w="1110" w:type="dxa"/>
            <w:vAlign w:val="center"/>
          </w:tcPr>
          <w:p w14:paraId="551DC314" w14:textId="77777777" w:rsidR="008476E5" w:rsidRPr="00497440" w:rsidRDefault="008476E5" w:rsidP="00497440">
            <w:pPr>
              <w:pStyle w:val="Tabledata"/>
              <w:rPr>
                <w:b/>
                <w:bCs/>
              </w:rPr>
            </w:pPr>
            <w:r w:rsidRPr="00497440">
              <w:rPr>
                <w:b/>
                <w:bCs/>
              </w:rPr>
              <w:t>1</w:t>
            </w:r>
            <w:r w:rsidRPr="00B2719E">
              <w:rPr>
                <w:b/>
                <w:bCs/>
                <w:color w:val="000000"/>
                <w:vertAlign w:val="superscript"/>
              </w:rPr>
              <w:t>st</w:t>
            </w:r>
          </w:p>
        </w:tc>
        <w:tc>
          <w:tcPr>
            <w:tcW w:w="1110" w:type="dxa"/>
            <w:vAlign w:val="center"/>
          </w:tcPr>
          <w:p w14:paraId="71D1C4B5" w14:textId="77777777" w:rsidR="008476E5" w:rsidRPr="00497440" w:rsidRDefault="008476E5" w:rsidP="00497440">
            <w:pPr>
              <w:pStyle w:val="Tabledata"/>
              <w:rPr>
                <w:b/>
                <w:bCs/>
              </w:rPr>
            </w:pPr>
            <w:r w:rsidRPr="00497440">
              <w:rPr>
                <w:b/>
                <w:bCs/>
              </w:rPr>
              <w:t>2</w:t>
            </w:r>
            <w:r w:rsidRPr="00B2719E">
              <w:rPr>
                <w:b/>
                <w:bCs/>
                <w:color w:val="000000"/>
                <w:vertAlign w:val="superscript"/>
              </w:rPr>
              <w:t>nd</w:t>
            </w:r>
          </w:p>
        </w:tc>
        <w:tc>
          <w:tcPr>
            <w:tcW w:w="1110" w:type="dxa"/>
            <w:vAlign w:val="center"/>
          </w:tcPr>
          <w:p w14:paraId="63448114" w14:textId="099B5DDC" w:rsidR="008476E5" w:rsidRPr="00497440" w:rsidRDefault="008476E5" w:rsidP="00497440">
            <w:pPr>
              <w:pStyle w:val="Tabledata"/>
              <w:rPr>
                <w:b/>
                <w:bCs/>
              </w:rPr>
            </w:pPr>
            <w:r w:rsidRPr="00497440">
              <w:rPr>
                <w:b/>
                <w:bCs/>
              </w:rPr>
              <w:t>3</w:t>
            </w:r>
            <w:r w:rsidRPr="00B2719E">
              <w:rPr>
                <w:b/>
                <w:bCs/>
                <w:color w:val="000000"/>
                <w:vertAlign w:val="superscript"/>
              </w:rPr>
              <w:t>rd</w:t>
            </w:r>
            <w:r w:rsidRPr="00497440">
              <w:rPr>
                <w:b/>
                <w:bCs/>
              </w:rPr>
              <w:t xml:space="preserve"> or</w:t>
            </w:r>
            <w:r w:rsidR="00497440" w:rsidRPr="00497440">
              <w:rPr>
                <w:b/>
                <w:bCs/>
              </w:rPr>
              <w:t xml:space="preserve"> </w:t>
            </w:r>
            <w:r w:rsidRPr="00497440">
              <w:rPr>
                <w:b/>
                <w:bCs/>
              </w:rPr>
              <w:t>more</w:t>
            </w:r>
          </w:p>
        </w:tc>
        <w:tc>
          <w:tcPr>
            <w:tcW w:w="1110" w:type="dxa"/>
            <w:vAlign w:val="center"/>
          </w:tcPr>
          <w:p w14:paraId="5618CBC2" w14:textId="77777777" w:rsidR="008476E5" w:rsidRPr="00497440" w:rsidRDefault="008476E5" w:rsidP="00497440">
            <w:pPr>
              <w:pStyle w:val="Tabledata"/>
              <w:rPr>
                <w:b/>
                <w:bCs/>
              </w:rPr>
            </w:pPr>
            <w:r w:rsidRPr="00497440">
              <w:rPr>
                <w:b/>
                <w:bCs/>
              </w:rPr>
              <w:t>1</w:t>
            </w:r>
            <w:r w:rsidRPr="00B2719E">
              <w:rPr>
                <w:b/>
                <w:bCs/>
                <w:color w:val="000000"/>
                <w:vertAlign w:val="superscript"/>
              </w:rPr>
              <w:t>st</w:t>
            </w:r>
          </w:p>
        </w:tc>
        <w:tc>
          <w:tcPr>
            <w:tcW w:w="1110" w:type="dxa"/>
            <w:vAlign w:val="center"/>
          </w:tcPr>
          <w:p w14:paraId="104DB61C" w14:textId="77777777" w:rsidR="008476E5" w:rsidRPr="00497440" w:rsidRDefault="008476E5" w:rsidP="00497440">
            <w:pPr>
              <w:pStyle w:val="Tabledata"/>
              <w:rPr>
                <w:b/>
                <w:bCs/>
              </w:rPr>
            </w:pPr>
            <w:r w:rsidRPr="00497440">
              <w:rPr>
                <w:b/>
                <w:bCs/>
              </w:rPr>
              <w:t>2</w:t>
            </w:r>
            <w:r w:rsidRPr="00B2719E">
              <w:rPr>
                <w:b/>
                <w:bCs/>
                <w:color w:val="000000"/>
                <w:vertAlign w:val="superscript"/>
              </w:rPr>
              <w:t>nd</w:t>
            </w:r>
          </w:p>
        </w:tc>
        <w:tc>
          <w:tcPr>
            <w:tcW w:w="1110" w:type="dxa"/>
            <w:vAlign w:val="center"/>
          </w:tcPr>
          <w:p w14:paraId="68556CBA" w14:textId="2822158B" w:rsidR="008476E5" w:rsidRPr="00497440" w:rsidRDefault="008476E5" w:rsidP="00497440">
            <w:pPr>
              <w:pStyle w:val="Tabledata"/>
              <w:rPr>
                <w:b/>
                <w:bCs/>
              </w:rPr>
            </w:pPr>
            <w:r w:rsidRPr="00497440">
              <w:rPr>
                <w:b/>
                <w:bCs/>
              </w:rPr>
              <w:t>3</w:t>
            </w:r>
            <w:r w:rsidRPr="00B2719E">
              <w:rPr>
                <w:b/>
                <w:bCs/>
                <w:color w:val="000000"/>
                <w:vertAlign w:val="superscript"/>
              </w:rPr>
              <w:t>rd</w:t>
            </w:r>
            <w:r w:rsidRPr="00497440">
              <w:rPr>
                <w:b/>
                <w:bCs/>
              </w:rPr>
              <w:t xml:space="preserve"> or</w:t>
            </w:r>
            <w:r w:rsidR="00497440" w:rsidRPr="00497440">
              <w:rPr>
                <w:b/>
                <w:bCs/>
              </w:rPr>
              <w:t xml:space="preserve"> m</w:t>
            </w:r>
            <w:r w:rsidRPr="00497440">
              <w:rPr>
                <w:b/>
                <w:bCs/>
              </w:rPr>
              <w:t>ore</w:t>
            </w:r>
          </w:p>
        </w:tc>
      </w:tr>
      <w:tr w:rsidR="008476E5" w:rsidRPr="008213FB" w14:paraId="275BA966" w14:textId="77777777" w:rsidTr="00497440">
        <w:trPr>
          <w:cantSplit/>
          <w:trHeight w:val="340"/>
        </w:trPr>
        <w:tc>
          <w:tcPr>
            <w:tcW w:w="3060" w:type="dxa"/>
            <w:shd w:val="pct25" w:color="auto" w:fill="FFFFFF"/>
            <w:vAlign w:val="center"/>
          </w:tcPr>
          <w:p w14:paraId="14C3E7F7" w14:textId="77777777" w:rsidR="008476E5" w:rsidRPr="008476E5" w:rsidRDefault="00100558" w:rsidP="00497440">
            <w:pPr>
              <w:pStyle w:val="Tabledata"/>
            </w:pPr>
            <w:r>
              <w:t>Home Leave</w:t>
            </w:r>
          </w:p>
        </w:tc>
        <w:tc>
          <w:tcPr>
            <w:tcW w:w="6660" w:type="dxa"/>
            <w:gridSpan w:val="6"/>
            <w:shd w:val="pct25" w:color="auto" w:fill="FFFFFF"/>
            <w:vAlign w:val="center"/>
          </w:tcPr>
          <w:p w14:paraId="3AA6AD85" w14:textId="77777777" w:rsidR="008476E5" w:rsidRPr="00497440" w:rsidRDefault="008476E5" w:rsidP="00497440">
            <w:pPr>
              <w:pStyle w:val="Tabledata"/>
              <w:rPr>
                <w:b/>
                <w:bCs/>
              </w:rPr>
            </w:pPr>
            <w:r w:rsidRPr="00497440">
              <w:rPr>
                <w:b/>
                <w:bCs/>
              </w:rPr>
              <w:t>Effective During Current Sentence from Date of Offence</w:t>
            </w:r>
          </w:p>
        </w:tc>
      </w:tr>
      <w:tr w:rsidR="008476E5" w:rsidRPr="008213FB" w14:paraId="36A04C84" w14:textId="77777777" w:rsidTr="00497440">
        <w:trPr>
          <w:cantSplit/>
          <w:trHeight w:val="340"/>
        </w:trPr>
        <w:tc>
          <w:tcPr>
            <w:tcW w:w="3060" w:type="dxa"/>
            <w:vAlign w:val="center"/>
          </w:tcPr>
          <w:p w14:paraId="027E7EFB" w14:textId="77777777" w:rsidR="008476E5" w:rsidRPr="008476E5" w:rsidRDefault="008476E5" w:rsidP="00497440">
            <w:pPr>
              <w:pStyle w:val="Tabledata"/>
            </w:pPr>
            <w:r w:rsidRPr="008476E5">
              <w:t xml:space="preserve">Defer </w:t>
            </w:r>
            <w:r w:rsidR="00100558">
              <w:t>Home Leave</w:t>
            </w:r>
            <w:r w:rsidRPr="008476E5">
              <w:t xml:space="preserve"> for 3</w:t>
            </w:r>
            <w:r w:rsidR="00100558">
              <w:t> </w:t>
            </w:r>
            <w:r w:rsidRPr="008476E5">
              <w:t>Months</w:t>
            </w:r>
          </w:p>
        </w:tc>
        <w:tc>
          <w:tcPr>
            <w:tcW w:w="1110" w:type="dxa"/>
            <w:vAlign w:val="center"/>
          </w:tcPr>
          <w:p w14:paraId="49DA1D41" w14:textId="77777777" w:rsidR="008476E5" w:rsidRPr="00497440" w:rsidRDefault="008476E5" w:rsidP="00497440">
            <w:pPr>
              <w:pStyle w:val="Tabledata"/>
              <w:rPr>
                <w:b/>
                <w:bCs/>
              </w:rPr>
            </w:pPr>
            <w:r w:rsidRPr="00497440">
              <w:rPr>
                <w:b/>
                <w:bCs/>
              </w:rPr>
              <w:t>X</w:t>
            </w:r>
          </w:p>
        </w:tc>
        <w:tc>
          <w:tcPr>
            <w:tcW w:w="1110" w:type="dxa"/>
            <w:vAlign w:val="center"/>
          </w:tcPr>
          <w:p w14:paraId="4FA117B0" w14:textId="77777777" w:rsidR="008476E5" w:rsidRPr="00497440" w:rsidRDefault="008476E5" w:rsidP="00497440">
            <w:pPr>
              <w:pStyle w:val="Tabledata"/>
              <w:rPr>
                <w:b/>
                <w:bCs/>
              </w:rPr>
            </w:pPr>
          </w:p>
        </w:tc>
        <w:tc>
          <w:tcPr>
            <w:tcW w:w="1110" w:type="dxa"/>
            <w:vAlign w:val="center"/>
          </w:tcPr>
          <w:p w14:paraId="721699F2" w14:textId="77777777" w:rsidR="008476E5" w:rsidRPr="00497440" w:rsidRDefault="008476E5" w:rsidP="00497440">
            <w:pPr>
              <w:pStyle w:val="Tabledata"/>
              <w:rPr>
                <w:b/>
                <w:bCs/>
              </w:rPr>
            </w:pPr>
          </w:p>
        </w:tc>
        <w:tc>
          <w:tcPr>
            <w:tcW w:w="1110" w:type="dxa"/>
            <w:vAlign w:val="center"/>
          </w:tcPr>
          <w:p w14:paraId="681CBF0A" w14:textId="77777777" w:rsidR="008476E5" w:rsidRPr="00497440" w:rsidRDefault="008476E5" w:rsidP="00497440">
            <w:pPr>
              <w:pStyle w:val="Tabledata"/>
              <w:rPr>
                <w:b/>
                <w:bCs/>
              </w:rPr>
            </w:pPr>
          </w:p>
        </w:tc>
        <w:tc>
          <w:tcPr>
            <w:tcW w:w="1110" w:type="dxa"/>
            <w:vAlign w:val="center"/>
          </w:tcPr>
          <w:p w14:paraId="31D9D2A7" w14:textId="77777777" w:rsidR="008476E5" w:rsidRPr="00497440" w:rsidRDefault="008476E5" w:rsidP="00497440">
            <w:pPr>
              <w:pStyle w:val="Tabledata"/>
              <w:rPr>
                <w:b/>
                <w:bCs/>
              </w:rPr>
            </w:pPr>
          </w:p>
        </w:tc>
        <w:tc>
          <w:tcPr>
            <w:tcW w:w="1110" w:type="dxa"/>
            <w:vAlign w:val="center"/>
          </w:tcPr>
          <w:p w14:paraId="0C73195A" w14:textId="77777777" w:rsidR="008476E5" w:rsidRPr="00497440" w:rsidRDefault="008476E5" w:rsidP="00497440">
            <w:pPr>
              <w:pStyle w:val="Tabledata"/>
              <w:rPr>
                <w:b/>
                <w:bCs/>
              </w:rPr>
            </w:pPr>
          </w:p>
        </w:tc>
      </w:tr>
      <w:tr w:rsidR="008476E5" w:rsidRPr="008213FB" w14:paraId="3A5BAD7D" w14:textId="77777777" w:rsidTr="00497440">
        <w:trPr>
          <w:cantSplit/>
          <w:trHeight w:val="340"/>
        </w:trPr>
        <w:tc>
          <w:tcPr>
            <w:tcW w:w="3060" w:type="dxa"/>
            <w:vAlign w:val="center"/>
          </w:tcPr>
          <w:p w14:paraId="3EA42DFC" w14:textId="77777777" w:rsidR="008476E5" w:rsidRPr="00100558" w:rsidRDefault="00100558" w:rsidP="00497440">
            <w:pPr>
              <w:pStyle w:val="Tabledata"/>
            </w:pPr>
            <w:r w:rsidRPr="008476E5">
              <w:t xml:space="preserve">Defer </w:t>
            </w:r>
            <w:r w:rsidRPr="00100558">
              <w:t>Home Leave</w:t>
            </w:r>
            <w:r>
              <w:t xml:space="preserve"> for 6 </w:t>
            </w:r>
            <w:r w:rsidRPr="008476E5">
              <w:t>Months</w:t>
            </w:r>
          </w:p>
        </w:tc>
        <w:tc>
          <w:tcPr>
            <w:tcW w:w="1110" w:type="dxa"/>
            <w:vAlign w:val="center"/>
          </w:tcPr>
          <w:p w14:paraId="3B84E1B5" w14:textId="77777777" w:rsidR="008476E5" w:rsidRPr="00497440" w:rsidRDefault="008476E5" w:rsidP="00497440">
            <w:pPr>
              <w:pStyle w:val="Tabledata"/>
              <w:rPr>
                <w:b/>
                <w:bCs/>
              </w:rPr>
            </w:pPr>
          </w:p>
        </w:tc>
        <w:tc>
          <w:tcPr>
            <w:tcW w:w="1110" w:type="dxa"/>
            <w:vAlign w:val="center"/>
          </w:tcPr>
          <w:p w14:paraId="73D3A954" w14:textId="77777777" w:rsidR="008476E5" w:rsidRPr="00497440" w:rsidRDefault="008476E5" w:rsidP="00497440">
            <w:pPr>
              <w:pStyle w:val="Tabledata"/>
              <w:rPr>
                <w:b/>
                <w:bCs/>
              </w:rPr>
            </w:pPr>
            <w:r w:rsidRPr="00497440">
              <w:rPr>
                <w:b/>
                <w:bCs/>
              </w:rPr>
              <w:t>X</w:t>
            </w:r>
          </w:p>
        </w:tc>
        <w:tc>
          <w:tcPr>
            <w:tcW w:w="1110" w:type="dxa"/>
            <w:vAlign w:val="center"/>
          </w:tcPr>
          <w:p w14:paraId="1A13EDC9" w14:textId="77777777" w:rsidR="008476E5" w:rsidRPr="00497440" w:rsidRDefault="008476E5" w:rsidP="00497440">
            <w:pPr>
              <w:pStyle w:val="Tabledata"/>
              <w:rPr>
                <w:b/>
                <w:bCs/>
              </w:rPr>
            </w:pPr>
          </w:p>
        </w:tc>
        <w:tc>
          <w:tcPr>
            <w:tcW w:w="1110" w:type="dxa"/>
            <w:vAlign w:val="center"/>
          </w:tcPr>
          <w:p w14:paraId="0995EBA6" w14:textId="77777777" w:rsidR="008476E5" w:rsidRPr="00497440" w:rsidRDefault="008476E5" w:rsidP="00497440">
            <w:pPr>
              <w:pStyle w:val="Tabledata"/>
              <w:rPr>
                <w:b/>
                <w:bCs/>
              </w:rPr>
            </w:pPr>
            <w:r w:rsidRPr="00497440">
              <w:rPr>
                <w:b/>
                <w:bCs/>
              </w:rPr>
              <w:t>X</w:t>
            </w:r>
          </w:p>
        </w:tc>
        <w:tc>
          <w:tcPr>
            <w:tcW w:w="1110" w:type="dxa"/>
            <w:vAlign w:val="center"/>
          </w:tcPr>
          <w:p w14:paraId="577DF88C" w14:textId="77777777" w:rsidR="008476E5" w:rsidRPr="00497440" w:rsidRDefault="008476E5" w:rsidP="00497440">
            <w:pPr>
              <w:pStyle w:val="Tabledata"/>
              <w:rPr>
                <w:b/>
                <w:bCs/>
              </w:rPr>
            </w:pPr>
          </w:p>
        </w:tc>
        <w:tc>
          <w:tcPr>
            <w:tcW w:w="1110" w:type="dxa"/>
            <w:vAlign w:val="center"/>
          </w:tcPr>
          <w:p w14:paraId="16B50A5F" w14:textId="77777777" w:rsidR="008476E5" w:rsidRPr="00497440" w:rsidRDefault="008476E5" w:rsidP="00497440">
            <w:pPr>
              <w:pStyle w:val="Tabledata"/>
              <w:rPr>
                <w:b/>
                <w:bCs/>
              </w:rPr>
            </w:pPr>
          </w:p>
        </w:tc>
      </w:tr>
      <w:tr w:rsidR="008476E5" w:rsidRPr="008213FB" w14:paraId="3C8A1CBF" w14:textId="77777777" w:rsidTr="00497440">
        <w:trPr>
          <w:cantSplit/>
          <w:trHeight w:val="340"/>
        </w:trPr>
        <w:tc>
          <w:tcPr>
            <w:tcW w:w="3060" w:type="dxa"/>
            <w:vAlign w:val="center"/>
          </w:tcPr>
          <w:p w14:paraId="6A1B591E" w14:textId="77777777" w:rsidR="008476E5" w:rsidRPr="00100558" w:rsidRDefault="008476E5" w:rsidP="00497440">
            <w:pPr>
              <w:pStyle w:val="Tabledata"/>
            </w:pPr>
            <w:r w:rsidRPr="00100558">
              <w:t xml:space="preserve">Defer </w:t>
            </w:r>
            <w:r w:rsidR="00100558" w:rsidRPr="00100558">
              <w:t>Home Leave</w:t>
            </w:r>
            <w:r w:rsidRPr="00100558">
              <w:t xml:space="preserve"> for 9</w:t>
            </w:r>
            <w:r w:rsidR="00100558">
              <w:t> </w:t>
            </w:r>
            <w:r w:rsidRPr="00100558">
              <w:t>Months</w:t>
            </w:r>
          </w:p>
        </w:tc>
        <w:tc>
          <w:tcPr>
            <w:tcW w:w="1110" w:type="dxa"/>
            <w:vAlign w:val="center"/>
          </w:tcPr>
          <w:p w14:paraId="3636C365" w14:textId="77777777" w:rsidR="008476E5" w:rsidRPr="00497440" w:rsidRDefault="008476E5" w:rsidP="00497440">
            <w:pPr>
              <w:pStyle w:val="Tabledata"/>
              <w:rPr>
                <w:b/>
                <w:bCs/>
              </w:rPr>
            </w:pPr>
          </w:p>
        </w:tc>
        <w:tc>
          <w:tcPr>
            <w:tcW w:w="1110" w:type="dxa"/>
            <w:vAlign w:val="center"/>
          </w:tcPr>
          <w:p w14:paraId="6DF2B7F4" w14:textId="77777777" w:rsidR="008476E5" w:rsidRPr="00497440" w:rsidRDefault="008476E5" w:rsidP="00497440">
            <w:pPr>
              <w:pStyle w:val="Tabledata"/>
              <w:rPr>
                <w:b/>
                <w:bCs/>
              </w:rPr>
            </w:pPr>
          </w:p>
        </w:tc>
        <w:tc>
          <w:tcPr>
            <w:tcW w:w="1110" w:type="dxa"/>
            <w:vAlign w:val="center"/>
          </w:tcPr>
          <w:p w14:paraId="138809AC" w14:textId="77777777" w:rsidR="008476E5" w:rsidRPr="00497440" w:rsidRDefault="008476E5" w:rsidP="00497440">
            <w:pPr>
              <w:pStyle w:val="Tabledata"/>
              <w:rPr>
                <w:b/>
                <w:bCs/>
              </w:rPr>
            </w:pPr>
            <w:r w:rsidRPr="00497440">
              <w:rPr>
                <w:b/>
                <w:bCs/>
              </w:rPr>
              <w:t>X</w:t>
            </w:r>
          </w:p>
        </w:tc>
        <w:tc>
          <w:tcPr>
            <w:tcW w:w="1110" w:type="dxa"/>
            <w:vAlign w:val="center"/>
          </w:tcPr>
          <w:p w14:paraId="64E7D30A" w14:textId="77777777" w:rsidR="008476E5" w:rsidRPr="00497440" w:rsidRDefault="008476E5" w:rsidP="00497440">
            <w:pPr>
              <w:pStyle w:val="Tabledata"/>
              <w:rPr>
                <w:b/>
                <w:bCs/>
              </w:rPr>
            </w:pPr>
          </w:p>
        </w:tc>
        <w:tc>
          <w:tcPr>
            <w:tcW w:w="1110" w:type="dxa"/>
            <w:vAlign w:val="center"/>
          </w:tcPr>
          <w:p w14:paraId="2C981262" w14:textId="77777777" w:rsidR="008476E5" w:rsidRPr="00497440" w:rsidRDefault="008476E5" w:rsidP="00497440">
            <w:pPr>
              <w:pStyle w:val="Tabledata"/>
              <w:rPr>
                <w:b/>
                <w:bCs/>
              </w:rPr>
            </w:pPr>
            <w:r w:rsidRPr="00497440">
              <w:rPr>
                <w:b/>
                <w:bCs/>
              </w:rPr>
              <w:t>X</w:t>
            </w:r>
          </w:p>
        </w:tc>
        <w:tc>
          <w:tcPr>
            <w:tcW w:w="1110" w:type="dxa"/>
            <w:vAlign w:val="center"/>
          </w:tcPr>
          <w:p w14:paraId="6105F4B8" w14:textId="77777777" w:rsidR="008476E5" w:rsidRPr="00497440" w:rsidRDefault="008476E5" w:rsidP="00497440">
            <w:pPr>
              <w:pStyle w:val="Tabledata"/>
              <w:rPr>
                <w:b/>
                <w:bCs/>
              </w:rPr>
            </w:pPr>
          </w:p>
        </w:tc>
      </w:tr>
      <w:tr w:rsidR="008476E5" w:rsidRPr="008213FB" w14:paraId="4F366FEF" w14:textId="77777777" w:rsidTr="00497440">
        <w:trPr>
          <w:cantSplit/>
          <w:trHeight w:val="340"/>
        </w:trPr>
        <w:tc>
          <w:tcPr>
            <w:tcW w:w="3060" w:type="dxa"/>
            <w:vAlign w:val="center"/>
          </w:tcPr>
          <w:p w14:paraId="197DA66D" w14:textId="77777777" w:rsidR="008476E5" w:rsidRPr="00100558" w:rsidRDefault="008476E5" w:rsidP="00497440">
            <w:pPr>
              <w:pStyle w:val="Tabledata"/>
            </w:pPr>
            <w:r w:rsidRPr="00100558">
              <w:t xml:space="preserve">Defer </w:t>
            </w:r>
            <w:r w:rsidR="00100558" w:rsidRPr="00100558">
              <w:t>Home Leave</w:t>
            </w:r>
            <w:r w:rsidRPr="00100558">
              <w:t xml:space="preserve"> for 12</w:t>
            </w:r>
            <w:r w:rsidR="00100558">
              <w:t> </w:t>
            </w:r>
            <w:r w:rsidRPr="00100558">
              <w:t>Months</w:t>
            </w:r>
          </w:p>
        </w:tc>
        <w:tc>
          <w:tcPr>
            <w:tcW w:w="1110" w:type="dxa"/>
            <w:vAlign w:val="center"/>
          </w:tcPr>
          <w:p w14:paraId="046671AD" w14:textId="77777777" w:rsidR="008476E5" w:rsidRPr="00497440" w:rsidRDefault="008476E5" w:rsidP="00497440">
            <w:pPr>
              <w:pStyle w:val="Tabledata"/>
              <w:rPr>
                <w:b/>
                <w:bCs/>
              </w:rPr>
            </w:pPr>
          </w:p>
        </w:tc>
        <w:tc>
          <w:tcPr>
            <w:tcW w:w="1110" w:type="dxa"/>
            <w:vAlign w:val="center"/>
          </w:tcPr>
          <w:p w14:paraId="6923B7A9" w14:textId="77777777" w:rsidR="008476E5" w:rsidRPr="00497440" w:rsidRDefault="008476E5" w:rsidP="00497440">
            <w:pPr>
              <w:pStyle w:val="Tabledata"/>
              <w:rPr>
                <w:b/>
                <w:bCs/>
              </w:rPr>
            </w:pPr>
          </w:p>
        </w:tc>
        <w:tc>
          <w:tcPr>
            <w:tcW w:w="1110" w:type="dxa"/>
            <w:vAlign w:val="center"/>
          </w:tcPr>
          <w:p w14:paraId="1A49C8FB" w14:textId="77777777" w:rsidR="008476E5" w:rsidRPr="00497440" w:rsidRDefault="008476E5" w:rsidP="00497440">
            <w:pPr>
              <w:pStyle w:val="Tabledata"/>
              <w:rPr>
                <w:b/>
                <w:bCs/>
              </w:rPr>
            </w:pPr>
          </w:p>
        </w:tc>
        <w:tc>
          <w:tcPr>
            <w:tcW w:w="1110" w:type="dxa"/>
            <w:vAlign w:val="center"/>
          </w:tcPr>
          <w:p w14:paraId="1BAFFEF5" w14:textId="77777777" w:rsidR="008476E5" w:rsidRPr="00497440" w:rsidRDefault="008476E5" w:rsidP="00497440">
            <w:pPr>
              <w:pStyle w:val="Tabledata"/>
              <w:rPr>
                <w:b/>
                <w:bCs/>
              </w:rPr>
            </w:pPr>
          </w:p>
        </w:tc>
        <w:tc>
          <w:tcPr>
            <w:tcW w:w="1110" w:type="dxa"/>
            <w:vAlign w:val="center"/>
          </w:tcPr>
          <w:p w14:paraId="49D4B234" w14:textId="77777777" w:rsidR="008476E5" w:rsidRPr="00497440" w:rsidRDefault="008476E5" w:rsidP="00497440">
            <w:pPr>
              <w:pStyle w:val="Tabledata"/>
              <w:rPr>
                <w:b/>
                <w:bCs/>
              </w:rPr>
            </w:pPr>
          </w:p>
        </w:tc>
        <w:tc>
          <w:tcPr>
            <w:tcW w:w="1110" w:type="dxa"/>
            <w:vAlign w:val="center"/>
          </w:tcPr>
          <w:p w14:paraId="7FC54D61" w14:textId="77777777" w:rsidR="008476E5" w:rsidRPr="00497440" w:rsidRDefault="008476E5" w:rsidP="00497440">
            <w:pPr>
              <w:pStyle w:val="Tabledata"/>
              <w:rPr>
                <w:b/>
                <w:bCs/>
              </w:rPr>
            </w:pPr>
            <w:r w:rsidRPr="00497440">
              <w:rPr>
                <w:b/>
                <w:bCs/>
              </w:rPr>
              <w:t>X</w:t>
            </w:r>
          </w:p>
        </w:tc>
      </w:tr>
    </w:tbl>
    <w:p w14:paraId="19E1EFA7" w14:textId="77777777" w:rsidR="00E33A4C" w:rsidRPr="00E33A4C" w:rsidRDefault="00E33A4C" w:rsidP="00E33A4C">
      <w:bookmarkStart w:id="50" w:name="_A_prisoner_who_1"/>
      <w:bookmarkEnd w:id="50"/>
    </w:p>
    <w:p w14:paraId="5DE6BC09" w14:textId="35C7EAAA" w:rsidR="00E33A4C" w:rsidRPr="00E33A4C" w:rsidRDefault="008476E5" w:rsidP="00E33A4C">
      <w:pPr>
        <w:pStyle w:val="Heading3"/>
      </w:pPr>
      <w:r>
        <w:t>A</w:t>
      </w:r>
      <w:r w:rsidRPr="008213FB">
        <w:t xml:space="preserve"> prisoner who has had their </w:t>
      </w:r>
      <w:r w:rsidR="00CE6125">
        <w:t>Home Leave</w:t>
      </w:r>
      <w:r w:rsidRPr="008213FB">
        <w:t xml:space="preserve"> cancelled due to being convicted of </w:t>
      </w:r>
      <w:r w:rsidRPr="00B50D9A">
        <w:t>acts of violence against other prisoners</w:t>
      </w:r>
      <w:r w:rsidR="00732FEA" w:rsidRPr="00B50D9A">
        <w:t>’</w:t>
      </w:r>
      <w:r w:rsidRPr="00B50D9A">
        <w:t xml:space="preserve">, </w:t>
      </w:r>
      <w:r w:rsidR="00732FEA" w:rsidRPr="00B50D9A">
        <w:t>O</w:t>
      </w:r>
      <w:r w:rsidRPr="00B50D9A">
        <w:t>fficers</w:t>
      </w:r>
      <w:r w:rsidR="00732FEA" w:rsidRPr="00B50D9A">
        <w:t>’</w:t>
      </w:r>
      <w:r w:rsidRPr="00B50D9A">
        <w:t xml:space="preserve"> or other persons under </w:t>
      </w:r>
      <w:r w:rsidR="00E52FFB" w:rsidRPr="00E72AE0">
        <w:t>Section 70 of the</w:t>
      </w:r>
      <w:r w:rsidR="00E52FFB" w:rsidRPr="00B50D9A">
        <w:t xml:space="preserve"> </w:t>
      </w:r>
      <w:r w:rsidR="00E52FFB" w:rsidRPr="004D31A4">
        <w:rPr>
          <w:rFonts w:cs="Arial"/>
          <w:i/>
        </w:rPr>
        <w:t>Prisons Act 1981</w:t>
      </w:r>
      <w:r w:rsidRPr="00B50D9A">
        <w:t xml:space="preserve">, shall </w:t>
      </w:r>
      <w:r w:rsidRPr="008213FB">
        <w:t>not receive consideration by Cas</w:t>
      </w:r>
      <w:r w:rsidR="00CE6125">
        <w:t>e Conference for inclusion on Home Leave</w:t>
      </w:r>
      <w:r w:rsidRPr="008213FB">
        <w:t xml:space="preserve"> for the relevant period as specified from the date of the offence.</w:t>
      </w:r>
      <w:r w:rsidR="00CF5C48">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tblCellMar>
        <w:tblLook w:val="0000" w:firstRow="0" w:lastRow="0" w:firstColumn="0" w:lastColumn="0" w:noHBand="0" w:noVBand="0"/>
      </w:tblPr>
      <w:tblGrid>
        <w:gridCol w:w="2719"/>
        <w:gridCol w:w="1166"/>
        <w:gridCol w:w="1167"/>
        <w:gridCol w:w="1159"/>
        <w:gridCol w:w="8"/>
        <w:gridCol w:w="1167"/>
        <w:gridCol w:w="1167"/>
        <w:gridCol w:w="1167"/>
      </w:tblGrid>
      <w:tr w:rsidR="008476E5" w:rsidRPr="008213FB" w14:paraId="4869CF9C" w14:textId="77777777" w:rsidTr="00497440">
        <w:trPr>
          <w:trHeight w:val="340"/>
        </w:trPr>
        <w:tc>
          <w:tcPr>
            <w:tcW w:w="2719" w:type="dxa"/>
            <w:vAlign w:val="center"/>
          </w:tcPr>
          <w:p w14:paraId="18A7ADE0" w14:textId="77777777" w:rsidR="008476E5" w:rsidRPr="008476E5" w:rsidRDefault="008476E5" w:rsidP="00497440">
            <w:pPr>
              <w:pStyle w:val="Tabledata"/>
            </w:pPr>
          </w:p>
        </w:tc>
        <w:tc>
          <w:tcPr>
            <w:tcW w:w="3492" w:type="dxa"/>
            <w:gridSpan w:val="3"/>
            <w:vAlign w:val="center"/>
          </w:tcPr>
          <w:p w14:paraId="73C6378C" w14:textId="77777777" w:rsidR="008476E5" w:rsidRPr="008476E5" w:rsidRDefault="008476E5" w:rsidP="00497440">
            <w:pPr>
              <w:pStyle w:val="Tabledata"/>
              <w:rPr>
                <w:rFonts w:cs="Arial"/>
                <w:b/>
                <w:color w:val="000000"/>
              </w:rPr>
            </w:pPr>
            <w:r w:rsidRPr="008476E5">
              <w:rPr>
                <w:rFonts w:cs="Arial"/>
                <w:b/>
                <w:color w:val="000000"/>
              </w:rPr>
              <w:t>Offences of Violence against prisoner</w:t>
            </w:r>
          </w:p>
        </w:tc>
        <w:tc>
          <w:tcPr>
            <w:tcW w:w="3509" w:type="dxa"/>
            <w:gridSpan w:val="4"/>
            <w:vAlign w:val="center"/>
          </w:tcPr>
          <w:p w14:paraId="164DF983" w14:textId="57E17F26" w:rsidR="008476E5" w:rsidRPr="007E6D55" w:rsidRDefault="008476E5" w:rsidP="00497440">
            <w:pPr>
              <w:pStyle w:val="Tabledata"/>
              <w:rPr>
                <w:rFonts w:cs="Arial"/>
                <w:b/>
                <w:bCs/>
                <w:color w:val="000000"/>
              </w:rPr>
            </w:pPr>
            <w:r w:rsidRPr="007E6D55">
              <w:rPr>
                <w:rFonts w:cs="Arial"/>
                <w:b/>
                <w:bCs/>
                <w:color w:val="000000"/>
              </w:rPr>
              <w:t xml:space="preserve">Offences of Violence against officer or </w:t>
            </w:r>
            <w:r w:rsidR="009A7963" w:rsidRPr="007E6D55">
              <w:rPr>
                <w:rFonts w:cs="Arial"/>
                <w:b/>
                <w:bCs/>
                <w:color w:val="000000"/>
              </w:rPr>
              <w:t>another</w:t>
            </w:r>
            <w:r w:rsidRPr="007E6D55">
              <w:rPr>
                <w:rFonts w:cs="Arial"/>
                <w:b/>
                <w:bCs/>
                <w:color w:val="000000"/>
              </w:rPr>
              <w:t xml:space="preserve"> person</w:t>
            </w:r>
          </w:p>
        </w:tc>
      </w:tr>
      <w:tr w:rsidR="008476E5" w:rsidRPr="008213FB" w14:paraId="70C50943" w14:textId="77777777" w:rsidTr="00497440">
        <w:trPr>
          <w:trHeight w:val="340"/>
        </w:trPr>
        <w:tc>
          <w:tcPr>
            <w:tcW w:w="2719" w:type="dxa"/>
            <w:vAlign w:val="center"/>
          </w:tcPr>
          <w:p w14:paraId="1E4E7648" w14:textId="77777777" w:rsidR="008476E5" w:rsidRPr="008476E5" w:rsidRDefault="008476E5" w:rsidP="00497440">
            <w:pPr>
              <w:pStyle w:val="Tabledata"/>
              <w:rPr>
                <w:rFonts w:cs="Arial"/>
                <w:b/>
                <w:color w:val="000000"/>
              </w:rPr>
            </w:pPr>
          </w:p>
        </w:tc>
        <w:tc>
          <w:tcPr>
            <w:tcW w:w="1166" w:type="dxa"/>
            <w:tcBorders>
              <w:bottom w:val="nil"/>
            </w:tcBorders>
            <w:vAlign w:val="center"/>
          </w:tcPr>
          <w:p w14:paraId="431C5D21" w14:textId="77777777" w:rsidR="008476E5" w:rsidRPr="008476E5" w:rsidRDefault="008476E5" w:rsidP="00497440">
            <w:pPr>
              <w:pStyle w:val="Tabledata"/>
              <w:rPr>
                <w:rFonts w:cs="Arial"/>
                <w:b/>
                <w:color w:val="000000"/>
              </w:rPr>
            </w:pPr>
            <w:r w:rsidRPr="008476E5">
              <w:rPr>
                <w:rFonts w:cs="Arial"/>
                <w:b/>
                <w:color w:val="000000"/>
              </w:rPr>
              <w:t>1</w:t>
            </w:r>
            <w:r w:rsidRPr="008476E5">
              <w:rPr>
                <w:rFonts w:cs="Arial"/>
                <w:b/>
                <w:color w:val="000000"/>
                <w:vertAlign w:val="superscript"/>
              </w:rPr>
              <w:t>st</w:t>
            </w:r>
          </w:p>
        </w:tc>
        <w:tc>
          <w:tcPr>
            <w:tcW w:w="1167" w:type="dxa"/>
            <w:tcBorders>
              <w:bottom w:val="nil"/>
            </w:tcBorders>
            <w:vAlign w:val="center"/>
          </w:tcPr>
          <w:p w14:paraId="322DA4F0" w14:textId="77777777" w:rsidR="008476E5" w:rsidRPr="008476E5" w:rsidRDefault="008476E5" w:rsidP="00497440">
            <w:pPr>
              <w:pStyle w:val="Tabledata"/>
              <w:rPr>
                <w:rFonts w:cs="Arial"/>
                <w:b/>
                <w:color w:val="000000"/>
              </w:rPr>
            </w:pPr>
            <w:r w:rsidRPr="008476E5">
              <w:rPr>
                <w:rFonts w:cs="Arial"/>
                <w:b/>
                <w:color w:val="000000"/>
              </w:rPr>
              <w:t>2</w:t>
            </w:r>
            <w:r w:rsidRPr="008476E5">
              <w:rPr>
                <w:rFonts w:cs="Arial"/>
                <w:b/>
                <w:color w:val="000000"/>
                <w:vertAlign w:val="superscript"/>
              </w:rPr>
              <w:t>nd</w:t>
            </w:r>
          </w:p>
        </w:tc>
        <w:tc>
          <w:tcPr>
            <w:tcW w:w="1167" w:type="dxa"/>
            <w:gridSpan w:val="2"/>
            <w:tcBorders>
              <w:bottom w:val="nil"/>
            </w:tcBorders>
            <w:vAlign w:val="center"/>
          </w:tcPr>
          <w:p w14:paraId="2DCDD9D2" w14:textId="63BBDFC4" w:rsidR="008476E5" w:rsidRPr="008476E5" w:rsidRDefault="008476E5" w:rsidP="00497440">
            <w:pPr>
              <w:pStyle w:val="Tabledata"/>
              <w:rPr>
                <w:rFonts w:cs="Arial"/>
                <w:b/>
                <w:color w:val="000000"/>
              </w:rPr>
            </w:pPr>
            <w:r w:rsidRPr="008476E5">
              <w:rPr>
                <w:rFonts w:cs="Arial"/>
                <w:b/>
                <w:color w:val="000000"/>
              </w:rPr>
              <w:t>3</w:t>
            </w:r>
            <w:r w:rsidRPr="008476E5">
              <w:rPr>
                <w:rFonts w:cs="Arial"/>
                <w:b/>
                <w:color w:val="000000"/>
                <w:vertAlign w:val="superscript"/>
              </w:rPr>
              <w:t>rd</w:t>
            </w:r>
            <w:r w:rsidRPr="008476E5">
              <w:rPr>
                <w:rFonts w:cs="Arial"/>
                <w:b/>
                <w:color w:val="000000"/>
              </w:rPr>
              <w:t xml:space="preserve"> or</w:t>
            </w:r>
            <w:r w:rsidR="00497440">
              <w:rPr>
                <w:rFonts w:cs="Arial"/>
                <w:b/>
                <w:color w:val="000000"/>
              </w:rPr>
              <w:t xml:space="preserve"> m</w:t>
            </w:r>
            <w:r w:rsidRPr="008476E5">
              <w:rPr>
                <w:rFonts w:cs="Arial"/>
                <w:b/>
                <w:color w:val="000000"/>
              </w:rPr>
              <w:t>ore</w:t>
            </w:r>
          </w:p>
        </w:tc>
        <w:tc>
          <w:tcPr>
            <w:tcW w:w="1167" w:type="dxa"/>
            <w:tcBorders>
              <w:bottom w:val="nil"/>
            </w:tcBorders>
            <w:vAlign w:val="center"/>
          </w:tcPr>
          <w:p w14:paraId="4D2A1F56" w14:textId="77777777" w:rsidR="008476E5" w:rsidRPr="008476E5" w:rsidRDefault="008476E5" w:rsidP="00497440">
            <w:pPr>
              <w:pStyle w:val="Tabledata"/>
              <w:rPr>
                <w:rFonts w:cs="Arial"/>
                <w:b/>
                <w:color w:val="000000"/>
              </w:rPr>
            </w:pPr>
            <w:r w:rsidRPr="008476E5">
              <w:rPr>
                <w:rFonts w:cs="Arial"/>
                <w:b/>
                <w:color w:val="000000"/>
              </w:rPr>
              <w:t>1</w:t>
            </w:r>
            <w:r w:rsidRPr="008476E5">
              <w:rPr>
                <w:rFonts w:cs="Arial"/>
                <w:b/>
                <w:color w:val="000000"/>
                <w:vertAlign w:val="superscript"/>
              </w:rPr>
              <w:t>st</w:t>
            </w:r>
          </w:p>
        </w:tc>
        <w:tc>
          <w:tcPr>
            <w:tcW w:w="1167" w:type="dxa"/>
            <w:tcBorders>
              <w:bottom w:val="nil"/>
            </w:tcBorders>
            <w:vAlign w:val="center"/>
          </w:tcPr>
          <w:p w14:paraId="6400FC1C" w14:textId="77777777" w:rsidR="008476E5" w:rsidRPr="008476E5" w:rsidRDefault="008476E5" w:rsidP="00497440">
            <w:pPr>
              <w:pStyle w:val="Tabledata"/>
              <w:rPr>
                <w:rFonts w:cs="Arial"/>
                <w:b/>
                <w:color w:val="000000"/>
              </w:rPr>
            </w:pPr>
            <w:r w:rsidRPr="008476E5">
              <w:rPr>
                <w:rFonts w:cs="Arial"/>
                <w:b/>
                <w:color w:val="000000"/>
              </w:rPr>
              <w:t>2</w:t>
            </w:r>
            <w:r w:rsidRPr="008476E5">
              <w:rPr>
                <w:rFonts w:cs="Arial"/>
                <w:b/>
                <w:color w:val="000000"/>
                <w:vertAlign w:val="superscript"/>
              </w:rPr>
              <w:t>nd</w:t>
            </w:r>
          </w:p>
        </w:tc>
        <w:tc>
          <w:tcPr>
            <w:tcW w:w="1167" w:type="dxa"/>
            <w:tcBorders>
              <w:bottom w:val="nil"/>
            </w:tcBorders>
            <w:vAlign w:val="center"/>
          </w:tcPr>
          <w:p w14:paraId="3BC43228" w14:textId="29390BBA" w:rsidR="008476E5" w:rsidRPr="008476E5" w:rsidRDefault="008476E5" w:rsidP="00497440">
            <w:pPr>
              <w:pStyle w:val="Tabledata"/>
              <w:rPr>
                <w:rFonts w:cs="Arial"/>
                <w:b/>
                <w:color w:val="000000"/>
              </w:rPr>
            </w:pPr>
            <w:r w:rsidRPr="008476E5">
              <w:rPr>
                <w:rFonts w:cs="Arial"/>
                <w:b/>
                <w:color w:val="000000"/>
              </w:rPr>
              <w:t>3</w:t>
            </w:r>
            <w:r w:rsidRPr="008476E5">
              <w:rPr>
                <w:rFonts w:cs="Arial"/>
                <w:b/>
                <w:color w:val="000000"/>
                <w:vertAlign w:val="superscript"/>
              </w:rPr>
              <w:t>rd</w:t>
            </w:r>
            <w:r w:rsidRPr="008476E5">
              <w:rPr>
                <w:rFonts w:cs="Arial"/>
                <w:b/>
                <w:color w:val="000000"/>
              </w:rPr>
              <w:t xml:space="preserve"> or</w:t>
            </w:r>
            <w:r w:rsidR="00497440">
              <w:rPr>
                <w:rFonts w:cs="Arial"/>
                <w:b/>
                <w:color w:val="000000"/>
              </w:rPr>
              <w:t xml:space="preserve"> m</w:t>
            </w:r>
            <w:r w:rsidRPr="008476E5">
              <w:rPr>
                <w:rFonts w:cs="Arial"/>
                <w:b/>
                <w:color w:val="000000"/>
              </w:rPr>
              <w:t>ore</w:t>
            </w:r>
          </w:p>
        </w:tc>
      </w:tr>
      <w:tr w:rsidR="008476E5" w:rsidRPr="008213FB" w14:paraId="0BA011DB" w14:textId="77777777" w:rsidTr="00497440">
        <w:trPr>
          <w:trHeight w:val="340"/>
        </w:trPr>
        <w:tc>
          <w:tcPr>
            <w:tcW w:w="2719" w:type="dxa"/>
            <w:vAlign w:val="center"/>
          </w:tcPr>
          <w:p w14:paraId="52013C49" w14:textId="77777777" w:rsidR="008476E5" w:rsidRPr="008476E5" w:rsidRDefault="00CE1143" w:rsidP="00497440">
            <w:pPr>
              <w:pStyle w:val="Tabledata"/>
            </w:pPr>
            <w:r>
              <w:t>Home Leave</w:t>
            </w:r>
          </w:p>
        </w:tc>
        <w:tc>
          <w:tcPr>
            <w:tcW w:w="7001" w:type="dxa"/>
            <w:gridSpan w:val="7"/>
            <w:shd w:val="pct25" w:color="auto" w:fill="FFFFFF"/>
            <w:vAlign w:val="center"/>
          </w:tcPr>
          <w:p w14:paraId="14729A8F" w14:textId="77777777" w:rsidR="008476E5" w:rsidRPr="008476E5" w:rsidRDefault="008476E5" w:rsidP="00497440">
            <w:pPr>
              <w:pStyle w:val="Tabledata"/>
              <w:rPr>
                <w:rFonts w:cs="Arial"/>
                <w:b/>
                <w:color w:val="000000"/>
              </w:rPr>
            </w:pPr>
            <w:r w:rsidRPr="008476E5">
              <w:rPr>
                <w:rFonts w:cs="Arial"/>
                <w:b/>
                <w:color w:val="000000"/>
              </w:rPr>
              <w:t>Effective During Current Sentence from Date of Offence</w:t>
            </w:r>
          </w:p>
        </w:tc>
      </w:tr>
      <w:tr w:rsidR="00CE1143" w:rsidRPr="008213FB" w14:paraId="48F9BAA0" w14:textId="77777777" w:rsidTr="00497440">
        <w:trPr>
          <w:trHeight w:val="340"/>
        </w:trPr>
        <w:tc>
          <w:tcPr>
            <w:tcW w:w="2719" w:type="dxa"/>
            <w:vAlign w:val="center"/>
          </w:tcPr>
          <w:p w14:paraId="16D9B0FD" w14:textId="77777777" w:rsidR="00CE1143" w:rsidRPr="00CE1143" w:rsidRDefault="00CE1143" w:rsidP="00497440">
            <w:pPr>
              <w:pStyle w:val="Tabledata"/>
              <w:rPr>
                <w:rFonts w:cs="Arial"/>
              </w:rPr>
            </w:pPr>
            <w:r w:rsidRPr="008476E5">
              <w:rPr>
                <w:rFonts w:cs="Arial"/>
              </w:rPr>
              <w:t xml:space="preserve">Defer </w:t>
            </w:r>
            <w:r w:rsidRPr="00CE1143">
              <w:rPr>
                <w:rFonts w:cs="Arial"/>
              </w:rPr>
              <w:t>Home Leave</w:t>
            </w:r>
            <w:r w:rsidRPr="008476E5">
              <w:rPr>
                <w:rFonts w:cs="Arial"/>
              </w:rPr>
              <w:t xml:space="preserve"> for 3</w:t>
            </w:r>
            <w:r>
              <w:rPr>
                <w:rFonts w:cs="Arial"/>
              </w:rPr>
              <w:t> </w:t>
            </w:r>
            <w:r w:rsidRPr="008476E5">
              <w:rPr>
                <w:rFonts w:cs="Arial"/>
              </w:rPr>
              <w:t>Months</w:t>
            </w:r>
          </w:p>
        </w:tc>
        <w:tc>
          <w:tcPr>
            <w:tcW w:w="1166" w:type="dxa"/>
            <w:vAlign w:val="center"/>
          </w:tcPr>
          <w:p w14:paraId="386796C1" w14:textId="77777777" w:rsidR="00CE1143" w:rsidRPr="008476E5" w:rsidRDefault="00CE1143" w:rsidP="00497440">
            <w:pPr>
              <w:pStyle w:val="Tabledata"/>
              <w:rPr>
                <w:rFonts w:cs="Arial"/>
                <w:b/>
                <w:color w:val="000000"/>
              </w:rPr>
            </w:pPr>
            <w:r w:rsidRPr="008476E5">
              <w:rPr>
                <w:rFonts w:cs="Arial"/>
                <w:b/>
                <w:color w:val="000000"/>
              </w:rPr>
              <w:t>X</w:t>
            </w:r>
          </w:p>
        </w:tc>
        <w:tc>
          <w:tcPr>
            <w:tcW w:w="1167" w:type="dxa"/>
            <w:vAlign w:val="center"/>
          </w:tcPr>
          <w:p w14:paraId="790F3078" w14:textId="77777777" w:rsidR="00CE1143" w:rsidRPr="008476E5" w:rsidRDefault="00CE1143" w:rsidP="00497440">
            <w:pPr>
              <w:pStyle w:val="Tabledata"/>
              <w:rPr>
                <w:rFonts w:cs="Arial"/>
                <w:b/>
                <w:color w:val="000000"/>
              </w:rPr>
            </w:pPr>
          </w:p>
        </w:tc>
        <w:tc>
          <w:tcPr>
            <w:tcW w:w="1167" w:type="dxa"/>
            <w:gridSpan w:val="2"/>
            <w:vAlign w:val="center"/>
          </w:tcPr>
          <w:p w14:paraId="56C35AF0" w14:textId="77777777" w:rsidR="00CE1143" w:rsidRPr="008476E5" w:rsidRDefault="00CE1143" w:rsidP="00497440">
            <w:pPr>
              <w:pStyle w:val="Tabledata"/>
              <w:rPr>
                <w:rFonts w:cs="Arial"/>
                <w:b/>
                <w:color w:val="000000"/>
              </w:rPr>
            </w:pPr>
          </w:p>
        </w:tc>
        <w:tc>
          <w:tcPr>
            <w:tcW w:w="1167" w:type="dxa"/>
            <w:vAlign w:val="center"/>
          </w:tcPr>
          <w:p w14:paraId="1F848008" w14:textId="77777777" w:rsidR="00CE1143" w:rsidRPr="008476E5" w:rsidRDefault="00CE1143" w:rsidP="00497440">
            <w:pPr>
              <w:pStyle w:val="Tabledata"/>
              <w:rPr>
                <w:rFonts w:cs="Arial"/>
                <w:b/>
                <w:color w:val="000000"/>
              </w:rPr>
            </w:pPr>
          </w:p>
        </w:tc>
        <w:tc>
          <w:tcPr>
            <w:tcW w:w="1167" w:type="dxa"/>
            <w:vAlign w:val="center"/>
          </w:tcPr>
          <w:p w14:paraId="39307A63" w14:textId="77777777" w:rsidR="00CE1143" w:rsidRPr="008476E5" w:rsidRDefault="00CE1143" w:rsidP="00497440">
            <w:pPr>
              <w:pStyle w:val="Tabledata"/>
              <w:rPr>
                <w:rFonts w:cs="Arial"/>
                <w:b/>
                <w:color w:val="000000"/>
              </w:rPr>
            </w:pPr>
          </w:p>
        </w:tc>
        <w:tc>
          <w:tcPr>
            <w:tcW w:w="1167" w:type="dxa"/>
            <w:vAlign w:val="center"/>
          </w:tcPr>
          <w:p w14:paraId="13D40CBF" w14:textId="77777777" w:rsidR="00CE1143" w:rsidRPr="008476E5" w:rsidRDefault="00CE1143" w:rsidP="00497440">
            <w:pPr>
              <w:pStyle w:val="Tabledata"/>
              <w:rPr>
                <w:rFonts w:cs="Arial"/>
                <w:b/>
                <w:color w:val="000000"/>
              </w:rPr>
            </w:pPr>
          </w:p>
        </w:tc>
      </w:tr>
      <w:tr w:rsidR="00CE1143" w:rsidRPr="008213FB" w14:paraId="7D6A23AB" w14:textId="77777777" w:rsidTr="00497440">
        <w:trPr>
          <w:trHeight w:val="340"/>
        </w:trPr>
        <w:tc>
          <w:tcPr>
            <w:tcW w:w="2719" w:type="dxa"/>
            <w:vAlign w:val="center"/>
          </w:tcPr>
          <w:p w14:paraId="2F7971A7" w14:textId="77777777" w:rsidR="00CE1143" w:rsidRPr="00CE1143" w:rsidRDefault="00CE1143" w:rsidP="00497440">
            <w:pPr>
              <w:pStyle w:val="Tabledata"/>
              <w:rPr>
                <w:rFonts w:cs="Arial"/>
              </w:rPr>
            </w:pPr>
            <w:r w:rsidRPr="008476E5">
              <w:rPr>
                <w:rFonts w:cs="Arial"/>
              </w:rPr>
              <w:t xml:space="preserve">Defer </w:t>
            </w:r>
            <w:r w:rsidRPr="00100558">
              <w:rPr>
                <w:rFonts w:cs="Arial"/>
              </w:rPr>
              <w:t>Home Leave</w:t>
            </w:r>
            <w:r>
              <w:rPr>
                <w:rFonts w:cs="Arial"/>
              </w:rPr>
              <w:t xml:space="preserve"> for 6 </w:t>
            </w:r>
            <w:r w:rsidRPr="008476E5">
              <w:rPr>
                <w:rFonts w:cs="Arial"/>
              </w:rPr>
              <w:t>Months</w:t>
            </w:r>
          </w:p>
        </w:tc>
        <w:tc>
          <w:tcPr>
            <w:tcW w:w="1166" w:type="dxa"/>
            <w:vAlign w:val="center"/>
          </w:tcPr>
          <w:p w14:paraId="6109F23A" w14:textId="77777777" w:rsidR="00CE1143" w:rsidRPr="008476E5" w:rsidRDefault="00CE1143" w:rsidP="00497440">
            <w:pPr>
              <w:pStyle w:val="Tabledata"/>
              <w:rPr>
                <w:rFonts w:cs="Arial"/>
                <w:b/>
                <w:color w:val="000000"/>
              </w:rPr>
            </w:pPr>
          </w:p>
        </w:tc>
        <w:tc>
          <w:tcPr>
            <w:tcW w:w="1167" w:type="dxa"/>
            <w:vAlign w:val="center"/>
          </w:tcPr>
          <w:p w14:paraId="559E7DC0" w14:textId="77777777" w:rsidR="00CE1143" w:rsidRPr="008476E5" w:rsidRDefault="00CE1143" w:rsidP="00497440">
            <w:pPr>
              <w:pStyle w:val="Tabledata"/>
              <w:rPr>
                <w:rFonts w:cs="Arial"/>
                <w:b/>
                <w:color w:val="000000"/>
              </w:rPr>
            </w:pPr>
            <w:r w:rsidRPr="008476E5">
              <w:rPr>
                <w:rFonts w:cs="Arial"/>
                <w:b/>
                <w:color w:val="000000"/>
              </w:rPr>
              <w:t>X</w:t>
            </w:r>
          </w:p>
        </w:tc>
        <w:tc>
          <w:tcPr>
            <w:tcW w:w="1167" w:type="dxa"/>
            <w:gridSpan w:val="2"/>
            <w:vAlign w:val="center"/>
          </w:tcPr>
          <w:p w14:paraId="3C4B110E" w14:textId="77777777" w:rsidR="00CE1143" w:rsidRPr="008476E5" w:rsidRDefault="00CE1143" w:rsidP="00497440">
            <w:pPr>
              <w:pStyle w:val="Tabledata"/>
              <w:rPr>
                <w:rFonts w:cs="Arial"/>
                <w:b/>
                <w:color w:val="000000"/>
              </w:rPr>
            </w:pPr>
          </w:p>
        </w:tc>
        <w:tc>
          <w:tcPr>
            <w:tcW w:w="1167" w:type="dxa"/>
            <w:vAlign w:val="center"/>
          </w:tcPr>
          <w:p w14:paraId="26DA2BEA" w14:textId="77777777" w:rsidR="00CE1143" w:rsidRPr="008476E5" w:rsidRDefault="00CE1143" w:rsidP="00497440">
            <w:pPr>
              <w:pStyle w:val="Tabledata"/>
              <w:rPr>
                <w:rFonts w:cs="Arial"/>
                <w:b/>
                <w:color w:val="000000"/>
              </w:rPr>
            </w:pPr>
            <w:r w:rsidRPr="008476E5">
              <w:rPr>
                <w:rFonts w:cs="Arial"/>
                <w:b/>
                <w:color w:val="000000"/>
              </w:rPr>
              <w:t>X</w:t>
            </w:r>
          </w:p>
        </w:tc>
        <w:tc>
          <w:tcPr>
            <w:tcW w:w="1167" w:type="dxa"/>
            <w:vAlign w:val="center"/>
          </w:tcPr>
          <w:p w14:paraId="1AD38414" w14:textId="77777777" w:rsidR="00CE1143" w:rsidRPr="008476E5" w:rsidRDefault="00CE1143" w:rsidP="00497440">
            <w:pPr>
              <w:pStyle w:val="Tabledata"/>
              <w:rPr>
                <w:rFonts w:cs="Arial"/>
                <w:b/>
                <w:color w:val="000000"/>
              </w:rPr>
            </w:pPr>
          </w:p>
        </w:tc>
        <w:tc>
          <w:tcPr>
            <w:tcW w:w="1167" w:type="dxa"/>
            <w:vAlign w:val="center"/>
          </w:tcPr>
          <w:p w14:paraId="3F7EC576" w14:textId="77777777" w:rsidR="00CE1143" w:rsidRPr="008476E5" w:rsidRDefault="00CE1143" w:rsidP="00497440">
            <w:pPr>
              <w:pStyle w:val="Tabledata"/>
              <w:rPr>
                <w:rFonts w:cs="Arial"/>
                <w:b/>
                <w:color w:val="000000"/>
              </w:rPr>
            </w:pPr>
          </w:p>
        </w:tc>
      </w:tr>
      <w:tr w:rsidR="00CE1143" w:rsidRPr="008213FB" w14:paraId="1A210D6E" w14:textId="77777777" w:rsidTr="00497440">
        <w:trPr>
          <w:trHeight w:val="340"/>
        </w:trPr>
        <w:tc>
          <w:tcPr>
            <w:tcW w:w="2719" w:type="dxa"/>
            <w:vAlign w:val="center"/>
          </w:tcPr>
          <w:p w14:paraId="6BE75539" w14:textId="77777777" w:rsidR="00CE1143" w:rsidRPr="00CE1143" w:rsidRDefault="00CE1143" w:rsidP="00497440">
            <w:pPr>
              <w:pStyle w:val="Tabledata"/>
              <w:rPr>
                <w:rFonts w:cs="Arial"/>
              </w:rPr>
            </w:pPr>
            <w:r w:rsidRPr="00100558">
              <w:rPr>
                <w:rFonts w:cs="Arial"/>
              </w:rPr>
              <w:t>Defer Home Leave for 9</w:t>
            </w:r>
            <w:r>
              <w:rPr>
                <w:rFonts w:cs="Arial"/>
              </w:rPr>
              <w:t> </w:t>
            </w:r>
            <w:r w:rsidRPr="00100558">
              <w:rPr>
                <w:rFonts w:cs="Arial"/>
              </w:rPr>
              <w:t>Months</w:t>
            </w:r>
          </w:p>
        </w:tc>
        <w:tc>
          <w:tcPr>
            <w:tcW w:w="1166" w:type="dxa"/>
            <w:vAlign w:val="center"/>
          </w:tcPr>
          <w:p w14:paraId="24BD6086" w14:textId="77777777" w:rsidR="00CE1143" w:rsidRPr="008476E5" w:rsidRDefault="00CE1143" w:rsidP="00497440">
            <w:pPr>
              <w:pStyle w:val="Tabledata"/>
              <w:rPr>
                <w:rFonts w:cs="Arial"/>
                <w:b/>
                <w:color w:val="000000"/>
              </w:rPr>
            </w:pPr>
          </w:p>
        </w:tc>
        <w:tc>
          <w:tcPr>
            <w:tcW w:w="1167" w:type="dxa"/>
            <w:vAlign w:val="center"/>
          </w:tcPr>
          <w:p w14:paraId="102CAF0D" w14:textId="77777777" w:rsidR="00CE1143" w:rsidRPr="008476E5" w:rsidRDefault="00CE1143" w:rsidP="00497440">
            <w:pPr>
              <w:pStyle w:val="Tabledata"/>
              <w:rPr>
                <w:rFonts w:cs="Arial"/>
                <w:b/>
                <w:color w:val="000000"/>
              </w:rPr>
            </w:pPr>
          </w:p>
        </w:tc>
        <w:tc>
          <w:tcPr>
            <w:tcW w:w="1167" w:type="dxa"/>
            <w:gridSpan w:val="2"/>
            <w:vAlign w:val="center"/>
          </w:tcPr>
          <w:p w14:paraId="1D444C4F" w14:textId="77777777" w:rsidR="00CE1143" w:rsidRPr="008476E5" w:rsidRDefault="00CE1143" w:rsidP="00497440">
            <w:pPr>
              <w:pStyle w:val="Tabledata"/>
              <w:rPr>
                <w:rFonts w:cs="Arial"/>
                <w:b/>
                <w:color w:val="000000"/>
              </w:rPr>
            </w:pPr>
            <w:r w:rsidRPr="008476E5">
              <w:rPr>
                <w:rFonts w:cs="Arial"/>
                <w:b/>
                <w:color w:val="000000"/>
              </w:rPr>
              <w:t>X</w:t>
            </w:r>
          </w:p>
        </w:tc>
        <w:tc>
          <w:tcPr>
            <w:tcW w:w="1167" w:type="dxa"/>
            <w:vAlign w:val="center"/>
          </w:tcPr>
          <w:p w14:paraId="60302A38" w14:textId="77777777" w:rsidR="00CE1143" w:rsidRPr="008476E5" w:rsidRDefault="00CE1143" w:rsidP="00497440">
            <w:pPr>
              <w:pStyle w:val="Tabledata"/>
              <w:rPr>
                <w:rFonts w:cs="Arial"/>
                <w:b/>
                <w:color w:val="000000"/>
              </w:rPr>
            </w:pPr>
          </w:p>
        </w:tc>
        <w:tc>
          <w:tcPr>
            <w:tcW w:w="1167" w:type="dxa"/>
            <w:vAlign w:val="center"/>
          </w:tcPr>
          <w:p w14:paraId="32D09709" w14:textId="77777777" w:rsidR="00CE1143" w:rsidRPr="008476E5" w:rsidRDefault="00CE1143" w:rsidP="00497440">
            <w:pPr>
              <w:pStyle w:val="Tabledata"/>
              <w:rPr>
                <w:rFonts w:cs="Arial"/>
                <w:b/>
                <w:color w:val="000000"/>
              </w:rPr>
            </w:pPr>
            <w:r w:rsidRPr="008476E5">
              <w:rPr>
                <w:rFonts w:cs="Arial"/>
                <w:b/>
                <w:color w:val="000000"/>
              </w:rPr>
              <w:t>X</w:t>
            </w:r>
          </w:p>
        </w:tc>
        <w:tc>
          <w:tcPr>
            <w:tcW w:w="1167" w:type="dxa"/>
            <w:vAlign w:val="center"/>
          </w:tcPr>
          <w:p w14:paraId="073F154E" w14:textId="77777777" w:rsidR="00CE1143" w:rsidRPr="008476E5" w:rsidRDefault="00CE1143" w:rsidP="00497440">
            <w:pPr>
              <w:pStyle w:val="Tabledata"/>
              <w:rPr>
                <w:rFonts w:cs="Arial"/>
                <w:b/>
                <w:color w:val="000000"/>
              </w:rPr>
            </w:pPr>
          </w:p>
        </w:tc>
      </w:tr>
      <w:tr w:rsidR="00CE1143" w:rsidRPr="008213FB" w14:paraId="0A4BEC2F" w14:textId="77777777" w:rsidTr="00497440">
        <w:trPr>
          <w:trHeight w:val="340"/>
        </w:trPr>
        <w:tc>
          <w:tcPr>
            <w:tcW w:w="2719" w:type="dxa"/>
            <w:vAlign w:val="center"/>
          </w:tcPr>
          <w:p w14:paraId="010D025E" w14:textId="77777777" w:rsidR="00CE1143" w:rsidRPr="00CE1143" w:rsidRDefault="00CE1143" w:rsidP="00497440">
            <w:pPr>
              <w:pStyle w:val="Tabledata"/>
              <w:rPr>
                <w:rFonts w:cs="Arial"/>
              </w:rPr>
            </w:pPr>
            <w:r w:rsidRPr="00100558">
              <w:rPr>
                <w:rFonts w:cs="Arial"/>
              </w:rPr>
              <w:lastRenderedPageBreak/>
              <w:t>Defer Home Leave for 12</w:t>
            </w:r>
            <w:r>
              <w:rPr>
                <w:rFonts w:cs="Arial"/>
              </w:rPr>
              <w:t> </w:t>
            </w:r>
            <w:r w:rsidRPr="00100558">
              <w:rPr>
                <w:rFonts w:cs="Arial"/>
              </w:rPr>
              <w:t>Months</w:t>
            </w:r>
          </w:p>
        </w:tc>
        <w:tc>
          <w:tcPr>
            <w:tcW w:w="1166" w:type="dxa"/>
            <w:vAlign w:val="center"/>
          </w:tcPr>
          <w:p w14:paraId="6B20759C" w14:textId="77777777" w:rsidR="00CE1143" w:rsidRPr="008476E5" w:rsidRDefault="00CE1143" w:rsidP="00497440">
            <w:pPr>
              <w:pStyle w:val="Tabledata"/>
              <w:rPr>
                <w:rFonts w:cs="Arial"/>
                <w:b/>
                <w:color w:val="000000"/>
              </w:rPr>
            </w:pPr>
          </w:p>
        </w:tc>
        <w:tc>
          <w:tcPr>
            <w:tcW w:w="1167" w:type="dxa"/>
            <w:vAlign w:val="center"/>
          </w:tcPr>
          <w:p w14:paraId="574CDAFB" w14:textId="77777777" w:rsidR="00CE1143" w:rsidRPr="008476E5" w:rsidRDefault="00CE1143" w:rsidP="00497440">
            <w:pPr>
              <w:pStyle w:val="Tabledata"/>
              <w:rPr>
                <w:rFonts w:cs="Arial"/>
                <w:b/>
                <w:color w:val="000000"/>
              </w:rPr>
            </w:pPr>
          </w:p>
        </w:tc>
        <w:tc>
          <w:tcPr>
            <w:tcW w:w="1167" w:type="dxa"/>
            <w:gridSpan w:val="2"/>
            <w:vAlign w:val="center"/>
          </w:tcPr>
          <w:p w14:paraId="3A79B78F" w14:textId="77777777" w:rsidR="00CE1143" w:rsidRPr="008476E5" w:rsidRDefault="00CE1143" w:rsidP="00497440">
            <w:pPr>
              <w:pStyle w:val="Tabledata"/>
              <w:rPr>
                <w:rFonts w:cs="Arial"/>
                <w:b/>
                <w:color w:val="000000"/>
              </w:rPr>
            </w:pPr>
          </w:p>
        </w:tc>
        <w:tc>
          <w:tcPr>
            <w:tcW w:w="1167" w:type="dxa"/>
            <w:vAlign w:val="center"/>
          </w:tcPr>
          <w:p w14:paraId="6A83C3C3" w14:textId="77777777" w:rsidR="00CE1143" w:rsidRPr="008476E5" w:rsidRDefault="00CE1143" w:rsidP="00497440">
            <w:pPr>
              <w:pStyle w:val="Tabledata"/>
              <w:rPr>
                <w:rFonts w:cs="Arial"/>
                <w:b/>
                <w:color w:val="000000"/>
              </w:rPr>
            </w:pPr>
          </w:p>
        </w:tc>
        <w:tc>
          <w:tcPr>
            <w:tcW w:w="1167" w:type="dxa"/>
            <w:vAlign w:val="center"/>
          </w:tcPr>
          <w:p w14:paraId="5BF9EF5F" w14:textId="77777777" w:rsidR="00CE1143" w:rsidRPr="008476E5" w:rsidRDefault="00CE1143" w:rsidP="00497440">
            <w:pPr>
              <w:pStyle w:val="Tabledata"/>
              <w:rPr>
                <w:rFonts w:cs="Arial"/>
                <w:b/>
                <w:color w:val="000000"/>
              </w:rPr>
            </w:pPr>
          </w:p>
        </w:tc>
        <w:tc>
          <w:tcPr>
            <w:tcW w:w="1167" w:type="dxa"/>
            <w:vAlign w:val="center"/>
          </w:tcPr>
          <w:p w14:paraId="1E61000E" w14:textId="77777777" w:rsidR="00CE1143" w:rsidRPr="008476E5" w:rsidRDefault="00CE1143" w:rsidP="00497440">
            <w:pPr>
              <w:pStyle w:val="Tabledata"/>
              <w:rPr>
                <w:rFonts w:cs="Arial"/>
                <w:b/>
                <w:color w:val="000000"/>
              </w:rPr>
            </w:pPr>
            <w:r w:rsidRPr="008476E5">
              <w:rPr>
                <w:rFonts w:cs="Arial"/>
                <w:b/>
                <w:color w:val="000000"/>
              </w:rPr>
              <w:t>X</w:t>
            </w:r>
          </w:p>
        </w:tc>
      </w:tr>
    </w:tbl>
    <w:p w14:paraId="1DB08B69" w14:textId="2647482F" w:rsidR="008476E5" w:rsidRPr="008213FB" w:rsidRDefault="008476E5" w:rsidP="00335394">
      <w:pPr>
        <w:pStyle w:val="Heading3"/>
      </w:pPr>
      <w:r w:rsidRPr="008213FB">
        <w:t xml:space="preserve">In considering the prisoner’s offence history in </w:t>
      </w:r>
      <w:hyperlink w:anchor="_A_prisoner_who" w:history="1">
        <w:r w:rsidR="00A45615" w:rsidRPr="00A45615">
          <w:rPr>
            <w:rStyle w:val="Hyperlink"/>
          </w:rPr>
          <w:t xml:space="preserve">Section </w:t>
        </w:r>
        <w:r w:rsidRPr="00A45615">
          <w:rPr>
            <w:rStyle w:val="Hyperlink"/>
          </w:rPr>
          <w:t>1</w:t>
        </w:r>
        <w:r w:rsidR="008E13FB">
          <w:rPr>
            <w:rStyle w:val="Hyperlink"/>
          </w:rPr>
          <w:t>1</w:t>
        </w:r>
        <w:r w:rsidR="00A45615" w:rsidRPr="00A45615">
          <w:rPr>
            <w:rStyle w:val="Hyperlink"/>
          </w:rPr>
          <w:t>.1</w:t>
        </w:r>
        <w:r w:rsidRPr="00A45615">
          <w:rPr>
            <w:rStyle w:val="Hyperlink"/>
          </w:rPr>
          <w:t>.7</w:t>
        </w:r>
      </w:hyperlink>
      <w:r w:rsidRPr="008213FB">
        <w:t xml:space="preserve"> and </w:t>
      </w:r>
      <w:hyperlink w:anchor="_A_prisoner_who_1" w:history="1">
        <w:r w:rsidRPr="00A45615">
          <w:rPr>
            <w:rStyle w:val="Hyperlink"/>
          </w:rPr>
          <w:t>1</w:t>
        </w:r>
        <w:r w:rsidR="008E13FB">
          <w:rPr>
            <w:rStyle w:val="Hyperlink"/>
          </w:rPr>
          <w:t>1</w:t>
        </w:r>
        <w:r w:rsidR="00A45615" w:rsidRPr="00A45615">
          <w:rPr>
            <w:rStyle w:val="Hyperlink"/>
          </w:rPr>
          <w:t>.</w:t>
        </w:r>
        <w:r w:rsidRPr="00A45615">
          <w:rPr>
            <w:rStyle w:val="Hyperlink"/>
          </w:rPr>
          <w:t>1.8</w:t>
        </w:r>
      </w:hyperlink>
      <w:r w:rsidRPr="008213FB">
        <w:t xml:space="preserve">, the Superintendent or </w:t>
      </w:r>
      <w:r w:rsidR="001F3884">
        <w:t>Officer</w:t>
      </w:r>
      <w:r w:rsidRPr="008213FB">
        <w:t xml:space="preserve"> shall only consider prison offences t</w:t>
      </w:r>
      <w:r w:rsidR="00681F81">
        <w:t xml:space="preserve">hat have occurred in the </w:t>
      </w:r>
      <w:r w:rsidRPr="008213FB">
        <w:t xml:space="preserve">3 years </w:t>
      </w:r>
      <w:r w:rsidR="00C03666">
        <w:t>before</w:t>
      </w:r>
      <w:r w:rsidRPr="008213FB">
        <w:t xml:space="preserve"> the current offence.</w:t>
      </w:r>
    </w:p>
    <w:p w14:paraId="18E107CD" w14:textId="4605C211" w:rsidR="008476E5" w:rsidRDefault="008476E5" w:rsidP="00A6517F">
      <w:pPr>
        <w:pStyle w:val="Heading3"/>
        <w:tabs>
          <w:tab w:val="left" w:pos="851"/>
        </w:tabs>
      </w:pPr>
      <w:bookmarkStart w:id="51" w:name="_If_the_Director"/>
      <w:bookmarkEnd w:id="51"/>
      <w:r w:rsidRPr="008213FB">
        <w:t xml:space="preserve">If the </w:t>
      </w:r>
      <w:r w:rsidR="00641220">
        <w:t>DSM</w:t>
      </w:r>
      <w:r w:rsidRPr="008213FB">
        <w:t xml:space="preserve"> cancels a prisoner’s </w:t>
      </w:r>
      <w:r w:rsidR="008D7EA6">
        <w:t>Home Leave</w:t>
      </w:r>
      <w:r w:rsidRPr="008213FB">
        <w:t xml:space="preserve"> for a reason other than a Section 70 </w:t>
      </w:r>
      <w:r w:rsidRPr="008213FB">
        <w:rPr>
          <w:i/>
        </w:rPr>
        <w:t>Prisons Act</w:t>
      </w:r>
      <w:r w:rsidRPr="008213FB">
        <w:t xml:space="preserve"> conviction, the </w:t>
      </w:r>
      <w:r w:rsidR="00E52FFB">
        <w:t>DSM</w:t>
      </w:r>
      <w:r w:rsidRPr="008213FB">
        <w:t xml:space="preserve"> shall specify the time frame in which the prisoner shall not receive consideration by Case Conference for </w:t>
      </w:r>
      <w:r w:rsidR="008D7EA6">
        <w:t>further</w:t>
      </w:r>
      <w:r w:rsidRPr="008213FB">
        <w:t xml:space="preserve"> </w:t>
      </w:r>
      <w:r w:rsidR="00B03992">
        <w:t>Home Leave</w:t>
      </w:r>
      <w:r w:rsidRPr="008213FB">
        <w:t>.</w:t>
      </w:r>
      <w:r w:rsidR="00CF5C48">
        <w:t xml:space="preserve"> </w:t>
      </w:r>
      <w:r w:rsidRPr="008213FB">
        <w:t xml:space="preserve">A decision slip shall be completed by Sentence Management. </w:t>
      </w:r>
    </w:p>
    <w:p w14:paraId="0BB843B3" w14:textId="1BE36E26" w:rsidR="00E33A4C" w:rsidRDefault="00C4622D" w:rsidP="00497440">
      <w:pPr>
        <w:pStyle w:val="Heading3"/>
        <w:tabs>
          <w:tab w:val="left" w:pos="851"/>
        </w:tabs>
      </w:pPr>
      <w:r>
        <w:t xml:space="preserve">When </w:t>
      </w:r>
      <w:r w:rsidR="00B03992">
        <w:t>Home Leave</w:t>
      </w:r>
      <w:r w:rsidR="008476E5" w:rsidRPr="008213FB">
        <w:t xml:space="preserve"> is cancelled i</w:t>
      </w:r>
      <w:r w:rsidR="00A45615">
        <w:t xml:space="preserve">n accordance with </w:t>
      </w:r>
      <w:hyperlink w:anchor="_A_prisoner_who" w:history="1">
        <w:r w:rsidR="00A45615" w:rsidRPr="00A45615">
          <w:rPr>
            <w:rStyle w:val="Hyperlink"/>
          </w:rPr>
          <w:t>S</w:t>
        </w:r>
        <w:r w:rsidR="008476E5" w:rsidRPr="00A45615">
          <w:rPr>
            <w:rStyle w:val="Hyperlink"/>
          </w:rPr>
          <w:t>ections 1</w:t>
        </w:r>
        <w:r w:rsidR="005D4473">
          <w:rPr>
            <w:rStyle w:val="Hyperlink"/>
          </w:rPr>
          <w:t>1</w:t>
        </w:r>
        <w:r w:rsidR="00A45615" w:rsidRPr="00A45615">
          <w:rPr>
            <w:rStyle w:val="Hyperlink"/>
          </w:rPr>
          <w:t>.</w:t>
        </w:r>
        <w:r w:rsidR="008476E5" w:rsidRPr="00A45615">
          <w:rPr>
            <w:rStyle w:val="Hyperlink"/>
          </w:rPr>
          <w:t>1.7</w:t>
        </w:r>
      </w:hyperlink>
      <w:r w:rsidR="008476E5">
        <w:t>–</w:t>
      </w:r>
      <w:hyperlink w:anchor="_If_the_Director" w:history="1">
        <w:r w:rsidR="008476E5" w:rsidRPr="00A45615">
          <w:rPr>
            <w:rStyle w:val="Hyperlink"/>
          </w:rPr>
          <w:t>1</w:t>
        </w:r>
        <w:r w:rsidR="005D4473">
          <w:rPr>
            <w:rStyle w:val="Hyperlink"/>
          </w:rPr>
          <w:t>1</w:t>
        </w:r>
        <w:r w:rsidR="00A45615" w:rsidRPr="00A45615">
          <w:rPr>
            <w:rStyle w:val="Hyperlink"/>
          </w:rPr>
          <w:t>.</w:t>
        </w:r>
        <w:r w:rsidR="008476E5" w:rsidRPr="00A45615">
          <w:rPr>
            <w:rStyle w:val="Hyperlink"/>
          </w:rPr>
          <w:t>1.10</w:t>
        </w:r>
      </w:hyperlink>
      <w:r w:rsidR="008476E5" w:rsidRPr="008213FB">
        <w:t xml:space="preserve">, </w:t>
      </w:r>
      <w:r w:rsidR="00B03992">
        <w:t>the prisoner may reapply for</w:t>
      </w:r>
      <w:r w:rsidR="008476E5" w:rsidRPr="008213FB">
        <w:t xml:space="preserve"> </w:t>
      </w:r>
      <w:r w:rsidR="00B03992">
        <w:t>Home Leave</w:t>
      </w:r>
      <w:r w:rsidR="00A45615">
        <w:t xml:space="preserve"> in its entirety up to 3</w:t>
      </w:r>
      <w:r w:rsidR="00B50D9A">
        <w:t xml:space="preserve"> </w:t>
      </w:r>
      <w:r w:rsidR="008476E5" w:rsidRPr="008213FB">
        <w:t xml:space="preserve">months </w:t>
      </w:r>
      <w:r w:rsidR="00C03666">
        <w:t>before</w:t>
      </w:r>
      <w:r w:rsidR="008476E5" w:rsidRPr="008213FB">
        <w:t xml:space="preserve"> their eligible date for consideration by Case Conference.</w:t>
      </w:r>
    </w:p>
    <w:p w14:paraId="2E73C37E" w14:textId="77777777" w:rsidR="00AB34C7" w:rsidRPr="004748C3" w:rsidRDefault="00AB34C7" w:rsidP="00E33A4C">
      <w:pPr>
        <w:pStyle w:val="Heading1"/>
        <w:keepNext w:val="0"/>
        <w:keepLines w:val="0"/>
        <w:widowControl w:val="0"/>
      </w:pPr>
      <w:bookmarkStart w:id="52" w:name="_Toc280004464"/>
      <w:bookmarkStart w:id="53" w:name="_Toc182922194"/>
      <w:r w:rsidRPr="004748C3">
        <w:t>Appeals</w:t>
      </w:r>
      <w:bookmarkEnd w:id="52"/>
      <w:bookmarkEnd w:id="53"/>
    </w:p>
    <w:p w14:paraId="2A1F72C6" w14:textId="77777777" w:rsidR="00AB34C7" w:rsidRPr="008213FB" w:rsidRDefault="00AB34C7" w:rsidP="00E33A4C">
      <w:pPr>
        <w:pStyle w:val="Heading3"/>
        <w:widowControl w:val="0"/>
      </w:pPr>
      <w:r w:rsidRPr="008213FB">
        <w:t>A prison</w:t>
      </w:r>
      <w:r w:rsidR="00D30272">
        <w:t xml:space="preserve">er shall have the right of </w:t>
      </w:r>
      <w:r w:rsidRPr="008213FB">
        <w:t xml:space="preserve">1 appeal against any decision regarding </w:t>
      </w:r>
      <w:r w:rsidR="00653A1C">
        <w:t>Home Leave</w:t>
      </w:r>
      <w:r w:rsidRPr="008213FB">
        <w:t>.</w:t>
      </w:r>
      <w:r w:rsidR="00D30272">
        <w:t xml:space="preserve"> All appeals shall be forwarded to Sentence Management for processing.</w:t>
      </w:r>
    </w:p>
    <w:p w14:paraId="1382D0AD" w14:textId="77777777" w:rsidR="00AB34C7" w:rsidRPr="008213FB" w:rsidRDefault="00AB34C7" w:rsidP="00E33A4C">
      <w:pPr>
        <w:pStyle w:val="Heading3"/>
        <w:widowControl w:val="0"/>
      </w:pPr>
      <w:r w:rsidRPr="008213FB">
        <w:t xml:space="preserve">An appeal by a prisoner against any decision regarding </w:t>
      </w:r>
      <w:r w:rsidR="00653A1C">
        <w:t>Home Leave</w:t>
      </w:r>
      <w:r w:rsidRPr="008213FB">
        <w:t xml:space="preserve"> must be lodged with the Chairperson, Case Conference in writing within 21 days of the date of </w:t>
      </w:r>
      <w:r w:rsidR="00D30272">
        <w:t xml:space="preserve">the prisoner being notified of the </w:t>
      </w:r>
      <w:r w:rsidRPr="008213FB">
        <w:t>decision.</w:t>
      </w:r>
    </w:p>
    <w:p w14:paraId="1C8C3FE9" w14:textId="77777777" w:rsidR="00AB34C7" w:rsidRDefault="00AB34C7" w:rsidP="00E33A4C">
      <w:pPr>
        <w:pStyle w:val="Heading3"/>
        <w:widowControl w:val="0"/>
      </w:pPr>
      <w:r w:rsidRPr="008213FB">
        <w:t>An appeal agains</w:t>
      </w:r>
      <w:r w:rsidR="00283139">
        <w:t>t the decision of the</w:t>
      </w:r>
      <w:r w:rsidRPr="008213FB">
        <w:t xml:space="preserve"> Superintendent shall be determined by the </w:t>
      </w:r>
      <w:r w:rsidR="002424B5">
        <w:t>DSM</w:t>
      </w:r>
      <w:r w:rsidRPr="008213FB">
        <w:t>.</w:t>
      </w:r>
    </w:p>
    <w:p w14:paraId="4B7C96ED" w14:textId="2F94B062" w:rsidR="00AB34C7" w:rsidRDefault="00AB34C7" w:rsidP="00E33A4C">
      <w:pPr>
        <w:pStyle w:val="Heading3"/>
        <w:widowControl w:val="0"/>
      </w:pPr>
      <w:r w:rsidRPr="008213FB">
        <w:t xml:space="preserve">An appeal against the decision of the </w:t>
      </w:r>
      <w:r w:rsidR="002424B5">
        <w:t>DSM</w:t>
      </w:r>
      <w:r w:rsidRPr="008213FB">
        <w:t xml:space="preserve"> </w:t>
      </w:r>
      <w:r w:rsidR="00283139">
        <w:t>shall</w:t>
      </w:r>
      <w:r w:rsidRPr="008213FB">
        <w:t xml:space="preserve"> be considered by the </w:t>
      </w:r>
      <w:r w:rsidR="00732FEA">
        <w:t>Assistant Commissioner Rehabilitation and Reintegration</w:t>
      </w:r>
      <w:r w:rsidRPr="008213FB">
        <w:t>.</w:t>
      </w:r>
    </w:p>
    <w:p w14:paraId="05B6CE4E" w14:textId="5CC771DF" w:rsidR="00AB34C7" w:rsidRDefault="00AB34C7" w:rsidP="00E33A4C">
      <w:pPr>
        <w:pStyle w:val="Heading3"/>
        <w:widowControl w:val="0"/>
      </w:pPr>
      <w:r w:rsidRPr="008213FB">
        <w:t xml:space="preserve">An appeal against the decision of the </w:t>
      </w:r>
      <w:r w:rsidR="00283139">
        <w:t>Approving Authority shall</w:t>
      </w:r>
      <w:r w:rsidRPr="008213FB">
        <w:t xml:space="preserve"> be considered by </w:t>
      </w:r>
      <w:r w:rsidR="00732FEA">
        <w:t>Deputy Commissioner Offender Services</w:t>
      </w:r>
      <w:r w:rsidRPr="008213FB">
        <w:t>.</w:t>
      </w:r>
    </w:p>
    <w:p w14:paraId="51152F65" w14:textId="7C37C9B3" w:rsidR="00AB34C7" w:rsidRPr="008213FB" w:rsidRDefault="00AB34C7" w:rsidP="00E33A4C">
      <w:pPr>
        <w:pStyle w:val="Heading3"/>
        <w:widowControl w:val="0"/>
      </w:pPr>
      <w:r w:rsidRPr="008213FB">
        <w:t>The prisoner has no right of appeal if the decision was made by the Commissioner</w:t>
      </w:r>
      <w:r w:rsidR="005D4473">
        <w:t>, Corrective Services</w:t>
      </w:r>
      <w:r w:rsidRPr="008213FB">
        <w:t>.</w:t>
      </w:r>
    </w:p>
    <w:p w14:paraId="34C82436" w14:textId="77777777" w:rsidR="000755EE" w:rsidRPr="006444FB" w:rsidRDefault="000755EE" w:rsidP="00E33A4C">
      <w:pPr>
        <w:widowControl w:val="0"/>
      </w:pPr>
    </w:p>
    <w:p w14:paraId="7D220261" w14:textId="77777777" w:rsidR="003D708E" w:rsidRDefault="003D708E" w:rsidP="00E33A4C">
      <w:pPr>
        <w:widowControl w:val="0"/>
      </w:pPr>
      <w:r>
        <w:br w:type="page"/>
      </w:r>
    </w:p>
    <w:p w14:paraId="1CC2507B" w14:textId="77777777" w:rsidR="000755EE" w:rsidRDefault="003D708E" w:rsidP="008114B3">
      <w:pPr>
        <w:pStyle w:val="Heading1"/>
      </w:pPr>
      <w:bookmarkStart w:id="54" w:name="_Toc182922195"/>
      <w:r>
        <w:lastRenderedPageBreak/>
        <w:t>Annexures</w:t>
      </w:r>
      <w:bookmarkEnd w:id="54"/>
    </w:p>
    <w:p w14:paraId="6AABB1B5" w14:textId="77777777" w:rsidR="003D708E" w:rsidRDefault="003D708E" w:rsidP="003D708E">
      <w:pPr>
        <w:pStyle w:val="Heading2"/>
      </w:pPr>
      <w:bookmarkStart w:id="55" w:name="_Related_COPPS_and"/>
      <w:bookmarkStart w:id="56" w:name="_Toc182922196"/>
      <w:bookmarkEnd w:id="55"/>
      <w:r>
        <w:t>Related COPPS and documents</w:t>
      </w:r>
      <w:bookmarkEnd w:id="56"/>
    </w:p>
    <w:p w14:paraId="4C2B1CCF" w14:textId="2C606205" w:rsidR="008E13FB" w:rsidRPr="000746E2" w:rsidRDefault="000746E2" w:rsidP="00743B1C">
      <w:pPr>
        <w:pStyle w:val="ListBullet"/>
        <w:numPr>
          <w:ilvl w:val="0"/>
          <w:numId w:val="0"/>
        </w:numPr>
        <w:ind w:left="1080" w:hanging="654"/>
        <w:rPr>
          <w:rStyle w:val="Hyperlink"/>
        </w:rPr>
      </w:pPr>
      <w:r>
        <w:fldChar w:fldCharType="begin"/>
      </w:r>
      <w:r>
        <w:instrText xml:space="preserve"> HYPERLINK "https://dojwa.sharepoint.com/sites/intranet/prison-operations/Pages/prison-copps.aspx" </w:instrText>
      </w:r>
      <w:r>
        <w:fldChar w:fldCharType="separate"/>
      </w:r>
      <w:r w:rsidR="008E13FB" w:rsidRPr="000746E2">
        <w:rPr>
          <w:rStyle w:val="Hyperlink"/>
        </w:rPr>
        <w:t xml:space="preserve">COPP 11.2 </w:t>
      </w:r>
      <w:r w:rsidR="00D75810" w:rsidRPr="000746E2">
        <w:rPr>
          <w:rStyle w:val="Hyperlink"/>
        </w:rPr>
        <w:t xml:space="preserve">– </w:t>
      </w:r>
      <w:r w:rsidR="008E13FB" w:rsidRPr="000746E2">
        <w:rPr>
          <w:rStyle w:val="Hyperlink"/>
        </w:rPr>
        <w:t>Searching</w:t>
      </w:r>
    </w:p>
    <w:p w14:paraId="7BA63DD4" w14:textId="6397B28B" w:rsidR="008E13FB" w:rsidRPr="000746E2" w:rsidRDefault="008E13FB" w:rsidP="00743B1C">
      <w:pPr>
        <w:pStyle w:val="ListBullet"/>
        <w:numPr>
          <w:ilvl w:val="0"/>
          <w:numId w:val="0"/>
        </w:numPr>
        <w:ind w:left="1080" w:hanging="654"/>
        <w:rPr>
          <w:rStyle w:val="Hyperlink"/>
        </w:rPr>
      </w:pPr>
      <w:r w:rsidRPr="000746E2">
        <w:rPr>
          <w:rStyle w:val="Hyperlink"/>
          <w:rFonts w:eastAsia="Times New Roman"/>
          <w:lang w:eastAsia="en-AU"/>
        </w:rPr>
        <w:t xml:space="preserve">COPP 13.1 </w:t>
      </w:r>
      <w:r w:rsidR="00D75810" w:rsidRPr="000746E2">
        <w:rPr>
          <w:rStyle w:val="Hyperlink"/>
          <w:rFonts w:eastAsia="Times New Roman"/>
          <w:lang w:eastAsia="en-AU"/>
        </w:rPr>
        <w:t>–</w:t>
      </w:r>
      <w:r w:rsidRPr="000746E2">
        <w:rPr>
          <w:rStyle w:val="Hyperlink"/>
          <w:rFonts w:eastAsia="Times New Roman"/>
          <w:lang w:eastAsia="en-AU"/>
        </w:rPr>
        <w:t xml:space="preserve"> Incident</w:t>
      </w:r>
      <w:r w:rsidR="00D75810" w:rsidRPr="000746E2">
        <w:rPr>
          <w:rStyle w:val="Hyperlink"/>
          <w:rFonts w:eastAsia="Times New Roman"/>
          <w:lang w:eastAsia="en-AU"/>
        </w:rPr>
        <w:t xml:space="preserve"> </w:t>
      </w:r>
      <w:r w:rsidR="005B3BA9" w:rsidRPr="000746E2">
        <w:rPr>
          <w:rStyle w:val="Hyperlink"/>
          <w:rFonts w:eastAsia="Times New Roman"/>
          <w:lang w:eastAsia="en-AU"/>
        </w:rPr>
        <w:t>Reporting and Notifications</w:t>
      </w:r>
      <w:r w:rsidRPr="000746E2">
        <w:rPr>
          <w:rStyle w:val="Hyperlink"/>
        </w:rPr>
        <w:t xml:space="preserve"> </w:t>
      </w:r>
    </w:p>
    <w:p w14:paraId="2F39ED1C" w14:textId="691F9504" w:rsidR="008E13FB" w:rsidRPr="000746E2" w:rsidRDefault="005F3CBA" w:rsidP="00743B1C">
      <w:pPr>
        <w:pStyle w:val="ListBullet"/>
        <w:numPr>
          <w:ilvl w:val="0"/>
          <w:numId w:val="0"/>
        </w:numPr>
        <w:ind w:left="1080" w:hanging="654"/>
      </w:pPr>
      <w:r w:rsidRPr="000746E2">
        <w:rPr>
          <w:rStyle w:val="Hyperlink"/>
        </w:rPr>
        <w:t xml:space="preserve">COPP 14.5 </w:t>
      </w:r>
      <w:r w:rsidR="00D75810" w:rsidRPr="000746E2">
        <w:rPr>
          <w:rStyle w:val="Hyperlink"/>
        </w:rPr>
        <w:t>–</w:t>
      </w:r>
      <w:r w:rsidRPr="000746E2">
        <w:rPr>
          <w:rStyle w:val="Hyperlink"/>
        </w:rPr>
        <w:t xml:space="preserve"> Authorised</w:t>
      </w:r>
      <w:r w:rsidR="00D75810" w:rsidRPr="000746E2">
        <w:rPr>
          <w:rStyle w:val="Hyperlink"/>
        </w:rPr>
        <w:t xml:space="preserve"> </w:t>
      </w:r>
      <w:r w:rsidRPr="000746E2">
        <w:rPr>
          <w:rStyle w:val="Hyperlink"/>
        </w:rPr>
        <w:t>Absences and Absence Permits</w:t>
      </w:r>
      <w:r w:rsidR="000746E2">
        <w:fldChar w:fldCharType="end"/>
      </w:r>
      <w:r w:rsidRPr="000746E2">
        <w:t xml:space="preserve"> </w:t>
      </w:r>
    </w:p>
    <w:p w14:paraId="79EBDD72" w14:textId="7E65336D" w:rsidR="003D708E" w:rsidRDefault="003D708E" w:rsidP="003D708E">
      <w:pPr>
        <w:pStyle w:val="Heading2"/>
      </w:pPr>
      <w:bookmarkStart w:id="57" w:name="_Toc182922197"/>
      <w:r>
        <w:t>Definitions and acronyms</w:t>
      </w:r>
      <w:bookmarkEnd w:id="5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29354279" w14:textId="77777777" w:rsidTr="00350E7B">
        <w:trPr>
          <w:cnfStyle w:val="100000000000" w:firstRow="1" w:lastRow="0" w:firstColumn="0" w:lastColumn="0" w:oddVBand="0" w:evenVBand="0" w:oddHBand="0" w:evenHBand="0" w:firstRowFirstColumn="0" w:firstRowLastColumn="0" w:lastRowFirstColumn="0" w:lastRowLastColumn="0"/>
        </w:trPr>
        <w:tc>
          <w:tcPr>
            <w:tcW w:w="2115" w:type="dxa"/>
          </w:tcPr>
          <w:p w14:paraId="689B643C" w14:textId="77777777" w:rsidR="003D708E" w:rsidRPr="00CF6125" w:rsidRDefault="003D708E" w:rsidP="00DF778C">
            <w:pPr>
              <w:pStyle w:val="Tableheading"/>
            </w:pPr>
            <w:r>
              <w:t>Term</w:t>
            </w:r>
          </w:p>
        </w:tc>
        <w:tc>
          <w:tcPr>
            <w:tcW w:w="7053" w:type="dxa"/>
          </w:tcPr>
          <w:p w14:paraId="2C613B86" w14:textId="77777777" w:rsidR="003D708E" w:rsidRPr="00CF6125" w:rsidRDefault="003D708E" w:rsidP="00DF778C">
            <w:pPr>
              <w:pStyle w:val="Tableheading"/>
            </w:pPr>
            <w:r>
              <w:t xml:space="preserve">Definition </w:t>
            </w:r>
          </w:p>
        </w:tc>
      </w:tr>
      <w:tr w:rsidR="00370246" w14:paraId="7F49DDFF" w14:textId="77777777" w:rsidTr="00350E7B">
        <w:tc>
          <w:tcPr>
            <w:tcW w:w="2115" w:type="dxa"/>
          </w:tcPr>
          <w:p w14:paraId="7B43D7AC" w14:textId="77777777" w:rsidR="00370246" w:rsidRPr="00266875" w:rsidRDefault="00370246" w:rsidP="00563D8B">
            <w:pPr>
              <w:pStyle w:val="Tabledata"/>
            </w:pPr>
            <w:r>
              <w:t>Approving Authority</w:t>
            </w:r>
          </w:p>
        </w:tc>
        <w:tc>
          <w:tcPr>
            <w:tcW w:w="7053" w:type="dxa"/>
          </w:tcPr>
          <w:p w14:paraId="74B5D8C4" w14:textId="57E2F193" w:rsidR="00370246" w:rsidRPr="00266875" w:rsidRDefault="00370246" w:rsidP="001947D7">
            <w:pPr>
              <w:pStyle w:val="Tabledata"/>
            </w:pPr>
            <w:r>
              <w:t xml:space="preserve">A person or group of persons the </w:t>
            </w:r>
            <w:r w:rsidR="001947D7" w:rsidRPr="001947D7">
              <w:t>Director General</w:t>
            </w:r>
            <w:r w:rsidR="001947D7">
              <w:t xml:space="preserve"> (CEO)</w:t>
            </w:r>
            <w:r w:rsidR="001947D7" w:rsidRPr="001947D7">
              <w:t>, Department of Justice,</w:t>
            </w:r>
            <w:r>
              <w:t xml:space="preserve"> has </w:t>
            </w:r>
            <w:r w:rsidR="001947D7">
              <w:t>delegated</w:t>
            </w:r>
            <w:r>
              <w:t xml:space="preserve"> the authority to grant an absence permit.</w:t>
            </w:r>
          </w:p>
        </w:tc>
      </w:tr>
      <w:tr w:rsidR="00370246" w14:paraId="7E248C3C" w14:textId="77777777" w:rsidTr="00350E7B">
        <w:tc>
          <w:tcPr>
            <w:tcW w:w="2115" w:type="dxa"/>
          </w:tcPr>
          <w:p w14:paraId="4FD67726" w14:textId="3079E007" w:rsidR="00370246" w:rsidRPr="00266875" w:rsidRDefault="001F3884" w:rsidP="00563D8B">
            <w:pPr>
              <w:pStyle w:val="Tabledata"/>
            </w:pPr>
            <w:r>
              <w:t>Officer</w:t>
            </w:r>
          </w:p>
        </w:tc>
        <w:tc>
          <w:tcPr>
            <w:tcW w:w="7053" w:type="dxa"/>
          </w:tcPr>
          <w:p w14:paraId="71A5BBDA" w14:textId="0368EDFD" w:rsidR="00370246" w:rsidRPr="00266875" w:rsidRDefault="00370246" w:rsidP="001947D7">
            <w:pPr>
              <w:pStyle w:val="Tabledata"/>
            </w:pPr>
            <w:r w:rsidRPr="001947D7">
              <w:t xml:space="preserve">An officer the Superintendent has assigned </w:t>
            </w:r>
            <w:r w:rsidR="001947D7">
              <w:t xml:space="preserve">a task in relation to the Home Leave process. </w:t>
            </w:r>
          </w:p>
        </w:tc>
      </w:tr>
      <w:tr w:rsidR="00370246" w14:paraId="5CCE6CEC" w14:textId="77777777" w:rsidTr="00350E7B">
        <w:tc>
          <w:tcPr>
            <w:tcW w:w="2115" w:type="dxa"/>
          </w:tcPr>
          <w:p w14:paraId="5B24C551" w14:textId="77777777" w:rsidR="00370246" w:rsidRPr="00266875" w:rsidRDefault="00370246" w:rsidP="00563D8B">
            <w:pPr>
              <w:pStyle w:val="Tabledata"/>
            </w:pPr>
            <w:r>
              <w:t>Case Conference</w:t>
            </w:r>
          </w:p>
        </w:tc>
        <w:tc>
          <w:tcPr>
            <w:tcW w:w="7053" w:type="dxa"/>
          </w:tcPr>
          <w:p w14:paraId="2CB2A771" w14:textId="77777777" w:rsidR="00370246" w:rsidRPr="00266875" w:rsidRDefault="00370246" w:rsidP="00563D8B">
            <w:pPr>
              <w:pStyle w:val="Tabledata"/>
            </w:pPr>
            <w:r>
              <w:t>A formal meeting convened to discuss a prisoner’s assessment documentation including initial and subsequent IMP Reviews. Special Case Conferences can be called when there are concerns about a prisoner’s behaviour or circumstances.</w:t>
            </w:r>
          </w:p>
        </w:tc>
      </w:tr>
      <w:tr w:rsidR="00370246" w14:paraId="72F27C31" w14:textId="77777777" w:rsidTr="00350E7B">
        <w:tc>
          <w:tcPr>
            <w:tcW w:w="2115" w:type="dxa"/>
          </w:tcPr>
          <w:p w14:paraId="76356F86" w14:textId="77777777" w:rsidR="00370246" w:rsidRPr="00266875" w:rsidRDefault="00370246" w:rsidP="00563D8B">
            <w:pPr>
              <w:pStyle w:val="Tabledata"/>
            </w:pPr>
            <w:r>
              <w:t>CCO</w:t>
            </w:r>
          </w:p>
        </w:tc>
        <w:tc>
          <w:tcPr>
            <w:tcW w:w="7053" w:type="dxa"/>
          </w:tcPr>
          <w:p w14:paraId="7B04670E" w14:textId="77777777" w:rsidR="00370246" w:rsidRPr="00266875" w:rsidRDefault="00370246" w:rsidP="00563D8B">
            <w:pPr>
              <w:pStyle w:val="Tabledata"/>
            </w:pPr>
            <w:r>
              <w:t>Community Corrections Officer</w:t>
            </w:r>
          </w:p>
        </w:tc>
      </w:tr>
      <w:tr w:rsidR="00370246" w:rsidRPr="000E6F0A" w14:paraId="175914E9" w14:textId="77777777" w:rsidTr="00350E7B">
        <w:tc>
          <w:tcPr>
            <w:tcW w:w="2115" w:type="dxa"/>
          </w:tcPr>
          <w:p w14:paraId="5B936A98" w14:textId="77777777" w:rsidR="00370246" w:rsidRPr="00266875" w:rsidRDefault="00370246" w:rsidP="00350E7B">
            <w:pPr>
              <w:pStyle w:val="Tabledata"/>
            </w:pPr>
            <w:r>
              <w:t>Commissioner’s Operating</w:t>
            </w:r>
            <w:r w:rsidRPr="00175537">
              <w:t xml:space="preserve"> Policy and Procedures </w:t>
            </w:r>
            <w:r>
              <w:t>(</w:t>
            </w:r>
            <w:r w:rsidRPr="00175537">
              <w:t>COPP</w:t>
            </w:r>
            <w:r>
              <w:t>)</w:t>
            </w:r>
          </w:p>
        </w:tc>
        <w:tc>
          <w:tcPr>
            <w:tcW w:w="7053" w:type="dxa"/>
          </w:tcPr>
          <w:p w14:paraId="416D40BB" w14:textId="77777777" w:rsidR="00370246" w:rsidRPr="00266875" w:rsidRDefault="00370246" w:rsidP="00350E7B">
            <w:pPr>
              <w:pStyle w:val="Tabledata"/>
            </w:pPr>
            <w:r w:rsidRPr="00AB58B3">
              <w:t>COPPs</w:t>
            </w:r>
            <w:r w:rsidRPr="0068391D">
              <w:t xml:space="preserve"> are policy documents that provide instructions to staff as to how the relevant legislative requirements are implemented.</w:t>
            </w:r>
          </w:p>
        </w:tc>
      </w:tr>
      <w:tr w:rsidR="00370246" w14:paraId="05B61D12" w14:textId="77777777" w:rsidTr="00350E7B">
        <w:tc>
          <w:tcPr>
            <w:tcW w:w="2115" w:type="dxa"/>
          </w:tcPr>
          <w:p w14:paraId="4F83F35A" w14:textId="77777777" w:rsidR="00370246" w:rsidRPr="00266875" w:rsidRDefault="00370246" w:rsidP="00563D8B">
            <w:pPr>
              <w:pStyle w:val="Tabledata"/>
            </w:pPr>
            <w:r>
              <w:t>Criminal History Records Check</w:t>
            </w:r>
          </w:p>
        </w:tc>
        <w:tc>
          <w:tcPr>
            <w:tcW w:w="7053" w:type="dxa"/>
          </w:tcPr>
          <w:p w14:paraId="141BB331" w14:textId="77777777" w:rsidR="00370246" w:rsidRPr="00266875" w:rsidRDefault="00370246" w:rsidP="00C62FEB">
            <w:pPr>
              <w:pStyle w:val="Tabledata"/>
            </w:pPr>
            <w:r>
              <w:t>A check to determine if a person has any record of a criminal history in Australia.</w:t>
            </w:r>
          </w:p>
        </w:tc>
      </w:tr>
      <w:tr w:rsidR="00370246" w14:paraId="70752C2F" w14:textId="77777777" w:rsidTr="00350E7B">
        <w:tc>
          <w:tcPr>
            <w:tcW w:w="2115" w:type="dxa"/>
          </w:tcPr>
          <w:p w14:paraId="3685ECD8" w14:textId="77777777" w:rsidR="00370246" w:rsidRPr="00266875" w:rsidRDefault="00370246" w:rsidP="00563D8B">
            <w:pPr>
              <w:pStyle w:val="Tabledata"/>
            </w:pPr>
            <w:r>
              <w:t>Decision Slip</w:t>
            </w:r>
          </w:p>
        </w:tc>
        <w:tc>
          <w:tcPr>
            <w:tcW w:w="7053" w:type="dxa"/>
          </w:tcPr>
          <w:p w14:paraId="4ADBE1E0" w14:textId="77777777" w:rsidR="00370246" w:rsidRPr="00266875" w:rsidRDefault="00321CE2" w:rsidP="00563D8B">
            <w:pPr>
              <w:pStyle w:val="Tabledata"/>
            </w:pPr>
            <w:r>
              <w:t xml:space="preserve">The format a formal decision takes when </w:t>
            </w:r>
            <w:proofErr w:type="gramStart"/>
            <w:r>
              <w:t>entered into</w:t>
            </w:r>
            <w:proofErr w:type="gramEnd"/>
            <w:r>
              <w:t xml:space="preserve"> the TOMS Assessment Decisions module.</w:t>
            </w:r>
          </w:p>
        </w:tc>
      </w:tr>
      <w:tr w:rsidR="00370246" w14:paraId="7806774A" w14:textId="77777777" w:rsidTr="00350E7B">
        <w:tc>
          <w:tcPr>
            <w:tcW w:w="2115" w:type="dxa"/>
          </w:tcPr>
          <w:p w14:paraId="5A2CF0CC" w14:textId="77777777" w:rsidR="00370246" w:rsidRPr="00266875" w:rsidRDefault="00370246" w:rsidP="00563D8B">
            <w:pPr>
              <w:pStyle w:val="Tabledata"/>
            </w:pPr>
            <w:r>
              <w:t>DSM</w:t>
            </w:r>
          </w:p>
        </w:tc>
        <w:tc>
          <w:tcPr>
            <w:tcW w:w="7053" w:type="dxa"/>
          </w:tcPr>
          <w:p w14:paraId="091EA757" w14:textId="77777777" w:rsidR="00370246" w:rsidRPr="00266875" w:rsidRDefault="00370246" w:rsidP="00563D8B">
            <w:pPr>
              <w:pStyle w:val="Tabledata"/>
            </w:pPr>
            <w:r>
              <w:t>Director Sentence Management</w:t>
            </w:r>
          </w:p>
        </w:tc>
      </w:tr>
      <w:tr w:rsidR="00370246" w14:paraId="1273250C" w14:textId="77777777" w:rsidTr="00350E7B">
        <w:tc>
          <w:tcPr>
            <w:tcW w:w="2115" w:type="dxa"/>
          </w:tcPr>
          <w:p w14:paraId="2B1B450D" w14:textId="77777777" w:rsidR="00370246" w:rsidRPr="00266875" w:rsidRDefault="00370246" w:rsidP="00563D8B">
            <w:pPr>
              <w:pStyle w:val="Tabledata"/>
            </w:pPr>
            <w:r>
              <w:t>EDR</w:t>
            </w:r>
          </w:p>
        </w:tc>
        <w:tc>
          <w:tcPr>
            <w:tcW w:w="7053" w:type="dxa"/>
          </w:tcPr>
          <w:p w14:paraId="5034BE3E" w14:textId="77777777" w:rsidR="00370246" w:rsidRPr="00266875" w:rsidRDefault="00370246" w:rsidP="00563D8B">
            <w:pPr>
              <w:pStyle w:val="Tabledata"/>
            </w:pPr>
            <w:r>
              <w:t>Earliest Date of Release</w:t>
            </w:r>
          </w:p>
        </w:tc>
      </w:tr>
      <w:tr w:rsidR="00370246" w14:paraId="08027906" w14:textId="77777777" w:rsidTr="00350E7B">
        <w:tc>
          <w:tcPr>
            <w:tcW w:w="2115" w:type="dxa"/>
          </w:tcPr>
          <w:p w14:paraId="6660ECA3" w14:textId="77777777" w:rsidR="00370246" w:rsidRPr="00266875" w:rsidRDefault="00370246" w:rsidP="00563D8B">
            <w:pPr>
              <w:pStyle w:val="Tabledata"/>
            </w:pPr>
            <w:r>
              <w:t>EED</w:t>
            </w:r>
          </w:p>
        </w:tc>
        <w:tc>
          <w:tcPr>
            <w:tcW w:w="7053" w:type="dxa"/>
          </w:tcPr>
          <w:p w14:paraId="2F631AA8" w14:textId="77777777" w:rsidR="00370246" w:rsidRPr="00266875" w:rsidRDefault="00370246" w:rsidP="00563D8B">
            <w:pPr>
              <w:pStyle w:val="Tabledata"/>
            </w:pPr>
            <w:r>
              <w:t>Earliest Eligibility Date</w:t>
            </w:r>
          </w:p>
        </w:tc>
      </w:tr>
      <w:tr w:rsidR="00370246" w14:paraId="070D705D" w14:textId="77777777" w:rsidTr="00350E7B">
        <w:tc>
          <w:tcPr>
            <w:tcW w:w="2115" w:type="dxa"/>
          </w:tcPr>
          <w:p w14:paraId="61E9946C" w14:textId="77777777" w:rsidR="00370246" w:rsidRDefault="00370246" w:rsidP="00563D8B">
            <w:pPr>
              <w:pStyle w:val="Tabledata"/>
            </w:pPr>
            <w:r w:rsidRPr="00951529">
              <w:rPr>
                <w:rFonts w:cs="Arial"/>
              </w:rPr>
              <w:t xml:space="preserve">Guiding Principles for Corrections in Australia, 2018 </w:t>
            </w:r>
          </w:p>
        </w:tc>
        <w:tc>
          <w:tcPr>
            <w:tcW w:w="7053" w:type="dxa"/>
          </w:tcPr>
          <w:p w14:paraId="58EFEABE" w14:textId="77777777" w:rsidR="00370246" w:rsidRDefault="00370246" w:rsidP="00563D8B">
            <w:pPr>
              <w:pStyle w:val="Tabledata"/>
            </w:pPr>
            <w:r w:rsidRPr="00951529">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F713D9" w14:paraId="1B546931" w14:textId="77777777" w:rsidTr="00350E7B">
        <w:tc>
          <w:tcPr>
            <w:tcW w:w="2115" w:type="dxa"/>
          </w:tcPr>
          <w:p w14:paraId="51B5FF16" w14:textId="2DC83F8D" w:rsidR="00F713D9" w:rsidRPr="00951529" w:rsidRDefault="00F713D9" w:rsidP="00F713D9">
            <w:pPr>
              <w:pStyle w:val="Tabledata"/>
              <w:rPr>
                <w:rFonts w:cs="Arial"/>
              </w:rPr>
            </w:pPr>
            <w:r>
              <w:t>Movement Sheet</w:t>
            </w:r>
          </w:p>
        </w:tc>
        <w:tc>
          <w:tcPr>
            <w:tcW w:w="7053" w:type="dxa"/>
          </w:tcPr>
          <w:p w14:paraId="4E07C66F" w14:textId="4BFB56C2" w:rsidR="00F713D9" w:rsidRPr="00951529" w:rsidRDefault="00F713D9" w:rsidP="00F713D9">
            <w:pPr>
              <w:pStyle w:val="Tabledata"/>
              <w:rPr>
                <w:rFonts w:cs="Arial"/>
              </w:rPr>
            </w:pPr>
            <w:r>
              <w:t xml:space="preserve">A document detailing the movements of a prisoner whist absent on Home Leave. </w:t>
            </w:r>
          </w:p>
        </w:tc>
      </w:tr>
      <w:tr w:rsidR="00370246" w14:paraId="44EDA447" w14:textId="77777777" w:rsidTr="00350E7B">
        <w:tc>
          <w:tcPr>
            <w:tcW w:w="2115" w:type="dxa"/>
          </w:tcPr>
          <w:p w14:paraId="021042A0" w14:textId="77777777" w:rsidR="00370246" w:rsidRPr="00266875" w:rsidRDefault="00370246" w:rsidP="00350E7B">
            <w:pPr>
              <w:pStyle w:val="Tabledata"/>
            </w:pPr>
            <w:r>
              <w:rPr>
                <w:rFonts w:cs="Arial"/>
                <w:snapToGrid w:val="0"/>
                <w:lang w:val="en-GB" w:eastAsia="en-US"/>
              </w:rPr>
              <w:t>Superintendent</w:t>
            </w:r>
          </w:p>
        </w:tc>
        <w:tc>
          <w:tcPr>
            <w:tcW w:w="7053" w:type="dxa"/>
          </w:tcPr>
          <w:p w14:paraId="44D89C36" w14:textId="77777777" w:rsidR="00370246" w:rsidRPr="00266875" w:rsidRDefault="00370246" w:rsidP="00350E7B">
            <w:pPr>
              <w:pStyle w:val="Tabledata"/>
            </w:pPr>
            <w:r w:rsidRPr="00AB58B3">
              <w:rPr>
                <w:rFonts w:hint="eastAsia"/>
              </w:rPr>
              <w:t xml:space="preserve">The Superintendent as defined in </w:t>
            </w:r>
            <w:r w:rsidRPr="0068391D">
              <w:t xml:space="preserve">section 36 of the </w:t>
            </w:r>
            <w:hyperlink r:id="rId22" w:history="1">
              <w:r w:rsidRPr="0068391D">
                <w:rPr>
                  <w:i/>
                </w:rPr>
                <w:t>Prisons Act 1981</w:t>
              </w:r>
            </w:hyperlink>
            <w:r w:rsidRPr="0068391D">
              <w:rPr>
                <w:i/>
              </w:rPr>
              <w:t xml:space="preserve"> </w:t>
            </w:r>
            <w:r w:rsidRPr="0068391D">
              <w:t xml:space="preserve">and includes any reference to the position responsible for the management of a private prison under Part IIIA of the </w:t>
            </w:r>
            <w:hyperlink r:id="rId23" w:history="1">
              <w:r w:rsidRPr="0068391D">
                <w:rPr>
                  <w:i/>
                </w:rPr>
                <w:t>Prisons Act 1981</w:t>
              </w:r>
            </w:hyperlink>
            <w:r w:rsidRPr="0068391D">
              <w:t>. Does not extend to the Officer in Charge of a prison.</w:t>
            </w:r>
          </w:p>
        </w:tc>
      </w:tr>
      <w:tr w:rsidR="00370246" w14:paraId="7FD535D8" w14:textId="77777777" w:rsidTr="00350E7B">
        <w:tc>
          <w:tcPr>
            <w:tcW w:w="2115" w:type="dxa"/>
          </w:tcPr>
          <w:p w14:paraId="6BC40E68" w14:textId="09B7E9F0" w:rsidR="00370246" w:rsidRPr="00266875" w:rsidRDefault="00370246" w:rsidP="00350E7B">
            <w:pPr>
              <w:pStyle w:val="Tabledata"/>
            </w:pPr>
            <w:r w:rsidRPr="00313440">
              <w:lastRenderedPageBreak/>
              <w:t>Total Offender Management Solution</w:t>
            </w:r>
            <w:r w:rsidR="00E3461B">
              <w:t xml:space="preserve"> (</w:t>
            </w:r>
            <w:r w:rsidR="00E3461B" w:rsidRPr="00313440">
              <w:t>TOMS</w:t>
            </w:r>
            <w:r w:rsidRPr="00313440">
              <w:t>)</w:t>
            </w:r>
          </w:p>
        </w:tc>
        <w:tc>
          <w:tcPr>
            <w:tcW w:w="7053" w:type="dxa"/>
          </w:tcPr>
          <w:p w14:paraId="5B69AB15" w14:textId="1BA22613" w:rsidR="00370246" w:rsidRPr="00266875" w:rsidRDefault="00370246" w:rsidP="00350E7B">
            <w:pPr>
              <w:pStyle w:val="Tabledata"/>
            </w:pPr>
            <w:r w:rsidRPr="00AB58B3">
              <w:t>An electronic database used by the D</w:t>
            </w:r>
            <w:r>
              <w:t>epartment of Justice</w:t>
            </w:r>
            <w:r w:rsidRPr="00AB58B3">
              <w:t xml:space="preserve"> to record and manage comprehensive information relating to prisoners.</w:t>
            </w:r>
          </w:p>
        </w:tc>
      </w:tr>
      <w:tr w:rsidR="00370246" w14:paraId="171412F4" w14:textId="77777777" w:rsidTr="00350E7B">
        <w:tc>
          <w:tcPr>
            <w:tcW w:w="2115" w:type="dxa"/>
          </w:tcPr>
          <w:p w14:paraId="317F8AEB" w14:textId="77777777" w:rsidR="00370246" w:rsidRDefault="00370246" w:rsidP="00563D8B">
            <w:pPr>
              <w:pStyle w:val="Tabledata"/>
            </w:pPr>
            <w:r>
              <w:t>Work Camp</w:t>
            </w:r>
          </w:p>
        </w:tc>
        <w:tc>
          <w:tcPr>
            <w:tcW w:w="7053" w:type="dxa"/>
          </w:tcPr>
          <w:p w14:paraId="05011F22" w14:textId="77777777" w:rsidR="00370246" w:rsidRPr="0018669E" w:rsidRDefault="00370246" w:rsidP="007E6D55">
            <w:pPr>
              <w:pStyle w:val="Tabledata"/>
            </w:pPr>
            <w:r w:rsidRPr="0018669E">
              <w:t xml:space="preserve">A facility outside a prison, as established under Section 23 of the </w:t>
            </w:r>
            <w:r w:rsidRPr="007E6D55">
              <w:rPr>
                <w:i/>
                <w:iCs/>
              </w:rPr>
              <w:t>Prisons Act 1981</w:t>
            </w:r>
            <w:r w:rsidRPr="0018669E">
              <w:t xml:space="preserve">, and organisationally attached to a home prison. </w:t>
            </w:r>
          </w:p>
        </w:tc>
      </w:tr>
    </w:tbl>
    <w:p w14:paraId="7827C592" w14:textId="3ED5DDD3" w:rsidR="003D708E" w:rsidRPr="003D708E" w:rsidRDefault="003D708E" w:rsidP="003D708E">
      <w:pPr>
        <w:pStyle w:val="Heading2"/>
      </w:pPr>
      <w:bookmarkStart w:id="58" w:name="_Toc182922198"/>
      <w:r>
        <w:t>Related legislation</w:t>
      </w:r>
      <w:bookmarkEnd w:id="58"/>
    </w:p>
    <w:p w14:paraId="756F1875" w14:textId="325DFFF5" w:rsidR="00251F7F" w:rsidRPr="00251F7F" w:rsidRDefault="00251F7F" w:rsidP="00743B1C">
      <w:pPr>
        <w:pStyle w:val="ListBullet"/>
        <w:numPr>
          <w:ilvl w:val="0"/>
          <w:numId w:val="0"/>
        </w:numPr>
        <w:ind w:left="1080" w:hanging="654"/>
        <w:rPr>
          <w:i/>
          <w:iCs/>
        </w:rPr>
      </w:pPr>
      <w:bookmarkStart w:id="59" w:name="_Toc178286"/>
      <w:r w:rsidRPr="00251F7F">
        <w:rPr>
          <w:i/>
          <w:iCs/>
        </w:rPr>
        <w:t>Criminal Law (Unlawful Consorting and Prohibited Insignia) Act 2021</w:t>
      </w:r>
    </w:p>
    <w:p w14:paraId="28D37551" w14:textId="3B70E788" w:rsidR="00A06204" w:rsidRPr="00E3461B" w:rsidRDefault="00A06204" w:rsidP="00743B1C">
      <w:pPr>
        <w:pStyle w:val="ListBullet"/>
        <w:numPr>
          <w:ilvl w:val="0"/>
          <w:numId w:val="0"/>
        </w:numPr>
        <w:ind w:left="1080" w:hanging="654"/>
      </w:pPr>
      <w:hyperlink r:id="rId24" w:tgtFrame="_blank" w:history="1">
        <w:r w:rsidRPr="00E3461B">
          <w:rPr>
            <w:rStyle w:val="Hyperlink"/>
            <w:rFonts w:eastAsia="Arial Unicode MS" w:cs="Arial"/>
            <w:i/>
            <w:color w:val="auto"/>
            <w:u w:val="none"/>
          </w:rPr>
          <w:t>Prisons Act 1981</w:t>
        </w:r>
      </w:hyperlink>
      <w:r w:rsidRPr="00E3461B">
        <w:t xml:space="preserve"> </w:t>
      </w:r>
    </w:p>
    <w:p w14:paraId="534860E4" w14:textId="77777777" w:rsidR="00A06204" w:rsidRPr="00B50D9A" w:rsidRDefault="00A06204" w:rsidP="00743B1C">
      <w:pPr>
        <w:pStyle w:val="ListBullet"/>
        <w:numPr>
          <w:ilvl w:val="0"/>
          <w:numId w:val="0"/>
        </w:numPr>
        <w:ind w:left="1080" w:hanging="654"/>
      </w:pPr>
      <w:hyperlink r:id="rId25" w:tgtFrame="_blank" w:history="1">
        <w:r w:rsidRPr="00E3461B">
          <w:rPr>
            <w:rStyle w:val="Hyperlink"/>
            <w:rFonts w:eastAsia="Arial Unicode MS" w:cs="Arial"/>
            <w:i/>
            <w:color w:val="auto"/>
            <w:u w:val="none"/>
          </w:rPr>
          <w:t>Prisons Regulations 1982</w:t>
        </w:r>
      </w:hyperlink>
      <w:r w:rsidRPr="00B50D9A">
        <w:t xml:space="preserve"> </w:t>
      </w:r>
    </w:p>
    <w:p w14:paraId="1AB9FB13" w14:textId="77777777" w:rsidR="002E5756" w:rsidRPr="009D516D" w:rsidRDefault="002E5756" w:rsidP="002E5756">
      <w:pPr>
        <w:pStyle w:val="Heading1"/>
      </w:pPr>
      <w:bookmarkStart w:id="60" w:name="_Toc182922199"/>
      <w:r w:rsidRPr="009D516D">
        <w:t>Assurance</w:t>
      </w:r>
      <w:bookmarkEnd w:id="59"/>
      <w:bookmarkEnd w:id="60"/>
    </w:p>
    <w:p w14:paraId="6BE1BF1F" w14:textId="49B9DDB3" w:rsidR="002E5756" w:rsidRPr="009D516D" w:rsidRDefault="002E5756" w:rsidP="002E5756">
      <w:r>
        <w:t>It is expected that</w:t>
      </w:r>
      <w:r w:rsidRPr="009D516D">
        <w:t>:</w:t>
      </w:r>
    </w:p>
    <w:p w14:paraId="4E6E0371" w14:textId="3BCC234C" w:rsidR="002E5756" w:rsidRPr="000F16F8" w:rsidRDefault="002E5756" w:rsidP="00743B1C">
      <w:pPr>
        <w:pStyle w:val="ListBullet"/>
        <w:numPr>
          <w:ilvl w:val="0"/>
          <w:numId w:val="25"/>
        </w:numPr>
        <w:ind w:left="567"/>
      </w:pPr>
      <w:r>
        <w:t xml:space="preserve">Prisons will undertake local </w:t>
      </w:r>
      <w:r w:rsidRPr="000F16F8">
        <w:t xml:space="preserve">compliance in accordance with the </w:t>
      </w:r>
      <w:hyperlink r:id="rId26" w:history="1">
        <w:r w:rsidRPr="005B3BA9">
          <w:rPr>
            <w:rStyle w:val="Hyperlink"/>
          </w:rPr>
          <w:t>Compliance Manual</w:t>
        </w:r>
      </w:hyperlink>
      <w:r w:rsidRPr="000F16F8">
        <w:t>.</w:t>
      </w:r>
    </w:p>
    <w:p w14:paraId="6D86F791" w14:textId="6A61FD8E" w:rsidR="002E5756" w:rsidRDefault="00D75810" w:rsidP="00743B1C">
      <w:pPr>
        <w:pStyle w:val="ListBullet"/>
        <w:numPr>
          <w:ilvl w:val="0"/>
          <w:numId w:val="24"/>
        </w:numPr>
        <w:ind w:left="567" w:hanging="348"/>
      </w:pPr>
      <w:r>
        <w:t xml:space="preserve">The relevant Deputy Commissioner </w:t>
      </w:r>
      <w:r w:rsidR="002E5756">
        <w:t>will undertake management oversight as required.</w:t>
      </w:r>
      <w:r w:rsidR="002E5756" w:rsidRPr="000F16F8">
        <w:t xml:space="preserve"> </w:t>
      </w:r>
    </w:p>
    <w:p w14:paraId="6DD456A1" w14:textId="182F88AA" w:rsidR="002E5756" w:rsidRPr="000F16F8" w:rsidRDefault="004D31A4" w:rsidP="00743B1C">
      <w:pPr>
        <w:pStyle w:val="ListBullet"/>
        <w:numPr>
          <w:ilvl w:val="0"/>
          <w:numId w:val="24"/>
        </w:numPr>
        <w:ind w:left="567"/>
      </w:pPr>
      <w:r>
        <w:t>Operational</w:t>
      </w:r>
      <w:r w:rsidR="002E5756" w:rsidRPr="000F16F8">
        <w:t xml:space="preserve"> Compliance </w:t>
      </w:r>
      <w:r w:rsidR="002E5756">
        <w:t xml:space="preserve">Branch will undertake checks </w:t>
      </w:r>
      <w:r w:rsidR="002E5756" w:rsidRPr="000F16F8">
        <w:t xml:space="preserve">in accordance with the </w:t>
      </w:r>
      <w:hyperlink r:id="rId27" w:history="1">
        <w:r w:rsidR="00B32881" w:rsidRPr="00326A39">
          <w:rPr>
            <w:rStyle w:val="Hyperlink"/>
          </w:rPr>
          <w:t xml:space="preserve">Operational </w:t>
        </w:r>
        <w:r w:rsidR="002E5756" w:rsidRPr="00326A39">
          <w:rPr>
            <w:rStyle w:val="Hyperlink"/>
          </w:rPr>
          <w:t>Compliance Framework</w:t>
        </w:r>
      </w:hyperlink>
      <w:r w:rsidR="002E5756" w:rsidRPr="000F16F8">
        <w:t>.</w:t>
      </w:r>
    </w:p>
    <w:p w14:paraId="060C607E" w14:textId="77777777" w:rsidR="00245869" w:rsidRDefault="002E5756" w:rsidP="00743B1C">
      <w:pPr>
        <w:pStyle w:val="ListBullet"/>
        <w:numPr>
          <w:ilvl w:val="0"/>
          <w:numId w:val="24"/>
        </w:numPr>
        <w:ind w:left="567"/>
      </w:pPr>
      <w:r w:rsidRPr="000F16F8">
        <w:t xml:space="preserve">Independent </w:t>
      </w:r>
      <w:r>
        <w:t>o</w:t>
      </w:r>
      <w:r w:rsidRPr="000F16F8">
        <w:t xml:space="preserve">versight </w:t>
      </w:r>
      <w:r>
        <w:t xml:space="preserve">will be undertaken as required. </w:t>
      </w:r>
    </w:p>
    <w:p w14:paraId="23DE7AF2" w14:textId="77777777" w:rsidR="00245869" w:rsidRPr="00EA7EAC" w:rsidRDefault="00245869" w:rsidP="00EA7EAC">
      <w:r>
        <w:br w:type="page"/>
      </w:r>
    </w:p>
    <w:p w14:paraId="291F6018" w14:textId="77777777" w:rsidR="00245869" w:rsidRDefault="00245869" w:rsidP="00DF778C">
      <w:pPr>
        <w:pStyle w:val="Heading"/>
      </w:pPr>
      <w:r>
        <w:lastRenderedPageBreak/>
        <w:t>Document version history</w:t>
      </w:r>
    </w:p>
    <w:p w14:paraId="33B64BD1" w14:textId="0B8C3132" w:rsidR="00245869" w:rsidRPr="00B2719E" w:rsidRDefault="00245869" w:rsidP="00B2719E"/>
    <w:tbl>
      <w:tblPr>
        <w:tblStyle w:val="DCStable"/>
        <w:tblW w:w="9203" w:type="dxa"/>
        <w:tblCellMar>
          <w:top w:w="57" w:type="dxa"/>
          <w:left w:w="85" w:type="dxa"/>
          <w:bottom w:w="57" w:type="dxa"/>
          <w:right w:w="85" w:type="dxa"/>
        </w:tblCellMar>
        <w:tblLook w:val="0620" w:firstRow="1" w:lastRow="0" w:firstColumn="0" w:lastColumn="0" w:noHBand="1" w:noVBand="1"/>
      </w:tblPr>
      <w:tblGrid>
        <w:gridCol w:w="1051"/>
        <w:gridCol w:w="1779"/>
        <w:gridCol w:w="2977"/>
        <w:gridCol w:w="1701"/>
        <w:gridCol w:w="1695"/>
      </w:tblGrid>
      <w:tr w:rsidR="00EA5765" w:rsidRPr="007D3C6F" w14:paraId="084C4BB5" w14:textId="255A2A55" w:rsidTr="003518D4">
        <w:trPr>
          <w:cnfStyle w:val="100000000000" w:firstRow="1" w:lastRow="0" w:firstColumn="0" w:lastColumn="0" w:oddVBand="0" w:evenVBand="0" w:oddHBand="0" w:evenHBand="0" w:firstRowFirstColumn="0" w:firstRowLastColumn="0" w:lastRowFirstColumn="0" w:lastRowLastColumn="0"/>
          <w:trHeight w:val="537"/>
        </w:trPr>
        <w:tc>
          <w:tcPr>
            <w:tcW w:w="1051" w:type="dxa"/>
          </w:tcPr>
          <w:p w14:paraId="73875542" w14:textId="77777777" w:rsidR="00EA5765" w:rsidRPr="007D3C6F" w:rsidRDefault="00EA5765" w:rsidP="00DF778C">
            <w:pPr>
              <w:pStyle w:val="Tableheading"/>
            </w:pPr>
            <w:r w:rsidRPr="007D3C6F">
              <w:t>Version no</w:t>
            </w:r>
          </w:p>
        </w:tc>
        <w:tc>
          <w:tcPr>
            <w:tcW w:w="1779" w:type="dxa"/>
          </w:tcPr>
          <w:p w14:paraId="29DEB7FE" w14:textId="77777777" w:rsidR="00EA5765" w:rsidRPr="007D3C6F" w:rsidRDefault="00EA5765" w:rsidP="00DF778C">
            <w:pPr>
              <w:pStyle w:val="Tableheading"/>
            </w:pPr>
            <w:r w:rsidRPr="007D3C6F">
              <w:t>Primary author(s)</w:t>
            </w:r>
          </w:p>
        </w:tc>
        <w:tc>
          <w:tcPr>
            <w:tcW w:w="2977" w:type="dxa"/>
          </w:tcPr>
          <w:p w14:paraId="60455E38" w14:textId="77777777" w:rsidR="00EA5765" w:rsidRPr="007D3C6F" w:rsidRDefault="00EA5765" w:rsidP="00DF778C">
            <w:pPr>
              <w:pStyle w:val="Tableheading"/>
            </w:pPr>
            <w:r w:rsidRPr="007D3C6F">
              <w:t>Description of version</w:t>
            </w:r>
          </w:p>
        </w:tc>
        <w:tc>
          <w:tcPr>
            <w:tcW w:w="1701" w:type="dxa"/>
          </w:tcPr>
          <w:p w14:paraId="603C671A" w14:textId="77777777" w:rsidR="00EA5765" w:rsidRPr="007D3C6F" w:rsidRDefault="00EA5765" w:rsidP="00DF778C">
            <w:pPr>
              <w:pStyle w:val="Tableheading"/>
            </w:pPr>
            <w:r w:rsidRPr="007D3C6F">
              <w:t>Date completed</w:t>
            </w:r>
          </w:p>
        </w:tc>
        <w:tc>
          <w:tcPr>
            <w:tcW w:w="1695" w:type="dxa"/>
          </w:tcPr>
          <w:p w14:paraId="0F16B3A2" w14:textId="08B442F2" w:rsidR="00EA5765" w:rsidRPr="007D3C6F" w:rsidRDefault="00EA5765" w:rsidP="00DF778C">
            <w:pPr>
              <w:pStyle w:val="Tableheading"/>
            </w:pPr>
            <w:r>
              <w:t>Effective date</w:t>
            </w:r>
          </w:p>
        </w:tc>
      </w:tr>
      <w:tr w:rsidR="00EA5765" w:rsidRPr="007D3C6F" w14:paraId="6B4E3679" w14:textId="11C4ACED" w:rsidTr="003518D4">
        <w:trPr>
          <w:trHeight w:val="813"/>
        </w:trPr>
        <w:tc>
          <w:tcPr>
            <w:tcW w:w="1051" w:type="dxa"/>
          </w:tcPr>
          <w:p w14:paraId="02B45651" w14:textId="61E4C457" w:rsidR="00EA5765" w:rsidRPr="00E3424D" w:rsidRDefault="00EA5765" w:rsidP="00606FAF">
            <w:pPr>
              <w:pStyle w:val="Tabledata"/>
            </w:pPr>
            <w:r w:rsidRPr="00E3424D">
              <w:t>1.0</w:t>
            </w:r>
          </w:p>
        </w:tc>
        <w:tc>
          <w:tcPr>
            <w:tcW w:w="1779" w:type="dxa"/>
          </w:tcPr>
          <w:p w14:paraId="5B60217D" w14:textId="4CEA7C4A" w:rsidR="00EA5765" w:rsidRPr="00E3424D" w:rsidRDefault="00EA5765" w:rsidP="00606FAF">
            <w:pPr>
              <w:pStyle w:val="Tabledata"/>
            </w:pPr>
            <w:r w:rsidRPr="00E3424D">
              <w:t>Operational Support</w:t>
            </w:r>
          </w:p>
        </w:tc>
        <w:tc>
          <w:tcPr>
            <w:tcW w:w="2977" w:type="dxa"/>
          </w:tcPr>
          <w:p w14:paraId="11F19DDE" w14:textId="5DA80CBC" w:rsidR="00EA5765" w:rsidRPr="00E3424D" w:rsidRDefault="00EA5765" w:rsidP="00606FAF">
            <w:pPr>
              <w:pStyle w:val="Tabledata"/>
            </w:pPr>
            <w:r w:rsidRPr="00E3424D">
              <w:t>Approved by Director, Operational Projects, Policy, Compliance and Contracts</w:t>
            </w:r>
          </w:p>
        </w:tc>
        <w:tc>
          <w:tcPr>
            <w:tcW w:w="1701" w:type="dxa"/>
          </w:tcPr>
          <w:p w14:paraId="7D4215E0" w14:textId="319D065F" w:rsidR="00EA5765" w:rsidRPr="00E3424D" w:rsidRDefault="00EA5765" w:rsidP="00606FAF">
            <w:pPr>
              <w:pStyle w:val="Tabledata"/>
            </w:pPr>
            <w:r w:rsidRPr="00E3424D">
              <w:t>08 July 2021</w:t>
            </w:r>
          </w:p>
        </w:tc>
        <w:tc>
          <w:tcPr>
            <w:tcW w:w="1695" w:type="dxa"/>
          </w:tcPr>
          <w:p w14:paraId="412AAB55" w14:textId="76D649B5" w:rsidR="00EA5765" w:rsidRPr="00E3424D" w:rsidRDefault="00EA5765" w:rsidP="00606FAF">
            <w:pPr>
              <w:pStyle w:val="Tabledata"/>
            </w:pPr>
            <w:r w:rsidRPr="00E3424D">
              <w:t>13 September 2021</w:t>
            </w:r>
          </w:p>
        </w:tc>
      </w:tr>
      <w:tr w:rsidR="004D31A4" w:rsidRPr="007D3C6F" w14:paraId="7FAED871" w14:textId="77777777" w:rsidTr="003518D4">
        <w:trPr>
          <w:trHeight w:val="813"/>
        </w:trPr>
        <w:tc>
          <w:tcPr>
            <w:tcW w:w="1051" w:type="dxa"/>
          </w:tcPr>
          <w:p w14:paraId="23361409" w14:textId="3FBC718A" w:rsidR="004D31A4" w:rsidRPr="00E3424D" w:rsidRDefault="004D31A4" w:rsidP="004D31A4">
            <w:pPr>
              <w:pStyle w:val="Tabledata"/>
            </w:pPr>
            <w:r w:rsidRPr="00E3424D">
              <w:t>2.0</w:t>
            </w:r>
          </w:p>
        </w:tc>
        <w:tc>
          <w:tcPr>
            <w:tcW w:w="1779" w:type="dxa"/>
          </w:tcPr>
          <w:p w14:paraId="6CAB6952" w14:textId="3B5C9054" w:rsidR="004D31A4" w:rsidRPr="00E3424D" w:rsidRDefault="004D31A4" w:rsidP="004D31A4">
            <w:pPr>
              <w:pStyle w:val="Tabledata"/>
            </w:pPr>
            <w:r w:rsidRPr="00E3424D">
              <w:t>Operational Policy</w:t>
            </w:r>
          </w:p>
        </w:tc>
        <w:tc>
          <w:tcPr>
            <w:tcW w:w="2977" w:type="dxa"/>
          </w:tcPr>
          <w:p w14:paraId="06F456A5" w14:textId="6919AE25" w:rsidR="004D31A4" w:rsidRPr="00E3424D" w:rsidRDefault="004D31A4" w:rsidP="004D31A4">
            <w:pPr>
              <w:pStyle w:val="Tabledata"/>
            </w:pPr>
            <w:r w:rsidRPr="00E3424D">
              <w:t>Approved by Director, Operational Projects, Policy, Compliance and Contracts</w:t>
            </w:r>
          </w:p>
        </w:tc>
        <w:tc>
          <w:tcPr>
            <w:tcW w:w="1701" w:type="dxa"/>
          </w:tcPr>
          <w:p w14:paraId="66ACA220" w14:textId="72ACF9C6" w:rsidR="004D31A4" w:rsidRPr="00E3424D" w:rsidRDefault="004D31A4" w:rsidP="004D31A4">
            <w:pPr>
              <w:pStyle w:val="Tabledata"/>
            </w:pPr>
            <w:r w:rsidRPr="00E3424D">
              <w:t>4 August 2022</w:t>
            </w:r>
          </w:p>
        </w:tc>
        <w:tc>
          <w:tcPr>
            <w:tcW w:w="1695" w:type="dxa"/>
          </w:tcPr>
          <w:p w14:paraId="07D48995" w14:textId="46DF76FF" w:rsidR="004D31A4" w:rsidRPr="00E3424D" w:rsidRDefault="004D31A4" w:rsidP="004D31A4">
            <w:pPr>
              <w:pStyle w:val="Tabledata"/>
            </w:pPr>
            <w:r w:rsidRPr="00E3424D">
              <w:t>5 August 2022</w:t>
            </w:r>
          </w:p>
        </w:tc>
      </w:tr>
      <w:tr w:rsidR="00326A39" w:rsidRPr="007D3C6F" w14:paraId="3FE5ECAA" w14:textId="77777777" w:rsidTr="003518D4">
        <w:trPr>
          <w:trHeight w:val="813"/>
        </w:trPr>
        <w:tc>
          <w:tcPr>
            <w:tcW w:w="1051" w:type="dxa"/>
          </w:tcPr>
          <w:p w14:paraId="5C96010A" w14:textId="0C71F55E" w:rsidR="00326A39" w:rsidRPr="00E3424D" w:rsidRDefault="00326A39" w:rsidP="00326A39">
            <w:pPr>
              <w:pStyle w:val="Tabledata"/>
            </w:pPr>
            <w:bookmarkStart w:id="61" w:name="_Hlk182921709"/>
            <w:r w:rsidRPr="00E3424D">
              <w:t>3.0</w:t>
            </w:r>
          </w:p>
        </w:tc>
        <w:tc>
          <w:tcPr>
            <w:tcW w:w="1779" w:type="dxa"/>
          </w:tcPr>
          <w:p w14:paraId="01B2B4D4" w14:textId="4C7A8CA1" w:rsidR="00326A39" w:rsidRPr="00E3424D" w:rsidRDefault="00326A39" w:rsidP="00326A39">
            <w:pPr>
              <w:pStyle w:val="Tabledata"/>
            </w:pPr>
            <w:r w:rsidRPr="00E3424D">
              <w:t>Operational Policy</w:t>
            </w:r>
          </w:p>
        </w:tc>
        <w:tc>
          <w:tcPr>
            <w:tcW w:w="2977" w:type="dxa"/>
          </w:tcPr>
          <w:p w14:paraId="0B612051" w14:textId="77777777" w:rsidR="00326A39" w:rsidRPr="00E3424D" w:rsidRDefault="00326A39" w:rsidP="00326A39">
            <w:pPr>
              <w:pStyle w:val="Tabledata"/>
            </w:pPr>
            <w:r w:rsidRPr="00E3424D">
              <w:t xml:space="preserve">Approved by the Commissioner Corrective Services </w:t>
            </w:r>
          </w:p>
          <w:p w14:paraId="3FCFD479" w14:textId="0A6F553A" w:rsidR="006D78F1" w:rsidRPr="00E3424D" w:rsidRDefault="0083377A" w:rsidP="00326A39">
            <w:pPr>
              <w:pStyle w:val="Tabledata"/>
            </w:pPr>
            <w:r w:rsidRPr="00E3424D">
              <w:t>CM: S</w:t>
            </w:r>
            <w:r w:rsidR="006D78F1" w:rsidRPr="00E3424D">
              <w:t>23/112760</w:t>
            </w:r>
          </w:p>
        </w:tc>
        <w:tc>
          <w:tcPr>
            <w:tcW w:w="1701" w:type="dxa"/>
          </w:tcPr>
          <w:p w14:paraId="23170D4A" w14:textId="245D2331" w:rsidR="00326A39" w:rsidRPr="00E3424D" w:rsidRDefault="008D0760" w:rsidP="00326A39">
            <w:pPr>
              <w:pStyle w:val="Tabledata"/>
            </w:pPr>
            <w:r w:rsidRPr="00E3424D">
              <w:t>4 December 2023</w:t>
            </w:r>
          </w:p>
        </w:tc>
        <w:tc>
          <w:tcPr>
            <w:tcW w:w="1695" w:type="dxa"/>
          </w:tcPr>
          <w:p w14:paraId="46658681" w14:textId="7586E9E1" w:rsidR="00326A39" w:rsidRPr="00E3424D" w:rsidRDefault="000905D6" w:rsidP="00326A39">
            <w:pPr>
              <w:pStyle w:val="Tabledata"/>
            </w:pPr>
            <w:r w:rsidRPr="00E3424D">
              <w:t>12</w:t>
            </w:r>
            <w:r w:rsidR="008D0760" w:rsidRPr="00E3424D">
              <w:t xml:space="preserve"> December 2023</w:t>
            </w:r>
          </w:p>
        </w:tc>
      </w:tr>
      <w:bookmarkEnd w:id="61"/>
      <w:tr w:rsidR="003518D4" w:rsidRPr="007D3C6F" w14:paraId="385EB762" w14:textId="77777777" w:rsidTr="003518D4">
        <w:trPr>
          <w:trHeight w:val="813"/>
        </w:trPr>
        <w:tc>
          <w:tcPr>
            <w:tcW w:w="1051" w:type="dxa"/>
          </w:tcPr>
          <w:p w14:paraId="7B3B08F4" w14:textId="11ABEAF4" w:rsidR="003518D4" w:rsidRPr="00E3424D" w:rsidRDefault="003518D4" w:rsidP="003518D4">
            <w:pPr>
              <w:pStyle w:val="Tabledata"/>
            </w:pPr>
            <w:r w:rsidRPr="00E3424D">
              <w:t>4.0</w:t>
            </w:r>
          </w:p>
        </w:tc>
        <w:tc>
          <w:tcPr>
            <w:tcW w:w="1779" w:type="dxa"/>
          </w:tcPr>
          <w:p w14:paraId="22D36ED8" w14:textId="7E2DFA71" w:rsidR="003518D4" w:rsidRPr="00E3424D" w:rsidRDefault="003518D4" w:rsidP="003518D4">
            <w:pPr>
              <w:pStyle w:val="Tabledata"/>
            </w:pPr>
            <w:r w:rsidRPr="00E3424D">
              <w:t>Operational Policy</w:t>
            </w:r>
          </w:p>
        </w:tc>
        <w:tc>
          <w:tcPr>
            <w:tcW w:w="2977" w:type="dxa"/>
          </w:tcPr>
          <w:p w14:paraId="10A8207B" w14:textId="77777777" w:rsidR="003518D4" w:rsidRPr="00E3424D" w:rsidRDefault="003518D4" w:rsidP="003518D4">
            <w:pPr>
              <w:pStyle w:val="Tabledata"/>
            </w:pPr>
            <w:r w:rsidRPr="00E3424D">
              <w:t>Approved by the Assistant Commissioner Operational Support Services</w:t>
            </w:r>
          </w:p>
          <w:p w14:paraId="24500972" w14:textId="08BD55A9" w:rsidR="003518D4" w:rsidRPr="00E3424D" w:rsidRDefault="003518D4" w:rsidP="003518D4">
            <w:pPr>
              <w:pStyle w:val="Tabledata"/>
            </w:pPr>
            <w:r w:rsidRPr="00E3424D">
              <w:t>CM: S24/</w:t>
            </w:r>
            <w:r w:rsidR="00195FF9" w:rsidRPr="00E3424D">
              <w:t>119878</w:t>
            </w:r>
          </w:p>
        </w:tc>
        <w:tc>
          <w:tcPr>
            <w:tcW w:w="1701" w:type="dxa"/>
          </w:tcPr>
          <w:p w14:paraId="2D871E00" w14:textId="1629C845" w:rsidR="003518D4" w:rsidRPr="00E3424D" w:rsidRDefault="003518D4" w:rsidP="003518D4">
            <w:pPr>
              <w:pStyle w:val="Tabledata"/>
            </w:pPr>
            <w:r w:rsidRPr="00E3424D">
              <w:t xml:space="preserve">19 November 2024 </w:t>
            </w:r>
          </w:p>
        </w:tc>
        <w:tc>
          <w:tcPr>
            <w:tcW w:w="1695" w:type="dxa"/>
          </w:tcPr>
          <w:p w14:paraId="3396B9B2" w14:textId="5E90D030" w:rsidR="003518D4" w:rsidRPr="00E3424D" w:rsidRDefault="003518D4" w:rsidP="003518D4">
            <w:pPr>
              <w:pStyle w:val="Tabledata"/>
            </w:pPr>
            <w:r w:rsidRPr="00E3424D">
              <w:t>19 November 2024</w:t>
            </w:r>
          </w:p>
        </w:tc>
      </w:tr>
      <w:tr w:rsidR="00E123DE" w:rsidRPr="007D3C6F" w14:paraId="525B82D9" w14:textId="77777777" w:rsidTr="003518D4">
        <w:trPr>
          <w:trHeight w:val="813"/>
        </w:trPr>
        <w:tc>
          <w:tcPr>
            <w:tcW w:w="1051" w:type="dxa"/>
          </w:tcPr>
          <w:p w14:paraId="262BC961" w14:textId="067A4DBA" w:rsidR="00E123DE" w:rsidRPr="00E3424D" w:rsidRDefault="00E123DE" w:rsidP="003518D4">
            <w:pPr>
              <w:pStyle w:val="Tabledata"/>
            </w:pPr>
            <w:r w:rsidRPr="00E3424D">
              <w:t>5.0</w:t>
            </w:r>
          </w:p>
        </w:tc>
        <w:tc>
          <w:tcPr>
            <w:tcW w:w="1779" w:type="dxa"/>
          </w:tcPr>
          <w:p w14:paraId="78D95185" w14:textId="008CBEED" w:rsidR="00E123DE" w:rsidRPr="00E3424D" w:rsidRDefault="00E123DE" w:rsidP="003518D4">
            <w:pPr>
              <w:pStyle w:val="Tabledata"/>
            </w:pPr>
            <w:r w:rsidRPr="00E3424D">
              <w:t>Operational Policy</w:t>
            </w:r>
          </w:p>
        </w:tc>
        <w:tc>
          <w:tcPr>
            <w:tcW w:w="2977" w:type="dxa"/>
          </w:tcPr>
          <w:p w14:paraId="26178442" w14:textId="77777777" w:rsidR="00C14908" w:rsidRPr="00E3424D" w:rsidRDefault="00E123DE" w:rsidP="003518D4">
            <w:pPr>
              <w:pStyle w:val="Tabledata"/>
            </w:pPr>
            <w:r w:rsidRPr="00E3424D">
              <w:t>Approved by A/Director Operational Policy</w:t>
            </w:r>
          </w:p>
          <w:p w14:paraId="44195FDD" w14:textId="5C042306" w:rsidR="00E123DE" w:rsidRPr="00E3424D" w:rsidRDefault="00E123DE" w:rsidP="003518D4">
            <w:pPr>
              <w:pStyle w:val="Tabledata"/>
            </w:pPr>
            <w:r w:rsidRPr="00E3424D">
              <w:t>CM Ref:</w:t>
            </w:r>
            <w:r w:rsidR="00EA0803" w:rsidRPr="00E3424D">
              <w:t xml:space="preserve"> </w:t>
            </w:r>
            <w:r w:rsidR="0079625C" w:rsidRPr="00E3424D">
              <w:t>S25/70548</w:t>
            </w:r>
          </w:p>
        </w:tc>
        <w:tc>
          <w:tcPr>
            <w:tcW w:w="1701" w:type="dxa"/>
          </w:tcPr>
          <w:p w14:paraId="1C7F8791" w14:textId="75704CB4" w:rsidR="00E123DE" w:rsidRPr="00E3424D" w:rsidRDefault="00C14908" w:rsidP="003518D4">
            <w:pPr>
              <w:pStyle w:val="Tabledata"/>
            </w:pPr>
            <w:r w:rsidRPr="00E3424D">
              <w:t>02 July 2025</w:t>
            </w:r>
          </w:p>
        </w:tc>
        <w:tc>
          <w:tcPr>
            <w:tcW w:w="1695" w:type="dxa"/>
          </w:tcPr>
          <w:p w14:paraId="638076D4" w14:textId="20B7A00F" w:rsidR="00E123DE" w:rsidRPr="00E3424D" w:rsidRDefault="00827D9A" w:rsidP="003518D4">
            <w:pPr>
              <w:pStyle w:val="Tabledata"/>
            </w:pPr>
            <w:r w:rsidRPr="00E3424D">
              <w:t>04 July 2025</w:t>
            </w:r>
          </w:p>
        </w:tc>
      </w:tr>
      <w:tr w:rsidR="00F617FA" w:rsidRPr="007D3C6F" w14:paraId="0E1314C5" w14:textId="77777777" w:rsidTr="003518D4">
        <w:trPr>
          <w:trHeight w:val="813"/>
        </w:trPr>
        <w:tc>
          <w:tcPr>
            <w:tcW w:w="1051" w:type="dxa"/>
          </w:tcPr>
          <w:p w14:paraId="229B589D" w14:textId="44D220BC" w:rsidR="00F617FA" w:rsidRPr="00E3424D" w:rsidRDefault="00F617FA" w:rsidP="00F617FA">
            <w:pPr>
              <w:pStyle w:val="Tabledata"/>
            </w:pPr>
            <w:r w:rsidRPr="00E3424D">
              <w:t>6.0</w:t>
            </w:r>
          </w:p>
        </w:tc>
        <w:tc>
          <w:tcPr>
            <w:tcW w:w="1779" w:type="dxa"/>
          </w:tcPr>
          <w:p w14:paraId="3CA3422C" w14:textId="4F590875" w:rsidR="00F617FA" w:rsidRPr="00E3424D" w:rsidRDefault="00F617FA" w:rsidP="00F617FA">
            <w:pPr>
              <w:pStyle w:val="Tabledata"/>
            </w:pPr>
            <w:r w:rsidRPr="00E3424D">
              <w:t>Operational Policy</w:t>
            </w:r>
          </w:p>
        </w:tc>
        <w:tc>
          <w:tcPr>
            <w:tcW w:w="2977" w:type="dxa"/>
          </w:tcPr>
          <w:p w14:paraId="2F0961A4" w14:textId="77777777" w:rsidR="00F617FA" w:rsidRPr="00E3424D" w:rsidRDefault="00F617FA" w:rsidP="00F617FA">
            <w:pPr>
              <w:pStyle w:val="Tabledata"/>
            </w:pPr>
            <w:r w:rsidRPr="00E3424D">
              <w:t xml:space="preserve">Approved by the Deputy Commissioner Operational Support </w:t>
            </w:r>
          </w:p>
          <w:p w14:paraId="5E2E623B" w14:textId="6D7057ED" w:rsidR="00F617FA" w:rsidRPr="00E3424D" w:rsidRDefault="00F617FA" w:rsidP="00F617FA">
            <w:pPr>
              <w:pStyle w:val="Tabledata"/>
            </w:pPr>
            <w:r w:rsidRPr="00E3424D">
              <w:t>CM ref: S25/</w:t>
            </w:r>
            <w:r w:rsidR="00B6727D" w:rsidRPr="00E3424D">
              <w:t>86657</w:t>
            </w:r>
          </w:p>
        </w:tc>
        <w:tc>
          <w:tcPr>
            <w:tcW w:w="1701" w:type="dxa"/>
          </w:tcPr>
          <w:p w14:paraId="347B5FE1" w14:textId="14E045A6" w:rsidR="00F617FA" w:rsidRPr="00E3424D" w:rsidRDefault="008C11A8" w:rsidP="00F617FA">
            <w:pPr>
              <w:pStyle w:val="Tabledata"/>
            </w:pPr>
            <w:r w:rsidRPr="00E3424D">
              <w:t>29 August 2025</w:t>
            </w:r>
          </w:p>
        </w:tc>
        <w:tc>
          <w:tcPr>
            <w:tcW w:w="1695" w:type="dxa"/>
          </w:tcPr>
          <w:p w14:paraId="7C1A0A89" w14:textId="07C4725B" w:rsidR="00F617FA" w:rsidRPr="00E3424D" w:rsidRDefault="008C11A8" w:rsidP="00F617FA">
            <w:pPr>
              <w:pStyle w:val="Tabledata"/>
            </w:pPr>
            <w:r w:rsidRPr="00E3424D">
              <w:t>16 September 2025</w:t>
            </w:r>
          </w:p>
        </w:tc>
      </w:tr>
    </w:tbl>
    <w:p w14:paraId="1B0D79DC" w14:textId="77777777" w:rsidR="002C7A2C" w:rsidRPr="003518D4" w:rsidRDefault="002C7A2C" w:rsidP="00D05B49">
      <w:pPr>
        <w:rPr>
          <w:sz w:val="22"/>
          <w:szCs w:val="22"/>
        </w:rPr>
      </w:pPr>
    </w:p>
    <w:sectPr w:rsidR="002C7A2C" w:rsidRPr="003518D4" w:rsidSect="00497440">
      <w:headerReference w:type="even" r:id="rId28"/>
      <w:headerReference w:type="default" r:id="rId29"/>
      <w:footerReference w:type="default" r:id="rId30"/>
      <w:headerReference w:type="first" r:id="rId31"/>
      <w:type w:val="continuous"/>
      <w:pgSz w:w="11900" w:h="16840" w:code="9"/>
      <w:pgMar w:top="1361" w:right="1418" w:bottom="1021" w:left="130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0918" w14:textId="77777777" w:rsidR="00B56AAA" w:rsidRDefault="00B56AAA" w:rsidP="00D06E62">
      <w:r>
        <w:separator/>
      </w:r>
    </w:p>
  </w:endnote>
  <w:endnote w:type="continuationSeparator" w:id="0">
    <w:p w14:paraId="7BB030BC" w14:textId="77777777" w:rsidR="00B56AAA" w:rsidRDefault="00B56AA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C9A3" w14:textId="595CCDEF" w:rsidR="00D755F9" w:rsidRDefault="00D755F9"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18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B98D" w14:textId="77777777" w:rsidR="00B56AAA" w:rsidRDefault="00B56AAA" w:rsidP="00D06E62">
      <w:r>
        <w:separator/>
      </w:r>
    </w:p>
  </w:footnote>
  <w:footnote w:type="continuationSeparator" w:id="0">
    <w:p w14:paraId="36F07F14" w14:textId="77777777" w:rsidR="00B56AAA" w:rsidRDefault="00B56AAA" w:rsidP="00D06E62">
      <w:r>
        <w:continuationSeparator/>
      </w:r>
    </w:p>
  </w:footnote>
  <w:footnote w:id="1">
    <w:p w14:paraId="338D2D24" w14:textId="77777777" w:rsidR="003360EB" w:rsidRDefault="003360EB" w:rsidP="003360EB">
      <w:pPr>
        <w:pStyle w:val="FootnoteText"/>
      </w:pPr>
      <w:r>
        <w:rPr>
          <w:rStyle w:val="FootnoteReference"/>
        </w:rPr>
        <w:footnoteRef/>
      </w:r>
      <w:r>
        <w:t xml:space="preserve"> Part 3 </w:t>
      </w:r>
      <w:r w:rsidRPr="00CE5164">
        <w:rPr>
          <w:i/>
          <w:iCs/>
        </w:rPr>
        <w:t>Criminal Law (Unlawful Consorting and Prohibited Insignia) Act 2021</w:t>
      </w:r>
    </w:p>
  </w:footnote>
  <w:footnote w:id="2">
    <w:p w14:paraId="7F1708D1" w14:textId="1A785A2D" w:rsidR="00D755F9" w:rsidRDefault="00D755F9" w:rsidP="00E9590E">
      <w:pPr>
        <w:pStyle w:val="FootnoteText"/>
      </w:pPr>
      <w:r>
        <w:rPr>
          <w:rStyle w:val="FootnoteReference"/>
        </w:rPr>
        <w:footnoteRef/>
      </w:r>
      <w:r>
        <w:t xml:space="preserve"> r. 54F (4) </w:t>
      </w:r>
      <w:r w:rsidRPr="00F13F29">
        <w:rPr>
          <w:i/>
        </w:rPr>
        <w:t>Prisons Regulations 1982</w:t>
      </w:r>
    </w:p>
  </w:footnote>
  <w:footnote w:id="3">
    <w:p w14:paraId="4DC7FBC7" w14:textId="77777777" w:rsidR="00D755F9" w:rsidRDefault="00D755F9" w:rsidP="00965CF0">
      <w:pPr>
        <w:pStyle w:val="FootnoteText"/>
      </w:pPr>
      <w:r>
        <w:rPr>
          <w:rStyle w:val="FootnoteReference"/>
        </w:rPr>
        <w:footnoteRef/>
      </w:r>
      <w:r>
        <w:t xml:space="preserve"> r. 54E (2) </w:t>
      </w:r>
      <w:r w:rsidRPr="00C711EB">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87BC" w14:textId="3502BAC2" w:rsidR="00D755F9" w:rsidRDefault="00D755F9"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14.2 Home Leave</w:t>
    </w:r>
    <w:r>
      <w:rPr>
        <w:noProof/>
      </w:rPr>
      <w:fldChar w:fldCharType="end"/>
    </w:r>
    <w:r>
      <w:rPr>
        <w:noProof/>
      </w:rPr>
      <w:t xml:space="preserve"> &lt;v x.x&gt;</w:t>
    </w:r>
  </w:p>
  <w:p w14:paraId="03242692" w14:textId="77777777" w:rsidR="00D755F9" w:rsidRDefault="00D75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2517" w14:textId="1E78681C" w:rsidR="00D755F9" w:rsidRDefault="00D755F9">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76F3177" wp14:editId="0FC98E81">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5F7CE2A" w14:textId="77777777" w:rsidR="00D755F9" w:rsidRPr="00464E72" w:rsidRDefault="00D755F9"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F317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15F7CE2A" w14:textId="77777777" w:rsidR="00D755F9" w:rsidRPr="00464E72" w:rsidRDefault="00D755F9"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26CB066" wp14:editId="5EB8021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09F83" w14:textId="77777777" w:rsidR="00D755F9" w:rsidRDefault="00D755F9"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B066"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27A09F83" w14:textId="77777777" w:rsidR="00D755F9" w:rsidRDefault="00D755F9"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435C9D5" wp14:editId="2E8CCC2B">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751B" w14:textId="5BCC1E6C" w:rsidR="00D755F9" w:rsidRDefault="00D75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FF17" w14:textId="272792F9" w:rsidR="00D755F9" w:rsidRDefault="00D755F9"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94749">
      <w:rPr>
        <w:noProof/>
      </w:rPr>
      <w:t>COPP 14.2 Home Leave</w:t>
    </w:r>
    <w:r>
      <w:rPr>
        <w:noProof/>
      </w:rPr>
      <w:fldChar w:fldCharType="end"/>
    </w:r>
    <w:r>
      <w:rPr>
        <w:noProof/>
      </w:rPr>
      <w:t xml:space="preserve"> </w:t>
    </w:r>
    <w:r w:rsidRPr="003555B3">
      <w:rPr>
        <w:noProof/>
      </w:rPr>
      <w:t>v</w:t>
    </w:r>
    <w:r w:rsidR="009A6836">
      <w:rPr>
        <w:noProof/>
      </w:rPr>
      <w:t>6</w:t>
    </w:r>
    <w:r w:rsidRPr="003555B3">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FABF" w14:textId="022B8CFB" w:rsidR="00D755F9" w:rsidRDefault="00D7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5E"/>
    <w:multiLevelType w:val="hybridMultilevel"/>
    <w:tmpl w:val="D75EDD2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B8113D"/>
    <w:multiLevelType w:val="multilevel"/>
    <w:tmpl w:val="F02A0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E746C0"/>
    <w:multiLevelType w:val="hybridMultilevel"/>
    <w:tmpl w:val="B69AC086"/>
    <w:lvl w:ilvl="0" w:tplc="6B04125C">
      <w:start w:val="1"/>
      <w:numFmt w:val="bullet"/>
      <w:pStyle w:val="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00A583F"/>
    <w:multiLevelType w:val="hybridMultilevel"/>
    <w:tmpl w:val="3C4A2FEA"/>
    <w:lvl w:ilvl="0" w:tplc="480EC24A">
      <w:start w:val="1"/>
      <w:numFmt w:val="decimal"/>
      <w:pStyle w:val="StyleStyleHeading112ptLeft0cmBefore0pt1Left0"/>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B577FB"/>
    <w:multiLevelType w:val="hybridMultilevel"/>
    <w:tmpl w:val="6FD608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4E93BC6"/>
    <w:multiLevelType w:val="hybridMultilevel"/>
    <w:tmpl w:val="B224B3B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5097EE7"/>
    <w:multiLevelType w:val="hybridMultilevel"/>
    <w:tmpl w:val="7FCC434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396B72"/>
    <w:multiLevelType w:val="hybridMultilevel"/>
    <w:tmpl w:val="E60AACC0"/>
    <w:lvl w:ilvl="0" w:tplc="87BE2E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586011A"/>
    <w:multiLevelType w:val="hybridMultilevel"/>
    <w:tmpl w:val="F4E45E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7A4460B"/>
    <w:multiLevelType w:val="hybridMultilevel"/>
    <w:tmpl w:val="C0DAFD4E"/>
    <w:lvl w:ilvl="0" w:tplc="A6EE6B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9F47E3B"/>
    <w:multiLevelType w:val="hybridMultilevel"/>
    <w:tmpl w:val="CFEC4D1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AC42B6F"/>
    <w:multiLevelType w:val="hybridMultilevel"/>
    <w:tmpl w:val="BA303862"/>
    <w:lvl w:ilvl="0" w:tplc="94D434F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C6777C7"/>
    <w:multiLevelType w:val="hybridMultilevel"/>
    <w:tmpl w:val="3D52BE54"/>
    <w:lvl w:ilvl="0" w:tplc="0D5851BE">
      <w:start w:val="1"/>
      <w:numFmt w:val="lowerLetter"/>
      <w:lvlText w:val="%1)"/>
      <w:lvlJc w:val="left"/>
      <w:pPr>
        <w:ind w:left="1080" w:hanging="360"/>
      </w:pPr>
      <w:rPr>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40C35B1"/>
    <w:multiLevelType w:val="hybridMultilevel"/>
    <w:tmpl w:val="292491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6434AE2"/>
    <w:multiLevelType w:val="hybridMultilevel"/>
    <w:tmpl w:val="B224B3B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C5F1835"/>
    <w:multiLevelType w:val="multilevel"/>
    <w:tmpl w:val="7BA4A828"/>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1-11"/>
      <w:lvlText w:val="%1.%2"/>
      <w:lvlJc w:val="left"/>
      <w:pPr>
        <w:tabs>
          <w:tab w:val="num" w:pos="567"/>
        </w:tabs>
        <w:ind w:left="567" w:hanging="567"/>
      </w:pPr>
      <w:rPr>
        <w:rFonts w:ascii="Arial" w:hAnsi="Arial" w:cs="Arial" w:hint="default"/>
        <w:b w:val="0"/>
        <w:i w:val="0"/>
        <w:color w:val="auto"/>
        <w:sz w:val="24"/>
        <w:szCs w:val="24"/>
      </w:rPr>
    </w:lvl>
    <w:lvl w:ilvl="2">
      <w:start w:val="1"/>
      <w:numFmt w:val="lowerLetter"/>
      <w:lvlText w:val="%3)"/>
      <w:lvlJc w:val="left"/>
      <w:pPr>
        <w:tabs>
          <w:tab w:val="num" w:pos="1067"/>
        </w:tabs>
        <w:ind w:left="1067" w:hanging="500"/>
      </w:pPr>
      <w:rPr>
        <w:rFonts w:hint="default"/>
        <w:b w:val="0"/>
        <w:i w:val="0"/>
        <w:sz w:val="24"/>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7B16332"/>
    <w:multiLevelType w:val="hybridMultilevel"/>
    <w:tmpl w:val="32A66170"/>
    <w:lvl w:ilvl="0" w:tplc="5AF02E38">
      <w:start w:val="1"/>
      <w:numFmt w:val="lowerLetter"/>
      <w:pStyle w:val="ListBullet"/>
      <w:lvlText w:val="%1)"/>
      <w:lvlJc w:val="left"/>
      <w:pPr>
        <w:ind w:left="1080" w:hanging="360"/>
      </w:pPr>
      <w:rPr>
        <w:rFonts w:ascii="Arial" w:eastAsia="MS Mincho" w:hAnsi="Arial" w:cs="Times New Roman"/>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B9C0C58"/>
    <w:multiLevelType w:val="hybridMultilevel"/>
    <w:tmpl w:val="B11023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6F0428E0"/>
    <w:multiLevelType w:val="hybridMultilevel"/>
    <w:tmpl w:val="38A2F1B4"/>
    <w:lvl w:ilvl="0" w:tplc="0C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49A09BB"/>
    <w:multiLevelType w:val="hybridMultilevel"/>
    <w:tmpl w:val="05B89D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3B6DC6"/>
    <w:multiLevelType w:val="hybridMultilevel"/>
    <w:tmpl w:val="02D635D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0B21CC"/>
    <w:multiLevelType w:val="hybridMultilevel"/>
    <w:tmpl w:val="9B1E3A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A3E7E33"/>
    <w:multiLevelType w:val="hybridMultilevel"/>
    <w:tmpl w:val="9B3E19B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89761715">
    <w:abstractNumId w:val="3"/>
  </w:num>
  <w:num w:numId="2" w16cid:durableId="1610889764">
    <w:abstractNumId w:val="1"/>
  </w:num>
  <w:num w:numId="3" w16cid:durableId="1822962928">
    <w:abstractNumId w:val="20"/>
  </w:num>
  <w:num w:numId="4" w16cid:durableId="722559938">
    <w:abstractNumId w:val="15"/>
  </w:num>
  <w:num w:numId="5" w16cid:durableId="1888029129">
    <w:abstractNumId w:val="14"/>
  </w:num>
  <w:num w:numId="6" w16cid:durableId="2012756752">
    <w:abstractNumId w:val="13"/>
  </w:num>
  <w:num w:numId="7" w16cid:durableId="1343434094">
    <w:abstractNumId w:val="21"/>
  </w:num>
  <w:num w:numId="8" w16cid:durableId="1384255965">
    <w:abstractNumId w:val="6"/>
  </w:num>
  <w:num w:numId="9" w16cid:durableId="2025663491">
    <w:abstractNumId w:val="22"/>
  </w:num>
  <w:num w:numId="10" w16cid:durableId="756249651">
    <w:abstractNumId w:val="10"/>
  </w:num>
  <w:num w:numId="11" w16cid:durableId="718094066">
    <w:abstractNumId w:val="23"/>
  </w:num>
  <w:num w:numId="12" w16cid:durableId="115367342">
    <w:abstractNumId w:val="2"/>
  </w:num>
  <w:num w:numId="13" w16cid:durableId="994333210">
    <w:abstractNumId w:val="12"/>
  </w:num>
  <w:num w:numId="14" w16cid:durableId="945188527">
    <w:abstractNumId w:val="19"/>
  </w:num>
  <w:num w:numId="15" w16cid:durableId="420415986">
    <w:abstractNumId w:val="0"/>
  </w:num>
  <w:num w:numId="16" w16cid:durableId="399986519">
    <w:abstractNumId w:val="5"/>
  </w:num>
  <w:num w:numId="17" w16cid:durableId="929243048">
    <w:abstractNumId w:val="16"/>
  </w:num>
  <w:num w:numId="18" w16cid:durableId="1212379284">
    <w:abstractNumId w:val="18"/>
  </w:num>
  <w:num w:numId="19" w16cid:durableId="195893062">
    <w:abstractNumId w:val="16"/>
    <w:lvlOverride w:ilvl="0">
      <w:startOverride w:val="1"/>
    </w:lvlOverride>
  </w:num>
  <w:num w:numId="20" w16cid:durableId="484005360">
    <w:abstractNumId w:val="16"/>
    <w:lvlOverride w:ilvl="0">
      <w:startOverride w:val="1"/>
    </w:lvlOverride>
  </w:num>
  <w:num w:numId="21" w16cid:durableId="375157225">
    <w:abstractNumId w:val="7"/>
  </w:num>
  <w:num w:numId="22" w16cid:durableId="1467360006">
    <w:abstractNumId w:val="9"/>
  </w:num>
  <w:num w:numId="23" w16cid:durableId="979112488">
    <w:abstractNumId w:val="8"/>
  </w:num>
  <w:num w:numId="24" w16cid:durableId="1081441547">
    <w:abstractNumId w:val="17"/>
  </w:num>
  <w:num w:numId="25" w16cid:durableId="415446470">
    <w:abstractNumId w:val="4"/>
  </w:num>
  <w:num w:numId="26" w16cid:durableId="60450739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cX263ZLrVuqM7w6WKObQ22g83bbs+vsy2ET00Pztx+91w9YbKrzAjP795kjpSt1fmbz9+djlUkX8g3MaOZndg==" w:salt="MqIqC0Br1s78fRY4iQB0N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4BA7"/>
    <w:rsid w:val="000057DD"/>
    <w:rsid w:val="00010C9D"/>
    <w:rsid w:val="000179C1"/>
    <w:rsid w:val="00034A69"/>
    <w:rsid w:val="00037303"/>
    <w:rsid w:val="00045F51"/>
    <w:rsid w:val="000463A4"/>
    <w:rsid w:val="000468C6"/>
    <w:rsid w:val="00047048"/>
    <w:rsid w:val="0005506F"/>
    <w:rsid w:val="00057717"/>
    <w:rsid w:val="00071A81"/>
    <w:rsid w:val="00074576"/>
    <w:rsid w:val="000746E2"/>
    <w:rsid w:val="000755EE"/>
    <w:rsid w:val="00080CEF"/>
    <w:rsid w:val="00084CBC"/>
    <w:rsid w:val="0008552E"/>
    <w:rsid w:val="000905D6"/>
    <w:rsid w:val="000925A5"/>
    <w:rsid w:val="00095136"/>
    <w:rsid w:val="00095A32"/>
    <w:rsid w:val="00097793"/>
    <w:rsid w:val="000A013B"/>
    <w:rsid w:val="000A02B8"/>
    <w:rsid w:val="000B0173"/>
    <w:rsid w:val="000B6320"/>
    <w:rsid w:val="000B7CB6"/>
    <w:rsid w:val="000C3BC3"/>
    <w:rsid w:val="000C6374"/>
    <w:rsid w:val="000D008C"/>
    <w:rsid w:val="000D3AB6"/>
    <w:rsid w:val="000D4455"/>
    <w:rsid w:val="000D5E7F"/>
    <w:rsid w:val="000D69A3"/>
    <w:rsid w:val="000E60CF"/>
    <w:rsid w:val="000F5C4B"/>
    <w:rsid w:val="000F7531"/>
    <w:rsid w:val="00100558"/>
    <w:rsid w:val="001035D6"/>
    <w:rsid w:val="0010590D"/>
    <w:rsid w:val="001066AD"/>
    <w:rsid w:val="001129D9"/>
    <w:rsid w:val="001158E9"/>
    <w:rsid w:val="00126611"/>
    <w:rsid w:val="00131037"/>
    <w:rsid w:val="0013332E"/>
    <w:rsid w:val="001345FF"/>
    <w:rsid w:val="0013615C"/>
    <w:rsid w:val="0013666B"/>
    <w:rsid w:val="00137146"/>
    <w:rsid w:val="00142C9A"/>
    <w:rsid w:val="00144A1B"/>
    <w:rsid w:val="00145283"/>
    <w:rsid w:val="00145F9F"/>
    <w:rsid w:val="00145FE5"/>
    <w:rsid w:val="00146739"/>
    <w:rsid w:val="00150099"/>
    <w:rsid w:val="00154DC0"/>
    <w:rsid w:val="00155864"/>
    <w:rsid w:val="00161756"/>
    <w:rsid w:val="00162392"/>
    <w:rsid w:val="00164D0C"/>
    <w:rsid w:val="00172049"/>
    <w:rsid w:val="001757E8"/>
    <w:rsid w:val="0018669E"/>
    <w:rsid w:val="0018787B"/>
    <w:rsid w:val="00191F28"/>
    <w:rsid w:val="00193880"/>
    <w:rsid w:val="001947D7"/>
    <w:rsid w:val="00194EB2"/>
    <w:rsid w:val="00195FF9"/>
    <w:rsid w:val="00196D87"/>
    <w:rsid w:val="0019783B"/>
    <w:rsid w:val="001A2629"/>
    <w:rsid w:val="001A6A00"/>
    <w:rsid w:val="001A74EA"/>
    <w:rsid w:val="001B134D"/>
    <w:rsid w:val="001B437F"/>
    <w:rsid w:val="001D3749"/>
    <w:rsid w:val="001D5809"/>
    <w:rsid w:val="001E10B0"/>
    <w:rsid w:val="001E375A"/>
    <w:rsid w:val="001F3884"/>
    <w:rsid w:val="00200116"/>
    <w:rsid w:val="00201241"/>
    <w:rsid w:val="002070F0"/>
    <w:rsid w:val="00207983"/>
    <w:rsid w:val="00207B13"/>
    <w:rsid w:val="002105CF"/>
    <w:rsid w:val="00214D6D"/>
    <w:rsid w:val="0021691D"/>
    <w:rsid w:val="002178FA"/>
    <w:rsid w:val="0022174C"/>
    <w:rsid w:val="00222134"/>
    <w:rsid w:val="00223DFB"/>
    <w:rsid w:val="00231BE5"/>
    <w:rsid w:val="002424B5"/>
    <w:rsid w:val="002457AA"/>
    <w:rsid w:val="00245869"/>
    <w:rsid w:val="00250C62"/>
    <w:rsid w:val="00251F7F"/>
    <w:rsid w:val="00254316"/>
    <w:rsid w:val="00261A9B"/>
    <w:rsid w:val="00262E4F"/>
    <w:rsid w:val="00266875"/>
    <w:rsid w:val="0027563D"/>
    <w:rsid w:val="0027609B"/>
    <w:rsid w:val="0028026A"/>
    <w:rsid w:val="00281AF9"/>
    <w:rsid w:val="00283139"/>
    <w:rsid w:val="002835DA"/>
    <w:rsid w:val="00285795"/>
    <w:rsid w:val="00285ACD"/>
    <w:rsid w:val="00294749"/>
    <w:rsid w:val="002A0F27"/>
    <w:rsid w:val="002A447A"/>
    <w:rsid w:val="002A67E6"/>
    <w:rsid w:val="002B1603"/>
    <w:rsid w:val="002B3511"/>
    <w:rsid w:val="002B4063"/>
    <w:rsid w:val="002B4774"/>
    <w:rsid w:val="002C43F3"/>
    <w:rsid w:val="002C6746"/>
    <w:rsid w:val="002C7A2C"/>
    <w:rsid w:val="002D36D6"/>
    <w:rsid w:val="002D3C5A"/>
    <w:rsid w:val="002D7D51"/>
    <w:rsid w:val="002E5756"/>
    <w:rsid w:val="002E6175"/>
    <w:rsid w:val="002E6F7B"/>
    <w:rsid w:val="002F1185"/>
    <w:rsid w:val="002F23FA"/>
    <w:rsid w:val="00300230"/>
    <w:rsid w:val="00302144"/>
    <w:rsid w:val="0030227B"/>
    <w:rsid w:val="0030254E"/>
    <w:rsid w:val="00307964"/>
    <w:rsid w:val="00314AD2"/>
    <w:rsid w:val="00321CE2"/>
    <w:rsid w:val="00322030"/>
    <w:rsid w:val="00322A75"/>
    <w:rsid w:val="00326A39"/>
    <w:rsid w:val="00335394"/>
    <w:rsid w:val="003360EB"/>
    <w:rsid w:val="00346FDF"/>
    <w:rsid w:val="00350E7B"/>
    <w:rsid w:val="003518D4"/>
    <w:rsid w:val="003555B3"/>
    <w:rsid w:val="003562E6"/>
    <w:rsid w:val="0035717A"/>
    <w:rsid w:val="00367493"/>
    <w:rsid w:val="00370246"/>
    <w:rsid w:val="003714D1"/>
    <w:rsid w:val="003716AC"/>
    <w:rsid w:val="00372100"/>
    <w:rsid w:val="00374495"/>
    <w:rsid w:val="003746BF"/>
    <w:rsid w:val="00375735"/>
    <w:rsid w:val="00380258"/>
    <w:rsid w:val="00392C5C"/>
    <w:rsid w:val="00393B67"/>
    <w:rsid w:val="00397E8E"/>
    <w:rsid w:val="003A6C63"/>
    <w:rsid w:val="003B4C4F"/>
    <w:rsid w:val="003C043E"/>
    <w:rsid w:val="003C1B90"/>
    <w:rsid w:val="003D31C8"/>
    <w:rsid w:val="003D708E"/>
    <w:rsid w:val="003E0321"/>
    <w:rsid w:val="003E0DFD"/>
    <w:rsid w:val="003E4B96"/>
    <w:rsid w:val="003E4DDD"/>
    <w:rsid w:val="003E50A5"/>
    <w:rsid w:val="003E6CE1"/>
    <w:rsid w:val="003F164D"/>
    <w:rsid w:val="003F27A9"/>
    <w:rsid w:val="003F34D6"/>
    <w:rsid w:val="00400DF5"/>
    <w:rsid w:val="0040422D"/>
    <w:rsid w:val="00404FA2"/>
    <w:rsid w:val="0040796F"/>
    <w:rsid w:val="00413BFC"/>
    <w:rsid w:val="004176CC"/>
    <w:rsid w:val="0042747E"/>
    <w:rsid w:val="00457598"/>
    <w:rsid w:val="00464E72"/>
    <w:rsid w:val="00466F35"/>
    <w:rsid w:val="00473B4B"/>
    <w:rsid w:val="00475A01"/>
    <w:rsid w:val="00476DB1"/>
    <w:rsid w:val="00482B04"/>
    <w:rsid w:val="00483253"/>
    <w:rsid w:val="00484188"/>
    <w:rsid w:val="00485BD6"/>
    <w:rsid w:val="00485DE3"/>
    <w:rsid w:val="00490500"/>
    <w:rsid w:val="0049373B"/>
    <w:rsid w:val="00496CE7"/>
    <w:rsid w:val="00496EAD"/>
    <w:rsid w:val="00497440"/>
    <w:rsid w:val="004A1620"/>
    <w:rsid w:val="004A4A75"/>
    <w:rsid w:val="004A4CD8"/>
    <w:rsid w:val="004B307A"/>
    <w:rsid w:val="004B5DEB"/>
    <w:rsid w:val="004B6106"/>
    <w:rsid w:val="004C040F"/>
    <w:rsid w:val="004C0DF3"/>
    <w:rsid w:val="004D040B"/>
    <w:rsid w:val="004D140E"/>
    <w:rsid w:val="004D31A4"/>
    <w:rsid w:val="004E3B7D"/>
    <w:rsid w:val="004E4197"/>
    <w:rsid w:val="004E571B"/>
    <w:rsid w:val="004E57A1"/>
    <w:rsid w:val="004F7181"/>
    <w:rsid w:val="0050012F"/>
    <w:rsid w:val="00502CFE"/>
    <w:rsid w:val="005034F2"/>
    <w:rsid w:val="005105C1"/>
    <w:rsid w:val="00511C84"/>
    <w:rsid w:val="005133F5"/>
    <w:rsid w:val="00521AF0"/>
    <w:rsid w:val="00545B69"/>
    <w:rsid w:val="00554385"/>
    <w:rsid w:val="00554825"/>
    <w:rsid w:val="00554D22"/>
    <w:rsid w:val="00561B5D"/>
    <w:rsid w:val="00563B63"/>
    <w:rsid w:val="00563D8B"/>
    <w:rsid w:val="0056468D"/>
    <w:rsid w:val="00564A55"/>
    <w:rsid w:val="005657AE"/>
    <w:rsid w:val="0057434A"/>
    <w:rsid w:val="00576EFF"/>
    <w:rsid w:val="00592112"/>
    <w:rsid w:val="005968F1"/>
    <w:rsid w:val="005A2A42"/>
    <w:rsid w:val="005A3EA6"/>
    <w:rsid w:val="005B138A"/>
    <w:rsid w:val="005B3BA9"/>
    <w:rsid w:val="005B5C27"/>
    <w:rsid w:val="005B72C0"/>
    <w:rsid w:val="005C21C4"/>
    <w:rsid w:val="005D4473"/>
    <w:rsid w:val="005E4D91"/>
    <w:rsid w:val="005E566A"/>
    <w:rsid w:val="005F0438"/>
    <w:rsid w:val="005F04FD"/>
    <w:rsid w:val="005F3CBA"/>
    <w:rsid w:val="00600A73"/>
    <w:rsid w:val="00603B54"/>
    <w:rsid w:val="00606FAF"/>
    <w:rsid w:val="00610DBD"/>
    <w:rsid w:val="006141B8"/>
    <w:rsid w:val="00620E73"/>
    <w:rsid w:val="006210FF"/>
    <w:rsid w:val="00627992"/>
    <w:rsid w:val="00632DE2"/>
    <w:rsid w:val="006335A4"/>
    <w:rsid w:val="00633C7A"/>
    <w:rsid w:val="00634C54"/>
    <w:rsid w:val="00634D9E"/>
    <w:rsid w:val="006379D1"/>
    <w:rsid w:val="00640BF2"/>
    <w:rsid w:val="00641220"/>
    <w:rsid w:val="006444FB"/>
    <w:rsid w:val="00644A2D"/>
    <w:rsid w:val="00653A1C"/>
    <w:rsid w:val="00656F4A"/>
    <w:rsid w:val="00663830"/>
    <w:rsid w:val="00673CDB"/>
    <w:rsid w:val="00673EA0"/>
    <w:rsid w:val="00674396"/>
    <w:rsid w:val="00675811"/>
    <w:rsid w:val="0067773A"/>
    <w:rsid w:val="00680768"/>
    <w:rsid w:val="00681590"/>
    <w:rsid w:val="00681F81"/>
    <w:rsid w:val="00686897"/>
    <w:rsid w:val="006905CE"/>
    <w:rsid w:val="00691B68"/>
    <w:rsid w:val="006942D4"/>
    <w:rsid w:val="00695FE2"/>
    <w:rsid w:val="006A0F30"/>
    <w:rsid w:val="006A21D2"/>
    <w:rsid w:val="006B07D1"/>
    <w:rsid w:val="006B3601"/>
    <w:rsid w:val="006B4E33"/>
    <w:rsid w:val="006B5E7F"/>
    <w:rsid w:val="006B6D3A"/>
    <w:rsid w:val="006C4F83"/>
    <w:rsid w:val="006C569F"/>
    <w:rsid w:val="006C5D1E"/>
    <w:rsid w:val="006D0400"/>
    <w:rsid w:val="006D6E98"/>
    <w:rsid w:val="006D78F1"/>
    <w:rsid w:val="006F0779"/>
    <w:rsid w:val="006F11A8"/>
    <w:rsid w:val="006F1803"/>
    <w:rsid w:val="006F4BC5"/>
    <w:rsid w:val="006F569A"/>
    <w:rsid w:val="00710352"/>
    <w:rsid w:val="00711A7F"/>
    <w:rsid w:val="00711C79"/>
    <w:rsid w:val="00712264"/>
    <w:rsid w:val="00715807"/>
    <w:rsid w:val="0072000F"/>
    <w:rsid w:val="00725B51"/>
    <w:rsid w:val="00732FEA"/>
    <w:rsid w:val="007360DF"/>
    <w:rsid w:val="00736C73"/>
    <w:rsid w:val="00740906"/>
    <w:rsid w:val="00743B1C"/>
    <w:rsid w:val="00743B39"/>
    <w:rsid w:val="007444AC"/>
    <w:rsid w:val="007519CA"/>
    <w:rsid w:val="00752A9E"/>
    <w:rsid w:val="00756FA7"/>
    <w:rsid w:val="0077236A"/>
    <w:rsid w:val="00773E02"/>
    <w:rsid w:val="00775238"/>
    <w:rsid w:val="00775888"/>
    <w:rsid w:val="00790E74"/>
    <w:rsid w:val="0079625C"/>
    <w:rsid w:val="00796F09"/>
    <w:rsid w:val="007A2523"/>
    <w:rsid w:val="007A3401"/>
    <w:rsid w:val="007A7413"/>
    <w:rsid w:val="007B382A"/>
    <w:rsid w:val="007B5B7E"/>
    <w:rsid w:val="007B5ECA"/>
    <w:rsid w:val="007C08FB"/>
    <w:rsid w:val="007C0F63"/>
    <w:rsid w:val="007C2A2C"/>
    <w:rsid w:val="007C3446"/>
    <w:rsid w:val="007D1BDC"/>
    <w:rsid w:val="007D3C6F"/>
    <w:rsid w:val="007D4C4F"/>
    <w:rsid w:val="007D6020"/>
    <w:rsid w:val="007E5A87"/>
    <w:rsid w:val="007E67F4"/>
    <w:rsid w:val="007E6A9A"/>
    <w:rsid w:val="007E6D55"/>
    <w:rsid w:val="007E78AF"/>
    <w:rsid w:val="007F3184"/>
    <w:rsid w:val="008000C6"/>
    <w:rsid w:val="00803710"/>
    <w:rsid w:val="00806013"/>
    <w:rsid w:val="008114B3"/>
    <w:rsid w:val="00820C34"/>
    <w:rsid w:val="00821FB4"/>
    <w:rsid w:val="00822B9A"/>
    <w:rsid w:val="00822EC3"/>
    <w:rsid w:val="00827D9A"/>
    <w:rsid w:val="00831155"/>
    <w:rsid w:val="00832472"/>
    <w:rsid w:val="00832F39"/>
    <w:rsid w:val="0083377A"/>
    <w:rsid w:val="0084068F"/>
    <w:rsid w:val="008430A5"/>
    <w:rsid w:val="00844223"/>
    <w:rsid w:val="008476E5"/>
    <w:rsid w:val="00850B3B"/>
    <w:rsid w:val="00853DA9"/>
    <w:rsid w:val="008550A3"/>
    <w:rsid w:val="00857A48"/>
    <w:rsid w:val="0086067A"/>
    <w:rsid w:val="008610B3"/>
    <w:rsid w:val="00867088"/>
    <w:rsid w:val="008761E1"/>
    <w:rsid w:val="00891210"/>
    <w:rsid w:val="008976B1"/>
    <w:rsid w:val="00897CCE"/>
    <w:rsid w:val="008B06DE"/>
    <w:rsid w:val="008B1439"/>
    <w:rsid w:val="008B21ED"/>
    <w:rsid w:val="008B5D4A"/>
    <w:rsid w:val="008B5E88"/>
    <w:rsid w:val="008B68B2"/>
    <w:rsid w:val="008C11A8"/>
    <w:rsid w:val="008D0760"/>
    <w:rsid w:val="008D14F8"/>
    <w:rsid w:val="008D3DE0"/>
    <w:rsid w:val="008D51C1"/>
    <w:rsid w:val="008D7EA6"/>
    <w:rsid w:val="008E13FB"/>
    <w:rsid w:val="008E7031"/>
    <w:rsid w:val="008F07EA"/>
    <w:rsid w:val="008F26A9"/>
    <w:rsid w:val="008F3F33"/>
    <w:rsid w:val="008F564E"/>
    <w:rsid w:val="008F7AA6"/>
    <w:rsid w:val="009004F0"/>
    <w:rsid w:val="00902BE0"/>
    <w:rsid w:val="009033D2"/>
    <w:rsid w:val="00907985"/>
    <w:rsid w:val="0091065E"/>
    <w:rsid w:val="009158ED"/>
    <w:rsid w:val="00916895"/>
    <w:rsid w:val="00917A3D"/>
    <w:rsid w:val="00922CD2"/>
    <w:rsid w:val="00930B45"/>
    <w:rsid w:val="00930F64"/>
    <w:rsid w:val="00933773"/>
    <w:rsid w:val="00936F28"/>
    <w:rsid w:val="00937467"/>
    <w:rsid w:val="0094019E"/>
    <w:rsid w:val="009401A3"/>
    <w:rsid w:val="00941133"/>
    <w:rsid w:val="00943E49"/>
    <w:rsid w:val="00945DE5"/>
    <w:rsid w:val="009515F3"/>
    <w:rsid w:val="00951C99"/>
    <w:rsid w:val="0096091F"/>
    <w:rsid w:val="00965CF0"/>
    <w:rsid w:val="00972514"/>
    <w:rsid w:val="00974D2A"/>
    <w:rsid w:val="009814BD"/>
    <w:rsid w:val="00981C6A"/>
    <w:rsid w:val="00982F78"/>
    <w:rsid w:val="00984D15"/>
    <w:rsid w:val="0098516C"/>
    <w:rsid w:val="009877B6"/>
    <w:rsid w:val="009922D9"/>
    <w:rsid w:val="009962C0"/>
    <w:rsid w:val="009A0EAA"/>
    <w:rsid w:val="009A19E1"/>
    <w:rsid w:val="009A6836"/>
    <w:rsid w:val="009A7963"/>
    <w:rsid w:val="009B0516"/>
    <w:rsid w:val="009B7470"/>
    <w:rsid w:val="009B751B"/>
    <w:rsid w:val="009D02B3"/>
    <w:rsid w:val="009D106D"/>
    <w:rsid w:val="009F3CEE"/>
    <w:rsid w:val="009F5C31"/>
    <w:rsid w:val="009F71A9"/>
    <w:rsid w:val="00A06204"/>
    <w:rsid w:val="00A06744"/>
    <w:rsid w:val="00A123B3"/>
    <w:rsid w:val="00A13135"/>
    <w:rsid w:val="00A251F9"/>
    <w:rsid w:val="00A3127A"/>
    <w:rsid w:val="00A340FC"/>
    <w:rsid w:val="00A345AD"/>
    <w:rsid w:val="00A35F7A"/>
    <w:rsid w:val="00A37664"/>
    <w:rsid w:val="00A43D05"/>
    <w:rsid w:val="00A45615"/>
    <w:rsid w:val="00A461DF"/>
    <w:rsid w:val="00A4709E"/>
    <w:rsid w:val="00A547EA"/>
    <w:rsid w:val="00A559F8"/>
    <w:rsid w:val="00A57491"/>
    <w:rsid w:val="00A641D7"/>
    <w:rsid w:val="00A6517F"/>
    <w:rsid w:val="00A676A5"/>
    <w:rsid w:val="00A71C19"/>
    <w:rsid w:val="00A7306E"/>
    <w:rsid w:val="00A73C0E"/>
    <w:rsid w:val="00A749F1"/>
    <w:rsid w:val="00A76E94"/>
    <w:rsid w:val="00A77463"/>
    <w:rsid w:val="00A77516"/>
    <w:rsid w:val="00A820CD"/>
    <w:rsid w:val="00A8316B"/>
    <w:rsid w:val="00A92C70"/>
    <w:rsid w:val="00A950D8"/>
    <w:rsid w:val="00A97536"/>
    <w:rsid w:val="00AA57F2"/>
    <w:rsid w:val="00AB00DE"/>
    <w:rsid w:val="00AB34C7"/>
    <w:rsid w:val="00AB3AFF"/>
    <w:rsid w:val="00AB444F"/>
    <w:rsid w:val="00AB69BC"/>
    <w:rsid w:val="00AC0718"/>
    <w:rsid w:val="00AC5B0C"/>
    <w:rsid w:val="00AC5EAE"/>
    <w:rsid w:val="00AD14B0"/>
    <w:rsid w:val="00AE3362"/>
    <w:rsid w:val="00AE3CF5"/>
    <w:rsid w:val="00AF3E5B"/>
    <w:rsid w:val="00AF4C82"/>
    <w:rsid w:val="00AF7DDC"/>
    <w:rsid w:val="00B01C94"/>
    <w:rsid w:val="00B02B08"/>
    <w:rsid w:val="00B0346E"/>
    <w:rsid w:val="00B03992"/>
    <w:rsid w:val="00B0451B"/>
    <w:rsid w:val="00B06CB2"/>
    <w:rsid w:val="00B122E1"/>
    <w:rsid w:val="00B16098"/>
    <w:rsid w:val="00B17033"/>
    <w:rsid w:val="00B21C25"/>
    <w:rsid w:val="00B22280"/>
    <w:rsid w:val="00B2719E"/>
    <w:rsid w:val="00B310CC"/>
    <w:rsid w:val="00B32881"/>
    <w:rsid w:val="00B411C4"/>
    <w:rsid w:val="00B44F47"/>
    <w:rsid w:val="00B50619"/>
    <w:rsid w:val="00B50D9A"/>
    <w:rsid w:val="00B50E13"/>
    <w:rsid w:val="00B52E31"/>
    <w:rsid w:val="00B545F9"/>
    <w:rsid w:val="00B56AAA"/>
    <w:rsid w:val="00B62E60"/>
    <w:rsid w:val="00B658E7"/>
    <w:rsid w:val="00B66B10"/>
    <w:rsid w:val="00B6727D"/>
    <w:rsid w:val="00B73A44"/>
    <w:rsid w:val="00B742B9"/>
    <w:rsid w:val="00B908A3"/>
    <w:rsid w:val="00B937D8"/>
    <w:rsid w:val="00B962FD"/>
    <w:rsid w:val="00BA11A8"/>
    <w:rsid w:val="00BA427F"/>
    <w:rsid w:val="00BC4A02"/>
    <w:rsid w:val="00BC64F8"/>
    <w:rsid w:val="00BC6603"/>
    <w:rsid w:val="00BD135D"/>
    <w:rsid w:val="00BD1D40"/>
    <w:rsid w:val="00BD2995"/>
    <w:rsid w:val="00BD2C78"/>
    <w:rsid w:val="00BD4865"/>
    <w:rsid w:val="00BD5E8B"/>
    <w:rsid w:val="00BE3DA6"/>
    <w:rsid w:val="00BF698D"/>
    <w:rsid w:val="00C00FBA"/>
    <w:rsid w:val="00C035DA"/>
    <w:rsid w:val="00C03666"/>
    <w:rsid w:val="00C06A93"/>
    <w:rsid w:val="00C072E2"/>
    <w:rsid w:val="00C0767A"/>
    <w:rsid w:val="00C07962"/>
    <w:rsid w:val="00C11C3C"/>
    <w:rsid w:val="00C128A6"/>
    <w:rsid w:val="00C14908"/>
    <w:rsid w:val="00C15484"/>
    <w:rsid w:val="00C20939"/>
    <w:rsid w:val="00C2101E"/>
    <w:rsid w:val="00C24A7B"/>
    <w:rsid w:val="00C32DEE"/>
    <w:rsid w:val="00C34111"/>
    <w:rsid w:val="00C36338"/>
    <w:rsid w:val="00C44868"/>
    <w:rsid w:val="00C4622D"/>
    <w:rsid w:val="00C5216E"/>
    <w:rsid w:val="00C53D20"/>
    <w:rsid w:val="00C54B45"/>
    <w:rsid w:val="00C54D00"/>
    <w:rsid w:val="00C553DE"/>
    <w:rsid w:val="00C604B6"/>
    <w:rsid w:val="00C61CD0"/>
    <w:rsid w:val="00C62FEB"/>
    <w:rsid w:val="00C63413"/>
    <w:rsid w:val="00C64812"/>
    <w:rsid w:val="00C67404"/>
    <w:rsid w:val="00C67A4F"/>
    <w:rsid w:val="00C711EB"/>
    <w:rsid w:val="00C7212D"/>
    <w:rsid w:val="00C72EE6"/>
    <w:rsid w:val="00C746D4"/>
    <w:rsid w:val="00C803BE"/>
    <w:rsid w:val="00C81873"/>
    <w:rsid w:val="00C8272F"/>
    <w:rsid w:val="00C85616"/>
    <w:rsid w:val="00C91068"/>
    <w:rsid w:val="00C92FB6"/>
    <w:rsid w:val="00CA6D34"/>
    <w:rsid w:val="00CB1C14"/>
    <w:rsid w:val="00CB2BA9"/>
    <w:rsid w:val="00CC144C"/>
    <w:rsid w:val="00CC47AF"/>
    <w:rsid w:val="00CC6699"/>
    <w:rsid w:val="00CE1143"/>
    <w:rsid w:val="00CE1A06"/>
    <w:rsid w:val="00CE206B"/>
    <w:rsid w:val="00CE579C"/>
    <w:rsid w:val="00CE6125"/>
    <w:rsid w:val="00CF5C48"/>
    <w:rsid w:val="00D013B6"/>
    <w:rsid w:val="00D05B49"/>
    <w:rsid w:val="00D06E62"/>
    <w:rsid w:val="00D1369A"/>
    <w:rsid w:val="00D1643C"/>
    <w:rsid w:val="00D20E41"/>
    <w:rsid w:val="00D21C5B"/>
    <w:rsid w:val="00D30272"/>
    <w:rsid w:val="00D3314C"/>
    <w:rsid w:val="00D40BFE"/>
    <w:rsid w:val="00D42314"/>
    <w:rsid w:val="00D50361"/>
    <w:rsid w:val="00D52373"/>
    <w:rsid w:val="00D61EBF"/>
    <w:rsid w:val="00D64EAF"/>
    <w:rsid w:val="00D66313"/>
    <w:rsid w:val="00D744A4"/>
    <w:rsid w:val="00D755F9"/>
    <w:rsid w:val="00D75810"/>
    <w:rsid w:val="00D75B02"/>
    <w:rsid w:val="00D80B55"/>
    <w:rsid w:val="00D84C73"/>
    <w:rsid w:val="00D90AD6"/>
    <w:rsid w:val="00D9330E"/>
    <w:rsid w:val="00D95111"/>
    <w:rsid w:val="00DA32EC"/>
    <w:rsid w:val="00DA4C8D"/>
    <w:rsid w:val="00DC17CC"/>
    <w:rsid w:val="00DD6F0D"/>
    <w:rsid w:val="00DE74E2"/>
    <w:rsid w:val="00DF3D35"/>
    <w:rsid w:val="00DF778C"/>
    <w:rsid w:val="00E030D5"/>
    <w:rsid w:val="00E04757"/>
    <w:rsid w:val="00E102E9"/>
    <w:rsid w:val="00E11D2E"/>
    <w:rsid w:val="00E123DE"/>
    <w:rsid w:val="00E20CE0"/>
    <w:rsid w:val="00E2318A"/>
    <w:rsid w:val="00E33A4C"/>
    <w:rsid w:val="00E3424D"/>
    <w:rsid w:val="00E3461B"/>
    <w:rsid w:val="00E44B9E"/>
    <w:rsid w:val="00E479DC"/>
    <w:rsid w:val="00E52FFB"/>
    <w:rsid w:val="00E55451"/>
    <w:rsid w:val="00E55AAD"/>
    <w:rsid w:val="00E663CE"/>
    <w:rsid w:val="00E726C2"/>
    <w:rsid w:val="00E8339E"/>
    <w:rsid w:val="00E84D53"/>
    <w:rsid w:val="00E8523E"/>
    <w:rsid w:val="00E86A4D"/>
    <w:rsid w:val="00E87061"/>
    <w:rsid w:val="00E91ADF"/>
    <w:rsid w:val="00E91E32"/>
    <w:rsid w:val="00E9590E"/>
    <w:rsid w:val="00E97C0F"/>
    <w:rsid w:val="00EA0803"/>
    <w:rsid w:val="00EA13ED"/>
    <w:rsid w:val="00EA2F74"/>
    <w:rsid w:val="00EA5765"/>
    <w:rsid w:val="00EA6531"/>
    <w:rsid w:val="00EA7EAC"/>
    <w:rsid w:val="00EB152F"/>
    <w:rsid w:val="00EB2E4B"/>
    <w:rsid w:val="00EC11D3"/>
    <w:rsid w:val="00EC2113"/>
    <w:rsid w:val="00EC4B07"/>
    <w:rsid w:val="00EC5AF1"/>
    <w:rsid w:val="00EC7AB2"/>
    <w:rsid w:val="00ED2C94"/>
    <w:rsid w:val="00ED4FC1"/>
    <w:rsid w:val="00ED7293"/>
    <w:rsid w:val="00EE38F6"/>
    <w:rsid w:val="00EF0ABF"/>
    <w:rsid w:val="00EF1CBD"/>
    <w:rsid w:val="00EF2200"/>
    <w:rsid w:val="00EF37B6"/>
    <w:rsid w:val="00EF6F99"/>
    <w:rsid w:val="00F01420"/>
    <w:rsid w:val="00F019DB"/>
    <w:rsid w:val="00F068AD"/>
    <w:rsid w:val="00F16B66"/>
    <w:rsid w:val="00F26271"/>
    <w:rsid w:val="00F32A23"/>
    <w:rsid w:val="00F45492"/>
    <w:rsid w:val="00F51982"/>
    <w:rsid w:val="00F60389"/>
    <w:rsid w:val="00F617FA"/>
    <w:rsid w:val="00F62068"/>
    <w:rsid w:val="00F62BB6"/>
    <w:rsid w:val="00F6781A"/>
    <w:rsid w:val="00F67A32"/>
    <w:rsid w:val="00F713D9"/>
    <w:rsid w:val="00F77C51"/>
    <w:rsid w:val="00F840EF"/>
    <w:rsid w:val="00F846E1"/>
    <w:rsid w:val="00F933CE"/>
    <w:rsid w:val="00F948E8"/>
    <w:rsid w:val="00FA1D8B"/>
    <w:rsid w:val="00FA3122"/>
    <w:rsid w:val="00FA430D"/>
    <w:rsid w:val="00FA72DA"/>
    <w:rsid w:val="00FB6057"/>
    <w:rsid w:val="00FC361B"/>
    <w:rsid w:val="00FD133F"/>
    <w:rsid w:val="00FD24EF"/>
    <w:rsid w:val="00FE207C"/>
    <w:rsid w:val="00FE4CCF"/>
    <w:rsid w:val="00FE74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F5EE47"/>
  <w14:defaultImageDpi w14:val="300"/>
  <w15:docId w15:val="{BEC821BE-CABA-49A4-83FE-B67766D5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40"/>
    <w:rPr>
      <w:rFonts w:ascii="Arial" w:hAnsi="Arial"/>
      <w:sz w:val="24"/>
      <w:szCs w:val="24"/>
      <w:lang w:eastAsia="en-US"/>
    </w:rPr>
  </w:style>
  <w:style w:type="paragraph" w:styleId="Heading1">
    <w:name w:val="heading 1"/>
    <w:basedOn w:val="Normal"/>
    <w:next w:val="Normal"/>
    <w:link w:val="Heading1Char"/>
    <w:uiPriority w:val="9"/>
    <w:qFormat/>
    <w:rsid w:val="00497440"/>
    <w:pPr>
      <w:keepNext/>
      <w:keepLines/>
      <w:numPr>
        <w:numId w:val="2"/>
      </w:numPr>
      <w:spacing w:before="24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497440"/>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2"/>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2"/>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2"/>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2"/>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2"/>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2"/>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49744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497440"/>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755F9"/>
    <w:pPr>
      <w:tabs>
        <w:tab w:val="left" w:pos="567"/>
        <w:tab w:val="right" w:leader="dot" w:pos="9168"/>
      </w:tabs>
      <w:spacing w:after="100"/>
    </w:pPr>
    <w:rPr>
      <w:b/>
    </w:rPr>
  </w:style>
  <w:style w:type="paragraph" w:styleId="TOC2">
    <w:name w:val="toc 2"/>
    <w:basedOn w:val="Normal"/>
    <w:next w:val="Normal"/>
    <w:autoRedefine/>
    <w:uiPriority w:val="39"/>
    <w:unhideWhenUsed/>
    <w:rsid w:val="00D755F9"/>
    <w:pPr>
      <w:tabs>
        <w:tab w:val="left" w:pos="1134"/>
        <w:tab w:val="right" w:leader="dot" w:pos="9168"/>
      </w:tabs>
      <w:spacing w:after="100"/>
      <w:ind w:left="240" w:firstLine="327"/>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Documentdetails"/>
    <w:qFormat/>
    <w:rsid w:val="007E6D55"/>
    <w:pPr>
      <w:numPr>
        <w:numId w:val="17"/>
      </w:numPr>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StyleHeading112ptLeft0cmBefore0pt1">
    <w:name w:val="Style Heading 1 + 12 pt Left:  0 cm Before:  0 pt1"/>
    <w:basedOn w:val="Heading1"/>
    <w:rsid w:val="007A3401"/>
    <w:pPr>
      <w:keepLines w:val="0"/>
      <w:numPr>
        <w:numId w:val="4"/>
      </w:numPr>
      <w:autoSpaceDE w:val="0"/>
      <w:autoSpaceDN w:val="0"/>
      <w:spacing w:before="0"/>
      <w:jc w:val="both"/>
    </w:pPr>
    <w:rPr>
      <w:rFonts w:eastAsia="Times New Roman"/>
      <w:color w:val="auto"/>
      <w:kern w:val="28"/>
      <w:sz w:val="24"/>
      <w:szCs w:val="20"/>
    </w:rPr>
  </w:style>
  <w:style w:type="paragraph" w:customStyle="1" w:styleId="Style1-11">
    <w:name w:val="Style1 - 1.1"/>
    <w:basedOn w:val="Normal"/>
    <w:rsid w:val="007A3401"/>
    <w:pPr>
      <w:keepNext/>
      <w:numPr>
        <w:ilvl w:val="1"/>
        <w:numId w:val="4"/>
      </w:numPr>
      <w:autoSpaceDE w:val="0"/>
      <w:autoSpaceDN w:val="0"/>
      <w:spacing w:after="120"/>
      <w:jc w:val="both"/>
      <w:outlineLvl w:val="1"/>
    </w:pPr>
    <w:rPr>
      <w:rFonts w:eastAsia="Times New Roman"/>
      <w:bCs/>
      <w:kern w:val="28"/>
      <w:szCs w:val="20"/>
    </w:rPr>
  </w:style>
  <w:style w:type="paragraph" w:customStyle="1" w:styleId="StyleStyleHeading112ptLeft0cmBefore0pt1Left0">
    <w:name w:val="Style Style Heading 1 + 12 pt Left:  0 cm Before:  0 pt1 + Left:  0..."/>
    <w:basedOn w:val="StyleHeading112ptLeft0cmBefore0pt1"/>
    <w:rsid w:val="00502CFE"/>
    <w:pPr>
      <w:numPr>
        <w:numId w:val="1"/>
      </w:numPr>
    </w:pPr>
    <w:rPr>
      <w:b w:val="0"/>
    </w:rPr>
  </w:style>
  <w:style w:type="character" w:styleId="FootnoteReference">
    <w:name w:val="footnote reference"/>
    <w:rsid w:val="000463A4"/>
    <w:rPr>
      <w:vertAlign w:val="superscript"/>
    </w:rPr>
  </w:style>
  <w:style w:type="paragraph" w:styleId="NoSpacing">
    <w:name w:val="No Spacing"/>
    <w:uiPriority w:val="1"/>
    <w:qFormat/>
    <w:rsid w:val="00972514"/>
    <w:rPr>
      <w:rFonts w:ascii="Arial" w:hAnsi="Arial"/>
      <w:sz w:val="24"/>
      <w:szCs w:val="24"/>
      <w:lang w:eastAsia="en-US"/>
    </w:rPr>
  </w:style>
  <w:style w:type="paragraph" w:styleId="TOC3">
    <w:name w:val="toc 3"/>
    <w:basedOn w:val="Normal"/>
    <w:next w:val="Normal"/>
    <w:autoRedefine/>
    <w:uiPriority w:val="39"/>
    <w:unhideWhenUsed/>
    <w:rsid w:val="005B5C27"/>
    <w:pPr>
      <w:spacing w:after="100"/>
      <w:ind w:left="480"/>
    </w:pPr>
  </w:style>
  <w:style w:type="paragraph" w:styleId="TOC4">
    <w:name w:val="toc 4"/>
    <w:basedOn w:val="Normal"/>
    <w:next w:val="Normal"/>
    <w:autoRedefine/>
    <w:uiPriority w:val="39"/>
    <w:unhideWhenUsed/>
    <w:rsid w:val="005B5C27"/>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5B5C27"/>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5B5C27"/>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5B5C27"/>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5B5C27"/>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5B5C27"/>
    <w:pPr>
      <w:spacing w:after="100" w:line="259" w:lineRule="auto"/>
      <w:ind w:left="1760"/>
    </w:pPr>
    <w:rPr>
      <w:rFonts w:asciiTheme="minorHAnsi" w:eastAsiaTheme="minorEastAsia" w:hAnsiTheme="minorHAnsi" w:cstheme="minorBidi"/>
      <w:sz w:val="22"/>
      <w:szCs w:val="22"/>
      <w:lang w:eastAsia="en-AU"/>
    </w:rPr>
  </w:style>
  <w:style w:type="character" w:styleId="CommentReference">
    <w:name w:val="annotation reference"/>
    <w:basedOn w:val="DefaultParagraphFont"/>
    <w:uiPriority w:val="99"/>
    <w:semiHidden/>
    <w:unhideWhenUsed/>
    <w:rsid w:val="008610B3"/>
    <w:rPr>
      <w:sz w:val="16"/>
      <w:szCs w:val="16"/>
    </w:rPr>
  </w:style>
  <w:style w:type="paragraph" w:styleId="CommentText">
    <w:name w:val="annotation text"/>
    <w:basedOn w:val="Normal"/>
    <w:link w:val="CommentTextChar"/>
    <w:uiPriority w:val="99"/>
    <w:unhideWhenUsed/>
    <w:rsid w:val="008610B3"/>
    <w:rPr>
      <w:sz w:val="20"/>
      <w:szCs w:val="20"/>
    </w:rPr>
  </w:style>
  <w:style w:type="character" w:customStyle="1" w:styleId="CommentTextChar">
    <w:name w:val="Comment Text Char"/>
    <w:basedOn w:val="DefaultParagraphFont"/>
    <w:link w:val="CommentText"/>
    <w:uiPriority w:val="99"/>
    <w:rsid w:val="008610B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610B3"/>
    <w:rPr>
      <w:b/>
      <w:bCs/>
    </w:rPr>
  </w:style>
  <w:style w:type="character" w:customStyle="1" w:styleId="CommentSubjectChar">
    <w:name w:val="Comment Subject Char"/>
    <w:basedOn w:val="CommentTextChar"/>
    <w:link w:val="CommentSubject"/>
    <w:uiPriority w:val="99"/>
    <w:semiHidden/>
    <w:rsid w:val="008610B3"/>
    <w:rPr>
      <w:rFonts w:ascii="Arial" w:hAnsi="Arial"/>
      <w:b/>
      <w:bCs/>
      <w:lang w:eastAsia="en-US"/>
    </w:rPr>
  </w:style>
  <w:style w:type="paragraph" w:customStyle="1" w:styleId="Default">
    <w:name w:val="Default"/>
    <w:rsid w:val="00600A7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E9590E"/>
    <w:rPr>
      <w:sz w:val="20"/>
      <w:szCs w:val="20"/>
    </w:rPr>
  </w:style>
  <w:style w:type="character" w:customStyle="1" w:styleId="FootnoteTextChar">
    <w:name w:val="Footnote Text Char"/>
    <w:basedOn w:val="DefaultParagraphFont"/>
    <w:link w:val="FootnoteText"/>
    <w:uiPriority w:val="99"/>
    <w:rsid w:val="00E9590E"/>
    <w:rPr>
      <w:rFonts w:ascii="Arial" w:hAnsi="Arial"/>
      <w:lang w:eastAsia="en-US"/>
    </w:rPr>
  </w:style>
  <w:style w:type="character" w:styleId="FollowedHyperlink">
    <w:name w:val="FollowedHyperlink"/>
    <w:basedOn w:val="DefaultParagraphFont"/>
    <w:uiPriority w:val="99"/>
    <w:semiHidden/>
    <w:unhideWhenUsed/>
    <w:rsid w:val="00E86A4D"/>
    <w:rPr>
      <w:color w:val="800080" w:themeColor="followedHyperlink"/>
      <w:u w:val="single"/>
    </w:rPr>
  </w:style>
  <w:style w:type="character" w:styleId="UnresolvedMention">
    <w:name w:val="Unresolved Mention"/>
    <w:basedOn w:val="DefaultParagraphFont"/>
    <w:uiPriority w:val="99"/>
    <w:semiHidden/>
    <w:unhideWhenUsed/>
    <w:rsid w:val="00145F9F"/>
    <w:rPr>
      <w:color w:val="605E5C"/>
      <w:shd w:val="clear" w:color="auto" w:fill="E1DFDD"/>
    </w:rPr>
  </w:style>
  <w:style w:type="paragraph" w:styleId="Revision">
    <w:name w:val="Revision"/>
    <w:hidden/>
    <w:uiPriority w:val="99"/>
    <w:semiHidden/>
    <w:rsid w:val="009A7963"/>
    <w:rPr>
      <w:rFonts w:ascii="Arial" w:hAnsi="Arial"/>
      <w:sz w:val="24"/>
      <w:szCs w:val="24"/>
      <w:lang w:eastAsia="en-US"/>
    </w:rPr>
  </w:style>
  <w:style w:type="paragraph" w:styleId="ListBullet2">
    <w:name w:val="List Bullet 2"/>
    <w:basedOn w:val="ListParagraph"/>
    <w:uiPriority w:val="99"/>
    <w:unhideWhenUsed/>
    <w:rsid w:val="007E6D55"/>
    <w:pPr>
      <w:numPr>
        <w:numId w:val="12"/>
      </w:numPr>
    </w:pPr>
  </w:style>
  <w:style w:type="paragraph" w:customStyle="1" w:styleId="StyleLeft121cmHanging004cm">
    <w:name w:val="Style Left:  1.21 cm Hanging:  0.04 cm"/>
    <w:basedOn w:val="Normal"/>
    <w:rsid w:val="00B2719E"/>
    <w:pPr>
      <w:ind w:left="686"/>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copp-forms.aspx" TargetMode="External"/><Relationship Id="rId26"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copp-forms.aspx" TargetMode="External"/><Relationship Id="rId25" Type="http://schemas.openxmlformats.org/officeDocument/2006/relationships/hyperlink" Target="http://www.slp.wa.gov.au/legislation/statutes.nsf/main_mrtitle_1947_homepag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jwa.sharepoint.com/sites/intranet/prison-operations/Pages/copp-form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751_homepage.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www.slp.wa.gov.au/legislation/statutes.nsf/main_mrtitle_751_homepage.htm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slp.wa.gov.au/legislation/statutes.nsf/main_mrtitle_751_homepage.html" TargetMode="External"/><Relationship Id="rId27" Type="http://schemas.openxmlformats.org/officeDocument/2006/relationships/hyperlink" Target="https://dojwa.sharepoint.com/sites/intranet/department/standards/Pages/monitoring.aspx"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14.2 Home Leave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67E9807F-BD36-4FC2-B395-C294FEBFB0F6}">
  <ds:schemaRefs>
    <ds:schemaRef ds:uri="http://schemas.openxmlformats.org/officeDocument/2006/bibliography"/>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5428</Words>
  <Characters>30943</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COPP 14.2 Home Leave</vt:lpstr>
    </vt:vector>
  </TitlesOfParts>
  <Manager>Nimilandra.Nageswaran@correctiveservices.wa.gov.au</Manager>
  <Company>Department of Justice</Company>
  <LinksUpToDate>false</LinksUpToDate>
  <CharactersWithSpaces>36299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14.2 Home Leave</dc:title>
  <dc:subject/>
  <dc:creator>Davies, Richard</dc:creator>
  <cp:keywords>Commissioner's Operating Policy and Procedure (COPP); Prison Operations; Adult Custodial; Procedures; Policies.</cp:keywords>
  <dc:description/>
  <cp:lastModifiedBy>Morgan, Faye</cp:lastModifiedBy>
  <cp:revision>11</cp:revision>
  <cp:lastPrinted>2018-08-01T08:04:00Z</cp:lastPrinted>
  <dcterms:created xsi:type="dcterms:W3CDTF">2025-08-01T06:34:00Z</dcterms:created>
  <dcterms:modified xsi:type="dcterms:W3CDTF">2025-09-16T01:18:00Z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