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C20" w:rsidRPr="00B028F6" w:rsidRDefault="00D55C20" w:rsidP="007D79DE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22"/>
          <w:szCs w:val="22"/>
        </w:rPr>
      </w:pPr>
    </w:p>
    <w:p w:rsidR="00D55C20" w:rsidRPr="00B028F6" w:rsidRDefault="00D55C20" w:rsidP="007D79DE">
      <w:pPr>
        <w:jc w:val="center"/>
        <w:rPr>
          <w:rFonts w:ascii="Arial" w:hAnsi="Arial" w:cs="Arial"/>
          <w:sz w:val="22"/>
          <w:szCs w:val="22"/>
        </w:rPr>
      </w:pPr>
    </w:p>
    <w:p w:rsidR="00D55C20" w:rsidRPr="00B028F6" w:rsidRDefault="00D55C20" w:rsidP="007D79DE">
      <w:pPr>
        <w:jc w:val="center"/>
        <w:rPr>
          <w:rFonts w:ascii="Arial" w:hAnsi="Arial" w:cs="Arial"/>
          <w:sz w:val="22"/>
          <w:szCs w:val="22"/>
        </w:rPr>
      </w:pPr>
    </w:p>
    <w:p w:rsidR="00D55C20" w:rsidRDefault="00D55C20" w:rsidP="007D79DE">
      <w:pPr>
        <w:jc w:val="center"/>
        <w:rPr>
          <w:rFonts w:ascii="Arial" w:hAnsi="Arial" w:cs="Arial"/>
          <w:sz w:val="22"/>
          <w:szCs w:val="22"/>
        </w:rPr>
      </w:pPr>
    </w:p>
    <w:p w:rsidR="00380308" w:rsidRDefault="00400F9E" w:rsidP="00400F9E">
      <w:pPr>
        <w:tabs>
          <w:tab w:val="left" w:pos="51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80308" w:rsidRDefault="00380308" w:rsidP="007D79DE">
      <w:pPr>
        <w:jc w:val="center"/>
        <w:rPr>
          <w:rFonts w:ascii="Arial" w:hAnsi="Arial" w:cs="Arial"/>
          <w:sz w:val="22"/>
          <w:szCs w:val="22"/>
        </w:rPr>
      </w:pPr>
    </w:p>
    <w:p w:rsidR="00380308" w:rsidRDefault="00380308" w:rsidP="007D79DE">
      <w:pPr>
        <w:jc w:val="center"/>
        <w:rPr>
          <w:rFonts w:ascii="Arial" w:hAnsi="Arial" w:cs="Arial"/>
          <w:sz w:val="22"/>
          <w:szCs w:val="22"/>
        </w:rPr>
      </w:pPr>
    </w:p>
    <w:p w:rsidR="00380308" w:rsidRDefault="00380308" w:rsidP="007D79DE">
      <w:pPr>
        <w:jc w:val="center"/>
        <w:rPr>
          <w:rFonts w:ascii="Arial" w:hAnsi="Arial" w:cs="Arial"/>
          <w:sz w:val="22"/>
          <w:szCs w:val="22"/>
        </w:rPr>
      </w:pPr>
    </w:p>
    <w:p w:rsidR="00380308" w:rsidRPr="00B028F6" w:rsidRDefault="00380308" w:rsidP="007D79DE">
      <w:pPr>
        <w:jc w:val="center"/>
        <w:rPr>
          <w:rFonts w:ascii="Arial" w:hAnsi="Arial" w:cs="Arial"/>
          <w:sz w:val="22"/>
          <w:szCs w:val="22"/>
        </w:rPr>
      </w:pPr>
    </w:p>
    <w:p w:rsidR="00D55C20" w:rsidRPr="00B028F6" w:rsidRDefault="00D55C20" w:rsidP="007D79DE">
      <w:pPr>
        <w:jc w:val="center"/>
        <w:rPr>
          <w:rFonts w:ascii="Arial" w:hAnsi="Arial" w:cs="Arial"/>
          <w:sz w:val="22"/>
          <w:szCs w:val="22"/>
        </w:rPr>
      </w:pPr>
    </w:p>
    <w:p w:rsidR="00D55C20" w:rsidRPr="00380308" w:rsidRDefault="00D55C20" w:rsidP="007D79DE">
      <w:pPr>
        <w:jc w:val="center"/>
        <w:rPr>
          <w:rFonts w:ascii="Arial" w:hAnsi="Arial" w:cs="Arial"/>
          <w:sz w:val="52"/>
          <w:szCs w:val="52"/>
        </w:rPr>
      </w:pPr>
      <w:r w:rsidRPr="00380308">
        <w:rPr>
          <w:rFonts w:ascii="Arial" w:hAnsi="Arial" w:cs="Arial"/>
          <w:sz w:val="52"/>
          <w:szCs w:val="52"/>
        </w:rPr>
        <w:t>CHILDREN’S CROSSING</w:t>
      </w:r>
      <w:r w:rsidR="007F1687" w:rsidRPr="00380308">
        <w:rPr>
          <w:rFonts w:ascii="Arial" w:hAnsi="Arial" w:cs="Arial"/>
          <w:sz w:val="52"/>
          <w:szCs w:val="52"/>
        </w:rPr>
        <w:t>S</w:t>
      </w:r>
      <w:r w:rsidRPr="00380308">
        <w:rPr>
          <w:rFonts w:ascii="Arial" w:hAnsi="Arial" w:cs="Arial"/>
          <w:sz w:val="52"/>
          <w:szCs w:val="52"/>
        </w:rPr>
        <w:t xml:space="preserve"> </w:t>
      </w:r>
    </w:p>
    <w:p w:rsidR="007D79DE" w:rsidRPr="00380308" w:rsidRDefault="007D79DE" w:rsidP="007D79DE">
      <w:pPr>
        <w:jc w:val="center"/>
        <w:rPr>
          <w:rFonts w:ascii="Arial" w:hAnsi="Arial" w:cs="Arial"/>
          <w:sz w:val="52"/>
          <w:szCs w:val="52"/>
        </w:rPr>
      </w:pPr>
      <w:r w:rsidRPr="00380308">
        <w:rPr>
          <w:rFonts w:ascii="Arial" w:hAnsi="Arial" w:cs="Arial"/>
          <w:sz w:val="52"/>
          <w:szCs w:val="52"/>
        </w:rPr>
        <w:t>AND</w:t>
      </w:r>
      <w:r w:rsidR="00D55C20" w:rsidRPr="00380308">
        <w:rPr>
          <w:rFonts w:ascii="Arial" w:hAnsi="Arial" w:cs="Arial"/>
          <w:sz w:val="52"/>
          <w:szCs w:val="52"/>
        </w:rPr>
        <w:t xml:space="preserve"> ROAD SAF</w:t>
      </w:r>
      <w:bookmarkStart w:id="0" w:name="_GoBack"/>
      <w:bookmarkEnd w:id="0"/>
      <w:r w:rsidR="00D55C20" w:rsidRPr="00380308">
        <w:rPr>
          <w:rFonts w:ascii="Arial" w:hAnsi="Arial" w:cs="Arial"/>
          <w:sz w:val="52"/>
          <w:szCs w:val="52"/>
        </w:rPr>
        <w:t>ETY</w:t>
      </w:r>
    </w:p>
    <w:p w:rsidR="00D55C20" w:rsidRPr="00380308" w:rsidRDefault="00D55C20" w:rsidP="007D79DE">
      <w:pPr>
        <w:jc w:val="center"/>
        <w:rPr>
          <w:rFonts w:ascii="Arial" w:hAnsi="Arial" w:cs="Arial"/>
          <w:sz w:val="52"/>
          <w:szCs w:val="52"/>
        </w:rPr>
      </w:pPr>
      <w:r w:rsidRPr="00380308">
        <w:rPr>
          <w:rFonts w:ascii="Arial" w:hAnsi="Arial" w:cs="Arial"/>
          <w:sz w:val="52"/>
          <w:szCs w:val="52"/>
        </w:rPr>
        <w:t xml:space="preserve">COMMITTEE </w:t>
      </w:r>
    </w:p>
    <w:p w:rsidR="00D55C20" w:rsidRDefault="00D55C20" w:rsidP="007D79DE">
      <w:pPr>
        <w:jc w:val="center"/>
        <w:rPr>
          <w:rFonts w:ascii="Arial" w:hAnsi="Arial" w:cs="Arial"/>
          <w:sz w:val="52"/>
          <w:szCs w:val="52"/>
        </w:rPr>
      </w:pPr>
    </w:p>
    <w:p w:rsidR="00380308" w:rsidRPr="00380308" w:rsidRDefault="00380308" w:rsidP="007D79DE">
      <w:pPr>
        <w:jc w:val="center"/>
        <w:rPr>
          <w:rFonts w:ascii="Arial" w:hAnsi="Arial" w:cs="Arial"/>
          <w:sz w:val="52"/>
          <w:szCs w:val="52"/>
        </w:rPr>
      </w:pPr>
    </w:p>
    <w:p w:rsidR="00380308" w:rsidRPr="00380308" w:rsidRDefault="00380308" w:rsidP="00380308"/>
    <w:p w:rsidR="007D79DE" w:rsidRPr="00380308" w:rsidRDefault="00D55C20" w:rsidP="007D79DE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52"/>
          <w:szCs w:val="52"/>
        </w:rPr>
      </w:pPr>
      <w:r w:rsidRPr="00380308">
        <w:rPr>
          <w:rFonts w:ascii="Arial" w:hAnsi="Arial" w:cs="Arial"/>
          <w:sz w:val="52"/>
          <w:szCs w:val="52"/>
        </w:rPr>
        <w:t>Application</w:t>
      </w:r>
      <w:r w:rsidR="00380308">
        <w:rPr>
          <w:rFonts w:ascii="Arial" w:hAnsi="Arial" w:cs="Arial"/>
          <w:sz w:val="52"/>
          <w:szCs w:val="52"/>
        </w:rPr>
        <w:t xml:space="preserve"> for a:</w:t>
      </w:r>
    </w:p>
    <w:p w:rsidR="007D79DE" w:rsidRDefault="007D79DE" w:rsidP="007D79DE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52"/>
          <w:szCs w:val="52"/>
        </w:rPr>
      </w:pPr>
    </w:p>
    <w:p w:rsidR="00380308" w:rsidRDefault="00380308" w:rsidP="00380308"/>
    <w:p w:rsidR="00380308" w:rsidRPr="00380308" w:rsidRDefault="00380308" w:rsidP="00380308"/>
    <w:p w:rsidR="00380308" w:rsidRPr="00380308" w:rsidRDefault="00380308" w:rsidP="00380308"/>
    <w:p w:rsidR="00380308" w:rsidRPr="00380308" w:rsidRDefault="00380308" w:rsidP="00380308"/>
    <w:p w:rsidR="00D55C20" w:rsidRPr="00380308" w:rsidRDefault="00D55C20" w:rsidP="007D79DE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52"/>
          <w:szCs w:val="52"/>
        </w:rPr>
      </w:pPr>
      <w:r w:rsidRPr="00380308">
        <w:rPr>
          <w:rFonts w:ascii="Arial" w:hAnsi="Arial" w:cs="Arial"/>
          <w:sz w:val="52"/>
          <w:szCs w:val="52"/>
        </w:rPr>
        <w:t xml:space="preserve">Type A </w:t>
      </w:r>
    </w:p>
    <w:p w:rsidR="00D55C20" w:rsidRPr="00380308" w:rsidRDefault="00D55C20" w:rsidP="007D79DE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52"/>
          <w:szCs w:val="52"/>
        </w:rPr>
      </w:pPr>
      <w:r w:rsidRPr="00380308">
        <w:rPr>
          <w:rFonts w:ascii="Arial" w:hAnsi="Arial" w:cs="Arial"/>
          <w:sz w:val="52"/>
          <w:szCs w:val="52"/>
        </w:rPr>
        <w:t>Children’s Crossing</w:t>
      </w:r>
    </w:p>
    <w:p w:rsidR="00D55C20" w:rsidRPr="00380308" w:rsidRDefault="00D55C20" w:rsidP="007D79DE">
      <w:pPr>
        <w:rPr>
          <w:rFonts w:ascii="Arial" w:hAnsi="Arial" w:cs="Arial"/>
          <w:sz w:val="52"/>
          <w:szCs w:val="52"/>
        </w:rPr>
      </w:pPr>
    </w:p>
    <w:p w:rsidR="00D55C20" w:rsidRPr="00B028F6" w:rsidRDefault="00D55C20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E12089" w:rsidRDefault="00E12089" w:rsidP="007D79DE">
      <w:pPr>
        <w:rPr>
          <w:rFonts w:ascii="Arial" w:hAnsi="Arial" w:cs="Arial"/>
          <w:sz w:val="22"/>
          <w:szCs w:val="22"/>
        </w:rPr>
      </w:pPr>
    </w:p>
    <w:p w:rsidR="00E12089" w:rsidRDefault="00E12089" w:rsidP="007D79DE">
      <w:pPr>
        <w:rPr>
          <w:rFonts w:ascii="Arial" w:hAnsi="Arial" w:cs="Arial"/>
          <w:sz w:val="22"/>
          <w:szCs w:val="22"/>
        </w:rPr>
      </w:pPr>
    </w:p>
    <w:p w:rsidR="00E12089" w:rsidRPr="00B028F6" w:rsidRDefault="00E12089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B028F6" w:rsidRDefault="007D79DE" w:rsidP="007D79DE">
      <w:pPr>
        <w:rPr>
          <w:rFonts w:ascii="Arial" w:hAnsi="Arial" w:cs="Arial"/>
          <w:sz w:val="22"/>
          <w:szCs w:val="22"/>
        </w:rPr>
      </w:pPr>
    </w:p>
    <w:p w:rsidR="007D79DE" w:rsidRPr="00E12089" w:rsidRDefault="00C172CF" w:rsidP="007D79DE">
      <w:pPr>
        <w:pBdr>
          <w:top w:val="single" w:sz="4" w:space="1" w:color="auto"/>
        </w:pBdr>
        <w:jc w:val="right"/>
        <w:rPr>
          <w:rFonts w:ascii="Arial" w:hAnsi="Arial" w:cs="Arial"/>
        </w:rPr>
      </w:pPr>
      <w:r>
        <w:rPr>
          <w:rFonts w:ascii="Arial" w:hAnsi="Arial" w:cs="Arial"/>
        </w:rPr>
        <w:t>Jan</w:t>
      </w:r>
      <w:r w:rsidR="003B5FEC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</w:p>
    <w:p w:rsidR="00B37B21" w:rsidRPr="00B028F6" w:rsidRDefault="00D55C20" w:rsidP="00B37B21">
      <w:pPr>
        <w:jc w:val="center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br w:type="page"/>
      </w:r>
    </w:p>
    <w:p w:rsidR="008D69EB" w:rsidRDefault="008D69EB" w:rsidP="008D69EB">
      <w:pPr>
        <w:pStyle w:val="TOC1"/>
      </w:pPr>
      <w:r>
        <w:lastRenderedPageBreak/>
        <w:t>Table of Contents</w:t>
      </w:r>
    </w:p>
    <w:p w:rsidR="00811D4E" w:rsidRDefault="008D69E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TOC \o "1-3" \h \z \u </w:instrText>
      </w:r>
      <w:r>
        <w:rPr>
          <w:rFonts w:cs="Arial"/>
          <w:sz w:val="22"/>
          <w:szCs w:val="22"/>
        </w:rPr>
        <w:fldChar w:fldCharType="separate"/>
      </w:r>
      <w:hyperlink w:anchor="_Toc405896359" w:history="1">
        <w:r w:rsidR="00811D4E" w:rsidRPr="004A1B52">
          <w:rPr>
            <w:rStyle w:val="Hyperlink"/>
          </w:rPr>
          <w:t>Foreword</w:t>
        </w:r>
        <w:r w:rsidR="00811D4E">
          <w:rPr>
            <w:webHidden/>
          </w:rPr>
          <w:tab/>
        </w:r>
        <w:r w:rsidR="00811D4E">
          <w:rPr>
            <w:webHidden/>
          </w:rPr>
          <w:fldChar w:fldCharType="begin"/>
        </w:r>
        <w:r w:rsidR="00811D4E">
          <w:rPr>
            <w:webHidden/>
          </w:rPr>
          <w:instrText xml:space="preserve"> PAGEREF _Toc405896359 \h </w:instrText>
        </w:r>
        <w:r w:rsidR="00811D4E">
          <w:rPr>
            <w:webHidden/>
          </w:rPr>
        </w:r>
        <w:r w:rsidR="00811D4E">
          <w:rPr>
            <w:webHidden/>
          </w:rPr>
          <w:fldChar w:fldCharType="separate"/>
        </w:r>
        <w:r w:rsidR="00811D4E">
          <w:rPr>
            <w:webHidden/>
          </w:rPr>
          <w:t>1</w:t>
        </w:r>
        <w:r w:rsidR="00811D4E">
          <w:rPr>
            <w:webHidden/>
          </w:rPr>
          <w:fldChar w:fldCharType="end"/>
        </w:r>
      </w:hyperlink>
    </w:p>
    <w:p w:rsidR="00811D4E" w:rsidRDefault="00610A9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05896360" w:history="1">
        <w:r w:rsidR="00811D4E" w:rsidRPr="004A1B52">
          <w:rPr>
            <w:rStyle w:val="Hyperlink"/>
          </w:rPr>
          <w:t>Who can apply for a new children’s crossing</w:t>
        </w:r>
        <w:r w:rsidR="00811D4E">
          <w:rPr>
            <w:webHidden/>
          </w:rPr>
          <w:tab/>
        </w:r>
        <w:r w:rsidR="00811D4E">
          <w:rPr>
            <w:webHidden/>
          </w:rPr>
          <w:fldChar w:fldCharType="begin"/>
        </w:r>
        <w:r w:rsidR="00811D4E">
          <w:rPr>
            <w:webHidden/>
          </w:rPr>
          <w:instrText xml:space="preserve"> PAGEREF _Toc405896360 \h </w:instrText>
        </w:r>
        <w:r w:rsidR="00811D4E">
          <w:rPr>
            <w:webHidden/>
          </w:rPr>
        </w:r>
        <w:r w:rsidR="00811D4E">
          <w:rPr>
            <w:webHidden/>
          </w:rPr>
          <w:fldChar w:fldCharType="separate"/>
        </w:r>
        <w:r w:rsidR="00811D4E">
          <w:rPr>
            <w:webHidden/>
          </w:rPr>
          <w:t>2</w:t>
        </w:r>
        <w:r w:rsidR="00811D4E">
          <w:rPr>
            <w:webHidden/>
          </w:rPr>
          <w:fldChar w:fldCharType="end"/>
        </w:r>
      </w:hyperlink>
    </w:p>
    <w:p w:rsidR="00811D4E" w:rsidRDefault="00610A9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05896361" w:history="1">
        <w:r w:rsidR="00811D4E" w:rsidRPr="004A1B52">
          <w:rPr>
            <w:rStyle w:val="Hyperlink"/>
          </w:rPr>
          <w:t>Application Procedure</w:t>
        </w:r>
        <w:r w:rsidR="00811D4E">
          <w:rPr>
            <w:webHidden/>
          </w:rPr>
          <w:tab/>
        </w:r>
        <w:r w:rsidR="00811D4E">
          <w:rPr>
            <w:webHidden/>
          </w:rPr>
          <w:fldChar w:fldCharType="begin"/>
        </w:r>
        <w:r w:rsidR="00811D4E">
          <w:rPr>
            <w:webHidden/>
          </w:rPr>
          <w:instrText xml:space="preserve"> PAGEREF _Toc405896361 \h </w:instrText>
        </w:r>
        <w:r w:rsidR="00811D4E">
          <w:rPr>
            <w:webHidden/>
          </w:rPr>
        </w:r>
        <w:r w:rsidR="00811D4E">
          <w:rPr>
            <w:webHidden/>
          </w:rPr>
          <w:fldChar w:fldCharType="separate"/>
        </w:r>
        <w:r w:rsidR="00811D4E">
          <w:rPr>
            <w:webHidden/>
          </w:rPr>
          <w:t>2</w:t>
        </w:r>
        <w:r w:rsidR="00811D4E">
          <w:rPr>
            <w:webHidden/>
          </w:rPr>
          <w:fldChar w:fldCharType="end"/>
        </w:r>
      </w:hyperlink>
    </w:p>
    <w:p w:rsidR="00811D4E" w:rsidRDefault="00610A97">
      <w:pPr>
        <w:pStyle w:val="TOC2"/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05896362" w:history="1">
        <w:r w:rsidR="00811D4E" w:rsidRPr="004A1B52">
          <w:rPr>
            <w:rStyle w:val="Hyperlink"/>
            <w:noProof/>
          </w:rPr>
          <w:t>Site survey by applicant</w:t>
        </w:r>
        <w:r w:rsidR="00811D4E">
          <w:rPr>
            <w:noProof/>
            <w:webHidden/>
          </w:rPr>
          <w:tab/>
        </w:r>
        <w:r w:rsidR="00811D4E">
          <w:rPr>
            <w:noProof/>
            <w:webHidden/>
          </w:rPr>
          <w:fldChar w:fldCharType="begin"/>
        </w:r>
        <w:r w:rsidR="00811D4E">
          <w:rPr>
            <w:noProof/>
            <w:webHidden/>
          </w:rPr>
          <w:instrText xml:space="preserve"> PAGEREF _Toc405896362 \h </w:instrText>
        </w:r>
        <w:r w:rsidR="00811D4E">
          <w:rPr>
            <w:noProof/>
            <w:webHidden/>
          </w:rPr>
        </w:r>
        <w:r w:rsidR="00811D4E">
          <w:rPr>
            <w:noProof/>
            <w:webHidden/>
          </w:rPr>
          <w:fldChar w:fldCharType="separate"/>
        </w:r>
        <w:r w:rsidR="00811D4E">
          <w:rPr>
            <w:noProof/>
            <w:webHidden/>
          </w:rPr>
          <w:t>2</w:t>
        </w:r>
        <w:r w:rsidR="00811D4E">
          <w:rPr>
            <w:noProof/>
            <w:webHidden/>
          </w:rPr>
          <w:fldChar w:fldCharType="end"/>
        </w:r>
      </w:hyperlink>
    </w:p>
    <w:p w:rsidR="00811D4E" w:rsidRDefault="00610A97">
      <w:pPr>
        <w:pStyle w:val="TOC2"/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05896364" w:history="1">
        <w:r w:rsidR="00811D4E" w:rsidRPr="004A1B52">
          <w:rPr>
            <w:rStyle w:val="Hyperlink"/>
            <w:rFonts w:cs="Arial"/>
            <w:noProof/>
          </w:rPr>
          <w:t>Consent by relevant Local Government</w:t>
        </w:r>
        <w:r w:rsidR="00811D4E">
          <w:rPr>
            <w:noProof/>
            <w:webHidden/>
          </w:rPr>
          <w:tab/>
        </w:r>
        <w:r w:rsidR="00811D4E">
          <w:rPr>
            <w:noProof/>
            <w:webHidden/>
          </w:rPr>
          <w:fldChar w:fldCharType="begin"/>
        </w:r>
        <w:r w:rsidR="00811D4E">
          <w:rPr>
            <w:noProof/>
            <w:webHidden/>
          </w:rPr>
          <w:instrText xml:space="preserve"> PAGEREF _Toc405896364 \h </w:instrText>
        </w:r>
        <w:r w:rsidR="00811D4E">
          <w:rPr>
            <w:noProof/>
            <w:webHidden/>
          </w:rPr>
        </w:r>
        <w:r w:rsidR="00811D4E">
          <w:rPr>
            <w:noProof/>
            <w:webHidden/>
          </w:rPr>
          <w:fldChar w:fldCharType="separate"/>
        </w:r>
        <w:r w:rsidR="00811D4E">
          <w:rPr>
            <w:noProof/>
            <w:webHidden/>
          </w:rPr>
          <w:t>2</w:t>
        </w:r>
        <w:r w:rsidR="00811D4E">
          <w:rPr>
            <w:noProof/>
            <w:webHidden/>
          </w:rPr>
          <w:fldChar w:fldCharType="end"/>
        </w:r>
      </w:hyperlink>
    </w:p>
    <w:p w:rsidR="00811D4E" w:rsidRDefault="00610A97" w:rsidP="00466523">
      <w:pPr>
        <w:pStyle w:val="TOC2"/>
        <w:spacing w:line="480" w:lineRule="auto"/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05896365" w:history="1">
        <w:r w:rsidR="00811D4E" w:rsidRPr="004A1B52">
          <w:rPr>
            <w:rStyle w:val="Hyperlink"/>
            <w:noProof/>
          </w:rPr>
          <w:t>Important information if Type A application is declined</w:t>
        </w:r>
        <w:r w:rsidR="00811D4E">
          <w:rPr>
            <w:noProof/>
            <w:webHidden/>
          </w:rPr>
          <w:tab/>
        </w:r>
        <w:r w:rsidR="00811D4E">
          <w:rPr>
            <w:noProof/>
            <w:webHidden/>
          </w:rPr>
          <w:fldChar w:fldCharType="begin"/>
        </w:r>
        <w:r w:rsidR="00811D4E">
          <w:rPr>
            <w:noProof/>
            <w:webHidden/>
          </w:rPr>
          <w:instrText xml:space="preserve"> PAGEREF _Toc405896365 \h </w:instrText>
        </w:r>
        <w:r w:rsidR="00811D4E">
          <w:rPr>
            <w:noProof/>
            <w:webHidden/>
          </w:rPr>
        </w:r>
        <w:r w:rsidR="00811D4E">
          <w:rPr>
            <w:noProof/>
            <w:webHidden/>
          </w:rPr>
          <w:fldChar w:fldCharType="separate"/>
        </w:r>
        <w:r w:rsidR="00811D4E">
          <w:rPr>
            <w:noProof/>
            <w:webHidden/>
          </w:rPr>
          <w:t>2</w:t>
        </w:r>
        <w:r w:rsidR="00811D4E">
          <w:rPr>
            <w:noProof/>
            <w:webHidden/>
          </w:rPr>
          <w:fldChar w:fldCharType="end"/>
        </w:r>
      </w:hyperlink>
    </w:p>
    <w:p w:rsidR="00466523" w:rsidRDefault="00610A97" w:rsidP="00466523">
      <w:pPr>
        <w:pStyle w:val="TOC1"/>
        <w:spacing w:line="240" w:lineRule="auto"/>
      </w:pPr>
      <w:hyperlink w:anchor="_Toc405896368" w:history="1">
        <w:r w:rsidR="00466523">
          <w:rPr>
            <w:rStyle w:val="Hyperlink"/>
            <w:rFonts w:cs="Arial"/>
          </w:rPr>
          <w:t xml:space="preserve">Committee to consider Type A only </w:t>
        </w:r>
        <w:r w:rsidR="00466523" w:rsidRPr="00DB3AFF">
          <w:rPr>
            <w:rStyle w:val="Hyperlink"/>
            <w:rFonts w:cs="Arial"/>
            <w:u w:val="none"/>
          </w:rPr>
          <w:t xml:space="preserve">or </w:t>
        </w:r>
        <w:r w:rsidR="00466523">
          <w:rPr>
            <w:rStyle w:val="Hyperlink"/>
            <w:rFonts w:cs="Arial"/>
          </w:rPr>
          <w:t>Type A and Type B Crossing</w:t>
        </w:r>
        <w:r w:rsidR="00466523">
          <w:rPr>
            <w:webHidden/>
          </w:rPr>
          <w:tab/>
          <w:t>3</w:t>
        </w:r>
      </w:hyperlink>
    </w:p>
    <w:p w:rsidR="00466523" w:rsidRDefault="00466523" w:rsidP="00466523">
      <w:pPr>
        <w:pStyle w:val="TOC2"/>
        <w:spacing w:line="240" w:lineRule="auto"/>
      </w:pPr>
    </w:p>
    <w:p w:rsidR="00466523" w:rsidRDefault="00610A97" w:rsidP="00466523">
      <w:pPr>
        <w:pStyle w:val="TOC2"/>
        <w:spacing w:line="480" w:lineRule="auto"/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05896366" w:history="1">
        <w:r w:rsidR="00466523" w:rsidRPr="004A1B52">
          <w:rPr>
            <w:rStyle w:val="Hyperlink"/>
            <w:noProof/>
          </w:rPr>
          <w:t>Application Checklist</w:t>
        </w:r>
        <w:r w:rsidR="00466523">
          <w:rPr>
            <w:noProof/>
            <w:webHidden/>
          </w:rPr>
          <w:tab/>
        </w:r>
        <w:r w:rsidR="00466523">
          <w:rPr>
            <w:noProof/>
            <w:webHidden/>
          </w:rPr>
          <w:fldChar w:fldCharType="begin"/>
        </w:r>
        <w:r w:rsidR="00466523">
          <w:rPr>
            <w:noProof/>
            <w:webHidden/>
          </w:rPr>
          <w:instrText xml:space="preserve"> PAGEREF _Toc405896366 \h </w:instrText>
        </w:r>
        <w:r w:rsidR="00466523">
          <w:rPr>
            <w:noProof/>
            <w:webHidden/>
          </w:rPr>
        </w:r>
        <w:r w:rsidR="00466523">
          <w:rPr>
            <w:noProof/>
            <w:webHidden/>
          </w:rPr>
          <w:fldChar w:fldCharType="separate"/>
        </w:r>
        <w:r w:rsidR="00466523">
          <w:rPr>
            <w:noProof/>
            <w:webHidden/>
          </w:rPr>
          <w:t>3</w:t>
        </w:r>
        <w:r w:rsidR="00466523">
          <w:rPr>
            <w:noProof/>
            <w:webHidden/>
          </w:rPr>
          <w:fldChar w:fldCharType="end"/>
        </w:r>
      </w:hyperlink>
    </w:p>
    <w:p w:rsidR="00811D4E" w:rsidRDefault="00610A97" w:rsidP="00466523">
      <w:pPr>
        <w:pStyle w:val="TOC1"/>
      </w:pPr>
      <w:hyperlink w:anchor="_Toc405896368" w:history="1">
        <w:r w:rsidR="00F04A7B">
          <w:rPr>
            <w:rStyle w:val="Hyperlink"/>
            <w:rFonts w:cs="Arial"/>
          </w:rPr>
          <w:t>Submit the Application</w:t>
        </w:r>
        <w:r w:rsidR="00811D4E">
          <w:rPr>
            <w:webHidden/>
          </w:rPr>
          <w:tab/>
        </w:r>
        <w:r w:rsidR="00811D4E">
          <w:rPr>
            <w:webHidden/>
          </w:rPr>
          <w:fldChar w:fldCharType="begin"/>
        </w:r>
        <w:r w:rsidR="00811D4E">
          <w:rPr>
            <w:webHidden/>
          </w:rPr>
          <w:instrText xml:space="preserve"> PAGEREF _Toc405896368 \h </w:instrText>
        </w:r>
        <w:r w:rsidR="00811D4E">
          <w:rPr>
            <w:webHidden/>
          </w:rPr>
        </w:r>
        <w:r w:rsidR="00811D4E">
          <w:rPr>
            <w:webHidden/>
          </w:rPr>
          <w:fldChar w:fldCharType="separate"/>
        </w:r>
        <w:r w:rsidR="00811D4E">
          <w:rPr>
            <w:webHidden/>
          </w:rPr>
          <w:t>4</w:t>
        </w:r>
        <w:r w:rsidR="00811D4E">
          <w:rPr>
            <w:webHidden/>
          </w:rPr>
          <w:fldChar w:fldCharType="end"/>
        </w:r>
      </w:hyperlink>
    </w:p>
    <w:p w:rsidR="00F04A7B" w:rsidRDefault="00610A97" w:rsidP="00F04A7B">
      <w:pPr>
        <w:pStyle w:val="TOC2"/>
        <w:rPr>
          <w:noProof/>
        </w:rPr>
      </w:pPr>
      <w:hyperlink w:anchor="_Toc405896367" w:history="1">
        <w:r w:rsidR="00F04A7B">
          <w:rPr>
            <w:rStyle w:val="Hyperlink"/>
            <w:rFonts w:cs="Arial"/>
            <w:noProof/>
          </w:rPr>
          <w:t>Information collected by the Children’s Crossings Unit</w:t>
        </w:r>
        <w:r w:rsidR="00F04A7B">
          <w:rPr>
            <w:noProof/>
            <w:webHidden/>
          </w:rPr>
          <w:tab/>
          <w:t>4</w:t>
        </w:r>
      </w:hyperlink>
    </w:p>
    <w:p w:rsidR="00F04A7B" w:rsidRPr="00F04A7B" w:rsidRDefault="002D6F6C" w:rsidP="00F04A7B">
      <w:pPr>
        <w:rPr>
          <w:rFonts w:eastAsiaTheme="minorEastAsia"/>
        </w:rPr>
      </w:pPr>
      <w:r>
        <w:rPr>
          <w:rFonts w:eastAsiaTheme="minorEastAsia"/>
        </w:rPr>
        <w:tab/>
      </w:r>
    </w:p>
    <w:p w:rsidR="00811D4E" w:rsidRDefault="00610A9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05896369" w:history="1">
        <w:r w:rsidR="00811D4E" w:rsidRPr="004A1B52">
          <w:rPr>
            <w:rStyle w:val="Hyperlink"/>
            <w:rFonts w:cs="Arial"/>
          </w:rPr>
          <w:t xml:space="preserve">Application </w:t>
        </w:r>
        <w:r w:rsidR="00F91C7E">
          <w:rPr>
            <w:rStyle w:val="Hyperlink"/>
            <w:rFonts w:cs="Arial"/>
          </w:rPr>
          <w:t>D</w:t>
        </w:r>
        <w:r w:rsidR="00811D4E" w:rsidRPr="004A1B52">
          <w:rPr>
            <w:rStyle w:val="Hyperlink"/>
            <w:rFonts w:cs="Arial"/>
          </w:rPr>
          <w:t>ecision</w:t>
        </w:r>
        <w:r w:rsidR="00811D4E">
          <w:rPr>
            <w:webHidden/>
          </w:rPr>
          <w:tab/>
        </w:r>
        <w:r w:rsidR="00696627">
          <w:rPr>
            <w:webHidden/>
          </w:rPr>
          <w:t>5</w:t>
        </w:r>
      </w:hyperlink>
    </w:p>
    <w:p w:rsidR="00811D4E" w:rsidRDefault="00610A9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05896370" w:history="1">
        <w:r w:rsidR="00811D4E" w:rsidRPr="004A1B52">
          <w:rPr>
            <w:rStyle w:val="Hyperlink"/>
          </w:rPr>
          <w:t>Application Form for Type A Children’s Crossing</w:t>
        </w:r>
        <w:r w:rsidR="00811D4E">
          <w:rPr>
            <w:webHidden/>
          </w:rPr>
          <w:tab/>
        </w:r>
        <w:r w:rsidR="00F04A7B">
          <w:rPr>
            <w:webHidden/>
          </w:rPr>
          <w:t>6</w:t>
        </w:r>
      </w:hyperlink>
    </w:p>
    <w:p w:rsidR="00811D4E" w:rsidRDefault="00610A9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05896371" w:history="1">
        <w:r w:rsidR="00811D4E" w:rsidRPr="004A1B52">
          <w:rPr>
            <w:rStyle w:val="Hyperlink"/>
          </w:rPr>
          <w:t>Type A crossing - Warrant Criteria Information Sheet</w:t>
        </w:r>
        <w:r w:rsidR="00811D4E">
          <w:rPr>
            <w:webHidden/>
          </w:rPr>
          <w:tab/>
        </w:r>
        <w:r w:rsidR="00F04A7B">
          <w:rPr>
            <w:webHidden/>
          </w:rPr>
          <w:t>7</w:t>
        </w:r>
      </w:hyperlink>
    </w:p>
    <w:p w:rsidR="00811D4E" w:rsidRDefault="00610A97">
      <w:pPr>
        <w:pStyle w:val="TOC2"/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05896372" w:history="1">
        <w:r w:rsidR="00811D4E" w:rsidRPr="004A1B52">
          <w:rPr>
            <w:rStyle w:val="Hyperlink"/>
            <w:rFonts w:cs="Arial"/>
            <w:noProof/>
          </w:rPr>
          <w:t>Pedestrian numbers and vehicle numbers</w:t>
        </w:r>
        <w:r w:rsidR="00811D4E">
          <w:rPr>
            <w:noProof/>
            <w:webHidden/>
          </w:rPr>
          <w:tab/>
        </w:r>
        <w:r w:rsidR="00F04A7B">
          <w:rPr>
            <w:noProof/>
            <w:webHidden/>
          </w:rPr>
          <w:t>7</w:t>
        </w:r>
      </w:hyperlink>
    </w:p>
    <w:p w:rsidR="00811D4E" w:rsidRDefault="00610A97">
      <w:pPr>
        <w:pStyle w:val="TOC2"/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05896373" w:history="1">
        <w:r w:rsidR="00811D4E" w:rsidRPr="004A1B52">
          <w:rPr>
            <w:rStyle w:val="Hyperlink"/>
            <w:rFonts w:cs="Arial"/>
            <w:noProof/>
          </w:rPr>
          <w:t>Primary school</w:t>
        </w:r>
        <w:r w:rsidR="00811D4E">
          <w:rPr>
            <w:noProof/>
            <w:webHidden/>
          </w:rPr>
          <w:tab/>
        </w:r>
        <w:r w:rsidR="00F04A7B">
          <w:rPr>
            <w:noProof/>
            <w:webHidden/>
          </w:rPr>
          <w:t>7</w:t>
        </w:r>
      </w:hyperlink>
    </w:p>
    <w:p w:rsidR="00811D4E" w:rsidRDefault="00610A97">
      <w:pPr>
        <w:pStyle w:val="TOC2"/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05896374" w:history="1">
        <w:r w:rsidR="00811D4E" w:rsidRPr="004A1B52">
          <w:rPr>
            <w:rStyle w:val="Hyperlink"/>
            <w:rFonts w:cs="Arial"/>
            <w:noProof/>
          </w:rPr>
          <w:t>Secondary school</w:t>
        </w:r>
        <w:r w:rsidR="00811D4E">
          <w:rPr>
            <w:noProof/>
            <w:webHidden/>
          </w:rPr>
          <w:tab/>
        </w:r>
        <w:r w:rsidR="00F04A7B">
          <w:rPr>
            <w:noProof/>
            <w:webHidden/>
          </w:rPr>
          <w:t>7</w:t>
        </w:r>
      </w:hyperlink>
    </w:p>
    <w:p w:rsidR="00811D4E" w:rsidRDefault="00610A97">
      <w:pPr>
        <w:pStyle w:val="TOC2"/>
        <w:rPr>
          <w:rFonts w:asciiTheme="minorHAnsi" w:eastAsiaTheme="minorEastAsia" w:hAnsiTheme="minorHAnsi" w:cstheme="minorBidi"/>
          <w:noProof/>
          <w:szCs w:val="22"/>
          <w:lang w:eastAsia="en-AU"/>
        </w:rPr>
      </w:pPr>
      <w:hyperlink w:anchor="_Toc405896375" w:history="1">
        <w:r w:rsidR="00811D4E" w:rsidRPr="004A1B52">
          <w:rPr>
            <w:rStyle w:val="Hyperlink"/>
            <w:rFonts w:cs="Arial"/>
            <w:noProof/>
          </w:rPr>
          <w:t>Combined secondary and primary schools</w:t>
        </w:r>
        <w:r w:rsidR="00811D4E">
          <w:rPr>
            <w:noProof/>
            <w:webHidden/>
          </w:rPr>
          <w:tab/>
        </w:r>
        <w:r w:rsidR="00F04A7B">
          <w:rPr>
            <w:noProof/>
            <w:webHidden/>
          </w:rPr>
          <w:t>7</w:t>
        </w:r>
      </w:hyperlink>
    </w:p>
    <w:p w:rsidR="00811D4E" w:rsidRDefault="00610A9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05896376" w:history="1">
        <w:r w:rsidR="00811D4E" w:rsidRPr="004A1B52">
          <w:rPr>
            <w:rStyle w:val="Hyperlink"/>
          </w:rPr>
          <w:t>Pedestrian and vehicle survey count form – AM</w:t>
        </w:r>
        <w:r w:rsidR="00811D4E">
          <w:rPr>
            <w:webHidden/>
          </w:rPr>
          <w:tab/>
        </w:r>
        <w:r w:rsidR="00F04A7B">
          <w:rPr>
            <w:webHidden/>
          </w:rPr>
          <w:t>8</w:t>
        </w:r>
      </w:hyperlink>
    </w:p>
    <w:p w:rsidR="00811D4E" w:rsidRDefault="00610A9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05896377" w:history="1">
        <w:r w:rsidR="00811D4E" w:rsidRPr="004A1B52">
          <w:rPr>
            <w:rStyle w:val="Hyperlink"/>
          </w:rPr>
          <w:t>Pedestrian and vehicle survey count form – PM</w:t>
        </w:r>
        <w:r w:rsidR="00811D4E">
          <w:rPr>
            <w:webHidden/>
          </w:rPr>
          <w:tab/>
        </w:r>
        <w:r w:rsidR="00F04A7B">
          <w:rPr>
            <w:webHidden/>
          </w:rPr>
          <w:t>9</w:t>
        </w:r>
      </w:hyperlink>
    </w:p>
    <w:p w:rsidR="007D79DE" w:rsidRPr="00B028F6" w:rsidRDefault="008D69EB" w:rsidP="007D79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:rsidR="00D55C20" w:rsidRPr="00B028F6" w:rsidRDefault="00D55C20" w:rsidP="00D55C20">
      <w:pPr>
        <w:jc w:val="center"/>
        <w:rPr>
          <w:rFonts w:ascii="Arial" w:hAnsi="Arial" w:cs="Arial"/>
          <w:sz w:val="22"/>
          <w:szCs w:val="22"/>
        </w:rPr>
      </w:pPr>
    </w:p>
    <w:p w:rsidR="00D55C20" w:rsidRPr="00B028F6" w:rsidRDefault="00D55C20" w:rsidP="00D55C20">
      <w:pPr>
        <w:jc w:val="center"/>
        <w:rPr>
          <w:rFonts w:ascii="Arial" w:hAnsi="Arial" w:cs="Arial"/>
          <w:sz w:val="22"/>
          <w:szCs w:val="22"/>
        </w:rPr>
        <w:sectPr w:rsidR="00D55C20" w:rsidRPr="00B028F6" w:rsidSect="00C21C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1134" w:right="1418" w:bottom="1134" w:left="1418" w:header="720" w:footer="720" w:gutter="0"/>
          <w:cols w:space="720"/>
          <w:titlePg/>
        </w:sectPr>
      </w:pPr>
    </w:p>
    <w:p w:rsidR="00C21C43" w:rsidRPr="00B028F6" w:rsidRDefault="00C21C43" w:rsidP="00B028F6">
      <w:pPr>
        <w:pStyle w:val="Heading1"/>
      </w:pPr>
      <w:bookmarkStart w:id="1" w:name="_Toc398793149"/>
      <w:bookmarkStart w:id="2" w:name="_Toc405896359"/>
      <w:r w:rsidRPr="00B028F6">
        <w:lastRenderedPageBreak/>
        <w:t>Foreword</w:t>
      </w:r>
      <w:bookmarkEnd w:id="1"/>
      <w:bookmarkEnd w:id="2"/>
    </w:p>
    <w:p w:rsidR="00C21C43" w:rsidRPr="00B028F6" w:rsidRDefault="00C21C43" w:rsidP="00D55C2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This information and application pack is designed to assist </w:t>
      </w:r>
      <w:r w:rsidR="00310854" w:rsidRPr="00B028F6">
        <w:rPr>
          <w:rFonts w:ascii="Arial" w:hAnsi="Arial" w:cs="Arial"/>
          <w:sz w:val="22"/>
          <w:szCs w:val="22"/>
        </w:rPr>
        <w:t>a</w:t>
      </w:r>
      <w:r w:rsidRPr="00B028F6">
        <w:rPr>
          <w:rFonts w:ascii="Arial" w:hAnsi="Arial" w:cs="Arial"/>
          <w:sz w:val="22"/>
          <w:szCs w:val="22"/>
        </w:rPr>
        <w:t xml:space="preserve"> </w:t>
      </w:r>
      <w:r w:rsidR="00004188">
        <w:rPr>
          <w:rFonts w:ascii="Arial" w:hAnsi="Arial" w:cs="Arial"/>
          <w:sz w:val="22"/>
          <w:szCs w:val="22"/>
        </w:rPr>
        <w:t>school</w:t>
      </w:r>
      <w:r w:rsidRPr="00B028F6">
        <w:rPr>
          <w:rFonts w:ascii="Arial" w:hAnsi="Arial" w:cs="Arial"/>
          <w:sz w:val="22"/>
          <w:szCs w:val="22"/>
        </w:rPr>
        <w:t xml:space="preserve"> community </w:t>
      </w:r>
      <w:r w:rsidR="00004188">
        <w:rPr>
          <w:rFonts w:ascii="Arial" w:hAnsi="Arial" w:cs="Arial"/>
          <w:sz w:val="22"/>
          <w:szCs w:val="22"/>
        </w:rPr>
        <w:t>to address</w:t>
      </w:r>
      <w:r w:rsidRPr="00B028F6">
        <w:rPr>
          <w:rFonts w:ascii="Arial" w:hAnsi="Arial" w:cs="Arial"/>
          <w:sz w:val="22"/>
          <w:szCs w:val="22"/>
        </w:rPr>
        <w:t xml:space="preserve"> the needs of student pedestrians and enhance their safe movement to and from </w:t>
      </w:r>
      <w:r w:rsidR="00C21C43" w:rsidRPr="00B028F6">
        <w:rPr>
          <w:rFonts w:ascii="Arial" w:hAnsi="Arial" w:cs="Arial"/>
          <w:sz w:val="22"/>
          <w:szCs w:val="22"/>
        </w:rPr>
        <w:t>school</w:t>
      </w:r>
      <w:r w:rsidRPr="00B028F6">
        <w:rPr>
          <w:rFonts w:ascii="Arial" w:hAnsi="Arial" w:cs="Arial"/>
          <w:sz w:val="22"/>
          <w:szCs w:val="22"/>
        </w:rPr>
        <w:t>.</w:t>
      </w:r>
      <w:r w:rsidR="00004188" w:rsidRPr="00004188">
        <w:rPr>
          <w:rFonts w:ascii="Arial" w:hAnsi="Arial" w:cs="Arial"/>
          <w:sz w:val="22"/>
          <w:szCs w:val="22"/>
        </w:rPr>
        <w:t xml:space="preserve"> </w:t>
      </w:r>
      <w:r w:rsidR="00004188" w:rsidRPr="00275483">
        <w:rPr>
          <w:rFonts w:ascii="Arial" w:hAnsi="Arial" w:cs="Arial"/>
          <w:sz w:val="22"/>
          <w:szCs w:val="22"/>
        </w:rPr>
        <w:t xml:space="preserve">Information contained herein will </w:t>
      </w:r>
      <w:r w:rsidR="00004188">
        <w:rPr>
          <w:rFonts w:ascii="Arial" w:hAnsi="Arial" w:cs="Arial"/>
          <w:sz w:val="22"/>
          <w:szCs w:val="22"/>
        </w:rPr>
        <w:t>guide</w:t>
      </w:r>
      <w:r w:rsidR="00004188" w:rsidRPr="00275483">
        <w:rPr>
          <w:rFonts w:ascii="Arial" w:hAnsi="Arial" w:cs="Arial"/>
          <w:sz w:val="22"/>
          <w:szCs w:val="22"/>
        </w:rPr>
        <w:t xml:space="preserve"> a school Principal or President/Secretary of a school parent body </w:t>
      </w:r>
      <w:r w:rsidR="00004188">
        <w:rPr>
          <w:rFonts w:ascii="Arial" w:hAnsi="Arial" w:cs="Arial"/>
          <w:sz w:val="22"/>
          <w:szCs w:val="22"/>
        </w:rPr>
        <w:t xml:space="preserve">to </w:t>
      </w:r>
      <w:r w:rsidR="00004188" w:rsidRPr="00275483">
        <w:rPr>
          <w:rFonts w:ascii="Arial" w:hAnsi="Arial" w:cs="Arial"/>
          <w:sz w:val="22"/>
          <w:szCs w:val="22"/>
        </w:rPr>
        <w:t xml:space="preserve">apply for a Type </w:t>
      </w:r>
      <w:r w:rsidR="00004188">
        <w:rPr>
          <w:rFonts w:ascii="Arial" w:hAnsi="Arial" w:cs="Arial"/>
          <w:sz w:val="22"/>
          <w:szCs w:val="22"/>
        </w:rPr>
        <w:t>A</w:t>
      </w:r>
      <w:r w:rsidR="00004188" w:rsidRPr="00275483">
        <w:rPr>
          <w:rFonts w:ascii="Arial" w:hAnsi="Arial" w:cs="Arial"/>
          <w:sz w:val="22"/>
          <w:szCs w:val="22"/>
        </w:rPr>
        <w:t xml:space="preserve"> children’s crossing.</w:t>
      </w:r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The information </w:t>
      </w:r>
      <w:r w:rsidR="00C21C43" w:rsidRPr="00B028F6">
        <w:rPr>
          <w:rFonts w:ascii="Arial" w:hAnsi="Arial" w:cs="Arial"/>
          <w:sz w:val="22"/>
          <w:szCs w:val="22"/>
        </w:rPr>
        <w:t>an applicant provides</w:t>
      </w:r>
      <w:r w:rsidRPr="00B028F6">
        <w:rPr>
          <w:rFonts w:ascii="Arial" w:hAnsi="Arial" w:cs="Arial"/>
          <w:sz w:val="22"/>
          <w:szCs w:val="22"/>
        </w:rPr>
        <w:t xml:space="preserve"> will enable the Children’s Cr</w:t>
      </w:r>
      <w:r w:rsidR="00C21C43" w:rsidRPr="00B028F6">
        <w:rPr>
          <w:rFonts w:ascii="Arial" w:hAnsi="Arial" w:cs="Arial"/>
          <w:sz w:val="22"/>
          <w:szCs w:val="22"/>
        </w:rPr>
        <w:t>ossing</w:t>
      </w:r>
      <w:r w:rsidR="007F1687">
        <w:rPr>
          <w:rFonts w:ascii="Arial" w:hAnsi="Arial" w:cs="Arial"/>
          <w:sz w:val="22"/>
          <w:szCs w:val="22"/>
        </w:rPr>
        <w:t>s</w:t>
      </w:r>
      <w:r w:rsidR="00C21C43" w:rsidRPr="00B028F6">
        <w:rPr>
          <w:rFonts w:ascii="Arial" w:hAnsi="Arial" w:cs="Arial"/>
          <w:sz w:val="22"/>
          <w:szCs w:val="22"/>
        </w:rPr>
        <w:t xml:space="preserve"> and</w:t>
      </w:r>
      <w:r w:rsidRPr="00B028F6">
        <w:rPr>
          <w:rFonts w:ascii="Arial" w:hAnsi="Arial" w:cs="Arial"/>
          <w:sz w:val="22"/>
          <w:szCs w:val="22"/>
        </w:rPr>
        <w:t xml:space="preserve"> Road Safety </w:t>
      </w:r>
      <w:r w:rsidR="00C21C43" w:rsidRPr="00B028F6">
        <w:rPr>
          <w:rFonts w:ascii="Arial" w:hAnsi="Arial" w:cs="Arial"/>
          <w:sz w:val="22"/>
          <w:szCs w:val="22"/>
        </w:rPr>
        <w:t xml:space="preserve">(Applications) </w:t>
      </w:r>
      <w:r w:rsidRPr="00B028F6">
        <w:rPr>
          <w:rFonts w:ascii="Arial" w:hAnsi="Arial" w:cs="Arial"/>
          <w:sz w:val="22"/>
          <w:szCs w:val="22"/>
        </w:rPr>
        <w:t xml:space="preserve">Committee (the Committee) to undertake an investigation to consider </w:t>
      </w:r>
      <w:r w:rsidR="00C21C43" w:rsidRPr="00B028F6">
        <w:rPr>
          <w:rFonts w:ascii="Arial" w:hAnsi="Arial" w:cs="Arial"/>
          <w:sz w:val="22"/>
          <w:szCs w:val="22"/>
        </w:rPr>
        <w:t xml:space="preserve">the </w:t>
      </w:r>
      <w:r w:rsidRPr="00B028F6">
        <w:rPr>
          <w:rFonts w:ascii="Arial" w:hAnsi="Arial" w:cs="Arial"/>
          <w:sz w:val="22"/>
          <w:szCs w:val="22"/>
        </w:rPr>
        <w:t xml:space="preserve">needs of </w:t>
      </w:r>
      <w:r w:rsidR="00ED6FC0">
        <w:rPr>
          <w:rFonts w:ascii="Arial" w:hAnsi="Arial" w:cs="Arial"/>
          <w:sz w:val="22"/>
          <w:szCs w:val="22"/>
        </w:rPr>
        <w:t>student pedestrians</w:t>
      </w:r>
      <w:r w:rsidRPr="00B028F6">
        <w:rPr>
          <w:rFonts w:ascii="Arial" w:hAnsi="Arial" w:cs="Arial"/>
          <w:sz w:val="22"/>
          <w:szCs w:val="22"/>
        </w:rPr>
        <w:t xml:space="preserve">. The Committee consists of voting representatives from the WA Police (Chair), Main Roads WA, and Department of Education. The WA Local Government </w:t>
      </w:r>
      <w:r w:rsidR="00C21C43" w:rsidRPr="00B028F6">
        <w:rPr>
          <w:rFonts w:ascii="Arial" w:hAnsi="Arial" w:cs="Arial"/>
          <w:sz w:val="22"/>
          <w:szCs w:val="22"/>
        </w:rPr>
        <w:t>Association</w:t>
      </w:r>
      <w:r w:rsidRPr="00B028F6">
        <w:rPr>
          <w:rFonts w:ascii="Arial" w:hAnsi="Arial" w:cs="Arial"/>
          <w:sz w:val="22"/>
          <w:szCs w:val="22"/>
        </w:rPr>
        <w:t xml:space="preserve">, Association of Independent Schools WA, Catholic Education of WA, and WA Council of State Schools Organisations </w:t>
      </w:r>
      <w:r w:rsidR="00C21C43" w:rsidRPr="00B028F6">
        <w:rPr>
          <w:rFonts w:ascii="Arial" w:hAnsi="Arial" w:cs="Arial"/>
          <w:sz w:val="22"/>
          <w:szCs w:val="22"/>
        </w:rPr>
        <w:t xml:space="preserve">are also members of the Committee in </w:t>
      </w:r>
      <w:r w:rsidRPr="00B028F6">
        <w:rPr>
          <w:rFonts w:ascii="Arial" w:hAnsi="Arial" w:cs="Arial"/>
          <w:sz w:val="22"/>
          <w:szCs w:val="22"/>
        </w:rPr>
        <w:t xml:space="preserve">an advisory capacity. </w:t>
      </w:r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Whilst the Committee’s main purpose is to consider the needs of </w:t>
      </w:r>
      <w:r w:rsidR="00C21C43" w:rsidRPr="00B028F6">
        <w:rPr>
          <w:rFonts w:ascii="Arial" w:hAnsi="Arial" w:cs="Arial"/>
          <w:sz w:val="22"/>
          <w:szCs w:val="22"/>
        </w:rPr>
        <w:t xml:space="preserve">primary school </w:t>
      </w:r>
      <w:r w:rsidRPr="00B028F6">
        <w:rPr>
          <w:rFonts w:ascii="Arial" w:hAnsi="Arial" w:cs="Arial"/>
          <w:sz w:val="22"/>
          <w:szCs w:val="22"/>
        </w:rPr>
        <w:t xml:space="preserve">students, it </w:t>
      </w:r>
      <w:r w:rsidR="003B5FEC">
        <w:rPr>
          <w:rFonts w:ascii="Arial" w:hAnsi="Arial" w:cs="Arial"/>
          <w:sz w:val="22"/>
          <w:szCs w:val="22"/>
        </w:rPr>
        <w:t>will</w:t>
      </w:r>
      <w:r w:rsidRPr="00B028F6">
        <w:rPr>
          <w:rFonts w:ascii="Arial" w:hAnsi="Arial" w:cs="Arial"/>
          <w:sz w:val="22"/>
          <w:szCs w:val="22"/>
        </w:rPr>
        <w:t xml:space="preserve"> consider the needs of </w:t>
      </w:r>
      <w:r w:rsidR="00C21C43" w:rsidRPr="00B028F6">
        <w:rPr>
          <w:rFonts w:ascii="Arial" w:hAnsi="Arial" w:cs="Arial"/>
          <w:sz w:val="22"/>
          <w:szCs w:val="22"/>
        </w:rPr>
        <w:t>secondary s</w:t>
      </w:r>
      <w:r w:rsidRPr="00B028F6">
        <w:rPr>
          <w:rFonts w:ascii="Arial" w:hAnsi="Arial" w:cs="Arial"/>
          <w:sz w:val="22"/>
          <w:szCs w:val="22"/>
        </w:rPr>
        <w:t xml:space="preserve">chool students if there are significant </w:t>
      </w:r>
      <w:r w:rsidR="00D16079">
        <w:rPr>
          <w:rFonts w:ascii="Arial" w:hAnsi="Arial" w:cs="Arial"/>
          <w:sz w:val="22"/>
          <w:szCs w:val="22"/>
        </w:rPr>
        <w:t xml:space="preserve">attendant </w:t>
      </w:r>
      <w:r w:rsidRPr="00B028F6">
        <w:rPr>
          <w:rFonts w:ascii="Arial" w:hAnsi="Arial" w:cs="Arial"/>
          <w:sz w:val="22"/>
          <w:szCs w:val="22"/>
        </w:rPr>
        <w:t>factors</w:t>
      </w:r>
      <w:r w:rsidR="00D16079">
        <w:rPr>
          <w:rFonts w:ascii="Arial" w:hAnsi="Arial" w:cs="Arial"/>
          <w:sz w:val="22"/>
          <w:szCs w:val="22"/>
        </w:rPr>
        <w:t>,</w:t>
      </w:r>
      <w:r w:rsidRPr="00B028F6">
        <w:rPr>
          <w:rFonts w:ascii="Arial" w:hAnsi="Arial" w:cs="Arial"/>
          <w:sz w:val="22"/>
          <w:szCs w:val="22"/>
        </w:rPr>
        <w:t xml:space="preserve"> such as</w:t>
      </w:r>
      <w:r w:rsidR="00D16079">
        <w:rPr>
          <w:rFonts w:ascii="Arial" w:hAnsi="Arial" w:cs="Arial"/>
          <w:sz w:val="22"/>
          <w:szCs w:val="22"/>
        </w:rPr>
        <w:t>,</w:t>
      </w:r>
      <w:r w:rsidRPr="00B028F6">
        <w:rPr>
          <w:rFonts w:ascii="Arial" w:hAnsi="Arial" w:cs="Arial"/>
          <w:sz w:val="22"/>
          <w:szCs w:val="22"/>
        </w:rPr>
        <w:t xml:space="preserve"> high traffic</w:t>
      </w:r>
      <w:r w:rsidR="00C21C43" w:rsidRPr="00B028F6">
        <w:rPr>
          <w:rFonts w:ascii="Arial" w:hAnsi="Arial" w:cs="Arial"/>
          <w:sz w:val="22"/>
          <w:szCs w:val="22"/>
        </w:rPr>
        <w:t xml:space="preserve"> volumes</w:t>
      </w:r>
      <w:r w:rsidRPr="00B028F6">
        <w:rPr>
          <w:rFonts w:ascii="Arial" w:hAnsi="Arial" w:cs="Arial"/>
          <w:sz w:val="22"/>
          <w:szCs w:val="22"/>
        </w:rPr>
        <w:t>. The Committee is guided by established criteria and policy</w:t>
      </w:r>
      <w:r w:rsidR="00C21C43" w:rsidRPr="00B028F6">
        <w:rPr>
          <w:rFonts w:ascii="Arial" w:hAnsi="Arial" w:cs="Arial"/>
          <w:sz w:val="22"/>
          <w:szCs w:val="22"/>
        </w:rPr>
        <w:t>. It</w:t>
      </w:r>
      <w:r w:rsidRPr="00B028F6">
        <w:rPr>
          <w:rFonts w:ascii="Arial" w:hAnsi="Arial" w:cs="Arial"/>
          <w:sz w:val="22"/>
          <w:szCs w:val="22"/>
        </w:rPr>
        <w:t xml:space="preserve"> gathers information from a number of sources, such as</w:t>
      </w:r>
      <w:r w:rsidR="00C21C43" w:rsidRPr="00B028F6">
        <w:rPr>
          <w:rFonts w:ascii="Arial" w:hAnsi="Arial" w:cs="Arial"/>
          <w:sz w:val="22"/>
          <w:szCs w:val="22"/>
        </w:rPr>
        <w:t>,</w:t>
      </w:r>
      <w:r w:rsidRPr="00B028F6">
        <w:rPr>
          <w:rFonts w:ascii="Arial" w:hAnsi="Arial" w:cs="Arial"/>
          <w:sz w:val="22"/>
          <w:szCs w:val="22"/>
        </w:rPr>
        <w:t xml:space="preserve"> individual </w:t>
      </w:r>
      <w:r w:rsidR="00C21C43" w:rsidRPr="00B028F6">
        <w:rPr>
          <w:rFonts w:ascii="Arial" w:hAnsi="Arial" w:cs="Arial"/>
          <w:sz w:val="22"/>
          <w:szCs w:val="22"/>
        </w:rPr>
        <w:t>schools</w:t>
      </w:r>
      <w:r w:rsidRPr="00B028F6">
        <w:rPr>
          <w:rFonts w:ascii="Arial" w:hAnsi="Arial" w:cs="Arial"/>
          <w:sz w:val="22"/>
          <w:szCs w:val="22"/>
        </w:rPr>
        <w:t xml:space="preserve">, Department of Education, </w:t>
      </w:r>
      <w:r w:rsidR="00ED6FC0" w:rsidRPr="00B028F6">
        <w:rPr>
          <w:rFonts w:ascii="Arial" w:hAnsi="Arial" w:cs="Arial"/>
          <w:sz w:val="22"/>
          <w:szCs w:val="22"/>
        </w:rPr>
        <w:t>Main Roads WA</w:t>
      </w:r>
      <w:r w:rsidR="00ED6FC0">
        <w:rPr>
          <w:rFonts w:ascii="Arial" w:hAnsi="Arial" w:cs="Arial"/>
          <w:sz w:val="22"/>
          <w:szCs w:val="22"/>
        </w:rPr>
        <w:t>,</w:t>
      </w:r>
      <w:r w:rsidR="00ED6FC0" w:rsidRPr="00B028F6">
        <w:rPr>
          <w:rFonts w:ascii="Arial" w:hAnsi="Arial" w:cs="Arial"/>
          <w:sz w:val="22"/>
          <w:szCs w:val="22"/>
        </w:rPr>
        <w:t xml:space="preserve"> </w:t>
      </w:r>
      <w:r w:rsidRPr="00B028F6">
        <w:rPr>
          <w:rFonts w:ascii="Arial" w:hAnsi="Arial" w:cs="Arial"/>
          <w:sz w:val="22"/>
          <w:szCs w:val="22"/>
        </w:rPr>
        <w:t xml:space="preserve">Local Government, and </w:t>
      </w:r>
      <w:r w:rsidR="00C21C43" w:rsidRPr="00B028F6">
        <w:rPr>
          <w:rFonts w:ascii="Arial" w:hAnsi="Arial" w:cs="Arial"/>
          <w:sz w:val="22"/>
          <w:szCs w:val="22"/>
        </w:rPr>
        <w:t xml:space="preserve">local police </w:t>
      </w:r>
      <w:r w:rsidRPr="00B028F6">
        <w:rPr>
          <w:rFonts w:ascii="Arial" w:hAnsi="Arial" w:cs="Arial"/>
          <w:sz w:val="22"/>
          <w:szCs w:val="22"/>
        </w:rPr>
        <w:t>where relevant.</w:t>
      </w:r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</w:p>
    <w:p w:rsidR="000C1715" w:rsidRPr="00B028F6" w:rsidRDefault="000C1715" w:rsidP="00D55C20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Applications and supporting information</w:t>
      </w:r>
      <w:r w:rsidR="00D55C20" w:rsidRPr="00B028F6">
        <w:rPr>
          <w:rFonts w:ascii="Arial" w:hAnsi="Arial" w:cs="Arial"/>
          <w:sz w:val="22"/>
          <w:szCs w:val="22"/>
        </w:rPr>
        <w:t xml:space="preserve"> are submitted to the Children’s Crossing</w:t>
      </w:r>
      <w:r w:rsidR="007F1687">
        <w:rPr>
          <w:rFonts w:ascii="Arial" w:hAnsi="Arial" w:cs="Arial"/>
          <w:sz w:val="22"/>
          <w:szCs w:val="22"/>
        </w:rPr>
        <w:t>s</w:t>
      </w:r>
      <w:r w:rsidR="00D55C20" w:rsidRPr="00B028F6">
        <w:rPr>
          <w:rFonts w:ascii="Arial" w:hAnsi="Arial" w:cs="Arial"/>
          <w:sz w:val="22"/>
          <w:szCs w:val="22"/>
        </w:rPr>
        <w:t xml:space="preserve"> and Road Safety </w:t>
      </w:r>
      <w:r w:rsidR="00C21C43" w:rsidRPr="00B028F6">
        <w:rPr>
          <w:rFonts w:ascii="Arial" w:hAnsi="Arial" w:cs="Arial"/>
          <w:sz w:val="22"/>
          <w:szCs w:val="22"/>
        </w:rPr>
        <w:t xml:space="preserve">(Applications) </w:t>
      </w:r>
      <w:r w:rsidR="00D55C20" w:rsidRPr="00B028F6">
        <w:rPr>
          <w:rFonts w:ascii="Arial" w:hAnsi="Arial" w:cs="Arial"/>
          <w:sz w:val="22"/>
          <w:szCs w:val="22"/>
        </w:rPr>
        <w:t xml:space="preserve">Committee via the </w:t>
      </w:r>
      <w:r w:rsidR="00C21C43" w:rsidRPr="00B028F6">
        <w:rPr>
          <w:rFonts w:ascii="Arial" w:hAnsi="Arial" w:cs="Arial"/>
          <w:sz w:val="22"/>
          <w:szCs w:val="22"/>
        </w:rPr>
        <w:t>Children’s Crossing</w:t>
      </w:r>
      <w:r w:rsidR="007F1687">
        <w:rPr>
          <w:rFonts w:ascii="Arial" w:hAnsi="Arial" w:cs="Arial"/>
          <w:sz w:val="22"/>
          <w:szCs w:val="22"/>
        </w:rPr>
        <w:t>s</w:t>
      </w:r>
      <w:r w:rsidR="00D55C20" w:rsidRPr="00B028F6">
        <w:rPr>
          <w:rFonts w:ascii="Arial" w:hAnsi="Arial" w:cs="Arial"/>
          <w:sz w:val="22"/>
          <w:szCs w:val="22"/>
        </w:rPr>
        <w:t xml:space="preserve"> Unit </w:t>
      </w:r>
      <w:r w:rsidR="00C21C43" w:rsidRPr="00B028F6">
        <w:rPr>
          <w:rFonts w:ascii="Arial" w:hAnsi="Arial" w:cs="Arial"/>
          <w:sz w:val="22"/>
          <w:szCs w:val="22"/>
        </w:rPr>
        <w:t xml:space="preserve">which </w:t>
      </w:r>
      <w:r w:rsidR="00D55C20" w:rsidRPr="00B028F6">
        <w:rPr>
          <w:rFonts w:ascii="Arial" w:hAnsi="Arial" w:cs="Arial"/>
          <w:sz w:val="22"/>
          <w:szCs w:val="22"/>
        </w:rPr>
        <w:t>provide</w:t>
      </w:r>
      <w:r w:rsidR="00C21C43" w:rsidRPr="00B028F6">
        <w:rPr>
          <w:rFonts w:ascii="Arial" w:hAnsi="Arial" w:cs="Arial"/>
          <w:sz w:val="22"/>
          <w:szCs w:val="22"/>
        </w:rPr>
        <w:t>s</w:t>
      </w:r>
      <w:r w:rsidR="00D55C20" w:rsidRPr="00B028F6">
        <w:rPr>
          <w:rFonts w:ascii="Arial" w:hAnsi="Arial" w:cs="Arial"/>
          <w:sz w:val="22"/>
          <w:szCs w:val="22"/>
        </w:rPr>
        <w:t xml:space="preserve"> administrative support to the Committee, and when appropriate, advice to applicants and </w:t>
      </w:r>
      <w:r w:rsidR="00C21C43" w:rsidRPr="00B028F6">
        <w:rPr>
          <w:rFonts w:ascii="Arial" w:hAnsi="Arial" w:cs="Arial"/>
          <w:sz w:val="22"/>
          <w:szCs w:val="22"/>
        </w:rPr>
        <w:t xml:space="preserve">interested </w:t>
      </w:r>
      <w:r w:rsidR="00F549F5" w:rsidRPr="00B028F6">
        <w:rPr>
          <w:rFonts w:ascii="Arial" w:hAnsi="Arial" w:cs="Arial"/>
          <w:sz w:val="22"/>
          <w:szCs w:val="22"/>
        </w:rPr>
        <w:t>parties.</w:t>
      </w:r>
    </w:p>
    <w:p w:rsidR="000C1715" w:rsidRPr="00B028F6" w:rsidRDefault="000C1715" w:rsidP="00D55C20">
      <w:pPr>
        <w:jc w:val="both"/>
        <w:rPr>
          <w:rFonts w:ascii="Arial" w:hAnsi="Arial" w:cs="Arial"/>
          <w:sz w:val="22"/>
          <w:szCs w:val="22"/>
        </w:rPr>
      </w:pPr>
    </w:p>
    <w:p w:rsidR="00C21C43" w:rsidRPr="00B028F6" w:rsidRDefault="00C21C4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br w:type="page"/>
      </w:r>
    </w:p>
    <w:p w:rsidR="00310854" w:rsidRPr="00B028F6" w:rsidRDefault="00310854" w:rsidP="00B028F6">
      <w:pPr>
        <w:pStyle w:val="Heading1"/>
      </w:pPr>
      <w:bookmarkStart w:id="3" w:name="_Toc398793150"/>
      <w:bookmarkStart w:id="4" w:name="_Toc405896360"/>
      <w:r w:rsidRPr="00B028F6">
        <w:lastRenderedPageBreak/>
        <w:t>Who can apply</w:t>
      </w:r>
      <w:r w:rsidR="0017503D" w:rsidRPr="00B028F6">
        <w:t xml:space="preserve"> for a new children’s crossing</w:t>
      </w:r>
      <w:bookmarkEnd w:id="3"/>
      <w:bookmarkEnd w:id="4"/>
    </w:p>
    <w:p w:rsidR="00310854" w:rsidRPr="00B028F6" w:rsidRDefault="00310854" w:rsidP="00BE13F7">
      <w:pPr>
        <w:jc w:val="both"/>
        <w:rPr>
          <w:rFonts w:ascii="Arial" w:hAnsi="Arial" w:cs="Arial"/>
          <w:sz w:val="22"/>
          <w:szCs w:val="22"/>
        </w:rPr>
      </w:pPr>
    </w:p>
    <w:p w:rsidR="00D55C20" w:rsidRPr="00B028F6" w:rsidRDefault="00D55C20" w:rsidP="00BE13F7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The applicant </w:t>
      </w:r>
      <w:r w:rsidR="00BE13F7" w:rsidRPr="00B028F6">
        <w:rPr>
          <w:rFonts w:ascii="Arial" w:hAnsi="Arial" w:cs="Arial"/>
          <w:sz w:val="22"/>
          <w:szCs w:val="22"/>
        </w:rPr>
        <w:t xml:space="preserve">for a new children’s crossing </w:t>
      </w:r>
      <w:r w:rsidRPr="00B028F6">
        <w:rPr>
          <w:rFonts w:ascii="Arial" w:hAnsi="Arial" w:cs="Arial"/>
          <w:sz w:val="22"/>
          <w:szCs w:val="22"/>
        </w:rPr>
        <w:t xml:space="preserve">must </w:t>
      </w:r>
      <w:r w:rsidR="00BE13F7" w:rsidRPr="00B028F6">
        <w:rPr>
          <w:rFonts w:ascii="Arial" w:hAnsi="Arial" w:cs="Arial"/>
          <w:sz w:val="22"/>
          <w:szCs w:val="22"/>
        </w:rPr>
        <w:t>be</w:t>
      </w:r>
      <w:r w:rsidRPr="00B028F6">
        <w:rPr>
          <w:rFonts w:ascii="Arial" w:hAnsi="Arial" w:cs="Arial"/>
          <w:sz w:val="22"/>
          <w:szCs w:val="22"/>
        </w:rPr>
        <w:t xml:space="preserve"> the: </w:t>
      </w:r>
    </w:p>
    <w:p w:rsidR="00D55C20" w:rsidRPr="00B028F6" w:rsidRDefault="00D55C20" w:rsidP="00BE13F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School Principal</w:t>
      </w:r>
      <w:r w:rsidR="00BE13F7" w:rsidRPr="00B028F6">
        <w:rPr>
          <w:rFonts w:ascii="Arial" w:hAnsi="Arial" w:cs="Arial"/>
          <w:sz w:val="22"/>
          <w:szCs w:val="22"/>
        </w:rPr>
        <w:t>;</w:t>
      </w:r>
      <w:r w:rsidRPr="00B028F6">
        <w:rPr>
          <w:rFonts w:ascii="Arial" w:hAnsi="Arial" w:cs="Arial"/>
          <w:sz w:val="22"/>
          <w:szCs w:val="22"/>
        </w:rPr>
        <w:t xml:space="preserve"> or </w:t>
      </w:r>
    </w:p>
    <w:p w:rsidR="00D55C20" w:rsidRPr="00D706A1" w:rsidRDefault="00D55C20" w:rsidP="00BE13F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706A1">
        <w:rPr>
          <w:rFonts w:ascii="Arial" w:hAnsi="Arial" w:cs="Arial"/>
          <w:sz w:val="22"/>
          <w:szCs w:val="22"/>
        </w:rPr>
        <w:t>President</w:t>
      </w:r>
      <w:r w:rsidR="003B5FEC">
        <w:rPr>
          <w:rFonts w:ascii="Arial" w:hAnsi="Arial" w:cs="Arial"/>
          <w:sz w:val="22"/>
          <w:szCs w:val="22"/>
        </w:rPr>
        <w:t>,</w:t>
      </w:r>
      <w:r w:rsidR="00BE13F7" w:rsidRPr="00D706A1">
        <w:rPr>
          <w:rFonts w:ascii="Arial" w:hAnsi="Arial" w:cs="Arial"/>
          <w:sz w:val="22"/>
          <w:szCs w:val="22"/>
        </w:rPr>
        <w:t xml:space="preserve"> </w:t>
      </w:r>
      <w:r w:rsidRPr="00D706A1">
        <w:rPr>
          <w:rFonts w:ascii="Arial" w:hAnsi="Arial" w:cs="Arial"/>
          <w:sz w:val="22"/>
          <w:szCs w:val="22"/>
        </w:rPr>
        <w:t>Secretary</w:t>
      </w:r>
      <w:r w:rsidR="003B5FEC">
        <w:rPr>
          <w:rFonts w:ascii="Arial" w:hAnsi="Arial" w:cs="Arial"/>
          <w:sz w:val="22"/>
          <w:szCs w:val="22"/>
        </w:rPr>
        <w:t xml:space="preserve"> or Chair</w:t>
      </w:r>
      <w:r w:rsidRPr="00D706A1">
        <w:rPr>
          <w:rFonts w:ascii="Arial" w:hAnsi="Arial" w:cs="Arial"/>
          <w:sz w:val="22"/>
          <w:szCs w:val="22"/>
        </w:rPr>
        <w:t xml:space="preserve"> of a recognised </w:t>
      </w:r>
      <w:r w:rsidR="00BE13F7" w:rsidRPr="00D706A1">
        <w:rPr>
          <w:rFonts w:ascii="Arial" w:hAnsi="Arial" w:cs="Arial"/>
          <w:sz w:val="22"/>
          <w:szCs w:val="22"/>
        </w:rPr>
        <w:t xml:space="preserve">school </w:t>
      </w:r>
      <w:r w:rsidRPr="00D706A1">
        <w:rPr>
          <w:rFonts w:ascii="Arial" w:hAnsi="Arial" w:cs="Arial"/>
          <w:sz w:val="22"/>
          <w:szCs w:val="22"/>
        </w:rPr>
        <w:t xml:space="preserve">parent </w:t>
      </w:r>
      <w:r w:rsidR="00BE13F7" w:rsidRPr="00D706A1">
        <w:rPr>
          <w:rFonts w:ascii="Arial" w:hAnsi="Arial" w:cs="Arial"/>
          <w:sz w:val="22"/>
          <w:szCs w:val="22"/>
        </w:rPr>
        <w:t>body</w:t>
      </w:r>
      <w:r w:rsidRPr="00D706A1">
        <w:rPr>
          <w:rFonts w:ascii="Arial" w:hAnsi="Arial" w:cs="Arial"/>
          <w:sz w:val="22"/>
          <w:szCs w:val="22"/>
        </w:rPr>
        <w:t>.</w:t>
      </w:r>
      <w:r w:rsidR="00D706A1" w:rsidRPr="00102D74">
        <w:rPr>
          <w:rStyle w:val="FootnoteReference"/>
          <w:rFonts w:ascii="Arial" w:hAnsi="Arial" w:cs="Arial"/>
        </w:rPr>
        <w:footnoteReference w:id="1"/>
      </w:r>
    </w:p>
    <w:p w:rsidR="00D706A1" w:rsidRDefault="00D706A1" w:rsidP="00BE13F7">
      <w:pPr>
        <w:jc w:val="both"/>
        <w:rPr>
          <w:rFonts w:ascii="Arial" w:hAnsi="Arial" w:cs="Arial"/>
          <w:sz w:val="22"/>
          <w:szCs w:val="22"/>
        </w:rPr>
      </w:pPr>
    </w:p>
    <w:p w:rsidR="00BE13F7" w:rsidRPr="00B028F6" w:rsidRDefault="00D55C20" w:rsidP="00BE13F7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Prior to applying</w:t>
      </w:r>
      <w:r w:rsidR="00BE13F7" w:rsidRPr="00B028F6">
        <w:rPr>
          <w:rFonts w:ascii="Arial" w:hAnsi="Arial" w:cs="Arial"/>
          <w:sz w:val="22"/>
          <w:szCs w:val="22"/>
        </w:rPr>
        <w:t xml:space="preserve"> for a new children’s crossing, it is recommenced</w:t>
      </w:r>
      <w:r w:rsidR="00535911">
        <w:rPr>
          <w:rFonts w:ascii="Arial" w:hAnsi="Arial" w:cs="Arial"/>
          <w:sz w:val="22"/>
          <w:szCs w:val="22"/>
        </w:rPr>
        <w:t xml:space="preserve"> an applicant obtain and read the </w:t>
      </w:r>
      <w:r w:rsidR="00BE13F7" w:rsidRPr="00B028F6">
        <w:rPr>
          <w:rFonts w:ascii="Arial" w:hAnsi="Arial" w:cs="Arial"/>
          <w:sz w:val="22"/>
          <w:szCs w:val="22"/>
        </w:rPr>
        <w:t>“</w:t>
      </w:r>
      <w:r w:rsidR="009D0C2E">
        <w:rPr>
          <w:rFonts w:ascii="Arial" w:hAnsi="Arial" w:cs="Arial"/>
          <w:sz w:val="22"/>
          <w:szCs w:val="22"/>
        </w:rPr>
        <w:t xml:space="preserve">Guidelines for </w:t>
      </w:r>
      <w:r w:rsidRPr="00B028F6">
        <w:rPr>
          <w:rFonts w:ascii="Arial" w:hAnsi="Arial" w:cs="Arial"/>
          <w:sz w:val="22"/>
          <w:szCs w:val="22"/>
        </w:rPr>
        <w:t>Road Safety Around Schools</w:t>
      </w:r>
      <w:r w:rsidR="009D0C2E">
        <w:rPr>
          <w:rFonts w:ascii="Arial" w:hAnsi="Arial" w:cs="Arial"/>
          <w:sz w:val="22"/>
          <w:szCs w:val="22"/>
        </w:rPr>
        <w:t xml:space="preserve"> – School Edition</w:t>
      </w:r>
      <w:r w:rsidR="00BE13F7" w:rsidRPr="00B028F6">
        <w:rPr>
          <w:rFonts w:ascii="Arial" w:hAnsi="Arial" w:cs="Arial"/>
          <w:sz w:val="22"/>
          <w:szCs w:val="22"/>
        </w:rPr>
        <w:t>”</w:t>
      </w:r>
      <w:r w:rsidR="00535911">
        <w:rPr>
          <w:rFonts w:ascii="Arial" w:hAnsi="Arial" w:cs="Arial"/>
          <w:sz w:val="22"/>
          <w:szCs w:val="22"/>
        </w:rPr>
        <w:t xml:space="preserve">, which can be accessed using </w:t>
      </w:r>
      <w:r w:rsidRPr="00B028F6">
        <w:rPr>
          <w:rFonts w:ascii="Arial" w:hAnsi="Arial" w:cs="Arial"/>
          <w:sz w:val="22"/>
          <w:szCs w:val="22"/>
        </w:rPr>
        <w:t>the following link</w:t>
      </w:r>
      <w:r w:rsidR="00BE13F7" w:rsidRPr="00B028F6">
        <w:rPr>
          <w:rFonts w:ascii="Arial" w:hAnsi="Arial" w:cs="Arial"/>
          <w:sz w:val="22"/>
          <w:szCs w:val="22"/>
        </w:rPr>
        <w:t>:</w:t>
      </w:r>
      <w:r w:rsidR="00D706A1">
        <w:rPr>
          <w:rFonts w:ascii="Arial" w:hAnsi="Arial" w:cs="Arial"/>
          <w:sz w:val="22"/>
          <w:szCs w:val="22"/>
        </w:rPr>
        <w:t xml:space="preserve"> </w:t>
      </w:r>
    </w:p>
    <w:p w:rsidR="00310854" w:rsidRPr="00B028F6" w:rsidRDefault="00610A97" w:rsidP="00310854">
      <w:pPr>
        <w:rPr>
          <w:rFonts w:ascii="Arial" w:hAnsi="Arial" w:cs="Arial"/>
          <w:sz w:val="22"/>
          <w:szCs w:val="22"/>
        </w:rPr>
      </w:pPr>
      <w:hyperlink r:id="rId14" w:history="1">
        <w:r w:rsidR="0017503D" w:rsidRPr="00B028F6">
          <w:rPr>
            <w:rStyle w:val="Hyperlink"/>
            <w:rFonts w:ascii="Arial" w:hAnsi="Arial" w:cs="Arial"/>
            <w:sz w:val="22"/>
            <w:szCs w:val="22"/>
          </w:rPr>
          <w:t>http://www.roadwise.asn.au/road-safety-around-schools.aspx</w:t>
        </w:r>
      </w:hyperlink>
    </w:p>
    <w:p w:rsidR="0017503D" w:rsidRPr="00B028F6" w:rsidRDefault="0017503D" w:rsidP="00310854">
      <w:pPr>
        <w:rPr>
          <w:rFonts w:ascii="Arial" w:hAnsi="Arial" w:cs="Arial"/>
          <w:sz w:val="22"/>
          <w:szCs w:val="22"/>
        </w:rPr>
      </w:pPr>
    </w:p>
    <w:p w:rsidR="001A1B12" w:rsidRDefault="001A1B12" w:rsidP="00B028F6">
      <w:pPr>
        <w:pStyle w:val="Heading1"/>
      </w:pPr>
      <w:bookmarkStart w:id="5" w:name="_Toc398793151"/>
      <w:bookmarkStart w:id="6" w:name="_Toc405896361"/>
    </w:p>
    <w:p w:rsidR="00310854" w:rsidRPr="00B028F6" w:rsidRDefault="00310854" w:rsidP="00B028F6">
      <w:pPr>
        <w:pStyle w:val="Heading1"/>
      </w:pPr>
      <w:r w:rsidRPr="00B028F6">
        <w:t>Application Procedure</w:t>
      </w:r>
      <w:bookmarkEnd w:id="5"/>
      <w:bookmarkEnd w:id="6"/>
    </w:p>
    <w:p w:rsidR="00310854" w:rsidRPr="00B028F6" w:rsidRDefault="00310854" w:rsidP="00310854">
      <w:pPr>
        <w:jc w:val="both"/>
        <w:rPr>
          <w:rFonts w:ascii="Arial" w:hAnsi="Arial" w:cs="Arial"/>
          <w:sz w:val="22"/>
          <w:szCs w:val="22"/>
        </w:rPr>
      </w:pPr>
    </w:p>
    <w:p w:rsidR="00D55C20" w:rsidRPr="00B028F6" w:rsidRDefault="00376353" w:rsidP="00B028F6">
      <w:pPr>
        <w:pStyle w:val="Heading2"/>
      </w:pPr>
      <w:bookmarkStart w:id="7" w:name="_Toc398793152"/>
      <w:bookmarkStart w:id="8" w:name="_Toc405896362"/>
      <w:r w:rsidRPr="00B028F6">
        <w:t>Site s</w:t>
      </w:r>
      <w:r w:rsidR="001267B1" w:rsidRPr="00B028F6">
        <w:t>urvey by applicant</w:t>
      </w:r>
      <w:bookmarkEnd w:id="7"/>
      <w:bookmarkEnd w:id="8"/>
    </w:p>
    <w:p w:rsidR="001267B1" w:rsidRPr="00B028F6" w:rsidRDefault="001267B1" w:rsidP="00D55C20">
      <w:pPr>
        <w:jc w:val="both"/>
        <w:rPr>
          <w:rFonts w:ascii="Arial" w:hAnsi="Arial" w:cs="Arial"/>
          <w:sz w:val="22"/>
          <w:szCs w:val="22"/>
        </w:rPr>
      </w:pPr>
    </w:p>
    <w:p w:rsidR="00EF7872" w:rsidRDefault="00D55C20" w:rsidP="00D55C2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Applicants are required to undertake informal counts of pedestrians</w:t>
      </w:r>
      <w:r w:rsidR="00ED6FC0">
        <w:rPr>
          <w:rFonts w:ascii="Arial" w:hAnsi="Arial" w:cs="Arial"/>
          <w:sz w:val="22"/>
          <w:szCs w:val="22"/>
        </w:rPr>
        <w:t xml:space="preserve"> </w:t>
      </w:r>
      <w:r w:rsidR="00ED6FC0" w:rsidRPr="00B028F6">
        <w:rPr>
          <w:rFonts w:ascii="Arial" w:hAnsi="Arial" w:cs="Arial"/>
          <w:sz w:val="22"/>
          <w:szCs w:val="22"/>
        </w:rPr>
        <w:t>(recording primary, secondary and other pedestrians separately)</w:t>
      </w:r>
      <w:r w:rsidRPr="00B028F6">
        <w:rPr>
          <w:rFonts w:ascii="Arial" w:hAnsi="Arial" w:cs="Arial"/>
          <w:sz w:val="22"/>
          <w:szCs w:val="22"/>
        </w:rPr>
        <w:t xml:space="preserve">, </w:t>
      </w:r>
      <w:r w:rsidR="001451D1">
        <w:rPr>
          <w:rFonts w:ascii="Arial" w:hAnsi="Arial" w:cs="Arial"/>
          <w:sz w:val="22"/>
          <w:szCs w:val="22"/>
        </w:rPr>
        <w:t xml:space="preserve">as well as </w:t>
      </w:r>
      <w:r w:rsidRPr="00B028F6">
        <w:rPr>
          <w:rFonts w:ascii="Arial" w:hAnsi="Arial" w:cs="Arial"/>
          <w:sz w:val="22"/>
          <w:szCs w:val="22"/>
        </w:rPr>
        <w:t xml:space="preserve">vehicles </w:t>
      </w:r>
      <w:r w:rsidR="00217E80">
        <w:rPr>
          <w:rFonts w:ascii="Arial" w:hAnsi="Arial" w:cs="Arial"/>
          <w:sz w:val="22"/>
          <w:szCs w:val="22"/>
        </w:rPr>
        <w:t xml:space="preserve">and heavy vehicles (for example trucks) </w:t>
      </w:r>
      <w:r w:rsidRPr="00B028F6">
        <w:rPr>
          <w:rFonts w:ascii="Arial" w:hAnsi="Arial" w:cs="Arial"/>
          <w:sz w:val="22"/>
          <w:szCs w:val="22"/>
        </w:rPr>
        <w:t xml:space="preserve">at the nominated location(s) using the survey </w:t>
      </w:r>
      <w:r w:rsidR="00ED6FC0">
        <w:rPr>
          <w:rFonts w:ascii="Arial" w:hAnsi="Arial" w:cs="Arial"/>
          <w:sz w:val="22"/>
          <w:szCs w:val="22"/>
        </w:rPr>
        <w:t xml:space="preserve">count </w:t>
      </w:r>
      <w:r w:rsidRPr="00B028F6">
        <w:rPr>
          <w:rFonts w:ascii="Arial" w:hAnsi="Arial" w:cs="Arial"/>
          <w:sz w:val="22"/>
          <w:szCs w:val="22"/>
        </w:rPr>
        <w:t>forms</w:t>
      </w:r>
      <w:r w:rsidR="001267B1" w:rsidRPr="00B028F6">
        <w:rPr>
          <w:rFonts w:ascii="Arial" w:hAnsi="Arial" w:cs="Arial"/>
          <w:sz w:val="22"/>
          <w:szCs w:val="22"/>
        </w:rPr>
        <w:t xml:space="preserve"> contained in this pack</w:t>
      </w:r>
      <w:r w:rsidRPr="00B028F6">
        <w:rPr>
          <w:rFonts w:ascii="Arial" w:hAnsi="Arial" w:cs="Arial"/>
          <w:sz w:val="22"/>
          <w:szCs w:val="22"/>
        </w:rPr>
        <w:t xml:space="preserve">. These surveys will enable the applicant to determine the suitability of their application </w:t>
      </w:r>
      <w:r w:rsidRPr="00B028F6">
        <w:rPr>
          <w:rFonts w:ascii="Arial" w:hAnsi="Arial" w:cs="Arial"/>
          <w:color w:val="000000"/>
          <w:sz w:val="22"/>
          <w:szCs w:val="22"/>
        </w:rPr>
        <w:t>based on the minimum warrant requirements.</w:t>
      </w:r>
      <w:r w:rsidR="00ED6FC0" w:rsidRPr="00ED6FC0">
        <w:rPr>
          <w:rFonts w:ascii="Arial" w:hAnsi="Arial" w:cs="Arial"/>
          <w:sz w:val="22"/>
          <w:szCs w:val="22"/>
        </w:rPr>
        <w:t xml:space="preserve"> </w:t>
      </w:r>
      <w:r w:rsidR="00EC13DF" w:rsidRPr="00EC13DF">
        <w:rPr>
          <w:rFonts w:ascii="Arial" w:hAnsi="Arial" w:cs="Arial"/>
          <w:i/>
          <w:sz w:val="22"/>
          <w:szCs w:val="22"/>
          <w:u w:val="single"/>
        </w:rPr>
        <w:t>One A</w:t>
      </w:r>
      <w:r w:rsidR="00EC13DF">
        <w:rPr>
          <w:rFonts w:ascii="Arial" w:hAnsi="Arial" w:cs="Arial"/>
          <w:i/>
          <w:sz w:val="22"/>
          <w:szCs w:val="22"/>
          <w:u w:val="single"/>
        </w:rPr>
        <w:t>M</w:t>
      </w:r>
      <w:r w:rsidR="00EC13DF" w:rsidRPr="00EC13DF">
        <w:rPr>
          <w:rFonts w:ascii="Arial" w:hAnsi="Arial" w:cs="Arial"/>
          <w:i/>
          <w:sz w:val="22"/>
          <w:szCs w:val="22"/>
          <w:u w:val="single"/>
        </w:rPr>
        <w:t xml:space="preserve"> completed survey count f</w:t>
      </w:r>
      <w:r w:rsidR="00EC13DF">
        <w:rPr>
          <w:rFonts w:ascii="Arial" w:hAnsi="Arial" w:cs="Arial"/>
          <w:i/>
          <w:sz w:val="22"/>
          <w:szCs w:val="22"/>
          <w:u w:val="single"/>
        </w:rPr>
        <w:t>or</w:t>
      </w:r>
      <w:r w:rsidR="00EC13DF" w:rsidRPr="00EC13DF">
        <w:rPr>
          <w:rFonts w:ascii="Arial" w:hAnsi="Arial" w:cs="Arial"/>
          <w:i/>
          <w:sz w:val="22"/>
          <w:szCs w:val="22"/>
          <w:u w:val="single"/>
        </w:rPr>
        <w:t xml:space="preserve">m and one PM </w:t>
      </w:r>
      <w:r w:rsidR="001C0EF5">
        <w:rPr>
          <w:rFonts w:ascii="Arial" w:hAnsi="Arial" w:cs="Arial"/>
          <w:i/>
          <w:sz w:val="22"/>
          <w:szCs w:val="22"/>
          <w:u w:val="single"/>
        </w:rPr>
        <w:t xml:space="preserve">completed </w:t>
      </w:r>
      <w:r w:rsidR="00EC13DF" w:rsidRPr="00EC13DF">
        <w:rPr>
          <w:rFonts w:ascii="Arial" w:hAnsi="Arial" w:cs="Arial"/>
          <w:i/>
          <w:sz w:val="22"/>
          <w:szCs w:val="22"/>
          <w:u w:val="single"/>
        </w:rPr>
        <w:t>survey count form must be submitted with the application</w:t>
      </w:r>
      <w:r w:rsidR="00EC13DF">
        <w:rPr>
          <w:rFonts w:ascii="Arial" w:hAnsi="Arial" w:cs="Arial"/>
          <w:sz w:val="22"/>
          <w:szCs w:val="22"/>
        </w:rPr>
        <w:t>.</w:t>
      </w:r>
    </w:p>
    <w:p w:rsidR="00EF7872" w:rsidRDefault="00EF7872" w:rsidP="00D55C2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F15C0" w:rsidRDefault="00D55C20" w:rsidP="00D55C2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028F6">
        <w:rPr>
          <w:rFonts w:ascii="Arial" w:hAnsi="Arial" w:cs="Arial"/>
          <w:color w:val="000000"/>
          <w:sz w:val="22"/>
          <w:szCs w:val="22"/>
        </w:rPr>
        <w:t xml:space="preserve">A copy of the warrant criteria </w:t>
      </w:r>
      <w:r w:rsidR="00F549F5" w:rsidRPr="00B028F6">
        <w:rPr>
          <w:rFonts w:ascii="Arial" w:hAnsi="Arial" w:cs="Arial"/>
          <w:color w:val="000000"/>
          <w:sz w:val="22"/>
          <w:szCs w:val="22"/>
        </w:rPr>
        <w:t>for a primary school, secondary school, and combined primary/secondary school</w:t>
      </w:r>
      <w:r w:rsidR="007552BC" w:rsidRPr="007552BC">
        <w:rPr>
          <w:rFonts w:ascii="Arial" w:hAnsi="Arial" w:cs="Arial"/>
          <w:color w:val="000000"/>
          <w:sz w:val="22"/>
          <w:szCs w:val="22"/>
        </w:rPr>
        <w:t xml:space="preserve"> </w:t>
      </w:r>
      <w:r w:rsidR="007552BC" w:rsidRPr="00B028F6">
        <w:rPr>
          <w:rFonts w:ascii="Arial" w:hAnsi="Arial" w:cs="Arial"/>
          <w:color w:val="000000"/>
          <w:sz w:val="22"/>
          <w:szCs w:val="22"/>
        </w:rPr>
        <w:t>is included</w:t>
      </w:r>
      <w:r w:rsidR="007552BC">
        <w:rPr>
          <w:rFonts w:ascii="Arial" w:hAnsi="Arial" w:cs="Arial"/>
          <w:color w:val="000000"/>
          <w:sz w:val="22"/>
          <w:szCs w:val="22"/>
        </w:rPr>
        <w:t xml:space="preserve"> in this pack</w:t>
      </w:r>
      <w:r w:rsidRPr="00B028F6">
        <w:rPr>
          <w:rFonts w:ascii="Arial" w:hAnsi="Arial" w:cs="Arial"/>
          <w:color w:val="000000"/>
          <w:sz w:val="22"/>
          <w:szCs w:val="22"/>
        </w:rPr>
        <w:t>.</w:t>
      </w:r>
    </w:p>
    <w:p w:rsidR="00FF15C0" w:rsidRDefault="00FF15C0" w:rsidP="00D55C2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267B1" w:rsidRPr="00B028F6" w:rsidRDefault="001267B1" w:rsidP="00B37B21">
      <w:pPr>
        <w:pStyle w:val="Heading2"/>
        <w:rPr>
          <w:rFonts w:cs="Arial"/>
          <w:szCs w:val="22"/>
        </w:rPr>
      </w:pPr>
      <w:bookmarkStart w:id="9" w:name="_Toc398793154"/>
      <w:bookmarkStart w:id="10" w:name="_Toc405896364"/>
      <w:r w:rsidRPr="00B028F6">
        <w:rPr>
          <w:rFonts w:cs="Arial"/>
          <w:szCs w:val="22"/>
        </w:rPr>
        <w:t>Consent by relevant Local Government</w:t>
      </w:r>
      <w:bookmarkEnd w:id="9"/>
      <w:bookmarkEnd w:id="10"/>
    </w:p>
    <w:p w:rsidR="001267B1" w:rsidRPr="00B028F6" w:rsidRDefault="001267B1" w:rsidP="00D55C20">
      <w:pPr>
        <w:jc w:val="both"/>
        <w:rPr>
          <w:rFonts w:ascii="Arial" w:hAnsi="Arial" w:cs="Arial"/>
          <w:sz w:val="22"/>
          <w:szCs w:val="22"/>
        </w:rPr>
      </w:pPr>
    </w:p>
    <w:p w:rsidR="00004188" w:rsidRPr="00B028F6" w:rsidRDefault="00004188" w:rsidP="00004188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applicant</w:t>
      </w:r>
      <w:r w:rsidRPr="00B028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must</w:t>
      </w:r>
      <w:r w:rsidRPr="00B028F6">
        <w:rPr>
          <w:rFonts w:ascii="Arial" w:hAnsi="Arial" w:cs="Arial"/>
          <w:sz w:val="22"/>
          <w:szCs w:val="22"/>
        </w:rPr>
        <w:t xml:space="preserve"> contact their relevant Local Government (in most cases the Infrastructure or Engineering Section) </w:t>
      </w:r>
      <w:r>
        <w:rPr>
          <w:rFonts w:ascii="Arial" w:hAnsi="Arial" w:cs="Arial"/>
          <w:sz w:val="22"/>
          <w:szCs w:val="22"/>
        </w:rPr>
        <w:t xml:space="preserve">and have </w:t>
      </w:r>
      <w:r w:rsidRPr="00B028F6">
        <w:rPr>
          <w:rFonts w:ascii="Arial" w:hAnsi="Arial" w:cs="Arial"/>
          <w:sz w:val="22"/>
          <w:szCs w:val="22"/>
        </w:rPr>
        <w:t>the application</w:t>
      </w:r>
      <w:r>
        <w:rPr>
          <w:rFonts w:ascii="Arial" w:hAnsi="Arial" w:cs="Arial"/>
          <w:sz w:val="22"/>
          <w:szCs w:val="22"/>
        </w:rPr>
        <w:t xml:space="preserve"> endorsed</w:t>
      </w:r>
      <w:r w:rsidRPr="00B028F6">
        <w:rPr>
          <w:rFonts w:ascii="Arial" w:hAnsi="Arial" w:cs="Arial"/>
          <w:sz w:val="22"/>
          <w:szCs w:val="22"/>
        </w:rPr>
        <w:t xml:space="preserve">. </w:t>
      </w:r>
    </w:p>
    <w:p w:rsidR="00004188" w:rsidRPr="00B028F6" w:rsidRDefault="00004188" w:rsidP="00004188">
      <w:pPr>
        <w:jc w:val="both"/>
        <w:rPr>
          <w:rFonts w:ascii="Arial" w:hAnsi="Arial" w:cs="Arial"/>
          <w:sz w:val="22"/>
          <w:szCs w:val="22"/>
        </w:rPr>
      </w:pPr>
    </w:p>
    <w:p w:rsidR="00004188" w:rsidRDefault="00004188" w:rsidP="00004188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The Local Government will be able to assist </w:t>
      </w:r>
      <w:r w:rsidR="00D16079">
        <w:rPr>
          <w:rFonts w:ascii="Arial" w:hAnsi="Arial" w:cs="Arial"/>
          <w:sz w:val="22"/>
          <w:szCs w:val="22"/>
        </w:rPr>
        <w:t xml:space="preserve">by liaising </w:t>
      </w:r>
      <w:r w:rsidRPr="00B028F6">
        <w:rPr>
          <w:rFonts w:ascii="Arial" w:hAnsi="Arial" w:cs="Arial"/>
          <w:sz w:val="22"/>
          <w:szCs w:val="22"/>
        </w:rPr>
        <w:t xml:space="preserve">with Main Roads WA </w:t>
      </w:r>
      <w:r>
        <w:rPr>
          <w:rFonts w:ascii="Arial" w:hAnsi="Arial" w:cs="Arial"/>
          <w:sz w:val="22"/>
          <w:szCs w:val="22"/>
        </w:rPr>
        <w:t xml:space="preserve">regarding </w:t>
      </w:r>
      <w:r w:rsidRPr="00B028F6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>-</w:t>
      </w:r>
      <w:r w:rsidRPr="00B028F6">
        <w:rPr>
          <w:rFonts w:ascii="Arial" w:hAnsi="Arial" w:cs="Arial"/>
          <w:sz w:val="22"/>
          <w:szCs w:val="22"/>
        </w:rPr>
        <w:t>site suitability, pedestrian treatments and provide advice on any traffic management plans or any future changes for the proposed location.</w:t>
      </w:r>
    </w:p>
    <w:p w:rsidR="00EF7872" w:rsidRDefault="00EF7872" w:rsidP="00004188">
      <w:pPr>
        <w:jc w:val="both"/>
        <w:rPr>
          <w:rFonts w:ascii="Arial" w:hAnsi="Arial" w:cs="Arial"/>
          <w:sz w:val="22"/>
          <w:szCs w:val="22"/>
        </w:rPr>
      </w:pPr>
    </w:p>
    <w:p w:rsidR="00EF7872" w:rsidRPr="00B028F6" w:rsidRDefault="00EF7872" w:rsidP="000041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should be noted that it is ultimately the decision of the Council of elected members to agree or not agree for the relevant Local Government to install required infrastructure for a children’s crossing if that crossing is to be installed on a local road.</w:t>
      </w:r>
    </w:p>
    <w:p w:rsidR="00D55C20" w:rsidRDefault="00D55C20" w:rsidP="00D55C20">
      <w:pPr>
        <w:jc w:val="both"/>
        <w:rPr>
          <w:rFonts w:ascii="Arial" w:hAnsi="Arial" w:cs="Arial"/>
          <w:sz w:val="22"/>
          <w:szCs w:val="22"/>
        </w:rPr>
      </w:pPr>
    </w:p>
    <w:p w:rsidR="00FF15C0" w:rsidRPr="00B028F6" w:rsidRDefault="00FF15C0" w:rsidP="002D78CE">
      <w:pPr>
        <w:pStyle w:val="Heading2"/>
      </w:pPr>
      <w:bookmarkStart w:id="11" w:name="_Toc398793163"/>
      <w:bookmarkStart w:id="12" w:name="_Toc405896365"/>
      <w:r w:rsidRPr="00B028F6">
        <w:t>Important information if Type A application is declined</w:t>
      </w:r>
      <w:bookmarkEnd w:id="11"/>
      <w:bookmarkEnd w:id="12"/>
    </w:p>
    <w:p w:rsidR="00FF15C0" w:rsidRPr="00B028F6" w:rsidRDefault="00FF15C0" w:rsidP="00FF15C0">
      <w:pPr>
        <w:rPr>
          <w:rFonts w:ascii="Arial" w:hAnsi="Arial" w:cs="Arial"/>
          <w:sz w:val="22"/>
          <w:szCs w:val="22"/>
        </w:rPr>
      </w:pPr>
    </w:p>
    <w:p w:rsidR="00FF15C0" w:rsidRPr="00B028F6" w:rsidRDefault="00FF15C0" w:rsidP="00FF15C0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If the Children’s Crossing</w:t>
      </w:r>
      <w:r w:rsidR="007F1687">
        <w:rPr>
          <w:rFonts w:ascii="Arial" w:hAnsi="Arial" w:cs="Arial"/>
          <w:sz w:val="22"/>
          <w:szCs w:val="22"/>
        </w:rPr>
        <w:t>s</w:t>
      </w:r>
      <w:r w:rsidRPr="00B028F6">
        <w:rPr>
          <w:rFonts w:ascii="Arial" w:hAnsi="Arial" w:cs="Arial"/>
          <w:sz w:val="22"/>
          <w:szCs w:val="22"/>
        </w:rPr>
        <w:t xml:space="preserve"> and Road Safety Committee declines an application for a Type A children’s crossing, the Committee (at the same meeting) is able to consider the application against the warrant criteria for a Type B children’s crossing.</w:t>
      </w:r>
    </w:p>
    <w:p w:rsidR="00EF7872" w:rsidRDefault="00EF787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91C7E" w:rsidRPr="00466523" w:rsidRDefault="00F91C7E" w:rsidP="00F37CDA">
      <w:pPr>
        <w:jc w:val="both"/>
        <w:rPr>
          <w:rFonts w:ascii="Arial" w:hAnsi="Arial" w:cs="Arial"/>
          <w:b/>
          <w:sz w:val="24"/>
          <w:szCs w:val="24"/>
        </w:rPr>
      </w:pPr>
      <w:r w:rsidRPr="00466523">
        <w:rPr>
          <w:rFonts w:ascii="Arial" w:hAnsi="Arial" w:cs="Arial"/>
          <w:b/>
          <w:sz w:val="24"/>
          <w:szCs w:val="24"/>
        </w:rPr>
        <w:t xml:space="preserve">Committee to </w:t>
      </w:r>
      <w:r w:rsidR="00466523">
        <w:rPr>
          <w:rFonts w:ascii="Arial" w:hAnsi="Arial" w:cs="Arial"/>
          <w:b/>
          <w:sz w:val="24"/>
          <w:szCs w:val="24"/>
        </w:rPr>
        <w:t>c</w:t>
      </w:r>
      <w:r w:rsidR="00466523" w:rsidRPr="00466523">
        <w:rPr>
          <w:rFonts w:ascii="Arial" w:hAnsi="Arial" w:cs="Arial"/>
          <w:b/>
          <w:sz w:val="24"/>
          <w:szCs w:val="24"/>
        </w:rPr>
        <w:t>o</w:t>
      </w:r>
      <w:r w:rsidRPr="00466523">
        <w:rPr>
          <w:rFonts w:ascii="Arial" w:hAnsi="Arial" w:cs="Arial"/>
          <w:b/>
          <w:sz w:val="24"/>
          <w:szCs w:val="24"/>
        </w:rPr>
        <w:t xml:space="preserve">nsider Type A </w:t>
      </w:r>
      <w:r w:rsidR="00466523">
        <w:rPr>
          <w:rFonts w:ascii="Arial" w:hAnsi="Arial" w:cs="Arial"/>
          <w:b/>
          <w:sz w:val="24"/>
          <w:szCs w:val="24"/>
        </w:rPr>
        <w:t>o</w:t>
      </w:r>
      <w:r w:rsidRPr="00466523">
        <w:rPr>
          <w:rFonts w:ascii="Arial" w:hAnsi="Arial" w:cs="Arial"/>
          <w:b/>
          <w:sz w:val="24"/>
          <w:szCs w:val="24"/>
        </w:rPr>
        <w:t xml:space="preserve">nly </w:t>
      </w:r>
      <w:r w:rsidRPr="00466523">
        <w:rPr>
          <w:rFonts w:ascii="Arial" w:hAnsi="Arial" w:cs="Arial"/>
          <w:b/>
          <w:sz w:val="24"/>
          <w:szCs w:val="24"/>
          <w:u w:val="single"/>
        </w:rPr>
        <w:t>or</w:t>
      </w:r>
      <w:r w:rsidRPr="00466523">
        <w:rPr>
          <w:rFonts w:ascii="Arial" w:hAnsi="Arial" w:cs="Arial"/>
          <w:b/>
          <w:sz w:val="24"/>
          <w:szCs w:val="24"/>
        </w:rPr>
        <w:t xml:space="preserve"> Type A and Type B </w:t>
      </w:r>
      <w:r w:rsidR="00466523" w:rsidRPr="00466523">
        <w:rPr>
          <w:rFonts w:ascii="Arial" w:hAnsi="Arial" w:cs="Arial"/>
          <w:b/>
          <w:sz w:val="24"/>
          <w:szCs w:val="24"/>
        </w:rPr>
        <w:t>C</w:t>
      </w:r>
      <w:r w:rsidRPr="00466523">
        <w:rPr>
          <w:rFonts w:ascii="Arial" w:hAnsi="Arial" w:cs="Arial"/>
          <w:b/>
          <w:sz w:val="24"/>
          <w:szCs w:val="24"/>
        </w:rPr>
        <w:t>rossing</w:t>
      </w:r>
    </w:p>
    <w:p w:rsidR="00F91C7E" w:rsidRDefault="00F91C7E" w:rsidP="00F37CDA">
      <w:pPr>
        <w:jc w:val="both"/>
        <w:rPr>
          <w:rFonts w:ascii="Arial" w:hAnsi="Arial" w:cs="Arial"/>
          <w:sz w:val="22"/>
          <w:szCs w:val="22"/>
        </w:rPr>
      </w:pPr>
    </w:p>
    <w:p w:rsidR="00F37CDA" w:rsidRPr="00F37CDA" w:rsidRDefault="00F37CDA" w:rsidP="00F37CDA">
      <w:pPr>
        <w:jc w:val="both"/>
        <w:rPr>
          <w:rFonts w:ascii="Arial" w:hAnsi="Arial" w:cs="Arial"/>
          <w:sz w:val="22"/>
          <w:szCs w:val="22"/>
        </w:rPr>
      </w:pPr>
      <w:r w:rsidRPr="00F37CDA">
        <w:rPr>
          <w:rFonts w:ascii="Arial" w:hAnsi="Arial" w:cs="Arial"/>
          <w:sz w:val="22"/>
          <w:szCs w:val="22"/>
        </w:rPr>
        <w:t>The applicant should tick the box below if they want the Committee to consider a Type A warranted children’s crossing only.</w:t>
      </w:r>
    </w:p>
    <w:p w:rsidR="00F37CDA" w:rsidRPr="00F37CDA" w:rsidRDefault="00F37CDA" w:rsidP="00F37CDA">
      <w:pPr>
        <w:jc w:val="both"/>
        <w:rPr>
          <w:rFonts w:ascii="Arial" w:hAnsi="Arial" w:cs="Arial"/>
          <w:sz w:val="22"/>
          <w:szCs w:val="22"/>
        </w:rPr>
      </w:pPr>
    </w:p>
    <w:p w:rsidR="00F37CDA" w:rsidRPr="00F37CDA" w:rsidRDefault="00F37CDA" w:rsidP="00F37CDA">
      <w:pPr>
        <w:numPr>
          <w:ilvl w:val="0"/>
          <w:numId w:val="18"/>
        </w:numPr>
        <w:tabs>
          <w:tab w:val="num" w:pos="720"/>
        </w:tabs>
        <w:ind w:left="720"/>
        <w:jc w:val="both"/>
        <w:textAlignment w:val="auto"/>
        <w:rPr>
          <w:rFonts w:ascii="Arial" w:hAnsi="Arial" w:cs="Arial"/>
          <w:sz w:val="22"/>
          <w:szCs w:val="22"/>
        </w:rPr>
      </w:pPr>
      <w:r w:rsidRPr="00F37CDA">
        <w:rPr>
          <w:rFonts w:ascii="Arial" w:hAnsi="Arial" w:cs="Arial"/>
          <w:sz w:val="22"/>
          <w:szCs w:val="22"/>
        </w:rPr>
        <w:t>I ask the Committee to consider a Type A warranted children’s crossing only.</w:t>
      </w:r>
    </w:p>
    <w:p w:rsidR="00F37CDA" w:rsidRPr="00F37CDA" w:rsidRDefault="00F37CDA" w:rsidP="00F37CDA">
      <w:pPr>
        <w:jc w:val="both"/>
        <w:rPr>
          <w:rFonts w:ascii="Arial" w:hAnsi="Arial" w:cs="Arial"/>
          <w:sz w:val="22"/>
          <w:szCs w:val="22"/>
        </w:rPr>
      </w:pPr>
    </w:p>
    <w:p w:rsidR="00F37CDA" w:rsidRPr="00F37CDA" w:rsidRDefault="00F37CDA" w:rsidP="00F37CDA">
      <w:pPr>
        <w:jc w:val="both"/>
        <w:rPr>
          <w:rFonts w:ascii="Arial" w:hAnsi="Arial" w:cs="Arial"/>
          <w:sz w:val="22"/>
          <w:szCs w:val="22"/>
        </w:rPr>
      </w:pPr>
      <w:r w:rsidRPr="00F37CDA">
        <w:rPr>
          <w:rFonts w:ascii="Arial" w:hAnsi="Arial" w:cs="Arial"/>
          <w:sz w:val="22"/>
          <w:szCs w:val="22"/>
        </w:rPr>
        <w:t>Alternatively, if the Committee declines an application for a Type A warranted children’s crossing, it may (at the same meeting) reconsider the application against the warrant criteria for a Type B children’s crossing. The applicant must tick the box below if they wish this to occur.</w:t>
      </w:r>
    </w:p>
    <w:p w:rsidR="00FF15C0" w:rsidRPr="00B028F6" w:rsidRDefault="00FF15C0" w:rsidP="00FF15C0">
      <w:pPr>
        <w:jc w:val="both"/>
        <w:rPr>
          <w:rFonts w:ascii="Arial" w:hAnsi="Arial" w:cs="Arial"/>
          <w:sz w:val="22"/>
          <w:szCs w:val="22"/>
        </w:rPr>
      </w:pPr>
    </w:p>
    <w:p w:rsidR="00FF15C0" w:rsidRPr="00B028F6" w:rsidRDefault="00FF15C0" w:rsidP="00FF15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I ask the Children’s Crossing</w:t>
      </w:r>
      <w:r w:rsidR="007F1687">
        <w:rPr>
          <w:rFonts w:ascii="Arial" w:hAnsi="Arial" w:cs="Arial"/>
          <w:sz w:val="22"/>
          <w:szCs w:val="22"/>
        </w:rPr>
        <w:t>s</w:t>
      </w:r>
      <w:r w:rsidRPr="00B028F6">
        <w:rPr>
          <w:rFonts w:ascii="Arial" w:hAnsi="Arial" w:cs="Arial"/>
          <w:sz w:val="22"/>
          <w:szCs w:val="22"/>
        </w:rPr>
        <w:t xml:space="preserve"> and Road Safety Committee to consider a Type B warranted children’s crossing if this application for a Type A warranted children’s crossing is </w:t>
      </w:r>
      <w:r>
        <w:rPr>
          <w:rFonts w:ascii="Arial" w:hAnsi="Arial" w:cs="Arial"/>
          <w:sz w:val="22"/>
          <w:szCs w:val="22"/>
        </w:rPr>
        <w:t>declined</w:t>
      </w:r>
      <w:r w:rsidRPr="00B028F6">
        <w:rPr>
          <w:rFonts w:ascii="Arial" w:hAnsi="Arial" w:cs="Arial"/>
          <w:sz w:val="22"/>
          <w:szCs w:val="22"/>
        </w:rPr>
        <w:t>.</w:t>
      </w:r>
    </w:p>
    <w:p w:rsidR="00FF15C0" w:rsidRPr="007F1687" w:rsidRDefault="00FF15C0" w:rsidP="00FF15C0">
      <w:pPr>
        <w:jc w:val="both"/>
        <w:rPr>
          <w:rFonts w:ascii="Arial" w:hAnsi="Arial" w:cs="Arial"/>
        </w:rPr>
      </w:pPr>
    </w:p>
    <w:p w:rsidR="00FF15C0" w:rsidRPr="00B028F6" w:rsidRDefault="00FF15C0" w:rsidP="00FF15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I have read the Type B application.</w:t>
      </w:r>
    </w:p>
    <w:p w:rsidR="00FF15C0" w:rsidRPr="007F1687" w:rsidRDefault="00FF15C0" w:rsidP="00FF15C0">
      <w:pPr>
        <w:jc w:val="both"/>
        <w:rPr>
          <w:rFonts w:ascii="Arial" w:hAnsi="Arial" w:cs="Arial"/>
        </w:rPr>
      </w:pPr>
    </w:p>
    <w:p w:rsidR="00FF15C0" w:rsidRPr="00CA4CBE" w:rsidRDefault="00FF15C0" w:rsidP="00FF15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A4CBE">
        <w:rPr>
          <w:rFonts w:ascii="Arial" w:hAnsi="Arial" w:cs="Arial"/>
          <w:sz w:val="22"/>
          <w:szCs w:val="22"/>
        </w:rPr>
        <w:t xml:space="preserve">If a Type B children’s crossing is approved by the Committee, I will provide details of a Traffic Warden within 12 months of the approval date. (Information </w:t>
      </w:r>
      <w:r>
        <w:rPr>
          <w:rFonts w:ascii="Arial" w:hAnsi="Arial" w:cs="Arial"/>
          <w:sz w:val="22"/>
          <w:szCs w:val="22"/>
        </w:rPr>
        <w:t>about providing details of</w:t>
      </w:r>
      <w:r w:rsidRPr="00CA4CBE">
        <w:rPr>
          <w:rFonts w:ascii="Arial" w:hAnsi="Arial" w:cs="Arial"/>
          <w:sz w:val="22"/>
          <w:szCs w:val="22"/>
        </w:rPr>
        <w:t xml:space="preserve"> Traffic Warden is contained in the Type B application pack available on the WA Police website). </w:t>
      </w:r>
    </w:p>
    <w:p w:rsidR="00FF15C0" w:rsidRPr="007F1687" w:rsidRDefault="00FF15C0" w:rsidP="00FF15C0">
      <w:pPr>
        <w:jc w:val="both"/>
        <w:rPr>
          <w:rFonts w:ascii="Arial" w:hAnsi="Arial" w:cs="Arial"/>
        </w:rPr>
      </w:pPr>
    </w:p>
    <w:p w:rsidR="00FF15C0" w:rsidRPr="00B028F6" w:rsidRDefault="00FF15C0" w:rsidP="00FF15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I understand the infrastructure for the children’s crossing will not be installed until the Traffic Warden has been </w:t>
      </w:r>
      <w:r w:rsidR="007F1687">
        <w:rPr>
          <w:rFonts w:ascii="Arial" w:hAnsi="Arial" w:cs="Arial"/>
          <w:sz w:val="22"/>
          <w:szCs w:val="22"/>
        </w:rPr>
        <w:t>nominated and the information provided to the Children’s Crossings Unit</w:t>
      </w:r>
      <w:r w:rsidRPr="00B028F6">
        <w:rPr>
          <w:rFonts w:ascii="Arial" w:hAnsi="Arial" w:cs="Arial"/>
          <w:sz w:val="22"/>
          <w:szCs w:val="22"/>
        </w:rPr>
        <w:t>.</w:t>
      </w:r>
    </w:p>
    <w:p w:rsidR="00FF15C0" w:rsidRPr="007F1687" w:rsidRDefault="00FF15C0" w:rsidP="00FF15C0">
      <w:pPr>
        <w:jc w:val="both"/>
        <w:rPr>
          <w:rFonts w:ascii="Arial" w:hAnsi="Arial" w:cs="Arial"/>
        </w:rPr>
      </w:pPr>
    </w:p>
    <w:p w:rsidR="00FF15C0" w:rsidRPr="00B028F6" w:rsidRDefault="00FF15C0" w:rsidP="00FF15C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I understand the application will be closed if the school or school parent body has not provided </w:t>
      </w:r>
      <w:r>
        <w:rPr>
          <w:rFonts w:ascii="Arial" w:hAnsi="Arial" w:cs="Arial"/>
          <w:sz w:val="22"/>
          <w:szCs w:val="22"/>
        </w:rPr>
        <w:t xml:space="preserve">the details of a </w:t>
      </w:r>
      <w:r w:rsidRPr="00B028F6">
        <w:rPr>
          <w:rFonts w:ascii="Arial" w:hAnsi="Arial" w:cs="Arial"/>
          <w:sz w:val="22"/>
          <w:szCs w:val="22"/>
        </w:rPr>
        <w:t>Traffic Warden</w:t>
      </w:r>
      <w:r>
        <w:rPr>
          <w:rFonts w:ascii="Arial" w:hAnsi="Arial" w:cs="Arial"/>
          <w:sz w:val="22"/>
          <w:szCs w:val="22"/>
        </w:rPr>
        <w:t>(s)</w:t>
      </w:r>
      <w:r w:rsidRPr="00B028F6">
        <w:rPr>
          <w:rFonts w:ascii="Arial" w:hAnsi="Arial" w:cs="Arial"/>
          <w:sz w:val="22"/>
          <w:szCs w:val="22"/>
        </w:rPr>
        <w:t xml:space="preserve"> within 12 months of the application being approved. </w:t>
      </w:r>
    </w:p>
    <w:p w:rsidR="00FF15C0" w:rsidRDefault="00FF15C0" w:rsidP="00D55C20">
      <w:pPr>
        <w:jc w:val="both"/>
        <w:rPr>
          <w:rFonts w:ascii="Arial" w:hAnsi="Arial" w:cs="Arial"/>
          <w:sz w:val="22"/>
          <w:szCs w:val="22"/>
        </w:rPr>
      </w:pPr>
    </w:p>
    <w:p w:rsidR="00FF15C0" w:rsidRPr="003B5FEC" w:rsidRDefault="00FF15C0" w:rsidP="00FF15C0">
      <w:pPr>
        <w:pStyle w:val="Heading2"/>
        <w:rPr>
          <w:u w:val="single"/>
        </w:rPr>
      </w:pPr>
      <w:bookmarkStart w:id="13" w:name="_Toc398793164"/>
      <w:bookmarkStart w:id="14" w:name="_Toc405896366"/>
      <w:r w:rsidRPr="003B5FEC">
        <w:rPr>
          <w:u w:val="single"/>
        </w:rPr>
        <w:t>Application Checklist</w:t>
      </w:r>
      <w:bookmarkEnd w:id="13"/>
      <w:bookmarkEnd w:id="14"/>
      <w:r w:rsidR="003B5FEC">
        <w:rPr>
          <w:u w:val="single"/>
        </w:rPr>
        <w:t xml:space="preserve"> – Must be completed</w:t>
      </w:r>
      <w:r w:rsidR="00295AEC">
        <w:rPr>
          <w:u w:val="single"/>
        </w:rPr>
        <w:t xml:space="preserve"> and submitted with application.</w:t>
      </w:r>
    </w:p>
    <w:p w:rsidR="00FF15C0" w:rsidRPr="00B028F6" w:rsidRDefault="00FF15C0" w:rsidP="00FF15C0">
      <w:pPr>
        <w:jc w:val="both"/>
        <w:rPr>
          <w:rFonts w:ascii="Arial" w:hAnsi="Arial" w:cs="Arial"/>
          <w:sz w:val="22"/>
          <w:szCs w:val="22"/>
        </w:rPr>
      </w:pPr>
    </w:p>
    <w:p w:rsidR="00FF15C0" w:rsidRDefault="00FF15C0" w:rsidP="007F16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87E7F">
        <w:rPr>
          <w:rFonts w:ascii="Arial" w:hAnsi="Arial" w:cs="Arial"/>
          <w:i/>
          <w:sz w:val="22"/>
          <w:szCs w:val="22"/>
        </w:rPr>
        <w:t xml:space="preserve">Guidelines for Road Safety Around </w:t>
      </w:r>
      <w:r w:rsidRPr="00CF449C">
        <w:rPr>
          <w:rFonts w:ascii="Arial" w:hAnsi="Arial" w:cs="Arial"/>
          <w:i/>
          <w:sz w:val="22"/>
          <w:szCs w:val="22"/>
        </w:rPr>
        <w:t xml:space="preserve">Schools </w:t>
      </w:r>
      <w:r w:rsidR="00CF449C" w:rsidRPr="00CF449C">
        <w:rPr>
          <w:rFonts w:ascii="Arial" w:hAnsi="Arial" w:cs="Arial"/>
          <w:i/>
          <w:sz w:val="22"/>
          <w:szCs w:val="22"/>
        </w:rPr>
        <w:t>– School Edition</w:t>
      </w:r>
      <w:r w:rsidR="00CF449C">
        <w:rPr>
          <w:rFonts w:ascii="Arial" w:hAnsi="Arial" w:cs="Arial"/>
          <w:sz w:val="22"/>
          <w:szCs w:val="22"/>
        </w:rPr>
        <w:t xml:space="preserve"> </w:t>
      </w:r>
      <w:r w:rsidR="007F1687">
        <w:rPr>
          <w:rFonts w:ascii="Arial" w:hAnsi="Arial" w:cs="Arial"/>
          <w:sz w:val="22"/>
          <w:szCs w:val="22"/>
        </w:rPr>
        <w:t>obtained and read</w:t>
      </w:r>
      <w:r w:rsidR="002630BD">
        <w:rPr>
          <w:rFonts w:ascii="Arial" w:hAnsi="Arial" w:cs="Arial"/>
          <w:sz w:val="22"/>
          <w:szCs w:val="22"/>
        </w:rPr>
        <w:t>.</w:t>
      </w:r>
    </w:p>
    <w:p w:rsidR="007F1687" w:rsidRPr="007F1687" w:rsidRDefault="007F1687" w:rsidP="007F1687">
      <w:pPr>
        <w:ind w:left="720"/>
        <w:jc w:val="both"/>
        <w:rPr>
          <w:rFonts w:ascii="Arial" w:hAnsi="Arial" w:cs="Arial"/>
        </w:rPr>
      </w:pPr>
    </w:p>
    <w:p w:rsidR="00FF15C0" w:rsidRDefault="00FF15C0" w:rsidP="007F16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Survey counts meet minimum criteria</w:t>
      </w:r>
      <w:r w:rsidR="002630BD">
        <w:rPr>
          <w:rFonts w:ascii="Arial" w:hAnsi="Arial" w:cs="Arial"/>
          <w:sz w:val="22"/>
          <w:szCs w:val="22"/>
        </w:rPr>
        <w:t>.</w:t>
      </w:r>
    </w:p>
    <w:p w:rsidR="007F1687" w:rsidRPr="007F1687" w:rsidRDefault="007F1687" w:rsidP="007F1687">
      <w:pPr>
        <w:ind w:left="720"/>
        <w:jc w:val="both"/>
        <w:rPr>
          <w:rFonts w:ascii="Arial" w:hAnsi="Arial" w:cs="Arial"/>
        </w:rPr>
      </w:pPr>
    </w:p>
    <w:p w:rsidR="00FF15C0" w:rsidRDefault="00EC13DF" w:rsidP="007F16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C13DF">
        <w:rPr>
          <w:rFonts w:ascii="Arial" w:hAnsi="Arial" w:cs="Arial"/>
          <w:sz w:val="22"/>
          <w:szCs w:val="22"/>
        </w:rPr>
        <w:t xml:space="preserve">One </w:t>
      </w:r>
      <w:r w:rsidR="00FF15C0" w:rsidRPr="00EC13DF">
        <w:rPr>
          <w:rFonts w:ascii="Arial" w:hAnsi="Arial" w:cs="Arial"/>
          <w:sz w:val="22"/>
          <w:szCs w:val="22"/>
        </w:rPr>
        <w:t xml:space="preserve">AM and </w:t>
      </w:r>
      <w:r w:rsidRPr="00EC13DF">
        <w:rPr>
          <w:rFonts w:ascii="Arial" w:hAnsi="Arial" w:cs="Arial"/>
          <w:sz w:val="22"/>
          <w:szCs w:val="22"/>
        </w:rPr>
        <w:t xml:space="preserve">one </w:t>
      </w:r>
      <w:r w:rsidR="00FF15C0" w:rsidRPr="00EC13DF">
        <w:rPr>
          <w:rFonts w:ascii="Arial" w:hAnsi="Arial" w:cs="Arial"/>
          <w:sz w:val="22"/>
          <w:szCs w:val="22"/>
        </w:rPr>
        <w:t xml:space="preserve">PM survey count </w:t>
      </w:r>
      <w:r w:rsidR="00CF449C" w:rsidRPr="00EC13DF">
        <w:rPr>
          <w:rFonts w:ascii="Arial" w:hAnsi="Arial" w:cs="Arial"/>
          <w:sz w:val="22"/>
          <w:szCs w:val="22"/>
        </w:rPr>
        <w:t>forms</w:t>
      </w:r>
      <w:r w:rsidR="00FF15C0" w:rsidRPr="00EC13DF">
        <w:rPr>
          <w:rFonts w:ascii="Arial" w:hAnsi="Arial" w:cs="Arial"/>
          <w:sz w:val="22"/>
          <w:szCs w:val="22"/>
        </w:rPr>
        <w:t xml:space="preserve"> completed and attached</w:t>
      </w:r>
      <w:r w:rsidR="002630BD">
        <w:rPr>
          <w:rFonts w:ascii="Arial" w:hAnsi="Arial" w:cs="Arial"/>
          <w:sz w:val="22"/>
          <w:szCs w:val="22"/>
        </w:rPr>
        <w:t xml:space="preserve"> (</w:t>
      </w:r>
      <w:r w:rsidRPr="008E3044">
        <w:rPr>
          <w:rFonts w:ascii="Arial" w:hAnsi="Arial" w:cs="Arial"/>
          <w:b/>
          <w:sz w:val="22"/>
          <w:szCs w:val="22"/>
        </w:rPr>
        <w:t xml:space="preserve">count is for </w:t>
      </w:r>
      <w:r w:rsidR="002630BD" w:rsidRPr="008E3044">
        <w:rPr>
          <w:rFonts w:ascii="Arial" w:hAnsi="Arial" w:cs="Arial"/>
          <w:b/>
          <w:sz w:val="22"/>
          <w:szCs w:val="22"/>
          <w:u w:val="single"/>
        </w:rPr>
        <w:t>1 hour</w:t>
      </w:r>
      <w:r w:rsidR="002630BD" w:rsidRPr="008E3044">
        <w:rPr>
          <w:rFonts w:ascii="Arial" w:hAnsi="Arial" w:cs="Arial"/>
          <w:b/>
          <w:sz w:val="22"/>
          <w:szCs w:val="22"/>
        </w:rPr>
        <w:t xml:space="preserve"> immediately before school starts and </w:t>
      </w:r>
      <w:r w:rsidR="002630BD" w:rsidRPr="008E3044">
        <w:rPr>
          <w:rFonts w:ascii="Arial" w:hAnsi="Arial" w:cs="Arial"/>
          <w:b/>
          <w:sz w:val="22"/>
          <w:szCs w:val="22"/>
          <w:u w:val="single"/>
        </w:rPr>
        <w:t>1 hour</w:t>
      </w:r>
      <w:r w:rsidR="002630BD" w:rsidRPr="008E3044">
        <w:rPr>
          <w:rFonts w:ascii="Arial" w:hAnsi="Arial" w:cs="Arial"/>
          <w:b/>
          <w:sz w:val="22"/>
          <w:szCs w:val="22"/>
        </w:rPr>
        <w:t xml:space="preserve"> immediately after school finishes</w:t>
      </w:r>
      <w:r w:rsidR="002630BD">
        <w:rPr>
          <w:rFonts w:ascii="Arial" w:hAnsi="Arial" w:cs="Arial"/>
          <w:sz w:val="22"/>
          <w:szCs w:val="22"/>
        </w:rPr>
        <w:t xml:space="preserve">). </w:t>
      </w:r>
    </w:p>
    <w:p w:rsidR="007F1687" w:rsidRPr="007F1687" w:rsidRDefault="007F1687" w:rsidP="007F1687">
      <w:pPr>
        <w:ind w:left="720"/>
        <w:jc w:val="both"/>
        <w:rPr>
          <w:rFonts w:ascii="Arial" w:hAnsi="Arial" w:cs="Arial"/>
        </w:rPr>
      </w:pPr>
    </w:p>
    <w:p w:rsidR="00FF15C0" w:rsidRDefault="00FF15C0" w:rsidP="007F16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 endorsed by </w:t>
      </w:r>
      <w:r w:rsidRPr="00B028F6">
        <w:rPr>
          <w:rFonts w:ascii="Arial" w:hAnsi="Arial" w:cs="Arial"/>
          <w:sz w:val="22"/>
          <w:szCs w:val="22"/>
        </w:rPr>
        <w:t>Local Gover</w:t>
      </w:r>
      <w:r>
        <w:rPr>
          <w:rFonts w:ascii="Arial" w:hAnsi="Arial" w:cs="Arial"/>
          <w:sz w:val="22"/>
          <w:szCs w:val="22"/>
        </w:rPr>
        <w:t>nment</w:t>
      </w:r>
      <w:r w:rsidR="002630BD">
        <w:rPr>
          <w:rFonts w:ascii="Arial" w:hAnsi="Arial" w:cs="Arial"/>
          <w:sz w:val="22"/>
          <w:szCs w:val="22"/>
        </w:rPr>
        <w:t>.</w:t>
      </w:r>
    </w:p>
    <w:p w:rsidR="007F1687" w:rsidRPr="007F1687" w:rsidRDefault="007F1687" w:rsidP="007F1687">
      <w:pPr>
        <w:ind w:left="720"/>
        <w:jc w:val="both"/>
        <w:rPr>
          <w:rFonts w:ascii="Arial" w:hAnsi="Arial" w:cs="Arial"/>
        </w:rPr>
      </w:pPr>
    </w:p>
    <w:p w:rsidR="00FF15C0" w:rsidRDefault="00FF15C0" w:rsidP="007F16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A4CBE">
        <w:rPr>
          <w:rFonts w:ascii="Arial" w:hAnsi="Arial" w:cs="Arial"/>
          <w:i/>
          <w:sz w:val="22"/>
          <w:szCs w:val="22"/>
        </w:rPr>
        <w:t>Application for a Type A Children’s Crossing</w:t>
      </w:r>
      <w:r w:rsidRPr="00B028F6">
        <w:rPr>
          <w:rFonts w:ascii="Arial" w:hAnsi="Arial" w:cs="Arial"/>
          <w:sz w:val="22"/>
          <w:szCs w:val="22"/>
        </w:rPr>
        <w:t xml:space="preserve"> completed</w:t>
      </w:r>
      <w:r>
        <w:rPr>
          <w:rFonts w:ascii="Arial" w:hAnsi="Arial" w:cs="Arial"/>
          <w:sz w:val="22"/>
          <w:szCs w:val="22"/>
        </w:rPr>
        <w:t xml:space="preserve"> and attached</w:t>
      </w:r>
      <w:r w:rsidR="007F1687">
        <w:rPr>
          <w:rFonts w:ascii="Arial" w:hAnsi="Arial" w:cs="Arial"/>
          <w:sz w:val="22"/>
          <w:szCs w:val="22"/>
        </w:rPr>
        <w:t xml:space="preserve"> (must be </w:t>
      </w:r>
      <w:r w:rsidR="007F1687" w:rsidRPr="00546F87">
        <w:rPr>
          <w:rFonts w:ascii="Arial" w:hAnsi="Arial" w:cs="Arial"/>
          <w:b/>
          <w:sz w:val="22"/>
          <w:szCs w:val="22"/>
          <w:u w:val="single"/>
        </w:rPr>
        <w:t>original signatures</w:t>
      </w:r>
      <w:r w:rsidR="007F1687">
        <w:rPr>
          <w:rFonts w:ascii="Arial" w:hAnsi="Arial" w:cs="Arial"/>
          <w:sz w:val="22"/>
          <w:szCs w:val="22"/>
        </w:rPr>
        <w:t>)</w:t>
      </w:r>
      <w:r w:rsidR="002630BD">
        <w:rPr>
          <w:rFonts w:ascii="Arial" w:hAnsi="Arial" w:cs="Arial"/>
          <w:sz w:val="22"/>
          <w:szCs w:val="22"/>
        </w:rPr>
        <w:t>.</w:t>
      </w:r>
      <w:r w:rsidR="00B37EA9">
        <w:rPr>
          <w:rFonts w:ascii="Arial" w:hAnsi="Arial" w:cs="Arial"/>
          <w:sz w:val="22"/>
          <w:szCs w:val="22"/>
        </w:rPr>
        <w:t xml:space="preserve">  Please send original documentation</w:t>
      </w:r>
      <w:r w:rsidR="004354AB">
        <w:rPr>
          <w:rFonts w:ascii="Arial" w:hAnsi="Arial" w:cs="Arial"/>
          <w:sz w:val="22"/>
          <w:szCs w:val="22"/>
        </w:rPr>
        <w:t xml:space="preserve"> only</w:t>
      </w:r>
      <w:r w:rsidR="00B37EA9">
        <w:rPr>
          <w:rFonts w:ascii="Arial" w:hAnsi="Arial" w:cs="Arial"/>
          <w:sz w:val="22"/>
          <w:szCs w:val="22"/>
        </w:rPr>
        <w:t>, not a photocopy.</w:t>
      </w:r>
      <w:r w:rsidR="003B5FEC">
        <w:rPr>
          <w:rFonts w:ascii="Arial" w:hAnsi="Arial" w:cs="Arial"/>
          <w:sz w:val="22"/>
          <w:szCs w:val="22"/>
        </w:rPr>
        <w:t xml:space="preserve">  Note no action will occur until originals received. </w:t>
      </w:r>
    </w:p>
    <w:p w:rsidR="003B5FEC" w:rsidRDefault="003B5FEC" w:rsidP="003B5FEC">
      <w:pPr>
        <w:pStyle w:val="ListParagraph"/>
        <w:rPr>
          <w:rFonts w:ascii="Arial" w:hAnsi="Arial" w:cs="Arial"/>
          <w:sz w:val="22"/>
          <w:szCs w:val="22"/>
        </w:rPr>
      </w:pPr>
    </w:p>
    <w:p w:rsidR="003B5FEC" w:rsidRDefault="003B5FEC" w:rsidP="007F16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 with location of crossing point marked with a cross included.</w:t>
      </w:r>
    </w:p>
    <w:p w:rsidR="007F1687" w:rsidRPr="007F1687" w:rsidRDefault="007F1687" w:rsidP="007F1687">
      <w:pPr>
        <w:ind w:left="720"/>
        <w:jc w:val="both"/>
        <w:rPr>
          <w:rFonts w:ascii="Arial" w:hAnsi="Arial" w:cs="Arial"/>
        </w:rPr>
      </w:pPr>
    </w:p>
    <w:p w:rsidR="00FF15C0" w:rsidRPr="00B028F6" w:rsidRDefault="00FF15C0" w:rsidP="007F168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If also applying for a Type B children’s crossing, information regarding Type </w:t>
      </w:r>
      <w:r>
        <w:rPr>
          <w:rFonts w:ascii="Arial" w:hAnsi="Arial" w:cs="Arial"/>
          <w:sz w:val="22"/>
          <w:szCs w:val="22"/>
        </w:rPr>
        <w:t>B children’s crossings read and completed.</w:t>
      </w:r>
    </w:p>
    <w:p w:rsidR="00CF449C" w:rsidRDefault="00CF449C" w:rsidP="00CF449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A5E89" w:rsidRDefault="00EA5E89" w:rsidP="00CF449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04A7B" w:rsidRDefault="00CF449C" w:rsidP="003B5FEC">
      <w:pPr>
        <w:jc w:val="both"/>
        <w:rPr>
          <w:rFonts w:ascii="Arial" w:hAnsi="Arial" w:cs="Arial"/>
          <w:b/>
          <w:sz w:val="22"/>
          <w:szCs w:val="22"/>
        </w:rPr>
      </w:pPr>
      <w:r w:rsidRPr="00CF449C">
        <w:rPr>
          <w:rFonts w:ascii="Arial" w:hAnsi="Arial" w:cs="Arial"/>
          <w:color w:val="000000"/>
          <w:sz w:val="22"/>
          <w:szCs w:val="22"/>
        </w:rPr>
        <w:t>All correspondence must be submitted via the school Principal, or the President</w:t>
      </w:r>
      <w:r w:rsidR="003B5FE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F449C">
        <w:rPr>
          <w:rFonts w:ascii="Arial" w:hAnsi="Arial" w:cs="Arial"/>
          <w:color w:val="000000"/>
          <w:sz w:val="22"/>
          <w:szCs w:val="22"/>
        </w:rPr>
        <w:t>Secretary</w:t>
      </w:r>
      <w:r w:rsidR="003B5FEC">
        <w:rPr>
          <w:rFonts w:ascii="Arial" w:hAnsi="Arial" w:cs="Arial"/>
          <w:color w:val="000000"/>
          <w:sz w:val="22"/>
          <w:szCs w:val="22"/>
        </w:rPr>
        <w:t xml:space="preserve"> or Chair</w:t>
      </w:r>
      <w:r w:rsidRPr="00CF449C">
        <w:rPr>
          <w:rFonts w:ascii="Arial" w:hAnsi="Arial" w:cs="Arial"/>
          <w:color w:val="000000"/>
          <w:sz w:val="22"/>
          <w:szCs w:val="22"/>
        </w:rPr>
        <w:t xml:space="preserve"> of the school parent body for it to be included in the submission to the Committee.</w:t>
      </w:r>
      <w:bookmarkStart w:id="15" w:name="_Toc398793155"/>
      <w:bookmarkStart w:id="16" w:name="_Toc405896367"/>
      <w:r w:rsidR="00F04A7B">
        <w:rPr>
          <w:rFonts w:cs="Arial"/>
          <w:szCs w:val="22"/>
        </w:rPr>
        <w:br w:type="page"/>
      </w:r>
    </w:p>
    <w:p w:rsidR="001267B1" w:rsidRPr="00F91C7E" w:rsidRDefault="001267B1" w:rsidP="00B37B21">
      <w:pPr>
        <w:pStyle w:val="Heading2"/>
        <w:rPr>
          <w:rFonts w:cs="Arial"/>
          <w:sz w:val="24"/>
          <w:szCs w:val="24"/>
        </w:rPr>
      </w:pPr>
      <w:r w:rsidRPr="00F91C7E">
        <w:rPr>
          <w:rFonts w:cs="Arial"/>
          <w:sz w:val="24"/>
          <w:szCs w:val="24"/>
        </w:rPr>
        <w:t xml:space="preserve">Submit the </w:t>
      </w:r>
      <w:r w:rsidR="00F91C7E">
        <w:rPr>
          <w:rFonts w:cs="Arial"/>
          <w:sz w:val="24"/>
          <w:szCs w:val="24"/>
        </w:rPr>
        <w:t>A</w:t>
      </w:r>
      <w:r w:rsidRPr="00F91C7E">
        <w:rPr>
          <w:rFonts w:cs="Arial"/>
          <w:sz w:val="24"/>
          <w:szCs w:val="24"/>
        </w:rPr>
        <w:t>pplication</w:t>
      </w:r>
      <w:bookmarkEnd w:id="15"/>
      <w:bookmarkEnd w:id="16"/>
    </w:p>
    <w:p w:rsidR="001267B1" w:rsidRPr="00B028F6" w:rsidRDefault="001267B1" w:rsidP="00D55C20">
      <w:pPr>
        <w:jc w:val="both"/>
        <w:rPr>
          <w:rFonts w:ascii="Arial" w:hAnsi="Arial" w:cs="Arial"/>
          <w:sz w:val="22"/>
          <w:szCs w:val="22"/>
        </w:rPr>
      </w:pPr>
    </w:p>
    <w:p w:rsidR="001267B1" w:rsidRDefault="001267B1" w:rsidP="00D55C20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The application is submitted to the:</w:t>
      </w:r>
    </w:p>
    <w:p w:rsidR="00EA5E89" w:rsidRPr="00B028F6" w:rsidRDefault="00EA5E89" w:rsidP="00D55C20">
      <w:pPr>
        <w:jc w:val="both"/>
        <w:rPr>
          <w:rFonts w:ascii="Arial" w:hAnsi="Arial" w:cs="Arial"/>
          <w:sz w:val="22"/>
          <w:szCs w:val="22"/>
        </w:rPr>
      </w:pPr>
    </w:p>
    <w:p w:rsidR="001267B1" w:rsidRPr="00B028F6" w:rsidRDefault="001267B1" w:rsidP="001267B1">
      <w:pPr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Chairperson</w:t>
      </w:r>
    </w:p>
    <w:p w:rsidR="001267B1" w:rsidRPr="00B028F6" w:rsidRDefault="001267B1" w:rsidP="001267B1">
      <w:pPr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Children’s Crossing</w:t>
      </w:r>
      <w:r w:rsidR="007F1687">
        <w:rPr>
          <w:rFonts w:ascii="Arial" w:hAnsi="Arial" w:cs="Arial"/>
          <w:sz w:val="22"/>
          <w:szCs w:val="22"/>
        </w:rPr>
        <w:t>s</w:t>
      </w:r>
      <w:r w:rsidRPr="00B028F6">
        <w:rPr>
          <w:rFonts w:ascii="Arial" w:hAnsi="Arial" w:cs="Arial"/>
          <w:sz w:val="22"/>
          <w:szCs w:val="22"/>
        </w:rPr>
        <w:t xml:space="preserve"> </w:t>
      </w:r>
      <w:r w:rsidR="00376353" w:rsidRPr="00B028F6">
        <w:rPr>
          <w:rFonts w:ascii="Arial" w:hAnsi="Arial" w:cs="Arial"/>
          <w:sz w:val="22"/>
          <w:szCs w:val="22"/>
        </w:rPr>
        <w:t>and</w:t>
      </w:r>
      <w:r w:rsidRPr="00B028F6">
        <w:rPr>
          <w:rFonts w:ascii="Arial" w:hAnsi="Arial" w:cs="Arial"/>
          <w:sz w:val="22"/>
          <w:szCs w:val="22"/>
        </w:rPr>
        <w:t xml:space="preserve"> Road Safety Committee</w:t>
      </w:r>
    </w:p>
    <w:p w:rsidR="001267B1" w:rsidRPr="00B028F6" w:rsidRDefault="001267B1" w:rsidP="001267B1">
      <w:pPr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C/- Children’s Crossing</w:t>
      </w:r>
      <w:r w:rsidR="007F1687">
        <w:rPr>
          <w:rFonts w:ascii="Arial" w:hAnsi="Arial" w:cs="Arial"/>
          <w:sz w:val="22"/>
          <w:szCs w:val="22"/>
        </w:rPr>
        <w:t>s</w:t>
      </w:r>
      <w:r w:rsidRPr="00B028F6">
        <w:rPr>
          <w:rFonts w:ascii="Arial" w:hAnsi="Arial" w:cs="Arial"/>
          <w:sz w:val="22"/>
          <w:szCs w:val="22"/>
        </w:rPr>
        <w:t xml:space="preserve"> Unit</w:t>
      </w:r>
    </w:p>
    <w:p w:rsidR="001267B1" w:rsidRPr="00B028F6" w:rsidRDefault="001267B1" w:rsidP="001267B1">
      <w:pPr>
        <w:rPr>
          <w:rFonts w:ascii="Arial" w:hAnsi="Arial" w:cs="Arial"/>
          <w:color w:val="000000"/>
          <w:sz w:val="22"/>
          <w:szCs w:val="22"/>
        </w:rPr>
      </w:pPr>
      <w:r w:rsidRPr="00B028F6">
        <w:rPr>
          <w:rFonts w:ascii="Arial" w:hAnsi="Arial" w:cs="Arial"/>
          <w:color w:val="000000"/>
          <w:sz w:val="22"/>
          <w:szCs w:val="22"/>
        </w:rPr>
        <w:t>2 Clayton Street</w:t>
      </w:r>
    </w:p>
    <w:p w:rsidR="001267B1" w:rsidRPr="00B028F6" w:rsidRDefault="001267B1" w:rsidP="001267B1">
      <w:pPr>
        <w:rPr>
          <w:rFonts w:ascii="Arial" w:hAnsi="Arial" w:cs="Arial"/>
          <w:color w:val="000000"/>
          <w:sz w:val="22"/>
          <w:szCs w:val="22"/>
        </w:rPr>
      </w:pPr>
      <w:r w:rsidRPr="00B028F6">
        <w:rPr>
          <w:rFonts w:ascii="Arial" w:hAnsi="Arial" w:cs="Arial"/>
          <w:color w:val="000000"/>
          <w:sz w:val="22"/>
          <w:szCs w:val="22"/>
        </w:rPr>
        <w:t>MIDLAND WA 6</w:t>
      </w:r>
      <w:r w:rsidR="00037D87">
        <w:rPr>
          <w:rFonts w:ascii="Arial" w:hAnsi="Arial" w:cs="Arial"/>
          <w:color w:val="000000"/>
          <w:sz w:val="22"/>
          <w:szCs w:val="22"/>
        </w:rPr>
        <w:t>0</w:t>
      </w:r>
      <w:r w:rsidRPr="00B028F6">
        <w:rPr>
          <w:rFonts w:ascii="Arial" w:hAnsi="Arial" w:cs="Arial"/>
          <w:color w:val="000000"/>
          <w:sz w:val="22"/>
          <w:szCs w:val="22"/>
        </w:rPr>
        <w:t>56</w:t>
      </w:r>
    </w:p>
    <w:p w:rsidR="00E87E7F" w:rsidRDefault="00E87E7F" w:rsidP="00F549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87E7F" w:rsidRDefault="00E87E7F" w:rsidP="00E87E7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Children’s Crossing</w:t>
      </w:r>
      <w:r w:rsidR="007F1687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Unit can be contacted on telephone 6274 8767.</w:t>
      </w:r>
    </w:p>
    <w:p w:rsidR="00F91C7E" w:rsidRDefault="00F91C7E" w:rsidP="00B37B21">
      <w:pPr>
        <w:pStyle w:val="Heading1"/>
        <w:rPr>
          <w:rFonts w:cs="Arial"/>
          <w:sz w:val="22"/>
          <w:szCs w:val="22"/>
        </w:rPr>
      </w:pPr>
      <w:bookmarkStart w:id="17" w:name="_Toc398793156"/>
      <w:bookmarkStart w:id="18" w:name="_Toc405896368"/>
    </w:p>
    <w:p w:rsidR="00D55C20" w:rsidRPr="00B028F6" w:rsidRDefault="00D55C20" w:rsidP="00B37B21">
      <w:pPr>
        <w:pStyle w:val="Heading1"/>
        <w:rPr>
          <w:rFonts w:cs="Arial"/>
          <w:sz w:val="22"/>
          <w:szCs w:val="22"/>
        </w:rPr>
      </w:pPr>
      <w:r w:rsidRPr="00B028F6">
        <w:rPr>
          <w:rFonts w:cs="Arial"/>
          <w:sz w:val="22"/>
          <w:szCs w:val="22"/>
        </w:rPr>
        <w:t xml:space="preserve">Information collected by the </w:t>
      </w:r>
      <w:r w:rsidR="00376353" w:rsidRPr="00B028F6">
        <w:rPr>
          <w:rFonts w:cs="Arial"/>
          <w:sz w:val="22"/>
          <w:szCs w:val="22"/>
        </w:rPr>
        <w:t>Children’s Crossing</w:t>
      </w:r>
      <w:r w:rsidR="00102D74">
        <w:rPr>
          <w:rFonts w:cs="Arial"/>
          <w:sz w:val="22"/>
          <w:szCs w:val="22"/>
        </w:rPr>
        <w:t>s</w:t>
      </w:r>
      <w:r w:rsidR="00376353" w:rsidRPr="00B028F6">
        <w:rPr>
          <w:rFonts w:cs="Arial"/>
          <w:sz w:val="22"/>
          <w:szCs w:val="22"/>
        </w:rPr>
        <w:t xml:space="preserve"> </w:t>
      </w:r>
      <w:r w:rsidRPr="00B028F6">
        <w:rPr>
          <w:rFonts w:cs="Arial"/>
          <w:sz w:val="22"/>
          <w:szCs w:val="22"/>
        </w:rPr>
        <w:t>Unit</w:t>
      </w:r>
      <w:bookmarkEnd w:id="17"/>
      <w:bookmarkEnd w:id="18"/>
    </w:p>
    <w:p w:rsidR="00376353" w:rsidRPr="00B028F6" w:rsidRDefault="00376353" w:rsidP="00D55C20">
      <w:pPr>
        <w:jc w:val="both"/>
        <w:rPr>
          <w:rFonts w:ascii="Arial" w:hAnsi="Arial" w:cs="Arial"/>
          <w:sz w:val="22"/>
          <w:szCs w:val="22"/>
        </w:rPr>
      </w:pPr>
    </w:p>
    <w:p w:rsidR="00376353" w:rsidRPr="00B028F6" w:rsidRDefault="00376353" w:rsidP="00D55C20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On receipt of the written application, the Children’s Crossing</w:t>
      </w:r>
      <w:r w:rsidR="007F1687">
        <w:rPr>
          <w:rFonts w:ascii="Arial" w:hAnsi="Arial" w:cs="Arial"/>
          <w:sz w:val="22"/>
          <w:szCs w:val="22"/>
        </w:rPr>
        <w:t>s</w:t>
      </w:r>
      <w:r w:rsidRPr="00B028F6">
        <w:rPr>
          <w:rFonts w:ascii="Arial" w:hAnsi="Arial" w:cs="Arial"/>
          <w:sz w:val="22"/>
          <w:szCs w:val="22"/>
        </w:rPr>
        <w:t xml:space="preserve"> Unit will </w:t>
      </w:r>
      <w:r w:rsidR="00A96B5C">
        <w:rPr>
          <w:rFonts w:ascii="Arial" w:hAnsi="Arial" w:cs="Arial"/>
          <w:sz w:val="22"/>
          <w:szCs w:val="22"/>
        </w:rPr>
        <w:t>complete the following</w:t>
      </w:r>
      <w:r w:rsidRPr="00B028F6">
        <w:rPr>
          <w:rFonts w:ascii="Arial" w:hAnsi="Arial" w:cs="Arial"/>
          <w:sz w:val="22"/>
          <w:szCs w:val="22"/>
        </w:rPr>
        <w:t>:</w:t>
      </w:r>
    </w:p>
    <w:p w:rsidR="00CA4CBE" w:rsidRPr="00B028F6" w:rsidRDefault="00F91FC0" w:rsidP="00CA4CB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or t</w:t>
      </w:r>
      <w:r w:rsidR="00CA4CBE" w:rsidRPr="00B028F6">
        <w:rPr>
          <w:rFonts w:ascii="Arial" w:hAnsi="Arial" w:cs="Arial"/>
          <w:sz w:val="22"/>
          <w:szCs w:val="22"/>
        </w:rPr>
        <w:t xml:space="preserve">wo morning survey counts </w:t>
      </w:r>
      <w:r w:rsidR="00056CF5">
        <w:rPr>
          <w:rFonts w:ascii="Arial" w:hAnsi="Arial" w:cs="Arial"/>
          <w:sz w:val="22"/>
          <w:szCs w:val="22"/>
        </w:rPr>
        <w:t xml:space="preserve">of one hour duration within 50 metres in each direction of </w:t>
      </w:r>
      <w:r w:rsidR="00CA4CBE">
        <w:rPr>
          <w:rFonts w:ascii="Arial" w:hAnsi="Arial" w:cs="Arial"/>
          <w:sz w:val="22"/>
          <w:szCs w:val="22"/>
        </w:rPr>
        <w:t xml:space="preserve">the proposed </w:t>
      </w:r>
      <w:r w:rsidR="00A85F9B">
        <w:rPr>
          <w:rFonts w:ascii="Arial" w:hAnsi="Arial" w:cs="Arial"/>
          <w:sz w:val="22"/>
          <w:szCs w:val="22"/>
        </w:rPr>
        <w:t xml:space="preserve">crossing </w:t>
      </w:r>
      <w:r w:rsidR="00CA4CBE">
        <w:rPr>
          <w:rFonts w:ascii="Arial" w:hAnsi="Arial" w:cs="Arial"/>
          <w:sz w:val="22"/>
          <w:szCs w:val="22"/>
        </w:rPr>
        <w:t>location</w:t>
      </w:r>
      <w:r w:rsidR="00CA4CBE" w:rsidRPr="00B028F6">
        <w:rPr>
          <w:rFonts w:ascii="Arial" w:hAnsi="Arial" w:cs="Arial"/>
          <w:sz w:val="22"/>
          <w:szCs w:val="22"/>
        </w:rPr>
        <w:t xml:space="preserve"> </w:t>
      </w:r>
      <w:r w:rsidR="00056CF5">
        <w:rPr>
          <w:rFonts w:ascii="Arial" w:hAnsi="Arial" w:cs="Arial"/>
          <w:sz w:val="22"/>
          <w:szCs w:val="22"/>
        </w:rPr>
        <w:t xml:space="preserve">counting </w:t>
      </w:r>
      <w:r w:rsidR="00CA4CBE" w:rsidRPr="00B028F6">
        <w:rPr>
          <w:rFonts w:ascii="Arial" w:hAnsi="Arial" w:cs="Arial"/>
          <w:sz w:val="22"/>
          <w:szCs w:val="22"/>
        </w:rPr>
        <w:t>all pedestrians</w:t>
      </w:r>
      <w:r w:rsidR="00102D74" w:rsidRPr="00102D74">
        <w:rPr>
          <w:rStyle w:val="FootnoteReference"/>
          <w:rFonts w:ascii="Arial" w:hAnsi="Arial" w:cs="Arial"/>
        </w:rPr>
        <w:footnoteReference w:id="2"/>
      </w:r>
      <w:r w:rsidR="00CA4CBE" w:rsidRPr="00B028F6">
        <w:rPr>
          <w:rFonts w:ascii="Arial" w:hAnsi="Arial" w:cs="Arial"/>
          <w:sz w:val="22"/>
          <w:szCs w:val="22"/>
        </w:rPr>
        <w:t xml:space="preserve"> including cyclists who cross from kerb to kerb</w:t>
      </w:r>
      <w:r w:rsidR="00056CF5">
        <w:rPr>
          <w:rFonts w:ascii="Arial" w:hAnsi="Arial" w:cs="Arial"/>
          <w:sz w:val="22"/>
          <w:szCs w:val="22"/>
        </w:rPr>
        <w:t>,</w:t>
      </w:r>
      <w:r w:rsidR="00CA4CBE" w:rsidRPr="00B028F6">
        <w:rPr>
          <w:rFonts w:ascii="Arial" w:hAnsi="Arial" w:cs="Arial"/>
          <w:sz w:val="22"/>
          <w:szCs w:val="22"/>
        </w:rPr>
        <w:t xml:space="preserve"> and vehicle traffic</w:t>
      </w:r>
      <w:r w:rsidR="00CA4CBE">
        <w:rPr>
          <w:rFonts w:ascii="Arial" w:hAnsi="Arial" w:cs="Arial"/>
          <w:sz w:val="22"/>
          <w:szCs w:val="22"/>
        </w:rPr>
        <w:t>.</w:t>
      </w:r>
      <w:r w:rsidR="00056CF5">
        <w:rPr>
          <w:rFonts w:ascii="Arial" w:hAnsi="Arial" w:cs="Arial"/>
          <w:sz w:val="22"/>
          <w:szCs w:val="22"/>
        </w:rPr>
        <w:t xml:space="preserve"> The morning survey counts will be conducted in the hour before school commences on different days of the week in different weeks</w:t>
      </w:r>
      <w:r w:rsidR="002630BD">
        <w:rPr>
          <w:rFonts w:ascii="Arial" w:hAnsi="Arial" w:cs="Arial"/>
          <w:sz w:val="22"/>
          <w:szCs w:val="22"/>
        </w:rPr>
        <w:t xml:space="preserve"> (where practicable)</w:t>
      </w:r>
      <w:r w:rsidR="00056CF5">
        <w:rPr>
          <w:rFonts w:ascii="Arial" w:hAnsi="Arial" w:cs="Arial"/>
          <w:sz w:val="22"/>
          <w:szCs w:val="22"/>
        </w:rPr>
        <w:t>. An applicant school will not be notified when the survey counts are to be conducted.</w:t>
      </w:r>
    </w:p>
    <w:p w:rsidR="00CA4CBE" w:rsidRPr="00B028F6" w:rsidRDefault="00F91FC0" w:rsidP="00CA4CB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or t</w:t>
      </w:r>
      <w:r w:rsidR="00CA4CBE" w:rsidRPr="00B028F6">
        <w:rPr>
          <w:rFonts w:ascii="Arial" w:hAnsi="Arial" w:cs="Arial"/>
          <w:sz w:val="22"/>
          <w:szCs w:val="22"/>
        </w:rPr>
        <w:t xml:space="preserve">wo afternoon survey counts </w:t>
      </w:r>
      <w:r w:rsidR="00056CF5">
        <w:rPr>
          <w:rFonts w:ascii="Arial" w:hAnsi="Arial" w:cs="Arial"/>
          <w:sz w:val="22"/>
          <w:szCs w:val="22"/>
        </w:rPr>
        <w:t xml:space="preserve">of one hour duration within 50 metres in each direction of </w:t>
      </w:r>
      <w:r w:rsidR="00CA4CBE">
        <w:rPr>
          <w:rFonts w:ascii="Arial" w:hAnsi="Arial" w:cs="Arial"/>
          <w:sz w:val="22"/>
          <w:szCs w:val="22"/>
        </w:rPr>
        <w:t xml:space="preserve">the proposed </w:t>
      </w:r>
      <w:r w:rsidR="00A85F9B">
        <w:rPr>
          <w:rFonts w:ascii="Arial" w:hAnsi="Arial" w:cs="Arial"/>
          <w:sz w:val="22"/>
          <w:szCs w:val="22"/>
        </w:rPr>
        <w:t xml:space="preserve">crossing </w:t>
      </w:r>
      <w:r w:rsidR="00CA4CBE">
        <w:rPr>
          <w:rFonts w:ascii="Arial" w:hAnsi="Arial" w:cs="Arial"/>
          <w:sz w:val="22"/>
          <w:szCs w:val="22"/>
        </w:rPr>
        <w:t>location</w:t>
      </w:r>
      <w:r w:rsidR="00CA4CBE" w:rsidRPr="00B028F6">
        <w:rPr>
          <w:rFonts w:ascii="Arial" w:hAnsi="Arial" w:cs="Arial"/>
          <w:sz w:val="22"/>
          <w:szCs w:val="22"/>
        </w:rPr>
        <w:t xml:space="preserve"> </w:t>
      </w:r>
      <w:r w:rsidR="00056CF5">
        <w:rPr>
          <w:rFonts w:ascii="Arial" w:hAnsi="Arial" w:cs="Arial"/>
          <w:sz w:val="22"/>
          <w:szCs w:val="22"/>
        </w:rPr>
        <w:t>counting</w:t>
      </w:r>
      <w:r w:rsidR="00CA4CBE" w:rsidRPr="00B028F6">
        <w:rPr>
          <w:rFonts w:ascii="Arial" w:hAnsi="Arial" w:cs="Arial"/>
          <w:sz w:val="22"/>
          <w:szCs w:val="22"/>
        </w:rPr>
        <w:t xml:space="preserve"> all pedestrians</w:t>
      </w:r>
      <w:r w:rsidR="00102D74" w:rsidRPr="00102D74">
        <w:rPr>
          <w:rStyle w:val="FootnoteReference"/>
          <w:rFonts w:ascii="Arial" w:hAnsi="Arial" w:cs="Arial"/>
        </w:rPr>
        <w:footnoteReference w:id="3"/>
      </w:r>
      <w:r w:rsidR="00CA4CBE" w:rsidRPr="00B028F6">
        <w:rPr>
          <w:rFonts w:ascii="Arial" w:hAnsi="Arial" w:cs="Arial"/>
          <w:sz w:val="22"/>
          <w:szCs w:val="22"/>
        </w:rPr>
        <w:t xml:space="preserve"> including cyclists who cross from kerb to kerb</w:t>
      </w:r>
      <w:r w:rsidR="00056CF5">
        <w:rPr>
          <w:rFonts w:ascii="Arial" w:hAnsi="Arial" w:cs="Arial"/>
          <w:sz w:val="22"/>
          <w:szCs w:val="22"/>
        </w:rPr>
        <w:t>,</w:t>
      </w:r>
      <w:r w:rsidR="00CA4CBE" w:rsidRPr="00B028F6">
        <w:rPr>
          <w:rFonts w:ascii="Arial" w:hAnsi="Arial" w:cs="Arial"/>
          <w:sz w:val="22"/>
          <w:szCs w:val="22"/>
        </w:rPr>
        <w:t xml:space="preserve"> and vehicle traffic.</w:t>
      </w:r>
      <w:r w:rsidR="00056CF5" w:rsidRPr="00056CF5">
        <w:rPr>
          <w:rFonts w:ascii="Arial" w:hAnsi="Arial" w:cs="Arial"/>
          <w:sz w:val="22"/>
          <w:szCs w:val="22"/>
        </w:rPr>
        <w:t xml:space="preserve"> </w:t>
      </w:r>
      <w:r w:rsidR="00056CF5">
        <w:rPr>
          <w:rFonts w:ascii="Arial" w:hAnsi="Arial" w:cs="Arial"/>
          <w:sz w:val="22"/>
          <w:szCs w:val="22"/>
        </w:rPr>
        <w:t>The afternoon survey counts will be conducted in the hour after school finishes on different days of the week in different weeks</w:t>
      </w:r>
      <w:r w:rsidR="002630BD">
        <w:rPr>
          <w:rFonts w:ascii="Arial" w:hAnsi="Arial" w:cs="Arial"/>
          <w:sz w:val="22"/>
          <w:szCs w:val="22"/>
        </w:rPr>
        <w:t xml:space="preserve"> (where practicable)</w:t>
      </w:r>
      <w:r w:rsidR="00056CF5">
        <w:rPr>
          <w:rFonts w:ascii="Arial" w:hAnsi="Arial" w:cs="Arial"/>
          <w:sz w:val="22"/>
          <w:szCs w:val="22"/>
        </w:rPr>
        <w:t>.</w:t>
      </w:r>
      <w:r w:rsidR="00056CF5" w:rsidRPr="00056CF5">
        <w:rPr>
          <w:rFonts w:ascii="Arial" w:hAnsi="Arial" w:cs="Arial"/>
          <w:sz w:val="22"/>
          <w:szCs w:val="22"/>
        </w:rPr>
        <w:t xml:space="preserve"> </w:t>
      </w:r>
      <w:r w:rsidR="00056CF5">
        <w:rPr>
          <w:rFonts w:ascii="Arial" w:hAnsi="Arial" w:cs="Arial"/>
          <w:sz w:val="22"/>
          <w:szCs w:val="22"/>
        </w:rPr>
        <w:t>An applicant school will not be notified when the survey counts are to be conducted.</w:t>
      </w:r>
    </w:p>
    <w:p w:rsidR="00056CF5" w:rsidRPr="00A85F9B" w:rsidRDefault="00056CF5" w:rsidP="00056C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85F9B">
        <w:rPr>
          <w:rFonts w:ascii="Arial" w:hAnsi="Arial" w:cs="Arial"/>
          <w:sz w:val="22"/>
          <w:szCs w:val="22"/>
        </w:rPr>
        <w:t xml:space="preserve">The </w:t>
      </w:r>
      <w:r w:rsidR="00A85F9B" w:rsidRPr="00A85F9B">
        <w:rPr>
          <w:rFonts w:ascii="Arial" w:hAnsi="Arial" w:cs="Arial"/>
          <w:sz w:val="22"/>
          <w:szCs w:val="22"/>
        </w:rPr>
        <w:t xml:space="preserve">applicant </w:t>
      </w:r>
      <w:r w:rsidRPr="00A85F9B">
        <w:rPr>
          <w:rFonts w:ascii="Arial" w:hAnsi="Arial" w:cs="Arial"/>
          <w:sz w:val="22"/>
          <w:szCs w:val="22"/>
        </w:rPr>
        <w:t xml:space="preserve">school </w:t>
      </w:r>
      <w:r w:rsidR="00A85F9B" w:rsidRPr="00A85F9B">
        <w:rPr>
          <w:rFonts w:ascii="Arial" w:hAnsi="Arial" w:cs="Arial"/>
          <w:sz w:val="22"/>
          <w:szCs w:val="22"/>
        </w:rPr>
        <w:t xml:space="preserve">will be contacted prior to survey counts </w:t>
      </w:r>
      <w:r w:rsidRPr="00A85F9B">
        <w:rPr>
          <w:rFonts w:ascii="Arial" w:hAnsi="Arial" w:cs="Arial"/>
          <w:sz w:val="22"/>
          <w:szCs w:val="22"/>
        </w:rPr>
        <w:t>to determine if there are any upcoming events</w:t>
      </w:r>
      <w:r w:rsidR="00A85F9B" w:rsidRPr="00A85F9B">
        <w:rPr>
          <w:rFonts w:ascii="Arial" w:hAnsi="Arial" w:cs="Arial"/>
          <w:sz w:val="22"/>
          <w:szCs w:val="22"/>
        </w:rPr>
        <w:t xml:space="preserve"> (</w:t>
      </w:r>
      <w:r w:rsidRPr="00A85F9B">
        <w:rPr>
          <w:rFonts w:ascii="Arial" w:hAnsi="Arial" w:cs="Arial"/>
          <w:sz w:val="22"/>
          <w:szCs w:val="22"/>
        </w:rPr>
        <w:t>sporting events, camps, or pupil free days</w:t>
      </w:r>
      <w:r w:rsidR="00A85F9B" w:rsidRPr="00A85F9B">
        <w:rPr>
          <w:rFonts w:ascii="Arial" w:hAnsi="Arial" w:cs="Arial"/>
          <w:sz w:val="22"/>
          <w:szCs w:val="22"/>
        </w:rPr>
        <w:t>)</w:t>
      </w:r>
      <w:r w:rsidRPr="00A85F9B">
        <w:rPr>
          <w:rFonts w:ascii="Arial" w:hAnsi="Arial" w:cs="Arial"/>
          <w:sz w:val="22"/>
          <w:szCs w:val="22"/>
        </w:rPr>
        <w:t xml:space="preserve"> that are li</w:t>
      </w:r>
      <w:r w:rsidR="00A85F9B" w:rsidRPr="00A85F9B">
        <w:rPr>
          <w:rFonts w:ascii="Arial" w:hAnsi="Arial" w:cs="Arial"/>
          <w:sz w:val="22"/>
          <w:szCs w:val="22"/>
        </w:rPr>
        <w:t>kely to influence survey count numbers.</w:t>
      </w:r>
    </w:p>
    <w:p w:rsidR="00056CF5" w:rsidRPr="00056CF5" w:rsidRDefault="00056CF5" w:rsidP="00056C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56CF5">
        <w:rPr>
          <w:rFonts w:ascii="Arial" w:hAnsi="Arial" w:cs="Arial"/>
          <w:sz w:val="22"/>
          <w:szCs w:val="22"/>
        </w:rPr>
        <w:t>Survey</w:t>
      </w:r>
      <w:r>
        <w:rPr>
          <w:rFonts w:ascii="Arial" w:hAnsi="Arial" w:cs="Arial"/>
          <w:sz w:val="22"/>
          <w:szCs w:val="22"/>
        </w:rPr>
        <w:t xml:space="preserve"> counts</w:t>
      </w:r>
      <w:r w:rsidRPr="00056C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Pr="00056CF5">
        <w:rPr>
          <w:rFonts w:ascii="Arial" w:hAnsi="Arial" w:cs="Arial"/>
          <w:sz w:val="22"/>
          <w:szCs w:val="22"/>
        </w:rPr>
        <w:t xml:space="preserve"> not be </w:t>
      </w:r>
      <w:r>
        <w:rPr>
          <w:rFonts w:ascii="Arial" w:hAnsi="Arial" w:cs="Arial"/>
          <w:sz w:val="22"/>
          <w:szCs w:val="22"/>
        </w:rPr>
        <w:t xml:space="preserve">conducted </w:t>
      </w:r>
      <w:r w:rsidRPr="00056CF5">
        <w:rPr>
          <w:rFonts w:ascii="Arial" w:hAnsi="Arial" w:cs="Arial"/>
          <w:sz w:val="22"/>
          <w:szCs w:val="22"/>
        </w:rPr>
        <w:t>on days of extreme weather or rain. Weather is considered extreme when at the time of the survey the temperature is below 5 degrees or above 37 degrees.</w:t>
      </w:r>
    </w:p>
    <w:p w:rsidR="00376353" w:rsidRPr="00B028F6" w:rsidRDefault="008072ED" w:rsidP="0037635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B3957" w:rsidRPr="00B028F6">
        <w:rPr>
          <w:rFonts w:ascii="Arial" w:hAnsi="Arial" w:cs="Arial"/>
          <w:sz w:val="22"/>
          <w:szCs w:val="22"/>
        </w:rPr>
        <w:t>roposed</w:t>
      </w:r>
      <w:r>
        <w:rPr>
          <w:rFonts w:ascii="Arial" w:hAnsi="Arial" w:cs="Arial"/>
          <w:sz w:val="22"/>
          <w:szCs w:val="22"/>
        </w:rPr>
        <w:t xml:space="preserve"> crossing location photographed.</w:t>
      </w:r>
    </w:p>
    <w:p w:rsidR="00CB3957" w:rsidRDefault="00CB3957" w:rsidP="0037635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Site assessment of the proposed crossing location that includes site d</w:t>
      </w:r>
      <w:r w:rsidR="00CF449C">
        <w:rPr>
          <w:rFonts w:ascii="Arial" w:hAnsi="Arial" w:cs="Arial"/>
          <w:sz w:val="22"/>
          <w:szCs w:val="22"/>
        </w:rPr>
        <w:t>rawings</w:t>
      </w:r>
      <w:r w:rsidRPr="00B028F6">
        <w:rPr>
          <w:rFonts w:ascii="Arial" w:hAnsi="Arial" w:cs="Arial"/>
          <w:sz w:val="22"/>
          <w:szCs w:val="22"/>
        </w:rPr>
        <w:t>.</w:t>
      </w:r>
    </w:p>
    <w:p w:rsidR="00A96B5C" w:rsidRDefault="00A96B5C" w:rsidP="00A96B5C">
      <w:pPr>
        <w:jc w:val="both"/>
        <w:rPr>
          <w:rFonts w:ascii="Arial" w:hAnsi="Arial" w:cs="Arial"/>
          <w:sz w:val="22"/>
          <w:szCs w:val="22"/>
        </w:rPr>
      </w:pPr>
    </w:p>
    <w:p w:rsidR="00A96B5C" w:rsidRPr="00A96B5C" w:rsidRDefault="00A96B5C" w:rsidP="00A96B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a set of surveys includes 1 morning survey and 1 afternoon survey.  Once a set is completed the school will be sent a copy of the surveys.</w:t>
      </w:r>
    </w:p>
    <w:p w:rsidR="00376353" w:rsidRDefault="00376353" w:rsidP="00376353">
      <w:pPr>
        <w:jc w:val="both"/>
        <w:rPr>
          <w:rFonts w:ascii="Arial" w:hAnsi="Arial" w:cs="Arial"/>
          <w:sz w:val="22"/>
          <w:szCs w:val="22"/>
        </w:rPr>
      </w:pPr>
    </w:p>
    <w:p w:rsidR="00D55C20" w:rsidRPr="00B028F6" w:rsidRDefault="00D55C20" w:rsidP="00376353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Additional </w:t>
      </w:r>
      <w:r w:rsidR="00CB3957" w:rsidRPr="00B028F6">
        <w:rPr>
          <w:rFonts w:ascii="Arial" w:hAnsi="Arial" w:cs="Arial"/>
          <w:sz w:val="22"/>
          <w:szCs w:val="22"/>
        </w:rPr>
        <w:t xml:space="preserve">pedestrian </w:t>
      </w:r>
      <w:r w:rsidR="00320E8F" w:rsidRPr="00B028F6">
        <w:rPr>
          <w:rFonts w:ascii="Arial" w:hAnsi="Arial" w:cs="Arial"/>
          <w:sz w:val="22"/>
          <w:szCs w:val="22"/>
        </w:rPr>
        <w:t xml:space="preserve">survey </w:t>
      </w:r>
      <w:r w:rsidRPr="00B028F6">
        <w:rPr>
          <w:rFonts w:ascii="Arial" w:hAnsi="Arial" w:cs="Arial"/>
          <w:sz w:val="22"/>
          <w:szCs w:val="22"/>
        </w:rPr>
        <w:t xml:space="preserve">counts may be conducted </w:t>
      </w:r>
      <w:r w:rsidR="00CB3957" w:rsidRPr="00B028F6">
        <w:rPr>
          <w:rFonts w:ascii="Arial" w:hAnsi="Arial" w:cs="Arial"/>
          <w:sz w:val="22"/>
          <w:szCs w:val="22"/>
        </w:rPr>
        <w:t xml:space="preserve">in the case of inclement weather or </w:t>
      </w:r>
      <w:r w:rsidRPr="00B028F6">
        <w:rPr>
          <w:rFonts w:ascii="Arial" w:hAnsi="Arial" w:cs="Arial"/>
          <w:sz w:val="22"/>
          <w:szCs w:val="22"/>
        </w:rPr>
        <w:t>at the request of the Committee.</w:t>
      </w:r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The </w:t>
      </w:r>
      <w:r w:rsidR="00CB3957" w:rsidRPr="00B028F6">
        <w:rPr>
          <w:rFonts w:ascii="Arial" w:hAnsi="Arial" w:cs="Arial"/>
          <w:sz w:val="22"/>
          <w:szCs w:val="22"/>
        </w:rPr>
        <w:t>Children’s Crossing</w:t>
      </w:r>
      <w:r w:rsidR="007F1687">
        <w:rPr>
          <w:rFonts w:ascii="Arial" w:hAnsi="Arial" w:cs="Arial"/>
          <w:sz w:val="22"/>
          <w:szCs w:val="22"/>
        </w:rPr>
        <w:t>s</w:t>
      </w:r>
      <w:r w:rsidR="00CB3957" w:rsidRPr="00B028F6">
        <w:rPr>
          <w:rFonts w:ascii="Arial" w:hAnsi="Arial" w:cs="Arial"/>
          <w:sz w:val="22"/>
          <w:szCs w:val="22"/>
        </w:rPr>
        <w:t xml:space="preserve"> Unit will collate the </w:t>
      </w:r>
      <w:r w:rsidRPr="00B028F6">
        <w:rPr>
          <w:rFonts w:ascii="Arial" w:hAnsi="Arial" w:cs="Arial"/>
          <w:sz w:val="22"/>
          <w:szCs w:val="22"/>
        </w:rPr>
        <w:t xml:space="preserve">following information into a report </w:t>
      </w:r>
      <w:r w:rsidR="00CF449C">
        <w:rPr>
          <w:rFonts w:ascii="Arial" w:hAnsi="Arial" w:cs="Arial"/>
          <w:sz w:val="22"/>
          <w:szCs w:val="22"/>
        </w:rPr>
        <w:t>to</w:t>
      </w:r>
      <w:r w:rsidR="00CB3957" w:rsidRPr="00B028F6">
        <w:rPr>
          <w:rFonts w:ascii="Arial" w:hAnsi="Arial" w:cs="Arial"/>
          <w:sz w:val="22"/>
          <w:szCs w:val="22"/>
        </w:rPr>
        <w:t xml:space="preserve"> the </w:t>
      </w:r>
      <w:r w:rsidR="00056CF5">
        <w:rPr>
          <w:rFonts w:ascii="Arial" w:hAnsi="Arial" w:cs="Arial"/>
          <w:sz w:val="22"/>
          <w:szCs w:val="22"/>
        </w:rPr>
        <w:t xml:space="preserve">Applications </w:t>
      </w:r>
      <w:r w:rsidRPr="00B028F6">
        <w:rPr>
          <w:rFonts w:ascii="Arial" w:hAnsi="Arial" w:cs="Arial"/>
          <w:sz w:val="22"/>
          <w:szCs w:val="22"/>
        </w:rPr>
        <w:t>Committee for its consideration and recommendations:</w:t>
      </w:r>
    </w:p>
    <w:p w:rsidR="00D55C20" w:rsidRPr="00B028F6" w:rsidRDefault="00CB3957" w:rsidP="00D55C2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Information received from the applicant.</w:t>
      </w:r>
    </w:p>
    <w:p w:rsidR="00D55C20" w:rsidRPr="00B028F6" w:rsidRDefault="00CB3957" w:rsidP="00D55C2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Formal s</w:t>
      </w:r>
      <w:r w:rsidR="00D55C20" w:rsidRPr="00B028F6">
        <w:rPr>
          <w:rFonts w:ascii="Arial" w:hAnsi="Arial" w:cs="Arial"/>
          <w:sz w:val="22"/>
          <w:szCs w:val="22"/>
        </w:rPr>
        <w:t xml:space="preserve">urvey </w:t>
      </w:r>
      <w:r w:rsidRPr="00B028F6">
        <w:rPr>
          <w:rFonts w:ascii="Arial" w:hAnsi="Arial" w:cs="Arial"/>
          <w:sz w:val="22"/>
          <w:szCs w:val="22"/>
        </w:rPr>
        <w:t xml:space="preserve">count </w:t>
      </w:r>
      <w:r w:rsidR="00D55C20" w:rsidRPr="00B028F6">
        <w:rPr>
          <w:rFonts w:ascii="Arial" w:hAnsi="Arial" w:cs="Arial"/>
          <w:sz w:val="22"/>
          <w:szCs w:val="22"/>
        </w:rPr>
        <w:t xml:space="preserve">results, </w:t>
      </w:r>
      <w:r w:rsidRPr="00B028F6">
        <w:rPr>
          <w:rFonts w:ascii="Arial" w:hAnsi="Arial" w:cs="Arial"/>
          <w:sz w:val="22"/>
          <w:szCs w:val="22"/>
        </w:rPr>
        <w:t xml:space="preserve">site </w:t>
      </w:r>
      <w:r w:rsidR="00D55C20" w:rsidRPr="00B028F6">
        <w:rPr>
          <w:rFonts w:ascii="Arial" w:hAnsi="Arial" w:cs="Arial"/>
          <w:sz w:val="22"/>
          <w:szCs w:val="22"/>
        </w:rPr>
        <w:t>assessment sheets, drawin</w:t>
      </w:r>
      <w:r w:rsidRPr="00B028F6">
        <w:rPr>
          <w:rFonts w:ascii="Arial" w:hAnsi="Arial" w:cs="Arial"/>
          <w:sz w:val="22"/>
          <w:szCs w:val="22"/>
        </w:rPr>
        <w:t>gs and photographs.</w:t>
      </w:r>
    </w:p>
    <w:p w:rsidR="00D55C20" w:rsidRPr="00B028F6" w:rsidRDefault="00CB3957" w:rsidP="00D55C2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I</w:t>
      </w:r>
      <w:r w:rsidR="00D55C20" w:rsidRPr="00B028F6">
        <w:rPr>
          <w:rFonts w:ascii="Arial" w:hAnsi="Arial" w:cs="Arial"/>
          <w:sz w:val="22"/>
          <w:szCs w:val="22"/>
        </w:rPr>
        <w:t xml:space="preserve">nformation from Main Roads WA, </w:t>
      </w:r>
      <w:r w:rsidRPr="00B028F6">
        <w:rPr>
          <w:rFonts w:ascii="Arial" w:hAnsi="Arial" w:cs="Arial"/>
          <w:sz w:val="22"/>
          <w:szCs w:val="22"/>
        </w:rPr>
        <w:t xml:space="preserve">relevant </w:t>
      </w:r>
      <w:r w:rsidR="00D55C20" w:rsidRPr="00B028F6">
        <w:rPr>
          <w:rFonts w:ascii="Arial" w:hAnsi="Arial" w:cs="Arial"/>
          <w:sz w:val="22"/>
          <w:szCs w:val="22"/>
        </w:rPr>
        <w:t>Local Government</w:t>
      </w:r>
      <w:r w:rsidRPr="00B028F6">
        <w:rPr>
          <w:rFonts w:ascii="Arial" w:hAnsi="Arial" w:cs="Arial"/>
          <w:sz w:val="22"/>
          <w:szCs w:val="22"/>
        </w:rPr>
        <w:t>,</w:t>
      </w:r>
      <w:r w:rsidR="00D55C20" w:rsidRPr="00B028F6">
        <w:rPr>
          <w:rFonts w:ascii="Arial" w:hAnsi="Arial" w:cs="Arial"/>
          <w:sz w:val="22"/>
          <w:szCs w:val="22"/>
        </w:rPr>
        <w:t xml:space="preserve"> Department of Education</w:t>
      </w:r>
      <w:r w:rsidR="00AC2E69" w:rsidRPr="00B028F6">
        <w:rPr>
          <w:rFonts w:ascii="Arial" w:hAnsi="Arial" w:cs="Arial"/>
          <w:sz w:val="22"/>
          <w:szCs w:val="22"/>
        </w:rPr>
        <w:t>, and/or the relevant Education Authority</w:t>
      </w:r>
      <w:r w:rsidR="00D55C20" w:rsidRPr="00B028F6">
        <w:rPr>
          <w:rFonts w:ascii="Arial" w:hAnsi="Arial" w:cs="Arial"/>
          <w:sz w:val="22"/>
          <w:szCs w:val="22"/>
        </w:rPr>
        <w:t xml:space="preserve"> </w:t>
      </w:r>
      <w:r w:rsidRPr="00B028F6">
        <w:rPr>
          <w:rFonts w:ascii="Arial" w:hAnsi="Arial" w:cs="Arial"/>
          <w:sz w:val="22"/>
          <w:szCs w:val="22"/>
        </w:rPr>
        <w:t>if required.</w:t>
      </w:r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</w:p>
    <w:p w:rsidR="00696627" w:rsidRDefault="00696627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2"/>
          <w:szCs w:val="22"/>
        </w:rPr>
      </w:pPr>
      <w:bookmarkStart w:id="19" w:name="_Toc398793157"/>
      <w:bookmarkStart w:id="20" w:name="_Toc405896369"/>
      <w:r>
        <w:rPr>
          <w:rFonts w:cs="Arial"/>
          <w:sz w:val="22"/>
          <w:szCs w:val="22"/>
        </w:rPr>
        <w:br w:type="page"/>
      </w:r>
    </w:p>
    <w:p w:rsidR="00CB3957" w:rsidRPr="00F91C7E" w:rsidRDefault="00CB3957" w:rsidP="00B37B21">
      <w:pPr>
        <w:pStyle w:val="Heading1"/>
        <w:rPr>
          <w:rFonts w:cs="Arial"/>
          <w:szCs w:val="24"/>
        </w:rPr>
      </w:pPr>
      <w:r w:rsidRPr="00F91C7E">
        <w:rPr>
          <w:rFonts w:cs="Arial"/>
          <w:szCs w:val="24"/>
        </w:rPr>
        <w:t xml:space="preserve">Application </w:t>
      </w:r>
      <w:r w:rsidR="00F91C7E">
        <w:rPr>
          <w:rFonts w:cs="Arial"/>
          <w:szCs w:val="24"/>
        </w:rPr>
        <w:t>D</w:t>
      </w:r>
      <w:r w:rsidR="002057FA" w:rsidRPr="00F91C7E">
        <w:rPr>
          <w:rFonts w:cs="Arial"/>
          <w:szCs w:val="24"/>
        </w:rPr>
        <w:t>ecision</w:t>
      </w:r>
      <w:bookmarkEnd w:id="19"/>
      <w:bookmarkEnd w:id="20"/>
    </w:p>
    <w:p w:rsidR="00CB3957" w:rsidRPr="00B028F6" w:rsidRDefault="00CB3957" w:rsidP="00D55C20">
      <w:pPr>
        <w:jc w:val="both"/>
        <w:rPr>
          <w:rFonts w:ascii="Arial" w:hAnsi="Arial" w:cs="Arial"/>
          <w:sz w:val="22"/>
          <w:szCs w:val="22"/>
        </w:rPr>
      </w:pPr>
    </w:p>
    <w:p w:rsidR="002057FA" w:rsidRPr="00B028F6" w:rsidRDefault="002057FA" w:rsidP="002057FA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The Children’s Crossing</w:t>
      </w:r>
      <w:r w:rsidR="007F1687">
        <w:rPr>
          <w:rFonts w:ascii="Arial" w:hAnsi="Arial" w:cs="Arial"/>
          <w:sz w:val="22"/>
          <w:szCs w:val="22"/>
        </w:rPr>
        <w:t>s</w:t>
      </w:r>
      <w:r w:rsidRPr="00B028F6">
        <w:rPr>
          <w:rFonts w:ascii="Arial" w:hAnsi="Arial" w:cs="Arial"/>
          <w:sz w:val="22"/>
          <w:szCs w:val="22"/>
        </w:rPr>
        <w:t xml:space="preserve"> Unit will advise the applicant of the </w:t>
      </w:r>
      <w:r w:rsidR="00320E8F" w:rsidRPr="00B028F6">
        <w:rPr>
          <w:rFonts w:ascii="Arial" w:hAnsi="Arial" w:cs="Arial"/>
          <w:sz w:val="22"/>
          <w:szCs w:val="22"/>
        </w:rPr>
        <w:t xml:space="preserve">Committee </w:t>
      </w:r>
      <w:r w:rsidRPr="00B028F6">
        <w:rPr>
          <w:rFonts w:ascii="Arial" w:hAnsi="Arial" w:cs="Arial"/>
          <w:sz w:val="22"/>
          <w:szCs w:val="22"/>
        </w:rPr>
        <w:t>decision.</w:t>
      </w:r>
    </w:p>
    <w:p w:rsidR="00CB3957" w:rsidRPr="00B028F6" w:rsidRDefault="00CB3957" w:rsidP="00CB3957">
      <w:pPr>
        <w:rPr>
          <w:rFonts w:ascii="Arial" w:hAnsi="Arial" w:cs="Arial"/>
          <w:sz w:val="22"/>
          <w:szCs w:val="22"/>
        </w:rPr>
      </w:pPr>
    </w:p>
    <w:p w:rsidR="008717E8" w:rsidRDefault="00D55C20" w:rsidP="002057FA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If the application is approved</w:t>
      </w:r>
      <w:r w:rsidR="002057FA" w:rsidRPr="00B028F6">
        <w:rPr>
          <w:rFonts w:ascii="Arial" w:hAnsi="Arial" w:cs="Arial"/>
          <w:sz w:val="22"/>
          <w:szCs w:val="22"/>
        </w:rPr>
        <w:t xml:space="preserve">, </w:t>
      </w:r>
      <w:r w:rsidRPr="00B028F6">
        <w:rPr>
          <w:rFonts w:ascii="Arial" w:hAnsi="Arial" w:cs="Arial"/>
          <w:sz w:val="22"/>
          <w:szCs w:val="22"/>
        </w:rPr>
        <w:t xml:space="preserve">an onsite meeting will be conducted </w:t>
      </w:r>
      <w:r w:rsidR="002057FA" w:rsidRPr="00B028F6">
        <w:rPr>
          <w:rFonts w:ascii="Arial" w:hAnsi="Arial" w:cs="Arial"/>
          <w:sz w:val="22"/>
          <w:szCs w:val="22"/>
        </w:rPr>
        <w:t xml:space="preserve">with </w:t>
      </w:r>
      <w:r w:rsidRPr="00B028F6">
        <w:rPr>
          <w:rFonts w:ascii="Arial" w:hAnsi="Arial" w:cs="Arial"/>
          <w:sz w:val="22"/>
          <w:szCs w:val="22"/>
        </w:rPr>
        <w:t xml:space="preserve">representatives from </w:t>
      </w:r>
      <w:r w:rsidR="002057FA" w:rsidRPr="00B028F6">
        <w:rPr>
          <w:rFonts w:ascii="Arial" w:hAnsi="Arial" w:cs="Arial"/>
          <w:sz w:val="22"/>
          <w:szCs w:val="22"/>
        </w:rPr>
        <w:t>Main Roads WA, Department of Education, WA Police including the Children’s Crossing</w:t>
      </w:r>
      <w:r w:rsidR="007F1687">
        <w:rPr>
          <w:rFonts w:ascii="Arial" w:hAnsi="Arial" w:cs="Arial"/>
          <w:sz w:val="22"/>
          <w:szCs w:val="22"/>
        </w:rPr>
        <w:t>s</w:t>
      </w:r>
      <w:r w:rsidR="002057FA" w:rsidRPr="00B028F6">
        <w:rPr>
          <w:rFonts w:ascii="Arial" w:hAnsi="Arial" w:cs="Arial"/>
          <w:sz w:val="22"/>
          <w:szCs w:val="22"/>
        </w:rPr>
        <w:t xml:space="preserve"> Unit, the relevant Local Government (or WALGA). A representative from the relevant </w:t>
      </w:r>
      <w:r w:rsidR="00AC2E69" w:rsidRPr="00B028F6">
        <w:rPr>
          <w:rFonts w:ascii="Arial" w:hAnsi="Arial" w:cs="Arial"/>
          <w:sz w:val="22"/>
          <w:szCs w:val="22"/>
        </w:rPr>
        <w:t>education authority</w:t>
      </w:r>
      <w:r w:rsidR="002057FA" w:rsidRPr="00B028F6">
        <w:rPr>
          <w:rFonts w:ascii="Arial" w:hAnsi="Arial" w:cs="Arial"/>
          <w:sz w:val="22"/>
          <w:szCs w:val="22"/>
        </w:rPr>
        <w:t>, the applicant school principal and a member of the school parent body are invited to attend; however their attendance is not compulsory.</w:t>
      </w:r>
    </w:p>
    <w:p w:rsidR="008717E8" w:rsidRDefault="008717E8" w:rsidP="002057FA">
      <w:pPr>
        <w:jc w:val="both"/>
        <w:rPr>
          <w:rFonts w:ascii="Arial" w:hAnsi="Arial" w:cs="Arial"/>
          <w:sz w:val="22"/>
          <w:szCs w:val="22"/>
        </w:rPr>
      </w:pPr>
    </w:p>
    <w:p w:rsidR="00D55C20" w:rsidRPr="00B028F6" w:rsidRDefault="002057FA" w:rsidP="002057F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The onsite meeting will discuss the suitability of the location; any safety issues; and any required road and pedestrian treatments. </w:t>
      </w:r>
    </w:p>
    <w:p w:rsidR="00EC13DF" w:rsidRDefault="00EC13DF" w:rsidP="00D55C20">
      <w:pPr>
        <w:rPr>
          <w:rFonts w:ascii="Arial" w:hAnsi="Arial" w:cs="Arial"/>
          <w:color w:val="000000"/>
          <w:sz w:val="22"/>
          <w:szCs w:val="22"/>
        </w:rPr>
      </w:pPr>
    </w:p>
    <w:p w:rsidR="00295AEC" w:rsidRDefault="00EC13DF" w:rsidP="00AC068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If the </w:t>
      </w:r>
      <w:r w:rsidR="00AC0686">
        <w:rPr>
          <w:rFonts w:ascii="Arial" w:hAnsi="Arial" w:cs="Arial"/>
          <w:color w:val="000000"/>
          <w:sz w:val="22"/>
          <w:szCs w:val="22"/>
        </w:rPr>
        <w:t>application is declined, an applicant school cannot reapply for 6 months from the date of the letter of advice received from the Children’s Crossings Unit on behalf of the Committee.</w:t>
      </w:r>
    </w:p>
    <w:p w:rsidR="00295AEC" w:rsidRDefault="00295AEC" w:rsidP="00AC06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5AEC" w:rsidRDefault="00295AEC" w:rsidP="00AC06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5AEC" w:rsidRDefault="00295AEC" w:rsidP="00AC06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5AEC" w:rsidRDefault="00295AEC" w:rsidP="00AC06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5AEC" w:rsidRDefault="00295AEC" w:rsidP="00AC06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5AEC" w:rsidRDefault="00295AEC" w:rsidP="00AC06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5AEC" w:rsidRPr="00295AEC" w:rsidRDefault="00295AEC" w:rsidP="00AC0686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95AEC">
        <w:rPr>
          <w:rFonts w:ascii="Arial" w:hAnsi="Arial" w:cs="Arial"/>
          <w:b/>
          <w:color w:val="000000"/>
          <w:sz w:val="24"/>
          <w:szCs w:val="24"/>
          <w:u w:val="single"/>
        </w:rPr>
        <w:t>If the Committee approves a Type B crossing:</w:t>
      </w:r>
    </w:p>
    <w:p w:rsidR="00295AEC" w:rsidRPr="00295AEC" w:rsidRDefault="00295AEC" w:rsidP="00AC06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295AEC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</w:t>
      </w:r>
    </w:p>
    <w:p w:rsidR="00295AEC" w:rsidRPr="00295AEC" w:rsidRDefault="00295AEC" w:rsidP="00295AEC">
      <w:pPr>
        <w:pStyle w:val="Heading1"/>
        <w:rPr>
          <w:b w:val="0"/>
          <w:u w:val="single"/>
        </w:rPr>
      </w:pPr>
      <w:bookmarkStart w:id="21" w:name="_Toc398813432"/>
      <w:bookmarkStart w:id="22" w:name="_Toc405897240"/>
      <w:r w:rsidRPr="00295AEC">
        <w:rPr>
          <w:b w:val="0"/>
          <w:u w:val="single"/>
        </w:rPr>
        <w:t>Requirements for a Traffic Warden to operate a Type B Children’s Crossing</w:t>
      </w:r>
      <w:bookmarkEnd w:id="21"/>
      <w:bookmarkEnd w:id="22"/>
    </w:p>
    <w:p w:rsidR="00295AEC" w:rsidRPr="002C445A" w:rsidRDefault="00295AEC" w:rsidP="00295AEC">
      <w:pPr>
        <w:ind w:right="-908"/>
        <w:rPr>
          <w:rFonts w:ascii="Arial" w:hAnsi="Arial" w:cs="Arial"/>
          <w:sz w:val="22"/>
          <w:szCs w:val="22"/>
        </w:rPr>
      </w:pPr>
    </w:p>
    <w:p w:rsidR="00295AEC" w:rsidRPr="00F108EC" w:rsidRDefault="00295AEC" w:rsidP="00295AEC">
      <w:pPr>
        <w:jc w:val="both"/>
        <w:rPr>
          <w:rFonts w:ascii="Arial" w:hAnsi="Arial" w:cs="Arial"/>
          <w:sz w:val="22"/>
          <w:szCs w:val="22"/>
        </w:rPr>
      </w:pPr>
      <w:r w:rsidRPr="00F108EC">
        <w:rPr>
          <w:rFonts w:ascii="Arial" w:hAnsi="Arial" w:cs="Arial"/>
          <w:sz w:val="22"/>
          <w:szCs w:val="22"/>
        </w:rPr>
        <w:t xml:space="preserve">Traffic Wardens are authorised by the Commissioner of Police (or their nominated representative) to operate a warranted children’s crossing. Traffic Wardens are subject to the control and direction of the Commissioner of Police through the Traffic Warden State Management Unit under the provisions of the </w:t>
      </w:r>
      <w:r w:rsidRPr="00F108EC">
        <w:rPr>
          <w:rFonts w:ascii="Arial" w:hAnsi="Arial" w:cs="Arial"/>
          <w:i/>
          <w:iCs/>
          <w:sz w:val="22"/>
          <w:szCs w:val="22"/>
        </w:rPr>
        <w:t>Road Traffic (Administration) Act 2008</w:t>
      </w:r>
      <w:r w:rsidRPr="00F108EC">
        <w:rPr>
          <w:rFonts w:ascii="Arial" w:hAnsi="Arial" w:cs="Arial"/>
          <w:sz w:val="22"/>
          <w:szCs w:val="22"/>
        </w:rPr>
        <w:t xml:space="preserve">; </w:t>
      </w:r>
      <w:r w:rsidRPr="00F108EC">
        <w:rPr>
          <w:rFonts w:ascii="Arial" w:hAnsi="Arial" w:cs="Arial"/>
          <w:i/>
          <w:iCs/>
          <w:sz w:val="22"/>
          <w:szCs w:val="22"/>
        </w:rPr>
        <w:t>Road Traffic Code 2000</w:t>
      </w:r>
      <w:r w:rsidRPr="00F108EC">
        <w:rPr>
          <w:rFonts w:ascii="Arial" w:hAnsi="Arial" w:cs="Arial"/>
          <w:sz w:val="22"/>
          <w:szCs w:val="22"/>
        </w:rPr>
        <w:t xml:space="preserve">; and </w:t>
      </w:r>
      <w:r w:rsidRPr="00F108EC">
        <w:rPr>
          <w:rFonts w:ascii="Arial" w:hAnsi="Arial" w:cs="Arial"/>
          <w:i/>
          <w:iCs/>
          <w:sz w:val="22"/>
          <w:szCs w:val="22"/>
        </w:rPr>
        <w:t>Road Traffic (Administration) Regulations 2014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295AEC" w:rsidRPr="002C445A" w:rsidRDefault="00295AEC" w:rsidP="00295AE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95AEC" w:rsidRPr="002C445A" w:rsidRDefault="00295AEC" w:rsidP="00295A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requirements must be met before </w:t>
      </w:r>
      <w:r w:rsidRPr="002C445A">
        <w:rPr>
          <w:rFonts w:ascii="Arial" w:hAnsi="Arial" w:cs="Arial"/>
          <w:sz w:val="22"/>
          <w:szCs w:val="22"/>
        </w:rPr>
        <w:t xml:space="preserve">a person </w:t>
      </w:r>
      <w:r>
        <w:rPr>
          <w:rFonts w:ascii="Arial" w:hAnsi="Arial" w:cs="Arial"/>
          <w:sz w:val="22"/>
          <w:szCs w:val="22"/>
        </w:rPr>
        <w:t>can</w:t>
      </w:r>
      <w:r w:rsidRPr="002C445A">
        <w:rPr>
          <w:rFonts w:ascii="Arial" w:hAnsi="Arial" w:cs="Arial"/>
          <w:sz w:val="22"/>
          <w:szCs w:val="22"/>
        </w:rPr>
        <w:t xml:space="preserve"> become a Tra</w:t>
      </w:r>
      <w:r>
        <w:rPr>
          <w:rFonts w:ascii="Arial" w:hAnsi="Arial" w:cs="Arial"/>
          <w:sz w:val="22"/>
          <w:szCs w:val="22"/>
        </w:rPr>
        <w:t xml:space="preserve">ffic Warden and operate a Type </w:t>
      </w:r>
      <w:r w:rsidRPr="002C445A">
        <w:rPr>
          <w:rFonts w:ascii="Arial" w:hAnsi="Arial" w:cs="Arial"/>
          <w:sz w:val="22"/>
          <w:szCs w:val="22"/>
        </w:rPr>
        <w:t>B warranted children’s crossing:</w:t>
      </w:r>
    </w:p>
    <w:p w:rsidR="00295AEC" w:rsidRPr="002C445A" w:rsidRDefault="00295AEC" w:rsidP="00295AEC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Submit a</w:t>
      </w:r>
      <w:r w:rsidRPr="002C445A">
        <w:rPr>
          <w:rFonts w:ascii="Arial" w:hAnsi="Arial" w:cs="Arial"/>
          <w:sz w:val="22"/>
          <w:szCs w:val="22"/>
        </w:rPr>
        <w:t xml:space="preserve"> completed </w:t>
      </w:r>
      <w:r w:rsidRPr="008B3410">
        <w:rPr>
          <w:rFonts w:ascii="Arial" w:hAnsi="Arial" w:cs="Arial"/>
          <w:i/>
          <w:sz w:val="22"/>
          <w:szCs w:val="22"/>
        </w:rPr>
        <w:t>Traffic Warden Application to operate a Type ‘B’ Children’s Crossing</w:t>
      </w:r>
      <w:r w:rsidRPr="008B3410">
        <w:rPr>
          <w:rFonts w:ascii="Arial" w:hAnsi="Arial" w:cs="Arial"/>
          <w:sz w:val="22"/>
          <w:szCs w:val="22"/>
        </w:rPr>
        <w:t xml:space="preserve"> to the </w:t>
      </w:r>
      <w:r w:rsidRPr="0006707D">
        <w:rPr>
          <w:rFonts w:ascii="Arial" w:hAnsi="Arial" w:cs="Arial"/>
          <w:sz w:val="22"/>
          <w:szCs w:val="22"/>
        </w:rPr>
        <w:t>Traffic Warden State Management Unit</w:t>
      </w:r>
      <w:r w:rsidRPr="002C445A">
        <w:rPr>
          <w:rFonts w:ascii="Arial" w:hAnsi="Arial" w:cs="Arial"/>
          <w:sz w:val="22"/>
          <w:szCs w:val="22"/>
        </w:rPr>
        <w:t>.</w:t>
      </w:r>
    </w:p>
    <w:p w:rsidR="00295AEC" w:rsidRPr="00985905" w:rsidRDefault="00295AEC" w:rsidP="00295AEC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985905">
        <w:rPr>
          <w:rFonts w:ascii="Arial" w:hAnsi="Arial" w:cs="Arial"/>
          <w:sz w:val="22"/>
          <w:szCs w:val="22"/>
        </w:rPr>
        <w:t>Possess a current Working with Children C</w:t>
      </w:r>
      <w:r>
        <w:rPr>
          <w:rFonts w:ascii="Arial" w:hAnsi="Arial" w:cs="Arial"/>
          <w:sz w:val="22"/>
          <w:szCs w:val="22"/>
        </w:rPr>
        <w:t>ard</w:t>
      </w:r>
      <w:r w:rsidRPr="00985905">
        <w:rPr>
          <w:rFonts w:ascii="Arial" w:hAnsi="Arial" w:cs="Arial"/>
          <w:sz w:val="22"/>
          <w:szCs w:val="22"/>
        </w:rPr>
        <w:t>; or evidence of having applied for a Working with Children C</w:t>
      </w:r>
      <w:r>
        <w:rPr>
          <w:rFonts w:ascii="Arial" w:hAnsi="Arial" w:cs="Arial"/>
          <w:sz w:val="22"/>
          <w:szCs w:val="22"/>
        </w:rPr>
        <w:t>ard</w:t>
      </w:r>
      <w:r w:rsidRPr="00985905">
        <w:rPr>
          <w:rFonts w:ascii="Arial" w:hAnsi="Arial" w:cs="Arial"/>
          <w:sz w:val="22"/>
          <w:szCs w:val="22"/>
        </w:rPr>
        <w:t xml:space="preserve"> i.e. the registered number of an application lodged at a Post Office</w:t>
      </w:r>
      <w:r>
        <w:rPr>
          <w:rFonts w:ascii="Arial" w:hAnsi="Arial" w:cs="Arial"/>
          <w:sz w:val="22"/>
          <w:szCs w:val="22"/>
        </w:rPr>
        <w:t xml:space="preserve">. (Either number must be </w:t>
      </w:r>
      <w:r w:rsidRPr="00985905">
        <w:rPr>
          <w:rFonts w:ascii="Arial" w:hAnsi="Arial" w:cs="Arial"/>
          <w:sz w:val="22"/>
          <w:szCs w:val="22"/>
        </w:rPr>
        <w:t>recorded on the application and reported to your employer.</w:t>
      </w:r>
      <w:r>
        <w:rPr>
          <w:rFonts w:ascii="Arial" w:hAnsi="Arial" w:cs="Arial"/>
          <w:sz w:val="22"/>
          <w:szCs w:val="22"/>
        </w:rPr>
        <w:t>)</w:t>
      </w:r>
    </w:p>
    <w:p w:rsidR="00295AEC" w:rsidRPr="00625D13" w:rsidRDefault="00295AEC" w:rsidP="00295AEC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C445A">
        <w:rPr>
          <w:rFonts w:ascii="Arial" w:hAnsi="Arial" w:cs="Arial"/>
          <w:sz w:val="22"/>
          <w:szCs w:val="22"/>
        </w:rPr>
        <w:t>Complet</w:t>
      </w:r>
      <w:r>
        <w:rPr>
          <w:rFonts w:ascii="Arial" w:hAnsi="Arial" w:cs="Arial"/>
          <w:sz w:val="22"/>
          <w:szCs w:val="22"/>
        </w:rPr>
        <w:t xml:space="preserve">e and pass the </w:t>
      </w:r>
      <w:r w:rsidRPr="00625D13">
        <w:rPr>
          <w:rFonts w:ascii="Arial" w:hAnsi="Arial" w:cs="Arial"/>
          <w:i/>
          <w:sz w:val="22"/>
          <w:szCs w:val="22"/>
        </w:rPr>
        <w:t xml:space="preserve">Traffic </w:t>
      </w:r>
      <w:r w:rsidR="00A96B5C">
        <w:rPr>
          <w:rFonts w:ascii="Arial" w:hAnsi="Arial" w:cs="Arial"/>
          <w:i/>
          <w:sz w:val="22"/>
          <w:szCs w:val="22"/>
        </w:rPr>
        <w:t>Warden Training Course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Pr="00625D13">
        <w:rPr>
          <w:rFonts w:ascii="Arial" w:hAnsi="Arial" w:cs="Arial"/>
          <w:sz w:val="22"/>
          <w:szCs w:val="22"/>
        </w:rPr>
        <w:t xml:space="preserve">The training and assessments </w:t>
      </w:r>
      <w:r>
        <w:rPr>
          <w:rFonts w:ascii="Arial" w:hAnsi="Arial" w:cs="Arial"/>
          <w:sz w:val="22"/>
          <w:szCs w:val="22"/>
        </w:rPr>
        <w:t xml:space="preserve">are </w:t>
      </w:r>
      <w:r w:rsidRPr="00625D13">
        <w:rPr>
          <w:rFonts w:ascii="Arial" w:hAnsi="Arial" w:cs="Arial"/>
          <w:sz w:val="22"/>
          <w:szCs w:val="22"/>
        </w:rPr>
        <w:t xml:space="preserve">provided by </w:t>
      </w:r>
      <w:r>
        <w:rPr>
          <w:rFonts w:ascii="Arial" w:hAnsi="Arial" w:cs="Arial"/>
          <w:sz w:val="22"/>
          <w:szCs w:val="22"/>
        </w:rPr>
        <w:t xml:space="preserve">the </w:t>
      </w:r>
      <w:r w:rsidRPr="00625D13">
        <w:rPr>
          <w:rFonts w:ascii="Arial" w:hAnsi="Arial" w:cs="Arial"/>
          <w:sz w:val="22"/>
          <w:szCs w:val="22"/>
        </w:rPr>
        <w:t>Traffic Warden State Management Unit.</w:t>
      </w:r>
    </w:p>
    <w:p w:rsidR="00295AEC" w:rsidRPr="002C445A" w:rsidRDefault="00295AEC" w:rsidP="00295AEC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C445A">
        <w:rPr>
          <w:rFonts w:ascii="Arial" w:hAnsi="Arial" w:cs="Arial"/>
          <w:sz w:val="22"/>
          <w:szCs w:val="22"/>
        </w:rPr>
        <w:t>Organis</w:t>
      </w:r>
      <w:r>
        <w:rPr>
          <w:rFonts w:ascii="Arial" w:hAnsi="Arial" w:cs="Arial"/>
          <w:sz w:val="22"/>
          <w:szCs w:val="22"/>
        </w:rPr>
        <w:t>e</w:t>
      </w:r>
      <w:r w:rsidRPr="002C445A">
        <w:rPr>
          <w:rFonts w:ascii="Arial" w:hAnsi="Arial" w:cs="Arial"/>
          <w:sz w:val="22"/>
          <w:szCs w:val="22"/>
        </w:rPr>
        <w:t xml:space="preserve"> and receiv</w:t>
      </w:r>
      <w:r>
        <w:rPr>
          <w:rFonts w:ascii="Arial" w:hAnsi="Arial" w:cs="Arial"/>
          <w:sz w:val="22"/>
          <w:szCs w:val="22"/>
        </w:rPr>
        <w:t>e</w:t>
      </w:r>
      <w:r w:rsidRPr="002C445A">
        <w:rPr>
          <w:rFonts w:ascii="Arial" w:hAnsi="Arial" w:cs="Arial"/>
          <w:sz w:val="22"/>
          <w:szCs w:val="22"/>
        </w:rPr>
        <w:t xml:space="preserve"> the complete </w:t>
      </w:r>
      <w:r>
        <w:rPr>
          <w:rFonts w:ascii="Arial" w:hAnsi="Arial" w:cs="Arial"/>
          <w:sz w:val="22"/>
          <w:szCs w:val="22"/>
        </w:rPr>
        <w:t xml:space="preserve">Traffic Warden </w:t>
      </w:r>
      <w:r w:rsidRPr="002C445A">
        <w:rPr>
          <w:rFonts w:ascii="Arial" w:hAnsi="Arial" w:cs="Arial"/>
          <w:sz w:val="22"/>
          <w:szCs w:val="22"/>
        </w:rPr>
        <w:t>uniform approved by the Commissioner of Police as well as Warning and Stop flags</w:t>
      </w:r>
      <w:r>
        <w:rPr>
          <w:rFonts w:ascii="Arial" w:hAnsi="Arial" w:cs="Arial"/>
          <w:sz w:val="22"/>
          <w:szCs w:val="22"/>
        </w:rPr>
        <w:t>.</w:t>
      </w:r>
    </w:p>
    <w:p w:rsidR="00295AEC" w:rsidRPr="002C445A" w:rsidRDefault="00295AEC" w:rsidP="00295AEC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Possess</w:t>
      </w:r>
      <w:r w:rsidRPr="002C445A">
        <w:rPr>
          <w:rFonts w:ascii="Arial" w:hAnsi="Arial" w:cs="Arial"/>
          <w:sz w:val="22"/>
          <w:szCs w:val="22"/>
        </w:rPr>
        <w:t xml:space="preserve"> a ‘Certificate of A</w:t>
      </w:r>
      <w:r>
        <w:rPr>
          <w:rFonts w:ascii="Arial" w:hAnsi="Arial" w:cs="Arial"/>
          <w:sz w:val="22"/>
          <w:szCs w:val="22"/>
        </w:rPr>
        <w:t>uthority</w:t>
      </w:r>
      <w:r w:rsidRPr="002C445A">
        <w:rPr>
          <w:rFonts w:ascii="Arial" w:hAnsi="Arial" w:cs="Arial"/>
          <w:sz w:val="22"/>
          <w:szCs w:val="22"/>
        </w:rPr>
        <w:t>’ signed by the Commissioner of Police</w:t>
      </w:r>
      <w:r>
        <w:rPr>
          <w:rFonts w:ascii="Arial" w:hAnsi="Arial" w:cs="Arial"/>
          <w:sz w:val="22"/>
          <w:szCs w:val="22"/>
        </w:rPr>
        <w:t xml:space="preserve"> (or their nominated representative), which is s</w:t>
      </w:r>
      <w:r w:rsidRPr="002C445A">
        <w:rPr>
          <w:rFonts w:ascii="Arial" w:hAnsi="Arial" w:cs="Arial"/>
          <w:sz w:val="22"/>
          <w:szCs w:val="22"/>
        </w:rPr>
        <w:t>upplied by the Traffic Warden State Management Unit.</w:t>
      </w:r>
    </w:p>
    <w:p w:rsidR="00D55C20" w:rsidRPr="00B028F6" w:rsidRDefault="00D55C20" w:rsidP="00AC068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028F6">
        <w:rPr>
          <w:rFonts w:ascii="Arial" w:hAnsi="Arial" w:cs="Arial"/>
          <w:color w:val="000000"/>
          <w:sz w:val="22"/>
          <w:szCs w:val="22"/>
        </w:rPr>
        <w:br w:type="page"/>
      </w:r>
    </w:p>
    <w:p w:rsidR="00AC2E69" w:rsidRPr="00B028F6" w:rsidRDefault="00AC2E69" w:rsidP="00B028F6">
      <w:pPr>
        <w:pStyle w:val="Heading1"/>
      </w:pPr>
      <w:bookmarkStart w:id="23" w:name="_Toc398793165"/>
      <w:bookmarkStart w:id="24" w:name="_Toc405896370"/>
      <w:bookmarkStart w:id="25" w:name="_Toc398793158"/>
      <w:r w:rsidRPr="00B028F6">
        <w:t xml:space="preserve">Application </w:t>
      </w:r>
      <w:r w:rsidR="00FD471E" w:rsidRPr="00B028F6">
        <w:t xml:space="preserve">Form </w:t>
      </w:r>
      <w:r w:rsidRPr="00B028F6">
        <w:t>for Type A Children’s Crossing</w:t>
      </w:r>
      <w:bookmarkEnd w:id="23"/>
      <w:bookmarkEnd w:id="24"/>
    </w:p>
    <w:p w:rsidR="00AC2E69" w:rsidRPr="00B028F6" w:rsidRDefault="00AC2E69" w:rsidP="00B028F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40" w:type="dxa"/>
        <w:tblLayout w:type="fixed"/>
        <w:tblLook w:val="04A0" w:firstRow="1" w:lastRow="0" w:firstColumn="1" w:lastColumn="0" w:noHBand="0" w:noVBand="1"/>
      </w:tblPr>
      <w:tblGrid>
        <w:gridCol w:w="1315"/>
        <w:gridCol w:w="203"/>
        <w:gridCol w:w="709"/>
        <w:gridCol w:w="147"/>
        <w:gridCol w:w="711"/>
        <w:gridCol w:w="709"/>
        <w:gridCol w:w="850"/>
        <w:gridCol w:w="709"/>
        <w:gridCol w:w="567"/>
        <w:gridCol w:w="425"/>
        <w:gridCol w:w="851"/>
        <w:gridCol w:w="2144"/>
      </w:tblGrid>
      <w:tr w:rsidR="00AC2E69" w:rsidRPr="00B028F6" w:rsidTr="005D392A">
        <w:tc>
          <w:tcPr>
            <w:tcW w:w="1315" w:type="dxa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028F6">
              <w:rPr>
                <w:rFonts w:ascii="Arial" w:hAnsi="Arial" w:cs="Arial"/>
                <w:b/>
                <w:sz w:val="22"/>
                <w:szCs w:val="22"/>
              </w:rPr>
              <w:t>School</w:t>
            </w:r>
          </w:p>
        </w:tc>
        <w:tc>
          <w:tcPr>
            <w:tcW w:w="8025" w:type="dxa"/>
            <w:gridSpan w:val="11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E69" w:rsidRPr="00B028F6" w:rsidTr="005D392A">
        <w:tc>
          <w:tcPr>
            <w:tcW w:w="1315" w:type="dxa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028F6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8025" w:type="dxa"/>
            <w:gridSpan w:val="11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E69" w:rsidRPr="00B028F6" w:rsidTr="005D392A">
        <w:tc>
          <w:tcPr>
            <w:tcW w:w="1315" w:type="dxa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1770" w:type="dxa"/>
            <w:gridSpan w:val="4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1559" w:type="dxa"/>
            <w:gridSpan w:val="2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995" w:type="dxa"/>
            <w:gridSpan w:val="2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E69" w:rsidRPr="00B028F6" w:rsidTr="005D392A">
        <w:tc>
          <w:tcPr>
            <w:tcW w:w="3794" w:type="dxa"/>
            <w:gridSpan w:val="6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Total number of students enrolled</w:t>
            </w:r>
          </w:p>
        </w:tc>
        <w:tc>
          <w:tcPr>
            <w:tcW w:w="2126" w:type="dxa"/>
            <w:gridSpan w:val="3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Years</w:t>
            </w:r>
          </w:p>
        </w:tc>
        <w:tc>
          <w:tcPr>
            <w:tcW w:w="2144" w:type="dxa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E69" w:rsidRPr="00B028F6" w:rsidTr="00E12089">
        <w:tc>
          <w:tcPr>
            <w:tcW w:w="1518" w:type="dxa"/>
            <w:gridSpan w:val="2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School times</w:t>
            </w:r>
          </w:p>
        </w:tc>
        <w:tc>
          <w:tcPr>
            <w:tcW w:w="709" w:type="dxa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Start</w:t>
            </w:r>
          </w:p>
        </w:tc>
        <w:tc>
          <w:tcPr>
            <w:tcW w:w="1567" w:type="dxa"/>
            <w:gridSpan w:val="3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Finish</w:t>
            </w:r>
          </w:p>
        </w:tc>
        <w:tc>
          <w:tcPr>
            <w:tcW w:w="1276" w:type="dxa"/>
            <w:gridSpan w:val="2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Variations</w:t>
            </w:r>
          </w:p>
        </w:tc>
        <w:tc>
          <w:tcPr>
            <w:tcW w:w="2144" w:type="dxa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E69" w:rsidRPr="00B028F6" w:rsidTr="005D392A">
        <w:tc>
          <w:tcPr>
            <w:tcW w:w="9340" w:type="dxa"/>
            <w:gridSpan w:val="12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I, the undersigned, being the Principal of the above school, or President or Secretary of the parent body, apply for a review of the student pedestrian needs at:</w:t>
            </w:r>
          </w:p>
        </w:tc>
      </w:tr>
      <w:tr w:rsidR="00444AFB" w:rsidRPr="00B028F6" w:rsidTr="005D392A">
        <w:tc>
          <w:tcPr>
            <w:tcW w:w="1315" w:type="dxa"/>
            <w:vAlign w:val="center"/>
          </w:tcPr>
          <w:p w:rsidR="00444AFB" w:rsidRPr="00B028F6" w:rsidRDefault="007D0526" w:rsidP="00B028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Speed Zone</w:t>
            </w:r>
          </w:p>
        </w:tc>
        <w:tc>
          <w:tcPr>
            <w:tcW w:w="8025" w:type="dxa"/>
            <w:gridSpan w:val="11"/>
            <w:vAlign w:val="center"/>
          </w:tcPr>
          <w:p w:rsidR="00444AFB" w:rsidRDefault="00444AFB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0526" w:rsidRPr="00B028F6" w:rsidTr="005D392A">
        <w:tc>
          <w:tcPr>
            <w:tcW w:w="1315" w:type="dxa"/>
            <w:vAlign w:val="center"/>
          </w:tcPr>
          <w:p w:rsidR="007D0526" w:rsidRDefault="007D0526" w:rsidP="00B028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Suburb</w:t>
            </w:r>
          </w:p>
        </w:tc>
        <w:tc>
          <w:tcPr>
            <w:tcW w:w="8025" w:type="dxa"/>
            <w:gridSpan w:val="11"/>
            <w:vAlign w:val="center"/>
          </w:tcPr>
          <w:p w:rsidR="007D0526" w:rsidRDefault="007D0526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E69" w:rsidRPr="00B028F6" w:rsidTr="005D392A">
        <w:tc>
          <w:tcPr>
            <w:tcW w:w="1315" w:type="dxa"/>
            <w:vAlign w:val="center"/>
          </w:tcPr>
          <w:p w:rsidR="00AC2E69" w:rsidRPr="00B028F6" w:rsidRDefault="00AC2E69" w:rsidP="00B028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028F6">
              <w:rPr>
                <w:rFonts w:ascii="Arial" w:hAnsi="Arial" w:cs="Arial"/>
                <w:b/>
                <w:sz w:val="22"/>
                <w:szCs w:val="22"/>
              </w:rPr>
              <w:t>Street</w:t>
            </w:r>
          </w:p>
        </w:tc>
        <w:tc>
          <w:tcPr>
            <w:tcW w:w="8025" w:type="dxa"/>
            <w:gridSpan w:val="11"/>
            <w:vAlign w:val="center"/>
          </w:tcPr>
          <w:p w:rsidR="00AC2E69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1A1B12" w:rsidRPr="00B028F6" w:rsidRDefault="001A1B12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E69" w:rsidRPr="00B028F6" w:rsidTr="005D392A">
        <w:tc>
          <w:tcPr>
            <w:tcW w:w="2374" w:type="dxa"/>
            <w:gridSpan w:val="4"/>
            <w:vAlign w:val="center"/>
          </w:tcPr>
          <w:p w:rsidR="00AC2E69" w:rsidRPr="001A1B12" w:rsidRDefault="00AC2E69" w:rsidP="00B028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A1B12">
              <w:rPr>
                <w:rFonts w:ascii="Arial" w:hAnsi="Arial" w:cs="Arial"/>
                <w:b/>
                <w:sz w:val="22"/>
                <w:szCs w:val="22"/>
              </w:rPr>
              <w:t>Nearest cross street</w:t>
            </w:r>
          </w:p>
        </w:tc>
        <w:tc>
          <w:tcPr>
            <w:tcW w:w="6966" w:type="dxa"/>
            <w:gridSpan w:val="8"/>
            <w:vAlign w:val="center"/>
          </w:tcPr>
          <w:p w:rsidR="00AC2E69" w:rsidRDefault="00AC2E69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1A1B12" w:rsidRPr="00B028F6" w:rsidRDefault="001A1B12" w:rsidP="00B028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2E69" w:rsidRDefault="00AC2E69" w:rsidP="00B028F6">
      <w:pPr>
        <w:spacing w:line="360" w:lineRule="auto"/>
        <w:rPr>
          <w:rFonts w:ascii="Arial" w:hAnsi="Arial" w:cs="Arial"/>
          <w:sz w:val="22"/>
          <w:szCs w:val="22"/>
        </w:rPr>
      </w:pPr>
    </w:p>
    <w:p w:rsidR="001A1B12" w:rsidRDefault="001A1B12" w:rsidP="001A1B12">
      <w:pPr>
        <w:spacing w:line="360" w:lineRule="auto"/>
        <w:rPr>
          <w:rFonts w:ascii="Arial" w:hAnsi="Arial" w:cs="Arial"/>
          <w:sz w:val="22"/>
          <w:szCs w:val="22"/>
        </w:rPr>
      </w:pPr>
    </w:p>
    <w:p w:rsidR="00D34DEA" w:rsidRDefault="00D34DEA" w:rsidP="001A1B12">
      <w:pPr>
        <w:spacing w:line="360" w:lineRule="auto"/>
        <w:rPr>
          <w:rFonts w:ascii="Arial" w:hAnsi="Arial" w:cs="Arial"/>
          <w:sz w:val="22"/>
          <w:szCs w:val="22"/>
        </w:rPr>
      </w:pPr>
    </w:p>
    <w:p w:rsidR="009F22D1" w:rsidRDefault="009F22D1" w:rsidP="001A1B12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40" w:type="dxa"/>
        <w:tblLayout w:type="fixed"/>
        <w:tblLook w:val="04A0" w:firstRow="1" w:lastRow="0" w:firstColumn="1" w:lastColumn="0" w:noHBand="0" w:noVBand="1"/>
      </w:tblPr>
      <w:tblGrid>
        <w:gridCol w:w="2374"/>
        <w:gridCol w:w="2979"/>
        <w:gridCol w:w="992"/>
        <w:gridCol w:w="2995"/>
      </w:tblGrid>
      <w:tr w:rsidR="001A1B12" w:rsidRPr="00B028F6" w:rsidTr="00EA5E89">
        <w:tc>
          <w:tcPr>
            <w:tcW w:w="2374" w:type="dxa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028F6">
              <w:rPr>
                <w:rFonts w:ascii="Arial" w:hAnsi="Arial" w:cs="Arial"/>
                <w:b/>
                <w:sz w:val="22"/>
                <w:szCs w:val="22"/>
              </w:rPr>
              <w:t>Applicant name</w:t>
            </w:r>
          </w:p>
        </w:tc>
        <w:tc>
          <w:tcPr>
            <w:tcW w:w="6966" w:type="dxa"/>
            <w:gridSpan w:val="3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B12" w:rsidRPr="00B028F6" w:rsidTr="00EA5E89">
        <w:tc>
          <w:tcPr>
            <w:tcW w:w="2374" w:type="dxa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Applicant position</w:t>
            </w:r>
          </w:p>
        </w:tc>
        <w:tc>
          <w:tcPr>
            <w:tcW w:w="6966" w:type="dxa"/>
            <w:gridSpan w:val="3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B12" w:rsidRPr="00B028F6" w:rsidTr="00EA5E89">
        <w:tc>
          <w:tcPr>
            <w:tcW w:w="2374" w:type="dxa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2979" w:type="dxa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995" w:type="dxa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B12" w:rsidRPr="00B028F6" w:rsidTr="00EA5E89">
        <w:tc>
          <w:tcPr>
            <w:tcW w:w="2374" w:type="dxa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028F6">
              <w:rPr>
                <w:rFonts w:ascii="Arial" w:hAnsi="Arial" w:cs="Arial"/>
                <w:b/>
                <w:sz w:val="22"/>
                <w:szCs w:val="22"/>
              </w:rPr>
              <w:t>Principal name</w:t>
            </w:r>
          </w:p>
        </w:tc>
        <w:tc>
          <w:tcPr>
            <w:tcW w:w="6966" w:type="dxa"/>
            <w:gridSpan w:val="3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B12" w:rsidRPr="00B028F6" w:rsidTr="00EA5E89">
        <w:tc>
          <w:tcPr>
            <w:tcW w:w="2374" w:type="dxa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2979" w:type="dxa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995" w:type="dxa"/>
          </w:tcPr>
          <w:p w:rsidR="001A1B12" w:rsidRPr="00B028F6" w:rsidRDefault="001A1B12" w:rsidP="00EA5E8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2E69" w:rsidRDefault="00AC2E69" w:rsidP="00B028F6">
      <w:pPr>
        <w:spacing w:line="360" w:lineRule="auto"/>
        <w:rPr>
          <w:rFonts w:ascii="Arial" w:hAnsi="Arial" w:cs="Arial"/>
          <w:sz w:val="22"/>
          <w:szCs w:val="22"/>
        </w:rPr>
      </w:pPr>
    </w:p>
    <w:p w:rsidR="009F22D1" w:rsidRDefault="009F22D1" w:rsidP="00B028F6">
      <w:pPr>
        <w:spacing w:line="360" w:lineRule="auto"/>
        <w:rPr>
          <w:rFonts w:ascii="Arial" w:hAnsi="Arial" w:cs="Arial"/>
          <w:sz w:val="22"/>
          <w:szCs w:val="22"/>
        </w:rPr>
      </w:pPr>
    </w:p>
    <w:p w:rsidR="009F22D1" w:rsidRDefault="009F22D1" w:rsidP="00B028F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252"/>
        <w:gridCol w:w="1019"/>
        <w:gridCol w:w="1534"/>
        <w:gridCol w:w="1868"/>
        <w:gridCol w:w="851"/>
        <w:gridCol w:w="1695"/>
      </w:tblGrid>
      <w:tr w:rsidR="009F22D1" w:rsidTr="009F22D1">
        <w:tc>
          <w:tcPr>
            <w:tcW w:w="2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2D1" w:rsidRPr="009F22D1" w:rsidRDefault="009F22D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</w:pPr>
            <w:r w:rsidRPr="009F22D1">
              <w:rPr>
                <w:rFonts w:ascii="Arial" w:hAnsi="Arial" w:cs="Arial"/>
                <w:b/>
                <w:bCs/>
                <w:sz w:val="22"/>
                <w:szCs w:val="22"/>
                <w:lang w:eastAsia="en-AU"/>
              </w:rPr>
              <w:t>Local Government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2D1" w:rsidRDefault="009F22D1">
            <w:pPr>
              <w:spacing w:line="36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City/Town/Shire name</w:t>
            </w:r>
          </w:p>
        </w:tc>
        <w:tc>
          <w:tcPr>
            <w:tcW w:w="44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2D1" w:rsidRDefault="009F22D1">
            <w:pPr>
              <w:spacing w:line="360" w:lineRule="auto"/>
              <w:rPr>
                <w:rFonts w:ascii="Arial" w:hAnsi="Arial" w:cs="Arial"/>
                <w:lang w:eastAsia="en-AU"/>
              </w:rPr>
            </w:pPr>
          </w:p>
        </w:tc>
      </w:tr>
      <w:tr w:rsidR="009F22D1" w:rsidTr="009F22D1">
        <w:tc>
          <w:tcPr>
            <w:tcW w:w="33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2D1" w:rsidRDefault="009F22D1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Local Government Officer name</w:t>
            </w:r>
          </w:p>
        </w:tc>
        <w:tc>
          <w:tcPr>
            <w:tcW w:w="59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2D1" w:rsidRDefault="009F22D1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  <w:tr w:rsidR="009F22D1" w:rsidTr="009F22D1">
        <w:tc>
          <w:tcPr>
            <w:tcW w:w="33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2D1" w:rsidRDefault="009F22D1">
            <w:pPr>
              <w:spacing w:line="36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Officer Position/Title</w:t>
            </w:r>
          </w:p>
          <w:p w:rsidR="009F22D1" w:rsidRDefault="009F22D1">
            <w:pPr>
              <w:spacing w:line="36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(CEO, Director or Manager)</w:t>
            </w:r>
          </w:p>
        </w:tc>
        <w:tc>
          <w:tcPr>
            <w:tcW w:w="59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2D1" w:rsidRDefault="009F22D1">
            <w:pPr>
              <w:spacing w:line="360" w:lineRule="auto"/>
              <w:rPr>
                <w:rFonts w:ascii="Arial" w:hAnsi="Arial" w:cs="Arial"/>
                <w:lang w:eastAsia="en-AU"/>
              </w:rPr>
            </w:pPr>
          </w:p>
        </w:tc>
      </w:tr>
      <w:tr w:rsidR="00444AFB" w:rsidTr="009F22D1">
        <w:tc>
          <w:tcPr>
            <w:tcW w:w="33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AFB" w:rsidRDefault="0004435A">
            <w:pPr>
              <w:spacing w:line="36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Contact details: Telephone &amp;</w:t>
            </w:r>
            <w:r w:rsidR="00444AFB">
              <w:rPr>
                <w:rFonts w:ascii="Arial" w:hAnsi="Arial" w:cs="Arial"/>
                <w:lang w:eastAsia="en-AU"/>
              </w:rPr>
              <w:t xml:space="preserve"> Email</w:t>
            </w:r>
          </w:p>
        </w:tc>
        <w:tc>
          <w:tcPr>
            <w:tcW w:w="59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AFB" w:rsidRDefault="00444AFB">
            <w:pPr>
              <w:spacing w:line="360" w:lineRule="auto"/>
              <w:rPr>
                <w:rFonts w:ascii="Arial" w:hAnsi="Arial" w:cs="Arial"/>
                <w:lang w:eastAsia="en-AU"/>
              </w:rPr>
            </w:pPr>
          </w:p>
        </w:tc>
      </w:tr>
      <w:tr w:rsidR="009F22D1" w:rsidTr="009F22D1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2D1" w:rsidRDefault="009F22D1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Signed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2D1" w:rsidRDefault="009F22D1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2D1" w:rsidRDefault="009F22D1">
            <w:pPr>
              <w:spacing w:line="360" w:lineRule="auto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Date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2D1" w:rsidRDefault="009F22D1">
            <w:pPr>
              <w:spacing w:line="360" w:lineRule="auto"/>
              <w:rPr>
                <w:rFonts w:ascii="Arial" w:hAnsi="Arial" w:cs="Arial"/>
                <w:lang w:eastAsia="en-AU"/>
              </w:rPr>
            </w:pPr>
          </w:p>
        </w:tc>
      </w:tr>
      <w:tr w:rsidR="009F22D1" w:rsidTr="009F22D1">
        <w:tc>
          <w:tcPr>
            <w:tcW w:w="93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2D1" w:rsidRDefault="009F22D1">
            <w:pPr>
              <w:rPr>
                <w:rFonts w:ascii="Arial" w:hAnsi="Arial" w:cs="Arial"/>
                <w:highlight w:val="yellow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(If application is successful, the Local Government agrees to install required infrastructure subject to the agreement of the Council of elected members and availability of funding</w:t>
            </w:r>
            <w:r w:rsidR="000D742B">
              <w:rPr>
                <w:rFonts w:ascii="Arial" w:hAnsi="Arial" w:cs="Arial"/>
                <w:lang w:eastAsia="en-AU"/>
              </w:rPr>
              <w:t>.</w:t>
            </w:r>
            <w:r>
              <w:rPr>
                <w:rFonts w:ascii="Arial" w:hAnsi="Arial" w:cs="Arial"/>
                <w:lang w:eastAsia="en-AU"/>
              </w:rPr>
              <w:t>)</w:t>
            </w:r>
          </w:p>
        </w:tc>
      </w:tr>
    </w:tbl>
    <w:p w:rsidR="00D75C88" w:rsidRPr="00B028F6" w:rsidRDefault="00D75C88" w:rsidP="00AC2E69">
      <w:pPr>
        <w:rPr>
          <w:rFonts w:ascii="Arial" w:hAnsi="Arial" w:cs="Arial"/>
          <w:sz w:val="22"/>
          <w:szCs w:val="22"/>
        </w:rPr>
      </w:pPr>
    </w:p>
    <w:p w:rsidR="00AC2E69" w:rsidRPr="003B5FEC" w:rsidRDefault="003B5FEC" w:rsidP="00A96B5C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2"/>
          <w:szCs w:val="22"/>
        </w:rPr>
      </w:pPr>
      <w:r w:rsidRPr="003B5FEC">
        <w:rPr>
          <w:rFonts w:ascii="Arial" w:hAnsi="Arial" w:cs="Arial"/>
          <w:b/>
          <w:sz w:val="22"/>
          <w:szCs w:val="22"/>
        </w:rPr>
        <w:t xml:space="preserve">* </w:t>
      </w:r>
      <w:r>
        <w:rPr>
          <w:rFonts w:ascii="Arial" w:hAnsi="Arial" w:cs="Arial"/>
          <w:b/>
          <w:sz w:val="22"/>
          <w:szCs w:val="22"/>
        </w:rPr>
        <w:t>All o</w:t>
      </w:r>
      <w:r w:rsidRPr="003B5FEC">
        <w:rPr>
          <w:rFonts w:ascii="Arial" w:hAnsi="Arial" w:cs="Arial"/>
          <w:b/>
          <w:sz w:val="22"/>
          <w:szCs w:val="22"/>
        </w:rPr>
        <w:t>riginal signatures required.</w:t>
      </w:r>
      <w:r w:rsidR="00AC2E69" w:rsidRPr="003B5FEC">
        <w:rPr>
          <w:rFonts w:ascii="Arial" w:hAnsi="Arial" w:cs="Arial"/>
          <w:b/>
          <w:sz w:val="22"/>
          <w:szCs w:val="22"/>
        </w:rPr>
        <w:br w:type="page"/>
      </w:r>
    </w:p>
    <w:p w:rsidR="002057FA" w:rsidRPr="00B028F6" w:rsidRDefault="003356A8" w:rsidP="00B028F6">
      <w:pPr>
        <w:pStyle w:val="Heading1"/>
      </w:pPr>
      <w:bookmarkStart w:id="26" w:name="_Toc405896371"/>
      <w:r w:rsidRPr="00B028F6">
        <w:t xml:space="preserve">Type A crossing - </w:t>
      </w:r>
      <w:r w:rsidR="002057FA" w:rsidRPr="00B028F6">
        <w:t>Warra</w:t>
      </w:r>
      <w:r w:rsidRPr="00B028F6">
        <w:t>nt Criteria Information Sheet</w:t>
      </w:r>
      <w:bookmarkEnd w:id="25"/>
      <w:bookmarkEnd w:id="26"/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</w:p>
    <w:p w:rsidR="00D71C0C" w:rsidRPr="00B028F6" w:rsidRDefault="00D71C0C" w:rsidP="00B37B21">
      <w:pPr>
        <w:pStyle w:val="Heading2"/>
        <w:rPr>
          <w:rFonts w:cs="Arial"/>
          <w:szCs w:val="22"/>
        </w:rPr>
      </w:pPr>
      <w:bookmarkStart w:id="27" w:name="_Toc398793159"/>
      <w:bookmarkStart w:id="28" w:name="_Toc405896372"/>
      <w:r w:rsidRPr="00B028F6">
        <w:rPr>
          <w:rFonts w:cs="Arial"/>
          <w:szCs w:val="22"/>
        </w:rPr>
        <w:t xml:space="preserve">Pedestrian </w:t>
      </w:r>
      <w:r w:rsidR="00584FC1">
        <w:rPr>
          <w:rFonts w:cs="Arial"/>
          <w:szCs w:val="22"/>
        </w:rPr>
        <w:t>numbers and</w:t>
      </w:r>
      <w:r w:rsidR="00F52BCC">
        <w:rPr>
          <w:rFonts w:cs="Arial"/>
          <w:szCs w:val="22"/>
        </w:rPr>
        <w:t xml:space="preserve"> </w:t>
      </w:r>
      <w:r w:rsidRPr="00B028F6">
        <w:rPr>
          <w:rFonts w:cs="Arial"/>
          <w:szCs w:val="22"/>
        </w:rPr>
        <w:t>vehicle numbers</w:t>
      </w:r>
      <w:bookmarkEnd w:id="27"/>
      <w:bookmarkEnd w:id="28"/>
    </w:p>
    <w:p w:rsidR="00D71C0C" w:rsidRDefault="00D71C0C" w:rsidP="00D55C20">
      <w:pPr>
        <w:jc w:val="both"/>
        <w:rPr>
          <w:rFonts w:ascii="Arial" w:hAnsi="Arial" w:cs="Arial"/>
          <w:sz w:val="22"/>
          <w:szCs w:val="22"/>
        </w:rPr>
      </w:pPr>
    </w:p>
    <w:p w:rsidR="008717E8" w:rsidRPr="002C445A" w:rsidRDefault="00542DDD" w:rsidP="008717E8">
      <w:pPr>
        <w:jc w:val="both"/>
        <w:rPr>
          <w:rFonts w:ascii="Arial" w:hAnsi="Arial" w:cs="Arial"/>
          <w:sz w:val="22"/>
          <w:szCs w:val="22"/>
        </w:rPr>
      </w:pPr>
      <w:r w:rsidRPr="00C516CB">
        <w:rPr>
          <w:rFonts w:ascii="Arial" w:hAnsi="Arial" w:cs="Arial"/>
          <w:sz w:val="22"/>
          <w:szCs w:val="22"/>
        </w:rPr>
        <w:t xml:space="preserve">The warrant criteria for a children’s crossing are contained in the Main Roads WA publication </w:t>
      </w:r>
      <w:r w:rsidRPr="00C516CB">
        <w:rPr>
          <w:rFonts w:ascii="Arial" w:hAnsi="Arial" w:cs="Arial"/>
          <w:i/>
          <w:sz w:val="22"/>
          <w:szCs w:val="22"/>
        </w:rPr>
        <w:t>Planning and Designing for Pedestrians: Guidelines</w:t>
      </w:r>
      <w:r w:rsidRPr="00C516CB">
        <w:rPr>
          <w:rFonts w:ascii="Arial" w:hAnsi="Arial" w:cs="Arial"/>
          <w:sz w:val="22"/>
          <w:szCs w:val="22"/>
        </w:rPr>
        <w:t xml:space="preserve"> (version 4 dated 30</w:t>
      </w:r>
      <w:r>
        <w:rPr>
          <w:rFonts w:ascii="Arial" w:hAnsi="Arial" w:cs="Arial"/>
          <w:sz w:val="22"/>
          <w:szCs w:val="22"/>
        </w:rPr>
        <w:t xml:space="preserve"> November </w:t>
      </w:r>
      <w:r w:rsidRPr="00C516CB">
        <w:rPr>
          <w:rFonts w:ascii="Arial" w:hAnsi="Arial" w:cs="Arial"/>
          <w:sz w:val="22"/>
          <w:szCs w:val="22"/>
        </w:rPr>
        <w:t>2011). Generally, the warrant criteria of minimum student pedestrian numbers</w:t>
      </w:r>
      <w:r w:rsidR="00584FC1">
        <w:rPr>
          <w:rFonts w:ascii="Arial" w:hAnsi="Arial" w:cs="Arial"/>
          <w:sz w:val="22"/>
          <w:szCs w:val="22"/>
        </w:rPr>
        <w:t xml:space="preserve"> and</w:t>
      </w:r>
      <w:r w:rsidRPr="00C516CB">
        <w:rPr>
          <w:rFonts w:ascii="Arial" w:hAnsi="Arial" w:cs="Arial"/>
          <w:sz w:val="22"/>
          <w:szCs w:val="22"/>
        </w:rPr>
        <w:t xml:space="preserve"> vehicle numbers must be met for an application for a new Type A children’s crossing to be viewed favourably by the Committee; however environmental factors, risk factors and local conditions will also be considered by the Committee.</w:t>
      </w:r>
      <w:r>
        <w:rPr>
          <w:rFonts w:ascii="Arial" w:hAnsi="Arial" w:cs="Arial"/>
          <w:sz w:val="22"/>
          <w:szCs w:val="22"/>
        </w:rPr>
        <w:t xml:space="preserve"> Therefore, </w:t>
      </w:r>
      <w:r w:rsidR="008717E8">
        <w:rPr>
          <w:rFonts w:ascii="Arial" w:hAnsi="Arial" w:cs="Arial"/>
          <w:sz w:val="22"/>
          <w:szCs w:val="22"/>
        </w:rPr>
        <w:t xml:space="preserve">it is in the best interests of the </w:t>
      </w:r>
      <w:r w:rsidR="008717E8" w:rsidRPr="00472D2B">
        <w:rPr>
          <w:rFonts w:ascii="Arial" w:hAnsi="Arial" w:cs="Arial"/>
          <w:sz w:val="22"/>
          <w:szCs w:val="22"/>
        </w:rPr>
        <w:t>applicant to advise the Children’s Crossing</w:t>
      </w:r>
      <w:r w:rsidR="00102D74">
        <w:rPr>
          <w:rFonts w:ascii="Arial" w:hAnsi="Arial" w:cs="Arial"/>
          <w:sz w:val="22"/>
          <w:szCs w:val="22"/>
        </w:rPr>
        <w:t>s</w:t>
      </w:r>
      <w:r w:rsidR="008717E8" w:rsidRPr="00472D2B">
        <w:rPr>
          <w:rFonts w:ascii="Arial" w:hAnsi="Arial" w:cs="Arial"/>
          <w:sz w:val="22"/>
          <w:szCs w:val="22"/>
        </w:rPr>
        <w:t xml:space="preserve"> Unit of any specific factors the Committee should consider in relation to an application for a new children’s crossing</w:t>
      </w:r>
      <w:r w:rsidR="00102D74">
        <w:rPr>
          <w:rFonts w:ascii="Arial" w:hAnsi="Arial" w:cs="Arial"/>
          <w:sz w:val="22"/>
          <w:szCs w:val="22"/>
        </w:rPr>
        <w:t>.</w:t>
      </w:r>
    </w:p>
    <w:p w:rsidR="008717E8" w:rsidRDefault="008717E8" w:rsidP="00D55C20">
      <w:pPr>
        <w:jc w:val="both"/>
        <w:rPr>
          <w:rFonts w:ascii="Arial" w:hAnsi="Arial" w:cs="Arial"/>
          <w:sz w:val="22"/>
          <w:szCs w:val="22"/>
        </w:rPr>
      </w:pPr>
    </w:p>
    <w:p w:rsidR="00320E8F" w:rsidRPr="00B028F6" w:rsidRDefault="00320E8F" w:rsidP="00B37B21">
      <w:pPr>
        <w:pStyle w:val="Heading2"/>
        <w:rPr>
          <w:rFonts w:cs="Arial"/>
          <w:szCs w:val="22"/>
        </w:rPr>
      </w:pPr>
      <w:bookmarkStart w:id="29" w:name="_Toc398793160"/>
      <w:bookmarkStart w:id="30" w:name="_Toc405896373"/>
      <w:r w:rsidRPr="00B028F6">
        <w:rPr>
          <w:rFonts w:cs="Arial"/>
          <w:szCs w:val="22"/>
        </w:rPr>
        <w:t>Primary school</w:t>
      </w:r>
      <w:bookmarkEnd w:id="29"/>
      <w:bookmarkEnd w:id="30"/>
    </w:p>
    <w:p w:rsidR="00320E8F" w:rsidRPr="00B028F6" w:rsidRDefault="00320E8F" w:rsidP="00D55C20">
      <w:pPr>
        <w:jc w:val="both"/>
        <w:rPr>
          <w:rFonts w:ascii="Arial" w:hAnsi="Arial" w:cs="Arial"/>
          <w:sz w:val="22"/>
          <w:szCs w:val="22"/>
        </w:rPr>
      </w:pPr>
    </w:p>
    <w:p w:rsidR="00D55C20" w:rsidRPr="00B028F6" w:rsidRDefault="00D55C20" w:rsidP="00D55C20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>For</w:t>
      </w:r>
      <w:r w:rsidR="00E359FE" w:rsidRPr="00B028F6">
        <w:rPr>
          <w:rFonts w:ascii="Arial" w:hAnsi="Arial" w:cs="Arial"/>
          <w:sz w:val="22"/>
          <w:szCs w:val="22"/>
        </w:rPr>
        <w:t xml:space="preserve"> a primary school, a </w:t>
      </w:r>
      <w:r w:rsidRPr="00B028F6">
        <w:rPr>
          <w:rFonts w:ascii="Arial" w:hAnsi="Arial" w:cs="Arial"/>
          <w:sz w:val="22"/>
          <w:szCs w:val="22"/>
        </w:rPr>
        <w:t xml:space="preserve">minimum of 20 students </w:t>
      </w:r>
      <w:r w:rsidR="00C066F9">
        <w:rPr>
          <w:rFonts w:ascii="Arial" w:hAnsi="Arial" w:cs="Arial"/>
          <w:sz w:val="22"/>
          <w:szCs w:val="22"/>
        </w:rPr>
        <w:t>and</w:t>
      </w:r>
      <w:r w:rsidR="00E359FE" w:rsidRPr="00B028F6">
        <w:rPr>
          <w:rFonts w:ascii="Arial" w:hAnsi="Arial" w:cs="Arial"/>
          <w:sz w:val="22"/>
          <w:szCs w:val="22"/>
        </w:rPr>
        <w:t xml:space="preserve"> </w:t>
      </w:r>
      <w:r w:rsidRPr="00B028F6">
        <w:rPr>
          <w:rFonts w:ascii="Arial" w:hAnsi="Arial" w:cs="Arial"/>
          <w:sz w:val="22"/>
          <w:szCs w:val="22"/>
        </w:rPr>
        <w:t xml:space="preserve">a </w:t>
      </w:r>
      <w:r w:rsidR="00C066F9">
        <w:rPr>
          <w:rFonts w:ascii="Arial" w:hAnsi="Arial" w:cs="Arial"/>
          <w:sz w:val="22"/>
          <w:szCs w:val="22"/>
        </w:rPr>
        <w:t xml:space="preserve">minimum of 200 </w:t>
      </w:r>
      <w:r w:rsidRPr="00B028F6">
        <w:rPr>
          <w:rFonts w:ascii="Arial" w:hAnsi="Arial" w:cs="Arial"/>
          <w:sz w:val="22"/>
          <w:szCs w:val="22"/>
        </w:rPr>
        <w:t>vehicle</w:t>
      </w:r>
      <w:r w:rsidR="00C066F9">
        <w:rPr>
          <w:rFonts w:ascii="Arial" w:hAnsi="Arial" w:cs="Arial"/>
          <w:sz w:val="22"/>
          <w:szCs w:val="22"/>
        </w:rPr>
        <w:t xml:space="preserve"> movements</w:t>
      </w:r>
      <w:r w:rsidR="003356A8" w:rsidRPr="00B028F6">
        <w:rPr>
          <w:rFonts w:ascii="Arial" w:hAnsi="Arial" w:cs="Arial"/>
          <w:sz w:val="22"/>
          <w:szCs w:val="22"/>
        </w:rPr>
        <w:t xml:space="preserve"> through the crossing point </w:t>
      </w:r>
      <w:r w:rsidR="00C066F9">
        <w:rPr>
          <w:rFonts w:ascii="Arial" w:hAnsi="Arial" w:cs="Arial"/>
          <w:sz w:val="22"/>
          <w:szCs w:val="22"/>
        </w:rPr>
        <w:t>in the hour immediately before school starts and in the hour immediately after school finishes.</w:t>
      </w:r>
    </w:p>
    <w:p w:rsidR="00320E8F" w:rsidRPr="00B028F6" w:rsidRDefault="00320E8F" w:rsidP="00D55C2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837"/>
      </w:tblGrid>
      <w:tr w:rsidR="00320E8F" w:rsidRPr="00B028F6" w:rsidTr="00320E8F">
        <w:trPr>
          <w:jc w:val="center"/>
        </w:trPr>
        <w:tc>
          <w:tcPr>
            <w:tcW w:w="5676" w:type="dxa"/>
            <w:gridSpan w:val="2"/>
          </w:tcPr>
          <w:p w:rsidR="00320E8F" w:rsidRPr="00B028F6" w:rsidRDefault="00E359FE" w:rsidP="00C066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8F6">
              <w:rPr>
                <w:rFonts w:ascii="Arial" w:hAnsi="Arial" w:cs="Arial"/>
                <w:b/>
                <w:sz w:val="22"/>
                <w:szCs w:val="22"/>
              </w:rPr>
              <w:t xml:space="preserve">Primary school </w:t>
            </w:r>
            <w:r w:rsidR="00C066F9">
              <w:rPr>
                <w:rFonts w:ascii="Arial" w:hAnsi="Arial" w:cs="Arial"/>
                <w:b/>
                <w:sz w:val="22"/>
                <w:szCs w:val="22"/>
              </w:rPr>
              <w:t>only</w:t>
            </w:r>
          </w:p>
        </w:tc>
      </w:tr>
      <w:tr w:rsidR="00C066F9" w:rsidRPr="00B028F6" w:rsidTr="00C066F9">
        <w:trPr>
          <w:jc w:val="center"/>
        </w:trPr>
        <w:tc>
          <w:tcPr>
            <w:tcW w:w="2839" w:type="dxa"/>
          </w:tcPr>
          <w:p w:rsidR="00C066F9" w:rsidRPr="00B028F6" w:rsidRDefault="00C066F9" w:rsidP="00C066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number of s</w:t>
            </w:r>
            <w:r w:rsidRPr="00B028F6">
              <w:rPr>
                <w:rFonts w:ascii="Arial" w:hAnsi="Arial" w:cs="Arial"/>
                <w:sz w:val="22"/>
                <w:szCs w:val="22"/>
              </w:rPr>
              <w:t>tudents</w:t>
            </w:r>
          </w:p>
        </w:tc>
        <w:tc>
          <w:tcPr>
            <w:tcW w:w="2837" w:type="dxa"/>
          </w:tcPr>
          <w:p w:rsidR="00C066F9" w:rsidRPr="00B028F6" w:rsidRDefault="00C066F9" w:rsidP="00C066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number of v</w:t>
            </w:r>
            <w:r w:rsidRPr="00B028F6">
              <w:rPr>
                <w:rFonts w:ascii="Arial" w:hAnsi="Arial" w:cs="Arial"/>
                <w:sz w:val="22"/>
                <w:szCs w:val="22"/>
              </w:rPr>
              <w:t>ehicles</w:t>
            </w:r>
          </w:p>
        </w:tc>
      </w:tr>
      <w:tr w:rsidR="00C066F9" w:rsidRPr="00B028F6" w:rsidTr="00C066F9">
        <w:trPr>
          <w:jc w:val="center"/>
        </w:trPr>
        <w:tc>
          <w:tcPr>
            <w:tcW w:w="2839" w:type="dxa"/>
          </w:tcPr>
          <w:p w:rsidR="00C066F9" w:rsidRPr="00C066F9" w:rsidRDefault="00C066F9" w:rsidP="00C066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6F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37" w:type="dxa"/>
          </w:tcPr>
          <w:p w:rsidR="00C066F9" w:rsidRPr="00B028F6" w:rsidRDefault="00C066F9" w:rsidP="00C066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E359FE" w:rsidRPr="00BE1F9A" w:rsidTr="00E359FE">
        <w:trPr>
          <w:jc w:val="center"/>
        </w:trPr>
        <w:tc>
          <w:tcPr>
            <w:tcW w:w="56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9FE" w:rsidRPr="00BE1F9A" w:rsidRDefault="00E359FE" w:rsidP="009D0C2E">
            <w:pPr>
              <w:ind w:left="-10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F9A">
              <w:rPr>
                <w:rFonts w:ascii="Arial" w:hAnsi="Arial" w:cs="Arial"/>
                <w:sz w:val="18"/>
                <w:szCs w:val="18"/>
              </w:rPr>
              <w:t>Table 1: Student and vehicle number</w:t>
            </w:r>
            <w:r w:rsidR="00F263A9" w:rsidRPr="00BE1F9A">
              <w:rPr>
                <w:rFonts w:ascii="Arial" w:hAnsi="Arial" w:cs="Arial"/>
                <w:sz w:val="18"/>
                <w:szCs w:val="18"/>
              </w:rPr>
              <w:t>s</w:t>
            </w:r>
            <w:r w:rsidRPr="00BE1F9A">
              <w:rPr>
                <w:rFonts w:ascii="Arial" w:hAnsi="Arial" w:cs="Arial"/>
                <w:sz w:val="18"/>
                <w:szCs w:val="18"/>
              </w:rPr>
              <w:t xml:space="preserve"> required to </w:t>
            </w:r>
            <w:r w:rsidR="00F263A9" w:rsidRPr="00BE1F9A">
              <w:rPr>
                <w:rFonts w:ascii="Arial" w:hAnsi="Arial" w:cs="Arial"/>
                <w:sz w:val="18"/>
                <w:szCs w:val="18"/>
              </w:rPr>
              <w:t xml:space="preserve">meet </w:t>
            </w:r>
            <w:r w:rsidRPr="00BE1F9A">
              <w:rPr>
                <w:rFonts w:ascii="Arial" w:hAnsi="Arial" w:cs="Arial"/>
                <w:sz w:val="18"/>
                <w:szCs w:val="18"/>
              </w:rPr>
              <w:t>the Type A warrant criteria for a primary school</w:t>
            </w:r>
          </w:p>
        </w:tc>
      </w:tr>
    </w:tbl>
    <w:p w:rsidR="00D55C20" w:rsidRPr="00BE1F9A" w:rsidRDefault="00D55C20" w:rsidP="00D55C20">
      <w:pPr>
        <w:jc w:val="both"/>
        <w:rPr>
          <w:rFonts w:ascii="Arial" w:hAnsi="Arial" w:cs="Arial"/>
          <w:sz w:val="18"/>
          <w:szCs w:val="18"/>
        </w:rPr>
      </w:pPr>
    </w:p>
    <w:p w:rsidR="00320E8F" w:rsidRPr="00B028F6" w:rsidRDefault="00320E8F" w:rsidP="00B37B21">
      <w:pPr>
        <w:pStyle w:val="Heading2"/>
        <w:rPr>
          <w:rFonts w:cs="Arial"/>
          <w:szCs w:val="22"/>
        </w:rPr>
      </w:pPr>
      <w:bookmarkStart w:id="31" w:name="_Toc398793161"/>
      <w:bookmarkStart w:id="32" w:name="_Toc405896374"/>
      <w:r w:rsidRPr="00B028F6">
        <w:rPr>
          <w:rFonts w:cs="Arial"/>
          <w:szCs w:val="22"/>
        </w:rPr>
        <w:t>Secondary school</w:t>
      </w:r>
      <w:bookmarkEnd w:id="31"/>
      <w:bookmarkEnd w:id="32"/>
    </w:p>
    <w:p w:rsidR="00E359FE" w:rsidRPr="00B028F6" w:rsidRDefault="00E359FE" w:rsidP="00E359FE">
      <w:pPr>
        <w:jc w:val="both"/>
        <w:rPr>
          <w:rFonts w:ascii="Arial" w:hAnsi="Arial" w:cs="Arial"/>
          <w:sz w:val="22"/>
          <w:szCs w:val="22"/>
        </w:rPr>
      </w:pPr>
    </w:p>
    <w:p w:rsidR="00E359FE" w:rsidRPr="00B028F6" w:rsidRDefault="00E359FE" w:rsidP="00E359FE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For a secondary school, a minimum of 20 students </w:t>
      </w:r>
      <w:r w:rsidR="00C066F9">
        <w:rPr>
          <w:rFonts w:ascii="Arial" w:hAnsi="Arial" w:cs="Arial"/>
          <w:sz w:val="22"/>
          <w:szCs w:val="22"/>
        </w:rPr>
        <w:t xml:space="preserve">and a minimum </w:t>
      </w:r>
      <w:r w:rsidRPr="00B028F6">
        <w:rPr>
          <w:rFonts w:ascii="Arial" w:hAnsi="Arial" w:cs="Arial"/>
          <w:sz w:val="22"/>
          <w:szCs w:val="22"/>
        </w:rPr>
        <w:t xml:space="preserve">of 700 vehicles </w:t>
      </w:r>
      <w:r w:rsidR="00C066F9">
        <w:rPr>
          <w:rFonts w:ascii="Arial" w:hAnsi="Arial" w:cs="Arial"/>
          <w:sz w:val="22"/>
          <w:szCs w:val="22"/>
        </w:rPr>
        <w:t xml:space="preserve">movements </w:t>
      </w:r>
      <w:r w:rsidRPr="00B028F6">
        <w:rPr>
          <w:rFonts w:ascii="Arial" w:hAnsi="Arial" w:cs="Arial"/>
          <w:sz w:val="22"/>
          <w:szCs w:val="22"/>
        </w:rPr>
        <w:t xml:space="preserve">through the crossing point </w:t>
      </w:r>
      <w:r w:rsidR="00C066F9">
        <w:rPr>
          <w:rFonts w:ascii="Arial" w:hAnsi="Arial" w:cs="Arial"/>
          <w:sz w:val="22"/>
          <w:szCs w:val="22"/>
        </w:rPr>
        <w:t>in the hour immediately before school starts and in the hour immediately after school finishes</w:t>
      </w:r>
      <w:r w:rsidRPr="00B028F6">
        <w:rPr>
          <w:rFonts w:ascii="Arial" w:hAnsi="Arial" w:cs="Arial"/>
          <w:sz w:val="22"/>
          <w:szCs w:val="22"/>
        </w:rPr>
        <w:t>.</w:t>
      </w:r>
    </w:p>
    <w:p w:rsidR="00320E8F" w:rsidRDefault="00320E8F" w:rsidP="00D55C2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"/>
        <w:gridCol w:w="2687"/>
        <w:gridCol w:w="2983"/>
        <w:gridCol w:w="83"/>
      </w:tblGrid>
      <w:tr w:rsidR="00C066F9" w:rsidRPr="00B028F6" w:rsidTr="00C066F9">
        <w:trPr>
          <w:gridBefore w:val="1"/>
          <w:gridAfter w:val="1"/>
          <w:wBefore w:w="21" w:type="dxa"/>
          <w:wAfter w:w="83" w:type="dxa"/>
          <w:jc w:val="center"/>
        </w:trPr>
        <w:tc>
          <w:tcPr>
            <w:tcW w:w="5670" w:type="dxa"/>
            <w:gridSpan w:val="2"/>
          </w:tcPr>
          <w:p w:rsidR="00C066F9" w:rsidRPr="00B028F6" w:rsidRDefault="00C066F9" w:rsidP="00C066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28F6">
              <w:rPr>
                <w:rFonts w:ascii="Arial" w:hAnsi="Arial" w:cs="Arial"/>
                <w:b/>
                <w:sz w:val="22"/>
                <w:szCs w:val="22"/>
              </w:rPr>
              <w:t xml:space="preserve">Secondary school </w:t>
            </w:r>
            <w:r>
              <w:rPr>
                <w:rFonts w:ascii="Arial" w:hAnsi="Arial" w:cs="Arial"/>
                <w:b/>
                <w:sz w:val="22"/>
                <w:szCs w:val="22"/>
              </w:rPr>
              <w:t>only</w:t>
            </w:r>
          </w:p>
        </w:tc>
      </w:tr>
      <w:tr w:rsidR="00C066F9" w:rsidRPr="00B028F6" w:rsidTr="00C066F9">
        <w:trPr>
          <w:gridBefore w:val="1"/>
          <w:gridAfter w:val="1"/>
          <w:wBefore w:w="21" w:type="dxa"/>
          <w:wAfter w:w="83" w:type="dxa"/>
          <w:jc w:val="center"/>
        </w:trPr>
        <w:tc>
          <w:tcPr>
            <w:tcW w:w="2687" w:type="dxa"/>
          </w:tcPr>
          <w:p w:rsidR="00C066F9" w:rsidRPr="00B028F6" w:rsidRDefault="00C066F9" w:rsidP="00C066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number of s</w:t>
            </w:r>
            <w:r w:rsidRPr="00B028F6">
              <w:rPr>
                <w:rFonts w:ascii="Arial" w:hAnsi="Arial" w:cs="Arial"/>
                <w:sz w:val="22"/>
                <w:szCs w:val="22"/>
              </w:rPr>
              <w:t>tudents</w:t>
            </w:r>
          </w:p>
        </w:tc>
        <w:tc>
          <w:tcPr>
            <w:tcW w:w="2983" w:type="dxa"/>
          </w:tcPr>
          <w:p w:rsidR="00C066F9" w:rsidRPr="00B028F6" w:rsidRDefault="00C066F9" w:rsidP="00C066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number of v</w:t>
            </w:r>
            <w:r w:rsidRPr="00B028F6">
              <w:rPr>
                <w:rFonts w:ascii="Arial" w:hAnsi="Arial" w:cs="Arial"/>
                <w:sz w:val="22"/>
                <w:szCs w:val="22"/>
              </w:rPr>
              <w:t>ehicles</w:t>
            </w:r>
          </w:p>
        </w:tc>
      </w:tr>
      <w:tr w:rsidR="00C066F9" w:rsidRPr="00B028F6" w:rsidTr="00C066F9">
        <w:trPr>
          <w:gridBefore w:val="1"/>
          <w:gridAfter w:val="1"/>
          <w:wBefore w:w="21" w:type="dxa"/>
          <w:wAfter w:w="83" w:type="dxa"/>
          <w:jc w:val="center"/>
        </w:trPr>
        <w:tc>
          <w:tcPr>
            <w:tcW w:w="2687" w:type="dxa"/>
          </w:tcPr>
          <w:p w:rsidR="00C066F9" w:rsidRPr="00C066F9" w:rsidRDefault="00C066F9" w:rsidP="00C066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6F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983" w:type="dxa"/>
          </w:tcPr>
          <w:p w:rsidR="00C066F9" w:rsidRPr="00B028F6" w:rsidRDefault="00C066F9" w:rsidP="00C066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</w:t>
            </w:r>
          </w:p>
        </w:tc>
      </w:tr>
      <w:tr w:rsidR="00E359FE" w:rsidRPr="00E12089" w:rsidTr="00C066F9">
        <w:trPr>
          <w:jc w:val="center"/>
        </w:trPr>
        <w:tc>
          <w:tcPr>
            <w:tcW w:w="57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9FE" w:rsidRPr="00BE1F9A" w:rsidRDefault="00E359FE" w:rsidP="00C066F9">
            <w:pPr>
              <w:ind w:left="-55"/>
              <w:rPr>
                <w:rFonts w:ascii="Arial" w:hAnsi="Arial" w:cs="Arial"/>
                <w:sz w:val="18"/>
                <w:szCs w:val="18"/>
              </w:rPr>
            </w:pPr>
            <w:r w:rsidRPr="00BE1F9A">
              <w:rPr>
                <w:rFonts w:ascii="Arial" w:hAnsi="Arial" w:cs="Arial"/>
                <w:sz w:val="18"/>
                <w:szCs w:val="18"/>
              </w:rPr>
              <w:t>Table 2: Student and vehicle number</w:t>
            </w:r>
            <w:r w:rsidR="00F263A9" w:rsidRPr="00BE1F9A">
              <w:rPr>
                <w:rFonts w:ascii="Arial" w:hAnsi="Arial" w:cs="Arial"/>
                <w:sz w:val="18"/>
                <w:szCs w:val="18"/>
              </w:rPr>
              <w:t>s</w:t>
            </w:r>
            <w:r w:rsidRPr="00BE1F9A">
              <w:rPr>
                <w:rFonts w:ascii="Arial" w:hAnsi="Arial" w:cs="Arial"/>
                <w:sz w:val="18"/>
                <w:szCs w:val="18"/>
              </w:rPr>
              <w:t xml:space="preserve"> required to </w:t>
            </w:r>
            <w:r w:rsidR="00F263A9" w:rsidRPr="00BE1F9A">
              <w:rPr>
                <w:rFonts w:ascii="Arial" w:hAnsi="Arial" w:cs="Arial"/>
                <w:sz w:val="18"/>
                <w:szCs w:val="18"/>
              </w:rPr>
              <w:t xml:space="preserve">meet </w:t>
            </w:r>
            <w:r w:rsidRPr="00BE1F9A">
              <w:rPr>
                <w:rFonts w:ascii="Arial" w:hAnsi="Arial" w:cs="Arial"/>
                <w:sz w:val="18"/>
                <w:szCs w:val="18"/>
              </w:rPr>
              <w:t>the Type A warrant criteria for a secondary school</w:t>
            </w:r>
          </w:p>
        </w:tc>
      </w:tr>
    </w:tbl>
    <w:p w:rsidR="008717E8" w:rsidRDefault="008717E8" w:rsidP="00D55C20">
      <w:pPr>
        <w:jc w:val="both"/>
        <w:rPr>
          <w:rFonts w:ascii="Arial" w:hAnsi="Arial" w:cs="Arial"/>
          <w:sz w:val="22"/>
          <w:szCs w:val="22"/>
        </w:rPr>
      </w:pPr>
    </w:p>
    <w:p w:rsidR="00320E8F" w:rsidRPr="00B028F6" w:rsidRDefault="00320E8F" w:rsidP="00B37B21">
      <w:pPr>
        <w:pStyle w:val="Heading2"/>
        <w:rPr>
          <w:rFonts w:cs="Arial"/>
          <w:szCs w:val="22"/>
        </w:rPr>
      </w:pPr>
      <w:bookmarkStart w:id="33" w:name="_Toc398793162"/>
      <w:bookmarkStart w:id="34" w:name="_Toc405896375"/>
      <w:r w:rsidRPr="00B028F6">
        <w:rPr>
          <w:rFonts w:cs="Arial"/>
          <w:szCs w:val="22"/>
        </w:rPr>
        <w:t>Combined secondary and primary schools</w:t>
      </w:r>
      <w:bookmarkEnd w:id="33"/>
      <w:bookmarkEnd w:id="34"/>
    </w:p>
    <w:p w:rsidR="00320E8F" w:rsidRPr="00B028F6" w:rsidRDefault="00320E8F" w:rsidP="00D55C20">
      <w:pPr>
        <w:jc w:val="both"/>
        <w:rPr>
          <w:rFonts w:ascii="Arial" w:hAnsi="Arial" w:cs="Arial"/>
          <w:sz w:val="22"/>
          <w:szCs w:val="22"/>
        </w:rPr>
      </w:pPr>
    </w:p>
    <w:p w:rsidR="00584FC1" w:rsidRPr="00B028F6" w:rsidRDefault="003356A8" w:rsidP="00584FC1">
      <w:pPr>
        <w:jc w:val="both"/>
        <w:rPr>
          <w:rFonts w:ascii="Arial" w:hAnsi="Arial" w:cs="Arial"/>
          <w:sz w:val="22"/>
          <w:szCs w:val="22"/>
        </w:rPr>
      </w:pPr>
      <w:r w:rsidRPr="00B028F6">
        <w:rPr>
          <w:rFonts w:ascii="Arial" w:hAnsi="Arial" w:cs="Arial"/>
          <w:sz w:val="22"/>
          <w:szCs w:val="22"/>
        </w:rPr>
        <w:t xml:space="preserve">For a combined </w:t>
      </w:r>
      <w:r w:rsidR="00A8476B" w:rsidRPr="00B028F6">
        <w:rPr>
          <w:rFonts w:ascii="Arial" w:hAnsi="Arial" w:cs="Arial"/>
          <w:sz w:val="22"/>
          <w:szCs w:val="22"/>
        </w:rPr>
        <w:t xml:space="preserve">secondary and </w:t>
      </w:r>
      <w:r w:rsidRPr="00B028F6">
        <w:rPr>
          <w:rFonts w:ascii="Arial" w:hAnsi="Arial" w:cs="Arial"/>
          <w:sz w:val="22"/>
          <w:szCs w:val="22"/>
        </w:rPr>
        <w:t xml:space="preserve">primary school, </w:t>
      </w:r>
      <w:r w:rsidR="00584FC1" w:rsidRPr="00B028F6">
        <w:rPr>
          <w:rFonts w:ascii="Arial" w:hAnsi="Arial" w:cs="Arial"/>
          <w:sz w:val="22"/>
          <w:szCs w:val="22"/>
        </w:rPr>
        <w:t xml:space="preserve">a minimum of 20 students </w:t>
      </w:r>
      <w:r w:rsidR="00584FC1">
        <w:rPr>
          <w:rFonts w:ascii="Arial" w:hAnsi="Arial" w:cs="Arial"/>
          <w:sz w:val="22"/>
          <w:szCs w:val="22"/>
        </w:rPr>
        <w:t xml:space="preserve">and a minimum </w:t>
      </w:r>
      <w:r w:rsidR="00584FC1" w:rsidRPr="00B028F6">
        <w:rPr>
          <w:rFonts w:ascii="Arial" w:hAnsi="Arial" w:cs="Arial"/>
          <w:sz w:val="22"/>
          <w:szCs w:val="22"/>
        </w:rPr>
        <w:t xml:space="preserve">of </w:t>
      </w:r>
      <w:r w:rsidR="00584FC1">
        <w:rPr>
          <w:rFonts w:ascii="Arial" w:hAnsi="Arial" w:cs="Arial"/>
          <w:sz w:val="22"/>
          <w:szCs w:val="22"/>
        </w:rPr>
        <w:t>2</w:t>
      </w:r>
      <w:r w:rsidR="00584FC1" w:rsidRPr="00B028F6">
        <w:rPr>
          <w:rFonts w:ascii="Arial" w:hAnsi="Arial" w:cs="Arial"/>
          <w:sz w:val="22"/>
          <w:szCs w:val="22"/>
        </w:rPr>
        <w:t xml:space="preserve">00 vehicles </w:t>
      </w:r>
      <w:r w:rsidR="00584FC1">
        <w:rPr>
          <w:rFonts w:ascii="Arial" w:hAnsi="Arial" w:cs="Arial"/>
          <w:sz w:val="22"/>
          <w:szCs w:val="22"/>
        </w:rPr>
        <w:t xml:space="preserve">movements </w:t>
      </w:r>
      <w:r w:rsidR="00584FC1" w:rsidRPr="00B028F6">
        <w:rPr>
          <w:rFonts w:ascii="Arial" w:hAnsi="Arial" w:cs="Arial"/>
          <w:sz w:val="22"/>
          <w:szCs w:val="22"/>
        </w:rPr>
        <w:t xml:space="preserve">through the crossing point </w:t>
      </w:r>
      <w:r w:rsidR="00584FC1">
        <w:rPr>
          <w:rFonts w:ascii="Arial" w:hAnsi="Arial" w:cs="Arial"/>
          <w:sz w:val="22"/>
          <w:szCs w:val="22"/>
        </w:rPr>
        <w:t>in the hour immediately before school starts and in the hour immediately after school finishes</w:t>
      </w:r>
      <w:r w:rsidR="00584FC1" w:rsidRPr="00B028F6">
        <w:rPr>
          <w:rFonts w:ascii="Arial" w:hAnsi="Arial" w:cs="Arial"/>
          <w:sz w:val="22"/>
          <w:szCs w:val="22"/>
        </w:rPr>
        <w:t>.</w:t>
      </w:r>
    </w:p>
    <w:p w:rsidR="003356A8" w:rsidRPr="00B028F6" w:rsidRDefault="003356A8" w:rsidP="003356A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2560"/>
        <w:gridCol w:w="2983"/>
        <w:gridCol w:w="231"/>
      </w:tblGrid>
      <w:tr w:rsidR="00584FC1" w:rsidRPr="00B028F6" w:rsidTr="00584FC1">
        <w:trPr>
          <w:gridAfter w:val="1"/>
          <w:wAfter w:w="231" w:type="dxa"/>
          <w:jc w:val="center"/>
        </w:trPr>
        <w:tc>
          <w:tcPr>
            <w:tcW w:w="5553" w:type="dxa"/>
            <w:gridSpan w:val="3"/>
          </w:tcPr>
          <w:p w:rsidR="00584FC1" w:rsidRPr="00B028F6" w:rsidRDefault="00584FC1" w:rsidP="00584F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Combined secondary and primary school</w:t>
            </w:r>
          </w:p>
        </w:tc>
      </w:tr>
      <w:tr w:rsidR="00584FC1" w:rsidRPr="00B028F6" w:rsidTr="00584FC1">
        <w:trPr>
          <w:gridAfter w:val="1"/>
          <w:wAfter w:w="231" w:type="dxa"/>
          <w:jc w:val="center"/>
        </w:trPr>
        <w:tc>
          <w:tcPr>
            <w:tcW w:w="2570" w:type="dxa"/>
            <w:gridSpan w:val="2"/>
          </w:tcPr>
          <w:p w:rsidR="00584FC1" w:rsidRPr="00B028F6" w:rsidRDefault="00584FC1" w:rsidP="007F1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number of s</w:t>
            </w:r>
            <w:r w:rsidRPr="00B028F6">
              <w:rPr>
                <w:rFonts w:ascii="Arial" w:hAnsi="Arial" w:cs="Arial"/>
                <w:sz w:val="22"/>
                <w:szCs w:val="22"/>
              </w:rPr>
              <w:t>tudents</w:t>
            </w:r>
          </w:p>
        </w:tc>
        <w:tc>
          <w:tcPr>
            <w:tcW w:w="2983" w:type="dxa"/>
          </w:tcPr>
          <w:p w:rsidR="00584FC1" w:rsidRPr="00B028F6" w:rsidRDefault="00584FC1" w:rsidP="007F1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number of v</w:t>
            </w:r>
            <w:r w:rsidRPr="00B028F6">
              <w:rPr>
                <w:rFonts w:ascii="Arial" w:hAnsi="Arial" w:cs="Arial"/>
                <w:sz w:val="22"/>
                <w:szCs w:val="22"/>
              </w:rPr>
              <w:t>ehicles</w:t>
            </w:r>
          </w:p>
        </w:tc>
      </w:tr>
      <w:tr w:rsidR="00584FC1" w:rsidRPr="00B028F6" w:rsidTr="00584FC1">
        <w:trPr>
          <w:gridAfter w:val="1"/>
          <w:wAfter w:w="231" w:type="dxa"/>
          <w:jc w:val="center"/>
        </w:trPr>
        <w:tc>
          <w:tcPr>
            <w:tcW w:w="2570" w:type="dxa"/>
            <w:gridSpan w:val="2"/>
          </w:tcPr>
          <w:p w:rsidR="00584FC1" w:rsidRPr="00C066F9" w:rsidRDefault="00584FC1" w:rsidP="007F16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66F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983" w:type="dxa"/>
          </w:tcPr>
          <w:p w:rsidR="00584FC1" w:rsidRPr="00B028F6" w:rsidRDefault="00584FC1" w:rsidP="007F1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3356A8" w:rsidRPr="00E12089" w:rsidTr="00584FC1">
        <w:trPr>
          <w:gridBefore w:val="1"/>
          <w:wBefore w:w="10" w:type="dxa"/>
          <w:jc w:val="center"/>
        </w:trPr>
        <w:tc>
          <w:tcPr>
            <w:tcW w:w="57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6A8" w:rsidRPr="00BE1F9A" w:rsidRDefault="003356A8" w:rsidP="003356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1F9A">
              <w:rPr>
                <w:rFonts w:ascii="Arial" w:hAnsi="Arial" w:cs="Arial"/>
                <w:sz w:val="18"/>
                <w:szCs w:val="18"/>
              </w:rPr>
              <w:t>Table 3: Student and vehicle number</w:t>
            </w:r>
            <w:r w:rsidR="00F263A9" w:rsidRPr="00BE1F9A">
              <w:rPr>
                <w:rFonts w:ascii="Arial" w:hAnsi="Arial" w:cs="Arial"/>
                <w:sz w:val="18"/>
                <w:szCs w:val="18"/>
              </w:rPr>
              <w:t>s</w:t>
            </w:r>
            <w:r w:rsidRPr="00BE1F9A">
              <w:rPr>
                <w:rFonts w:ascii="Arial" w:hAnsi="Arial" w:cs="Arial"/>
                <w:sz w:val="18"/>
                <w:szCs w:val="18"/>
              </w:rPr>
              <w:t xml:space="preserve"> required to </w:t>
            </w:r>
            <w:r w:rsidR="00F263A9" w:rsidRPr="00BE1F9A">
              <w:rPr>
                <w:rFonts w:ascii="Arial" w:hAnsi="Arial" w:cs="Arial"/>
                <w:sz w:val="18"/>
                <w:szCs w:val="18"/>
              </w:rPr>
              <w:t xml:space="preserve">meet </w:t>
            </w:r>
            <w:r w:rsidRPr="00BE1F9A">
              <w:rPr>
                <w:rFonts w:ascii="Arial" w:hAnsi="Arial" w:cs="Arial"/>
                <w:sz w:val="18"/>
                <w:szCs w:val="18"/>
              </w:rPr>
              <w:t>the Type A warrant criteria for a combined primary and secondary school</w:t>
            </w:r>
          </w:p>
        </w:tc>
      </w:tr>
    </w:tbl>
    <w:p w:rsidR="008717E8" w:rsidRPr="00A565BB" w:rsidRDefault="008717E8" w:rsidP="00A565BB">
      <w:pPr>
        <w:rPr>
          <w:rFonts w:ascii="Arial" w:hAnsi="Arial" w:cs="Arial"/>
          <w:sz w:val="22"/>
          <w:szCs w:val="22"/>
        </w:rPr>
      </w:pPr>
      <w:bookmarkStart w:id="35" w:name="_Toc398793166"/>
    </w:p>
    <w:p w:rsidR="008717E8" w:rsidRPr="00B37EA9" w:rsidRDefault="00B37EA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2"/>
          <w:szCs w:val="22"/>
        </w:rPr>
      </w:pPr>
      <w:r w:rsidRPr="00B37EA9">
        <w:rPr>
          <w:rFonts w:ascii="Arial" w:hAnsi="Arial" w:cs="Arial"/>
          <w:b/>
          <w:sz w:val="22"/>
          <w:szCs w:val="22"/>
          <w:u w:val="single"/>
        </w:rPr>
        <w:t>NOTE</w:t>
      </w:r>
      <w:r w:rsidRPr="00B37EA9">
        <w:rPr>
          <w:rFonts w:ascii="Arial" w:hAnsi="Arial" w:cs="Arial"/>
          <w:b/>
          <w:sz w:val="22"/>
          <w:szCs w:val="22"/>
        </w:rPr>
        <w:t xml:space="preserve">: A children’s crossing can only be installed on roads whose posted speed is 70 km/h or less.  If the road speed is higher, then, a children’s crossing application can only be completed where the location is within a school zone.  </w:t>
      </w:r>
      <w:r w:rsidR="008717E8" w:rsidRPr="00B37EA9">
        <w:rPr>
          <w:rFonts w:ascii="Arial" w:hAnsi="Arial" w:cs="Arial"/>
          <w:sz w:val="22"/>
          <w:szCs w:val="22"/>
        </w:rPr>
        <w:br w:type="page"/>
      </w:r>
    </w:p>
    <w:p w:rsidR="00B028F6" w:rsidRPr="0004435A" w:rsidRDefault="007D79DE" w:rsidP="0004435A">
      <w:pPr>
        <w:pStyle w:val="Heading1"/>
      </w:pPr>
      <w:bookmarkStart w:id="36" w:name="_Toc405896376"/>
      <w:r w:rsidRPr="00E12089">
        <w:t xml:space="preserve">Pedestrian and vehicle survey </w:t>
      </w:r>
      <w:r w:rsidR="002D78CE">
        <w:t xml:space="preserve">count form </w:t>
      </w:r>
      <w:r w:rsidR="00B028F6" w:rsidRPr="00E12089">
        <w:t>–</w:t>
      </w:r>
      <w:r w:rsidR="00B37B21" w:rsidRPr="00E12089">
        <w:t xml:space="preserve"> AM</w:t>
      </w:r>
      <w:bookmarkEnd w:id="35"/>
      <w:bookmarkEnd w:id="3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7804"/>
      </w:tblGrid>
      <w:tr w:rsidR="00102D74" w:rsidRPr="00B028F6" w:rsidTr="004475BF">
        <w:tc>
          <w:tcPr>
            <w:tcW w:w="1122" w:type="dxa"/>
          </w:tcPr>
          <w:p w:rsidR="00102D74" w:rsidRPr="00B028F6" w:rsidRDefault="00102D74" w:rsidP="00B028F6">
            <w:pPr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7804" w:type="dxa"/>
          </w:tcPr>
          <w:p w:rsidR="00102D74" w:rsidRPr="00B028F6" w:rsidRDefault="00102D74" w:rsidP="00B028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35A" w:rsidRPr="00B028F6" w:rsidTr="004475BF">
        <w:tc>
          <w:tcPr>
            <w:tcW w:w="1122" w:type="dxa"/>
          </w:tcPr>
          <w:p w:rsidR="0004435A" w:rsidRPr="00B028F6" w:rsidRDefault="0004435A" w:rsidP="00B02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Speed Zone</w:t>
            </w:r>
          </w:p>
        </w:tc>
        <w:tc>
          <w:tcPr>
            <w:tcW w:w="7804" w:type="dxa"/>
          </w:tcPr>
          <w:p w:rsidR="0004435A" w:rsidRPr="00B028F6" w:rsidRDefault="0004435A" w:rsidP="00B028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D74" w:rsidRPr="00B028F6" w:rsidTr="004475BF">
        <w:tc>
          <w:tcPr>
            <w:tcW w:w="1122" w:type="dxa"/>
          </w:tcPr>
          <w:p w:rsidR="00102D74" w:rsidRPr="00B028F6" w:rsidRDefault="00102D74" w:rsidP="00B02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Suburb</w:t>
            </w:r>
          </w:p>
        </w:tc>
        <w:tc>
          <w:tcPr>
            <w:tcW w:w="7804" w:type="dxa"/>
          </w:tcPr>
          <w:p w:rsidR="00102D74" w:rsidRPr="00B028F6" w:rsidRDefault="00102D74" w:rsidP="00B028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D74" w:rsidRPr="00B028F6" w:rsidTr="004475BF">
        <w:tc>
          <w:tcPr>
            <w:tcW w:w="1122" w:type="dxa"/>
          </w:tcPr>
          <w:p w:rsidR="00102D74" w:rsidRPr="00B028F6" w:rsidRDefault="00102D74" w:rsidP="00B02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804" w:type="dxa"/>
          </w:tcPr>
          <w:p w:rsidR="00102D74" w:rsidRPr="00B028F6" w:rsidRDefault="00102D74" w:rsidP="00B028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D74" w:rsidRPr="00B028F6" w:rsidTr="004475BF">
        <w:trPr>
          <w:trHeight w:val="251"/>
        </w:trPr>
        <w:tc>
          <w:tcPr>
            <w:tcW w:w="1122" w:type="dxa"/>
          </w:tcPr>
          <w:p w:rsidR="00102D74" w:rsidRDefault="00102D74" w:rsidP="00B02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Near</w:t>
            </w:r>
          </w:p>
        </w:tc>
        <w:tc>
          <w:tcPr>
            <w:tcW w:w="7804" w:type="dxa"/>
          </w:tcPr>
          <w:p w:rsidR="00102D74" w:rsidRDefault="00102D74" w:rsidP="00B028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5C20" w:rsidRDefault="00D55C20" w:rsidP="00D55C20">
      <w:pPr>
        <w:ind w:right="-766"/>
        <w:rPr>
          <w:rFonts w:ascii="Arial" w:hAnsi="Arial" w:cs="Arial"/>
          <w:sz w:val="22"/>
          <w:szCs w:val="22"/>
        </w:rPr>
      </w:pPr>
    </w:p>
    <w:p w:rsidR="00D04E0F" w:rsidRPr="0004435A" w:rsidRDefault="00D04E0F" w:rsidP="00D55C20">
      <w:pPr>
        <w:ind w:right="-766"/>
        <w:rPr>
          <w:rFonts w:ascii="Arial" w:hAnsi="Arial" w:cs="Arial"/>
          <w:b/>
          <w:i/>
          <w:sz w:val="19"/>
          <w:szCs w:val="19"/>
          <w:u w:val="single"/>
        </w:rPr>
      </w:pPr>
      <w:r w:rsidRPr="000E2FA9">
        <w:rPr>
          <w:rFonts w:ascii="Arial" w:hAnsi="Arial" w:cs="Arial"/>
          <w:b/>
          <w:i/>
          <w:color w:val="FF0000"/>
          <w:sz w:val="19"/>
          <w:szCs w:val="19"/>
          <w:u w:val="single"/>
        </w:rPr>
        <w:t>ONLY ONE HOUR NEEDS TO BE SURVEYED – THE HOUR IMMEDIATELY BEFORE SCHOOL STARTS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1100"/>
        <w:gridCol w:w="1812"/>
        <w:gridCol w:w="1704"/>
        <w:gridCol w:w="1964"/>
        <w:gridCol w:w="1217"/>
        <w:gridCol w:w="1083"/>
      </w:tblGrid>
      <w:tr w:rsidR="00A155C4" w:rsidRPr="00A155C4" w:rsidTr="004475BF">
        <w:trPr>
          <w:trHeight w:val="615"/>
        </w:trPr>
        <w:tc>
          <w:tcPr>
            <w:tcW w:w="1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lang w:eastAsia="en-AU"/>
              </w:rPr>
              <w:t>PRIMARY STUDENTS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lang w:eastAsia="en-AU"/>
              </w:rPr>
              <w:t>SECONDARY STUDENTS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lang w:eastAsia="en-AU"/>
              </w:rPr>
              <w:t>OTHER PEDESTRIANS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lang w:eastAsia="en-AU"/>
              </w:rPr>
              <w:t>HEAVY VEHICLES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lang w:eastAsia="en-AU"/>
              </w:rPr>
              <w:t>VEHICLE TRAFFIC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0730 - 0744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0745 - 0759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0800 - 0814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0815 - 0829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0830 - 0844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C735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0845 - 0</w:t>
            </w:r>
            <w:r w:rsidR="00C735E9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</w:tbl>
    <w:p w:rsidR="00E12089" w:rsidRDefault="00E12089" w:rsidP="00D55C20">
      <w:pPr>
        <w:ind w:right="-766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3756"/>
        <w:tblW w:w="8926" w:type="dxa"/>
        <w:tblLook w:val="04A0" w:firstRow="1" w:lastRow="0" w:firstColumn="1" w:lastColumn="0" w:noHBand="0" w:noVBand="1"/>
      </w:tblPr>
      <w:tblGrid>
        <w:gridCol w:w="1101"/>
        <w:gridCol w:w="2551"/>
        <w:gridCol w:w="3119"/>
        <w:gridCol w:w="992"/>
        <w:gridCol w:w="1163"/>
      </w:tblGrid>
      <w:tr w:rsidR="00A155C4" w:rsidTr="004475BF">
        <w:tc>
          <w:tcPr>
            <w:tcW w:w="8926" w:type="dxa"/>
            <w:gridSpan w:val="5"/>
          </w:tcPr>
          <w:p w:rsidR="00A155C4" w:rsidRDefault="00A155C4" w:rsidP="00A155C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  <w:bookmarkStart w:id="37" w:name="_Toc405896377"/>
            <w:r>
              <w:rPr>
                <w:rFonts w:ascii="Arial" w:hAnsi="Arial" w:cs="Arial"/>
                <w:sz w:val="22"/>
                <w:szCs w:val="22"/>
              </w:rPr>
              <w:t>The above survey data is true and correct</w:t>
            </w:r>
          </w:p>
        </w:tc>
      </w:tr>
      <w:tr w:rsidR="00A155C4" w:rsidTr="004475BF">
        <w:tc>
          <w:tcPr>
            <w:tcW w:w="3652" w:type="dxa"/>
            <w:gridSpan w:val="2"/>
          </w:tcPr>
          <w:p w:rsidR="00A155C4" w:rsidRDefault="00A155C4" w:rsidP="00A155C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Survey conducted by (print name)</w:t>
            </w:r>
          </w:p>
        </w:tc>
        <w:tc>
          <w:tcPr>
            <w:tcW w:w="5274" w:type="dxa"/>
            <w:gridSpan w:val="3"/>
          </w:tcPr>
          <w:p w:rsidR="00A155C4" w:rsidRDefault="00A155C4" w:rsidP="00A155C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5C4" w:rsidTr="004475BF">
        <w:tc>
          <w:tcPr>
            <w:tcW w:w="1101" w:type="dxa"/>
          </w:tcPr>
          <w:p w:rsidR="00A155C4" w:rsidRDefault="00A155C4" w:rsidP="00A155C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5670" w:type="dxa"/>
            <w:gridSpan w:val="2"/>
          </w:tcPr>
          <w:p w:rsidR="00A155C4" w:rsidRDefault="00A155C4" w:rsidP="00A155C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A155C4" w:rsidRDefault="00A155C4" w:rsidP="00A155C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163" w:type="dxa"/>
          </w:tcPr>
          <w:p w:rsidR="00A155C4" w:rsidRDefault="00A155C4" w:rsidP="00A155C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377A4" w:rsidRDefault="006377A4" w:rsidP="00E12089">
      <w:pPr>
        <w:pStyle w:val="Heading1"/>
      </w:pPr>
    </w:p>
    <w:p w:rsidR="006377A4" w:rsidRDefault="006377A4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/>
          <w:b/>
          <w:sz w:val="24"/>
        </w:rPr>
      </w:pPr>
      <w:r>
        <w:br w:type="page"/>
      </w:r>
    </w:p>
    <w:p w:rsidR="00E12089" w:rsidRPr="00E12089" w:rsidRDefault="00D851A8" w:rsidP="00E12089">
      <w:pPr>
        <w:pStyle w:val="Heading1"/>
      </w:pPr>
      <w:r>
        <w:t xml:space="preserve">Pedestrian and vehicle survey count form </w:t>
      </w:r>
      <w:r w:rsidRPr="00E12089">
        <w:t>–</w:t>
      </w:r>
      <w:r>
        <w:t xml:space="preserve"> PM</w:t>
      </w:r>
      <w:bookmarkEnd w:id="3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"/>
        <w:gridCol w:w="7804"/>
      </w:tblGrid>
      <w:tr w:rsidR="00293341" w:rsidRPr="00B028F6" w:rsidTr="006377A4">
        <w:tc>
          <w:tcPr>
            <w:tcW w:w="1122" w:type="dxa"/>
          </w:tcPr>
          <w:p w:rsidR="00293341" w:rsidRPr="00B028F6" w:rsidRDefault="00293341" w:rsidP="005908AB">
            <w:pPr>
              <w:rPr>
                <w:rFonts w:ascii="Arial" w:hAnsi="Arial" w:cs="Arial"/>
                <w:sz w:val="22"/>
                <w:szCs w:val="22"/>
              </w:rPr>
            </w:pPr>
            <w:r w:rsidRPr="00B028F6"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7804" w:type="dxa"/>
          </w:tcPr>
          <w:p w:rsidR="00293341" w:rsidRPr="00B028F6" w:rsidRDefault="00293341" w:rsidP="00590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35A" w:rsidRPr="00B028F6" w:rsidTr="006377A4">
        <w:tc>
          <w:tcPr>
            <w:tcW w:w="1122" w:type="dxa"/>
          </w:tcPr>
          <w:p w:rsidR="0004435A" w:rsidRPr="00B028F6" w:rsidRDefault="0004435A" w:rsidP="005908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Speed Zone</w:t>
            </w:r>
          </w:p>
        </w:tc>
        <w:tc>
          <w:tcPr>
            <w:tcW w:w="7804" w:type="dxa"/>
          </w:tcPr>
          <w:p w:rsidR="0004435A" w:rsidRPr="00B028F6" w:rsidRDefault="0004435A" w:rsidP="00590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341" w:rsidRPr="00B028F6" w:rsidTr="006377A4">
        <w:tc>
          <w:tcPr>
            <w:tcW w:w="1122" w:type="dxa"/>
          </w:tcPr>
          <w:p w:rsidR="00293341" w:rsidRPr="00B028F6" w:rsidRDefault="00293341" w:rsidP="005908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Suburb</w:t>
            </w:r>
          </w:p>
        </w:tc>
        <w:tc>
          <w:tcPr>
            <w:tcW w:w="7804" w:type="dxa"/>
          </w:tcPr>
          <w:p w:rsidR="00293341" w:rsidRPr="00B028F6" w:rsidRDefault="00293341" w:rsidP="00590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341" w:rsidRPr="00B028F6" w:rsidTr="006377A4">
        <w:tc>
          <w:tcPr>
            <w:tcW w:w="1122" w:type="dxa"/>
          </w:tcPr>
          <w:p w:rsidR="00293341" w:rsidRDefault="00293341" w:rsidP="005908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804" w:type="dxa"/>
          </w:tcPr>
          <w:p w:rsidR="00293341" w:rsidRPr="00B028F6" w:rsidRDefault="00293341" w:rsidP="00590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341" w:rsidRPr="00B028F6" w:rsidTr="006377A4">
        <w:tc>
          <w:tcPr>
            <w:tcW w:w="1122" w:type="dxa"/>
          </w:tcPr>
          <w:p w:rsidR="00293341" w:rsidRDefault="00293341" w:rsidP="005908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Near</w:t>
            </w:r>
          </w:p>
        </w:tc>
        <w:tc>
          <w:tcPr>
            <w:tcW w:w="7804" w:type="dxa"/>
          </w:tcPr>
          <w:p w:rsidR="00293341" w:rsidRDefault="00293341" w:rsidP="00590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2089" w:rsidRDefault="00E12089" w:rsidP="00E12089">
      <w:pPr>
        <w:ind w:right="-766"/>
        <w:rPr>
          <w:rFonts w:ascii="Arial" w:hAnsi="Arial" w:cs="Arial"/>
          <w:sz w:val="22"/>
          <w:szCs w:val="22"/>
        </w:rPr>
      </w:pPr>
    </w:p>
    <w:p w:rsidR="00D04E0F" w:rsidRPr="0004435A" w:rsidRDefault="00D04E0F" w:rsidP="00E12089">
      <w:pPr>
        <w:ind w:right="-766"/>
        <w:rPr>
          <w:rFonts w:ascii="Arial" w:hAnsi="Arial" w:cs="Arial"/>
          <w:b/>
          <w:i/>
          <w:color w:val="FF0000"/>
          <w:sz w:val="19"/>
          <w:szCs w:val="19"/>
          <w:u w:val="single"/>
        </w:rPr>
      </w:pPr>
      <w:r w:rsidRPr="000E2FA9">
        <w:rPr>
          <w:rFonts w:ascii="Arial" w:hAnsi="Arial" w:cs="Arial"/>
          <w:b/>
          <w:i/>
          <w:color w:val="FF0000"/>
          <w:sz w:val="19"/>
          <w:szCs w:val="19"/>
          <w:u w:val="single"/>
        </w:rPr>
        <w:t>ONLY ONE HOUR NEEDS TO BE SURVEYED – THE HOUR IM</w:t>
      </w:r>
      <w:r w:rsidR="0004435A">
        <w:rPr>
          <w:rFonts w:ascii="Arial" w:hAnsi="Arial" w:cs="Arial"/>
          <w:b/>
          <w:i/>
          <w:color w:val="FF0000"/>
          <w:sz w:val="19"/>
          <w:szCs w:val="19"/>
          <w:u w:val="single"/>
        </w:rPr>
        <w:t>MEDIATELY AFTER SCHOOL FINISHES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1100"/>
        <w:gridCol w:w="1812"/>
        <w:gridCol w:w="1704"/>
        <w:gridCol w:w="1964"/>
        <w:gridCol w:w="1217"/>
        <w:gridCol w:w="1083"/>
      </w:tblGrid>
      <w:tr w:rsidR="00A155C4" w:rsidRPr="00A155C4" w:rsidTr="004475BF">
        <w:trPr>
          <w:trHeight w:val="615"/>
        </w:trPr>
        <w:tc>
          <w:tcPr>
            <w:tcW w:w="11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lang w:eastAsia="en-AU"/>
              </w:rPr>
              <w:t>PRIMARY STUDENTS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lang w:eastAsia="en-AU"/>
              </w:rPr>
              <w:t>SECONDARY STUDENTS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lang w:eastAsia="en-AU"/>
              </w:rPr>
              <w:t>OTHER PEDESTRIANS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lang w:eastAsia="en-AU"/>
              </w:rPr>
              <w:t>HEAVY VEHICLES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lang w:eastAsia="en-AU"/>
              </w:rPr>
              <w:t>VEHICLE TRAFFIC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1430 - 1444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1445 - 1459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1500 - 1514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1515 - 1529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1530 - 1544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C735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1545 -</w:t>
            </w:r>
            <w:r w:rsidR="00C735E9" w:rsidRPr="00C735E9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1</w:t>
            </w:r>
            <w:r w:rsidR="00C735E9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600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  <w:tr w:rsidR="00A155C4" w:rsidRPr="00A155C4" w:rsidTr="004475BF">
        <w:trPr>
          <w:trHeight w:val="48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</w:pPr>
            <w:r w:rsidRPr="00A155C4">
              <w:rPr>
                <w:rFonts w:ascii="Arial" w:hAnsi="Arial" w:cs="Arial"/>
                <w:b/>
                <w:bCs/>
                <w:sz w:val="24"/>
                <w:szCs w:val="24"/>
                <w:lang w:eastAsia="en-AU"/>
              </w:rPr>
              <w:t>TOTAL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55C4" w:rsidRPr="00A155C4" w:rsidRDefault="00A155C4" w:rsidP="00A155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lang w:eastAsia="en-AU"/>
              </w:rPr>
            </w:pPr>
            <w:r w:rsidRPr="00A155C4">
              <w:rPr>
                <w:rFonts w:ascii="Arial" w:hAnsi="Arial" w:cs="Arial"/>
                <w:lang w:eastAsia="en-AU"/>
              </w:rPr>
              <w:t> </w:t>
            </w:r>
          </w:p>
        </w:tc>
      </w:tr>
    </w:tbl>
    <w:tbl>
      <w:tblPr>
        <w:tblStyle w:val="TableGrid"/>
        <w:tblpPr w:leftFromText="180" w:rightFromText="180" w:vertAnchor="page" w:horzAnchor="margin" w:tblpY="13726"/>
        <w:tblW w:w="8926" w:type="dxa"/>
        <w:tblLook w:val="04A0" w:firstRow="1" w:lastRow="0" w:firstColumn="1" w:lastColumn="0" w:noHBand="0" w:noVBand="1"/>
      </w:tblPr>
      <w:tblGrid>
        <w:gridCol w:w="1101"/>
        <w:gridCol w:w="2551"/>
        <w:gridCol w:w="3119"/>
        <w:gridCol w:w="992"/>
        <w:gridCol w:w="1163"/>
      </w:tblGrid>
      <w:tr w:rsidR="006377A4" w:rsidTr="006377A4">
        <w:tc>
          <w:tcPr>
            <w:tcW w:w="8926" w:type="dxa"/>
            <w:gridSpan w:val="5"/>
          </w:tcPr>
          <w:p w:rsidR="006377A4" w:rsidRDefault="006377A4" w:rsidP="006377A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above survey data is true and correct</w:t>
            </w:r>
          </w:p>
        </w:tc>
      </w:tr>
      <w:tr w:rsidR="006377A4" w:rsidTr="006377A4">
        <w:tc>
          <w:tcPr>
            <w:tcW w:w="3652" w:type="dxa"/>
            <w:gridSpan w:val="2"/>
          </w:tcPr>
          <w:p w:rsidR="006377A4" w:rsidRDefault="006377A4" w:rsidP="006377A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Survey conducted by (print name)</w:t>
            </w:r>
          </w:p>
        </w:tc>
        <w:tc>
          <w:tcPr>
            <w:tcW w:w="5274" w:type="dxa"/>
            <w:gridSpan w:val="3"/>
          </w:tcPr>
          <w:p w:rsidR="006377A4" w:rsidRDefault="006377A4" w:rsidP="006377A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7A4" w:rsidTr="006377A4">
        <w:tc>
          <w:tcPr>
            <w:tcW w:w="1101" w:type="dxa"/>
          </w:tcPr>
          <w:p w:rsidR="006377A4" w:rsidRDefault="006377A4" w:rsidP="006377A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5670" w:type="dxa"/>
            <w:gridSpan w:val="2"/>
          </w:tcPr>
          <w:p w:rsidR="006377A4" w:rsidRDefault="006377A4" w:rsidP="006377A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6377A4" w:rsidRDefault="006377A4" w:rsidP="006377A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163" w:type="dxa"/>
          </w:tcPr>
          <w:p w:rsidR="006377A4" w:rsidRDefault="006377A4" w:rsidP="006377A4">
            <w:pPr>
              <w:ind w:right="-7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28F6" w:rsidRDefault="00B028F6" w:rsidP="006377A4">
      <w:pPr>
        <w:ind w:right="-766"/>
        <w:rPr>
          <w:rFonts w:ascii="Arial" w:hAnsi="Arial" w:cs="Arial"/>
          <w:sz w:val="22"/>
          <w:szCs w:val="22"/>
        </w:rPr>
      </w:pPr>
    </w:p>
    <w:sectPr w:rsidR="00B028F6" w:rsidSect="00A565BB"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134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2CF" w:rsidRDefault="00C172CF">
      <w:r>
        <w:separator/>
      </w:r>
    </w:p>
  </w:endnote>
  <w:endnote w:type="continuationSeparator" w:id="0">
    <w:p w:rsidR="00C172CF" w:rsidRDefault="00C1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2CF" w:rsidRDefault="00C17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2CF" w:rsidRDefault="00C172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2CF" w:rsidRDefault="00C172CF" w:rsidP="00F825E2">
    <w:pPr>
      <w:pStyle w:val="Footer"/>
      <w:tabs>
        <w:tab w:val="clear" w:pos="8306"/>
        <w:tab w:val="left" w:pos="5175"/>
        <w:tab w:val="right" w:pos="9072"/>
      </w:tabs>
      <w:rPr>
        <w:sz w:val="16"/>
      </w:rPr>
    </w:pPr>
    <w:r>
      <w:rPr>
        <w:noProof/>
        <w:sz w:val="16"/>
        <w:lang w:eastAsia="en-AU"/>
      </w:rPr>
      <w:drawing>
        <wp:anchor distT="0" distB="0" distL="114300" distR="114300" simplePos="0" relativeHeight="251694080" behindDoc="0" locked="0" layoutInCell="1" allowOverlap="1" wp14:anchorId="1A35F3B0">
          <wp:simplePos x="0" y="0"/>
          <wp:positionH relativeFrom="column">
            <wp:posOffset>1804670</wp:posOffset>
          </wp:positionH>
          <wp:positionV relativeFrom="paragraph">
            <wp:posOffset>-70485</wp:posOffset>
          </wp:positionV>
          <wp:extent cx="1447800" cy="4953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en-AU"/>
      </w:rPr>
      <w:drawing>
        <wp:anchor distT="0" distB="0" distL="114300" distR="114300" simplePos="0" relativeHeight="251695104" behindDoc="0" locked="0" layoutInCell="1" allowOverlap="1" wp14:anchorId="6EEF96C5">
          <wp:simplePos x="0" y="0"/>
          <wp:positionH relativeFrom="column">
            <wp:posOffset>337820</wp:posOffset>
          </wp:positionH>
          <wp:positionV relativeFrom="paragraph">
            <wp:posOffset>-164465</wp:posOffset>
          </wp:positionV>
          <wp:extent cx="1352550" cy="589915"/>
          <wp:effectExtent l="0" t="0" r="0" b="63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7152" behindDoc="0" locked="0" layoutInCell="1" allowOverlap="1" wp14:anchorId="126C5A36" wp14:editId="61CD77D9">
          <wp:simplePos x="0" y="0"/>
          <wp:positionH relativeFrom="column">
            <wp:posOffset>4318635</wp:posOffset>
          </wp:positionH>
          <wp:positionV relativeFrom="paragraph">
            <wp:posOffset>-164465</wp:posOffset>
          </wp:positionV>
          <wp:extent cx="638175" cy="641350"/>
          <wp:effectExtent l="0" t="0" r="9525" b="635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en-AU"/>
      </w:rPr>
      <w:drawing>
        <wp:anchor distT="0" distB="0" distL="114300" distR="114300" simplePos="0" relativeHeight="251692032" behindDoc="0" locked="0" layoutInCell="1" allowOverlap="1" wp14:anchorId="5AEFE297">
          <wp:simplePos x="0" y="0"/>
          <wp:positionH relativeFrom="column">
            <wp:posOffset>3509645</wp:posOffset>
          </wp:positionH>
          <wp:positionV relativeFrom="paragraph">
            <wp:posOffset>-88265</wp:posOffset>
          </wp:positionV>
          <wp:extent cx="590550" cy="412115"/>
          <wp:effectExtent l="0" t="0" r="0" b="698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en-AU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column">
            <wp:posOffset>1200150</wp:posOffset>
          </wp:positionH>
          <wp:positionV relativeFrom="paragraph">
            <wp:posOffset>9884410</wp:posOffset>
          </wp:positionV>
          <wp:extent cx="1186180" cy="516890"/>
          <wp:effectExtent l="0" t="0" r="0" b="0"/>
          <wp:wrapSquare wrapText="bothSides"/>
          <wp:docPr id="6" name="Picture 6" descr="https://www.ais.wa.edu.au/system/files/page_related_files/2016/01/aiswa_l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ais.wa.edu.au/system/files/page_related_files/2016/01/aiswa_l_colour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en-AU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904875</wp:posOffset>
          </wp:positionH>
          <wp:positionV relativeFrom="paragraph">
            <wp:posOffset>9685020</wp:posOffset>
          </wp:positionV>
          <wp:extent cx="1643380" cy="716280"/>
          <wp:effectExtent l="0" t="0" r="0" b="7620"/>
          <wp:wrapSquare wrapText="bothSides"/>
          <wp:docPr id="5" name="Picture 5" descr="https://www.ais.wa.edu.au/system/files/page_related_files/2016/01/aiswa_l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ais.wa.edu.au/system/files/page_related_files/2016/01/aiswa_l_colour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3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en-AU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805180</wp:posOffset>
          </wp:positionH>
          <wp:positionV relativeFrom="paragraph">
            <wp:posOffset>9496425</wp:posOffset>
          </wp:positionV>
          <wp:extent cx="2076450" cy="904875"/>
          <wp:effectExtent l="0" t="0" r="0" b="9525"/>
          <wp:wrapSquare wrapText="bothSides"/>
          <wp:docPr id="4" name="Picture 4" descr="https://www.ais.wa.edu.au/system/files/page_related_files/2016/01/aiswa_l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ais.wa.edu.au/system/files/page_related_files/2016/01/aiswa_l_colour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060612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C172CF" w:rsidRPr="00FA3FBB" w:rsidRDefault="00C172CF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A3FBB">
          <w:rPr>
            <w:rFonts w:ascii="Arial" w:hAnsi="Arial" w:cs="Arial"/>
            <w:sz w:val="18"/>
            <w:szCs w:val="18"/>
          </w:rPr>
          <w:fldChar w:fldCharType="begin"/>
        </w:r>
        <w:r w:rsidRPr="00FA3FB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A3FBB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FA3FB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C172CF" w:rsidRPr="00FA3FBB" w:rsidRDefault="00C172CF" w:rsidP="00FA3FB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2CF" w:rsidRPr="00A565BB" w:rsidRDefault="00C172CF" w:rsidP="00A565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2CF" w:rsidRDefault="00C172CF">
      <w:r>
        <w:separator/>
      </w:r>
    </w:p>
  </w:footnote>
  <w:footnote w:type="continuationSeparator" w:id="0">
    <w:p w:rsidR="00C172CF" w:rsidRDefault="00C172CF">
      <w:r>
        <w:continuationSeparator/>
      </w:r>
    </w:p>
  </w:footnote>
  <w:footnote w:id="1">
    <w:p w:rsidR="00C172CF" w:rsidRDefault="00C172CF" w:rsidP="00D706A1">
      <w:pPr>
        <w:jc w:val="both"/>
      </w:pPr>
      <w:r>
        <w:rPr>
          <w:rStyle w:val="FootnoteReference"/>
        </w:rPr>
        <w:footnoteRef/>
      </w:r>
      <w:r>
        <w:t xml:space="preserve"> </w:t>
      </w:r>
      <w:r w:rsidRPr="00D706A1">
        <w:rPr>
          <w:rFonts w:ascii="Arial" w:hAnsi="Arial" w:cs="Arial"/>
          <w:sz w:val="18"/>
          <w:szCs w:val="18"/>
        </w:rPr>
        <w:t xml:space="preserve">A </w:t>
      </w:r>
      <w:r w:rsidRPr="00D706A1">
        <w:rPr>
          <w:rFonts w:ascii="Arial" w:hAnsi="Arial" w:cs="Arial"/>
          <w:i/>
          <w:sz w:val="18"/>
          <w:szCs w:val="18"/>
        </w:rPr>
        <w:t>recognised school/parent organisation</w:t>
      </w:r>
      <w:r w:rsidRPr="00D706A1">
        <w:rPr>
          <w:rFonts w:ascii="Arial" w:hAnsi="Arial" w:cs="Arial"/>
          <w:sz w:val="18"/>
          <w:szCs w:val="18"/>
        </w:rPr>
        <w:t xml:space="preserve"> may be a Parent and Citizens’ Association, a Parent’s and Friends’ Association, School Council/Board/Authority/Committee, or a school based Management Group. (Task Force on Road Safety at Schools Report, 1991, Volume 2)</w:t>
      </w:r>
    </w:p>
  </w:footnote>
  <w:footnote w:id="2">
    <w:p w:rsidR="00C172CF" w:rsidRPr="00102D74" w:rsidRDefault="00C172CF" w:rsidP="00102D7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02D74">
        <w:rPr>
          <w:rFonts w:ascii="Arial" w:hAnsi="Arial" w:cs="Arial"/>
          <w:sz w:val="18"/>
          <w:szCs w:val="18"/>
        </w:rPr>
        <w:t xml:space="preserve">Children attending kindergarten or pre-primary </w:t>
      </w:r>
      <w:r>
        <w:rPr>
          <w:rFonts w:ascii="Arial" w:hAnsi="Arial" w:cs="Arial"/>
          <w:sz w:val="18"/>
          <w:szCs w:val="18"/>
        </w:rPr>
        <w:t>school who use the crossing will be included as other pedestrians during the survey.</w:t>
      </w:r>
    </w:p>
  </w:footnote>
  <w:footnote w:id="3">
    <w:p w:rsidR="00C172CF" w:rsidRPr="00102D74" w:rsidRDefault="00C172CF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Children attending kindergarten or pre-primary school who use the crossing will be included as other pedestrians during the survey.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2CF" w:rsidRDefault="00C17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2CF" w:rsidRDefault="00610A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8" name="MSIPCM177b407ba5ea3e385f3a3361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10A97" w:rsidRPr="00610A97" w:rsidRDefault="00610A97" w:rsidP="00610A97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610A97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77b407ba5ea3e385f3a3361" o:spid="_x0000_s1026" type="#_x0000_t202" alt="{&quot;HashCode&quot;:-14234103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F2iZcgWAwAANwYAAA4AAAAAAAAAAAAAAAAALgIA&#10;AGRycy9lMm9Eb2MueG1sUEsBAi0AFAAGAAgAAAAhAEsiCebcAAAABwEAAA8AAAAAAAAAAAAAAAAA&#10;cAUAAGRycy9kb3ducmV2LnhtbFBLBQYAAAAABAAEAPMAAAB5BgAAAAA=&#10;" o:allowincell="f" filled="f" stroked="f" strokeweight=".5pt">
              <v:fill o:detectmouseclick="t"/>
              <v:textbox inset=",0,,0">
                <w:txbxContent>
                  <w:p w:rsidR="00610A97" w:rsidRPr="00610A97" w:rsidRDefault="00610A97" w:rsidP="00610A97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610A97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2CF" w:rsidRDefault="00610A97" w:rsidP="00F825E2">
    <w:pPr>
      <w:pStyle w:val="Header"/>
      <w:jc w:val="center"/>
      <w:rPr>
        <w:sz w:val="16"/>
        <w:bdr w:val="single" w:sz="4" w:space="0" w:color="auto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920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2" name="MSIPCM7b0b45479e01bb4ad7f998c5" descr="{&quot;HashCode&quot;:-1423410385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10A97" w:rsidRPr="00610A97" w:rsidRDefault="00610A97" w:rsidP="00610A97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610A97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b0b45479e01bb4ad7f998c5" o:spid="_x0000_s1027" type="#_x0000_t202" alt="{&quot;HashCode&quot;:-1423410385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" o:allowincell="f" filled="f" stroked="f" strokeweight=".5pt">
              <v:fill o:detectmouseclick="t"/>
              <v:textbox inset=",0,,0">
                <w:txbxContent>
                  <w:p w:rsidR="00610A97" w:rsidRPr="00610A97" w:rsidRDefault="00610A97" w:rsidP="00610A97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610A97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72CF">
      <w:rPr>
        <w:noProof/>
        <w:lang w:eastAsia="en-AU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margin">
            <wp:posOffset>3681095</wp:posOffset>
          </wp:positionH>
          <wp:positionV relativeFrom="paragraph">
            <wp:posOffset>-295275</wp:posOffset>
          </wp:positionV>
          <wp:extent cx="1895475" cy="480060"/>
          <wp:effectExtent l="0" t="0" r="9525" b="0"/>
          <wp:wrapSquare wrapText="bothSides"/>
          <wp:docPr id="3" name="Picture 3" descr="C:\Users\pd87012\AppData\Local\Microsoft\Windows\Temporary Internet Files\Content.Word\66131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87012\AppData\Local\Microsoft\Windows\Temporary Internet Files\Content.Word\66131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2CF">
      <w:rPr>
        <w:noProof/>
        <w:sz w:val="16"/>
        <w:lang w:eastAsia="en-AU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margin">
            <wp:posOffset>2519045</wp:posOffset>
          </wp:positionH>
          <wp:positionV relativeFrom="paragraph">
            <wp:posOffset>-371475</wp:posOffset>
          </wp:positionV>
          <wp:extent cx="495300" cy="599440"/>
          <wp:effectExtent l="0" t="0" r="0" b="0"/>
          <wp:wrapSquare wrapText="bothSides"/>
          <wp:docPr id="1" name="Picture 1" descr="cid:image002.png@01D24C6F.ABFD7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2.png@01D24C6F.ABFD710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2CF">
      <w:rPr>
        <w:noProof/>
        <w:lang w:eastAsia="en-AU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671195</wp:posOffset>
          </wp:positionH>
          <wp:positionV relativeFrom="paragraph">
            <wp:posOffset>-304800</wp:posOffset>
          </wp:positionV>
          <wp:extent cx="1257300" cy="514350"/>
          <wp:effectExtent l="0" t="0" r="0" b="0"/>
          <wp:wrapSquare wrapText="bothSides"/>
          <wp:docPr id="2" name="Picture 2" descr="NEW Education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Education Logo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2CF" w:rsidRDefault="00C172CF" w:rsidP="00C21C43">
    <w:pPr>
      <w:pStyle w:val="Header"/>
      <w:rPr>
        <w:sz w:val="1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9BD"/>
    <w:multiLevelType w:val="hybridMultilevel"/>
    <w:tmpl w:val="AA344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D2297"/>
    <w:multiLevelType w:val="hybridMultilevel"/>
    <w:tmpl w:val="98464DCE"/>
    <w:lvl w:ilvl="0" w:tplc="DA1C0AE6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4098"/>
    <w:multiLevelType w:val="hybridMultilevel"/>
    <w:tmpl w:val="AD320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29C3"/>
    <w:multiLevelType w:val="hybridMultilevel"/>
    <w:tmpl w:val="465803E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3C72B1"/>
    <w:multiLevelType w:val="hybridMultilevel"/>
    <w:tmpl w:val="7D8E3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0083D"/>
    <w:multiLevelType w:val="hybridMultilevel"/>
    <w:tmpl w:val="856C2842"/>
    <w:lvl w:ilvl="0" w:tplc="78E8D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47670"/>
    <w:multiLevelType w:val="hybridMultilevel"/>
    <w:tmpl w:val="D3F03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34085"/>
    <w:multiLevelType w:val="hybridMultilevel"/>
    <w:tmpl w:val="CF663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6C84"/>
    <w:multiLevelType w:val="hybridMultilevel"/>
    <w:tmpl w:val="97BEE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C5CCB"/>
    <w:multiLevelType w:val="hybridMultilevel"/>
    <w:tmpl w:val="28AA7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95C8B"/>
    <w:multiLevelType w:val="hybridMultilevel"/>
    <w:tmpl w:val="22EE4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03C"/>
    <w:multiLevelType w:val="hybridMultilevel"/>
    <w:tmpl w:val="050AA778"/>
    <w:lvl w:ilvl="0" w:tplc="DA1C0AE6">
      <w:numFmt w:val="bullet"/>
      <w:lvlText w:val=""/>
      <w:lvlJc w:val="left"/>
      <w:pPr>
        <w:tabs>
          <w:tab w:val="num" w:pos="2160"/>
        </w:tabs>
        <w:ind w:left="216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BF3132"/>
    <w:multiLevelType w:val="hybridMultilevel"/>
    <w:tmpl w:val="F440D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92021"/>
    <w:multiLevelType w:val="hybridMultilevel"/>
    <w:tmpl w:val="6E448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C5EDD"/>
    <w:multiLevelType w:val="hybridMultilevel"/>
    <w:tmpl w:val="0A8CFC34"/>
    <w:lvl w:ilvl="0" w:tplc="78E8D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D081C"/>
    <w:multiLevelType w:val="hybridMultilevel"/>
    <w:tmpl w:val="718A22C0"/>
    <w:lvl w:ilvl="0" w:tplc="15F6F4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DB3420D"/>
    <w:multiLevelType w:val="hybridMultilevel"/>
    <w:tmpl w:val="8DC2BD32"/>
    <w:lvl w:ilvl="0" w:tplc="EA568C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401254"/>
    <w:multiLevelType w:val="hybridMultilevel"/>
    <w:tmpl w:val="52F84C20"/>
    <w:lvl w:ilvl="0" w:tplc="78E8D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16"/>
  </w:num>
  <w:num w:numId="9">
    <w:abstractNumId w:val="15"/>
  </w:num>
  <w:num w:numId="10">
    <w:abstractNumId w:val="5"/>
  </w:num>
  <w:num w:numId="11">
    <w:abstractNumId w:val="17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  <w:num w:numId="16">
    <w:abstractNumId w:val="6"/>
  </w:num>
  <w:num w:numId="17">
    <w:abstractNumId w:val="12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20"/>
    <w:rsid w:val="00004188"/>
    <w:rsid w:val="00037D87"/>
    <w:rsid w:val="0004435A"/>
    <w:rsid w:val="00056CF5"/>
    <w:rsid w:val="00067CDA"/>
    <w:rsid w:val="000A5E27"/>
    <w:rsid w:val="000C1715"/>
    <w:rsid w:val="000D742B"/>
    <w:rsid w:val="00102D74"/>
    <w:rsid w:val="001267B1"/>
    <w:rsid w:val="001451D1"/>
    <w:rsid w:val="001663BC"/>
    <w:rsid w:val="001733D9"/>
    <w:rsid w:val="0017503D"/>
    <w:rsid w:val="00177EB2"/>
    <w:rsid w:val="001A1B12"/>
    <w:rsid w:val="001C0EF5"/>
    <w:rsid w:val="001D5B4C"/>
    <w:rsid w:val="002057FA"/>
    <w:rsid w:val="00217E80"/>
    <w:rsid w:val="002630BD"/>
    <w:rsid w:val="00271E67"/>
    <w:rsid w:val="00293341"/>
    <w:rsid w:val="00295AEC"/>
    <w:rsid w:val="002B18F0"/>
    <w:rsid w:val="002D6F6C"/>
    <w:rsid w:val="002D78CE"/>
    <w:rsid w:val="00310854"/>
    <w:rsid w:val="00320E8F"/>
    <w:rsid w:val="003356A8"/>
    <w:rsid w:val="00376353"/>
    <w:rsid w:val="00380308"/>
    <w:rsid w:val="003A5233"/>
    <w:rsid w:val="003B5FEC"/>
    <w:rsid w:val="003D1D3F"/>
    <w:rsid w:val="003E4F40"/>
    <w:rsid w:val="00400F9E"/>
    <w:rsid w:val="004354AB"/>
    <w:rsid w:val="00444AFB"/>
    <w:rsid w:val="004475BF"/>
    <w:rsid w:val="00466523"/>
    <w:rsid w:val="00472D2B"/>
    <w:rsid w:val="004A313C"/>
    <w:rsid w:val="00535911"/>
    <w:rsid w:val="00542DDD"/>
    <w:rsid w:val="00546F87"/>
    <w:rsid w:val="00584FC1"/>
    <w:rsid w:val="005908AB"/>
    <w:rsid w:val="005D392A"/>
    <w:rsid w:val="005E0BEE"/>
    <w:rsid w:val="005F50B1"/>
    <w:rsid w:val="00610A97"/>
    <w:rsid w:val="006377A4"/>
    <w:rsid w:val="00644A7A"/>
    <w:rsid w:val="006462A8"/>
    <w:rsid w:val="00646531"/>
    <w:rsid w:val="006940EB"/>
    <w:rsid w:val="00696627"/>
    <w:rsid w:val="006C2CCE"/>
    <w:rsid w:val="00741FEB"/>
    <w:rsid w:val="007552BC"/>
    <w:rsid w:val="00780814"/>
    <w:rsid w:val="007D0526"/>
    <w:rsid w:val="007D79DE"/>
    <w:rsid w:val="007E39FA"/>
    <w:rsid w:val="007F1687"/>
    <w:rsid w:val="008072ED"/>
    <w:rsid w:val="00811D4E"/>
    <w:rsid w:val="008717E8"/>
    <w:rsid w:val="008A629F"/>
    <w:rsid w:val="008D69EB"/>
    <w:rsid w:val="008E168A"/>
    <w:rsid w:val="008E3044"/>
    <w:rsid w:val="008F23FF"/>
    <w:rsid w:val="0095281B"/>
    <w:rsid w:val="009911D2"/>
    <w:rsid w:val="009D0C2E"/>
    <w:rsid w:val="009F22D1"/>
    <w:rsid w:val="00A155C4"/>
    <w:rsid w:val="00A565BB"/>
    <w:rsid w:val="00A8476B"/>
    <w:rsid w:val="00A85F9B"/>
    <w:rsid w:val="00A96B5C"/>
    <w:rsid w:val="00AC0686"/>
    <w:rsid w:val="00AC2E69"/>
    <w:rsid w:val="00B028F6"/>
    <w:rsid w:val="00B37B21"/>
    <w:rsid w:val="00B37EA9"/>
    <w:rsid w:val="00B52742"/>
    <w:rsid w:val="00B645B7"/>
    <w:rsid w:val="00B671A1"/>
    <w:rsid w:val="00BE13F7"/>
    <w:rsid w:val="00BE1F9A"/>
    <w:rsid w:val="00BF48DF"/>
    <w:rsid w:val="00C066F9"/>
    <w:rsid w:val="00C172CF"/>
    <w:rsid w:val="00C21C43"/>
    <w:rsid w:val="00C66CD9"/>
    <w:rsid w:val="00C735E9"/>
    <w:rsid w:val="00C84EB9"/>
    <w:rsid w:val="00CA1A1F"/>
    <w:rsid w:val="00CA4CBE"/>
    <w:rsid w:val="00CB3957"/>
    <w:rsid w:val="00CB67BB"/>
    <w:rsid w:val="00CF449C"/>
    <w:rsid w:val="00D04E0F"/>
    <w:rsid w:val="00D16079"/>
    <w:rsid w:val="00D34DEA"/>
    <w:rsid w:val="00D55C20"/>
    <w:rsid w:val="00D62800"/>
    <w:rsid w:val="00D706A1"/>
    <w:rsid w:val="00D71C0C"/>
    <w:rsid w:val="00D75C88"/>
    <w:rsid w:val="00D851A8"/>
    <w:rsid w:val="00D875C2"/>
    <w:rsid w:val="00DB3AFF"/>
    <w:rsid w:val="00DD7435"/>
    <w:rsid w:val="00E12089"/>
    <w:rsid w:val="00E359FE"/>
    <w:rsid w:val="00E57AA4"/>
    <w:rsid w:val="00E8622E"/>
    <w:rsid w:val="00E87E7F"/>
    <w:rsid w:val="00EA5E89"/>
    <w:rsid w:val="00EC13DF"/>
    <w:rsid w:val="00ED6FC0"/>
    <w:rsid w:val="00EF7872"/>
    <w:rsid w:val="00F04A7B"/>
    <w:rsid w:val="00F263A9"/>
    <w:rsid w:val="00F37CDA"/>
    <w:rsid w:val="00F52BCC"/>
    <w:rsid w:val="00F54346"/>
    <w:rsid w:val="00F549F5"/>
    <w:rsid w:val="00F64506"/>
    <w:rsid w:val="00F825E2"/>
    <w:rsid w:val="00F8596B"/>
    <w:rsid w:val="00F91C7E"/>
    <w:rsid w:val="00F91FC0"/>
    <w:rsid w:val="00FA3FBB"/>
    <w:rsid w:val="00FD471E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9C26F73-0DE4-41BA-A106-C7FCEC3D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Theme="minorHAnsi" w:hAnsi="Corbel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028F6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B028F6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D55C20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D55C2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sz w:val="72"/>
    </w:rPr>
  </w:style>
  <w:style w:type="paragraph" w:styleId="Heading5">
    <w:name w:val="heading 5"/>
    <w:basedOn w:val="Normal"/>
    <w:next w:val="Normal"/>
    <w:link w:val="Heading5Char"/>
    <w:qFormat/>
    <w:rsid w:val="00D55C20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D55C20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D55C20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outlineLvl w:val="6"/>
    </w:pPr>
    <w:rPr>
      <w:sz w:val="16"/>
      <w:u w:val="single"/>
    </w:rPr>
  </w:style>
  <w:style w:type="paragraph" w:styleId="Heading8">
    <w:name w:val="heading 8"/>
    <w:basedOn w:val="Normal"/>
    <w:next w:val="Normal"/>
    <w:link w:val="Heading8Char"/>
    <w:qFormat/>
    <w:rsid w:val="00D55C2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52"/>
      <w:u w:val="single"/>
    </w:rPr>
  </w:style>
  <w:style w:type="paragraph" w:styleId="Heading9">
    <w:name w:val="heading 9"/>
    <w:basedOn w:val="Normal"/>
    <w:next w:val="Normal"/>
    <w:link w:val="Heading9Char"/>
    <w:qFormat/>
    <w:rsid w:val="00D55C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28F6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B028F6"/>
    <w:rPr>
      <w:rFonts w:ascii="Arial" w:eastAsia="Times New Roman" w:hAnsi="Arial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D55C20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D55C20"/>
    <w:rPr>
      <w:rFonts w:ascii="Times New Roman" w:eastAsia="Times New Roman" w:hAnsi="Times New Roman" w:cs="Times New Roman"/>
      <w:sz w:val="72"/>
      <w:szCs w:val="20"/>
    </w:rPr>
  </w:style>
  <w:style w:type="character" w:customStyle="1" w:styleId="Heading5Char">
    <w:name w:val="Heading 5 Char"/>
    <w:basedOn w:val="DefaultParagraphFont"/>
    <w:link w:val="Heading5"/>
    <w:rsid w:val="00D55C20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D55C20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D55C20"/>
    <w:rPr>
      <w:rFonts w:ascii="Times New Roman" w:eastAsia="Times New Roman" w:hAnsi="Times New Roman" w:cs="Times New Roman"/>
      <w:sz w:val="16"/>
      <w:szCs w:val="20"/>
      <w:u w:val="single"/>
      <w:shd w:val="clear" w:color="auto" w:fill="FFFFFF"/>
    </w:rPr>
  </w:style>
  <w:style w:type="character" w:customStyle="1" w:styleId="Heading8Char">
    <w:name w:val="Heading 8 Char"/>
    <w:basedOn w:val="DefaultParagraphFont"/>
    <w:link w:val="Heading8"/>
    <w:rsid w:val="00D55C20"/>
    <w:rPr>
      <w:rFonts w:ascii="Times New Roman" w:eastAsia="Times New Roman" w:hAnsi="Times New Roman" w:cs="Times New Roman"/>
      <w:sz w:val="5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D55C20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PageNumber">
    <w:name w:val="page number"/>
    <w:basedOn w:val="DefaultParagraphFont"/>
    <w:rsid w:val="00D55C20"/>
  </w:style>
  <w:style w:type="paragraph" w:styleId="BodyText">
    <w:name w:val="Body Text"/>
    <w:basedOn w:val="Normal"/>
    <w:link w:val="BodyTextChar"/>
    <w:rsid w:val="00D55C20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D55C20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D55C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5C2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55C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C20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55C2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</w:style>
  <w:style w:type="character" w:customStyle="1" w:styleId="BodyText2Char">
    <w:name w:val="Body Text 2 Char"/>
    <w:basedOn w:val="DefaultParagraphFont"/>
    <w:link w:val="BodyText2"/>
    <w:rsid w:val="00D55C2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55C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55C20"/>
    <w:rPr>
      <w:rFonts w:ascii="Times New Roman" w:eastAsia="Times New Roman" w:hAnsi="Times New Roman" w:cs="Times New Roman"/>
      <w:sz w:val="32"/>
      <w:szCs w:val="20"/>
    </w:rPr>
  </w:style>
  <w:style w:type="paragraph" w:styleId="BodyText3">
    <w:name w:val="Body Text 3"/>
    <w:basedOn w:val="Normal"/>
    <w:link w:val="BodyText3Char"/>
    <w:rsid w:val="00D55C20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rsid w:val="00D55C20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D55C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D5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C2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55C20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8D69EB"/>
    <w:pPr>
      <w:tabs>
        <w:tab w:val="right" w:leader="dot" w:pos="9060"/>
      </w:tabs>
      <w:spacing w:line="360" w:lineRule="auto"/>
      <w:ind w:left="198"/>
    </w:pPr>
    <w:rPr>
      <w:rFonts w:ascii="Arial" w:hAnsi="Arial"/>
      <w:sz w:val="22"/>
    </w:rPr>
  </w:style>
  <w:style w:type="paragraph" w:styleId="TOC1">
    <w:name w:val="toc 1"/>
    <w:basedOn w:val="Normal"/>
    <w:next w:val="Normal"/>
    <w:autoRedefine/>
    <w:uiPriority w:val="39"/>
    <w:qFormat/>
    <w:rsid w:val="008D69EB"/>
    <w:pPr>
      <w:tabs>
        <w:tab w:val="right" w:leader="dot" w:pos="9060"/>
      </w:tabs>
      <w:spacing w:line="480" w:lineRule="auto"/>
      <w:jc w:val="center"/>
    </w:pPr>
    <w:rPr>
      <w:rFonts w:ascii="Arial" w:hAnsi="Arial"/>
      <w:b/>
      <w:noProof/>
      <w:sz w:val="24"/>
    </w:rPr>
  </w:style>
  <w:style w:type="paragraph" w:styleId="ListParagraph">
    <w:name w:val="List Paragraph"/>
    <w:basedOn w:val="Normal"/>
    <w:uiPriority w:val="34"/>
    <w:qFormat/>
    <w:rsid w:val="00BE1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7503D"/>
    <w:rPr>
      <w:color w:val="800080" w:themeColor="followedHyperlink"/>
      <w:u w:val="single"/>
    </w:rPr>
  </w:style>
  <w:style w:type="paragraph" w:customStyle="1" w:styleId="Default">
    <w:name w:val="Default"/>
    <w:rsid w:val="002057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9DE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D79DE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F78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7872"/>
  </w:style>
  <w:style w:type="character" w:customStyle="1" w:styleId="CommentTextChar">
    <w:name w:val="Comment Text Char"/>
    <w:basedOn w:val="DefaultParagraphFont"/>
    <w:link w:val="CommentText"/>
    <w:semiHidden/>
    <w:rsid w:val="00EF7872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06A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6A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0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oadwise.asn.au/road-safety-around-schools.aspx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cid:image002.jpg@01D2260C.F5B41AD0" TargetMode="External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24C6F.ABFD710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DD463-0095-450F-8669-8EE93314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2644</Words>
  <Characters>15074</Characters>
  <Application>Microsoft Office Word</Application>
  <DocSecurity>4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WALGA</Company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 Shervill</dc:creator>
  <cp:lastModifiedBy>BUCHANAN Lawrence [PD63281]</cp:lastModifiedBy>
  <cp:revision>2</cp:revision>
  <dcterms:created xsi:type="dcterms:W3CDTF">2023-12-06T03:26:00Z</dcterms:created>
  <dcterms:modified xsi:type="dcterms:W3CDTF">2023-12-06T03:26:00Z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66b0a4-f053-441f-9b9b-de055835cdae_Enabled">
    <vt:lpwstr>true</vt:lpwstr>
  </property>
  <property fmtid="{D5CDD505-2E9C-101B-9397-08002B2CF9AE}" pid="3" name="MSIP_Label_3e66b0a4-f053-441f-9b9b-de055835cdae_SetDate">
    <vt:lpwstr>2023-12-06T03:25:45Z</vt:lpwstr>
  </property>
  <property fmtid="{D5CDD505-2E9C-101B-9397-08002B2CF9AE}" pid="4" name="MSIP_Label_3e66b0a4-f053-441f-9b9b-de055835cdae_Method">
    <vt:lpwstr>Standard</vt:lpwstr>
  </property>
  <property fmtid="{D5CDD505-2E9C-101B-9397-08002B2CF9AE}" pid="5" name="MSIP_Label_3e66b0a4-f053-441f-9b9b-de055835cdae_Name">
    <vt:lpwstr>OFFICIAL</vt:lpwstr>
  </property>
  <property fmtid="{D5CDD505-2E9C-101B-9397-08002B2CF9AE}" pid="6" name="MSIP_Label_3e66b0a4-f053-441f-9b9b-de055835cdae_SiteId">
    <vt:lpwstr>224550a4-7c3a-4e2e-842e-82e17f1b40a4</vt:lpwstr>
  </property>
  <property fmtid="{D5CDD505-2E9C-101B-9397-08002B2CF9AE}" pid="7" name="MSIP_Label_3e66b0a4-f053-441f-9b9b-de055835cdae_ActionId">
    <vt:lpwstr>7be29fda-96a9-4f3a-be78-18cc37bbd1b2</vt:lpwstr>
  </property>
  <property fmtid="{D5CDD505-2E9C-101B-9397-08002B2CF9AE}" pid="8" name="MSIP_Label_3e66b0a4-f053-441f-9b9b-de055835cdae_ContentBits">
    <vt:lpwstr>1</vt:lpwstr>
  </property>
</Properties>
</file>