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AC" w:rsidRDefault="000664AC" w:rsidP="000664AC">
      <w:pPr>
        <w:pStyle w:val="Heading1"/>
      </w:pPr>
      <w:bookmarkStart w:id="0" w:name="_GoBack"/>
      <w:bookmarkEnd w:id="0"/>
      <w:r>
        <w:t>Dangerous goods manifest</w:t>
      </w:r>
    </w:p>
    <w:p w:rsidR="000664AC" w:rsidRDefault="000664AC" w:rsidP="000664AC">
      <w:pPr>
        <w:pStyle w:val="Heading2"/>
      </w:pPr>
      <w:bookmarkStart w:id="1" w:name="_Toc343005003"/>
      <w:r>
        <w:t>Abbreviations</w:t>
      </w:r>
      <w:bookmarkEnd w:id="1"/>
    </w:p>
    <w:p w:rsidR="000664AC" w:rsidRDefault="000664AC" w:rsidP="000664AC">
      <w:pPr>
        <w:pStyle w:val="Heading3"/>
        <w:spacing w:before="0" w:after="60"/>
      </w:pPr>
      <w:r>
        <w:t>Dangerous goods</w:t>
      </w:r>
    </w:p>
    <w:p w:rsidR="000664AC" w:rsidRPr="00C27F2D" w:rsidRDefault="000664AC" w:rsidP="000664AC">
      <w:pPr>
        <w:spacing w:after="60"/>
      </w:pPr>
      <w:r w:rsidRPr="00C27F2D">
        <w:t xml:space="preserve">C1 </w:t>
      </w:r>
      <w:r w:rsidRPr="00C27F2D">
        <w:tab/>
      </w:r>
      <w:proofErr w:type="spellStart"/>
      <w:r w:rsidRPr="00C27F2D">
        <w:t>C1</w:t>
      </w:r>
      <w:proofErr w:type="spellEnd"/>
      <w:r>
        <w:t xml:space="preserve"> c</w:t>
      </w:r>
      <w:r w:rsidRPr="00C27F2D">
        <w:t>ombustible liquids</w:t>
      </w:r>
    </w:p>
    <w:p w:rsidR="000664AC" w:rsidRDefault="000664AC" w:rsidP="000664AC">
      <w:pPr>
        <w:spacing w:after="60"/>
      </w:pPr>
      <w:proofErr w:type="spellStart"/>
      <w:r w:rsidRPr="00C27F2D">
        <w:t>GtDtT</w:t>
      </w:r>
      <w:proofErr w:type="spellEnd"/>
      <w:r w:rsidRPr="00C27F2D">
        <w:t xml:space="preserve"> </w:t>
      </w:r>
      <w:r w:rsidRPr="00C27F2D">
        <w:tab/>
        <w:t>Goods too dangerous to transport</w:t>
      </w:r>
    </w:p>
    <w:p w:rsidR="000664AC" w:rsidRDefault="000664AC" w:rsidP="000664AC">
      <w:pPr>
        <w:spacing w:after="60"/>
      </w:pPr>
      <w:r>
        <w:t xml:space="preserve">PG </w:t>
      </w:r>
      <w:r>
        <w:tab/>
        <w:t>Packing group</w:t>
      </w:r>
    </w:p>
    <w:p w:rsidR="000664AC" w:rsidRPr="00C27F2D" w:rsidRDefault="000664AC" w:rsidP="000664AC">
      <w:pPr>
        <w:pStyle w:val="Heading3"/>
        <w:spacing w:before="0" w:after="60"/>
      </w:pPr>
      <w:r w:rsidRPr="00C27F2D">
        <w:t xml:space="preserve">Quantities </w:t>
      </w:r>
    </w:p>
    <w:p w:rsidR="000664AC" w:rsidRDefault="000664AC" w:rsidP="000664AC">
      <w:pPr>
        <w:spacing w:after="60"/>
      </w:pPr>
      <w:r>
        <w:t xml:space="preserve">L </w:t>
      </w:r>
      <w:r>
        <w:tab/>
        <w:t>F</w:t>
      </w:r>
      <w:r w:rsidRPr="00C27F2D">
        <w:t>or ga</w:t>
      </w:r>
      <w:r>
        <w:t>s or liquid</w:t>
      </w:r>
    </w:p>
    <w:p w:rsidR="000664AC" w:rsidRDefault="000664AC" w:rsidP="000664AC">
      <w:pPr>
        <w:spacing w:after="60"/>
      </w:pPr>
      <w:proofErr w:type="gramStart"/>
      <w:r>
        <w:t>kg</w:t>
      </w:r>
      <w:proofErr w:type="gramEnd"/>
      <w:r>
        <w:t xml:space="preserve"> </w:t>
      </w:r>
      <w:r>
        <w:tab/>
        <w:t>F</w:t>
      </w:r>
      <w:r w:rsidRPr="00C27F2D">
        <w:t>or solids</w:t>
      </w:r>
    </w:p>
    <w:p w:rsidR="000664AC" w:rsidRPr="00C27F2D" w:rsidRDefault="000664AC" w:rsidP="000664AC">
      <w:pPr>
        <w:pStyle w:val="Heading3"/>
        <w:spacing w:before="0" w:after="60"/>
      </w:pPr>
      <w:r>
        <w:t>Container type</w:t>
      </w:r>
    </w:p>
    <w:p w:rsidR="000664AC" w:rsidRDefault="000664AC" w:rsidP="000664AC">
      <w:pPr>
        <w:spacing w:after="60"/>
      </w:pPr>
      <w:proofErr w:type="spellStart"/>
      <w:proofErr w:type="gramStart"/>
      <w:r w:rsidRPr="00AD5E57">
        <w:t>a/</w:t>
      </w:r>
      <w:proofErr w:type="gramEnd"/>
      <w:r w:rsidRPr="00AD5E57">
        <w:t>g</w:t>
      </w:r>
      <w:proofErr w:type="spellEnd"/>
      <w:r w:rsidRPr="00AD5E57">
        <w:t xml:space="preserve"> </w:t>
      </w:r>
      <w:r>
        <w:rPr>
          <w:spacing w:val="-1"/>
        </w:rPr>
        <w:t xml:space="preserve"> </w:t>
      </w:r>
      <w:r>
        <w:rPr>
          <w:spacing w:val="-1"/>
        </w:rPr>
        <w:tab/>
        <w:t>A</w:t>
      </w:r>
      <w:r w:rsidRPr="00AD5E57">
        <w:t>bove</w:t>
      </w:r>
      <w:r>
        <w:t>-ground tank</w:t>
      </w:r>
    </w:p>
    <w:p w:rsidR="000664AC" w:rsidRDefault="000664AC" w:rsidP="000664AC">
      <w:pPr>
        <w:spacing w:after="60"/>
      </w:pPr>
      <w:proofErr w:type="gramStart"/>
      <w:r>
        <w:t>l/b</w:t>
      </w:r>
      <w:proofErr w:type="gramEnd"/>
      <w:r>
        <w:tab/>
        <w:t>Loose bulk</w:t>
      </w:r>
    </w:p>
    <w:p w:rsidR="000664AC" w:rsidRPr="00C27F2D" w:rsidRDefault="000664AC" w:rsidP="000664AC">
      <w:pPr>
        <w:spacing w:after="60"/>
      </w:pPr>
      <w:proofErr w:type="gramStart"/>
      <w:r>
        <w:t>t/b</w:t>
      </w:r>
      <w:proofErr w:type="gramEnd"/>
      <w:r>
        <w:tab/>
        <w:t xml:space="preserve">Transportable bulk containers (e.g. </w:t>
      </w:r>
      <w:proofErr w:type="spellStart"/>
      <w:r>
        <w:t>isotainers</w:t>
      </w:r>
      <w:proofErr w:type="spellEnd"/>
      <w:r>
        <w:t>, chlorine gas drums)</w:t>
      </w:r>
    </w:p>
    <w:p w:rsidR="000664AC" w:rsidRPr="003E6282" w:rsidRDefault="000664AC" w:rsidP="000664AC">
      <w:pPr>
        <w:spacing w:after="60"/>
      </w:pPr>
      <w:proofErr w:type="gramStart"/>
      <w:r w:rsidRPr="00AD5E57">
        <w:rPr>
          <w:spacing w:val="-1"/>
        </w:rPr>
        <w:t>u/g</w:t>
      </w:r>
      <w:proofErr w:type="gramEnd"/>
      <w:r>
        <w:rPr>
          <w:spacing w:val="-1"/>
        </w:rPr>
        <w:tab/>
        <w:t>U</w:t>
      </w:r>
      <w:r w:rsidRPr="00AD5E57">
        <w:t>nderground</w:t>
      </w:r>
      <w:r>
        <w:t xml:space="preserve"> tank</w:t>
      </w:r>
    </w:p>
    <w:p w:rsidR="000664AC" w:rsidRDefault="000664AC" w:rsidP="000664AC">
      <w:pPr>
        <w:pStyle w:val="Heading2"/>
      </w:pPr>
      <w:bookmarkStart w:id="2" w:name="_Toc343005004"/>
      <w:bookmarkStart w:id="3" w:name="_Toc130866072"/>
      <w:r w:rsidRPr="00552159">
        <w:t>Dangerou</w:t>
      </w:r>
      <w:r>
        <w:t xml:space="preserve">s goods </w:t>
      </w:r>
      <w:r w:rsidRPr="00552159">
        <w:t>man</w:t>
      </w:r>
      <w:r>
        <w:t>ifest</w:t>
      </w:r>
      <w:bookmarkEnd w:id="2"/>
    </w:p>
    <w:p w:rsidR="000664AC" w:rsidRPr="00281720" w:rsidRDefault="000664AC" w:rsidP="000664AC">
      <w:pPr>
        <w:pStyle w:val="Heading4"/>
      </w:pPr>
      <w:r w:rsidRPr="00281720">
        <w:t>1. General information</w:t>
      </w:r>
    </w:p>
    <w:p w:rsidR="000664AC" w:rsidRPr="00A2455B" w:rsidRDefault="000664AC" w:rsidP="000664AC">
      <w:pPr>
        <w:rPr>
          <w:sz w:val="18"/>
          <w:szCs w:val="18"/>
        </w:rPr>
      </w:pPr>
      <w:r w:rsidRPr="00A2455B">
        <w:rPr>
          <w:sz w:val="18"/>
          <w:szCs w:val="18"/>
        </w:rPr>
        <w:t>Operator:</w:t>
      </w:r>
      <w:r w:rsidRPr="009E34D2">
        <w:rPr>
          <w:sz w:val="18"/>
          <w:szCs w:val="18"/>
        </w:rPr>
        <w:t xml:space="preserve"> </w:t>
      </w:r>
    </w:p>
    <w:p w:rsidR="000664AC" w:rsidRPr="00A2455B" w:rsidRDefault="000664AC" w:rsidP="000664AC">
      <w:pPr>
        <w:rPr>
          <w:sz w:val="18"/>
          <w:szCs w:val="18"/>
        </w:rPr>
      </w:pPr>
      <w:r>
        <w:rPr>
          <w:sz w:val="18"/>
          <w:szCs w:val="18"/>
        </w:rPr>
        <w:t xml:space="preserve">Address of site: </w:t>
      </w:r>
    </w:p>
    <w:p w:rsidR="000664AC" w:rsidRDefault="000664AC" w:rsidP="000664AC">
      <w:r w:rsidRPr="00611BE6">
        <w:t xml:space="preserve">Date prepared/updated: </w:t>
      </w:r>
    </w:p>
    <w:p w:rsidR="000664AC" w:rsidRPr="00580D92" w:rsidRDefault="000664AC" w:rsidP="000664AC">
      <w:pPr>
        <w:pStyle w:val="Heading4"/>
      </w:pPr>
      <w:r w:rsidRPr="00580D92">
        <w:t>2. Emergency contacts</w:t>
      </w:r>
      <w:r>
        <w:t xml:space="preserve"> (at least one person at all times)</w:t>
      </w:r>
    </w:p>
    <w:tbl>
      <w:tblPr>
        <w:tblW w:w="9299" w:type="dxa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0"/>
        <w:gridCol w:w="2977"/>
        <w:gridCol w:w="3402"/>
      </w:tblGrid>
      <w:tr w:rsidR="000664AC" w:rsidRPr="00611BE6" w:rsidTr="00BB1925">
        <w:trPr>
          <w:trHeight w:hRule="exact" w:val="397"/>
        </w:trPr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b/>
                <w:sz w:val="18"/>
                <w:szCs w:val="18"/>
              </w:rPr>
            </w:pPr>
            <w:r w:rsidRPr="00BF71E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b/>
                <w:spacing w:val="3"/>
                <w:sz w:val="18"/>
                <w:szCs w:val="18"/>
              </w:rPr>
            </w:pPr>
            <w:r w:rsidRPr="00BF71EA">
              <w:rPr>
                <w:b/>
                <w:spacing w:val="3"/>
                <w:sz w:val="18"/>
                <w:szCs w:val="18"/>
              </w:rPr>
              <w:t>Position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b/>
                <w:spacing w:val="4"/>
                <w:sz w:val="18"/>
                <w:szCs w:val="18"/>
              </w:rPr>
            </w:pPr>
            <w:r w:rsidRPr="00BF71EA">
              <w:rPr>
                <w:b/>
                <w:spacing w:val="4"/>
                <w:sz w:val="18"/>
                <w:szCs w:val="18"/>
              </w:rPr>
              <w:t>Telephone</w:t>
            </w:r>
          </w:p>
        </w:tc>
      </w:tr>
      <w:tr w:rsidR="000664AC" w:rsidRPr="00611BE6" w:rsidTr="00BB1925">
        <w:trPr>
          <w:trHeight w:hRule="exact" w:val="340"/>
        </w:trPr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tabs>
                <w:tab w:val="left" w:pos="1335"/>
              </w:tabs>
              <w:spacing w:before="0"/>
              <w:rPr>
                <w:spacing w:val="9"/>
                <w:sz w:val="18"/>
                <w:szCs w:val="18"/>
              </w:rPr>
            </w:pPr>
            <w:r w:rsidRPr="00BF71EA">
              <w:rPr>
                <w:spacing w:val="9"/>
                <w:sz w:val="18"/>
                <w:szCs w:val="18"/>
              </w:rPr>
              <w:t>B/H</w:t>
            </w:r>
            <w:r w:rsidRPr="00BF71EA">
              <w:rPr>
                <w:spacing w:val="9"/>
                <w:sz w:val="18"/>
                <w:szCs w:val="18"/>
              </w:rPr>
              <w:tab/>
            </w:r>
            <w:r w:rsidRPr="00BF71EA">
              <w:rPr>
                <w:spacing w:val="6"/>
                <w:sz w:val="18"/>
                <w:szCs w:val="18"/>
              </w:rPr>
              <w:t xml:space="preserve">A/H </w:t>
            </w:r>
          </w:p>
        </w:tc>
      </w:tr>
      <w:tr w:rsidR="000664AC" w:rsidRPr="00611BE6" w:rsidTr="00BB1925">
        <w:trPr>
          <w:trHeight w:hRule="exact" w:val="340"/>
        </w:trPr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tabs>
                <w:tab w:val="left" w:pos="1335"/>
              </w:tabs>
              <w:spacing w:before="0"/>
              <w:rPr>
                <w:spacing w:val="6"/>
                <w:sz w:val="18"/>
                <w:szCs w:val="18"/>
              </w:rPr>
            </w:pPr>
            <w:r w:rsidRPr="00BF71EA">
              <w:rPr>
                <w:spacing w:val="9"/>
                <w:sz w:val="18"/>
                <w:szCs w:val="18"/>
              </w:rPr>
              <w:t>B/H</w:t>
            </w:r>
            <w:r w:rsidRPr="00BF71EA">
              <w:rPr>
                <w:spacing w:val="9"/>
                <w:sz w:val="18"/>
                <w:szCs w:val="18"/>
              </w:rPr>
              <w:tab/>
            </w:r>
            <w:r w:rsidRPr="00BF71EA">
              <w:rPr>
                <w:spacing w:val="6"/>
                <w:sz w:val="18"/>
                <w:szCs w:val="18"/>
              </w:rPr>
              <w:t xml:space="preserve">A/H </w:t>
            </w:r>
          </w:p>
        </w:tc>
      </w:tr>
      <w:tr w:rsidR="000664AC" w:rsidRPr="00611BE6" w:rsidTr="00BB1925">
        <w:trPr>
          <w:trHeight w:hRule="exact" w:val="340"/>
        </w:trPr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tabs>
                <w:tab w:val="left" w:pos="1335"/>
              </w:tabs>
              <w:spacing w:before="0"/>
              <w:rPr>
                <w:spacing w:val="6"/>
                <w:sz w:val="18"/>
                <w:szCs w:val="18"/>
              </w:rPr>
            </w:pPr>
            <w:r w:rsidRPr="00BF71EA">
              <w:rPr>
                <w:spacing w:val="9"/>
                <w:sz w:val="18"/>
                <w:szCs w:val="18"/>
              </w:rPr>
              <w:t>B/H</w:t>
            </w:r>
            <w:r w:rsidRPr="00BF71EA">
              <w:rPr>
                <w:spacing w:val="9"/>
                <w:sz w:val="18"/>
                <w:szCs w:val="18"/>
              </w:rPr>
              <w:tab/>
            </w:r>
            <w:r w:rsidRPr="00BF71EA">
              <w:rPr>
                <w:spacing w:val="6"/>
                <w:sz w:val="18"/>
                <w:szCs w:val="18"/>
              </w:rPr>
              <w:t xml:space="preserve">A/H </w:t>
            </w:r>
          </w:p>
        </w:tc>
      </w:tr>
    </w:tbl>
    <w:p w:rsidR="000664AC" w:rsidRDefault="000664AC" w:rsidP="000664AC">
      <w:pPr>
        <w:spacing w:after="0" w:line="20" w:lineRule="exact"/>
        <w:jc w:val="center"/>
        <w:rPr>
          <w:rFonts w:cs="Arial"/>
        </w:rPr>
      </w:pPr>
    </w:p>
    <w:p w:rsidR="000664AC" w:rsidRDefault="000664AC" w:rsidP="000664AC">
      <w:pPr>
        <w:pStyle w:val="Heading4"/>
      </w:pPr>
    </w:p>
    <w:p w:rsidR="000664AC" w:rsidRPr="00580D92" w:rsidRDefault="000664AC" w:rsidP="000664AC">
      <w:pPr>
        <w:pStyle w:val="Heading4"/>
      </w:pPr>
      <w:r>
        <w:t>3. Summary information about dangerous goods quantities</w:t>
      </w:r>
    </w:p>
    <w:tbl>
      <w:tblPr>
        <w:tblW w:w="7314" w:type="dxa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0"/>
        <w:gridCol w:w="1418"/>
        <w:gridCol w:w="2976"/>
      </w:tblGrid>
      <w:tr w:rsidR="000664AC" w:rsidRPr="00574D39" w:rsidTr="00BB1925">
        <w:trPr>
          <w:trHeight w:hRule="exact" w:val="698"/>
        </w:trPr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rPr>
                <w:b/>
                <w:sz w:val="18"/>
                <w:szCs w:val="18"/>
              </w:rPr>
            </w:pPr>
            <w:r w:rsidRPr="00BF71EA">
              <w:rPr>
                <w:b/>
                <w:iCs/>
                <w:spacing w:val="4"/>
                <w:sz w:val="18"/>
                <w:szCs w:val="18"/>
              </w:rPr>
              <w:t xml:space="preserve">Class, Division, C1 or </w:t>
            </w:r>
            <w:proofErr w:type="spellStart"/>
            <w:r w:rsidRPr="00BF71EA">
              <w:rPr>
                <w:b/>
                <w:iCs/>
                <w:spacing w:val="4"/>
                <w:sz w:val="18"/>
                <w:szCs w:val="18"/>
              </w:rPr>
              <w:t>GtDtT</w:t>
            </w:r>
            <w:proofErr w:type="spellEnd"/>
          </w:p>
          <w:p w:rsidR="000664AC" w:rsidRPr="00BF71EA" w:rsidRDefault="000664AC" w:rsidP="00BB1925">
            <w:pPr>
              <w:pStyle w:val="Tabletex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jc w:val="center"/>
              <w:rPr>
                <w:b/>
                <w:spacing w:val="8"/>
                <w:sz w:val="18"/>
                <w:szCs w:val="18"/>
              </w:rPr>
            </w:pPr>
            <w:r w:rsidRPr="00BF71EA">
              <w:rPr>
                <w:b/>
                <w:spacing w:val="8"/>
                <w:sz w:val="18"/>
                <w:szCs w:val="18"/>
              </w:rPr>
              <w:t>PG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jc w:val="center"/>
              <w:rPr>
                <w:b/>
                <w:spacing w:val="8"/>
                <w:sz w:val="18"/>
                <w:szCs w:val="18"/>
              </w:rPr>
            </w:pPr>
            <w:r w:rsidRPr="00BF71EA">
              <w:rPr>
                <w:b/>
                <w:spacing w:val="8"/>
                <w:sz w:val="18"/>
                <w:szCs w:val="18"/>
              </w:rPr>
              <w:t>Maximum quantity</w:t>
            </w:r>
          </w:p>
          <w:p w:rsidR="000664AC" w:rsidRPr="00BF71EA" w:rsidRDefault="000664AC" w:rsidP="00BB1925">
            <w:pPr>
              <w:pStyle w:val="Tabletext"/>
              <w:jc w:val="center"/>
              <w:rPr>
                <w:b/>
                <w:spacing w:val="8"/>
                <w:sz w:val="18"/>
                <w:szCs w:val="18"/>
              </w:rPr>
            </w:pPr>
            <w:r w:rsidRPr="00BF71EA">
              <w:rPr>
                <w:b/>
                <w:spacing w:val="8"/>
                <w:sz w:val="18"/>
                <w:szCs w:val="18"/>
              </w:rPr>
              <w:t>(L or kg)</w:t>
            </w:r>
          </w:p>
          <w:p w:rsidR="000664AC" w:rsidRPr="00BF71EA" w:rsidRDefault="000664AC" w:rsidP="00BB1925">
            <w:pPr>
              <w:pStyle w:val="Tabletext"/>
              <w:jc w:val="center"/>
              <w:rPr>
                <w:b/>
                <w:spacing w:val="8"/>
                <w:sz w:val="18"/>
                <w:szCs w:val="18"/>
              </w:rPr>
            </w:pPr>
          </w:p>
          <w:p w:rsidR="000664AC" w:rsidRPr="00BF71EA" w:rsidRDefault="000664AC" w:rsidP="00BB1925">
            <w:pPr>
              <w:pStyle w:val="Tabletext"/>
              <w:jc w:val="center"/>
              <w:rPr>
                <w:b/>
                <w:spacing w:val="8"/>
                <w:sz w:val="18"/>
                <w:szCs w:val="18"/>
              </w:rPr>
            </w:pPr>
          </w:p>
        </w:tc>
      </w:tr>
      <w:tr w:rsidR="000664AC" w:rsidRPr="00574D39" w:rsidTr="00BB1925">
        <w:trPr>
          <w:trHeight w:hRule="exact" w:val="340"/>
        </w:trPr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pacing w:val="-11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0664AC" w:rsidRPr="00574D39" w:rsidTr="00BB1925">
        <w:trPr>
          <w:trHeight w:hRule="exact" w:val="340"/>
        </w:trPr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pacing w:val="1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pacing w:val="-13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0664AC" w:rsidRPr="00574D39" w:rsidTr="00BB1925">
        <w:trPr>
          <w:trHeight w:hRule="exact" w:val="340"/>
        </w:trPr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pacing w:val="1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0664AC" w:rsidRPr="00574D39" w:rsidTr="00BB1925">
        <w:trPr>
          <w:trHeight w:hRule="exact" w:val="340"/>
        </w:trPr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pacing w:val="18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0664AC" w:rsidRPr="00574D39" w:rsidTr="00BB1925">
        <w:trPr>
          <w:trHeight w:hRule="exact" w:val="340"/>
        </w:trPr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pacing w:val="-13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:rsidR="000664AC" w:rsidRDefault="000664AC" w:rsidP="000664AC">
      <w:pPr>
        <w:pStyle w:val="Heading4"/>
      </w:pPr>
    </w:p>
    <w:p w:rsidR="000664AC" w:rsidRPr="00580D92" w:rsidRDefault="000664AC" w:rsidP="000664AC">
      <w:pPr>
        <w:pStyle w:val="Heading4"/>
      </w:pPr>
      <w:r w:rsidRPr="00580D92">
        <w:t xml:space="preserve">4. Bulk </w:t>
      </w:r>
      <w:r>
        <w:t>(other than IBC) dangerous goods storage information</w:t>
      </w:r>
    </w:p>
    <w:tbl>
      <w:tblPr>
        <w:tblW w:w="9441" w:type="dxa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1843"/>
        <w:gridCol w:w="1559"/>
        <w:gridCol w:w="1169"/>
        <w:gridCol w:w="1170"/>
        <w:gridCol w:w="1169"/>
        <w:gridCol w:w="1170"/>
      </w:tblGrid>
      <w:tr w:rsidR="000664AC" w:rsidRPr="003E6282" w:rsidTr="00BB1925">
        <w:trPr>
          <w:trHeight w:val="20"/>
        </w:trPr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b/>
                <w:sz w:val="18"/>
                <w:szCs w:val="18"/>
              </w:rPr>
            </w:pPr>
            <w:r w:rsidRPr="00BF71EA">
              <w:rPr>
                <w:b/>
                <w:sz w:val="18"/>
                <w:szCs w:val="18"/>
              </w:rPr>
              <w:t>Storage I</w:t>
            </w:r>
            <w:r w:rsidRPr="00BF71EA">
              <w:rPr>
                <w:b/>
                <w:spacing w:val="-8"/>
                <w:sz w:val="18"/>
                <w:szCs w:val="18"/>
              </w:rPr>
              <w:t>D as per site plan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b/>
                <w:spacing w:val="-1"/>
                <w:sz w:val="18"/>
                <w:szCs w:val="18"/>
              </w:rPr>
            </w:pPr>
            <w:r w:rsidRPr="00BF71EA">
              <w:rPr>
                <w:b/>
                <w:spacing w:val="-1"/>
                <w:sz w:val="18"/>
                <w:szCs w:val="18"/>
              </w:rPr>
              <w:t xml:space="preserve">Product name (C1 or </w:t>
            </w:r>
            <w:proofErr w:type="spellStart"/>
            <w:r w:rsidRPr="00BF71EA">
              <w:rPr>
                <w:b/>
                <w:spacing w:val="-1"/>
                <w:sz w:val="18"/>
                <w:szCs w:val="18"/>
              </w:rPr>
              <w:t>GtDtT</w:t>
            </w:r>
            <w:proofErr w:type="spellEnd"/>
            <w:r w:rsidRPr="00BF71EA">
              <w:rPr>
                <w:b/>
                <w:spacing w:val="-1"/>
                <w:sz w:val="18"/>
                <w:szCs w:val="18"/>
              </w:rPr>
              <w:t xml:space="preserve">) / Proper shipping name / Technical name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b/>
                <w:iCs/>
                <w:spacing w:val="4"/>
                <w:sz w:val="18"/>
                <w:szCs w:val="18"/>
              </w:rPr>
            </w:pPr>
            <w:r w:rsidRPr="00BF71EA">
              <w:rPr>
                <w:b/>
                <w:iCs/>
                <w:spacing w:val="4"/>
                <w:sz w:val="18"/>
                <w:szCs w:val="18"/>
              </w:rPr>
              <w:t xml:space="preserve">UN no. (not applicable for C1 and </w:t>
            </w:r>
            <w:proofErr w:type="spellStart"/>
            <w:r w:rsidRPr="00BF71EA">
              <w:rPr>
                <w:b/>
                <w:iCs/>
                <w:spacing w:val="4"/>
                <w:sz w:val="18"/>
                <w:szCs w:val="18"/>
              </w:rPr>
              <w:t>GtDtT</w:t>
            </w:r>
            <w:proofErr w:type="spellEnd"/>
            <w:r w:rsidRPr="00BF71EA">
              <w:rPr>
                <w:b/>
                <w:iCs/>
                <w:spacing w:val="4"/>
                <w:sz w:val="18"/>
                <w:szCs w:val="18"/>
              </w:rPr>
              <w:t>)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b/>
                <w:iCs/>
                <w:spacing w:val="4"/>
                <w:sz w:val="18"/>
                <w:szCs w:val="18"/>
              </w:rPr>
            </w:pPr>
            <w:r w:rsidRPr="00BF71EA">
              <w:rPr>
                <w:b/>
                <w:iCs/>
                <w:spacing w:val="4"/>
                <w:sz w:val="18"/>
                <w:szCs w:val="18"/>
              </w:rPr>
              <w:t xml:space="preserve">Class / Division / C1 / </w:t>
            </w:r>
            <w:proofErr w:type="spellStart"/>
            <w:r w:rsidRPr="00BF71EA">
              <w:rPr>
                <w:b/>
                <w:iCs/>
                <w:spacing w:val="4"/>
                <w:sz w:val="18"/>
                <w:szCs w:val="18"/>
              </w:rPr>
              <w:t>GtDtT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b/>
                <w:sz w:val="18"/>
                <w:szCs w:val="18"/>
              </w:rPr>
            </w:pPr>
            <w:r w:rsidRPr="00BF71EA">
              <w:rPr>
                <w:b/>
                <w:sz w:val="18"/>
                <w:szCs w:val="18"/>
              </w:rPr>
              <w:t>PG</w:t>
            </w:r>
          </w:p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b/>
                <w:sz w:val="18"/>
                <w:szCs w:val="18"/>
              </w:rPr>
            </w:pPr>
            <w:r w:rsidRPr="00BF71EA">
              <w:rPr>
                <w:b/>
                <w:sz w:val="18"/>
                <w:szCs w:val="18"/>
              </w:rPr>
              <w:t>(for PG I)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b/>
                <w:spacing w:val="-9"/>
                <w:sz w:val="18"/>
                <w:szCs w:val="18"/>
              </w:rPr>
            </w:pPr>
            <w:r w:rsidRPr="00BF71EA">
              <w:rPr>
                <w:b/>
                <w:spacing w:val="-9"/>
                <w:sz w:val="18"/>
                <w:szCs w:val="18"/>
              </w:rPr>
              <w:t>Container type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b/>
                <w:spacing w:val="-2"/>
                <w:sz w:val="18"/>
                <w:szCs w:val="18"/>
              </w:rPr>
            </w:pPr>
            <w:r w:rsidRPr="00BF71EA">
              <w:rPr>
                <w:b/>
                <w:spacing w:val="-2"/>
                <w:sz w:val="18"/>
                <w:szCs w:val="18"/>
              </w:rPr>
              <w:t>Quantity</w:t>
            </w:r>
          </w:p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b/>
                <w:spacing w:val="-2"/>
                <w:sz w:val="18"/>
                <w:szCs w:val="18"/>
              </w:rPr>
            </w:pPr>
            <w:r w:rsidRPr="00BF71EA">
              <w:rPr>
                <w:b/>
                <w:spacing w:val="-2"/>
                <w:sz w:val="18"/>
                <w:szCs w:val="18"/>
              </w:rPr>
              <w:t>(L or kg)</w:t>
            </w:r>
          </w:p>
        </w:tc>
      </w:tr>
      <w:tr w:rsidR="000664AC" w:rsidRPr="00574D39" w:rsidTr="00BB1925">
        <w:trPr>
          <w:trHeight w:val="170"/>
        </w:trPr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pacing w:val="-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iCs/>
                <w:spacing w:val="4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iCs/>
                <w:spacing w:val="4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pacing w:val="-9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0664AC" w:rsidRPr="00574D39" w:rsidTr="00BB1925">
        <w:trPr>
          <w:trHeight w:val="170"/>
        </w:trPr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pacing w:val="-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iCs/>
                <w:spacing w:val="4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iCs/>
                <w:spacing w:val="4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pacing w:val="-9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0664AC" w:rsidRPr="00574D39" w:rsidTr="00BB1925">
        <w:trPr>
          <w:trHeight w:val="170"/>
        </w:trPr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pacing w:val="-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iCs/>
                <w:spacing w:val="4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iCs/>
                <w:spacing w:val="4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pacing w:val="-9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pacing w:val="-2"/>
                <w:sz w:val="18"/>
                <w:szCs w:val="18"/>
              </w:rPr>
            </w:pPr>
          </w:p>
        </w:tc>
      </w:tr>
    </w:tbl>
    <w:p w:rsidR="000664AC" w:rsidRDefault="000664AC" w:rsidP="000664AC">
      <w:pPr>
        <w:spacing w:before="180"/>
        <w:rPr>
          <w:rStyle w:val="Heading4Char"/>
        </w:rPr>
      </w:pPr>
    </w:p>
    <w:p w:rsidR="000664AC" w:rsidRPr="00580D92" w:rsidRDefault="000664AC" w:rsidP="000664AC">
      <w:pPr>
        <w:spacing w:before="180"/>
        <w:rPr>
          <w:rStyle w:val="Heading4Char"/>
        </w:rPr>
      </w:pPr>
      <w:r w:rsidRPr="00580D92">
        <w:rPr>
          <w:rStyle w:val="Heading4Char"/>
        </w:rPr>
        <w:t xml:space="preserve">5. Packaged </w:t>
      </w:r>
      <w:r>
        <w:rPr>
          <w:rStyle w:val="Heading4Char"/>
        </w:rPr>
        <w:t>or IBC dangerous goods</w:t>
      </w:r>
      <w:r w:rsidRPr="00F43017">
        <w:rPr>
          <w:rStyle w:val="Heading4Char"/>
        </w:rPr>
        <w:t xml:space="preserve"> </w:t>
      </w:r>
      <w:r>
        <w:rPr>
          <w:rStyle w:val="Heading4Char"/>
        </w:rPr>
        <w:t>information at placard amount storage locations</w:t>
      </w:r>
    </w:p>
    <w:p w:rsidR="000664AC" w:rsidRPr="006E7E5A" w:rsidRDefault="000664AC" w:rsidP="000664AC">
      <w:pPr>
        <w:pStyle w:val="Heading3"/>
        <w:spacing w:before="120"/>
      </w:pPr>
      <w:r>
        <w:t xml:space="preserve">Packaged or IBC of </w:t>
      </w:r>
      <w:r w:rsidRPr="006E7E5A">
        <w:t>PG</w:t>
      </w:r>
      <w:r>
        <w:t xml:space="preserve"> I,</w:t>
      </w:r>
      <w:r w:rsidRPr="006E7E5A">
        <w:t xml:space="preserve"> Division 2.3</w:t>
      </w:r>
      <w:r>
        <w:t xml:space="preserve"> or </w:t>
      </w:r>
      <w:proofErr w:type="spellStart"/>
      <w:r>
        <w:t>GtDtT</w:t>
      </w:r>
      <w:proofErr w:type="spellEnd"/>
      <w:r>
        <w:t xml:space="preserve"> dangerous goods</w:t>
      </w:r>
    </w:p>
    <w:tbl>
      <w:tblPr>
        <w:tblW w:w="9441" w:type="dxa"/>
        <w:tblInd w:w="16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1888"/>
        <w:gridCol w:w="1888"/>
        <w:gridCol w:w="1888"/>
        <w:gridCol w:w="1889"/>
      </w:tblGrid>
      <w:tr w:rsidR="000664AC" w:rsidRPr="00AA6FA5" w:rsidTr="00BB1925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jc w:val="center"/>
              <w:rPr>
                <w:sz w:val="18"/>
                <w:szCs w:val="18"/>
              </w:rPr>
            </w:pPr>
            <w:r w:rsidRPr="00BF71EA">
              <w:rPr>
                <w:b/>
                <w:sz w:val="18"/>
                <w:szCs w:val="18"/>
              </w:rPr>
              <w:t>Storage location ID as per site plan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113" w:type="dxa"/>
              <w:bottom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rPr>
                <w:b/>
                <w:sz w:val="18"/>
                <w:szCs w:val="18"/>
              </w:rPr>
            </w:pPr>
            <w:r w:rsidRPr="00BF71EA">
              <w:rPr>
                <w:b/>
                <w:sz w:val="18"/>
                <w:szCs w:val="18"/>
              </w:rPr>
              <w:t xml:space="preserve">Proper shipping name / </w:t>
            </w:r>
            <w:proofErr w:type="spellStart"/>
            <w:r w:rsidRPr="00BF71EA">
              <w:rPr>
                <w:b/>
                <w:sz w:val="18"/>
                <w:szCs w:val="18"/>
              </w:rPr>
              <w:t>GtDtT</w:t>
            </w:r>
            <w:proofErr w:type="spellEnd"/>
            <w:r w:rsidRPr="00BF71EA">
              <w:rPr>
                <w:b/>
                <w:sz w:val="18"/>
                <w:szCs w:val="18"/>
              </w:rPr>
              <w:t xml:space="preserve"> name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b/>
                <w:iCs/>
                <w:spacing w:val="4"/>
                <w:sz w:val="18"/>
                <w:szCs w:val="18"/>
              </w:rPr>
            </w:pPr>
            <w:r w:rsidRPr="00BF71EA">
              <w:rPr>
                <w:b/>
                <w:iCs/>
                <w:spacing w:val="4"/>
                <w:sz w:val="18"/>
                <w:szCs w:val="18"/>
              </w:rPr>
              <w:t>UN no.</w:t>
            </w:r>
          </w:p>
          <w:p w:rsidR="000664AC" w:rsidRPr="00BF71EA" w:rsidRDefault="000664AC" w:rsidP="00BB1925">
            <w:pPr>
              <w:pStyle w:val="Tabletext"/>
              <w:rPr>
                <w:b/>
                <w:iCs/>
                <w:spacing w:val="4"/>
                <w:sz w:val="18"/>
                <w:szCs w:val="18"/>
              </w:rPr>
            </w:pPr>
            <w:r w:rsidRPr="00BF71EA">
              <w:rPr>
                <w:b/>
                <w:iCs/>
                <w:spacing w:val="4"/>
                <w:sz w:val="18"/>
                <w:szCs w:val="18"/>
              </w:rPr>
              <w:t xml:space="preserve">(not applicable for C1 and </w:t>
            </w:r>
            <w:proofErr w:type="spellStart"/>
            <w:r w:rsidRPr="00BF71EA">
              <w:rPr>
                <w:b/>
                <w:iCs/>
                <w:spacing w:val="4"/>
                <w:sz w:val="18"/>
                <w:szCs w:val="18"/>
              </w:rPr>
              <w:t>GtDtT</w:t>
            </w:r>
            <w:proofErr w:type="spellEnd"/>
            <w:r w:rsidRPr="00BF71EA">
              <w:rPr>
                <w:b/>
                <w:iCs/>
                <w:spacing w:val="4"/>
                <w:sz w:val="18"/>
                <w:szCs w:val="18"/>
              </w:rPr>
              <w:t>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113" w:type="dxa"/>
              <w:bottom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rPr>
                <w:b/>
                <w:sz w:val="18"/>
                <w:szCs w:val="18"/>
              </w:rPr>
            </w:pPr>
            <w:r w:rsidRPr="00BF71EA">
              <w:rPr>
                <w:b/>
                <w:iCs/>
                <w:spacing w:val="4"/>
                <w:sz w:val="18"/>
                <w:szCs w:val="18"/>
              </w:rPr>
              <w:t xml:space="preserve">Class, Division, C1 or </w:t>
            </w:r>
            <w:proofErr w:type="spellStart"/>
            <w:r w:rsidRPr="00BF71EA">
              <w:rPr>
                <w:b/>
                <w:iCs/>
                <w:spacing w:val="4"/>
                <w:sz w:val="18"/>
                <w:szCs w:val="18"/>
              </w:rPr>
              <w:t>GtDtT</w:t>
            </w:r>
            <w:proofErr w:type="spellEnd"/>
          </w:p>
          <w:p w:rsidR="000664AC" w:rsidRPr="00BF71EA" w:rsidRDefault="000664AC" w:rsidP="00BB1925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jc w:val="center"/>
              <w:rPr>
                <w:b/>
                <w:spacing w:val="-2"/>
                <w:sz w:val="18"/>
                <w:szCs w:val="18"/>
              </w:rPr>
            </w:pPr>
            <w:r w:rsidRPr="00BF71EA">
              <w:rPr>
                <w:b/>
                <w:sz w:val="18"/>
                <w:szCs w:val="18"/>
              </w:rPr>
              <w:t xml:space="preserve">Quantity </w:t>
            </w:r>
            <w:r w:rsidRPr="00BF71EA">
              <w:rPr>
                <w:b/>
                <w:spacing w:val="-2"/>
                <w:sz w:val="18"/>
                <w:szCs w:val="18"/>
              </w:rPr>
              <w:t>(L or kg)</w:t>
            </w:r>
          </w:p>
          <w:p w:rsidR="000664AC" w:rsidRPr="00BF71EA" w:rsidRDefault="000664AC" w:rsidP="00BB1925">
            <w:pPr>
              <w:pStyle w:val="Tabletext"/>
              <w:jc w:val="center"/>
              <w:rPr>
                <w:sz w:val="18"/>
                <w:szCs w:val="18"/>
              </w:rPr>
            </w:pPr>
            <w:r w:rsidRPr="00BF71EA">
              <w:rPr>
                <w:b/>
                <w:spacing w:val="-2"/>
                <w:sz w:val="18"/>
                <w:szCs w:val="18"/>
              </w:rPr>
              <w:t>current / maximum</w:t>
            </w:r>
          </w:p>
        </w:tc>
      </w:tr>
      <w:tr w:rsidR="000664AC" w:rsidRPr="00574D39" w:rsidTr="00BB1925">
        <w:trPr>
          <w:trHeight w:val="22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AC" w:rsidRPr="00BF71EA" w:rsidRDefault="000664AC" w:rsidP="00BB1925">
            <w:pPr>
              <w:pStyle w:val="Tabletext"/>
              <w:spacing w:before="0"/>
              <w:rPr>
                <w:iCs/>
                <w:spacing w:val="4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iCs/>
                <w:spacing w:val="4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</w:tr>
      <w:tr w:rsidR="000664AC" w:rsidRPr="00574D39" w:rsidTr="00BB1925">
        <w:trPr>
          <w:trHeight w:val="22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AC" w:rsidRPr="00BF71EA" w:rsidRDefault="000664AC" w:rsidP="00BB1925">
            <w:pPr>
              <w:pStyle w:val="Tabletext"/>
              <w:spacing w:before="0"/>
              <w:rPr>
                <w:iCs/>
                <w:spacing w:val="4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iCs/>
                <w:spacing w:val="4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</w:tr>
      <w:tr w:rsidR="000664AC" w:rsidRPr="00574D39" w:rsidTr="00BB1925">
        <w:trPr>
          <w:trHeight w:val="22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AC" w:rsidRPr="00BF71EA" w:rsidRDefault="000664AC" w:rsidP="00BB1925">
            <w:pPr>
              <w:pStyle w:val="Tabletext"/>
              <w:spacing w:before="0"/>
              <w:rPr>
                <w:iCs/>
                <w:spacing w:val="4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iCs/>
                <w:spacing w:val="4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</w:tr>
    </w:tbl>
    <w:p w:rsidR="000664AC" w:rsidRPr="00B238F9" w:rsidRDefault="000664AC" w:rsidP="000664AC">
      <w:pPr>
        <w:pStyle w:val="Heading3"/>
        <w:spacing w:before="120"/>
      </w:pPr>
      <w:r>
        <w:t>Packaged or IBC of Divisions 2.1, 2.2, PGII/III or C1</w:t>
      </w:r>
    </w:p>
    <w:tbl>
      <w:tblPr>
        <w:tblW w:w="5664" w:type="dxa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1888"/>
        <w:gridCol w:w="1888"/>
      </w:tblGrid>
      <w:tr w:rsidR="000664AC" w:rsidRPr="00AD5E57" w:rsidTr="00BB1925">
        <w:trPr>
          <w:trHeight w:val="665"/>
        </w:trPr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rPr>
                <w:b/>
                <w:spacing w:val="-1"/>
                <w:sz w:val="18"/>
                <w:szCs w:val="18"/>
              </w:rPr>
            </w:pPr>
            <w:r w:rsidRPr="00BF71EA">
              <w:rPr>
                <w:b/>
                <w:sz w:val="18"/>
                <w:szCs w:val="18"/>
              </w:rPr>
              <w:t>Storage l</w:t>
            </w:r>
            <w:r w:rsidRPr="00BF71EA">
              <w:rPr>
                <w:b/>
                <w:spacing w:val="-1"/>
                <w:sz w:val="18"/>
                <w:szCs w:val="18"/>
              </w:rPr>
              <w:t>ocation ID as per site plan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jc w:val="center"/>
              <w:rPr>
                <w:b/>
                <w:iCs/>
                <w:spacing w:val="4"/>
                <w:sz w:val="18"/>
                <w:szCs w:val="18"/>
              </w:rPr>
            </w:pPr>
            <w:r w:rsidRPr="00BF71EA">
              <w:rPr>
                <w:b/>
                <w:iCs/>
                <w:spacing w:val="4"/>
                <w:sz w:val="18"/>
                <w:szCs w:val="18"/>
              </w:rPr>
              <w:t>Class / Division / C1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jc w:val="center"/>
              <w:rPr>
                <w:b/>
                <w:spacing w:val="-2"/>
                <w:sz w:val="18"/>
                <w:szCs w:val="18"/>
              </w:rPr>
            </w:pPr>
            <w:r w:rsidRPr="00BF71EA">
              <w:rPr>
                <w:b/>
                <w:sz w:val="18"/>
                <w:szCs w:val="18"/>
              </w:rPr>
              <w:t xml:space="preserve">Quantity </w:t>
            </w:r>
            <w:r w:rsidRPr="00BF71EA">
              <w:rPr>
                <w:b/>
                <w:spacing w:val="-2"/>
                <w:sz w:val="18"/>
                <w:szCs w:val="18"/>
              </w:rPr>
              <w:t>(L or kg)</w:t>
            </w:r>
          </w:p>
          <w:p w:rsidR="000664AC" w:rsidRPr="00BF71EA" w:rsidRDefault="000664AC" w:rsidP="00BB1925">
            <w:pPr>
              <w:pStyle w:val="Tabletext"/>
              <w:jc w:val="center"/>
              <w:rPr>
                <w:b/>
                <w:spacing w:val="-3"/>
                <w:sz w:val="18"/>
                <w:szCs w:val="18"/>
              </w:rPr>
            </w:pPr>
            <w:r w:rsidRPr="00BF71EA">
              <w:rPr>
                <w:b/>
                <w:spacing w:val="-2"/>
                <w:sz w:val="18"/>
                <w:szCs w:val="18"/>
              </w:rPr>
              <w:t>current / maximum</w:t>
            </w:r>
          </w:p>
        </w:tc>
      </w:tr>
      <w:tr w:rsidR="000664AC" w:rsidRPr="00574D39" w:rsidTr="00BB1925">
        <w:trPr>
          <w:trHeight w:hRule="exact" w:val="360"/>
        </w:trPr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0664AC" w:rsidRPr="00574D39" w:rsidTr="00BB1925">
        <w:trPr>
          <w:trHeight w:hRule="exact" w:val="360"/>
        </w:trPr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0664AC" w:rsidRPr="00574D39" w:rsidTr="00BB1925">
        <w:trPr>
          <w:trHeight w:hRule="exact" w:val="360"/>
        </w:trPr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:rsidR="000664AC" w:rsidRDefault="000664AC" w:rsidP="000664AC">
      <w:pPr>
        <w:pStyle w:val="Heading4"/>
      </w:pPr>
    </w:p>
    <w:p w:rsidR="000664AC" w:rsidRDefault="000664AC" w:rsidP="000664AC">
      <w:pPr>
        <w:pStyle w:val="Heading4"/>
      </w:pPr>
      <w:r w:rsidRPr="00580D92">
        <w:t>6. Dangerous g</w:t>
      </w:r>
      <w:r>
        <w:t>oods</w:t>
      </w:r>
      <w:r w:rsidRPr="00F43017">
        <w:t xml:space="preserve"> </w:t>
      </w:r>
      <w:r>
        <w:t xml:space="preserve">information, in placard amount, </w:t>
      </w:r>
      <w:r w:rsidRPr="00580D92">
        <w:t>manufacture or process</w:t>
      </w:r>
      <w:r>
        <w:t xml:space="preserve"> locations </w:t>
      </w:r>
    </w:p>
    <w:tbl>
      <w:tblPr>
        <w:tblW w:w="5664" w:type="dxa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1888"/>
        <w:gridCol w:w="1888"/>
      </w:tblGrid>
      <w:tr w:rsidR="000664AC" w:rsidRPr="00AA6FA5" w:rsidTr="00BB1925">
        <w:trPr>
          <w:trHeight w:val="320"/>
        </w:trPr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rPr>
                <w:b/>
                <w:spacing w:val="-1"/>
                <w:sz w:val="18"/>
                <w:szCs w:val="18"/>
              </w:rPr>
            </w:pPr>
            <w:r w:rsidRPr="00BF71EA">
              <w:rPr>
                <w:b/>
                <w:sz w:val="18"/>
                <w:szCs w:val="18"/>
              </w:rPr>
              <w:t>Storage location ID as per site plan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jc w:val="center"/>
              <w:rPr>
                <w:b/>
                <w:iCs/>
                <w:spacing w:val="4"/>
                <w:sz w:val="18"/>
                <w:szCs w:val="18"/>
              </w:rPr>
            </w:pPr>
            <w:r w:rsidRPr="00BF71EA">
              <w:rPr>
                <w:b/>
                <w:iCs/>
                <w:spacing w:val="4"/>
                <w:sz w:val="18"/>
                <w:szCs w:val="18"/>
              </w:rPr>
              <w:t xml:space="preserve">Class / Division / C1 / </w:t>
            </w:r>
            <w:proofErr w:type="spellStart"/>
            <w:r w:rsidRPr="00BF71EA">
              <w:rPr>
                <w:b/>
                <w:iCs/>
                <w:spacing w:val="4"/>
                <w:sz w:val="18"/>
                <w:szCs w:val="18"/>
              </w:rPr>
              <w:t>GtDtT</w:t>
            </w:r>
            <w:proofErr w:type="spellEnd"/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jc w:val="center"/>
              <w:rPr>
                <w:b/>
                <w:spacing w:val="-6"/>
                <w:sz w:val="18"/>
                <w:szCs w:val="18"/>
              </w:rPr>
            </w:pPr>
            <w:r w:rsidRPr="00BF71EA">
              <w:rPr>
                <w:b/>
                <w:spacing w:val="-6"/>
                <w:sz w:val="18"/>
                <w:szCs w:val="18"/>
              </w:rPr>
              <w:t xml:space="preserve">Maximum </w:t>
            </w:r>
            <w:r w:rsidRPr="00BF71EA">
              <w:rPr>
                <w:b/>
                <w:spacing w:val="-4"/>
                <w:sz w:val="18"/>
                <w:szCs w:val="18"/>
              </w:rPr>
              <w:t>quantity</w:t>
            </w:r>
          </w:p>
          <w:p w:rsidR="000664AC" w:rsidRPr="00BF71EA" w:rsidRDefault="000664AC" w:rsidP="00BB1925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BF71EA">
              <w:rPr>
                <w:b/>
                <w:spacing w:val="-2"/>
                <w:sz w:val="18"/>
                <w:szCs w:val="18"/>
              </w:rPr>
              <w:t>(L or kg)</w:t>
            </w:r>
          </w:p>
        </w:tc>
      </w:tr>
      <w:tr w:rsidR="000664AC" w:rsidRPr="00574D39" w:rsidTr="00BB1925">
        <w:trPr>
          <w:trHeight w:hRule="exact" w:val="360"/>
        </w:trPr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  <w:r w:rsidRPr="00BF71EA">
              <w:rPr>
                <w:sz w:val="18"/>
                <w:szCs w:val="18"/>
              </w:rPr>
              <w:t>1</w:t>
            </w:r>
          </w:p>
        </w:tc>
      </w:tr>
      <w:tr w:rsidR="000664AC" w:rsidRPr="00574D39" w:rsidTr="00BB1925">
        <w:trPr>
          <w:trHeight w:hRule="exact" w:val="360"/>
        </w:trPr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0664AC" w:rsidRPr="00574D39" w:rsidTr="00BB1925">
        <w:trPr>
          <w:trHeight w:hRule="exact" w:val="360"/>
        </w:trPr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64AC" w:rsidRPr="00BF71EA" w:rsidRDefault="000664AC" w:rsidP="00BB1925">
            <w:pPr>
              <w:pStyle w:val="Tabletext"/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:rsidR="000664AC" w:rsidRDefault="000664AC" w:rsidP="000664AC">
      <w:pPr>
        <w:pStyle w:val="Heading4"/>
      </w:pPr>
    </w:p>
    <w:p w:rsidR="000664AC" w:rsidRDefault="000664AC" w:rsidP="000664AC">
      <w:pPr>
        <w:pStyle w:val="Heading4"/>
        <w:rPr>
          <w:color w:val="007DA3"/>
        </w:rPr>
      </w:pPr>
      <w:r w:rsidRPr="00281720">
        <w:t>7. Dangerous goods in transit information</w:t>
      </w:r>
    </w:p>
    <w:p w:rsidR="000664AC" w:rsidRDefault="000664AC" w:rsidP="000664AC">
      <w:pPr>
        <w:rPr>
          <w:rFonts w:cs="Arial"/>
        </w:rPr>
      </w:pPr>
      <w:r>
        <w:rPr>
          <w:rFonts w:cs="Arial"/>
        </w:rPr>
        <w:t>Storage location IDs as per dangerous goods site plan</w:t>
      </w:r>
    </w:p>
    <w:p w:rsidR="000664AC" w:rsidRDefault="000664AC" w:rsidP="00E610A0">
      <w:pPr>
        <w:spacing w:after="4440"/>
        <w:rPr>
          <w:rFonts w:cs="Arial"/>
        </w:rPr>
      </w:pPr>
      <w:r>
        <w:rPr>
          <w:rFonts w:cs="Arial"/>
        </w:rPr>
        <w:t>See compilation of dangerous goods transport documents</w:t>
      </w:r>
    </w:p>
    <w:bookmarkEnd w:id="3"/>
    <w:p w:rsidR="00E9487E" w:rsidRPr="00E610A0" w:rsidRDefault="000664AC" w:rsidP="00E610A0">
      <w:pPr>
        <w:pStyle w:val="Heading4"/>
        <w:rPr>
          <w:color w:val="007DA3"/>
        </w:rPr>
      </w:pPr>
      <w:r>
        <w:t>8</w:t>
      </w:r>
      <w:r w:rsidRPr="00281720">
        <w:t xml:space="preserve">. </w:t>
      </w:r>
      <w:r>
        <w:t>Site plan</w:t>
      </w:r>
    </w:p>
    <w:sectPr w:rsidR="00E9487E" w:rsidRPr="00E610A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25" w:rsidRDefault="00BB1925">
      <w:r>
        <w:separator/>
      </w:r>
    </w:p>
  </w:endnote>
  <w:endnote w:type="continuationSeparator" w:id="0">
    <w:p w:rsidR="00BB1925" w:rsidRDefault="00BB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F6" w:rsidRDefault="009602F6">
    <w:pPr>
      <w:pStyle w:val="Footer"/>
      <w:jc w:val="right"/>
    </w:pPr>
  </w:p>
  <w:p w:rsidR="009602F6" w:rsidRDefault="00D80C7B">
    <w:pPr>
      <w:pStyle w:val="Footer"/>
      <w:jc w:val="right"/>
    </w:pPr>
    <w:r>
      <w:pict>
        <v:rect id="_x0000_i1025" style="width:0;height:1.5pt" o:hralign="center" o:hrstd="t" o:hr="t" fillcolor="#a0a0a0" stroked="f"/>
      </w:pict>
    </w:r>
  </w:p>
  <w:p w:rsidR="009602F6" w:rsidRPr="009602F6" w:rsidRDefault="00F07CDE" w:rsidP="009602F6">
    <w:pPr>
      <w:pStyle w:val="Footer"/>
      <w:rPr>
        <w:sz w:val="16"/>
        <w:szCs w:val="16"/>
      </w:rPr>
    </w:pPr>
    <w:r>
      <w:rPr>
        <w:sz w:val="16"/>
        <w:szCs w:val="16"/>
      </w:rPr>
      <w:t xml:space="preserve">From </w:t>
    </w:r>
    <w:r w:rsidRPr="00F07CDE">
      <w:rPr>
        <w:i/>
        <w:sz w:val="16"/>
        <w:szCs w:val="16"/>
      </w:rPr>
      <w:t>Manifest and site plan requirements for dangerous goods sites guidance note</w:t>
    </w:r>
    <w:r w:rsidRPr="00F07CDE">
      <w:rPr>
        <w:sz w:val="16"/>
        <w:szCs w:val="16"/>
      </w:rPr>
      <w:t>: Appendix 1</w:t>
    </w:r>
    <w:r>
      <w:rPr>
        <w:sz w:val="16"/>
        <w:szCs w:val="16"/>
      </w:rPr>
      <w:t xml:space="preserve"> [December 2012]</w:t>
    </w:r>
    <w:r w:rsidR="009602F6" w:rsidRPr="009602F6">
      <w:rPr>
        <w:sz w:val="16"/>
        <w:szCs w:val="16"/>
      </w:rPr>
      <w:tab/>
    </w:r>
    <w:r w:rsidR="009602F6" w:rsidRPr="009602F6">
      <w:rPr>
        <w:sz w:val="16"/>
        <w:szCs w:val="16"/>
      </w:rPr>
      <w:tab/>
      <w:t xml:space="preserve">Page </w:t>
    </w:r>
    <w:r w:rsidR="009602F6" w:rsidRPr="009602F6">
      <w:rPr>
        <w:sz w:val="16"/>
        <w:szCs w:val="16"/>
      </w:rPr>
      <w:fldChar w:fldCharType="begin"/>
    </w:r>
    <w:r w:rsidR="009602F6" w:rsidRPr="009602F6">
      <w:rPr>
        <w:sz w:val="16"/>
        <w:szCs w:val="16"/>
      </w:rPr>
      <w:instrText xml:space="preserve"> PAGE   \* MERGEFORMAT </w:instrText>
    </w:r>
    <w:r w:rsidR="009602F6" w:rsidRPr="009602F6">
      <w:rPr>
        <w:sz w:val="16"/>
        <w:szCs w:val="16"/>
      </w:rPr>
      <w:fldChar w:fldCharType="separate"/>
    </w:r>
    <w:r w:rsidR="00D80C7B">
      <w:rPr>
        <w:noProof/>
        <w:sz w:val="16"/>
        <w:szCs w:val="16"/>
      </w:rPr>
      <w:t>1</w:t>
    </w:r>
    <w:r w:rsidR="009602F6" w:rsidRPr="009602F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25" w:rsidRDefault="00BB1925">
      <w:r>
        <w:separator/>
      </w:r>
    </w:p>
  </w:footnote>
  <w:footnote w:type="continuationSeparator" w:id="0">
    <w:p w:rsidR="00BB1925" w:rsidRDefault="00BB1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AC"/>
    <w:rsid w:val="00000A91"/>
    <w:rsid w:val="00003623"/>
    <w:rsid w:val="0000526E"/>
    <w:rsid w:val="00007A9B"/>
    <w:rsid w:val="000113BC"/>
    <w:rsid w:val="000164B3"/>
    <w:rsid w:val="00016EC6"/>
    <w:rsid w:val="0001794A"/>
    <w:rsid w:val="00020A31"/>
    <w:rsid w:val="00033490"/>
    <w:rsid w:val="000358A7"/>
    <w:rsid w:val="00036B9D"/>
    <w:rsid w:val="0003729C"/>
    <w:rsid w:val="00043CFC"/>
    <w:rsid w:val="000445BB"/>
    <w:rsid w:val="00044A8D"/>
    <w:rsid w:val="00044B9F"/>
    <w:rsid w:val="00044F3F"/>
    <w:rsid w:val="00045ECF"/>
    <w:rsid w:val="00051505"/>
    <w:rsid w:val="00053758"/>
    <w:rsid w:val="00056DB9"/>
    <w:rsid w:val="00057DC2"/>
    <w:rsid w:val="0006045E"/>
    <w:rsid w:val="00060C66"/>
    <w:rsid w:val="00062D81"/>
    <w:rsid w:val="00065504"/>
    <w:rsid w:val="00066359"/>
    <w:rsid w:val="000664AC"/>
    <w:rsid w:val="0006667C"/>
    <w:rsid w:val="00071BBB"/>
    <w:rsid w:val="00071D4A"/>
    <w:rsid w:val="00072490"/>
    <w:rsid w:val="00074A4A"/>
    <w:rsid w:val="00075665"/>
    <w:rsid w:val="00077B33"/>
    <w:rsid w:val="000838B5"/>
    <w:rsid w:val="00084A2B"/>
    <w:rsid w:val="00085CF9"/>
    <w:rsid w:val="0008610B"/>
    <w:rsid w:val="00090122"/>
    <w:rsid w:val="000908C0"/>
    <w:rsid w:val="00091F72"/>
    <w:rsid w:val="0009246E"/>
    <w:rsid w:val="000953BA"/>
    <w:rsid w:val="00096267"/>
    <w:rsid w:val="00097920"/>
    <w:rsid w:val="000A00D5"/>
    <w:rsid w:val="000A2C61"/>
    <w:rsid w:val="000A3244"/>
    <w:rsid w:val="000A5D2B"/>
    <w:rsid w:val="000A6F91"/>
    <w:rsid w:val="000B2E31"/>
    <w:rsid w:val="000B3E01"/>
    <w:rsid w:val="000B4E37"/>
    <w:rsid w:val="000B7154"/>
    <w:rsid w:val="000C49DD"/>
    <w:rsid w:val="000D7185"/>
    <w:rsid w:val="000E14E3"/>
    <w:rsid w:val="000E2BDF"/>
    <w:rsid w:val="000E56E4"/>
    <w:rsid w:val="000F0882"/>
    <w:rsid w:val="000F27B6"/>
    <w:rsid w:val="000F417D"/>
    <w:rsid w:val="000F6CA6"/>
    <w:rsid w:val="000F6F77"/>
    <w:rsid w:val="00101E52"/>
    <w:rsid w:val="00110A72"/>
    <w:rsid w:val="0011209F"/>
    <w:rsid w:val="00112321"/>
    <w:rsid w:val="00113D19"/>
    <w:rsid w:val="00114365"/>
    <w:rsid w:val="001167B2"/>
    <w:rsid w:val="00123EF4"/>
    <w:rsid w:val="001277D6"/>
    <w:rsid w:val="0013265C"/>
    <w:rsid w:val="00134386"/>
    <w:rsid w:val="00134EE1"/>
    <w:rsid w:val="0013640F"/>
    <w:rsid w:val="00136421"/>
    <w:rsid w:val="00136F90"/>
    <w:rsid w:val="00137832"/>
    <w:rsid w:val="00137EEF"/>
    <w:rsid w:val="0014051D"/>
    <w:rsid w:val="00141D09"/>
    <w:rsid w:val="00142B1C"/>
    <w:rsid w:val="00143AC8"/>
    <w:rsid w:val="00143FDA"/>
    <w:rsid w:val="001445C3"/>
    <w:rsid w:val="0014719E"/>
    <w:rsid w:val="00150411"/>
    <w:rsid w:val="0015595B"/>
    <w:rsid w:val="001560B8"/>
    <w:rsid w:val="00156119"/>
    <w:rsid w:val="00161303"/>
    <w:rsid w:val="001664FE"/>
    <w:rsid w:val="001818AC"/>
    <w:rsid w:val="0018240C"/>
    <w:rsid w:val="0018357B"/>
    <w:rsid w:val="001848E6"/>
    <w:rsid w:val="00184B85"/>
    <w:rsid w:val="00184D10"/>
    <w:rsid w:val="00190896"/>
    <w:rsid w:val="00191182"/>
    <w:rsid w:val="001950BD"/>
    <w:rsid w:val="0019597F"/>
    <w:rsid w:val="00195EE7"/>
    <w:rsid w:val="001A424F"/>
    <w:rsid w:val="001A4862"/>
    <w:rsid w:val="001A66A4"/>
    <w:rsid w:val="001C5F4F"/>
    <w:rsid w:val="001D398E"/>
    <w:rsid w:val="001E4612"/>
    <w:rsid w:val="001E4949"/>
    <w:rsid w:val="001F01B4"/>
    <w:rsid w:val="001F051F"/>
    <w:rsid w:val="001F4270"/>
    <w:rsid w:val="002011E4"/>
    <w:rsid w:val="00201F04"/>
    <w:rsid w:val="0020265B"/>
    <w:rsid w:val="00202A34"/>
    <w:rsid w:val="00202C4B"/>
    <w:rsid w:val="002053EB"/>
    <w:rsid w:val="0020676B"/>
    <w:rsid w:val="00210D59"/>
    <w:rsid w:val="002113A7"/>
    <w:rsid w:val="00213B45"/>
    <w:rsid w:val="00214089"/>
    <w:rsid w:val="00214AE9"/>
    <w:rsid w:val="00220A6D"/>
    <w:rsid w:val="002219C9"/>
    <w:rsid w:val="00221F2F"/>
    <w:rsid w:val="00223730"/>
    <w:rsid w:val="002249C4"/>
    <w:rsid w:val="00224CA2"/>
    <w:rsid w:val="00226535"/>
    <w:rsid w:val="00227D7A"/>
    <w:rsid w:val="00230D12"/>
    <w:rsid w:val="00231B8D"/>
    <w:rsid w:val="002347E5"/>
    <w:rsid w:val="00235DC1"/>
    <w:rsid w:val="002368FE"/>
    <w:rsid w:val="00236BAF"/>
    <w:rsid w:val="00237A8B"/>
    <w:rsid w:val="00240520"/>
    <w:rsid w:val="00242064"/>
    <w:rsid w:val="002423AC"/>
    <w:rsid w:val="0024757D"/>
    <w:rsid w:val="00247F7C"/>
    <w:rsid w:val="00255B93"/>
    <w:rsid w:val="00255D48"/>
    <w:rsid w:val="002571B3"/>
    <w:rsid w:val="002641CA"/>
    <w:rsid w:val="00265A5C"/>
    <w:rsid w:val="00273589"/>
    <w:rsid w:val="00273CE7"/>
    <w:rsid w:val="0027402E"/>
    <w:rsid w:val="002766F6"/>
    <w:rsid w:val="002770DA"/>
    <w:rsid w:val="002774D7"/>
    <w:rsid w:val="0028210C"/>
    <w:rsid w:val="002903A4"/>
    <w:rsid w:val="00295353"/>
    <w:rsid w:val="002961E8"/>
    <w:rsid w:val="002972F0"/>
    <w:rsid w:val="002973B5"/>
    <w:rsid w:val="002A2190"/>
    <w:rsid w:val="002A44D9"/>
    <w:rsid w:val="002B024C"/>
    <w:rsid w:val="002B4BB9"/>
    <w:rsid w:val="002B5A03"/>
    <w:rsid w:val="002B7A67"/>
    <w:rsid w:val="002B7BEB"/>
    <w:rsid w:val="002C0E79"/>
    <w:rsid w:val="002C308D"/>
    <w:rsid w:val="002C61B2"/>
    <w:rsid w:val="002C7FC4"/>
    <w:rsid w:val="002D39FC"/>
    <w:rsid w:val="002D6313"/>
    <w:rsid w:val="002E25C7"/>
    <w:rsid w:val="002E367F"/>
    <w:rsid w:val="002E3BF9"/>
    <w:rsid w:val="002E4EEC"/>
    <w:rsid w:val="002E546F"/>
    <w:rsid w:val="002E678E"/>
    <w:rsid w:val="002E6D4B"/>
    <w:rsid w:val="002F2E92"/>
    <w:rsid w:val="002F329C"/>
    <w:rsid w:val="002F627F"/>
    <w:rsid w:val="003008CF"/>
    <w:rsid w:val="00303D2D"/>
    <w:rsid w:val="00304E19"/>
    <w:rsid w:val="003149D1"/>
    <w:rsid w:val="00314C69"/>
    <w:rsid w:val="00315228"/>
    <w:rsid w:val="00315B5E"/>
    <w:rsid w:val="00317E4D"/>
    <w:rsid w:val="00317E4E"/>
    <w:rsid w:val="003204AD"/>
    <w:rsid w:val="00320E97"/>
    <w:rsid w:val="00322C4C"/>
    <w:rsid w:val="00327EBC"/>
    <w:rsid w:val="003300E5"/>
    <w:rsid w:val="00333BB6"/>
    <w:rsid w:val="003364EE"/>
    <w:rsid w:val="00336AFD"/>
    <w:rsid w:val="00336FFA"/>
    <w:rsid w:val="0033740A"/>
    <w:rsid w:val="003435B7"/>
    <w:rsid w:val="00351790"/>
    <w:rsid w:val="00353E52"/>
    <w:rsid w:val="00354B7A"/>
    <w:rsid w:val="003571A2"/>
    <w:rsid w:val="003578E4"/>
    <w:rsid w:val="00366942"/>
    <w:rsid w:val="00367300"/>
    <w:rsid w:val="003729C5"/>
    <w:rsid w:val="00373059"/>
    <w:rsid w:val="0037463D"/>
    <w:rsid w:val="003758C4"/>
    <w:rsid w:val="00377427"/>
    <w:rsid w:val="00383805"/>
    <w:rsid w:val="00385D72"/>
    <w:rsid w:val="00386371"/>
    <w:rsid w:val="00386DC8"/>
    <w:rsid w:val="003906B1"/>
    <w:rsid w:val="003936F6"/>
    <w:rsid w:val="003949C7"/>
    <w:rsid w:val="00395F15"/>
    <w:rsid w:val="00396CE4"/>
    <w:rsid w:val="003A09CF"/>
    <w:rsid w:val="003A2566"/>
    <w:rsid w:val="003A59C8"/>
    <w:rsid w:val="003A70ED"/>
    <w:rsid w:val="003B285C"/>
    <w:rsid w:val="003B340C"/>
    <w:rsid w:val="003B77B4"/>
    <w:rsid w:val="003C19BD"/>
    <w:rsid w:val="003C1E33"/>
    <w:rsid w:val="003C5D96"/>
    <w:rsid w:val="003D2682"/>
    <w:rsid w:val="003D2B06"/>
    <w:rsid w:val="003D51B6"/>
    <w:rsid w:val="003D76D4"/>
    <w:rsid w:val="003E50F0"/>
    <w:rsid w:val="003F16D3"/>
    <w:rsid w:val="003F6CAB"/>
    <w:rsid w:val="004017DB"/>
    <w:rsid w:val="00402EF0"/>
    <w:rsid w:val="0040380E"/>
    <w:rsid w:val="00405073"/>
    <w:rsid w:val="00406996"/>
    <w:rsid w:val="00415FA2"/>
    <w:rsid w:val="00420F77"/>
    <w:rsid w:val="00421684"/>
    <w:rsid w:val="004218D0"/>
    <w:rsid w:val="00423CEA"/>
    <w:rsid w:val="00430B7A"/>
    <w:rsid w:val="00430C8B"/>
    <w:rsid w:val="004366EB"/>
    <w:rsid w:val="00436F51"/>
    <w:rsid w:val="0044660C"/>
    <w:rsid w:val="00446B4D"/>
    <w:rsid w:val="00446F49"/>
    <w:rsid w:val="00447822"/>
    <w:rsid w:val="00452361"/>
    <w:rsid w:val="004561D9"/>
    <w:rsid w:val="00456BC4"/>
    <w:rsid w:val="0045714B"/>
    <w:rsid w:val="00457DCF"/>
    <w:rsid w:val="00462665"/>
    <w:rsid w:val="004669B9"/>
    <w:rsid w:val="00467AA7"/>
    <w:rsid w:val="00467B59"/>
    <w:rsid w:val="004713E8"/>
    <w:rsid w:val="004715FF"/>
    <w:rsid w:val="004733F3"/>
    <w:rsid w:val="00473B2A"/>
    <w:rsid w:val="00474588"/>
    <w:rsid w:val="0048146D"/>
    <w:rsid w:val="00485FA4"/>
    <w:rsid w:val="004A17AA"/>
    <w:rsid w:val="004A1E29"/>
    <w:rsid w:val="004A2FB7"/>
    <w:rsid w:val="004B1198"/>
    <w:rsid w:val="004B4AD8"/>
    <w:rsid w:val="004B4FBC"/>
    <w:rsid w:val="004B5CA6"/>
    <w:rsid w:val="004C58C1"/>
    <w:rsid w:val="004C6C6A"/>
    <w:rsid w:val="004D1022"/>
    <w:rsid w:val="004D113B"/>
    <w:rsid w:val="004D1BFF"/>
    <w:rsid w:val="004D1DE1"/>
    <w:rsid w:val="004D1EA3"/>
    <w:rsid w:val="004D272F"/>
    <w:rsid w:val="004D2986"/>
    <w:rsid w:val="004D432D"/>
    <w:rsid w:val="004D5E97"/>
    <w:rsid w:val="004D639F"/>
    <w:rsid w:val="004E080A"/>
    <w:rsid w:val="004E0B47"/>
    <w:rsid w:val="004E11F6"/>
    <w:rsid w:val="004E16EB"/>
    <w:rsid w:val="004E5268"/>
    <w:rsid w:val="004E67D9"/>
    <w:rsid w:val="004E77BF"/>
    <w:rsid w:val="004F0F5A"/>
    <w:rsid w:val="004F1EA6"/>
    <w:rsid w:val="004F3545"/>
    <w:rsid w:val="004F49CC"/>
    <w:rsid w:val="004F5F3B"/>
    <w:rsid w:val="00500B90"/>
    <w:rsid w:val="00500BCD"/>
    <w:rsid w:val="00503826"/>
    <w:rsid w:val="00506443"/>
    <w:rsid w:val="00511308"/>
    <w:rsid w:val="00513EAC"/>
    <w:rsid w:val="00515A17"/>
    <w:rsid w:val="00517E3D"/>
    <w:rsid w:val="0052250A"/>
    <w:rsid w:val="00523AF6"/>
    <w:rsid w:val="00526159"/>
    <w:rsid w:val="005274B0"/>
    <w:rsid w:val="00530847"/>
    <w:rsid w:val="00531FE1"/>
    <w:rsid w:val="005341ED"/>
    <w:rsid w:val="005343B4"/>
    <w:rsid w:val="00535E17"/>
    <w:rsid w:val="0053614B"/>
    <w:rsid w:val="005400B5"/>
    <w:rsid w:val="00541B7C"/>
    <w:rsid w:val="00543FF4"/>
    <w:rsid w:val="00544BA1"/>
    <w:rsid w:val="0054557D"/>
    <w:rsid w:val="005506A1"/>
    <w:rsid w:val="005510E3"/>
    <w:rsid w:val="005548CA"/>
    <w:rsid w:val="00555736"/>
    <w:rsid w:val="00556D68"/>
    <w:rsid w:val="00563697"/>
    <w:rsid w:val="00564365"/>
    <w:rsid w:val="00564C04"/>
    <w:rsid w:val="00565648"/>
    <w:rsid w:val="005661B6"/>
    <w:rsid w:val="00567085"/>
    <w:rsid w:val="0057287F"/>
    <w:rsid w:val="00574372"/>
    <w:rsid w:val="00580D1A"/>
    <w:rsid w:val="00586EAA"/>
    <w:rsid w:val="00590FB6"/>
    <w:rsid w:val="00591B37"/>
    <w:rsid w:val="00593DD1"/>
    <w:rsid w:val="005977A5"/>
    <w:rsid w:val="00597EEA"/>
    <w:rsid w:val="005A09FD"/>
    <w:rsid w:val="005B0075"/>
    <w:rsid w:val="005B1425"/>
    <w:rsid w:val="005B1453"/>
    <w:rsid w:val="005B1ABA"/>
    <w:rsid w:val="005B2FF5"/>
    <w:rsid w:val="005C0943"/>
    <w:rsid w:val="005C121F"/>
    <w:rsid w:val="005C19B1"/>
    <w:rsid w:val="005C4B3E"/>
    <w:rsid w:val="005C720D"/>
    <w:rsid w:val="005C7E1E"/>
    <w:rsid w:val="005D3B35"/>
    <w:rsid w:val="005D3D69"/>
    <w:rsid w:val="005E793A"/>
    <w:rsid w:val="005F35F7"/>
    <w:rsid w:val="005F63B7"/>
    <w:rsid w:val="0060403F"/>
    <w:rsid w:val="00605DF7"/>
    <w:rsid w:val="00607F76"/>
    <w:rsid w:val="0061358F"/>
    <w:rsid w:val="00616587"/>
    <w:rsid w:val="00622443"/>
    <w:rsid w:val="00625A23"/>
    <w:rsid w:val="00631244"/>
    <w:rsid w:val="00635697"/>
    <w:rsid w:val="00635E31"/>
    <w:rsid w:val="0063711E"/>
    <w:rsid w:val="0064056B"/>
    <w:rsid w:val="00646129"/>
    <w:rsid w:val="00646DA9"/>
    <w:rsid w:val="006470C8"/>
    <w:rsid w:val="006542CD"/>
    <w:rsid w:val="006618A5"/>
    <w:rsid w:val="006619C1"/>
    <w:rsid w:val="00661EC2"/>
    <w:rsid w:val="0066207C"/>
    <w:rsid w:val="0066246B"/>
    <w:rsid w:val="00671EEF"/>
    <w:rsid w:val="00672EC1"/>
    <w:rsid w:val="00673DB5"/>
    <w:rsid w:val="0067554D"/>
    <w:rsid w:val="00681ADF"/>
    <w:rsid w:val="006843CB"/>
    <w:rsid w:val="00691837"/>
    <w:rsid w:val="00696227"/>
    <w:rsid w:val="006A0A29"/>
    <w:rsid w:val="006A2F82"/>
    <w:rsid w:val="006A6DB5"/>
    <w:rsid w:val="006B09F6"/>
    <w:rsid w:val="006B459D"/>
    <w:rsid w:val="006B63A3"/>
    <w:rsid w:val="006C1E1F"/>
    <w:rsid w:val="006C3F32"/>
    <w:rsid w:val="006C70EB"/>
    <w:rsid w:val="006D124E"/>
    <w:rsid w:val="006D37E0"/>
    <w:rsid w:val="006D48D4"/>
    <w:rsid w:val="006D5DE7"/>
    <w:rsid w:val="006E0720"/>
    <w:rsid w:val="006E0F90"/>
    <w:rsid w:val="006E1193"/>
    <w:rsid w:val="006E506C"/>
    <w:rsid w:val="006E6A82"/>
    <w:rsid w:val="006F39D1"/>
    <w:rsid w:val="006F4BB5"/>
    <w:rsid w:val="006F6F11"/>
    <w:rsid w:val="00705F08"/>
    <w:rsid w:val="007074C9"/>
    <w:rsid w:val="00713333"/>
    <w:rsid w:val="00716C71"/>
    <w:rsid w:val="00721FDB"/>
    <w:rsid w:val="00722D41"/>
    <w:rsid w:val="00722E2F"/>
    <w:rsid w:val="00725A81"/>
    <w:rsid w:val="0073164E"/>
    <w:rsid w:val="007379F3"/>
    <w:rsid w:val="00737A0E"/>
    <w:rsid w:val="0074217D"/>
    <w:rsid w:val="00742581"/>
    <w:rsid w:val="00743712"/>
    <w:rsid w:val="0074484B"/>
    <w:rsid w:val="00750EC0"/>
    <w:rsid w:val="007523C0"/>
    <w:rsid w:val="00753FF3"/>
    <w:rsid w:val="0075617B"/>
    <w:rsid w:val="00757ADA"/>
    <w:rsid w:val="0076069C"/>
    <w:rsid w:val="00763EA8"/>
    <w:rsid w:val="00766255"/>
    <w:rsid w:val="0076782B"/>
    <w:rsid w:val="007709C1"/>
    <w:rsid w:val="0077362A"/>
    <w:rsid w:val="0077446C"/>
    <w:rsid w:val="0078176C"/>
    <w:rsid w:val="00782DC7"/>
    <w:rsid w:val="0078353A"/>
    <w:rsid w:val="00784164"/>
    <w:rsid w:val="007854F3"/>
    <w:rsid w:val="00792346"/>
    <w:rsid w:val="00793651"/>
    <w:rsid w:val="007954AB"/>
    <w:rsid w:val="007964B5"/>
    <w:rsid w:val="0079759D"/>
    <w:rsid w:val="00797B7F"/>
    <w:rsid w:val="007A10AF"/>
    <w:rsid w:val="007A1B5D"/>
    <w:rsid w:val="007A285A"/>
    <w:rsid w:val="007A46DB"/>
    <w:rsid w:val="007A674E"/>
    <w:rsid w:val="007A6C2E"/>
    <w:rsid w:val="007A78D8"/>
    <w:rsid w:val="007B2EE8"/>
    <w:rsid w:val="007C234F"/>
    <w:rsid w:val="007C2A9F"/>
    <w:rsid w:val="007C2E8A"/>
    <w:rsid w:val="007C4EA9"/>
    <w:rsid w:val="007C60C3"/>
    <w:rsid w:val="007C63C8"/>
    <w:rsid w:val="007C7B18"/>
    <w:rsid w:val="007C7C0E"/>
    <w:rsid w:val="007C7FA8"/>
    <w:rsid w:val="007D1363"/>
    <w:rsid w:val="007D1939"/>
    <w:rsid w:val="007D3344"/>
    <w:rsid w:val="007D3695"/>
    <w:rsid w:val="007D6303"/>
    <w:rsid w:val="007D6373"/>
    <w:rsid w:val="007D7911"/>
    <w:rsid w:val="007E0221"/>
    <w:rsid w:val="007E6F32"/>
    <w:rsid w:val="007F44F5"/>
    <w:rsid w:val="007F48CB"/>
    <w:rsid w:val="007F6238"/>
    <w:rsid w:val="007F6472"/>
    <w:rsid w:val="007F728F"/>
    <w:rsid w:val="00800773"/>
    <w:rsid w:val="0080174E"/>
    <w:rsid w:val="008045AE"/>
    <w:rsid w:val="008066C3"/>
    <w:rsid w:val="008078D4"/>
    <w:rsid w:val="008078EB"/>
    <w:rsid w:val="00813233"/>
    <w:rsid w:val="00815C7B"/>
    <w:rsid w:val="0081617D"/>
    <w:rsid w:val="00816198"/>
    <w:rsid w:val="00820D04"/>
    <w:rsid w:val="00820FC2"/>
    <w:rsid w:val="008211B4"/>
    <w:rsid w:val="00822339"/>
    <w:rsid w:val="0082318E"/>
    <w:rsid w:val="00823B59"/>
    <w:rsid w:val="00830F61"/>
    <w:rsid w:val="00833B3E"/>
    <w:rsid w:val="008348E0"/>
    <w:rsid w:val="00837910"/>
    <w:rsid w:val="00840C87"/>
    <w:rsid w:val="008423E1"/>
    <w:rsid w:val="0084496C"/>
    <w:rsid w:val="008517D3"/>
    <w:rsid w:val="008537B6"/>
    <w:rsid w:val="00857EE8"/>
    <w:rsid w:val="00861BD3"/>
    <w:rsid w:val="008626D2"/>
    <w:rsid w:val="00863136"/>
    <w:rsid w:val="00863DBD"/>
    <w:rsid w:val="00864E96"/>
    <w:rsid w:val="0086620C"/>
    <w:rsid w:val="00870E7B"/>
    <w:rsid w:val="00871D03"/>
    <w:rsid w:val="008721E1"/>
    <w:rsid w:val="00872992"/>
    <w:rsid w:val="00873373"/>
    <w:rsid w:val="008734DE"/>
    <w:rsid w:val="008734FF"/>
    <w:rsid w:val="008749E8"/>
    <w:rsid w:val="0087611B"/>
    <w:rsid w:val="0087643E"/>
    <w:rsid w:val="00880708"/>
    <w:rsid w:val="00881892"/>
    <w:rsid w:val="008840EE"/>
    <w:rsid w:val="0088509B"/>
    <w:rsid w:val="00885768"/>
    <w:rsid w:val="00885EFA"/>
    <w:rsid w:val="00887F27"/>
    <w:rsid w:val="008900B2"/>
    <w:rsid w:val="00891D56"/>
    <w:rsid w:val="00892396"/>
    <w:rsid w:val="008927F3"/>
    <w:rsid w:val="008941C9"/>
    <w:rsid w:val="00895B93"/>
    <w:rsid w:val="008A066F"/>
    <w:rsid w:val="008A6A32"/>
    <w:rsid w:val="008B046F"/>
    <w:rsid w:val="008B39D9"/>
    <w:rsid w:val="008B3C17"/>
    <w:rsid w:val="008B450E"/>
    <w:rsid w:val="008B4F99"/>
    <w:rsid w:val="008B530E"/>
    <w:rsid w:val="008B5DE6"/>
    <w:rsid w:val="008B6D82"/>
    <w:rsid w:val="008B74D3"/>
    <w:rsid w:val="008B7501"/>
    <w:rsid w:val="008C0A17"/>
    <w:rsid w:val="008C3EB7"/>
    <w:rsid w:val="008C43C6"/>
    <w:rsid w:val="008D0350"/>
    <w:rsid w:val="008D5D9F"/>
    <w:rsid w:val="008D762B"/>
    <w:rsid w:val="008E31B3"/>
    <w:rsid w:val="008E6F33"/>
    <w:rsid w:val="008F009C"/>
    <w:rsid w:val="008F014F"/>
    <w:rsid w:val="008F26F9"/>
    <w:rsid w:val="008F41D1"/>
    <w:rsid w:val="008F4EE4"/>
    <w:rsid w:val="00901C00"/>
    <w:rsid w:val="0090265E"/>
    <w:rsid w:val="009077C2"/>
    <w:rsid w:val="00911D11"/>
    <w:rsid w:val="00917535"/>
    <w:rsid w:val="0092154D"/>
    <w:rsid w:val="00927D88"/>
    <w:rsid w:val="0093126C"/>
    <w:rsid w:val="009336F9"/>
    <w:rsid w:val="00943348"/>
    <w:rsid w:val="00945947"/>
    <w:rsid w:val="0095073E"/>
    <w:rsid w:val="00950B7E"/>
    <w:rsid w:val="009519CD"/>
    <w:rsid w:val="00952BD8"/>
    <w:rsid w:val="009533C7"/>
    <w:rsid w:val="00953EC5"/>
    <w:rsid w:val="00956BD1"/>
    <w:rsid w:val="00957677"/>
    <w:rsid w:val="009602F6"/>
    <w:rsid w:val="00960E22"/>
    <w:rsid w:val="00961CA6"/>
    <w:rsid w:val="009665BF"/>
    <w:rsid w:val="00967C9C"/>
    <w:rsid w:val="00970435"/>
    <w:rsid w:val="00971F40"/>
    <w:rsid w:val="009723B7"/>
    <w:rsid w:val="00972E14"/>
    <w:rsid w:val="009741A2"/>
    <w:rsid w:val="00975FEB"/>
    <w:rsid w:val="0098012F"/>
    <w:rsid w:val="0098347A"/>
    <w:rsid w:val="0098589E"/>
    <w:rsid w:val="00987B04"/>
    <w:rsid w:val="0099593A"/>
    <w:rsid w:val="009A41FB"/>
    <w:rsid w:val="009B0C35"/>
    <w:rsid w:val="009B0C58"/>
    <w:rsid w:val="009B15E7"/>
    <w:rsid w:val="009B1B84"/>
    <w:rsid w:val="009B4F22"/>
    <w:rsid w:val="009B7633"/>
    <w:rsid w:val="009B7EB0"/>
    <w:rsid w:val="009C1480"/>
    <w:rsid w:val="009C215E"/>
    <w:rsid w:val="009C2F37"/>
    <w:rsid w:val="009C7819"/>
    <w:rsid w:val="009D05DF"/>
    <w:rsid w:val="009D2DF6"/>
    <w:rsid w:val="009D4A5D"/>
    <w:rsid w:val="009D77DF"/>
    <w:rsid w:val="009E45CB"/>
    <w:rsid w:val="009E6638"/>
    <w:rsid w:val="009E6B2A"/>
    <w:rsid w:val="009F042A"/>
    <w:rsid w:val="009F3B9F"/>
    <w:rsid w:val="009F60A4"/>
    <w:rsid w:val="00A009D4"/>
    <w:rsid w:val="00A00D85"/>
    <w:rsid w:val="00A03262"/>
    <w:rsid w:val="00A06472"/>
    <w:rsid w:val="00A06631"/>
    <w:rsid w:val="00A12403"/>
    <w:rsid w:val="00A13912"/>
    <w:rsid w:val="00A156F6"/>
    <w:rsid w:val="00A17945"/>
    <w:rsid w:val="00A21207"/>
    <w:rsid w:val="00A2251E"/>
    <w:rsid w:val="00A2368E"/>
    <w:rsid w:val="00A23B41"/>
    <w:rsid w:val="00A24CDD"/>
    <w:rsid w:val="00A32004"/>
    <w:rsid w:val="00A342DB"/>
    <w:rsid w:val="00A345AB"/>
    <w:rsid w:val="00A35CD5"/>
    <w:rsid w:val="00A36F14"/>
    <w:rsid w:val="00A36FE2"/>
    <w:rsid w:val="00A370C2"/>
    <w:rsid w:val="00A37F11"/>
    <w:rsid w:val="00A40A35"/>
    <w:rsid w:val="00A41990"/>
    <w:rsid w:val="00A42378"/>
    <w:rsid w:val="00A43152"/>
    <w:rsid w:val="00A4775C"/>
    <w:rsid w:val="00A52888"/>
    <w:rsid w:val="00A53C8E"/>
    <w:rsid w:val="00A54878"/>
    <w:rsid w:val="00A6685B"/>
    <w:rsid w:val="00A6726A"/>
    <w:rsid w:val="00A718D1"/>
    <w:rsid w:val="00A72F86"/>
    <w:rsid w:val="00A73494"/>
    <w:rsid w:val="00A85347"/>
    <w:rsid w:val="00A86724"/>
    <w:rsid w:val="00A94546"/>
    <w:rsid w:val="00A959B2"/>
    <w:rsid w:val="00A96556"/>
    <w:rsid w:val="00AA4512"/>
    <w:rsid w:val="00AA5D04"/>
    <w:rsid w:val="00AB0EB3"/>
    <w:rsid w:val="00AB24D7"/>
    <w:rsid w:val="00AB40AE"/>
    <w:rsid w:val="00AB523E"/>
    <w:rsid w:val="00AB5378"/>
    <w:rsid w:val="00AB734A"/>
    <w:rsid w:val="00AC05F2"/>
    <w:rsid w:val="00AC59E8"/>
    <w:rsid w:val="00AD497D"/>
    <w:rsid w:val="00AD72E3"/>
    <w:rsid w:val="00AD7AEE"/>
    <w:rsid w:val="00AE05A0"/>
    <w:rsid w:val="00AE15A1"/>
    <w:rsid w:val="00AE1628"/>
    <w:rsid w:val="00AE4B8B"/>
    <w:rsid w:val="00AF1E0E"/>
    <w:rsid w:val="00AF2CC1"/>
    <w:rsid w:val="00AF6B2D"/>
    <w:rsid w:val="00AF7A58"/>
    <w:rsid w:val="00AF7A92"/>
    <w:rsid w:val="00B00E54"/>
    <w:rsid w:val="00B0431E"/>
    <w:rsid w:val="00B0473D"/>
    <w:rsid w:val="00B10094"/>
    <w:rsid w:val="00B129BD"/>
    <w:rsid w:val="00B1385B"/>
    <w:rsid w:val="00B13E69"/>
    <w:rsid w:val="00B20212"/>
    <w:rsid w:val="00B21455"/>
    <w:rsid w:val="00B21F1E"/>
    <w:rsid w:val="00B2439E"/>
    <w:rsid w:val="00B2475B"/>
    <w:rsid w:val="00B26143"/>
    <w:rsid w:val="00B30D2B"/>
    <w:rsid w:val="00B33FA6"/>
    <w:rsid w:val="00B34E00"/>
    <w:rsid w:val="00B350C4"/>
    <w:rsid w:val="00B353A4"/>
    <w:rsid w:val="00B41795"/>
    <w:rsid w:val="00B426F7"/>
    <w:rsid w:val="00B43835"/>
    <w:rsid w:val="00B43FCC"/>
    <w:rsid w:val="00B45F4F"/>
    <w:rsid w:val="00B460B3"/>
    <w:rsid w:val="00B47820"/>
    <w:rsid w:val="00B51B0F"/>
    <w:rsid w:val="00B52514"/>
    <w:rsid w:val="00B53B98"/>
    <w:rsid w:val="00B55D3B"/>
    <w:rsid w:val="00B57130"/>
    <w:rsid w:val="00B63A8C"/>
    <w:rsid w:val="00B6488A"/>
    <w:rsid w:val="00B65B2B"/>
    <w:rsid w:val="00B766A1"/>
    <w:rsid w:val="00B77AB5"/>
    <w:rsid w:val="00B85DD0"/>
    <w:rsid w:val="00B90C18"/>
    <w:rsid w:val="00B94B39"/>
    <w:rsid w:val="00B94EBE"/>
    <w:rsid w:val="00B95BCD"/>
    <w:rsid w:val="00B95E0F"/>
    <w:rsid w:val="00B974F6"/>
    <w:rsid w:val="00BA3CE6"/>
    <w:rsid w:val="00BA4AC0"/>
    <w:rsid w:val="00BA7E3E"/>
    <w:rsid w:val="00BB103E"/>
    <w:rsid w:val="00BB1925"/>
    <w:rsid w:val="00BB2394"/>
    <w:rsid w:val="00BB34BC"/>
    <w:rsid w:val="00BB55A9"/>
    <w:rsid w:val="00BB6028"/>
    <w:rsid w:val="00BB6DE2"/>
    <w:rsid w:val="00BC034C"/>
    <w:rsid w:val="00BC33B4"/>
    <w:rsid w:val="00BC53AD"/>
    <w:rsid w:val="00BD015E"/>
    <w:rsid w:val="00BD17CC"/>
    <w:rsid w:val="00BD1EA9"/>
    <w:rsid w:val="00BD1F23"/>
    <w:rsid w:val="00BD2BF0"/>
    <w:rsid w:val="00BD39D2"/>
    <w:rsid w:val="00BD4E09"/>
    <w:rsid w:val="00BD4F79"/>
    <w:rsid w:val="00BD7D49"/>
    <w:rsid w:val="00BE2DE9"/>
    <w:rsid w:val="00BE4A35"/>
    <w:rsid w:val="00BE5AC6"/>
    <w:rsid w:val="00BE6DA8"/>
    <w:rsid w:val="00BF007C"/>
    <w:rsid w:val="00BF0D91"/>
    <w:rsid w:val="00BF0DFE"/>
    <w:rsid w:val="00BF1A64"/>
    <w:rsid w:val="00BF501A"/>
    <w:rsid w:val="00BF5A5A"/>
    <w:rsid w:val="00BF663F"/>
    <w:rsid w:val="00BF71EA"/>
    <w:rsid w:val="00C006AF"/>
    <w:rsid w:val="00C02C50"/>
    <w:rsid w:val="00C05F0D"/>
    <w:rsid w:val="00C069A9"/>
    <w:rsid w:val="00C074D5"/>
    <w:rsid w:val="00C107A0"/>
    <w:rsid w:val="00C13B23"/>
    <w:rsid w:val="00C13C50"/>
    <w:rsid w:val="00C147C3"/>
    <w:rsid w:val="00C17BB8"/>
    <w:rsid w:val="00C25D28"/>
    <w:rsid w:val="00C26C92"/>
    <w:rsid w:val="00C26E01"/>
    <w:rsid w:val="00C2799C"/>
    <w:rsid w:val="00C350BB"/>
    <w:rsid w:val="00C43007"/>
    <w:rsid w:val="00C432A5"/>
    <w:rsid w:val="00C62544"/>
    <w:rsid w:val="00C65212"/>
    <w:rsid w:val="00C67686"/>
    <w:rsid w:val="00C704BC"/>
    <w:rsid w:val="00C717FF"/>
    <w:rsid w:val="00C72171"/>
    <w:rsid w:val="00C7253A"/>
    <w:rsid w:val="00C72584"/>
    <w:rsid w:val="00C73811"/>
    <w:rsid w:val="00C75601"/>
    <w:rsid w:val="00C75B3A"/>
    <w:rsid w:val="00C75CB8"/>
    <w:rsid w:val="00C80410"/>
    <w:rsid w:val="00C83BB0"/>
    <w:rsid w:val="00C852C0"/>
    <w:rsid w:val="00C866E7"/>
    <w:rsid w:val="00C9278C"/>
    <w:rsid w:val="00C93D8E"/>
    <w:rsid w:val="00C94558"/>
    <w:rsid w:val="00C96355"/>
    <w:rsid w:val="00C964DA"/>
    <w:rsid w:val="00CA044A"/>
    <w:rsid w:val="00CA338A"/>
    <w:rsid w:val="00CA493F"/>
    <w:rsid w:val="00CA4ABC"/>
    <w:rsid w:val="00CA66F4"/>
    <w:rsid w:val="00CB014B"/>
    <w:rsid w:val="00CB021E"/>
    <w:rsid w:val="00CB113A"/>
    <w:rsid w:val="00CB46E6"/>
    <w:rsid w:val="00CC0C00"/>
    <w:rsid w:val="00CC0C0B"/>
    <w:rsid w:val="00CC12AC"/>
    <w:rsid w:val="00CC3189"/>
    <w:rsid w:val="00CC38E3"/>
    <w:rsid w:val="00CD510E"/>
    <w:rsid w:val="00CD5709"/>
    <w:rsid w:val="00CD6451"/>
    <w:rsid w:val="00CD7C5A"/>
    <w:rsid w:val="00CE1FEC"/>
    <w:rsid w:val="00CE4D0D"/>
    <w:rsid w:val="00CE57B9"/>
    <w:rsid w:val="00CE769A"/>
    <w:rsid w:val="00CF0089"/>
    <w:rsid w:val="00CF0E81"/>
    <w:rsid w:val="00CF1272"/>
    <w:rsid w:val="00CF7093"/>
    <w:rsid w:val="00CF7E47"/>
    <w:rsid w:val="00D11C32"/>
    <w:rsid w:val="00D11CF4"/>
    <w:rsid w:val="00D208B4"/>
    <w:rsid w:val="00D238B5"/>
    <w:rsid w:val="00D27217"/>
    <w:rsid w:val="00D2740E"/>
    <w:rsid w:val="00D30F82"/>
    <w:rsid w:val="00D37896"/>
    <w:rsid w:val="00D40BC6"/>
    <w:rsid w:val="00D41A8C"/>
    <w:rsid w:val="00D44C46"/>
    <w:rsid w:val="00D505B4"/>
    <w:rsid w:val="00D506D3"/>
    <w:rsid w:val="00D54890"/>
    <w:rsid w:val="00D562EC"/>
    <w:rsid w:val="00D6527D"/>
    <w:rsid w:val="00D71C8D"/>
    <w:rsid w:val="00D72B09"/>
    <w:rsid w:val="00D72C39"/>
    <w:rsid w:val="00D732BD"/>
    <w:rsid w:val="00D74C0E"/>
    <w:rsid w:val="00D75DD9"/>
    <w:rsid w:val="00D76048"/>
    <w:rsid w:val="00D80C7B"/>
    <w:rsid w:val="00D835E6"/>
    <w:rsid w:val="00D875B5"/>
    <w:rsid w:val="00D90042"/>
    <w:rsid w:val="00D906B5"/>
    <w:rsid w:val="00D92BDD"/>
    <w:rsid w:val="00D931A7"/>
    <w:rsid w:val="00D93D40"/>
    <w:rsid w:val="00DA04C7"/>
    <w:rsid w:val="00DA0C40"/>
    <w:rsid w:val="00DA2225"/>
    <w:rsid w:val="00DA4DF5"/>
    <w:rsid w:val="00DA52F1"/>
    <w:rsid w:val="00DA7ABD"/>
    <w:rsid w:val="00DB1115"/>
    <w:rsid w:val="00DB5789"/>
    <w:rsid w:val="00DB5C62"/>
    <w:rsid w:val="00DB662C"/>
    <w:rsid w:val="00DC2877"/>
    <w:rsid w:val="00DC4123"/>
    <w:rsid w:val="00DC4F1C"/>
    <w:rsid w:val="00DC58AC"/>
    <w:rsid w:val="00DC59A0"/>
    <w:rsid w:val="00DD29B8"/>
    <w:rsid w:val="00DD5ADD"/>
    <w:rsid w:val="00DE6ACC"/>
    <w:rsid w:val="00DE7CE2"/>
    <w:rsid w:val="00DF1E1E"/>
    <w:rsid w:val="00DF48FB"/>
    <w:rsid w:val="00DF513A"/>
    <w:rsid w:val="00DF5D98"/>
    <w:rsid w:val="00DF631F"/>
    <w:rsid w:val="00E001F5"/>
    <w:rsid w:val="00E00578"/>
    <w:rsid w:val="00E013B8"/>
    <w:rsid w:val="00E04AA1"/>
    <w:rsid w:val="00E04C8A"/>
    <w:rsid w:val="00E060EE"/>
    <w:rsid w:val="00E105F4"/>
    <w:rsid w:val="00E1455F"/>
    <w:rsid w:val="00E160FC"/>
    <w:rsid w:val="00E17BDA"/>
    <w:rsid w:val="00E21A95"/>
    <w:rsid w:val="00E21CD4"/>
    <w:rsid w:val="00E3676F"/>
    <w:rsid w:val="00E37AC6"/>
    <w:rsid w:val="00E40038"/>
    <w:rsid w:val="00E420CF"/>
    <w:rsid w:val="00E44D08"/>
    <w:rsid w:val="00E45701"/>
    <w:rsid w:val="00E45E3F"/>
    <w:rsid w:val="00E463F4"/>
    <w:rsid w:val="00E4793F"/>
    <w:rsid w:val="00E500A1"/>
    <w:rsid w:val="00E55C52"/>
    <w:rsid w:val="00E6013C"/>
    <w:rsid w:val="00E610A0"/>
    <w:rsid w:val="00E61600"/>
    <w:rsid w:val="00E62801"/>
    <w:rsid w:val="00E63A2E"/>
    <w:rsid w:val="00E63C71"/>
    <w:rsid w:val="00E7017F"/>
    <w:rsid w:val="00E7348B"/>
    <w:rsid w:val="00E741ED"/>
    <w:rsid w:val="00E74E55"/>
    <w:rsid w:val="00E758E8"/>
    <w:rsid w:val="00E76527"/>
    <w:rsid w:val="00E76FE8"/>
    <w:rsid w:val="00E77AAD"/>
    <w:rsid w:val="00E77E3C"/>
    <w:rsid w:val="00E77E84"/>
    <w:rsid w:val="00E81F2B"/>
    <w:rsid w:val="00E82252"/>
    <w:rsid w:val="00E82EDA"/>
    <w:rsid w:val="00E83D81"/>
    <w:rsid w:val="00E90F4D"/>
    <w:rsid w:val="00E913D5"/>
    <w:rsid w:val="00E926C6"/>
    <w:rsid w:val="00E9413D"/>
    <w:rsid w:val="00E9487E"/>
    <w:rsid w:val="00E97ACE"/>
    <w:rsid w:val="00EA30FD"/>
    <w:rsid w:val="00EA5CF7"/>
    <w:rsid w:val="00EA6396"/>
    <w:rsid w:val="00EA66DC"/>
    <w:rsid w:val="00EB1D62"/>
    <w:rsid w:val="00EB3462"/>
    <w:rsid w:val="00EB66EF"/>
    <w:rsid w:val="00ED2A3B"/>
    <w:rsid w:val="00ED70EC"/>
    <w:rsid w:val="00EE151E"/>
    <w:rsid w:val="00EF1BCD"/>
    <w:rsid w:val="00EF34F2"/>
    <w:rsid w:val="00EF7688"/>
    <w:rsid w:val="00F06EDF"/>
    <w:rsid w:val="00F07CDE"/>
    <w:rsid w:val="00F12F8A"/>
    <w:rsid w:val="00F14F5E"/>
    <w:rsid w:val="00F2104F"/>
    <w:rsid w:val="00F263D8"/>
    <w:rsid w:val="00F2773E"/>
    <w:rsid w:val="00F27E48"/>
    <w:rsid w:val="00F32625"/>
    <w:rsid w:val="00F36AAE"/>
    <w:rsid w:val="00F36DCD"/>
    <w:rsid w:val="00F37F32"/>
    <w:rsid w:val="00F41DF9"/>
    <w:rsid w:val="00F479DC"/>
    <w:rsid w:val="00F50581"/>
    <w:rsid w:val="00F5219B"/>
    <w:rsid w:val="00F534E2"/>
    <w:rsid w:val="00F53A26"/>
    <w:rsid w:val="00F5799E"/>
    <w:rsid w:val="00F61ECE"/>
    <w:rsid w:val="00F6226C"/>
    <w:rsid w:val="00F62459"/>
    <w:rsid w:val="00F63DBD"/>
    <w:rsid w:val="00F721A4"/>
    <w:rsid w:val="00F82FC8"/>
    <w:rsid w:val="00F84975"/>
    <w:rsid w:val="00F91B5B"/>
    <w:rsid w:val="00F9366A"/>
    <w:rsid w:val="00F97E9E"/>
    <w:rsid w:val="00FA3577"/>
    <w:rsid w:val="00FA4334"/>
    <w:rsid w:val="00FA4639"/>
    <w:rsid w:val="00FA5525"/>
    <w:rsid w:val="00FA6A38"/>
    <w:rsid w:val="00FA7290"/>
    <w:rsid w:val="00FA7987"/>
    <w:rsid w:val="00FA7D67"/>
    <w:rsid w:val="00FB3C80"/>
    <w:rsid w:val="00FB5BC8"/>
    <w:rsid w:val="00FB7682"/>
    <w:rsid w:val="00FC1114"/>
    <w:rsid w:val="00FC355F"/>
    <w:rsid w:val="00FE1032"/>
    <w:rsid w:val="00FE112E"/>
    <w:rsid w:val="00FF017C"/>
    <w:rsid w:val="00FF0ADE"/>
    <w:rsid w:val="00FF44FC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4AC"/>
    <w:pPr>
      <w:spacing w:after="12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664AC"/>
    <w:pPr>
      <w:keepNext/>
      <w:spacing w:before="360" w:after="240"/>
      <w:outlineLvl w:val="0"/>
    </w:pPr>
    <w:rPr>
      <w:b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0664AC"/>
    <w:pPr>
      <w:keepNext/>
      <w:spacing w:before="36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0664AC"/>
    <w:pPr>
      <w:keepNext/>
      <w:spacing w:before="240"/>
      <w:outlineLvl w:val="2"/>
    </w:pPr>
    <w:rPr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664AC"/>
    <w:pPr>
      <w:keepNext/>
      <w:spacing w:before="180"/>
      <w:outlineLvl w:val="3"/>
    </w:pPr>
    <w:rPr>
      <w:b/>
      <w:color w:val="98480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73373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0664AC"/>
    <w:rPr>
      <w:rFonts w:ascii="Arial" w:hAnsi="Arial"/>
      <w:b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rsid w:val="000664AC"/>
    <w:rPr>
      <w:rFonts w:ascii="Arial" w:hAnsi="Arial"/>
      <w:b/>
      <w:sz w:val="24"/>
      <w:szCs w:val="28"/>
      <w:lang w:eastAsia="en-US"/>
    </w:rPr>
  </w:style>
  <w:style w:type="character" w:customStyle="1" w:styleId="Heading3Char">
    <w:name w:val="Heading 3 Char"/>
    <w:link w:val="Heading3"/>
    <w:rsid w:val="000664AC"/>
    <w:rPr>
      <w:rFonts w:ascii="Arial" w:hAnsi="Arial"/>
      <w:i/>
      <w:szCs w:val="26"/>
      <w:lang w:eastAsia="en-US"/>
    </w:rPr>
  </w:style>
  <w:style w:type="character" w:customStyle="1" w:styleId="Heading4Char">
    <w:name w:val="Heading 4 Char"/>
    <w:link w:val="Heading4"/>
    <w:rsid w:val="000664AC"/>
    <w:rPr>
      <w:rFonts w:ascii="Arial" w:hAnsi="Arial"/>
      <w:b/>
      <w:color w:val="984806"/>
      <w:sz w:val="18"/>
      <w:szCs w:val="18"/>
      <w:lang w:eastAsia="en-US"/>
    </w:rPr>
  </w:style>
  <w:style w:type="paragraph" w:customStyle="1" w:styleId="Tabletext">
    <w:name w:val="Table text"/>
    <w:basedOn w:val="Normal"/>
    <w:qFormat/>
    <w:rsid w:val="000664AC"/>
    <w:pPr>
      <w:spacing w:before="60" w:after="60"/>
    </w:pPr>
    <w:rPr>
      <w:color w:val="000000"/>
      <w:szCs w:val="16"/>
    </w:rPr>
  </w:style>
  <w:style w:type="character" w:customStyle="1" w:styleId="FooterChar">
    <w:name w:val="Footer Char"/>
    <w:link w:val="Footer"/>
    <w:uiPriority w:val="99"/>
    <w:rsid w:val="009602F6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4AC"/>
    <w:pPr>
      <w:spacing w:after="12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664AC"/>
    <w:pPr>
      <w:keepNext/>
      <w:spacing w:before="360" w:after="240"/>
      <w:outlineLvl w:val="0"/>
    </w:pPr>
    <w:rPr>
      <w:b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0664AC"/>
    <w:pPr>
      <w:keepNext/>
      <w:spacing w:before="36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0664AC"/>
    <w:pPr>
      <w:keepNext/>
      <w:spacing w:before="240"/>
      <w:outlineLvl w:val="2"/>
    </w:pPr>
    <w:rPr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664AC"/>
    <w:pPr>
      <w:keepNext/>
      <w:spacing w:before="180"/>
      <w:outlineLvl w:val="3"/>
    </w:pPr>
    <w:rPr>
      <w:b/>
      <w:color w:val="98480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73373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0664AC"/>
    <w:rPr>
      <w:rFonts w:ascii="Arial" w:hAnsi="Arial"/>
      <w:b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rsid w:val="000664AC"/>
    <w:rPr>
      <w:rFonts w:ascii="Arial" w:hAnsi="Arial"/>
      <w:b/>
      <w:sz w:val="24"/>
      <w:szCs w:val="28"/>
      <w:lang w:eastAsia="en-US"/>
    </w:rPr>
  </w:style>
  <w:style w:type="character" w:customStyle="1" w:styleId="Heading3Char">
    <w:name w:val="Heading 3 Char"/>
    <w:link w:val="Heading3"/>
    <w:rsid w:val="000664AC"/>
    <w:rPr>
      <w:rFonts w:ascii="Arial" w:hAnsi="Arial"/>
      <w:i/>
      <w:szCs w:val="26"/>
      <w:lang w:eastAsia="en-US"/>
    </w:rPr>
  </w:style>
  <w:style w:type="character" w:customStyle="1" w:styleId="Heading4Char">
    <w:name w:val="Heading 4 Char"/>
    <w:link w:val="Heading4"/>
    <w:rsid w:val="000664AC"/>
    <w:rPr>
      <w:rFonts w:ascii="Arial" w:hAnsi="Arial"/>
      <w:b/>
      <w:color w:val="984806"/>
      <w:sz w:val="18"/>
      <w:szCs w:val="18"/>
      <w:lang w:eastAsia="en-US"/>
    </w:rPr>
  </w:style>
  <w:style w:type="paragraph" w:customStyle="1" w:styleId="Tabletext">
    <w:name w:val="Table text"/>
    <w:basedOn w:val="Normal"/>
    <w:qFormat/>
    <w:rsid w:val="000664AC"/>
    <w:pPr>
      <w:spacing w:before="60" w:after="60"/>
    </w:pPr>
    <w:rPr>
      <w:color w:val="000000"/>
      <w:szCs w:val="16"/>
    </w:rPr>
  </w:style>
  <w:style w:type="character" w:customStyle="1" w:styleId="FooterChar">
    <w:name w:val="Footer Char"/>
    <w:link w:val="Footer"/>
    <w:uiPriority w:val="99"/>
    <w:rsid w:val="009602F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DGS - Template - Manifest and site plan requirements for dangerous goods sites guidance note - Dec 2012</vt:lpstr>
    </vt:vector>
  </TitlesOfParts>
  <Company>Department of Mines and Petroleum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DGS - Template - Manifest and site plan requirements for dangerous goods sites guidance note - Dec 2012</dc:title>
  <dc:subject>Release Class. was changed from "Departmental Use Only" by Bec.MOORE on 10/1/2013 09:53</dc:subject>
  <dc:creator>Su.HO</dc:creator>
  <cp:keywords>DocSrc=Internal&lt;!&gt;VersionNo=1&lt;!&gt;VersionBy=&lt;!&gt;VersionDate=&lt;!&gt;Branch=Business Development&lt;!&gt;Division=&lt;!&gt;Section=&lt;!&gt;LockedBy=&lt;!&gt;LockedOn=&lt;!&gt;LockedBehalfof=</cp:keywords>
  <dc:description>FileNo=&lt;!&gt;Site=Cannington&lt;!&gt;MDNo=&lt;!&gt;DocType=Other&lt;!&gt;DocSec=DGS - Guidance Notes &amp; Info Sheets&lt;!&gt;Owner=&lt;!&gt;Filename=001869.su.ho.docx&lt;!&gt;Project=&lt;!&gt;Group=Resources Safety&lt;!&gt;SecType=Departmental Use Only</dc:description>
  <cp:lastModifiedBy>IMRIE, Mark</cp:lastModifiedBy>
  <cp:revision>2</cp:revision>
  <cp:lastPrinted>2013-01-10T01:29:00Z</cp:lastPrinted>
  <dcterms:created xsi:type="dcterms:W3CDTF">2015-08-18T03:02:00Z</dcterms:created>
  <dcterms:modified xsi:type="dcterms:W3CDTF">2015-08-18T03:02:00Z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e">
    <vt:lpwstr>Cannington</vt:lpwstr>
  </property>
  <property fmtid="{D5CDD505-2E9C-101B-9397-08002B2CF9AE}" pid="3" name="SecType">
    <vt:lpwstr>Departmental Use Only</vt:lpwstr>
  </property>
</Properties>
</file>