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6A" w:rsidRDefault="00636E5D">
      <w:pPr>
        <w:pStyle w:val="BodyText"/>
        <w:ind w:left="111"/>
        <w:rPr>
          <w:rFonts w:ascii="Times New Roman"/>
          <w:sz w:val="20"/>
        </w:rPr>
      </w:pPr>
      <w:r>
        <w:rPr>
          <w:rFonts w:ascii="Times New Roman"/>
          <w:noProof/>
          <w:sz w:val="20"/>
          <w:lang w:bidi="ar-SA"/>
        </w:rPr>
        <w:drawing>
          <wp:inline distT="0" distB="0" distL="0" distR="0">
            <wp:extent cx="6538356" cy="755427"/>
            <wp:effectExtent l="0" t="0" r="0" b="0"/>
            <wp:docPr id="1" name="image1.png" descr="PSC L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38356" cy="755427"/>
                    </a:xfrm>
                    <a:prstGeom prst="rect">
                      <a:avLst/>
                    </a:prstGeom>
                  </pic:spPr>
                </pic:pic>
              </a:graphicData>
            </a:graphic>
          </wp:inline>
        </w:drawing>
      </w:r>
    </w:p>
    <w:p w:rsidR="0021516A" w:rsidRDefault="0021516A">
      <w:pPr>
        <w:pStyle w:val="BodyText"/>
        <w:spacing w:before="3"/>
        <w:rPr>
          <w:rFonts w:ascii="Times New Roman"/>
          <w:sz w:val="12"/>
        </w:rPr>
      </w:pPr>
    </w:p>
    <w:p w:rsidR="0021516A" w:rsidRDefault="00636E5D">
      <w:pPr>
        <w:spacing w:before="43"/>
        <w:ind w:left="1265" w:right="1140"/>
        <w:jc w:val="center"/>
        <w:rPr>
          <w:b/>
          <w:sz w:val="28"/>
        </w:rPr>
      </w:pPr>
      <w:r>
        <w:rPr>
          <w:b/>
          <w:sz w:val="28"/>
        </w:rPr>
        <w:t>Western Australian Public Sector Workforce Report (September 2010)</w:t>
      </w:r>
    </w:p>
    <w:p w:rsidR="0021516A" w:rsidRDefault="00636E5D">
      <w:pPr>
        <w:pStyle w:val="BodyText"/>
        <w:spacing w:before="124"/>
        <w:ind w:left="595" w:right="470"/>
        <w:jc w:val="both"/>
      </w:pPr>
      <w:r>
        <w:t>In 2007/08, the Department of the Premier and Cabinet (DPC) introduced a new information system to improve workforce reporting on the Western Australian public sector.</w:t>
      </w:r>
      <w:r>
        <w:rPr>
          <w:vertAlign w:val="superscript"/>
        </w:rPr>
        <w:t>1</w:t>
      </w:r>
      <w:r>
        <w:t xml:space="preserve"> This process is referred to as the </w:t>
      </w:r>
      <w:r>
        <w:rPr>
          <w:i/>
        </w:rPr>
        <w:t xml:space="preserve">Human Resource Minimum Obligatory Information Requirements </w:t>
      </w:r>
      <w:r>
        <w:t>(HR MOIR). The Public Sector Commission (PSC) was created in November 2008 and is continuing this process.</w:t>
      </w:r>
    </w:p>
    <w:p w:rsidR="0021516A" w:rsidRDefault="00636E5D">
      <w:pPr>
        <w:pStyle w:val="BodyText"/>
        <w:spacing w:before="119"/>
        <w:ind w:left="595"/>
        <w:jc w:val="both"/>
      </w:pPr>
      <w:r>
        <w:t>This report provides information, as at 30 September 2</w:t>
      </w:r>
      <w:r>
        <w:t>010, on:</w:t>
      </w:r>
    </w:p>
    <w:p w:rsidR="0021516A" w:rsidRDefault="00636E5D">
      <w:pPr>
        <w:pStyle w:val="ListParagraph"/>
        <w:numPr>
          <w:ilvl w:val="0"/>
          <w:numId w:val="1"/>
        </w:numPr>
        <w:tabs>
          <w:tab w:val="left" w:pos="1316"/>
        </w:tabs>
        <w:spacing w:before="106"/>
        <w:jc w:val="both"/>
      </w:pPr>
      <w:r>
        <w:t>Headcount</w:t>
      </w:r>
      <w:r>
        <w:rPr>
          <w:position w:val="10"/>
          <w:sz w:val="13"/>
        </w:rPr>
        <w:t>2</w:t>
      </w:r>
      <w:r>
        <w:t>- the number of employees in WA public sector</w:t>
      </w:r>
      <w:r>
        <w:rPr>
          <w:spacing w:val="-6"/>
        </w:rPr>
        <w:t xml:space="preserve"> </w:t>
      </w:r>
      <w:r>
        <w:t>agencies;</w:t>
      </w:r>
    </w:p>
    <w:p w:rsidR="0021516A" w:rsidRDefault="00636E5D">
      <w:pPr>
        <w:pStyle w:val="ListParagraph"/>
        <w:numPr>
          <w:ilvl w:val="0"/>
          <w:numId w:val="1"/>
        </w:numPr>
        <w:tabs>
          <w:tab w:val="left" w:pos="1316"/>
        </w:tabs>
        <w:jc w:val="both"/>
      </w:pPr>
      <w:r>
        <w:t>Paid FTE</w:t>
      </w:r>
      <w:r>
        <w:rPr>
          <w:position w:val="10"/>
          <w:sz w:val="13"/>
        </w:rPr>
        <w:t>3</w:t>
      </w:r>
      <w:r>
        <w:t>- full time equivalent (FTE) employees in WA public sector agencies;</w:t>
      </w:r>
      <w:r>
        <w:rPr>
          <w:spacing w:val="-6"/>
        </w:rPr>
        <w:t xml:space="preserve"> </w:t>
      </w:r>
      <w:r>
        <w:t>and</w:t>
      </w:r>
    </w:p>
    <w:p w:rsidR="0021516A" w:rsidRDefault="00636E5D">
      <w:pPr>
        <w:pStyle w:val="ListParagraph"/>
        <w:numPr>
          <w:ilvl w:val="0"/>
          <w:numId w:val="1"/>
        </w:numPr>
        <w:tabs>
          <w:tab w:val="left" w:pos="1316"/>
        </w:tabs>
        <w:spacing w:before="1" w:line="240" w:lineRule="auto"/>
        <w:ind w:right="472"/>
        <w:jc w:val="both"/>
      </w:pPr>
      <w:r>
        <w:t>Average Paid FTE</w:t>
      </w:r>
      <w:r>
        <w:rPr>
          <w:vertAlign w:val="superscript"/>
        </w:rPr>
        <w:t>4</w:t>
      </w:r>
      <w:r>
        <w:t>- Seasonally adjusted average full time equivalent (FTE) employees in WA public se</w:t>
      </w:r>
      <w:r>
        <w:t>ctor</w:t>
      </w:r>
      <w:r>
        <w:rPr>
          <w:spacing w:val="-2"/>
        </w:rPr>
        <w:t xml:space="preserve"> </w:t>
      </w:r>
      <w:r>
        <w:t>agencies.</w:t>
      </w:r>
    </w:p>
    <w:p w:rsidR="0021516A" w:rsidRDefault="00636E5D">
      <w:pPr>
        <w:pStyle w:val="BodyText"/>
        <w:spacing w:before="119"/>
        <w:ind w:left="595" w:right="470"/>
        <w:jc w:val="both"/>
      </w:pPr>
      <w:r>
        <w:t>In accordance with the Premier’s Economic Statement in February 2009 and</w:t>
      </w:r>
      <w:r>
        <w:t xml:space="preserve"> the Cabinet decision of       27 July 2009, an FTE ceiling has been applied to public sector agencies. PSC is assisting the Department of Treasury and Finance (DTF) wi</w:t>
      </w:r>
      <w:r>
        <w:t>th the monitoring and reporting against this requirement. The September 2010 Workforce Report categorises agencies that are required to meet the FTE ceiling, and those not required to do so. Note, there are five agencies that are required to comply with an</w:t>
      </w:r>
      <w:r>
        <w:t xml:space="preserve"> FTE ceiling that </w:t>
      </w:r>
      <w:bookmarkStart w:id="0" w:name="_GoBack"/>
      <w:bookmarkEnd w:id="0"/>
      <w:r>
        <w:t>do not</w:t>
      </w:r>
      <w:r>
        <w:t xml:space="preserve"> report HR MOIR data to PSC (refer Table</w:t>
      </w:r>
      <w:r>
        <w:rPr>
          <w:spacing w:val="-3"/>
        </w:rPr>
        <w:t xml:space="preserve"> </w:t>
      </w:r>
      <w:r>
        <w:t>2).</w:t>
      </w:r>
    </w:p>
    <w:p w:rsidR="0021516A" w:rsidRDefault="00636E5D">
      <w:pPr>
        <w:pStyle w:val="BodyText"/>
        <w:spacing w:before="121"/>
        <w:ind w:left="595" w:right="476"/>
        <w:jc w:val="both"/>
      </w:pPr>
      <w:r>
        <w:t>From the September 2010 quarter, DTF’s methodology used to calculate agencies’ FTE ceilings is aligned to PSC’s FTE</w:t>
      </w:r>
      <w:r>
        <w:rPr>
          <w:spacing w:val="-2"/>
        </w:rPr>
        <w:t xml:space="preserve"> </w:t>
      </w:r>
      <w:r>
        <w:t>methodology.</w:t>
      </w:r>
    </w:p>
    <w:p w:rsidR="0021516A" w:rsidRDefault="0021516A"/>
    <w:p w:rsidR="0021516A" w:rsidRDefault="0021516A">
      <w:pPr>
        <w:spacing w:before="7"/>
        <w:rPr>
          <w:sz w:val="19"/>
        </w:rPr>
      </w:pPr>
    </w:p>
    <w:p w:rsidR="0021516A" w:rsidRDefault="00636E5D">
      <w:pPr>
        <w:pStyle w:val="BodyText"/>
        <w:ind w:left="595"/>
        <w:jc w:val="both"/>
      </w:pPr>
      <w:r>
        <w:rPr>
          <w:color w:val="933634"/>
        </w:rPr>
        <w:t>Table 1: Agencies Subject to a 2010/11 FTE Ceiling</w:t>
      </w:r>
    </w:p>
    <w:tbl>
      <w:tblPr>
        <w:tblW w:w="0" w:type="auto"/>
        <w:tblInd w:w="480" w:type="dxa"/>
        <w:tblLayout w:type="fixed"/>
        <w:tblCellMar>
          <w:left w:w="0" w:type="dxa"/>
          <w:right w:w="0" w:type="dxa"/>
        </w:tblCellMar>
        <w:tblLook w:val="01E0" w:firstRow="1" w:lastRow="1" w:firstColumn="1" w:lastColumn="1" w:noHBand="0" w:noVBand="0"/>
      </w:tblPr>
      <w:tblGrid>
        <w:gridCol w:w="5435"/>
        <w:gridCol w:w="1477"/>
        <w:gridCol w:w="1564"/>
        <w:gridCol w:w="1255"/>
      </w:tblGrid>
      <w:tr w:rsidR="0021516A">
        <w:trPr>
          <w:trHeight w:val="488"/>
        </w:trPr>
        <w:tc>
          <w:tcPr>
            <w:tcW w:w="5435"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20"/>
              </w:rPr>
            </w:pPr>
          </w:p>
        </w:tc>
        <w:tc>
          <w:tcPr>
            <w:tcW w:w="1477" w:type="dxa"/>
            <w:tcBorders>
              <w:top w:val="single" w:sz="8" w:space="0" w:color="4F81BC"/>
              <w:bottom w:val="single" w:sz="8" w:space="0" w:color="4F81BC"/>
            </w:tcBorders>
          </w:tcPr>
          <w:p w:rsidR="0021516A" w:rsidRDefault="00636E5D">
            <w:pPr>
              <w:pStyle w:val="TableParagraph"/>
              <w:spacing w:line="244" w:lineRule="exact"/>
              <w:ind w:left="210"/>
              <w:jc w:val="left"/>
              <w:rPr>
                <w:b/>
                <w:sz w:val="20"/>
              </w:rPr>
            </w:pPr>
            <w:r>
              <w:rPr>
                <w:b/>
                <w:sz w:val="20"/>
              </w:rPr>
              <w:t>Headcount</w:t>
            </w:r>
          </w:p>
          <w:p w:rsidR="0021516A" w:rsidRDefault="00636E5D">
            <w:pPr>
              <w:pStyle w:val="TableParagraph"/>
              <w:spacing w:line="225" w:lineRule="exact"/>
              <w:ind w:left="299"/>
              <w:jc w:val="left"/>
              <w:rPr>
                <w:b/>
                <w:sz w:val="20"/>
              </w:rPr>
            </w:pPr>
            <w:r>
              <w:rPr>
                <w:b/>
                <w:sz w:val="20"/>
              </w:rPr>
              <w:t>Sep 2010</w:t>
            </w:r>
            <w:r>
              <w:rPr>
                <w:b/>
                <w:sz w:val="20"/>
                <w:vertAlign w:val="superscript"/>
              </w:rPr>
              <w:t>2</w:t>
            </w:r>
          </w:p>
        </w:tc>
        <w:tc>
          <w:tcPr>
            <w:tcW w:w="1564" w:type="dxa"/>
            <w:tcBorders>
              <w:top w:val="single" w:sz="8" w:space="0" w:color="4F81BC"/>
              <w:bottom w:val="single" w:sz="8" w:space="0" w:color="4F81BC"/>
            </w:tcBorders>
          </w:tcPr>
          <w:p w:rsidR="0021516A" w:rsidRDefault="00636E5D">
            <w:pPr>
              <w:pStyle w:val="TableParagraph"/>
              <w:spacing w:line="244" w:lineRule="exact"/>
              <w:ind w:left="479"/>
              <w:jc w:val="left"/>
              <w:rPr>
                <w:b/>
                <w:sz w:val="20"/>
              </w:rPr>
            </w:pPr>
            <w:r>
              <w:rPr>
                <w:b/>
                <w:sz w:val="20"/>
              </w:rPr>
              <w:t>Paid</w:t>
            </w:r>
            <w:r>
              <w:rPr>
                <w:b/>
                <w:spacing w:val="-3"/>
                <w:sz w:val="20"/>
              </w:rPr>
              <w:t xml:space="preserve"> </w:t>
            </w:r>
            <w:r>
              <w:rPr>
                <w:b/>
                <w:sz w:val="20"/>
              </w:rPr>
              <w:t>FTE</w:t>
            </w:r>
          </w:p>
          <w:p w:rsidR="0021516A" w:rsidRDefault="00636E5D">
            <w:pPr>
              <w:pStyle w:val="TableParagraph"/>
              <w:spacing w:line="225" w:lineRule="exact"/>
              <w:ind w:left="356"/>
              <w:jc w:val="left"/>
              <w:rPr>
                <w:b/>
                <w:sz w:val="20"/>
              </w:rPr>
            </w:pPr>
            <w:r>
              <w:rPr>
                <w:b/>
                <w:sz w:val="20"/>
              </w:rPr>
              <w:t>Sep 2010</w:t>
            </w:r>
            <w:r>
              <w:rPr>
                <w:b/>
                <w:sz w:val="20"/>
                <w:vertAlign w:val="superscript"/>
              </w:rPr>
              <w:t>3</w:t>
            </w:r>
          </w:p>
        </w:tc>
        <w:tc>
          <w:tcPr>
            <w:tcW w:w="1255" w:type="dxa"/>
            <w:tcBorders>
              <w:top w:val="single" w:sz="8" w:space="0" w:color="4F81BC"/>
              <w:bottom w:val="single" w:sz="8" w:space="0" w:color="4F81BC"/>
            </w:tcBorders>
          </w:tcPr>
          <w:p w:rsidR="0021516A" w:rsidRDefault="00636E5D">
            <w:pPr>
              <w:pStyle w:val="TableParagraph"/>
              <w:spacing w:line="244" w:lineRule="exact"/>
              <w:ind w:left="464"/>
              <w:jc w:val="left"/>
              <w:rPr>
                <w:b/>
                <w:sz w:val="20"/>
              </w:rPr>
            </w:pPr>
            <w:r>
              <w:rPr>
                <w:b/>
                <w:sz w:val="20"/>
              </w:rPr>
              <w:t>Average</w:t>
            </w:r>
          </w:p>
          <w:p w:rsidR="0021516A" w:rsidRDefault="00636E5D">
            <w:pPr>
              <w:pStyle w:val="TableParagraph"/>
              <w:spacing w:line="225" w:lineRule="exact"/>
              <w:ind w:left="384"/>
              <w:jc w:val="left"/>
              <w:rPr>
                <w:b/>
                <w:sz w:val="20"/>
              </w:rPr>
            </w:pPr>
            <w:r>
              <w:rPr>
                <w:b/>
                <w:sz w:val="20"/>
              </w:rPr>
              <w:t>Paid</w:t>
            </w:r>
            <w:r>
              <w:rPr>
                <w:b/>
                <w:spacing w:val="-4"/>
                <w:sz w:val="20"/>
              </w:rPr>
              <w:t xml:space="preserve"> </w:t>
            </w:r>
            <w:r>
              <w:rPr>
                <w:b/>
                <w:sz w:val="20"/>
              </w:rPr>
              <w:t>FTE</w:t>
            </w:r>
            <w:r>
              <w:rPr>
                <w:b/>
                <w:sz w:val="20"/>
                <w:vertAlign w:val="superscript"/>
              </w:rPr>
              <w:t>4</w:t>
            </w:r>
          </w:p>
        </w:tc>
      </w:tr>
      <w:tr w:rsidR="0021516A">
        <w:trPr>
          <w:trHeight w:val="299"/>
        </w:trPr>
        <w:tc>
          <w:tcPr>
            <w:tcW w:w="5435" w:type="dxa"/>
            <w:tcBorders>
              <w:top w:val="single" w:sz="8" w:space="0" w:color="4F81BC"/>
            </w:tcBorders>
            <w:shd w:val="clear" w:color="auto" w:fill="D2DFED"/>
          </w:tcPr>
          <w:p w:rsidR="0021516A" w:rsidRDefault="00636E5D">
            <w:pPr>
              <w:pStyle w:val="TableParagraph"/>
              <w:spacing w:line="243" w:lineRule="exact"/>
              <w:ind w:left="122"/>
              <w:jc w:val="left"/>
              <w:rPr>
                <w:b/>
                <w:sz w:val="20"/>
              </w:rPr>
            </w:pPr>
            <w:r>
              <w:rPr>
                <w:b/>
                <w:sz w:val="20"/>
              </w:rPr>
              <w:t>Department of Education</w:t>
            </w:r>
          </w:p>
        </w:tc>
        <w:tc>
          <w:tcPr>
            <w:tcW w:w="1477" w:type="dxa"/>
            <w:tcBorders>
              <w:top w:val="single" w:sz="8" w:space="0" w:color="4F81BC"/>
            </w:tcBorders>
            <w:shd w:val="clear" w:color="auto" w:fill="D2DFED"/>
          </w:tcPr>
          <w:p w:rsidR="0021516A" w:rsidRDefault="00636E5D">
            <w:pPr>
              <w:pStyle w:val="TableParagraph"/>
              <w:spacing w:line="243" w:lineRule="exact"/>
              <w:ind w:right="355"/>
              <w:rPr>
                <w:sz w:val="20"/>
              </w:rPr>
            </w:pPr>
            <w:r>
              <w:rPr>
                <w:sz w:val="20"/>
              </w:rPr>
              <w:t>51,333</w:t>
            </w:r>
          </w:p>
        </w:tc>
        <w:tc>
          <w:tcPr>
            <w:tcW w:w="1564" w:type="dxa"/>
            <w:tcBorders>
              <w:top w:val="single" w:sz="8" w:space="0" w:color="4F81BC"/>
            </w:tcBorders>
            <w:shd w:val="clear" w:color="auto" w:fill="D2DFED"/>
          </w:tcPr>
          <w:p w:rsidR="0021516A" w:rsidRDefault="00636E5D">
            <w:pPr>
              <w:pStyle w:val="TableParagraph"/>
              <w:spacing w:line="243" w:lineRule="exact"/>
              <w:ind w:right="385"/>
              <w:rPr>
                <w:sz w:val="20"/>
              </w:rPr>
            </w:pPr>
            <w:r>
              <w:rPr>
                <w:sz w:val="20"/>
              </w:rPr>
              <w:t>34,190</w:t>
            </w:r>
          </w:p>
        </w:tc>
        <w:tc>
          <w:tcPr>
            <w:tcW w:w="1255" w:type="dxa"/>
            <w:tcBorders>
              <w:top w:val="single" w:sz="8" w:space="0" w:color="4F81BC"/>
            </w:tcBorders>
            <w:shd w:val="clear" w:color="auto" w:fill="D2DFED"/>
          </w:tcPr>
          <w:p w:rsidR="0021516A" w:rsidRDefault="00636E5D">
            <w:pPr>
              <w:pStyle w:val="TableParagraph"/>
              <w:spacing w:line="243" w:lineRule="exact"/>
              <w:ind w:right="108"/>
              <w:rPr>
                <w:sz w:val="20"/>
              </w:rPr>
            </w:pPr>
            <w:r>
              <w:rPr>
                <w:sz w:val="20"/>
              </w:rPr>
              <w:t>33,247</w:t>
            </w:r>
          </w:p>
        </w:tc>
      </w:tr>
      <w:tr w:rsidR="0021516A">
        <w:trPr>
          <w:trHeight w:val="300"/>
        </w:trPr>
        <w:tc>
          <w:tcPr>
            <w:tcW w:w="5435" w:type="dxa"/>
          </w:tcPr>
          <w:p w:rsidR="0021516A" w:rsidRDefault="00636E5D">
            <w:pPr>
              <w:pStyle w:val="TableParagraph"/>
              <w:spacing w:line="243" w:lineRule="exact"/>
              <w:ind w:left="122"/>
              <w:jc w:val="left"/>
              <w:rPr>
                <w:b/>
                <w:sz w:val="20"/>
              </w:rPr>
            </w:pPr>
            <w:r>
              <w:rPr>
                <w:b/>
                <w:sz w:val="20"/>
              </w:rPr>
              <w:t>Department of Health</w:t>
            </w:r>
          </w:p>
        </w:tc>
        <w:tc>
          <w:tcPr>
            <w:tcW w:w="1477" w:type="dxa"/>
          </w:tcPr>
          <w:p w:rsidR="0021516A" w:rsidRDefault="00636E5D">
            <w:pPr>
              <w:pStyle w:val="TableParagraph"/>
              <w:spacing w:line="243" w:lineRule="exact"/>
              <w:ind w:right="355"/>
              <w:rPr>
                <w:sz w:val="20"/>
              </w:rPr>
            </w:pPr>
            <w:r>
              <w:rPr>
                <w:sz w:val="20"/>
              </w:rPr>
              <w:t>40,266</w:t>
            </w:r>
          </w:p>
        </w:tc>
        <w:tc>
          <w:tcPr>
            <w:tcW w:w="1564" w:type="dxa"/>
          </w:tcPr>
          <w:p w:rsidR="0021516A" w:rsidRDefault="00636E5D">
            <w:pPr>
              <w:pStyle w:val="TableParagraph"/>
              <w:spacing w:line="243" w:lineRule="exact"/>
              <w:ind w:right="385"/>
              <w:rPr>
                <w:sz w:val="20"/>
              </w:rPr>
            </w:pPr>
            <w:r>
              <w:rPr>
                <w:sz w:val="20"/>
              </w:rPr>
              <w:t>31,515</w:t>
            </w:r>
          </w:p>
        </w:tc>
        <w:tc>
          <w:tcPr>
            <w:tcW w:w="1255" w:type="dxa"/>
          </w:tcPr>
          <w:p w:rsidR="0021516A" w:rsidRDefault="00636E5D">
            <w:pPr>
              <w:pStyle w:val="TableParagraph"/>
              <w:spacing w:line="243" w:lineRule="exact"/>
              <w:ind w:right="108"/>
              <w:rPr>
                <w:sz w:val="20"/>
              </w:rPr>
            </w:pPr>
            <w:r>
              <w:rPr>
                <w:sz w:val="20"/>
              </w:rPr>
              <w:t>31,409</w:t>
            </w:r>
          </w:p>
        </w:tc>
      </w:tr>
      <w:tr w:rsidR="0021516A">
        <w:trPr>
          <w:trHeight w:val="300"/>
        </w:trPr>
        <w:tc>
          <w:tcPr>
            <w:tcW w:w="5435" w:type="dxa"/>
            <w:shd w:val="clear" w:color="auto" w:fill="D2DFED"/>
          </w:tcPr>
          <w:p w:rsidR="0021516A" w:rsidRDefault="00636E5D">
            <w:pPr>
              <w:pStyle w:val="TableParagraph"/>
              <w:spacing w:line="243" w:lineRule="exact"/>
              <w:ind w:left="122"/>
              <w:jc w:val="left"/>
              <w:rPr>
                <w:b/>
                <w:sz w:val="20"/>
              </w:rPr>
            </w:pPr>
            <w:r>
              <w:rPr>
                <w:b/>
                <w:sz w:val="20"/>
              </w:rPr>
              <w:t>Police Service (Western Australia Police) and Police Force</w:t>
            </w:r>
          </w:p>
        </w:tc>
        <w:tc>
          <w:tcPr>
            <w:tcW w:w="1477" w:type="dxa"/>
            <w:shd w:val="clear" w:color="auto" w:fill="D2DFED"/>
          </w:tcPr>
          <w:p w:rsidR="0021516A" w:rsidRDefault="00636E5D">
            <w:pPr>
              <w:pStyle w:val="TableParagraph"/>
              <w:spacing w:line="243" w:lineRule="exact"/>
              <w:ind w:right="357"/>
              <w:rPr>
                <w:sz w:val="20"/>
              </w:rPr>
            </w:pPr>
            <w:r>
              <w:rPr>
                <w:sz w:val="20"/>
              </w:rPr>
              <w:t>8,344</w:t>
            </w:r>
          </w:p>
        </w:tc>
        <w:tc>
          <w:tcPr>
            <w:tcW w:w="1564" w:type="dxa"/>
            <w:shd w:val="clear" w:color="auto" w:fill="D2DFED"/>
          </w:tcPr>
          <w:p w:rsidR="0021516A" w:rsidRDefault="00636E5D">
            <w:pPr>
              <w:pStyle w:val="TableParagraph"/>
              <w:spacing w:line="243" w:lineRule="exact"/>
              <w:ind w:right="387"/>
              <w:rPr>
                <w:sz w:val="20"/>
              </w:rPr>
            </w:pPr>
            <w:r>
              <w:rPr>
                <w:sz w:val="20"/>
              </w:rPr>
              <w:t>7,449</w:t>
            </w:r>
          </w:p>
        </w:tc>
        <w:tc>
          <w:tcPr>
            <w:tcW w:w="1255" w:type="dxa"/>
            <w:shd w:val="clear" w:color="auto" w:fill="D2DFED"/>
          </w:tcPr>
          <w:p w:rsidR="0021516A" w:rsidRDefault="00636E5D">
            <w:pPr>
              <w:pStyle w:val="TableParagraph"/>
              <w:spacing w:line="243" w:lineRule="exact"/>
              <w:ind w:right="107"/>
              <w:rPr>
                <w:sz w:val="20"/>
              </w:rPr>
            </w:pPr>
            <w:r>
              <w:rPr>
                <w:sz w:val="20"/>
              </w:rPr>
              <w:t>7,441</w:t>
            </w:r>
          </w:p>
        </w:tc>
      </w:tr>
      <w:tr w:rsidR="0021516A">
        <w:trPr>
          <w:trHeight w:val="300"/>
        </w:trPr>
        <w:tc>
          <w:tcPr>
            <w:tcW w:w="5435" w:type="dxa"/>
          </w:tcPr>
          <w:p w:rsidR="0021516A" w:rsidRDefault="00636E5D">
            <w:pPr>
              <w:pStyle w:val="TableParagraph"/>
              <w:spacing w:line="243" w:lineRule="exact"/>
              <w:ind w:left="122"/>
              <w:jc w:val="left"/>
              <w:rPr>
                <w:b/>
                <w:sz w:val="20"/>
              </w:rPr>
            </w:pPr>
            <w:r>
              <w:rPr>
                <w:b/>
                <w:sz w:val="20"/>
              </w:rPr>
              <w:t>Department of Corrective Services</w:t>
            </w:r>
          </w:p>
        </w:tc>
        <w:tc>
          <w:tcPr>
            <w:tcW w:w="1477" w:type="dxa"/>
          </w:tcPr>
          <w:p w:rsidR="0021516A" w:rsidRDefault="00636E5D">
            <w:pPr>
              <w:pStyle w:val="TableParagraph"/>
              <w:spacing w:line="243" w:lineRule="exact"/>
              <w:ind w:right="357"/>
              <w:rPr>
                <w:sz w:val="20"/>
              </w:rPr>
            </w:pPr>
            <w:r>
              <w:rPr>
                <w:sz w:val="20"/>
              </w:rPr>
              <w:t>4,688</w:t>
            </w:r>
          </w:p>
        </w:tc>
        <w:tc>
          <w:tcPr>
            <w:tcW w:w="1564" w:type="dxa"/>
          </w:tcPr>
          <w:p w:rsidR="0021516A" w:rsidRDefault="00636E5D">
            <w:pPr>
              <w:pStyle w:val="TableParagraph"/>
              <w:spacing w:line="243" w:lineRule="exact"/>
              <w:ind w:right="387"/>
              <w:rPr>
                <w:sz w:val="20"/>
              </w:rPr>
            </w:pPr>
            <w:r>
              <w:rPr>
                <w:sz w:val="20"/>
              </w:rPr>
              <w:t>4,214</w:t>
            </w:r>
          </w:p>
        </w:tc>
        <w:tc>
          <w:tcPr>
            <w:tcW w:w="1255" w:type="dxa"/>
          </w:tcPr>
          <w:p w:rsidR="0021516A" w:rsidRDefault="00636E5D">
            <w:pPr>
              <w:pStyle w:val="TableParagraph"/>
              <w:spacing w:line="243" w:lineRule="exact"/>
              <w:ind w:right="107"/>
              <w:rPr>
                <w:sz w:val="20"/>
              </w:rPr>
            </w:pPr>
            <w:r>
              <w:rPr>
                <w:sz w:val="20"/>
              </w:rPr>
              <w:t>4,080</w:t>
            </w:r>
          </w:p>
        </w:tc>
      </w:tr>
      <w:tr w:rsidR="0021516A">
        <w:trPr>
          <w:trHeight w:val="300"/>
        </w:trPr>
        <w:tc>
          <w:tcPr>
            <w:tcW w:w="5435" w:type="dxa"/>
            <w:shd w:val="clear" w:color="auto" w:fill="D2DFED"/>
          </w:tcPr>
          <w:p w:rsidR="0021516A" w:rsidRDefault="00636E5D">
            <w:pPr>
              <w:pStyle w:val="TableParagraph"/>
              <w:spacing w:line="243" w:lineRule="exact"/>
              <w:ind w:left="122"/>
              <w:jc w:val="left"/>
              <w:rPr>
                <w:b/>
                <w:sz w:val="20"/>
              </w:rPr>
            </w:pPr>
            <w:r>
              <w:rPr>
                <w:b/>
                <w:sz w:val="20"/>
              </w:rPr>
              <w:t>Department for Child Protection</w:t>
            </w:r>
          </w:p>
        </w:tc>
        <w:tc>
          <w:tcPr>
            <w:tcW w:w="1477" w:type="dxa"/>
            <w:shd w:val="clear" w:color="auto" w:fill="D2DFED"/>
          </w:tcPr>
          <w:p w:rsidR="0021516A" w:rsidRDefault="00636E5D">
            <w:pPr>
              <w:pStyle w:val="TableParagraph"/>
              <w:spacing w:line="243" w:lineRule="exact"/>
              <w:ind w:right="357"/>
              <w:rPr>
                <w:sz w:val="20"/>
              </w:rPr>
            </w:pPr>
            <w:r>
              <w:rPr>
                <w:sz w:val="20"/>
              </w:rPr>
              <w:t>2,413</w:t>
            </w:r>
          </w:p>
        </w:tc>
        <w:tc>
          <w:tcPr>
            <w:tcW w:w="1564" w:type="dxa"/>
            <w:shd w:val="clear" w:color="auto" w:fill="D2DFED"/>
          </w:tcPr>
          <w:p w:rsidR="0021516A" w:rsidRDefault="00636E5D">
            <w:pPr>
              <w:pStyle w:val="TableParagraph"/>
              <w:spacing w:line="243" w:lineRule="exact"/>
              <w:ind w:right="387"/>
              <w:rPr>
                <w:sz w:val="20"/>
              </w:rPr>
            </w:pPr>
            <w:r>
              <w:rPr>
                <w:sz w:val="20"/>
              </w:rPr>
              <w:t>2,062</w:t>
            </w:r>
          </w:p>
        </w:tc>
        <w:tc>
          <w:tcPr>
            <w:tcW w:w="1255" w:type="dxa"/>
            <w:shd w:val="clear" w:color="auto" w:fill="D2DFED"/>
          </w:tcPr>
          <w:p w:rsidR="0021516A" w:rsidRDefault="00636E5D">
            <w:pPr>
              <w:pStyle w:val="TableParagraph"/>
              <w:spacing w:line="243" w:lineRule="exact"/>
              <w:ind w:right="107"/>
              <w:rPr>
                <w:sz w:val="20"/>
              </w:rPr>
            </w:pPr>
            <w:r>
              <w:rPr>
                <w:sz w:val="20"/>
              </w:rPr>
              <w:t>1,970</w:t>
            </w:r>
          </w:p>
        </w:tc>
      </w:tr>
      <w:tr w:rsidR="0021516A">
        <w:trPr>
          <w:trHeight w:val="300"/>
        </w:trPr>
        <w:tc>
          <w:tcPr>
            <w:tcW w:w="5435" w:type="dxa"/>
          </w:tcPr>
          <w:p w:rsidR="0021516A" w:rsidRDefault="00636E5D">
            <w:pPr>
              <w:pStyle w:val="TableParagraph"/>
              <w:spacing w:line="243" w:lineRule="exact"/>
              <w:ind w:left="122"/>
              <w:jc w:val="left"/>
              <w:rPr>
                <w:b/>
                <w:sz w:val="20"/>
              </w:rPr>
            </w:pPr>
            <w:r>
              <w:rPr>
                <w:b/>
                <w:sz w:val="20"/>
              </w:rPr>
              <w:t>Department of Environment and Conservation</w:t>
            </w:r>
          </w:p>
        </w:tc>
        <w:tc>
          <w:tcPr>
            <w:tcW w:w="1477" w:type="dxa"/>
          </w:tcPr>
          <w:p w:rsidR="0021516A" w:rsidRDefault="00636E5D">
            <w:pPr>
              <w:pStyle w:val="TableParagraph"/>
              <w:spacing w:line="243" w:lineRule="exact"/>
              <w:ind w:right="357"/>
              <w:rPr>
                <w:sz w:val="20"/>
              </w:rPr>
            </w:pPr>
            <w:r>
              <w:rPr>
                <w:sz w:val="20"/>
              </w:rPr>
              <w:t>2,142</w:t>
            </w:r>
          </w:p>
        </w:tc>
        <w:tc>
          <w:tcPr>
            <w:tcW w:w="1564" w:type="dxa"/>
          </w:tcPr>
          <w:p w:rsidR="0021516A" w:rsidRDefault="00636E5D">
            <w:pPr>
              <w:pStyle w:val="TableParagraph"/>
              <w:spacing w:line="243" w:lineRule="exact"/>
              <w:ind w:right="387"/>
              <w:rPr>
                <w:sz w:val="20"/>
              </w:rPr>
            </w:pPr>
            <w:r>
              <w:rPr>
                <w:sz w:val="20"/>
              </w:rPr>
              <w:t>1,855</w:t>
            </w:r>
          </w:p>
        </w:tc>
        <w:tc>
          <w:tcPr>
            <w:tcW w:w="1255" w:type="dxa"/>
          </w:tcPr>
          <w:p w:rsidR="0021516A" w:rsidRDefault="00636E5D">
            <w:pPr>
              <w:pStyle w:val="TableParagraph"/>
              <w:spacing w:line="243" w:lineRule="exact"/>
              <w:ind w:right="107"/>
              <w:rPr>
                <w:sz w:val="20"/>
              </w:rPr>
            </w:pPr>
            <w:r>
              <w:rPr>
                <w:sz w:val="20"/>
              </w:rPr>
              <w:t>1,864</w:t>
            </w:r>
          </w:p>
        </w:tc>
      </w:tr>
      <w:tr w:rsidR="0021516A">
        <w:trPr>
          <w:trHeight w:val="300"/>
        </w:trPr>
        <w:tc>
          <w:tcPr>
            <w:tcW w:w="5435" w:type="dxa"/>
            <w:shd w:val="clear" w:color="auto" w:fill="D2DFED"/>
          </w:tcPr>
          <w:p w:rsidR="0021516A" w:rsidRDefault="00636E5D">
            <w:pPr>
              <w:pStyle w:val="TableParagraph"/>
              <w:spacing w:line="243" w:lineRule="exact"/>
              <w:ind w:left="122"/>
              <w:jc w:val="left"/>
              <w:rPr>
                <w:b/>
                <w:sz w:val="20"/>
              </w:rPr>
            </w:pPr>
            <w:r>
              <w:rPr>
                <w:b/>
                <w:sz w:val="20"/>
              </w:rPr>
              <w:t>Disability Services Commission</w:t>
            </w:r>
          </w:p>
        </w:tc>
        <w:tc>
          <w:tcPr>
            <w:tcW w:w="1477" w:type="dxa"/>
            <w:shd w:val="clear" w:color="auto" w:fill="D2DFED"/>
          </w:tcPr>
          <w:p w:rsidR="0021516A" w:rsidRDefault="00636E5D">
            <w:pPr>
              <w:pStyle w:val="TableParagraph"/>
              <w:spacing w:line="243" w:lineRule="exact"/>
              <w:ind w:right="357"/>
              <w:rPr>
                <w:sz w:val="20"/>
              </w:rPr>
            </w:pPr>
            <w:r>
              <w:rPr>
                <w:sz w:val="20"/>
              </w:rPr>
              <w:t>2,008</w:t>
            </w:r>
          </w:p>
        </w:tc>
        <w:tc>
          <w:tcPr>
            <w:tcW w:w="1564" w:type="dxa"/>
            <w:shd w:val="clear" w:color="auto" w:fill="D2DFED"/>
          </w:tcPr>
          <w:p w:rsidR="0021516A" w:rsidRDefault="00636E5D">
            <w:pPr>
              <w:pStyle w:val="TableParagraph"/>
              <w:spacing w:line="243" w:lineRule="exact"/>
              <w:ind w:right="387"/>
              <w:rPr>
                <w:sz w:val="20"/>
              </w:rPr>
            </w:pPr>
            <w:r>
              <w:rPr>
                <w:sz w:val="20"/>
              </w:rPr>
              <w:t>1,704</w:t>
            </w:r>
          </w:p>
        </w:tc>
        <w:tc>
          <w:tcPr>
            <w:tcW w:w="1255" w:type="dxa"/>
            <w:shd w:val="clear" w:color="auto" w:fill="D2DFED"/>
          </w:tcPr>
          <w:p w:rsidR="0021516A" w:rsidRDefault="00636E5D">
            <w:pPr>
              <w:pStyle w:val="TableParagraph"/>
              <w:spacing w:line="243" w:lineRule="exact"/>
              <w:ind w:right="107"/>
              <w:rPr>
                <w:sz w:val="20"/>
              </w:rPr>
            </w:pPr>
            <w:r>
              <w:rPr>
                <w:sz w:val="20"/>
              </w:rPr>
              <w:t>1,687</w:t>
            </w:r>
          </w:p>
        </w:tc>
      </w:tr>
      <w:tr w:rsidR="0021516A">
        <w:trPr>
          <w:trHeight w:val="300"/>
        </w:trPr>
        <w:tc>
          <w:tcPr>
            <w:tcW w:w="5435" w:type="dxa"/>
          </w:tcPr>
          <w:p w:rsidR="0021516A" w:rsidRDefault="00636E5D">
            <w:pPr>
              <w:pStyle w:val="TableParagraph"/>
              <w:spacing w:line="243" w:lineRule="exact"/>
              <w:ind w:left="122"/>
              <w:jc w:val="left"/>
              <w:rPr>
                <w:b/>
                <w:sz w:val="20"/>
              </w:rPr>
            </w:pPr>
            <w:r>
              <w:rPr>
                <w:b/>
                <w:sz w:val="20"/>
              </w:rPr>
              <w:t>Department of Treasury and Finance</w:t>
            </w:r>
          </w:p>
        </w:tc>
        <w:tc>
          <w:tcPr>
            <w:tcW w:w="1477" w:type="dxa"/>
          </w:tcPr>
          <w:p w:rsidR="0021516A" w:rsidRDefault="00636E5D">
            <w:pPr>
              <w:pStyle w:val="TableParagraph"/>
              <w:spacing w:line="243" w:lineRule="exact"/>
              <w:ind w:right="357"/>
              <w:rPr>
                <w:sz w:val="20"/>
              </w:rPr>
            </w:pPr>
            <w:r>
              <w:rPr>
                <w:sz w:val="20"/>
              </w:rPr>
              <w:t>1,789</w:t>
            </w:r>
          </w:p>
        </w:tc>
        <w:tc>
          <w:tcPr>
            <w:tcW w:w="1564" w:type="dxa"/>
          </w:tcPr>
          <w:p w:rsidR="0021516A" w:rsidRDefault="00636E5D">
            <w:pPr>
              <w:pStyle w:val="TableParagraph"/>
              <w:spacing w:line="243" w:lineRule="exact"/>
              <w:ind w:right="387"/>
              <w:rPr>
                <w:sz w:val="20"/>
              </w:rPr>
            </w:pPr>
            <w:r>
              <w:rPr>
                <w:sz w:val="20"/>
              </w:rPr>
              <w:t>1,675</w:t>
            </w:r>
          </w:p>
        </w:tc>
        <w:tc>
          <w:tcPr>
            <w:tcW w:w="1255" w:type="dxa"/>
          </w:tcPr>
          <w:p w:rsidR="0021516A" w:rsidRDefault="00636E5D">
            <w:pPr>
              <w:pStyle w:val="TableParagraph"/>
              <w:spacing w:line="243" w:lineRule="exact"/>
              <w:ind w:right="107"/>
              <w:rPr>
                <w:sz w:val="20"/>
              </w:rPr>
            </w:pPr>
            <w:r>
              <w:rPr>
                <w:sz w:val="20"/>
              </w:rPr>
              <w:t>1,648</w:t>
            </w:r>
          </w:p>
        </w:tc>
      </w:tr>
      <w:tr w:rsidR="0021516A">
        <w:trPr>
          <w:trHeight w:val="300"/>
        </w:trPr>
        <w:tc>
          <w:tcPr>
            <w:tcW w:w="5435" w:type="dxa"/>
            <w:shd w:val="clear" w:color="auto" w:fill="D2DFED"/>
          </w:tcPr>
          <w:p w:rsidR="0021516A" w:rsidRDefault="00636E5D">
            <w:pPr>
              <w:pStyle w:val="TableParagraph"/>
              <w:spacing w:line="244" w:lineRule="exact"/>
              <w:ind w:left="122"/>
              <w:jc w:val="left"/>
              <w:rPr>
                <w:b/>
                <w:sz w:val="20"/>
              </w:rPr>
            </w:pPr>
            <w:r>
              <w:rPr>
                <w:b/>
                <w:sz w:val="20"/>
              </w:rPr>
              <w:t>Department of the Attorney General</w:t>
            </w:r>
          </w:p>
        </w:tc>
        <w:tc>
          <w:tcPr>
            <w:tcW w:w="1477" w:type="dxa"/>
            <w:shd w:val="clear" w:color="auto" w:fill="D2DFED"/>
          </w:tcPr>
          <w:p w:rsidR="0021516A" w:rsidRDefault="00636E5D">
            <w:pPr>
              <w:pStyle w:val="TableParagraph"/>
              <w:spacing w:line="244" w:lineRule="exact"/>
              <w:ind w:right="357"/>
              <w:rPr>
                <w:sz w:val="20"/>
              </w:rPr>
            </w:pPr>
            <w:r>
              <w:rPr>
                <w:sz w:val="20"/>
              </w:rPr>
              <w:t>1,797</w:t>
            </w:r>
          </w:p>
        </w:tc>
        <w:tc>
          <w:tcPr>
            <w:tcW w:w="1564" w:type="dxa"/>
            <w:shd w:val="clear" w:color="auto" w:fill="D2DFED"/>
          </w:tcPr>
          <w:p w:rsidR="0021516A" w:rsidRDefault="00636E5D">
            <w:pPr>
              <w:pStyle w:val="TableParagraph"/>
              <w:spacing w:line="244" w:lineRule="exact"/>
              <w:ind w:right="387"/>
              <w:rPr>
                <w:sz w:val="20"/>
              </w:rPr>
            </w:pPr>
            <w:r>
              <w:rPr>
                <w:sz w:val="20"/>
              </w:rPr>
              <w:t>1,545</w:t>
            </w:r>
          </w:p>
        </w:tc>
        <w:tc>
          <w:tcPr>
            <w:tcW w:w="1255" w:type="dxa"/>
            <w:shd w:val="clear" w:color="auto" w:fill="D2DFED"/>
          </w:tcPr>
          <w:p w:rsidR="0021516A" w:rsidRDefault="00636E5D">
            <w:pPr>
              <w:pStyle w:val="TableParagraph"/>
              <w:spacing w:line="244" w:lineRule="exact"/>
              <w:ind w:right="107"/>
              <w:rPr>
                <w:sz w:val="20"/>
              </w:rPr>
            </w:pPr>
            <w:r>
              <w:rPr>
                <w:sz w:val="20"/>
              </w:rPr>
              <w:t>1,552</w:t>
            </w:r>
          </w:p>
        </w:tc>
      </w:tr>
      <w:tr w:rsidR="0021516A">
        <w:trPr>
          <w:trHeight w:val="488"/>
        </w:trPr>
        <w:tc>
          <w:tcPr>
            <w:tcW w:w="5435" w:type="dxa"/>
          </w:tcPr>
          <w:p w:rsidR="0021516A" w:rsidRDefault="00636E5D">
            <w:pPr>
              <w:pStyle w:val="TableParagraph"/>
              <w:spacing w:line="243" w:lineRule="exact"/>
              <w:ind w:left="122"/>
              <w:jc w:val="left"/>
              <w:rPr>
                <w:b/>
                <w:sz w:val="20"/>
              </w:rPr>
            </w:pPr>
            <w:r>
              <w:rPr>
                <w:b/>
                <w:sz w:val="20"/>
              </w:rPr>
              <w:t>Fire and Emergency Services Authority of Western</w:t>
            </w:r>
          </w:p>
          <w:p w:rsidR="0021516A" w:rsidRDefault="00636E5D">
            <w:pPr>
              <w:pStyle w:val="TableParagraph"/>
              <w:spacing w:line="224" w:lineRule="exact"/>
              <w:ind w:left="122"/>
              <w:jc w:val="left"/>
              <w:rPr>
                <w:b/>
                <w:sz w:val="20"/>
              </w:rPr>
            </w:pPr>
            <w:r>
              <w:rPr>
                <w:b/>
                <w:sz w:val="20"/>
              </w:rPr>
              <w:t>Australia</w:t>
            </w:r>
          </w:p>
        </w:tc>
        <w:tc>
          <w:tcPr>
            <w:tcW w:w="1477" w:type="dxa"/>
          </w:tcPr>
          <w:p w:rsidR="0021516A" w:rsidRDefault="00636E5D">
            <w:pPr>
              <w:pStyle w:val="TableParagraph"/>
              <w:spacing w:line="243" w:lineRule="exact"/>
              <w:ind w:right="357"/>
              <w:rPr>
                <w:sz w:val="20"/>
              </w:rPr>
            </w:pPr>
            <w:r>
              <w:rPr>
                <w:sz w:val="20"/>
              </w:rPr>
              <w:t>1,384</w:t>
            </w:r>
          </w:p>
        </w:tc>
        <w:tc>
          <w:tcPr>
            <w:tcW w:w="1564" w:type="dxa"/>
          </w:tcPr>
          <w:p w:rsidR="0021516A" w:rsidRDefault="00636E5D">
            <w:pPr>
              <w:pStyle w:val="TableParagraph"/>
              <w:spacing w:line="243" w:lineRule="exact"/>
              <w:ind w:right="387"/>
              <w:rPr>
                <w:sz w:val="20"/>
              </w:rPr>
            </w:pPr>
            <w:r>
              <w:rPr>
                <w:sz w:val="20"/>
              </w:rPr>
              <w:t>1,332</w:t>
            </w:r>
          </w:p>
        </w:tc>
        <w:tc>
          <w:tcPr>
            <w:tcW w:w="1255" w:type="dxa"/>
          </w:tcPr>
          <w:p w:rsidR="0021516A" w:rsidRDefault="00636E5D">
            <w:pPr>
              <w:pStyle w:val="TableParagraph"/>
              <w:spacing w:line="243" w:lineRule="exact"/>
              <w:ind w:right="107"/>
              <w:rPr>
                <w:sz w:val="20"/>
              </w:rPr>
            </w:pPr>
            <w:r>
              <w:rPr>
                <w:sz w:val="20"/>
              </w:rPr>
              <w:t>1,309</w:t>
            </w:r>
          </w:p>
        </w:tc>
      </w:tr>
      <w:tr w:rsidR="0021516A">
        <w:trPr>
          <w:trHeight w:val="300"/>
        </w:trPr>
        <w:tc>
          <w:tcPr>
            <w:tcW w:w="5435" w:type="dxa"/>
            <w:tcBorders>
              <w:bottom w:val="single" w:sz="8" w:space="0" w:color="4F81BC"/>
            </w:tcBorders>
            <w:shd w:val="clear" w:color="auto" w:fill="D2DFED"/>
          </w:tcPr>
          <w:p w:rsidR="0021516A" w:rsidRDefault="00636E5D">
            <w:pPr>
              <w:pStyle w:val="TableParagraph"/>
              <w:spacing w:line="243" w:lineRule="exact"/>
              <w:ind w:left="122"/>
              <w:jc w:val="left"/>
              <w:rPr>
                <w:b/>
                <w:sz w:val="20"/>
              </w:rPr>
            </w:pPr>
            <w:r>
              <w:rPr>
                <w:b/>
                <w:sz w:val="20"/>
              </w:rPr>
              <w:t>Department of Agriculture and Food</w:t>
            </w:r>
          </w:p>
        </w:tc>
        <w:tc>
          <w:tcPr>
            <w:tcW w:w="1477" w:type="dxa"/>
            <w:tcBorders>
              <w:bottom w:val="single" w:sz="8" w:space="0" w:color="4F81BC"/>
            </w:tcBorders>
            <w:shd w:val="clear" w:color="auto" w:fill="D2DFED"/>
          </w:tcPr>
          <w:p w:rsidR="0021516A" w:rsidRDefault="00636E5D">
            <w:pPr>
              <w:pStyle w:val="TableParagraph"/>
              <w:spacing w:line="243" w:lineRule="exact"/>
              <w:ind w:right="357"/>
              <w:rPr>
                <w:sz w:val="20"/>
              </w:rPr>
            </w:pPr>
            <w:r>
              <w:rPr>
                <w:sz w:val="20"/>
              </w:rPr>
              <w:t>1,322</w:t>
            </w:r>
          </w:p>
        </w:tc>
        <w:tc>
          <w:tcPr>
            <w:tcW w:w="1564" w:type="dxa"/>
            <w:tcBorders>
              <w:bottom w:val="single" w:sz="8" w:space="0" w:color="4F81BC"/>
            </w:tcBorders>
            <w:shd w:val="clear" w:color="auto" w:fill="D2DFED"/>
          </w:tcPr>
          <w:p w:rsidR="0021516A" w:rsidRDefault="00636E5D">
            <w:pPr>
              <w:pStyle w:val="TableParagraph"/>
              <w:spacing w:line="243" w:lineRule="exact"/>
              <w:ind w:right="387"/>
              <w:rPr>
                <w:sz w:val="20"/>
              </w:rPr>
            </w:pPr>
            <w:r>
              <w:rPr>
                <w:sz w:val="20"/>
              </w:rPr>
              <w:t>1,186</w:t>
            </w:r>
          </w:p>
        </w:tc>
        <w:tc>
          <w:tcPr>
            <w:tcW w:w="1255" w:type="dxa"/>
            <w:tcBorders>
              <w:bottom w:val="single" w:sz="8" w:space="0" w:color="4F81BC"/>
            </w:tcBorders>
            <w:shd w:val="clear" w:color="auto" w:fill="D2DFED"/>
          </w:tcPr>
          <w:p w:rsidR="0021516A" w:rsidRDefault="00636E5D">
            <w:pPr>
              <w:pStyle w:val="TableParagraph"/>
              <w:spacing w:line="243" w:lineRule="exact"/>
              <w:ind w:right="107"/>
              <w:rPr>
                <w:sz w:val="20"/>
              </w:rPr>
            </w:pPr>
            <w:r>
              <w:rPr>
                <w:sz w:val="20"/>
              </w:rPr>
              <w:t>1,305</w:t>
            </w:r>
          </w:p>
        </w:tc>
      </w:tr>
    </w:tbl>
    <w:p w:rsidR="0021516A" w:rsidRDefault="00636E5D">
      <w:pPr>
        <w:spacing w:before="3"/>
        <w:rPr>
          <w:sz w:val="17"/>
        </w:rPr>
      </w:pPr>
      <w:r>
        <w:pict>
          <v:shape id="_x0000_s1034" style="position:absolute;margin-left:63.8pt;margin-top:12.8pt;width:144.05pt;height:.1pt;z-index:-251658240;mso-wrap-distance-left:0;mso-wrap-distance-right:0;mso-position-horizontal-relative:page;mso-position-vertical-relative:text" coordorigin="1276,256" coordsize="2881,0" path="m1276,256r2880,e" filled="f" strokeweight=".21169mm">
            <v:path arrowok="t"/>
            <w10:wrap type="topAndBottom" anchorx="page"/>
          </v:shape>
        </w:pict>
      </w:r>
    </w:p>
    <w:p w:rsidR="0021516A" w:rsidRDefault="00636E5D">
      <w:pPr>
        <w:spacing w:before="42"/>
        <w:ind w:left="595" w:right="470"/>
        <w:jc w:val="both"/>
        <w:rPr>
          <w:sz w:val="18"/>
        </w:rPr>
      </w:pPr>
      <w:r>
        <w:rPr>
          <w:rFonts w:ascii="Arial" w:hAnsi="Arial"/>
          <w:position w:val="10"/>
          <w:sz w:val="13"/>
        </w:rPr>
        <w:t xml:space="preserve">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w:t>
      </w:r>
      <w:r>
        <w:rPr>
          <w:sz w:val="18"/>
        </w:rPr>
        <w:t>esult of these changes, workforce data from June 2008 onwards may not be directly comparable to previous workforce reports.</w:t>
      </w:r>
    </w:p>
    <w:p w:rsidR="0021516A" w:rsidRDefault="00636E5D">
      <w:pPr>
        <w:spacing w:line="220" w:lineRule="exact"/>
        <w:ind w:left="595"/>
        <w:jc w:val="both"/>
        <w:rPr>
          <w:sz w:val="18"/>
        </w:rPr>
      </w:pPr>
      <w:r>
        <w:rPr>
          <w:position w:val="9"/>
          <w:sz w:val="12"/>
        </w:rPr>
        <w:t xml:space="preserve">2 </w:t>
      </w:r>
      <w:r>
        <w:rPr>
          <w:sz w:val="18"/>
        </w:rPr>
        <w:t>‘Headcount’ is a snapshot of employees as at the pay day on, or prior to, 30 September 2010 and includes all permanent, fixed</w:t>
      </w:r>
    </w:p>
    <w:p w:rsidR="0021516A" w:rsidRDefault="00636E5D">
      <w:pPr>
        <w:spacing w:line="203" w:lineRule="exact"/>
        <w:ind w:left="595"/>
        <w:rPr>
          <w:sz w:val="18"/>
        </w:rPr>
      </w:pPr>
      <w:r>
        <w:rPr>
          <w:sz w:val="18"/>
        </w:rPr>
        <w:t>term</w:t>
      </w:r>
      <w:r>
        <w:rPr>
          <w:sz w:val="18"/>
        </w:rPr>
        <w:t xml:space="preserve"> and paid casual employees during that pay period.</w:t>
      </w:r>
    </w:p>
    <w:p w:rsidR="0021516A" w:rsidRDefault="00636E5D">
      <w:pPr>
        <w:spacing w:before="11" w:line="220" w:lineRule="exact"/>
        <w:ind w:left="595"/>
        <w:rPr>
          <w:sz w:val="18"/>
        </w:rPr>
      </w:pPr>
      <w:r>
        <w:rPr>
          <w:position w:val="9"/>
          <w:sz w:val="12"/>
        </w:rPr>
        <w:t xml:space="preserve">3 </w:t>
      </w:r>
      <w:r>
        <w:rPr>
          <w:sz w:val="18"/>
        </w:rPr>
        <w:t>‘Paid FTE’ is a snapshot of employees who were paid during the last pay period ending on, or prior to, 30 September 2010. This methodology may differ from those used by public sector agencies. As the qua</w:t>
      </w:r>
      <w:r>
        <w:rPr>
          <w:sz w:val="18"/>
        </w:rPr>
        <w:t>lity of agency data is continuously being reviewed,</w:t>
      </w:r>
    </w:p>
    <w:p w:rsidR="0021516A" w:rsidRDefault="00636E5D">
      <w:pPr>
        <w:spacing w:before="5" w:line="203" w:lineRule="exact"/>
        <w:ind w:left="595"/>
        <w:rPr>
          <w:sz w:val="18"/>
        </w:rPr>
      </w:pPr>
      <w:r>
        <w:rPr>
          <w:sz w:val="18"/>
        </w:rPr>
        <w:t>some adjustments in FTE figures may occur.</w:t>
      </w:r>
    </w:p>
    <w:p w:rsidR="0021516A" w:rsidRDefault="00636E5D">
      <w:pPr>
        <w:spacing w:before="12" w:line="220" w:lineRule="exact"/>
        <w:ind w:left="595" w:right="437"/>
        <w:rPr>
          <w:sz w:val="18"/>
        </w:rPr>
      </w:pPr>
      <w:r>
        <w:rPr>
          <w:position w:val="9"/>
          <w:sz w:val="12"/>
        </w:rPr>
        <w:t xml:space="preserve">4 </w:t>
      </w:r>
      <w:r>
        <w:rPr>
          <w:sz w:val="18"/>
        </w:rPr>
        <w:t>‘Average Paid FTE’ data aims to address seasonal fluctuations that occur in some agencies from one quarter to the next, and is the averaged ‘Paid FTE’ of the s</w:t>
      </w:r>
      <w:r>
        <w:rPr>
          <w:sz w:val="18"/>
        </w:rPr>
        <w:t>um of the current (September 2010) quarter and the preceding three quarters.</w:t>
      </w:r>
    </w:p>
    <w:p w:rsidR="0021516A" w:rsidRDefault="0021516A">
      <w:pPr>
        <w:spacing w:line="220" w:lineRule="exact"/>
        <w:rPr>
          <w:sz w:val="18"/>
        </w:rPr>
        <w:sectPr w:rsidR="0021516A">
          <w:type w:val="continuous"/>
          <w:pgSz w:w="11910" w:h="16850"/>
          <w:pgMar w:top="780" w:right="660" w:bottom="280" w:left="680" w:header="720" w:footer="720" w:gutter="0"/>
          <w:cols w:space="720"/>
        </w:sectPr>
      </w:pPr>
    </w:p>
    <w:tbl>
      <w:tblPr>
        <w:tblW w:w="0" w:type="auto"/>
        <w:tblInd w:w="480" w:type="dxa"/>
        <w:tblLayout w:type="fixed"/>
        <w:tblCellMar>
          <w:left w:w="0" w:type="dxa"/>
          <w:right w:w="0" w:type="dxa"/>
        </w:tblCellMar>
        <w:tblLook w:val="01E0" w:firstRow="1" w:lastRow="1" w:firstColumn="1" w:lastColumn="1" w:noHBand="0" w:noVBand="0"/>
      </w:tblPr>
      <w:tblGrid>
        <w:gridCol w:w="5317"/>
        <w:gridCol w:w="1596"/>
        <w:gridCol w:w="1564"/>
        <w:gridCol w:w="1255"/>
      </w:tblGrid>
      <w:tr w:rsidR="0021516A">
        <w:trPr>
          <w:trHeight w:val="488"/>
        </w:trPr>
        <w:tc>
          <w:tcPr>
            <w:tcW w:w="5317"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20"/>
              </w:rPr>
            </w:pPr>
          </w:p>
        </w:tc>
        <w:tc>
          <w:tcPr>
            <w:tcW w:w="1596" w:type="dxa"/>
            <w:tcBorders>
              <w:top w:val="single" w:sz="8" w:space="0" w:color="4F81BC"/>
              <w:bottom w:val="single" w:sz="8" w:space="0" w:color="4F81BC"/>
            </w:tcBorders>
          </w:tcPr>
          <w:p w:rsidR="0021516A" w:rsidRDefault="00636E5D">
            <w:pPr>
              <w:pStyle w:val="TableParagraph"/>
              <w:spacing w:line="235" w:lineRule="exact"/>
              <w:ind w:left="328"/>
              <w:jc w:val="left"/>
              <w:rPr>
                <w:b/>
                <w:sz w:val="20"/>
              </w:rPr>
            </w:pPr>
            <w:r>
              <w:rPr>
                <w:b/>
                <w:sz w:val="20"/>
              </w:rPr>
              <w:t>Headcount</w:t>
            </w:r>
          </w:p>
          <w:p w:rsidR="0021516A" w:rsidRDefault="00636E5D">
            <w:pPr>
              <w:pStyle w:val="TableParagraph"/>
              <w:ind w:left="417"/>
              <w:jc w:val="left"/>
              <w:rPr>
                <w:b/>
                <w:sz w:val="20"/>
              </w:rPr>
            </w:pPr>
            <w:r>
              <w:rPr>
                <w:b/>
                <w:sz w:val="20"/>
              </w:rPr>
              <w:t>Sep 2010</w:t>
            </w:r>
            <w:r>
              <w:rPr>
                <w:b/>
                <w:sz w:val="20"/>
                <w:vertAlign w:val="superscript"/>
              </w:rPr>
              <w:t>2</w:t>
            </w:r>
          </w:p>
        </w:tc>
        <w:tc>
          <w:tcPr>
            <w:tcW w:w="1564" w:type="dxa"/>
            <w:tcBorders>
              <w:top w:val="single" w:sz="8" w:space="0" w:color="4F81BC"/>
              <w:bottom w:val="single" w:sz="8" w:space="0" w:color="4F81BC"/>
            </w:tcBorders>
          </w:tcPr>
          <w:p w:rsidR="0021516A" w:rsidRDefault="00636E5D">
            <w:pPr>
              <w:pStyle w:val="TableParagraph"/>
              <w:spacing w:line="235" w:lineRule="exact"/>
              <w:ind w:left="478"/>
              <w:jc w:val="left"/>
              <w:rPr>
                <w:b/>
                <w:sz w:val="20"/>
              </w:rPr>
            </w:pPr>
            <w:r>
              <w:rPr>
                <w:b/>
                <w:sz w:val="20"/>
              </w:rPr>
              <w:t>Paid</w:t>
            </w:r>
            <w:r>
              <w:rPr>
                <w:b/>
                <w:spacing w:val="-3"/>
                <w:sz w:val="20"/>
              </w:rPr>
              <w:t xml:space="preserve"> </w:t>
            </w:r>
            <w:r>
              <w:rPr>
                <w:b/>
                <w:sz w:val="20"/>
              </w:rPr>
              <w:t>FTE</w:t>
            </w:r>
          </w:p>
          <w:p w:rsidR="0021516A" w:rsidRDefault="00636E5D">
            <w:pPr>
              <w:pStyle w:val="TableParagraph"/>
              <w:ind w:left="354"/>
              <w:jc w:val="left"/>
              <w:rPr>
                <w:b/>
                <w:sz w:val="20"/>
              </w:rPr>
            </w:pPr>
            <w:r>
              <w:rPr>
                <w:b/>
                <w:sz w:val="20"/>
              </w:rPr>
              <w:t>Sep 2010</w:t>
            </w:r>
            <w:r>
              <w:rPr>
                <w:b/>
                <w:sz w:val="20"/>
                <w:vertAlign w:val="superscript"/>
              </w:rPr>
              <w:t>3</w:t>
            </w:r>
          </w:p>
        </w:tc>
        <w:tc>
          <w:tcPr>
            <w:tcW w:w="1255" w:type="dxa"/>
            <w:tcBorders>
              <w:top w:val="single" w:sz="8" w:space="0" w:color="4F81BC"/>
              <w:bottom w:val="single" w:sz="8" w:space="0" w:color="4F81BC"/>
            </w:tcBorders>
          </w:tcPr>
          <w:p w:rsidR="0021516A" w:rsidRDefault="00636E5D">
            <w:pPr>
              <w:pStyle w:val="TableParagraph"/>
              <w:spacing w:line="235" w:lineRule="exact"/>
              <w:ind w:left="462"/>
              <w:jc w:val="left"/>
              <w:rPr>
                <w:b/>
                <w:sz w:val="20"/>
              </w:rPr>
            </w:pPr>
            <w:r>
              <w:rPr>
                <w:b/>
                <w:sz w:val="20"/>
              </w:rPr>
              <w:t>Average</w:t>
            </w:r>
          </w:p>
          <w:p w:rsidR="0021516A" w:rsidRDefault="00636E5D">
            <w:pPr>
              <w:pStyle w:val="TableParagraph"/>
              <w:ind w:left="383"/>
              <w:jc w:val="left"/>
              <w:rPr>
                <w:b/>
                <w:sz w:val="20"/>
              </w:rPr>
            </w:pPr>
            <w:r>
              <w:rPr>
                <w:b/>
                <w:sz w:val="20"/>
              </w:rPr>
              <w:t>Paid</w:t>
            </w:r>
            <w:r>
              <w:rPr>
                <w:b/>
                <w:spacing w:val="-4"/>
                <w:sz w:val="20"/>
              </w:rPr>
              <w:t xml:space="preserve"> </w:t>
            </w:r>
            <w:r>
              <w:rPr>
                <w:b/>
                <w:sz w:val="20"/>
              </w:rPr>
              <w:t>FTE</w:t>
            </w:r>
            <w:r>
              <w:rPr>
                <w:b/>
                <w:sz w:val="20"/>
                <w:vertAlign w:val="superscript"/>
              </w:rPr>
              <w:t>4</w:t>
            </w:r>
          </w:p>
        </w:tc>
      </w:tr>
      <w:tr w:rsidR="0021516A">
        <w:trPr>
          <w:trHeight w:val="299"/>
        </w:trPr>
        <w:tc>
          <w:tcPr>
            <w:tcW w:w="5317" w:type="dxa"/>
            <w:tcBorders>
              <w:top w:val="single" w:sz="8" w:space="0" w:color="4F81BC"/>
            </w:tcBorders>
          </w:tcPr>
          <w:p w:rsidR="0021516A" w:rsidRDefault="00636E5D">
            <w:pPr>
              <w:pStyle w:val="TableParagraph"/>
              <w:ind w:left="122"/>
              <w:jc w:val="left"/>
              <w:rPr>
                <w:b/>
                <w:sz w:val="20"/>
              </w:rPr>
            </w:pPr>
            <w:r>
              <w:rPr>
                <w:b/>
                <w:sz w:val="20"/>
              </w:rPr>
              <w:t>Department of Transport</w:t>
            </w:r>
          </w:p>
        </w:tc>
        <w:tc>
          <w:tcPr>
            <w:tcW w:w="1596" w:type="dxa"/>
            <w:tcBorders>
              <w:top w:val="single" w:sz="8" w:space="0" w:color="4F81BC"/>
            </w:tcBorders>
          </w:tcPr>
          <w:p w:rsidR="0021516A" w:rsidRDefault="00636E5D">
            <w:pPr>
              <w:pStyle w:val="TableParagraph"/>
              <w:ind w:right="358"/>
              <w:rPr>
                <w:sz w:val="20"/>
              </w:rPr>
            </w:pPr>
            <w:r>
              <w:rPr>
                <w:sz w:val="20"/>
              </w:rPr>
              <w:t>1,262</w:t>
            </w:r>
          </w:p>
        </w:tc>
        <w:tc>
          <w:tcPr>
            <w:tcW w:w="1564" w:type="dxa"/>
            <w:tcBorders>
              <w:top w:val="single" w:sz="8" w:space="0" w:color="4F81BC"/>
            </w:tcBorders>
          </w:tcPr>
          <w:p w:rsidR="0021516A" w:rsidRDefault="00636E5D">
            <w:pPr>
              <w:pStyle w:val="TableParagraph"/>
              <w:ind w:right="388"/>
              <w:rPr>
                <w:sz w:val="20"/>
              </w:rPr>
            </w:pPr>
            <w:r>
              <w:rPr>
                <w:sz w:val="20"/>
              </w:rPr>
              <w:t>1,154</w:t>
            </w:r>
          </w:p>
        </w:tc>
        <w:tc>
          <w:tcPr>
            <w:tcW w:w="1255" w:type="dxa"/>
            <w:tcBorders>
              <w:top w:val="single" w:sz="8" w:space="0" w:color="4F81BC"/>
            </w:tcBorders>
          </w:tcPr>
          <w:p w:rsidR="0021516A" w:rsidRDefault="00636E5D">
            <w:pPr>
              <w:pStyle w:val="TableParagraph"/>
              <w:ind w:right="108"/>
              <w:rPr>
                <w:sz w:val="20"/>
              </w:rPr>
            </w:pPr>
            <w:r>
              <w:rPr>
                <w:sz w:val="20"/>
              </w:rPr>
              <w:t>1,120</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Polytechnic West</w:t>
            </w:r>
          </w:p>
        </w:tc>
        <w:tc>
          <w:tcPr>
            <w:tcW w:w="1596" w:type="dxa"/>
            <w:shd w:val="clear" w:color="auto" w:fill="D2DFED"/>
          </w:tcPr>
          <w:p w:rsidR="0021516A" w:rsidRDefault="00636E5D">
            <w:pPr>
              <w:pStyle w:val="TableParagraph"/>
              <w:ind w:right="358"/>
              <w:rPr>
                <w:sz w:val="20"/>
              </w:rPr>
            </w:pPr>
            <w:r>
              <w:rPr>
                <w:sz w:val="20"/>
              </w:rPr>
              <w:t>1,473</w:t>
            </w:r>
          </w:p>
        </w:tc>
        <w:tc>
          <w:tcPr>
            <w:tcW w:w="1564" w:type="dxa"/>
            <w:shd w:val="clear" w:color="auto" w:fill="D2DFED"/>
          </w:tcPr>
          <w:p w:rsidR="0021516A" w:rsidRDefault="00636E5D">
            <w:pPr>
              <w:pStyle w:val="TableParagraph"/>
              <w:ind w:right="388"/>
              <w:rPr>
                <w:sz w:val="20"/>
              </w:rPr>
            </w:pPr>
            <w:r>
              <w:rPr>
                <w:sz w:val="20"/>
              </w:rPr>
              <w:t>1,111</w:t>
            </w:r>
          </w:p>
        </w:tc>
        <w:tc>
          <w:tcPr>
            <w:tcW w:w="1255" w:type="dxa"/>
            <w:shd w:val="clear" w:color="auto" w:fill="D2DFED"/>
          </w:tcPr>
          <w:p w:rsidR="0021516A" w:rsidRDefault="00636E5D">
            <w:pPr>
              <w:pStyle w:val="TableParagraph"/>
              <w:ind w:right="108"/>
              <w:rPr>
                <w:sz w:val="20"/>
              </w:rPr>
            </w:pPr>
            <w:r>
              <w:rPr>
                <w:sz w:val="20"/>
              </w:rPr>
              <w:t>1,106</w:t>
            </w:r>
          </w:p>
        </w:tc>
      </w:tr>
      <w:tr w:rsidR="0021516A">
        <w:trPr>
          <w:trHeight w:val="300"/>
        </w:trPr>
        <w:tc>
          <w:tcPr>
            <w:tcW w:w="5317" w:type="dxa"/>
          </w:tcPr>
          <w:p w:rsidR="0021516A" w:rsidRDefault="00636E5D">
            <w:pPr>
              <w:pStyle w:val="TableParagraph"/>
              <w:spacing w:line="235" w:lineRule="exact"/>
              <w:ind w:left="122"/>
              <w:jc w:val="left"/>
              <w:rPr>
                <w:b/>
                <w:sz w:val="20"/>
              </w:rPr>
            </w:pPr>
            <w:r>
              <w:rPr>
                <w:b/>
                <w:sz w:val="20"/>
              </w:rPr>
              <w:t>Commissioner of Main Roads</w:t>
            </w:r>
          </w:p>
        </w:tc>
        <w:tc>
          <w:tcPr>
            <w:tcW w:w="1596" w:type="dxa"/>
          </w:tcPr>
          <w:p w:rsidR="0021516A" w:rsidRDefault="00636E5D">
            <w:pPr>
              <w:pStyle w:val="TableParagraph"/>
              <w:spacing w:line="235" w:lineRule="exact"/>
              <w:ind w:right="358"/>
              <w:rPr>
                <w:sz w:val="20"/>
              </w:rPr>
            </w:pPr>
            <w:r>
              <w:rPr>
                <w:sz w:val="20"/>
              </w:rPr>
              <w:t>1,089</w:t>
            </w:r>
          </w:p>
        </w:tc>
        <w:tc>
          <w:tcPr>
            <w:tcW w:w="1564" w:type="dxa"/>
          </w:tcPr>
          <w:p w:rsidR="0021516A" w:rsidRDefault="00636E5D">
            <w:pPr>
              <w:pStyle w:val="TableParagraph"/>
              <w:spacing w:line="235" w:lineRule="exact"/>
              <w:ind w:right="388"/>
              <w:rPr>
                <w:sz w:val="20"/>
              </w:rPr>
            </w:pPr>
            <w:r>
              <w:rPr>
                <w:sz w:val="20"/>
              </w:rPr>
              <w:t>1,026</w:t>
            </w:r>
          </w:p>
        </w:tc>
        <w:tc>
          <w:tcPr>
            <w:tcW w:w="1255" w:type="dxa"/>
          </w:tcPr>
          <w:p w:rsidR="0021516A" w:rsidRDefault="00636E5D">
            <w:pPr>
              <w:pStyle w:val="TableParagraph"/>
              <w:spacing w:line="235" w:lineRule="exact"/>
              <w:ind w:right="108"/>
              <w:rPr>
                <w:sz w:val="20"/>
              </w:rPr>
            </w:pPr>
            <w:r>
              <w:rPr>
                <w:sz w:val="20"/>
              </w:rPr>
              <w:t>1,037</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Commerce</w:t>
            </w:r>
          </w:p>
        </w:tc>
        <w:tc>
          <w:tcPr>
            <w:tcW w:w="1596" w:type="dxa"/>
            <w:shd w:val="clear" w:color="auto" w:fill="D2DFED"/>
          </w:tcPr>
          <w:p w:rsidR="0021516A" w:rsidRDefault="00636E5D">
            <w:pPr>
              <w:pStyle w:val="TableParagraph"/>
              <w:ind w:right="358"/>
              <w:rPr>
                <w:sz w:val="20"/>
              </w:rPr>
            </w:pPr>
            <w:r>
              <w:rPr>
                <w:sz w:val="20"/>
              </w:rPr>
              <w:t>1,043</w:t>
            </w:r>
          </w:p>
        </w:tc>
        <w:tc>
          <w:tcPr>
            <w:tcW w:w="1564" w:type="dxa"/>
            <w:shd w:val="clear" w:color="auto" w:fill="D2DFED"/>
          </w:tcPr>
          <w:p w:rsidR="0021516A" w:rsidRDefault="00636E5D">
            <w:pPr>
              <w:pStyle w:val="TableParagraph"/>
              <w:ind w:right="385"/>
              <w:rPr>
                <w:sz w:val="20"/>
              </w:rPr>
            </w:pPr>
            <w:r>
              <w:rPr>
                <w:sz w:val="20"/>
              </w:rPr>
              <w:t>941</w:t>
            </w:r>
          </w:p>
        </w:tc>
        <w:tc>
          <w:tcPr>
            <w:tcW w:w="1255" w:type="dxa"/>
            <w:shd w:val="clear" w:color="auto" w:fill="D2DFED"/>
          </w:tcPr>
          <w:p w:rsidR="0021516A" w:rsidRDefault="00636E5D">
            <w:pPr>
              <w:pStyle w:val="TableParagraph"/>
              <w:ind w:right="107"/>
              <w:rPr>
                <w:sz w:val="20"/>
              </w:rPr>
            </w:pPr>
            <w:r>
              <w:rPr>
                <w:sz w:val="20"/>
              </w:rPr>
              <w:t>962</w:t>
            </w:r>
          </w:p>
        </w:tc>
      </w:tr>
      <w:tr w:rsidR="0021516A">
        <w:trPr>
          <w:trHeight w:val="300"/>
        </w:trPr>
        <w:tc>
          <w:tcPr>
            <w:tcW w:w="5317" w:type="dxa"/>
          </w:tcPr>
          <w:p w:rsidR="0021516A" w:rsidRDefault="00636E5D">
            <w:pPr>
              <w:pStyle w:val="TableParagraph"/>
              <w:ind w:left="122"/>
              <w:jc w:val="left"/>
              <w:rPr>
                <w:b/>
                <w:sz w:val="20"/>
              </w:rPr>
            </w:pPr>
            <w:r>
              <w:rPr>
                <w:b/>
                <w:sz w:val="20"/>
              </w:rPr>
              <w:t>Central Institute of Technology</w:t>
            </w:r>
          </w:p>
        </w:tc>
        <w:tc>
          <w:tcPr>
            <w:tcW w:w="1596" w:type="dxa"/>
          </w:tcPr>
          <w:p w:rsidR="0021516A" w:rsidRDefault="00636E5D">
            <w:pPr>
              <w:pStyle w:val="TableParagraph"/>
              <w:ind w:right="358"/>
              <w:rPr>
                <w:sz w:val="20"/>
              </w:rPr>
            </w:pPr>
            <w:r>
              <w:rPr>
                <w:sz w:val="20"/>
              </w:rPr>
              <w:t>1,352</w:t>
            </w:r>
          </w:p>
        </w:tc>
        <w:tc>
          <w:tcPr>
            <w:tcW w:w="1564" w:type="dxa"/>
          </w:tcPr>
          <w:p w:rsidR="0021516A" w:rsidRDefault="00636E5D">
            <w:pPr>
              <w:pStyle w:val="TableParagraph"/>
              <w:ind w:right="385"/>
              <w:rPr>
                <w:sz w:val="20"/>
              </w:rPr>
            </w:pPr>
            <w:r>
              <w:rPr>
                <w:sz w:val="20"/>
              </w:rPr>
              <w:t>927</w:t>
            </w:r>
          </w:p>
        </w:tc>
        <w:tc>
          <w:tcPr>
            <w:tcW w:w="1255" w:type="dxa"/>
          </w:tcPr>
          <w:p w:rsidR="0021516A" w:rsidRDefault="00636E5D">
            <w:pPr>
              <w:pStyle w:val="TableParagraph"/>
              <w:ind w:right="107"/>
              <w:rPr>
                <w:sz w:val="20"/>
              </w:rPr>
            </w:pPr>
            <w:r>
              <w:rPr>
                <w:sz w:val="20"/>
              </w:rPr>
              <w:t>952</w:t>
            </w:r>
          </w:p>
        </w:tc>
      </w:tr>
      <w:tr w:rsidR="0021516A">
        <w:trPr>
          <w:trHeight w:val="488"/>
        </w:trPr>
        <w:tc>
          <w:tcPr>
            <w:tcW w:w="5317" w:type="dxa"/>
            <w:shd w:val="clear" w:color="auto" w:fill="D2DFED"/>
          </w:tcPr>
          <w:p w:rsidR="0021516A" w:rsidRDefault="00636E5D">
            <w:pPr>
              <w:pStyle w:val="TableParagraph"/>
              <w:ind w:left="122"/>
              <w:jc w:val="left"/>
              <w:rPr>
                <w:b/>
                <w:sz w:val="20"/>
              </w:rPr>
            </w:pPr>
            <w:r>
              <w:rPr>
                <w:b/>
                <w:sz w:val="20"/>
              </w:rPr>
              <w:t>Western Australian Land Information Authority</w:t>
            </w:r>
          </w:p>
          <w:p w:rsidR="0021516A" w:rsidRDefault="00636E5D">
            <w:pPr>
              <w:pStyle w:val="TableParagraph"/>
              <w:ind w:left="122"/>
              <w:jc w:val="left"/>
              <w:rPr>
                <w:b/>
                <w:sz w:val="20"/>
              </w:rPr>
            </w:pPr>
            <w:r>
              <w:rPr>
                <w:b/>
                <w:sz w:val="20"/>
              </w:rPr>
              <w:t>(</w:t>
            </w:r>
            <w:proofErr w:type="spellStart"/>
            <w:r>
              <w:rPr>
                <w:b/>
                <w:sz w:val="20"/>
              </w:rPr>
              <w:t>Landgate</w:t>
            </w:r>
            <w:proofErr w:type="spellEnd"/>
            <w:r>
              <w:rPr>
                <w:b/>
                <w:sz w:val="20"/>
              </w:rPr>
              <w:t>)</w:t>
            </w:r>
          </w:p>
        </w:tc>
        <w:tc>
          <w:tcPr>
            <w:tcW w:w="1596" w:type="dxa"/>
            <w:shd w:val="clear" w:color="auto" w:fill="D2DFED"/>
          </w:tcPr>
          <w:p w:rsidR="0021516A" w:rsidRDefault="00636E5D">
            <w:pPr>
              <w:pStyle w:val="TableParagraph"/>
              <w:ind w:right="355"/>
              <w:rPr>
                <w:sz w:val="20"/>
              </w:rPr>
            </w:pPr>
            <w:r>
              <w:rPr>
                <w:sz w:val="20"/>
              </w:rPr>
              <w:t>941</w:t>
            </w:r>
          </w:p>
        </w:tc>
        <w:tc>
          <w:tcPr>
            <w:tcW w:w="1564" w:type="dxa"/>
            <w:shd w:val="clear" w:color="auto" w:fill="D2DFED"/>
          </w:tcPr>
          <w:p w:rsidR="0021516A" w:rsidRDefault="00636E5D">
            <w:pPr>
              <w:pStyle w:val="TableParagraph"/>
              <w:ind w:right="385"/>
              <w:rPr>
                <w:sz w:val="20"/>
              </w:rPr>
            </w:pPr>
            <w:r>
              <w:rPr>
                <w:sz w:val="20"/>
              </w:rPr>
              <w:t>820</w:t>
            </w:r>
          </w:p>
        </w:tc>
        <w:tc>
          <w:tcPr>
            <w:tcW w:w="1255" w:type="dxa"/>
            <w:shd w:val="clear" w:color="auto" w:fill="D2DFED"/>
          </w:tcPr>
          <w:p w:rsidR="0021516A" w:rsidRDefault="00636E5D">
            <w:pPr>
              <w:pStyle w:val="TableParagraph"/>
              <w:ind w:right="107"/>
              <w:rPr>
                <w:sz w:val="20"/>
              </w:rPr>
            </w:pPr>
            <w:r>
              <w:rPr>
                <w:sz w:val="20"/>
              </w:rPr>
              <w:t>845</w:t>
            </w:r>
          </w:p>
        </w:tc>
      </w:tr>
      <w:tr w:rsidR="0021516A">
        <w:trPr>
          <w:trHeight w:val="300"/>
        </w:trPr>
        <w:tc>
          <w:tcPr>
            <w:tcW w:w="5317" w:type="dxa"/>
          </w:tcPr>
          <w:p w:rsidR="0021516A" w:rsidRDefault="00636E5D">
            <w:pPr>
              <w:pStyle w:val="TableParagraph"/>
              <w:ind w:left="122"/>
              <w:jc w:val="left"/>
              <w:rPr>
                <w:b/>
                <w:sz w:val="20"/>
              </w:rPr>
            </w:pPr>
            <w:r>
              <w:rPr>
                <w:b/>
                <w:sz w:val="20"/>
              </w:rPr>
              <w:t>Department of Mines and Petroleum</w:t>
            </w:r>
          </w:p>
        </w:tc>
        <w:tc>
          <w:tcPr>
            <w:tcW w:w="1596" w:type="dxa"/>
          </w:tcPr>
          <w:p w:rsidR="0021516A" w:rsidRDefault="00636E5D">
            <w:pPr>
              <w:pStyle w:val="TableParagraph"/>
              <w:ind w:right="355"/>
              <w:rPr>
                <w:sz w:val="20"/>
              </w:rPr>
            </w:pPr>
            <w:r>
              <w:rPr>
                <w:sz w:val="20"/>
              </w:rPr>
              <w:t>770</w:t>
            </w:r>
          </w:p>
        </w:tc>
        <w:tc>
          <w:tcPr>
            <w:tcW w:w="1564" w:type="dxa"/>
          </w:tcPr>
          <w:p w:rsidR="0021516A" w:rsidRDefault="00636E5D">
            <w:pPr>
              <w:pStyle w:val="TableParagraph"/>
              <w:ind w:right="385"/>
              <w:rPr>
                <w:sz w:val="20"/>
              </w:rPr>
            </w:pPr>
            <w:r>
              <w:rPr>
                <w:sz w:val="20"/>
              </w:rPr>
              <w:t>725</w:t>
            </w:r>
          </w:p>
        </w:tc>
        <w:tc>
          <w:tcPr>
            <w:tcW w:w="1255" w:type="dxa"/>
          </w:tcPr>
          <w:p w:rsidR="0021516A" w:rsidRDefault="00636E5D">
            <w:pPr>
              <w:pStyle w:val="TableParagraph"/>
              <w:ind w:right="107"/>
              <w:rPr>
                <w:sz w:val="20"/>
              </w:rPr>
            </w:pPr>
            <w:r>
              <w:rPr>
                <w:sz w:val="20"/>
              </w:rPr>
              <w:t>726</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Challenger Institute of Technology</w:t>
            </w:r>
          </w:p>
        </w:tc>
        <w:tc>
          <w:tcPr>
            <w:tcW w:w="1596" w:type="dxa"/>
            <w:shd w:val="clear" w:color="auto" w:fill="D2DFED"/>
          </w:tcPr>
          <w:p w:rsidR="0021516A" w:rsidRDefault="00636E5D">
            <w:pPr>
              <w:pStyle w:val="TableParagraph"/>
              <w:ind w:right="355"/>
              <w:rPr>
                <w:sz w:val="20"/>
              </w:rPr>
            </w:pPr>
            <w:r>
              <w:rPr>
                <w:sz w:val="20"/>
              </w:rPr>
              <w:t>878</w:t>
            </w:r>
          </w:p>
        </w:tc>
        <w:tc>
          <w:tcPr>
            <w:tcW w:w="1564" w:type="dxa"/>
            <w:shd w:val="clear" w:color="auto" w:fill="D2DFED"/>
          </w:tcPr>
          <w:p w:rsidR="0021516A" w:rsidRDefault="00636E5D">
            <w:pPr>
              <w:pStyle w:val="TableParagraph"/>
              <w:ind w:right="385"/>
              <w:rPr>
                <w:sz w:val="20"/>
              </w:rPr>
            </w:pPr>
            <w:r>
              <w:rPr>
                <w:sz w:val="20"/>
              </w:rPr>
              <w:t>633</w:t>
            </w:r>
          </w:p>
        </w:tc>
        <w:tc>
          <w:tcPr>
            <w:tcW w:w="1255" w:type="dxa"/>
            <w:shd w:val="clear" w:color="auto" w:fill="D2DFED"/>
          </w:tcPr>
          <w:p w:rsidR="0021516A" w:rsidRDefault="00636E5D">
            <w:pPr>
              <w:pStyle w:val="TableParagraph"/>
              <w:ind w:right="107"/>
              <w:rPr>
                <w:sz w:val="20"/>
              </w:rPr>
            </w:pPr>
            <w:r>
              <w:rPr>
                <w:sz w:val="20"/>
              </w:rPr>
              <w:t>634</w:t>
            </w:r>
          </w:p>
        </w:tc>
      </w:tr>
      <w:tr w:rsidR="0021516A">
        <w:trPr>
          <w:trHeight w:val="300"/>
        </w:trPr>
        <w:tc>
          <w:tcPr>
            <w:tcW w:w="5317" w:type="dxa"/>
          </w:tcPr>
          <w:p w:rsidR="0021516A" w:rsidRDefault="00636E5D">
            <w:pPr>
              <w:pStyle w:val="TableParagraph"/>
              <w:ind w:left="122"/>
              <w:jc w:val="left"/>
              <w:rPr>
                <w:b/>
                <w:sz w:val="20"/>
              </w:rPr>
            </w:pPr>
            <w:r>
              <w:rPr>
                <w:b/>
                <w:sz w:val="20"/>
              </w:rPr>
              <w:t>Department of the Premier and Cabinet</w:t>
            </w:r>
          </w:p>
        </w:tc>
        <w:tc>
          <w:tcPr>
            <w:tcW w:w="1596" w:type="dxa"/>
          </w:tcPr>
          <w:p w:rsidR="0021516A" w:rsidRDefault="00636E5D">
            <w:pPr>
              <w:pStyle w:val="TableParagraph"/>
              <w:ind w:right="355"/>
              <w:rPr>
                <w:sz w:val="20"/>
              </w:rPr>
            </w:pPr>
            <w:r>
              <w:rPr>
                <w:sz w:val="20"/>
              </w:rPr>
              <w:t>855</w:t>
            </w:r>
          </w:p>
        </w:tc>
        <w:tc>
          <w:tcPr>
            <w:tcW w:w="1564" w:type="dxa"/>
          </w:tcPr>
          <w:p w:rsidR="0021516A" w:rsidRDefault="00636E5D">
            <w:pPr>
              <w:pStyle w:val="TableParagraph"/>
              <w:ind w:right="385"/>
              <w:rPr>
                <w:sz w:val="20"/>
              </w:rPr>
            </w:pPr>
            <w:r>
              <w:rPr>
                <w:sz w:val="20"/>
              </w:rPr>
              <w:t>623</w:t>
            </w:r>
          </w:p>
        </w:tc>
        <w:tc>
          <w:tcPr>
            <w:tcW w:w="1255" w:type="dxa"/>
          </w:tcPr>
          <w:p w:rsidR="0021516A" w:rsidRDefault="00636E5D">
            <w:pPr>
              <w:pStyle w:val="TableParagraph"/>
              <w:ind w:right="107"/>
              <w:rPr>
                <w:sz w:val="20"/>
              </w:rPr>
            </w:pPr>
            <w:r>
              <w:rPr>
                <w:sz w:val="20"/>
              </w:rPr>
              <w:t>619</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Culture and the Arts</w:t>
            </w:r>
          </w:p>
        </w:tc>
        <w:tc>
          <w:tcPr>
            <w:tcW w:w="1596" w:type="dxa"/>
            <w:shd w:val="clear" w:color="auto" w:fill="D2DFED"/>
          </w:tcPr>
          <w:p w:rsidR="0021516A" w:rsidRDefault="00636E5D">
            <w:pPr>
              <w:pStyle w:val="TableParagraph"/>
              <w:ind w:right="355"/>
              <w:rPr>
                <w:sz w:val="20"/>
              </w:rPr>
            </w:pPr>
            <w:r>
              <w:rPr>
                <w:sz w:val="20"/>
              </w:rPr>
              <w:t>738</w:t>
            </w:r>
          </w:p>
        </w:tc>
        <w:tc>
          <w:tcPr>
            <w:tcW w:w="1564" w:type="dxa"/>
            <w:shd w:val="clear" w:color="auto" w:fill="D2DFED"/>
          </w:tcPr>
          <w:p w:rsidR="0021516A" w:rsidRDefault="00636E5D">
            <w:pPr>
              <w:pStyle w:val="TableParagraph"/>
              <w:ind w:right="385"/>
              <w:rPr>
                <w:sz w:val="20"/>
              </w:rPr>
            </w:pPr>
            <w:r>
              <w:rPr>
                <w:sz w:val="20"/>
              </w:rPr>
              <w:t>616</w:t>
            </w:r>
          </w:p>
        </w:tc>
        <w:tc>
          <w:tcPr>
            <w:tcW w:w="1255" w:type="dxa"/>
            <w:shd w:val="clear" w:color="auto" w:fill="D2DFED"/>
          </w:tcPr>
          <w:p w:rsidR="0021516A" w:rsidRDefault="00636E5D">
            <w:pPr>
              <w:pStyle w:val="TableParagraph"/>
              <w:ind w:right="107"/>
              <w:rPr>
                <w:sz w:val="20"/>
              </w:rPr>
            </w:pPr>
            <w:r>
              <w:rPr>
                <w:sz w:val="20"/>
              </w:rPr>
              <w:t>635</w:t>
            </w:r>
          </w:p>
        </w:tc>
      </w:tr>
      <w:tr w:rsidR="0021516A">
        <w:trPr>
          <w:trHeight w:val="300"/>
        </w:trPr>
        <w:tc>
          <w:tcPr>
            <w:tcW w:w="5317" w:type="dxa"/>
          </w:tcPr>
          <w:p w:rsidR="0021516A" w:rsidRDefault="00636E5D">
            <w:pPr>
              <w:pStyle w:val="TableParagraph"/>
              <w:ind w:left="122"/>
              <w:jc w:val="left"/>
              <w:rPr>
                <w:b/>
                <w:sz w:val="20"/>
              </w:rPr>
            </w:pPr>
            <w:r>
              <w:rPr>
                <w:b/>
                <w:sz w:val="20"/>
              </w:rPr>
              <w:t>Department of Planning</w:t>
            </w:r>
          </w:p>
        </w:tc>
        <w:tc>
          <w:tcPr>
            <w:tcW w:w="1596" w:type="dxa"/>
          </w:tcPr>
          <w:p w:rsidR="0021516A" w:rsidRDefault="00636E5D">
            <w:pPr>
              <w:pStyle w:val="TableParagraph"/>
              <w:ind w:right="355"/>
              <w:rPr>
                <w:sz w:val="20"/>
              </w:rPr>
            </w:pPr>
            <w:r>
              <w:rPr>
                <w:sz w:val="20"/>
              </w:rPr>
              <w:t>681</w:t>
            </w:r>
          </w:p>
        </w:tc>
        <w:tc>
          <w:tcPr>
            <w:tcW w:w="1564" w:type="dxa"/>
          </w:tcPr>
          <w:p w:rsidR="0021516A" w:rsidRDefault="00636E5D">
            <w:pPr>
              <w:pStyle w:val="TableParagraph"/>
              <w:ind w:right="385"/>
              <w:rPr>
                <w:sz w:val="20"/>
              </w:rPr>
            </w:pPr>
            <w:r>
              <w:rPr>
                <w:sz w:val="20"/>
              </w:rPr>
              <w:t>608</w:t>
            </w:r>
          </w:p>
        </w:tc>
        <w:tc>
          <w:tcPr>
            <w:tcW w:w="1255" w:type="dxa"/>
          </w:tcPr>
          <w:p w:rsidR="0021516A" w:rsidRDefault="00636E5D">
            <w:pPr>
              <w:pStyle w:val="TableParagraph"/>
              <w:ind w:right="107"/>
              <w:rPr>
                <w:sz w:val="20"/>
              </w:rPr>
            </w:pPr>
            <w:r>
              <w:rPr>
                <w:sz w:val="20"/>
              </w:rPr>
              <w:t>661</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Water</w:t>
            </w:r>
          </w:p>
        </w:tc>
        <w:tc>
          <w:tcPr>
            <w:tcW w:w="1596" w:type="dxa"/>
            <w:shd w:val="clear" w:color="auto" w:fill="D2DFED"/>
          </w:tcPr>
          <w:p w:rsidR="0021516A" w:rsidRDefault="00636E5D">
            <w:pPr>
              <w:pStyle w:val="TableParagraph"/>
              <w:ind w:right="355"/>
              <w:rPr>
                <w:sz w:val="20"/>
              </w:rPr>
            </w:pPr>
            <w:r>
              <w:rPr>
                <w:sz w:val="20"/>
              </w:rPr>
              <w:t>610</w:t>
            </w:r>
          </w:p>
        </w:tc>
        <w:tc>
          <w:tcPr>
            <w:tcW w:w="1564" w:type="dxa"/>
            <w:shd w:val="clear" w:color="auto" w:fill="D2DFED"/>
          </w:tcPr>
          <w:p w:rsidR="0021516A" w:rsidRDefault="00636E5D">
            <w:pPr>
              <w:pStyle w:val="TableParagraph"/>
              <w:ind w:right="385"/>
              <w:rPr>
                <w:sz w:val="20"/>
              </w:rPr>
            </w:pPr>
            <w:r>
              <w:rPr>
                <w:sz w:val="20"/>
              </w:rPr>
              <w:t>541</w:t>
            </w:r>
          </w:p>
        </w:tc>
        <w:tc>
          <w:tcPr>
            <w:tcW w:w="1255" w:type="dxa"/>
            <w:shd w:val="clear" w:color="auto" w:fill="D2DFED"/>
          </w:tcPr>
          <w:p w:rsidR="0021516A" w:rsidRDefault="00636E5D">
            <w:pPr>
              <w:pStyle w:val="TableParagraph"/>
              <w:ind w:right="107"/>
              <w:rPr>
                <w:sz w:val="20"/>
              </w:rPr>
            </w:pPr>
            <w:r>
              <w:rPr>
                <w:sz w:val="20"/>
              </w:rPr>
              <w:t>568</w:t>
            </w:r>
          </w:p>
        </w:tc>
      </w:tr>
      <w:tr w:rsidR="0021516A">
        <w:trPr>
          <w:trHeight w:val="300"/>
        </w:trPr>
        <w:tc>
          <w:tcPr>
            <w:tcW w:w="5317" w:type="dxa"/>
          </w:tcPr>
          <w:p w:rsidR="0021516A" w:rsidRDefault="00636E5D">
            <w:pPr>
              <w:pStyle w:val="TableParagraph"/>
              <w:ind w:left="122"/>
              <w:jc w:val="left"/>
              <w:rPr>
                <w:b/>
                <w:sz w:val="20"/>
              </w:rPr>
            </w:pPr>
            <w:r>
              <w:rPr>
                <w:b/>
                <w:sz w:val="20"/>
              </w:rPr>
              <w:t>Department of Training and Workforce Development</w:t>
            </w:r>
          </w:p>
        </w:tc>
        <w:tc>
          <w:tcPr>
            <w:tcW w:w="1596" w:type="dxa"/>
          </w:tcPr>
          <w:p w:rsidR="0021516A" w:rsidRDefault="00636E5D">
            <w:pPr>
              <w:pStyle w:val="TableParagraph"/>
              <w:ind w:right="355"/>
              <w:rPr>
                <w:sz w:val="20"/>
              </w:rPr>
            </w:pPr>
            <w:r>
              <w:rPr>
                <w:sz w:val="20"/>
              </w:rPr>
              <w:t>599</w:t>
            </w:r>
          </w:p>
        </w:tc>
        <w:tc>
          <w:tcPr>
            <w:tcW w:w="1564" w:type="dxa"/>
          </w:tcPr>
          <w:p w:rsidR="0021516A" w:rsidRDefault="00636E5D">
            <w:pPr>
              <w:pStyle w:val="TableParagraph"/>
              <w:ind w:right="385"/>
              <w:rPr>
                <w:sz w:val="20"/>
              </w:rPr>
            </w:pPr>
            <w:r>
              <w:rPr>
                <w:sz w:val="20"/>
              </w:rPr>
              <w:t>513</w:t>
            </w:r>
          </w:p>
        </w:tc>
        <w:tc>
          <w:tcPr>
            <w:tcW w:w="1255" w:type="dxa"/>
          </w:tcPr>
          <w:p w:rsidR="0021516A" w:rsidRDefault="00636E5D">
            <w:pPr>
              <w:pStyle w:val="TableParagraph"/>
              <w:ind w:right="107"/>
              <w:rPr>
                <w:sz w:val="20"/>
              </w:rPr>
            </w:pPr>
            <w:r>
              <w:rPr>
                <w:sz w:val="20"/>
              </w:rPr>
              <w:t>494</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Fisheries</w:t>
            </w:r>
          </w:p>
        </w:tc>
        <w:tc>
          <w:tcPr>
            <w:tcW w:w="1596" w:type="dxa"/>
            <w:shd w:val="clear" w:color="auto" w:fill="D2DFED"/>
          </w:tcPr>
          <w:p w:rsidR="0021516A" w:rsidRDefault="00636E5D">
            <w:pPr>
              <w:pStyle w:val="TableParagraph"/>
              <w:ind w:right="355"/>
              <w:rPr>
                <w:sz w:val="20"/>
              </w:rPr>
            </w:pPr>
            <w:r>
              <w:rPr>
                <w:sz w:val="20"/>
              </w:rPr>
              <w:t>420</w:t>
            </w:r>
          </w:p>
        </w:tc>
        <w:tc>
          <w:tcPr>
            <w:tcW w:w="1564" w:type="dxa"/>
            <w:shd w:val="clear" w:color="auto" w:fill="D2DFED"/>
          </w:tcPr>
          <w:p w:rsidR="0021516A" w:rsidRDefault="00636E5D">
            <w:pPr>
              <w:pStyle w:val="TableParagraph"/>
              <w:ind w:right="385"/>
              <w:rPr>
                <w:sz w:val="20"/>
              </w:rPr>
            </w:pPr>
            <w:r>
              <w:rPr>
                <w:sz w:val="20"/>
              </w:rPr>
              <w:t>385</w:t>
            </w:r>
          </w:p>
        </w:tc>
        <w:tc>
          <w:tcPr>
            <w:tcW w:w="1255" w:type="dxa"/>
            <w:shd w:val="clear" w:color="auto" w:fill="D2DFED"/>
          </w:tcPr>
          <w:p w:rsidR="0021516A" w:rsidRDefault="00636E5D">
            <w:pPr>
              <w:pStyle w:val="TableParagraph"/>
              <w:ind w:right="107"/>
              <w:rPr>
                <w:sz w:val="20"/>
              </w:rPr>
            </w:pPr>
            <w:r>
              <w:rPr>
                <w:sz w:val="20"/>
              </w:rPr>
              <w:t>399</w:t>
            </w:r>
          </w:p>
        </w:tc>
      </w:tr>
      <w:tr w:rsidR="0021516A">
        <w:trPr>
          <w:trHeight w:val="300"/>
        </w:trPr>
        <w:tc>
          <w:tcPr>
            <w:tcW w:w="5317" w:type="dxa"/>
          </w:tcPr>
          <w:p w:rsidR="0021516A" w:rsidRDefault="00636E5D">
            <w:pPr>
              <w:pStyle w:val="TableParagraph"/>
              <w:ind w:left="122"/>
              <w:jc w:val="left"/>
              <w:rPr>
                <w:b/>
                <w:sz w:val="20"/>
              </w:rPr>
            </w:pPr>
            <w:r>
              <w:rPr>
                <w:b/>
                <w:sz w:val="20"/>
              </w:rPr>
              <w:t>West Coast Institute of Training</w:t>
            </w:r>
          </w:p>
        </w:tc>
        <w:tc>
          <w:tcPr>
            <w:tcW w:w="1596" w:type="dxa"/>
          </w:tcPr>
          <w:p w:rsidR="0021516A" w:rsidRDefault="00636E5D">
            <w:pPr>
              <w:pStyle w:val="TableParagraph"/>
              <w:ind w:right="355"/>
              <w:rPr>
                <w:sz w:val="20"/>
              </w:rPr>
            </w:pPr>
            <w:r>
              <w:rPr>
                <w:sz w:val="20"/>
              </w:rPr>
              <w:t>404</w:t>
            </w:r>
          </w:p>
        </w:tc>
        <w:tc>
          <w:tcPr>
            <w:tcW w:w="1564" w:type="dxa"/>
          </w:tcPr>
          <w:p w:rsidR="0021516A" w:rsidRDefault="00636E5D">
            <w:pPr>
              <w:pStyle w:val="TableParagraph"/>
              <w:ind w:right="385"/>
              <w:rPr>
                <w:sz w:val="20"/>
              </w:rPr>
            </w:pPr>
            <w:r>
              <w:rPr>
                <w:sz w:val="20"/>
              </w:rPr>
              <w:t>293</w:t>
            </w:r>
          </w:p>
        </w:tc>
        <w:tc>
          <w:tcPr>
            <w:tcW w:w="1255" w:type="dxa"/>
          </w:tcPr>
          <w:p w:rsidR="0021516A" w:rsidRDefault="00636E5D">
            <w:pPr>
              <w:pStyle w:val="TableParagraph"/>
              <w:ind w:right="107"/>
              <w:rPr>
                <w:sz w:val="20"/>
              </w:rPr>
            </w:pPr>
            <w:r>
              <w:rPr>
                <w:sz w:val="20"/>
              </w:rPr>
              <w:t>283</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South West Regional College of TAFE</w:t>
            </w:r>
          </w:p>
        </w:tc>
        <w:tc>
          <w:tcPr>
            <w:tcW w:w="1596" w:type="dxa"/>
            <w:shd w:val="clear" w:color="auto" w:fill="D2DFED"/>
          </w:tcPr>
          <w:p w:rsidR="0021516A" w:rsidRDefault="00636E5D">
            <w:pPr>
              <w:pStyle w:val="TableParagraph"/>
              <w:ind w:right="355"/>
              <w:rPr>
                <w:sz w:val="20"/>
              </w:rPr>
            </w:pPr>
            <w:r>
              <w:rPr>
                <w:sz w:val="20"/>
              </w:rPr>
              <w:t>368</w:t>
            </w:r>
          </w:p>
        </w:tc>
        <w:tc>
          <w:tcPr>
            <w:tcW w:w="1564" w:type="dxa"/>
            <w:shd w:val="clear" w:color="auto" w:fill="D2DFED"/>
          </w:tcPr>
          <w:p w:rsidR="0021516A" w:rsidRDefault="00636E5D">
            <w:pPr>
              <w:pStyle w:val="TableParagraph"/>
              <w:ind w:right="385"/>
              <w:rPr>
                <w:sz w:val="20"/>
              </w:rPr>
            </w:pPr>
            <w:r>
              <w:rPr>
                <w:sz w:val="20"/>
              </w:rPr>
              <w:t>246</w:t>
            </w:r>
          </w:p>
        </w:tc>
        <w:tc>
          <w:tcPr>
            <w:tcW w:w="1255" w:type="dxa"/>
            <w:shd w:val="clear" w:color="auto" w:fill="D2DFED"/>
          </w:tcPr>
          <w:p w:rsidR="0021516A" w:rsidRDefault="00636E5D">
            <w:pPr>
              <w:pStyle w:val="TableParagraph"/>
              <w:ind w:right="107"/>
              <w:rPr>
                <w:sz w:val="20"/>
              </w:rPr>
            </w:pPr>
            <w:r>
              <w:rPr>
                <w:sz w:val="20"/>
              </w:rPr>
              <w:t>258</w:t>
            </w:r>
          </w:p>
        </w:tc>
      </w:tr>
      <w:tr w:rsidR="0021516A">
        <w:trPr>
          <w:trHeight w:val="300"/>
        </w:trPr>
        <w:tc>
          <w:tcPr>
            <w:tcW w:w="5317" w:type="dxa"/>
          </w:tcPr>
          <w:p w:rsidR="0021516A" w:rsidRDefault="00636E5D">
            <w:pPr>
              <w:pStyle w:val="TableParagraph"/>
              <w:ind w:left="122"/>
              <w:jc w:val="left"/>
              <w:rPr>
                <w:b/>
                <w:sz w:val="20"/>
              </w:rPr>
            </w:pPr>
            <w:r>
              <w:rPr>
                <w:b/>
                <w:sz w:val="20"/>
              </w:rPr>
              <w:t>Department for Communities</w:t>
            </w:r>
          </w:p>
        </w:tc>
        <w:tc>
          <w:tcPr>
            <w:tcW w:w="1596" w:type="dxa"/>
          </w:tcPr>
          <w:p w:rsidR="0021516A" w:rsidRDefault="00636E5D">
            <w:pPr>
              <w:pStyle w:val="TableParagraph"/>
              <w:ind w:right="355"/>
              <w:rPr>
                <w:sz w:val="20"/>
              </w:rPr>
            </w:pPr>
            <w:r>
              <w:rPr>
                <w:sz w:val="20"/>
              </w:rPr>
              <w:t>286</w:t>
            </w:r>
          </w:p>
        </w:tc>
        <w:tc>
          <w:tcPr>
            <w:tcW w:w="1564" w:type="dxa"/>
          </w:tcPr>
          <w:p w:rsidR="0021516A" w:rsidRDefault="00636E5D">
            <w:pPr>
              <w:pStyle w:val="TableParagraph"/>
              <w:ind w:right="385"/>
              <w:rPr>
                <w:sz w:val="20"/>
              </w:rPr>
            </w:pPr>
            <w:r>
              <w:rPr>
                <w:sz w:val="20"/>
              </w:rPr>
              <w:t>237</w:t>
            </w:r>
          </w:p>
        </w:tc>
        <w:tc>
          <w:tcPr>
            <w:tcW w:w="1255" w:type="dxa"/>
          </w:tcPr>
          <w:p w:rsidR="0021516A" w:rsidRDefault="00636E5D">
            <w:pPr>
              <w:pStyle w:val="TableParagraph"/>
              <w:ind w:right="107"/>
              <w:rPr>
                <w:sz w:val="20"/>
              </w:rPr>
            </w:pPr>
            <w:r>
              <w:rPr>
                <w:sz w:val="20"/>
              </w:rPr>
              <w:t>231</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Western Australian Sports Centre Trust</w:t>
            </w:r>
          </w:p>
        </w:tc>
        <w:tc>
          <w:tcPr>
            <w:tcW w:w="1596" w:type="dxa"/>
            <w:shd w:val="clear" w:color="auto" w:fill="D2DFED"/>
          </w:tcPr>
          <w:p w:rsidR="0021516A" w:rsidRDefault="00636E5D">
            <w:pPr>
              <w:pStyle w:val="TableParagraph"/>
              <w:ind w:right="355"/>
              <w:rPr>
                <w:sz w:val="20"/>
              </w:rPr>
            </w:pPr>
            <w:r>
              <w:rPr>
                <w:sz w:val="20"/>
              </w:rPr>
              <w:t>589</w:t>
            </w:r>
          </w:p>
        </w:tc>
        <w:tc>
          <w:tcPr>
            <w:tcW w:w="1564" w:type="dxa"/>
            <w:shd w:val="clear" w:color="auto" w:fill="D2DFED"/>
          </w:tcPr>
          <w:p w:rsidR="0021516A" w:rsidRDefault="00636E5D">
            <w:pPr>
              <w:pStyle w:val="TableParagraph"/>
              <w:ind w:right="385"/>
              <w:rPr>
                <w:sz w:val="20"/>
              </w:rPr>
            </w:pPr>
            <w:r>
              <w:rPr>
                <w:sz w:val="20"/>
              </w:rPr>
              <w:t>231</w:t>
            </w:r>
          </w:p>
        </w:tc>
        <w:tc>
          <w:tcPr>
            <w:tcW w:w="1255" w:type="dxa"/>
            <w:shd w:val="clear" w:color="auto" w:fill="D2DFED"/>
          </w:tcPr>
          <w:p w:rsidR="0021516A" w:rsidRDefault="00636E5D">
            <w:pPr>
              <w:pStyle w:val="TableParagraph"/>
              <w:ind w:right="107"/>
              <w:rPr>
                <w:sz w:val="20"/>
              </w:rPr>
            </w:pPr>
            <w:r>
              <w:rPr>
                <w:sz w:val="20"/>
              </w:rPr>
              <w:t>216</w:t>
            </w:r>
          </w:p>
        </w:tc>
      </w:tr>
      <w:tr w:rsidR="0021516A">
        <w:trPr>
          <w:trHeight w:val="300"/>
        </w:trPr>
        <w:tc>
          <w:tcPr>
            <w:tcW w:w="5317" w:type="dxa"/>
          </w:tcPr>
          <w:p w:rsidR="0021516A" w:rsidRDefault="00636E5D">
            <w:pPr>
              <w:pStyle w:val="TableParagraph"/>
              <w:ind w:left="122"/>
              <w:jc w:val="left"/>
              <w:rPr>
                <w:b/>
                <w:sz w:val="20"/>
              </w:rPr>
            </w:pPr>
            <w:r>
              <w:rPr>
                <w:b/>
                <w:sz w:val="20"/>
              </w:rPr>
              <w:t>Office of the Director of Public Prosecutions</w:t>
            </w:r>
          </w:p>
        </w:tc>
        <w:tc>
          <w:tcPr>
            <w:tcW w:w="1596" w:type="dxa"/>
          </w:tcPr>
          <w:p w:rsidR="0021516A" w:rsidRDefault="00636E5D">
            <w:pPr>
              <w:pStyle w:val="TableParagraph"/>
              <w:ind w:right="355"/>
              <w:rPr>
                <w:sz w:val="20"/>
              </w:rPr>
            </w:pPr>
            <w:r>
              <w:rPr>
                <w:sz w:val="20"/>
              </w:rPr>
              <w:t>263</w:t>
            </w:r>
          </w:p>
        </w:tc>
        <w:tc>
          <w:tcPr>
            <w:tcW w:w="1564" w:type="dxa"/>
          </w:tcPr>
          <w:p w:rsidR="0021516A" w:rsidRDefault="00636E5D">
            <w:pPr>
              <w:pStyle w:val="TableParagraph"/>
              <w:ind w:right="385"/>
              <w:rPr>
                <w:sz w:val="20"/>
              </w:rPr>
            </w:pPr>
            <w:r>
              <w:rPr>
                <w:sz w:val="20"/>
              </w:rPr>
              <w:t>230</w:t>
            </w:r>
          </w:p>
        </w:tc>
        <w:tc>
          <w:tcPr>
            <w:tcW w:w="1255" w:type="dxa"/>
          </w:tcPr>
          <w:p w:rsidR="0021516A" w:rsidRDefault="00636E5D">
            <w:pPr>
              <w:pStyle w:val="TableParagraph"/>
              <w:ind w:right="107"/>
              <w:rPr>
                <w:sz w:val="20"/>
              </w:rPr>
            </w:pPr>
            <w:r>
              <w:rPr>
                <w:sz w:val="20"/>
              </w:rPr>
              <w:t>229</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Regional Development and Lands</w:t>
            </w:r>
          </w:p>
        </w:tc>
        <w:tc>
          <w:tcPr>
            <w:tcW w:w="1596" w:type="dxa"/>
            <w:shd w:val="clear" w:color="auto" w:fill="D2DFED"/>
          </w:tcPr>
          <w:p w:rsidR="0021516A" w:rsidRDefault="00636E5D">
            <w:pPr>
              <w:pStyle w:val="TableParagraph"/>
              <w:ind w:right="355"/>
              <w:rPr>
                <w:sz w:val="20"/>
              </w:rPr>
            </w:pPr>
            <w:r>
              <w:rPr>
                <w:sz w:val="20"/>
              </w:rPr>
              <w:t>239</w:t>
            </w:r>
          </w:p>
        </w:tc>
        <w:tc>
          <w:tcPr>
            <w:tcW w:w="1564" w:type="dxa"/>
            <w:shd w:val="clear" w:color="auto" w:fill="D2DFED"/>
          </w:tcPr>
          <w:p w:rsidR="0021516A" w:rsidRDefault="00636E5D">
            <w:pPr>
              <w:pStyle w:val="TableParagraph"/>
              <w:ind w:right="385"/>
              <w:rPr>
                <w:sz w:val="20"/>
              </w:rPr>
            </w:pPr>
            <w:r>
              <w:rPr>
                <w:sz w:val="20"/>
              </w:rPr>
              <w:t>222</w:t>
            </w:r>
          </w:p>
        </w:tc>
        <w:tc>
          <w:tcPr>
            <w:tcW w:w="1255" w:type="dxa"/>
            <w:shd w:val="clear" w:color="auto" w:fill="D2DFED"/>
          </w:tcPr>
          <w:p w:rsidR="0021516A" w:rsidRDefault="00636E5D">
            <w:pPr>
              <w:pStyle w:val="TableParagraph"/>
              <w:ind w:right="107"/>
              <w:rPr>
                <w:sz w:val="20"/>
              </w:rPr>
            </w:pPr>
            <w:r>
              <w:rPr>
                <w:sz w:val="20"/>
              </w:rPr>
              <w:t>210</w:t>
            </w:r>
          </w:p>
        </w:tc>
      </w:tr>
      <w:tr w:rsidR="0021516A">
        <w:trPr>
          <w:trHeight w:val="300"/>
        </w:trPr>
        <w:tc>
          <w:tcPr>
            <w:tcW w:w="5317" w:type="dxa"/>
          </w:tcPr>
          <w:p w:rsidR="0021516A" w:rsidRDefault="00636E5D">
            <w:pPr>
              <w:pStyle w:val="TableParagraph"/>
              <w:ind w:left="122"/>
              <w:jc w:val="left"/>
              <w:rPr>
                <w:b/>
                <w:sz w:val="20"/>
              </w:rPr>
            </w:pPr>
            <w:r>
              <w:rPr>
                <w:b/>
                <w:sz w:val="20"/>
              </w:rPr>
              <w:t>Durack Institute of Technology</w:t>
            </w:r>
          </w:p>
        </w:tc>
        <w:tc>
          <w:tcPr>
            <w:tcW w:w="1596" w:type="dxa"/>
          </w:tcPr>
          <w:p w:rsidR="0021516A" w:rsidRDefault="00636E5D">
            <w:pPr>
              <w:pStyle w:val="TableParagraph"/>
              <w:ind w:right="355"/>
              <w:rPr>
                <w:sz w:val="20"/>
              </w:rPr>
            </w:pPr>
            <w:r>
              <w:rPr>
                <w:sz w:val="20"/>
              </w:rPr>
              <w:t>256</w:t>
            </w:r>
          </w:p>
        </w:tc>
        <w:tc>
          <w:tcPr>
            <w:tcW w:w="1564" w:type="dxa"/>
          </w:tcPr>
          <w:p w:rsidR="0021516A" w:rsidRDefault="00636E5D">
            <w:pPr>
              <w:pStyle w:val="TableParagraph"/>
              <w:ind w:right="385"/>
              <w:rPr>
                <w:sz w:val="20"/>
              </w:rPr>
            </w:pPr>
            <w:r>
              <w:rPr>
                <w:sz w:val="20"/>
              </w:rPr>
              <w:t>193</w:t>
            </w:r>
          </w:p>
        </w:tc>
        <w:tc>
          <w:tcPr>
            <w:tcW w:w="1255" w:type="dxa"/>
          </w:tcPr>
          <w:p w:rsidR="0021516A" w:rsidRDefault="00636E5D">
            <w:pPr>
              <w:pStyle w:val="TableParagraph"/>
              <w:ind w:right="107"/>
              <w:rPr>
                <w:sz w:val="20"/>
              </w:rPr>
            </w:pPr>
            <w:r>
              <w:rPr>
                <w:sz w:val="20"/>
              </w:rPr>
              <w:t>196</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Sport and Recreation</w:t>
            </w:r>
          </w:p>
        </w:tc>
        <w:tc>
          <w:tcPr>
            <w:tcW w:w="1596" w:type="dxa"/>
            <w:shd w:val="clear" w:color="auto" w:fill="D2DFED"/>
          </w:tcPr>
          <w:p w:rsidR="0021516A" w:rsidRDefault="00636E5D">
            <w:pPr>
              <w:pStyle w:val="TableParagraph"/>
              <w:ind w:right="355"/>
              <w:rPr>
                <w:sz w:val="20"/>
              </w:rPr>
            </w:pPr>
            <w:r>
              <w:rPr>
                <w:sz w:val="20"/>
              </w:rPr>
              <w:t>248</w:t>
            </w:r>
          </w:p>
        </w:tc>
        <w:tc>
          <w:tcPr>
            <w:tcW w:w="1564" w:type="dxa"/>
            <w:shd w:val="clear" w:color="auto" w:fill="D2DFED"/>
          </w:tcPr>
          <w:p w:rsidR="0021516A" w:rsidRDefault="00636E5D">
            <w:pPr>
              <w:pStyle w:val="TableParagraph"/>
              <w:ind w:right="385"/>
              <w:rPr>
                <w:sz w:val="20"/>
              </w:rPr>
            </w:pPr>
            <w:r>
              <w:rPr>
                <w:sz w:val="20"/>
              </w:rPr>
              <w:t>187</w:t>
            </w:r>
          </w:p>
        </w:tc>
        <w:tc>
          <w:tcPr>
            <w:tcW w:w="1255" w:type="dxa"/>
            <w:shd w:val="clear" w:color="auto" w:fill="D2DFED"/>
          </w:tcPr>
          <w:p w:rsidR="0021516A" w:rsidRDefault="00636E5D">
            <w:pPr>
              <w:pStyle w:val="TableParagraph"/>
              <w:ind w:right="107"/>
              <w:rPr>
                <w:sz w:val="20"/>
              </w:rPr>
            </w:pPr>
            <w:r>
              <w:rPr>
                <w:sz w:val="20"/>
              </w:rPr>
              <w:t>183</w:t>
            </w:r>
          </w:p>
        </w:tc>
      </w:tr>
      <w:tr w:rsidR="0021516A">
        <w:trPr>
          <w:trHeight w:val="300"/>
        </w:trPr>
        <w:tc>
          <w:tcPr>
            <w:tcW w:w="5317" w:type="dxa"/>
          </w:tcPr>
          <w:p w:rsidR="0021516A" w:rsidRDefault="00636E5D">
            <w:pPr>
              <w:pStyle w:val="TableParagraph"/>
              <w:ind w:left="122"/>
              <w:jc w:val="left"/>
              <w:rPr>
                <w:b/>
                <w:sz w:val="20"/>
              </w:rPr>
            </w:pPr>
            <w:r>
              <w:rPr>
                <w:b/>
                <w:sz w:val="20"/>
              </w:rPr>
              <w:t>Great Southern Institute of Technology</w:t>
            </w:r>
          </w:p>
        </w:tc>
        <w:tc>
          <w:tcPr>
            <w:tcW w:w="1596" w:type="dxa"/>
          </w:tcPr>
          <w:p w:rsidR="0021516A" w:rsidRDefault="00636E5D">
            <w:pPr>
              <w:pStyle w:val="TableParagraph"/>
              <w:ind w:right="355"/>
              <w:rPr>
                <w:sz w:val="20"/>
              </w:rPr>
            </w:pPr>
            <w:r>
              <w:rPr>
                <w:sz w:val="20"/>
              </w:rPr>
              <w:t>298</w:t>
            </w:r>
          </w:p>
        </w:tc>
        <w:tc>
          <w:tcPr>
            <w:tcW w:w="1564" w:type="dxa"/>
          </w:tcPr>
          <w:p w:rsidR="0021516A" w:rsidRDefault="00636E5D">
            <w:pPr>
              <w:pStyle w:val="TableParagraph"/>
              <w:ind w:right="385"/>
              <w:rPr>
                <w:sz w:val="20"/>
              </w:rPr>
            </w:pPr>
            <w:r>
              <w:rPr>
                <w:sz w:val="20"/>
              </w:rPr>
              <w:t>183</w:t>
            </w:r>
          </w:p>
        </w:tc>
        <w:tc>
          <w:tcPr>
            <w:tcW w:w="1255" w:type="dxa"/>
          </w:tcPr>
          <w:p w:rsidR="0021516A" w:rsidRDefault="00636E5D">
            <w:pPr>
              <w:pStyle w:val="TableParagraph"/>
              <w:ind w:right="107"/>
              <w:rPr>
                <w:sz w:val="20"/>
              </w:rPr>
            </w:pPr>
            <w:r>
              <w:rPr>
                <w:sz w:val="20"/>
              </w:rPr>
              <w:t>182</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Pilbara TAFE</w:t>
            </w:r>
          </w:p>
        </w:tc>
        <w:tc>
          <w:tcPr>
            <w:tcW w:w="1596" w:type="dxa"/>
            <w:shd w:val="clear" w:color="auto" w:fill="D2DFED"/>
          </w:tcPr>
          <w:p w:rsidR="0021516A" w:rsidRDefault="00636E5D">
            <w:pPr>
              <w:pStyle w:val="TableParagraph"/>
              <w:ind w:right="355"/>
              <w:rPr>
                <w:sz w:val="20"/>
              </w:rPr>
            </w:pPr>
            <w:r>
              <w:rPr>
                <w:sz w:val="20"/>
              </w:rPr>
              <w:t>223</w:t>
            </w:r>
          </w:p>
        </w:tc>
        <w:tc>
          <w:tcPr>
            <w:tcW w:w="1564" w:type="dxa"/>
            <w:shd w:val="clear" w:color="auto" w:fill="D2DFED"/>
          </w:tcPr>
          <w:p w:rsidR="0021516A" w:rsidRDefault="00636E5D">
            <w:pPr>
              <w:pStyle w:val="TableParagraph"/>
              <w:ind w:right="385"/>
              <w:rPr>
                <w:sz w:val="20"/>
              </w:rPr>
            </w:pPr>
            <w:r>
              <w:rPr>
                <w:sz w:val="20"/>
              </w:rPr>
              <w:t>182</w:t>
            </w:r>
          </w:p>
        </w:tc>
        <w:tc>
          <w:tcPr>
            <w:tcW w:w="1255" w:type="dxa"/>
            <w:shd w:val="clear" w:color="auto" w:fill="D2DFED"/>
          </w:tcPr>
          <w:p w:rsidR="0021516A" w:rsidRDefault="00636E5D">
            <w:pPr>
              <w:pStyle w:val="TableParagraph"/>
              <w:ind w:right="107"/>
              <w:rPr>
                <w:sz w:val="20"/>
              </w:rPr>
            </w:pPr>
            <w:r>
              <w:rPr>
                <w:sz w:val="20"/>
              </w:rPr>
              <w:t>187</w:t>
            </w:r>
          </w:p>
        </w:tc>
      </w:tr>
      <w:tr w:rsidR="0021516A">
        <w:trPr>
          <w:trHeight w:val="300"/>
        </w:trPr>
        <w:tc>
          <w:tcPr>
            <w:tcW w:w="5317" w:type="dxa"/>
          </w:tcPr>
          <w:p w:rsidR="0021516A" w:rsidRDefault="00636E5D">
            <w:pPr>
              <w:pStyle w:val="TableParagraph"/>
              <w:ind w:left="122"/>
              <w:jc w:val="left"/>
              <w:rPr>
                <w:b/>
                <w:sz w:val="20"/>
              </w:rPr>
            </w:pPr>
            <w:r>
              <w:rPr>
                <w:b/>
                <w:sz w:val="20"/>
              </w:rPr>
              <w:t>Zoological Parks Authority</w:t>
            </w:r>
          </w:p>
        </w:tc>
        <w:tc>
          <w:tcPr>
            <w:tcW w:w="1596" w:type="dxa"/>
          </w:tcPr>
          <w:p w:rsidR="0021516A" w:rsidRDefault="00636E5D">
            <w:pPr>
              <w:pStyle w:val="TableParagraph"/>
              <w:ind w:right="355"/>
              <w:rPr>
                <w:sz w:val="20"/>
              </w:rPr>
            </w:pPr>
            <w:r>
              <w:rPr>
                <w:sz w:val="20"/>
              </w:rPr>
              <w:t>222</w:t>
            </w:r>
          </w:p>
        </w:tc>
        <w:tc>
          <w:tcPr>
            <w:tcW w:w="1564" w:type="dxa"/>
          </w:tcPr>
          <w:p w:rsidR="0021516A" w:rsidRDefault="00636E5D">
            <w:pPr>
              <w:pStyle w:val="TableParagraph"/>
              <w:ind w:right="385"/>
              <w:rPr>
                <w:sz w:val="20"/>
              </w:rPr>
            </w:pPr>
            <w:r>
              <w:rPr>
                <w:sz w:val="20"/>
              </w:rPr>
              <w:t>168</w:t>
            </w:r>
          </w:p>
        </w:tc>
        <w:tc>
          <w:tcPr>
            <w:tcW w:w="1255" w:type="dxa"/>
          </w:tcPr>
          <w:p w:rsidR="0021516A" w:rsidRDefault="00636E5D">
            <w:pPr>
              <w:pStyle w:val="TableParagraph"/>
              <w:ind w:right="107"/>
              <w:rPr>
                <w:sz w:val="20"/>
              </w:rPr>
            </w:pPr>
            <w:r>
              <w:rPr>
                <w:sz w:val="20"/>
              </w:rPr>
              <w:t>164</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State Development</w:t>
            </w:r>
          </w:p>
        </w:tc>
        <w:tc>
          <w:tcPr>
            <w:tcW w:w="1596" w:type="dxa"/>
            <w:shd w:val="clear" w:color="auto" w:fill="D2DFED"/>
          </w:tcPr>
          <w:p w:rsidR="0021516A" w:rsidRDefault="00636E5D">
            <w:pPr>
              <w:pStyle w:val="TableParagraph"/>
              <w:ind w:right="355"/>
              <w:rPr>
                <w:sz w:val="20"/>
              </w:rPr>
            </w:pPr>
            <w:r>
              <w:rPr>
                <w:sz w:val="20"/>
              </w:rPr>
              <w:t>178</w:t>
            </w:r>
          </w:p>
        </w:tc>
        <w:tc>
          <w:tcPr>
            <w:tcW w:w="1564" w:type="dxa"/>
            <w:shd w:val="clear" w:color="auto" w:fill="D2DFED"/>
          </w:tcPr>
          <w:p w:rsidR="0021516A" w:rsidRDefault="00636E5D">
            <w:pPr>
              <w:pStyle w:val="TableParagraph"/>
              <w:ind w:right="385"/>
              <w:rPr>
                <w:sz w:val="20"/>
              </w:rPr>
            </w:pPr>
            <w:r>
              <w:rPr>
                <w:sz w:val="20"/>
              </w:rPr>
              <w:t>156</w:t>
            </w:r>
          </w:p>
        </w:tc>
        <w:tc>
          <w:tcPr>
            <w:tcW w:w="1255" w:type="dxa"/>
            <w:shd w:val="clear" w:color="auto" w:fill="D2DFED"/>
          </w:tcPr>
          <w:p w:rsidR="0021516A" w:rsidRDefault="00636E5D">
            <w:pPr>
              <w:pStyle w:val="TableParagraph"/>
              <w:ind w:right="107"/>
              <w:rPr>
                <w:sz w:val="20"/>
              </w:rPr>
            </w:pPr>
            <w:r>
              <w:rPr>
                <w:sz w:val="20"/>
              </w:rPr>
              <w:t>159</w:t>
            </w:r>
          </w:p>
        </w:tc>
      </w:tr>
      <w:tr w:rsidR="0021516A">
        <w:trPr>
          <w:trHeight w:val="300"/>
        </w:trPr>
        <w:tc>
          <w:tcPr>
            <w:tcW w:w="5317" w:type="dxa"/>
          </w:tcPr>
          <w:p w:rsidR="0021516A" w:rsidRDefault="00636E5D">
            <w:pPr>
              <w:pStyle w:val="TableParagraph"/>
              <w:ind w:left="122"/>
              <w:jc w:val="left"/>
              <w:rPr>
                <w:b/>
                <w:sz w:val="20"/>
              </w:rPr>
            </w:pPr>
            <w:r>
              <w:rPr>
                <w:b/>
                <w:sz w:val="20"/>
              </w:rPr>
              <w:t>Corruption and Crime Commission</w:t>
            </w:r>
          </w:p>
        </w:tc>
        <w:tc>
          <w:tcPr>
            <w:tcW w:w="1596" w:type="dxa"/>
          </w:tcPr>
          <w:p w:rsidR="0021516A" w:rsidRDefault="00636E5D">
            <w:pPr>
              <w:pStyle w:val="TableParagraph"/>
              <w:ind w:right="355"/>
              <w:rPr>
                <w:sz w:val="20"/>
              </w:rPr>
            </w:pPr>
            <w:r>
              <w:rPr>
                <w:sz w:val="20"/>
              </w:rPr>
              <w:t>159</w:t>
            </w:r>
          </w:p>
        </w:tc>
        <w:tc>
          <w:tcPr>
            <w:tcW w:w="1564" w:type="dxa"/>
          </w:tcPr>
          <w:p w:rsidR="0021516A" w:rsidRDefault="00636E5D">
            <w:pPr>
              <w:pStyle w:val="TableParagraph"/>
              <w:ind w:right="385"/>
              <w:rPr>
                <w:sz w:val="20"/>
              </w:rPr>
            </w:pPr>
            <w:r>
              <w:rPr>
                <w:sz w:val="20"/>
              </w:rPr>
              <w:t>154</w:t>
            </w:r>
          </w:p>
        </w:tc>
        <w:tc>
          <w:tcPr>
            <w:tcW w:w="1255" w:type="dxa"/>
          </w:tcPr>
          <w:p w:rsidR="0021516A" w:rsidRDefault="00636E5D">
            <w:pPr>
              <w:pStyle w:val="TableParagraph"/>
              <w:ind w:right="107"/>
              <w:rPr>
                <w:sz w:val="20"/>
              </w:rPr>
            </w:pPr>
            <w:r>
              <w:rPr>
                <w:sz w:val="20"/>
              </w:rPr>
              <w:t>151</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Indigenous Affairs</w:t>
            </w:r>
          </w:p>
        </w:tc>
        <w:tc>
          <w:tcPr>
            <w:tcW w:w="1596" w:type="dxa"/>
            <w:shd w:val="clear" w:color="auto" w:fill="D2DFED"/>
          </w:tcPr>
          <w:p w:rsidR="0021516A" w:rsidRDefault="00636E5D">
            <w:pPr>
              <w:pStyle w:val="TableParagraph"/>
              <w:ind w:right="355"/>
              <w:rPr>
                <w:sz w:val="20"/>
              </w:rPr>
            </w:pPr>
            <w:r>
              <w:rPr>
                <w:sz w:val="20"/>
              </w:rPr>
              <w:t>165</w:t>
            </w:r>
          </w:p>
        </w:tc>
        <w:tc>
          <w:tcPr>
            <w:tcW w:w="1564" w:type="dxa"/>
            <w:shd w:val="clear" w:color="auto" w:fill="D2DFED"/>
          </w:tcPr>
          <w:p w:rsidR="0021516A" w:rsidRDefault="00636E5D">
            <w:pPr>
              <w:pStyle w:val="TableParagraph"/>
              <w:ind w:right="385"/>
              <w:rPr>
                <w:sz w:val="20"/>
              </w:rPr>
            </w:pPr>
            <w:r>
              <w:rPr>
                <w:sz w:val="20"/>
              </w:rPr>
              <w:t>151</w:t>
            </w:r>
          </w:p>
        </w:tc>
        <w:tc>
          <w:tcPr>
            <w:tcW w:w="1255" w:type="dxa"/>
            <w:shd w:val="clear" w:color="auto" w:fill="D2DFED"/>
          </w:tcPr>
          <w:p w:rsidR="0021516A" w:rsidRDefault="00636E5D">
            <w:pPr>
              <w:pStyle w:val="TableParagraph"/>
              <w:ind w:right="107"/>
              <w:rPr>
                <w:sz w:val="20"/>
              </w:rPr>
            </w:pPr>
            <w:r>
              <w:rPr>
                <w:sz w:val="20"/>
              </w:rPr>
              <w:t>150</w:t>
            </w:r>
          </w:p>
        </w:tc>
      </w:tr>
      <w:tr w:rsidR="0021516A">
        <w:trPr>
          <w:trHeight w:val="300"/>
        </w:trPr>
        <w:tc>
          <w:tcPr>
            <w:tcW w:w="5317" w:type="dxa"/>
          </w:tcPr>
          <w:p w:rsidR="0021516A" w:rsidRDefault="00636E5D">
            <w:pPr>
              <w:pStyle w:val="TableParagraph"/>
              <w:ind w:left="122"/>
              <w:jc w:val="left"/>
              <w:rPr>
                <w:b/>
                <w:sz w:val="20"/>
              </w:rPr>
            </w:pPr>
            <w:r>
              <w:rPr>
                <w:b/>
                <w:sz w:val="20"/>
              </w:rPr>
              <w:t>Kimberley TAFE</w:t>
            </w:r>
          </w:p>
        </w:tc>
        <w:tc>
          <w:tcPr>
            <w:tcW w:w="1596" w:type="dxa"/>
          </w:tcPr>
          <w:p w:rsidR="0021516A" w:rsidRDefault="00636E5D">
            <w:pPr>
              <w:pStyle w:val="TableParagraph"/>
              <w:ind w:right="355"/>
              <w:rPr>
                <w:sz w:val="20"/>
              </w:rPr>
            </w:pPr>
            <w:r>
              <w:rPr>
                <w:sz w:val="20"/>
              </w:rPr>
              <w:t>158</w:t>
            </w:r>
          </w:p>
        </w:tc>
        <w:tc>
          <w:tcPr>
            <w:tcW w:w="1564" w:type="dxa"/>
          </w:tcPr>
          <w:p w:rsidR="0021516A" w:rsidRDefault="00636E5D">
            <w:pPr>
              <w:pStyle w:val="TableParagraph"/>
              <w:ind w:right="385"/>
              <w:rPr>
                <w:sz w:val="20"/>
              </w:rPr>
            </w:pPr>
            <w:r>
              <w:rPr>
                <w:sz w:val="20"/>
              </w:rPr>
              <w:t>135</w:t>
            </w:r>
          </w:p>
        </w:tc>
        <w:tc>
          <w:tcPr>
            <w:tcW w:w="1255" w:type="dxa"/>
          </w:tcPr>
          <w:p w:rsidR="0021516A" w:rsidRDefault="00636E5D">
            <w:pPr>
              <w:pStyle w:val="TableParagraph"/>
              <w:ind w:right="107"/>
              <w:rPr>
                <w:sz w:val="20"/>
              </w:rPr>
            </w:pPr>
            <w:r>
              <w:rPr>
                <w:sz w:val="20"/>
              </w:rPr>
              <w:t>131</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Curriculum Council</w:t>
            </w:r>
          </w:p>
        </w:tc>
        <w:tc>
          <w:tcPr>
            <w:tcW w:w="1596" w:type="dxa"/>
            <w:shd w:val="clear" w:color="auto" w:fill="D2DFED"/>
          </w:tcPr>
          <w:p w:rsidR="0021516A" w:rsidRDefault="00636E5D">
            <w:pPr>
              <w:pStyle w:val="TableParagraph"/>
              <w:ind w:right="355"/>
              <w:rPr>
                <w:sz w:val="20"/>
              </w:rPr>
            </w:pPr>
            <w:r>
              <w:rPr>
                <w:sz w:val="20"/>
              </w:rPr>
              <w:t>150</w:t>
            </w:r>
          </w:p>
        </w:tc>
        <w:tc>
          <w:tcPr>
            <w:tcW w:w="1564" w:type="dxa"/>
            <w:shd w:val="clear" w:color="auto" w:fill="D2DFED"/>
          </w:tcPr>
          <w:p w:rsidR="0021516A" w:rsidRDefault="00636E5D">
            <w:pPr>
              <w:pStyle w:val="TableParagraph"/>
              <w:ind w:right="385"/>
              <w:rPr>
                <w:sz w:val="20"/>
              </w:rPr>
            </w:pPr>
            <w:r>
              <w:rPr>
                <w:sz w:val="20"/>
              </w:rPr>
              <w:t>129</w:t>
            </w:r>
          </w:p>
        </w:tc>
        <w:tc>
          <w:tcPr>
            <w:tcW w:w="1255" w:type="dxa"/>
            <w:shd w:val="clear" w:color="auto" w:fill="D2DFED"/>
          </w:tcPr>
          <w:p w:rsidR="0021516A" w:rsidRDefault="00636E5D">
            <w:pPr>
              <w:pStyle w:val="TableParagraph"/>
              <w:ind w:right="107"/>
              <w:rPr>
                <w:sz w:val="20"/>
              </w:rPr>
            </w:pPr>
            <w:r>
              <w:rPr>
                <w:sz w:val="20"/>
              </w:rPr>
              <w:t>131</w:t>
            </w:r>
          </w:p>
        </w:tc>
      </w:tr>
      <w:tr w:rsidR="0021516A">
        <w:trPr>
          <w:trHeight w:val="300"/>
        </w:trPr>
        <w:tc>
          <w:tcPr>
            <w:tcW w:w="5317" w:type="dxa"/>
          </w:tcPr>
          <w:p w:rsidR="0021516A" w:rsidRDefault="00636E5D">
            <w:pPr>
              <w:pStyle w:val="TableParagraph"/>
              <w:ind w:left="122"/>
              <w:jc w:val="left"/>
              <w:rPr>
                <w:b/>
                <w:sz w:val="20"/>
              </w:rPr>
            </w:pPr>
            <w:r>
              <w:rPr>
                <w:b/>
                <w:sz w:val="20"/>
              </w:rPr>
              <w:t>Botanic Gardens and Parks Authority</w:t>
            </w:r>
          </w:p>
        </w:tc>
        <w:tc>
          <w:tcPr>
            <w:tcW w:w="1596" w:type="dxa"/>
          </w:tcPr>
          <w:p w:rsidR="0021516A" w:rsidRDefault="00636E5D">
            <w:pPr>
              <w:pStyle w:val="TableParagraph"/>
              <w:ind w:right="355"/>
              <w:rPr>
                <w:sz w:val="20"/>
              </w:rPr>
            </w:pPr>
            <w:r>
              <w:rPr>
                <w:sz w:val="20"/>
              </w:rPr>
              <w:t>160</w:t>
            </w:r>
          </w:p>
        </w:tc>
        <w:tc>
          <w:tcPr>
            <w:tcW w:w="1564" w:type="dxa"/>
          </w:tcPr>
          <w:p w:rsidR="0021516A" w:rsidRDefault="00636E5D">
            <w:pPr>
              <w:pStyle w:val="TableParagraph"/>
              <w:ind w:right="385"/>
              <w:rPr>
                <w:sz w:val="20"/>
              </w:rPr>
            </w:pPr>
            <w:r>
              <w:rPr>
                <w:sz w:val="20"/>
              </w:rPr>
              <w:t>128</w:t>
            </w:r>
          </w:p>
        </w:tc>
        <w:tc>
          <w:tcPr>
            <w:tcW w:w="1255" w:type="dxa"/>
          </w:tcPr>
          <w:p w:rsidR="0021516A" w:rsidRDefault="00636E5D">
            <w:pPr>
              <w:pStyle w:val="TableParagraph"/>
              <w:ind w:right="107"/>
              <w:rPr>
                <w:sz w:val="20"/>
              </w:rPr>
            </w:pPr>
            <w:r>
              <w:rPr>
                <w:sz w:val="20"/>
              </w:rPr>
              <w:t>131</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Racing, Gaming and Liquor</w:t>
            </w:r>
          </w:p>
        </w:tc>
        <w:tc>
          <w:tcPr>
            <w:tcW w:w="1596" w:type="dxa"/>
            <w:shd w:val="clear" w:color="auto" w:fill="D2DFED"/>
          </w:tcPr>
          <w:p w:rsidR="0021516A" w:rsidRDefault="00636E5D">
            <w:pPr>
              <w:pStyle w:val="TableParagraph"/>
              <w:ind w:right="355"/>
              <w:rPr>
                <w:sz w:val="20"/>
              </w:rPr>
            </w:pPr>
            <w:r>
              <w:rPr>
                <w:sz w:val="20"/>
              </w:rPr>
              <w:t>130</w:t>
            </w:r>
          </w:p>
        </w:tc>
        <w:tc>
          <w:tcPr>
            <w:tcW w:w="1564" w:type="dxa"/>
            <w:shd w:val="clear" w:color="auto" w:fill="D2DFED"/>
          </w:tcPr>
          <w:p w:rsidR="0021516A" w:rsidRDefault="00636E5D">
            <w:pPr>
              <w:pStyle w:val="TableParagraph"/>
              <w:ind w:right="385"/>
              <w:rPr>
                <w:sz w:val="20"/>
              </w:rPr>
            </w:pPr>
            <w:r>
              <w:rPr>
                <w:sz w:val="20"/>
              </w:rPr>
              <w:t>122</w:t>
            </w:r>
          </w:p>
        </w:tc>
        <w:tc>
          <w:tcPr>
            <w:tcW w:w="1255" w:type="dxa"/>
            <w:shd w:val="clear" w:color="auto" w:fill="D2DFED"/>
          </w:tcPr>
          <w:p w:rsidR="0021516A" w:rsidRDefault="00636E5D">
            <w:pPr>
              <w:pStyle w:val="TableParagraph"/>
              <w:ind w:right="107"/>
              <w:rPr>
                <w:sz w:val="20"/>
              </w:rPr>
            </w:pPr>
            <w:r>
              <w:rPr>
                <w:sz w:val="20"/>
              </w:rPr>
              <w:t>116</w:t>
            </w:r>
          </w:p>
        </w:tc>
      </w:tr>
      <w:tr w:rsidR="0021516A">
        <w:trPr>
          <w:trHeight w:val="300"/>
        </w:trPr>
        <w:tc>
          <w:tcPr>
            <w:tcW w:w="5317" w:type="dxa"/>
          </w:tcPr>
          <w:p w:rsidR="0021516A" w:rsidRDefault="00636E5D">
            <w:pPr>
              <w:pStyle w:val="TableParagraph"/>
              <w:spacing w:line="235" w:lineRule="exact"/>
              <w:ind w:left="122"/>
              <w:jc w:val="left"/>
              <w:rPr>
                <w:b/>
                <w:sz w:val="20"/>
              </w:rPr>
            </w:pPr>
            <w:r>
              <w:rPr>
                <w:b/>
                <w:sz w:val="20"/>
              </w:rPr>
              <w:t>C Y O'Connor College of TAFE</w:t>
            </w:r>
          </w:p>
        </w:tc>
        <w:tc>
          <w:tcPr>
            <w:tcW w:w="1596" w:type="dxa"/>
          </w:tcPr>
          <w:p w:rsidR="0021516A" w:rsidRDefault="00636E5D">
            <w:pPr>
              <w:pStyle w:val="TableParagraph"/>
              <w:spacing w:line="235" w:lineRule="exact"/>
              <w:ind w:right="355"/>
              <w:rPr>
                <w:sz w:val="20"/>
              </w:rPr>
            </w:pPr>
            <w:r>
              <w:rPr>
                <w:sz w:val="20"/>
              </w:rPr>
              <w:t>146</w:t>
            </w:r>
          </w:p>
        </w:tc>
        <w:tc>
          <w:tcPr>
            <w:tcW w:w="1564" w:type="dxa"/>
          </w:tcPr>
          <w:p w:rsidR="0021516A" w:rsidRDefault="00636E5D">
            <w:pPr>
              <w:pStyle w:val="TableParagraph"/>
              <w:spacing w:line="235" w:lineRule="exact"/>
              <w:ind w:right="385"/>
              <w:rPr>
                <w:sz w:val="20"/>
              </w:rPr>
            </w:pPr>
            <w:r>
              <w:rPr>
                <w:sz w:val="20"/>
              </w:rPr>
              <w:t>116</w:t>
            </w:r>
          </w:p>
        </w:tc>
        <w:tc>
          <w:tcPr>
            <w:tcW w:w="1255" w:type="dxa"/>
          </w:tcPr>
          <w:p w:rsidR="0021516A" w:rsidRDefault="00636E5D">
            <w:pPr>
              <w:pStyle w:val="TableParagraph"/>
              <w:spacing w:line="235" w:lineRule="exact"/>
              <w:ind w:right="107"/>
              <w:rPr>
                <w:sz w:val="20"/>
              </w:rPr>
            </w:pPr>
            <w:r>
              <w:rPr>
                <w:sz w:val="20"/>
              </w:rPr>
              <w:t>117</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Country High School Hostels Authority</w:t>
            </w:r>
          </w:p>
        </w:tc>
        <w:tc>
          <w:tcPr>
            <w:tcW w:w="1596" w:type="dxa"/>
            <w:shd w:val="clear" w:color="auto" w:fill="D2DFED"/>
          </w:tcPr>
          <w:p w:rsidR="0021516A" w:rsidRDefault="00636E5D">
            <w:pPr>
              <w:pStyle w:val="TableParagraph"/>
              <w:ind w:right="355"/>
              <w:rPr>
                <w:sz w:val="20"/>
              </w:rPr>
            </w:pPr>
            <w:r>
              <w:rPr>
                <w:sz w:val="20"/>
              </w:rPr>
              <w:t>159</w:t>
            </w:r>
          </w:p>
        </w:tc>
        <w:tc>
          <w:tcPr>
            <w:tcW w:w="1564" w:type="dxa"/>
            <w:shd w:val="clear" w:color="auto" w:fill="D2DFED"/>
          </w:tcPr>
          <w:p w:rsidR="0021516A" w:rsidRDefault="00636E5D">
            <w:pPr>
              <w:pStyle w:val="TableParagraph"/>
              <w:ind w:right="385"/>
              <w:rPr>
                <w:sz w:val="20"/>
              </w:rPr>
            </w:pPr>
            <w:r>
              <w:rPr>
                <w:sz w:val="20"/>
              </w:rPr>
              <w:t>114</w:t>
            </w:r>
          </w:p>
        </w:tc>
        <w:tc>
          <w:tcPr>
            <w:tcW w:w="1255" w:type="dxa"/>
            <w:shd w:val="clear" w:color="auto" w:fill="D2DFED"/>
          </w:tcPr>
          <w:p w:rsidR="0021516A" w:rsidRDefault="00636E5D">
            <w:pPr>
              <w:pStyle w:val="TableParagraph"/>
              <w:ind w:right="107"/>
              <w:rPr>
                <w:sz w:val="20"/>
              </w:rPr>
            </w:pPr>
            <w:r>
              <w:rPr>
                <w:sz w:val="20"/>
              </w:rPr>
              <w:t>114</w:t>
            </w:r>
          </w:p>
        </w:tc>
      </w:tr>
      <w:tr w:rsidR="0021516A">
        <w:trPr>
          <w:trHeight w:val="300"/>
        </w:trPr>
        <w:tc>
          <w:tcPr>
            <w:tcW w:w="5317" w:type="dxa"/>
          </w:tcPr>
          <w:p w:rsidR="0021516A" w:rsidRDefault="00636E5D">
            <w:pPr>
              <w:pStyle w:val="TableParagraph"/>
              <w:ind w:left="122"/>
              <w:jc w:val="left"/>
              <w:rPr>
                <w:b/>
                <w:sz w:val="20"/>
              </w:rPr>
            </w:pPr>
            <w:r>
              <w:rPr>
                <w:b/>
                <w:sz w:val="20"/>
              </w:rPr>
              <w:t>Chemistry Centre (WA)</w:t>
            </w:r>
          </w:p>
        </w:tc>
        <w:tc>
          <w:tcPr>
            <w:tcW w:w="1596" w:type="dxa"/>
          </w:tcPr>
          <w:p w:rsidR="0021516A" w:rsidRDefault="00636E5D">
            <w:pPr>
              <w:pStyle w:val="TableParagraph"/>
              <w:ind w:right="355"/>
              <w:rPr>
                <w:sz w:val="20"/>
              </w:rPr>
            </w:pPr>
            <w:r>
              <w:rPr>
                <w:sz w:val="20"/>
              </w:rPr>
              <w:t>117</w:t>
            </w:r>
          </w:p>
        </w:tc>
        <w:tc>
          <w:tcPr>
            <w:tcW w:w="1564" w:type="dxa"/>
          </w:tcPr>
          <w:p w:rsidR="0021516A" w:rsidRDefault="00636E5D">
            <w:pPr>
              <w:pStyle w:val="TableParagraph"/>
              <w:ind w:right="385"/>
              <w:rPr>
                <w:sz w:val="20"/>
              </w:rPr>
            </w:pPr>
            <w:r>
              <w:rPr>
                <w:sz w:val="20"/>
              </w:rPr>
              <w:t>111</w:t>
            </w:r>
          </w:p>
        </w:tc>
        <w:tc>
          <w:tcPr>
            <w:tcW w:w="1255" w:type="dxa"/>
          </w:tcPr>
          <w:p w:rsidR="0021516A" w:rsidRDefault="00636E5D">
            <w:pPr>
              <w:pStyle w:val="TableParagraph"/>
              <w:ind w:right="107"/>
              <w:rPr>
                <w:sz w:val="20"/>
              </w:rPr>
            </w:pPr>
            <w:r>
              <w:rPr>
                <w:sz w:val="20"/>
              </w:rPr>
              <w:t>115</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Local Government</w:t>
            </w:r>
          </w:p>
        </w:tc>
        <w:tc>
          <w:tcPr>
            <w:tcW w:w="1596" w:type="dxa"/>
            <w:shd w:val="clear" w:color="auto" w:fill="D2DFED"/>
          </w:tcPr>
          <w:p w:rsidR="0021516A" w:rsidRDefault="00636E5D">
            <w:pPr>
              <w:pStyle w:val="TableParagraph"/>
              <w:ind w:right="355"/>
              <w:rPr>
                <w:sz w:val="20"/>
              </w:rPr>
            </w:pPr>
            <w:r>
              <w:rPr>
                <w:sz w:val="20"/>
              </w:rPr>
              <w:t>118</w:t>
            </w:r>
          </w:p>
        </w:tc>
        <w:tc>
          <w:tcPr>
            <w:tcW w:w="1564" w:type="dxa"/>
            <w:shd w:val="clear" w:color="auto" w:fill="D2DFED"/>
          </w:tcPr>
          <w:p w:rsidR="0021516A" w:rsidRDefault="00636E5D">
            <w:pPr>
              <w:pStyle w:val="TableParagraph"/>
              <w:ind w:right="385"/>
              <w:rPr>
                <w:sz w:val="20"/>
              </w:rPr>
            </w:pPr>
            <w:r>
              <w:rPr>
                <w:sz w:val="20"/>
              </w:rPr>
              <w:t>107</w:t>
            </w:r>
          </w:p>
        </w:tc>
        <w:tc>
          <w:tcPr>
            <w:tcW w:w="1255" w:type="dxa"/>
            <w:shd w:val="clear" w:color="auto" w:fill="D2DFED"/>
          </w:tcPr>
          <w:p w:rsidR="0021516A" w:rsidRDefault="00636E5D">
            <w:pPr>
              <w:pStyle w:val="TableParagraph"/>
              <w:ind w:right="107"/>
              <w:rPr>
                <w:sz w:val="20"/>
              </w:rPr>
            </w:pPr>
            <w:r>
              <w:rPr>
                <w:sz w:val="20"/>
              </w:rPr>
              <w:t>112</w:t>
            </w:r>
          </w:p>
        </w:tc>
      </w:tr>
      <w:tr w:rsidR="0021516A">
        <w:trPr>
          <w:trHeight w:val="300"/>
        </w:trPr>
        <w:tc>
          <w:tcPr>
            <w:tcW w:w="5317" w:type="dxa"/>
          </w:tcPr>
          <w:p w:rsidR="0021516A" w:rsidRDefault="00636E5D">
            <w:pPr>
              <w:pStyle w:val="TableParagraph"/>
              <w:ind w:left="122"/>
              <w:jc w:val="left"/>
              <w:rPr>
                <w:b/>
                <w:sz w:val="20"/>
              </w:rPr>
            </w:pPr>
            <w:r>
              <w:rPr>
                <w:b/>
                <w:sz w:val="20"/>
              </w:rPr>
              <w:t>Office of the Auditor General</w:t>
            </w:r>
          </w:p>
        </w:tc>
        <w:tc>
          <w:tcPr>
            <w:tcW w:w="1596" w:type="dxa"/>
          </w:tcPr>
          <w:p w:rsidR="0021516A" w:rsidRDefault="00636E5D">
            <w:pPr>
              <w:pStyle w:val="TableParagraph"/>
              <w:ind w:right="355"/>
              <w:rPr>
                <w:sz w:val="20"/>
              </w:rPr>
            </w:pPr>
            <w:r>
              <w:rPr>
                <w:sz w:val="20"/>
              </w:rPr>
              <w:t>115</w:t>
            </w:r>
          </w:p>
        </w:tc>
        <w:tc>
          <w:tcPr>
            <w:tcW w:w="1564" w:type="dxa"/>
          </w:tcPr>
          <w:p w:rsidR="0021516A" w:rsidRDefault="00636E5D">
            <w:pPr>
              <w:pStyle w:val="TableParagraph"/>
              <w:ind w:right="385"/>
              <w:rPr>
                <w:sz w:val="20"/>
              </w:rPr>
            </w:pPr>
            <w:r>
              <w:rPr>
                <w:sz w:val="20"/>
              </w:rPr>
              <w:t>106</w:t>
            </w:r>
          </w:p>
        </w:tc>
        <w:tc>
          <w:tcPr>
            <w:tcW w:w="1255" w:type="dxa"/>
          </w:tcPr>
          <w:p w:rsidR="0021516A" w:rsidRDefault="00636E5D">
            <w:pPr>
              <w:pStyle w:val="TableParagraph"/>
              <w:ind w:right="107"/>
              <w:rPr>
                <w:sz w:val="20"/>
              </w:rPr>
            </w:pPr>
            <w:r>
              <w:rPr>
                <w:sz w:val="20"/>
              </w:rPr>
              <w:t>105</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Public Sector Commission</w:t>
            </w:r>
          </w:p>
        </w:tc>
        <w:tc>
          <w:tcPr>
            <w:tcW w:w="1596" w:type="dxa"/>
            <w:shd w:val="clear" w:color="auto" w:fill="D2DFED"/>
          </w:tcPr>
          <w:p w:rsidR="0021516A" w:rsidRDefault="00636E5D">
            <w:pPr>
              <w:pStyle w:val="TableParagraph"/>
              <w:ind w:right="355"/>
              <w:rPr>
                <w:sz w:val="20"/>
              </w:rPr>
            </w:pPr>
            <w:r>
              <w:rPr>
                <w:sz w:val="20"/>
              </w:rPr>
              <w:t>113</w:t>
            </w:r>
          </w:p>
        </w:tc>
        <w:tc>
          <w:tcPr>
            <w:tcW w:w="1564" w:type="dxa"/>
            <w:shd w:val="clear" w:color="auto" w:fill="D2DFED"/>
          </w:tcPr>
          <w:p w:rsidR="0021516A" w:rsidRDefault="00636E5D">
            <w:pPr>
              <w:pStyle w:val="TableParagraph"/>
              <w:ind w:right="385"/>
              <w:rPr>
                <w:sz w:val="20"/>
              </w:rPr>
            </w:pPr>
            <w:r>
              <w:rPr>
                <w:sz w:val="20"/>
              </w:rPr>
              <w:t>99</w:t>
            </w:r>
          </w:p>
        </w:tc>
        <w:tc>
          <w:tcPr>
            <w:tcW w:w="1255" w:type="dxa"/>
            <w:shd w:val="clear" w:color="auto" w:fill="D2DFED"/>
          </w:tcPr>
          <w:p w:rsidR="0021516A" w:rsidRDefault="00636E5D">
            <w:pPr>
              <w:pStyle w:val="TableParagraph"/>
              <w:ind w:right="107"/>
              <w:rPr>
                <w:sz w:val="20"/>
              </w:rPr>
            </w:pPr>
            <w:r>
              <w:rPr>
                <w:sz w:val="20"/>
              </w:rPr>
              <w:t>98</w:t>
            </w:r>
          </w:p>
        </w:tc>
      </w:tr>
      <w:tr w:rsidR="0021516A">
        <w:trPr>
          <w:trHeight w:val="300"/>
        </w:trPr>
        <w:tc>
          <w:tcPr>
            <w:tcW w:w="5317" w:type="dxa"/>
          </w:tcPr>
          <w:p w:rsidR="0021516A" w:rsidRDefault="00636E5D">
            <w:pPr>
              <w:pStyle w:val="TableParagraph"/>
              <w:ind w:left="122"/>
              <w:jc w:val="left"/>
              <w:rPr>
                <w:b/>
                <w:sz w:val="20"/>
              </w:rPr>
            </w:pPr>
            <w:r>
              <w:rPr>
                <w:b/>
                <w:sz w:val="20"/>
              </w:rPr>
              <w:t>Western Australian Tourism Commission</w:t>
            </w:r>
          </w:p>
        </w:tc>
        <w:tc>
          <w:tcPr>
            <w:tcW w:w="1596" w:type="dxa"/>
          </w:tcPr>
          <w:p w:rsidR="0021516A" w:rsidRDefault="00636E5D">
            <w:pPr>
              <w:pStyle w:val="TableParagraph"/>
              <w:ind w:right="355"/>
              <w:rPr>
                <w:sz w:val="20"/>
              </w:rPr>
            </w:pPr>
            <w:r>
              <w:rPr>
                <w:sz w:val="20"/>
              </w:rPr>
              <w:t>98</w:t>
            </w:r>
          </w:p>
        </w:tc>
        <w:tc>
          <w:tcPr>
            <w:tcW w:w="1564" w:type="dxa"/>
          </w:tcPr>
          <w:p w:rsidR="0021516A" w:rsidRDefault="00636E5D">
            <w:pPr>
              <w:pStyle w:val="TableParagraph"/>
              <w:ind w:right="385"/>
              <w:rPr>
                <w:sz w:val="20"/>
              </w:rPr>
            </w:pPr>
            <w:r>
              <w:rPr>
                <w:sz w:val="20"/>
              </w:rPr>
              <w:t>89</w:t>
            </w:r>
          </w:p>
        </w:tc>
        <w:tc>
          <w:tcPr>
            <w:tcW w:w="1255" w:type="dxa"/>
          </w:tcPr>
          <w:p w:rsidR="0021516A" w:rsidRDefault="00636E5D">
            <w:pPr>
              <w:pStyle w:val="TableParagraph"/>
              <w:ind w:right="107"/>
              <w:rPr>
                <w:sz w:val="20"/>
              </w:rPr>
            </w:pPr>
            <w:r>
              <w:rPr>
                <w:sz w:val="20"/>
              </w:rPr>
              <w:t>122</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Office of the Environmental Protection Authority</w:t>
            </w:r>
          </w:p>
        </w:tc>
        <w:tc>
          <w:tcPr>
            <w:tcW w:w="1596" w:type="dxa"/>
            <w:shd w:val="clear" w:color="auto" w:fill="D2DFED"/>
          </w:tcPr>
          <w:p w:rsidR="0021516A" w:rsidRDefault="00636E5D">
            <w:pPr>
              <w:pStyle w:val="TableParagraph"/>
              <w:ind w:right="355"/>
              <w:rPr>
                <w:sz w:val="20"/>
              </w:rPr>
            </w:pPr>
            <w:r>
              <w:rPr>
                <w:sz w:val="20"/>
              </w:rPr>
              <w:t>90</w:t>
            </w:r>
          </w:p>
        </w:tc>
        <w:tc>
          <w:tcPr>
            <w:tcW w:w="1564" w:type="dxa"/>
            <w:shd w:val="clear" w:color="auto" w:fill="D2DFED"/>
          </w:tcPr>
          <w:p w:rsidR="0021516A" w:rsidRDefault="00636E5D">
            <w:pPr>
              <w:pStyle w:val="TableParagraph"/>
              <w:ind w:right="385"/>
              <w:rPr>
                <w:sz w:val="20"/>
              </w:rPr>
            </w:pPr>
            <w:r>
              <w:rPr>
                <w:sz w:val="20"/>
              </w:rPr>
              <w:t>83</w:t>
            </w:r>
          </w:p>
        </w:tc>
        <w:tc>
          <w:tcPr>
            <w:tcW w:w="1255" w:type="dxa"/>
            <w:shd w:val="clear" w:color="auto" w:fill="D2DFED"/>
          </w:tcPr>
          <w:p w:rsidR="0021516A" w:rsidRDefault="00636E5D">
            <w:pPr>
              <w:pStyle w:val="TableParagraph"/>
              <w:ind w:right="107"/>
              <w:rPr>
                <w:sz w:val="20"/>
              </w:rPr>
            </w:pPr>
            <w:r>
              <w:rPr>
                <w:sz w:val="20"/>
              </w:rPr>
              <w:t>86</w:t>
            </w:r>
          </w:p>
        </w:tc>
      </w:tr>
      <w:tr w:rsidR="0021516A">
        <w:trPr>
          <w:trHeight w:val="299"/>
        </w:trPr>
        <w:tc>
          <w:tcPr>
            <w:tcW w:w="5317" w:type="dxa"/>
          </w:tcPr>
          <w:p w:rsidR="0021516A" w:rsidRDefault="00636E5D">
            <w:pPr>
              <w:pStyle w:val="TableParagraph"/>
              <w:ind w:left="122"/>
              <w:jc w:val="left"/>
              <w:rPr>
                <w:b/>
                <w:sz w:val="20"/>
              </w:rPr>
            </w:pPr>
            <w:r>
              <w:rPr>
                <w:b/>
                <w:sz w:val="20"/>
              </w:rPr>
              <w:t>Office of Energy</w:t>
            </w:r>
          </w:p>
        </w:tc>
        <w:tc>
          <w:tcPr>
            <w:tcW w:w="1596" w:type="dxa"/>
          </w:tcPr>
          <w:p w:rsidR="0021516A" w:rsidRDefault="00636E5D">
            <w:pPr>
              <w:pStyle w:val="TableParagraph"/>
              <w:ind w:right="355"/>
              <w:rPr>
                <w:sz w:val="20"/>
              </w:rPr>
            </w:pPr>
            <w:r>
              <w:rPr>
                <w:sz w:val="20"/>
              </w:rPr>
              <w:t>76</w:t>
            </w:r>
          </w:p>
        </w:tc>
        <w:tc>
          <w:tcPr>
            <w:tcW w:w="1564" w:type="dxa"/>
          </w:tcPr>
          <w:p w:rsidR="0021516A" w:rsidRDefault="00636E5D">
            <w:pPr>
              <w:pStyle w:val="TableParagraph"/>
              <w:ind w:right="385"/>
              <w:rPr>
                <w:sz w:val="20"/>
              </w:rPr>
            </w:pPr>
            <w:r>
              <w:rPr>
                <w:sz w:val="20"/>
              </w:rPr>
              <w:t>72</w:t>
            </w:r>
          </w:p>
        </w:tc>
        <w:tc>
          <w:tcPr>
            <w:tcW w:w="1255" w:type="dxa"/>
          </w:tcPr>
          <w:p w:rsidR="0021516A" w:rsidRDefault="00636E5D">
            <w:pPr>
              <w:pStyle w:val="TableParagraph"/>
              <w:ind w:right="107"/>
              <w:rPr>
                <w:sz w:val="20"/>
              </w:rPr>
            </w:pPr>
            <w:r>
              <w:rPr>
                <w:sz w:val="20"/>
              </w:rPr>
              <w:t>74</w:t>
            </w:r>
          </w:p>
        </w:tc>
      </w:tr>
      <w:tr w:rsidR="0021516A">
        <w:trPr>
          <w:trHeight w:val="300"/>
        </w:trPr>
        <w:tc>
          <w:tcPr>
            <w:tcW w:w="5317" w:type="dxa"/>
            <w:shd w:val="clear" w:color="auto" w:fill="D2DFED"/>
          </w:tcPr>
          <w:p w:rsidR="0021516A" w:rsidRDefault="00636E5D">
            <w:pPr>
              <w:pStyle w:val="TableParagraph"/>
              <w:ind w:left="122"/>
              <w:jc w:val="left"/>
              <w:rPr>
                <w:b/>
                <w:sz w:val="20"/>
              </w:rPr>
            </w:pPr>
            <w:r>
              <w:rPr>
                <w:b/>
                <w:sz w:val="20"/>
              </w:rPr>
              <w:t>Department of Education Services</w:t>
            </w:r>
          </w:p>
        </w:tc>
        <w:tc>
          <w:tcPr>
            <w:tcW w:w="1596" w:type="dxa"/>
            <w:shd w:val="clear" w:color="auto" w:fill="D2DFED"/>
          </w:tcPr>
          <w:p w:rsidR="0021516A" w:rsidRDefault="00636E5D">
            <w:pPr>
              <w:pStyle w:val="TableParagraph"/>
              <w:ind w:right="355"/>
              <w:rPr>
                <w:sz w:val="20"/>
              </w:rPr>
            </w:pPr>
            <w:r>
              <w:rPr>
                <w:sz w:val="20"/>
              </w:rPr>
              <w:t>66</w:t>
            </w:r>
          </w:p>
        </w:tc>
        <w:tc>
          <w:tcPr>
            <w:tcW w:w="1564" w:type="dxa"/>
            <w:shd w:val="clear" w:color="auto" w:fill="D2DFED"/>
          </w:tcPr>
          <w:p w:rsidR="0021516A" w:rsidRDefault="00636E5D">
            <w:pPr>
              <w:pStyle w:val="TableParagraph"/>
              <w:ind w:right="385"/>
              <w:rPr>
                <w:sz w:val="20"/>
              </w:rPr>
            </w:pPr>
            <w:r>
              <w:rPr>
                <w:sz w:val="20"/>
              </w:rPr>
              <w:t>57</w:t>
            </w:r>
          </w:p>
        </w:tc>
        <w:tc>
          <w:tcPr>
            <w:tcW w:w="1255" w:type="dxa"/>
            <w:shd w:val="clear" w:color="auto" w:fill="D2DFED"/>
          </w:tcPr>
          <w:p w:rsidR="0021516A" w:rsidRDefault="00636E5D">
            <w:pPr>
              <w:pStyle w:val="TableParagraph"/>
              <w:ind w:right="107"/>
              <w:rPr>
                <w:sz w:val="20"/>
              </w:rPr>
            </w:pPr>
            <w:r>
              <w:rPr>
                <w:sz w:val="20"/>
              </w:rPr>
              <w:t>57</w:t>
            </w:r>
          </w:p>
        </w:tc>
      </w:tr>
      <w:tr w:rsidR="0021516A">
        <w:trPr>
          <w:trHeight w:val="488"/>
        </w:trPr>
        <w:tc>
          <w:tcPr>
            <w:tcW w:w="5317" w:type="dxa"/>
          </w:tcPr>
          <w:p w:rsidR="0021516A" w:rsidRDefault="00636E5D">
            <w:pPr>
              <w:pStyle w:val="TableParagraph"/>
              <w:ind w:left="122"/>
              <w:jc w:val="left"/>
              <w:rPr>
                <w:b/>
                <w:sz w:val="20"/>
              </w:rPr>
            </w:pPr>
            <w:r>
              <w:rPr>
                <w:b/>
                <w:sz w:val="20"/>
              </w:rPr>
              <w:t>Parliamentary Commissioner for Administrative</w:t>
            </w:r>
          </w:p>
          <w:p w:rsidR="0021516A" w:rsidRDefault="00636E5D">
            <w:pPr>
              <w:pStyle w:val="TableParagraph"/>
              <w:ind w:left="122"/>
              <w:jc w:val="left"/>
              <w:rPr>
                <w:b/>
                <w:sz w:val="20"/>
              </w:rPr>
            </w:pPr>
            <w:r>
              <w:rPr>
                <w:b/>
                <w:sz w:val="20"/>
              </w:rPr>
              <w:t>Investigations (Ombudsman)</w:t>
            </w:r>
          </w:p>
        </w:tc>
        <w:tc>
          <w:tcPr>
            <w:tcW w:w="1596" w:type="dxa"/>
          </w:tcPr>
          <w:p w:rsidR="0021516A" w:rsidRDefault="00636E5D">
            <w:pPr>
              <w:pStyle w:val="TableParagraph"/>
              <w:ind w:right="355"/>
              <w:rPr>
                <w:sz w:val="20"/>
              </w:rPr>
            </w:pPr>
            <w:r>
              <w:rPr>
                <w:sz w:val="20"/>
              </w:rPr>
              <w:t>60</w:t>
            </w:r>
          </w:p>
        </w:tc>
        <w:tc>
          <w:tcPr>
            <w:tcW w:w="1564" w:type="dxa"/>
          </w:tcPr>
          <w:p w:rsidR="0021516A" w:rsidRDefault="00636E5D">
            <w:pPr>
              <w:pStyle w:val="TableParagraph"/>
              <w:ind w:right="385"/>
              <w:rPr>
                <w:sz w:val="20"/>
              </w:rPr>
            </w:pPr>
            <w:r>
              <w:rPr>
                <w:sz w:val="20"/>
              </w:rPr>
              <w:t>54</w:t>
            </w:r>
          </w:p>
        </w:tc>
        <w:tc>
          <w:tcPr>
            <w:tcW w:w="1255" w:type="dxa"/>
          </w:tcPr>
          <w:p w:rsidR="0021516A" w:rsidRDefault="00636E5D">
            <w:pPr>
              <w:pStyle w:val="TableParagraph"/>
              <w:ind w:right="107"/>
              <w:rPr>
                <w:sz w:val="20"/>
              </w:rPr>
            </w:pPr>
            <w:r>
              <w:rPr>
                <w:sz w:val="20"/>
              </w:rPr>
              <w:t>50</w:t>
            </w:r>
          </w:p>
        </w:tc>
      </w:tr>
      <w:tr w:rsidR="0021516A">
        <w:trPr>
          <w:trHeight w:val="300"/>
        </w:trPr>
        <w:tc>
          <w:tcPr>
            <w:tcW w:w="5317" w:type="dxa"/>
            <w:tcBorders>
              <w:bottom w:val="single" w:sz="8" w:space="0" w:color="4F81BC"/>
            </w:tcBorders>
            <w:shd w:val="clear" w:color="auto" w:fill="D2DFED"/>
          </w:tcPr>
          <w:p w:rsidR="0021516A" w:rsidRDefault="00636E5D">
            <w:pPr>
              <w:pStyle w:val="TableParagraph"/>
              <w:ind w:left="122"/>
              <w:jc w:val="left"/>
              <w:rPr>
                <w:b/>
                <w:sz w:val="20"/>
              </w:rPr>
            </w:pPr>
            <w:r>
              <w:rPr>
                <w:b/>
                <w:sz w:val="20"/>
              </w:rPr>
              <w:t>Swan River Trust</w:t>
            </w:r>
          </w:p>
        </w:tc>
        <w:tc>
          <w:tcPr>
            <w:tcW w:w="1596" w:type="dxa"/>
            <w:tcBorders>
              <w:bottom w:val="single" w:sz="8" w:space="0" w:color="4F81BC"/>
            </w:tcBorders>
            <w:shd w:val="clear" w:color="auto" w:fill="D2DFED"/>
          </w:tcPr>
          <w:p w:rsidR="0021516A" w:rsidRDefault="00636E5D">
            <w:pPr>
              <w:pStyle w:val="TableParagraph"/>
              <w:ind w:right="355"/>
              <w:rPr>
                <w:sz w:val="20"/>
              </w:rPr>
            </w:pPr>
            <w:r>
              <w:rPr>
                <w:sz w:val="20"/>
              </w:rPr>
              <w:t>56</w:t>
            </w:r>
          </w:p>
        </w:tc>
        <w:tc>
          <w:tcPr>
            <w:tcW w:w="1564" w:type="dxa"/>
            <w:tcBorders>
              <w:bottom w:val="single" w:sz="8" w:space="0" w:color="4F81BC"/>
            </w:tcBorders>
            <w:shd w:val="clear" w:color="auto" w:fill="D2DFED"/>
          </w:tcPr>
          <w:p w:rsidR="0021516A" w:rsidRDefault="00636E5D">
            <w:pPr>
              <w:pStyle w:val="TableParagraph"/>
              <w:ind w:right="385"/>
              <w:rPr>
                <w:sz w:val="20"/>
              </w:rPr>
            </w:pPr>
            <w:r>
              <w:rPr>
                <w:sz w:val="20"/>
              </w:rPr>
              <w:t>54</w:t>
            </w:r>
          </w:p>
        </w:tc>
        <w:tc>
          <w:tcPr>
            <w:tcW w:w="1255" w:type="dxa"/>
            <w:tcBorders>
              <w:bottom w:val="single" w:sz="8" w:space="0" w:color="4F81BC"/>
            </w:tcBorders>
            <w:shd w:val="clear" w:color="auto" w:fill="D2DFED"/>
          </w:tcPr>
          <w:p w:rsidR="0021516A" w:rsidRDefault="00636E5D">
            <w:pPr>
              <w:pStyle w:val="TableParagraph"/>
              <w:ind w:right="107"/>
              <w:rPr>
                <w:sz w:val="20"/>
              </w:rPr>
            </w:pPr>
            <w:r>
              <w:rPr>
                <w:sz w:val="20"/>
              </w:rPr>
              <w:t>54</w:t>
            </w:r>
          </w:p>
        </w:tc>
      </w:tr>
    </w:tbl>
    <w:p w:rsidR="0021516A" w:rsidRDefault="0021516A">
      <w:pPr>
        <w:rPr>
          <w:sz w:val="20"/>
        </w:rPr>
        <w:sectPr w:rsidR="0021516A">
          <w:pgSz w:w="11910" w:h="16850"/>
          <w:pgMar w:top="1140" w:right="660" w:bottom="280" w:left="680" w:header="720" w:footer="720" w:gutter="0"/>
          <w:cols w:space="720"/>
        </w:sectPr>
      </w:pPr>
    </w:p>
    <w:tbl>
      <w:tblPr>
        <w:tblW w:w="0" w:type="auto"/>
        <w:tblInd w:w="480" w:type="dxa"/>
        <w:tblLayout w:type="fixed"/>
        <w:tblCellMar>
          <w:left w:w="0" w:type="dxa"/>
          <w:right w:w="0" w:type="dxa"/>
        </w:tblCellMar>
        <w:tblLook w:val="01E0" w:firstRow="1" w:lastRow="1" w:firstColumn="1" w:lastColumn="1" w:noHBand="0" w:noVBand="0"/>
      </w:tblPr>
      <w:tblGrid>
        <w:gridCol w:w="5426"/>
        <w:gridCol w:w="1486"/>
        <w:gridCol w:w="1563"/>
        <w:gridCol w:w="1341"/>
      </w:tblGrid>
      <w:tr w:rsidR="0021516A">
        <w:trPr>
          <w:trHeight w:val="488"/>
        </w:trPr>
        <w:tc>
          <w:tcPr>
            <w:tcW w:w="5426"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20"/>
              </w:rPr>
            </w:pPr>
          </w:p>
        </w:tc>
        <w:tc>
          <w:tcPr>
            <w:tcW w:w="1486" w:type="dxa"/>
            <w:tcBorders>
              <w:top w:val="single" w:sz="8" w:space="0" w:color="4F81BC"/>
              <w:bottom w:val="single" w:sz="8" w:space="0" w:color="4F81BC"/>
            </w:tcBorders>
          </w:tcPr>
          <w:p w:rsidR="0021516A" w:rsidRDefault="00636E5D">
            <w:pPr>
              <w:pStyle w:val="TableParagraph"/>
              <w:spacing w:line="235" w:lineRule="exact"/>
              <w:ind w:left="219"/>
              <w:jc w:val="left"/>
              <w:rPr>
                <w:b/>
                <w:sz w:val="20"/>
              </w:rPr>
            </w:pPr>
            <w:r>
              <w:rPr>
                <w:b/>
                <w:sz w:val="20"/>
              </w:rPr>
              <w:t>Headcount</w:t>
            </w:r>
          </w:p>
          <w:p w:rsidR="0021516A" w:rsidRDefault="00636E5D">
            <w:pPr>
              <w:pStyle w:val="TableParagraph"/>
              <w:ind w:left="308"/>
              <w:jc w:val="left"/>
              <w:rPr>
                <w:b/>
                <w:sz w:val="20"/>
              </w:rPr>
            </w:pPr>
            <w:r>
              <w:rPr>
                <w:b/>
                <w:sz w:val="20"/>
              </w:rPr>
              <w:t>Sep 2010</w:t>
            </w:r>
            <w:r>
              <w:rPr>
                <w:b/>
                <w:sz w:val="20"/>
                <w:vertAlign w:val="superscript"/>
              </w:rPr>
              <w:t>2</w:t>
            </w:r>
          </w:p>
        </w:tc>
        <w:tc>
          <w:tcPr>
            <w:tcW w:w="1563" w:type="dxa"/>
            <w:tcBorders>
              <w:top w:val="single" w:sz="8" w:space="0" w:color="4F81BC"/>
              <w:bottom w:val="single" w:sz="8" w:space="0" w:color="4F81BC"/>
            </w:tcBorders>
          </w:tcPr>
          <w:p w:rsidR="0021516A" w:rsidRDefault="00636E5D">
            <w:pPr>
              <w:pStyle w:val="TableParagraph"/>
              <w:spacing w:line="235" w:lineRule="exact"/>
              <w:ind w:left="479"/>
              <w:jc w:val="left"/>
              <w:rPr>
                <w:b/>
                <w:sz w:val="20"/>
              </w:rPr>
            </w:pPr>
            <w:r>
              <w:rPr>
                <w:b/>
                <w:sz w:val="20"/>
              </w:rPr>
              <w:t>Paid</w:t>
            </w:r>
            <w:r>
              <w:rPr>
                <w:b/>
                <w:spacing w:val="-3"/>
                <w:sz w:val="20"/>
              </w:rPr>
              <w:t xml:space="preserve"> </w:t>
            </w:r>
            <w:r>
              <w:rPr>
                <w:b/>
                <w:sz w:val="20"/>
              </w:rPr>
              <w:t>FTE</w:t>
            </w:r>
          </w:p>
          <w:p w:rsidR="0021516A" w:rsidRDefault="00636E5D">
            <w:pPr>
              <w:pStyle w:val="TableParagraph"/>
              <w:ind w:left="355"/>
              <w:jc w:val="left"/>
              <w:rPr>
                <w:b/>
                <w:sz w:val="20"/>
              </w:rPr>
            </w:pPr>
            <w:r>
              <w:rPr>
                <w:b/>
                <w:sz w:val="20"/>
              </w:rPr>
              <w:t>Sep 2010</w:t>
            </w:r>
            <w:r>
              <w:rPr>
                <w:b/>
                <w:sz w:val="20"/>
                <w:vertAlign w:val="superscript"/>
              </w:rPr>
              <w:t>3</w:t>
            </w:r>
          </w:p>
        </w:tc>
        <w:tc>
          <w:tcPr>
            <w:tcW w:w="1341" w:type="dxa"/>
            <w:tcBorders>
              <w:top w:val="single" w:sz="8" w:space="0" w:color="4F81BC"/>
              <w:bottom w:val="single" w:sz="8" w:space="0" w:color="4F81BC"/>
            </w:tcBorders>
          </w:tcPr>
          <w:p w:rsidR="0021516A" w:rsidRDefault="00636E5D">
            <w:pPr>
              <w:pStyle w:val="TableParagraph"/>
              <w:spacing w:line="235" w:lineRule="exact"/>
              <w:ind w:left="464"/>
              <w:jc w:val="left"/>
              <w:rPr>
                <w:b/>
                <w:sz w:val="20"/>
              </w:rPr>
            </w:pPr>
            <w:r>
              <w:rPr>
                <w:b/>
                <w:sz w:val="20"/>
              </w:rPr>
              <w:t>Average</w:t>
            </w:r>
          </w:p>
          <w:p w:rsidR="0021516A" w:rsidRDefault="00636E5D">
            <w:pPr>
              <w:pStyle w:val="TableParagraph"/>
              <w:ind w:left="385"/>
              <w:jc w:val="left"/>
              <w:rPr>
                <w:b/>
                <w:sz w:val="20"/>
              </w:rPr>
            </w:pPr>
            <w:r>
              <w:rPr>
                <w:b/>
                <w:sz w:val="20"/>
              </w:rPr>
              <w:t>Paid</w:t>
            </w:r>
            <w:r>
              <w:rPr>
                <w:b/>
                <w:spacing w:val="-4"/>
                <w:sz w:val="20"/>
              </w:rPr>
              <w:t xml:space="preserve"> </w:t>
            </w:r>
            <w:r>
              <w:rPr>
                <w:b/>
                <w:sz w:val="20"/>
              </w:rPr>
              <w:t>FTE</w:t>
            </w:r>
            <w:r>
              <w:rPr>
                <w:b/>
                <w:sz w:val="20"/>
                <w:vertAlign w:val="superscript"/>
              </w:rPr>
              <w:t>4</w:t>
            </w:r>
          </w:p>
        </w:tc>
      </w:tr>
      <w:tr w:rsidR="0021516A">
        <w:trPr>
          <w:trHeight w:val="299"/>
        </w:trPr>
        <w:tc>
          <w:tcPr>
            <w:tcW w:w="5426" w:type="dxa"/>
            <w:tcBorders>
              <w:top w:val="single" w:sz="8" w:space="0" w:color="4F81BC"/>
            </w:tcBorders>
          </w:tcPr>
          <w:p w:rsidR="0021516A" w:rsidRDefault="00636E5D">
            <w:pPr>
              <w:pStyle w:val="TableParagraph"/>
              <w:ind w:left="122"/>
              <w:jc w:val="left"/>
              <w:rPr>
                <w:b/>
                <w:sz w:val="20"/>
              </w:rPr>
            </w:pPr>
            <w:r>
              <w:rPr>
                <w:b/>
                <w:sz w:val="20"/>
              </w:rPr>
              <w:t>Economic Regulation Authority</w:t>
            </w:r>
          </w:p>
        </w:tc>
        <w:tc>
          <w:tcPr>
            <w:tcW w:w="1486" w:type="dxa"/>
            <w:tcBorders>
              <w:top w:val="single" w:sz="8" w:space="0" w:color="4F81BC"/>
            </w:tcBorders>
          </w:tcPr>
          <w:p w:rsidR="0021516A" w:rsidRDefault="00636E5D">
            <w:pPr>
              <w:pStyle w:val="TableParagraph"/>
              <w:ind w:right="354"/>
              <w:rPr>
                <w:sz w:val="20"/>
              </w:rPr>
            </w:pPr>
            <w:r>
              <w:rPr>
                <w:sz w:val="20"/>
              </w:rPr>
              <w:t>55</w:t>
            </w:r>
          </w:p>
        </w:tc>
        <w:tc>
          <w:tcPr>
            <w:tcW w:w="1563" w:type="dxa"/>
            <w:tcBorders>
              <w:top w:val="single" w:sz="8" w:space="0" w:color="4F81BC"/>
            </w:tcBorders>
          </w:tcPr>
          <w:p w:rsidR="0021516A" w:rsidRDefault="00636E5D">
            <w:pPr>
              <w:pStyle w:val="TableParagraph"/>
              <w:ind w:right="383"/>
              <w:rPr>
                <w:sz w:val="20"/>
              </w:rPr>
            </w:pPr>
            <w:r>
              <w:rPr>
                <w:sz w:val="20"/>
              </w:rPr>
              <w:t>52</w:t>
            </w:r>
          </w:p>
        </w:tc>
        <w:tc>
          <w:tcPr>
            <w:tcW w:w="1341" w:type="dxa"/>
            <w:tcBorders>
              <w:top w:val="single" w:sz="8" w:space="0" w:color="4F81BC"/>
            </w:tcBorders>
          </w:tcPr>
          <w:p w:rsidR="0021516A" w:rsidRDefault="00636E5D">
            <w:pPr>
              <w:pStyle w:val="TableParagraph"/>
              <w:ind w:right="191"/>
              <w:rPr>
                <w:sz w:val="20"/>
              </w:rPr>
            </w:pPr>
            <w:r>
              <w:rPr>
                <w:sz w:val="20"/>
              </w:rPr>
              <w:t>50</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Small Business Development Corporation</w:t>
            </w:r>
          </w:p>
        </w:tc>
        <w:tc>
          <w:tcPr>
            <w:tcW w:w="1486" w:type="dxa"/>
            <w:shd w:val="clear" w:color="auto" w:fill="D2DFED"/>
          </w:tcPr>
          <w:p w:rsidR="0021516A" w:rsidRDefault="00636E5D">
            <w:pPr>
              <w:pStyle w:val="TableParagraph"/>
              <w:ind w:right="354"/>
              <w:rPr>
                <w:sz w:val="20"/>
              </w:rPr>
            </w:pPr>
            <w:r>
              <w:rPr>
                <w:sz w:val="20"/>
              </w:rPr>
              <w:t>59</w:t>
            </w:r>
          </w:p>
        </w:tc>
        <w:tc>
          <w:tcPr>
            <w:tcW w:w="1563" w:type="dxa"/>
            <w:shd w:val="clear" w:color="auto" w:fill="D2DFED"/>
          </w:tcPr>
          <w:p w:rsidR="0021516A" w:rsidRDefault="00636E5D">
            <w:pPr>
              <w:pStyle w:val="TableParagraph"/>
              <w:ind w:right="383"/>
              <w:rPr>
                <w:sz w:val="20"/>
              </w:rPr>
            </w:pPr>
            <w:r>
              <w:rPr>
                <w:sz w:val="20"/>
              </w:rPr>
              <w:t>50</w:t>
            </w:r>
          </w:p>
        </w:tc>
        <w:tc>
          <w:tcPr>
            <w:tcW w:w="1341" w:type="dxa"/>
            <w:shd w:val="clear" w:color="auto" w:fill="D2DFED"/>
          </w:tcPr>
          <w:p w:rsidR="0021516A" w:rsidRDefault="00636E5D">
            <w:pPr>
              <w:pStyle w:val="TableParagraph"/>
              <w:ind w:right="191"/>
              <w:rPr>
                <w:sz w:val="20"/>
              </w:rPr>
            </w:pPr>
            <w:r>
              <w:rPr>
                <w:sz w:val="20"/>
              </w:rPr>
              <w:t>57</w:t>
            </w:r>
          </w:p>
        </w:tc>
      </w:tr>
      <w:tr w:rsidR="0021516A">
        <w:trPr>
          <w:trHeight w:val="300"/>
        </w:trPr>
        <w:tc>
          <w:tcPr>
            <w:tcW w:w="5426" w:type="dxa"/>
          </w:tcPr>
          <w:p w:rsidR="0021516A" w:rsidRDefault="00636E5D">
            <w:pPr>
              <w:pStyle w:val="TableParagraph"/>
              <w:spacing w:line="235" w:lineRule="exact"/>
              <w:ind w:left="122"/>
              <w:jc w:val="left"/>
              <w:rPr>
                <w:b/>
                <w:sz w:val="20"/>
              </w:rPr>
            </w:pPr>
            <w:r>
              <w:rPr>
                <w:b/>
                <w:sz w:val="20"/>
              </w:rPr>
              <w:t>Western Australian Electoral Commission</w:t>
            </w:r>
          </w:p>
        </w:tc>
        <w:tc>
          <w:tcPr>
            <w:tcW w:w="1486" w:type="dxa"/>
          </w:tcPr>
          <w:p w:rsidR="0021516A" w:rsidRDefault="00636E5D">
            <w:pPr>
              <w:pStyle w:val="TableParagraph"/>
              <w:spacing w:line="235" w:lineRule="exact"/>
              <w:ind w:right="354"/>
              <w:rPr>
                <w:sz w:val="20"/>
              </w:rPr>
            </w:pPr>
            <w:r>
              <w:rPr>
                <w:sz w:val="20"/>
              </w:rPr>
              <w:t>51</w:t>
            </w:r>
          </w:p>
        </w:tc>
        <w:tc>
          <w:tcPr>
            <w:tcW w:w="1563" w:type="dxa"/>
          </w:tcPr>
          <w:p w:rsidR="0021516A" w:rsidRDefault="00636E5D">
            <w:pPr>
              <w:pStyle w:val="TableParagraph"/>
              <w:spacing w:line="235" w:lineRule="exact"/>
              <w:ind w:right="383"/>
              <w:rPr>
                <w:sz w:val="20"/>
              </w:rPr>
            </w:pPr>
            <w:r>
              <w:rPr>
                <w:sz w:val="20"/>
              </w:rPr>
              <w:t>47</w:t>
            </w:r>
          </w:p>
        </w:tc>
        <w:tc>
          <w:tcPr>
            <w:tcW w:w="1341" w:type="dxa"/>
          </w:tcPr>
          <w:p w:rsidR="0021516A" w:rsidRDefault="00636E5D">
            <w:pPr>
              <w:pStyle w:val="TableParagraph"/>
              <w:spacing w:line="235" w:lineRule="exact"/>
              <w:ind w:right="191"/>
              <w:rPr>
                <w:sz w:val="20"/>
              </w:rPr>
            </w:pPr>
            <w:r>
              <w:rPr>
                <w:sz w:val="20"/>
              </w:rPr>
              <w:t>52</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Mental Health Commission</w:t>
            </w:r>
          </w:p>
        </w:tc>
        <w:tc>
          <w:tcPr>
            <w:tcW w:w="1486" w:type="dxa"/>
            <w:shd w:val="clear" w:color="auto" w:fill="D2DFED"/>
          </w:tcPr>
          <w:p w:rsidR="0021516A" w:rsidRDefault="00636E5D">
            <w:pPr>
              <w:pStyle w:val="TableParagraph"/>
              <w:ind w:right="354"/>
              <w:rPr>
                <w:sz w:val="20"/>
              </w:rPr>
            </w:pPr>
            <w:r>
              <w:rPr>
                <w:sz w:val="20"/>
              </w:rPr>
              <w:t>43</w:t>
            </w:r>
          </w:p>
        </w:tc>
        <w:tc>
          <w:tcPr>
            <w:tcW w:w="1563" w:type="dxa"/>
            <w:shd w:val="clear" w:color="auto" w:fill="D2DFED"/>
          </w:tcPr>
          <w:p w:rsidR="0021516A" w:rsidRDefault="00636E5D">
            <w:pPr>
              <w:pStyle w:val="TableParagraph"/>
              <w:ind w:right="383"/>
              <w:rPr>
                <w:sz w:val="20"/>
              </w:rPr>
            </w:pPr>
            <w:r>
              <w:rPr>
                <w:sz w:val="20"/>
              </w:rPr>
              <w:t>37</w:t>
            </w:r>
          </w:p>
        </w:tc>
        <w:tc>
          <w:tcPr>
            <w:tcW w:w="1341" w:type="dxa"/>
            <w:shd w:val="clear" w:color="auto" w:fill="D2DFED"/>
          </w:tcPr>
          <w:p w:rsidR="0021516A" w:rsidRDefault="00636E5D">
            <w:pPr>
              <w:pStyle w:val="TableParagraph"/>
              <w:ind w:right="191"/>
              <w:rPr>
                <w:sz w:val="20"/>
              </w:rPr>
            </w:pPr>
            <w:r>
              <w:rPr>
                <w:sz w:val="20"/>
              </w:rPr>
              <w:t>37</w:t>
            </w:r>
          </w:p>
        </w:tc>
      </w:tr>
      <w:tr w:rsidR="0021516A">
        <w:trPr>
          <w:trHeight w:val="488"/>
        </w:trPr>
        <w:tc>
          <w:tcPr>
            <w:tcW w:w="5426" w:type="dxa"/>
          </w:tcPr>
          <w:p w:rsidR="0021516A" w:rsidRDefault="00636E5D">
            <w:pPr>
              <w:pStyle w:val="TableParagraph"/>
              <w:ind w:left="122"/>
              <w:jc w:val="left"/>
              <w:rPr>
                <w:b/>
                <w:sz w:val="20"/>
              </w:rPr>
            </w:pPr>
            <w:r>
              <w:rPr>
                <w:b/>
                <w:sz w:val="20"/>
              </w:rPr>
              <w:t>Department of the Registrar Western Australian Industrial</w:t>
            </w:r>
          </w:p>
          <w:p w:rsidR="0021516A" w:rsidRDefault="00636E5D">
            <w:pPr>
              <w:pStyle w:val="TableParagraph"/>
              <w:ind w:left="122"/>
              <w:jc w:val="left"/>
              <w:rPr>
                <w:b/>
                <w:sz w:val="20"/>
              </w:rPr>
            </w:pPr>
            <w:r>
              <w:rPr>
                <w:b/>
                <w:sz w:val="20"/>
              </w:rPr>
              <w:t>Relations Commission</w:t>
            </w:r>
          </w:p>
        </w:tc>
        <w:tc>
          <w:tcPr>
            <w:tcW w:w="1486" w:type="dxa"/>
          </w:tcPr>
          <w:p w:rsidR="0021516A" w:rsidRDefault="00636E5D">
            <w:pPr>
              <w:pStyle w:val="TableParagraph"/>
              <w:ind w:right="354"/>
              <w:rPr>
                <w:sz w:val="20"/>
              </w:rPr>
            </w:pPr>
            <w:r>
              <w:rPr>
                <w:sz w:val="20"/>
              </w:rPr>
              <w:t>39</w:t>
            </w:r>
          </w:p>
        </w:tc>
        <w:tc>
          <w:tcPr>
            <w:tcW w:w="1563" w:type="dxa"/>
          </w:tcPr>
          <w:p w:rsidR="0021516A" w:rsidRDefault="00636E5D">
            <w:pPr>
              <w:pStyle w:val="TableParagraph"/>
              <w:ind w:right="383"/>
              <w:rPr>
                <w:sz w:val="20"/>
              </w:rPr>
            </w:pPr>
            <w:r>
              <w:rPr>
                <w:sz w:val="20"/>
              </w:rPr>
              <w:t>36</w:t>
            </w:r>
          </w:p>
        </w:tc>
        <w:tc>
          <w:tcPr>
            <w:tcW w:w="1341" w:type="dxa"/>
          </w:tcPr>
          <w:p w:rsidR="0021516A" w:rsidRDefault="00636E5D">
            <w:pPr>
              <w:pStyle w:val="TableParagraph"/>
              <w:ind w:right="191"/>
              <w:rPr>
                <w:sz w:val="20"/>
              </w:rPr>
            </w:pPr>
            <w:r>
              <w:rPr>
                <w:sz w:val="20"/>
              </w:rPr>
              <w:t>39</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Office of the Public Sector Standards Commissioner</w:t>
            </w:r>
          </w:p>
        </w:tc>
        <w:tc>
          <w:tcPr>
            <w:tcW w:w="1486" w:type="dxa"/>
            <w:shd w:val="clear" w:color="auto" w:fill="D2DFED"/>
          </w:tcPr>
          <w:p w:rsidR="0021516A" w:rsidRDefault="00636E5D">
            <w:pPr>
              <w:pStyle w:val="TableParagraph"/>
              <w:ind w:right="354"/>
              <w:rPr>
                <w:sz w:val="20"/>
              </w:rPr>
            </w:pPr>
            <w:r>
              <w:rPr>
                <w:sz w:val="20"/>
              </w:rPr>
              <w:t>33</w:t>
            </w:r>
          </w:p>
        </w:tc>
        <w:tc>
          <w:tcPr>
            <w:tcW w:w="1563" w:type="dxa"/>
            <w:shd w:val="clear" w:color="auto" w:fill="D2DFED"/>
          </w:tcPr>
          <w:p w:rsidR="0021516A" w:rsidRDefault="00636E5D">
            <w:pPr>
              <w:pStyle w:val="TableParagraph"/>
              <w:ind w:right="384"/>
              <w:rPr>
                <w:sz w:val="20"/>
              </w:rPr>
            </w:pPr>
            <w:r>
              <w:rPr>
                <w:sz w:val="20"/>
              </w:rPr>
              <w:t>30</w:t>
            </w:r>
          </w:p>
        </w:tc>
        <w:tc>
          <w:tcPr>
            <w:tcW w:w="1341" w:type="dxa"/>
            <w:shd w:val="clear" w:color="auto" w:fill="D2DFED"/>
          </w:tcPr>
          <w:p w:rsidR="0021516A" w:rsidRDefault="00636E5D">
            <w:pPr>
              <w:pStyle w:val="TableParagraph"/>
              <w:ind w:right="191"/>
              <w:rPr>
                <w:sz w:val="20"/>
              </w:rPr>
            </w:pPr>
            <w:r>
              <w:rPr>
                <w:sz w:val="20"/>
              </w:rPr>
              <w:t>32</w:t>
            </w:r>
          </w:p>
        </w:tc>
      </w:tr>
      <w:tr w:rsidR="0021516A">
        <w:trPr>
          <w:trHeight w:val="300"/>
        </w:trPr>
        <w:tc>
          <w:tcPr>
            <w:tcW w:w="5426" w:type="dxa"/>
          </w:tcPr>
          <w:p w:rsidR="0021516A" w:rsidRDefault="00636E5D">
            <w:pPr>
              <w:pStyle w:val="TableParagraph"/>
              <w:ind w:left="122"/>
              <w:jc w:val="left"/>
              <w:rPr>
                <w:b/>
                <w:sz w:val="20"/>
              </w:rPr>
            </w:pPr>
            <w:r>
              <w:rPr>
                <w:b/>
                <w:sz w:val="20"/>
              </w:rPr>
              <w:t>The National Trust of Australia (W.A.)</w:t>
            </w:r>
          </w:p>
        </w:tc>
        <w:tc>
          <w:tcPr>
            <w:tcW w:w="1486" w:type="dxa"/>
          </w:tcPr>
          <w:p w:rsidR="0021516A" w:rsidRDefault="00636E5D">
            <w:pPr>
              <w:pStyle w:val="TableParagraph"/>
              <w:ind w:right="354"/>
              <w:rPr>
                <w:sz w:val="20"/>
              </w:rPr>
            </w:pPr>
            <w:r>
              <w:rPr>
                <w:sz w:val="20"/>
              </w:rPr>
              <w:t>47</w:t>
            </w:r>
          </w:p>
        </w:tc>
        <w:tc>
          <w:tcPr>
            <w:tcW w:w="1563" w:type="dxa"/>
          </w:tcPr>
          <w:p w:rsidR="0021516A" w:rsidRDefault="00636E5D">
            <w:pPr>
              <w:pStyle w:val="TableParagraph"/>
              <w:ind w:right="383"/>
              <w:rPr>
                <w:sz w:val="20"/>
              </w:rPr>
            </w:pPr>
            <w:r>
              <w:rPr>
                <w:sz w:val="20"/>
              </w:rPr>
              <w:t>30</w:t>
            </w:r>
          </w:p>
        </w:tc>
        <w:tc>
          <w:tcPr>
            <w:tcW w:w="1341" w:type="dxa"/>
          </w:tcPr>
          <w:p w:rsidR="0021516A" w:rsidRDefault="00636E5D">
            <w:pPr>
              <w:pStyle w:val="TableParagraph"/>
              <w:ind w:right="191"/>
              <w:rPr>
                <w:sz w:val="20"/>
              </w:rPr>
            </w:pPr>
            <w:r>
              <w:rPr>
                <w:sz w:val="20"/>
              </w:rPr>
              <w:t>29</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Commissioner for Equal Opportunity</w:t>
            </w:r>
          </w:p>
        </w:tc>
        <w:tc>
          <w:tcPr>
            <w:tcW w:w="1486" w:type="dxa"/>
            <w:shd w:val="clear" w:color="auto" w:fill="D2DFED"/>
          </w:tcPr>
          <w:p w:rsidR="0021516A" w:rsidRDefault="00636E5D">
            <w:pPr>
              <w:pStyle w:val="TableParagraph"/>
              <w:ind w:right="354"/>
              <w:rPr>
                <w:sz w:val="20"/>
              </w:rPr>
            </w:pPr>
            <w:r>
              <w:rPr>
                <w:sz w:val="20"/>
              </w:rPr>
              <w:t>32</w:t>
            </w:r>
          </w:p>
        </w:tc>
        <w:tc>
          <w:tcPr>
            <w:tcW w:w="1563" w:type="dxa"/>
            <w:shd w:val="clear" w:color="auto" w:fill="D2DFED"/>
          </w:tcPr>
          <w:p w:rsidR="0021516A" w:rsidRDefault="00636E5D">
            <w:pPr>
              <w:pStyle w:val="TableParagraph"/>
              <w:ind w:right="383"/>
              <w:rPr>
                <w:sz w:val="20"/>
              </w:rPr>
            </w:pPr>
            <w:r>
              <w:rPr>
                <w:sz w:val="20"/>
              </w:rPr>
              <w:t>28</w:t>
            </w:r>
          </w:p>
        </w:tc>
        <w:tc>
          <w:tcPr>
            <w:tcW w:w="1341" w:type="dxa"/>
            <w:shd w:val="clear" w:color="auto" w:fill="D2DFED"/>
          </w:tcPr>
          <w:p w:rsidR="0021516A" w:rsidRDefault="00636E5D">
            <w:pPr>
              <w:pStyle w:val="TableParagraph"/>
              <w:ind w:right="191"/>
              <w:rPr>
                <w:sz w:val="20"/>
              </w:rPr>
            </w:pPr>
            <w:r>
              <w:rPr>
                <w:sz w:val="20"/>
              </w:rPr>
              <w:t>28</w:t>
            </w:r>
          </w:p>
        </w:tc>
      </w:tr>
      <w:tr w:rsidR="0021516A">
        <w:trPr>
          <w:trHeight w:val="300"/>
        </w:trPr>
        <w:tc>
          <w:tcPr>
            <w:tcW w:w="5426" w:type="dxa"/>
          </w:tcPr>
          <w:p w:rsidR="0021516A" w:rsidRDefault="00636E5D">
            <w:pPr>
              <w:pStyle w:val="TableParagraph"/>
              <w:ind w:left="122"/>
              <w:jc w:val="left"/>
              <w:rPr>
                <w:b/>
                <w:sz w:val="20"/>
              </w:rPr>
            </w:pPr>
            <w:r>
              <w:rPr>
                <w:b/>
                <w:sz w:val="20"/>
              </w:rPr>
              <w:t>Heritage Council of Western Australia</w:t>
            </w:r>
          </w:p>
        </w:tc>
        <w:tc>
          <w:tcPr>
            <w:tcW w:w="1486" w:type="dxa"/>
          </w:tcPr>
          <w:p w:rsidR="0021516A" w:rsidRDefault="00636E5D">
            <w:pPr>
              <w:pStyle w:val="TableParagraph"/>
              <w:ind w:right="354"/>
              <w:rPr>
                <w:sz w:val="20"/>
              </w:rPr>
            </w:pPr>
            <w:r>
              <w:rPr>
                <w:sz w:val="20"/>
              </w:rPr>
              <w:t>28</w:t>
            </w:r>
          </w:p>
        </w:tc>
        <w:tc>
          <w:tcPr>
            <w:tcW w:w="1563" w:type="dxa"/>
          </w:tcPr>
          <w:p w:rsidR="0021516A" w:rsidRDefault="00636E5D">
            <w:pPr>
              <w:pStyle w:val="TableParagraph"/>
              <w:ind w:right="383"/>
              <w:rPr>
                <w:sz w:val="20"/>
              </w:rPr>
            </w:pPr>
            <w:r>
              <w:rPr>
                <w:sz w:val="20"/>
              </w:rPr>
              <w:t>25</w:t>
            </w:r>
          </w:p>
        </w:tc>
        <w:tc>
          <w:tcPr>
            <w:tcW w:w="1341" w:type="dxa"/>
          </w:tcPr>
          <w:p w:rsidR="0021516A" w:rsidRDefault="00636E5D">
            <w:pPr>
              <w:pStyle w:val="TableParagraph"/>
              <w:ind w:right="191"/>
              <w:rPr>
                <w:sz w:val="20"/>
              </w:rPr>
            </w:pPr>
            <w:r>
              <w:rPr>
                <w:sz w:val="20"/>
              </w:rPr>
              <w:t>27</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South West Development Commission</w:t>
            </w:r>
          </w:p>
        </w:tc>
        <w:tc>
          <w:tcPr>
            <w:tcW w:w="1486" w:type="dxa"/>
            <w:shd w:val="clear" w:color="auto" w:fill="D2DFED"/>
          </w:tcPr>
          <w:p w:rsidR="0021516A" w:rsidRDefault="00636E5D">
            <w:pPr>
              <w:pStyle w:val="TableParagraph"/>
              <w:ind w:right="354"/>
              <w:rPr>
                <w:sz w:val="20"/>
              </w:rPr>
            </w:pPr>
            <w:r>
              <w:rPr>
                <w:sz w:val="20"/>
              </w:rPr>
              <w:t>24</w:t>
            </w:r>
          </w:p>
        </w:tc>
        <w:tc>
          <w:tcPr>
            <w:tcW w:w="1563" w:type="dxa"/>
            <w:shd w:val="clear" w:color="auto" w:fill="D2DFED"/>
          </w:tcPr>
          <w:p w:rsidR="0021516A" w:rsidRDefault="00636E5D">
            <w:pPr>
              <w:pStyle w:val="TableParagraph"/>
              <w:ind w:right="383"/>
              <w:rPr>
                <w:sz w:val="20"/>
              </w:rPr>
            </w:pPr>
            <w:r>
              <w:rPr>
                <w:sz w:val="20"/>
              </w:rPr>
              <w:t>23</w:t>
            </w:r>
          </w:p>
        </w:tc>
        <w:tc>
          <w:tcPr>
            <w:tcW w:w="1341" w:type="dxa"/>
            <w:shd w:val="clear" w:color="auto" w:fill="D2DFED"/>
          </w:tcPr>
          <w:p w:rsidR="0021516A" w:rsidRDefault="00636E5D">
            <w:pPr>
              <w:pStyle w:val="TableParagraph"/>
              <w:ind w:right="191"/>
              <w:rPr>
                <w:sz w:val="20"/>
              </w:rPr>
            </w:pPr>
            <w:r>
              <w:rPr>
                <w:sz w:val="20"/>
              </w:rPr>
              <w:t>22</w:t>
            </w:r>
          </w:p>
        </w:tc>
      </w:tr>
      <w:tr w:rsidR="0021516A">
        <w:trPr>
          <w:trHeight w:val="300"/>
        </w:trPr>
        <w:tc>
          <w:tcPr>
            <w:tcW w:w="5426" w:type="dxa"/>
          </w:tcPr>
          <w:p w:rsidR="0021516A" w:rsidRDefault="00636E5D">
            <w:pPr>
              <w:pStyle w:val="TableParagraph"/>
              <w:ind w:left="122"/>
              <w:jc w:val="left"/>
              <w:rPr>
                <w:b/>
                <w:sz w:val="20"/>
              </w:rPr>
            </w:pPr>
            <w:r>
              <w:rPr>
                <w:b/>
                <w:sz w:val="20"/>
              </w:rPr>
              <w:t>Office of the Inspector of Custodial Services</w:t>
            </w:r>
          </w:p>
        </w:tc>
        <w:tc>
          <w:tcPr>
            <w:tcW w:w="1486" w:type="dxa"/>
          </w:tcPr>
          <w:p w:rsidR="0021516A" w:rsidRDefault="00636E5D">
            <w:pPr>
              <w:pStyle w:val="TableParagraph"/>
              <w:ind w:right="354"/>
              <w:rPr>
                <w:sz w:val="20"/>
              </w:rPr>
            </w:pPr>
            <w:r>
              <w:rPr>
                <w:sz w:val="20"/>
              </w:rPr>
              <w:t>15</w:t>
            </w:r>
          </w:p>
        </w:tc>
        <w:tc>
          <w:tcPr>
            <w:tcW w:w="1563" w:type="dxa"/>
          </w:tcPr>
          <w:p w:rsidR="0021516A" w:rsidRDefault="00636E5D">
            <w:pPr>
              <w:pStyle w:val="TableParagraph"/>
              <w:ind w:right="383"/>
              <w:rPr>
                <w:sz w:val="20"/>
              </w:rPr>
            </w:pPr>
            <w:r>
              <w:rPr>
                <w:sz w:val="20"/>
              </w:rPr>
              <w:t>14</w:t>
            </w:r>
          </w:p>
        </w:tc>
        <w:tc>
          <w:tcPr>
            <w:tcW w:w="1341" w:type="dxa"/>
          </w:tcPr>
          <w:p w:rsidR="0021516A" w:rsidRDefault="00636E5D">
            <w:pPr>
              <w:pStyle w:val="TableParagraph"/>
              <w:ind w:right="191"/>
              <w:rPr>
                <w:sz w:val="20"/>
              </w:rPr>
            </w:pPr>
            <w:r>
              <w:rPr>
                <w:sz w:val="20"/>
              </w:rPr>
              <w:t>15</w:t>
            </w:r>
          </w:p>
        </w:tc>
      </w:tr>
      <w:tr w:rsidR="0021516A">
        <w:trPr>
          <w:trHeight w:val="300"/>
        </w:trPr>
        <w:tc>
          <w:tcPr>
            <w:tcW w:w="5426" w:type="dxa"/>
            <w:shd w:val="clear" w:color="auto" w:fill="D2DFED"/>
          </w:tcPr>
          <w:p w:rsidR="0021516A" w:rsidRDefault="00636E5D">
            <w:pPr>
              <w:pStyle w:val="TableParagraph"/>
              <w:ind w:left="122"/>
              <w:jc w:val="left"/>
              <w:rPr>
                <w:b/>
                <w:sz w:val="20"/>
              </w:rPr>
            </w:pPr>
            <w:proofErr w:type="spellStart"/>
            <w:r>
              <w:rPr>
                <w:b/>
                <w:sz w:val="20"/>
              </w:rPr>
              <w:t>Wheatbelt</w:t>
            </w:r>
            <w:proofErr w:type="spellEnd"/>
            <w:r>
              <w:rPr>
                <w:b/>
                <w:sz w:val="20"/>
              </w:rPr>
              <w:t xml:space="preserve"> Development Commission</w:t>
            </w:r>
          </w:p>
        </w:tc>
        <w:tc>
          <w:tcPr>
            <w:tcW w:w="1486" w:type="dxa"/>
            <w:shd w:val="clear" w:color="auto" w:fill="D2DFED"/>
          </w:tcPr>
          <w:p w:rsidR="0021516A" w:rsidRDefault="00636E5D">
            <w:pPr>
              <w:pStyle w:val="TableParagraph"/>
              <w:ind w:right="354"/>
              <w:rPr>
                <w:sz w:val="20"/>
              </w:rPr>
            </w:pPr>
            <w:r>
              <w:rPr>
                <w:sz w:val="20"/>
              </w:rPr>
              <w:t>17</w:t>
            </w:r>
          </w:p>
        </w:tc>
        <w:tc>
          <w:tcPr>
            <w:tcW w:w="1563" w:type="dxa"/>
            <w:shd w:val="clear" w:color="auto" w:fill="D2DFED"/>
          </w:tcPr>
          <w:p w:rsidR="0021516A" w:rsidRDefault="00636E5D">
            <w:pPr>
              <w:pStyle w:val="TableParagraph"/>
              <w:ind w:right="383"/>
              <w:rPr>
                <w:sz w:val="20"/>
              </w:rPr>
            </w:pPr>
            <w:r>
              <w:rPr>
                <w:sz w:val="20"/>
              </w:rPr>
              <w:t>14</w:t>
            </w:r>
          </w:p>
        </w:tc>
        <w:tc>
          <w:tcPr>
            <w:tcW w:w="1341" w:type="dxa"/>
            <w:shd w:val="clear" w:color="auto" w:fill="D2DFED"/>
          </w:tcPr>
          <w:p w:rsidR="0021516A" w:rsidRDefault="00636E5D">
            <w:pPr>
              <w:pStyle w:val="TableParagraph"/>
              <w:ind w:right="191"/>
              <w:rPr>
                <w:sz w:val="20"/>
              </w:rPr>
            </w:pPr>
            <w:r>
              <w:rPr>
                <w:sz w:val="20"/>
              </w:rPr>
              <w:t>15</w:t>
            </w:r>
          </w:p>
        </w:tc>
      </w:tr>
      <w:tr w:rsidR="0021516A">
        <w:trPr>
          <w:trHeight w:val="300"/>
        </w:trPr>
        <w:tc>
          <w:tcPr>
            <w:tcW w:w="5426" w:type="dxa"/>
          </w:tcPr>
          <w:p w:rsidR="0021516A" w:rsidRDefault="00636E5D">
            <w:pPr>
              <w:pStyle w:val="TableParagraph"/>
              <w:ind w:left="122"/>
              <w:jc w:val="left"/>
              <w:rPr>
                <w:b/>
                <w:sz w:val="20"/>
              </w:rPr>
            </w:pPr>
            <w:proofErr w:type="spellStart"/>
            <w:r>
              <w:rPr>
                <w:b/>
                <w:sz w:val="20"/>
              </w:rPr>
              <w:t>Mid West</w:t>
            </w:r>
            <w:proofErr w:type="spellEnd"/>
            <w:r>
              <w:rPr>
                <w:b/>
                <w:sz w:val="20"/>
              </w:rPr>
              <w:t xml:space="preserve"> Development Commission</w:t>
            </w:r>
          </w:p>
        </w:tc>
        <w:tc>
          <w:tcPr>
            <w:tcW w:w="1486" w:type="dxa"/>
          </w:tcPr>
          <w:p w:rsidR="0021516A" w:rsidRDefault="00636E5D">
            <w:pPr>
              <w:pStyle w:val="TableParagraph"/>
              <w:ind w:right="354"/>
              <w:rPr>
                <w:sz w:val="20"/>
              </w:rPr>
            </w:pPr>
            <w:r>
              <w:rPr>
                <w:sz w:val="20"/>
              </w:rPr>
              <w:t>16</w:t>
            </w:r>
          </w:p>
        </w:tc>
        <w:tc>
          <w:tcPr>
            <w:tcW w:w="1563" w:type="dxa"/>
          </w:tcPr>
          <w:p w:rsidR="0021516A" w:rsidRDefault="00636E5D">
            <w:pPr>
              <w:pStyle w:val="TableParagraph"/>
              <w:ind w:right="383"/>
              <w:rPr>
                <w:sz w:val="20"/>
              </w:rPr>
            </w:pPr>
            <w:r>
              <w:rPr>
                <w:sz w:val="20"/>
              </w:rPr>
              <w:t>14</w:t>
            </w:r>
          </w:p>
        </w:tc>
        <w:tc>
          <w:tcPr>
            <w:tcW w:w="1341" w:type="dxa"/>
          </w:tcPr>
          <w:p w:rsidR="0021516A" w:rsidRDefault="00636E5D">
            <w:pPr>
              <w:pStyle w:val="TableParagraph"/>
              <w:ind w:right="191"/>
              <w:rPr>
                <w:sz w:val="20"/>
              </w:rPr>
            </w:pPr>
            <w:r>
              <w:rPr>
                <w:sz w:val="20"/>
              </w:rPr>
              <w:t>15</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Office of the Commissioner for Children and Young People</w:t>
            </w:r>
          </w:p>
        </w:tc>
        <w:tc>
          <w:tcPr>
            <w:tcW w:w="1486" w:type="dxa"/>
            <w:shd w:val="clear" w:color="auto" w:fill="D2DFED"/>
          </w:tcPr>
          <w:p w:rsidR="0021516A" w:rsidRDefault="00636E5D">
            <w:pPr>
              <w:pStyle w:val="TableParagraph"/>
              <w:ind w:right="354"/>
              <w:rPr>
                <w:sz w:val="20"/>
              </w:rPr>
            </w:pPr>
            <w:r>
              <w:rPr>
                <w:sz w:val="20"/>
              </w:rPr>
              <w:t>18</w:t>
            </w:r>
          </w:p>
        </w:tc>
        <w:tc>
          <w:tcPr>
            <w:tcW w:w="1563" w:type="dxa"/>
            <w:shd w:val="clear" w:color="auto" w:fill="D2DFED"/>
          </w:tcPr>
          <w:p w:rsidR="0021516A" w:rsidRDefault="00636E5D">
            <w:pPr>
              <w:pStyle w:val="TableParagraph"/>
              <w:ind w:right="383"/>
              <w:rPr>
                <w:sz w:val="20"/>
              </w:rPr>
            </w:pPr>
            <w:r>
              <w:rPr>
                <w:sz w:val="20"/>
              </w:rPr>
              <w:t>14</w:t>
            </w:r>
          </w:p>
        </w:tc>
        <w:tc>
          <w:tcPr>
            <w:tcW w:w="1341" w:type="dxa"/>
            <w:shd w:val="clear" w:color="auto" w:fill="D2DFED"/>
          </w:tcPr>
          <w:p w:rsidR="0021516A" w:rsidRDefault="00636E5D">
            <w:pPr>
              <w:pStyle w:val="TableParagraph"/>
              <w:ind w:right="191"/>
              <w:rPr>
                <w:sz w:val="20"/>
              </w:rPr>
            </w:pPr>
            <w:r>
              <w:rPr>
                <w:sz w:val="20"/>
              </w:rPr>
              <w:t>14</w:t>
            </w:r>
          </w:p>
        </w:tc>
      </w:tr>
      <w:tr w:rsidR="0021516A">
        <w:trPr>
          <w:trHeight w:val="300"/>
        </w:trPr>
        <w:tc>
          <w:tcPr>
            <w:tcW w:w="5426" w:type="dxa"/>
          </w:tcPr>
          <w:p w:rsidR="0021516A" w:rsidRDefault="00636E5D">
            <w:pPr>
              <w:pStyle w:val="TableParagraph"/>
              <w:ind w:left="122"/>
              <w:jc w:val="left"/>
              <w:rPr>
                <w:b/>
                <w:sz w:val="20"/>
              </w:rPr>
            </w:pPr>
            <w:r>
              <w:rPr>
                <w:b/>
                <w:sz w:val="20"/>
              </w:rPr>
              <w:t>Great Southern Development Commission</w:t>
            </w:r>
          </w:p>
        </w:tc>
        <w:tc>
          <w:tcPr>
            <w:tcW w:w="1486" w:type="dxa"/>
          </w:tcPr>
          <w:p w:rsidR="0021516A" w:rsidRDefault="00636E5D">
            <w:pPr>
              <w:pStyle w:val="TableParagraph"/>
              <w:ind w:right="354"/>
              <w:rPr>
                <w:sz w:val="20"/>
              </w:rPr>
            </w:pPr>
            <w:r>
              <w:rPr>
                <w:sz w:val="20"/>
              </w:rPr>
              <w:t>15</w:t>
            </w:r>
          </w:p>
        </w:tc>
        <w:tc>
          <w:tcPr>
            <w:tcW w:w="1563" w:type="dxa"/>
          </w:tcPr>
          <w:p w:rsidR="0021516A" w:rsidRDefault="00636E5D">
            <w:pPr>
              <w:pStyle w:val="TableParagraph"/>
              <w:ind w:right="383"/>
              <w:rPr>
                <w:sz w:val="20"/>
              </w:rPr>
            </w:pPr>
            <w:r>
              <w:rPr>
                <w:sz w:val="20"/>
              </w:rPr>
              <w:t>14</w:t>
            </w:r>
          </w:p>
        </w:tc>
        <w:tc>
          <w:tcPr>
            <w:tcW w:w="1341" w:type="dxa"/>
          </w:tcPr>
          <w:p w:rsidR="0021516A" w:rsidRDefault="00636E5D">
            <w:pPr>
              <w:pStyle w:val="TableParagraph"/>
              <w:ind w:right="191"/>
              <w:rPr>
                <w:sz w:val="20"/>
              </w:rPr>
            </w:pPr>
            <w:r>
              <w:rPr>
                <w:sz w:val="20"/>
              </w:rPr>
              <w:t>14</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Gascoyne Development Commission</w:t>
            </w:r>
          </w:p>
        </w:tc>
        <w:tc>
          <w:tcPr>
            <w:tcW w:w="1486" w:type="dxa"/>
            <w:shd w:val="clear" w:color="auto" w:fill="D2DFED"/>
          </w:tcPr>
          <w:p w:rsidR="0021516A" w:rsidRDefault="00636E5D">
            <w:pPr>
              <w:pStyle w:val="TableParagraph"/>
              <w:ind w:right="354"/>
              <w:rPr>
                <w:sz w:val="20"/>
              </w:rPr>
            </w:pPr>
            <w:r>
              <w:rPr>
                <w:sz w:val="20"/>
              </w:rPr>
              <w:t>14</w:t>
            </w:r>
          </w:p>
        </w:tc>
        <w:tc>
          <w:tcPr>
            <w:tcW w:w="1563" w:type="dxa"/>
            <w:shd w:val="clear" w:color="auto" w:fill="D2DFED"/>
          </w:tcPr>
          <w:p w:rsidR="0021516A" w:rsidRDefault="00636E5D">
            <w:pPr>
              <w:pStyle w:val="TableParagraph"/>
              <w:ind w:right="383"/>
              <w:rPr>
                <w:sz w:val="20"/>
              </w:rPr>
            </w:pPr>
            <w:r>
              <w:rPr>
                <w:sz w:val="20"/>
              </w:rPr>
              <w:t>13</w:t>
            </w:r>
          </w:p>
        </w:tc>
        <w:tc>
          <w:tcPr>
            <w:tcW w:w="1341" w:type="dxa"/>
            <w:shd w:val="clear" w:color="auto" w:fill="D2DFED"/>
          </w:tcPr>
          <w:p w:rsidR="0021516A" w:rsidRDefault="00636E5D">
            <w:pPr>
              <w:pStyle w:val="TableParagraph"/>
              <w:ind w:right="191"/>
              <w:rPr>
                <w:sz w:val="20"/>
              </w:rPr>
            </w:pPr>
            <w:r>
              <w:rPr>
                <w:sz w:val="20"/>
              </w:rPr>
              <w:t>13</w:t>
            </w:r>
          </w:p>
        </w:tc>
      </w:tr>
      <w:tr w:rsidR="0021516A">
        <w:trPr>
          <w:trHeight w:val="300"/>
        </w:trPr>
        <w:tc>
          <w:tcPr>
            <w:tcW w:w="5426" w:type="dxa"/>
          </w:tcPr>
          <w:p w:rsidR="0021516A" w:rsidRDefault="00636E5D">
            <w:pPr>
              <w:pStyle w:val="TableParagraph"/>
              <w:ind w:left="122"/>
              <w:jc w:val="left"/>
              <w:rPr>
                <w:b/>
                <w:sz w:val="20"/>
              </w:rPr>
            </w:pPr>
            <w:r>
              <w:rPr>
                <w:b/>
                <w:sz w:val="20"/>
              </w:rPr>
              <w:t>Kimberley Development Commission</w:t>
            </w:r>
          </w:p>
        </w:tc>
        <w:tc>
          <w:tcPr>
            <w:tcW w:w="1486" w:type="dxa"/>
          </w:tcPr>
          <w:p w:rsidR="0021516A" w:rsidRDefault="00636E5D">
            <w:pPr>
              <w:pStyle w:val="TableParagraph"/>
              <w:ind w:right="354"/>
              <w:rPr>
                <w:sz w:val="20"/>
              </w:rPr>
            </w:pPr>
            <w:r>
              <w:rPr>
                <w:sz w:val="20"/>
              </w:rPr>
              <w:t>13</w:t>
            </w:r>
          </w:p>
        </w:tc>
        <w:tc>
          <w:tcPr>
            <w:tcW w:w="1563" w:type="dxa"/>
          </w:tcPr>
          <w:p w:rsidR="0021516A" w:rsidRDefault="00636E5D">
            <w:pPr>
              <w:pStyle w:val="TableParagraph"/>
              <w:ind w:right="383"/>
              <w:rPr>
                <w:sz w:val="20"/>
              </w:rPr>
            </w:pPr>
            <w:r>
              <w:rPr>
                <w:sz w:val="20"/>
              </w:rPr>
              <w:t>13</w:t>
            </w:r>
          </w:p>
        </w:tc>
        <w:tc>
          <w:tcPr>
            <w:tcW w:w="1341" w:type="dxa"/>
          </w:tcPr>
          <w:p w:rsidR="0021516A" w:rsidRDefault="00636E5D">
            <w:pPr>
              <w:pStyle w:val="TableParagraph"/>
              <w:ind w:right="191"/>
              <w:rPr>
                <w:sz w:val="20"/>
              </w:rPr>
            </w:pPr>
            <w:r>
              <w:rPr>
                <w:sz w:val="20"/>
              </w:rPr>
              <w:t>13</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Goldfields-Esperance Development Commission</w:t>
            </w:r>
          </w:p>
        </w:tc>
        <w:tc>
          <w:tcPr>
            <w:tcW w:w="1486" w:type="dxa"/>
            <w:shd w:val="clear" w:color="auto" w:fill="D2DFED"/>
          </w:tcPr>
          <w:p w:rsidR="0021516A" w:rsidRDefault="00636E5D">
            <w:pPr>
              <w:pStyle w:val="TableParagraph"/>
              <w:ind w:right="354"/>
              <w:rPr>
                <w:sz w:val="20"/>
              </w:rPr>
            </w:pPr>
            <w:r>
              <w:rPr>
                <w:sz w:val="20"/>
              </w:rPr>
              <w:t>13</w:t>
            </w:r>
          </w:p>
        </w:tc>
        <w:tc>
          <w:tcPr>
            <w:tcW w:w="1563" w:type="dxa"/>
            <w:shd w:val="clear" w:color="auto" w:fill="D2DFED"/>
          </w:tcPr>
          <w:p w:rsidR="0021516A" w:rsidRDefault="00636E5D">
            <w:pPr>
              <w:pStyle w:val="TableParagraph"/>
              <w:ind w:right="383"/>
              <w:rPr>
                <w:sz w:val="20"/>
              </w:rPr>
            </w:pPr>
            <w:r>
              <w:rPr>
                <w:sz w:val="20"/>
              </w:rPr>
              <w:t>12</w:t>
            </w:r>
          </w:p>
        </w:tc>
        <w:tc>
          <w:tcPr>
            <w:tcW w:w="1341" w:type="dxa"/>
            <w:shd w:val="clear" w:color="auto" w:fill="D2DFED"/>
          </w:tcPr>
          <w:p w:rsidR="0021516A" w:rsidRDefault="00636E5D">
            <w:pPr>
              <w:pStyle w:val="TableParagraph"/>
              <w:ind w:right="191"/>
              <w:rPr>
                <w:sz w:val="20"/>
              </w:rPr>
            </w:pPr>
            <w:r>
              <w:rPr>
                <w:sz w:val="20"/>
              </w:rPr>
              <w:t>12</w:t>
            </w:r>
          </w:p>
        </w:tc>
      </w:tr>
      <w:tr w:rsidR="0021516A">
        <w:trPr>
          <w:trHeight w:val="300"/>
        </w:trPr>
        <w:tc>
          <w:tcPr>
            <w:tcW w:w="5426" w:type="dxa"/>
          </w:tcPr>
          <w:p w:rsidR="0021516A" w:rsidRDefault="00636E5D">
            <w:pPr>
              <w:pStyle w:val="TableParagraph"/>
              <w:ind w:left="122"/>
              <w:jc w:val="left"/>
              <w:rPr>
                <w:b/>
                <w:sz w:val="20"/>
              </w:rPr>
            </w:pPr>
            <w:r>
              <w:rPr>
                <w:b/>
                <w:sz w:val="20"/>
              </w:rPr>
              <w:t>Pilbara Development Commission</w:t>
            </w:r>
          </w:p>
        </w:tc>
        <w:tc>
          <w:tcPr>
            <w:tcW w:w="1486" w:type="dxa"/>
          </w:tcPr>
          <w:p w:rsidR="0021516A" w:rsidRDefault="00636E5D">
            <w:pPr>
              <w:pStyle w:val="TableParagraph"/>
              <w:ind w:right="354"/>
              <w:rPr>
                <w:sz w:val="20"/>
              </w:rPr>
            </w:pPr>
            <w:r>
              <w:rPr>
                <w:sz w:val="20"/>
              </w:rPr>
              <w:t>15</w:t>
            </w:r>
          </w:p>
        </w:tc>
        <w:tc>
          <w:tcPr>
            <w:tcW w:w="1563" w:type="dxa"/>
          </w:tcPr>
          <w:p w:rsidR="0021516A" w:rsidRDefault="00636E5D">
            <w:pPr>
              <w:pStyle w:val="TableParagraph"/>
              <w:ind w:right="383"/>
              <w:rPr>
                <w:sz w:val="20"/>
              </w:rPr>
            </w:pPr>
            <w:r>
              <w:rPr>
                <w:sz w:val="20"/>
              </w:rPr>
              <w:t>12</w:t>
            </w:r>
          </w:p>
        </w:tc>
        <w:tc>
          <w:tcPr>
            <w:tcW w:w="1341" w:type="dxa"/>
          </w:tcPr>
          <w:p w:rsidR="0021516A" w:rsidRDefault="00636E5D">
            <w:pPr>
              <w:pStyle w:val="TableParagraph"/>
              <w:ind w:right="191"/>
              <w:rPr>
                <w:sz w:val="20"/>
              </w:rPr>
            </w:pPr>
            <w:r>
              <w:rPr>
                <w:sz w:val="20"/>
              </w:rPr>
              <w:t>10</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Peel Development Commission</w:t>
            </w:r>
          </w:p>
        </w:tc>
        <w:tc>
          <w:tcPr>
            <w:tcW w:w="1486" w:type="dxa"/>
            <w:shd w:val="clear" w:color="auto" w:fill="D2DFED"/>
          </w:tcPr>
          <w:p w:rsidR="0021516A" w:rsidRDefault="00636E5D">
            <w:pPr>
              <w:pStyle w:val="TableParagraph"/>
              <w:ind w:right="354"/>
              <w:rPr>
                <w:sz w:val="20"/>
              </w:rPr>
            </w:pPr>
            <w:r>
              <w:rPr>
                <w:sz w:val="20"/>
              </w:rPr>
              <w:t>13</w:t>
            </w:r>
          </w:p>
        </w:tc>
        <w:tc>
          <w:tcPr>
            <w:tcW w:w="1563" w:type="dxa"/>
            <w:shd w:val="clear" w:color="auto" w:fill="D2DFED"/>
          </w:tcPr>
          <w:p w:rsidR="0021516A" w:rsidRDefault="00636E5D">
            <w:pPr>
              <w:pStyle w:val="TableParagraph"/>
              <w:ind w:right="383"/>
              <w:rPr>
                <w:sz w:val="20"/>
              </w:rPr>
            </w:pPr>
            <w:r>
              <w:rPr>
                <w:sz w:val="20"/>
              </w:rPr>
              <w:t>12</w:t>
            </w:r>
          </w:p>
        </w:tc>
        <w:tc>
          <w:tcPr>
            <w:tcW w:w="1341" w:type="dxa"/>
            <w:shd w:val="clear" w:color="auto" w:fill="D2DFED"/>
          </w:tcPr>
          <w:p w:rsidR="0021516A" w:rsidRDefault="00636E5D">
            <w:pPr>
              <w:pStyle w:val="TableParagraph"/>
              <w:ind w:right="191"/>
              <w:rPr>
                <w:sz w:val="20"/>
              </w:rPr>
            </w:pPr>
            <w:r>
              <w:rPr>
                <w:sz w:val="20"/>
              </w:rPr>
              <w:t>13</w:t>
            </w:r>
          </w:p>
        </w:tc>
      </w:tr>
      <w:tr w:rsidR="0021516A">
        <w:trPr>
          <w:trHeight w:val="300"/>
        </w:trPr>
        <w:tc>
          <w:tcPr>
            <w:tcW w:w="5426" w:type="dxa"/>
          </w:tcPr>
          <w:p w:rsidR="0021516A" w:rsidRDefault="00636E5D">
            <w:pPr>
              <w:pStyle w:val="TableParagraph"/>
              <w:ind w:left="122"/>
              <w:jc w:val="left"/>
              <w:rPr>
                <w:b/>
                <w:sz w:val="20"/>
              </w:rPr>
            </w:pPr>
            <w:r>
              <w:rPr>
                <w:b/>
                <w:sz w:val="20"/>
              </w:rPr>
              <w:t>Office of the Information Commissioner</w:t>
            </w:r>
          </w:p>
        </w:tc>
        <w:tc>
          <w:tcPr>
            <w:tcW w:w="1486" w:type="dxa"/>
          </w:tcPr>
          <w:p w:rsidR="0021516A" w:rsidRDefault="00636E5D">
            <w:pPr>
              <w:pStyle w:val="TableParagraph"/>
              <w:ind w:right="354"/>
              <w:rPr>
                <w:sz w:val="20"/>
              </w:rPr>
            </w:pPr>
            <w:r>
              <w:rPr>
                <w:sz w:val="20"/>
              </w:rPr>
              <w:t>10</w:t>
            </w:r>
          </w:p>
        </w:tc>
        <w:tc>
          <w:tcPr>
            <w:tcW w:w="1563" w:type="dxa"/>
          </w:tcPr>
          <w:p w:rsidR="0021516A" w:rsidRDefault="00636E5D">
            <w:pPr>
              <w:pStyle w:val="TableParagraph"/>
              <w:ind w:right="383"/>
              <w:rPr>
                <w:sz w:val="20"/>
              </w:rPr>
            </w:pPr>
            <w:r>
              <w:rPr>
                <w:sz w:val="20"/>
              </w:rPr>
              <w:t>10</w:t>
            </w:r>
          </w:p>
        </w:tc>
        <w:tc>
          <w:tcPr>
            <w:tcW w:w="1341" w:type="dxa"/>
          </w:tcPr>
          <w:p w:rsidR="0021516A" w:rsidRDefault="00636E5D">
            <w:pPr>
              <w:pStyle w:val="TableParagraph"/>
              <w:ind w:right="191"/>
              <w:rPr>
                <w:sz w:val="20"/>
              </w:rPr>
            </w:pPr>
            <w:r>
              <w:rPr>
                <w:sz w:val="20"/>
              </w:rPr>
              <w:t>10</w:t>
            </w:r>
          </w:p>
        </w:tc>
      </w:tr>
      <w:tr w:rsidR="0021516A">
        <w:trPr>
          <w:trHeight w:val="300"/>
        </w:trPr>
        <w:tc>
          <w:tcPr>
            <w:tcW w:w="5426" w:type="dxa"/>
            <w:shd w:val="clear" w:color="auto" w:fill="D2DFED"/>
          </w:tcPr>
          <w:p w:rsidR="0021516A" w:rsidRDefault="00636E5D">
            <w:pPr>
              <w:pStyle w:val="TableParagraph"/>
              <w:ind w:left="122"/>
              <w:jc w:val="left"/>
              <w:rPr>
                <w:b/>
                <w:sz w:val="20"/>
              </w:rPr>
            </w:pPr>
            <w:r>
              <w:rPr>
                <w:b/>
                <w:sz w:val="20"/>
              </w:rPr>
              <w:t>Law Reform Commission of Western Australia</w:t>
            </w:r>
          </w:p>
        </w:tc>
        <w:tc>
          <w:tcPr>
            <w:tcW w:w="1486" w:type="dxa"/>
            <w:shd w:val="clear" w:color="auto" w:fill="D2DFED"/>
          </w:tcPr>
          <w:p w:rsidR="0021516A" w:rsidRDefault="00636E5D">
            <w:pPr>
              <w:pStyle w:val="TableParagraph"/>
              <w:ind w:right="355"/>
              <w:rPr>
                <w:sz w:val="20"/>
              </w:rPr>
            </w:pPr>
            <w:r>
              <w:rPr>
                <w:sz w:val="20"/>
              </w:rPr>
              <w:t>9</w:t>
            </w:r>
          </w:p>
        </w:tc>
        <w:tc>
          <w:tcPr>
            <w:tcW w:w="1563" w:type="dxa"/>
            <w:shd w:val="clear" w:color="auto" w:fill="D2DFED"/>
          </w:tcPr>
          <w:p w:rsidR="0021516A" w:rsidRDefault="00636E5D">
            <w:pPr>
              <w:pStyle w:val="TableParagraph"/>
              <w:ind w:right="384"/>
              <w:rPr>
                <w:sz w:val="20"/>
              </w:rPr>
            </w:pPr>
            <w:r>
              <w:rPr>
                <w:sz w:val="20"/>
              </w:rPr>
              <w:t>3</w:t>
            </w:r>
          </w:p>
        </w:tc>
        <w:tc>
          <w:tcPr>
            <w:tcW w:w="1341" w:type="dxa"/>
            <w:shd w:val="clear" w:color="auto" w:fill="D2DFED"/>
          </w:tcPr>
          <w:p w:rsidR="0021516A" w:rsidRDefault="00636E5D">
            <w:pPr>
              <w:pStyle w:val="TableParagraph"/>
              <w:ind w:right="191"/>
              <w:rPr>
                <w:sz w:val="20"/>
              </w:rPr>
            </w:pPr>
            <w:r>
              <w:rPr>
                <w:sz w:val="20"/>
              </w:rPr>
              <w:t>3</w:t>
            </w:r>
          </w:p>
        </w:tc>
      </w:tr>
      <w:tr w:rsidR="0021516A">
        <w:trPr>
          <w:trHeight w:val="315"/>
        </w:trPr>
        <w:tc>
          <w:tcPr>
            <w:tcW w:w="5426" w:type="dxa"/>
            <w:tcBorders>
              <w:bottom w:val="single" w:sz="8" w:space="0" w:color="4F81BC"/>
            </w:tcBorders>
          </w:tcPr>
          <w:p w:rsidR="0021516A" w:rsidRDefault="00636E5D">
            <w:pPr>
              <w:pStyle w:val="TableParagraph"/>
              <w:ind w:left="122"/>
              <w:jc w:val="left"/>
              <w:rPr>
                <w:b/>
                <w:sz w:val="20"/>
              </w:rPr>
            </w:pPr>
            <w:r>
              <w:rPr>
                <w:b/>
                <w:sz w:val="20"/>
              </w:rPr>
              <w:t>Salaries and Allowances Tribunal</w:t>
            </w:r>
          </w:p>
        </w:tc>
        <w:tc>
          <w:tcPr>
            <w:tcW w:w="1486" w:type="dxa"/>
            <w:tcBorders>
              <w:bottom w:val="single" w:sz="8" w:space="0" w:color="4F81BC"/>
            </w:tcBorders>
          </w:tcPr>
          <w:p w:rsidR="0021516A" w:rsidRDefault="00636E5D">
            <w:pPr>
              <w:pStyle w:val="TableParagraph"/>
              <w:ind w:right="355"/>
              <w:rPr>
                <w:sz w:val="20"/>
              </w:rPr>
            </w:pPr>
            <w:r>
              <w:rPr>
                <w:sz w:val="20"/>
              </w:rPr>
              <w:t>2</w:t>
            </w:r>
          </w:p>
        </w:tc>
        <w:tc>
          <w:tcPr>
            <w:tcW w:w="1563" w:type="dxa"/>
            <w:tcBorders>
              <w:bottom w:val="single" w:sz="8" w:space="0" w:color="4F81BC"/>
            </w:tcBorders>
          </w:tcPr>
          <w:p w:rsidR="0021516A" w:rsidRDefault="00636E5D">
            <w:pPr>
              <w:pStyle w:val="TableParagraph"/>
              <w:ind w:right="384"/>
              <w:rPr>
                <w:sz w:val="20"/>
              </w:rPr>
            </w:pPr>
            <w:r>
              <w:rPr>
                <w:sz w:val="20"/>
              </w:rPr>
              <w:t>2</w:t>
            </w:r>
          </w:p>
        </w:tc>
        <w:tc>
          <w:tcPr>
            <w:tcW w:w="1341" w:type="dxa"/>
            <w:tcBorders>
              <w:bottom w:val="single" w:sz="8" w:space="0" w:color="4F81BC"/>
            </w:tcBorders>
          </w:tcPr>
          <w:p w:rsidR="0021516A" w:rsidRDefault="00636E5D">
            <w:pPr>
              <w:pStyle w:val="TableParagraph"/>
              <w:ind w:right="191"/>
              <w:rPr>
                <w:sz w:val="20"/>
              </w:rPr>
            </w:pPr>
            <w:r>
              <w:rPr>
                <w:sz w:val="20"/>
              </w:rPr>
              <w:t>2</w:t>
            </w:r>
          </w:p>
        </w:tc>
      </w:tr>
      <w:tr w:rsidR="0021516A">
        <w:trPr>
          <w:trHeight w:val="284"/>
        </w:trPr>
        <w:tc>
          <w:tcPr>
            <w:tcW w:w="5426" w:type="dxa"/>
            <w:tcBorders>
              <w:top w:val="single" w:sz="8" w:space="0" w:color="4F81BC"/>
              <w:bottom w:val="single" w:sz="8" w:space="0" w:color="4F81BC"/>
            </w:tcBorders>
          </w:tcPr>
          <w:p w:rsidR="0021516A" w:rsidRDefault="00636E5D">
            <w:pPr>
              <w:pStyle w:val="TableParagraph"/>
              <w:ind w:left="122"/>
              <w:jc w:val="left"/>
              <w:rPr>
                <w:b/>
                <w:i/>
                <w:sz w:val="20"/>
              </w:rPr>
            </w:pPr>
            <w:r>
              <w:rPr>
                <w:b/>
                <w:i/>
                <w:sz w:val="20"/>
              </w:rPr>
              <w:t>TOTAL</w:t>
            </w:r>
            <w:r>
              <w:rPr>
                <w:b/>
                <w:i/>
                <w:sz w:val="20"/>
                <w:vertAlign w:val="superscript"/>
              </w:rPr>
              <w:t>8</w:t>
            </w:r>
          </w:p>
        </w:tc>
        <w:tc>
          <w:tcPr>
            <w:tcW w:w="1486" w:type="dxa"/>
            <w:tcBorders>
              <w:top w:val="single" w:sz="8" w:space="0" w:color="4F81BC"/>
              <w:bottom w:val="single" w:sz="8" w:space="0" w:color="4F81BC"/>
            </w:tcBorders>
          </w:tcPr>
          <w:p w:rsidR="0021516A" w:rsidRDefault="00636E5D">
            <w:pPr>
              <w:pStyle w:val="TableParagraph"/>
              <w:ind w:right="354"/>
              <w:rPr>
                <w:b/>
                <w:sz w:val="20"/>
              </w:rPr>
            </w:pPr>
            <w:r>
              <w:rPr>
                <w:b/>
                <w:sz w:val="20"/>
              </w:rPr>
              <w:t>136,488</w:t>
            </w:r>
          </w:p>
        </w:tc>
        <w:tc>
          <w:tcPr>
            <w:tcW w:w="1563" w:type="dxa"/>
            <w:tcBorders>
              <w:top w:val="single" w:sz="8" w:space="0" w:color="4F81BC"/>
              <w:bottom w:val="single" w:sz="8" w:space="0" w:color="4F81BC"/>
            </w:tcBorders>
          </w:tcPr>
          <w:p w:rsidR="0021516A" w:rsidRDefault="00636E5D">
            <w:pPr>
              <w:pStyle w:val="TableParagraph"/>
              <w:ind w:right="384"/>
              <w:rPr>
                <w:b/>
                <w:sz w:val="20"/>
              </w:rPr>
            </w:pPr>
            <w:r>
              <w:rPr>
                <w:b/>
                <w:sz w:val="20"/>
              </w:rPr>
              <w:t>104,264</w:t>
            </w:r>
          </w:p>
        </w:tc>
        <w:tc>
          <w:tcPr>
            <w:tcW w:w="1341" w:type="dxa"/>
            <w:tcBorders>
              <w:top w:val="single" w:sz="8" w:space="0" w:color="4F81BC"/>
              <w:bottom w:val="single" w:sz="8" w:space="0" w:color="4F81BC"/>
            </w:tcBorders>
          </w:tcPr>
          <w:p w:rsidR="0021516A" w:rsidRDefault="00636E5D">
            <w:pPr>
              <w:pStyle w:val="TableParagraph"/>
              <w:ind w:right="193"/>
              <w:rPr>
                <w:b/>
                <w:sz w:val="20"/>
              </w:rPr>
            </w:pPr>
            <w:r>
              <w:rPr>
                <w:b/>
                <w:sz w:val="20"/>
              </w:rPr>
              <w:t>103,204</w:t>
            </w:r>
          </w:p>
        </w:tc>
      </w:tr>
    </w:tbl>
    <w:p w:rsidR="0021516A" w:rsidRDefault="0021516A">
      <w:pPr>
        <w:rPr>
          <w:sz w:val="20"/>
        </w:rPr>
      </w:pPr>
    </w:p>
    <w:p w:rsidR="0021516A" w:rsidRDefault="0021516A">
      <w:pPr>
        <w:rPr>
          <w:sz w:val="20"/>
        </w:rPr>
      </w:pPr>
    </w:p>
    <w:p w:rsidR="0021516A" w:rsidRDefault="0021516A">
      <w:pPr>
        <w:spacing w:before="4"/>
        <w:rPr>
          <w:sz w:val="16"/>
        </w:rPr>
      </w:pPr>
    </w:p>
    <w:p w:rsidR="0021516A" w:rsidRDefault="00636E5D">
      <w:pPr>
        <w:pStyle w:val="BodyText"/>
        <w:spacing w:before="56"/>
        <w:ind w:left="595"/>
      </w:pPr>
      <w:r>
        <w:rPr>
          <w:color w:val="933634"/>
        </w:rPr>
        <w:t>Table 2: Agencies Subject to an FTE Ceiling, but not reporting HR MOIR Data to PSC.</w:t>
      </w:r>
    </w:p>
    <w:p w:rsidR="0021516A" w:rsidRDefault="0021516A">
      <w:pPr>
        <w:spacing w:after="1"/>
        <w:rPr>
          <w:sz w:val="24"/>
        </w:rPr>
      </w:pPr>
    </w:p>
    <w:tbl>
      <w:tblPr>
        <w:tblW w:w="0" w:type="auto"/>
        <w:tblInd w:w="480" w:type="dxa"/>
        <w:tblLayout w:type="fixed"/>
        <w:tblCellMar>
          <w:left w:w="0" w:type="dxa"/>
          <w:right w:w="0" w:type="dxa"/>
        </w:tblCellMar>
        <w:tblLook w:val="01E0" w:firstRow="1" w:lastRow="1" w:firstColumn="1" w:lastColumn="1" w:noHBand="0" w:noVBand="0"/>
      </w:tblPr>
      <w:tblGrid>
        <w:gridCol w:w="7440"/>
        <w:gridCol w:w="2377"/>
      </w:tblGrid>
      <w:tr w:rsidR="0021516A">
        <w:trPr>
          <w:trHeight w:val="487"/>
        </w:trPr>
        <w:tc>
          <w:tcPr>
            <w:tcW w:w="7440"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20"/>
              </w:rPr>
            </w:pPr>
          </w:p>
        </w:tc>
        <w:tc>
          <w:tcPr>
            <w:tcW w:w="2377" w:type="dxa"/>
            <w:tcBorders>
              <w:top w:val="single" w:sz="8" w:space="0" w:color="4F81BC"/>
              <w:bottom w:val="single" w:sz="8" w:space="0" w:color="4F81BC"/>
            </w:tcBorders>
          </w:tcPr>
          <w:p w:rsidR="0021516A" w:rsidRDefault="00636E5D">
            <w:pPr>
              <w:pStyle w:val="TableParagraph"/>
              <w:spacing w:line="243" w:lineRule="exact"/>
              <w:ind w:right="193"/>
              <w:rPr>
                <w:b/>
                <w:sz w:val="20"/>
              </w:rPr>
            </w:pPr>
            <w:r>
              <w:rPr>
                <w:b/>
                <w:sz w:val="20"/>
              </w:rPr>
              <w:t>FTE</w:t>
            </w:r>
            <w:r>
              <w:rPr>
                <w:b/>
                <w:spacing w:val="-3"/>
                <w:sz w:val="20"/>
              </w:rPr>
              <w:t xml:space="preserve"> </w:t>
            </w:r>
            <w:r>
              <w:rPr>
                <w:b/>
                <w:sz w:val="20"/>
              </w:rPr>
              <w:t>ceiling</w:t>
            </w:r>
          </w:p>
          <w:p w:rsidR="0021516A" w:rsidRDefault="00636E5D">
            <w:pPr>
              <w:pStyle w:val="TableParagraph"/>
              <w:spacing w:line="224" w:lineRule="exact"/>
              <w:ind w:right="191"/>
              <w:rPr>
                <w:b/>
                <w:sz w:val="20"/>
              </w:rPr>
            </w:pPr>
            <w:r>
              <w:rPr>
                <w:b/>
                <w:spacing w:val="-1"/>
                <w:sz w:val="20"/>
              </w:rPr>
              <w:t>2010/11</w:t>
            </w:r>
          </w:p>
        </w:tc>
      </w:tr>
      <w:tr w:rsidR="0021516A">
        <w:trPr>
          <w:trHeight w:val="285"/>
        </w:trPr>
        <w:tc>
          <w:tcPr>
            <w:tcW w:w="7440" w:type="dxa"/>
            <w:tcBorders>
              <w:top w:val="single" w:sz="8" w:space="0" w:color="4F81BC"/>
            </w:tcBorders>
            <w:shd w:val="clear" w:color="auto" w:fill="D2DFED"/>
          </w:tcPr>
          <w:p w:rsidR="0021516A" w:rsidRDefault="00636E5D">
            <w:pPr>
              <w:pStyle w:val="TableParagraph"/>
              <w:spacing w:line="240" w:lineRule="auto"/>
              <w:ind w:left="122"/>
              <w:jc w:val="left"/>
              <w:rPr>
                <w:b/>
                <w:sz w:val="20"/>
              </w:rPr>
            </w:pPr>
            <w:r>
              <w:rPr>
                <w:b/>
                <w:sz w:val="20"/>
              </w:rPr>
              <w:t>Parliamentary Services</w:t>
            </w:r>
          </w:p>
        </w:tc>
        <w:tc>
          <w:tcPr>
            <w:tcW w:w="2377" w:type="dxa"/>
            <w:tcBorders>
              <w:top w:val="single" w:sz="8" w:space="0" w:color="4F81BC"/>
            </w:tcBorders>
            <w:shd w:val="clear" w:color="auto" w:fill="D2DFED"/>
          </w:tcPr>
          <w:p w:rsidR="0021516A" w:rsidRDefault="00636E5D">
            <w:pPr>
              <w:pStyle w:val="TableParagraph"/>
              <w:spacing w:line="240" w:lineRule="auto"/>
              <w:ind w:right="192"/>
              <w:rPr>
                <w:sz w:val="20"/>
              </w:rPr>
            </w:pPr>
            <w:r>
              <w:rPr>
                <w:sz w:val="20"/>
              </w:rPr>
              <w:t>103</w:t>
            </w:r>
          </w:p>
        </w:tc>
      </w:tr>
      <w:tr w:rsidR="0021516A">
        <w:trPr>
          <w:trHeight w:val="285"/>
        </w:trPr>
        <w:tc>
          <w:tcPr>
            <w:tcW w:w="7440" w:type="dxa"/>
          </w:tcPr>
          <w:p w:rsidR="0021516A" w:rsidRDefault="00636E5D">
            <w:pPr>
              <w:pStyle w:val="TableParagraph"/>
              <w:spacing w:line="243" w:lineRule="exact"/>
              <w:ind w:left="122"/>
              <w:jc w:val="left"/>
              <w:rPr>
                <w:b/>
                <w:sz w:val="20"/>
              </w:rPr>
            </w:pPr>
            <w:r>
              <w:rPr>
                <w:b/>
                <w:sz w:val="20"/>
              </w:rPr>
              <w:t>Governor’s Establishment</w:t>
            </w:r>
          </w:p>
        </w:tc>
        <w:tc>
          <w:tcPr>
            <w:tcW w:w="2377" w:type="dxa"/>
          </w:tcPr>
          <w:p w:rsidR="0021516A" w:rsidRDefault="00636E5D">
            <w:pPr>
              <w:pStyle w:val="TableParagraph"/>
              <w:spacing w:line="243" w:lineRule="exact"/>
              <w:ind w:right="192"/>
              <w:rPr>
                <w:sz w:val="20"/>
              </w:rPr>
            </w:pPr>
            <w:r>
              <w:rPr>
                <w:sz w:val="20"/>
              </w:rPr>
              <w:t>32</w:t>
            </w:r>
          </w:p>
        </w:tc>
      </w:tr>
      <w:tr w:rsidR="0021516A">
        <w:trPr>
          <w:trHeight w:val="284"/>
        </w:trPr>
        <w:tc>
          <w:tcPr>
            <w:tcW w:w="7440" w:type="dxa"/>
            <w:shd w:val="clear" w:color="auto" w:fill="D2DFED"/>
          </w:tcPr>
          <w:p w:rsidR="0021516A" w:rsidRDefault="00636E5D">
            <w:pPr>
              <w:pStyle w:val="TableParagraph"/>
              <w:spacing w:line="243" w:lineRule="exact"/>
              <w:ind w:left="122"/>
              <w:jc w:val="left"/>
              <w:rPr>
                <w:b/>
                <w:sz w:val="20"/>
              </w:rPr>
            </w:pPr>
            <w:r>
              <w:rPr>
                <w:b/>
                <w:sz w:val="20"/>
              </w:rPr>
              <w:t>Legislative Assembly</w:t>
            </w:r>
          </w:p>
        </w:tc>
        <w:tc>
          <w:tcPr>
            <w:tcW w:w="2377" w:type="dxa"/>
            <w:shd w:val="clear" w:color="auto" w:fill="D2DFED"/>
          </w:tcPr>
          <w:p w:rsidR="0021516A" w:rsidRDefault="00636E5D">
            <w:pPr>
              <w:pStyle w:val="TableParagraph"/>
              <w:spacing w:line="243" w:lineRule="exact"/>
              <w:ind w:right="192"/>
              <w:rPr>
                <w:sz w:val="20"/>
              </w:rPr>
            </w:pPr>
            <w:r>
              <w:rPr>
                <w:sz w:val="20"/>
              </w:rPr>
              <w:t>32</w:t>
            </w:r>
          </w:p>
        </w:tc>
      </w:tr>
      <w:tr w:rsidR="0021516A">
        <w:trPr>
          <w:trHeight w:val="285"/>
        </w:trPr>
        <w:tc>
          <w:tcPr>
            <w:tcW w:w="7440" w:type="dxa"/>
          </w:tcPr>
          <w:p w:rsidR="0021516A" w:rsidRDefault="00636E5D">
            <w:pPr>
              <w:pStyle w:val="TableParagraph"/>
              <w:spacing w:line="243" w:lineRule="exact"/>
              <w:ind w:left="122"/>
              <w:jc w:val="left"/>
              <w:rPr>
                <w:b/>
                <w:sz w:val="20"/>
              </w:rPr>
            </w:pPr>
            <w:r>
              <w:rPr>
                <w:b/>
                <w:sz w:val="20"/>
              </w:rPr>
              <w:t>Legislative Council</w:t>
            </w:r>
          </w:p>
        </w:tc>
        <w:tc>
          <w:tcPr>
            <w:tcW w:w="2377" w:type="dxa"/>
          </w:tcPr>
          <w:p w:rsidR="0021516A" w:rsidRDefault="00636E5D">
            <w:pPr>
              <w:pStyle w:val="TableParagraph"/>
              <w:spacing w:line="243" w:lineRule="exact"/>
              <w:ind w:right="192"/>
              <w:rPr>
                <w:sz w:val="20"/>
              </w:rPr>
            </w:pPr>
            <w:r>
              <w:rPr>
                <w:sz w:val="20"/>
              </w:rPr>
              <w:t>25</w:t>
            </w:r>
          </w:p>
        </w:tc>
      </w:tr>
      <w:tr w:rsidR="0021516A">
        <w:trPr>
          <w:trHeight w:val="284"/>
        </w:trPr>
        <w:tc>
          <w:tcPr>
            <w:tcW w:w="7440" w:type="dxa"/>
            <w:tcBorders>
              <w:bottom w:val="single" w:sz="8" w:space="0" w:color="4F81BC"/>
            </w:tcBorders>
            <w:shd w:val="clear" w:color="auto" w:fill="D2DFED"/>
          </w:tcPr>
          <w:p w:rsidR="0021516A" w:rsidRDefault="00636E5D">
            <w:pPr>
              <w:pStyle w:val="TableParagraph"/>
              <w:spacing w:line="243" w:lineRule="exact"/>
              <w:ind w:left="122"/>
              <w:jc w:val="left"/>
              <w:rPr>
                <w:b/>
                <w:sz w:val="20"/>
              </w:rPr>
            </w:pPr>
            <w:r>
              <w:rPr>
                <w:b/>
                <w:sz w:val="20"/>
              </w:rPr>
              <w:t>Parliamentary Inspector of the Corruption and Crime Commission</w:t>
            </w:r>
          </w:p>
        </w:tc>
        <w:tc>
          <w:tcPr>
            <w:tcW w:w="2377" w:type="dxa"/>
            <w:tcBorders>
              <w:bottom w:val="single" w:sz="8" w:space="0" w:color="4F81BC"/>
            </w:tcBorders>
            <w:shd w:val="clear" w:color="auto" w:fill="D2DFED"/>
          </w:tcPr>
          <w:p w:rsidR="0021516A" w:rsidRDefault="00636E5D">
            <w:pPr>
              <w:pStyle w:val="TableParagraph"/>
              <w:spacing w:line="243" w:lineRule="exact"/>
              <w:ind w:right="192"/>
              <w:rPr>
                <w:sz w:val="20"/>
              </w:rPr>
            </w:pPr>
            <w:r>
              <w:rPr>
                <w:sz w:val="20"/>
              </w:rPr>
              <w:t>2</w:t>
            </w:r>
          </w:p>
        </w:tc>
      </w:tr>
      <w:tr w:rsidR="0021516A">
        <w:trPr>
          <w:trHeight w:val="285"/>
        </w:trPr>
        <w:tc>
          <w:tcPr>
            <w:tcW w:w="7440" w:type="dxa"/>
            <w:tcBorders>
              <w:top w:val="single" w:sz="8" w:space="0" w:color="4F81BC"/>
              <w:bottom w:val="single" w:sz="8" w:space="0" w:color="4F81BC"/>
            </w:tcBorders>
          </w:tcPr>
          <w:p w:rsidR="0021516A" w:rsidRDefault="00636E5D">
            <w:pPr>
              <w:pStyle w:val="TableParagraph"/>
              <w:spacing w:line="240" w:lineRule="auto"/>
              <w:ind w:left="122"/>
              <w:jc w:val="left"/>
              <w:rPr>
                <w:b/>
                <w:i/>
                <w:sz w:val="20"/>
              </w:rPr>
            </w:pPr>
            <w:r>
              <w:rPr>
                <w:b/>
                <w:i/>
                <w:sz w:val="20"/>
              </w:rPr>
              <w:t>TOTAL</w:t>
            </w:r>
          </w:p>
        </w:tc>
        <w:tc>
          <w:tcPr>
            <w:tcW w:w="2377" w:type="dxa"/>
            <w:tcBorders>
              <w:top w:val="single" w:sz="8" w:space="0" w:color="4F81BC"/>
              <w:bottom w:val="single" w:sz="8" w:space="0" w:color="4F81BC"/>
            </w:tcBorders>
          </w:tcPr>
          <w:p w:rsidR="0021516A" w:rsidRDefault="00636E5D">
            <w:pPr>
              <w:pStyle w:val="TableParagraph"/>
              <w:spacing w:line="240" w:lineRule="auto"/>
              <w:ind w:right="192"/>
              <w:rPr>
                <w:b/>
                <w:sz w:val="20"/>
              </w:rPr>
            </w:pPr>
            <w:r>
              <w:rPr>
                <w:b/>
                <w:sz w:val="20"/>
              </w:rPr>
              <w:t>194</w:t>
            </w:r>
          </w:p>
        </w:tc>
      </w:tr>
    </w:tbl>
    <w:p w:rsidR="0021516A" w:rsidRDefault="0021516A">
      <w:pPr>
        <w:rPr>
          <w:sz w:val="20"/>
        </w:rPr>
      </w:pPr>
    </w:p>
    <w:p w:rsidR="0021516A" w:rsidRDefault="00636E5D">
      <w:pPr>
        <w:spacing w:before="4"/>
        <w:rPr>
          <w:sz w:val="23"/>
        </w:rPr>
      </w:pPr>
      <w:r>
        <w:pict>
          <v:group id="_x0000_s1031" style="position:absolute;margin-left:62.3pt;margin-top:16.25pt;width:486.2pt;height:1.45pt;z-index:-251657216;mso-wrap-distance-left:0;mso-wrap-distance-right:0;mso-position-horizontal-relative:page" coordorigin="1246,325" coordsize="9724,29">
            <v:line id="_x0000_s1033" style="position:absolute" from="1246,329" to="10969,329" strokeweight=".48pt"/>
            <v:line id="_x0000_s1032" style="position:absolute" from="1246,349" to="10969,349" strokeweight=".48pt"/>
            <w10:wrap type="topAndBottom" anchorx="page"/>
          </v:group>
        </w:pict>
      </w:r>
    </w:p>
    <w:p w:rsidR="0021516A" w:rsidRDefault="00636E5D">
      <w:pPr>
        <w:tabs>
          <w:tab w:val="left" w:pos="9057"/>
        </w:tabs>
        <w:spacing w:after="19"/>
        <w:ind w:left="595"/>
        <w:rPr>
          <w:b/>
          <w:sz w:val="24"/>
        </w:rPr>
      </w:pPr>
      <w:r>
        <w:rPr>
          <w:b/>
          <w:sz w:val="24"/>
        </w:rPr>
        <w:t>Sum of Average Paid FTE for agencies subject to</w:t>
      </w:r>
      <w:r>
        <w:rPr>
          <w:b/>
          <w:spacing w:val="-15"/>
          <w:sz w:val="24"/>
        </w:rPr>
        <w:t xml:space="preserve"> </w:t>
      </w:r>
      <w:r>
        <w:rPr>
          <w:b/>
          <w:sz w:val="24"/>
        </w:rPr>
        <w:t>FTE</w:t>
      </w:r>
      <w:r>
        <w:rPr>
          <w:b/>
          <w:spacing w:val="-2"/>
          <w:sz w:val="24"/>
        </w:rPr>
        <w:t xml:space="preserve"> </w:t>
      </w:r>
      <w:r>
        <w:rPr>
          <w:b/>
          <w:sz w:val="24"/>
        </w:rPr>
        <w:t>Ceiling</w:t>
      </w:r>
      <w:r>
        <w:rPr>
          <w:b/>
          <w:sz w:val="24"/>
        </w:rPr>
        <w:tab/>
        <w:t>103,398</w:t>
      </w:r>
    </w:p>
    <w:p w:rsidR="0021516A" w:rsidRDefault="00636E5D">
      <w:pPr>
        <w:spacing w:line="29" w:lineRule="exact"/>
        <w:ind w:left="560"/>
        <w:rPr>
          <w:sz w:val="2"/>
        </w:rPr>
      </w:pPr>
      <w:r>
        <w:rPr>
          <w:sz w:val="2"/>
        </w:rPr>
      </w:r>
      <w:r>
        <w:rPr>
          <w:sz w:val="2"/>
        </w:rPr>
        <w:pict>
          <v:group id="_x0000_s1028" style="width:486.2pt;height:1.45pt;mso-position-horizontal-relative:char;mso-position-vertical-relative:line" coordsize="9724,29">
            <v:line id="_x0000_s1030" style="position:absolute" from="0,24" to="9724,24" strokeweight=".16936mm"/>
            <v:line id="_x0000_s1029" style="position:absolute" from="0,5" to="9724,5" strokeweight=".48pt"/>
            <w10:wrap type="none"/>
            <w10:anchorlock/>
          </v:group>
        </w:pict>
      </w:r>
    </w:p>
    <w:p w:rsidR="0021516A" w:rsidRDefault="0021516A">
      <w:pPr>
        <w:rPr>
          <w:b/>
          <w:sz w:val="20"/>
        </w:rPr>
      </w:pPr>
    </w:p>
    <w:p w:rsidR="0021516A" w:rsidRDefault="0021516A">
      <w:pPr>
        <w:rPr>
          <w:b/>
          <w:sz w:val="20"/>
        </w:rPr>
      </w:pPr>
    </w:p>
    <w:p w:rsidR="0021516A" w:rsidRDefault="0021516A">
      <w:pPr>
        <w:rPr>
          <w:b/>
          <w:sz w:val="20"/>
        </w:rPr>
      </w:pPr>
    </w:p>
    <w:p w:rsidR="0021516A" w:rsidRDefault="0021516A">
      <w:pPr>
        <w:rPr>
          <w:b/>
          <w:sz w:val="20"/>
        </w:rPr>
      </w:pPr>
    </w:p>
    <w:p w:rsidR="0021516A" w:rsidRDefault="00636E5D">
      <w:pPr>
        <w:spacing w:before="4"/>
        <w:rPr>
          <w:b/>
          <w:sz w:val="23"/>
        </w:rPr>
      </w:pPr>
      <w:r>
        <w:pict>
          <v:shape id="_x0000_s1027" style="position:absolute;margin-left:63.8pt;margin-top:16.5pt;width:144.05pt;height:.1pt;z-index:-251655168;mso-wrap-distance-left:0;mso-wrap-distance-right:0;mso-position-horizontal-relative:page" coordorigin="1276,330" coordsize="2881,0" path="m1276,330r2880,e" filled="f" strokeweight=".6pt">
            <v:path arrowok="t"/>
            <w10:wrap type="topAndBottom" anchorx="page"/>
          </v:shape>
        </w:pict>
      </w:r>
    </w:p>
    <w:p w:rsidR="0021516A" w:rsidRDefault="00636E5D">
      <w:pPr>
        <w:spacing w:before="44"/>
        <w:ind w:left="595"/>
        <w:rPr>
          <w:sz w:val="18"/>
        </w:rPr>
      </w:pPr>
      <w:r>
        <w:rPr>
          <w:position w:val="9"/>
          <w:sz w:val="12"/>
        </w:rPr>
        <w:t xml:space="preserve">8 </w:t>
      </w:r>
      <w:r>
        <w:rPr>
          <w:sz w:val="18"/>
        </w:rPr>
        <w:t>The sum may not equal the total due to rounding.</w:t>
      </w:r>
    </w:p>
    <w:p w:rsidR="0021516A" w:rsidRDefault="0021516A">
      <w:pPr>
        <w:rPr>
          <w:sz w:val="18"/>
        </w:rPr>
        <w:sectPr w:rsidR="0021516A">
          <w:pgSz w:w="11910" w:h="16850"/>
          <w:pgMar w:top="1140" w:right="660" w:bottom="280" w:left="680" w:header="720" w:footer="720" w:gutter="0"/>
          <w:cols w:space="720"/>
        </w:sectPr>
      </w:pPr>
    </w:p>
    <w:p w:rsidR="0021516A" w:rsidRDefault="00636E5D">
      <w:pPr>
        <w:pStyle w:val="BodyText"/>
        <w:spacing w:before="30"/>
        <w:ind w:left="595"/>
      </w:pPr>
      <w:r>
        <w:rPr>
          <w:color w:val="933634"/>
        </w:rPr>
        <w:lastRenderedPageBreak/>
        <w:t>Table 3: Agencies Not Subject to an FTE Ceiling.</w:t>
      </w:r>
    </w:p>
    <w:p w:rsidR="0021516A" w:rsidRDefault="0021516A">
      <w:pPr>
        <w:spacing w:before="8"/>
      </w:pPr>
    </w:p>
    <w:tbl>
      <w:tblPr>
        <w:tblW w:w="0" w:type="auto"/>
        <w:tblInd w:w="480" w:type="dxa"/>
        <w:tblLayout w:type="fixed"/>
        <w:tblCellMar>
          <w:left w:w="0" w:type="dxa"/>
          <w:right w:w="0" w:type="dxa"/>
        </w:tblCellMar>
        <w:tblLook w:val="01E0" w:firstRow="1" w:lastRow="1" w:firstColumn="1" w:lastColumn="1" w:noHBand="0" w:noVBand="0"/>
      </w:tblPr>
      <w:tblGrid>
        <w:gridCol w:w="6122"/>
        <w:gridCol w:w="1138"/>
        <w:gridCol w:w="1163"/>
        <w:gridCol w:w="1054"/>
      </w:tblGrid>
      <w:tr w:rsidR="0021516A">
        <w:trPr>
          <w:trHeight w:val="487"/>
        </w:trPr>
        <w:tc>
          <w:tcPr>
            <w:tcW w:w="6122"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20"/>
              </w:rPr>
            </w:pPr>
          </w:p>
        </w:tc>
        <w:tc>
          <w:tcPr>
            <w:tcW w:w="1138" w:type="dxa"/>
            <w:tcBorders>
              <w:top w:val="single" w:sz="8" w:space="0" w:color="4F81BC"/>
              <w:bottom w:val="single" w:sz="8" w:space="0" w:color="4F81BC"/>
            </w:tcBorders>
          </w:tcPr>
          <w:p w:rsidR="0021516A" w:rsidRDefault="00636E5D">
            <w:pPr>
              <w:pStyle w:val="TableParagraph"/>
              <w:spacing w:line="243" w:lineRule="exact"/>
              <w:ind w:left="73"/>
              <w:jc w:val="left"/>
              <w:rPr>
                <w:b/>
                <w:sz w:val="20"/>
              </w:rPr>
            </w:pPr>
            <w:r>
              <w:rPr>
                <w:b/>
                <w:sz w:val="20"/>
              </w:rPr>
              <w:t>Headcount</w:t>
            </w:r>
          </w:p>
          <w:p w:rsidR="0021516A" w:rsidRDefault="00636E5D">
            <w:pPr>
              <w:pStyle w:val="TableParagraph"/>
              <w:spacing w:line="224" w:lineRule="exact"/>
              <w:ind w:left="162"/>
              <w:jc w:val="left"/>
              <w:rPr>
                <w:b/>
                <w:sz w:val="20"/>
              </w:rPr>
            </w:pPr>
            <w:r>
              <w:rPr>
                <w:b/>
                <w:sz w:val="20"/>
              </w:rPr>
              <w:t>Sep 2010</w:t>
            </w:r>
            <w:r>
              <w:rPr>
                <w:b/>
                <w:sz w:val="20"/>
                <w:vertAlign w:val="superscript"/>
              </w:rPr>
              <w:t>2</w:t>
            </w:r>
          </w:p>
        </w:tc>
        <w:tc>
          <w:tcPr>
            <w:tcW w:w="1163" w:type="dxa"/>
            <w:tcBorders>
              <w:top w:val="single" w:sz="8" w:space="0" w:color="4F81BC"/>
              <w:bottom w:val="single" w:sz="8" w:space="0" w:color="4F81BC"/>
            </w:tcBorders>
          </w:tcPr>
          <w:p w:rsidR="0021516A" w:rsidRDefault="00636E5D">
            <w:pPr>
              <w:pStyle w:val="TableParagraph"/>
              <w:spacing w:line="243" w:lineRule="exact"/>
              <w:ind w:left="281"/>
              <w:jc w:val="left"/>
              <w:rPr>
                <w:b/>
                <w:sz w:val="20"/>
              </w:rPr>
            </w:pPr>
            <w:r>
              <w:rPr>
                <w:b/>
                <w:sz w:val="20"/>
              </w:rPr>
              <w:t>Paid</w:t>
            </w:r>
            <w:r>
              <w:rPr>
                <w:b/>
                <w:spacing w:val="-3"/>
                <w:sz w:val="20"/>
              </w:rPr>
              <w:t xml:space="preserve"> </w:t>
            </w:r>
            <w:r>
              <w:rPr>
                <w:b/>
                <w:sz w:val="20"/>
              </w:rPr>
              <w:t>FTE</w:t>
            </w:r>
          </w:p>
          <w:p w:rsidR="0021516A" w:rsidRDefault="00636E5D">
            <w:pPr>
              <w:pStyle w:val="TableParagraph"/>
              <w:spacing w:line="224" w:lineRule="exact"/>
              <w:ind w:left="158"/>
              <w:jc w:val="left"/>
              <w:rPr>
                <w:b/>
                <w:sz w:val="20"/>
              </w:rPr>
            </w:pPr>
            <w:r>
              <w:rPr>
                <w:b/>
                <w:sz w:val="20"/>
              </w:rPr>
              <w:t>Sep 2010</w:t>
            </w:r>
            <w:r>
              <w:rPr>
                <w:b/>
                <w:sz w:val="20"/>
                <w:vertAlign w:val="superscript"/>
              </w:rPr>
              <w:t>3</w:t>
            </w:r>
          </w:p>
        </w:tc>
        <w:tc>
          <w:tcPr>
            <w:tcW w:w="1054" w:type="dxa"/>
            <w:tcBorders>
              <w:top w:val="single" w:sz="8" w:space="0" w:color="4F81BC"/>
              <w:bottom w:val="single" w:sz="8" w:space="0" w:color="4F81BC"/>
            </w:tcBorders>
          </w:tcPr>
          <w:p w:rsidR="0021516A" w:rsidRDefault="00636E5D">
            <w:pPr>
              <w:pStyle w:val="TableParagraph"/>
              <w:spacing w:line="243" w:lineRule="exact"/>
              <w:ind w:left="267"/>
              <w:jc w:val="left"/>
              <w:rPr>
                <w:b/>
                <w:sz w:val="20"/>
              </w:rPr>
            </w:pPr>
            <w:r>
              <w:rPr>
                <w:b/>
                <w:sz w:val="20"/>
              </w:rPr>
              <w:t>Average</w:t>
            </w:r>
          </w:p>
          <w:p w:rsidR="0021516A" w:rsidRDefault="00636E5D">
            <w:pPr>
              <w:pStyle w:val="TableParagraph"/>
              <w:spacing w:line="224" w:lineRule="exact"/>
              <w:ind w:left="188"/>
              <w:jc w:val="left"/>
              <w:rPr>
                <w:b/>
                <w:sz w:val="20"/>
              </w:rPr>
            </w:pPr>
            <w:r>
              <w:rPr>
                <w:b/>
                <w:sz w:val="20"/>
              </w:rPr>
              <w:t>Paid</w:t>
            </w:r>
            <w:r>
              <w:rPr>
                <w:b/>
                <w:spacing w:val="-4"/>
                <w:sz w:val="20"/>
              </w:rPr>
              <w:t xml:space="preserve"> </w:t>
            </w:r>
            <w:r>
              <w:rPr>
                <w:b/>
                <w:sz w:val="20"/>
              </w:rPr>
              <w:t>FTE</w:t>
            </w:r>
            <w:r>
              <w:rPr>
                <w:b/>
                <w:sz w:val="20"/>
                <w:vertAlign w:val="superscript"/>
              </w:rPr>
              <w:t>4</w:t>
            </w:r>
          </w:p>
        </w:tc>
      </w:tr>
      <w:tr w:rsidR="0021516A">
        <w:trPr>
          <w:trHeight w:val="316"/>
        </w:trPr>
        <w:tc>
          <w:tcPr>
            <w:tcW w:w="6122" w:type="dxa"/>
            <w:tcBorders>
              <w:top w:val="single" w:sz="8" w:space="0" w:color="4F81BC"/>
            </w:tcBorders>
            <w:shd w:val="clear" w:color="auto" w:fill="D2DFED"/>
          </w:tcPr>
          <w:p w:rsidR="0021516A" w:rsidRDefault="00636E5D">
            <w:pPr>
              <w:pStyle w:val="TableParagraph"/>
              <w:spacing w:line="240" w:lineRule="auto"/>
              <w:ind w:left="122"/>
              <w:jc w:val="left"/>
              <w:rPr>
                <w:b/>
                <w:sz w:val="20"/>
              </w:rPr>
            </w:pPr>
            <w:r>
              <w:rPr>
                <w:b/>
                <w:sz w:val="20"/>
              </w:rPr>
              <w:t>Water Corporation</w:t>
            </w:r>
          </w:p>
        </w:tc>
        <w:tc>
          <w:tcPr>
            <w:tcW w:w="1138" w:type="dxa"/>
            <w:tcBorders>
              <w:top w:val="single" w:sz="8" w:space="0" w:color="4F81BC"/>
            </w:tcBorders>
            <w:shd w:val="clear" w:color="auto" w:fill="D2DFED"/>
          </w:tcPr>
          <w:p w:rsidR="0021516A" w:rsidRDefault="00636E5D">
            <w:pPr>
              <w:pStyle w:val="TableParagraph"/>
              <w:spacing w:line="240" w:lineRule="auto"/>
              <w:ind w:right="154"/>
              <w:rPr>
                <w:sz w:val="20"/>
              </w:rPr>
            </w:pPr>
            <w:r>
              <w:rPr>
                <w:sz w:val="20"/>
              </w:rPr>
              <w:t>3,064</w:t>
            </w:r>
          </w:p>
        </w:tc>
        <w:tc>
          <w:tcPr>
            <w:tcW w:w="1163" w:type="dxa"/>
            <w:tcBorders>
              <w:top w:val="single" w:sz="8" w:space="0" w:color="4F81BC"/>
            </w:tcBorders>
            <w:shd w:val="clear" w:color="auto" w:fill="D2DFED"/>
          </w:tcPr>
          <w:p w:rsidR="0021516A" w:rsidRDefault="00636E5D">
            <w:pPr>
              <w:pStyle w:val="TableParagraph"/>
              <w:spacing w:line="240" w:lineRule="auto"/>
              <w:ind w:right="184"/>
              <w:rPr>
                <w:sz w:val="20"/>
              </w:rPr>
            </w:pPr>
            <w:r>
              <w:rPr>
                <w:sz w:val="20"/>
              </w:rPr>
              <w:t>2,942</w:t>
            </w:r>
          </w:p>
        </w:tc>
        <w:tc>
          <w:tcPr>
            <w:tcW w:w="1054" w:type="dxa"/>
            <w:tcBorders>
              <w:top w:val="single" w:sz="8" w:space="0" w:color="4F81BC"/>
            </w:tcBorders>
            <w:shd w:val="clear" w:color="auto" w:fill="D2DFED"/>
          </w:tcPr>
          <w:p w:rsidR="0021516A" w:rsidRDefault="00636E5D">
            <w:pPr>
              <w:pStyle w:val="TableParagraph"/>
              <w:spacing w:line="240" w:lineRule="auto"/>
              <w:ind w:right="104"/>
              <w:rPr>
                <w:sz w:val="20"/>
              </w:rPr>
            </w:pPr>
            <w:r>
              <w:rPr>
                <w:sz w:val="20"/>
              </w:rPr>
              <w:t>2,795</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Electricity Networks Corporation (Western Power)</w:t>
            </w:r>
          </w:p>
        </w:tc>
        <w:tc>
          <w:tcPr>
            <w:tcW w:w="1138" w:type="dxa"/>
          </w:tcPr>
          <w:p w:rsidR="0021516A" w:rsidRDefault="00636E5D">
            <w:pPr>
              <w:pStyle w:val="TableParagraph"/>
              <w:spacing w:line="243" w:lineRule="exact"/>
              <w:ind w:right="154"/>
              <w:rPr>
                <w:sz w:val="20"/>
              </w:rPr>
            </w:pPr>
            <w:r>
              <w:rPr>
                <w:sz w:val="20"/>
              </w:rPr>
              <w:t>2,969</w:t>
            </w:r>
          </w:p>
        </w:tc>
        <w:tc>
          <w:tcPr>
            <w:tcW w:w="1163" w:type="dxa"/>
          </w:tcPr>
          <w:p w:rsidR="0021516A" w:rsidRDefault="00636E5D">
            <w:pPr>
              <w:pStyle w:val="TableParagraph"/>
              <w:spacing w:line="243" w:lineRule="exact"/>
              <w:ind w:right="184"/>
              <w:rPr>
                <w:sz w:val="20"/>
              </w:rPr>
            </w:pPr>
            <w:r>
              <w:rPr>
                <w:sz w:val="20"/>
              </w:rPr>
              <w:t>2,930</w:t>
            </w:r>
          </w:p>
        </w:tc>
        <w:tc>
          <w:tcPr>
            <w:tcW w:w="1054" w:type="dxa"/>
          </w:tcPr>
          <w:p w:rsidR="0021516A" w:rsidRDefault="00636E5D">
            <w:pPr>
              <w:pStyle w:val="TableParagraph"/>
              <w:spacing w:line="243" w:lineRule="exact"/>
              <w:ind w:right="104"/>
              <w:rPr>
                <w:sz w:val="20"/>
              </w:rPr>
            </w:pPr>
            <w:r>
              <w:rPr>
                <w:sz w:val="20"/>
              </w:rPr>
              <w:t>2,897</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Public Transport Authority of Western Australia</w:t>
            </w:r>
          </w:p>
        </w:tc>
        <w:tc>
          <w:tcPr>
            <w:tcW w:w="1138" w:type="dxa"/>
            <w:shd w:val="clear" w:color="auto" w:fill="D2DFED"/>
          </w:tcPr>
          <w:p w:rsidR="0021516A" w:rsidRDefault="00636E5D">
            <w:pPr>
              <w:pStyle w:val="TableParagraph"/>
              <w:spacing w:line="243" w:lineRule="exact"/>
              <w:ind w:right="154"/>
              <w:rPr>
                <w:sz w:val="20"/>
              </w:rPr>
            </w:pPr>
            <w:r>
              <w:rPr>
                <w:sz w:val="20"/>
              </w:rPr>
              <w:t>1,467</w:t>
            </w:r>
          </w:p>
        </w:tc>
        <w:tc>
          <w:tcPr>
            <w:tcW w:w="1163" w:type="dxa"/>
            <w:shd w:val="clear" w:color="auto" w:fill="D2DFED"/>
          </w:tcPr>
          <w:p w:rsidR="0021516A" w:rsidRDefault="00636E5D">
            <w:pPr>
              <w:pStyle w:val="TableParagraph"/>
              <w:spacing w:line="243" w:lineRule="exact"/>
              <w:ind w:right="184"/>
              <w:rPr>
                <w:sz w:val="20"/>
              </w:rPr>
            </w:pPr>
            <w:r>
              <w:rPr>
                <w:sz w:val="20"/>
              </w:rPr>
              <w:t>1,386</w:t>
            </w:r>
          </w:p>
        </w:tc>
        <w:tc>
          <w:tcPr>
            <w:tcW w:w="1054" w:type="dxa"/>
            <w:shd w:val="clear" w:color="auto" w:fill="D2DFED"/>
          </w:tcPr>
          <w:p w:rsidR="0021516A" w:rsidRDefault="00636E5D">
            <w:pPr>
              <w:pStyle w:val="TableParagraph"/>
              <w:spacing w:line="243" w:lineRule="exact"/>
              <w:ind w:right="104"/>
              <w:rPr>
                <w:sz w:val="20"/>
              </w:rPr>
            </w:pPr>
            <w:r>
              <w:rPr>
                <w:sz w:val="20"/>
              </w:rPr>
              <w:t>1,368</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Department of Housing</w:t>
            </w:r>
          </w:p>
        </w:tc>
        <w:tc>
          <w:tcPr>
            <w:tcW w:w="1138" w:type="dxa"/>
          </w:tcPr>
          <w:p w:rsidR="0021516A" w:rsidRDefault="00636E5D">
            <w:pPr>
              <w:pStyle w:val="TableParagraph"/>
              <w:spacing w:line="243" w:lineRule="exact"/>
              <w:ind w:right="154"/>
              <w:rPr>
                <w:sz w:val="20"/>
              </w:rPr>
            </w:pPr>
            <w:r>
              <w:rPr>
                <w:sz w:val="20"/>
              </w:rPr>
              <w:t>1,231</w:t>
            </w:r>
          </w:p>
        </w:tc>
        <w:tc>
          <w:tcPr>
            <w:tcW w:w="1163" w:type="dxa"/>
          </w:tcPr>
          <w:p w:rsidR="0021516A" w:rsidRDefault="00636E5D">
            <w:pPr>
              <w:pStyle w:val="TableParagraph"/>
              <w:spacing w:line="243" w:lineRule="exact"/>
              <w:ind w:right="184"/>
              <w:rPr>
                <w:sz w:val="20"/>
              </w:rPr>
            </w:pPr>
            <w:r>
              <w:rPr>
                <w:sz w:val="20"/>
              </w:rPr>
              <w:t>1,119</w:t>
            </w:r>
          </w:p>
        </w:tc>
        <w:tc>
          <w:tcPr>
            <w:tcW w:w="1054" w:type="dxa"/>
          </w:tcPr>
          <w:p w:rsidR="0021516A" w:rsidRDefault="00636E5D">
            <w:pPr>
              <w:pStyle w:val="TableParagraph"/>
              <w:spacing w:line="243" w:lineRule="exact"/>
              <w:ind w:right="104"/>
              <w:rPr>
                <w:sz w:val="20"/>
              </w:rPr>
            </w:pPr>
            <w:r>
              <w:rPr>
                <w:sz w:val="20"/>
              </w:rPr>
              <w:t>1,093</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Electricity Generation Corporation (Verve Energy)</w:t>
            </w:r>
          </w:p>
        </w:tc>
        <w:tc>
          <w:tcPr>
            <w:tcW w:w="1138" w:type="dxa"/>
            <w:shd w:val="clear" w:color="auto" w:fill="D2DFED"/>
          </w:tcPr>
          <w:p w:rsidR="0021516A" w:rsidRDefault="00636E5D">
            <w:pPr>
              <w:pStyle w:val="TableParagraph"/>
              <w:spacing w:line="243" w:lineRule="exact"/>
              <w:ind w:right="153"/>
              <w:rPr>
                <w:sz w:val="20"/>
              </w:rPr>
            </w:pPr>
            <w:r>
              <w:rPr>
                <w:sz w:val="20"/>
              </w:rPr>
              <w:t>605</w:t>
            </w:r>
          </w:p>
        </w:tc>
        <w:tc>
          <w:tcPr>
            <w:tcW w:w="1163" w:type="dxa"/>
            <w:shd w:val="clear" w:color="auto" w:fill="D2DFED"/>
          </w:tcPr>
          <w:p w:rsidR="0021516A" w:rsidRDefault="00636E5D">
            <w:pPr>
              <w:pStyle w:val="TableParagraph"/>
              <w:spacing w:line="243" w:lineRule="exact"/>
              <w:ind w:right="181"/>
              <w:rPr>
                <w:sz w:val="20"/>
              </w:rPr>
            </w:pPr>
            <w:r>
              <w:rPr>
                <w:sz w:val="20"/>
              </w:rPr>
              <w:t>590</w:t>
            </w:r>
          </w:p>
        </w:tc>
        <w:tc>
          <w:tcPr>
            <w:tcW w:w="1054" w:type="dxa"/>
            <w:shd w:val="clear" w:color="auto" w:fill="D2DFED"/>
          </w:tcPr>
          <w:p w:rsidR="0021516A" w:rsidRDefault="00636E5D">
            <w:pPr>
              <w:pStyle w:val="TableParagraph"/>
              <w:spacing w:line="243" w:lineRule="exact"/>
              <w:ind w:right="101"/>
              <w:rPr>
                <w:sz w:val="20"/>
              </w:rPr>
            </w:pPr>
            <w:r>
              <w:rPr>
                <w:sz w:val="20"/>
              </w:rPr>
              <w:t>592</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Regional Power Corporation (Horizon Power)</w:t>
            </w:r>
          </w:p>
        </w:tc>
        <w:tc>
          <w:tcPr>
            <w:tcW w:w="1138" w:type="dxa"/>
          </w:tcPr>
          <w:p w:rsidR="0021516A" w:rsidRDefault="00636E5D">
            <w:pPr>
              <w:pStyle w:val="TableParagraph"/>
              <w:spacing w:line="243" w:lineRule="exact"/>
              <w:ind w:right="153"/>
              <w:rPr>
                <w:sz w:val="20"/>
              </w:rPr>
            </w:pPr>
            <w:r>
              <w:rPr>
                <w:sz w:val="20"/>
              </w:rPr>
              <w:t>400</w:t>
            </w:r>
          </w:p>
        </w:tc>
        <w:tc>
          <w:tcPr>
            <w:tcW w:w="1163" w:type="dxa"/>
          </w:tcPr>
          <w:p w:rsidR="0021516A" w:rsidRDefault="00636E5D">
            <w:pPr>
              <w:pStyle w:val="TableParagraph"/>
              <w:spacing w:line="243" w:lineRule="exact"/>
              <w:ind w:right="181"/>
              <w:rPr>
                <w:sz w:val="20"/>
              </w:rPr>
            </w:pPr>
            <w:r>
              <w:rPr>
                <w:sz w:val="20"/>
              </w:rPr>
              <w:t>390</w:t>
            </w:r>
          </w:p>
        </w:tc>
        <w:tc>
          <w:tcPr>
            <w:tcW w:w="1054" w:type="dxa"/>
          </w:tcPr>
          <w:p w:rsidR="0021516A" w:rsidRDefault="00636E5D">
            <w:pPr>
              <w:pStyle w:val="TableParagraph"/>
              <w:spacing w:line="243" w:lineRule="exact"/>
              <w:ind w:right="101"/>
              <w:rPr>
                <w:sz w:val="20"/>
              </w:rPr>
            </w:pPr>
            <w:r>
              <w:rPr>
                <w:sz w:val="20"/>
              </w:rPr>
              <w:t>377</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Racing and Wagering WA</w:t>
            </w:r>
          </w:p>
        </w:tc>
        <w:tc>
          <w:tcPr>
            <w:tcW w:w="1138" w:type="dxa"/>
            <w:shd w:val="clear" w:color="auto" w:fill="D2DFED"/>
          </w:tcPr>
          <w:p w:rsidR="0021516A" w:rsidRDefault="00636E5D">
            <w:pPr>
              <w:pStyle w:val="TableParagraph"/>
              <w:spacing w:line="243" w:lineRule="exact"/>
              <w:ind w:right="153"/>
              <w:rPr>
                <w:sz w:val="20"/>
              </w:rPr>
            </w:pPr>
            <w:r>
              <w:rPr>
                <w:sz w:val="20"/>
              </w:rPr>
              <w:t>521</w:t>
            </w:r>
          </w:p>
        </w:tc>
        <w:tc>
          <w:tcPr>
            <w:tcW w:w="1163" w:type="dxa"/>
            <w:shd w:val="clear" w:color="auto" w:fill="D2DFED"/>
          </w:tcPr>
          <w:p w:rsidR="0021516A" w:rsidRDefault="00636E5D">
            <w:pPr>
              <w:pStyle w:val="TableParagraph"/>
              <w:spacing w:line="243" w:lineRule="exact"/>
              <w:ind w:right="181"/>
              <w:rPr>
                <w:sz w:val="20"/>
              </w:rPr>
            </w:pPr>
            <w:r>
              <w:rPr>
                <w:sz w:val="20"/>
              </w:rPr>
              <w:t>382</w:t>
            </w:r>
          </w:p>
        </w:tc>
        <w:tc>
          <w:tcPr>
            <w:tcW w:w="1054" w:type="dxa"/>
            <w:shd w:val="clear" w:color="auto" w:fill="D2DFED"/>
          </w:tcPr>
          <w:p w:rsidR="0021516A" w:rsidRDefault="00636E5D">
            <w:pPr>
              <w:pStyle w:val="TableParagraph"/>
              <w:spacing w:line="243" w:lineRule="exact"/>
              <w:ind w:right="101"/>
              <w:rPr>
                <w:sz w:val="20"/>
              </w:rPr>
            </w:pPr>
            <w:r>
              <w:rPr>
                <w:sz w:val="20"/>
              </w:rPr>
              <w:t>382</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Insurance Commission of Western Australia</w:t>
            </w:r>
          </w:p>
        </w:tc>
        <w:tc>
          <w:tcPr>
            <w:tcW w:w="1138" w:type="dxa"/>
          </w:tcPr>
          <w:p w:rsidR="0021516A" w:rsidRDefault="00636E5D">
            <w:pPr>
              <w:pStyle w:val="TableParagraph"/>
              <w:spacing w:line="243" w:lineRule="exact"/>
              <w:ind w:right="153"/>
              <w:rPr>
                <w:sz w:val="20"/>
              </w:rPr>
            </w:pPr>
            <w:r>
              <w:rPr>
                <w:sz w:val="20"/>
              </w:rPr>
              <w:t>368</w:t>
            </w:r>
          </w:p>
        </w:tc>
        <w:tc>
          <w:tcPr>
            <w:tcW w:w="1163" w:type="dxa"/>
          </w:tcPr>
          <w:p w:rsidR="0021516A" w:rsidRDefault="00636E5D">
            <w:pPr>
              <w:pStyle w:val="TableParagraph"/>
              <w:spacing w:line="243" w:lineRule="exact"/>
              <w:ind w:right="181"/>
              <w:rPr>
                <w:sz w:val="20"/>
              </w:rPr>
            </w:pPr>
            <w:r>
              <w:rPr>
                <w:sz w:val="20"/>
              </w:rPr>
              <w:t>342</w:t>
            </w:r>
          </w:p>
        </w:tc>
        <w:tc>
          <w:tcPr>
            <w:tcW w:w="1054" w:type="dxa"/>
          </w:tcPr>
          <w:p w:rsidR="0021516A" w:rsidRDefault="00636E5D">
            <w:pPr>
              <w:pStyle w:val="TableParagraph"/>
              <w:spacing w:line="243" w:lineRule="exact"/>
              <w:ind w:right="101"/>
              <w:rPr>
                <w:sz w:val="20"/>
              </w:rPr>
            </w:pPr>
            <w:r>
              <w:rPr>
                <w:sz w:val="20"/>
              </w:rPr>
              <w:t>342</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Electricity Retail Corporation (Synergy)</w:t>
            </w:r>
          </w:p>
        </w:tc>
        <w:tc>
          <w:tcPr>
            <w:tcW w:w="1138" w:type="dxa"/>
            <w:shd w:val="clear" w:color="auto" w:fill="D2DFED"/>
          </w:tcPr>
          <w:p w:rsidR="0021516A" w:rsidRDefault="00636E5D">
            <w:pPr>
              <w:pStyle w:val="TableParagraph"/>
              <w:spacing w:line="243" w:lineRule="exact"/>
              <w:ind w:right="153"/>
              <w:rPr>
                <w:sz w:val="20"/>
              </w:rPr>
            </w:pPr>
            <w:r>
              <w:rPr>
                <w:sz w:val="20"/>
              </w:rPr>
              <w:t>360</w:t>
            </w:r>
          </w:p>
        </w:tc>
        <w:tc>
          <w:tcPr>
            <w:tcW w:w="1163" w:type="dxa"/>
            <w:shd w:val="clear" w:color="auto" w:fill="D2DFED"/>
          </w:tcPr>
          <w:p w:rsidR="0021516A" w:rsidRDefault="00636E5D">
            <w:pPr>
              <w:pStyle w:val="TableParagraph"/>
              <w:spacing w:line="243" w:lineRule="exact"/>
              <w:ind w:right="181"/>
              <w:rPr>
                <w:sz w:val="20"/>
              </w:rPr>
            </w:pPr>
            <w:r>
              <w:rPr>
                <w:sz w:val="20"/>
              </w:rPr>
              <w:t>341</w:t>
            </w:r>
          </w:p>
        </w:tc>
        <w:tc>
          <w:tcPr>
            <w:tcW w:w="1054" w:type="dxa"/>
            <w:shd w:val="clear" w:color="auto" w:fill="D2DFED"/>
          </w:tcPr>
          <w:p w:rsidR="0021516A" w:rsidRDefault="00636E5D">
            <w:pPr>
              <w:pStyle w:val="TableParagraph"/>
              <w:spacing w:line="243" w:lineRule="exact"/>
              <w:ind w:right="101"/>
              <w:rPr>
                <w:sz w:val="20"/>
              </w:rPr>
            </w:pPr>
            <w:r>
              <w:rPr>
                <w:sz w:val="20"/>
              </w:rPr>
              <w:t>306</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Gold Corporation</w:t>
            </w:r>
          </w:p>
        </w:tc>
        <w:tc>
          <w:tcPr>
            <w:tcW w:w="1138" w:type="dxa"/>
          </w:tcPr>
          <w:p w:rsidR="0021516A" w:rsidRDefault="00636E5D">
            <w:pPr>
              <w:pStyle w:val="TableParagraph"/>
              <w:spacing w:line="243" w:lineRule="exact"/>
              <w:ind w:right="153"/>
              <w:rPr>
                <w:sz w:val="20"/>
              </w:rPr>
            </w:pPr>
            <w:r>
              <w:rPr>
                <w:sz w:val="20"/>
              </w:rPr>
              <w:t>348</w:t>
            </w:r>
          </w:p>
        </w:tc>
        <w:tc>
          <w:tcPr>
            <w:tcW w:w="1163" w:type="dxa"/>
          </w:tcPr>
          <w:p w:rsidR="0021516A" w:rsidRDefault="00636E5D">
            <w:pPr>
              <w:pStyle w:val="TableParagraph"/>
              <w:spacing w:line="243" w:lineRule="exact"/>
              <w:ind w:right="181"/>
              <w:rPr>
                <w:sz w:val="20"/>
              </w:rPr>
            </w:pPr>
            <w:r>
              <w:rPr>
                <w:sz w:val="20"/>
              </w:rPr>
              <w:t>332</w:t>
            </w:r>
          </w:p>
        </w:tc>
        <w:tc>
          <w:tcPr>
            <w:tcW w:w="1054" w:type="dxa"/>
          </w:tcPr>
          <w:p w:rsidR="0021516A" w:rsidRDefault="00636E5D">
            <w:pPr>
              <w:pStyle w:val="TableParagraph"/>
              <w:spacing w:line="243" w:lineRule="exact"/>
              <w:ind w:right="101"/>
              <w:rPr>
                <w:sz w:val="20"/>
              </w:rPr>
            </w:pPr>
            <w:r>
              <w:rPr>
                <w:sz w:val="20"/>
              </w:rPr>
              <w:t>264</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Fremantle Port Authority</w:t>
            </w:r>
          </w:p>
        </w:tc>
        <w:tc>
          <w:tcPr>
            <w:tcW w:w="1138" w:type="dxa"/>
            <w:shd w:val="clear" w:color="auto" w:fill="D2DFED"/>
          </w:tcPr>
          <w:p w:rsidR="0021516A" w:rsidRDefault="00636E5D">
            <w:pPr>
              <w:pStyle w:val="TableParagraph"/>
              <w:spacing w:line="243" w:lineRule="exact"/>
              <w:ind w:right="153"/>
              <w:rPr>
                <w:sz w:val="20"/>
              </w:rPr>
            </w:pPr>
            <w:r>
              <w:rPr>
                <w:sz w:val="20"/>
              </w:rPr>
              <w:t>323</w:t>
            </w:r>
          </w:p>
        </w:tc>
        <w:tc>
          <w:tcPr>
            <w:tcW w:w="1163" w:type="dxa"/>
            <w:shd w:val="clear" w:color="auto" w:fill="D2DFED"/>
          </w:tcPr>
          <w:p w:rsidR="0021516A" w:rsidRDefault="00636E5D">
            <w:pPr>
              <w:pStyle w:val="TableParagraph"/>
              <w:spacing w:line="243" w:lineRule="exact"/>
              <w:ind w:right="181"/>
              <w:rPr>
                <w:sz w:val="20"/>
              </w:rPr>
            </w:pPr>
            <w:r>
              <w:rPr>
                <w:sz w:val="20"/>
              </w:rPr>
              <w:t>312</w:t>
            </w:r>
          </w:p>
        </w:tc>
        <w:tc>
          <w:tcPr>
            <w:tcW w:w="1054" w:type="dxa"/>
            <w:shd w:val="clear" w:color="auto" w:fill="D2DFED"/>
          </w:tcPr>
          <w:p w:rsidR="0021516A" w:rsidRDefault="00636E5D">
            <w:pPr>
              <w:pStyle w:val="TableParagraph"/>
              <w:spacing w:line="243" w:lineRule="exact"/>
              <w:ind w:right="101"/>
              <w:rPr>
                <w:sz w:val="20"/>
              </w:rPr>
            </w:pPr>
            <w:r>
              <w:rPr>
                <w:sz w:val="20"/>
              </w:rPr>
              <w:t>307</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Legal Aid Commission of Western Australia</w:t>
            </w:r>
          </w:p>
        </w:tc>
        <w:tc>
          <w:tcPr>
            <w:tcW w:w="1138" w:type="dxa"/>
          </w:tcPr>
          <w:p w:rsidR="0021516A" w:rsidRDefault="00636E5D">
            <w:pPr>
              <w:pStyle w:val="TableParagraph"/>
              <w:spacing w:line="243" w:lineRule="exact"/>
              <w:ind w:right="153"/>
              <w:rPr>
                <w:sz w:val="20"/>
              </w:rPr>
            </w:pPr>
            <w:r>
              <w:rPr>
                <w:sz w:val="20"/>
              </w:rPr>
              <w:t>328</w:t>
            </w:r>
          </w:p>
        </w:tc>
        <w:tc>
          <w:tcPr>
            <w:tcW w:w="1163" w:type="dxa"/>
          </w:tcPr>
          <w:p w:rsidR="0021516A" w:rsidRDefault="00636E5D">
            <w:pPr>
              <w:pStyle w:val="TableParagraph"/>
              <w:spacing w:line="243" w:lineRule="exact"/>
              <w:ind w:right="181"/>
              <w:rPr>
                <w:sz w:val="20"/>
              </w:rPr>
            </w:pPr>
            <w:r>
              <w:rPr>
                <w:sz w:val="20"/>
              </w:rPr>
              <w:t>284</w:t>
            </w:r>
          </w:p>
        </w:tc>
        <w:tc>
          <w:tcPr>
            <w:tcW w:w="1054" w:type="dxa"/>
          </w:tcPr>
          <w:p w:rsidR="0021516A" w:rsidRDefault="00636E5D">
            <w:pPr>
              <w:pStyle w:val="TableParagraph"/>
              <w:spacing w:line="243" w:lineRule="exact"/>
              <w:ind w:right="101"/>
              <w:rPr>
                <w:sz w:val="20"/>
              </w:rPr>
            </w:pPr>
            <w:r>
              <w:rPr>
                <w:sz w:val="20"/>
              </w:rPr>
              <w:t>286</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Government Employees Superannuation Board (GESB)</w:t>
            </w:r>
          </w:p>
        </w:tc>
        <w:tc>
          <w:tcPr>
            <w:tcW w:w="1138" w:type="dxa"/>
            <w:shd w:val="clear" w:color="auto" w:fill="D2DFED"/>
          </w:tcPr>
          <w:p w:rsidR="0021516A" w:rsidRDefault="00636E5D">
            <w:pPr>
              <w:pStyle w:val="TableParagraph"/>
              <w:spacing w:line="243" w:lineRule="exact"/>
              <w:ind w:right="153"/>
              <w:rPr>
                <w:sz w:val="20"/>
              </w:rPr>
            </w:pPr>
            <w:r>
              <w:rPr>
                <w:sz w:val="20"/>
              </w:rPr>
              <w:t>234</w:t>
            </w:r>
          </w:p>
        </w:tc>
        <w:tc>
          <w:tcPr>
            <w:tcW w:w="1163" w:type="dxa"/>
            <w:shd w:val="clear" w:color="auto" w:fill="D2DFED"/>
          </w:tcPr>
          <w:p w:rsidR="0021516A" w:rsidRDefault="00636E5D">
            <w:pPr>
              <w:pStyle w:val="TableParagraph"/>
              <w:spacing w:line="243" w:lineRule="exact"/>
              <w:ind w:right="181"/>
              <w:rPr>
                <w:sz w:val="20"/>
              </w:rPr>
            </w:pPr>
            <w:r>
              <w:rPr>
                <w:sz w:val="20"/>
              </w:rPr>
              <w:t>218</w:t>
            </w:r>
          </w:p>
        </w:tc>
        <w:tc>
          <w:tcPr>
            <w:tcW w:w="1054" w:type="dxa"/>
            <w:shd w:val="clear" w:color="auto" w:fill="D2DFED"/>
          </w:tcPr>
          <w:p w:rsidR="0021516A" w:rsidRDefault="00636E5D">
            <w:pPr>
              <w:pStyle w:val="TableParagraph"/>
              <w:spacing w:line="243" w:lineRule="exact"/>
              <w:ind w:right="101"/>
              <w:rPr>
                <w:sz w:val="20"/>
              </w:rPr>
            </w:pPr>
            <w:r>
              <w:rPr>
                <w:sz w:val="20"/>
              </w:rPr>
              <w:t>231</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Western Australian Land Authority (</w:t>
            </w:r>
            <w:proofErr w:type="spellStart"/>
            <w:r>
              <w:rPr>
                <w:b/>
                <w:sz w:val="20"/>
              </w:rPr>
              <w:t>LandCorp</w:t>
            </w:r>
            <w:proofErr w:type="spellEnd"/>
            <w:r>
              <w:rPr>
                <w:b/>
                <w:sz w:val="20"/>
              </w:rPr>
              <w:t>)</w:t>
            </w:r>
          </w:p>
        </w:tc>
        <w:tc>
          <w:tcPr>
            <w:tcW w:w="1138" w:type="dxa"/>
          </w:tcPr>
          <w:p w:rsidR="0021516A" w:rsidRDefault="00636E5D">
            <w:pPr>
              <w:pStyle w:val="TableParagraph"/>
              <w:spacing w:line="243" w:lineRule="exact"/>
              <w:ind w:right="153"/>
              <w:rPr>
                <w:sz w:val="20"/>
              </w:rPr>
            </w:pPr>
            <w:r>
              <w:rPr>
                <w:sz w:val="20"/>
              </w:rPr>
              <w:t>205</w:t>
            </w:r>
          </w:p>
        </w:tc>
        <w:tc>
          <w:tcPr>
            <w:tcW w:w="1163" w:type="dxa"/>
          </w:tcPr>
          <w:p w:rsidR="0021516A" w:rsidRDefault="00636E5D">
            <w:pPr>
              <w:pStyle w:val="TableParagraph"/>
              <w:spacing w:line="243" w:lineRule="exact"/>
              <w:ind w:right="181"/>
              <w:rPr>
                <w:sz w:val="20"/>
              </w:rPr>
            </w:pPr>
            <w:r>
              <w:rPr>
                <w:sz w:val="20"/>
              </w:rPr>
              <w:t>198</w:t>
            </w:r>
          </w:p>
        </w:tc>
        <w:tc>
          <w:tcPr>
            <w:tcW w:w="1054" w:type="dxa"/>
          </w:tcPr>
          <w:p w:rsidR="0021516A" w:rsidRDefault="00636E5D">
            <w:pPr>
              <w:pStyle w:val="TableParagraph"/>
              <w:spacing w:line="243" w:lineRule="exact"/>
              <w:ind w:right="101"/>
              <w:rPr>
                <w:sz w:val="20"/>
              </w:rPr>
            </w:pPr>
            <w:r>
              <w:rPr>
                <w:sz w:val="20"/>
              </w:rPr>
              <w:t>193</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Forest Products Commission</w:t>
            </w:r>
          </w:p>
        </w:tc>
        <w:tc>
          <w:tcPr>
            <w:tcW w:w="1138" w:type="dxa"/>
            <w:shd w:val="clear" w:color="auto" w:fill="D2DFED"/>
          </w:tcPr>
          <w:p w:rsidR="0021516A" w:rsidRDefault="00636E5D">
            <w:pPr>
              <w:pStyle w:val="TableParagraph"/>
              <w:spacing w:line="243" w:lineRule="exact"/>
              <w:ind w:right="153"/>
              <w:rPr>
                <w:sz w:val="20"/>
              </w:rPr>
            </w:pPr>
            <w:r>
              <w:rPr>
                <w:sz w:val="20"/>
              </w:rPr>
              <w:t>221</w:t>
            </w:r>
          </w:p>
        </w:tc>
        <w:tc>
          <w:tcPr>
            <w:tcW w:w="1163" w:type="dxa"/>
            <w:shd w:val="clear" w:color="auto" w:fill="D2DFED"/>
          </w:tcPr>
          <w:p w:rsidR="0021516A" w:rsidRDefault="00636E5D">
            <w:pPr>
              <w:pStyle w:val="TableParagraph"/>
              <w:spacing w:line="243" w:lineRule="exact"/>
              <w:ind w:right="181"/>
              <w:rPr>
                <w:sz w:val="20"/>
              </w:rPr>
            </w:pPr>
            <w:r>
              <w:rPr>
                <w:sz w:val="20"/>
              </w:rPr>
              <w:t>194</w:t>
            </w:r>
          </w:p>
        </w:tc>
        <w:tc>
          <w:tcPr>
            <w:tcW w:w="1054" w:type="dxa"/>
            <w:shd w:val="clear" w:color="auto" w:fill="D2DFED"/>
          </w:tcPr>
          <w:p w:rsidR="0021516A" w:rsidRDefault="00636E5D">
            <w:pPr>
              <w:pStyle w:val="TableParagraph"/>
              <w:spacing w:line="243" w:lineRule="exact"/>
              <w:ind w:right="101"/>
              <w:rPr>
                <w:sz w:val="20"/>
              </w:rPr>
            </w:pPr>
            <w:r>
              <w:rPr>
                <w:sz w:val="20"/>
              </w:rPr>
              <w:t>215</w:t>
            </w:r>
          </w:p>
        </w:tc>
      </w:tr>
      <w:tr w:rsidR="0021516A">
        <w:trPr>
          <w:trHeight w:val="300"/>
        </w:trPr>
        <w:tc>
          <w:tcPr>
            <w:tcW w:w="6122" w:type="dxa"/>
          </w:tcPr>
          <w:p w:rsidR="0021516A" w:rsidRDefault="00636E5D">
            <w:pPr>
              <w:pStyle w:val="TableParagraph"/>
              <w:spacing w:line="244" w:lineRule="exact"/>
              <w:ind w:left="122"/>
              <w:jc w:val="left"/>
              <w:rPr>
                <w:b/>
                <w:sz w:val="20"/>
              </w:rPr>
            </w:pPr>
            <w:r>
              <w:rPr>
                <w:b/>
                <w:sz w:val="20"/>
              </w:rPr>
              <w:t>Lotteries Commission (</w:t>
            </w:r>
            <w:proofErr w:type="spellStart"/>
            <w:r>
              <w:rPr>
                <w:b/>
                <w:sz w:val="20"/>
              </w:rPr>
              <w:t>Lotterywest</w:t>
            </w:r>
            <w:proofErr w:type="spellEnd"/>
            <w:r>
              <w:rPr>
                <w:b/>
                <w:sz w:val="20"/>
              </w:rPr>
              <w:t>)</w:t>
            </w:r>
          </w:p>
        </w:tc>
        <w:tc>
          <w:tcPr>
            <w:tcW w:w="1138" w:type="dxa"/>
          </w:tcPr>
          <w:p w:rsidR="0021516A" w:rsidRDefault="00636E5D">
            <w:pPr>
              <w:pStyle w:val="TableParagraph"/>
              <w:spacing w:line="244" w:lineRule="exact"/>
              <w:ind w:right="153"/>
              <w:rPr>
                <w:sz w:val="20"/>
              </w:rPr>
            </w:pPr>
            <w:r>
              <w:rPr>
                <w:sz w:val="20"/>
              </w:rPr>
              <w:t>203</w:t>
            </w:r>
          </w:p>
        </w:tc>
        <w:tc>
          <w:tcPr>
            <w:tcW w:w="1163" w:type="dxa"/>
          </w:tcPr>
          <w:p w:rsidR="0021516A" w:rsidRDefault="00636E5D">
            <w:pPr>
              <w:pStyle w:val="TableParagraph"/>
              <w:spacing w:line="244" w:lineRule="exact"/>
              <w:ind w:right="181"/>
              <w:rPr>
                <w:sz w:val="20"/>
              </w:rPr>
            </w:pPr>
            <w:r>
              <w:rPr>
                <w:sz w:val="20"/>
              </w:rPr>
              <w:t>193</w:t>
            </w:r>
          </w:p>
        </w:tc>
        <w:tc>
          <w:tcPr>
            <w:tcW w:w="1054" w:type="dxa"/>
          </w:tcPr>
          <w:p w:rsidR="0021516A" w:rsidRDefault="00636E5D">
            <w:pPr>
              <w:pStyle w:val="TableParagraph"/>
              <w:spacing w:line="244" w:lineRule="exact"/>
              <w:ind w:right="101"/>
              <w:rPr>
                <w:sz w:val="20"/>
              </w:rPr>
            </w:pPr>
            <w:r>
              <w:rPr>
                <w:sz w:val="20"/>
              </w:rPr>
              <w:t>193</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WorkCover Western Australia Authority</w:t>
            </w:r>
          </w:p>
        </w:tc>
        <w:tc>
          <w:tcPr>
            <w:tcW w:w="1138" w:type="dxa"/>
            <w:shd w:val="clear" w:color="auto" w:fill="D2DFED"/>
          </w:tcPr>
          <w:p w:rsidR="0021516A" w:rsidRDefault="00636E5D">
            <w:pPr>
              <w:pStyle w:val="TableParagraph"/>
              <w:spacing w:line="243" w:lineRule="exact"/>
              <w:ind w:right="153"/>
              <w:rPr>
                <w:sz w:val="20"/>
              </w:rPr>
            </w:pPr>
            <w:r>
              <w:rPr>
                <w:sz w:val="20"/>
              </w:rPr>
              <w:t>166</w:t>
            </w:r>
          </w:p>
        </w:tc>
        <w:tc>
          <w:tcPr>
            <w:tcW w:w="1163" w:type="dxa"/>
            <w:shd w:val="clear" w:color="auto" w:fill="D2DFED"/>
          </w:tcPr>
          <w:p w:rsidR="0021516A" w:rsidRDefault="00636E5D">
            <w:pPr>
              <w:pStyle w:val="TableParagraph"/>
              <w:spacing w:line="243" w:lineRule="exact"/>
              <w:ind w:right="181"/>
              <w:rPr>
                <w:sz w:val="20"/>
              </w:rPr>
            </w:pPr>
            <w:r>
              <w:rPr>
                <w:sz w:val="20"/>
              </w:rPr>
              <w:t>150</w:t>
            </w:r>
          </w:p>
        </w:tc>
        <w:tc>
          <w:tcPr>
            <w:tcW w:w="1054" w:type="dxa"/>
            <w:shd w:val="clear" w:color="auto" w:fill="D2DFED"/>
          </w:tcPr>
          <w:p w:rsidR="0021516A" w:rsidRDefault="00636E5D">
            <w:pPr>
              <w:pStyle w:val="TableParagraph"/>
              <w:spacing w:line="243" w:lineRule="exact"/>
              <w:ind w:right="101"/>
              <w:rPr>
                <w:sz w:val="20"/>
              </w:rPr>
            </w:pPr>
            <w:r>
              <w:rPr>
                <w:sz w:val="20"/>
              </w:rPr>
              <w:t>146</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Metropolitan Cemeteries Board</w:t>
            </w:r>
          </w:p>
        </w:tc>
        <w:tc>
          <w:tcPr>
            <w:tcW w:w="1138" w:type="dxa"/>
          </w:tcPr>
          <w:p w:rsidR="0021516A" w:rsidRDefault="00636E5D">
            <w:pPr>
              <w:pStyle w:val="TableParagraph"/>
              <w:spacing w:line="243" w:lineRule="exact"/>
              <w:ind w:right="153"/>
              <w:rPr>
                <w:sz w:val="20"/>
              </w:rPr>
            </w:pPr>
            <w:r>
              <w:rPr>
                <w:sz w:val="20"/>
              </w:rPr>
              <w:t>140</w:t>
            </w:r>
          </w:p>
        </w:tc>
        <w:tc>
          <w:tcPr>
            <w:tcW w:w="1163" w:type="dxa"/>
          </w:tcPr>
          <w:p w:rsidR="0021516A" w:rsidRDefault="00636E5D">
            <w:pPr>
              <w:pStyle w:val="TableParagraph"/>
              <w:spacing w:line="243" w:lineRule="exact"/>
              <w:ind w:right="181"/>
              <w:rPr>
                <w:sz w:val="20"/>
              </w:rPr>
            </w:pPr>
            <w:r>
              <w:rPr>
                <w:sz w:val="20"/>
              </w:rPr>
              <w:t>118</w:t>
            </w:r>
          </w:p>
        </w:tc>
        <w:tc>
          <w:tcPr>
            <w:tcW w:w="1054" w:type="dxa"/>
          </w:tcPr>
          <w:p w:rsidR="0021516A" w:rsidRDefault="00636E5D">
            <w:pPr>
              <w:pStyle w:val="TableParagraph"/>
              <w:spacing w:line="243" w:lineRule="exact"/>
              <w:ind w:right="101"/>
              <w:rPr>
                <w:sz w:val="20"/>
              </w:rPr>
            </w:pPr>
            <w:r>
              <w:rPr>
                <w:sz w:val="20"/>
              </w:rPr>
              <w:t>120</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Rottnest Island Authority</w:t>
            </w:r>
          </w:p>
        </w:tc>
        <w:tc>
          <w:tcPr>
            <w:tcW w:w="1138" w:type="dxa"/>
            <w:shd w:val="clear" w:color="auto" w:fill="D2DFED"/>
          </w:tcPr>
          <w:p w:rsidR="0021516A" w:rsidRDefault="00636E5D">
            <w:pPr>
              <w:pStyle w:val="TableParagraph"/>
              <w:spacing w:line="243" w:lineRule="exact"/>
              <w:ind w:right="153"/>
              <w:rPr>
                <w:sz w:val="20"/>
              </w:rPr>
            </w:pPr>
            <w:r>
              <w:rPr>
                <w:sz w:val="20"/>
              </w:rPr>
              <w:t>134</w:t>
            </w:r>
          </w:p>
        </w:tc>
        <w:tc>
          <w:tcPr>
            <w:tcW w:w="1163" w:type="dxa"/>
            <w:shd w:val="clear" w:color="auto" w:fill="D2DFED"/>
          </w:tcPr>
          <w:p w:rsidR="0021516A" w:rsidRDefault="00636E5D">
            <w:pPr>
              <w:pStyle w:val="TableParagraph"/>
              <w:spacing w:line="243" w:lineRule="exact"/>
              <w:ind w:right="181"/>
              <w:rPr>
                <w:sz w:val="20"/>
              </w:rPr>
            </w:pPr>
            <w:r>
              <w:rPr>
                <w:sz w:val="20"/>
              </w:rPr>
              <w:t>112</w:t>
            </w:r>
          </w:p>
        </w:tc>
        <w:tc>
          <w:tcPr>
            <w:tcW w:w="1054" w:type="dxa"/>
            <w:shd w:val="clear" w:color="auto" w:fill="D2DFED"/>
          </w:tcPr>
          <w:p w:rsidR="0021516A" w:rsidRDefault="00636E5D">
            <w:pPr>
              <w:pStyle w:val="TableParagraph"/>
              <w:spacing w:line="243" w:lineRule="exact"/>
              <w:ind w:right="101"/>
              <w:rPr>
                <w:sz w:val="20"/>
              </w:rPr>
            </w:pPr>
            <w:r>
              <w:rPr>
                <w:sz w:val="20"/>
              </w:rPr>
              <w:t>116</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Esperance Port Authority</w:t>
            </w:r>
          </w:p>
        </w:tc>
        <w:tc>
          <w:tcPr>
            <w:tcW w:w="1138" w:type="dxa"/>
          </w:tcPr>
          <w:p w:rsidR="0021516A" w:rsidRDefault="00636E5D">
            <w:pPr>
              <w:pStyle w:val="TableParagraph"/>
              <w:spacing w:line="243" w:lineRule="exact"/>
              <w:ind w:right="153"/>
              <w:rPr>
                <w:sz w:val="20"/>
              </w:rPr>
            </w:pPr>
            <w:r>
              <w:rPr>
                <w:sz w:val="20"/>
              </w:rPr>
              <w:t>106</w:t>
            </w:r>
          </w:p>
        </w:tc>
        <w:tc>
          <w:tcPr>
            <w:tcW w:w="1163" w:type="dxa"/>
          </w:tcPr>
          <w:p w:rsidR="0021516A" w:rsidRDefault="00636E5D">
            <w:pPr>
              <w:pStyle w:val="TableParagraph"/>
              <w:spacing w:line="243" w:lineRule="exact"/>
              <w:ind w:right="181"/>
              <w:rPr>
                <w:sz w:val="20"/>
              </w:rPr>
            </w:pPr>
            <w:r>
              <w:rPr>
                <w:sz w:val="20"/>
              </w:rPr>
              <w:t>105</w:t>
            </w:r>
          </w:p>
        </w:tc>
        <w:tc>
          <w:tcPr>
            <w:tcW w:w="1054" w:type="dxa"/>
          </w:tcPr>
          <w:p w:rsidR="0021516A" w:rsidRDefault="00636E5D">
            <w:pPr>
              <w:pStyle w:val="TableParagraph"/>
              <w:spacing w:line="243" w:lineRule="exact"/>
              <w:ind w:right="101"/>
              <w:rPr>
                <w:sz w:val="20"/>
              </w:rPr>
            </w:pPr>
            <w:r>
              <w:rPr>
                <w:sz w:val="20"/>
              </w:rPr>
              <w:t>106</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Western Australian Treasury Corporation</w:t>
            </w:r>
          </w:p>
        </w:tc>
        <w:tc>
          <w:tcPr>
            <w:tcW w:w="1138" w:type="dxa"/>
            <w:shd w:val="clear" w:color="auto" w:fill="D2DFED"/>
          </w:tcPr>
          <w:p w:rsidR="0021516A" w:rsidRDefault="00636E5D">
            <w:pPr>
              <w:pStyle w:val="TableParagraph"/>
              <w:spacing w:line="243" w:lineRule="exact"/>
              <w:ind w:right="153"/>
              <w:rPr>
                <w:sz w:val="20"/>
              </w:rPr>
            </w:pPr>
            <w:r>
              <w:rPr>
                <w:sz w:val="20"/>
              </w:rPr>
              <w:t>67</w:t>
            </w:r>
          </w:p>
        </w:tc>
        <w:tc>
          <w:tcPr>
            <w:tcW w:w="1163" w:type="dxa"/>
            <w:shd w:val="clear" w:color="auto" w:fill="D2DFED"/>
          </w:tcPr>
          <w:p w:rsidR="0021516A" w:rsidRDefault="00636E5D">
            <w:pPr>
              <w:pStyle w:val="TableParagraph"/>
              <w:spacing w:line="243" w:lineRule="exact"/>
              <w:ind w:right="181"/>
              <w:rPr>
                <w:sz w:val="20"/>
              </w:rPr>
            </w:pPr>
            <w:r>
              <w:rPr>
                <w:sz w:val="20"/>
              </w:rPr>
              <w:t>64</w:t>
            </w:r>
          </w:p>
        </w:tc>
        <w:tc>
          <w:tcPr>
            <w:tcW w:w="1054" w:type="dxa"/>
            <w:shd w:val="clear" w:color="auto" w:fill="D2DFED"/>
          </w:tcPr>
          <w:p w:rsidR="0021516A" w:rsidRDefault="00636E5D">
            <w:pPr>
              <w:pStyle w:val="TableParagraph"/>
              <w:spacing w:line="243" w:lineRule="exact"/>
              <w:ind w:right="101"/>
              <w:rPr>
                <w:sz w:val="20"/>
              </w:rPr>
            </w:pPr>
            <w:r>
              <w:rPr>
                <w:sz w:val="20"/>
              </w:rPr>
              <w:t>61</w:t>
            </w:r>
          </w:p>
        </w:tc>
      </w:tr>
      <w:tr w:rsidR="0021516A">
        <w:trPr>
          <w:trHeight w:val="487"/>
        </w:trPr>
        <w:tc>
          <w:tcPr>
            <w:tcW w:w="6122" w:type="dxa"/>
          </w:tcPr>
          <w:p w:rsidR="0021516A" w:rsidRDefault="00636E5D">
            <w:pPr>
              <w:pStyle w:val="TableParagraph"/>
              <w:spacing w:line="243" w:lineRule="exact"/>
              <w:ind w:left="122"/>
              <w:jc w:val="left"/>
              <w:rPr>
                <w:b/>
                <w:sz w:val="20"/>
              </w:rPr>
            </w:pPr>
            <w:r>
              <w:rPr>
                <w:b/>
                <w:sz w:val="20"/>
              </w:rPr>
              <w:t>Builders’ Registration Board of Western Australia and Painters’</w:t>
            </w:r>
          </w:p>
          <w:p w:rsidR="0021516A" w:rsidRDefault="00636E5D">
            <w:pPr>
              <w:pStyle w:val="TableParagraph"/>
              <w:spacing w:line="224" w:lineRule="exact"/>
              <w:ind w:left="122"/>
              <w:jc w:val="left"/>
              <w:rPr>
                <w:b/>
                <w:sz w:val="20"/>
              </w:rPr>
            </w:pPr>
            <w:r>
              <w:rPr>
                <w:b/>
                <w:sz w:val="20"/>
              </w:rPr>
              <w:t>Registration Board</w:t>
            </w:r>
          </w:p>
        </w:tc>
        <w:tc>
          <w:tcPr>
            <w:tcW w:w="1138" w:type="dxa"/>
          </w:tcPr>
          <w:p w:rsidR="0021516A" w:rsidRDefault="00636E5D">
            <w:pPr>
              <w:pStyle w:val="TableParagraph"/>
              <w:spacing w:line="243" w:lineRule="exact"/>
              <w:ind w:right="153"/>
              <w:rPr>
                <w:sz w:val="20"/>
              </w:rPr>
            </w:pPr>
            <w:r>
              <w:rPr>
                <w:sz w:val="20"/>
              </w:rPr>
              <w:t>72</w:t>
            </w:r>
          </w:p>
        </w:tc>
        <w:tc>
          <w:tcPr>
            <w:tcW w:w="1163" w:type="dxa"/>
          </w:tcPr>
          <w:p w:rsidR="0021516A" w:rsidRDefault="00636E5D">
            <w:pPr>
              <w:pStyle w:val="TableParagraph"/>
              <w:spacing w:line="243" w:lineRule="exact"/>
              <w:ind w:right="181"/>
              <w:rPr>
                <w:sz w:val="20"/>
              </w:rPr>
            </w:pPr>
            <w:r>
              <w:rPr>
                <w:sz w:val="20"/>
              </w:rPr>
              <w:t>63</w:t>
            </w:r>
          </w:p>
        </w:tc>
        <w:tc>
          <w:tcPr>
            <w:tcW w:w="1054" w:type="dxa"/>
          </w:tcPr>
          <w:p w:rsidR="0021516A" w:rsidRDefault="00636E5D">
            <w:pPr>
              <w:pStyle w:val="TableParagraph"/>
              <w:spacing w:line="243" w:lineRule="exact"/>
              <w:ind w:right="101"/>
              <w:rPr>
                <w:sz w:val="20"/>
              </w:rPr>
            </w:pPr>
            <w:r>
              <w:rPr>
                <w:sz w:val="20"/>
              </w:rPr>
              <w:t>63</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Geraldton Port Authority</w:t>
            </w:r>
          </w:p>
        </w:tc>
        <w:tc>
          <w:tcPr>
            <w:tcW w:w="1138" w:type="dxa"/>
            <w:shd w:val="clear" w:color="auto" w:fill="D2DFED"/>
          </w:tcPr>
          <w:p w:rsidR="0021516A" w:rsidRDefault="00636E5D">
            <w:pPr>
              <w:pStyle w:val="TableParagraph"/>
              <w:spacing w:line="243" w:lineRule="exact"/>
              <w:ind w:right="153"/>
              <w:rPr>
                <w:sz w:val="20"/>
              </w:rPr>
            </w:pPr>
            <w:r>
              <w:rPr>
                <w:sz w:val="20"/>
              </w:rPr>
              <w:t>57</w:t>
            </w:r>
          </w:p>
        </w:tc>
        <w:tc>
          <w:tcPr>
            <w:tcW w:w="1163" w:type="dxa"/>
            <w:shd w:val="clear" w:color="auto" w:fill="D2DFED"/>
          </w:tcPr>
          <w:p w:rsidR="0021516A" w:rsidRDefault="00636E5D">
            <w:pPr>
              <w:pStyle w:val="TableParagraph"/>
              <w:spacing w:line="243" w:lineRule="exact"/>
              <w:ind w:right="181"/>
              <w:rPr>
                <w:sz w:val="20"/>
              </w:rPr>
            </w:pPr>
            <w:r>
              <w:rPr>
                <w:sz w:val="20"/>
              </w:rPr>
              <w:t>57</w:t>
            </w:r>
          </w:p>
        </w:tc>
        <w:tc>
          <w:tcPr>
            <w:tcW w:w="1054" w:type="dxa"/>
            <w:shd w:val="clear" w:color="auto" w:fill="D2DFED"/>
          </w:tcPr>
          <w:p w:rsidR="0021516A" w:rsidRDefault="00636E5D">
            <w:pPr>
              <w:pStyle w:val="TableParagraph"/>
              <w:spacing w:line="243" w:lineRule="exact"/>
              <w:ind w:right="101"/>
              <w:rPr>
                <w:sz w:val="20"/>
              </w:rPr>
            </w:pPr>
            <w:r>
              <w:rPr>
                <w:sz w:val="20"/>
              </w:rPr>
              <w:t>56</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Animal Resources Authority</w:t>
            </w:r>
          </w:p>
        </w:tc>
        <w:tc>
          <w:tcPr>
            <w:tcW w:w="1138" w:type="dxa"/>
          </w:tcPr>
          <w:p w:rsidR="0021516A" w:rsidRDefault="00636E5D">
            <w:pPr>
              <w:pStyle w:val="TableParagraph"/>
              <w:spacing w:line="243" w:lineRule="exact"/>
              <w:ind w:right="153"/>
              <w:rPr>
                <w:sz w:val="20"/>
              </w:rPr>
            </w:pPr>
            <w:r>
              <w:rPr>
                <w:sz w:val="20"/>
              </w:rPr>
              <w:t>70</w:t>
            </w:r>
          </w:p>
        </w:tc>
        <w:tc>
          <w:tcPr>
            <w:tcW w:w="1163" w:type="dxa"/>
          </w:tcPr>
          <w:p w:rsidR="0021516A" w:rsidRDefault="00636E5D">
            <w:pPr>
              <w:pStyle w:val="TableParagraph"/>
              <w:spacing w:line="243" w:lineRule="exact"/>
              <w:ind w:right="181"/>
              <w:rPr>
                <w:sz w:val="20"/>
              </w:rPr>
            </w:pPr>
            <w:r>
              <w:rPr>
                <w:sz w:val="20"/>
              </w:rPr>
              <w:t>55</w:t>
            </w:r>
          </w:p>
        </w:tc>
        <w:tc>
          <w:tcPr>
            <w:tcW w:w="1054" w:type="dxa"/>
          </w:tcPr>
          <w:p w:rsidR="0021516A" w:rsidRDefault="00636E5D">
            <w:pPr>
              <w:pStyle w:val="TableParagraph"/>
              <w:spacing w:line="243" w:lineRule="exact"/>
              <w:ind w:right="101"/>
              <w:rPr>
                <w:sz w:val="20"/>
              </w:rPr>
            </w:pPr>
            <w:r>
              <w:rPr>
                <w:sz w:val="20"/>
              </w:rPr>
              <w:t>57</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Port Hedland Port Authority</w:t>
            </w:r>
          </w:p>
        </w:tc>
        <w:tc>
          <w:tcPr>
            <w:tcW w:w="1138" w:type="dxa"/>
            <w:shd w:val="clear" w:color="auto" w:fill="D2DFED"/>
          </w:tcPr>
          <w:p w:rsidR="0021516A" w:rsidRDefault="00636E5D">
            <w:pPr>
              <w:pStyle w:val="TableParagraph"/>
              <w:spacing w:line="243" w:lineRule="exact"/>
              <w:ind w:right="153"/>
              <w:rPr>
                <w:sz w:val="20"/>
              </w:rPr>
            </w:pPr>
            <w:r>
              <w:rPr>
                <w:sz w:val="20"/>
              </w:rPr>
              <w:t>55</w:t>
            </w:r>
          </w:p>
        </w:tc>
        <w:tc>
          <w:tcPr>
            <w:tcW w:w="1163" w:type="dxa"/>
            <w:shd w:val="clear" w:color="auto" w:fill="D2DFED"/>
          </w:tcPr>
          <w:p w:rsidR="0021516A" w:rsidRDefault="00636E5D">
            <w:pPr>
              <w:pStyle w:val="TableParagraph"/>
              <w:spacing w:line="243" w:lineRule="exact"/>
              <w:ind w:right="181"/>
              <w:rPr>
                <w:sz w:val="20"/>
              </w:rPr>
            </w:pPr>
            <w:r>
              <w:rPr>
                <w:sz w:val="20"/>
              </w:rPr>
              <w:t>55</w:t>
            </w:r>
          </w:p>
        </w:tc>
        <w:tc>
          <w:tcPr>
            <w:tcW w:w="1054" w:type="dxa"/>
            <w:shd w:val="clear" w:color="auto" w:fill="D2DFED"/>
          </w:tcPr>
          <w:p w:rsidR="0021516A" w:rsidRDefault="00636E5D">
            <w:pPr>
              <w:pStyle w:val="TableParagraph"/>
              <w:spacing w:line="243" w:lineRule="exact"/>
              <w:ind w:right="101"/>
              <w:rPr>
                <w:sz w:val="20"/>
              </w:rPr>
            </w:pPr>
            <w:r>
              <w:rPr>
                <w:sz w:val="20"/>
              </w:rPr>
              <w:t>44</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Western Australian Institute of Sport</w:t>
            </w:r>
          </w:p>
        </w:tc>
        <w:tc>
          <w:tcPr>
            <w:tcW w:w="1138" w:type="dxa"/>
          </w:tcPr>
          <w:p w:rsidR="0021516A" w:rsidRDefault="00636E5D">
            <w:pPr>
              <w:pStyle w:val="TableParagraph"/>
              <w:spacing w:line="243" w:lineRule="exact"/>
              <w:ind w:right="153"/>
              <w:rPr>
                <w:sz w:val="20"/>
              </w:rPr>
            </w:pPr>
            <w:r>
              <w:rPr>
                <w:sz w:val="20"/>
              </w:rPr>
              <w:t>53</w:t>
            </w:r>
          </w:p>
        </w:tc>
        <w:tc>
          <w:tcPr>
            <w:tcW w:w="1163" w:type="dxa"/>
          </w:tcPr>
          <w:p w:rsidR="0021516A" w:rsidRDefault="00636E5D">
            <w:pPr>
              <w:pStyle w:val="TableParagraph"/>
              <w:spacing w:line="243" w:lineRule="exact"/>
              <w:ind w:right="181"/>
              <w:rPr>
                <w:sz w:val="20"/>
              </w:rPr>
            </w:pPr>
            <w:r>
              <w:rPr>
                <w:sz w:val="20"/>
              </w:rPr>
              <w:t>49</w:t>
            </w:r>
          </w:p>
        </w:tc>
        <w:tc>
          <w:tcPr>
            <w:tcW w:w="1054" w:type="dxa"/>
          </w:tcPr>
          <w:p w:rsidR="0021516A" w:rsidRDefault="00636E5D">
            <w:pPr>
              <w:pStyle w:val="TableParagraph"/>
              <w:spacing w:line="243" w:lineRule="exact"/>
              <w:ind w:right="101"/>
              <w:rPr>
                <w:sz w:val="20"/>
              </w:rPr>
            </w:pPr>
            <w:r>
              <w:rPr>
                <w:sz w:val="20"/>
              </w:rPr>
              <w:t>49</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Legal Practice Board</w:t>
            </w:r>
          </w:p>
        </w:tc>
        <w:tc>
          <w:tcPr>
            <w:tcW w:w="1138" w:type="dxa"/>
            <w:shd w:val="clear" w:color="auto" w:fill="D2DFED"/>
          </w:tcPr>
          <w:p w:rsidR="0021516A" w:rsidRDefault="00636E5D">
            <w:pPr>
              <w:pStyle w:val="TableParagraph"/>
              <w:spacing w:line="243" w:lineRule="exact"/>
              <w:ind w:right="153"/>
              <w:rPr>
                <w:sz w:val="20"/>
              </w:rPr>
            </w:pPr>
            <w:r>
              <w:rPr>
                <w:sz w:val="20"/>
              </w:rPr>
              <w:t>56</w:t>
            </w:r>
          </w:p>
        </w:tc>
        <w:tc>
          <w:tcPr>
            <w:tcW w:w="1163" w:type="dxa"/>
            <w:shd w:val="clear" w:color="auto" w:fill="D2DFED"/>
          </w:tcPr>
          <w:p w:rsidR="0021516A" w:rsidRDefault="00636E5D">
            <w:pPr>
              <w:pStyle w:val="TableParagraph"/>
              <w:spacing w:line="243" w:lineRule="exact"/>
              <w:ind w:right="181"/>
              <w:rPr>
                <w:sz w:val="20"/>
              </w:rPr>
            </w:pPr>
            <w:r>
              <w:rPr>
                <w:sz w:val="20"/>
              </w:rPr>
              <w:t>47</w:t>
            </w:r>
          </w:p>
        </w:tc>
        <w:tc>
          <w:tcPr>
            <w:tcW w:w="1054" w:type="dxa"/>
            <w:shd w:val="clear" w:color="auto" w:fill="D2DFED"/>
          </w:tcPr>
          <w:p w:rsidR="0021516A" w:rsidRDefault="00636E5D">
            <w:pPr>
              <w:pStyle w:val="TableParagraph"/>
              <w:spacing w:line="243" w:lineRule="exact"/>
              <w:ind w:right="101"/>
              <w:rPr>
                <w:sz w:val="20"/>
              </w:rPr>
            </w:pPr>
            <w:r>
              <w:rPr>
                <w:sz w:val="20"/>
              </w:rPr>
              <w:t>48</w:t>
            </w:r>
          </w:p>
        </w:tc>
      </w:tr>
      <w:tr w:rsidR="0021516A">
        <w:trPr>
          <w:trHeight w:val="488"/>
        </w:trPr>
        <w:tc>
          <w:tcPr>
            <w:tcW w:w="6122" w:type="dxa"/>
          </w:tcPr>
          <w:p w:rsidR="0021516A" w:rsidRDefault="00636E5D">
            <w:pPr>
              <w:pStyle w:val="TableParagraph"/>
              <w:spacing w:line="243" w:lineRule="exact"/>
              <w:ind w:left="122"/>
              <w:jc w:val="left"/>
              <w:rPr>
                <w:b/>
                <w:sz w:val="20"/>
              </w:rPr>
            </w:pPr>
            <w:r>
              <w:rPr>
                <w:b/>
                <w:sz w:val="20"/>
              </w:rPr>
              <w:t>East Perth Redevelopment Authority and Subiaco Redevelopment</w:t>
            </w:r>
          </w:p>
          <w:p w:rsidR="0021516A" w:rsidRDefault="00636E5D">
            <w:pPr>
              <w:pStyle w:val="TableParagraph"/>
              <w:spacing w:line="224" w:lineRule="exact"/>
              <w:ind w:left="122"/>
              <w:jc w:val="left"/>
              <w:rPr>
                <w:b/>
                <w:sz w:val="20"/>
              </w:rPr>
            </w:pPr>
            <w:r>
              <w:rPr>
                <w:b/>
                <w:sz w:val="20"/>
              </w:rPr>
              <w:t>Authority</w:t>
            </w:r>
          </w:p>
        </w:tc>
        <w:tc>
          <w:tcPr>
            <w:tcW w:w="1138" w:type="dxa"/>
          </w:tcPr>
          <w:p w:rsidR="0021516A" w:rsidRDefault="00636E5D">
            <w:pPr>
              <w:pStyle w:val="TableParagraph"/>
              <w:spacing w:line="243" w:lineRule="exact"/>
              <w:ind w:right="153"/>
              <w:rPr>
                <w:sz w:val="20"/>
              </w:rPr>
            </w:pPr>
            <w:r>
              <w:rPr>
                <w:sz w:val="20"/>
              </w:rPr>
              <w:t>52</w:t>
            </w:r>
          </w:p>
        </w:tc>
        <w:tc>
          <w:tcPr>
            <w:tcW w:w="1163" w:type="dxa"/>
          </w:tcPr>
          <w:p w:rsidR="0021516A" w:rsidRDefault="00636E5D">
            <w:pPr>
              <w:pStyle w:val="TableParagraph"/>
              <w:spacing w:line="243" w:lineRule="exact"/>
              <w:ind w:right="181"/>
              <w:rPr>
                <w:sz w:val="20"/>
              </w:rPr>
            </w:pPr>
            <w:r>
              <w:rPr>
                <w:sz w:val="20"/>
              </w:rPr>
              <w:t>47</w:t>
            </w:r>
          </w:p>
        </w:tc>
        <w:tc>
          <w:tcPr>
            <w:tcW w:w="1054" w:type="dxa"/>
          </w:tcPr>
          <w:p w:rsidR="0021516A" w:rsidRDefault="00636E5D">
            <w:pPr>
              <w:pStyle w:val="TableParagraph"/>
              <w:spacing w:line="243" w:lineRule="exact"/>
              <w:ind w:right="101"/>
              <w:rPr>
                <w:sz w:val="20"/>
              </w:rPr>
            </w:pPr>
            <w:r>
              <w:rPr>
                <w:sz w:val="20"/>
              </w:rPr>
              <w:t>51</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Broome Port Authority</w:t>
            </w:r>
          </w:p>
        </w:tc>
        <w:tc>
          <w:tcPr>
            <w:tcW w:w="1138" w:type="dxa"/>
            <w:shd w:val="clear" w:color="auto" w:fill="D2DFED"/>
          </w:tcPr>
          <w:p w:rsidR="0021516A" w:rsidRDefault="00636E5D">
            <w:pPr>
              <w:pStyle w:val="TableParagraph"/>
              <w:spacing w:line="243" w:lineRule="exact"/>
              <w:ind w:right="153"/>
              <w:rPr>
                <w:sz w:val="20"/>
              </w:rPr>
            </w:pPr>
            <w:r>
              <w:rPr>
                <w:sz w:val="20"/>
              </w:rPr>
              <w:t>67</w:t>
            </w:r>
          </w:p>
        </w:tc>
        <w:tc>
          <w:tcPr>
            <w:tcW w:w="1163" w:type="dxa"/>
            <w:shd w:val="clear" w:color="auto" w:fill="D2DFED"/>
          </w:tcPr>
          <w:p w:rsidR="0021516A" w:rsidRDefault="00636E5D">
            <w:pPr>
              <w:pStyle w:val="TableParagraph"/>
              <w:spacing w:line="243" w:lineRule="exact"/>
              <w:ind w:right="181"/>
              <w:rPr>
                <w:sz w:val="20"/>
              </w:rPr>
            </w:pPr>
            <w:r>
              <w:rPr>
                <w:sz w:val="20"/>
              </w:rPr>
              <w:t>41</w:t>
            </w:r>
          </w:p>
        </w:tc>
        <w:tc>
          <w:tcPr>
            <w:tcW w:w="1054" w:type="dxa"/>
            <w:shd w:val="clear" w:color="auto" w:fill="D2DFED"/>
          </w:tcPr>
          <w:p w:rsidR="0021516A" w:rsidRDefault="00636E5D">
            <w:pPr>
              <w:pStyle w:val="TableParagraph"/>
              <w:spacing w:line="243" w:lineRule="exact"/>
              <w:ind w:right="101"/>
              <w:rPr>
                <w:sz w:val="20"/>
              </w:rPr>
            </w:pPr>
            <w:r>
              <w:rPr>
                <w:sz w:val="20"/>
              </w:rPr>
              <w:t>41</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Dampier Port Authority</w:t>
            </w:r>
          </w:p>
        </w:tc>
        <w:tc>
          <w:tcPr>
            <w:tcW w:w="1138" w:type="dxa"/>
          </w:tcPr>
          <w:p w:rsidR="0021516A" w:rsidRDefault="00636E5D">
            <w:pPr>
              <w:pStyle w:val="TableParagraph"/>
              <w:spacing w:line="243" w:lineRule="exact"/>
              <w:ind w:right="153"/>
              <w:rPr>
                <w:sz w:val="20"/>
              </w:rPr>
            </w:pPr>
            <w:r>
              <w:rPr>
                <w:sz w:val="20"/>
              </w:rPr>
              <w:t>41</w:t>
            </w:r>
          </w:p>
        </w:tc>
        <w:tc>
          <w:tcPr>
            <w:tcW w:w="1163" w:type="dxa"/>
          </w:tcPr>
          <w:p w:rsidR="0021516A" w:rsidRDefault="00636E5D">
            <w:pPr>
              <w:pStyle w:val="TableParagraph"/>
              <w:spacing w:line="243" w:lineRule="exact"/>
              <w:ind w:right="181"/>
              <w:rPr>
                <w:sz w:val="20"/>
              </w:rPr>
            </w:pPr>
            <w:r>
              <w:rPr>
                <w:sz w:val="20"/>
              </w:rPr>
              <w:t>41</w:t>
            </w:r>
          </w:p>
        </w:tc>
        <w:tc>
          <w:tcPr>
            <w:tcW w:w="1054" w:type="dxa"/>
          </w:tcPr>
          <w:p w:rsidR="0021516A" w:rsidRDefault="00636E5D">
            <w:pPr>
              <w:pStyle w:val="TableParagraph"/>
              <w:spacing w:line="243" w:lineRule="exact"/>
              <w:ind w:right="101"/>
              <w:rPr>
                <w:sz w:val="20"/>
              </w:rPr>
            </w:pPr>
            <w:r>
              <w:rPr>
                <w:sz w:val="20"/>
              </w:rPr>
              <w:t>37</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Western Australian College of Teaching</w:t>
            </w:r>
          </w:p>
        </w:tc>
        <w:tc>
          <w:tcPr>
            <w:tcW w:w="1138" w:type="dxa"/>
            <w:shd w:val="clear" w:color="auto" w:fill="D2DFED"/>
          </w:tcPr>
          <w:p w:rsidR="0021516A" w:rsidRDefault="00636E5D">
            <w:pPr>
              <w:pStyle w:val="TableParagraph"/>
              <w:spacing w:line="243" w:lineRule="exact"/>
              <w:ind w:right="153"/>
              <w:rPr>
                <w:sz w:val="20"/>
              </w:rPr>
            </w:pPr>
            <w:r>
              <w:rPr>
                <w:sz w:val="20"/>
              </w:rPr>
              <w:t>46</w:t>
            </w:r>
          </w:p>
        </w:tc>
        <w:tc>
          <w:tcPr>
            <w:tcW w:w="1163" w:type="dxa"/>
            <w:shd w:val="clear" w:color="auto" w:fill="D2DFED"/>
          </w:tcPr>
          <w:p w:rsidR="0021516A" w:rsidRDefault="00636E5D">
            <w:pPr>
              <w:pStyle w:val="TableParagraph"/>
              <w:spacing w:line="243" w:lineRule="exact"/>
              <w:ind w:right="181"/>
              <w:rPr>
                <w:sz w:val="20"/>
              </w:rPr>
            </w:pPr>
            <w:r>
              <w:rPr>
                <w:sz w:val="20"/>
              </w:rPr>
              <w:t>39</w:t>
            </w:r>
          </w:p>
        </w:tc>
        <w:tc>
          <w:tcPr>
            <w:tcW w:w="1054" w:type="dxa"/>
            <w:shd w:val="clear" w:color="auto" w:fill="D2DFED"/>
          </w:tcPr>
          <w:p w:rsidR="0021516A" w:rsidRDefault="00636E5D">
            <w:pPr>
              <w:pStyle w:val="TableParagraph"/>
              <w:spacing w:line="243" w:lineRule="exact"/>
              <w:ind w:right="101"/>
              <w:rPr>
                <w:sz w:val="20"/>
              </w:rPr>
            </w:pPr>
            <w:r>
              <w:rPr>
                <w:sz w:val="20"/>
              </w:rPr>
              <w:t>37</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Western Australian Greyhound Racing Association</w:t>
            </w:r>
          </w:p>
        </w:tc>
        <w:tc>
          <w:tcPr>
            <w:tcW w:w="1138" w:type="dxa"/>
          </w:tcPr>
          <w:p w:rsidR="0021516A" w:rsidRDefault="00636E5D">
            <w:pPr>
              <w:pStyle w:val="TableParagraph"/>
              <w:spacing w:line="243" w:lineRule="exact"/>
              <w:ind w:right="153"/>
              <w:rPr>
                <w:sz w:val="20"/>
              </w:rPr>
            </w:pPr>
            <w:r>
              <w:rPr>
                <w:sz w:val="20"/>
              </w:rPr>
              <w:t>40</w:t>
            </w:r>
          </w:p>
        </w:tc>
        <w:tc>
          <w:tcPr>
            <w:tcW w:w="1163" w:type="dxa"/>
          </w:tcPr>
          <w:p w:rsidR="0021516A" w:rsidRDefault="00636E5D">
            <w:pPr>
              <w:pStyle w:val="TableParagraph"/>
              <w:spacing w:line="243" w:lineRule="exact"/>
              <w:ind w:right="181"/>
              <w:rPr>
                <w:sz w:val="20"/>
              </w:rPr>
            </w:pPr>
            <w:r>
              <w:rPr>
                <w:sz w:val="20"/>
              </w:rPr>
              <w:t>38</w:t>
            </w:r>
          </w:p>
        </w:tc>
        <w:tc>
          <w:tcPr>
            <w:tcW w:w="1054" w:type="dxa"/>
          </w:tcPr>
          <w:p w:rsidR="0021516A" w:rsidRDefault="00636E5D">
            <w:pPr>
              <w:pStyle w:val="TableParagraph"/>
              <w:spacing w:line="243" w:lineRule="exact"/>
              <w:ind w:right="101"/>
              <w:rPr>
                <w:sz w:val="20"/>
              </w:rPr>
            </w:pPr>
            <w:r>
              <w:rPr>
                <w:sz w:val="20"/>
              </w:rPr>
              <w:t>41</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Independent Market Operator</w:t>
            </w:r>
          </w:p>
        </w:tc>
        <w:tc>
          <w:tcPr>
            <w:tcW w:w="1138" w:type="dxa"/>
            <w:shd w:val="clear" w:color="auto" w:fill="D2DFED"/>
          </w:tcPr>
          <w:p w:rsidR="0021516A" w:rsidRDefault="00636E5D">
            <w:pPr>
              <w:pStyle w:val="TableParagraph"/>
              <w:spacing w:line="243" w:lineRule="exact"/>
              <w:ind w:right="153"/>
              <w:rPr>
                <w:sz w:val="20"/>
              </w:rPr>
            </w:pPr>
            <w:r>
              <w:rPr>
                <w:sz w:val="20"/>
              </w:rPr>
              <w:t>34</w:t>
            </w:r>
          </w:p>
        </w:tc>
        <w:tc>
          <w:tcPr>
            <w:tcW w:w="1163" w:type="dxa"/>
            <w:shd w:val="clear" w:color="auto" w:fill="D2DFED"/>
          </w:tcPr>
          <w:p w:rsidR="0021516A" w:rsidRDefault="00636E5D">
            <w:pPr>
              <w:pStyle w:val="TableParagraph"/>
              <w:spacing w:line="243" w:lineRule="exact"/>
              <w:ind w:right="181"/>
              <w:rPr>
                <w:sz w:val="20"/>
              </w:rPr>
            </w:pPr>
            <w:r>
              <w:rPr>
                <w:sz w:val="20"/>
              </w:rPr>
              <w:t>33</w:t>
            </w:r>
          </w:p>
        </w:tc>
        <w:tc>
          <w:tcPr>
            <w:tcW w:w="1054" w:type="dxa"/>
            <w:shd w:val="clear" w:color="auto" w:fill="D2DFED"/>
          </w:tcPr>
          <w:p w:rsidR="0021516A" w:rsidRDefault="00636E5D">
            <w:pPr>
              <w:pStyle w:val="TableParagraph"/>
              <w:spacing w:line="243" w:lineRule="exact"/>
              <w:ind w:right="101"/>
              <w:rPr>
                <w:sz w:val="20"/>
              </w:rPr>
            </w:pPr>
            <w:r>
              <w:rPr>
                <w:sz w:val="20"/>
              </w:rPr>
              <w:t>31</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Bunbury Water Board (</w:t>
            </w:r>
            <w:proofErr w:type="spellStart"/>
            <w:r>
              <w:rPr>
                <w:b/>
                <w:sz w:val="20"/>
              </w:rPr>
              <w:t>Aqwest</w:t>
            </w:r>
            <w:proofErr w:type="spellEnd"/>
            <w:r>
              <w:rPr>
                <w:b/>
                <w:sz w:val="20"/>
              </w:rPr>
              <w:t>)</w:t>
            </w:r>
          </w:p>
        </w:tc>
        <w:tc>
          <w:tcPr>
            <w:tcW w:w="1138" w:type="dxa"/>
          </w:tcPr>
          <w:p w:rsidR="0021516A" w:rsidRDefault="00636E5D">
            <w:pPr>
              <w:pStyle w:val="TableParagraph"/>
              <w:spacing w:line="243" w:lineRule="exact"/>
              <w:ind w:right="153"/>
              <w:rPr>
                <w:sz w:val="20"/>
              </w:rPr>
            </w:pPr>
            <w:r>
              <w:rPr>
                <w:sz w:val="20"/>
              </w:rPr>
              <w:t>34</w:t>
            </w:r>
          </w:p>
        </w:tc>
        <w:tc>
          <w:tcPr>
            <w:tcW w:w="1163" w:type="dxa"/>
          </w:tcPr>
          <w:p w:rsidR="0021516A" w:rsidRDefault="00636E5D">
            <w:pPr>
              <w:pStyle w:val="TableParagraph"/>
              <w:spacing w:line="243" w:lineRule="exact"/>
              <w:ind w:right="181"/>
              <w:rPr>
                <w:sz w:val="20"/>
              </w:rPr>
            </w:pPr>
            <w:r>
              <w:rPr>
                <w:sz w:val="20"/>
              </w:rPr>
              <w:t>33</w:t>
            </w:r>
          </w:p>
        </w:tc>
        <w:tc>
          <w:tcPr>
            <w:tcW w:w="1054" w:type="dxa"/>
          </w:tcPr>
          <w:p w:rsidR="0021516A" w:rsidRDefault="00636E5D">
            <w:pPr>
              <w:pStyle w:val="TableParagraph"/>
              <w:spacing w:line="243" w:lineRule="exact"/>
              <w:ind w:right="101"/>
              <w:rPr>
                <w:sz w:val="20"/>
              </w:rPr>
            </w:pPr>
            <w:r>
              <w:rPr>
                <w:sz w:val="20"/>
              </w:rPr>
              <w:t>33</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Busselton Water Board</w:t>
            </w:r>
          </w:p>
        </w:tc>
        <w:tc>
          <w:tcPr>
            <w:tcW w:w="1138" w:type="dxa"/>
            <w:shd w:val="clear" w:color="auto" w:fill="D2DFED"/>
          </w:tcPr>
          <w:p w:rsidR="0021516A" w:rsidRDefault="00636E5D">
            <w:pPr>
              <w:pStyle w:val="TableParagraph"/>
              <w:spacing w:line="243" w:lineRule="exact"/>
              <w:ind w:right="153"/>
              <w:rPr>
                <w:sz w:val="20"/>
              </w:rPr>
            </w:pPr>
            <w:r>
              <w:rPr>
                <w:sz w:val="20"/>
              </w:rPr>
              <w:t>30</w:t>
            </w:r>
          </w:p>
        </w:tc>
        <w:tc>
          <w:tcPr>
            <w:tcW w:w="1163" w:type="dxa"/>
            <w:shd w:val="clear" w:color="auto" w:fill="D2DFED"/>
          </w:tcPr>
          <w:p w:rsidR="0021516A" w:rsidRDefault="00636E5D">
            <w:pPr>
              <w:pStyle w:val="TableParagraph"/>
              <w:spacing w:line="243" w:lineRule="exact"/>
              <w:ind w:right="181"/>
              <w:rPr>
                <w:sz w:val="20"/>
              </w:rPr>
            </w:pPr>
            <w:r>
              <w:rPr>
                <w:sz w:val="20"/>
              </w:rPr>
              <w:t>29</w:t>
            </w:r>
          </w:p>
        </w:tc>
        <w:tc>
          <w:tcPr>
            <w:tcW w:w="1054" w:type="dxa"/>
            <w:shd w:val="clear" w:color="auto" w:fill="D2DFED"/>
          </w:tcPr>
          <w:p w:rsidR="0021516A" w:rsidRDefault="00636E5D">
            <w:pPr>
              <w:pStyle w:val="TableParagraph"/>
              <w:spacing w:line="243" w:lineRule="exact"/>
              <w:ind w:right="101"/>
              <w:rPr>
                <w:sz w:val="20"/>
              </w:rPr>
            </w:pPr>
            <w:r>
              <w:rPr>
                <w:sz w:val="20"/>
              </w:rPr>
              <w:t>28</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Perth Market Authority</w:t>
            </w:r>
          </w:p>
        </w:tc>
        <w:tc>
          <w:tcPr>
            <w:tcW w:w="1138" w:type="dxa"/>
          </w:tcPr>
          <w:p w:rsidR="0021516A" w:rsidRDefault="00636E5D">
            <w:pPr>
              <w:pStyle w:val="TableParagraph"/>
              <w:spacing w:line="243" w:lineRule="exact"/>
              <w:ind w:right="153"/>
              <w:rPr>
                <w:sz w:val="20"/>
              </w:rPr>
            </w:pPr>
            <w:r>
              <w:rPr>
                <w:sz w:val="20"/>
              </w:rPr>
              <w:t>44</w:t>
            </w:r>
          </w:p>
        </w:tc>
        <w:tc>
          <w:tcPr>
            <w:tcW w:w="1163" w:type="dxa"/>
          </w:tcPr>
          <w:p w:rsidR="0021516A" w:rsidRDefault="00636E5D">
            <w:pPr>
              <w:pStyle w:val="TableParagraph"/>
              <w:spacing w:line="243" w:lineRule="exact"/>
              <w:ind w:right="181"/>
              <w:rPr>
                <w:sz w:val="20"/>
              </w:rPr>
            </w:pPr>
            <w:r>
              <w:rPr>
                <w:sz w:val="20"/>
              </w:rPr>
              <w:t>26</w:t>
            </w:r>
          </w:p>
        </w:tc>
        <w:tc>
          <w:tcPr>
            <w:tcW w:w="1054" w:type="dxa"/>
          </w:tcPr>
          <w:p w:rsidR="0021516A" w:rsidRDefault="00636E5D">
            <w:pPr>
              <w:pStyle w:val="TableParagraph"/>
              <w:spacing w:line="243" w:lineRule="exact"/>
              <w:ind w:right="101"/>
              <w:rPr>
                <w:sz w:val="20"/>
              </w:rPr>
            </w:pPr>
            <w:r>
              <w:rPr>
                <w:sz w:val="20"/>
              </w:rPr>
              <w:t>24</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Bunbury Port Authority</w:t>
            </w:r>
          </w:p>
        </w:tc>
        <w:tc>
          <w:tcPr>
            <w:tcW w:w="1138" w:type="dxa"/>
            <w:shd w:val="clear" w:color="auto" w:fill="D2DFED"/>
          </w:tcPr>
          <w:p w:rsidR="0021516A" w:rsidRDefault="00636E5D">
            <w:pPr>
              <w:pStyle w:val="TableParagraph"/>
              <w:spacing w:line="243" w:lineRule="exact"/>
              <w:ind w:right="153"/>
              <w:rPr>
                <w:sz w:val="20"/>
              </w:rPr>
            </w:pPr>
            <w:r>
              <w:rPr>
                <w:sz w:val="20"/>
              </w:rPr>
              <w:t>25</w:t>
            </w:r>
          </w:p>
        </w:tc>
        <w:tc>
          <w:tcPr>
            <w:tcW w:w="1163" w:type="dxa"/>
            <w:shd w:val="clear" w:color="auto" w:fill="D2DFED"/>
          </w:tcPr>
          <w:p w:rsidR="0021516A" w:rsidRDefault="00636E5D">
            <w:pPr>
              <w:pStyle w:val="TableParagraph"/>
              <w:spacing w:line="243" w:lineRule="exact"/>
              <w:ind w:right="181"/>
              <w:rPr>
                <w:sz w:val="20"/>
              </w:rPr>
            </w:pPr>
            <w:r>
              <w:rPr>
                <w:sz w:val="20"/>
              </w:rPr>
              <w:t>24</w:t>
            </w:r>
          </w:p>
        </w:tc>
        <w:tc>
          <w:tcPr>
            <w:tcW w:w="1054" w:type="dxa"/>
            <w:shd w:val="clear" w:color="auto" w:fill="D2DFED"/>
          </w:tcPr>
          <w:p w:rsidR="0021516A" w:rsidRDefault="00636E5D">
            <w:pPr>
              <w:pStyle w:val="TableParagraph"/>
              <w:spacing w:line="243" w:lineRule="exact"/>
              <w:ind w:right="101"/>
              <w:rPr>
                <w:sz w:val="20"/>
              </w:rPr>
            </w:pPr>
            <w:r>
              <w:rPr>
                <w:sz w:val="20"/>
              </w:rPr>
              <w:t>22</w:t>
            </w:r>
          </w:p>
        </w:tc>
      </w:tr>
      <w:tr w:rsidR="0021516A">
        <w:trPr>
          <w:trHeight w:val="300"/>
        </w:trPr>
        <w:tc>
          <w:tcPr>
            <w:tcW w:w="6122" w:type="dxa"/>
          </w:tcPr>
          <w:p w:rsidR="0021516A" w:rsidRDefault="00636E5D">
            <w:pPr>
              <w:pStyle w:val="TableParagraph"/>
              <w:spacing w:line="243" w:lineRule="exact"/>
              <w:ind w:left="122"/>
              <w:jc w:val="left"/>
              <w:rPr>
                <w:b/>
                <w:sz w:val="20"/>
              </w:rPr>
            </w:pPr>
            <w:r>
              <w:rPr>
                <w:b/>
                <w:sz w:val="20"/>
              </w:rPr>
              <w:t>Albany Port Authority</w:t>
            </w:r>
          </w:p>
        </w:tc>
        <w:tc>
          <w:tcPr>
            <w:tcW w:w="1138" w:type="dxa"/>
          </w:tcPr>
          <w:p w:rsidR="0021516A" w:rsidRDefault="00636E5D">
            <w:pPr>
              <w:pStyle w:val="TableParagraph"/>
              <w:spacing w:line="243" w:lineRule="exact"/>
              <w:ind w:right="153"/>
              <w:rPr>
                <w:sz w:val="20"/>
              </w:rPr>
            </w:pPr>
            <w:r>
              <w:rPr>
                <w:sz w:val="20"/>
              </w:rPr>
              <w:t>20</w:t>
            </w:r>
          </w:p>
        </w:tc>
        <w:tc>
          <w:tcPr>
            <w:tcW w:w="1163" w:type="dxa"/>
          </w:tcPr>
          <w:p w:rsidR="0021516A" w:rsidRDefault="00636E5D">
            <w:pPr>
              <w:pStyle w:val="TableParagraph"/>
              <w:spacing w:line="243" w:lineRule="exact"/>
              <w:ind w:right="181"/>
              <w:rPr>
                <w:sz w:val="20"/>
              </w:rPr>
            </w:pPr>
            <w:r>
              <w:rPr>
                <w:sz w:val="20"/>
              </w:rPr>
              <w:t>20</w:t>
            </w:r>
          </w:p>
        </w:tc>
        <w:tc>
          <w:tcPr>
            <w:tcW w:w="1054" w:type="dxa"/>
          </w:tcPr>
          <w:p w:rsidR="0021516A" w:rsidRDefault="00636E5D">
            <w:pPr>
              <w:pStyle w:val="TableParagraph"/>
              <w:spacing w:line="243" w:lineRule="exact"/>
              <w:ind w:right="101"/>
              <w:rPr>
                <w:sz w:val="20"/>
              </w:rPr>
            </w:pPr>
            <w:r>
              <w:rPr>
                <w:sz w:val="20"/>
              </w:rPr>
              <w:t>20</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Building and Construction Industry Training Board</w:t>
            </w:r>
          </w:p>
        </w:tc>
        <w:tc>
          <w:tcPr>
            <w:tcW w:w="1138" w:type="dxa"/>
            <w:shd w:val="clear" w:color="auto" w:fill="D2DFED"/>
          </w:tcPr>
          <w:p w:rsidR="0021516A" w:rsidRDefault="00636E5D">
            <w:pPr>
              <w:pStyle w:val="TableParagraph"/>
              <w:spacing w:line="243" w:lineRule="exact"/>
              <w:ind w:right="153"/>
              <w:rPr>
                <w:sz w:val="20"/>
              </w:rPr>
            </w:pPr>
            <w:r>
              <w:rPr>
                <w:sz w:val="20"/>
              </w:rPr>
              <w:t>19</w:t>
            </w:r>
          </w:p>
        </w:tc>
        <w:tc>
          <w:tcPr>
            <w:tcW w:w="1163" w:type="dxa"/>
            <w:shd w:val="clear" w:color="auto" w:fill="D2DFED"/>
          </w:tcPr>
          <w:p w:rsidR="0021516A" w:rsidRDefault="00636E5D">
            <w:pPr>
              <w:pStyle w:val="TableParagraph"/>
              <w:spacing w:line="243" w:lineRule="exact"/>
              <w:ind w:right="181"/>
              <w:rPr>
                <w:sz w:val="20"/>
              </w:rPr>
            </w:pPr>
            <w:r>
              <w:rPr>
                <w:sz w:val="20"/>
              </w:rPr>
              <w:t>18</w:t>
            </w:r>
          </w:p>
        </w:tc>
        <w:tc>
          <w:tcPr>
            <w:tcW w:w="1054" w:type="dxa"/>
            <w:shd w:val="clear" w:color="auto" w:fill="D2DFED"/>
          </w:tcPr>
          <w:p w:rsidR="0021516A" w:rsidRDefault="00636E5D">
            <w:pPr>
              <w:pStyle w:val="TableParagraph"/>
              <w:spacing w:line="243" w:lineRule="exact"/>
              <w:ind w:right="101"/>
              <w:rPr>
                <w:sz w:val="20"/>
              </w:rPr>
            </w:pPr>
            <w:r>
              <w:rPr>
                <w:sz w:val="20"/>
              </w:rPr>
              <w:t>15</w:t>
            </w:r>
          </w:p>
        </w:tc>
      </w:tr>
      <w:tr w:rsidR="0021516A">
        <w:trPr>
          <w:trHeight w:val="299"/>
        </w:trPr>
        <w:tc>
          <w:tcPr>
            <w:tcW w:w="6122" w:type="dxa"/>
          </w:tcPr>
          <w:p w:rsidR="0021516A" w:rsidRDefault="00636E5D">
            <w:pPr>
              <w:pStyle w:val="TableParagraph"/>
              <w:spacing w:line="243" w:lineRule="exact"/>
              <w:ind w:left="122"/>
              <w:jc w:val="left"/>
              <w:rPr>
                <w:b/>
                <w:sz w:val="20"/>
              </w:rPr>
            </w:pPr>
            <w:r>
              <w:rPr>
                <w:b/>
                <w:sz w:val="20"/>
              </w:rPr>
              <w:t>Western Australian Health Promotion Foundation (</w:t>
            </w:r>
            <w:proofErr w:type="spellStart"/>
            <w:r>
              <w:rPr>
                <w:b/>
                <w:sz w:val="20"/>
              </w:rPr>
              <w:t>Healthway</w:t>
            </w:r>
            <w:proofErr w:type="spellEnd"/>
            <w:r>
              <w:rPr>
                <w:b/>
                <w:sz w:val="20"/>
              </w:rPr>
              <w:t>)</w:t>
            </w:r>
          </w:p>
        </w:tc>
        <w:tc>
          <w:tcPr>
            <w:tcW w:w="1138" w:type="dxa"/>
          </w:tcPr>
          <w:p w:rsidR="0021516A" w:rsidRDefault="00636E5D">
            <w:pPr>
              <w:pStyle w:val="TableParagraph"/>
              <w:spacing w:line="243" w:lineRule="exact"/>
              <w:ind w:right="153"/>
              <w:rPr>
                <w:sz w:val="20"/>
              </w:rPr>
            </w:pPr>
            <w:r>
              <w:rPr>
                <w:sz w:val="20"/>
              </w:rPr>
              <w:t>16</w:t>
            </w:r>
          </w:p>
        </w:tc>
        <w:tc>
          <w:tcPr>
            <w:tcW w:w="1163" w:type="dxa"/>
          </w:tcPr>
          <w:p w:rsidR="0021516A" w:rsidRDefault="00636E5D">
            <w:pPr>
              <w:pStyle w:val="TableParagraph"/>
              <w:spacing w:line="243" w:lineRule="exact"/>
              <w:ind w:right="181"/>
              <w:rPr>
                <w:sz w:val="20"/>
              </w:rPr>
            </w:pPr>
            <w:r>
              <w:rPr>
                <w:sz w:val="20"/>
              </w:rPr>
              <w:t>15</w:t>
            </w:r>
          </w:p>
        </w:tc>
        <w:tc>
          <w:tcPr>
            <w:tcW w:w="1054" w:type="dxa"/>
          </w:tcPr>
          <w:p w:rsidR="0021516A" w:rsidRDefault="00636E5D">
            <w:pPr>
              <w:pStyle w:val="TableParagraph"/>
              <w:spacing w:line="243" w:lineRule="exact"/>
              <w:ind w:right="101"/>
              <w:rPr>
                <w:sz w:val="20"/>
              </w:rPr>
            </w:pPr>
            <w:r>
              <w:rPr>
                <w:sz w:val="20"/>
              </w:rPr>
              <w:t>14</w:t>
            </w:r>
          </w:p>
        </w:tc>
      </w:tr>
      <w:tr w:rsidR="0021516A">
        <w:trPr>
          <w:trHeight w:val="300"/>
        </w:trPr>
        <w:tc>
          <w:tcPr>
            <w:tcW w:w="6122" w:type="dxa"/>
            <w:shd w:val="clear" w:color="auto" w:fill="D2DFED"/>
          </w:tcPr>
          <w:p w:rsidR="0021516A" w:rsidRDefault="00636E5D">
            <w:pPr>
              <w:pStyle w:val="TableParagraph"/>
              <w:spacing w:line="243" w:lineRule="exact"/>
              <w:ind w:left="122"/>
              <w:jc w:val="left"/>
              <w:rPr>
                <w:b/>
                <w:sz w:val="20"/>
              </w:rPr>
            </w:pPr>
            <w:r>
              <w:rPr>
                <w:b/>
                <w:sz w:val="20"/>
              </w:rPr>
              <w:t>Office of Health Review</w:t>
            </w:r>
          </w:p>
        </w:tc>
        <w:tc>
          <w:tcPr>
            <w:tcW w:w="1138" w:type="dxa"/>
            <w:shd w:val="clear" w:color="auto" w:fill="D2DFED"/>
          </w:tcPr>
          <w:p w:rsidR="0021516A" w:rsidRDefault="00636E5D">
            <w:pPr>
              <w:pStyle w:val="TableParagraph"/>
              <w:spacing w:line="243" w:lineRule="exact"/>
              <w:ind w:right="153"/>
              <w:rPr>
                <w:sz w:val="20"/>
              </w:rPr>
            </w:pPr>
            <w:r>
              <w:rPr>
                <w:sz w:val="20"/>
              </w:rPr>
              <w:t>18</w:t>
            </w:r>
          </w:p>
        </w:tc>
        <w:tc>
          <w:tcPr>
            <w:tcW w:w="1163" w:type="dxa"/>
            <w:shd w:val="clear" w:color="auto" w:fill="D2DFED"/>
          </w:tcPr>
          <w:p w:rsidR="0021516A" w:rsidRDefault="00636E5D">
            <w:pPr>
              <w:pStyle w:val="TableParagraph"/>
              <w:spacing w:line="243" w:lineRule="exact"/>
              <w:ind w:right="181"/>
              <w:rPr>
                <w:sz w:val="20"/>
              </w:rPr>
            </w:pPr>
            <w:r>
              <w:rPr>
                <w:sz w:val="20"/>
              </w:rPr>
              <w:t>14</w:t>
            </w:r>
          </w:p>
        </w:tc>
        <w:tc>
          <w:tcPr>
            <w:tcW w:w="1054" w:type="dxa"/>
            <w:shd w:val="clear" w:color="auto" w:fill="D2DFED"/>
          </w:tcPr>
          <w:p w:rsidR="0021516A" w:rsidRDefault="00636E5D">
            <w:pPr>
              <w:pStyle w:val="TableParagraph"/>
              <w:spacing w:line="243" w:lineRule="exact"/>
              <w:ind w:right="101"/>
              <w:rPr>
                <w:sz w:val="20"/>
              </w:rPr>
            </w:pPr>
            <w:r>
              <w:rPr>
                <w:sz w:val="20"/>
              </w:rPr>
              <w:t>14</w:t>
            </w:r>
          </w:p>
        </w:tc>
      </w:tr>
      <w:tr w:rsidR="0021516A">
        <w:trPr>
          <w:trHeight w:val="300"/>
        </w:trPr>
        <w:tc>
          <w:tcPr>
            <w:tcW w:w="6122" w:type="dxa"/>
            <w:tcBorders>
              <w:bottom w:val="single" w:sz="8" w:space="0" w:color="4F81BC"/>
            </w:tcBorders>
          </w:tcPr>
          <w:p w:rsidR="0021516A" w:rsidRDefault="00636E5D">
            <w:pPr>
              <w:pStyle w:val="TableParagraph"/>
              <w:spacing w:line="243" w:lineRule="exact"/>
              <w:ind w:left="122"/>
              <w:jc w:val="left"/>
              <w:rPr>
                <w:b/>
                <w:sz w:val="20"/>
              </w:rPr>
            </w:pPr>
            <w:r>
              <w:rPr>
                <w:b/>
                <w:sz w:val="20"/>
              </w:rPr>
              <w:t>Potato Marketing Corporation of Western Australia</w:t>
            </w:r>
          </w:p>
        </w:tc>
        <w:tc>
          <w:tcPr>
            <w:tcW w:w="1138" w:type="dxa"/>
            <w:tcBorders>
              <w:bottom w:val="single" w:sz="8" w:space="0" w:color="4F81BC"/>
            </w:tcBorders>
          </w:tcPr>
          <w:p w:rsidR="0021516A" w:rsidRDefault="00636E5D">
            <w:pPr>
              <w:pStyle w:val="TableParagraph"/>
              <w:spacing w:line="243" w:lineRule="exact"/>
              <w:ind w:right="153"/>
              <w:rPr>
                <w:sz w:val="20"/>
              </w:rPr>
            </w:pPr>
            <w:r>
              <w:rPr>
                <w:sz w:val="20"/>
              </w:rPr>
              <w:t>13</w:t>
            </w:r>
          </w:p>
        </w:tc>
        <w:tc>
          <w:tcPr>
            <w:tcW w:w="1163" w:type="dxa"/>
            <w:tcBorders>
              <w:bottom w:val="single" w:sz="8" w:space="0" w:color="4F81BC"/>
            </w:tcBorders>
          </w:tcPr>
          <w:p w:rsidR="0021516A" w:rsidRDefault="00636E5D">
            <w:pPr>
              <w:pStyle w:val="TableParagraph"/>
              <w:spacing w:line="243" w:lineRule="exact"/>
              <w:ind w:right="181"/>
              <w:rPr>
                <w:sz w:val="20"/>
              </w:rPr>
            </w:pPr>
            <w:r>
              <w:rPr>
                <w:sz w:val="20"/>
              </w:rPr>
              <w:t>12</w:t>
            </w:r>
          </w:p>
        </w:tc>
        <w:tc>
          <w:tcPr>
            <w:tcW w:w="1054" w:type="dxa"/>
            <w:tcBorders>
              <w:bottom w:val="single" w:sz="8" w:space="0" w:color="4F81BC"/>
            </w:tcBorders>
          </w:tcPr>
          <w:p w:rsidR="0021516A" w:rsidRDefault="00636E5D">
            <w:pPr>
              <w:pStyle w:val="TableParagraph"/>
              <w:spacing w:line="243" w:lineRule="exact"/>
              <w:ind w:right="101"/>
              <w:rPr>
                <w:sz w:val="20"/>
              </w:rPr>
            </w:pPr>
            <w:r>
              <w:rPr>
                <w:sz w:val="20"/>
              </w:rPr>
              <w:t>12</w:t>
            </w:r>
          </w:p>
        </w:tc>
      </w:tr>
    </w:tbl>
    <w:p w:rsidR="0021516A" w:rsidRDefault="0021516A">
      <w:pPr>
        <w:spacing w:line="243" w:lineRule="exact"/>
        <w:rPr>
          <w:sz w:val="20"/>
        </w:rPr>
        <w:sectPr w:rsidR="0021516A">
          <w:pgSz w:w="11910" w:h="16850"/>
          <w:pgMar w:top="1100" w:right="660" w:bottom="280" w:left="680" w:header="720" w:footer="720" w:gutter="0"/>
          <w:cols w:space="720"/>
        </w:sectPr>
      </w:pPr>
    </w:p>
    <w:tbl>
      <w:tblPr>
        <w:tblW w:w="0" w:type="auto"/>
        <w:tblInd w:w="487" w:type="dxa"/>
        <w:tblLayout w:type="fixed"/>
        <w:tblCellMar>
          <w:left w:w="0" w:type="dxa"/>
          <w:right w:w="0" w:type="dxa"/>
        </w:tblCellMar>
        <w:tblLook w:val="01E0" w:firstRow="1" w:lastRow="1" w:firstColumn="1" w:lastColumn="1" w:noHBand="0" w:noVBand="0"/>
      </w:tblPr>
      <w:tblGrid>
        <w:gridCol w:w="6010"/>
        <w:gridCol w:w="1244"/>
        <w:gridCol w:w="1113"/>
        <w:gridCol w:w="1105"/>
      </w:tblGrid>
      <w:tr w:rsidR="0021516A">
        <w:trPr>
          <w:trHeight w:val="488"/>
        </w:trPr>
        <w:tc>
          <w:tcPr>
            <w:tcW w:w="6010" w:type="dxa"/>
            <w:tcBorders>
              <w:top w:val="single" w:sz="8" w:space="0" w:color="4F81BC"/>
              <w:bottom w:val="single" w:sz="8" w:space="0" w:color="4F81BC"/>
            </w:tcBorders>
          </w:tcPr>
          <w:p w:rsidR="0021516A" w:rsidRDefault="0021516A">
            <w:pPr>
              <w:pStyle w:val="TableParagraph"/>
              <w:spacing w:line="240" w:lineRule="auto"/>
              <w:jc w:val="left"/>
              <w:rPr>
                <w:rFonts w:ascii="Times New Roman"/>
                <w:sz w:val="18"/>
              </w:rPr>
            </w:pPr>
          </w:p>
        </w:tc>
        <w:tc>
          <w:tcPr>
            <w:tcW w:w="1244" w:type="dxa"/>
            <w:tcBorders>
              <w:top w:val="single" w:sz="8" w:space="0" w:color="4F81BC"/>
              <w:bottom w:val="single" w:sz="8" w:space="0" w:color="4F81BC"/>
            </w:tcBorders>
          </w:tcPr>
          <w:p w:rsidR="0021516A" w:rsidRDefault="00636E5D">
            <w:pPr>
              <w:pStyle w:val="TableParagraph"/>
              <w:spacing w:line="235" w:lineRule="exact"/>
              <w:ind w:left="178"/>
              <w:jc w:val="left"/>
              <w:rPr>
                <w:b/>
                <w:sz w:val="20"/>
              </w:rPr>
            </w:pPr>
            <w:r>
              <w:rPr>
                <w:b/>
                <w:sz w:val="20"/>
              </w:rPr>
              <w:t>Headcount</w:t>
            </w:r>
          </w:p>
          <w:p w:rsidR="0021516A" w:rsidRDefault="00636E5D">
            <w:pPr>
              <w:pStyle w:val="TableParagraph"/>
              <w:ind w:left="266"/>
              <w:jc w:val="left"/>
              <w:rPr>
                <w:b/>
                <w:sz w:val="20"/>
              </w:rPr>
            </w:pPr>
            <w:r>
              <w:rPr>
                <w:b/>
                <w:sz w:val="20"/>
              </w:rPr>
              <w:t>Sep 2010</w:t>
            </w:r>
            <w:r>
              <w:rPr>
                <w:b/>
                <w:sz w:val="20"/>
                <w:vertAlign w:val="superscript"/>
              </w:rPr>
              <w:t>2</w:t>
            </w:r>
          </w:p>
        </w:tc>
        <w:tc>
          <w:tcPr>
            <w:tcW w:w="1113" w:type="dxa"/>
            <w:tcBorders>
              <w:top w:val="single" w:sz="8" w:space="0" w:color="4F81BC"/>
              <w:bottom w:val="single" w:sz="8" w:space="0" w:color="4F81BC"/>
            </w:tcBorders>
          </w:tcPr>
          <w:p w:rsidR="0021516A" w:rsidRDefault="00636E5D">
            <w:pPr>
              <w:pStyle w:val="TableParagraph"/>
              <w:spacing w:line="235" w:lineRule="exact"/>
              <w:ind w:left="280"/>
              <w:jc w:val="left"/>
              <w:rPr>
                <w:b/>
                <w:sz w:val="20"/>
              </w:rPr>
            </w:pPr>
            <w:r>
              <w:rPr>
                <w:b/>
                <w:sz w:val="20"/>
              </w:rPr>
              <w:t>Paid</w:t>
            </w:r>
            <w:r>
              <w:rPr>
                <w:b/>
                <w:spacing w:val="-3"/>
                <w:sz w:val="20"/>
              </w:rPr>
              <w:t xml:space="preserve"> </w:t>
            </w:r>
            <w:r>
              <w:rPr>
                <w:b/>
                <w:sz w:val="20"/>
              </w:rPr>
              <w:t>FTE</w:t>
            </w:r>
          </w:p>
          <w:p w:rsidR="0021516A" w:rsidRDefault="00636E5D">
            <w:pPr>
              <w:pStyle w:val="TableParagraph"/>
              <w:ind w:left="156"/>
              <w:jc w:val="left"/>
              <w:rPr>
                <w:b/>
                <w:sz w:val="20"/>
              </w:rPr>
            </w:pPr>
            <w:r>
              <w:rPr>
                <w:b/>
                <w:sz w:val="20"/>
              </w:rPr>
              <w:t>Sep 2010</w:t>
            </w:r>
            <w:r>
              <w:rPr>
                <w:b/>
                <w:sz w:val="20"/>
                <w:vertAlign w:val="superscript"/>
              </w:rPr>
              <w:t>3</w:t>
            </w:r>
          </w:p>
        </w:tc>
        <w:tc>
          <w:tcPr>
            <w:tcW w:w="1105" w:type="dxa"/>
            <w:tcBorders>
              <w:top w:val="single" w:sz="8" w:space="0" w:color="4F81BC"/>
              <w:bottom w:val="single" w:sz="8" w:space="0" w:color="4F81BC"/>
            </w:tcBorders>
          </w:tcPr>
          <w:p w:rsidR="0021516A" w:rsidRDefault="00636E5D">
            <w:pPr>
              <w:pStyle w:val="TableParagraph"/>
              <w:spacing w:line="235" w:lineRule="exact"/>
              <w:ind w:left="316"/>
              <w:jc w:val="left"/>
              <w:rPr>
                <w:b/>
                <w:sz w:val="20"/>
              </w:rPr>
            </w:pPr>
            <w:r>
              <w:rPr>
                <w:b/>
                <w:sz w:val="20"/>
              </w:rPr>
              <w:t>Average</w:t>
            </w:r>
          </w:p>
          <w:p w:rsidR="0021516A" w:rsidRDefault="00636E5D">
            <w:pPr>
              <w:pStyle w:val="TableParagraph"/>
              <w:ind w:left="237"/>
              <w:jc w:val="left"/>
              <w:rPr>
                <w:b/>
                <w:sz w:val="20"/>
              </w:rPr>
            </w:pPr>
            <w:r>
              <w:rPr>
                <w:b/>
                <w:sz w:val="20"/>
              </w:rPr>
              <w:t>Paid</w:t>
            </w:r>
            <w:r>
              <w:rPr>
                <w:b/>
                <w:spacing w:val="-4"/>
                <w:sz w:val="20"/>
              </w:rPr>
              <w:t xml:space="preserve"> </w:t>
            </w:r>
            <w:r>
              <w:rPr>
                <w:b/>
                <w:sz w:val="20"/>
              </w:rPr>
              <w:t>FTE</w:t>
            </w:r>
            <w:r>
              <w:rPr>
                <w:b/>
                <w:sz w:val="20"/>
                <w:vertAlign w:val="superscript"/>
              </w:rPr>
              <w:t>4</w:t>
            </w:r>
          </w:p>
        </w:tc>
      </w:tr>
      <w:tr w:rsidR="0021516A">
        <w:trPr>
          <w:trHeight w:val="299"/>
        </w:trPr>
        <w:tc>
          <w:tcPr>
            <w:tcW w:w="6010" w:type="dxa"/>
            <w:tcBorders>
              <w:top w:val="single" w:sz="8" w:space="0" w:color="4F81BC"/>
            </w:tcBorders>
            <w:shd w:val="clear" w:color="auto" w:fill="D2DFED"/>
          </w:tcPr>
          <w:p w:rsidR="0021516A" w:rsidRDefault="00636E5D">
            <w:pPr>
              <w:pStyle w:val="TableParagraph"/>
              <w:ind w:left="115"/>
              <w:jc w:val="left"/>
              <w:rPr>
                <w:b/>
                <w:sz w:val="20"/>
              </w:rPr>
            </w:pPr>
            <w:r>
              <w:rPr>
                <w:b/>
                <w:sz w:val="20"/>
              </w:rPr>
              <w:t>Midland Redevelopment Authority</w:t>
            </w:r>
          </w:p>
        </w:tc>
        <w:tc>
          <w:tcPr>
            <w:tcW w:w="1244" w:type="dxa"/>
            <w:tcBorders>
              <w:top w:val="single" w:sz="8" w:space="0" w:color="4F81BC"/>
            </w:tcBorders>
            <w:shd w:val="clear" w:color="auto" w:fill="D2DFED"/>
          </w:tcPr>
          <w:p w:rsidR="0021516A" w:rsidRDefault="00636E5D">
            <w:pPr>
              <w:pStyle w:val="TableParagraph"/>
              <w:ind w:right="154"/>
              <w:rPr>
                <w:sz w:val="20"/>
              </w:rPr>
            </w:pPr>
            <w:r>
              <w:rPr>
                <w:sz w:val="20"/>
              </w:rPr>
              <w:t>13</w:t>
            </w:r>
          </w:p>
        </w:tc>
        <w:tc>
          <w:tcPr>
            <w:tcW w:w="1113" w:type="dxa"/>
            <w:tcBorders>
              <w:top w:val="single" w:sz="8" w:space="0" w:color="4F81BC"/>
            </w:tcBorders>
            <w:shd w:val="clear" w:color="auto" w:fill="D2DFED"/>
          </w:tcPr>
          <w:p w:rsidR="0021516A" w:rsidRDefault="00636E5D">
            <w:pPr>
              <w:pStyle w:val="TableParagraph"/>
              <w:ind w:right="134"/>
              <w:rPr>
                <w:sz w:val="20"/>
              </w:rPr>
            </w:pPr>
            <w:r>
              <w:rPr>
                <w:sz w:val="20"/>
              </w:rPr>
              <w:t>12</w:t>
            </w:r>
          </w:p>
        </w:tc>
        <w:tc>
          <w:tcPr>
            <w:tcW w:w="1105" w:type="dxa"/>
            <w:tcBorders>
              <w:top w:val="single" w:sz="8" w:space="0" w:color="4F81BC"/>
            </w:tcBorders>
            <w:shd w:val="clear" w:color="auto" w:fill="D2DFED"/>
          </w:tcPr>
          <w:p w:rsidR="0021516A" w:rsidRDefault="00636E5D">
            <w:pPr>
              <w:pStyle w:val="TableParagraph"/>
              <w:ind w:right="105"/>
              <w:rPr>
                <w:sz w:val="20"/>
              </w:rPr>
            </w:pPr>
            <w:r>
              <w:rPr>
                <w:sz w:val="20"/>
              </w:rPr>
              <w:t>10</w:t>
            </w:r>
          </w:p>
        </w:tc>
      </w:tr>
      <w:tr w:rsidR="0021516A">
        <w:trPr>
          <w:trHeight w:val="300"/>
        </w:trPr>
        <w:tc>
          <w:tcPr>
            <w:tcW w:w="6010" w:type="dxa"/>
          </w:tcPr>
          <w:p w:rsidR="0021516A" w:rsidRDefault="00636E5D">
            <w:pPr>
              <w:pStyle w:val="TableParagraph"/>
              <w:ind w:left="115"/>
              <w:jc w:val="left"/>
              <w:rPr>
                <w:b/>
                <w:sz w:val="20"/>
              </w:rPr>
            </w:pPr>
            <w:r>
              <w:rPr>
                <w:b/>
                <w:sz w:val="20"/>
              </w:rPr>
              <w:t>Keep Australia Beautiful Council (W.A.)</w:t>
            </w:r>
          </w:p>
        </w:tc>
        <w:tc>
          <w:tcPr>
            <w:tcW w:w="1244" w:type="dxa"/>
          </w:tcPr>
          <w:p w:rsidR="0021516A" w:rsidRDefault="00636E5D">
            <w:pPr>
              <w:pStyle w:val="TableParagraph"/>
              <w:ind w:right="154"/>
              <w:rPr>
                <w:sz w:val="20"/>
              </w:rPr>
            </w:pPr>
            <w:r>
              <w:rPr>
                <w:sz w:val="20"/>
              </w:rPr>
              <w:t>14</w:t>
            </w:r>
          </w:p>
        </w:tc>
        <w:tc>
          <w:tcPr>
            <w:tcW w:w="1113" w:type="dxa"/>
          </w:tcPr>
          <w:p w:rsidR="0021516A" w:rsidRDefault="00636E5D">
            <w:pPr>
              <w:pStyle w:val="TableParagraph"/>
              <w:ind w:right="134"/>
              <w:rPr>
                <w:sz w:val="20"/>
              </w:rPr>
            </w:pPr>
            <w:r>
              <w:rPr>
                <w:sz w:val="20"/>
              </w:rPr>
              <w:t>11</w:t>
            </w:r>
          </w:p>
        </w:tc>
        <w:tc>
          <w:tcPr>
            <w:tcW w:w="1105" w:type="dxa"/>
          </w:tcPr>
          <w:p w:rsidR="0021516A" w:rsidRDefault="00636E5D">
            <w:pPr>
              <w:pStyle w:val="TableParagraph"/>
              <w:ind w:right="105"/>
              <w:rPr>
                <w:sz w:val="20"/>
              </w:rPr>
            </w:pPr>
            <w:r>
              <w:rPr>
                <w:sz w:val="20"/>
              </w:rPr>
              <w:t>12</w:t>
            </w:r>
          </w:p>
        </w:tc>
      </w:tr>
      <w:tr w:rsidR="0021516A">
        <w:trPr>
          <w:trHeight w:val="300"/>
        </w:trPr>
        <w:tc>
          <w:tcPr>
            <w:tcW w:w="6010" w:type="dxa"/>
            <w:shd w:val="clear" w:color="auto" w:fill="D2DFED"/>
          </w:tcPr>
          <w:p w:rsidR="0021516A" w:rsidRDefault="00636E5D">
            <w:pPr>
              <w:pStyle w:val="TableParagraph"/>
              <w:spacing w:line="235" w:lineRule="exact"/>
              <w:ind w:left="115"/>
              <w:jc w:val="left"/>
              <w:rPr>
                <w:b/>
                <w:sz w:val="20"/>
              </w:rPr>
            </w:pPr>
            <w:r>
              <w:rPr>
                <w:b/>
                <w:sz w:val="20"/>
              </w:rPr>
              <w:t>Pharmaceutical Council of Western Australia</w:t>
            </w:r>
          </w:p>
        </w:tc>
        <w:tc>
          <w:tcPr>
            <w:tcW w:w="1244" w:type="dxa"/>
            <w:shd w:val="clear" w:color="auto" w:fill="D2DFED"/>
          </w:tcPr>
          <w:p w:rsidR="0021516A" w:rsidRDefault="00636E5D">
            <w:pPr>
              <w:pStyle w:val="TableParagraph"/>
              <w:spacing w:line="235" w:lineRule="exact"/>
              <w:ind w:right="154"/>
              <w:rPr>
                <w:sz w:val="20"/>
              </w:rPr>
            </w:pPr>
            <w:r>
              <w:rPr>
                <w:sz w:val="20"/>
              </w:rPr>
              <w:t>10</w:t>
            </w:r>
          </w:p>
        </w:tc>
        <w:tc>
          <w:tcPr>
            <w:tcW w:w="1113" w:type="dxa"/>
            <w:shd w:val="clear" w:color="auto" w:fill="D2DFED"/>
          </w:tcPr>
          <w:p w:rsidR="0021516A" w:rsidRDefault="00636E5D">
            <w:pPr>
              <w:pStyle w:val="TableParagraph"/>
              <w:spacing w:line="235" w:lineRule="exact"/>
              <w:ind w:right="133"/>
              <w:rPr>
                <w:sz w:val="20"/>
              </w:rPr>
            </w:pPr>
            <w:r>
              <w:rPr>
                <w:sz w:val="20"/>
              </w:rPr>
              <w:t>8</w:t>
            </w:r>
          </w:p>
        </w:tc>
        <w:tc>
          <w:tcPr>
            <w:tcW w:w="1105" w:type="dxa"/>
            <w:shd w:val="clear" w:color="auto" w:fill="D2DFED"/>
          </w:tcPr>
          <w:p w:rsidR="0021516A" w:rsidRDefault="00636E5D">
            <w:pPr>
              <w:pStyle w:val="TableParagraph"/>
              <w:spacing w:line="235" w:lineRule="exact"/>
              <w:ind w:right="104"/>
              <w:rPr>
                <w:sz w:val="20"/>
              </w:rPr>
            </w:pPr>
            <w:r>
              <w:rPr>
                <w:sz w:val="20"/>
              </w:rPr>
              <w:t>8</w:t>
            </w:r>
          </w:p>
        </w:tc>
      </w:tr>
      <w:tr w:rsidR="0021516A">
        <w:trPr>
          <w:trHeight w:val="300"/>
        </w:trPr>
        <w:tc>
          <w:tcPr>
            <w:tcW w:w="6010" w:type="dxa"/>
          </w:tcPr>
          <w:p w:rsidR="0021516A" w:rsidRDefault="00636E5D">
            <w:pPr>
              <w:pStyle w:val="TableParagraph"/>
              <w:ind w:left="115"/>
              <w:jc w:val="left"/>
              <w:rPr>
                <w:b/>
                <w:sz w:val="20"/>
              </w:rPr>
            </w:pPr>
            <w:r>
              <w:rPr>
                <w:b/>
                <w:sz w:val="20"/>
              </w:rPr>
              <w:t>Western Australian Meat Industry Authority</w:t>
            </w:r>
          </w:p>
        </w:tc>
        <w:tc>
          <w:tcPr>
            <w:tcW w:w="1244" w:type="dxa"/>
          </w:tcPr>
          <w:p w:rsidR="0021516A" w:rsidRDefault="00636E5D">
            <w:pPr>
              <w:pStyle w:val="TableParagraph"/>
              <w:ind w:right="154"/>
              <w:rPr>
                <w:sz w:val="20"/>
              </w:rPr>
            </w:pPr>
            <w:r>
              <w:rPr>
                <w:sz w:val="20"/>
              </w:rPr>
              <w:t>11</w:t>
            </w:r>
          </w:p>
        </w:tc>
        <w:tc>
          <w:tcPr>
            <w:tcW w:w="1113" w:type="dxa"/>
          </w:tcPr>
          <w:p w:rsidR="0021516A" w:rsidRDefault="00636E5D">
            <w:pPr>
              <w:pStyle w:val="TableParagraph"/>
              <w:ind w:right="133"/>
              <w:rPr>
                <w:sz w:val="20"/>
              </w:rPr>
            </w:pPr>
            <w:r>
              <w:rPr>
                <w:sz w:val="20"/>
              </w:rPr>
              <w:t>8</w:t>
            </w:r>
          </w:p>
        </w:tc>
        <w:tc>
          <w:tcPr>
            <w:tcW w:w="1105" w:type="dxa"/>
          </w:tcPr>
          <w:p w:rsidR="0021516A" w:rsidRDefault="00636E5D">
            <w:pPr>
              <w:pStyle w:val="TableParagraph"/>
              <w:ind w:right="105"/>
              <w:rPr>
                <w:sz w:val="20"/>
              </w:rPr>
            </w:pPr>
            <w:r>
              <w:rPr>
                <w:sz w:val="20"/>
              </w:rPr>
              <w:t>10</w:t>
            </w:r>
          </w:p>
        </w:tc>
      </w:tr>
      <w:tr w:rsidR="0021516A">
        <w:trPr>
          <w:trHeight w:val="300"/>
        </w:trPr>
        <w:tc>
          <w:tcPr>
            <w:tcW w:w="6010" w:type="dxa"/>
            <w:shd w:val="clear" w:color="auto" w:fill="D2DFED"/>
          </w:tcPr>
          <w:p w:rsidR="0021516A" w:rsidRDefault="00636E5D">
            <w:pPr>
              <w:pStyle w:val="TableParagraph"/>
              <w:ind w:left="115"/>
              <w:jc w:val="left"/>
              <w:rPr>
                <w:b/>
                <w:sz w:val="20"/>
              </w:rPr>
            </w:pPr>
            <w:r>
              <w:rPr>
                <w:b/>
                <w:sz w:val="20"/>
              </w:rPr>
              <w:t>Burswood Park Board</w:t>
            </w:r>
          </w:p>
        </w:tc>
        <w:tc>
          <w:tcPr>
            <w:tcW w:w="1244" w:type="dxa"/>
            <w:shd w:val="clear" w:color="auto" w:fill="D2DFED"/>
          </w:tcPr>
          <w:p w:rsidR="0021516A" w:rsidRDefault="00636E5D">
            <w:pPr>
              <w:pStyle w:val="TableParagraph"/>
              <w:ind w:right="154"/>
              <w:rPr>
                <w:sz w:val="20"/>
              </w:rPr>
            </w:pPr>
            <w:r>
              <w:rPr>
                <w:sz w:val="20"/>
              </w:rPr>
              <w:t>8</w:t>
            </w:r>
          </w:p>
        </w:tc>
        <w:tc>
          <w:tcPr>
            <w:tcW w:w="1113" w:type="dxa"/>
            <w:shd w:val="clear" w:color="auto" w:fill="D2DFED"/>
          </w:tcPr>
          <w:p w:rsidR="0021516A" w:rsidRDefault="00636E5D">
            <w:pPr>
              <w:pStyle w:val="TableParagraph"/>
              <w:ind w:right="133"/>
              <w:rPr>
                <w:sz w:val="20"/>
              </w:rPr>
            </w:pPr>
            <w:r>
              <w:rPr>
                <w:sz w:val="20"/>
              </w:rPr>
              <w:t>8</w:t>
            </w:r>
          </w:p>
        </w:tc>
        <w:tc>
          <w:tcPr>
            <w:tcW w:w="1105" w:type="dxa"/>
            <w:shd w:val="clear" w:color="auto" w:fill="D2DFED"/>
          </w:tcPr>
          <w:p w:rsidR="0021516A" w:rsidRDefault="00636E5D">
            <w:pPr>
              <w:pStyle w:val="TableParagraph"/>
              <w:ind w:right="104"/>
              <w:rPr>
                <w:sz w:val="20"/>
              </w:rPr>
            </w:pPr>
            <w:r>
              <w:rPr>
                <w:sz w:val="20"/>
              </w:rPr>
              <w:t>7</w:t>
            </w:r>
          </w:p>
        </w:tc>
      </w:tr>
      <w:tr w:rsidR="0021516A">
        <w:trPr>
          <w:trHeight w:val="300"/>
        </w:trPr>
        <w:tc>
          <w:tcPr>
            <w:tcW w:w="6010" w:type="dxa"/>
          </w:tcPr>
          <w:p w:rsidR="0021516A" w:rsidRDefault="00636E5D">
            <w:pPr>
              <w:pStyle w:val="TableParagraph"/>
              <w:ind w:left="115"/>
              <w:jc w:val="left"/>
              <w:rPr>
                <w:b/>
                <w:sz w:val="20"/>
              </w:rPr>
            </w:pPr>
            <w:r>
              <w:rPr>
                <w:b/>
                <w:sz w:val="20"/>
              </w:rPr>
              <w:t>Hairdressers Registration Board of Western Australia</w:t>
            </w:r>
          </w:p>
        </w:tc>
        <w:tc>
          <w:tcPr>
            <w:tcW w:w="1244" w:type="dxa"/>
          </w:tcPr>
          <w:p w:rsidR="0021516A" w:rsidRDefault="00636E5D">
            <w:pPr>
              <w:pStyle w:val="TableParagraph"/>
              <w:ind w:right="154"/>
              <w:rPr>
                <w:sz w:val="20"/>
              </w:rPr>
            </w:pPr>
            <w:r>
              <w:rPr>
                <w:sz w:val="20"/>
              </w:rPr>
              <w:t>7</w:t>
            </w:r>
          </w:p>
        </w:tc>
        <w:tc>
          <w:tcPr>
            <w:tcW w:w="1113" w:type="dxa"/>
          </w:tcPr>
          <w:p w:rsidR="0021516A" w:rsidRDefault="00636E5D">
            <w:pPr>
              <w:pStyle w:val="TableParagraph"/>
              <w:ind w:right="133"/>
              <w:rPr>
                <w:sz w:val="20"/>
              </w:rPr>
            </w:pPr>
            <w:r>
              <w:rPr>
                <w:sz w:val="20"/>
              </w:rPr>
              <w:t>7</w:t>
            </w:r>
          </w:p>
        </w:tc>
        <w:tc>
          <w:tcPr>
            <w:tcW w:w="1105" w:type="dxa"/>
          </w:tcPr>
          <w:p w:rsidR="0021516A" w:rsidRDefault="00636E5D">
            <w:pPr>
              <w:pStyle w:val="TableParagraph"/>
              <w:ind w:right="104"/>
              <w:rPr>
                <w:sz w:val="20"/>
              </w:rPr>
            </w:pPr>
            <w:r>
              <w:rPr>
                <w:sz w:val="20"/>
              </w:rPr>
              <w:t>7</w:t>
            </w:r>
          </w:p>
        </w:tc>
      </w:tr>
      <w:tr w:rsidR="0021516A">
        <w:trPr>
          <w:trHeight w:val="300"/>
        </w:trPr>
        <w:tc>
          <w:tcPr>
            <w:tcW w:w="6010" w:type="dxa"/>
            <w:shd w:val="clear" w:color="auto" w:fill="D2DFED"/>
          </w:tcPr>
          <w:p w:rsidR="0021516A" w:rsidRDefault="00636E5D">
            <w:pPr>
              <w:pStyle w:val="TableParagraph"/>
              <w:ind w:left="115"/>
              <w:jc w:val="left"/>
              <w:rPr>
                <w:b/>
                <w:sz w:val="20"/>
              </w:rPr>
            </w:pPr>
            <w:r>
              <w:rPr>
                <w:b/>
                <w:sz w:val="20"/>
              </w:rPr>
              <w:t>Veterinary Surgeons’ Board</w:t>
            </w:r>
          </w:p>
        </w:tc>
        <w:tc>
          <w:tcPr>
            <w:tcW w:w="1244" w:type="dxa"/>
            <w:shd w:val="clear" w:color="auto" w:fill="D2DFED"/>
          </w:tcPr>
          <w:p w:rsidR="0021516A" w:rsidRDefault="00636E5D">
            <w:pPr>
              <w:pStyle w:val="TableParagraph"/>
              <w:ind w:right="154"/>
              <w:rPr>
                <w:sz w:val="20"/>
              </w:rPr>
            </w:pPr>
            <w:r>
              <w:rPr>
                <w:sz w:val="20"/>
              </w:rPr>
              <w:t>6</w:t>
            </w:r>
          </w:p>
        </w:tc>
        <w:tc>
          <w:tcPr>
            <w:tcW w:w="1113" w:type="dxa"/>
            <w:shd w:val="clear" w:color="auto" w:fill="D2DFED"/>
          </w:tcPr>
          <w:p w:rsidR="0021516A" w:rsidRDefault="00636E5D">
            <w:pPr>
              <w:pStyle w:val="TableParagraph"/>
              <w:ind w:right="133"/>
              <w:rPr>
                <w:sz w:val="20"/>
              </w:rPr>
            </w:pPr>
            <w:r>
              <w:rPr>
                <w:sz w:val="20"/>
              </w:rPr>
              <w:t>4</w:t>
            </w:r>
          </w:p>
        </w:tc>
        <w:tc>
          <w:tcPr>
            <w:tcW w:w="1105" w:type="dxa"/>
            <w:shd w:val="clear" w:color="auto" w:fill="D2DFED"/>
          </w:tcPr>
          <w:p w:rsidR="0021516A" w:rsidRDefault="00636E5D">
            <w:pPr>
              <w:pStyle w:val="TableParagraph"/>
              <w:ind w:right="104"/>
              <w:rPr>
                <w:sz w:val="20"/>
              </w:rPr>
            </w:pPr>
            <w:r>
              <w:rPr>
                <w:sz w:val="20"/>
              </w:rPr>
              <w:t>4</w:t>
            </w:r>
          </w:p>
        </w:tc>
      </w:tr>
      <w:tr w:rsidR="0021516A">
        <w:trPr>
          <w:trHeight w:val="300"/>
        </w:trPr>
        <w:tc>
          <w:tcPr>
            <w:tcW w:w="6010" w:type="dxa"/>
          </w:tcPr>
          <w:p w:rsidR="0021516A" w:rsidRDefault="00636E5D">
            <w:pPr>
              <w:pStyle w:val="TableParagraph"/>
              <w:ind w:left="115"/>
              <w:jc w:val="left"/>
              <w:rPr>
                <w:b/>
                <w:sz w:val="20"/>
              </w:rPr>
            </w:pPr>
            <w:r>
              <w:rPr>
                <w:b/>
                <w:sz w:val="20"/>
              </w:rPr>
              <w:t>Architects Board of Western Australia</w:t>
            </w:r>
          </w:p>
        </w:tc>
        <w:tc>
          <w:tcPr>
            <w:tcW w:w="1244" w:type="dxa"/>
          </w:tcPr>
          <w:p w:rsidR="0021516A" w:rsidRDefault="00636E5D">
            <w:pPr>
              <w:pStyle w:val="TableParagraph"/>
              <w:ind w:right="154"/>
              <w:rPr>
                <w:sz w:val="20"/>
              </w:rPr>
            </w:pPr>
            <w:r>
              <w:rPr>
                <w:sz w:val="20"/>
              </w:rPr>
              <w:t>3</w:t>
            </w:r>
          </w:p>
        </w:tc>
        <w:tc>
          <w:tcPr>
            <w:tcW w:w="1113" w:type="dxa"/>
          </w:tcPr>
          <w:p w:rsidR="0021516A" w:rsidRDefault="00636E5D">
            <w:pPr>
              <w:pStyle w:val="TableParagraph"/>
              <w:ind w:right="133"/>
              <w:rPr>
                <w:sz w:val="20"/>
              </w:rPr>
            </w:pPr>
            <w:r>
              <w:rPr>
                <w:sz w:val="20"/>
              </w:rPr>
              <w:t>2</w:t>
            </w:r>
          </w:p>
        </w:tc>
        <w:tc>
          <w:tcPr>
            <w:tcW w:w="1105" w:type="dxa"/>
          </w:tcPr>
          <w:p w:rsidR="0021516A" w:rsidRDefault="00636E5D">
            <w:pPr>
              <w:pStyle w:val="TableParagraph"/>
              <w:ind w:right="104"/>
              <w:rPr>
                <w:sz w:val="20"/>
              </w:rPr>
            </w:pPr>
            <w:r>
              <w:rPr>
                <w:sz w:val="20"/>
              </w:rPr>
              <w:t>2</w:t>
            </w:r>
          </w:p>
        </w:tc>
      </w:tr>
      <w:tr w:rsidR="0021516A">
        <w:trPr>
          <w:trHeight w:val="308"/>
        </w:trPr>
        <w:tc>
          <w:tcPr>
            <w:tcW w:w="6010" w:type="dxa"/>
            <w:tcBorders>
              <w:bottom w:val="double" w:sz="1" w:space="0" w:color="000000"/>
            </w:tcBorders>
            <w:shd w:val="clear" w:color="auto" w:fill="D2DFED"/>
          </w:tcPr>
          <w:p w:rsidR="0021516A" w:rsidRDefault="00636E5D">
            <w:pPr>
              <w:pStyle w:val="TableParagraph"/>
              <w:ind w:left="115"/>
              <w:jc w:val="left"/>
              <w:rPr>
                <w:b/>
                <w:sz w:val="20"/>
              </w:rPr>
            </w:pPr>
            <w:r>
              <w:rPr>
                <w:b/>
                <w:sz w:val="20"/>
              </w:rPr>
              <w:t>Minerals and Energy Research Institute of Western Australia</w:t>
            </w:r>
          </w:p>
        </w:tc>
        <w:tc>
          <w:tcPr>
            <w:tcW w:w="1244" w:type="dxa"/>
            <w:tcBorders>
              <w:bottom w:val="double" w:sz="1" w:space="0" w:color="000000"/>
            </w:tcBorders>
            <w:shd w:val="clear" w:color="auto" w:fill="D2DFED"/>
          </w:tcPr>
          <w:p w:rsidR="0021516A" w:rsidRDefault="00636E5D">
            <w:pPr>
              <w:pStyle w:val="TableParagraph"/>
              <w:ind w:right="154"/>
              <w:rPr>
                <w:sz w:val="20"/>
              </w:rPr>
            </w:pPr>
            <w:r>
              <w:rPr>
                <w:sz w:val="20"/>
              </w:rPr>
              <w:t>4</w:t>
            </w:r>
          </w:p>
        </w:tc>
        <w:tc>
          <w:tcPr>
            <w:tcW w:w="1113" w:type="dxa"/>
            <w:tcBorders>
              <w:bottom w:val="double" w:sz="1" w:space="0" w:color="000000"/>
            </w:tcBorders>
            <w:shd w:val="clear" w:color="auto" w:fill="D2DFED"/>
          </w:tcPr>
          <w:p w:rsidR="0021516A" w:rsidRDefault="00636E5D">
            <w:pPr>
              <w:pStyle w:val="TableParagraph"/>
              <w:ind w:right="133"/>
              <w:rPr>
                <w:sz w:val="20"/>
              </w:rPr>
            </w:pPr>
            <w:r>
              <w:rPr>
                <w:sz w:val="20"/>
              </w:rPr>
              <w:t>2</w:t>
            </w:r>
          </w:p>
        </w:tc>
        <w:tc>
          <w:tcPr>
            <w:tcW w:w="1105" w:type="dxa"/>
            <w:tcBorders>
              <w:bottom w:val="single" w:sz="4" w:space="0" w:color="000000"/>
            </w:tcBorders>
            <w:shd w:val="clear" w:color="auto" w:fill="D2DFED"/>
          </w:tcPr>
          <w:p w:rsidR="0021516A" w:rsidRDefault="00636E5D">
            <w:pPr>
              <w:pStyle w:val="TableParagraph"/>
              <w:ind w:right="104"/>
              <w:rPr>
                <w:sz w:val="20"/>
              </w:rPr>
            </w:pPr>
            <w:r>
              <w:rPr>
                <w:sz w:val="20"/>
              </w:rPr>
              <w:t>2</w:t>
            </w:r>
          </w:p>
        </w:tc>
      </w:tr>
      <w:tr w:rsidR="0021516A">
        <w:trPr>
          <w:trHeight w:val="277"/>
        </w:trPr>
        <w:tc>
          <w:tcPr>
            <w:tcW w:w="6010" w:type="dxa"/>
            <w:tcBorders>
              <w:top w:val="double" w:sz="1" w:space="0" w:color="000000"/>
              <w:bottom w:val="double" w:sz="1" w:space="0" w:color="000000"/>
            </w:tcBorders>
          </w:tcPr>
          <w:p w:rsidR="0021516A" w:rsidRDefault="00636E5D">
            <w:pPr>
              <w:pStyle w:val="TableParagraph"/>
              <w:spacing w:before="26" w:line="240" w:lineRule="exact"/>
              <w:ind w:left="115"/>
              <w:jc w:val="left"/>
              <w:rPr>
                <w:b/>
                <w:i/>
                <w:sz w:val="20"/>
              </w:rPr>
            </w:pPr>
            <w:r>
              <w:rPr>
                <w:b/>
                <w:i/>
                <w:sz w:val="20"/>
              </w:rPr>
              <w:t>TOTAL</w:t>
            </w:r>
            <w:r>
              <w:rPr>
                <w:b/>
                <w:i/>
                <w:sz w:val="20"/>
                <w:vertAlign w:val="superscript"/>
              </w:rPr>
              <w:t>9</w:t>
            </w:r>
          </w:p>
        </w:tc>
        <w:tc>
          <w:tcPr>
            <w:tcW w:w="1244" w:type="dxa"/>
            <w:tcBorders>
              <w:top w:val="double" w:sz="1" w:space="0" w:color="000000"/>
              <w:bottom w:val="double" w:sz="1" w:space="0" w:color="000000"/>
            </w:tcBorders>
          </w:tcPr>
          <w:p w:rsidR="0021516A" w:rsidRDefault="0021516A">
            <w:pPr>
              <w:pStyle w:val="TableParagraph"/>
              <w:spacing w:line="240" w:lineRule="auto"/>
              <w:jc w:val="left"/>
              <w:rPr>
                <w:rFonts w:ascii="Times New Roman"/>
                <w:sz w:val="18"/>
              </w:rPr>
            </w:pPr>
          </w:p>
        </w:tc>
        <w:tc>
          <w:tcPr>
            <w:tcW w:w="1113" w:type="dxa"/>
            <w:tcBorders>
              <w:top w:val="double" w:sz="1" w:space="0" w:color="000000"/>
              <w:bottom w:val="double" w:sz="1" w:space="0" w:color="000000"/>
            </w:tcBorders>
          </w:tcPr>
          <w:p w:rsidR="0021516A" w:rsidRDefault="0021516A">
            <w:pPr>
              <w:pStyle w:val="TableParagraph"/>
              <w:spacing w:line="240" w:lineRule="auto"/>
              <w:jc w:val="left"/>
              <w:rPr>
                <w:rFonts w:ascii="Times New Roman"/>
                <w:sz w:val="18"/>
              </w:rPr>
            </w:pPr>
          </w:p>
        </w:tc>
        <w:tc>
          <w:tcPr>
            <w:tcW w:w="1105" w:type="dxa"/>
            <w:tcBorders>
              <w:top w:val="single" w:sz="4" w:space="0" w:color="000000"/>
              <w:bottom w:val="double" w:sz="1" w:space="0" w:color="000000"/>
            </w:tcBorders>
          </w:tcPr>
          <w:p w:rsidR="0021516A" w:rsidRDefault="0021516A">
            <w:pPr>
              <w:pStyle w:val="TableParagraph"/>
              <w:spacing w:line="240" w:lineRule="auto"/>
              <w:jc w:val="left"/>
              <w:rPr>
                <w:rFonts w:ascii="Times New Roman"/>
                <w:sz w:val="18"/>
              </w:rPr>
            </w:pPr>
          </w:p>
        </w:tc>
      </w:tr>
    </w:tbl>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10"/>
        </w:rPr>
      </w:pPr>
    </w:p>
    <w:tbl>
      <w:tblPr>
        <w:tblW w:w="0" w:type="auto"/>
        <w:tblInd w:w="487" w:type="dxa"/>
        <w:tblLayout w:type="fixed"/>
        <w:tblCellMar>
          <w:left w:w="0" w:type="dxa"/>
          <w:right w:w="0" w:type="dxa"/>
        </w:tblCellMar>
        <w:tblLook w:val="01E0" w:firstRow="1" w:lastRow="1" w:firstColumn="1" w:lastColumn="1" w:noHBand="0" w:noVBand="0"/>
      </w:tblPr>
      <w:tblGrid>
        <w:gridCol w:w="4163"/>
        <w:gridCol w:w="3118"/>
        <w:gridCol w:w="1243"/>
      </w:tblGrid>
      <w:tr w:rsidR="0021516A">
        <w:trPr>
          <w:trHeight w:val="293"/>
        </w:trPr>
        <w:tc>
          <w:tcPr>
            <w:tcW w:w="4163" w:type="dxa"/>
            <w:tcBorders>
              <w:top w:val="double" w:sz="1" w:space="0" w:color="000000"/>
              <w:bottom w:val="double" w:sz="1" w:space="0" w:color="000000"/>
            </w:tcBorders>
          </w:tcPr>
          <w:p w:rsidR="0021516A" w:rsidRDefault="00636E5D">
            <w:pPr>
              <w:pStyle w:val="TableParagraph"/>
              <w:spacing w:line="274" w:lineRule="exact"/>
              <w:ind w:left="115"/>
              <w:jc w:val="left"/>
              <w:rPr>
                <w:b/>
                <w:sz w:val="24"/>
              </w:rPr>
            </w:pPr>
            <w:r>
              <w:rPr>
                <w:b/>
                <w:sz w:val="24"/>
              </w:rPr>
              <w:t>TOTAL</w:t>
            </w:r>
            <w:r>
              <w:rPr>
                <w:b/>
                <w:i/>
                <w:position w:val="10"/>
                <w:sz w:val="13"/>
              </w:rPr>
              <w:t xml:space="preserve">10 </w:t>
            </w:r>
            <w:r>
              <w:rPr>
                <w:b/>
                <w:sz w:val="24"/>
              </w:rPr>
              <w:t>(HR MOIR)</w:t>
            </w:r>
          </w:p>
        </w:tc>
        <w:tc>
          <w:tcPr>
            <w:tcW w:w="3118" w:type="dxa"/>
            <w:tcBorders>
              <w:top w:val="double" w:sz="1" w:space="0" w:color="000000"/>
              <w:bottom w:val="double" w:sz="1" w:space="0" w:color="000000"/>
            </w:tcBorders>
          </w:tcPr>
          <w:p w:rsidR="0021516A" w:rsidRDefault="00636E5D">
            <w:pPr>
              <w:pStyle w:val="TableParagraph"/>
              <w:spacing w:line="274" w:lineRule="exact"/>
              <w:ind w:right="226"/>
              <w:rPr>
                <w:b/>
                <w:sz w:val="24"/>
              </w:rPr>
            </w:pPr>
            <w:r>
              <w:rPr>
                <w:b/>
                <w:sz w:val="24"/>
              </w:rPr>
              <w:t>150,886</w:t>
            </w:r>
          </w:p>
        </w:tc>
        <w:tc>
          <w:tcPr>
            <w:tcW w:w="1243" w:type="dxa"/>
            <w:tcBorders>
              <w:top w:val="double" w:sz="1" w:space="0" w:color="000000"/>
              <w:bottom w:val="double" w:sz="1" w:space="0" w:color="000000"/>
            </w:tcBorders>
          </w:tcPr>
          <w:p w:rsidR="0021516A" w:rsidRDefault="00636E5D">
            <w:pPr>
              <w:pStyle w:val="TableParagraph"/>
              <w:spacing w:line="274" w:lineRule="exact"/>
              <w:ind w:left="228"/>
              <w:jc w:val="left"/>
              <w:rPr>
                <w:b/>
                <w:sz w:val="24"/>
              </w:rPr>
            </w:pPr>
            <w:r>
              <w:rPr>
                <w:b/>
                <w:sz w:val="24"/>
              </w:rPr>
              <w:t>117,782</w:t>
            </w:r>
          </w:p>
        </w:tc>
      </w:tr>
    </w:tbl>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21516A">
      <w:pPr>
        <w:rPr>
          <w:sz w:val="20"/>
        </w:rPr>
      </w:pPr>
    </w:p>
    <w:p w:rsidR="0021516A" w:rsidRDefault="00636E5D">
      <w:pPr>
        <w:spacing w:before="3"/>
        <w:rPr>
          <w:sz w:val="20"/>
        </w:rPr>
      </w:pPr>
      <w:r>
        <w:pict>
          <v:shape id="_x0000_s1026" style="position:absolute;margin-left:63.8pt;margin-top:14.65pt;width:144.05pt;height:.1pt;z-index:-251654144;mso-wrap-distance-left:0;mso-wrap-distance-right:0;mso-position-horizontal-relative:page" coordorigin="1276,293" coordsize="2881,0" path="m1276,293r2880,e" filled="f" strokeweight=".6pt">
            <v:path arrowok="t"/>
            <w10:wrap type="topAndBottom" anchorx="page"/>
          </v:shape>
        </w:pict>
      </w:r>
    </w:p>
    <w:p w:rsidR="0021516A" w:rsidRDefault="00636E5D">
      <w:pPr>
        <w:spacing w:before="44" w:line="236" w:lineRule="exact"/>
        <w:ind w:left="595"/>
        <w:rPr>
          <w:sz w:val="18"/>
        </w:rPr>
      </w:pPr>
      <w:r>
        <w:rPr>
          <w:position w:val="9"/>
          <w:sz w:val="12"/>
        </w:rPr>
        <w:t xml:space="preserve">9 </w:t>
      </w:r>
      <w:r>
        <w:rPr>
          <w:sz w:val="18"/>
        </w:rPr>
        <w:t>The sum may not equal the total due to rounding.</w:t>
      </w:r>
    </w:p>
    <w:p w:rsidR="0021516A" w:rsidRDefault="00636E5D">
      <w:pPr>
        <w:spacing w:line="236" w:lineRule="exact"/>
        <w:ind w:left="595"/>
        <w:rPr>
          <w:sz w:val="18"/>
        </w:rPr>
      </w:pPr>
      <w:r>
        <w:rPr>
          <w:position w:val="9"/>
          <w:sz w:val="12"/>
        </w:rPr>
        <w:t xml:space="preserve">10 </w:t>
      </w:r>
      <w:r>
        <w:rPr>
          <w:sz w:val="18"/>
        </w:rPr>
        <w:t>The sum may not equal the total due to rounding.</w:t>
      </w:r>
    </w:p>
    <w:sectPr w:rsidR="0021516A">
      <w:pgSz w:w="11910" w:h="16850"/>
      <w:pgMar w:top="1140" w:right="6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743"/>
    <w:multiLevelType w:val="hybridMultilevel"/>
    <w:tmpl w:val="6C6AAC66"/>
    <w:lvl w:ilvl="0" w:tplc="6AB40F04">
      <w:start w:val="1"/>
      <w:numFmt w:val="decimal"/>
      <w:lvlText w:val="%1."/>
      <w:lvlJc w:val="left"/>
      <w:pPr>
        <w:ind w:left="1316" w:hanging="361"/>
        <w:jc w:val="left"/>
      </w:pPr>
      <w:rPr>
        <w:rFonts w:ascii="Calibri" w:eastAsia="Calibri" w:hAnsi="Calibri" w:cs="Calibri" w:hint="default"/>
        <w:w w:val="99"/>
        <w:sz w:val="22"/>
        <w:szCs w:val="22"/>
        <w:lang w:val="en-AU" w:eastAsia="en-AU" w:bidi="en-AU"/>
      </w:rPr>
    </w:lvl>
    <w:lvl w:ilvl="1" w:tplc="8F1A51BE">
      <w:numFmt w:val="bullet"/>
      <w:lvlText w:val="•"/>
      <w:lvlJc w:val="left"/>
      <w:pPr>
        <w:ind w:left="2244" w:hanging="361"/>
      </w:pPr>
      <w:rPr>
        <w:rFonts w:hint="default"/>
        <w:lang w:val="en-AU" w:eastAsia="en-AU" w:bidi="en-AU"/>
      </w:rPr>
    </w:lvl>
    <w:lvl w:ilvl="2" w:tplc="596E3306">
      <w:numFmt w:val="bullet"/>
      <w:lvlText w:val="•"/>
      <w:lvlJc w:val="left"/>
      <w:pPr>
        <w:ind w:left="3168" w:hanging="361"/>
      </w:pPr>
      <w:rPr>
        <w:rFonts w:hint="default"/>
        <w:lang w:val="en-AU" w:eastAsia="en-AU" w:bidi="en-AU"/>
      </w:rPr>
    </w:lvl>
    <w:lvl w:ilvl="3" w:tplc="C8C487A2">
      <w:numFmt w:val="bullet"/>
      <w:lvlText w:val="•"/>
      <w:lvlJc w:val="left"/>
      <w:pPr>
        <w:ind w:left="4093" w:hanging="361"/>
      </w:pPr>
      <w:rPr>
        <w:rFonts w:hint="default"/>
        <w:lang w:val="en-AU" w:eastAsia="en-AU" w:bidi="en-AU"/>
      </w:rPr>
    </w:lvl>
    <w:lvl w:ilvl="4" w:tplc="DD802F8E">
      <w:numFmt w:val="bullet"/>
      <w:lvlText w:val="•"/>
      <w:lvlJc w:val="left"/>
      <w:pPr>
        <w:ind w:left="5017" w:hanging="361"/>
      </w:pPr>
      <w:rPr>
        <w:rFonts w:hint="default"/>
        <w:lang w:val="en-AU" w:eastAsia="en-AU" w:bidi="en-AU"/>
      </w:rPr>
    </w:lvl>
    <w:lvl w:ilvl="5" w:tplc="A6FED034">
      <w:numFmt w:val="bullet"/>
      <w:lvlText w:val="•"/>
      <w:lvlJc w:val="left"/>
      <w:pPr>
        <w:ind w:left="5942" w:hanging="361"/>
      </w:pPr>
      <w:rPr>
        <w:rFonts w:hint="default"/>
        <w:lang w:val="en-AU" w:eastAsia="en-AU" w:bidi="en-AU"/>
      </w:rPr>
    </w:lvl>
    <w:lvl w:ilvl="6" w:tplc="07EC6322">
      <w:numFmt w:val="bullet"/>
      <w:lvlText w:val="•"/>
      <w:lvlJc w:val="left"/>
      <w:pPr>
        <w:ind w:left="6866" w:hanging="361"/>
      </w:pPr>
      <w:rPr>
        <w:rFonts w:hint="default"/>
        <w:lang w:val="en-AU" w:eastAsia="en-AU" w:bidi="en-AU"/>
      </w:rPr>
    </w:lvl>
    <w:lvl w:ilvl="7" w:tplc="922620D0">
      <w:numFmt w:val="bullet"/>
      <w:lvlText w:val="•"/>
      <w:lvlJc w:val="left"/>
      <w:pPr>
        <w:ind w:left="7790" w:hanging="361"/>
      </w:pPr>
      <w:rPr>
        <w:rFonts w:hint="default"/>
        <w:lang w:val="en-AU" w:eastAsia="en-AU" w:bidi="en-AU"/>
      </w:rPr>
    </w:lvl>
    <w:lvl w:ilvl="8" w:tplc="4B6E4D50">
      <w:numFmt w:val="bullet"/>
      <w:lvlText w:val="•"/>
      <w:lvlJc w:val="left"/>
      <w:pPr>
        <w:ind w:left="8715" w:hanging="361"/>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1516A"/>
    <w:rsid w:val="0021516A"/>
    <w:rsid w:val="00636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104D110-2F54-47EC-A348-8D51451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6" w:lineRule="exact"/>
      <w:ind w:left="1316" w:hanging="361"/>
      <w:jc w:val="both"/>
    </w:pPr>
  </w:style>
  <w:style w:type="paragraph" w:customStyle="1" w:styleId="TableParagraph">
    <w:name w:val="Table Paragraph"/>
    <w:basedOn w:val="Normal"/>
    <w:uiPriority w:val="1"/>
    <w:qFormat/>
    <w:pPr>
      <w:spacing w:line="234"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1462</Words>
  <Characters>8338</Characters>
  <Application>Microsoft Office Word</Application>
  <DocSecurity>0</DocSecurity>
  <Lines>69</Lines>
  <Paragraphs>19</Paragraphs>
  <ScaleCrop>false</ScaleCrop>
  <Company>DPC</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Partridge, Julian</cp:lastModifiedBy>
  <cp:revision>3</cp:revision>
  <dcterms:created xsi:type="dcterms:W3CDTF">2020-03-05T02:37:00Z</dcterms:created>
  <dcterms:modified xsi:type="dcterms:W3CDTF">2020-03-05T02:38:00Z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2010-12-21T00:00:00Z</vt:filetime>
  </property>
  <property fmtid="{D5CDD505-2E9C-101B-9397-08002B2CF9AE}" pid="3" name="Creator">
    <vt:lpwstr>Microsoft® Office Word 2007</vt:lpwstr>
  </property>
  <property fmtid="{D5CDD505-2E9C-101B-9397-08002B2CF9AE}" pid="4" name="LastSaved">
    <vt:filetime>2020-03-05T00:00:00Z</vt:filetime>
  </property>
</Properties>
</file>