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E90F28" w:rsidP="00C226AF">
      <w:pPr>
        <w:pStyle w:val="FlyerSubtitle"/>
        <w:pBdr>
          <w:bottom w:val="single" w:sz="4" w:space="1" w:color="auto"/>
        </w:pBdr>
        <w:tabs>
          <w:tab w:val="left" w:pos="8931"/>
          <w:tab w:val="right" w:pos="9865"/>
        </w:tabs>
      </w:pPr>
      <w:r w:rsidRPr="00E90F28">
        <w:t>Confirming letter of severance</w:t>
      </w:r>
      <w:r w:rsidR="00DE78B1">
        <w:tab/>
      </w:r>
    </w:p>
    <w:p w:rsidR="0022149D" w:rsidRDefault="00E90F28" w:rsidP="00CF0EBF">
      <w:pPr>
        <w:pStyle w:val="FlyerTitle"/>
        <w:spacing w:after="960"/>
      </w:pPr>
      <w:r w:rsidRPr="00E90F28">
        <w:t>Sample letter</w:t>
      </w:r>
    </w:p>
    <w:tbl>
      <w:tblPr>
        <w:tblStyle w:val="TableColumns2"/>
        <w:tblW w:w="0" w:type="auto"/>
        <w:tblLook w:val="0680" w:firstRow="0" w:lastRow="0" w:firstColumn="1" w:lastColumn="0" w:noHBand="1" w:noVBand="1"/>
        <w:tblDescription w:val="&quot;&quot;"/>
      </w:tblPr>
      <w:tblGrid>
        <w:gridCol w:w="1934"/>
        <w:gridCol w:w="7921"/>
      </w:tblGrid>
      <w:tr w:rsidR="000D238F" w:rsidRPr="000D238F" w:rsidTr="000D238F">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0D238F" w:rsidRPr="000D238F" w:rsidRDefault="000D238F" w:rsidP="00783C33">
            <w:pPr>
              <w:spacing w:beforeLines="20" w:before="48" w:afterLines="20" w:after="48"/>
            </w:pPr>
            <w:r w:rsidRPr="000D238F">
              <w:t>Our ref #</w:t>
            </w:r>
          </w:p>
        </w:tc>
        <w:tc>
          <w:tcPr>
            <w:tcW w:w="8130" w:type="dxa"/>
          </w:tcPr>
          <w:p w:rsidR="000D238F" w:rsidRPr="000D238F" w:rsidRDefault="000D238F" w:rsidP="00783C33">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0D238F" w:rsidRPr="000D238F" w:rsidTr="000D238F">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0D238F" w:rsidRPr="000D238F" w:rsidRDefault="000D238F" w:rsidP="00783C33">
            <w:pPr>
              <w:spacing w:beforeLines="20" w:before="48" w:afterLines="20" w:after="48"/>
            </w:pPr>
            <w:r w:rsidRPr="000D238F">
              <w:t>Enquiries</w:t>
            </w:r>
          </w:p>
        </w:tc>
        <w:tc>
          <w:tcPr>
            <w:tcW w:w="8130" w:type="dxa"/>
          </w:tcPr>
          <w:p w:rsidR="000D238F" w:rsidRPr="000D238F" w:rsidRDefault="000D238F" w:rsidP="00783C33">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0D238F" w:rsidRPr="000D238F" w:rsidTr="000D238F">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0D238F" w:rsidRPr="000D238F" w:rsidRDefault="000D238F" w:rsidP="00783C33">
            <w:pPr>
              <w:spacing w:beforeLines="20" w:before="48" w:afterLines="20" w:after="48"/>
            </w:pPr>
            <w:r w:rsidRPr="000D238F">
              <w:t>Telephone</w:t>
            </w:r>
          </w:p>
        </w:tc>
        <w:tc>
          <w:tcPr>
            <w:tcW w:w="8130" w:type="dxa"/>
          </w:tcPr>
          <w:p w:rsidR="000D238F" w:rsidRPr="000D238F" w:rsidRDefault="000D238F" w:rsidP="00783C33">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0D238F" w:rsidRPr="000D238F" w:rsidTr="000D238F">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0D238F" w:rsidRPr="000D238F" w:rsidRDefault="000D238F" w:rsidP="00783C33">
            <w:pPr>
              <w:spacing w:beforeLines="20" w:before="48" w:afterLines="20" w:after="48"/>
            </w:pPr>
            <w:r w:rsidRPr="000D238F">
              <w:t>Facsimile</w:t>
            </w:r>
          </w:p>
        </w:tc>
        <w:tc>
          <w:tcPr>
            <w:tcW w:w="8130" w:type="dxa"/>
          </w:tcPr>
          <w:p w:rsidR="000D238F" w:rsidRPr="000D238F" w:rsidRDefault="000D238F" w:rsidP="00783C33">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r w:rsidR="000D238F" w:rsidRPr="000D238F" w:rsidTr="000D238F">
        <w:tc>
          <w:tcPr>
            <w:cnfStyle w:val="001000000000" w:firstRow="0" w:lastRow="0" w:firstColumn="1" w:lastColumn="0" w:oddVBand="0" w:evenVBand="0" w:oddHBand="0" w:evenHBand="0" w:firstRowFirstColumn="0" w:firstRowLastColumn="0" w:lastRowFirstColumn="0" w:lastRowLastColumn="0"/>
            <w:tcW w:w="1951" w:type="dxa"/>
            <w:shd w:val="clear" w:color="auto" w:fill="F2F2F2" w:themeFill="background1" w:themeFillShade="F2"/>
          </w:tcPr>
          <w:p w:rsidR="000D238F" w:rsidRPr="000D238F" w:rsidRDefault="000D238F" w:rsidP="00783C33">
            <w:pPr>
              <w:spacing w:beforeLines="20" w:before="48" w:afterLines="20" w:after="48"/>
            </w:pPr>
            <w:r w:rsidRPr="000D238F">
              <w:t>Email</w:t>
            </w:r>
          </w:p>
        </w:tc>
        <w:tc>
          <w:tcPr>
            <w:tcW w:w="8130" w:type="dxa"/>
          </w:tcPr>
          <w:p w:rsidR="000D238F" w:rsidRPr="000D238F" w:rsidRDefault="000D238F" w:rsidP="00783C33">
            <w:pPr>
              <w:spacing w:beforeLines="20" w:before="48" w:afterLines="20" w:after="48"/>
              <w:cnfStyle w:val="000000000000" w:firstRow="0" w:lastRow="0" w:firstColumn="0" w:lastColumn="0" w:oddVBand="0" w:evenVBand="0" w:oddHBand="0" w:evenHBand="0" w:firstRowFirstColumn="0" w:firstRowLastColumn="0" w:lastRowFirstColumn="0" w:lastRowLastColumn="0"/>
            </w:pPr>
          </w:p>
        </w:tc>
      </w:tr>
    </w:tbl>
    <w:p w:rsidR="000D238F" w:rsidRPr="000D238F" w:rsidRDefault="000D238F" w:rsidP="000D238F"/>
    <w:p w:rsidR="000D238F" w:rsidRDefault="000D238F" w:rsidP="000D238F">
      <w:r>
        <w:t>Dear</w:t>
      </w:r>
    </w:p>
    <w:p w:rsidR="000D238F" w:rsidRDefault="000D238F" w:rsidP="000D238F">
      <w:pPr>
        <w:pStyle w:val="Heading2"/>
      </w:pPr>
      <w:r>
        <w:t>Voluntary severance arrangements</w:t>
      </w:r>
    </w:p>
    <w:p w:rsidR="000D238F" w:rsidRDefault="000D238F" w:rsidP="000D238F">
      <w:r>
        <w:t>Thank you for acceptance of the offer of voluntary severance contained in the letter of ….……. of ………………. 20</w:t>
      </w:r>
      <w:proofErr w:type="gramStart"/>
      <w:r>
        <w:t>…..</w:t>
      </w:r>
      <w:proofErr w:type="gramEnd"/>
      <w:r>
        <w:t xml:space="preserve"> </w:t>
      </w:r>
    </w:p>
    <w:p w:rsidR="000D238F" w:rsidRDefault="000D238F" w:rsidP="000D238F">
      <w:r>
        <w:t xml:space="preserve">You are currently employed as </w:t>
      </w:r>
      <w:r w:rsidRPr="000D238F">
        <w:rPr>
          <w:b/>
        </w:rPr>
        <w:t>INSERT TITLE AND LEVEL</w:t>
      </w:r>
      <w:r>
        <w:t xml:space="preserve"> </w:t>
      </w:r>
      <w:r w:rsidRPr="000D238F">
        <w:rPr>
          <w:b/>
        </w:rPr>
        <w:t>by the INSERT EMPLOYING AUTHORITY</w:t>
      </w:r>
      <w:r>
        <w:t>. You accepted the offer on ………………of……………20</w:t>
      </w:r>
      <w:proofErr w:type="gramStart"/>
      <w:r>
        <w:t>…..</w:t>
      </w:r>
      <w:proofErr w:type="gramEnd"/>
      <w:r>
        <w:t xml:space="preserve"> and your resignation becomes effective on …………</w:t>
      </w:r>
      <w:proofErr w:type="gramStart"/>
      <w:r>
        <w:t>…..</w:t>
      </w:r>
      <w:proofErr w:type="gramEnd"/>
      <w:r>
        <w:t xml:space="preserve">of…………..20…... </w:t>
      </w:r>
    </w:p>
    <w:p w:rsidR="000D238F" w:rsidRDefault="000D238F" w:rsidP="000D238F">
      <w:r>
        <w:t>Based upon the cessation date of your employment, severance payment details are outlined hereunder, and will be paid to you as soon as practicable after the agreed date of your cessation:</w:t>
      </w:r>
    </w:p>
    <w:p w:rsidR="000D238F" w:rsidRDefault="000D238F" w:rsidP="000D238F">
      <w:r w:rsidRPr="000D238F">
        <w:rPr>
          <w:b/>
        </w:rPr>
        <w:t>INSERT $ AMOUNT</w:t>
      </w:r>
      <w:r>
        <w:tab/>
      </w:r>
      <w:r>
        <w:tab/>
        <w:t>Voluntary Severance Payment</w:t>
      </w:r>
    </w:p>
    <w:p w:rsidR="000D238F" w:rsidRDefault="000D238F" w:rsidP="000D238F">
      <w:r w:rsidRPr="000D238F">
        <w:rPr>
          <w:b/>
        </w:rPr>
        <w:t>INSERT $ AMOUNT</w:t>
      </w:r>
      <w:r>
        <w:tab/>
      </w:r>
      <w:r>
        <w:tab/>
        <w:t xml:space="preserve">Leave pay out based on </w:t>
      </w:r>
      <w:r w:rsidRPr="000D238F">
        <w:rPr>
          <w:b/>
        </w:rPr>
        <w:t>INSERT NO</w:t>
      </w:r>
      <w:r>
        <w:t xml:space="preserve"> weeks of leave</w:t>
      </w:r>
    </w:p>
    <w:p w:rsidR="000D238F" w:rsidRDefault="000D238F" w:rsidP="000D238F">
      <w:r w:rsidRPr="000D238F">
        <w:rPr>
          <w:b/>
        </w:rPr>
        <w:t>INSERT $ AMOUNT</w:t>
      </w:r>
      <w:r>
        <w:tab/>
      </w:r>
      <w:r>
        <w:tab/>
        <w:t>Incentive Payment (xx weeks- if applicable)</w:t>
      </w:r>
    </w:p>
    <w:p w:rsidR="000D238F" w:rsidRDefault="000D238F" w:rsidP="000D238F">
      <w:r w:rsidRPr="000D238F">
        <w:rPr>
          <w:b/>
        </w:rPr>
        <w:t>INSERT $ AMOUNT</w:t>
      </w:r>
      <w:r>
        <w:tab/>
      </w:r>
      <w:r>
        <w:tab/>
        <w:t xml:space="preserve">Gross total pay out </w:t>
      </w:r>
    </w:p>
    <w:p w:rsidR="000D238F" w:rsidRDefault="000D238F" w:rsidP="000D238F">
      <w:r w:rsidRPr="000D238F">
        <w:rPr>
          <w:b/>
        </w:rPr>
        <w:t>INSERT $ AMOUNT</w:t>
      </w:r>
      <w:r>
        <w:tab/>
      </w:r>
      <w:r>
        <w:tab/>
        <w:t xml:space="preserve">Net total pay out </w:t>
      </w:r>
    </w:p>
    <w:p w:rsidR="000D238F" w:rsidRDefault="000D238F" w:rsidP="000D238F">
      <w:r>
        <w:t xml:space="preserve">As previously advised, while the Department is obliged to deduct appropriate amounts for taxation purposes in respect to the above payments, ultimately the taxation liability is determined by the Australian Taxation Office. Consequently, if there are any discrepancies in the treatment of your personal taxation arrangements then you will be responsible for the payment of any additional taxation on these payments.  </w:t>
      </w:r>
    </w:p>
    <w:p w:rsidR="000D238F" w:rsidRDefault="000D238F" w:rsidP="000D238F">
      <w:r>
        <w:t> </w:t>
      </w:r>
    </w:p>
    <w:p w:rsidR="00783C33" w:rsidRDefault="00783C33">
      <w:pPr>
        <w:spacing w:before="0" w:after="0" w:line="240" w:lineRule="auto"/>
      </w:pPr>
      <w:r>
        <w:br w:type="page"/>
      </w:r>
    </w:p>
    <w:p w:rsidR="000D238F" w:rsidRDefault="000D238F" w:rsidP="000D238F">
      <w:bookmarkStart w:id="0" w:name="_GoBack"/>
      <w:bookmarkEnd w:id="0"/>
      <w:r>
        <w:lastRenderedPageBreak/>
        <w:t>Regulation 17 of the Regulations states, in summary, that a person to whom a severance payment is made must not subsequently be employed in the public sector before the expiry of a period of restriction. The period of restriction commences on the day on which the severance payment is made. The period of restriction is equal to the total number of weeks in respect of which the severance payment was paid. The bodies which constitute the ‘public sector’ for the purposes of these terms is as defined in the Public Sector Management Act 1994.</w:t>
      </w:r>
    </w:p>
    <w:p w:rsidR="000D238F" w:rsidRDefault="000D238F" w:rsidP="000D238F">
      <w:r>
        <w:t xml:space="preserve">The period of restriction applicable to you, based on your severance payment as above, is </w:t>
      </w:r>
      <w:r w:rsidRPr="000D238F">
        <w:rPr>
          <w:b/>
        </w:rPr>
        <w:t>insert weeks</w:t>
      </w:r>
      <w:r>
        <w:t>.</w:t>
      </w:r>
    </w:p>
    <w:p w:rsidR="000D238F" w:rsidRDefault="000D238F" w:rsidP="000D238F">
      <w:r>
        <w:t>Acceptance of voluntary severance does not affect those obligations which arise out of your employment and which survive severance, particularly obligations of confidentiality. Those obligations persist regardless of the severance process.</w:t>
      </w:r>
    </w:p>
    <w:p w:rsidR="000D238F" w:rsidRDefault="000D238F" w:rsidP="000D238F"/>
    <w:p w:rsidR="000D238F" w:rsidRDefault="000D238F" w:rsidP="000D238F">
      <w:r>
        <w:t xml:space="preserve">Yours sincerely </w:t>
      </w:r>
    </w:p>
    <w:p w:rsidR="000D238F" w:rsidRDefault="000D238F" w:rsidP="000D238F"/>
    <w:p w:rsidR="000D238F" w:rsidRDefault="000D238F" w:rsidP="000D238F"/>
    <w:p w:rsidR="000D238F" w:rsidRDefault="000D238F" w:rsidP="000D238F">
      <w:r>
        <w:t>CEO/DELEGATED OFFICER NAME</w:t>
      </w:r>
    </w:p>
    <w:p w:rsidR="0028077B" w:rsidRPr="00FF3D1D" w:rsidRDefault="0028077B" w:rsidP="00FF3D1D"/>
    <w:sectPr w:rsidR="0028077B" w:rsidRPr="00FF3D1D" w:rsidSect="00091880">
      <w:headerReference w:type="even" r:id="rId11"/>
      <w:footerReference w:type="even" r:id="rId12"/>
      <w:footerReference w:type="default" r:id="rId13"/>
      <w:headerReference w:type="first" r:id="rId14"/>
      <w:footerReference w:type="first" r:id="rId15"/>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00" w:rsidRDefault="003D3900" w:rsidP="00F74F80">
      <w:r>
        <w:separator/>
      </w:r>
    </w:p>
  </w:endnote>
  <w:endnote w:type="continuationSeparator" w:id="0">
    <w:p w:rsidR="003D3900" w:rsidRDefault="003D3900"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783C33">
      <w:rPr>
        <w:noProof/>
      </w:rPr>
      <w:t>2</w:t>
    </w:r>
    <w:r>
      <w:rPr>
        <w:noProof/>
      </w:rPr>
      <w:fldChar w:fldCharType="end"/>
    </w:r>
    <w:r w:rsidRPr="003D1360">
      <w:t xml:space="preserve"> of </w:t>
    </w:r>
    <w:r>
      <w:fldChar w:fldCharType="begin"/>
    </w:r>
    <w:r>
      <w:instrText xml:space="preserve"> NUMPAGES </w:instrText>
    </w:r>
    <w:r>
      <w:fldChar w:fldCharType="separate"/>
    </w:r>
    <w:r w:rsidR="00783C33">
      <w:rPr>
        <w:noProof/>
      </w:rPr>
      <w:t>2</w:t>
    </w:r>
    <w:r>
      <w:rPr>
        <w:noProof/>
      </w:rPr>
      <w:fldChar w:fldCharType="end"/>
    </w:r>
    <w:r>
      <w:rPr>
        <w:noProof/>
      </w:rPr>
      <w:t xml:space="preserve"> </w:t>
    </w:r>
    <w:r>
      <w:rPr>
        <w:noProof/>
      </w:rPr>
      <w:tab/>
    </w:r>
    <w:r w:rsidR="000D238F" w:rsidRPr="000D238F">
      <w:rPr>
        <w:noProof/>
      </w:rPr>
      <w:t>Confirming letter of severance - Sample letter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783C33">
      <w:rPr>
        <w:noProof/>
      </w:rPr>
      <w:t>1</w:t>
    </w:r>
    <w:r>
      <w:rPr>
        <w:noProof/>
      </w:rPr>
      <w:fldChar w:fldCharType="end"/>
    </w:r>
    <w:r w:rsidRPr="003D1360">
      <w:t xml:space="preserve"> of </w:t>
    </w:r>
    <w:r>
      <w:fldChar w:fldCharType="begin"/>
    </w:r>
    <w:r>
      <w:instrText xml:space="preserve"> NUMPAGES </w:instrText>
    </w:r>
    <w:r>
      <w:fldChar w:fldCharType="separate"/>
    </w:r>
    <w:r w:rsidR="00783C33">
      <w:rPr>
        <w:noProof/>
      </w:rPr>
      <w:t>2</w:t>
    </w:r>
    <w:r>
      <w:rPr>
        <w:noProof/>
      </w:rPr>
      <w:fldChar w:fldCharType="end"/>
    </w:r>
    <w:r>
      <w:rPr>
        <w:noProof/>
      </w:rPr>
      <w:t xml:space="preserve"> </w:t>
    </w:r>
    <w:r>
      <w:rPr>
        <w:noProof/>
      </w:rPr>
      <w:tab/>
    </w:r>
    <w:r w:rsidR="00FF3D1D" w:rsidRPr="00FF3D1D">
      <w:rPr>
        <w:noProof/>
      </w:rPr>
      <w:t>Confirming letter of severance</w:t>
    </w:r>
    <w:r w:rsidR="00FF3D1D" w:rsidRPr="00FF3D1D">
      <w:t xml:space="preserve"> </w:t>
    </w:r>
    <w:r w:rsidR="00FF3D1D">
      <w:t xml:space="preserve">- </w:t>
    </w:r>
    <w:r w:rsidR="00FF3D1D" w:rsidRPr="00FF3D1D">
      <w:rPr>
        <w:noProof/>
      </w:rPr>
      <w:t>Sample letter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00" w:rsidRDefault="003D3900" w:rsidP="00F74F80">
      <w:r>
        <w:separator/>
      </w:r>
    </w:p>
  </w:footnote>
  <w:footnote w:type="continuationSeparator" w:id="0">
    <w:p w:rsidR="003D3900" w:rsidRDefault="003D3900"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F11574"/>
    <w:multiLevelType w:val="hybridMultilevel"/>
    <w:tmpl w:val="4E989AF6"/>
    <w:lvl w:ilvl="0" w:tplc="6DF616BC">
      <w:start w:val="1"/>
      <w:numFmt w:val="bullet"/>
      <w:pStyle w:val="BulletList"/>
      <w:lvlText w:val=""/>
      <w:lvlJc w:val="left"/>
      <w:pPr>
        <w:ind w:left="1440" w:hanging="72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EA353D"/>
    <w:multiLevelType w:val="multilevel"/>
    <w:tmpl w:val="DB3409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3"/>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6"/>
  </w:num>
  <w:num w:numId="17">
    <w:abstractNumId w:val="16"/>
  </w:num>
  <w:num w:numId="18">
    <w:abstractNumId w:val="30"/>
  </w:num>
  <w:num w:numId="19">
    <w:abstractNumId w:val="21"/>
  </w:num>
  <w:num w:numId="20">
    <w:abstractNumId w:val="11"/>
  </w:num>
  <w:num w:numId="21">
    <w:abstractNumId w:val="27"/>
  </w:num>
  <w:num w:numId="22">
    <w:abstractNumId w:val="13"/>
  </w:num>
  <w:num w:numId="23">
    <w:abstractNumId w:val="10"/>
  </w:num>
  <w:num w:numId="24">
    <w:abstractNumId w:val="17"/>
  </w:num>
  <w:num w:numId="25">
    <w:abstractNumId w:val="14"/>
  </w:num>
  <w:num w:numId="26">
    <w:abstractNumId w:val="25"/>
  </w:num>
  <w:num w:numId="27">
    <w:abstractNumId w:val="20"/>
  </w:num>
  <w:num w:numId="28">
    <w:abstractNumId w:val="24"/>
  </w:num>
  <w:num w:numId="29">
    <w:abstractNumId w:val="29"/>
  </w:num>
  <w:num w:numId="30">
    <w:abstractNumId w:val="28"/>
  </w:num>
  <w:num w:numId="31">
    <w:abstractNumId w:val="22"/>
  </w:num>
  <w:num w:numId="32">
    <w:abstractNumId w:val="26"/>
  </w:num>
  <w:num w:numId="33">
    <w:abstractNumId w:val="26"/>
  </w:num>
  <w:num w:numId="34">
    <w:abstractNumId w:val="26"/>
  </w:num>
  <w:num w:numId="35">
    <w:abstractNumId w:val="26"/>
  </w:num>
  <w:num w:numId="36">
    <w:abstractNumId w:val="16"/>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87A62"/>
    <w:rsid w:val="00091880"/>
    <w:rsid w:val="00093A65"/>
    <w:rsid w:val="00094C97"/>
    <w:rsid w:val="000A2CC6"/>
    <w:rsid w:val="000B0487"/>
    <w:rsid w:val="000B2253"/>
    <w:rsid w:val="000B61BC"/>
    <w:rsid w:val="000B6F31"/>
    <w:rsid w:val="000C4C8C"/>
    <w:rsid w:val="000C5700"/>
    <w:rsid w:val="000D0123"/>
    <w:rsid w:val="000D035A"/>
    <w:rsid w:val="000D238F"/>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46A90"/>
    <w:rsid w:val="002475A8"/>
    <w:rsid w:val="00250469"/>
    <w:rsid w:val="0025219B"/>
    <w:rsid w:val="002530C3"/>
    <w:rsid w:val="002545CF"/>
    <w:rsid w:val="00256AD0"/>
    <w:rsid w:val="00257DDA"/>
    <w:rsid w:val="00270E18"/>
    <w:rsid w:val="00272EBB"/>
    <w:rsid w:val="002759D1"/>
    <w:rsid w:val="0028077B"/>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688B"/>
    <w:rsid w:val="00387CB9"/>
    <w:rsid w:val="00390A0C"/>
    <w:rsid w:val="0039148C"/>
    <w:rsid w:val="0039377C"/>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C85"/>
    <w:rsid w:val="00536C3D"/>
    <w:rsid w:val="00541CD2"/>
    <w:rsid w:val="0054251A"/>
    <w:rsid w:val="00543FDC"/>
    <w:rsid w:val="005460B5"/>
    <w:rsid w:val="00546AE5"/>
    <w:rsid w:val="00550A88"/>
    <w:rsid w:val="00555B3F"/>
    <w:rsid w:val="00561C21"/>
    <w:rsid w:val="005659E0"/>
    <w:rsid w:val="00574B44"/>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83C33"/>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612A"/>
    <w:rsid w:val="009452B4"/>
    <w:rsid w:val="00952427"/>
    <w:rsid w:val="00954FCD"/>
    <w:rsid w:val="00967979"/>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46011"/>
    <w:rsid w:val="00A529C6"/>
    <w:rsid w:val="00A67AB9"/>
    <w:rsid w:val="00A74344"/>
    <w:rsid w:val="00A75DD3"/>
    <w:rsid w:val="00A834F3"/>
    <w:rsid w:val="00A8506D"/>
    <w:rsid w:val="00A97017"/>
    <w:rsid w:val="00A97349"/>
    <w:rsid w:val="00A97DF2"/>
    <w:rsid w:val="00AA095D"/>
    <w:rsid w:val="00AA14E3"/>
    <w:rsid w:val="00AA4662"/>
    <w:rsid w:val="00AA7426"/>
    <w:rsid w:val="00AC1ED9"/>
    <w:rsid w:val="00AC1F4E"/>
    <w:rsid w:val="00AC4051"/>
    <w:rsid w:val="00AC555C"/>
    <w:rsid w:val="00AC7021"/>
    <w:rsid w:val="00AD50C0"/>
    <w:rsid w:val="00AE13D5"/>
    <w:rsid w:val="00AF51FC"/>
    <w:rsid w:val="00B0128F"/>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9AE"/>
    <w:rsid w:val="00B96343"/>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757D"/>
    <w:rsid w:val="00CC1F9B"/>
    <w:rsid w:val="00CC2587"/>
    <w:rsid w:val="00CC3BA9"/>
    <w:rsid w:val="00CC3D05"/>
    <w:rsid w:val="00CC7348"/>
    <w:rsid w:val="00CD3C86"/>
    <w:rsid w:val="00CD724A"/>
    <w:rsid w:val="00CE2348"/>
    <w:rsid w:val="00CE263C"/>
    <w:rsid w:val="00CE3E44"/>
    <w:rsid w:val="00CF0EBF"/>
    <w:rsid w:val="00CF1311"/>
    <w:rsid w:val="00CF562A"/>
    <w:rsid w:val="00D03CBC"/>
    <w:rsid w:val="00D05770"/>
    <w:rsid w:val="00D07401"/>
    <w:rsid w:val="00D1280E"/>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60528"/>
    <w:rsid w:val="00E60DB7"/>
    <w:rsid w:val="00E612C0"/>
    <w:rsid w:val="00E6341F"/>
    <w:rsid w:val="00E70804"/>
    <w:rsid w:val="00E7622E"/>
    <w:rsid w:val="00E85955"/>
    <w:rsid w:val="00E90F28"/>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63B1"/>
    <w:rsid w:val="00FE4307"/>
    <w:rsid w:val="00FF3D1D"/>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38F"/>
    <w:pPr>
      <w:spacing w:before="120" w:after="120" w:line="276" w:lineRule="auto"/>
    </w:pPr>
    <w:rPr>
      <w:rFonts w:ascii="Arial" w:hAnsi="Arial"/>
      <w:sz w:val="23"/>
      <w:lang w:val="en-US" w:eastAsia="zh-CN"/>
    </w:rPr>
  </w:style>
  <w:style w:type="paragraph" w:styleId="Heading1">
    <w:name w:val="heading 1"/>
    <w:basedOn w:val="Normal"/>
    <w:next w:val="Normal"/>
    <w:link w:val="Heading1Char"/>
    <w:qFormat/>
    <w:rsid w:val="008664D9"/>
    <w:pPr>
      <w:spacing w:before="300" w:line="240" w:lineRule="auto"/>
      <w:outlineLvl w:val="0"/>
    </w:pPr>
    <w:rPr>
      <w:b/>
      <w:color w:val="6D6E70"/>
      <w:sz w:val="31"/>
      <w:szCs w:val="31"/>
    </w:rPr>
  </w:style>
  <w:style w:type="paragraph" w:styleId="Heading2">
    <w:name w:val="heading 2"/>
    <w:basedOn w:val="Normal"/>
    <w:next w:val="Normal"/>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ind w:left="425" w:hanging="425"/>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character" w:customStyle="1" w:styleId="Heading1Char">
    <w:name w:val="Heading 1 Char"/>
    <w:basedOn w:val="DefaultParagraphFont"/>
    <w:link w:val="Heading1"/>
    <w:rsid w:val="0028077B"/>
    <w:rPr>
      <w:rFonts w:ascii="Arial" w:hAnsi="Arial"/>
      <w:b/>
      <w:color w:val="6D6E70"/>
      <w:sz w:val="31"/>
      <w:szCs w:val="3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183930597">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E53F-8CD5-42BC-83D6-3BA3B2FC20FC}">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56C9F-0043-4C02-B92B-835CC908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Pages>
  <Words>345</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2020-05-06T07:29:00Z</dcterms:created>
  <dcterms:modified xsi:type="dcterms:W3CDTF">2020-05-06T07:34:00Z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ies>
</file>