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customXmlProperties+xml" PartName="/customXml/itemProps5.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app.xml" Type="http://schemas.openxmlformats.org/officeDocument/2006/relationships/extended-properties" Id="rId5"></Relationship><Relationship Target="docProps/core.xml" Type="http://schemas.openxmlformats.org/package/2006/relationships/metadata/core-properties" Id="rId6"></Relationship><Relationship Target="docProps/custom.xml" Type="http://schemas.openxmlformats.org/officeDocument/2006/relationships/custom-properties" Id="rId7"></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D58DB" w14:textId="536E57FC" w:rsidR="008C1CC8" w:rsidRPr="008C1CC8" w:rsidRDefault="008C1CC8" w:rsidP="008C1CC8">
      <w:pPr>
        <w:pStyle w:val="Title"/>
      </w:pPr>
      <w:bookmarkStart w:id="0" w:name="_Toc35509031"/>
      <w:r w:rsidRPr="008C1CC8">
        <w:t>Local Pandemic Action Plan Template</w:t>
      </w:r>
    </w:p>
    <w:p w14:paraId="37C24DB8" w14:textId="207B398F" w:rsidR="008C1CC8" w:rsidRDefault="00B62A01" w:rsidP="00B62A01">
      <w:pPr>
        <w:spacing w:after="0"/>
      </w:pPr>
      <w:r w:rsidRPr="008C1CC8">
        <w:t>This planning template is based on the Western Australian Government Pandemic Plan</w:t>
      </w:r>
      <w:r w:rsidR="008C1CC8">
        <w:t xml:space="preserve"> and is designed to assist remote Aboriginal communities who do not have </w:t>
      </w:r>
      <w:r w:rsidR="00144A7C">
        <w:t>already have a pandemic action plan in place.</w:t>
      </w:r>
    </w:p>
    <w:p w14:paraId="7514FD1A" w14:textId="099716AE" w:rsidR="00144A7C" w:rsidRDefault="00144A7C" w:rsidP="00B62A01">
      <w:pPr>
        <w:spacing w:after="0"/>
      </w:pPr>
    </w:p>
    <w:p w14:paraId="34070210" w14:textId="70D51B73" w:rsidR="00144A7C" w:rsidRPr="00B62A01" w:rsidRDefault="00144A7C" w:rsidP="00144A7C">
      <w:pPr>
        <w:spacing w:after="0"/>
      </w:pPr>
      <w:r w:rsidRPr="00B62A01">
        <w:t xml:space="preserve">Deciding on how your community will manage each of the challenges and talking about it before COVID-19 infection occurs </w:t>
      </w:r>
      <w:r>
        <w:t xml:space="preserve">is important </w:t>
      </w:r>
      <w:r w:rsidRPr="00B62A01">
        <w:t>so</w:t>
      </w:r>
      <w:r>
        <w:t xml:space="preserve"> that</w:t>
      </w:r>
      <w:r w:rsidRPr="00B62A01">
        <w:t xml:space="preserve"> everyone is informed and prepared. </w:t>
      </w:r>
    </w:p>
    <w:p w14:paraId="044DB435" w14:textId="79638EAE" w:rsidR="00144A7C" w:rsidRDefault="00144A7C" w:rsidP="00B62A01">
      <w:pPr>
        <w:spacing w:after="0"/>
      </w:pPr>
    </w:p>
    <w:p w14:paraId="7B659794" w14:textId="77777777" w:rsidR="00E00DFF" w:rsidRDefault="00E00DFF" w:rsidP="00B62A01">
      <w:pPr>
        <w:spacing w:after="0"/>
      </w:pPr>
    </w:p>
    <w:p w14:paraId="20C1511B" w14:textId="27D09AE7" w:rsidR="00144A7C" w:rsidRPr="00144A7C" w:rsidRDefault="00144A7C" w:rsidP="00B62A01">
      <w:pPr>
        <w:spacing w:after="0"/>
        <w:rPr>
          <w:color w:val="00487D" w:themeColor="accent1" w:themeShade="BF"/>
        </w:rPr>
      </w:pPr>
      <w:r w:rsidRPr="00144A7C">
        <w:rPr>
          <w:b/>
          <w:bCs/>
          <w:color w:val="00487D" w:themeColor="accent1" w:themeShade="BF"/>
        </w:rPr>
        <w:t>Each community knows what is best for its people.</w:t>
      </w:r>
      <w:r w:rsidRPr="00144A7C">
        <w:rPr>
          <w:color w:val="00487D" w:themeColor="accent1" w:themeShade="BF"/>
        </w:rPr>
        <w:t xml:space="preserve">  </w:t>
      </w:r>
      <w:r>
        <w:t>This plan is designed to help bring together the resources, contacts and information needed to respond to COVID-19.</w:t>
      </w:r>
      <w:r w:rsidR="00F174E0">
        <w:t xml:space="preserve">  You can decide what else should be included and you do not have to use this plan if you already have a local plan in place.</w:t>
      </w:r>
    </w:p>
    <w:p w14:paraId="12E5AD38" w14:textId="0374F80A" w:rsidR="00951AB0" w:rsidRDefault="00951AB0" w:rsidP="00B62A01">
      <w:pPr>
        <w:spacing w:after="0"/>
        <w:rPr>
          <w:b/>
        </w:rPr>
      </w:pPr>
    </w:p>
    <w:p w14:paraId="395C4112" w14:textId="77777777" w:rsidR="00E00DFF" w:rsidRDefault="00E00DFF" w:rsidP="00B62A01">
      <w:pPr>
        <w:spacing w:after="0"/>
        <w:rPr>
          <w:b/>
        </w:rPr>
      </w:pPr>
    </w:p>
    <w:p w14:paraId="44837289" w14:textId="4F7E377F" w:rsidR="00B62A01" w:rsidRPr="00F174E0" w:rsidRDefault="00B62A01" w:rsidP="00B62A01">
      <w:pPr>
        <w:spacing w:after="0"/>
        <w:rPr>
          <w:b/>
        </w:rPr>
      </w:pPr>
      <w:r w:rsidRPr="00F174E0">
        <w:rPr>
          <w:b/>
          <w:color w:val="00487D" w:themeColor="accent1" w:themeShade="BF"/>
        </w:rPr>
        <w:t>Be prepared to update the plan regularly</w:t>
      </w:r>
      <w:r w:rsidR="00F174E0" w:rsidRPr="00F174E0">
        <w:rPr>
          <w:b/>
          <w:color w:val="00487D" w:themeColor="accent1" w:themeShade="BF"/>
        </w:rPr>
        <w:t xml:space="preserve">.  </w:t>
      </w:r>
      <w:r w:rsidRPr="00B62A01">
        <w:t xml:space="preserve">It is not known if and when </w:t>
      </w:r>
      <w:r w:rsidR="00F174E0">
        <w:t xml:space="preserve">a </w:t>
      </w:r>
      <w:r w:rsidRPr="00B62A01">
        <w:t xml:space="preserve">COVID-19 infection may occur so this planning needs to be done quickly.  The plan </w:t>
      </w:r>
      <w:r w:rsidR="00F174E0">
        <w:t>may need to change</w:t>
      </w:r>
      <w:r w:rsidRPr="00B62A01">
        <w:t xml:space="preserve"> as the situation </w:t>
      </w:r>
      <w:r w:rsidR="00F174E0">
        <w:t>changes</w:t>
      </w:r>
      <w:r w:rsidRPr="00B62A01">
        <w:t>.</w:t>
      </w:r>
      <w:r>
        <w:t xml:space="preserve"> </w:t>
      </w:r>
    </w:p>
    <w:p w14:paraId="7C0BC9DF" w14:textId="2339142D" w:rsidR="002F01B2" w:rsidRDefault="002F01B2" w:rsidP="002F01B2">
      <w:pPr>
        <w:spacing w:after="0"/>
        <w:rPr>
          <w:b/>
        </w:rPr>
      </w:pPr>
    </w:p>
    <w:p w14:paraId="5FC7C482" w14:textId="77777777" w:rsidR="00E00DFF" w:rsidRDefault="00E00DFF" w:rsidP="002F01B2">
      <w:pPr>
        <w:spacing w:after="0"/>
        <w:rPr>
          <w:b/>
        </w:rPr>
      </w:pPr>
    </w:p>
    <w:p w14:paraId="5CB76622" w14:textId="37B6267C" w:rsidR="002F01B2" w:rsidRPr="00E00DFF" w:rsidRDefault="002F01B2" w:rsidP="00E00DFF">
      <w:pPr>
        <w:spacing w:after="0"/>
        <w:rPr>
          <w:rFonts w:eastAsia="Times New Roman"/>
        </w:rPr>
      </w:pPr>
      <w:r w:rsidRPr="00F174E0">
        <w:rPr>
          <w:b/>
          <w:bCs/>
          <w:color w:val="00487D" w:themeColor="accent1" w:themeShade="BF"/>
        </w:rPr>
        <w:t xml:space="preserve">You </w:t>
      </w:r>
      <w:r>
        <w:rPr>
          <w:b/>
          <w:bCs/>
          <w:color w:val="00487D" w:themeColor="accent1" w:themeShade="BF"/>
        </w:rPr>
        <w:t xml:space="preserve">are not in </w:t>
      </w:r>
      <w:r w:rsidRPr="00F174E0">
        <w:rPr>
          <w:b/>
          <w:bCs/>
          <w:color w:val="00487D" w:themeColor="accent1" w:themeShade="BF"/>
        </w:rPr>
        <w:t>this alone.</w:t>
      </w:r>
      <w:r w:rsidRPr="00144A7C">
        <w:rPr>
          <w:b/>
          <w:color w:val="00487D" w:themeColor="accent1" w:themeShade="BF"/>
        </w:rPr>
        <w:t xml:space="preserve"> </w:t>
      </w:r>
      <w:r>
        <w:t xml:space="preserve">The State Government is able to support and assist remote communities in preparing a plan and </w:t>
      </w:r>
      <w:r w:rsidR="005129AA">
        <w:t xml:space="preserve">will work with you in </w:t>
      </w:r>
      <w:r>
        <w:t xml:space="preserve">responding to the pandemic.  </w:t>
      </w:r>
      <w:r w:rsidRPr="002F01B2">
        <w:rPr>
          <w:rFonts w:asciiTheme="minorHAnsi" w:hAnsiTheme="minorHAnsi"/>
        </w:rPr>
        <w:t>District and Local Emergency Management Committees</w:t>
      </w:r>
      <w:r w:rsidR="0032029A">
        <w:rPr>
          <w:rFonts w:asciiTheme="minorHAnsi" w:hAnsiTheme="minorHAnsi"/>
        </w:rPr>
        <w:t xml:space="preserve"> and health services</w:t>
      </w:r>
      <w:r w:rsidRPr="002F01B2">
        <w:rPr>
          <w:rFonts w:asciiTheme="minorHAnsi" w:hAnsiTheme="minorHAnsi"/>
        </w:rPr>
        <w:t xml:space="preserve"> will ensure that this plan covers all the necessary arrangements.</w:t>
      </w:r>
      <w:r>
        <w:rPr>
          <w:rFonts w:asciiTheme="minorHAnsi" w:hAnsiTheme="minorHAnsi"/>
        </w:rPr>
        <w:t xml:space="preserve"> </w:t>
      </w:r>
    </w:p>
    <w:p w14:paraId="73E1D1BA" w14:textId="3937C2CF" w:rsidR="00C37C6A" w:rsidRDefault="00C37C6A" w:rsidP="00B62A01">
      <w:pPr>
        <w:spacing w:after="0"/>
      </w:pPr>
    </w:p>
    <w:p w14:paraId="2B394AF4" w14:textId="77777777" w:rsidR="00C37C6A" w:rsidRDefault="00C37C6A" w:rsidP="00B62A01">
      <w:pPr>
        <w:spacing w:after="0"/>
      </w:pPr>
    </w:p>
    <w:p w14:paraId="40A3EACB" w14:textId="77777777" w:rsidR="00B62A01" w:rsidRPr="00891101" w:rsidRDefault="00B62A01" w:rsidP="00891101">
      <w:pPr>
        <w:spacing w:after="0"/>
      </w:pPr>
      <w:r w:rsidRPr="00891101">
        <w:br w:type="page"/>
      </w:r>
    </w:p>
    <w:p w14:paraId="6F331C59" w14:textId="0B89CDAC" w:rsidR="00DF1AB0" w:rsidRPr="00742491" w:rsidRDefault="00384780" w:rsidP="008C1CC8">
      <w:pPr>
        <w:pStyle w:val="Title"/>
      </w:pPr>
      <w:r w:rsidRPr="007B7240">
        <w:rPr>
          <w:color w:val="FF0000"/>
        </w:rPr>
        <w:lastRenderedPageBreak/>
        <w:t>[</w:t>
      </w:r>
      <w:r w:rsidR="00B62A01">
        <w:rPr>
          <w:color w:val="FF0000"/>
        </w:rPr>
        <w:t>Location</w:t>
      </w:r>
      <w:r w:rsidRPr="007B7240">
        <w:rPr>
          <w:color w:val="FF0000"/>
        </w:rPr>
        <w:t xml:space="preserve">] </w:t>
      </w:r>
      <w:r w:rsidRPr="00742491">
        <w:t>Local Pandemic Action Plan</w:t>
      </w:r>
      <w:bookmarkEnd w:id="0"/>
    </w:p>
    <w:p w14:paraId="4BD90CCA" w14:textId="77777777" w:rsidR="00DF1AB0" w:rsidRPr="00384780" w:rsidRDefault="00DF1AB0" w:rsidP="00103B41">
      <w:pPr>
        <w:pStyle w:val="BodyText"/>
      </w:pPr>
    </w:p>
    <w:tbl>
      <w:tblPr>
        <w:tblStyle w:val="TableGrid"/>
        <w:tblW w:w="5000" w:type="pct"/>
        <w:tblLook w:val="04A0" w:firstRow="1" w:lastRow="0" w:firstColumn="1" w:lastColumn="0" w:noHBand="0" w:noVBand="1"/>
      </w:tblPr>
      <w:tblGrid>
        <w:gridCol w:w="2411"/>
        <w:gridCol w:w="7211"/>
      </w:tblGrid>
      <w:tr w:rsidR="00384780" w:rsidRPr="00F174E0" w14:paraId="01FCE7D7" w14:textId="77777777" w:rsidTr="00742491">
        <w:tc>
          <w:tcPr>
            <w:tcW w:w="1253" w:type="pct"/>
            <w:tcBorders>
              <w:top w:val="single" w:sz="4" w:space="0" w:color="auto"/>
              <w:left w:val="single" w:sz="4" w:space="0" w:color="auto"/>
              <w:bottom w:val="single" w:sz="4" w:space="0" w:color="F2F2F2" w:themeColor="background1" w:themeShade="F2"/>
              <w:right w:val="single" w:sz="4" w:space="0" w:color="auto"/>
            </w:tcBorders>
            <w:shd w:val="clear" w:color="auto" w:fill="F2F2F2" w:themeFill="background1" w:themeFillShade="F2"/>
            <w:hideMark/>
          </w:tcPr>
          <w:p w14:paraId="4F5AA7C1" w14:textId="6F91A05E" w:rsidR="00384780" w:rsidRPr="00F174E0" w:rsidRDefault="00B62A01" w:rsidP="00643079">
            <w:pPr>
              <w:tabs>
                <w:tab w:val="left" w:pos="10206"/>
              </w:tabs>
              <w:spacing w:after="60"/>
              <w:rPr>
                <w:b/>
                <w:sz w:val="24"/>
              </w:rPr>
            </w:pPr>
            <w:r w:rsidRPr="00F174E0">
              <w:rPr>
                <w:b/>
                <w:sz w:val="24"/>
              </w:rPr>
              <w:t>Location</w:t>
            </w:r>
          </w:p>
        </w:tc>
        <w:tc>
          <w:tcPr>
            <w:tcW w:w="3747" w:type="pct"/>
            <w:tcBorders>
              <w:top w:val="single" w:sz="4" w:space="0" w:color="auto"/>
              <w:left w:val="single" w:sz="4" w:space="0" w:color="auto"/>
              <w:bottom w:val="single" w:sz="4" w:space="0" w:color="FFFFFF" w:themeColor="background1"/>
              <w:right w:val="single" w:sz="4" w:space="0" w:color="auto"/>
            </w:tcBorders>
          </w:tcPr>
          <w:p w14:paraId="71F1B25B" w14:textId="77777777" w:rsidR="00951AB0" w:rsidRPr="00F174E0" w:rsidRDefault="00B62A01" w:rsidP="00643079">
            <w:pPr>
              <w:tabs>
                <w:tab w:val="left" w:pos="10206"/>
              </w:tabs>
              <w:rPr>
                <w:color w:val="FF0000"/>
                <w:sz w:val="24"/>
              </w:rPr>
            </w:pPr>
            <w:r w:rsidRPr="00F174E0">
              <w:rPr>
                <w:color w:val="FF0000"/>
                <w:sz w:val="24"/>
              </w:rPr>
              <w:t>Describe communities and areas covered by this plan</w:t>
            </w:r>
            <w:r w:rsidR="00951AB0" w:rsidRPr="00F174E0">
              <w:rPr>
                <w:color w:val="FF0000"/>
                <w:sz w:val="24"/>
              </w:rPr>
              <w:t xml:space="preserve">.  </w:t>
            </w:r>
          </w:p>
          <w:p w14:paraId="408DB3C9" w14:textId="23E19777" w:rsidR="00B62A01" w:rsidRPr="00F174E0" w:rsidRDefault="00951AB0" w:rsidP="00643079">
            <w:pPr>
              <w:tabs>
                <w:tab w:val="left" w:pos="10206"/>
              </w:tabs>
              <w:rPr>
                <w:color w:val="FF0000"/>
                <w:sz w:val="24"/>
              </w:rPr>
            </w:pPr>
            <w:r w:rsidRPr="00F174E0">
              <w:rPr>
                <w:color w:val="FF0000"/>
                <w:sz w:val="24"/>
              </w:rPr>
              <w:t>There is no need for every community to have its own individual plan.  If it makes sense for you to work together with neighbouring communities please do so.</w:t>
            </w:r>
          </w:p>
          <w:p w14:paraId="63E27705" w14:textId="40B029CA" w:rsidR="00B62A01" w:rsidRPr="00F174E0" w:rsidRDefault="00B62A01" w:rsidP="00643079">
            <w:pPr>
              <w:tabs>
                <w:tab w:val="left" w:pos="10206"/>
              </w:tabs>
              <w:rPr>
                <w:color w:val="FF0000"/>
                <w:sz w:val="24"/>
              </w:rPr>
            </w:pPr>
            <w:r w:rsidRPr="00F174E0">
              <w:rPr>
                <w:color w:val="FF0000"/>
                <w:sz w:val="24"/>
              </w:rPr>
              <w:t>“This plan covers…”</w:t>
            </w:r>
          </w:p>
        </w:tc>
      </w:tr>
      <w:tr w:rsidR="00384780" w:rsidRPr="00F174E0" w14:paraId="214F4CA9" w14:textId="77777777" w:rsidTr="00742491">
        <w:tc>
          <w:tcPr>
            <w:tcW w:w="125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6A4A99" w14:textId="1BBA43D5" w:rsidR="00384780" w:rsidRPr="00F174E0" w:rsidRDefault="00B62A01" w:rsidP="00643079">
            <w:pPr>
              <w:tabs>
                <w:tab w:val="left" w:pos="10206"/>
              </w:tabs>
              <w:rPr>
                <w:b/>
                <w:sz w:val="24"/>
              </w:rPr>
            </w:pPr>
            <w:bookmarkStart w:id="1" w:name="_Hlk35515188"/>
            <w:r w:rsidRPr="00F174E0">
              <w:rPr>
                <w:b/>
                <w:sz w:val="24"/>
              </w:rPr>
              <w:t xml:space="preserve">Local </w:t>
            </w:r>
            <w:r w:rsidR="00384780" w:rsidRPr="00F174E0">
              <w:rPr>
                <w:b/>
                <w:sz w:val="24"/>
              </w:rPr>
              <w:t>Approval</w:t>
            </w:r>
            <w:r w:rsidRPr="00F174E0">
              <w:rPr>
                <w:b/>
                <w:sz w:val="24"/>
              </w:rPr>
              <w:t>:</w:t>
            </w:r>
          </w:p>
        </w:tc>
        <w:tc>
          <w:tcPr>
            <w:tcW w:w="3747" w:type="pct"/>
            <w:tcBorders>
              <w:top w:val="single" w:sz="4" w:space="0" w:color="auto"/>
              <w:left w:val="single" w:sz="4" w:space="0" w:color="auto"/>
              <w:bottom w:val="single" w:sz="4" w:space="0" w:color="auto"/>
              <w:right w:val="single" w:sz="4" w:space="0" w:color="auto"/>
            </w:tcBorders>
          </w:tcPr>
          <w:p w14:paraId="18E772AC" w14:textId="77777777" w:rsidR="00384780" w:rsidRPr="00F174E0" w:rsidRDefault="00384780" w:rsidP="00643079">
            <w:pPr>
              <w:tabs>
                <w:tab w:val="left" w:pos="10206"/>
              </w:tabs>
              <w:autoSpaceDE w:val="0"/>
              <w:autoSpaceDN w:val="0"/>
              <w:adjustRightInd w:val="0"/>
              <w:spacing w:after="80"/>
              <w:rPr>
                <w:rFonts w:cs="Arial"/>
                <w:color w:val="FF0000"/>
                <w:sz w:val="24"/>
              </w:rPr>
            </w:pPr>
            <w:r w:rsidRPr="00F174E0">
              <w:rPr>
                <w:rFonts w:cs="Arial"/>
                <w:color w:val="FF0000"/>
                <w:sz w:val="24"/>
              </w:rPr>
              <w:t xml:space="preserve">Name of </w:t>
            </w:r>
            <w:r w:rsidR="00B62A01" w:rsidRPr="00F174E0">
              <w:rPr>
                <w:rFonts w:cs="Arial"/>
                <w:color w:val="FF0000"/>
                <w:sz w:val="24"/>
              </w:rPr>
              <w:t>person or organisation who approves this plan on behalf of the location.</w:t>
            </w:r>
          </w:p>
          <w:p w14:paraId="2B79A9B8" w14:textId="1D8216DB" w:rsidR="00B62A01" w:rsidRPr="00F174E0" w:rsidRDefault="00B62A01" w:rsidP="00643079">
            <w:pPr>
              <w:tabs>
                <w:tab w:val="left" w:pos="10206"/>
              </w:tabs>
              <w:autoSpaceDE w:val="0"/>
              <w:autoSpaceDN w:val="0"/>
              <w:adjustRightInd w:val="0"/>
              <w:spacing w:after="80"/>
              <w:rPr>
                <w:rFonts w:cs="Arial"/>
                <w:color w:val="FF0000"/>
                <w:sz w:val="24"/>
              </w:rPr>
            </w:pPr>
            <w:r w:rsidRPr="00F174E0">
              <w:rPr>
                <w:rFonts w:cs="Arial"/>
                <w:color w:val="FF0000"/>
                <w:sz w:val="24"/>
              </w:rPr>
              <w:t>“This plan has been approved by….”</w:t>
            </w:r>
          </w:p>
          <w:p w14:paraId="3E175CC8" w14:textId="0226F460" w:rsidR="00B62A01" w:rsidRPr="00F174E0" w:rsidRDefault="00B62A01" w:rsidP="00643079">
            <w:pPr>
              <w:tabs>
                <w:tab w:val="left" w:pos="10206"/>
              </w:tabs>
              <w:autoSpaceDE w:val="0"/>
              <w:autoSpaceDN w:val="0"/>
              <w:adjustRightInd w:val="0"/>
              <w:spacing w:after="80"/>
              <w:rPr>
                <w:rFonts w:cs="Arial"/>
                <w:color w:val="FF0000"/>
                <w:sz w:val="24"/>
              </w:rPr>
            </w:pPr>
          </w:p>
        </w:tc>
      </w:tr>
      <w:bookmarkEnd w:id="1"/>
    </w:tbl>
    <w:p w14:paraId="4B421F20" w14:textId="77777777" w:rsidR="00742491" w:rsidRDefault="00742491" w:rsidP="00742491"/>
    <w:p w14:paraId="58092BD8" w14:textId="77777777" w:rsidR="00B62A01" w:rsidRDefault="00B62A01" w:rsidP="00742491"/>
    <w:p w14:paraId="2C5A05C2" w14:textId="77777777" w:rsidR="00B62A01" w:rsidRDefault="00B62A01" w:rsidP="00742491"/>
    <w:p w14:paraId="3239C673" w14:textId="77777777" w:rsidR="00B62A01" w:rsidRDefault="00B62A01" w:rsidP="00742491"/>
    <w:p w14:paraId="39E076EB" w14:textId="77777777" w:rsidR="00B62A01" w:rsidRDefault="00B62A01" w:rsidP="00742491"/>
    <w:p w14:paraId="22FB84B6" w14:textId="6D7EF095" w:rsidR="00B62A01" w:rsidRPr="00742491" w:rsidRDefault="00B62A01" w:rsidP="00742491">
      <w:pPr>
        <w:sectPr w:rsidR="00B62A01" w:rsidRPr="00742491" w:rsidSect="008C1CC8">
          <w:headerReference w:type="first" r:id="rId12"/>
          <w:footerReference w:type="first" r:id="rId13"/>
          <w:pgSz w:w="11900" w:h="16840" w:code="9"/>
          <w:pgMar w:top="1560" w:right="1134" w:bottom="1134" w:left="1134" w:header="0" w:footer="0" w:gutter="0"/>
          <w:pgNumType w:start="0"/>
          <w:cols w:space="709"/>
          <w:titlePg/>
          <w:docGrid w:linePitch="326"/>
        </w:sectPr>
      </w:pPr>
    </w:p>
    <w:p w14:paraId="0FBBF67D" w14:textId="3C5D9560" w:rsidR="00951AB0" w:rsidRPr="00F174E0" w:rsidRDefault="00951AB0" w:rsidP="004B58A3">
      <w:pPr>
        <w:pStyle w:val="Heading1"/>
      </w:pPr>
      <w:r w:rsidRPr="004B58A3">
        <w:lastRenderedPageBreak/>
        <w:t>Introduction</w:t>
      </w:r>
    </w:p>
    <w:p w14:paraId="3035291D" w14:textId="77777777" w:rsidR="00E00DFF" w:rsidRDefault="00384780" w:rsidP="00384780">
      <w:pPr>
        <w:rPr>
          <w:rFonts w:asciiTheme="minorHAnsi" w:hAnsiTheme="minorHAnsi"/>
        </w:rPr>
      </w:pPr>
      <w:r w:rsidRPr="0072429D">
        <w:rPr>
          <w:rFonts w:asciiTheme="minorHAnsi" w:hAnsiTheme="minorHAnsi"/>
        </w:rPr>
        <w:t>Th</w:t>
      </w:r>
      <w:r w:rsidR="00F174E0">
        <w:rPr>
          <w:rFonts w:asciiTheme="minorHAnsi" w:hAnsiTheme="minorHAnsi"/>
        </w:rPr>
        <w:t>is</w:t>
      </w:r>
      <w:r w:rsidRPr="0072429D">
        <w:rPr>
          <w:rFonts w:asciiTheme="minorHAnsi" w:hAnsiTheme="minorHAnsi"/>
        </w:rPr>
        <w:t xml:space="preserve"> Local Pandemic Action Plan </w:t>
      </w:r>
      <w:r w:rsidR="00F174E0">
        <w:rPr>
          <w:rFonts w:asciiTheme="minorHAnsi" w:hAnsiTheme="minorHAnsi"/>
        </w:rPr>
        <w:t>sets out how we</w:t>
      </w:r>
      <w:r w:rsidRPr="0072429D">
        <w:rPr>
          <w:rFonts w:asciiTheme="minorHAnsi" w:hAnsiTheme="minorHAnsi"/>
        </w:rPr>
        <w:t xml:space="preserve"> will respond to a pandemic situation. </w:t>
      </w:r>
    </w:p>
    <w:p w14:paraId="583A6925" w14:textId="0D57142C" w:rsidR="00384780" w:rsidRDefault="00F174E0" w:rsidP="00384780">
      <w:pPr>
        <w:rPr>
          <w:rFonts w:asciiTheme="minorHAnsi" w:hAnsiTheme="minorHAnsi"/>
        </w:rPr>
      </w:pPr>
      <w:r>
        <w:rPr>
          <w:rFonts w:asciiTheme="minorHAnsi" w:hAnsiTheme="minorHAnsi"/>
        </w:rPr>
        <w:t>It</w:t>
      </w:r>
      <w:r w:rsidR="00E00DFF">
        <w:rPr>
          <w:rFonts w:asciiTheme="minorHAnsi" w:hAnsiTheme="minorHAnsi"/>
        </w:rPr>
        <w:t xml:space="preserve"> </w:t>
      </w:r>
      <w:r>
        <w:rPr>
          <w:rFonts w:asciiTheme="minorHAnsi" w:hAnsiTheme="minorHAnsi"/>
        </w:rPr>
        <w:t>has been</w:t>
      </w:r>
      <w:r w:rsidR="00384780" w:rsidRPr="00C84CFF">
        <w:rPr>
          <w:rFonts w:asciiTheme="minorHAnsi" w:hAnsiTheme="minorHAnsi"/>
        </w:rPr>
        <w:t xml:space="preserve"> completed </w:t>
      </w:r>
      <w:r w:rsidR="00951AB0">
        <w:rPr>
          <w:rFonts w:asciiTheme="minorHAnsi" w:hAnsiTheme="minorHAnsi"/>
        </w:rPr>
        <w:t xml:space="preserve">with the input of </w:t>
      </w:r>
      <w:r w:rsidR="00384780" w:rsidRPr="00C84CFF">
        <w:rPr>
          <w:rFonts w:asciiTheme="minorHAnsi" w:hAnsiTheme="minorHAnsi"/>
        </w:rPr>
        <w:t>key community stakeholders</w:t>
      </w:r>
      <w:r>
        <w:rPr>
          <w:rFonts w:asciiTheme="minorHAnsi" w:hAnsiTheme="minorHAnsi"/>
        </w:rPr>
        <w:t xml:space="preserve"> and </w:t>
      </w:r>
      <w:r w:rsidR="00384780" w:rsidRPr="00C84CFF">
        <w:rPr>
          <w:rFonts w:asciiTheme="minorHAnsi" w:hAnsiTheme="minorHAnsi"/>
        </w:rPr>
        <w:t xml:space="preserve">Local Emergency </w:t>
      </w:r>
      <w:r>
        <w:rPr>
          <w:rFonts w:asciiTheme="minorHAnsi" w:hAnsiTheme="minorHAnsi"/>
        </w:rPr>
        <w:t xml:space="preserve">Management </w:t>
      </w:r>
      <w:r w:rsidR="00384780" w:rsidRPr="00C84CFF">
        <w:rPr>
          <w:rFonts w:asciiTheme="minorHAnsi" w:hAnsiTheme="minorHAnsi"/>
        </w:rPr>
        <w:t xml:space="preserve">Committee members. </w:t>
      </w:r>
    </w:p>
    <w:p w14:paraId="3AB84E21" w14:textId="01361F6F" w:rsidR="00F174E0" w:rsidRDefault="00F174E0" w:rsidP="00E00DFF">
      <w:pPr>
        <w:rPr>
          <w:rFonts w:asciiTheme="minorHAnsi" w:hAnsiTheme="minorHAnsi"/>
        </w:rPr>
      </w:pPr>
      <w:r>
        <w:rPr>
          <w:rFonts w:asciiTheme="minorHAnsi" w:hAnsiTheme="minorHAnsi"/>
        </w:rPr>
        <w:t>Key information for the location covered by this plan is set out below.</w:t>
      </w:r>
    </w:p>
    <w:p w14:paraId="14608818" w14:textId="77777777" w:rsidR="00EE5C92" w:rsidRDefault="00EE5C92" w:rsidP="00E00DFF">
      <w:pPr>
        <w:rPr>
          <w:rFonts w:asciiTheme="minorHAnsi" w:hAnsiTheme="minorHAnsi"/>
        </w:rPr>
      </w:pPr>
    </w:p>
    <w:p w14:paraId="418013FF" w14:textId="1C5A46EA" w:rsidR="00C37C6A" w:rsidRDefault="00F174E0" w:rsidP="005129AA">
      <w:pPr>
        <w:rPr>
          <w:color w:val="FF0000"/>
        </w:rPr>
      </w:pPr>
      <w:r w:rsidRPr="005129AA">
        <w:rPr>
          <w:color w:val="FF0000"/>
          <w:u w:val="single"/>
        </w:rPr>
        <w:t>Population</w:t>
      </w:r>
      <w:r w:rsidRPr="005129AA">
        <w:rPr>
          <w:color w:val="FF0000"/>
        </w:rPr>
        <w:t xml:space="preserve">:  </w:t>
      </w:r>
      <w:r w:rsidR="00103B41">
        <w:rPr>
          <w:color w:val="FF0000"/>
        </w:rPr>
        <w:t xml:space="preserve">This should </w:t>
      </w:r>
      <w:r w:rsidR="0087612C">
        <w:rPr>
          <w:color w:val="FF0000"/>
        </w:rPr>
        <w:t>include</w:t>
      </w:r>
      <w:r w:rsidRPr="005129AA">
        <w:rPr>
          <w:color w:val="FF0000"/>
        </w:rPr>
        <w:t xml:space="preserve"> the total population as well as</w:t>
      </w:r>
      <w:r w:rsidR="00C37C6A" w:rsidRPr="005129AA">
        <w:rPr>
          <w:color w:val="FF0000"/>
        </w:rPr>
        <w:t xml:space="preserve"> description of</w:t>
      </w:r>
      <w:r w:rsidRPr="005129AA">
        <w:rPr>
          <w:color w:val="FF0000"/>
        </w:rPr>
        <w:t xml:space="preserve"> how many older people, children or people with a disability </w:t>
      </w:r>
      <w:r w:rsidR="00C37C6A" w:rsidRPr="005129AA">
        <w:rPr>
          <w:color w:val="FF0000"/>
        </w:rPr>
        <w:t>are covered by this plan.  This does not have to be exact if not known.  This is about making sure everyone who might have specific or additional needs is included.</w:t>
      </w:r>
    </w:p>
    <w:p w14:paraId="2A4B8055" w14:textId="77777777" w:rsidR="00452483" w:rsidRPr="0087612C" w:rsidRDefault="00452483" w:rsidP="005129AA">
      <w:pPr>
        <w:rPr>
          <w:color w:val="FF0000"/>
        </w:rPr>
      </w:pPr>
    </w:p>
    <w:p w14:paraId="02216C46" w14:textId="4A17360C" w:rsidR="005129AA" w:rsidRPr="0087612C" w:rsidRDefault="005129AA" w:rsidP="00123BFF">
      <w:pPr>
        <w:rPr>
          <w:color w:val="FF0000"/>
        </w:rPr>
      </w:pPr>
      <w:r w:rsidRPr="0087612C">
        <w:rPr>
          <w:color w:val="FF0000"/>
          <w:u w:val="single"/>
        </w:rPr>
        <w:t>High risk conditions</w:t>
      </w:r>
      <w:r w:rsidRPr="0087612C">
        <w:rPr>
          <w:color w:val="FF0000"/>
        </w:rPr>
        <w:t xml:space="preserve">: </w:t>
      </w:r>
      <w:r w:rsidR="00452483" w:rsidRPr="0087612C">
        <w:rPr>
          <w:color w:val="FF0000"/>
        </w:rPr>
        <w:t xml:space="preserve">Some people may be at higher risk of infection, such as people who have other illnesses that suppress the immune system or make them more vulnerable to respiratory disease. This includes people with lung disease or diabetes, those who have suppressed immune systems, and the elderly. </w:t>
      </w:r>
      <w:r w:rsidRPr="0087612C">
        <w:rPr>
          <w:color w:val="FF0000"/>
        </w:rPr>
        <w:t xml:space="preserve">You should consider whether there are any people who are affected by high risk medical conditions. </w:t>
      </w:r>
    </w:p>
    <w:p w14:paraId="2F40930A" w14:textId="77777777" w:rsidR="00452483" w:rsidRPr="0087612C" w:rsidRDefault="00452483" w:rsidP="00103B41">
      <w:pPr>
        <w:pStyle w:val="BodyText"/>
        <w:rPr>
          <w:color w:val="FF0000"/>
          <w:highlight w:val="yellow"/>
        </w:rPr>
      </w:pPr>
    </w:p>
    <w:p w14:paraId="7A2C6145" w14:textId="6602B7F8" w:rsidR="00C37C6A" w:rsidRDefault="00C37C6A" w:rsidP="005129AA">
      <w:pPr>
        <w:rPr>
          <w:color w:val="FF0000"/>
        </w:rPr>
      </w:pPr>
      <w:r w:rsidRPr="005129AA">
        <w:rPr>
          <w:color w:val="FF0000"/>
          <w:u w:val="single"/>
        </w:rPr>
        <w:t>Health services</w:t>
      </w:r>
      <w:r w:rsidRPr="005129AA">
        <w:rPr>
          <w:color w:val="FF0000"/>
        </w:rPr>
        <w:t>: Where do you normally access health services</w:t>
      </w:r>
      <w:r w:rsidR="00103B41">
        <w:rPr>
          <w:color w:val="FF0000"/>
        </w:rPr>
        <w:t>?</w:t>
      </w:r>
      <w:r w:rsidRPr="005129AA">
        <w:rPr>
          <w:color w:val="FF0000"/>
        </w:rPr>
        <w:t xml:space="preserve">  Does the location have a health clinic or nurses?</w:t>
      </w:r>
    </w:p>
    <w:p w14:paraId="3716ADDF" w14:textId="77777777" w:rsidR="005129AA" w:rsidRPr="005129AA" w:rsidRDefault="005129AA" w:rsidP="005129AA">
      <w:pPr>
        <w:rPr>
          <w:color w:val="FF0000"/>
          <w:u w:val="single"/>
        </w:rPr>
      </w:pPr>
    </w:p>
    <w:p w14:paraId="05B48FF1" w14:textId="2E778DAA" w:rsidR="0087612C" w:rsidRDefault="0087612C" w:rsidP="005129AA">
      <w:pPr>
        <w:rPr>
          <w:color w:val="FF0000"/>
        </w:rPr>
      </w:pPr>
      <w:r>
        <w:rPr>
          <w:color w:val="FF0000"/>
          <w:u w:val="single"/>
        </w:rPr>
        <w:t>Critical supplies:</w:t>
      </w:r>
      <w:r>
        <w:rPr>
          <w:color w:val="FF0000"/>
        </w:rPr>
        <w:t xml:space="preserve"> How do you normally access food and medical supplies? Who is responsible for providing power, water and wastewater services?</w:t>
      </w:r>
    </w:p>
    <w:p w14:paraId="3B8287F4" w14:textId="77777777" w:rsidR="0087612C" w:rsidRPr="0087612C" w:rsidRDefault="0087612C" w:rsidP="005129AA">
      <w:pPr>
        <w:rPr>
          <w:color w:val="FF0000"/>
        </w:rPr>
      </w:pPr>
    </w:p>
    <w:p w14:paraId="2D509BC7" w14:textId="2D287F9E" w:rsidR="00C37C6A" w:rsidRDefault="00C37C6A" w:rsidP="005129AA">
      <w:pPr>
        <w:rPr>
          <w:color w:val="FF0000"/>
        </w:rPr>
      </w:pPr>
      <w:r w:rsidRPr="005129AA">
        <w:rPr>
          <w:color w:val="FF0000"/>
          <w:u w:val="single"/>
        </w:rPr>
        <w:t>Emergency accommodation or evacuation</w:t>
      </w:r>
      <w:r w:rsidRPr="005129AA">
        <w:rPr>
          <w:color w:val="FF0000"/>
        </w:rPr>
        <w:t>:  Are there existing places that residents use to shelter in case of emergency?  Are there buildings or facilities that could be used for quarantine or additional medical support?</w:t>
      </w:r>
    </w:p>
    <w:p w14:paraId="69FFCCD9" w14:textId="77777777" w:rsidR="005129AA" w:rsidRPr="005129AA" w:rsidRDefault="005129AA" w:rsidP="005129AA">
      <w:pPr>
        <w:rPr>
          <w:color w:val="FF0000"/>
        </w:rPr>
      </w:pPr>
    </w:p>
    <w:p w14:paraId="492E03A5" w14:textId="630C61FD" w:rsidR="00C37C6A" w:rsidRPr="005129AA" w:rsidRDefault="00C37C6A" w:rsidP="005129AA">
      <w:pPr>
        <w:rPr>
          <w:color w:val="FF0000"/>
        </w:rPr>
      </w:pPr>
      <w:r w:rsidRPr="005129AA">
        <w:rPr>
          <w:color w:val="FF0000"/>
          <w:u w:val="single"/>
        </w:rPr>
        <w:t>Access</w:t>
      </w:r>
      <w:r w:rsidRPr="005129AA">
        <w:rPr>
          <w:color w:val="FF0000"/>
        </w:rPr>
        <w:t xml:space="preserve">: How can your location be accessed? Is there an airstrip or access roads?  Are these regularly impacted by weather or flooding?  How do supplies normally reach your location? </w:t>
      </w:r>
    </w:p>
    <w:p w14:paraId="6B9A88AF" w14:textId="77777777" w:rsidR="005129AA" w:rsidRPr="005129AA" w:rsidRDefault="005129AA" w:rsidP="005129AA">
      <w:pPr>
        <w:rPr>
          <w:color w:val="FF0000"/>
        </w:rPr>
      </w:pPr>
    </w:p>
    <w:p w14:paraId="05E83267" w14:textId="64249CA6" w:rsidR="00384780" w:rsidRPr="005129AA" w:rsidRDefault="00C37C6A" w:rsidP="005129AA">
      <w:pPr>
        <w:rPr>
          <w:color w:val="FF0000"/>
        </w:rPr>
      </w:pPr>
      <w:r w:rsidRPr="005129AA">
        <w:rPr>
          <w:color w:val="FF0000"/>
          <w:u w:val="single"/>
        </w:rPr>
        <w:t>C</w:t>
      </w:r>
      <w:r w:rsidR="00384780" w:rsidRPr="005129AA">
        <w:rPr>
          <w:color w:val="FF0000"/>
          <w:u w:val="single"/>
        </w:rPr>
        <w:t>ommunications</w:t>
      </w:r>
      <w:r w:rsidRPr="005129AA">
        <w:rPr>
          <w:color w:val="FF0000"/>
          <w:u w:val="single"/>
        </w:rPr>
        <w:t xml:space="preserve"> arrangements</w:t>
      </w:r>
      <w:r w:rsidRPr="005129AA">
        <w:rPr>
          <w:color w:val="FF0000"/>
        </w:rPr>
        <w:t xml:space="preserve">: Are there suitable telecommunications and internet arrangements at your location?  </w:t>
      </w:r>
    </w:p>
    <w:p w14:paraId="05FEE834" w14:textId="77777777" w:rsidR="005129AA" w:rsidRPr="005129AA" w:rsidRDefault="005129AA" w:rsidP="005129AA">
      <w:pPr>
        <w:rPr>
          <w:color w:val="FF0000"/>
        </w:rPr>
      </w:pPr>
    </w:p>
    <w:p w14:paraId="1918ACB8" w14:textId="77777777" w:rsidR="00EE5C92" w:rsidRDefault="00EE5C92" w:rsidP="005129AA">
      <w:pPr>
        <w:rPr>
          <w:color w:val="FF0000"/>
          <w:u w:val="single"/>
        </w:rPr>
      </w:pPr>
    </w:p>
    <w:p w14:paraId="019E087E" w14:textId="5651BEFC" w:rsidR="00384780" w:rsidRDefault="00C37C6A" w:rsidP="005129AA">
      <w:pPr>
        <w:rPr>
          <w:color w:val="FF0000"/>
        </w:rPr>
      </w:pPr>
      <w:r w:rsidRPr="005129AA">
        <w:rPr>
          <w:color w:val="FF0000"/>
          <w:u w:val="single"/>
        </w:rPr>
        <w:lastRenderedPageBreak/>
        <w:t>S</w:t>
      </w:r>
      <w:r w:rsidR="00384780" w:rsidRPr="005129AA">
        <w:rPr>
          <w:color w:val="FF0000"/>
          <w:u w:val="single"/>
        </w:rPr>
        <w:t>ervice</w:t>
      </w:r>
      <w:r w:rsidR="00951AB0" w:rsidRPr="005129AA">
        <w:rPr>
          <w:color w:val="FF0000"/>
          <w:u w:val="single"/>
        </w:rPr>
        <w:t xml:space="preserve"> providers</w:t>
      </w:r>
      <w:r w:rsidRPr="005129AA">
        <w:rPr>
          <w:color w:val="FF0000"/>
          <w:u w:val="single"/>
        </w:rPr>
        <w:t xml:space="preserve"> and others</w:t>
      </w:r>
      <w:r w:rsidRPr="005129AA">
        <w:rPr>
          <w:color w:val="FF0000"/>
        </w:rPr>
        <w:t>: What service providers regularly visit or reside in the location</w:t>
      </w:r>
      <w:r w:rsidR="00103B41">
        <w:rPr>
          <w:color w:val="FF0000"/>
        </w:rPr>
        <w:t>?</w:t>
      </w:r>
    </w:p>
    <w:p w14:paraId="79A74196" w14:textId="208C0EA1" w:rsidR="005129AA" w:rsidRDefault="005129AA" w:rsidP="005129AA">
      <w:pPr>
        <w:rPr>
          <w:color w:val="FF0000"/>
        </w:rPr>
      </w:pPr>
    </w:p>
    <w:p w14:paraId="381A0923" w14:textId="0BA3C60D" w:rsidR="005129AA" w:rsidRPr="0087612C" w:rsidRDefault="005129AA" w:rsidP="005129AA">
      <w:pPr>
        <w:rPr>
          <w:color w:val="FF0000"/>
        </w:rPr>
      </w:pPr>
      <w:r w:rsidRPr="0087612C">
        <w:rPr>
          <w:color w:val="FF0000"/>
          <w:u w:val="single"/>
        </w:rPr>
        <w:t>Cultural considerations</w:t>
      </w:r>
      <w:r w:rsidRPr="0087612C">
        <w:rPr>
          <w:color w:val="FF0000"/>
        </w:rPr>
        <w:t xml:space="preserve">: What do you want </w:t>
      </w:r>
      <w:r w:rsidR="00B1032C" w:rsidRPr="0087612C">
        <w:rPr>
          <w:color w:val="FF0000"/>
        </w:rPr>
        <w:t>service providers and people from other areas to know about accessing your location and how they can work together with you.</w:t>
      </w:r>
    </w:p>
    <w:p w14:paraId="21CFC3F9" w14:textId="77777777" w:rsidR="00384780" w:rsidRPr="0087612C" w:rsidRDefault="00384780" w:rsidP="00F174E0">
      <w:pPr>
        <w:spacing w:after="0"/>
        <w:ind w:left="567" w:hanging="567"/>
        <w:rPr>
          <w:rFonts w:asciiTheme="minorHAnsi" w:hAnsiTheme="minorHAnsi"/>
          <w:color w:val="FF0000"/>
        </w:rPr>
      </w:pPr>
    </w:p>
    <w:p w14:paraId="08F38967" w14:textId="6A06129D" w:rsidR="00B27EA0" w:rsidRDefault="00B27EA0" w:rsidP="004B58A3">
      <w:pPr>
        <w:pStyle w:val="Heading1"/>
      </w:pPr>
      <w:bookmarkStart w:id="2" w:name="_Toc35271194"/>
      <w:bookmarkStart w:id="3" w:name="_Toc35509045"/>
      <w:r>
        <w:t>Prevention</w:t>
      </w:r>
    </w:p>
    <w:p w14:paraId="491D31F2" w14:textId="1AAD59BF" w:rsidR="00B27EA0" w:rsidRDefault="009D4BB5" w:rsidP="00B27EA0">
      <w:pPr>
        <w:pStyle w:val="BodyText"/>
      </w:pPr>
      <w:r>
        <w:t>We will be doing the following to protect our community members:</w:t>
      </w:r>
    </w:p>
    <w:p w14:paraId="68B40A19" w14:textId="788A1874" w:rsidR="009D4BB5" w:rsidRPr="009D4BB5" w:rsidRDefault="009D4BB5" w:rsidP="00B27EA0">
      <w:pPr>
        <w:pStyle w:val="BodyText"/>
        <w:rPr>
          <w:color w:val="FF0000"/>
        </w:rPr>
      </w:pPr>
      <w:r w:rsidRPr="009D4BB5">
        <w:rPr>
          <w:color w:val="FF0000"/>
        </w:rPr>
        <w:t>You should include:</w:t>
      </w:r>
    </w:p>
    <w:p w14:paraId="583B0899" w14:textId="1B85AA21" w:rsidR="009D4BB5" w:rsidRPr="00384780" w:rsidRDefault="009D4BB5" w:rsidP="0032029A">
      <w:pPr>
        <w:pStyle w:val="ListParagraph"/>
        <w:numPr>
          <w:ilvl w:val="0"/>
          <w:numId w:val="22"/>
        </w:numPr>
        <w:ind w:left="567" w:hanging="567"/>
      </w:pPr>
      <w:r>
        <w:t>Any messages or information to be given to community members.</w:t>
      </w:r>
    </w:p>
    <w:p w14:paraId="77F9996A" w14:textId="7DB1C65F" w:rsidR="009D4BB5" w:rsidRDefault="009D4BB5" w:rsidP="0032029A">
      <w:pPr>
        <w:pStyle w:val="ListParagraph"/>
        <w:numPr>
          <w:ilvl w:val="0"/>
          <w:numId w:val="22"/>
        </w:numPr>
        <w:ind w:left="567" w:hanging="567"/>
      </w:pPr>
      <w:r>
        <w:t>Any arrangements</w:t>
      </w:r>
      <w:r w:rsidRPr="009D4BB5">
        <w:t xml:space="preserve"> for people visiting your location.</w:t>
      </w:r>
    </w:p>
    <w:p w14:paraId="281435E1" w14:textId="77777777" w:rsidR="009D4BB5" w:rsidRPr="009D4BB5" w:rsidRDefault="009D4BB5" w:rsidP="009D4BB5">
      <w:pPr>
        <w:pStyle w:val="BodyText"/>
        <w:rPr>
          <w:color w:val="FF0000"/>
        </w:rPr>
      </w:pPr>
    </w:p>
    <w:p w14:paraId="087419F6" w14:textId="5C4FC400" w:rsidR="009D4BB5" w:rsidRPr="009D4BB5" w:rsidRDefault="009D4BB5" w:rsidP="009D4BB5">
      <w:pPr>
        <w:pStyle w:val="BodyText"/>
        <w:rPr>
          <w:color w:val="FF0000"/>
        </w:rPr>
      </w:pPr>
      <w:r w:rsidRPr="009D4BB5">
        <w:rPr>
          <w:color w:val="FF0000"/>
        </w:rPr>
        <w:t xml:space="preserve">Your local health service will assist you in this and current health information is also available from </w:t>
      </w:r>
      <w:hyperlink r:id="rId14" w:history="1">
        <w:r w:rsidRPr="009D4BB5">
          <w:rPr>
            <w:rStyle w:val="Hyperlink"/>
            <w:color w:val="FF0000"/>
            <w:u w:val="none"/>
          </w:rPr>
          <w:t>www.health.wa.gov.au</w:t>
        </w:r>
      </w:hyperlink>
      <w:r w:rsidRPr="009D4BB5">
        <w:rPr>
          <w:color w:val="FF0000"/>
        </w:rPr>
        <w:t xml:space="preserve"> and the helpline on 1800 020 080.</w:t>
      </w:r>
    </w:p>
    <w:p w14:paraId="06050AA6" w14:textId="77777777" w:rsidR="00B27EA0" w:rsidRPr="00B27EA0" w:rsidRDefault="00B27EA0" w:rsidP="0087612C">
      <w:pPr>
        <w:rPr>
          <w:rFonts w:asciiTheme="minorHAnsi" w:hAnsiTheme="minorHAnsi"/>
        </w:rPr>
      </w:pPr>
    </w:p>
    <w:p w14:paraId="5270A7B5" w14:textId="7B626617" w:rsidR="00EE5C92" w:rsidRDefault="00B27EA0" w:rsidP="004B58A3">
      <w:pPr>
        <w:pStyle w:val="Heading1"/>
      </w:pPr>
      <w:r>
        <w:t>Responding to suspected cases</w:t>
      </w:r>
    </w:p>
    <w:p w14:paraId="4B3CE407" w14:textId="611470DA" w:rsidR="00B27EA0" w:rsidRDefault="009D4BB5" w:rsidP="00EE5C92">
      <w:r>
        <w:t>If we suspect that a person may have COVID-19</w:t>
      </w:r>
      <w:r w:rsidR="00F97EE1">
        <w:t xml:space="preserve"> we will respond by:</w:t>
      </w:r>
    </w:p>
    <w:p w14:paraId="683A4DE9" w14:textId="470E766D" w:rsidR="00F97EE1" w:rsidRPr="00F97EE1" w:rsidRDefault="00F97EE1" w:rsidP="00EE5C92">
      <w:pPr>
        <w:rPr>
          <w:color w:val="FF0000"/>
        </w:rPr>
      </w:pPr>
      <w:r w:rsidRPr="00F97EE1">
        <w:rPr>
          <w:color w:val="FF0000"/>
        </w:rPr>
        <w:t>You should consider:</w:t>
      </w:r>
    </w:p>
    <w:p w14:paraId="1D0E8946" w14:textId="0786B3FE" w:rsidR="00EE5C92" w:rsidRDefault="00F97EE1" w:rsidP="0032029A">
      <w:pPr>
        <w:pStyle w:val="ListParagraph"/>
        <w:numPr>
          <w:ilvl w:val="0"/>
          <w:numId w:val="22"/>
        </w:numPr>
        <w:ind w:left="567" w:hanging="567"/>
      </w:pPr>
      <w:r w:rsidRPr="007C272F">
        <w:t>Identif</w:t>
      </w:r>
      <w:r>
        <w:t>ying a place</w:t>
      </w:r>
      <w:r w:rsidR="00EE5C92" w:rsidRPr="007C272F">
        <w:t xml:space="preserve"> where </w:t>
      </w:r>
      <w:r>
        <w:t xml:space="preserve">people can be safely isolated while waiting for medical assistance.  </w:t>
      </w:r>
    </w:p>
    <w:p w14:paraId="2BE86B61" w14:textId="03262C3E" w:rsidR="00F97EE1" w:rsidRDefault="00F97EE1" w:rsidP="0032029A">
      <w:pPr>
        <w:pStyle w:val="ListParagraph"/>
        <w:numPr>
          <w:ilvl w:val="0"/>
          <w:numId w:val="22"/>
        </w:numPr>
        <w:ind w:left="567" w:hanging="567"/>
      </w:pPr>
      <w:r>
        <w:t>How you will notify local health services.</w:t>
      </w:r>
    </w:p>
    <w:p w14:paraId="6A7BE7CA" w14:textId="2977CC26" w:rsidR="00F97EE1" w:rsidRPr="00F97EE1" w:rsidRDefault="00F97EE1" w:rsidP="00F97EE1">
      <w:pPr>
        <w:pStyle w:val="BodyText"/>
      </w:pPr>
    </w:p>
    <w:p w14:paraId="64E962E3" w14:textId="3FC5BCC8" w:rsidR="00E00DFF" w:rsidRPr="0087612C" w:rsidRDefault="00E00DFF" w:rsidP="004B58A3">
      <w:pPr>
        <w:pStyle w:val="Heading1"/>
      </w:pPr>
      <w:r w:rsidRPr="0087612C">
        <w:t xml:space="preserve">Roles and </w:t>
      </w:r>
      <w:r w:rsidR="0028100E">
        <w:t>r</w:t>
      </w:r>
      <w:bookmarkStart w:id="4" w:name="_GoBack"/>
      <w:bookmarkEnd w:id="4"/>
      <w:r w:rsidRPr="0087612C">
        <w:t>esponsibilities</w:t>
      </w:r>
      <w:bookmarkEnd w:id="2"/>
      <w:bookmarkEnd w:id="3"/>
    </w:p>
    <w:p w14:paraId="70A1D99F" w14:textId="4FC82C6A" w:rsidR="00103B41" w:rsidRPr="00103B41" w:rsidRDefault="00103B41" w:rsidP="00103B41">
      <w:pPr>
        <w:pStyle w:val="BodyText"/>
      </w:pPr>
      <w:r w:rsidRPr="00103B41">
        <w:t xml:space="preserve">The following people </w:t>
      </w:r>
      <w:r w:rsidR="0087612C">
        <w:t>have a role in preparing for and responding to the pandemic.</w:t>
      </w:r>
    </w:p>
    <w:p w14:paraId="6883929A" w14:textId="0774D451" w:rsidR="00E00DFF" w:rsidRDefault="00E00DFF" w:rsidP="00103B41">
      <w:pPr>
        <w:pStyle w:val="BodyText"/>
        <w:rPr>
          <w:color w:val="FF0000"/>
        </w:rPr>
      </w:pPr>
      <w:r w:rsidRPr="00103B41">
        <w:rPr>
          <w:color w:val="FF0000"/>
        </w:rPr>
        <w:t xml:space="preserve">Identify and </w:t>
      </w:r>
      <w:r w:rsidR="00103B41" w:rsidRPr="00103B41">
        <w:rPr>
          <w:color w:val="FF0000"/>
        </w:rPr>
        <w:t xml:space="preserve">list </w:t>
      </w:r>
      <w:r w:rsidRPr="00103B41">
        <w:rPr>
          <w:color w:val="FF0000"/>
        </w:rPr>
        <w:t>key c</w:t>
      </w:r>
      <w:r w:rsidR="00ED6053">
        <w:rPr>
          <w:color w:val="FF0000"/>
        </w:rPr>
        <w:t>ontacts who can assist you.  A</w:t>
      </w:r>
      <w:r w:rsidR="001C20BE">
        <w:rPr>
          <w:color w:val="FF0000"/>
        </w:rPr>
        <w:t xml:space="preserve">s a </w:t>
      </w:r>
      <w:r w:rsidR="00ED6053">
        <w:rPr>
          <w:color w:val="FF0000"/>
        </w:rPr>
        <w:t>minimum the plan should clearly identify the contacts for:</w:t>
      </w:r>
    </w:p>
    <w:p w14:paraId="2007BB65" w14:textId="2801CA45" w:rsidR="0087612C" w:rsidRDefault="0087612C" w:rsidP="0032029A">
      <w:pPr>
        <w:pStyle w:val="ListParagraph"/>
        <w:numPr>
          <w:ilvl w:val="0"/>
          <w:numId w:val="22"/>
        </w:numPr>
        <w:ind w:left="567" w:hanging="567"/>
      </w:pPr>
      <w:r>
        <w:t>Local Emergency Management Committee</w:t>
      </w:r>
      <w:r w:rsidR="00EE5C92">
        <w:t>;</w:t>
      </w:r>
    </w:p>
    <w:p w14:paraId="58CADF6F" w14:textId="67B97E4C" w:rsidR="0087612C" w:rsidRDefault="0087612C" w:rsidP="0032029A">
      <w:pPr>
        <w:pStyle w:val="ListParagraph"/>
        <w:numPr>
          <w:ilvl w:val="0"/>
          <w:numId w:val="22"/>
        </w:numPr>
        <w:ind w:left="567" w:hanging="567"/>
      </w:pPr>
      <w:r>
        <w:t>Health Service</w:t>
      </w:r>
      <w:r w:rsidR="00EE5C92">
        <w:t>;</w:t>
      </w:r>
    </w:p>
    <w:p w14:paraId="50FAA485" w14:textId="522F2384" w:rsidR="0087612C" w:rsidRDefault="0087612C" w:rsidP="0032029A">
      <w:pPr>
        <w:pStyle w:val="ListParagraph"/>
        <w:numPr>
          <w:ilvl w:val="0"/>
          <w:numId w:val="22"/>
        </w:numPr>
        <w:ind w:left="567" w:hanging="567"/>
      </w:pPr>
      <w:r>
        <w:t>Local Government</w:t>
      </w:r>
      <w:r w:rsidR="00EE5C92">
        <w:t>;</w:t>
      </w:r>
    </w:p>
    <w:p w14:paraId="4FD640F8" w14:textId="7DD2E050" w:rsidR="0087612C" w:rsidRDefault="00ED6053" w:rsidP="0032029A">
      <w:pPr>
        <w:pStyle w:val="ListParagraph"/>
        <w:numPr>
          <w:ilvl w:val="0"/>
          <w:numId w:val="22"/>
        </w:numPr>
        <w:ind w:left="567" w:hanging="567"/>
      </w:pPr>
      <w:r>
        <w:t>School</w:t>
      </w:r>
      <w:r w:rsidR="00EE5C92">
        <w:t>; and</w:t>
      </w:r>
    </w:p>
    <w:p w14:paraId="73795D09" w14:textId="1DF460CA" w:rsidR="00ED6053" w:rsidRPr="00ED6053" w:rsidRDefault="00ED6053" w:rsidP="0032029A">
      <w:pPr>
        <w:pStyle w:val="ListParagraph"/>
        <w:numPr>
          <w:ilvl w:val="0"/>
          <w:numId w:val="22"/>
        </w:numPr>
        <w:ind w:left="567" w:hanging="567"/>
      </w:pPr>
      <w:r>
        <w:t>Police</w:t>
      </w:r>
      <w:r w:rsidR="00EE5C92">
        <w:t>.</w:t>
      </w:r>
    </w:p>
    <w:p w14:paraId="0F5F4B1B" w14:textId="77777777" w:rsidR="00103B41" w:rsidRPr="00EE5C92" w:rsidRDefault="00103B41" w:rsidP="00EE5C92">
      <w:pPr>
        <w:spacing w:after="0"/>
        <w:ind w:left="567" w:hanging="567"/>
        <w:rPr>
          <w:rFonts w:asciiTheme="minorHAnsi" w:hAnsiTheme="minorHAnsi"/>
          <w:color w:val="FF0000"/>
        </w:rPr>
      </w:pPr>
    </w:p>
    <w:p w14:paraId="2E9AF3CF" w14:textId="1119F23F" w:rsidR="00BF3C90" w:rsidRDefault="001C20BE" w:rsidP="004B58A3">
      <w:pPr>
        <w:pStyle w:val="Heading1"/>
      </w:pPr>
      <w:r>
        <w:t>Contacts</w:t>
      </w:r>
      <w:r w:rsidR="00103B41">
        <w:t xml:space="preserve"> and communication</w:t>
      </w:r>
    </w:p>
    <w:p w14:paraId="66958392" w14:textId="6F3FFE30" w:rsidR="00E00DFF" w:rsidRDefault="00E00DFF" w:rsidP="00103B41">
      <w:pPr>
        <w:pStyle w:val="BodyText"/>
      </w:pPr>
      <w:r w:rsidRPr="00103B41">
        <w:t xml:space="preserve">All communication about this plan </w:t>
      </w:r>
      <w:r w:rsidR="005129AA" w:rsidRPr="00103B41">
        <w:t xml:space="preserve">should be directed to: </w:t>
      </w:r>
      <w:r w:rsidR="005129AA" w:rsidRPr="00EE5C92">
        <w:rPr>
          <w:color w:val="FF0000"/>
        </w:rPr>
        <w:t>[Name and contact details]</w:t>
      </w:r>
    </w:p>
    <w:p w14:paraId="323037E4" w14:textId="57B4D3E3" w:rsidR="005129AA" w:rsidRDefault="005129AA" w:rsidP="00103B41">
      <w:pPr>
        <w:pStyle w:val="BodyText"/>
      </w:pPr>
      <w:r w:rsidRPr="00103B41">
        <w:t xml:space="preserve">All emergency communication should be directed to: </w:t>
      </w:r>
      <w:r w:rsidRPr="00EE5C92">
        <w:rPr>
          <w:color w:val="FF0000"/>
        </w:rPr>
        <w:t>[Name and contact details]</w:t>
      </w:r>
    </w:p>
    <w:p w14:paraId="04BA4030" w14:textId="0EE3220A" w:rsidR="00103B41" w:rsidRDefault="00103B41" w:rsidP="00103B41">
      <w:pPr>
        <w:rPr>
          <w:rFonts w:asciiTheme="minorHAnsi" w:hAnsiTheme="minorHAnsi"/>
          <w:color w:val="FF0000"/>
        </w:rPr>
      </w:pPr>
      <w:r>
        <w:rPr>
          <w:rFonts w:asciiTheme="minorHAnsi" w:hAnsiTheme="minorHAnsi"/>
        </w:rPr>
        <w:lastRenderedPageBreak/>
        <w:t xml:space="preserve">This plan will be communicated to residents and visitors by:  </w:t>
      </w:r>
      <w:r w:rsidRPr="00103B41">
        <w:rPr>
          <w:rFonts w:asciiTheme="minorHAnsi" w:hAnsiTheme="minorHAnsi"/>
          <w:color w:val="FF0000"/>
        </w:rPr>
        <w:t>This could include existing groups, social media, community centre, School, Art Centre, Community Centre, Womens Centre.</w:t>
      </w:r>
      <w:r w:rsidR="00B27EA0">
        <w:rPr>
          <w:rFonts w:asciiTheme="minorHAnsi" w:hAnsiTheme="minorHAnsi"/>
          <w:color w:val="FF0000"/>
        </w:rPr>
        <w:t xml:space="preserve">  </w:t>
      </w:r>
    </w:p>
    <w:sectPr w:rsidR="00103B41" w:rsidSect="00EE5C92">
      <w:headerReference w:type="even" r:id="rId15"/>
      <w:headerReference w:type="default" r:id="rId16"/>
      <w:footerReference w:type="even" r:id="rId17"/>
      <w:footerReference w:type="default" r:id="rId18"/>
      <w:headerReference w:type="first" r:id="rId19"/>
      <w:footerReference w:type="first" r:id="rId20"/>
      <w:pgSz w:w="11906" w:h="16838" w:code="9"/>
      <w:pgMar w:top="1418" w:right="1416" w:bottom="851" w:left="1134" w:header="0" w:footer="3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93B22" w14:textId="77777777" w:rsidR="00591B4C" w:rsidRDefault="00591B4C" w:rsidP="00D41211">
      <w:r>
        <w:separator/>
      </w:r>
    </w:p>
    <w:p w14:paraId="493E4AA3" w14:textId="77777777" w:rsidR="00591B4C" w:rsidRDefault="00591B4C"/>
  </w:endnote>
  <w:endnote w:type="continuationSeparator" w:id="0">
    <w:p w14:paraId="35548842" w14:textId="77777777" w:rsidR="00591B4C" w:rsidRDefault="00591B4C" w:rsidP="00D41211">
      <w:r>
        <w:continuationSeparator/>
      </w:r>
    </w:p>
    <w:p w14:paraId="06FC1C87" w14:textId="77777777" w:rsidR="00591B4C" w:rsidRDefault="00591B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Gibson">
    <w:altName w:val="Arial"/>
    <w:panose1 w:val="00000000000000000000"/>
    <w:charset w:val="00"/>
    <w:family w:val="modern"/>
    <w:notTrueType/>
    <w:pitch w:val="variable"/>
    <w:sig w:usb0="A000002F" w:usb1="5000004A" w:usb2="00000000" w:usb3="00000000" w:csb0="00000093" w:csb1="00000000"/>
  </w:font>
  <w:font w:name="Calibri">
    <w:panose1 w:val="020F0502020204030204"/>
    <w:charset w:val="00"/>
    <w:family w:val="swiss"/>
    <w:pitch w:val="variable"/>
    <w:sig w:usb0="E0002EFF" w:usb1="C000247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9847B" w14:textId="392A4648" w:rsidR="00DF1AB0" w:rsidRDefault="00DF1AB0" w:rsidP="00D807AE">
    <w:pPr>
      <w:pStyle w:val="nospace"/>
      <w:ind w:left="-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1E119" w14:textId="77777777" w:rsidR="009857F9" w:rsidRDefault="002D7BF4" w:rsidP="00BD3604">
    <w:pPr>
      <w:pStyle w:val="Footer"/>
      <w:pBdr>
        <w:top w:val="single" w:sz="4" w:space="6" w:color="auto"/>
      </w:pBdr>
      <w:tabs>
        <w:tab w:val="left" w:pos="0"/>
        <w:tab w:val="center" w:pos="4140"/>
        <w:tab w:val="right" w:pos="9360"/>
      </w:tabs>
      <w:ind w:right="-1355" w:hanging="1503"/>
      <w:rPr>
        <w:rStyle w:val="PageNumber"/>
        <w:sz w:val="18"/>
        <w:szCs w:val="18"/>
      </w:rPr>
    </w:pPr>
    <w:r>
      <w:rPr>
        <w:sz w:val="18"/>
      </w:rPr>
      <w:tab/>
    </w:r>
    <w:r w:rsidRPr="00A75AF9">
      <w:rPr>
        <w:sz w:val="18"/>
      </w:rPr>
      <w:tab/>
    </w:r>
    <w:r w:rsidRPr="00A75AF9">
      <w:rPr>
        <w:sz w:val="18"/>
        <w:szCs w:val="18"/>
      </w:rPr>
      <w:t xml:space="preserve">Page </w:t>
    </w:r>
    <w:r w:rsidRPr="00A75AF9">
      <w:rPr>
        <w:rStyle w:val="PageNumber"/>
        <w:sz w:val="18"/>
        <w:szCs w:val="18"/>
      </w:rPr>
      <w:fldChar w:fldCharType="begin"/>
    </w:r>
    <w:r w:rsidRPr="00A75AF9">
      <w:rPr>
        <w:rStyle w:val="PageNumber"/>
        <w:sz w:val="18"/>
        <w:szCs w:val="18"/>
      </w:rPr>
      <w:instrText xml:space="preserve"> PAGE </w:instrText>
    </w:r>
    <w:r w:rsidRPr="00A75AF9">
      <w:rPr>
        <w:rStyle w:val="PageNumber"/>
        <w:sz w:val="18"/>
        <w:szCs w:val="18"/>
      </w:rPr>
      <w:fldChar w:fldCharType="separate"/>
    </w:r>
    <w:r>
      <w:rPr>
        <w:rStyle w:val="PageNumber"/>
        <w:noProof/>
        <w:sz w:val="18"/>
        <w:szCs w:val="18"/>
      </w:rPr>
      <w:t>2</w:t>
    </w:r>
    <w:r w:rsidRPr="00A75AF9">
      <w:rPr>
        <w:rStyle w:val="PageNumber"/>
        <w:sz w:val="18"/>
        <w:szCs w:val="18"/>
      </w:rPr>
      <w:fldChar w:fldCharType="end"/>
    </w:r>
    <w:r w:rsidRPr="00A75AF9">
      <w:rPr>
        <w:rStyle w:val="PageNumber"/>
        <w:sz w:val="18"/>
        <w:szCs w:val="18"/>
      </w:rPr>
      <w:t xml:space="preserve"> of </w:t>
    </w:r>
    <w:r w:rsidRPr="00A75AF9">
      <w:rPr>
        <w:rStyle w:val="PageNumber"/>
        <w:sz w:val="18"/>
        <w:szCs w:val="18"/>
      </w:rPr>
      <w:fldChar w:fldCharType="begin"/>
    </w:r>
    <w:r w:rsidRPr="00A75AF9">
      <w:rPr>
        <w:rStyle w:val="PageNumber"/>
        <w:sz w:val="18"/>
        <w:szCs w:val="18"/>
      </w:rPr>
      <w:instrText xml:space="preserve"> NUMPAGES </w:instrText>
    </w:r>
    <w:r w:rsidRPr="00A75AF9">
      <w:rPr>
        <w:rStyle w:val="PageNumber"/>
        <w:sz w:val="18"/>
        <w:szCs w:val="18"/>
      </w:rPr>
      <w:fldChar w:fldCharType="separate"/>
    </w:r>
    <w:r>
      <w:rPr>
        <w:rStyle w:val="PageNumber"/>
        <w:noProof/>
        <w:sz w:val="18"/>
        <w:szCs w:val="18"/>
      </w:rPr>
      <w:t>8</w:t>
    </w:r>
    <w:r w:rsidRPr="00A75AF9">
      <w:rPr>
        <w:rStyle w:val="PageNumber"/>
        <w:sz w:val="18"/>
        <w:szCs w:val="18"/>
      </w:rPr>
      <w:fldChar w:fldCharType="end"/>
    </w:r>
    <w:r w:rsidRPr="00A75AF9">
      <w:rPr>
        <w:rStyle w:val="PageNumber"/>
        <w:sz w:val="18"/>
        <w:szCs w:val="18"/>
      </w:rPr>
      <w:tab/>
    </w:r>
  </w:p>
  <w:p w14:paraId="41655F23" w14:textId="77777777" w:rsidR="009857F9" w:rsidRPr="00A75AF9" w:rsidRDefault="002D7BF4" w:rsidP="00DB5E6C">
    <w:pPr>
      <w:pStyle w:val="Footer"/>
      <w:tabs>
        <w:tab w:val="center" w:pos="4140"/>
        <w:tab w:val="right" w:pos="9360"/>
      </w:tabs>
      <w:ind w:right="-1355"/>
      <w:jc w:val="center"/>
      <w:rPr>
        <w:sz w:val="18"/>
      </w:rPr>
    </w:pPr>
    <w:r w:rsidRPr="00C46202">
      <w:rPr>
        <w:b/>
      </w:rPr>
      <w:t>Department of Health and Families is a Smoke Free Workplace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2DF77" w14:textId="77777777" w:rsidR="00522444" w:rsidRDefault="00591B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27DC6" w14:textId="77777777" w:rsidR="009857F9" w:rsidRPr="00A64ACE" w:rsidRDefault="002D7BF4" w:rsidP="00A64ACE">
    <w:pPr>
      <w:pStyle w:val="Footer"/>
    </w:pPr>
    <w:r w:rsidRPr="00A64AC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5D974" w14:textId="77777777" w:rsidR="00591B4C" w:rsidRDefault="00591B4C" w:rsidP="00D41211">
      <w:r>
        <w:separator/>
      </w:r>
    </w:p>
    <w:p w14:paraId="1A542404" w14:textId="77777777" w:rsidR="00591B4C" w:rsidRDefault="00591B4C"/>
  </w:footnote>
  <w:footnote w:type="continuationSeparator" w:id="0">
    <w:p w14:paraId="0E84210D" w14:textId="77777777" w:rsidR="00591B4C" w:rsidRDefault="00591B4C" w:rsidP="00D41211">
      <w:r>
        <w:continuationSeparator/>
      </w:r>
    </w:p>
    <w:p w14:paraId="7DF4A5E4" w14:textId="77777777" w:rsidR="00591B4C" w:rsidRDefault="00591B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67355" w14:textId="5275DF20" w:rsidR="00DF1AB0" w:rsidRDefault="00DF1AB0" w:rsidP="00567821">
    <w:pPr>
      <w:pStyle w:val="Header"/>
      <w:ind w:hanging="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FFD4F" w14:textId="77777777" w:rsidR="009857F9" w:rsidRDefault="002D7BF4">
    <w:pPr>
      <w:pStyle w:val="Header"/>
    </w:pPr>
    <w:r>
      <w:rPr>
        <w:noProof/>
      </w:rPr>
      <w:drawing>
        <wp:anchor distT="0" distB="0" distL="114300" distR="114300" simplePos="0" relativeHeight="251657216" behindDoc="1" locked="0" layoutInCell="1" allowOverlap="1" wp14:anchorId="1C4F2961" wp14:editId="23F31F78">
          <wp:simplePos x="0" y="0"/>
          <wp:positionH relativeFrom="column">
            <wp:posOffset>-984250</wp:posOffset>
          </wp:positionH>
          <wp:positionV relativeFrom="paragraph">
            <wp:posOffset>-107315</wp:posOffset>
          </wp:positionV>
          <wp:extent cx="7137400" cy="393700"/>
          <wp:effectExtent l="0" t="0" r="6350" b="6350"/>
          <wp:wrapNone/>
          <wp:docPr id="59" name="Picture 59" descr="dhf_header_no_colour_straight_line_00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49887" name="Picture 60" descr="dhf_header_no_colour_straight_line_005c"/>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374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259917" w14:textId="77777777" w:rsidR="009857F9" w:rsidRDefault="00591B4C">
    <w:pPr>
      <w:pStyle w:val="Header"/>
    </w:pPr>
  </w:p>
  <w:p w14:paraId="716ED594" w14:textId="77777777" w:rsidR="009857F9" w:rsidRDefault="00591B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6F957" w14:textId="77777777" w:rsidR="009857F9" w:rsidRPr="0062786C" w:rsidRDefault="00591B4C" w:rsidP="006278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93D0"/>
      <w:tblLook w:val="04A0" w:firstRow="1" w:lastRow="0" w:firstColumn="1" w:lastColumn="0" w:noHBand="0" w:noVBand="1"/>
    </w:tblPr>
    <w:tblGrid>
      <w:gridCol w:w="2992"/>
      <w:gridCol w:w="1559"/>
      <w:gridCol w:w="5071"/>
    </w:tblGrid>
    <w:tr w:rsidR="009857F9" w14:paraId="4D187091" w14:textId="77777777" w:rsidTr="007341AB">
      <w:tc>
        <w:tcPr>
          <w:tcW w:w="1555" w:type="pct"/>
          <w:shd w:val="clear" w:color="auto" w:fill="auto"/>
          <w:vAlign w:val="bottom"/>
        </w:tcPr>
        <w:p w14:paraId="53018329" w14:textId="1C4C7150" w:rsidR="009857F9" w:rsidRDefault="00591B4C" w:rsidP="008B0CC2">
          <w:pPr>
            <w:pStyle w:val="Header"/>
            <w:spacing w:after="0"/>
            <w:ind w:left="-108"/>
            <w:rPr>
              <w:noProof/>
            </w:rPr>
          </w:pPr>
        </w:p>
      </w:tc>
      <w:tc>
        <w:tcPr>
          <w:tcW w:w="810" w:type="pct"/>
          <w:shd w:val="clear" w:color="auto" w:fill="auto"/>
        </w:tcPr>
        <w:p w14:paraId="7C11A4B7" w14:textId="77777777" w:rsidR="009857F9" w:rsidRDefault="00591B4C" w:rsidP="008B0CC2">
          <w:pPr>
            <w:pStyle w:val="Header"/>
            <w:spacing w:after="0"/>
            <w:jc w:val="right"/>
            <w:rPr>
              <w:noProof/>
            </w:rPr>
          </w:pPr>
        </w:p>
      </w:tc>
      <w:tc>
        <w:tcPr>
          <w:tcW w:w="2635" w:type="pct"/>
          <w:shd w:val="clear" w:color="auto" w:fill="auto"/>
        </w:tcPr>
        <w:p w14:paraId="4BE9051A" w14:textId="77777777" w:rsidR="00B3581C" w:rsidRDefault="00591B4C" w:rsidP="008B0CC2">
          <w:pPr>
            <w:pStyle w:val="Header"/>
            <w:jc w:val="right"/>
            <w:rPr>
              <w:b/>
              <w:noProof/>
              <w:sz w:val="20"/>
            </w:rPr>
          </w:pPr>
        </w:p>
        <w:p w14:paraId="4575A3C4" w14:textId="340B85D6" w:rsidR="009857F9" w:rsidRPr="00B3581C" w:rsidRDefault="002D7BF4" w:rsidP="00384780">
          <w:pPr>
            <w:pStyle w:val="Header"/>
            <w:rPr>
              <w:b/>
              <w:noProof/>
            </w:rPr>
          </w:pPr>
          <w:r w:rsidRPr="00B3581C">
            <w:rPr>
              <w:b/>
              <w:noProof/>
              <w:sz w:val="20"/>
            </w:rPr>
            <w:t xml:space="preserve"> </w:t>
          </w:r>
        </w:p>
      </w:tc>
    </w:tr>
    <w:tr w:rsidR="009857F9" w14:paraId="23A21843" w14:textId="77777777" w:rsidTr="007341AB">
      <w:tc>
        <w:tcPr>
          <w:tcW w:w="1555" w:type="pct"/>
          <w:tcBorders>
            <w:top w:val="nil"/>
          </w:tcBorders>
          <w:shd w:val="clear" w:color="auto" w:fill="auto"/>
        </w:tcPr>
        <w:p w14:paraId="3DA346C3" w14:textId="77777777" w:rsidR="009857F9" w:rsidRDefault="00591B4C" w:rsidP="008B0CC2">
          <w:pPr>
            <w:pStyle w:val="Header"/>
            <w:spacing w:after="0"/>
            <w:ind w:left="-108"/>
            <w:rPr>
              <w:noProof/>
            </w:rPr>
          </w:pPr>
        </w:p>
      </w:tc>
      <w:tc>
        <w:tcPr>
          <w:tcW w:w="810" w:type="pct"/>
          <w:tcBorders>
            <w:top w:val="nil"/>
          </w:tcBorders>
          <w:shd w:val="clear" w:color="auto" w:fill="auto"/>
        </w:tcPr>
        <w:p w14:paraId="3BDE89BF" w14:textId="77777777" w:rsidR="009857F9" w:rsidRDefault="00591B4C" w:rsidP="008B0CC2">
          <w:pPr>
            <w:pStyle w:val="Header"/>
            <w:spacing w:after="0"/>
            <w:jc w:val="right"/>
            <w:rPr>
              <w:noProof/>
            </w:rPr>
          </w:pPr>
        </w:p>
      </w:tc>
      <w:tc>
        <w:tcPr>
          <w:tcW w:w="2635" w:type="pct"/>
          <w:tcBorders>
            <w:top w:val="nil"/>
          </w:tcBorders>
          <w:shd w:val="clear" w:color="auto" w:fill="auto"/>
          <w:vAlign w:val="bottom"/>
        </w:tcPr>
        <w:p w14:paraId="6357353C" w14:textId="77777777" w:rsidR="009857F9" w:rsidRPr="00845112" w:rsidRDefault="00591B4C" w:rsidP="008B0CC2">
          <w:pPr>
            <w:pStyle w:val="Header"/>
            <w:spacing w:after="0"/>
            <w:jc w:val="right"/>
            <w:rPr>
              <w:b/>
              <w:noProof/>
              <w:spacing w:val="28"/>
              <w:sz w:val="18"/>
              <w:szCs w:val="18"/>
            </w:rPr>
          </w:pPr>
        </w:p>
      </w:tc>
    </w:tr>
  </w:tbl>
  <w:sdt>
    <w:sdtPr>
      <w:rPr>
        <w:b/>
        <w:noProof/>
        <w:color w:val="FFFFFF"/>
        <w:sz w:val="20"/>
      </w:rPr>
      <w:id w:val="-702471557"/>
      <w:docPartObj>
        <w:docPartGallery w:val="Watermarks"/>
        <w:docPartUnique/>
      </w:docPartObj>
    </w:sdtPr>
    <w:sdtEndPr/>
    <w:sdtContent>
      <w:p w14:paraId="1C899789" w14:textId="77777777" w:rsidR="009857F9" w:rsidRPr="00CC03B2" w:rsidRDefault="00591B4C" w:rsidP="003E232B">
        <w:pPr>
          <w:pStyle w:val="Header"/>
          <w:tabs>
            <w:tab w:val="left" w:pos="4335"/>
          </w:tabs>
          <w:spacing w:after="0"/>
          <w:jc w:val="right"/>
          <w:rPr>
            <w:b/>
            <w:noProof/>
            <w:color w:val="FFFFFF"/>
            <w:sz w:val="20"/>
          </w:rPr>
        </w:pPr>
        <w:r>
          <w:rPr>
            <w:b/>
            <w:noProof/>
            <w:color w:val="FFFFFF"/>
            <w:sz w:val="20"/>
            <w:lang w:val="en-US"/>
          </w:rPr>
          <w:pict w14:anchorId="5A2779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left:0;text-align:left;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56E"/>
    <w:multiLevelType w:val="hybridMultilevel"/>
    <w:tmpl w:val="697632C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D7AC9"/>
    <w:multiLevelType w:val="hybridMultilevel"/>
    <w:tmpl w:val="7548E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CE32FB"/>
    <w:multiLevelType w:val="hybridMultilevel"/>
    <w:tmpl w:val="022C9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EC3FED"/>
    <w:multiLevelType w:val="hybridMultilevel"/>
    <w:tmpl w:val="4918898A"/>
    <w:lvl w:ilvl="0" w:tplc="02A0098A">
      <w:start w:val="1"/>
      <w:numFmt w:val="bullet"/>
      <w:pStyle w:val="Bullet1"/>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36747"/>
    <w:multiLevelType w:val="multilevel"/>
    <w:tmpl w:val="982A3136"/>
    <w:styleLink w:val="listbullets"/>
    <w:lvl w:ilvl="0">
      <w:start w:val="1"/>
      <w:numFmt w:val="bullet"/>
      <w:lvlText w:val=""/>
      <w:lvlJc w:val="left"/>
      <w:pPr>
        <w:ind w:left="907" w:hanging="510"/>
      </w:pPr>
      <w:rPr>
        <w:rFonts w:ascii="Symbol" w:hAnsi="Symbol" w:hint="default"/>
        <w:color w:val="auto"/>
      </w:rPr>
    </w:lvl>
    <w:lvl w:ilvl="1">
      <w:start w:val="1"/>
      <w:numFmt w:val="bullet"/>
      <w:lvlText w:val=""/>
      <w:lvlJc w:val="left"/>
      <w:pPr>
        <w:tabs>
          <w:tab w:val="num" w:pos="1361"/>
        </w:tabs>
        <w:ind w:left="1644" w:hanging="283"/>
      </w:pPr>
      <w:rPr>
        <w:rFonts w:ascii="Symbol" w:hAnsi="Symbol" w:hint="default"/>
        <w:color w:val="auto"/>
      </w:rPr>
    </w:lvl>
    <w:lvl w:ilvl="2">
      <w:start w:val="1"/>
      <w:numFmt w:val="bullet"/>
      <w:lvlText w:val="-"/>
      <w:lvlJc w:val="left"/>
      <w:pPr>
        <w:ind w:left="2268" w:hanging="453"/>
      </w:pPr>
      <w:rPr>
        <w:rFonts w:ascii="Arial" w:hAnsi="Arial" w:hint="default"/>
      </w:rPr>
    </w:lvl>
    <w:lvl w:ilvl="3">
      <w:start w:val="1"/>
      <w:numFmt w:val="decimal"/>
      <w:lvlText w:val="(%4)"/>
      <w:lvlJc w:val="left"/>
      <w:pPr>
        <w:ind w:left="1719" w:firstLine="550"/>
      </w:pPr>
      <w:rPr>
        <w:rFonts w:hint="default"/>
      </w:rPr>
    </w:lvl>
    <w:lvl w:ilvl="4">
      <w:start w:val="1"/>
      <w:numFmt w:val="lowerLetter"/>
      <w:lvlText w:val="(%5)"/>
      <w:lvlJc w:val="left"/>
      <w:pPr>
        <w:ind w:left="2173" w:firstLine="550"/>
      </w:pPr>
      <w:rPr>
        <w:rFonts w:hint="default"/>
      </w:rPr>
    </w:lvl>
    <w:lvl w:ilvl="5">
      <w:start w:val="1"/>
      <w:numFmt w:val="lowerRoman"/>
      <w:lvlText w:val="(%6)"/>
      <w:lvlJc w:val="left"/>
      <w:pPr>
        <w:ind w:left="2627" w:firstLine="550"/>
      </w:pPr>
      <w:rPr>
        <w:rFonts w:hint="default"/>
      </w:rPr>
    </w:lvl>
    <w:lvl w:ilvl="6">
      <w:start w:val="1"/>
      <w:numFmt w:val="decimal"/>
      <w:lvlText w:val="%7."/>
      <w:lvlJc w:val="left"/>
      <w:pPr>
        <w:ind w:left="3081" w:firstLine="550"/>
      </w:pPr>
      <w:rPr>
        <w:rFonts w:hint="default"/>
      </w:rPr>
    </w:lvl>
    <w:lvl w:ilvl="7">
      <w:start w:val="1"/>
      <w:numFmt w:val="lowerLetter"/>
      <w:lvlText w:val="%8."/>
      <w:lvlJc w:val="left"/>
      <w:pPr>
        <w:ind w:left="3535" w:firstLine="550"/>
      </w:pPr>
      <w:rPr>
        <w:rFonts w:hint="default"/>
      </w:rPr>
    </w:lvl>
    <w:lvl w:ilvl="8">
      <w:start w:val="1"/>
      <w:numFmt w:val="lowerRoman"/>
      <w:lvlText w:val="%9."/>
      <w:lvlJc w:val="left"/>
      <w:pPr>
        <w:ind w:left="3989" w:firstLine="550"/>
      </w:pPr>
      <w:rPr>
        <w:rFonts w:hint="default"/>
      </w:rPr>
    </w:lvl>
  </w:abstractNum>
  <w:abstractNum w:abstractNumId="5" w15:restartNumberingAfterBreak="0">
    <w:nsid w:val="1C675B72"/>
    <w:multiLevelType w:val="hybridMultilevel"/>
    <w:tmpl w:val="B57E5B12"/>
    <w:lvl w:ilvl="0" w:tplc="0C090001">
      <w:start w:val="1"/>
      <w:numFmt w:val="bullet"/>
      <w:lvlText w:val=""/>
      <w:lvlJc w:val="left"/>
      <w:pPr>
        <w:ind w:left="720" w:hanging="360"/>
      </w:pPr>
      <w:rPr>
        <w:rFonts w:ascii="Symbol" w:hAnsi="Symbol" w:hint="default"/>
      </w:rPr>
    </w:lvl>
    <w:lvl w:ilvl="1" w:tplc="1B62F5AA">
      <w:numFmt w:val="bullet"/>
      <w:lvlText w:val="•"/>
      <w:lvlJc w:val="left"/>
      <w:pPr>
        <w:ind w:left="1440" w:hanging="360"/>
      </w:pPr>
      <w:rPr>
        <w:rFonts w:ascii="Lato" w:eastAsia="Times New Roman" w:hAnsi="Lato"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2952A9"/>
    <w:multiLevelType w:val="hybridMultilevel"/>
    <w:tmpl w:val="17A695FE"/>
    <w:lvl w:ilvl="0" w:tplc="A5900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4F1770"/>
    <w:multiLevelType w:val="multilevel"/>
    <w:tmpl w:val="EBFE1E74"/>
    <w:lvl w:ilvl="0">
      <w:start w:val="1"/>
      <w:numFmt w:val="decimal"/>
      <w:lvlText w:val="%1"/>
      <w:lvlJc w:val="left"/>
      <w:pPr>
        <w:ind w:left="432" w:hanging="432"/>
      </w:pPr>
    </w:lvl>
    <w:lvl w:ilvl="1">
      <w:start w:val="1"/>
      <w:numFmt w:val="decimal"/>
      <w:pStyle w:val="Heading2"/>
      <w:lvlText w:val="%1.%2"/>
      <w:lvlJc w:val="left"/>
      <w:pPr>
        <w:ind w:left="5397" w:hanging="576"/>
      </w:pPr>
    </w:lvl>
    <w:lvl w:ilvl="2">
      <w:start w:val="1"/>
      <w:numFmt w:val="decimal"/>
      <w:lvlText w:val="%1.%2.%3"/>
      <w:lvlJc w:val="left"/>
      <w:pPr>
        <w:ind w:left="228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0238851"/>
    <w:multiLevelType w:val="hybridMultilevel"/>
    <w:tmpl w:val="549514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69F1DC0"/>
    <w:multiLevelType w:val="hybridMultilevel"/>
    <w:tmpl w:val="0A84D6A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BB43B4D"/>
    <w:multiLevelType w:val="multilevel"/>
    <w:tmpl w:val="58F894E2"/>
    <w:lvl w:ilvl="0">
      <w:start w:val="1"/>
      <w:numFmt w:val="decimal"/>
      <w:lvlText w:val="%1."/>
      <w:lvlJc w:val="left"/>
      <w:pPr>
        <w:ind w:left="794" w:hanging="437"/>
      </w:pPr>
      <w:rPr>
        <w:rFonts w:hint="default"/>
      </w:rPr>
    </w:lvl>
    <w:lvl w:ilvl="1">
      <w:start w:val="1"/>
      <w:numFmt w:val="lowerLetter"/>
      <w:lvlText w:val="%2)"/>
      <w:lvlJc w:val="left"/>
      <w:pPr>
        <w:tabs>
          <w:tab w:val="num" w:pos="1247"/>
        </w:tabs>
        <w:ind w:left="1247" w:hanging="453"/>
      </w:pPr>
      <w:rPr>
        <w:rFonts w:hint="default"/>
      </w:rPr>
    </w:lvl>
    <w:lvl w:ilvl="2">
      <w:start w:val="1"/>
      <w:numFmt w:val="lowerRoman"/>
      <w:lvlText w:val="%3)"/>
      <w:lvlJc w:val="right"/>
      <w:pPr>
        <w:tabs>
          <w:tab w:val="num" w:pos="1701"/>
        </w:tabs>
        <w:ind w:left="1701" w:hanging="283"/>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57883D19"/>
    <w:multiLevelType w:val="hybridMultilevel"/>
    <w:tmpl w:val="1F34904A"/>
    <w:lvl w:ilvl="0" w:tplc="F86A7C3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2" w15:restartNumberingAfterBreak="0">
    <w:nsid w:val="59030BE5"/>
    <w:multiLevelType w:val="hybridMultilevel"/>
    <w:tmpl w:val="26AE3D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084F51"/>
    <w:multiLevelType w:val="hybridMultilevel"/>
    <w:tmpl w:val="C2A6E636"/>
    <w:lvl w:ilvl="0" w:tplc="BA6EC74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D30231F"/>
    <w:multiLevelType w:val="hybridMultilevel"/>
    <w:tmpl w:val="D324C0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 w15:restartNumberingAfterBreak="0">
    <w:nsid w:val="6F7F70CD"/>
    <w:multiLevelType w:val="hybridMultilevel"/>
    <w:tmpl w:val="275E52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B216447"/>
    <w:multiLevelType w:val="hybridMultilevel"/>
    <w:tmpl w:val="84C622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F6A5DBF"/>
    <w:multiLevelType w:val="hybridMultilevel"/>
    <w:tmpl w:val="8016506C"/>
    <w:lvl w:ilvl="0" w:tplc="D80E2C26">
      <w:start w:val="1"/>
      <w:numFmt w:val="decimal"/>
      <w:pStyle w:val="ListNumb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0" w15:restartNumberingAfterBreak="0">
    <w:nsid w:val="7F855F77"/>
    <w:multiLevelType w:val="hybridMultilevel"/>
    <w:tmpl w:val="D6E82FEE"/>
    <w:lvl w:ilvl="0" w:tplc="3C74B44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3"/>
  </w:num>
  <w:num w:numId="4">
    <w:abstractNumId w:val="7"/>
  </w:num>
  <w:num w:numId="5">
    <w:abstractNumId w:val="19"/>
  </w:num>
  <w:num w:numId="6">
    <w:abstractNumId w:val="10"/>
  </w:num>
  <w:num w:numId="7">
    <w:abstractNumId w:val="16"/>
  </w:num>
  <w:num w:numId="8">
    <w:abstractNumId w:val="2"/>
  </w:num>
  <w:num w:numId="9">
    <w:abstractNumId w:val="5"/>
  </w:num>
  <w:num w:numId="10">
    <w:abstractNumId w:val="9"/>
  </w:num>
  <w:num w:numId="11">
    <w:abstractNumId w:val="1"/>
  </w:num>
  <w:num w:numId="12">
    <w:abstractNumId w:val="12"/>
  </w:num>
  <w:num w:numId="13">
    <w:abstractNumId w:val="0"/>
  </w:num>
  <w:num w:numId="14">
    <w:abstractNumId w:val="15"/>
  </w:num>
  <w:num w:numId="15">
    <w:abstractNumId w:val="4"/>
  </w:num>
  <w:num w:numId="16">
    <w:abstractNumId w:val="6"/>
  </w:num>
  <w:num w:numId="17">
    <w:abstractNumId w:val="6"/>
  </w:num>
  <w:num w:numId="18">
    <w:abstractNumId w:val="6"/>
  </w:num>
  <w:num w:numId="19">
    <w:abstractNumId w:val="14"/>
  </w:num>
  <w:num w:numId="20">
    <w:abstractNumId w:val="17"/>
  </w:num>
  <w:num w:numId="21">
    <w:abstractNumId w:val="8"/>
  </w:num>
  <w:num w:numId="22">
    <w:abstractNumId w:val="18"/>
  </w:num>
  <w:num w:numId="23">
    <w:abstractNumId w:val="20"/>
  </w:num>
  <w:num w:numId="24">
    <w:abstractNumId w:val="20"/>
  </w:num>
  <w:num w:numId="25">
    <w:abstractNumId w:val="20"/>
  </w:num>
  <w:num w:numId="26">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22D02"/>
    <w:rsid w:val="00025F3F"/>
    <w:rsid w:val="000338B3"/>
    <w:rsid w:val="00047DD6"/>
    <w:rsid w:val="00060292"/>
    <w:rsid w:val="000636F7"/>
    <w:rsid w:val="00063F98"/>
    <w:rsid w:val="00066CCF"/>
    <w:rsid w:val="00075D15"/>
    <w:rsid w:val="00075F81"/>
    <w:rsid w:val="00083942"/>
    <w:rsid w:val="000976D4"/>
    <w:rsid w:val="000B1741"/>
    <w:rsid w:val="000C45FC"/>
    <w:rsid w:val="00103B41"/>
    <w:rsid w:val="0010445F"/>
    <w:rsid w:val="00111D6C"/>
    <w:rsid w:val="00116BBF"/>
    <w:rsid w:val="001221FC"/>
    <w:rsid w:val="00123BFF"/>
    <w:rsid w:val="00123E91"/>
    <w:rsid w:val="00125FB5"/>
    <w:rsid w:val="00127199"/>
    <w:rsid w:val="00130FE2"/>
    <w:rsid w:val="00144A7C"/>
    <w:rsid w:val="0015261A"/>
    <w:rsid w:val="00157F9A"/>
    <w:rsid w:val="00167608"/>
    <w:rsid w:val="00170CC9"/>
    <w:rsid w:val="00175E6D"/>
    <w:rsid w:val="00180027"/>
    <w:rsid w:val="00180DF9"/>
    <w:rsid w:val="001A3B37"/>
    <w:rsid w:val="001A5FFE"/>
    <w:rsid w:val="001A7E88"/>
    <w:rsid w:val="001B4C4E"/>
    <w:rsid w:val="001B7E9E"/>
    <w:rsid w:val="001C20BE"/>
    <w:rsid w:val="001E0EF3"/>
    <w:rsid w:val="001E7BE4"/>
    <w:rsid w:val="0020481B"/>
    <w:rsid w:val="002314C6"/>
    <w:rsid w:val="00231A11"/>
    <w:rsid w:val="00232B72"/>
    <w:rsid w:val="00235FFE"/>
    <w:rsid w:val="00240721"/>
    <w:rsid w:val="00240916"/>
    <w:rsid w:val="00240EE5"/>
    <w:rsid w:val="002455F2"/>
    <w:rsid w:val="0025755F"/>
    <w:rsid w:val="0026130C"/>
    <w:rsid w:val="00267633"/>
    <w:rsid w:val="00273975"/>
    <w:rsid w:val="0027419D"/>
    <w:rsid w:val="00276A09"/>
    <w:rsid w:val="00276DC9"/>
    <w:rsid w:val="00277361"/>
    <w:rsid w:val="00280D8D"/>
    <w:rsid w:val="0028100E"/>
    <w:rsid w:val="0028154F"/>
    <w:rsid w:val="00281683"/>
    <w:rsid w:val="002B03E5"/>
    <w:rsid w:val="002C6CB1"/>
    <w:rsid w:val="002D50F7"/>
    <w:rsid w:val="002D7BF4"/>
    <w:rsid w:val="002E2C1E"/>
    <w:rsid w:val="002E376E"/>
    <w:rsid w:val="002F01B2"/>
    <w:rsid w:val="002F3CA7"/>
    <w:rsid w:val="00306AFD"/>
    <w:rsid w:val="00314A45"/>
    <w:rsid w:val="0032029A"/>
    <w:rsid w:val="00325F54"/>
    <w:rsid w:val="00353B45"/>
    <w:rsid w:val="00367FD9"/>
    <w:rsid w:val="003716A5"/>
    <w:rsid w:val="00374E81"/>
    <w:rsid w:val="003775E4"/>
    <w:rsid w:val="00384780"/>
    <w:rsid w:val="003A17B8"/>
    <w:rsid w:val="003A77CE"/>
    <w:rsid w:val="003D5381"/>
    <w:rsid w:val="003E1997"/>
    <w:rsid w:val="003F3CB0"/>
    <w:rsid w:val="003F3D65"/>
    <w:rsid w:val="003F47FD"/>
    <w:rsid w:val="00401D09"/>
    <w:rsid w:val="0041092E"/>
    <w:rsid w:val="00410A26"/>
    <w:rsid w:val="00451D26"/>
    <w:rsid w:val="00452483"/>
    <w:rsid w:val="00465381"/>
    <w:rsid w:val="00473FC0"/>
    <w:rsid w:val="00476D68"/>
    <w:rsid w:val="00490918"/>
    <w:rsid w:val="00490E41"/>
    <w:rsid w:val="004935A2"/>
    <w:rsid w:val="00496F6B"/>
    <w:rsid w:val="004A2283"/>
    <w:rsid w:val="004A2BAC"/>
    <w:rsid w:val="004A3317"/>
    <w:rsid w:val="004A4094"/>
    <w:rsid w:val="004B28C6"/>
    <w:rsid w:val="004B58A3"/>
    <w:rsid w:val="004C2016"/>
    <w:rsid w:val="004D0771"/>
    <w:rsid w:val="004D546B"/>
    <w:rsid w:val="004E5413"/>
    <w:rsid w:val="004F27B9"/>
    <w:rsid w:val="004F2E01"/>
    <w:rsid w:val="0051165B"/>
    <w:rsid w:val="005129AA"/>
    <w:rsid w:val="00512C91"/>
    <w:rsid w:val="00526E11"/>
    <w:rsid w:val="00530C64"/>
    <w:rsid w:val="0053242D"/>
    <w:rsid w:val="0054188B"/>
    <w:rsid w:val="005463CC"/>
    <w:rsid w:val="00567821"/>
    <w:rsid w:val="00575F62"/>
    <w:rsid w:val="00584A89"/>
    <w:rsid w:val="00591B4C"/>
    <w:rsid w:val="00593154"/>
    <w:rsid w:val="005A4BB7"/>
    <w:rsid w:val="005B0C0E"/>
    <w:rsid w:val="005D4D30"/>
    <w:rsid w:val="005D65D3"/>
    <w:rsid w:val="005E6C72"/>
    <w:rsid w:val="005F46C1"/>
    <w:rsid w:val="00612F7B"/>
    <w:rsid w:val="00617DEA"/>
    <w:rsid w:val="00625DC2"/>
    <w:rsid w:val="0062786C"/>
    <w:rsid w:val="006340A9"/>
    <w:rsid w:val="00652689"/>
    <w:rsid w:val="00653107"/>
    <w:rsid w:val="00655F59"/>
    <w:rsid w:val="00666BD5"/>
    <w:rsid w:val="006709A3"/>
    <w:rsid w:val="00675E8A"/>
    <w:rsid w:val="00685C3E"/>
    <w:rsid w:val="006927B0"/>
    <w:rsid w:val="006A4A71"/>
    <w:rsid w:val="006B2471"/>
    <w:rsid w:val="006B2E2F"/>
    <w:rsid w:val="006B78D3"/>
    <w:rsid w:val="006C36C8"/>
    <w:rsid w:val="006D1F87"/>
    <w:rsid w:val="006D3B1F"/>
    <w:rsid w:val="006E30CC"/>
    <w:rsid w:val="006E708E"/>
    <w:rsid w:val="006F7711"/>
    <w:rsid w:val="00707CDD"/>
    <w:rsid w:val="007213DE"/>
    <w:rsid w:val="0072647A"/>
    <w:rsid w:val="00732863"/>
    <w:rsid w:val="00742491"/>
    <w:rsid w:val="00756C54"/>
    <w:rsid w:val="00760C36"/>
    <w:rsid w:val="00766D66"/>
    <w:rsid w:val="00782F85"/>
    <w:rsid w:val="00787518"/>
    <w:rsid w:val="00793086"/>
    <w:rsid w:val="007B1F9A"/>
    <w:rsid w:val="007B6CBD"/>
    <w:rsid w:val="007B7240"/>
    <w:rsid w:val="007D3AD2"/>
    <w:rsid w:val="007E76EB"/>
    <w:rsid w:val="007F322D"/>
    <w:rsid w:val="007F645B"/>
    <w:rsid w:val="007F71DE"/>
    <w:rsid w:val="008011EB"/>
    <w:rsid w:val="008014F9"/>
    <w:rsid w:val="00805848"/>
    <w:rsid w:val="00814D66"/>
    <w:rsid w:val="0082097F"/>
    <w:rsid w:val="0082217D"/>
    <w:rsid w:val="008248DB"/>
    <w:rsid w:val="008444BC"/>
    <w:rsid w:val="00852E36"/>
    <w:rsid w:val="00856A5C"/>
    <w:rsid w:val="00860638"/>
    <w:rsid w:val="00863C91"/>
    <w:rsid w:val="0086551B"/>
    <w:rsid w:val="00867A3D"/>
    <w:rsid w:val="00873183"/>
    <w:rsid w:val="0087612C"/>
    <w:rsid w:val="0088072F"/>
    <w:rsid w:val="008876B7"/>
    <w:rsid w:val="00887D9C"/>
    <w:rsid w:val="00891101"/>
    <w:rsid w:val="0089264E"/>
    <w:rsid w:val="008A32F0"/>
    <w:rsid w:val="008A67F3"/>
    <w:rsid w:val="008B18AC"/>
    <w:rsid w:val="008B1936"/>
    <w:rsid w:val="008C1CC8"/>
    <w:rsid w:val="008C68A9"/>
    <w:rsid w:val="008D2060"/>
    <w:rsid w:val="008E0253"/>
    <w:rsid w:val="008E04FB"/>
    <w:rsid w:val="008E4A63"/>
    <w:rsid w:val="008E713B"/>
    <w:rsid w:val="00906915"/>
    <w:rsid w:val="0091565C"/>
    <w:rsid w:val="00930B0F"/>
    <w:rsid w:val="00937DCE"/>
    <w:rsid w:val="0094672B"/>
    <w:rsid w:val="00946B25"/>
    <w:rsid w:val="00951AB0"/>
    <w:rsid w:val="009548E7"/>
    <w:rsid w:val="00957898"/>
    <w:rsid w:val="009675BB"/>
    <w:rsid w:val="00970BF8"/>
    <w:rsid w:val="00981199"/>
    <w:rsid w:val="00984EC9"/>
    <w:rsid w:val="009978E0"/>
    <w:rsid w:val="009A0A96"/>
    <w:rsid w:val="009A321C"/>
    <w:rsid w:val="009A4898"/>
    <w:rsid w:val="009A7F98"/>
    <w:rsid w:val="009C5FC8"/>
    <w:rsid w:val="009C77C4"/>
    <w:rsid w:val="009D4BB5"/>
    <w:rsid w:val="009E29AD"/>
    <w:rsid w:val="009E43F5"/>
    <w:rsid w:val="00A05BEE"/>
    <w:rsid w:val="00A12E5C"/>
    <w:rsid w:val="00A16919"/>
    <w:rsid w:val="00A2202B"/>
    <w:rsid w:val="00A307F8"/>
    <w:rsid w:val="00A458CE"/>
    <w:rsid w:val="00A47B37"/>
    <w:rsid w:val="00A50D52"/>
    <w:rsid w:val="00A51FFB"/>
    <w:rsid w:val="00A7515E"/>
    <w:rsid w:val="00A85C16"/>
    <w:rsid w:val="00A920E2"/>
    <w:rsid w:val="00A92374"/>
    <w:rsid w:val="00AA09A5"/>
    <w:rsid w:val="00AA43E2"/>
    <w:rsid w:val="00AB0704"/>
    <w:rsid w:val="00AC3CCD"/>
    <w:rsid w:val="00AC5EF0"/>
    <w:rsid w:val="00AC7CFA"/>
    <w:rsid w:val="00AD2AA6"/>
    <w:rsid w:val="00AF2A42"/>
    <w:rsid w:val="00B017FA"/>
    <w:rsid w:val="00B05729"/>
    <w:rsid w:val="00B05E21"/>
    <w:rsid w:val="00B07E38"/>
    <w:rsid w:val="00B1032C"/>
    <w:rsid w:val="00B206C8"/>
    <w:rsid w:val="00B27EA0"/>
    <w:rsid w:val="00B34F55"/>
    <w:rsid w:val="00B6039F"/>
    <w:rsid w:val="00B62068"/>
    <w:rsid w:val="00B62A01"/>
    <w:rsid w:val="00B8467B"/>
    <w:rsid w:val="00B847D0"/>
    <w:rsid w:val="00B9230D"/>
    <w:rsid w:val="00BA7203"/>
    <w:rsid w:val="00BA7A57"/>
    <w:rsid w:val="00BB0301"/>
    <w:rsid w:val="00BB4029"/>
    <w:rsid w:val="00BB5604"/>
    <w:rsid w:val="00BC6A6B"/>
    <w:rsid w:val="00BC77EF"/>
    <w:rsid w:val="00BD0D55"/>
    <w:rsid w:val="00BE6B0A"/>
    <w:rsid w:val="00BF3C90"/>
    <w:rsid w:val="00C061FE"/>
    <w:rsid w:val="00C1086D"/>
    <w:rsid w:val="00C157FD"/>
    <w:rsid w:val="00C166DE"/>
    <w:rsid w:val="00C37C6A"/>
    <w:rsid w:val="00C61E5B"/>
    <w:rsid w:val="00C62BB6"/>
    <w:rsid w:val="00C64B57"/>
    <w:rsid w:val="00C74C57"/>
    <w:rsid w:val="00C7710F"/>
    <w:rsid w:val="00C8678C"/>
    <w:rsid w:val="00C87C75"/>
    <w:rsid w:val="00C957A5"/>
    <w:rsid w:val="00CA0C2B"/>
    <w:rsid w:val="00CA36C2"/>
    <w:rsid w:val="00CB022B"/>
    <w:rsid w:val="00CB2133"/>
    <w:rsid w:val="00CB4A25"/>
    <w:rsid w:val="00CC58EF"/>
    <w:rsid w:val="00CE3CB6"/>
    <w:rsid w:val="00CF12E0"/>
    <w:rsid w:val="00CF62D4"/>
    <w:rsid w:val="00D023E5"/>
    <w:rsid w:val="00D02DB6"/>
    <w:rsid w:val="00D065E5"/>
    <w:rsid w:val="00D41211"/>
    <w:rsid w:val="00D64FD2"/>
    <w:rsid w:val="00D66C21"/>
    <w:rsid w:val="00D70B8C"/>
    <w:rsid w:val="00D807AE"/>
    <w:rsid w:val="00D82252"/>
    <w:rsid w:val="00D82E5F"/>
    <w:rsid w:val="00D84F90"/>
    <w:rsid w:val="00DC171A"/>
    <w:rsid w:val="00DD1E91"/>
    <w:rsid w:val="00DD6ECE"/>
    <w:rsid w:val="00DD715A"/>
    <w:rsid w:val="00DE0529"/>
    <w:rsid w:val="00DF1AB0"/>
    <w:rsid w:val="00DF3E9D"/>
    <w:rsid w:val="00E00DFF"/>
    <w:rsid w:val="00E03756"/>
    <w:rsid w:val="00E13630"/>
    <w:rsid w:val="00E157BA"/>
    <w:rsid w:val="00E1725A"/>
    <w:rsid w:val="00E23408"/>
    <w:rsid w:val="00E30F5C"/>
    <w:rsid w:val="00E5020E"/>
    <w:rsid w:val="00E5558A"/>
    <w:rsid w:val="00E57D67"/>
    <w:rsid w:val="00E7129A"/>
    <w:rsid w:val="00E777A0"/>
    <w:rsid w:val="00E828A0"/>
    <w:rsid w:val="00E85102"/>
    <w:rsid w:val="00E96060"/>
    <w:rsid w:val="00E967AE"/>
    <w:rsid w:val="00EA04AD"/>
    <w:rsid w:val="00EA3AD0"/>
    <w:rsid w:val="00EA7FD7"/>
    <w:rsid w:val="00EB3123"/>
    <w:rsid w:val="00EB55B1"/>
    <w:rsid w:val="00EC2B8A"/>
    <w:rsid w:val="00EC2BC4"/>
    <w:rsid w:val="00ED1557"/>
    <w:rsid w:val="00ED482F"/>
    <w:rsid w:val="00ED4CB0"/>
    <w:rsid w:val="00ED6053"/>
    <w:rsid w:val="00EE4916"/>
    <w:rsid w:val="00EE5C92"/>
    <w:rsid w:val="00EF1A9D"/>
    <w:rsid w:val="00EF24FF"/>
    <w:rsid w:val="00F00D7F"/>
    <w:rsid w:val="00F07D4C"/>
    <w:rsid w:val="00F129D2"/>
    <w:rsid w:val="00F13490"/>
    <w:rsid w:val="00F1698A"/>
    <w:rsid w:val="00F174E0"/>
    <w:rsid w:val="00F23285"/>
    <w:rsid w:val="00F27366"/>
    <w:rsid w:val="00F4073F"/>
    <w:rsid w:val="00F41E11"/>
    <w:rsid w:val="00F612A9"/>
    <w:rsid w:val="00F61EFA"/>
    <w:rsid w:val="00F91569"/>
    <w:rsid w:val="00F97EE1"/>
    <w:rsid w:val="00FC0260"/>
    <w:rsid w:val="00FC0BBA"/>
    <w:rsid w:val="00FC2072"/>
    <w:rsid w:val="00FC26E0"/>
    <w:rsid w:val="00FC5966"/>
    <w:rsid w:val="00FD0D5A"/>
    <w:rsid w:val="00FD29CC"/>
    <w:rsid w:val="00FD547F"/>
    <w:rsid w:val="00FE0B9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982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7">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652689"/>
    <w:pPr>
      <w:spacing w:after="120" w:line="288" w:lineRule="auto"/>
    </w:pPr>
  </w:style>
  <w:style w:type="paragraph" w:styleId="Heading1">
    <w:name w:val="heading 1"/>
    <w:basedOn w:val="Normal"/>
    <w:next w:val="BodyText"/>
    <w:autoRedefine/>
    <w:qFormat/>
    <w:rsid w:val="004B58A3"/>
    <w:pPr>
      <w:outlineLvl w:val="0"/>
    </w:pPr>
    <w:rPr>
      <w:rFonts w:cs="Arial"/>
      <w:b/>
      <w:noProof/>
      <w:color w:val="2C5C86"/>
      <w:sz w:val="40"/>
      <w:szCs w:val="40"/>
      <w:lang w:eastAsia="en-AU"/>
    </w:rPr>
  </w:style>
  <w:style w:type="paragraph" w:styleId="Heading2">
    <w:name w:val="heading 2"/>
    <w:basedOn w:val="nospace"/>
    <w:next w:val="BodyText"/>
    <w:link w:val="Heading2Char"/>
    <w:autoRedefine/>
    <w:qFormat/>
    <w:rsid w:val="0088072F"/>
    <w:pPr>
      <w:numPr>
        <w:ilvl w:val="1"/>
        <w:numId w:val="4"/>
      </w:numPr>
      <w:suppressAutoHyphens/>
      <w:autoSpaceDE w:val="0"/>
      <w:autoSpaceDN w:val="0"/>
      <w:adjustRightInd w:val="0"/>
      <w:spacing w:before="240" w:after="80"/>
      <w:ind w:left="709" w:hanging="709"/>
      <w:textAlignment w:val="center"/>
      <w:outlineLvl w:val="1"/>
    </w:pPr>
    <w:rPr>
      <w:b/>
      <w:bCs/>
      <w:color w:val="2C5C86"/>
      <w:sz w:val="30"/>
    </w:rPr>
  </w:style>
  <w:style w:type="paragraph" w:styleId="Heading3">
    <w:name w:val="heading 3"/>
    <w:basedOn w:val="nospace"/>
    <w:next w:val="BodyText"/>
    <w:link w:val="Heading3Char"/>
    <w:autoRedefine/>
    <w:qFormat/>
    <w:rsid w:val="00666BD5"/>
    <w:pPr>
      <w:keepNext/>
      <w:keepLines/>
      <w:spacing w:before="240" w:after="80"/>
      <w:outlineLvl w:val="2"/>
    </w:pPr>
    <w:rPr>
      <w:rFonts w:eastAsia="Times New Roman"/>
      <w:b/>
      <w:bCs/>
      <w:color w:val="2C5C86"/>
    </w:rPr>
  </w:style>
  <w:style w:type="paragraph" w:styleId="Heading4">
    <w:name w:val="heading 4"/>
    <w:basedOn w:val="Normal"/>
    <w:next w:val="Normal"/>
    <w:link w:val="Heading4Char"/>
    <w:autoRedefine/>
    <w:rsid w:val="00E96060"/>
    <w:pPr>
      <w:keepNext/>
      <w:numPr>
        <w:ilvl w:val="3"/>
        <w:numId w:val="4"/>
      </w:numPr>
      <w:spacing w:before="240" w:after="60"/>
      <w:outlineLvl w:val="3"/>
    </w:pPr>
    <w:rPr>
      <w:rFonts w:eastAsia="Times New Roman" w:cs="Arial"/>
      <w:b/>
      <w:bCs/>
      <w:szCs w:val="28"/>
    </w:rPr>
  </w:style>
  <w:style w:type="paragraph" w:styleId="Heading5">
    <w:name w:val="heading 5"/>
    <w:basedOn w:val="Normal"/>
    <w:next w:val="Normal"/>
    <w:link w:val="Heading5Char"/>
    <w:rsid w:val="00E96060"/>
    <w:pPr>
      <w:numPr>
        <w:ilvl w:val="4"/>
        <w:numId w:val="4"/>
      </w:numPr>
      <w:spacing w:before="240" w:after="60"/>
      <w:outlineLvl w:val="4"/>
    </w:pPr>
    <w:rPr>
      <w:rFonts w:eastAsia="Times New Roman"/>
      <w:b/>
      <w:bCs/>
      <w:i/>
      <w:iCs/>
      <w:sz w:val="26"/>
      <w:szCs w:val="26"/>
    </w:rPr>
  </w:style>
  <w:style w:type="paragraph" w:styleId="Heading6">
    <w:name w:val="heading 6"/>
    <w:basedOn w:val="Normal"/>
    <w:next w:val="Normal"/>
    <w:link w:val="Heading6Char"/>
    <w:rsid w:val="00E96060"/>
    <w:pPr>
      <w:numPr>
        <w:ilvl w:val="5"/>
        <w:numId w:val="4"/>
      </w:num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E96060"/>
    <w:pPr>
      <w:numPr>
        <w:ilvl w:val="6"/>
        <w:numId w:val="4"/>
      </w:num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E96060"/>
    <w:pPr>
      <w:numPr>
        <w:ilvl w:val="7"/>
        <w:numId w:val="4"/>
      </w:num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4"/>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8014F9"/>
    <w:pPr>
      <w:spacing w:before="120"/>
    </w:pPr>
    <w:rPr>
      <w:b/>
      <w:iCs/>
      <w:color w:val="000000" w:themeColor="text1"/>
      <w:sz w:val="22"/>
      <w:szCs w:val="18"/>
    </w:rPr>
  </w:style>
  <w:style w:type="character" w:customStyle="1" w:styleId="Heading2Char">
    <w:name w:val="Heading 2 Char"/>
    <w:basedOn w:val="DefaultParagraphFont"/>
    <w:link w:val="Heading2"/>
    <w:rsid w:val="0088072F"/>
    <w:rPr>
      <w:rFonts w:cs="Arial"/>
      <w:b/>
      <w:bCs/>
      <w:color w:val="2C5C86"/>
      <w:sz w:val="30"/>
      <w:lang w:val="en-GB"/>
    </w:rPr>
  </w:style>
  <w:style w:type="table" w:styleId="TableGrid">
    <w:name w:val="Table Grid"/>
    <w:basedOn w:val="TableNormal"/>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nhideWhenUsed/>
    <w:qFormat/>
    <w:rsid w:val="008C68A9"/>
    <w:pPr>
      <w:suppressAutoHyphens/>
      <w:autoSpaceDE w:val="0"/>
      <w:autoSpaceDN w:val="0"/>
      <w:adjustRightInd w:val="0"/>
      <w:spacing w:after="60"/>
      <w:textAlignment w:val="center"/>
    </w:pPr>
    <w:rPr>
      <w:rFonts w:cs="Arial"/>
      <w:color w:val="58595B" w:themeColor="accent6"/>
      <w:sz w:val="22"/>
      <w:szCs w:val="22"/>
      <w:lang w:val="en-GB"/>
    </w:rPr>
  </w:style>
  <w:style w:type="character" w:customStyle="1" w:styleId="HeaderChar">
    <w:name w:val="Header Char"/>
    <w:basedOn w:val="DefaultParagraphFont"/>
    <w:link w:val="Header"/>
    <w:rsid w:val="008C68A9"/>
    <w:rPr>
      <w:rFonts w:cs="Arial"/>
      <w:color w:val="58595B" w:themeColor="accent6"/>
      <w:sz w:val="22"/>
      <w:szCs w:val="22"/>
      <w:lang w:val="en-GB"/>
    </w:rPr>
  </w:style>
  <w:style w:type="paragraph" w:styleId="Footer">
    <w:name w:val="footer"/>
    <w:basedOn w:val="Normal"/>
    <w:link w:val="FooterChar"/>
    <w:autoRedefine/>
    <w:unhideWhenUsed/>
    <w:rsid w:val="00D807AE"/>
    <w:pPr>
      <w:tabs>
        <w:tab w:val="right" w:pos="9632"/>
      </w:tabs>
      <w:suppressAutoHyphens/>
      <w:autoSpaceDE w:val="0"/>
      <w:autoSpaceDN w:val="0"/>
      <w:adjustRightInd w:val="0"/>
      <w:spacing w:after="0"/>
      <w:ind w:right="-289"/>
      <w:jc w:val="right"/>
      <w:textAlignment w:val="center"/>
    </w:pPr>
    <w:rPr>
      <w:rFonts w:cs="Arial"/>
      <w:color w:val="58595B" w:themeColor="accent6"/>
      <w:sz w:val="20"/>
      <w:szCs w:val="20"/>
      <w:lang w:val="en-GB"/>
    </w:rPr>
  </w:style>
  <w:style w:type="character" w:customStyle="1" w:styleId="FooterChar">
    <w:name w:val="Footer Char"/>
    <w:basedOn w:val="DefaultParagraphFont"/>
    <w:link w:val="Footer"/>
    <w:rsid w:val="00D807AE"/>
    <w:rPr>
      <w:rFonts w:cs="Arial"/>
      <w:color w:val="58595B" w:themeColor="accent6"/>
      <w:sz w:val="20"/>
      <w:szCs w:val="20"/>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autoRedefine/>
    <w:qFormat/>
    <w:rsid w:val="00103B41"/>
    <w:rPr>
      <w:rFonts w:cs="Arial"/>
      <w:lang w:val="en-GB"/>
    </w:rPr>
  </w:style>
  <w:style w:type="character" w:customStyle="1" w:styleId="BodyTextChar">
    <w:name w:val="Body Text Char"/>
    <w:basedOn w:val="DefaultParagraphFont"/>
    <w:link w:val="BodyText"/>
    <w:rsid w:val="00103B41"/>
    <w:rPr>
      <w:rFonts w:cs="Arial"/>
      <w:lang w:val="en-GB"/>
    </w:rPr>
  </w:style>
  <w:style w:type="paragraph" w:customStyle="1" w:styleId="Bullet1">
    <w:name w:val="Bullet 1"/>
    <w:basedOn w:val="BodyText"/>
    <w:autoRedefine/>
    <w:qFormat/>
    <w:rsid w:val="00742491"/>
    <w:pPr>
      <w:numPr>
        <w:numId w:val="1"/>
      </w:numPr>
      <w:tabs>
        <w:tab w:val="clear" w:pos="284"/>
      </w:tabs>
      <w:ind w:left="641" w:hanging="357"/>
      <w:contextualSpacing/>
    </w:pPr>
  </w:style>
  <w:style w:type="paragraph" w:customStyle="1" w:styleId="Bullet2">
    <w:name w:val="Bullet 2"/>
    <w:basedOn w:val="Normal"/>
    <w:next w:val="BodyText"/>
    <w:autoRedefine/>
    <w:qFormat/>
    <w:rsid w:val="00C1086D"/>
    <w:pPr>
      <w:numPr>
        <w:numId w:val="2"/>
      </w:numPr>
      <w:ind w:left="998" w:hanging="357"/>
      <w:contextualSpacing/>
    </w:pPr>
    <w:rPr>
      <w:rFonts w:cs="Arial"/>
      <w:color w:val="000000"/>
    </w:rPr>
  </w:style>
  <w:style w:type="character" w:customStyle="1" w:styleId="Heading3Char">
    <w:name w:val="Heading 3 Char"/>
    <w:basedOn w:val="DefaultParagraphFont"/>
    <w:link w:val="Heading3"/>
    <w:rsid w:val="00666BD5"/>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3"/>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Heading1"/>
    <w:next w:val="Normal"/>
    <w:autoRedefine/>
    <w:uiPriority w:val="39"/>
    <w:unhideWhenUsed/>
    <w:qFormat/>
    <w:rsid w:val="00C157FD"/>
    <w:pPr>
      <w:keepLines/>
      <w:spacing w:after="240"/>
    </w:pPr>
    <w:rPr>
      <w:rFonts w:eastAsiaTheme="majorEastAsia"/>
      <w:szCs w:val="52"/>
      <w:lang w:val="en-US" w:eastAsia="ja-JP"/>
    </w:rPr>
  </w:style>
  <w:style w:type="paragraph" w:styleId="TOC1">
    <w:name w:val="toc 1"/>
    <w:basedOn w:val="Normal"/>
    <w:next w:val="Normal"/>
    <w:autoRedefine/>
    <w:uiPriority w:val="39"/>
    <w:rsid w:val="00742491"/>
    <w:pPr>
      <w:tabs>
        <w:tab w:val="left" w:pos="709"/>
        <w:tab w:val="right" w:leader="dot" w:pos="9639"/>
      </w:tabs>
      <w:spacing w:before="240"/>
      <w:ind w:left="709" w:hanging="709"/>
      <w:jc w:val="center"/>
    </w:pPr>
    <w:rPr>
      <w:b/>
      <w:color w:val="000000" w:themeColor="text1"/>
      <w:sz w:val="28"/>
    </w:rPr>
  </w:style>
  <w:style w:type="paragraph" w:styleId="TOC2">
    <w:name w:val="toc 2"/>
    <w:basedOn w:val="Normal"/>
    <w:next w:val="Normal"/>
    <w:autoRedefine/>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Cs w:val="22"/>
    </w:rPr>
  </w:style>
  <w:style w:type="paragraph" w:styleId="Title">
    <w:name w:val="Title"/>
    <w:basedOn w:val="Normal"/>
    <w:next w:val="Normal"/>
    <w:link w:val="TitleChar"/>
    <w:autoRedefine/>
    <w:qFormat/>
    <w:rsid w:val="008C1CC8"/>
    <w:pPr>
      <w:spacing w:after="360" w:line="240" w:lineRule="auto"/>
      <w:ind w:right="134"/>
      <w:outlineLvl w:val="0"/>
    </w:pPr>
    <w:rPr>
      <w:rFonts w:cs="Arial"/>
      <w:b/>
      <w:noProof/>
      <w:color w:val="2C5C86"/>
      <w:sz w:val="52"/>
      <w:szCs w:val="52"/>
      <w:lang w:eastAsia="en-AU"/>
    </w:rPr>
  </w:style>
  <w:style w:type="character" w:customStyle="1" w:styleId="TitleChar">
    <w:name w:val="Title Char"/>
    <w:basedOn w:val="DefaultParagraphFont"/>
    <w:link w:val="Title"/>
    <w:rsid w:val="008C1CC8"/>
    <w:rPr>
      <w:rFonts w:cs="Arial"/>
      <w:b/>
      <w:noProof/>
      <w:color w:val="2C5C86"/>
      <w:sz w:val="52"/>
      <w:szCs w:val="52"/>
      <w:lang w:eastAsia="en-AU"/>
    </w:rPr>
  </w:style>
  <w:style w:type="paragraph" w:styleId="TOC3">
    <w:name w:val="toc 3"/>
    <w:basedOn w:val="Normal"/>
    <w:next w:val="Normal"/>
    <w:autoRedefine/>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autoRedefine/>
    <w:rsid w:val="00276DC9"/>
    <w:pPr>
      <w:keepNext/>
      <w:numPr>
        <w:ilvl w:val="0"/>
        <w:numId w:val="0"/>
      </w:numPr>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autoRedefine/>
    <w:uiPriority w:val="34"/>
    <w:qFormat/>
    <w:rsid w:val="00F97EE1"/>
    <w:pPr>
      <w:numPr>
        <w:numId w:val="23"/>
      </w:numPr>
      <w:spacing w:after="0" w:line="240" w:lineRule="auto"/>
    </w:pPr>
    <w:rPr>
      <w:rFonts w:asciiTheme="minorHAnsi" w:hAnsiTheme="minorHAnsi"/>
      <w:color w:val="FF0000"/>
    </w:rPr>
  </w:style>
  <w:style w:type="paragraph" w:customStyle="1" w:styleId="TypeTitle">
    <w:name w:val="Type Title"/>
    <w:basedOn w:val="Title"/>
    <w:link w:val="TypeTitleChar"/>
    <w:rsid w:val="00FC2072"/>
  </w:style>
  <w:style w:type="paragraph" w:customStyle="1" w:styleId="ControlHeading">
    <w:name w:val="Control Heading"/>
    <w:basedOn w:val="Title"/>
    <w:link w:val="ControlHeadingChar"/>
    <w:autoRedefine/>
    <w:rsid w:val="0082217D"/>
    <w:pPr>
      <w:spacing w:before="400" w:after="120"/>
      <w:ind w:right="0"/>
    </w:pPr>
    <w:rPr>
      <w:sz w:val="42"/>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82217D"/>
    <w:rPr>
      <w:rFonts w:cs="Arial"/>
      <w:b/>
      <w:noProof/>
      <w:color w:val="2C5C86"/>
      <w:sz w:val="42"/>
      <w:szCs w:val="80"/>
      <w:lang w:eastAsia="en-AU"/>
    </w:rPr>
  </w:style>
  <w:style w:type="paragraph" w:customStyle="1" w:styleId="Instruct">
    <w:name w:val="Instruct"/>
    <w:basedOn w:val="Normal"/>
    <w:link w:val="InstructChar"/>
    <w:autoRedefine/>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Subheading">
    <w:name w:val="Subheading"/>
    <w:basedOn w:val="Normal"/>
    <w:qFormat/>
    <w:rsid w:val="002E376E"/>
    <w:pPr>
      <w:spacing w:after="600"/>
    </w:pPr>
    <w:rPr>
      <w:b/>
      <w:color w:val="403F47"/>
      <w:sz w:val="34"/>
      <w:szCs w:val="36"/>
    </w:rPr>
  </w:style>
  <w:style w:type="paragraph" w:customStyle="1" w:styleId="TableCaption">
    <w:name w:val="Table Caption"/>
    <w:link w:val="TableCaptionChar"/>
    <w:autoRedefine/>
    <w:qFormat/>
    <w:rsid w:val="00D70B8C"/>
    <w:pPr>
      <w:spacing w:before="120" w:after="120" w:line="288" w:lineRule="auto"/>
    </w:pPr>
    <w:rPr>
      <w:b/>
      <w:iCs/>
      <w:color w:val="000000" w:themeColor="text1"/>
      <w:sz w:val="22"/>
      <w:szCs w:val="18"/>
    </w:rPr>
  </w:style>
  <w:style w:type="paragraph" w:styleId="ListNumber">
    <w:name w:val="List Number"/>
    <w:basedOn w:val="ListParagraph"/>
    <w:autoRedefine/>
    <w:rsid w:val="00F91569"/>
    <w:pPr>
      <w:widowControl w:val="0"/>
      <w:numPr>
        <w:numId w:val="5"/>
      </w:numPr>
      <w:tabs>
        <w:tab w:val="left" w:pos="397"/>
      </w:tabs>
      <w:suppressAutoHyphens/>
      <w:autoSpaceDE w:val="0"/>
      <w:autoSpaceDN w:val="0"/>
      <w:adjustRightInd w:val="0"/>
      <w:ind w:left="681" w:hanging="397"/>
      <w:textAlignment w:val="center"/>
    </w:pPr>
    <w:rPr>
      <w:rFonts w:eastAsiaTheme="minorEastAsia"/>
      <w:color w:val="000000"/>
      <w:lang w:eastAsia="ja-JP"/>
    </w:rPr>
  </w:style>
  <w:style w:type="character" w:customStyle="1" w:styleId="CaptionChar">
    <w:name w:val="Caption Char"/>
    <w:basedOn w:val="DefaultParagraphFont"/>
    <w:link w:val="Caption"/>
    <w:rsid w:val="008014F9"/>
    <w:rPr>
      <w:b/>
      <w:iCs/>
      <w:color w:val="000000" w:themeColor="text1"/>
      <w:sz w:val="22"/>
      <w:szCs w:val="18"/>
    </w:rPr>
  </w:style>
  <w:style w:type="character" w:customStyle="1" w:styleId="TableCaptionChar">
    <w:name w:val="Table Caption Char"/>
    <w:basedOn w:val="CaptionChar"/>
    <w:link w:val="TableCaption"/>
    <w:rsid w:val="00D70B8C"/>
    <w:rPr>
      <w:b/>
      <w:iCs/>
      <w:color w:val="000000" w:themeColor="text1"/>
      <w:sz w:val="22"/>
      <w:szCs w:val="18"/>
    </w:rPr>
  </w:style>
  <w:style w:type="paragraph" w:customStyle="1" w:styleId="nospace">
    <w:name w:val="no space"/>
    <w:link w:val="nospaceChar"/>
    <w:autoRedefine/>
    <w:rsid w:val="00490E41"/>
    <w:rPr>
      <w:rFonts w:cs="Arial"/>
      <w:lang w:val="en-GB"/>
    </w:rPr>
  </w:style>
  <w:style w:type="character" w:customStyle="1" w:styleId="nospaceChar">
    <w:name w:val="no space Char"/>
    <w:basedOn w:val="BodyTextChar"/>
    <w:link w:val="nospace"/>
    <w:rsid w:val="00490E41"/>
    <w:rPr>
      <w:rFonts w:cs="Arial"/>
      <w:lang w:val="en-GB"/>
    </w:rPr>
  </w:style>
  <w:style w:type="paragraph" w:customStyle="1" w:styleId="HeaderLine">
    <w:name w:val="Header Line"/>
    <w:basedOn w:val="Header"/>
    <w:link w:val="HeaderLineChar"/>
    <w:rsid w:val="008C68A9"/>
    <w:pPr>
      <w:spacing w:after="360"/>
    </w:pPr>
  </w:style>
  <w:style w:type="character" w:customStyle="1" w:styleId="HeaderLineChar">
    <w:name w:val="Header Line Char"/>
    <w:basedOn w:val="HeaderChar"/>
    <w:link w:val="HeaderLine"/>
    <w:rsid w:val="008C68A9"/>
    <w:rPr>
      <w:rFonts w:cs="Arial"/>
      <w:color w:val="58595B" w:themeColor="accent6"/>
      <w:sz w:val="22"/>
      <w:szCs w:val="22"/>
      <w:lang w:val="en-GB"/>
    </w:rPr>
  </w:style>
  <w:style w:type="table" w:styleId="TableGridLight">
    <w:name w:val="Grid Table Light"/>
    <w:basedOn w:val="TableNormal"/>
    <w:uiPriority w:val="40"/>
    <w:rsid w:val="003E199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autoRedefine/>
    <w:uiPriority w:val="99"/>
    <w:qFormat/>
    <w:rsid w:val="00325F54"/>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character" w:styleId="CommentReference">
    <w:name w:val="annotation reference"/>
    <w:basedOn w:val="DefaultParagraphFont"/>
    <w:semiHidden/>
    <w:unhideWhenUsed/>
    <w:rsid w:val="00AC7CFA"/>
    <w:rPr>
      <w:sz w:val="16"/>
      <w:szCs w:val="16"/>
    </w:rPr>
  </w:style>
  <w:style w:type="paragraph" w:styleId="CommentText">
    <w:name w:val="annotation text"/>
    <w:basedOn w:val="Normal"/>
    <w:link w:val="CommentTextChar"/>
    <w:semiHidden/>
    <w:unhideWhenUsed/>
    <w:rsid w:val="00AC7CFA"/>
    <w:pPr>
      <w:spacing w:line="240" w:lineRule="auto"/>
    </w:pPr>
    <w:rPr>
      <w:sz w:val="20"/>
      <w:szCs w:val="20"/>
    </w:rPr>
  </w:style>
  <w:style w:type="character" w:customStyle="1" w:styleId="CommentTextChar">
    <w:name w:val="Comment Text Char"/>
    <w:basedOn w:val="DefaultParagraphFont"/>
    <w:link w:val="CommentText"/>
    <w:semiHidden/>
    <w:rsid w:val="00AC7CFA"/>
    <w:rPr>
      <w:sz w:val="20"/>
      <w:szCs w:val="20"/>
    </w:rPr>
  </w:style>
  <w:style w:type="paragraph" w:styleId="CommentSubject">
    <w:name w:val="annotation subject"/>
    <w:basedOn w:val="CommentText"/>
    <w:next w:val="CommentText"/>
    <w:link w:val="CommentSubjectChar"/>
    <w:semiHidden/>
    <w:unhideWhenUsed/>
    <w:rsid w:val="00AC7CFA"/>
    <w:rPr>
      <w:b/>
      <w:bCs/>
    </w:rPr>
  </w:style>
  <w:style w:type="character" w:customStyle="1" w:styleId="CommentSubjectChar">
    <w:name w:val="Comment Subject Char"/>
    <w:basedOn w:val="CommentTextChar"/>
    <w:link w:val="CommentSubject"/>
    <w:semiHidden/>
    <w:rsid w:val="00AC7CFA"/>
    <w:rPr>
      <w:b/>
      <w:bCs/>
      <w:sz w:val="20"/>
      <w:szCs w:val="20"/>
    </w:rPr>
  </w:style>
  <w:style w:type="numbering" w:customStyle="1" w:styleId="Style1">
    <w:name w:val="Style1"/>
    <w:uiPriority w:val="99"/>
    <w:rsid w:val="0082217D"/>
    <w:pPr>
      <w:numPr>
        <w:numId w:val="7"/>
      </w:numPr>
    </w:pPr>
  </w:style>
  <w:style w:type="paragraph" w:customStyle="1" w:styleId="TableHeading">
    <w:name w:val="Table Heading"/>
    <w:basedOn w:val="Normal"/>
    <w:link w:val="TableHeadingChar"/>
    <w:autoRedefine/>
    <w:qFormat/>
    <w:rsid w:val="0082217D"/>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82217D"/>
    <w:rPr>
      <w:rFonts w:eastAsia="Times New Roman" w:cs="Arial"/>
      <w:b/>
      <w:bCs/>
      <w:color w:val="000000" w:themeColor="text1"/>
      <w:szCs w:val="22"/>
      <w:lang w:val="en-US"/>
    </w:rPr>
  </w:style>
  <w:style w:type="table" w:customStyle="1" w:styleId="TableGrid1">
    <w:name w:val="Table Grid1"/>
    <w:basedOn w:val="TableNormal"/>
    <w:next w:val="TableGrid"/>
    <w:rsid w:val="00384780"/>
    <w:rPr>
      <w:rFonts w:ascii="Lato" w:eastAsia="Times New Roman" w:hAnsi="Lato"/>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bullets">
    <w:name w:val="list bullets"/>
    <w:uiPriority w:val="99"/>
    <w:rsid w:val="00384780"/>
    <w:pPr>
      <w:numPr>
        <w:numId w:val="15"/>
      </w:numPr>
    </w:pPr>
  </w:style>
  <w:style w:type="paragraph" w:styleId="Revision">
    <w:name w:val="Revision"/>
    <w:hidden/>
    <w:semiHidden/>
    <w:rsid w:val="00742491"/>
  </w:style>
  <w:style w:type="paragraph" w:customStyle="1" w:styleId="Default">
    <w:name w:val="Default"/>
    <w:rsid w:val="005129AA"/>
    <w:pPr>
      <w:autoSpaceDE w:val="0"/>
      <w:autoSpaceDN w:val="0"/>
      <w:adjustRightInd w:val="0"/>
    </w:pPr>
    <w:rPr>
      <w:rFonts w:ascii="Calibri" w:hAnsi="Calibri" w:cs="Calibri"/>
      <w:color w:val="000000"/>
    </w:rPr>
  </w:style>
  <w:style w:type="character" w:styleId="UnresolvedMention">
    <w:name w:val="Unresolved Mention"/>
    <w:basedOn w:val="DefaultParagraphFont"/>
    <w:uiPriority w:val="99"/>
    <w:semiHidden/>
    <w:unhideWhenUsed/>
    <w:rsid w:val="009D4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865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Relationships xmlns="http://schemas.openxmlformats.org/package/2006/relationships"><Relationship Target="settings.xml" Type="http://schemas.openxmlformats.org/officeDocument/2006/relationships/settings" Id="rId8"></Relationship><Relationship Target="footer1.xml" Type="http://schemas.openxmlformats.org/officeDocument/2006/relationships/footer" Id="rId13"></Relationship><Relationship Target="footer3.xml" Type="http://schemas.openxmlformats.org/officeDocument/2006/relationships/footer" Id="rId18"></Relationship><Relationship Target="../customXml/item3.xml" Type="http://schemas.openxmlformats.org/officeDocument/2006/relationships/customXml" Id="rId3"></Relationship><Relationship Target="fontTable.xml" Type="http://schemas.openxmlformats.org/officeDocument/2006/relationships/fontTable" Id="rId21"></Relationship><Relationship Target="styles.xml" Type="http://schemas.openxmlformats.org/officeDocument/2006/relationships/styles" Id="rId7"></Relationship><Relationship Target="header1.xml" Type="http://schemas.openxmlformats.org/officeDocument/2006/relationships/header" Id="rId12"></Relationship><Relationship Target="footer2.xml" Type="http://schemas.openxmlformats.org/officeDocument/2006/relationships/footer" Id="rId17"></Relationship><Relationship Target="../customXml/item2.xml" Type="http://schemas.openxmlformats.org/officeDocument/2006/relationships/customXml" Id="rId2"></Relationship><Relationship Target="header3.xml" Type="http://schemas.openxmlformats.org/officeDocument/2006/relationships/header" Id="rId16"></Relationship><Relationship Target="footer4.xml" Type="http://schemas.openxmlformats.org/officeDocument/2006/relationships/footer" Id="rId20"></Relationship><Relationship Target="../customXml/item1.xml" Type="http://schemas.openxmlformats.org/officeDocument/2006/relationships/customXml" Id="rId1"></Relationship><Relationship Target="numbering.xml" Type="http://schemas.openxmlformats.org/officeDocument/2006/relationships/numbering" Id="rId6"></Relationship><Relationship Target="endnotes.xml" Type="http://schemas.openxmlformats.org/officeDocument/2006/relationships/endnotes" Id="rId11"></Relationship><Relationship Target="../customXml/item5.xml" Type="http://schemas.openxmlformats.org/officeDocument/2006/relationships/customXml" Id="rId5"></Relationship><Relationship Target="header2.xml" Type="http://schemas.openxmlformats.org/officeDocument/2006/relationships/header" Id="rId15"></Relationship><Relationship Target="footnotes.xml" Type="http://schemas.openxmlformats.org/officeDocument/2006/relationships/footnotes" Id="rId10"></Relationship><Relationship Target="header4.xml" Type="http://schemas.openxmlformats.org/officeDocument/2006/relationships/header" Id="rId19"></Relationship><Relationship Target="../customXml/item4.xml" Type="http://schemas.openxmlformats.org/officeDocument/2006/relationships/customXml" Id="rId4"></Relationship><Relationship Target="webSettings.xml" Type="http://schemas.openxmlformats.org/officeDocument/2006/relationships/webSettings" Id="rId9"></Relationship><Relationship TargetMode="External" Target="http://www.health.wa.gov.au" Type="http://schemas.openxmlformats.org/officeDocument/2006/relationships/hyperlink" Id="rId14"></Relationship><Relationship Target="theme/theme1.xml" Type="http://schemas.openxmlformats.org/officeDocument/2006/relationships/theme" Id="rId22"></Relationship></Relationships>
</file>

<file path=word/_rels/header2.xml.rels><?xml version="1.0" encoding="UTF-8" ?><Relationships xmlns="http://schemas.openxmlformats.org/package/2006/relationships"><Relationship Target="media/image1.png" Type="http://schemas.openxmlformats.org/officeDocument/2006/relationships/image" Id="rId1"></Relationship></Relationships>
</file>

<file path=word/theme/theme1.xml><?xml version="1.0" encoding="utf-8"?>
<a:theme xmlns:a="http://schemas.openxmlformats.org/drawingml/2006/main" name="Office Theme">
  <a:themeElements>
    <a:clrScheme name="Main Roads-Blue">
      <a:dk1>
        <a:sysClr val="windowText" lastClr="000000"/>
      </a:dk1>
      <a:lt1>
        <a:sysClr val="window" lastClr="FFFFFF"/>
      </a:lt1>
      <a:dk2>
        <a:srgbClr val="0F1F5F"/>
      </a:dk2>
      <a:lt2>
        <a:srgbClr val="FFFFFF"/>
      </a:lt2>
      <a:accent1>
        <a:srgbClr val="0061A7"/>
      </a:accent1>
      <a:accent2>
        <a:srgbClr val="00AEEF"/>
      </a:accent2>
      <a:accent3>
        <a:srgbClr val="858FB1"/>
      </a:accent3>
      <a:accent4>
        <a:srgbClr val="7FB0D3"/>
      </a:accent4>
      <a:accent5>
        <a:srgbClr val="80D3F4"/>
      </a:accent5>
      <a:accent6>
        <a:srgbClr val="58595B"/>
      </a:accent6>
      <a:hlink>
        <a:srgbClr val="58595B"/>
      </a:hlink>
      <a:folHlink>
        <a:srgbClr val="DCDDDE"/>
      </a:folHlink>
    </a:clrScheme>
    <a:fontScheme name="MR">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E33714F3EF854325AA8BBAA0BA2C5425" version="1.0.0">
  <systemFields>
    <field name="Objective-Id">
      <value order="0">A12959689</value>
    </field>
    <field name="Objective-Title">
      <value order="0">WA RC COVID-19 Local Pandemic Plan - DOC Template</value>
    </field>
    <field name="Objective-Description">
      <value order="0"/>
    </field>
    <field name="Objective-CreationStamp">
      <value order="0">2020-03-19T04:09:39Z</value>
    </field>
    <field name="Objective-IsApproved">
      <value order="0">false</value>
    </field>
    <field name="Objective-IsPublished">
      <value order="0">true</value>
    </field>
    <field name="Objective-DatePublished">
      <value order="0">2020-03-20T05:49:17Z</value>
    </field>
    <field name="Objective-ModificationStamp">
      <value order="0">2020-03-20T05:49:17Z</value>
    </field>
    <field name="Objective-Owner">
      <value order="0">Stephanie Murphey</value>
    </field>
    <field name="Objective-Path">
      <value order="0">Objective Global Folder:Division of Regional Services Reform:01 Corporate:Administrative Functions:Government Relations:Reviewing:Remote Communities Project:Covid-19 Remote Community Response Team:Templates</value>
    </field>
    <field name="Objective-Parent">
      <value order="0">Templates</value>
    </field>
    <field name="Objective-State">
      <value order="0">Published</value>
    </field>
    <field name="Objective-VersionId">
      <value order="0">vA15004454</value>
    </field>
    <field name="Objective-Version">
      <value order="0">4.0</value>
    </field>
    <field name="Objective-VersionNumber">
      <value order="0">4</value>
    </field>
    <field name="Objective-VersionComment">
      <value order="0">.</value>
    </field>
    <field name="Objective-FileNumber">
      <value order="0">RSR0014-2019</value>
    </field>
    <field name="Objective-Classification">
      <value order="0"/>
    </field>
    <field name="Objective-Caveats">
      <value order="0"/>
    </field>
  </systemFields>
  <catalogues>
    <catalogue name="RSR Document Type Catalogue" type="type" ori="id:cA79">
      <field name="Objective-Notes">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77A857C8E4FB142916846D96C7BE129" ma:contentTypeVersion="6" ma:contentTypeDescription="Create a new document." ma:contentTypeScope="" ma:versionID="6967fd31fbf7b1380c31327053e07aa8">
  <xsd:schema xmlns:xsd="http://www.w3.org/2001/XMLSchema" xmlns:xs="http://www.w3.org/2001/XMLSchema" xmlns:p="http://schemas.microsoft.com/office/2006/metadata/properties" xmlns:ns2="1d5ef88f-a504-4faf-8acd-e1469be91ef6" xmlns:ns3="8b02e41d-e111-4b38-b675-2abe340348cb" targetNamespace="http://schemas.microsoft.com/office/2006/metadata/properties" ma:root="true" ma:fieldsID="ae4c61c3e0d1714eeabea6e3d0b54fab" ns2:_="" ns3:_="">
    <xsd:import namespace="1d5ef88f-a504-4faf-8acd-e1469be91ef6"/>
    <xsd:import namespace="8b02e41d-e111-4b38-b675-2abe34034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ef88f-a504-4faf-8acd-e1469be91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02e41d-e111-4b38-b675-2abe340348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859B1-F2CF-4E56-8FB1-4F137B402249}">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3.xml><?xml version="1.0" encoding="utf-8"?>
<ds:datastoreItem xmlns:ds="http://schemas.openxmlformats.org/officeDocument/2006/customXml" ds:itemID="{025528D8-972B-41F5-A484-D218DAE1E1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646314-42B3-434E-835E-0FF80A4CD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ef88f-a504-4faf-8acd-e1469be91ef6"/>
    <ds:schemaRef ds:uri="8b02e41d-e111-4b38-b675-2abe34034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4BB554-0C13-4DB3-AC8F-963FD8494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Guidelines - Grey</vt:lpstr>
    </vt:vector>
  </TitlesOfParts>
  <Manager/>
  <Company/>
  <LinksUpToDate>false</LinksUpToDate>
  <CharactersWithSpaces>5051</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Pandemic Action Plan</dc:title>
  <dc:subject/>
  <dc:creator/>
  <cp:keywords/>
  <cp:lastModifiedBy/>
  <cp:revision>1</cp:revision>
  <dcterms:created xsi:type="dcterms:W3CDTF">2020-03-20T07:21:00Z</dcterms:created>
  <dcterms:modified xsi:type="dcterms:W3CDTF">2020-04-02T05:20:00Z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0x010100E77A857C8E4FB142916846D96C7BE129</vt:lpwstr>
  </property>
  <property fmtid="{D5CDD505-2E9C-101B-9397-08002B2CF9AE}" pid="3" name="Objective-Id">
    <vt:lpwstr>A12959689</vt:lpwstr>
  </property>
  <property fmtid="{D5CDD505-2E9C-101B-9397-08002B2CF9AE}" pid="4" name="Objective-Title">
    <vt:lpwstr>WA RC COVID-19 Local Pandemic Plan - DOC Template</vt:lpwstr>
  </property>
  <property fmtid="{D5CDD505-2E9C-101B-9397-08002B2CF9AE}" pid="5" name="Objective-Description">
    <vt:lpwstr/>
  </property>
  <property fmtid="{D5CDD505-2E9C-101B-9397-08002B2CF9AE}" pid="6" name="Objective-CreationStamp">
    <vt:filetime>2020-03-19T04:48:58Z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2020-03-20T05:49:17Z</vt:filetime>
  </property>
  <property fmtid="{D5CDD505-2E9C-101B-9397-08002B2CF9AE}" pid="10" name="Objective-ModificationStamp">
    <vt:filetime>2020-03-20T05:49:17Z</vt:filetime>
  </property>
  <property fmtid="{D5CDD505-2E9C-101B-9397-08002B2CF9AE}" pid="11" name="Objective-Owner">
    <vt:lpwstr>Stephanie Murphey</vt:lpwstr>
  </property>
  <property fmtid="{D5CDD505-2E9C-101B-9397-08002B2CF9AE}" pid="12" name="Objective-Path">
    <vt:lpwstr>Objective Global Folder:Division of Regional Services Reform:01 Corporate:Administrative Functions:Government Relations:Reviewing:Remote Communities Project:Covid-19 Remote Community Response Team:Templates:</vt:lpwstr>
  </property>
  <property fmtid="{D5CDD505-2E9C-101B-9397-08002B2CF9AE}" pid="13" name="Objective-Parent">
    <vt:lpwstr>Templates</vt:lpwstr>
  </property>
  <property fmtid="{D5CDD505-2E9C-101B-9397-08002B2CF9AE}" pid="14" name="Objective-State">
    <vt:lpwstr>Published</vt:lpwstr>
  </property>
  <property fmtid="{D5CDD505-2E9C-101B-9397-08002B2CF9AE}" pid="15" name="Objective-VersionId">
    <vt:lpwstr>vA15004454</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vt:lpwstr>
  </property>
  <property fmtid="{D5CDD505-2E9C-101B-9397-08002B2CF9AE}" pid="19" name="Objective-FileNumber">
    <vt:lpwstr>RSR0014-2019</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Notes">
    <vt:lpwstr/>
  </property>
  <property fmtid="{D5CDD505-2E9C-101B-9397-08002B2CF9AE}" pid="23" name="Objective-Comment">
    <vt:lpwstr/>
  </property>
</Properties>
</file>