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2E3" w:rsidRPr="00DC2327" w:rsidRDefault="001442E3" w:rsidP="001442E3">
      <w:pPr>
        <w:pStyle w:val="1ElementHeading"/>
        <w:spacing w:after="120"/>
      </w:pPr>
      <w:bookmarkStart w:id="0" w:name="_Toc534639042"/>
      <w:r w:rsidRPr="00DC2327">
        <w:rPr>
          <w:color w:val="auto"/>
        </w:rPr>
        <w:t>A5 Development application guidance</w:t>
      </w:r>
      <w:bookmarkEnd w:id="0"/>
    </w:p>
    <w:p w:rsidR="001442E3" w:rsidRPr="00DC2327" w:rsidRDefault="001442E3" w:rsidP="001442E3">
      <w:pPr>
        <w:rPr>
          <w:rFonts w:ascii="Arial" w:hAnsi="Arial" w:cs="Arial"/>
          <w:i/>
        </w:rPr>
      </w:pPr>
      <w:r w:rsidRPr="00DC2327">
        <w:rPr>
          <w:rFonts w:ascii="Arial" w:hAnsi="Arial" w:cs="Arial"/>
          <w:i/>
        </w:rPr>
        <w:t>This guidance assists proponents in formulating the appropriate materials when submitting a development application. Check with the relevant local authority if there are any additional materials required.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7087"/>
        <w:gridCol w:w="711"/>
        <w:gridCol w:w="818"/>
      </w:tblGrid>
      <w:tr w:rsidR="001442E3" w:rsidRPr="00DC2327" w:rsidTr="001442E3">
        <w:trPr>
          <w:trHeight w:val="250"/>
        </w:trPr>
        <w:tc>
          <w:tcPr>
            <w:tcW w:w="10606" w:type="dxa"/>
            <w:gridSpan w:val="4"/>
            <w:shd w:val="clear" w:color="auto" w:fill="BFBFBF" w:themeFill="background1" w:themeFillShade="BF"/>
          </w:tcPr>
          <w:p w:rsidR="001442E3" w:rsidRPr="00DC2327" w:rsidRDefault="001442E3" w:rsidP="00D3103C">
            <w:pPr>
              <w:rPr>
                <w:rFonts w:ascii="Arial" w:hAnsi="Arial" w:cs="Arial"/>
                <w:b/>
                <w:i/>
              </w:rPr>
            </w:pPr>
            <w:r w:rsidRPr="00DC2327">
              <w:rPr>
                <w:rFonts w:ascii="Arial" w:hAnsi="Arial" w:cs="Arial"/>
                <w:b/>
                <w:i/>
              </w:rPr>
              <w:t>A5 – DEVELOPMENT APPLICATION GUIDANCE</w:t>
            </w:r>
          </w:p>
        </w:tc>
      </w:tr>
      <w:tr w:rsidR="001442E3" w:rsidRPr="00DC2327" w:rsidTr="001442E3">
        <w:trPr>
          <w:trHeight w:val="235"/>
        </w:trPr>
        <w:tc>
          <w:tcPr>
            <w:tcW w:w="1990" w:type="dxa"/>
            <w:shd w:val="clear" w:color="auto" w:fill="F2F2F2" w:themeFill="background1" w:themeFillShade="F2"/>
          </w:tcPr>
          <w:p w:rsidR="001442E3" w:rsidRPr="00DC2327" w:rsidRDefault="001442E3" w:rsidP="00D3103C">
            <w:pPr>
              <w:rPr>
                <w:rFonts w:ascii="Arial" w:hAnsi="Arial" w:cs="Arial"/>
                <w:b/>
                <w:i/>
              </w:rPr>
            </w:pPr>
            <w:r w:rsidRPr="00DC2327">
              <w:rPr>
                <w:rFonts w:ascii="Arial" w:hAnsi="Arial" w:cs="Arial"/>
                <w:b/>
                <w:i/>
              </w:rPr>
              <w:t>Documentation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:rsidR="001442E3" w:rsidRPr="00DC2327" w:rsidRDefault="001442E3" w:rsidP="00D3103C">
            <w:pPr>
              <w:rPr>
                <w:rFonts w:ascii="Arial" w:hAnsi="Arial" w:cs="Arial"/>
                <w:b/>
                <w:i/>
              </w:rPr>
            </w:pPr>
            <w:r w:rsidRPr="00DC2327">
              <w:rPr>
                <w:rFonts w:ascii="Arial" w:hAnsi="Arial" w:cs="Arial"/>
                <w:b/>
                <w:i/>
              </w:rPr>
              <w:t>Required information</w:t>
            </w:r>
          </w:p>
        </w:tc>
        <w:tc>
          <w:tcPr>
            <w:tcW w:w="1528" w:type="dxa"/>
            <w:gridSpan w:val="2"/>
            <w:shd w:val="clear" w:color="auto" w:fill="F2F2F2" w:themeFill="background1" w:themeFillShade="F2"/>
          </w:tcPr>
          <w:p w:rsidR="001442E3" w:rsidRPr="00DC2327" w:rsidRDefault="001442E3" w:rsidP="00D3103C">
            <w:pPr>
              <w:rPr>
                <w:rFonts w:ascii="Arial" w:hAnsi="Arial" w:cs="Arial"/>
                <w:b/>
                <w:i/>
              </w:rPr>
            </w:pPr>
            <w:r w:rsidRPr="00DC2327">
              <w:rPr>
                <w:rFonts w:ascii="Arial" w:hAnsi="Arial" w:cs="Arial"/>
                <w:b/>
                <w:i/>
              </w:rPr>
              <w:t>Provided?</w:t>
            </w:r>
          </w:p>
        </w:tc>
      </w:tr>
      <w:tr w:rsidR="001442E3" w:rsidRPr="00DC2327" w:rsidTr="001442E3">
        <w:trPr>
          <w:trHeight w:val="1918"/>
        </w:trPr>
        <w:tc>
          <w:tcPr>
            <w:tcW w:w="1990" w:type="dxa"/>
            <w:shd w:val="clear" w:color="auto" w:fill="auto"/>
          </w:tcPr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Development details</w:t>
            </w:r>
          </w:p>
        </w:tc>
        <w:tc>
          <w:tcPr>
            <w:tcW w:w="7087" w:type="dxa"/>
            <w:shd w:val="clear" w:color="auto" w:fill="auto"/>
          </w:tcPr>
          <w:p w:rsidR="001442E3" w:rsidRPr="00DC2327" w:rsidRDefault="001442E3" w:rsidP="00D3103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 xml:space="preserve">A summary document that provides the key details of the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DC2327">
              <w:rPr>
                <w:rFonts w:ascii="Arial" w:hAnsi="Arial" w:cs="Arial"/>
                <w:sz w:val="20"/>
                <w:szCs w:val="20"/>
              </w:rPr>
              <w:t xml:space="preserve"> proposal. It contains information such as the: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b/>
                <w:sz w:val="20"/>
                <w:szCs w:val="20"/>
              </w:rPr>
              <w:t>plot ratio</w:t>
            </w:r>
            <w:r w:rsidRPr="00DC2327">
              <w:rPr>
                <w:rFonts w:ascii="Arial" w:hAnsi="Arial" w:cs="Arial"/>
                <w:sz w:val="20"/>
                <w:szCs w:val="20"/>
              </w:rPr>
              <w:t xml:space="preserve"> of the development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 xml:space="preserve">number, mix, size and accessibility of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>apartments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number of car parking spaces for use (residential, retail, accessible, visitor etc.)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 xml:space="preserve">percentage of apartments meeting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>cross ventilation</w:t>
            </w:r>
            <w:r w:rsidRPr="00DC2327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>daylight</w:t>
            </w:r>
            <w:r w:rsidRPr="00DC2327">
              <w:rPr>
                <w:rFonts w:ascii="Arial" w:hAnsi="Arial" w:cs="Arial"/>
                <w:sz w:val="20"/>
                <w:szCs w:val="20"/>
              </w:rPr>
              <w:t xml:space="preserve"> requirements.</w:t>
            </w:r>
          </w:p>
        </w:tc>
        <w:tc>
          <w:tcPr>
            <w:tcW w:w="711" w:type="dxa"/>
            <w:shd w:val="clear" w:color="auto" w:fill="auto"/>
          </w:tcPr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2E3" w:rsidRPr="00DC2327" w:rsidTr="001442E3">
        <w:trPr>
          <w:trHeight w:val="456"/>
        </w:trPr>
        <w:tc>
          <w:tcPr>
            <w:tcW w:w="1990" w:type="dxa"/>
            <w:shd w:val="clear" w:color="auto" w:fill="auto"/>
          </w:tcPr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Site analysis</w:t>
            </w:r>
          </w:p>
        </w:tc>
        <w:tc>
          <w:tcPr>
            <w:tcW w:w="7087" w:type="dxa"/>
            <w:shd w:val="clear" w:color="auto" w:fill="auto"/>
          </w:tcPr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 xml:space="preserve">[Prepared at earlier stage of design development in </w:t>
            </w:r>
            <w:r w:rsidRPr="00DC2327">
              <w:rPr>
                <w:rFonts w:ascii="Arial" w:hAnsi="Arial" w:cs="Arial"/>
                <w:i/>
                <w:sz w:val="20"/>
                <w:szCs w:val="20"/>
              </w:rPr>
              <w:t>A3 Site analysis and design response guidance</w:t>
            </w:r>
            <w:r w:rsidRPr="00DC2327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711" w:type="dxa"/>
            <w:shd w:val="clear" w:color="auto" w:fill="auto"/>
          </w:tcPr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2E3" w:rsidRPr="00DC2327" w:rsidTr="001442E3">
        <w:trPr>
          <w:trHeight w:val="2258"/>
        </w:trPr>
        <w:tc>
          <w:tcPr>
            <w:tcW w:w="1990" w:type="dxa"/>
            <w:shd w:val="clear" w:color="auto" w:fill="auto"/>
          </w:tcPr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Design statements</w:t>
            </w:r>
          </w:p>
        </w:tc>
        <w:tc>
          <w:tcPr>
            <w:tcW w:w="7087" w:type="dxa"/>
            <w:shd w:val="clear" w:color="auto" w:fill="auto"/>
          </w:tcPr>
          <w:p w:rsidR="001442E3" w:rsidRPr="00DC2327" w:rsidRDefault="001442E3" w:rsidP="00D3103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 xml:space="preserve">An explanation of how the design relates to the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>Design Principles</w:t>
            </w:r>
            <w:r w:rsidRPr="00DC2327">
              <w:rPr>
                <w:rFonts w:ascii="Arial" w:hAnsi="Arial" w:cs="Arial"/>
                <w:sz w:val="20"/>
                <w:szCs w:val="20"/>
              </w:rPr>
              <w:t xml:space="preserve"> in State Planning Policy 7.0 Design of the Built Environment.</w:t>
            </w:r>
          </w:p>
          <w:p w:rsidR="001442E3" w:rsidRPr="00DC2327" w:rsidRDefault="001442E3" w:rsidP="00D3103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 xml:space="preserve">An explanation of how the proposed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DC2327">
              <w:rPr>
                <w:rFonts w:ascii="Arial" w:hAnsi="Arial" w:cs="Arial"/>
                <w:sz w:val="20"/>
                <w:szCs w:val="20"/>
              </w:rPr>
              <w:t xml:space="preserve"> achieves the relevant objectives of this policy in </w:t>
            </w:r>
            <w:r w:rsidRPr="00DC2327">
              <w:rPr>
                <w:rFonts w:ascii="Arial" w:hAnsi="Arial" w:cs="Arial"/>
                <w:i/>
                <w:sz w:val="20"/>
                <w:szCs w:val="20"/>
              </w:rPr>
              <w:t>A6 Objectives summary</w:t>
            </w:r>
            <w:r w:rsidRPr="00DC232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>adaptive reuse</w:t>
            </w:r>
            <w:r w:rsidRPr="00DC2327">
              <w:rPr>
                <w:rFonts w:ascii="Arial" w:hAnsi="Arial" w:cs="Arial"/>
                <w:sz w:val="20"/>
                <w:szCs w:val="20"/>
              </w:rPr>
              <w:t xml:space="preserve"> projects which affect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 xml:space="preserve">heritage </w:t>
            </w:r>
            <w:r w:rsidRPr="00DC2327">
              <w:rPr>
                <w:rFonts w:ascii="Arial" w:hAnsi="Arial" w:cs="Arial"/>
                <w:sz w:val="20"/>
                <w:szCs w:val="20"/>
              </w:rPr>
              <w:t xml:space="preserve">places, provide a Heritage Impact Statement prepared in accordance with the State Heritage Council’s Heritage Impact Statement Guide available at </w:t>
            </w:r>
            <w:hyperlink r:id="rId5" w:history="1">
              <w:r w:rsidRPr="00DC2327">
                <w:rPr>
                  <w:rStyle w:val="Hyperlink"/>
                  <w:rFonts w:ascii="Arial" w:hAnsi="Arial" w:cs="Arial"/>
                  <w:sz w:val="20"/>
                  <w:szCs w:val="20"/>
                </w:rPr>
                <w:t>www.stateheritage.wa.gov.au</w:t>
              </w:r>
            </w:hyperlink>
            <w:r w:rsidRPr="00DC2327">
              <w:rPr>
                <w:rFonts w:ascii="Arial" w:hAnsi="Arial" w:cs="Arial"/>
                <w:sz w:val="20"/>
                <w:szCs w:val="20"/>
              </w:rPr>
              <w:t xml:space="preserve"> (for state registered places) or the relevant local government guidelines (for other places).</w:t>
            </w:r>
          </w:p>
        </w:tc>
        <w:tc>
          <w:tcPr>
            <w:tcW w:w="711" w:type="dxa"/>
            <w:shd w:val="clear" w:color="auto" w:fill="auto"/>
          </w:tcPr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2E3" w:rsidRPr="00DC2327" w:rsidTr="001442E3">
        <w:trPr>
          <w:trHeight w:val="3291"/>
        </w:trPr>
        <w:tc>
          <w:tcPr>
            <w:tcW w:w="1990" w:type="dxa"/>
            <w:shd w:val="clear" w:color="auto" w:fill="auto"/>
          </w:tcPr>
          <w:p w:rsidR="001442E3" w:rsidRPr="00DC2327" w:rsidRDefault="001442E3" w:rsidP="00D3103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Site plan</w:t>
            </w:r>
          </w:p>
        </w:tc>
        <w:tc>
          <w:tcPr>
            <w:tcW w:w="7087" w:type="dxa"/>
            <w:shd w:val="clear" w:color="auto" w:fill="auto"/>
          </w:tcPr>
          <w:p w:rsidR="001442E3" w:rsidRPr="00DC2327" w:rsidRDefault="001442E3" w:rsidP="00D3103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A scale drawing showing: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 xml:space="preserve">any proposed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>site</w:t>
            </w:r>
            <w:r w:rsidRPr="00DC2327">
              <w:rPr>
                <w:rFonts w:ascii="Arial" w:hAnsi="Arial" w:cs="Arial"/>
                <w:sz w:val="20"/>
                <w:szCs w:val="20"/>
              </w:rPr>
              <w:t xml:space="preserve"> amalgamation or subdivision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 xml:space="preserve">location of any proposed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>building</w:t>
            </w:r>
            <w:r w:rsidRPr="00DC2327">
              <w:rPr>
                <w:rFonts w:ascii="Arial" w:hAnsi="Arial" w:cs="Arial"/>
                <w:sz w:val="20"/>
                <w:szCs w:val="20"/>
              </w:rPr>
              <w:t xml:space="preserve">s or works in relation to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>setbacks</w:t>
            </w:r>
            <w:r w:rsidRPr="00DC232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>building envelope</w:t>
            </w:r>
            <w:r w:rsidRPr="00DC2327">
              <w:rPr>
                <w:rFonts w:ascii="Arial" w:hAnsi="Arial" w:cs="Arial"/>
                <w:sz w:val="20"/>
                <w:szCs w:val="20"/>
              </w:rPr>
              <w:t xml:space="preserve"> controls and building separation dimensions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proposed finished levels of land in relation to existing and proposed buildings and roads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pedestrian and vehicular site entries and access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 xml:space="preserve">interface of the ground floor plan with the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>public domain</w:t>
            </w:r>
            <w:r w:rsidRPr="00DC2327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 xml:space="preserve">open spaces </w:t>
            </w:r>
            <w:r w:rsidRPr="00DC2327">
              <w:rPr>
                <w:rFonts w:ascii="Arial" w:hAnsi="Arial" w:cs="Arial"/>
                <w:sz w:val="20"/>
                <w:szCs w:val="20"/>
              </w:rPr>
              <w:t>within the site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 xml:space="preserve">areas of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 xml:space="preserve">communal open space </w:t>
            </w:r>
            <w:r w:rsidRPr="00DC2327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>private open space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 xml:space="preserve">indicative locations of planting and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>deep soil areas</w:t>
            </w:r>
            <w:r w:rsidRPr="00DC2327">
              <w:rPr>
                <w:rFonts w:ascii="Arial" w:hAnsi="Arial" w:cs="Arial"/>
                <w:sz w:val="20"/>
                <w:szCs w:val="20"/>
              </w:rPr>
              <w:t xml:space="preserve"> including retained or proposed significant trees.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overshadowing over neighbouring sites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 xml:space="preserve">location of adjacent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>solar collectors.</w:t>
            </w:r>
          </w:p>
        </w:tc>
        <w:tc>
          <w:tcPr>
            <w:tcW w:w="711" w:type="dxa"/>
            <w:shd w:val="clear" w:color="auto" w:fill="auto"/>
          </w:tcPr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2E3" w:rsidRPr="00DC2327" w:rsidTr="001442E3">
        <w:trPr>
          <w:trHeight w:val="4176"/>
        </w:trPr>
        <w:tc>
          <w:tcPr>
            <w:tcW w:w="1990" w:type="dxa"/>
            <w:shd w:val="clear" w:color="auto" w:fill="auto"/>
          </w:tcPr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Landscape plan</w:t>
            </w:r>
          </w:p>
        </w:tc>
        <w:tc>
          <w:tcPr>
            <w:tcW w:w="7087" w:type="dxa"/>
            <w:shd w:val="clear" w:color="auto" w:fill="auto"/>
          </w:tcPr>
          <w:p w:rsidR="001442E3" w:rsidRPr="00DC2327" w:rsidRDefault="001442E3" w:rsidP="00D3103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A scale drawing showing: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>building</w:t>
            </w:r>
            <w:r w:rsidRPr="00DC2327">
              <w:rPr>
                <w:rFonts w:ascii="Arial" w:hAnsi="Arial" w:cs="Arial"/>
                <w:sz w:val="20"/>
                <w:szCs w:val="20"/>
              </w:rPr>
              <w:t xml:space="preserve"> footprint of the proposal including pedestrian, vehicle and service access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trees to be removed shown dotted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 xml:space="preserve">trees to remain with their tree protection areas (relative to the proposed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DC232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b/>
                <w:sz w:val="20"/>
                <w:szCs w:val="20"/>
              </w:rPr>
              <w:t>deep soil areas</w:t>
            </w:r>
            <w:r w:rsidRPr="00DC2327">
              <w:rPr>
                <w:rFonts w:ascii="Arial" w:hAnsi="Arial" w:cs="Arial"/>
                <w:sz w:val="20"/>
                <w:szCs w:val="20"/>
              </w:rPr>
              <w:t xml:space="preserve"> and associated tree planting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areas of planting on structure and soil depth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proposed planting including species and size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 xml:space="preserve">details of public space,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 xml:space="preserve">communal open space </w:t>
            </w:r>
            <w:r w:rsidRPr="00DC2327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>private open space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external ramps, stairs and retaining wall levels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security features and access points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 xml:space="preserve">built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>landscape</w:t>
            </w:r>
            <w:r w:rsidRPr="00DC2327">
              <w:rPr>
                <w:rFonts w:ascii="Arial" w:hAnsi="Arial" w:cs="Arial"/>
                <w:sz w:val="20"/>
                <w:szCs w:val="20"/>
              </w:rPr>
              <w:t xml:space="preserve"> elements (fences, pergolas, walls, planters and water features)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ground surface treatment with indicative materials and finishes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b/>
                <w:sz w:val="20"/>
                <w:szCs w:val="20"/>
              </w:rPr>
              <w:t>site</w:t>
            </w:r>
            <w:r w:rsidRPr="00DC2327">
              <w:rPr>
                <w:rFonts w:ascii="Arial" w:hAnsi="Arial" w:cs="Arial"/>
                <w:sz w:val="20"/>
                <w:szCs w:val="20"/>
              </w:rPr>
              <w:t xml:space="preserve"> lighting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b/>
                <w:sz w:val="20"/>
                <w:szCs w:val="20"/>
              </w:rPr>
              <w:t>stormwater</w:t>
            </w:r>
            <w:r w:rsidRPr="00DC2327">
              <w:rPr>
                <w:rFonts w:ascii="Arial" w:hAnsi="Arial" w:cs="Arial"/>
                <w:sz w:val="20"/>
                <w:szCs w:val="20"/>
              </w:rPr>
              <w:t xml:space="preserve"> management and irrigation concept design.</w:t>
            </w:r>
          </w:p>
        </w:tc>
        <w:tc>
          <w:tcPr>
            <w:tcW w:w="711" w:type="dxa"/>
            <w:shd w:val="clear" w:color="auto" w:fill="auto"/>
          </w:tcPr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2E3" w:rsidRPr="00DC2327" w:rsidTr="001442E3">
        <w:trPr>
          <w:trHeight w:val="1239"/>
        </w:trPr>
        <w:tc>
          <w:tcPr>
            <w:tcW w:w="1990" w:type="dxa"/>
            <w:shd w:val="clear" w:color="auto" w:fill="auto"/>
          </w:tcPr>
          <w:p w:rsidR="001442E3" w:rsidRPr="00DC2327" w:rsidRDefault="001442E3" w:rsidP="00D3103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Floor plans</w:t>
            </w:r>
          </w:p>
        </w:tc>
        <w:tc>
          <w:tcPr>
            <w:tcW w:w="7087" w:type="dxa"/>
            <w:shd w:val="clear" w:color="auto" w:fill="auto"/>
          </w:tcPr>
          <w:p w:rsidR="001442E3" w:rsidRPr="00DC2327" w:rsidRDefault="001442E3" w:rsidP="00D3103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A scale drawing showing: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 xml:space="preserve">all levels of the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>building</w:t>
            </w:r>
            <w:r w:rsidRPr="00DC2327">
              <w:rPr>
                <w:rFonts w:ascii="Arial" w:hAnsi="Arial" w:cs="Arial"/>
                <w:sz w:val="20"/>
                <w:szCs w:val="20"/>
              </w:rPr>
              <w:t xml:space="preserve"> including roof plan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layout of entries, circulation areas, lifts and stairs, communal spaces, and service rooms with key dimensions and Real Level (RL) heights shown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b/>
                <w:sz w:val="20"/>
                <w:szCs w:val="20"/>
              </w:rPr>
              <w:t>apartment</w:t>
            </w:r>
            <w:r w:rsidRPr="00DC2327">
              <w:rPr>
                <w:rFonts w:ascii="Arial" w:hAnsi="Arial" w:cs="Arial"/>
                <w:sz w:val="20"/>
                <w:szCs w:val="20"/>
              </w:rPr>
              <w:t xml:space="preserve"> plans with apartment numbers and areas, all fenestration, typical furniture layouts for each apartment type, room dimensions and intended use and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>private open space</w:t>
            </w:r>
            <w:r w:rsidRPr="00DC2327">
              <w:rPr>
                <w:rFonts w:ascii="Arial" w:hAnsi="Arial" w:cs="Arial"/>
                <w:sz w:val="20"/>
                <w:szCs w:val="20"/>
              </w:rPr>
              <w:t xml:space="preserve"> dimensions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 xml:space="preserve">accessibility clearance templates for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 xml:space="preserve">accessible </w:t>
            </w:r>
            <w:r w:rsidRPr="00DC2327">
              <w:rPr>
                <w:rFonts w:ascii="Arial" w:hAnsi="Arial" w:cs="Arial"/>
                <w:sz w:val="20"/>
                <w:szCs w:val="20"/>
              </w:rPr>
              <w:t>units and common spaces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visual privacy separation shown and dimensions where necessary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vehicle and service access, circulation and parking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b/>
                <w:sz w:val="20"/>
                <w:szCs w:val="20"/>
              </w:rPr>
              <w:t>storage</w:t>
            </w:r>
            <w:r w:rsidRPr="00DC2327">
              <w:rPr>
                <w:rFonts w:ascii="Arial" w:hAnsi="Arial" w:cs="Arial"/>
                <w:sz w:val="20"/>
                <w:szCs w:val="20"/>
              </w:rPr>
              <w:t xml:space="preserve"> areas.</w:t>
            </w:r>
          </w:p>
        </w:tc>
        <w:tc>
          <w:tcPr>
            <w:tcW w:w="711" w:type="dxa"/>
            <w:shd w:val="clear" w:color="auto" w:fill="auto"/>
          </w:tcPr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2E3" w:rsidRPr="00DC2327" w:rsidTr="001442E3">
        <w:trPr>
          <w:trHeight w:val="2833"/>
        </w:trPr>
        <w:tc>
          <w:tcPr>
            <w:tcW w:w="1990" w:type="dxa"/>
            <w:shd w:val="clear" w:color="auto" w:fill="auto"/>
          </w:tcPr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Elevations</w:t>
            </w:r>
          </w:p>
        </w:tc>
        <w:tc>
          <w:tcPr>
            <w:tcW w:w="7087" w:type="dxa"/>
            <w:shd w:val="clear" w:color="auto" w:fill="auto"/>
          </w:tcPr>
          <w:p w:rsidR="001442E3" w:rsidRPr="00DC2327" w:rsidRDefault="001442E3" w:rsidP="00D3103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A scale drawing showing: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 xml:space="preserve">proposed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>building</w:t>
            </w:r>
            <w:r w:rsidRPr="00DC2327">
              <w:rPr>
                <w:rFonts w:ascii="Arial" w:hAnsi="Arial" w:cs="Arial"/>
                <w:sz w:val="20"/>
                <w:szCs w:val="20"/>
              </w:rPr>
              <w:t xml:space="preserve"> height and RL lines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building height control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b/>
                <w:sz w:val="20"/>
                <w:szCs w:val="20"/>
              </w:rPr>
              <w:t>setbacks</w:t>
            </w:r>
            <w:r w:rsidRPr="00DC2327">
              <w:rPr>
                <w:rFonts w:ascii="Arial" w:hAnsi="Arial" w:cs="Arial"/>
                <w:sz w:val="20"/>
                <w:szCs w:val="20"/>
              </w:rPr>
              <w:t xml:space="preserve"> or envelope outline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building length and articulation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 xml:space="preserve">the detail and features of the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 xml:space="preserve">façade </w:t>
            </w:r>
            <w:r w:rsidRPr="00DC2327">
              <w:rPr>
                <w:rFonts w:ascii="Arial" w:hAnsi="Arial" w:cs="Arial"/>
                <w:sz w:val="20"/>
                <w:szCs w:val="20"/>
              </w:rPr>
              <w:t>and roof design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 xml:space="preserve">any existing buildings on the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>site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building entries (pedestrian, vehicular and service)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profile of buildings on adjacent properties or for 50m in each direction, whichever is most appropriate.</w:t>
            </w:r>
          </w:p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Samples or images of proposed external materials, finishes and colours of the proposal, keyed to elevations.</w:t>
            </w:r>
          </w:p>
        </w:tc>
        <w:tc>
          <w:tcPr>
            <w:tcW w:w="711" w:type="dxa"/>
            <w:shd w:val="clear" w:color="auto" w:fill="auto"/>
          </w:tcPr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2E3" w:rsidRPr="00DC2327" w:rsidTr="001442E3">
        <w:trPr>
          <w:trHeight w:val="3512"/>
        </w:trPr>
        <w:tc>
          <w:tcPr>
            <w:tcW w:w="1990" w:type="dxa"/>
            <w:shd w:val="clear" w:color="auto" w:fill="auto"/>
          </w:tcPr>
          <w:p w:rsidR="001442E3" w:rsidRPr="00DC2327" w:rsidRDefault="001442E3" w:rsidP="00D3103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Sections</w:t>
            </w:r>
          </w:p>
        </w:tc>
        <w:tc>
          <w:tcPr>
            <w:tcW w:w="7087" w:type="dxa"/>
            <w:shd w:val="clear" w:color="auto" w:fill="auto"/>
          </w:tcPr>
          <w:p w:rsidR="001442E3" w:rsidRPr="00DC2327" w:rsidRDefault="001442E3" w:rsidP="00D3103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A scale drawing showing: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 xml:space="preserve">proposed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>building</w:t>
            </w:r>
            <w:r w:rsidRPr="00DC2327">
              <w:rPr>
                <w:rFonts w:ascii="Arial" w:hAnsi="Arial" w:cs="Arial"/>
                <w:sz w:val="20"/>
                <w:szCs w:val="20"/>
              </w:rPr>
              <w:t xml:space="preserve"> height and RL lines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building height control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b/>
                <w:sz w:val="20"/>
                <w:szCs w:val="20"/>
              </w:rPr>
              <w:t>setbacks</w:t>
            </w:r>
            <w:r w:rsidRPr="00DC2327">
              <w:rPr>
                <w:rFonts w:ascii="Arial" w:hAnsi="Arial" w:cs="Arial"/>
                <w:sz w:val="20"/>
                <w:szCs w:val="20"/>
              </w:rPr>
              <w:t xml:space="preserve"> or envelope outline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adjacent buildings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building circulation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 xml:space="preserve">the relationship of the proposal to the ground plane, the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>street</w:t>
            </w:r>
            <w:r w:rsidRPr="00DC2327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>open spaces</w:t>
            </w:r>
            <w:r w:rsidRPr="00DC2327">
              <w:rPr>
                <w:rFonts w:ascii="Arial" w:hAnsi="Arial" w:cs="Arial"/>
                <w:sz w:val="20"/>
                <w:szCs w:val="20"/>
              </w:rPr>
              <w:t xml:space="preserve"> particularly at thresholds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the location and treatment of car parking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the location of deep soil and soil depth allowance for planting on structure (where applicable)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 xml:space="preserve">building separation within the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DC2327">
              <w:rPr>
                <w:rFonts w:ascii="Arial" w:hAnsi="Arial" w:cs="Arial"/>
                <w:sz w:val="20"/>
                <w:szCs w:val="20"/>
              </w:rPr>
              <w:t xml:space="preserve"> and between neighbouring buildings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ceiling heights throughout the development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 xml:space="preserve">detailed sections of the proposed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>façades.</w:t>
            </w:r>
          </w:p>
        </w:tc>
        <w:tc>
          <w:tcPr>
            <w:tcW w:w="711" w:type="dxa"/>
            <w:shd w:val="clear" w:color="auto" w:fill="auto"/>
          </w:tcPr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2E3" w:rsidRPr="00DC2327" w:rsidTr="001442E3">
        <w:trPr>
          <w:trHeight w:val="3054"/>
        </w:trPr>
        <w:tc>
          <w:tcPr>
            <w:tcW w:w="1990" w:type="dxa"/>
            <w:shd w:val="clear" w:color="auto" w:fill="auto"/>
          </w:tcPr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Building performance diagrams</w:t>
            </w:r>
          </w:p>
        </w:tc>
        <w:tc>
          <w:tcPr>
            <w:tcW w:w="7087" w:type="dxa"/>
            <w:shd w:val="clear" w:color="auto" w:fill="auto"/>
          </w:tcPr>
          <w:p w:rsidR="001442E3" w:rsidRPr="00DC2327" w:rsidRDefault="001442E3" w:rsidP="00D3103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A solar diagram (where required) at the winter solstice (21 June) at a minimum of hourly intervals showing: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 xml:space="preserve">number of hours of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>solar access</w:t>
            </w:r>
            <w:r w:rsidRPr="00DC2327">
              <w:rPr>
                <w:rFonts w:ascii="Arial" w:hAnsi="Arial" w:cs="Arial"/>
                <w:sz w:val="20"/>
                <w:szCs w:val="20"/>
              </w:rPr>
              <w:t xml:space="preserve"> to the principal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>communal open space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number of hours of solar access to units within the proposal and tabulation of results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 xml:space="preserve">overshadowing of existing adjacent properties and overshadowing of future potential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DC2327">
              <w:rPr>
                <w:rFonts w:ascii="Arial" w:hAnsi="Arial" w:cs="Arial"/>
                <w:sz w:val="20"/>
                <w:szCs w:val="20"/>
              </w:rPr>
              <w:t xml:space="preserve"> where neighbouring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>sites</w:t>
            </w:r>
            <w:r w:rsidRPr="00DC2327">
              <w:rPr>
                <w:rFonts w:ascii="Arial" w:hAnsi="Arial" w:cs="Arial"/>
                <w:sz w:val="20"/>
                <w:szCs w:val="20"/>
              </w:rPr>
              <w:t xml:space="preserve"> are planned for higher density</w:t>
            </w:r>
          </w:p>
          <w:p w:rsidR="001442E3" w:rsidRPr="00DC2327" w:rsidRDefault="001442E3" w:rsidP="001442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elevation shadows if likely to fall on neighbouring windows, openings or solar panels.</w:t>
            </w:r>
          </w:p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 xml:space="preserve">A ventilation diagram (where required) showing unobstructed path of air movements through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>dual aspect apartments</w:t>
            </w:r>
            <w:r w:rsidRPr="00DC2327">
              <w:rPr>
                <w:rFonts w:ascii="Arial" w:hAnsi="Arial" w:cs="Arial"/>
                <w:sz w:val="20"/>
                <w:szCs w:val="20"/>
              </w:rPr>
              <w:t xml:space="preserve"> and tabulation of results.</w:t>
            </w:r>
          </w:p>
        </w:tc>
        <w:tc>
          <w:tcPr>
            <w:tcW w:w="711" w:type="dxa"/>
            <w:shd w:val="clear" w:color="auto" w:fill="auto"/>
          </w:tcPr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2E3" w:rsidRPr="00DC2327" w:rsidTr="001442E3">
        <w:trPr>
          <w:trHeight w:val="1343"/>
        </w:trPr>
        <w:tc>
          <w:tcPr>
            <w:tcW w:w="1990" w:type="dxa"/>
            <w:shd w:val="clear" w:color="auto" w:fill="auto"/>
          </w:tcPr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Illustrative views</w:t>
            </w:r>
          </w:p>
        </w:tc>
        <w:tc>
          <w:tcPr>
            <w:tcW w:w="7087" w:type="dxa"/>
            <w:shd w:val="clear" w:color="auto" w:fill="auto"/>
          </w:tcPr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 xml:space="preserve">Photomontages or similar rendering or perspective drawings illustrating the proposal in the context of surrounding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DC2327">
              <w:rPr>
                <w:rFonts w:ascii="Arial" w:hAnsi="Arial" w:cs="Arial"/>
                <w:sz w:val="20"/>
                <w:szCs w:val="20"/>
              </w:rPr>
              <w:t>. Note: illustrative views need to be prepared using a perspective that relates to the human eye. Where a photomontage is prepared, it should use a photo taken by a full frame camera with a 50mm lens and 46 degree angle of view.</w:t>
            </w:r>
          </w:p>
        </w:tc>
        <w:tc>
          <w:tcPr>
            <w:tcW w:w="711" w:type="dxa"/>
            <w:shd w:val="clear" w:color="auto" w:fill="auto"/>
          </w:tcPr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2E3" w:rsidRPr="00DC2327" w:rsidTr="001442E3">
        <w:trPr>
          <w:trHeight w:val="600"/>
        </w:trPr>
        <w:tc>
          <w:tcPr>
            <w:tcW w:w="1990" w:type="dxa"/>
            <w:shd w:val="clear" w:color="auto" w:fill="auto"/>
          </w:tcPr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Models</w:t>
            </w:r>
          </w:p>
        </w:tc>
        <w:tc>
          <w:tcPr>
            <w:tcW w:w="7087" w:type="dxa"/>
            <w:shd w:val="clear" w:color="auto" w:fill="auto"/>
          </w:tcPr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 xml:space="preserve">A three-dimensional, computer-generated model showing views of the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DC2327">
              <w:rPr>
                <w:rFonts w:ascii="Arial" w:hAnsi="Arial" w:cs="Arial"/>
                <w:sz w:val="20"/>
                <w:szCs w:val="20"/>
              </w:rPr>
              <w:t xml:space="preserve"> from adjacent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>streets</w:t>
            </w:r>
            <w:r w:rsidRPr="00DC2327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DC2327">
              <w:rPr>
                <w:rFonts w:ascii="Arial" w:hAnsi="Arial" w:cs="Arial"/>
                <w:b/>
                <w:sz w:val="20"/>
                <w:szCs w:val="20"/>
              </w:rPr>
              <w:t>buildings</w:t>
            </w:r>
            <w:r w:rsidRPr="00DC2327">
              <w:rPr>
                <w:rFonts w:ascii="Arial" w:hAnsi="Arial" w:cs="Arial"/>
                <w:sz w:val="20"/>
                <w:szCs w:val="20"/>
              </w:rPr>
              <w:t>. A physical model for a large or contentious development (if required by the consent authority).</w:t>
            </w:r>
          </w:p>
        </w:tc>
        <w:tc>
          <w:tcPr>
            <w:tcW w:w="711" w:type="dxa"/>
            <w:shd w:val="clear" w:color="auto" w:fill="auto"/>
          </w:tcPr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2E3" w:rsidRPr="00DC2327" w:rsidTr="001442E3">
        <w:trPr>
          <w:trHeight w:val="678"/>
        </w:trPr>
        <w:tc>
          <w:tcPr>
            <w:tcW w:w="1990" w:type="dxa"/>
            <w:shd w:val="clear" w:color="auto" w:fill="auto"/>
          </w:tcPr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Other plans and repor</w:t>
            </w:r>
            <w:r>
              <w:rPr>
                <w:rFonts w:ascii="Arial" w:hAnsi="Arial" w:cs="Arial"/>
                <w:sz w:val="20"/>
                <w:szCs w:val="20"/>
              </w:rPr>
              <w:t>ts</w:t>
            </w:r>
          </w:p>
        </w:tc>
        <w:tc>
          <w:tcPr>
            <w:tcW w:w="7087" w:type="dxa"/>
            <w:shd w:val="clear" w:color="auto" w:fill="auto"/>
          </w:tcPr>
          <w:p w:rsidR="001442E3" w:rsidRPr="00DC2327" w:rsidRDefault="001442E3" w:rsidP="00D3103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Acoustic Report (or equivalent)</w:t>
            </w:r>
          </w:p>
          <w:p w:rsidR="001442E3" w:rsidRPr="00DC2327" w:rsidRDefault="001442E3" w:rsidP="00D3103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327">
              <w:rPr>
                <w:rFonts w:ascii="Arial" w:hAnsi="Arial" w:cs="Arial"/>
                <w:sz w:val="20"/>
                <w:szCs w:val="20"/>
              </w:rPr>
              <w:t>Waste Management Plan (or equivalent)</w:t>
            </w:r>
            <w:bookmarkStart w:id="1" w:name="_GoBack"/>
            <w:bookmarkEnd w:id="1"/>
          </w:p>
        </w:tc>
        <w:tc>
          <w:tcPr>
            <w:tcW w:w="711" w:type="dxa"/>
            <w:shd w:val="clear" w:color="auto" w:fill="auto"/>
          </w:tcPr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1442E3" w:rsidRPr="00DC2327" w:rsidRDefault="001442E3" w:rsidP="00D31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42E3" w:rsidRPr="001442E3" w:rsidRDefault="001442E3" w:rsidP="001442E3">
      <w:pPr>
        <w:tabs>
          <w:tab w:val="left" w:pos="2040"/>
        </w:tabs>
        <w:rPr>
          <w:rFonts w:ascii="Arial" w:hAnsi="Arial" w:cs="Arial"/>
          <w:sz w:val="28"/>
        </w:rPr>
        <w:sectPr w:rsidR="001442E3" w:rsidRPr="001442E3" w:rsidSect="001442E3">
          <w:pgSz w:w="11906" w:h="16838"/>
          <w:pgMar w:top="284" w:right="720" w:bottom="720" w:left="720" w:header="708" w:footer="708" w:gutter="0"/>
          <w:cols w:space="708"/>
          <w:docGrid w:linePitch="360"/>
        </w:sectPr>
      </w:pPr>
    </w:p>
    <w:p w:rsidR="00805380" w:rsidRDefault="00805380" w:rsidP="001442E3"/>
    <w:sectPr w:rsidR="008053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810D4F"/>
    <w:multiLevelType w:val="hybridMultilevel"/>
    <w:tmpl w:val="6E786BDE"/>
    <w:lvl w:ilvl="0" w:tplc="4200601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E3"/>
    <w:rsid w:val="001442E3"/>
    <w:rsid w:val="0080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0F4CC"/>
  <w15:chartTrackingRefBased/>
  <w15:docId w15:val="{9E45F181-8792-4011-BE2B-D5BB85D1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42E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2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2E3"/>
    <w:pPr>
      <w:ind w:left="720"/>
      <w:contextualSpacing/>
    </w:pPr>
  </w:style>
  <w:style w:type="table" w:styleId="TableGrid">
    <w:name w:val="Table Grid"/>
    <w:basedOn w:val="TableNormal"/>
    <w:uiPriority w:val="59"/>
    <w:rsid w:val="0014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42E3"/>
    <w:rPr>
      <w:color w:val="0000FF" w:themeColor="hyperlink"/>
      <w:u w:val="single"/>
    </w:rPr>
  </w:style>
  <w:style w:type="paragraph" w:customStyle="1" w:styleId="1ElementHeading">
    <w:name w:val="1. Element Heading"/>
    <w:basedOn w:val="Heading2"/>
    <w:link w:val="1ElementHeadingChar"/>
    <w:qFormat/>
    <w:rsid w:val="001442E3"/>
    <w:pPr>
      <w:spacing w:before="200"/>
    </w:pPr>
    <w:rPr>
      <w:rFonts w:ascii="Arial" w:hAnsi="Arial" w:cs="Arial"/>
      <w:b/>
      <w:bCs/>
      <w:color w:val="4F81BD" w:themeColor="accent1"/>
      <w:sz w:val="28"/>
      <w:szCs w:val="28"/>
      <w:lang w:eastAsia="zh-CN"/>
    </w:rPr>
  </w:style>
  <w:style w:type="character" w:customStyle="1" w:styleId="1ElementHeadingChar">
    <w:name w:val="1. Element Heading Char"/>
    <w:basedOn w:val="Heading2Char"/>
    <w:link w:val="1ElementHeading"/>
    <w:rsid w:val="001442E3"/>
    <w:rPr>
      <w:rFonts w:ascii="Arial" w:eastAsiaTheme="majorEastAsia" w:hAnsi="Arial" w:cs="Arial"/>
      <w:b/>
      <w:bCs/>
      <w:color w:val="4F81BD" w:themeColor="accent1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2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teheritage.wa.gov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Kint, Thamis</dc:creator>
  <cp:keywords/>
  <dc:description/>
  <cp:lastModifiedBy>Kint, Thamis</cp:lastModifiedBy>
  <cp:revision>1</cp:revision>
  <dcterms:created xsi:type="dcterms:W3CDTF">2019-06-19T01:21:00Z</dcterms:created>
  <dcterms:modified xsi:type="dcterms:W3CDTF">2019-06-19T01:23:00Z</dcterms:modified>
</cp:coreProperties>
</file>