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03EB3C" w14:textId="77777777" w:rsidR="00A84A4E" w:rsidRDefault="00A84A4E" w:rsidP="00A84A4E">
      <w:pPr>
        <w:pStyle w:val="StyleHeading1sansTOCLeft0cmFirstline0cm"/>
        <w:tabs>
          <w:tab w:val="clear" w:pos="851"/>
          <w:tab w:val="clear" w:pos="902"/>
          <w:tab w:val="left" w:pos="0"/>
          <w:tab w:val="left" w:pos="993"/>
        </w:tabs>
        <w:spacing w:before="80" w:after="120"/>
        <w:outlineLvl w:val="9"/>
        <w:rPr>
          <w:rStyle w:val="Optional"/>
          <w:i/>
          <w:sz w:val="20"/>
        </w:rPr>
      </w:pPr>
      <w:r>
        <w:rPr>
          <w:rStyle w:val="Optional"/>
          <w:i/>
          <w:sz w:val="20"/>
        </w:rPr>
        <w:fldChar w:fldCharType="begin">
          <w:ffData>
            <w:name w:val=""/>
            <w:enabled/>
            <w:calcOnExit w:val="0"/>
            <w:textInput>
              <w:default w:val="Text Legend"/>
            </w:textInput>
          </w:ffData>
        </w:fldChar>
      </w:r>
      <w:r>
        <w:rPr>
          <w:rStyle w:val="Optional"/>
          <w:i/>
          <w:sz w:val="20"/>
        </w:rPr>
        <w:instrText xml:space="preserve"> FORMTEXT </w:instrText>
      </w:r>
      <w:r>
        <w:rPr>
          <w:rStyle w:val="Optional"/>
          <w:i/>
          <w:sz w:val="20"/>
        </w:rPr>
      </w:r>
      <w:r>
        <w:rPr>
          <w:rStyle w:val="Optional"/>
          <w:i/>
          <w:sz w:val="20"/>
        </w:rPr>
        <w:fldChar w:fldCharType="separate"/>
      </w:r>
      <w:r>
        <w:rPr>
          <w:rStyle w:val="Optional"/>
          <w:i/>
          <w:noProof/>
          <w:sz w:val="20"/>
        </w:rPr>
        <w:t>Text Legend</w:t>
      </w:r>
      <w:r>
        <w:rPr>
          <w:rStyle w:val="Optional"/>
          <w:i/>
          <w:sz w:val="20"/>
        </w:rPr>
        <w:fldChar w:fldCharType="end"/>
      </w:r>
      <w:r>
        <w:rPr>
          <w:rStyle w:val="Optional"/>
          <w:b w:val="0"/>
          <w:i/>
          <w:color w:val="FF0000"/>
          <w:sz w:val="20"/>
        </w:rPr>
        <w:fldChar w:fldCharType="begin">
          <w:ffData>
            <w:name w:val="Text146"/>
            <w:enabled/>
            <w:calcOnExit w:val="0"/>
            <w:textInput>
              <w:default w:val=" Delete this legend before finalising the document"/>
            </w:textInput>
          </w:ffData>
        </w:fldChar>
      </w:r>
      <w:bookmarkStart w:id="0" w:name="Text146"/>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 xml:space="preserve"> Delete this legend before finalising the document</w:t>
      </w:r>
      <w:r>
        <w:fldChar w:fldCharType="end"/>
      </w:r>
      <w:bookmarkEnd w:id="0"/>
    </w:p>
    <w:p w14:paraId="0E64062A" w14:textId="77777777" w:rsidR="00A84A4E" w:rsidRDefault="00A84A4E" w:rsidP="00A84A4E">
      <w:pPr>
        <w:pStyle w:val="StyleHeading1sansTOCLeft0cmFirstline0cm"/>
        <w:tabs>
          <w:tab w:val="clear" w:pos="851"/>
          <w:tab w:val="clear" w:pos="902"/>
          <w:tab w:val="left" w:pos="0"/>
          <w:tab w:val="left" w:pos="993"/>
        </w:tabs>
        <w:spacing w:before="80" w:after="120"/>
        <w:outlineLvl w:val="9"/>
        <w:rPr>
          <w:rStyle w:val="Optional"/>
          <w:b w:val="0"/>
          <w:i/>
          <w:color w:val="FF0000"/>
          <w:sz w:val="20"/>
        </w:rPr>
      </w:pPr>
      <w:r>
        <w:rPr>
          <w:rStyle w:val="Optional"/>
          <w:b w:val="0"/>
          <w:i/>
          <w:color w:val="FF0000"/>
          <w:sz w:val="20"/>
        </w:rPr>
        <w:fldChar w:fldCharType="begin">
          <w:ffData>
            <w:name w:val=""/>
            <w:enabled/>
            <w:calcOnExit w:val="0"/>
            <w:textInput>
              <w:default w:val="Red text is an instruction and should be deleted after reading"/>
            </w:textInput>
          </w:ffData>
        </w:fldChar>
      </w:r>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Red text is an instruction and should be deleted after reading</w:t>
      </w:r>
      <w:r>
        <w:rPr>
          <w:rStyle w:val="Optional"/>
          <w:b w:val="0"/>
          <w:i/>
          <w:color w:val="FF0000"/>
          <w:sz w:val="20"/>
        </w:rPr>
        <w:fldChar w:fldCharType="end"/>
      </w:r>
    </w:p>
    <w:p w14:paraId="2E4D278F" w14:textId="77777777" w:rsidR="00A84A4E" w:rsidRDefault="00A84A4E" w:rsidP="00A84A4E">
      <w:pPr>
        <w:pStyle w:val="StyleHeading1sansTOCLeft0cmFirstline0cm"/>
        <w:tabs>
          <w:tab w:val="clear" w:pos="851"/>
          <w:tab w:val="clear" w:pos="902"/>
          <w:tab w:val="left" w:pos="0"/>
          <w:tab w:val="left" w:pos="993"/>
        </w:tabs>
        <w:spacing w:before="80" w:after="120"/>
        <w:outlineLvl w:val="9"/>
        <w:rPr>
          <w:rStyle w:val="Optional"/>
          <w:b w:val="0"/>
          <w:i/>
          <w:sz w:val="20"/>
        </w:rPr>
      </w:pPr>
      <w:r>
        <w:rPr>
          <w:rStyle w:val="Optional"/>
          <w:b w:val="0"/>
          <w:i/>
          <w:sz w:val="20"/>
        </w:rPr>
        <w:fldChar w:fldCharType="begin">
          <w:ffData>
            <w:name w:val=""/>
            <w:enabled/>
            <w:calcOnExit w:val="0"/>
            <w:textInput>
              <w:default w:val="Blue text should be edited or deleted as required."/>
            </w:textInput>
          </w:ffData>
        </w:fldChar>
      </w:r>
      <w:r>
        <w:rPr>
          <w:rStyle w:val="Optional"/>
          <w:b w:val="0"/>
          <w:i/>
          <w:sz w:val="20"/>
        </w:rPr>
        <w:instrText xml:space="preserve"> FORMTEXT </w:instrText>
      </w:r>
      <w:r>
        <w:rPr>
          <w:rStyle w:val="Optional"/>
          <w:b w:val="0"/>
          <w:i/>
          <w:sz w:val="20"/>
        </w:rPr>
      </w:r>
      <w:r>
        <w:rPr>
          <w:rStyle w:val="Optional"/>
          <w:b w:val="0"/>
          <w:i/>
          <w:sz w:val="20"/>
        </w:rPr>
        <w:fldChar w:fldCharType="separate"/>
      </w:r>
      <w:r>
        <w:rPr>
          <w:rStyle w:val="Optional"/>
          <w:b w:val="0"/>
          <w:i/>
          <w:noProof/>
          <w:sz w:val="20"/>
        </w:rPr>
        <w:t>Blue text should be edited or deleted as required.</w:t>
      </w:r>
      <w:r>
        <w:rPr>
          <w:rStyle w:val="Optional"/>
          <w:b w:val="0"/>
          <w:i/>
          <w:sz w:val="20"/>
        </w:rPr>
        <w:fldChar w:fldCharType="end"/>
      </w:r>
      <w:r w:rsidRPr="00C96627">
        <w:rPr>
          <w:rStyle w:val="Optional"/>
          <w:b w:val="0"/>
          <w:i/>
          <w:color w:val="auto"/>
          <w:sz w:val="20"/>
        </w:rPr>
        <w:fldChar w:fldCharType="begin">
          <w:ffData>
            <w:name w:val="Text147"/>
            <w:enabled/>
            <w:calcOnExit w:val="0"/>
            <w:textInput>
              <w:default w:val=" Change Blue text to Black if keeping"/>
            </w:textInput>
          </w:ffData>
        </w:fldChar>
      </w:r>
      <w:bookmarkStart w:id="1" w:name="Text147"/>
      <w:r w:rsidRPr="00C96627">
        <w:rPr>
          <w:rStyle w:val="Optional"/>
          <w:b w:val="0"/>
          <w:i/>
          <w:color w:val="auto"/>
          <w:sz w:val="20"/>
        </w:rPr>
        <w:instrText xml:space="preserve"> FORMTEXT </w:instrText>
      </w:r>
      <w:r w:rsidRPr="00C96627">
        <w:rPr>
          <w:rStyle w:val="Optional"/>
          <w:b w:val="0"/>
          <w:i/>
          <w:color w:val="auto"/>
          <w:sz w:val="20"/>
        </w:rPr>
      </w:r>
      <w:r w:rsidRPr="00C96627">
        <w:rPr>
          <w:rStyle w:val="Optional"/>
          <w:b w:val="0"/>
          <w:i/>
          <w:color w:val="auto"/>
          <w:sz w:val="20"/>
        </w:rPr>
        <w:fldChar w:fldCharType="separate"/>
      </w:r>
      <w:r w:rsidRPr="00C96627">
        <w:rPr>
          <w:rStyle w:val="Optional"/>
          <w:b w:val="0"/>
          <w:i/>
          <w:noProof/>
          <w:color w:val="auto"/>
          <w:sz w:val="20"/>
        </w:rPr>
        <w:t xml:space="preserve"> Change Blue text to Black if keeping</w:t>
      </w:r>
      <w:r w:rsidRPr="00C96627">
        <w:fldChar w:fldCharType="end"/>
      </w:r>
      <w:bookmarkEnd w:id="1"/>
    </w:p>
    <w:p w14:paraId="60F36967" w14:textId="77777777" w:rsidR="00A84A4E" w:rsidRDefault="00A84A4E" w:rsidP="00A84A4E">
      <w:pPr>
        <w:tabs>
          <w:tab w:val="left" w:pos="0"/>
          <w:tab w:val="left" w:pos="993"/>
        </w:tabs>
        <w:jc w:val="both"/>
        <w:rPr>
          <w:szCs w:val="20"/>
        </w:rPr>
      </w:pPr>
      <w:r>
        <w:rPr>
          <w:i/>
          <w:sz w:val="20"/>
          <w:szCs w:val="20"/>
        </w:rPr>
        <w:fldChar w:fldCharType="begin">
          <w:ffData>
            <w:name w:val=""/>
            <w:enabled/>
            <w:calcOnExit w:val="0"/>
            <w:textInput>
              <w:default w:val="Black text should generally be considered as fixed tex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Black text should generally be considered as fixed text</w:t>
      </w:r>
      <w:r>
        <w:rPr>
          <w:i/>
          <w:sz w:val="20"/>
          <w:szCs w:val="20"/>
        </w:rPr>
        <w:fldChar w:fldCharType="end"/>
      </w:r>
    </w:p>
    <w:p w14:paraId="751F7945" w14:textId="4B3419A0" w:rsidR="00222BEA" w:rsidRPr="00536235" w:rsidRDefault="001B4640">
      <w:pPr>
        <w:pStyle w:val="titlehead"/>
        <w:rPr>
          <w:color w:val="auto"/>
        </w:rPr>
      </w:pPr>
      <w:r w:rsidRPr="00536235">
        <w:rPr>
          <w:color w:val="auto"/>
        </w:rPr>
        <w:t xml:space="preserve">Cloud Service Procurement </w:t>
      </w:r>
      <w:r w:rsidR="00FB3B6E" w:rsidRPr="00536235">
        <w:rPr>
          <w:color w:val="auto"/>
        </w:rPr>
        <w:t>Strategy</w:t>
      </w:r>
    </w:p>
    <w:p w14:paraId="5F95A6B2" w14:textId="0CAC838D" w:rsidR="00222BEA" w:rsidRDefault="00536235" w:rsidP="0047160E">
      <w:pPr>
        <w:pStyle w:val="Headline"/>
        <w:spacing w:before="960"/>
        <w:ind w:left="0"/>
      </w:pPr>
      <w:r>
        <w:t>Title:</w:t>
      </w:r>
    </w:p>
    <w:p w14:paraId="0B28E092" w14:textId="77777777" w:rsidR="00222BEA" w:rsidRPr="0005650A" w:rsidRDefault="00566FF8" w:rsidP="0047160E">
      <w:pPr>
        <w:pStyle w:val="Subline"/>
        <w:ind w:left="0"/>
        <w:rPr>
          <w:rStyle w:val="Optional"/>
          <w:color w:val="auto"/>
        </w:rPr>
      </w:pPr>
      <w:r w:rsidRPr="001B603C">
        <w:rPr>
          <w:rStyle w:val="Optional"/>
          <w:color w:val="auto"/>
        </w:rPr>
        <w:fldChar w:fldCharType="begin">
          <w:ffData>
            <w:name w:val="Text19"/>
            <w:enabled/>
            <w:calcOnExit w:val="0"/>
            <w:textInput>
              <w:default w:val="[Insert Title Here]"/>
            </w:textInput>
          </w:ffData>
        </w:fldChar>
      </w:r>
      <w:bookmarkStart w:id="2" w:name="Text19"/>
      <w:r w:rsidR="0005650A"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05650A" w:rsidRPr="001B603C">
        <w:rPr>
          <w:rStyle w:val="Optional"/>
          <w:noProof/>
          <w:color w:val="auto"/>
        </w:rPr>
        <w:t>[Insert Title Here]</w:t>
      </w:r>
      <w:r w:rsidRPr="001B603C">
        <w:rPr>
          <w:rStyle w:val="Optional"/>
          <w:color w:val="auto"/>
        </w:rPr>
        <w:fldChar w:fldCharType="end"/>
      </w:r>
      <w:bookmarkEnd w:id="2"/>
      <w:r w:rsidR="00222BEA" w:rsidRPr="0005650A">
        <w:rPr>
          <w:rStyle w:val="Optional"/>
          <w:color w:val="auto"/>
        </w:rPr>
        <w:t xml:space="preserve"> </w:t>
      </w:r>
    </w:p>
    <w:p w14:paraId="3A3BF5B7" w14:textId="368B1BFE" w:rsidR="00222BEA" w:rsidRDefault="00536235" w:rsidP="0047160E">
      <w:pPr>
        <w:pStyle w:val="Headline"/>
        <w:ind w:left="0"/>
      </w:pPr>
      <w:r>
        <w:t>State Agency:</w:t>
      </w:r>
    </w:p>
    <w:p w14:paraId="294E3B8F" w14:textId="2555C3DD" w:rsidR="00F16E81" w:rsidRDefault="00604EC1" w:rsidP="0047160E">
      <w:pPr>
        <w:pStyle w:val="Subline"/>
        <w:ind w:left="0"/>
        <w:rPr>
          <w:rStyle w:val="Optional"/>
          <w:color w:val="auto"/>
        </w:rPr>
      </w:pPr>
      <w:r>
        <w:rPr>
          <w:rStyle w:val="Optional"/>
          <w:color w:val="auto"/>
        </w:rPr>
        <w:fldChar w:fldCharType="begin">
          <w:ffData>
            <w:name w:val=""/>
            <w:enabled/>
            <w:calcOnExit w:val="0"/>
            <w:textInput>
              <w:default w:val="[Insert Public Authority Name]"/>
            </w:textInput>
          </w:ffData>
        </w:fldChar>
      </w:r>
      <w:r>
        <w:rPr>
          <w:rStyle w:val="Optional"/>
          <w:color w:val="auto"/>
        </w:rPr>
        <w:instrText xml:space="preserve"> FORMTEXT </w:instrText>
      </w:r>
      <w:r>
        <w:rPr>
          <w:rStyle w:val="Optional"/>
          <w:color w:val="auto"/>
        </w:rPr>
      </w:r>
      <w:r>
        <w:rPr>
          <w:rStyle w:val="Optional"/>
          <w:color w:val="auto"/>
        </w:rPr>
        <w:fldChar w:fldCharType="separate"/>
      </w:r>
      <w:r>
        <w:rPr>
          <w:rStyle w:val="Optional"/>
          <w:noProof/>
          <w:color w:val="auto"/>
        </w:rPr>
        <w:t xml:space="preserve">[Insert </w:t>
      </w:r>
      <w:r w:rsidR="00536235">
        <w:rPr>
          <w:rStyle w:val="Optional"/>
          <w:noProof/>
          <w:color w:val="auto"/>
        </w:rPr>
        <w:t>State Agency</w:t>
      </w:r>
      <w:r>
        <w:rPr>
          <w:rStyle w:val="Optional"/>
          <w:noProof/>
          <w:color w:val="auto"/>
        </w:rPr>
        <w:t xml:space="preserve"> Name]</w:t>
      </w:r>
      <w:r>
        <w:rPr>
          <w:rStyle w:val="Optional"/>
          <w:color w:val="auto"/>
        </w:rPr>
        <w:fldChar w:fldCharType="end"/>
      </w:r>
    </w:p>
    <w:p w14:paraId="3DF1256C" w14:textId="77777777" w:rsidR="00222BEA" w:rsidRDefault="00850F53" w:rsidP="0047160E">
      <w:pPr>
        <w:pStyle w:val="BodyTextIndent2"/>
        <w:spacing w:before="480" w:after="480"/>
        <w:ind w:left="0"/>
      </w:pPr>
      <w:r w:rsidRPr="00850F53">
        <w:rPr>
          <w:b/>
        </w:rPr>
        <w:t>Approved by:</w:t>
      </w:r>
    </w:p>
    <w:p w14:paraId="7C392B9B" w14:textId="67A0614F" w:rsidR="00222BEA" w:rsidRPr="0005650A" w:rsidRDefault="00566FF8" w:rsidP="0047160E">
      <w:pPr>
        <w:pStyle w:val="BodyTextIndent2"/>
        <w:spacing w:before="360"/>
        <w:ind w:left="0"/>
        <w:rPr>
          <w:rStyle w:val="OptionalBold"/>
          <w:color w:val="auto"/>
        </w:rPr>
      </w:pPr>
      <w:r w:rsidRPr="001B603C">
        <w:rPr>
          <w:rStyle w:val="OptionalBold"/>
          <w:color w:val="auto"/>
        </w:rPr>
        <w:fldChar w:fldCharType="begin">
          <w:ffData>
            <w:name w:val="Text95"/>
            <w:enabled/>
            <w:calcOnExit w:val="0"/>
            <w:textInput>
              <w:default w:val="[Insert name of Public Authority’s Accountable Officer or Delegate]"/>
            </w:textInput>
          </w:ffData>
        </w:fldChar>
      </w:r>
      <w:bookmarkStart w:id="3" w:name="Text95"/>
      <w:r w:rsidR="00222BEA" w:rsidRPr="001B603C">
        <w:rPr>
          <w:rStyle w:val="OptionalBold"/>
          <w:color w:val="auto"/>
        </w:rPr>
        <w:instrText xml:space="preserve"> FORMTEXT </w:instrText>
      </w:r>
      <w:r w:rsidRPr="001B603C">
        <w:rPr>
          <w:rStyle w:val="OptionalBold"/>
          <w:color w:val="auto"/>
        </w:rPr>
      </w:r>
      <w:r w:rsidRPr="001B603C">
        <w:rPr>
          <w:rStyle w:val="OptionalBold"/>
          <w:color w:val="auto"/>
        </w:rPr>
        <w:fldChar w:fldCharType="separate"/>
      </w:r>
      <w:r w:rsidR="00222BEA" w:rsidRPr="001B603C">
        <w:rPr>
          <w:rStyle w:val="OptionalBold"/>
          <w:noProof/>
          <w:color w:val="auto"/>
        </w:rPr>
        <w:t xml:space="preserve">[Insert name of </w:t>
      </w:r>
      <w:r w:rsidR="00536235">
        <w:rPr>
          <w:rStyle w:val="OptionalBold"/>
          <w:noProof/>
          <w:color w:val="auto"/>
        </w:rPr>
        <w:t>State Agency</w:t>
      </w:r>
      <w:r w:rsidR="00222BEA" w:rsidRPr="001B603C">
        <w:rPr>
          <w:rStyle w:val="OptionalBold"/>
          <w:noProof/>
          <w:color w:val="auto"/>
        </w:rPr>
        <w:t>’s Accountable Officer or Delegate]</w:t>
      </w:r>
      <w:r w:rsidRPr="001B603C">
        <w:rPr>
          <w:rStyle w:val="OptionalBold"/>
          <w:color w:val="auto"/>
        </w:rPr>
        <w:fldChar w:fldCharType="end"/>
      </w:r>
      <w:bookmarkEnd w:id="3"/>
    </w:p>
    <w:p w14:paraId="27C14835" w14:textId="77777777" w:rsidR="00222BEA" w:rsidRPr="0005650A" w:rsidRDefault="00566FF8" w:rsidP="0047160E">
      <w:pPr>
        <w:pStyle w:val="BodyTextIndent2"/>
        <w:ind w:left="0"/>
      </w:pPr>
      <w:r w:rsidRPr="001B603C">
        <w:rPr>
          <w:rStyle w:val="OptionalBold"/>
          <w:color w:val="auto"/>
        </w:rPr>
        <w:fldChar w:fldCharType="begin">
          <w:ffData>
            <w:name w:val="Text96"/>
            <w:enabled/>
            <w:calcOnExit w:val="0"/>
            <w:textInput>
              <w:default w:val="[Insert Title]"/>
            </w:textInput>
          </w:ffData>
        </w:fldChar>
      </w:r>
      <w:r w:rsidR="00222BEA" w:rsidRPr="001B603C">
        <w:rPr>
          <w:rStyle w:val="OptionalBold"/>
          <w:color w:val="auto"/>
        </w:rPr>
        <w:instrText xml:space="preserve"> FORMTEXT </w:instrText>
      </w:r>
      <w:r w:rsidRPr="001B603C">
        <w:rPr>
          <w:rStyle w:val="OptionalBold"/>
          <w:color w:val="auto"/>
        </w:rPr>
      </w:r>
      <w:r w:rsidRPr="001B603C">
        <w:rPr>
          <w:rStyle w:val="OptionalBold"/>
          <w:color w:val="auto"/>
        </w:rPr>
        <w:fldChar w:fldCharType="separate"/>
      </w:r>
      <w:r w:rsidR="00222BEA" w:rsidRPr="001B603C">
        <w:rPr>
          <w:rStyle w:val="OptionalBold"/>
          <w:noProof/>
          <w:color w:val="auto"/>
        </w:rPr>
        <w:t>[Insert Title]</w:t>
      </w:r>
      <w:r w:rsidRPr="001B603C">
        <w:rPr>
          <w:rStyle w:val="OptionalBold"/>
          <w:color w:val="auto"/>
        </w:rPr>
        <w:fldChar w:fldCharType="end"/>
      </w:r>
    </w:p>
    <w:p w14:paraId="3CFBE0BC" w14:textId="77777777" w:rsidR="00222BEA" w:rsidRPr="00970D4B" w:rsidRDefault="00222BEA" w:rsidP="0047160E">
      <w:pPr>
        <w:pStyle w:val="BodyTextIndent2"/>
        <w:tabs>
          <w:tab w:val="clear" w:pos="1980"/>
        </w:tabs>
        <w:ind w:left="0"/>
        <w:rPr>
          <w:rStyle w:val="Strong"/>
          <w:color w:val="0000FF"/>
        </w:rPr>
      </w:pPr>
      <w:r w:rsidRPr="00970D4B">
        <w:rPr>
          <w:rStyle w:val="Strong"/>
          <w:color w:val="0000FF"/>
        </w:rPr>
        <w:t xml:space="preserve">                                    20</w:t>
      </w:r>
      <w:r w:rsidR="000261B9" w:rsidRPr="00970D4B">
        <w:rPr>
          <w:rStyle w:val="Strong"/>
          <w:color w:val="0000FF"/>
        </w:rPr>
        <w:t>2</w:t>
      </w:r>
    </w:p>
    <w:p w14:paraId="07A3CB82" w14:textId="77777777" w:rsidR="00222BEA" w:rsidRDefault="00222BEA">
      <w:pPr>
        <w:pStyle w:val="BodyTextIndent2"/>
        <w:tabs>
          <w:tab w:val="left" w:pos="2700"/>
          <w:tab w:val="right" w:leader="underscore" w:pos="3780"/>
          <w:tab w:val="right" w:leader="underscore" w:pos="5040"/>
        </w:tabs>
        <w:rPr>
          <w:rStyle w:val="Strong"/>
        </w:rPr>
      </w:pPr>
    </w:p>
    <w:p w14:paraId="31C2F964" w14:textId="77777777" w:rsidR="00222BEA" w:rsidRDefault="00222BEA">
      <w:pPr>
        <w:pStyle w:val="Subtitle"/>
        <w:sectPr w:rsidR="00222BEA">
          <w:headerReference w:type="default" r:id="rId13"/>
          <w:footerReference w:type="default" r:id="rId14"/>
          <w:headerReference w:type="first" r:id="rId15"/>
          <w:type w:val="nextColumn"/>
          <w:pgSz w:w="11907" w:h="16840" w:code="9"/>
          <w:pgMar w:top="1134" w:right="890" w:bottom="851" w:left="851" w:header="567" w:footer="567" w:gutter="567"/>
          <w:cols w:space="708"/>
          <w:titlePg/>
          <w:docGrid w:linePitch="360"/>
        </w:sectPr>
      </w:pPr>
    </w:p>
    <w:p w14:paraId="1FE64FE4" w14:textId="77777777" w:rsidR="00222BEA" w:rsidRDefault="00222BEA">
      <w:pPr>
        <w:pStyle w:val="Subtitle"/>
      </w:pPr>
      <w:r>
        <w:lastRenderedPageBreak/>
        <w:t>Table of Contents</w:t>
      </w:r>
    </w:p>
    <w:p w14:paraId="396E6196" w14:textId="1B257069" w:rsidR="00103B35" w:rsidRDefault="00566FF8">
      <w:pPr>
        <w:pStyle w:val="TOC2"/>
        <w:rPr>
          <w:rFonts w:asciiTheme="minorHAnsi" w:eastAsiaTheme="minorEastAsia" w:hAnsiTheme="minorHAnsi" w:cstheme="minorBidi"/>
          <w:spacing w:val="0"/>
          <w:sz w:val="22"/>
          <w:szCs w:val="22"/>
          <w:lang w:eastAsia="en-AU"/>
        </w:rPr>
      </w:pPr>
      <w:r>
        <w:fldChar w:fldCharType="begin"/>
      </w:r>
      <w:r w:rsidR="00222BEA">
        <w:instrText xml:space="preserve"> TOC \h \z \t "Heading 1,2,Heading 2,3, Heading 3,4,Part,1" </w:instrText>
      </w:r>
      <w:r>
        <w:fldChar w:fldCharType="separate"/>
      </w:r>
      <w:hyperlink w:anchor="_Toc72941676" w:history="1">
        <w:r w:rsidR="00103B35" w:rsidRPr="00906CF2">
          <w:rPr>
            <w:rStyle w:val="Hyperlink"/>
            <w:rFonts w:ascii="Trebuchet MS" w:hAnsi="Trebuchet MS"/>
          </w:rPr>
          <w:t>1.</w:t>
        </w:r>
        <w:r w:rsidR="00103B35">
          <w:rPr>
            <w:rFonts w:asciiTheme="minorHAnsi" w:eastAsiaTheme="minorEastAsia" w:hAnsiTheme="minorHAnsi" w:cstheme="minorBidi"/>
            <w:spacing w:val="0"/>
            <w:sz w:val="22"/>
            <w:szCs w:val="22"/>
            <w:lang w:eastAsia="en-AU"/>
          </w:rPr>
          <w:tab/>
        </w:r>
        <w:r w:rsidR="00103B35" w:rsidRPr="00906CF2">
          <w:rPr>
            <w:rStyle w:val="Hyperlink"/>
          </w:rPr>
          <w:t>Definitions</w:t>
        </w:r>
        <w:r w:rsidR="00103B35">
          <w:rPr>
            <w:webHidden/>
          </w:rPr>
          <w:tab/>
        </w:r>
        <w:r w:rsidR="00103B35">
          <w:rPr>
            <w:webHidden/>
          </w:rPr>
          <w:fldChar w:fldCharType="begin"/>
        </w:r>
        <w:r w:rsidR="00103B35">
          <w:rPr>
            <w:webHidden/>
          </w:rPr>
          <w:instrText xml:space="preserve"> PAGEREF _Toc72941676 \h </w:instrText>
        </w:r>
        <w:r w:rsidR="00103B35">
          <w:rPr>
            <w:webHidden/>
          </w:rPr>
        </w:r>
        <w:r w:rsidR="00103B35">
          <w:rPr>
            <w:webHidden/>
          </w:rPr>
          <w:fldChar w:fldCharType="separate"/>
        </w:r>
        <w:r w:rsidR="00103B35">
          <w:rPr>
            <w:webHidden/>
          </w:rPr>
          <w:t>3</w:t>
        </w:r>
        <w:r w:rsidR="00103B35">
          <w:rPr>
            <w:webHidden/>
          </w:rPr>
          <w:fldChar w:fldCharType="end"/>
        </w:r>
      </w:hyperlink>
    </w:p>
    <w:p w14:paraId="5AA29BE5" w14:textId="48215D4F" w:rsidR="00103B35" w:rsidRDefault="00103B35">
      <w:pPr>
        <w:pStyle w:val="TOC3"/>
        <w:rPr>
          <w:rFonts w:asciiTheme="minorHAnsi" w:eastAsiaTheme="minorEastAsia" w:hAnsiTheme="minorHAnsi" w:cstheme="minorBidi"/>
          <w:spacing w:val="0"/>
          <w:sz w:val="22"/>
          <w:szCs w:val="22"/>
          <w:lang w:eastAsia="en-AU"/>
        </w:rPr>
      </w:pPr>
      <w:hyperlink w:anchor="_Toc72941677" w:history="1">
        <w:r w:rsidRPr="00906CF2">
          <w:rPr>
            <w:rStyle w:val="Hyperlink"/>
          </w:rPr>
          <w:t>1.1</w:t>
        </w:r>
        <w:r>
          <w:rPr>
            <w:rFonts w:asciiTheme="minorHAnsi" w:eastAsiaTheme="minorEastAsia" w:hAnsiTheme="minorHAnsi" w:cstheme="minorBidi"/>
            <w:spacing w:val="0"/>
            <w:sz w:val="22"/>
            <w:szCs w:val="22"/>
            <w:lang w:eastAsia="en-AU"/>
          </w:rPr>
          <w:tab/>
        </w:r>
        <w:r w:rsidRPr="00906CF2">
          <w:rPr>
            <w:rStyle w:val="Hyperlink"/>
          </w:rPr>
          <w:t>Cloud Service Models</w:t>
        </w:r>
        <w:r>
          <w:rPr>
            <w:webHidden/>
          </w:rPr>
          <w:tab/>
        </w:r>
        <w:r>
          <w:rPr>
            <w:webHidden/>
          </w:rPr>
          <w:fldChar w:fldCharType="begin"/>
        </w:r>
        <w:r>
          <w:rPr>
            <w:webHidden/>
          </w:rPr>
          <w:instrText xml:space="preserve"> PAGEREF _Toc72941677 \h </w:instrText>
        </w:r>
        <w:r>
          <w:rPr>
            <w:webHidden/>
          </w:rPr>
        </w:r>
        <w:r>
          <w:rPr>
            <w:webHidden/>
          </w:rPr>
          <w:fldChar w:fldCharType="separate"/>
        </w:r>
        <w:r>
          <w:rPr>
            <w:webHidden/>
          </w:rPr>
          <w:t>3</w:t>
        </w:r>
        <w:r>
          <w:rPr>
            <w:webHidden/>
          </w:rPr>
          <w:fldChar w:fldCharType="end"/>
        </w:r>
      </w:hyperlink>
    </w:p>
    <w:p w14:paraId="2B438951" w14:textId="63F3BDD7" w:rsidR="00103B35" w:rsidRDefault="00103B35">
      <w:pPr>
        <w:pStyle w:val="TOC3"/>
        <w:rPr>
          <w:rFonts w:asciiTheme="minorHAnsi" w:eastAsiaTheme="minorEastAsia" w:hAnsiTheme="minorHAnsi" w:cstheme="minorBidi"/>
          <w:spacing w:val="0"/>
          <w:sz w:val="22"/>
          <w:szCs w:val="22"/>
          <w:lang w:eastAsia="en-AU"/>
        </w:rPr>
      </w:pPr>
      <w:hyperlink w:anchor="_Toc72941678" w:history="1">
        <w:r w:rsidRPr="00906CF2">
          <w:rPr>
            <w:rStyle w:val="Hyperlink"/>
          </w:rPr>
          <w:t>1.2</w:t>
        </w:r>
        <w:r>
          <w:rPr>
            <w:rFonts w:asciiTheme="minorHAnsi" w:eastAsiaTheme="minorEastAsia" w:hAnsiTheme="minorHAnsi" w:cstheme="minorBidi"/>
            <w:spacing w:val="0"/>
            <w:sz w:val="22"/>
            <w:szCs w:val="22"/>
            <w:lang w:eastAsia="en-AU"/>
          </w:rPr>
          <w:tab/>
        </w:r>
        <w:r w:rsidRPr="00906CF2">
          <w:rPr>
            <w:rStyle w:val="Hyperlink"/>
          </w:rPr>
          <w:t>Cloud Deployment Models</w:t>
        </w:r>
        <w:r>
          <w:rPr>
            <w:webHidden/>
          </w:rPr>
          <w:tab/>
        </w:r>
        <w:r>
          <w:rPr>
            <w:webHidden/>
          </w:rPr>
          <w:fldChar w:fldCharType="begin"/>
        </w:r>
        <w:r>
          <w:rPr>
            <w:webHidden/>
          </w:rPr>
          <w:instrText xml:space="preserve"> PAGEREF _Toc72941678 \h </w:instrText>
        </w:r>
        <w:r>
          <w:rPr>
            <w:webHidden/>
          </w:rPr>
        </w:r>
        <w:r>
          <w:rPr>
            <w:webHidden/>
          </w:rPr>
          <w:fldChar w:fldCharType="separate"/>
        </w:r>
        <w:r>
          <w:rPr>
            <w:webHidden/>
          </w:rPr>
          <w:t>3</w:t>
        </w:r>
        <w:r>
          <w:rPr>
            <w:webHidden/>
          </w:rPr>
          <w:fldChar w:fldCharType="end"/>
        </w:r>
      </w:hyperlink>
    </w:p>
    <w:p w14:paraId="58F7BC32" w14:textId="03602BDE" w:rsidR="00103B35" w:rsidRDefault="00103B35">
      <w:pPr>
        <w:pStyle w:val="TOC3"/>
        <w:rPr>
          <w:rFonts w:asciiTheme="minorHAnsi" w:eastAsiaTheme="minorEastAsia" w:hAnsiTheme="minorHAnsi" w:cstheme="minorBidi"/>
          <w:spacing w:val="0"/>
          <w:sz w:val="22"/>
          <w:szCs w:val="22"/>
          <w:lang w:eastAsia="en-AU"/>
        </w:rPr>
      </w:pPr>
      <w:hyperlink w:anchor="_Toc72941679" w:history="1">
        <w:r w:rsidRPr="00906CF2">
          <w:rPr>
            <w:rStyle w:val="Hyperlink"/>
          </w:rPr>
          <w:t>1.3</w:t>
        </w:r>
        <w:r>
          <w:rPr>
            <w:rFonts w:asciiTheme="minorHAnsi" w:eastAsiaTheme="minorEastAsia" w:hAnsiTheme="minorHAnsi" w:cstheme="minorBidi"/>
            <w:spacing w:val="0"/>
            <w:sz w:val="22"/>
            <w:szCs w:val="22"/>
            <w:lang w:eastAsia="en-AU"/>
          </w:rPr>
          <w:tab/>
        </w:r>
        <w:r w:rsidRPr="00906CF2">
          <w:rPr>
            <w:rStyle w:val="Hyperlink"/>
          </w:rPr>
          <w:t>Data Centre Terms</w:t>
        </w:r>
        <w:r>
          <w:rPr>
            <w:webHidden/>
          </w:rPr>
          <w:tab/>
        </w:r>
        <w:r>
          <w:rPr>
            <w:webHidden/>
          </w:rPr>
          <w:fldChar w:fldCharType="begin"/>
        </w:r>
        <w:r>
          <w:rPr>
            <w:webHidden/>
          </w:rPr>
          <w:instrText xml:space="preserve"> PAGEREF _Toc72941679 \h </w:instrText>
        </w:r>
        <w:r>
          <w:rPr>
            <w:webHidden/>
          </w:rPr>
        </w:r>
        <w:r>
          <w:rPr>
            <w:webHidden/>
          </w:rPr>
          <w:fldChar w:fldCharType="separate"/>
        </w:r>
        <w:r>
          <w:rPr>
            <w:webHidden/>
          </w:rPr>
          <w:t>4</w:t>
        </w:r>
        <w:r>
          <w:rPr>
            <w:webHidden/>
          </w:rPr>
          <w:fldChar w:fldCharType="end"/>
        </w:r>
      </w:hyperlink>
    </w:p>
    <w:p w14:paraId="32FBA6DA" w14:textId="0A601134" w:rsidR="00103B35" w:rsidRDefault="00103B35">
      <w:pPr>
        <w:pStyle w:val="TOC2"/>
        <w:rPr>
          <w:rFonts w:asciiTheme="minorHAnsi" w:eastAsiaTheme="minorEastAsia" w:hAnsiTheme="minorHAnsi" w:cstheme="minorBidi"/>
          <w:spacing w:val="0"/>
          <w:sz w:val="22"/>
          <w:szCs w:val="22"/>
          <w:lang w:eastAsia="en-AU"/>
        </w:rPr>
      </w:pPr>
      <w:hyperlink w:anchor="_Toc72941680" w:history="1">
        <w:r w:rsidRPr="00906CF2">
          <w:rPr>
            <w:rStyle w:val="Hyperlink"/>
            <w:rFonts w:ascii="Trebuchet MS" w:hAnsi="Trebuchet MS"/>
          </w:rPr>
          <w:t>2.</w:t>
        </w:r>
        <w:r>
          <w:rPr>
            <w:rFonts w:asciiTheme="minorHAnsi" w:eastAsiaTheme="minorEastAsia" w:hAnsiTheme="minorHAnsi" w:cstheme="minorBidi"/>
            <w:spacing w:val="0"/>
            <w:sz w:val="22"/>
            <w:szCs w:val="22"/>
            <w:lang w:eastAsia="en-AU"/>
          </w:rPr>
          <w:tab/>
        </w:r>
        <w:r w:rsidRPr="00906CF2">
          <w:rPr>
            <w:rStyle w:val="Hyperlink"/>
          </w:rPr>
          <w:t>Purpose</w:t>
        </w:r>
        <w:r>
          <w:rPr>
            <w:webHidden/>
          </w:rPr>
          <w:tab/>
        </w:r>
        <w:r>
          <w:rPr>
            <w:webHidden/>
          </w:rPr>
          <w:fldChar w:fldCharType="begin"/>
        </w:r>
        <w:r>
          <w:rPr>
            <w:webHidden/>
          </w:rPr>
          <w:instrText xml:space="preserve"> PAGEREF _Toc72941680 \h </w:instrText>
        </w:r>
        <w:r>
          <w:rPr>
            <w:webHidden/>
          </w:rPr>
        </w:r>
        <w:r>
          <w:rPr>
            <w:webHidden/>
          </w:rPr>
          <w:fldChar w:fldCharType="separate"/>
        </w:r>
        <w:r>
          <w:rPr>
            <w:webHidden/>
          </w:rPr>
          <w:t>5</w:t>
        </w:r>
        <w:r>
          <w:rPr>
            <w:webHidden/>
          </w:rPr>
          <w:fldChar w:fldCharType="end"/>
        </w:r>
      </w:hyperlink>
    </w:p>
    <w:p w14:paraId="7B3CC71E" w14:textId="6F23BBE8" w:rsidR="00103B35" w:rsidRDefault="00103B35">
      <w:pPr>
        <w:pStyle w:val="TOC2"/>
        <w:rPr>
          <w:rFonts w:asciiTheme="minorHAnsi" w:eastAsiaTheme="minorEastAsia" w:hAnsiTheme="minorHAnsi" w:cstheme="minorBidi"/>
          <w:spacing w:val="0"/>
          <w:sz w:val="22"/>
          <w:szCs w:val="22"/>
          <w:lang w:eastAsia="en-AU"/>
        </w:rPr>
      </w:pPr>
      <w:hyperlink w:anchor="_Toc72941681" w:history="1">
        <w:r w:rsidRPr="00906CF2">
          <w:rPr>
            <w:rStyle w:val="Hyperlink"/>
            <w:rFonts w:ascii="Trebuchet MS" w:hAnsi="Trebuchet MS"/>
          </w:rPr>
          <w:t>3.</w:t>
        </w:r>
        <w:r>
          <w:rPr>
            <w:rFonts w:asciiTheme="minorHAnsi" w:eastAsiaTheme="minorEastAsia" w:hAnsiTheme="minorHAnsi" w:cstheme="minorBidi"/>
            <w:spacing w:val="0"/>
            <w:sz w:val="22"/>
            <w:szCs w:val="22"/>
            <w:lang w:eastAsia="en-AU"/>
          </w:rPr>
          <w:tab/>
        </w:r>
        <w:r w:rsidRPr="00906CF2">
          <w:rPr>
            <w:rStyle w:val="Hyperlink"/>
          </w:rPr>
          <w:t>Summary</w:t>
        </w:r>
        <w:r>
          <w:rPr>
            <w:webHidden/>
          </w:rPr>
          <w:tab/>
        </w:r>
        <w:r>
          <w:rPr>
            <w:webHidden/>
          </w:rPr>
          <w:fldChar w:fldCharType="begin"/>
        </w:r>
        <w:r>
          <w:rPr>
            <w:webHidden/>
          </w:rPr>
          <w:instrText xml:space="preserve"> PAGEREF _Toc72941681 \h </w:instrText>
        </w:r>
        <w:r>
          <w:rPr>
            <w:webHidden/>
          </w:rPr>
        </w:r>
        <w:r>
          <w:rPr>
            <w:webHidden/>
          </w:rPr>
          <w:fldChar w:fldCharType="separate"/>
        </w:r>
        <w:r>
          <w:rPr>
            <w:webHidden/>
          </w:rPr>
          <w:t>6</w:t>
        </w:r>
        <w:r>
          <w:rPr>
            <w:webHidden/>
          </w:rPr>
          <w:fldChar w:fldCharType="end"/>
        </w:r>
      </w:hyperlink>
    </w:p>
    <w:p w14:paraId="65AFC681" w14:textId="5C81D3C0" w:rsidR="00103B35" w:rsidRDefault="00103B35">
      <w:pPr>
        <w:pStyle w:val="TOC2"/>
        <w:rPr>
          <w:rFonts w:asciiTheme="minorHAnsi" w:eastAsiaTheme="minorEastAsia" w:hAnsiTheme="minorHAnsi" w:cstheme="minorBidi"/>
          <w:spacing w:val="0"/>
          <w:sz w:val="22"/>
          <w:szCs w:val="22"/>
          <w:lang w:eastAsia="en-AU"/>
        </w:rPr>
      </w:pPr>
      <w:hyperlink w:anchor="_Toc72941682" w:history="1">
        <w:r w:rsidRPr="00906CF2">
          <w:rPr>
            <w:rStyle w:val="Hyperlink"/>
            <w:rFonts w:ascii="Trebuchet MS" w:hAnsi="Trebuchet MS"/>
          </w:rPr>
          <w:t>4.</w:t>
        </w:r>
        <w:r>
          <w:rPr>
            <w:rFonts w:asciiTheme="minorHAnsi" w:eastAsiaTheme="minorEastAsia" w:hAnsiTheme="minorHAnsi" w:cstheme="minorBidi"/>
            <w:spacing w:val="0"/>
            <w:sz w:val="22"/>
            <w:szCs w:val="22"/>
            <w:lang w:eastAsia="en-AU"/>
          </w:rPr>
          <w:tab/>
        </w:r>
        <w:r w:rsidRPr="00906CF2">
          <w:rPr>
            <w:rStyle w:val="Hyperlink"/>
          </w:rPr>
          <w:t>Scope of Requirement</w:t>
        </w:r>
        <w:r>
          <w:rPr>
            <w:webHidden/>
          </w:rPr>
          <w:tab/>
        </w:r>
        <w:r>
          <w:rPr>
            <w:webHidden/>
          </w:rPr>
          <w:fldChar w:fldCharType="begin"/>
        </w:r>
        <w:r>
          <w:rPr>
            <w:webHidden/>
          </w:rPr>
          <w:instrText xml:space="preserve"> PAGEREF _Toc72941682 \h </w:instrText>
        </w:r>
        <w:r>
          <w:rPr>
            <w:webHidden/>
          </w:rPr>
        </w:r>
        <w:r>
          <w:rPr>
            <w:webHidden/>
          </w:rPr>
          <w:fldChar w:fldCharType="separate"/>
        </w:r>
        <w:r>
          <w:rPr>
            <w:webHidden/>
          </w:rPr>
          <w:t>7</w:t>
        </w:r>
        <w:r>
          <w:rPr>
            <w:webHidden/>
          </w:rPr>
          <w:fldChar w:fldCharType="end"/>
        </w:r>
      </w:hyperlink>
    </w:p>
    <w:p w14:paraId="235F1F67" w14:textId="72BEE677" w:rsidR="00103B35" w:rsidRDefault="00103B35">
      <w:pPr>
        <w:pStyle w:val="TOC2"/>
        <w:rPr>
          <w:rFonts w:asciiTheme="minorHAnsi" w:eastAsiaTheme="minorEastAsia" w:hAnsiTheme="minorHAnsi" w:cstheme="minorBidi"/>
          <w:spacing w:val="0"/>
          <w:sz w:val="22"/>
          <w:szCs w:val="22"/>
          <w:lang w:eastAsia="en-AU"/>
        </w:rPr>
      </w:pPr>
      <w:hyperlink w:anchor="_Toc72941683" w:history="1">
        <w:r w:rsidRPr="00906CF2">
          <w:rPr>
            <w:rStyle w:val="Hyperlink"/>
            <w:rFonts w:ascii="Trebuchet MS" w:hAnsi="Trebuchet MS"/>
          </w:rPr>
          <w:t>5.</w:t>
        </w:r>
        <w:r>
          <w:rPr>
            <w:rFonts w:asciiTheme="minorHAnsi" w:eastAsiaTheme="minorEastAsia" w:hAnsiTheme="minorHAnsi" w:cstheme="minorBidi"/>
            <w:spacing w:val="0"/>
            <w:sz w:val="22"/>
            <w:szCs w:val="22"/>
            <w:lang w:eastAsia="en-AU"/>
          </w:rPr>
          <w:tab/>
        </w:r>
        <w:r w:rsidRPr="00906CF2">
          <w:rPr>
            <w:rStyle w:val="Hyperlink"/>
          </w:rPr>
          <w:t>Information Classification</w:t>
        </w:r>
        <w:r>
          <w:rPr>
            <w:webHidden/>
          </w:rPr>
          <w:tab/>
        </w:r>
        <w:r>
          <w:rPr>
            <w:webHidden/>
          </w:rPr>
          <w:fldChar w:fldCharType="begin"/>
        </w:r>
        <w:r>
          <w:rPr>
            <w:webHidden/>
          </w:rPr>
          <w:instrText xml:space="preserve"> PAGEREF _Toc72941683 \h </w:instrText>
        </w:r>
        <w:r>
          <w:rPr>
            <w:webHidden/>
          </w:rPr>
        </w:r>
        <w:r>
          <w:rPr>
            <w:webHidden/>
          </w:rPr>
          <w:fldChar w:fldCharType="separate"/>
        </w:r>
        <w:r>
          <w:rPr>
            <w:webHidden/>
          </w:rPr>
          <w:t>7</w:t>
        </w:r>
        <w:r>
          <w:rPr>
            <w:webHidden/>
          </w:rPr>
          <w:fldChar w:fldCharType="end"/>
        </w:r>
      </w:hyperlink>
    </w:p>
    <w:p w14:paraId="13447269" w14:textId="17CE2513" w:rsidR="00103B35" w:rsidRDefault="00103B35">
      <w:pPr>
        <w:pStyle w:val="TOC2"/>
        <w:rPr>
          <w:rFonts w:asciiTheme="minorHAnsi" w:eastAsiaTheme="minorEastAsia" w:hAnsiTheme="minorHAnsi" w:cstheme="minorBidi"/>
          <w:spacing w:val="0"/>
          <w:sz w:val="22"/>
          <w:szCs w:val="22"/>
          <w:lang w:eastAsia="en-AU"/>
        </w:rPr>
      </w:pPr>
      <w:hyperlink w:anchor="_Toc72941684" w:history="1">
        <w:r w:rsidRPr="00906CF2">
          <w:rPr>
            <w:rStyle w:val="Hyperlink"/>
            <w:rFonts w:ascii="Trebuchet MS" w:hAnsi="Trebuchet MS"/>
          </w:rPr>
          <w:t>6.</w:t>
        </w:r>
        <w:r>
          <w:rPr>
            <w:rFonts w:asciiTheme="minorHAnsi" w:eastAsiaTheme="minorEastAsia" w:hAnsiTheme="minorHAnsi" w:cstheme="minorBidi"/>
            <w:spacing w:val="0"/>
            <w:sz w:val="22"/>
            <w:szCs w:val="22"/>
            <w:lang w:eastAsia="en-AU"/>
          </w:rPr>
          <w:tab/>
        </w:r>
        <w:r w:rsidRPr="00906CF2">
          <w:rPr>
            <w:rStyle w:val="Hyperlink"/>
          </w:rPr>
          <w:t>Data Location</w:t>
        </w:r>
        <w:r>
          <w:rPr>
            <w:webHidden/>
          </w:rPr>
          <w:tab/>
        </w:r>
        <w:r>
          <w:rPr>
            <w:webHidden/>
          </w:rPr>
          <w:fldChar w:fldCharType="begin"/>
        </w:r>
        <w:r>
          <w:rPr>
            <w:webHidden/>
          </w:rPr>
          <w:instrText xml:space="preserve"> PAGEREF _Toc72941684 \h </w:instrText>
        </w:r>
        <w:r>
          <w:rPr>
            <w:webHidden/>
          </w:rPr>
        </w:r>
        <w:r>
          <w:rPr>
            <w:webHidden/>
          </w:rPr>
          <w:fldChar w:fldCharType="separate"/>
        </w:r>
        <w:r>
          <w:rPr>
            <w:webHidden/>
          </w:rPr>
          <w:t>7</w:t>
        </w:r>
        <w:r>
          <w:rPr>
            <w:webHidden/>
          </w:rPr>
          <w:fldChar w:fldCharType="end"/>
        </w:r>
      </w:hyperlink>
    </w:p>
    <w:p w14:paraId="43E5DE44" w14:textId="327277ED" w:rsidR="00103B35" w:rsidRDefault="00103B35">
      <w:pPr>
        <w:pStyle w:val="TOC2"/>
        <w:rPr>
          <w:rFonts w:asciiTheme="minorHAnsi" w:eastAsiaTheme="minorEastAsia" w:hAnsiTheme="minorHAnsi" w:cstheme="minorBidi"/>
          <w:spacing w:val="0"/>
          <w:sz w:val="22"/>
          <w:szCs w:val="22"/>
          <w:lang w:eastAsia="en-AU"/>
        </w:rPr>
      </w:pPr>
      <w:hyperlink w:anchor="_Toc72941685" w:history="1">
        <w:r w:rsidRPr="00906CF2">
          <w:rPr>
            <w:rStyle w:val="Hyperlink"/>
            <w:rFonts w:ascii="Trebuchet MS" w:hAnsi="Trebuchet MS"/>
          </w:rPr>
          <w:t>7.</w:t>
        </w:r>
        <w:r>
          <w:rPr>
            <w:rFonts w:asciiTheme="minorHAnsi" w:eastAsiaTheme="minorEastAsia" w:hAnsiTheme="minorHAnsi" w:cstheme="minorBidi"/>
            <w:spacing w:val="0"/>
            <w:sz w:val="22"/>
            <w:szCs w:val="22"/>
            <w:lang w:eastAsia="en-AU"/>
          </w:rPr>
          <w:tab/>
        </w:r>
        <w:r w:rsidRPr="00906CF2">
          <w:rPr>
            <w:rStyle w:val="Hyperlink"/>
          </w:rPr>
          <w:t>Infrastructure Deployment Model</w:t>
        </w:r>
        <w:r>
          <w:rPr>
            <w:webHidden/>
          </w:rPr>
          <w:tab/>
        </w:r>
        <w:r>
          <w:rPr>
            <w:webHidden/>
          </w:rPr>
          <w:fldChar w:fldCharType="begin"/>
        </w:r>
        <w:r>
          <w:rPr>
            <w:webHidden/>
          </w:rPr>
          <w:instrText xml:space="preserve"> PAGEREF _Toc72941685 \h </w:instrText>
        </w:r>
        <w:r>
          <w:rPr>
            <w:webHidden/>
          </w:rPr>
        </w:r>
        <w:r>
          <w:rPr>
            <w:webHidden/>
          </w:rPr>
          <w:fldChar w:fldCharType="separate"/>
        </w:r>
        <w:r>
          <w:rPr>
            <w:webHidden/>
          </w:rPr>
          <w:t>9</w:t>
        </w:r>
        <w:r>
          <w:rPr>
            <w:webHidden/>
          </w:rPr>
          <w:fldChar w:fldCharType="end"/>
        </w:r>
      </w:hyperlink>
    </w:p>
    <w:p w14:paraId="648CB26A" w14:textId="0E6BF2EF" w:rsidR="00103B35" w:rsidRDefault="00103B35">
      <w:pPr>
        <w:pStyle w:val="TOC2"/>
        <w:rPr>
          <w:rFonts w:asciiTheme="minorHAnsi" w:eastAsiaTheme="minorEastAsia" w:hAnsiTheme="minorHAnsi" w:cstheme="minorBidi"/>
          <w:spacing w:val="0"/>
          <w:sz w:val="22"/>
          <w:szCs w:val="22"/>
          <w:lang w:eastAsia="en-AU"/>
        </w:rPr>
      </w:pPr>
      <w:hyperlink w:anchor="_Toc72941686" w:history="1">
        <w:r w:rsidRPr="00906CF2">
          <w:rPr>
            <w:rStyle w:val="Hyperlink"/>
            <w:rFonts w:ascii="Trebuchet MS" w:hAnsi="Trebuchet MS"/>
          </w:rPr>
          <w:t>8.</w:t>
        </w:r>
        <w:r>
          <w:rPr>
            <w:rFonts w:asciiTheme="minorHAnsi" w:eastAsiaTheme="minorEastAsia" w:hAnsiTheme="minorHAnsi" w:cstheme="minorBidi"/>
            <w:spacing w:val="0"/>
            <w:sz w:val="22"/>
            <w:szCs w:val="22"/>
            <w:lang w:eastAsia="en-AU"/>
          </w:rPr>
          <w:tab/>
        </w:r>
        <w:r w:rsidRPr="00906CF2">
          <w:rPr>
            <w:rStyle w:val="Hyperlink"/>
          </w:rPr>
          <w:t>Public Cloud Option</w:t>
        </w:r>
        <w:r>
          <w:rPr>
            <w:webHidden/>
          </w:rPr>
          <w:tab/>
        </w:r>
        <w:r>
          <w:rPr>
            <w:webHidden/>
          </w:rPr>
          <w:fldChar w:fldCharType="begin"/>
        </w:r>
        <w:r>
          <w:rPr>
            <w:webHidden/>
          </w:rPr>
          <w:instrText xml:space="preserve"> PAGEREF _Toc72941686 \h </w:instrText>
        </w:r>
        <w:r>
          <w:rPr>
            <w:webHidden/>
          </w:rPr>
        </w:r>
        <w:r>
          <w:rPr>
            <w:webHidden/>
          </w:rPr>
          <w:fldChar w:fldCharType="separate"/>
        </w:r>
        <w:r>
          <w:rPr>
            <w:webHidden/>
          </w:rPr>
          <w:t>10</w:t>
        </w:r>
        <w:r>
          <w:rPr>
            <w:webHidden/>
          </w:rPr>
          <w:fldChar w:fldCharType="end"/>
        </w:r>
      </w:hyperlink>
    </w:p>
    <w:p w14:paraId="04A572F0" w14:textId="0EE90D9A" w:rsidR="00103B35" w:rsidRDefault="00103B35">
      <w:pPr>
        <w:pStyle w:val="TOC2"/>
        <w:rPr>
          <w:rFonts w:asciiTheme="minorHAnsi" w:eastAsiaTheme="minorEastAsia" w:hAnsiTheme="minorHAnsi" w:cstheme="minorBidi"/>
          <w:spacing w:val="0"/>
          <w:sz w:val="22"/>
          <w:szCs w:val="22"/>
          <w:lang w:eastAsia="en-AU"/>
        </w:rPr>
      </w:pPr>
      <w:hyperlink w:anchor="_Toc72941687" w:history="1">
        <w:r w:rsidRPr="00906CF2">
          <w:rPr>
            <w:rStyle w:val="Hyperlink"/>
            <w:rFonts w:ascii="Trebuchet MS" w:hAnsi="Trebuchet MS"/>
          </w:rPr>
          <w:t>9.</w:t>
        </w:r>
        <w:r>
          <w:rPr>
            <w:rFonts w:asciiTheme="minorHAnsi" w:eastAsiaTheme="minorEastAsia" w:hAnsiTheme="minorHAnsi" w:cstheme="minorBidi"/>
            <w:spacing w:val="0"/>
            <w:sz w:val="22"/>
            <w:szCs w:val="22"/>
            <w:lang w:eastAsia="en-AU"/>
          </w:rPr>
          <w:tab/>
        </w:r>
        <w:r w:rsidRPr="00906CF2">
          <w:rPr>
            <w:rStyle w:val="Hyperlink"/>
          </w:rPr>
          <w:t>Private Cloud Option</w:t>
        </w:r>
        <w:r>
          <w:rPr>
            <w:webHidden/>
          </w:rPr>
          <w:tab/>
        </w:r>
        <w:r>
          <w:rPr>
            <w:webHidden/>
          </w:rPr>
          <w:fldChar w:fldCharType="begin"/>
        </w:r>
        <w:r>
          <w:rPr>
            <w:webHidden/>
          </w:rPr>
          <w:instrText xml:space="preserve"> PAGEREF _Toc72941687 \h </w:instrText>
        </w:r>
        <w:r>
          <w:rPr>
            <w:webHidden/>
          </w:rPr>
        </w:r>
        <w:r>
          <w:rPr>
            <w:webHidden/>
          </w:rPr>
          <w:fldChar w:fldCharType="separate"/>
        </w:r>
        <w:r>
          <w:rPr>
            <w:webHidden/>
          </w:rPr>
          <w:t>11</w:t>
        </w:r>
        <w:r>
          <w:rPr>
            <w:webHidden/>
          </w:rPr>
          <w:fldChar w:fldCharType="end"/>
        </w:r>
      </w:hyperlink>
    </w:p>
    <w:p w14:paraId="5A372047" w14:textId="72FCBC03" w:rsidR="00103B35" w:rsidRDefault="00103B35">
      <w:pPr>
        <w:pStyle w:val="TOC2"/>
        <w:rPr>
          <w:rFonts w:asciiTheme="minorHAnsi" w:eastAsiaTheme="minorEastAsia" w:hAnsiTheme="minorHAnsi" w:cstheme="minorBidi"/>
          <w:spacing w:val="0"/>
          <w:sz w:val="22"/>
          <w:szCs w:val="22"/>
          <w:lang w:eastAsia="en-AU"/>
        </w:rPr>
      </w:pPr>
      <w:hyperlink w:anchor="_Toc72941688" w:history="1">
        <w:r w:rsidRPr="00906CF2">
          <w:rPr>
            <w:rStyle w:val="Hyperlink"/>
            <w:rFonts w:ascii="Trebuchet MS" w:hAnsi="Trebuchet MS"/>
          </w:rPr>
          <w:t>10.</w:t>
        </w:r>
        <w:r>
          <w:rPr>
            <w:rFonts w:asciiTheme="minorHAnsi" w:eastAsiaTheme="minorEastAsia" w:hAnsiTheme="minorHAnsi" w:cstheme="minorBidi"/>
            <w:spacing w:val="0"/>
            <w:sz w:val="22"/>
            <w:szCs w:val="22"/>
            <w:lang w:eastAsia="en-AU"/>
          </w:rPr>
          <w:tab/>
        </w:r>
        <w:r w:rsidRPr="00906CF2">
          <w:rPr>
            <w:rStyle w:val="Hyperlink"/>
          </w:rPr>
          <w:t>Hybrid Cloud Options</w:t>
        </w:r>
        <w:r>
          <w:rPr>
            <w:webHidden/>
          </w:rPr>
          <w:tab/>
        </w:r>
        <w:r>
          <w:rPr>
            <w:webHidden/>
          </w:rPr>
          <w:fldChar w:fldCharType="begin"/>
        </w:r>
        <w:r>
          <w:rPr>
            <w:webHidden/>
          </w:rPr>
          <w:instrText xml:space="preserve"> PAGEREF _Toc72941688 \h </w:instrText>
        </w:r>
        <w:r>
          <w:rPr>
            <w:webHidden/>
          </w:rPr>
        </w:r>
        <w:r>
          <w:rPr>
            <w:webHidden/>
          </w:rPr>
          <w:fldChar w:fldCharType="separate"/>
        </w:r>
        <w:r>
          <w:rPr>
            <w:webHidden/>
          </w:rPr>
          <w:t>12</w:t>
        </w:r>
        <w:r>
          <w:rPr>
            <w:webHidden/>
          </w:rPr>
          <w:fldChar w:fldCharType="end"/>
        </w:r>
      </w:hyperlink>
    </w:p>
    <w:p w14:paraId="0FDE1B63" w14:textId="40CFAB2E" w:rsidR="00103B35" w:rsidRDefault="00103B35">
      <w:pPr>
        <w:pStyle w:val="TOC2"/>
        <w:rPr>
          <w:rFonts w:asciiTheme="minorHAnsi" w:eastAsiaTheme="minorEastAsia" w:hAnsiTheme="minorHAnsi" w:cstheme="minorBidi"/>
          <w:spacing w:val="0"/>
          <w:sz w:val="22"/>
          <w:szCs w:val="22"/>
          <w:lang w:eastAsia="en-AU"/>
        </w:rPr>
      </w:pPr>
      <w:hyperlink w:anchor="_Toc72941689" w:history="1">
        <w:r w:rsidRPr="00906CF2">
          <w:rPr>
            <w:rStyle w:val="Hyperlink"/>
            <w:rFonts w:ascii="Trebuchet MS" w:hAnsi="Trebuchet MS"/>
          </w:rPr>
          <w:t>11.</w:t>
        </w:r>
        <w:r>
          <w:rPr>
            <w:rFonts w:asciiTheme="minorHAnsi" w:eastAsiaTheme="minorEastAsia" w:hAnsiTheme="minorHAnsi" w:cstheme="minorBidi"/>
            <w:spacing w:val="0"/>
            <w:sz w:val="22"/>
            <w:szCs w:val="22"/>
            <w:lang w:eastAsia="en-AU"/>
          </w:rPr>
          <w:tab/>
        </w:r>
        <w:r w:rsidRPr="00906CF2">
          <w:rPr>
            <w:rStyle w:val="Hyperlink"/>
          </w:rPr>
          <w:t>Co-Location / On-Premise Options</w:t>
        </w:r>
        <w:r>
          <w:rPr>
            <w:webHidden/>
          </w:rPr>
          <w:tab/>
        </w:r>
        <w:r>
          <w:rPr>
            <w:webHidden/>
          </w:rPr>
          <w:fldChar w:fldCharType="begin"/>
        </w:r>
        <w:r>
          <w:rPr>
            <w:webHidden/>
          </w:rPr>
          <w:instrText xml:space="preserve"> PAGEREF _Toc72941689 \h </w:instrText>
        </w:r>
        <w:r>
          <w:rPr>
            <w:webHidden/>
          </w:rPr>
        </w:r>
        <w:r>
          <w:rPr>
            <w:webHidden/>
          </w:rPr>
          <w:fldChar w:fldCharType="separate"/>
        </w:r>
        <w:r>
          <w:rPr>
            <w:webHidden/>
          </w:rPr>
          <w:t>14</w:t>
        </w:r>
        <w:r>
          <w:rPr>
            <w:webHidden/>
          </w:rPr>
          <w:fldChar w:fldCharType="end"/>
        </w:r>
      </w:hyperlink>
    </w:p>
    <w:p w14:paraId="56CD6567" w14:textId="697EBBB1" w:rsidR="00103B35" w:rsidRDefault="00103B35">
      <w:pPr>
        <w:pStyle w:val="TOC2"/>
        <w:rPr>
          <w:rFonts w:asciiTheme="minorHAnsi" w:eastAsiaTheme="minorEastAsia" w:hAnsiTheme="minorHAnsi" w:cstheme="minorBidi"/>
          <w:spacing w:val="0"/>
          <w:sz w:val="22"/>
          <w:szCs w:val="22"/>
          <w:lang w:eastAsia="en-AU"/>
        </w:rPr>
      </w:pPr>
      <w:hyperlink w:anchor="_Toc72941690" w:history="1">
        <w:r w:rsidRPr="00906CF2">
          <w:rPr>
            <w:rStyle w:val="Hyperlink"/>
            <w:rFonts w:ascii="Trebuchet MS" w:hAnsi="Trebuchet MS"/>
          </w:rPr>
          <w:t>12.</w:t>
        </w:r>
        <w:r>
          <w:rPr>
            <w:rFonts w:asciiTheme="minorHAnsi" w:eastAsiaTheme="minorEastAsia" w:hAnsiTheme="minorHAnsi" w:cstheme="minorBidi"/>
            <w:spacing w:val="0"/>
            <w:sz w:val="22"/>
            <w:szCs w:val="22"/>
            <w:lang w:eastAsia="en-AU"/>
          </w:rPr>
          <w:tab/>
        </w:r>
        <w:r w:rsidRPr="00906CF2">
          <w:rPr>
            <w:rStyle w:val="Hyperlink"/>
          </w:rPr>
          <w:t>Risk Assessment</w:t>
        </w:r>
        <w:r>
          <w:rPr>
            <w:webHidden/>
          </w:rPr>
          <w:tab/>
        </w:r>
        <w:r>
          <w:rPr>
            <w:webHidden/>
          </w:rPr>
          <w:fldChar w:fldCharType="begin"/>
        </w:r>
        <w:r>
          <w:rPr>
            <w:webHidden/>
          </w:rPr>
          <w:instrText xml:space="preserve"> PAGEREF _Toc72941690 \h </w:instrText>
        </w:r>
        <w:r>
          <w:rPr>
            <w:webHidden/>
          </w:rPr>
        </w:r>
        <w:r>
          <w:rPr>
            <w:webHidden/>
          </w:rPr>
          <w:fldChar w:fldCharType="separate"/>
        </w:r>
        <w:r>
          <w:rPr>
            <w:webHidden/>
          </w:rPr>
          <w:t>16</w:t>
        </w:r>
        <w:r>
          <w:rPr>
            <w:webHidden/>
          </w:rPr>
          <w:fldChar w:fldCharType="end"/>
        </w:r>
      </w:hyperlink>
    </w:p>
    <w:p w14:paraId="20B8025A" w14:textId="766109DB" w:rsidR="00103B35" w:rsidRDefault="00103B35">
      <w:pPr>
        <w:pStyle w:val="TOC2"/>
        <w:rPr>
          <w:rFonts w:asciiTheme="minorHAnsi" w:eastAsiaTheme="minorEastAsia" w:hAnsiTheme="minorHAnsi" w:cstheme="minorBidi"/>
          <w:spacing w:val="0"/>
          <w:sz w:val="22"/>
          <w:szCs w:val="22"/>
          <w:lang w:eastAsia="en-AU"/>
        </w:rPr>
      </w:pPr>
      <w:hyperlink w:anchor="_Toc72941691" w:history="1">
        <w:r w:rsidRPr="00906CF2">
          <w:rPr>
            <w:rStyle w:val="Hyperlink"/>
            <w:rFonts w:ascii="Trebuchet MS" w:hAnsi="Trebuchet MS"/>
          </w:rPr>
          <w:t>13.</w:t>
        </w:r>
        <w:r>
          <w:rPr>
            <w:rFonts w:asciiTheme="minorHAnsi" w:eastAsiaTheme="minorEastAsia" w:hAnsiTheme="minorHAnsi" w:cstheme="minorBidi"/>
            <w:spacing w:val="0"/>
            <w:sz w:val="22"/>
            <w:szCs w:val="22"/>
            <w:lang w:eastAsia="en-AU"/>
          </w:rPr>
          <w:tab/>
        </w:r>
        <w:r w:rsidRPr="00906CF2">
          <w:rPr>
            <w:rStyle w:val="Hyperlink"/>
          </w:rPr>
          <w:t>Recommendation</w:t>
        </w:r>
        <w:r>
          <w:rPr>
            <w:webHidden/>
          </w:rPr>
          <w:tab/>
        </w:r>
        <w:r>
          <w:rPr>
            <w:webHidden/>
          </w:rPr>
          <w:fldChar w:fldCharType="begin"/>
        </w:r>
        <w:r>
          <w:rPr>
            <w:webHidden/>
          </w:rPr>
          <w:instrText xml:space="preserve"> PAGEREF _Toc72941691 \h </w:instrText>
        </w:r>
        <w:r>
          <w:rPr>
            <w:webHidden/>
          </w:rPr>
        </w:r>
        <w:r>
          <w:rPr>
            <w:webHidden/>
          </w:rPr>
          <w:fldChar w:fldCharType="separate"/>
        </w:r>
        <w:r>
          <w:rPr>
            <w:webHidden/>
          </w:rPr>
          <w:t>17</w:t>
        </w:r>
        <w:r>
          <w:rPr>
            <w:webHidden/>
          </w:rPr>
          <w:fldChar w:fldCharType="end"/>
        </w:r>
      </w:hyperlink>
    </w:p>
    <w:p w14:paraId="4E3EF9AE" w14:textId="7169C981" w:rsidR="00103B35" w:rsidRDefault="00103B35">
      <w:pPr>
        <w:pStyle w:val="TOC2"/>
        <w:rPr>
          <w:rFonts w:asciiTheme="minorHAnsi" w:eastAsiaTheme="minorEastAsia" w:hAnsiTheme="minorHAnsi" w:cstheme="minorBidi"/>
          <w:spacing w:val="0"/>
          <w:sz w:val="22"/>
          <w:szCs w:val="22"/>
          <w:lang w:eastAsia="en-AU"/>
        </w:rPr>
      </w:pPr>
      <w:hyperlink w:anchor="_Toc72941692" w:history="1">
        <w:r w:rsidRPr="00906CF2">
          <w:rPr>
            <w:rStyle w:val="Hyperlink"/>
          </w:rPr>
          <w:t>Appendix A – Risk Register</w:t>
        </w:r>
        <w:r>
          <w:rPr>
            <w:webHidden/>
          </w:rPr>
          <w:tab/>
        </w:r>
        <w:r>
          <w:rPr>
            <w:webHidden/>
          </w:rPr>
          <w:fldChar w:fldCharType="begin"/>
        </w:r>
        <w:r>
          <w:rPr>
            <w:webHidden/>
          </w:rPr>
          <w:instrText xml:space="preserve"> PAGEREF _Toc72941692 \h </w:instrText>
        </w:r>
        <w:r>
          <w:rPr>
            <w:webHidden/>
          </w:rPr>
        </w:r>
        <w:r>
          <w:rPr>
            <w:webHidden/>
          </w:rPr>
          <w:fldChar w:fldCharType="separate"/>
        </w:r>
        <w:r>
          <w:rPr>
            <w:webHidden/>
          </w:rPr>
          <w:t>18</w:t>
        </w:r>
        <w:r>
          <w:rPr>
            <w:webHidden/>
          </w:rPr>
          <w:fldChar w:fldCharType="end"/>
        </w:r>
      </w:hyperlink>
    </w:p>
    <w:p w14:paraId="7936D0FB" w14:textId="60FD70E2" w:rsidR="00222BEA" w:rsidRDefault="00566FF8" w:rsidP="005449CB">
      <w:r>
        <w:fldChar w:fldCharType="end"/>
      </w:r>
    </w:p>
    <w:p w14:paraId="46FC1A34" w14:textId="77777777" w:rsidR="00222BEA" w:rsidRDefault="00222BEA">
      <w:pPr>
        <w:pStyle w:val="Part"/>
        <w:sectPr w:rsidR="00222BEA">
          <w:headerReference w:type="default" r:id="rId16"/>
          <w:headerReference w:type="first" r:id="rId17"/>
          <w:type w:val="nextColumn"/>
          <w:pgSz w:w="11907" w:h="16840" w:code="9"/>
          <w:pgMar w:top="1134" w:right="890" w:bottom="851" w:left="851" w:header="567" w:footer="567" w:gutter="567"/>
          <w:cols w:space="708"/>
          <w:docGrid w:linePitch="360"/>
        </w:sectPr>
      </w:pPr>
    </w:p>
    <w:p w14:paraId="508621D1" w14:textId="5D4031C9" w:rsidR="00D5681D" w:rsidRDefault="00B20D53" w:rsidP="00D5681D">
      <w:pPr>
        <w:pStyle w:val="BodyText"/>
        <w:ind w:left="0"/>
        <w:rPr>
          <w:rStyle w:val="Instruction"/>
          <w:i/>
          <w:szCs w:val="20"/>
        </w:rPr>
      </w:pPr>
      <w:r>
        <w:rPr>
          <w:rStyle w:val="Instruction"/>
          <w:i/>
          <w:szCs w:val="20"/>
        </w:rPr>
        <w:lastRenderedPageBreak/>
        <w:fldChar w:fldCharType="begin">
          <w:ffData>
            <w:name w:val=""/>
            <w:enabled/>
            <w:calcOnExit w:val="0"/>
            <w:textInput>
              <w:default w:val="[This is a template and may be customised. The concepts within are suggested considerations when determining the cloud procurement strategy. State Agencies are reminded of the WA Procurement Rules, such as the requirement to develop a Procurement Plan.]"/>
            </w:textInput>
          </w:ffData>
        </w:fldChar>
      </w:r>
      <w:r>
        <w:rPr>
          <w:rStyle w:val="Instruction"/>
          <w:i/>
          <w:szCs w:val="20"/>
        </w:rPr>
        <w:instrText xml:space="preserve"> FORMTEXT </w:instrText>
      </w:r>
      <w:r>
        <w:rPr>
          <w:rStyle w:val="Instruction"/>
          <w:i/>
          <w:szCs w:val="20"/>
        </w:rPr>
      </w:r>
      <w:r>
        <w:rPr>
          <w:rStyle w:val="Instruction"/>
          <w:i/>
          <w:szCs w:val="20"/>
        </w:rPr>
        <w:fldChar w:fldCharType="separate"/>
      </w:r>
      <w:r>
        <w:rPr>
          <w:rStyle w:val="Instruction"/>
          <w:i/>
          <w:noProof/>
          <w:szCs w:val="20"/>
        </w:rPr>
        <w:t>[This is a template and may be customised. The concepts within are suggested considerations when determining the cloud procurement strategy. State Agencies are reminded of the WA Procurement Rules, such as the requirement to develop a Procurement Plan.]</w:t>
      </w:r>
      <w:r>
        <w:rPr>
          <w:rStyle w:val="Instruction"/>
          <w:i/>
          <w:szCs w:val="20"/>
        </w:rPr>
        <w:fldChar w:fldCharType="end"/>
      </w:r>
    </w:p>
    <w:p w14:paraId="49BA5C64" w14:textId="6CF69D87" w:rsidR="00642CCC" w:rsidRDefault="00642CCC" w:rsidP="00642CCC">
      <w:pPr>
        <w:pStyle w:val="BodyText"/>
        <w:ind w:left="0"/>
        <w:rPr>
          <w:rStyle w:val="Instruction"/>
          <w:b/>
          <w:bCs/>
          <w:i/>
          <w:szCs w:val="20"/>
        </w:rPr>
      </w:pPr>
      <w:r w:rsidRPr="00642CCC">
        <w:rPr>
          <w:rStyle w:val="Instruction"/>
          <w:b/>
          <w:bCs/>
          <w:i/>
          <w:szCs w:val="20"/>
        </w:rPr>
        <w:fldChar w:fldCharType="begin">
          <w:ffData>
            <w:name w:val=""/>
            <w:enabled/>
            <w:calcOnExit w:val="0"/>
            <w:textInput>
              <w:default w:val="[This template is only to be used when there is a requirement to procure a new ICT infrastructure requirement]"/>
            </w:textInput>
          </w:ffData>
        </w:fldChar>
      </w:r>
      <w:r w:rsidRPr="00642CCC">
        <w:rPr>
          <w:rStyle w:val="Instruction"/>
          <w:b/>
          <w:bCs/>
          <w:i/>
          <w:szCs w:val="20"/>
        </w:rPr>
        <w:instrText xml:space="preserve"> FORMTEXT </w:instrText>
      </w:r>
      <w:r w:rsidRPr="00642CCC">
        <w:rPr>
          <w:rStyle w:val="Instruction"/>
          <w:b/>
          <w:bCs/>
          <w:i/>
          <w:szCs w:val="20"/>
        </w:rPr>
      </w:r>
      <w:r w:rsidRPr="00642CCC">
        <w:rPr>
          <w:rStyle w:val="Instruction"/>
          <w:b/>
          <w:bCs/>
          <w:i/>
          <w:szCs w:val="20"/>
        </w:rPr>
        <w:fldChar w:fldCharType="separate"/>
      </w:r>
      <w:r w:rsidRPr="00642CCC">
        <w:rPr>
          <w:rStyle w:val="Instruction"/>
          <w:b/>
          <w:bCs/>
          <w:i/>
          <w:noProof/>
          <w:szCs w:val="20"/>
        </w:rPr>
        <w:t>[This template is only to be used when there is a requirement to procure a new ICT infrastructure requirement]</w:t>
      </w:r>
      <w:r w:rsidRPr="00642CCC">
        <w:rPr>
          <w:rStyle w:val="Instruction"/>
          <w:b/>
          <w:bCs/>
          <w:i/>
          <w:szCs w:val="20"/>
        </w:rPr>
        <w:fldChar w:fldCharType="end"/>
      </w:r>
    </w:p>
    <w:p w14:paraId="4C06290C" w14:textId="654AAB9E" w:rsidR="005F662F" w:rsidRDefault="00454133" w:rsidP="00642CCC">
      <w:pPr>
        <w:pStyle w:val="BodyText"/>
        <w:ind w:left="0"/>
        <w:rPr>
          <w:rStyle w:val="Instruction"/>
          <w:b/>
          <w:bCs/>
          <w:i/>
          <w:szCs w:val="20"/>
        </w:rPr>
      </w:pPr>
      <w:r>
        <w:rPr>
          <w:rStyle w:val="Instruction"/>
          <w:b/>
          <w:bCs/>
          <w:i/>
          <w:szCs w:val="20"/>
        </w:rPr>
        <w:fldChar w:fldCharType="begin">
          <w:ffData>
            <w:name w:val=""/>
            <w:enabled/>
            <w:calcOnExit w:val="0"/>
            <w:textInput>
              <w:default w:val="[For further guidance on when to use this template please refer to the Cloud Services Procurement Guideline on wa.gov.au]"/>
            </w:textInput>
          </w:ffData>
        </w:fldChar>
      </w:r>
      <w:r>
        <w:rPr>
          <w:rStyle w:val="Instruction"/>
          <w:b/>
          <w:bCs/>
          <w:i/>
          <w:szCs w:val="20"/>
        </w:rPr>
        <w:instrText xml:space="preserve"> FORMTEXT </w:instrText>
      </w:r>
      <w:r>
        <w:rPr>
          <w:rStyle w:val="Instruction"/>
          <w:b/>
          <w:bCs/>
          <w:i/>
          <w:szCs w:val="20"/>
        </w:rPr>
      </w:r>
      <w:r>
        <w:rPr>
          <w:rStyle w:val="Instruction"/>
          <w:b/>
          <w:bCs/>
          <w:i/>
          <w:szCs w:val="20"/>
        </w:rPr>
        <w:fldChar w:fldCharType="separate"/>
      </w:r>
      <w:r>
        <w:rPr>
          <w:rStyle w:val="Instruction"/>
          <w:b/>
          <w:bCs/>
          <w:i/>
          <w:noProof/>
          <w:szCs w:val="20"/>
        </w:rPr>
        <w:t>[For further guidance on when to use this template please refer to the Cloud Services Procurement Guideline on wa.gov.au]</w:t>
      </w:r>
      <w:r>
        <w:rPr>
          <w:rStyle w:val="Instruction"/>
          <w:b/>
          <w:bCs/>
          <w:i/>
          <w:szCs w:val="20"/>
        </w:rPr>
        <w:fldChar w:fldCharType="end"/>
      </w:r>
    </w:p>
    <w:p w14:paraId="09457C5D" w14:textId="6A8BAB01" w:rsidR="0088012D" w:rsidRDefault="0088012D" w:rsidP="0088012D">
      <w:pPr>
        <w:pStyle w:val="Heading1"/>
        <w:spacing w:before="480"/>
        <w:ind w:left="539" w:hanging="539"/>
      </w:pPr>
      <w:bookmarkStart w:id="4" w:name="_Toc72941676"/>
      <w:r>
        <w:t>D</w:t>
      </w:r>
      <w:r w:rsidR="00F8086D">
        <w:t>efinitions</w:t>
      </w:r>
      <w:bookmarkEnd w:id="4"/>
    </w:p>
    <w:p w14:paraId="658C9E6A" w14:textId="224B6EE0" w:rsidR="00E906FF" w:rsidRDefault="00F8086D" w:rsidP="005F662F">
      <w:pPr>
        <w:pStyle w:val="Heading2"/>
      </w:pPr>
      <w:bookmarkStart w:id="5" w:name="_Toc72941677"/>
      <w:r>
        <w:t>Cloud Service Models</w:t>
      </w:r>
      <w:bookmarkEnd w:id="5"/>
    </w:p>
    <w:p w14:paraId="49C0C211" w14:textId="0BF65DDA" w:rsidR="0088012D" w:rsidRDefault="0088012D" w:rsidP="0088012D">
      <w:pPr>
        <w:pStyle w:val="BodyText"/>
      </w:pPr>
      <w:r w:rsidRPr="00642CCC">
        <w:rPr>
          <w:b/>
          <w:bCs/>
        </w:rPr>
        <w:t>Infrastructure as a Service (IaaS)</w:t>
      </w:r>
      <w:r>
        <w:t xml:space="preserve"> - </w:t>
      </w:r>
      <w:bookmarkStart w:id="6" w:name="_Hlk54625545"/>
      <w:r w:rsidR="00E906FF">
        <w:rPr>
          <w:rFonts w:cs="Arial"/>
          <w:color w:val="333333"/>
          <w:shd w:val="clear" w:color="auto" w:fill="FFFFFF"/>
        </w:rPr>
        <w:t>Consumption of ICT infrastructure (server, storage, network, operating system) from a cloud provider.</w:t>
      </w:r>
      <w:bookmarkEnd w:id="6"/>
    </w:p>
    <w:p w14:paraId="02E1EE8E" w14:textId="6D36763E" w:rsidR="0088012D" w:rsidRDefault="0088012D" w:rsidP="0088012D">
      <w:pPr>
        <w:pStyle w:val="BodyText"/>
      </w:pPr>
      <w:r w:rsidRPr="00642CCC">
        <w:rPr>
          <w:b/>
          <w:bCs/>
        </w:rPr>
        <w:t>Platform as a Service (PaaS)</w:t>
      </w:r>
      <w:r>
        <w:t xml:space="preserve"> - </w:t>
      </w:r>
      <w:bookmarkStart w:id="7" w:name="_Hlk54625553"/>
      <w:r w:rsidR="00E906FF">
        <w:rPr>
          <w:rFonts w:cs="Arial"/>
          <w:color w:val="333333"/>
          <w:shd w:val="clear" w:color="auto" w:fill="FFFFFF"/>
        </w:rPr>
        <w:t>Consumption of ICT platform to allow for the development, operation, and management of applications without the complexity of building and maintaining infrastructure.</w:t>
      </w:r>
      <w:bookmarkEnd w:id="7"/>
    </w:p>
    <w:p w14:paraId="30897209" w14:textId="0EF5BF99" w:rsidR="0088012D" w:rsidRDefault="0088012D" w:rsidP="0088012D">
      <w:pPr>
        <w:pStyle w:val="BodyText"/>
        <w:rPr>
          <w:rFonts w:cs="Arial"/>
          <w:color w:val="333333"/>
          <w:shd w:val="clear" w:color="auto" w:fill="FFFFFF"/>
        </w:rPr>
      </w:pPr>
      <w:r w:rsidRPr="00642CCC">
        <w:rPr>
          <w:b/>
          <w:bCs/>
        </w:rPr>
        <w:t>Software as a Service (SaaS)</w:t>
      </w:r>
      <w:r>
        <w:t xml:space="preserve"> - </w:t>
      </w:r>
      <w:bookmarkStart w:id="8" w:name="_Hlk54625567"/>
      <w:r w:rsidR="00E906FF">
        <w:rPr>
          <w:rFonts w:cs="Arial"/>
          <w:color w:val="333333"/>
          <w:shd w:val="clear" w:color="auto" w:fill="FFFFFF"/>
        </w:rPr>
        <w:t>On demand delivery of software applications, with cloud providers hosting and managing the application and its underlying infrastructure.</w:t>
      </w:r>
      <w:bookmarkEnd w:id="8"/>
    </w:p>
    <w:p w14:paraId="6D07FA33" w14:textId="77777777" w:rsidR="00E906FF" w:rsidRDefault="00E906FF" w:rsidP="00E71AA4">
      <w:pPr>
        <w:spacing w:before="100" w:beforeAutospacing="1" w:after="40"/>
        <w:ind w:left="924"/>
        <w:jc w:val="both"/>
      </w:pPr>
      <w:r w:rsidRPr="00855EFF">
        <w:t xml:space="preserve">The </w:t>
      </w:r>
      <w:r>
        <w:t>diagram below illustrates the different responsibilities between the agency and the Cloud Service Provider (CSP) for each service model.</w:t>
      </w:r>
    </w:p>
    <w:p w14:paraId="66166379" w14:textId="77777777" w:rsidR="00E906FF" w:rsidRDefault="00E906FF" w:rsidP="006718D9">
      <w:pPr>
        <w:jc w:val="right"/>
      </w:pPr>
      <w:r>
        <w:rPr>
          <w:noProof/>
        </w:rPr>
        <w:drawing>
          <wp:inline distT="0" distB="0" distL="0" distR="0" wp14:anchorId="03F2F6FF" wp14:editId="60E62365">
            <wp:extent cx="5638800" cy="3260454"/>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 Responsibility Model.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46860" cy="3265115"/>
                    </a:xfrm>
                    <a:prstGeom prst="rect">
                      <a:avLst/>
                    </a:prstGeom>
                  </pic:spPr>
                </pic:pic>
              </a:graphicData>
            </a:graphic>
          </wp:inline>
        </w:drawing>
      </w:r>
    </w:p>
    <w:p w14:paraId="4234DA2F" w14:textId="4B1A3D4B" w:rsidR="00E906FF" w:rsidRDefault="00F8086D" w:rsidP="00E906FF">
      <w:pPr>
        <w:pStyle w:val="Heading2"/>
      </w:pPr>
      <w:bookmarkStart w:id="9" w:name="_Toc72941678"/>
      <w:r>
        <w:t>Cloud Deployment Models</w:t>
      </w:r>
      <w:bookmarkEnd w:id="9"/>
    </w:p>
    <w:p w14:paraId="68BA4282" w14:textId="387814D5" w:rsidR="007976F5" w:rsidRDefault="0088012D" w:rsidP="0088012D">
      <w:pPr>
        <w:pStyle w:val="BodyText"/>
      </w:pPr>
      <w:r w:rsidRPr="00642CCC">
        <w:rPr>
          <w:b/>
          <w:bCs/>
        </w:rPr>
        <w:t>Public Cloud Services</w:t>
      </w:r>
      <w:r>
        <w:t xml:space="preserve"> </w:t>
      </w:r>
      <w:r w:rsidR="00F8086D">
        <w:t xml:space="preserve">- The </w:t>
      </w:r>
      <w:r>
        <w:t xml:space="preserve">cloud infrastructure is provisioned for open use by the </w:t>
      </w:r>
      <w:proofErr w:type="gramStart"/>
      <w:r>
        <w:t>general public</w:t>
      </w:r>
      <w:proofErr w:type="gramEnd"/>
      <w:r>
        <w:t xml:space="preserve">. </w:t>
      </w:r>
      <w:r w:rsidR="007976F5">
        <w:t>Characteristics of public cloud services include:</w:t>
      </w:r>
    </w:p>
    <w:p w14:paraId="00CE7FCC" w14:textId="65E6E97B" w:rsidR="007976F5" w:rsidRDefault="007976F5" w:rsidP="007976F5">
      <w:pPr>
        <w:pStyle w:val="BodyText"/>
        <w:numPr>
          <w:ilvl w:val="0"/>
          <w:numId w:val="40"/>
        </w:numPr>
        <w:ind w:left="1276"/>
      </w:pPr>
      <w:r>
        <w:t xml:space="preserve">Commoditised service offerings – standard service offerings in terms of technical design and service levels offered to all consumers.  </w:t>
      </w:r>
    </w:p>
    <w:p w14:paraId="54D18312" w14:textId="7153E91A" w:rsidR="007976F5" w:rsidRDefault="007976F5" w:rsidP="007976F5">
      <w:pPr>
        <w:pStyle w:val="BodyText"/>
        <w:numPr>
          <w:ilvl w:val="0"/>
          <w:numId w:val="40"/>
        </w:numPr>
        <w:ind w:left="1276"/>
      </w:pPr>
      <w:r>
        <w:lastRenderedPageBreak/>
        <w:t xml:space="preserve">On-demand self-service </w:t>
      </w:r>
      <w:r w:rsidR="00E95012">
        <w:t>–</w:t>
      </w:r>
      <w:r>
        <w:t xml:space="preserve"> </w:t>
      </w:r>
      <w:r w:rsidR="00E95012">
        <w:t xml:space="preserve">consumer </w:t>
      </w:r>
      <w:r w:rsidR="00E95012" w:rsidRPr="001752CF">
        <w:t xml:space="preserve">can unilaterally </w:t>
      </w:r>
      <w:r w:rsidR="00E95012">
        <w:t>deploy</w:t>
      </w:r>
      <w:r w:rsidR="00E95012" w:rsidRPr="001752CF">
        <w:t xml:space="preserve"> computing capabilities</w:t>
      </w:r>
      <w:r w:rsidR="00E95012">
        <w:t xml:space="preserve"> </w:t>
      </w:r>
      <w:r w:rsidR="00E95012" w:rsidRPr="001752CF">
        <w:t>as needed automatically without requiring human interaction with each service provider</w:t>
      </w:r>
      <w:r w:rsidR="00E95012">
        <w:t>.</w:t>
      </w:r>
    </w:p>
    <w:p w14:paraId="5C987C12" w14:textId="1721D8FF" w:rsidR="00E95012" w:rsidRDefault="00E95012" w:rsidP="007976F5">
      <w:pPr>
        <w:pStyle w:val="BodyText"/>
        <w:numPr>
          <w:ilvl w:val="0"/>
          <w:numId w:val="40"/>
        </w:numPr>
        <w:ind w:left="1276"/>
      </w:pPr>
      <w:r>
        <w:t xml:space="preserve">Resource pooling – cloud </w:t>
      </w:r>
      <w:r w:rsidRPr="001752CF">
        <w:t>provider’s computing resources are pooled to serve multiple consumers using a multi-tenant model, with different physical and virtual resources dynamically assigned and reassigned according to consumer demand.</w:t>
      </w:r>
    </w:p>
    <w:p w14:paraId="2E5E7908" w14:textId="6BA7FADB" w:rsidR="00E95012" w:rsidRDefault="00E95012" w:rsidP="007976F5">
      <w:pPr>
        <w:pStyle w:val="BodyText"/>
        <w:numPr>
          <w:ilvl w:val="0"/>
          <w:numId w:val="40"/>
        </w:numPr>
        <w:ind w:left="1276"/>
      </w:pPr>
      <w:r>
        <w:t>R</w:t>
      </w:r>
      <w:r w:rsidR="007976F5">
        <w:t>apid elasticity</w:t>
      </w:r>
      <w:r>
        <w:t xml:space="preserve"> – </w:t>
      </w:r>
      <w:r w:rsidRPr="001752CF">
        <w:t>capabilities that can be elastically provisioned and released, in some cases automatically, to scale rapidly outward and inward commensurate with demand.</w:t>
      </w:r>
      <w:r>
        <w:t xml:space="preserve"> </w:t>
      </w:r>
      <w:r w:rsidRPr="001752CF">
        <w:t>To the consumer, the capabilities available for provisioning often appear to be unlimited and can be appropriated in any quantity at any time</w:t>
      </w:r>
      <w:r>
        <w:t>.</w:t>
      </w:r>
    </w:p>
    <w:p w14:paraId="36670E62" w14:textId="2C807FB3" w:rsidR="00E95012" w:rsidRDefault="00E906FF" w:rsidP="007976F5">
      <w:pPr>
        <w:pStyle w:val="BodyText"/>
        <w:numPr>
          <w:ilvl w:val="0"/>
          <w:numId w:val="40"/>
        </w:numPr>
        <w:ind w:left="1276"/>
      </w:pPr>
      <w:r>
        <w:t>M</w:t>
      </w:r>
      <w:r w:rsidR="007976F5">
        <w:t>easured service</w:t>
      </w:r>
      <w:r w:rsidR="00E95012">
        <w:t xml:space="preserve"> – </w:t>
      </w:r>
      <w:r w:rsidR="00E95012" w:rsidRPr="001752CF">
        <w:t>cloud systems automatically control and optimise resource use by leveraging a metering capability at some level of abstraction appropriate to the type of service (e.g. storage, processing, bandwidth, and active user accounts). Resource usage can be monitored, controlled, and reported, providing transparency for both the provider and consumer of the utilised service</w:t>
      </w:r>
      <w:r w:rsidR="00E95012">
        <w:t>.</w:t>
      </w:r>
      <w:r w:rsidR="007976F5">
        <w:t xml:space="preserve"> </w:t>
      </w:r>
    </w:p>
    <w:p w14:paraId="23E8A2CF" w14:textId="04C698D4" w:rsidR="0088012D" w:rsidRDefault="00E95012" w:rsidP="007976F5">
      <w:pPr>
        <w:pStyle w:val="BodyText"/>
        <w:numPr>
          <w:ilvl w:val="0"/>
          <w:numId w:val="40"/>
        </w:numPr>
        <w:ind w:left="1276"/>
      </w:pPr>
      <w:r>
        <w:t>N</w:t>
      </w:r>
      <w:r w:rsidR="007976F5">
        <w:t>o-commitment</w:t>
      </w:r>
      <w:r>
        <w:t xml:space="preserve"> – consumers can order services with no up-front costs, no long-term contracts, and pay-as-you-go pricing.</w:t>
      </w:r>
    </w:p>
    <w:p w14:paraId="2EBA9A05" w14:textId="700BEBCF" w:rsidR="0088012D" w:rsidRDefault="0088012D" w:rsidP="0088012D">
      <w:pPr>
        <w:pStyle w:val="BodyText"/>
      </w:pPr>
      <w:r w:rsidRPr="00642CCC">
        <w:rPr>
          <w:b/>
          <w:bCs/>
        </w:rPr>
        <w:t>Private Cloud Services</w:t>
      </w:r>
      <w:r>
        <w:t xml:space="preserve"> - The cloud infrastructure is provisioned for exclusive use by a single organisation.</w:t>
      </w:r>
      <w:r w:rsidR="00E95012">
        <w:t xml:space="preserve"> Characteristics of public cloud services include:</w:t>
      </w:r>
    </w:p>
    <w:p w14:paraId="1718B087" w14:textId="0935CD6D" w:rsidR="00E95012" w:rsidRDefault="00E95012" w:rsidP="00E95012">
      <w:pPr>
        <w:pStyle w:val="BodyText"/>
        <w:numPr>
          <w:ilvl w:val="0"/>
          <w:numId w:val="40"/>
        </w:numPr>
        <w:ind w:left="1276"/>
      </w:pPr>
      <w:bookmarkStart w:id="10" w:name="_Hlk54625936"/>
      <w:r>
        <w:t xml:space="preserve">Customised service offerings – customised service offerings in terms of technical design and service levels offered to meet the organisations specific requirements.  </w:t>
      </w:r>
    </w:p>
    <w:p w14:paraId="420A1CAE" w14:textId="58969D0C" w:rsidR="00E95012" w:rsidRDefault="00E95012" w:rsidP="00E95012">
      <w:pPr>
        <w:pStyle w:val="BodyText"/>
        <w:numPr>
          <w:ilvl w:val="0"/>
          <w:numId w:val="40"/>
        </w:numPr>
        <w:ind w:left="1276"/>
      </w:pPr>
      <w:r>
        <w:t xml:space="preserve">Dedicated resources – cloud </w:t>
      </w:r>
      <w:r w:rsidRPr="001752CF">
        <w:t xml:space="preserve">provider’s computing resources are </w:t>
      </w:r>
      <w:r>
        <w:t>provisioned for exclusive access by a single organisation</w:t>
      </w:r>
      <w:r w:rsidRPr="001752CF">
        <w:t>.</w:t>
      </w:r>
    </w:p>
    <w:p w14:paraId="14624516" w14:textId="79EC191B" w:rsidR="00E95012" w:rsidRDefault="00E95012" w:rsidP="00E95012">
      <w:pPr>
        <w:pStyle w:val="BodyText"/>
        <w:numPr>
          <w:ilvl w:val="0"/>
          <w:numId w:val="40"/>
        </w:numPr>
        <w:ind w:left="1276"/>
      </w:pPr>
      <w:r>
        <w:t xml:space="preserve">Commitment – private cloud services typically require a level of commitment in terms of a </w:t>
      </w:r>
      <w:r w:rsidR="00E906FF">
        <w:t>term-based</w:t>
      </w:r>
      <w:r>
        <w:t xml:space="preserve"> contract and minimum volume commitments</w:t>
      </w:r>
      <w:r w:rsidR="00E906FF">
        <w:t xml:space="preserve"> based on forecasted demand. Pricing is still consumption based </w:t>
      </w:r>
      <w:r w:rsidR="00F864B8">
        <w:t xml:space="preserve">in </w:t>
      </w:r>
      <w:r w:rsidR="0080546E">
        <w:t>terms of the pricing model</w:t>
      </w:r>
      <w:r w:rsidR="00E906FF">
        <w:t xml:space="preserve"> and </w:t>
      </w:r>
      <w:r w:rsidR="0080546E">
        <w:t xml:space="preserve">charges for </w:t>
      </w:r>
      <w:r w:rsidR="00E906FF">
        <w:t>additional capacity beyond the minimum commitment.</w:t>
      </w:r>
      <w:bookmarkEnd w:id="10"/>
    </w:p>
    <w:p w14:paraId="47B37BD8" w14:textId="7C97D9B4" w:rsidR="0088012D" w:rsidRDefault="0088012D" w:rsidP="0088012D">
      <w:pPr>
        <w:pStyle w:val="BodyText"/>
      </w:pPr>
      <w:r w:rsidRPr="00642CCC">
        <w:rPr>
          <w:b/>
          <w:bCs/>
        </w:rPr>
        <w:t>Hybrid Cloud Services</w:t>
      </w:r>
      <w:r>
        <w:t xml:space="preserve"> – The cloud infrastructure combines Private Cloud Services and Public Cloud Services, with orchestration between the various platforms creating a solution that essentially functions as one combined infrastructure solution. </w:t>
      </w:r>
      <w:r w:rsidR="003450B2">
        <w:t xml:space="preserve">This hybrid cloud definition is to be read as managed hybrid cloud services. </w:t>
      </w:r>
      <w:r>
        <w:t>Managed means there is a single management layer that combines the use of both Private and Public cloud environments.</w:t>
      </w:r>
    </w:p>
    <w:p w14:paraId="1B38B8B8" w14:textId="3CA3879D" w:rsidR="00E906FF" w:rsidRDefault="00F8086D" w:rsidP="00E906FF">
      <w:pPr>
        <w:pStyle w:val="Heading2"/>
      </w:pPr>
      <w:bookmarkStart w:id="11" w:name="_Toc72941679"/>
      <w:r>
        <w:t>Data Centre Terms</w:t>
      </w:r>
      <w:bookmarkEnd w:id="11"/>
    </w:p>
    <w:p w14:paraId="4BA2F8FE" w14:textId="2AFF6224" w:rsidR="0088012D" w:rsidRDefault="0088012D" w:rsidP="0088012D">
      <w:pPr>
        <w:pStyle w:val="BodyText"/>
      </w:pPr>
      <w:r>
        <w:rPr>
          <w:b/>
          <w:bCs/>
        </w:rPr>
        <w:t>Co-Location</w:t>
      </w:r>
      <w:r w:rsidRPr="0088012D">
        <w:rPr>
          <w:b/>
          <w:bCs/>
        </w:rPr>
        <w:t xml:space="preserve"> Services</w:t>
      </w:r>
      <w:r>
        <w:t xml:space="preserve"> – External </w:t>
      </w:r>
      <w:r w:rsidR="005F662F">
        <w:t>third-party</w:t>
      </w:r>
      <w:r>
        <w:t xml:space="preserve"> data centre services used to house agency owned infrastructure.</w:t>
      </w:r>
    </w:p>
    <w:p w14:paraId="189CC798" w14:textId="4636F4DA" w:rsidR="0088012D" w:rsidRPr="00642CCC" w:rsidRDefault="0088012D" w:rsidP="0088012D">
      <w:pPr>
        <w:pStyle w:val="BodyText"/>
        <w:rPr>
          <w:b/>
          <w:bCs/>
        </w:rPr>
      </w:pPr>
      <w:r>
        <w:rPr>
          <w:b/>
          <w:bCs/>
        </w:rPr>
        <w:t>On-Premise</w:t>
      </w:r>
      <w:r w:rsidRPr="0088012D">
        <w:t xml:space="preserve"> – Agency in-house data centre used to house agency owned infrastructure.</w:t>
      </w:r>
    </w:p>
    <w:p w14:paraId="3E8FB3DD" w14:textId="77777777" w:rsidR="00E906FF" w:rsidRDefault="00E906FF">
      <w:pPr>
        <w:rPr>
          <w:rFonts w:cs="Arial"/>
          <w:b/>
          <w:spacing w:val="0"/>
          <w:kern w:val="32"/>
          <w:sz w:val="32"/>
          <w:szCs w:val="28"/>
        </w:rPr>
      </w:pPr>
      <w:r>
        <w:br w:type="page"/>
      </w:r>
    </w:p>
    <w:p w14:paraId="44CC4277" w14:textId="1EC8599A" w:rsidR="003E71D8" w:rsidRDefault="00F8086D" w:rsidP="0098481F">
      <w:pPr>
        <w:pStyle w:val="Heading1"/>
        <w:spacing w:before="480"/>
        <w:ind w:left="539" w:hanging="539"/>
      </w:pPr>
      <w:bookmarkStart w:id="12" w:name="_Toc72941680"/>
      <w:r>
        <w:lastRenderedPageBreak/>
        <w:t>Purpose</w:t>
      </w:r>
      <w:bookmarkEnd w:id="12"/>
    </w:p>
    <w:p w14:paraId="6B1EAC84" w14:textId="6C937C35" w:rsidR="00D5681D" w:rsidRDefault="003E71D8" w:rsidP="00D5681D">
      <w:pPr>
        <w:pStyle w:val="BodyText"/>
      </w:pPr>
      <w:r>
        <w:t xml:space="preserve">The purpose of this document is capture details of the initial assessment undertaken to recommend the most suitable </w:t>
      </w:r>
      <w:r w:rsidR="00393F64">
        <w:t>Information and Communication Technology (</w:t>
      </w:r>
      <w:r>
        <w:t>ICT</w:t>
      </w:r>
      <w:r w:rsidR="00393F64">
        <w:t>)</w:t>
      </w:r>
      <w:r>
        <w:t xml:space="preserve"> infrastructure model strategy to meet an agency’s business requirement. The document is not intended to replace any agency business case for the purposes of funding approval</w:t>
      </w:r>
      <w:r w:rsidR="009D1A8B">
        <w:t xml:space="preserve"> or a Procurement Plan for the purposes of complying with </w:t>
      </w:r>
      <w:r w:rsidR="00536235">
        <w:t xml:space="preserve">the </w:t>
      </w:r>
      <w:hyperlink r:id="rId19" w:history="1">
        <w:r w:rsidR="00536235" w:rsidRPr="00536235">
          <w:rPr>
            <w:rStyle w:val="Hyperlink"/>
          </w:rPr>
          <w:t>Western Australian Procurement Rules</w:t>
        </w:r>
      </w:hyperlink>
      <w:r>
        <w:t>.</w:t>
      </w:r>
    </w:p>
    <w:p w14:paraId="12CD2344" w14:textId="03DE38FB" w:rsidR="00C603E8" w:rsidRDefault="00FB3B6E" w:rsidP="0098481F">
      <w:pPr>
        <w:pStyle w:val="BodyText"/>
      </w:pPr>
      <w:r>
        <w:t>In this document, ‘</w:t>
      </w:r>
      <w:r w:rsidR="00393F64">
        <w:t>P</w:t>
      </w:r>
      <w:r>
        <w:t xml:space="preserve">ublic </w:t>
      </w:r>
      <w:r w:rsidR="00393F64">
        <w:t>C</w:t>
      </w:r>
      <w:r>
        <w:t xml:space="preserve">loud’ </w:t>
      </w:r>
      <w:r w:rsidR="008A4A79">
        <w:t>is limited to covering</w:t>
      </w:r>
      <w:r>
        <w:t xml:space="preserve"> </w:t>
      </w:r>
      <w:r w:rsidR="00E9714F">
        <w:t xml:space="preserve">IaaS and </w:t>
      </w:r>
      <w:r w:rsidR="00393F64">
        <w:t>PaaS</w:t>
      </w:r>
      <w:r w:rsidR="008A4A79">
        <w:t xml:space="preserve"> requirements</w:t>
      </w:r>
      <w:r>
        <w:t>.</w:t>
      </w:r>
      <w:r w:rsidR="00393F64">
        <w:t xml:space="preserve"> Refer to the Cloud Procurement Guidelines for details regarding procurement of SaaS.</w:t>
      </w:r>
    </w:p>
    <w:p w14:paraId="62CE9CFA" w14:textId="77777777" w:rsidR="003E71D8" w:rsidRDefault="003E71D8" w:rsidP="003E71D8">
      <w:pPr>
        <w:pStyle w:val="BodyText"/>
      </w:pPr>
      <w:r>
        <w:t>The document will address the following:</w:t>
      </w:r>
    </w:p>
    <w:p w14:paraId="2B690248" w14:textId="78665B7A" w:rsidR="003E71D8" w:rsidRDefault="003E71D8" w:rsidP="003E71D8">
      <w:pPr>
        <w:pStyle w:val="BodyText"/>
        <w:numPr>
          <w:ilvl w:val="0"/>
          <w:numId w:val="33"/>
        </w:numPr>
      </w:pPr>
      <w:r>
        <w:t>Define the scope of the business requirement that requires an ICT infrastructure solution.</w:t>
      </w:r>
    </w:p>
    <w:p w14:paraId="7689475D" w14:textId="77777777" w:rsidR="003E71D8" w:rsidRDefault="003E71D8" w:rsidP="003E71D8">
      <w:pPr>
        <w:pStyle w:val="BodyText"/>
        <w:numPr>
          <w:ilvl w:val="0"/>
          <w:numId w:val="33"/>
        </w:numPr>
      </w:pPr>
      <w:r>
        <w:t>Classify the data that will be stored within the ICT infrastructure solution for the purposes of informing the data security requirements.</w:t>
      </w:r>
    </w:p>
    <w:p w14:paraId="0B83B85E" w14:textId="7E3B29FC" w:rsidR="003E71D8" w:rsidRPr="0098481F" w:rsidRDefault="003E71D8" w:rsidP="003E71D8">
      <w:pPr>
        <w:pStyle w:val="BodyText"/>
        <w:numPr>
          <w:ilvl w:val="0"/>
          <w:numId w:val="33"/>
        </w:numPr>
      </w:pPr>
      <w:r w:rsidRPr="0098481F">
        <w:t xml:space="preserve">Assess the most suitable infrastructure deployment model – </w:t>
      </w:r>
      <w:r w:rsidR="00393F64">
        <w:t>P</w:t>
      </w:r>
      <w:r w:rsidRPr="0098481F">
        <w:t xml:space="preserve">ublic </w:t>
      </w:r>
      <w:r w:rsidR="00393F64">
        <w:t>C</w:t>
      </w:r>
      <w:r w:rsidRPr="0098481F">
        <w:t>loud</w:t>
      </w:r>
      <w:r w:rsidR="00CE51F6" w:rsidRPr="0098481F">
        <w:t xml:space="preserve">; </w:t>
      </w:r>
      <w:r w:rsidR="00393F64">
        <w:t>P</w:t>
      </w:r>
      <w:r w:rsidRPr="0098481F">
        <w:t xml:space="preserve">rivate </w:t>
      </w:r>
      <w:r w:rsidR="008A4A79">
        <w:t>C</w:t>
      </w:r>
      <w:r w:rsidRPr="0098481F">
        <w:t>loud</w:t>
      </w:r>
      <w:r w:rsidR="00CE51F6" w:rsidRPr="0098481F">
        <w:t xml:space="preserve">; </w:t>
      </w:r>
      <w:r w:rsidR="00393F64">
        <w:t>H</w:t>
      </w:r>
      <w:r w:rsidRPr="0098481F">
        <w:t xml:space="preserve">ybrid </w:t>
      </w:r>
      <w:r w:rsidR="00393F64">
        <w:t>C</w:t>
      </w:r>
      <w:r w:rsidRPr="0098481F">
        <w:t>loud</w:t>
      </w:r>
      <w:r w:rsidR="00CE51F6" w:rsidRPr="0098481F">
        <w:t>;</w:t>
      </w:r>
      <w:r w:rsidRPr="0098481F">
        <w:t xml:space="preserve"> or </w:t>
      </w:r>
      <w:r w:rsidR="00393F64">
        <w:t>C</w:t>
      </w:r>
      <w:r w:rsidRPr="0098481F">
        <w:t>o-</w:t>
      </w:r>
      <w:r w:rsidR="00393F64">
        <w:t>L</w:t>
      </w:r>
      <w:r w:rsidRPr="0098481F">
        <w:t xml:space="preserve">ocation / </w:t>
      </w:r>
      <w:r w:rsidR="00393F64">
        <w:t>O</w:t>
      </w:r>
      <w:r w:rsidRPr="0098481F">
        <w:t>n-</w:t>
      </w:r>
      <w:r w:rsidR="00393F64">
        <w:t>P</w:t>
      </w:r>
      <w:r w:rsidRPr="0098481F">
        <w:t>remise.</w:t>
      </w:r>
    </w:p>
    <w:p w14:paraId="5744B21B" w14:textId="3EC6A621" w:rsidR="003E71D8" w:rsidRDefault="003E71D8" w:rsidP="003E71D8">
      <w:pPr>
        <w:pStyle w:val="BodyText"/>
        <w:numPr>
          <w:ilvl w:val="0"/>
          <w:numId w:val="33"/>
        </w:numPr>
      </w:pPr>
      <w:r>
        <w:t>Assess the most suitable Service Provider and/or procurement pathway that will be taken to source the ICT infrastructure solution. The procurement process will be undertaken in accordance with the Cloud Procurement Guidelines.</w:t>
      </w:r>
    </w:p>
    <w:p w14:paraId="0171AC59" w14:textId="66CC3B32" w:rsidR="003E71D8" w:rsidRDefault="003E71D8" w:rsidP="003E71D8">
      <w:pPr>
        <w:pStyle w:val="BodyText"/>
        <w:numPr>
          <w:ilvl w:val="0"/>
          <w:numId w:val="33"/>
        </w:numPr>
      </w:pPr>
      <w:r>
        <w:t xml:space="preserve">Document the risk assessment to demonstrate that the agency will implement sufficient controls to manage the risk in </w:t>
      </w:r>
      <w:r w:rsidR="001F2574">
        <w:t xml:space="preserve">terms of the whole project but more specifically </w:t>
      </w:r>
      <w:r>
        <w:t>protecting the data that wi</w:t>
      </w:r>
      <w:r w:rsidR="001F2574">
        <w:t>ll be stored in the ICT infrastructure solution.</w:t>
      </w:r>
    </w:p>
    <w:p w14:paraId="4FDBBF1A" w14:textId="77777777" w:rsidR="00294DB6" w:rsidRDefault="00294DB6">
      <w:pPr>
        <w:rPr>
          <w:rFonts w:cs="Arial"/>
          <w:b/>
          <w:spacing w:val="0"/>
          <w:kern w:val="32"/>
          <w:sz w:val="32"/>
          <w:szCs w:val="28"/>
        </w:rPr>
      </w:pPr>
      <w:r>
        <w:br w:type="page"/>
      </w:r>
    </w:p>
    <w:p w14:paraId="00ED9373" w14:textId="07223800" w:rsidR="00222BEA" w:rsidRDefault="00F8086D" w:rsidP="003A5AFA">
      <w:pPr>
        <w:pStyle w:val="Heading1"/>
        <w:spacing w:before="480"/>
        <w:ind w:left="539" w:hanging="539"/>
      </w:pPr>
      <w:bookmarkStart w:id="13" w:name="_Toc72941681"/>
      <w:r>
        <w:lastRenderedPageBreak/>
        <w:t>Summary</w:t>
      </w:r>
      <w:bookmarkEnd w:id="13"/>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12"/>
      </w:tblGrid>
      <w:tr w:rsidR="00222BEA" w14:paraId="42F1BAB1" w14:textId="77777777" w:rsidTr="003A5AFA">
        <w:tc>
          <w:tcPr>
            <w:tcW w:w="4503" w:type="dxa"/>
            <w:shd w:val="clear" w:color="auto" w:fill="F3F3F3"/>
          </w:tcPr>
          <w:p w14:paraId="353E5056" w14:textId="6A6968A2" w:rsidR="00222BEA" w:rsidRPr="00DF25F1" w:rsidRDefault="00F8086D">
            <w:pPr>
              <w:pStyle w:val="TableText"/>
              <w:rPr>
                <w:rStyle w:val="Strong"/>
                <w:szCs w:val="20"/>
              </w:rPr>
            </w:pPr>
            <w:r w:rsidRPr="00DF25F1">
              <w:rPr>
                <w:rStyle w:val="Strong"/>
                <w:szCs w:val="20"/>
              </w:rPr>
              <w:t>I</w:t>
            </w:r>
            <w:r>
              <w:rPr>
                <w:rStyle w:val="Strong"/>
                <w:szCs w:val="20"/>
              </w:rPr>
              <w:t>tem</w:t>
            </w:r>
          </w:p>
        </w:tc>
        <w:tc>
          <w:tcPr>
            <w:tcW w:w="5312" w:type="dxa"/>
            <w:shd w:val="clear" w:color="auto" w:fill="F3F3F3"/>
          </w:tcPr>
          <w:p w14:paraId="329CC301" w14:textId="68E00370" w:rsidR="00222BEA" w:rsidRPr="00DF25F1" w:rsidRDefault="00F8086D">
            <w:pPr>
              <w:pStyle w:val="TableText"/>
              <w:rPr>
                <w:rStyle w:val="Strong"/>
                <w:szCs w:val="20"/>
              </w:rPr>
            </w:pPr>
            <w:r w:rsidRPr="00DF25F1">
              <w:rPr>
                <w:rStyle w:val="Strong"/>
                <w:szCs w:val="20"/>
              </w:rPr>
              <w:t>R</w:t>
            </w:r>
            <w:r>
              <w:rPr>
                <w:rStyle w:val="Strong"/>
                <w:szCs w:val="20"/>
              </w:rPr>
              <w:t>esponse</w:t>
            </w:r>
          </w:p>
        </w:tc>
      </w:tr>
      <w:tr w:rsidR="00222BEA" w14:paraId="3DF46A87" w14:textId="77777777" w:rsidTr="003A5AFA">
        <w:tc>
          <w:tcPr>
            <w:tcW w:w="4503" w:type="dxa"/>
          </w:tcPr>
          <w:p w14:paraId="4E93F8C5" w14:textId="77777777" w:rsidR="00222BEA" w:rsidRPr="00DF25F1" w:rsidRDefault="00222BEA">
            <w:pPr>
              <w:pStyle w:val="TableText"/>
              <w:rPr>
                <w:rStyle w:val="Strong"/>
                <w:szCs w:val="20"/>
              </w:rPr>
            </w:pPr>
            <w:r w:rsidRPr="00DF25F1">
              <w:rPr>
                <w:rStyle w:val="Strong"/>
                <w:szCs w:val="20"/>
              </w:rPr>
              <w:t>Title:</w:t>
            </w:r>
          </w:p>
        </w:tc>
        <w:bookmarkStart w:id="14" w:name="Text171"/>
        <w:tc>
          <w:tcPr>
            <w:tcW w:w="5312" w:type="dxa"/>
          </w:tcPr>
          <w:p w14:paraId="1DBB8545" w14:textId="77777777" w:rsidR="00222BEA" w:rsidRPr="003A5AFA" w:rsidRDefault="00566FF8">
            <w:pPr>
              <w:pStyle w:val="TableText"/>
              <w:rPr>
                <w:color w:val="0000FF"/>
                <w:szCs w:val="20"/>
              </w:rPr>
            </w:pPr>
            <w:r w:rsidRPr="003A5AFA">
              <w:rPr>
                <w:color w:val="0000FF"/>
                <w:szCs w:val="20"/>
              </w:rPr>
              <w:fldChar w:fldCharType="begin">
                <w:ffData>
                  <w:name w:val="Text171"/>
                  <w:enabled/>
                  <w:calcOnExit w:val="0"/>
                  <w:textInput>
                    <w:default w:val="[Title]"/>
                  </w:textInput>
                </w:ffData>
              </w:fldChar>
            </w:r>
            <w:r w:rsidR="00434CF0" w:rsidRPr="003A5AFA">
              <w:rPr>
                <w:color w:val="0000FF"/>
                <w:szCs w:val="20"/>
              </w:rPr>
              <w:instrText xml:space="preserve"> FORMTEXT </w:instrText>
            </w:r>
            <w:r w:rsidRPr="003A5AFA">
              <w:rPr>
                <w:color w:val="0000FF"/>
                <w:szCs w:val="20"/>
              </w:rPr>
            </w:r>
            <w:r w:rsidRPr="003A5AFA">
              <w:rPr>
                <w:color w:val="0000FF"/>
                <w:szCs w:val="20"/>
              </w:rPr>
              <w:fldChar w:fldCharType="separate"/>
            </w:r>
            <w:r w:rsidR="00434CF0" w:rsidRPr="003A5AFA">
              <w:rPr>
                <w:noProof/>
                <w:color w:val="0000FF"/>
                <w:szCs w:val="20"/>
              </w:rPr>
              <w:t>[Title]</w:t>
            </w:r>
            <w:r w:rsidRPr="003A5AFA">
              <w:rPr>
                <w:color w:val="0000FF"/>
                <w:szCs w:val="20"/>
              </w:rPr>
              <w:fldChar w:fldCharType="end"/>
            </w:r>
            <w:bookmarkEnd w:id="14"/>
            <w:r w:rsidR="00434CF0" w:rsidRPr="003A5AFA">
              <w:rPr>
                <w:color w:val="0000FF"/>
                <w:szCs w:val="20"/>
              </w:rPr>
              <w:t xml:space="preserve"> </w:t>
            </w:r>
          </w:p>
        </w:tc>
      </w:tr>
      <w:tr w:rsidR="00FE29FF" w14:paraId="7EA745DD" w14:textId="77777777" w:rsidTr="003A5AFA">
        <w:tc>
          <w:tcPr>
            <w:tcW w:w="4503" w:type="dxa"/>
          </w:tcPr>
          <w:p w14:paraId="64A79B4D" w14:textId="77777777" w:rsidR="00FE29FF" w:rsidRPr="00DF25F1" w:rsidRDefault="00FE29FF">
            <w:pPr>
              <w:pStyle w:val="TableText"/>
              <w:rPr>
                <w:rStyle w:val="Strong"/>
                <w:szCs w:val="20"/>
              </w:rPr>
            </w:pPr>
            <w:r w:rsidRPr="00DF25F1">
              <w:rPr>
                <w:rStyle w:val="Strong"/>
                <w:szCs w:val="20"/>
              </w:rPr>
              <w:t>Customer:</w:t>
            </w:r>
          </w:p>
        </w:tc>
        <w:tc>
          <w:tcPr>
            <w:tcW w:w="5312" w:type="dxa"/>
            <w:shd w:val="clear" w:color="auto" w:fill="auto"/>
          </w:tcPr>
          <w:p w14:paraId="0CFDC626" w14:textId="77777777" w:rsidR="00FE29FF" w:rsidRPr="003A5AFA" w:rsidRDefault="001B4640" w:rsidP="006A6166">
            <w:pPr>
              <w:pStyle w:val="TableText"/>
              <w:rPr>
                <w:color w:val="0000FF"/>
                <w:szCs w:val="20"/>
              </w:rPr>
            </w:pPr>
            <w:r w:rsidRPr="003A5AFA">
              <w:rPr>
                <w:color w:val="0000FF"/>
                <w:szCs w:val="20"/>
              </w:rPr>
              <w:fldChar w:fldCharType="begin">
                <w:ffData>
                  <w:name w:val=""/>
                  <w:enabled/>
                  <w:calcOnExit w:val="0"/>
                  <w:textInput>
                    <w:default w:val="[Customer]"/>
                  </w:textInput>
                </w:ffData>
              </w:fldChar>
            </w:r>
            <w:r w:rsidRPr="003A5AFA">
              <w:rPr>
                <w:color w:val="0000FF"/>
                <w:szCs w:val="20"/>
              </w:rPr>
              <w:instrText xml:space="preserve"> FORMTEXT </w:instrText>
            </w:r>
            <w:r w:rsidRPr="003A5AFA">
              <w:rPr>
                <w:color w:val="0000FF"/>
                <w:szCs w:val="20"/>
              </w:rPr>
            </w:r>
            <w:r w:rsidRPr="003A5AFA">
              <w:rPr>
                <w:color w:val="0000FF"/>
                <w:szCs w:val="20"/>
              </w:rPr>
              <w:fldChar w:fldCharType="separate"/>
            </w:r>
            <w:r w:rsidRPr="003A5AFA">
              <w:rPr>
                <w:noProof/>
                <w:color w:val="0000FF"/>
                <w:szCs w:val="20"/>
              </w:rPr>
              <w:t>[Customer]</w:t>
            </w:r>
            <w:r w:rsidRPr="003A5AFA">
              <w:rPr>
                <w:color w:val="0000FF"/>
                <w:szCs w:val="20"/>
              </w:rPr>
              <w:fldChar w:fldCharType="end"/>
            </w:r>
            <w:r w:rsidR="00FE29FF" w:rsidRPr="003A5AFA">
              <w:rPr>
                <w:color w:val="0000FF"/>
                <w:szCs w:val="20"/>
              </w:rPr>
              <w:t xml:space="preserve"> </w:t>
            </w:r>
          </w:p>
        </w:tc>
      </w:tr>
      <w:tr w:rsidR="00222BEA" w14:paraId="7243F730" w14:textId="77777777" w:rsidTr="003A5AFA">
        <w:tc>
          <w:tcPr>
            <w:tcW w:w="4503" w:type="dxa"/>
          </w:tcPr>
          <w:p w14:paraId="723039FA" w14:textId="77777777" w:rsidR="00222BEA" w:rsidRPr="00DF25F1" w:rsidRDefault="00222BEA">
            <w:pPr>
              <w:pStyle w:val="TableText"/>
              <w:rPr>
                <w:rStyle w:val="Strong"/>
                <w:szCs w:val="20"/>
              </w:rPr>
            </w:pPr>
            <w:r w:rsidRPr="00DF25F1">
              <w:rPr>
                <w:rStyle w:val="Strong"/>
                <w:szCs w:val="20"/>
              </w:rPr>
              <w:t>Scope:</w:t>
            </w:r>
          </w:p>
        </w:tc>
        <w:tc>
          <w:tcPr>
            <w:tcW w:w="5312" w:type="dxa"/>
          </w:tcPr>
          <w:p w14:paraId="3F2D0E0D" w14:textId="77777777" w:rsidR="00222BEA" w:rsidRPr="00DF25F1" w:rsidRDefault="00566FF8">
            <w:pPr>
              <w:pStyle w:val="TableText"/>
              <w:rPr>
                <w:rStyle w:val="Instruction"/>
                <w:i/>
                <w:szCs w:val="20"/>
              </w:rPr>
            </w:pPr>
            <w:r w:rsidRPr="00DF25F1">
              <w:rPr>
                <w:rStyle w:val="Instruction"/>
                <w:i/>
                <w:szCs w:val="20"/>
              </w:rPr>
              <w:fldChar w:fldCharType="begin">
                <w:ffData>
                  <w:name w:val="Text100"/>
                  <w:enabled/>
                  <w:calcOnExit w:val="0"/>
                  <w:textInput>
                    <w:default w:val="[provide a brief overview of what is to be purchased/provided]"/>
                  </w:textInput>
                </w:ffData>
              </w:fldChar>
            </w:r>
            <w:bookmarkStart w:id="15" w:name="Text100"/>
            <w:r w:rsidR="00222BEA" w:rsidRPr="00DF25F1">
              <w:rPr>
                <w:rStyle w:val="Instruction"/>
                <w:i/>
                <w:szCs w:val="20"/>
              </w:rPr>
              <w:instrText xml:space="preserve"> FORMTEXT </w:instrText>
            </w:r>
            <w:r w:rsidRPr="00DF25F1">
              <w:rPr>
                <w:rStyle w:val="Instruction"/>
                <w:i/>
                <w:szCs w:val="20"/>
              </w:rPr>
            </w:r>
            <w:r w:rsidRPr="00DF25F1">
              <w:rPr>
                <w:rStyle w:val="Instruction"/>
                <w:i/>
                <w:szCs w:val="20"/>
              </w:rPr>
              <w:fldChar w:fldCharType="separate"/>
            </w:r>
            <w:r w:rsidR="00222BEA" w:rsidRPr="00DF25F1">
              <w:rPr>
                <w:rStyle w:val="Instruction"/>
                <w:i/>
                <w:szCs w:val="20"/>
              </w:rPr>
              <w:t>[provide a brief overview of what is to be purchased/provided]</w:t>
            </w:r>
            <w:r w:rsidRPr="00DF25F1">
              <w:rPr>
                <w:rStyle w:val="Instruction"/>
                <w:i/>
                <w:szCs w:val="20"/>
              </w:rPr>
              <w:fldChar w:fldCharType="end"/>
            </w:r>
            <w:bookmarkEnd w:id="15"/>
          </w:p>
          <w:p w14:paraId="3E80E7A8" w14:textId="410224F2" w:rsidR="00222BEA" w:rsidRPr="00DF25F1" w:rsidRDefault="00222BEA" w:rsidP="001B4640">
            <w:pPr>
              <w:pStyle w:val="TableText"/>
              <w:rPr>
                <w:szCs w:val="20"/>
              </w:rPr>
            </w:pPr>
            <w:r w:rsidRPr="00DF25F1">
              <w:rPr>
                <w:szCs w:val="20"/>
              </w:rPr>
              <w:t>See ‘</w:t>
            </w:r>
            <w:r w:rsidRPr="00DF25F1">
              <w:rPr>
                <w:rStyle w:val="Strong"/>
                <w:szCs w:val="20"/>
              </w:rPr>
              <w:t xml:space="preserve">Scope of </w:t>
            </w:r>
            <w:r w:rsidR="001B4640">
              <w:rPr>
                <w:rStyle w:val="Strong"/>
                <w:szCs w:val="20"/>
              </w:rPr>
              <w:t>Requirement</w:t>
            </w:r>
            <w:r w:rsidRPr="00DF25F1">
              <w:rPr>
                <w:szCs w:val="20"/>
              </w:rPr>
              <w:t xml:space="preserve">’ at </w:t>
            </w:r>
            <w:r w:rsidRPr="00DF25F1">
              <w:rPr>
                <w:rStyle w:val="Strong"/>
                <w:szCs w:val="20"/>
              </w:rPr>
              <w:t xml:space="preserve">Section </w:t>
            </w:r>
            <w:r w:rsidR="004D4BC9">
              <w:rPr>
                <w:rStyle w:val="Strong"/>
                <w:szCs w:val="20"/>
              </w:rPr>
              <w:t>4</w:t>
            </w:r>
            <w:r w:rsidRPr="00DF25F1">
              <w:rPr>
                <w:szCs w:val="20"/>
              </w:rPr>
              <w:t xml:space="preserve"> for further information</w:t>
            </w:r>
          </w:p>
        </w:tc>
      </w:tr>
      <w:tr w:rsidR="009D1A8B" w14:paraId="1CA77647" w14:textId="77777777" w:rsidTr="003A5AFA">
        <w:tc>
          <w:tcPr>
            <w:tcW w:w="9815" w:type="dxa"/>
            <w:gridSpan w:val="2"/>
          </w:tcPr>
          <w:p w14:paraId="346EE081" w14:textId="77777777" w:rsidR="009D1A8B" w:rsidRPr="009D1A8B" w:rsidRDefault="0098481F" w:rsidP="009D1A8B">
            <w:pPr>
              <w:pStyle w:val="TableText"/>
              <w:rPr>
                <w:rStyle w:val="Optional"/>
                <w:szCs w:val="20"/>
              </w:rPr>
            </w:pPr>
            <w:r>
              <w:rPr>
                <w:rStyle w:val="Instruction"/>
                <w:i/>
                <w:szCs w:val="20"/>
              </w:rPr>
              <w:fldChar w:fldCharType="begin">
                <w:ffData>
                  <w:name w:val=""/>
                  <w:enabled/>
                  <w:calcOnExit w:val="0"/>
                  <w:textInput>
                    <w:default w:val="[If addressing multiple deployment models within this document, agencies should duplicate the following rows for each deployment model or otherwise set out details in a way that clearly describes recommendation]"/>
                  </w:textInput>
                </w:ffData>
              </w:fldChar>
            </w:r>
            <w:r>
              <w:rPr>
                <w:rStyle w:val="Instruction"/>
                <w:i/>
                <w:szCs w:val="20"/>
              </w:rPr>
              <w:instrText xml:space="preserve"> FORMTEXT </w:instrText>
            </w:r>
            <w:r>
              <w:rPr>
                <w:rStyle w:val="Instruction"/>
                <w:i/>
                <w:szCs w:val="20"/>
              </w:rPr>
            </w:r>
            <w:r>
              <w:rPr>
                <w:rStyle w:val="Instruction"/>
                <w:i/>
                <w:szCs w:val="20"/>
              </w:rPr>
              <w:fldChar w:fldCharType="separate"/>
            </w:r>
            <w:r>
              <w:rPr>
                <w:rStyle w:val="Instruction"/>
                <w:i/>
                <w:noProof/>
                <w:szCs w:val="20"/>
              </w:rPr>
              <w:t>[If addressing multiple deployment models within this document, agencies should duplicate the following rows for each deployment model or otherwise set out details in a way that clearly describes recommendation]</w:t>
            </w:r>
            <w:r>
              <w:rPr>
                <w:rStyle w:val="Instruction"/>
                <w:i/>
                <w:szCs w:val="20"/>
              </w:rPr>
              <w:fldChar w:fldCharType="end"/>
            </w:r>
          </w:p>
        </w:tc>
      </w:tr>
      <w:tr w:rsidR="00222BEA" w14:paraId="281D8304" w14:textId="77777777" w:rsidTr="003A5AFA">
        <w:tc>
          <w:tcPr>
            <w:tcW w:w="4503" w:type="dxa"/>
          </w:tcPr>
          <w:p w14:paraId="5F714B39" w14:textId="77777777" w:rsidR="00222BEA" w:rsidRPr="007C5343" w:rsidRDefault="00CE51F6">
            <w:pPr>
              <w:pStyle w:val="TableText"/>
              <w:rPr>
                <w:rStyle w:val="OptionalBold"/>
                <w:color w:val="auto"/>
                <w:szCs w:val="20"/>
              </w:rPr>
            </w:pPr>
            <w:r>
              <w:rPr>
                <w:rStyle w:val="OptionalBold"/>
                <w:color w:val="auto"/>
                <w:szCs w:val="20"/>
              </w:rPr>
              <w:t xml:space="preserve">Recommended </w:t>
            </w:r>
            <w:r w:rsidR="008F5C40" w:rsidRPr="007C5343">
              <w:rPr>
                <w:rStyle w:val="OptionalBold"/>
                <w:color w:val="auto"/>
                <w:szCs w:val="20"/>
              </w:rPr>
              <w:t>Deployment Model</w:t>
            </w:r>
          </w:p>
        </w:tc>
        <w:tc>
          <w:tcPr>
            <w:tcW w:w="5312" w:type="dxa"/>
          </w:tcPr>
          <w:p w14:paraId="185FA3D9" w14:textId="11683D30" w:rsidR="00CE51F6" w:rsidRPr="003A5AFA" w:rsidRDefault="008F5C40">
            <w:pPr>
              <w:pStyle w:val="TableText"/>
              <w:rPr>
                <w:color w:val="0000FF"/>
                <w:szCs w:val="20"/>
              </w:rPr>
            </w:pPr>
            <w:r w:rsidRPr="003A5AFA">
              <w:rPr>
                <w:rStyle w:val="Optional"/>
                <w:szCs w:val="20"/>
              </w:rPr>
              <w:t>Public Cloud</w:t>
            </w:r>
            <w:r w:rsidR="00CE51F6">
              <w:rPr>
                <w:rStyle w:val="Optional"/>
                <w:szCs w:val="20"/>
              </w:rPr>
              <w:t>;</w:t>
            </w:r>
            <w:r w:rsidRPr="003A5AFA">
              <w:rPr>
                <w:rStyle w:val="Optional"/>
                <w:szCs w:val="20"/>
              </w:rPr>
              <w:t xml:space="preserve"> Private Cloud</w:t>
            </w:r>
            <w:r w:rsidR="00CE51F6">
              <w:rPr>
                <w:rStyle w:val="Optional"/>
                <w:szCs w:val="20"/>
              </w:rPr>
              <w:t>;</w:t>
            </w:r>
            <w:r w:rsidR="007C5343" w:rsidRPr="003A5AFA">
              <w:rPr>
                <w:rStyle w:val="Optional"/>
                <w:szCs w:val="20"/>
              </w:rPr>
              <w:t xml:space="preserve"> Hybrid Cloud</w:t>
            </w:r>
            <w:r w:rsidR="00CE51F6">
              <w:rPr>
                <w:rStyle w:val="Optional"/>
                <w:szCs w:val="20"/>
              </w:rPr>
              <w:t>;</w:t>
            </w:r>
            <w:r w:rsidR="007C5343" w:rsidRPr="003A5AFA">
              <w:rPr>
                <w:rStyle w:val="Optional"/>
                <w:szCs w:val="20"/>
              </w:rPr>
              <w:t xml:space="preserve"> </w:t>
            </w:r>
            <w:r w:rsidR="00CE51F6" w:rsidRPr="003A5AFA">
              <w:rPr>
                <w:rStyle w:val="Optional"/>
                <w:color w:val="FF0000"/>
                <w:szCs w:val="20"/>
              </w:rPr>
              <w:t>O</w:t>
            </w:r>
            <w:r w:rsidR="005374C2">
              <w:rPr>
                <w:rStyle w:val="Optional"/>
                <w:color w:val="FF0000"/>
                <w:szCs w:val="20"/>
              </w:rPr>
              <w:t>r</w:t>
            </w:r>
            <w:r w:rsidR="00CE51F6">
              <w:rPr>
                <w:rStyle w:val="Optional"/>
                <w:szCs w:val="20"/>
              </w:rPr>
              <w:t xml:space="preserve"> </w:t>
            </w:r>
            <w:r w:rsidR="007C5343" w:rsidRPr="003A5AFA">
              <w:rPr>
                <w:rStyle w:val="Optional"/>
                <w:szCs w:val="20"/>
              </w:rPr>
              <w:t>Co-Location / On-Premise</w:t>
            </w:r>
          </w:p>
        </w:tc>
      </w:tr>
      <w:tr w:rsidR="007A42AE" w14:paraId="29C8C959" w14:textId="77777777" w:rsidTr="003A5AFA">
        <w:tc>
          <w:tcPr>
            <w:tcW w:w="4503" w:type="dxa"/>
          </w:tcPr>
          <w:p w14:paraId="68829F7C" w14:textId="6516E642" w:rsidR="00DD2BF7" w:rsidRDefault="007A42AE" w:rsidP="001B4640">
            <w:pPr>
              <w:pStyle w:val="TableText"/>
              <w:rPr>
                <w:rStyle w:val="Strong"/>
                <w:szCs w:val="20"/>
              </w:rPr>
            </w:pPr>
            <w:r>
              <w:rPr>
                <w:rStyle w:val="Strong"/>
                <w:szCs w:val="20"/>
              </w:rPr>
              <w:t xml:space="preserve">Office of Digital Government Endorsement (only applicable if recommending </w:t>
            </w:r>
            <w:proofErr w:type="gramStart"/>
            <w:r>
              <w:rPr>
                <w:rStyle w:val="Strong"/>
                <w:szCs w:val="20"/>
              </w:rPr>
              <w:t>to use</w:t>
            </w:r>
            <w:proofErr w:type="gramEnd"/>
            <w:r>
              <w:rPr>
                <w:rStyle w:val="Strong"/>
                <w:szCs w:val="20"/>
              </w:rPr>
              <w:t xml:space="preserve"> an On-Premise data centre and / or procuring new </w:t>
            </w:r>
            <w:r w:rsidR="00642CCC">
              <w:rPr>
                <w:rStyle w:val="Strong"/>
                <w:szCs w:val="20"/>
              </w:rPr>
              <w:t xml:space="preserve">agency owned </w:t>
            </w:r>
            <w:r>
              <w:rPr>
                <w:rStyle w:val="Strong"/>
                <w:szCs w:val="20"/>
              </w:rPr>
              <w:t>infrastructure)</w:t>
            </w:r>
          </w:p>
          <w:p w14:paraId="0F37F95D" w14:textId="0B55CEF1" w:rsidR="00DD2BF7" w:rsidRPr="00925601" w:rsidRDefault="00925601" w:rsidP="001B4640">
            <w:pPr>
              <w:pStyle w:val="TableText"/>
              <w:rPr>
                <w:rStyle w:val="Strong"/>
                <w:b w:val="0"/>
                <w:bCs w:val="0"/>
                <w:szCs w:val="20"/>
              </w:rPr>
            </w:pPr>
            <w:r w:rsidRPr="00925601">
              <w:rPr>
                <w:rStyle w:val="Instruction"/>
                <w:b/>
                <w:bCs/>
                <w:i/>
                <w:szCs w:val="20"/>
              </w:rPr>
              <w:fldChar w:fldCharType="begin">
                <w:ffData>
                  <w:name w:val=""/>
                  <w:enabled/>
                  <w:calcOnExit w:val="0"/>
                  <w:textInput>
                    <w:default w:val="[Contact the Office of Digital Government at govnext-DPC@dpc.wa.gov.au]"/>
                  </w:textInput>
                </w:ffData>
              </w:fldChar>
            </w:r>
            <w:r w:rsidRPr="00925601">
              <w:rPr>
                <w:rStyle w:val="Instruction"/>
                <w:b/>
                <w:bCs/>
                <w:i/>
                <w:szCs w:val="20"/>
              </w:rPr>
              <w:instrText xml:space="preserve"> FORMTEXT </w:instrText>
            </w:r>
            <w:r w:rsidRPr="00925601">
              <w:rPr>
                <w:rStyle w:val="Instruction"/>
                <w:b/>
                <w:bCs/>
                <w:i/>
                <w:szCs w:val="20"/>
              </w:rPr>
            </w:r>
            <w:r w:rsidRPr="00925601">
              <w:rPr>
                <w:rStyle w:val="Instruction"/>
                <w:b/>
                <w:bCs/>
                <w:i/>
                <w:szCs w:val="20"/>
              </w:rPr>
              <w:fldChar w:fldCharType="separate"/>
            </w:r>
            <w:r w:rsidRPr="00925601">
              <w:rPr>
                <w:rStyle w:val="Instruction"/>
                <w:b/>
                <w:bCs/>
                <w:i/>
                <w:noProof/>
                <w:szCs w:val="20"/>
              </w:rPr>
              <w:t>[Contact the Office of Digital Government at govnext-DPC@dpc.wa.gov.au]</w:t>
            </w:r>
            <w:r w:rsidRPr="00925601">
              <w:rPr>
                <w:rStyle w:val="Instruction"/>
                <w:b/>
                <w:bCs/>
                <w:i/>
                <w:szCs w:val="20"/>
              </w:rPr>
              <w:fldChar w:fldCharType="end"/>
            </w:r>
          </w:p>
        </w:tc>
        <w:tc>
          <w:tcPr>
            <w:tcW w:w="5312" w:type="dxa"/>
          </w:tcPr>
          <w:p w14:paraId="71660E25" w14:textId="77777777" w:rsidR="007A42AE" w:rsidRDefault="007A42AE" w:rsidP="007A42AE">
            <w:pPr>
              <w:pStyle w:val="TableText"/>
              <w:rPr>
                <w:rStyle w:val="Instruction"/>
                <w:iCs/>
                <w:color w:val="auto"/>
              </w:rPr>
            </w:pPr>
            <w:r>
              <w:rPr>
                <w:rStyle w:val="Instruction"/>
                <w:iCs/>
                <w:color w:val="auto"/>
              </w:rPr>
              <w:t xml:space="preserve">The Office of Digital Government </w:t>
            </w:r>
            <w:r>
              <w:rPr>
                <w:rStyle w:val="Instruction"/>
                <w:i/>
              </w:rPr>
              <w:fldChar w:fldCharType="begin">
                <w:ffData>
                  <w:name w:val=""/>
                  <w:enabled/>
                  <w:calcOnExit w:val="0"/>
                  <w:textInput>
                    <w:default w:val="[endorsed / did not endorse]"/>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[endorsed / did not endorse]</w:t>
            </w:r>
            <w:r>
              <w:rPr>
                <w:rStyle w:val="Instruction"/>
                <w:i/>
              </w:rPr>
              <w:fldChar w:fldCharType="end"/>
            </w:r>
            <w:r>
              <w:rPr>
                <w:rStyle w:val="Instruction"/>
                <w:iCs/>
                <w:color w:val="auto"/>
              </w:rPr>
              <w:t xml:space="preserve"> the strategy to:</w:t>
            </w:r>
          </w:p>
          <w:p w14:paraId="73398578" w14:textId="28984FDC" w:rsidR="007A42AE" w:rsidRDefault="007A42AE" w:rsidP="007A42AE">
            <w:pPr>
              <w:pStyle w:val="TableText"/>
              <w:numPr>
                <w:ilvl w:val="0"/>
                <w:numId w:val="38"/>
              </w:numPr>
              <w:ind w:left="460"/>
              <w:rPr>
                <w:rStyle w:val="Instruction"/>
                <w:iCs/>
                <w:color w:val="auto"/>
              </w:rPr>
            </w:pPr>
            <w:r>
              <w:rPr>
                <w:rStyle w:val="Instruction"/>
                <w:iCs/>
                <w:color w:val="auto"/>
              </w:rPr>
              <w:t xml:space="preserve">Utilise an On-Premise data centre </w:t>
            </w:r>
            <w:r w:rsidR="006718D9">
              <w:rPr>
                <w:rStyle w:val="Instruction"/>
                <w:i/>
              </w:rPr>
              <w:fldChar w:fldCharType="begin">
                <w:ffData>
                  <w:name w:val=""/>
                  <w:enabled/>
                  <w:calcOnExit w:val="0"/>
                  <w:textInput>
                    <w:default w:val="[delete if not applicable]"/>
                  </w:textInput>
                </w:ffData>
              </w:fldChar>
            </w:r>
            <w:r w:rsidR="006718D9">
              <w:rPr>
                <w:rStyle w:val="Instruction"/>
                <w:i/>
              </w:rPr>
              <w:instrText xml:space="preserve"> FORMTEXT </w:instrText>
            </w:r>
            <w:r w:rsidR="006718D9">
              <w:rPr>
                <w:rStyle w:val="Instruction"/>
                <w:i/>
              </w:rPr>
            </w:r>
            <w:r w:rsidR="006718D9">
              <w:rPr>
                <w:rStyle w:val="Instruction"/>
                <w:i/>
              </w:rPr>
              <w:fldChar w:fldCharType="separate"/>
            </w:r>
            <w:r w:rsidR="006718D9">
              <w:rPr>
                <w:rStyle w:val="Instruction"/>
                <w:i/>
                <w:noProof/>
              </w:rPr>
              <w:t>[delete if not applicable]</w:t>
            </w:r>
            <w:r w:rsidR="006718D9">
              <w:rPr>
                <w:rStyle w:val="Instruction"/>
                <w:i/>
              </w:rPr>
              <w:fldChar w:fldCharType="end"/>
            </w:r>
          </w:p>
          <w:p w14:paraId="00C23952" w14:textId="4F59E1DC" w:rsidR="007A42AE" w:rsidRDefault="007A42AE" w:rsidP="007A42AE">
            <w:pPr>
              <w:pStyle w:val="TableText"/>
              <w:numPr>
                <w:ilvl w:val="0"/>
                <w:numId w:val="38"/>
              </w:numPr>
              <w:ind w:left="460"/>
              <w:rPr>
                <w:rStyle w:val="Instruction"/>
                <w:iCs/>
                <w:color w:val="auto"/>
              </w:rPr>
            </w:pPr>
            <w:r>
              <w:rPr>
                <w:rStyle w:val="Instruction"/>
                <w:iCs/>
                <w:color w:val="auto"/>
              </w:rPr>
              <w:t xml:space="preserve">Procure new </w:t>
            </w:r>
            <w:r w:rsidR="00642CCC">
              <w:rPr>
                <w:rStyle w:val="Instruction"/>
                <w:iCs/>
                <w:color w:val="auto"/>
              </w:rPr>
              <w:t xml:space="preserve">agency owned </w:t>
            </w:r>
            <w:r>
              <w:rPr>
                <w:rStyle w:val="Instruction"/>
                <w:iCs/>
                <w:color w:val="auto"/>
              </w:rPr>
              <w:t xml:space="preserve">infrastructure </w:t>
            </w:r>
            <w:r w:rsidR="006718D9">
              <w:rPr>
                <w:rStyle w:val="Instruction"/>
                <w:i/>
              </w:rPr>
              <w:fldChar w:fldCharType="begin">
                <w:ffData>
                  <w:name w:val=""/>
                  <w:enabled/>
                  <w:calcOnExit w:val="0"/>
                  <w:textInput>
                    <w:default w:val="[delete if not applicable]"/>
                  </w:textInput>
                </w:ffData>
              </w:fldChar>
            </w:r>
            <w:r w:rsidR="006718D9">
              <w:rPr>
                <w:rStyle w:val="Instruction"/>
                <w:i/>
              </w:rPr>
              <w:instrText xml:space="preserve"> FORMTEXT </w:instrText>
            </w:r>
            <w:r w:rsidR="006718D9">
              <w:rPr>
                <w:rStyle w:val="Instruction"/>
                <w:i/>
              </w:rPr>
            </w:r>
            <w:r w:rsidR="006718D9">
              <w:rPr>
                <w:rStyle w:val="Instruction"/>
                <w:i/>
              </w:rPr>
              <w:fldChar w:fldCharType="separate"/>
            </w:r>
            <w:r w:rsidR="006718D9">
              <w:rPr>
                <w:rStyle w:val="Instruction"/>
                <w:i/>
                <w:noProof/>
              </w:rPr>
              <w:t>[delete if not applicable]</w:t>
            </w:r>
            <w:r w:rsidR="006718D9">
              <w:rPr>
                <w:rStyle w:val="Instruction"/>
                <w:i/>
              </w:rPr>
              <w:fldChar w:fldCharType="end"/>
            </w:r>
            <w:r>
              <w:rPr>
                <w:rStyle w:val="Instruction"/>
                <w:iCs/>
                <w:color w:val="auto"/>
              </w:rPr>
              <w:t>.</w:t>
            </w:r>
          </w:p>
          <w:p w14:paraId="361DA17B" w14:textId="77777777" w:rsidR="007A42AE" w:rsidRPr="00DF25F1" w:rsidRDefault="007A42AE" w:rsidP="007A42AE">
            <w:pPr>
              <w:pStyle w:val="TableText"/>
              <w:rPr>
                <w:szCs w:val="20"/>
              </w:rPr>
            </w:pPr>
            <w:r>
              <w:rPr>
                <w:rStyle w:val="Instruction"/>
                <w:iCs/>
                <w:color w:val="auto"/>
              </w:rPr>
              <w:t xml:space="preserve">On </w:t>
            </w:r>
            <w:r>
              <w:rPr>
                <w:rStyle w:val="Instruction"/>
                <w:i/>
              </w:rPr>
              <w:fldChar w:fldCharType="begin">
                <w:ffData>
                  <w:name w:val=""/>
                  <w:enabled/>
                  <w:calcOnExit w:val="0"/>
                  <w:textInput>
                    <w:default w:val="[Date]"/>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[Date]</w:t>
            </w:r>
            <w:r>
              <w:rPr>
                <w:rStyle w:val="Instruction"/>
                <w:i/>
              </w:rPr>
              <w:fldChar w:fldCharType="end"/>
            </w:r>
          </w:p>
        </w:tc>
      </w:tr>
      <w:tr w:rsidR="007C5343" w14:paraId="27250AD5" w14:textId="77777777" w:rsidTr="003A5AFA">
        <w:tc>
          <w:tcPr>
            <w:tcW w:w="4503" w:type="dxa"/>
          </w:tcPr>
          <w:p w14:paraId="16E11C39" w14:textId="77777777" w:rsidR="007C5343" w:rsidRPr="007C5343" w:rsidRDefault="007C5343" w:rsidP="001B4640">
            <w:pPr>
              <w:pStyle w:val="TableText"/>
              <w:rPr>
                <w:rStyle w:val="Strong"/>
                <w:szCs w:val="20"/>
              </w:rPr>
            </w:pPr>
            <w:r>
              <w:rPr>
                <w:rStyle w:val="Strong"/>
                <w:szCs w:val="20"/>
              </w:rPr>
              <w:t>Recommended Service Provider(s)</w:t>
            </w:r>
          </w:p>
        </w:tc>
        <w:tc>
          <w:tcPr>
            <w:tcW w:w="5312" w:type="dxa"/>
          </w:tcPr>
          <w:p w14:paraId="550475B9" w14:textId="77777777" w:rsidR="007C5343" w:rsidRPr="00DF25F1" w:rsidRDefault="007C5343" w:rsidP="00AE18E0">
            <w:pPr>
              <w:pStyle w:val="TableText"/>
              <w:rPr>
                <w:szCs w:val="20"/>
              </w:rPr>
            </w:pPr>
          </w:p>
        </w:tc>
      </w:tr>
      <w:tr w:rsidR="003A5AFA" w14:paraId="11C976E6" w14:textId="77777777" w:rsidTr="003A5AFA">
        <w:tc>
          <w:tcPr>
            <w:tcW w:w="4503" w:type="dxa"/>
          </w:tcPr>
          <w:p w14:paraId="531D51F0" w14:textId="77777777" w:rsidR="003A5AFA" w:rsidRPr="00DF25F1" w:rsidRDefault="003A5AFA" w:rsidP="004601CD">
            <w:pPr>
              <w:pStyle w:val="TableText"/>
              <w:rPr>
                <w:rStyle w:val="Strong"/>
                <w:szCs w:val="20"/>
              </w:rPr>
            </w:pPr>
            <w:r w:rsidRPr="00DF25F1">
              <w:rPr>
                <w:rStyle w:val="Strong"/>
                <w:szCs w:val="20"/>
              </w:rPr>
              <w:t>Term:</w:t>
            </w:r>
          </w:p>
        </w:tc>
        <w:tc>
          <w:tcPr>
            <w:tcW w:w="5312" w:type="dxa"/>
          </w:tcPr>
          <w:p w14:paraId="26DD45BF" w14:textId="6365A74D" w:rsidR="003A5AFA" w:rsidRPr="00DF25F1" w:rsidRDefault="00951FD3" w:rsidP="004601CD">
            <w:pPr>
              <w:pStyle w:val="TableText"/>
              <w:rPr>
                <w:szCs w:val="20"/>
              </w:rPr>
            </w:pPr>
            <w:r>
              <w:rPr>
                <w:rStyle w:val="Instruction"/>
                <w:i/>
              </w:rPr>
              <w:fldChar w:fldCharType="begin">
                <w:ffData>
                  <w:name w:val=""/>
                  <w:enabled/>
                  <w:calcOnExit w:val="0"/>
                  <w:textInput>
                    <w:default w:val="[If a public or private cloud CUA service provider is recommended, the term cannot exceed the current expiry date of the applicable CUA]"/>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[If a public or private cloud CUA service provider is recommended, the term cannot exceed the current expiry date of the applicable CUA]</w:t>
            </w:r>
            <w:r>
              <w:rPr>
                <w:rStyle w:val="Instruction"/>
                <w:i/>
              </w:rPr>
              <w:fldChar w:fldCharType="end"/>
            </w:r>
          </w:p>
        </w:tc>
      </w:tr>
      <w:tr w:rsidR="00222BEA" w14:paraId="75FF6A7E" w14:textId="77777777" w:rsidTr="003A5AFA">
        <w:tc>
          <w:tcPr>
            <w:tcW w:w="4503" w:type="dxa"/>
          </w:tcPr>
          <w:p w14:paraId="78E3061B" w14:textId="31CA4CC0" w:rsidR="00222BEA" w:rsidRPr="007C5343" w:rsidRDefault="00DF78EF" w:rsidP="001B4640">
            <w:pPr>
              <w:pStyle w:val="TableText"/>
              <w:rPr>
                <w:rStyle w:val="Strong"/>
                <w:szCs w:val="20"/>
              </w:rPr>
            </w:pPr>
            <w:r w:rsidRPr="007C5343">
              <w:rPr>
                <w:rStyle w:val="Strong"/>
                <w:szCs w:val="20"/>
              </w:rPr>
              <w:t>Estimated</w:t>
            </w:r>
            <w:r w:rsidR="00BF72B7" w:rsidRPr="007C5343">
              <w:rPr>
                <w:rStyle w:val="Strong"/>
                <w:szCs w:val="20"/>
              </w:rPr>
              <w:t xml:space="preserve"> Total Contract Value</w:t>
            </w:r>
            <w:r w:rsidR="0088012D">
              <w:rPr>
                <w:rStyle w:val="Strong"/>
                <w:szCs w:val="20"/>
              </w:rPr>
              <w:t>(s)</w:t>
            </w:r>
            <w:r w:rsidR="00222BEA" w:rsidRPr="007C5343">
              <w:rPr>
                <w:rStyle w:val="Strong"/>
                <w:szCs w:val="20"/>
              </w:rPr>
              <w:t>:</w:t>
            </w:r>
          </w:p>
        </w:tc>
        <w:tc>
          <w:tcPr>
            <w:tcW w:w="5312" w:type="dxa"/>
          </w:tcPr>
          <w:p w14:paraId="386E2E9F" w14:textId="77777777" w:rsidR="00F961D6" w:rsidRPr="00DF25F1" w:rsidRDefault="00222BEA" w:rsidP="00AE18E0">
            <w:pPr>
              <w:pStyle w:val="TableText"/>
              <w:rPr>
                <w:szCs w:val="20"/>
              </w:rPr>
            </w:pPr>
            <w:r w:rsidRPr="00DF25F1">
              <w:rPr>
                <w:szCs w:val="20"/>
              </w:rPr>
              <w:t>$</w:t>
            </w:r>
            <w:bookmarkStart w:id="16" w:name="Text167"/>
            <w:r w:rsidR="00566FF8" w:rsidRPr="001B603C">
              <w:rPr>
                <w:rStyle w:val="Optional"/>
                <w:szCs w:val="20"/>
              </w:rPr>
              <w:fldChar w:fldCharType="begin">
                <w:ffData>
                  <w:name w:val="Text167"/>
                  <w:enabled/>
                  <w:calcOnExit w:val="0"/>
                  <w:textInput>
                    <w:default w:val="[insert $ amount]"/>
                  </w:textInput>
                </w:ffData>
              </w:fldChar>
            </w:r>
            <w:r w:rsidR="00434CF0" w:rsidRPr="001B603C">
              <w:rPr>
                <w:rStyle w:val="Optional"/>
                <w:szCs w:val="20"/>
              </w:rPr>
              <w:instrText xml:space="preserve"> FORMTEXT </w:instrText>
            </w:r>
            <w:r w:rsidR="00566FF8" w:rsidRPr="001B603C">
              <w:rPr>
                <w:rStyle w:val="Optional"/>
                <w:szCs w:val="20"/>
              </w:rPr>
            </w:r>
            <w:r w:rsidR="00566FF8" w:rsidRPr="001B603C">
              <w:rPr>
                <w:rStyle w:val="Optional"/>
                <w:szCs w:val="20"/>
              </w:rPr>
              <w:fldChar w:fldCharType="separate"/>
            </w:r>
            <w:r w:rsidR="00434CF0" w:rsidRPr="001B603C">
              <w:rPr>
                <w:rStyle w:val="Optional"/>
                <w:noProof/>
                <w:szCs w:val="20"/>
              </w:rPr>
              <w:t>[insert $ amount]</w:t>
            </w:r>
            <w:r w:rsidR="00566FF8" w:rsidRPr="001B603C">
              <w:rPr>
                <w:rStyle w:val="Optional"/>
                <w:szCs w:val="20"/>
              </w:rPr>
              <w:fldChar w:fldCharType="end"/>
            </w:r>
            <w:bookmarkEnd w:id="16"/>
            <w:r w:rsidR="007A7755">
              <w:rPr>
                <w:rStyle w:val="Optional"/>
                <w:szCs w:val="20"/>
              </w:rPr>
              <w:t xml:space="preserve"> </w:t>
            </w:r>
            <w:r w:rsidR="007A7755" w:rsidRPr="007A7755">
              <w:rPr>
                <w:rStyle w:val="Optional"/>
                <w:color w:val="auto"/>
                <w:szCs w:val="20"/>
              </w:rPr>
              <w:t>(</w:t>
            </w:r>
            <w:proofErr w:type="spellStart"/>
            <w:r w:rsidR="007A7755" w:rsidRPr="007A7755">
              <w:rPr>
                <w:rStyle w:val="Optional"/>
                <w:color w:val="auto"/>
                <w:szCs w:val="20"/>
              </w:rPr>
              <w:t>inc</w:t>
            </w:r>
            <w:proofErr w:type="spellEnd"/>
            <w:r w:rsidR="007A7755" w:rsidRPr="007A7755">
              <w:rPr>
                <w:rStyle w:val="Optional"/>
                <w:color w:val="auto"/>
                <w:szCs w:val="20"/>
              </w:rPr>
              <w:t xml:space="preserve"> GST)</w:t>
            </w:r>
          </w:p>
        </w:tc>
      </w:tr>
      <w:tr w:rsidR="00222BEA" w14:paraId="295B1001" w14:textId="77777777" w:rsidTr="003A5AFA">
        <w:tc>
          <w:tcPr>
            <w:tcW w:w="4503" w:type="dxa"/>
            <w:shd w:val="clear" w:color="auto" w:fill="auto"/>
          </w:tcPr>
          <w:p w14:paraId="62A550B8" w14:textId="77777777" w:rsidR="00222BEA" w:rsidRPr="00DF25F1" w:rsidRDefault="00222BEA">
            <w:pPr>
              <w:pStyle w:val="TableText"/>
              <w:rPr>
                <w:rStyle w:val="Strong"/>
                <w:szCs w:val="20"/>
              </w:rPr>
            </w:pPr>
            <w:r w:rsidRPr="00DF25F1">
              <w:rPr>
                <w:rStyle w:val="Strong"/>
                <w:szCs w:val="20"/>
              </w:rPr>
              <w:t>Anticipated Contract Commencement Date:</w:t>
            </w:r>
          </w:p>
        </w:tc>
        <w:tc>
          <w:tcPr>
            <w:tcW w:w="5312" w:type="dxa"/>
            <w:shd w:val="clear" w:color="auto" w:fill="auto"/>
          </w:tcPr>
          <w:p w14:paraId="7B1680E0" w14:textId="77777777" w:rsidR="00222BEA" w:rsidRPr="003A5AFA" w:rsidRDefault="00566FF8">
            <w:pPr>
              <w:pStyle w:val="TableText"/>
              <w:rPr>
                <w:rStyle w:val="Optional"/>
                <w:szCs w:val="20"/>
              </w:rPr>
            </w:pPr>
            <w:r w:rsidRPr="003A5AFA">
              <w:rPr>
                <w:color w:val="0000FF"/>
                <w:szCs w:val="20"/>
              </w:rPr>
              <w:fldChar w:fldCharType="begin">
                <w:ffData>
                  <w:name w:val=""/>
                  <w:enabled/>
                  <w:calcOnExit w:val="0"/>
                  <w:textInput>
                    <w:default w:val="[Date]"/>
                  </w:textInput>
                </w:ffData>
              </w:fldChar>
            </w:r>
            <w:r w:rsidR="00FE29FF" w:rsidRPr="003A5AFA">
              <w:rPr>
                <w:color w:val="0000FF"/>
                <w:szCs w:val="20"/>
              </w:rPr>
              <w:instrText xml:space="preserve"> FORMTEXT </w:instrText>
            </w:r>
            <w:r w:rsidRPr="003A5AFA">
              <w:rPr>
                <w:color w:val="0000FF"/>
                <w:szCs w:val="20"/>
              </w:rPr>
            </w:r>
            <w:r w:rsidRPr="003A5AFA">
              <w:rPr>
                <w:color w:val="0000FF"/>
                <w:szCs w:val="20"/>
              </w:rPr>
              <w:fldChar w:fldCharType="separate"/>
            </w:r>
            <w:r w:rsidR="00FE29FF" w:rsidRPr="003A5AFA">
              <w:rPr>
                <w:noProof/>
                <w:color w:val="0000FF"/>
                <w:szCs w:val="20"/>
              </w:rPr>
              <w:t>[Date]</w:t>
            </w:r>
            <w:r w:rsidRPr="003A5AFA">
              <w:rPr>
                <w:color w:val="0000FF"/>
                <w:szCs w:val="20"/>
              </w:rPr>
              <w:fldChar w:fldCharType="end"/>
            </w:r>
          </w:p>
        </w:tc>
      </w:tr>
    </w:tbl>
    <w:p w14:paraId="2581CF4E" w14:textId="5E9390B8" w:rsidR="00222BEA" w:rsidRDefault="00222BEA" w:rsidP="0098481F">
      <w:pPr>
        <w:pStyle w:val="Heading1"/>
        <w:spacing w:before="480"/>
        <w:ind w:left="539" w:hanging="539"/>
      </w:pPr>
      <w:r>
        <w:br w:type="page"/>
      </w:r>
      <w:bookmarkStart w:id="17" w:name="_Toc72941682"/>
      <w:r w:rsidR="00F8086D">
        <w:lastRenderedPageBreak/>
        <w:t>Scope of Requirement</w:t>
      </w:r>
      <w:bookmarkEnd w:id="17"/>
    </w:p>
    <w:p w14:paraId="7FFAAE1C" w14:textId="2A08458B" w:rsidR="00222BEA" w:rsidRDefault="00BE3FAD">
      <w:pPr>
        <w:pStyle w:val="BodyText"/>
        <w:rPr>
          <w:rStyle w:val="Instruction"/>
          <w:i/>
        </w:rPr>
      </w:pPr>
      <w:r>
        <w:rPr>
          <w:rStyle w:val="Instruction"/>
          <w:i/>
        </w:rPr>
        <w:fldChar w:fldCharType="begin">
          <w:ffData>
            <w:name w:val="Text110"/>
            <w:enabled/>
            <w:calcOnExit w:val="0"/>
            <w:textInput>
              <w:default w:val="[Describe the business requirement / application / project that is to be supported by the infrastructure solution / cloud service]"/>
            </w:textInput>
          </w:ffData>
        </w:fldChar>
      </w:r>
      <w:r>
        <w:rPr>
          <w:rStyle w:val="Instruction"/>
          <w:i/>
        </w:rPr>
        <w:instrText xml:space="preserve"> </w:instrText>
      </w:r>
      <w:bookmarkStart w:id="18" w:name="Text110"/>
      <w:r>
        <w:rPr>
          <w:rStyle w:val="Instruction"/>
          <w:i/>
        </w:rPr>
        <w:instrText xml:space="preserve">FORMTEXT </w:instrText>
      </w:r>
      <w:r>
        <w:rPr>
          <w:rStyle w:val="Instruction"/>
          <w:i/>
        </w:rPr>
      </w:r>
      <w:r>
        <w:rPr>
          <w:rStyle w:val="Instruction"/>
          <w:i/>
        </w:rPr>
        <w:fldChar w:fldCharType="separate"/>
      </w:r>
      <w:r>
        <w:rPr>
          <w:rStyle w:val="Instruction"/>
          <w:i/>
          <w:noProof/>
        </w:rPr>
        <w:t>[Describe the business requirement / application / project that is to be supported by the infrastructure solution / cloud service]</w:t>
      </w:r>
      <w:r>
        <w:rPr>
          <w:rStyle w:val="Instruction"/>
          <w:i/>
        </w:rPr>
        <w:fldChar w:fldCharType="end"/>
      </w:r>
      <w:bookmarkEnd w:id="18"/>
    </w:p>
    <w:p w14:paraId="4EF67303" w14:textId="6BB80907" w:rsidR="001B4640" w:rsidRDefault="009D1A8B" w:rsidP="001B4640">
      <w:pPr>
        <w:pStyle w:val="BodyText"/>
        <w:rPr>
          <w:rStyle w:val="Instruction"/>
          <w:i/>
        </w:rPr>
      </w:pPr>
      <w:r>
        <w:rPr>
          <w:rStyle w:val="Instruction"/>
          <w:i/>
        </w:rPr>
        <w:fldChar w:fldCharType="begin">
          <w:ffData>
            <w:name w:val=""/>
            <w:enabled/>
            <w:calcOnExit w:val="0"/>
            <w:textInput>
              <w:default w:val="[The Cloud Service Procurement Strategy may cover a discrete project cloud need or an entire cloud environment that will support a number of the agency's business requirements / applicatons / project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[The Cloud Service Procurement Strategy may cover a discrete project cloud need or an entire cloud environment that will support a number of the agency's business requirements / applicatons / projects]</w:t>
      </w:r>
      <w:r>
        <w:rPr>
          <w:rStyle w:val="Instruction"/>
          <w:i/>
        </w:rPr>
        <w:fldChar w:fldCharType="end"/>
      </w:r>
    </w:p>
    <w:p w14:paraId="5FA72A42" w14:textId="1DFBA0E0" w:rsidR="00F90728" w:rsidRDefault="00F8086D" w:rsidP="0098481F">
      <w:pPr>
        <w:pStyle w:val="Heading1"/>
        <w:spacing w:before="480"/>
        <w:ind w:left="539" w:hanging="539"/>
      </w:pPr>
      <w:bookmarkStart w:id="19" w:name="_Toc72941683"/>
      <w:r>
        <w:t>Information Classification</w:t>
      </w:r>
      <w:bookmarkEnd w:id="19"/>
    </w:p>
    <w:p w14:paraId="1CE3FDFE" w14:textId="5F90E90A" w:rsidR="00DD2BF7" w:rsidRPr="00925601" w:rsidRDefault="00DD2BF7" w:rsidP="00463FB5">
      <w:pPr>
        <w:pStyle w:val="BodyText"/>
        <w:rPr>
          <w:rStyle w:val="Instruction"/>
          <w:i/>
        </w:rPr>
      </w:pPr>
      <w:r w:rsidRPr="00925601">
        <w:rPr>
          <w:rStyle w:val="Instruction"/>
          <w:i/>
        </w:rPr>
        <w:t>The Office of Digital Government has developed an Information Classification Policy</w:t>
      </w:r>
      <w:r w:rsidR="003529CD" w:rsidRPr="00925601">
        <w:rPr>
          <w:rStyle w:val="Instruction"/>
          <w:i/>
        </w:rPr>
        <w:t>.  The Policy provides direction for Western Australian public sector agencies to label their information according to its sensitivity.</w:t>
      </w:r>
    </w:p>
    <w:p w14:paraId="5548FB53" w14:textId="753A75EA" w:rsidR="003529CD" w:rsidRPr="00925601" w:rsidRDefault="003529CD" w:rsidP="00463FB5">
      <w:pPr>
        <w:pStyle w:val="BodyText"/>
        <w:rPr>
          <w:rStyle w:val="Instruction"/>
          <w:i/>
        </w:rPr>
      </w:pPr>
      <w:r w:rsidRPr="00925601">
        <w:rPr>
          <w:rStyle w:val="Instruction"/>
          <w:i/>
        </w:rPr>
        <w:t>The Policy applies to all information generated, managed or shared by public sector agencies.  It does not contradict, replace or otherwise affect agencies’ legislative obligations, including those under the State Records Act 2000.</w:t>
      </w:r>
    </w:p>
    <w:p w14:paraId="76C6BC72" w14:textId="6D853818" w:rsidR="003529CD" w:rsidRPr="008743E4" w:rsidRDefault="008743E4" w:rsidP="003529CD">
      <w:pPr>
        <w:pStyle w:val="BodyText"/>
        <w:rPr>
          <w:rStyle w:val="Instruction"/>
          <w:i/>
        </w:rPr>
      </w:pPr>
      <w:r w:rsidRPr="00925601">
        <w:rPr>
          <w:rStyle w:val="Instruction"/>
          <w:i/>
        </w:rPr>
        <w:t>Agencies are to r</w:t>
      </w:r>
      <w:r w:rsidR="003529CD" w:rsidRPr="00925601">
        <w:rPr>
          <w:rStyle w:val="Instruction"/>
          <w:i/>
        </w:rPr>
        <w:t xml:space="preserve">efer to the suite of documents at </w:t>
      </w:r>
      <w:hyperlink r:id="rId20" w:history="1">
        <w:r w:rsidR="00A81378" w:rsidRPr="006D143D">
          <w:rPr>
            <w:rStyle w:val="Hyperlink"/>
            <w:i/>
          </w:rPr>
          <w:t>https://www.wa.gov.au/government/publications/information-classification-policy</w:t>
        </w:r>
      </w:hyperlink>
      <w:r w:rsidR="00A81378">
        <w:rPr>
          <w:rStyle w:val="Instruction"/>
          <w:i/>
        </w:rPr>
        <w:t xml:space="preserve"> </w:t>
      </w:r>
      <w:r w:rsidRPr="00925601">
        <w:rPr>
          <w:rStyle w:val="Instruction"/>
          <w:i/>
        </w:rPr>
        <w:t>to inform the following:</w:t>
      </w:r>
    </w:p>
    <w:p w14:paraId="0C24DDD2" w14:textId="31A1EE22" w:rsidR="00463FB5" w:rsidRDefault="00463FB5" w:rsidP="00925601">
      <w:pPr>
        <w:pStyle w:val="BodyText"/>
        <w:numPr>
          <w:ilvl w:val="0"/>
          <w:numId w:val="39"/>
        </w:numPr>
        <w:rPr>
          <w:rStyle w:val="Instruction"/>
          <w:i/>
        </w:rPr>
      </w:pPr>
      <w:r>
        <w:rPr>
          <w:rStyle w:val="Instruction"/>
          <w:i/>
        </w:rPr>
        <w:t>[Describe the information assets that will be stored in the ICT infrastructure, in accordance with your agency’s Information Asset Register.]</w:t>
      </w:r>
    </w:p>
    <w:p w14:paraId="2C984A88" w14:textId="77777777" w:rsidR="00463FB5" w:rsidRDefault="00463FB5" w:rsidP="00925601">
      <w:pPr>
        <w:pStyle w:val="BodyText"/>
        <w:numPr>
          <w:ilvl w:val="0"/>
          <w:numId w:val="39"/>
        </w:numPr>
        <w:rPr>
          <w:rStyle w:val="Instruction"/>
          <w:i/>
        </w:rPr>
      </w:pPr>
      <w:r>
        <w:rPr>
          <w:rStyle w:val="Instruction"/>
          <w:i/>
        </w:rPr>
        <w:t>[Data should be classified in accordance with the Western Australian Government Information Classification Policy.]</w:t>
      </w:r>
    </w:p>
    <w:p w14:paraId="09A97365" w14:textId="77777777" w:rsidR="00463FB5" w:rsidRDefault="00463FB5" w:rsidP="00925601">
      <w:pPr>
        <w:pStyle w:val="BodyText"/>
        <w:numPr>
          <w:ilvl w:val="0"/>
          <w:numId w:val="39"/>
        </w:numPr>
        <w:rPr>
          <w:rStyle w:val="Instruction"/>
          <w:i/>
        </w:rPr>
      </w:pPr>
      <w:r>
        <w:rPr>
          <w:rStyle w:val="Instruction"/>
          <w:i/>
        </w:rPr>
        <w:t>[The three classifications mandated under the Information Classification Policy should be used to label information as Unofficial, Official or Official: Sensitive.]</w:t>
      </w:r>
    </w:p>
    <w:p w14:paraId="44BCA004" w14:textId="5957745C" w:rsidR="00463FB5" w:rsidRDefault="00463FB5" w:rsidP="00925601">
      <w:pPr>
        <w:pStyle w:val="BodyText"/>
        <w:numPr>
          <w:ilvl w:val="0"/>
          <w:numId w:val="39"/>
        </w:numPr>
        <w:rPr>
          <w:rStyle w:val="Instruction"/>
          <w:i/>
        </w:rPr>
      </w:pPr>
      <w:r>
        <w:rPr>
          <w:rStyle w:val="Instruction"/>
          <w:i/>
        </w:rPr>
        <w:t xml:space="preserve">[Agencies handling </w:t>
      </w:r>
      <w:r w:rsidR="00105424">
        <w:rPr>
          <w:rStyle w:val="Instruction"/>
          <w:i/>
        </w:rPr>
        <w:t>Commonwealth Security Classified</w:t>
      </w:r>
      <w:r>
        <w:rPr>
          <w:rStyle w:val="Instruction"/>
          <w:i/>
        </w:rPr>
        <w:t xml:space="preserve"> information are required to comply with the provisions of the relevant inter-jurisdictional agreement(s) with the Australian Government.]</w:t>
      </w:r>
    </w:p>
    <w:p w14:paraId="13538762" w14:textId="77777777" w:rsidR="00463FB5" w:rsidRDefault="00463FB5" w:rsidP="00925601">
      <w:pPr>
        <w:pStyle w:val="BodyText"/>
        <w:numPr>
          <w:ilvl w:val="0"/>
          <w:numId w:val="39"/>
        </w:numPr>
        <w:rPr>
          <w:rStyle w:val="Instruction"/>
          <w:i/>
        </w:rPr>
      </w:pPr>
      <w:r>
        <w:rPr>
          <w:rStyle w:val="Instruction"/>
          <w:i/>
        </w:rPr>
        <w:t>[Note the risk management obligations and governance arrangement required for handling and managing your information assets.]</w:t>
      </w:r>
    </w:p>
    <w:p w14:paraId="3808D565" w14:textId="0B17D61A" w:rsidR="001541AE" w:rsidRDefault="00F8086D" w:rsidP="001541AE">
      <w:pPr>
        <w:pStyle w:val="Heading1"/>
        <w:spacing w:before="480"/>
        <w:ind w:left="539" w:hanging="539"/>
      </w:pPr>
      <w:bookmarkStart w:id="20" w:name="_Toc72941684"/>
      <w:r>
        <w:t>Data Location</w:t>
      </w:r>
      <w:bookmarkEnd w:id="20"/>
    </w:p>
    <w:p w14:paraId="45EF6433" w14:textId="77777777" w:rsidR="001541AE" w:rsidRPr="00713C00" w:rsidRDefault="001541AE" w:rsidP="001541AE">
      <w:pPr>
        <w:pStyle w:val="BodyText"/>
        <w:rPr>
          <w:rStyle w:val="Instruction"/>
          <w:iCs/>
          <w:color w:val="0000FF"/>
        </w:rPr>
      </w:pPr>
      <w:r w:rsidRPr="00713C00">
        <w:rPr>
          <w:rStyle w:val="Instruction"/>
          <w:iCs/>
          <w:color w:val="0000FF"/>
        </w:rPr>
        <w:t>The data will only be stored onshore within Australian based data centres or cloud regions.</w:t>
      </w:r>
    </w:p>
    <w:p w14:paraId="0BE3D092" w14:textId="77777777" w:rsidR="001541AE" w:rsidRDefault="001541AE" w:rsidP="001541AE">
      <w:pPr>
        <w:pStyle w:val="BodyText"/>
        <w:rPr>
          <w:rStyle w:val="Instruction"/>
          <w:i/>
        </w:rPr>
      </w:pPr>
      <w:r>
        <w:rPr>
          <w:rStyle w:val="Instruction"/>
          <w:i/>
        </w:rPr>
        <w:fldChar w:fldCharType="begin">
          <w:ffData>
            <w:name w:val=""/>
            <w:enabled/>
            <w:calcOnExit w:val="0"/>
            <w:textInput>
              <w:default w:val="[Amend sentence above if any data is envisaged to be stored outside Australia]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[Amend sentence above if any data is envisaged to be stored outside Australia] </w:t>
      </w:r>
      <w:r>
        <w:rPr>
          <w:rStyle w:val="Instruction"/>
          <w:i/>
        </w:rPr>
        <w:fldChar w:fldCharType="end"/>
      </w:r>
    </w:p>
    <w:p w14:paraId="3DC534ED" w14:textId="77777777" w:rsidR="001541AE" w:rsidRDefault="001541AE" w:rsidP="001541AE">
      <w:pPr>
        <w:pStyle w:val="BodyText"/>
        <w:rPr>
          <w:rStyle w:val="Instruction"/>
          <w:i/>
        </w:rPr>
      </w:pPr>
      <w:r>
        <w:rPr>
          <w:rStyle w:val="Instruction"/>
          <w:i/>
        </w:rPr>
        <w:fldChar w:fldCharType="begin">
          <w:ffData>
            <w:name w:val=""/>
            <w:enabled/>
            <w:calcOnExit w:val="0"/>
            <w:textInput>
              <w:default w:val="[Agencies must specify the offshore cloud region countries that data will be stored in]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[Agencies must specify the offshore cloud region countries that data will be stored in] </w:t>
      </w:r>
      <w:r>
        <w:rPr>
          <w:rStyle w:val="Instruction"/>
          <w:i/>
        </w:rPr>
        <w:fldChar w:fldCharType="end"/>
      </w:r>
    </w:p>
    <w:p w14:paraId="518C314D" w14:textId="765298C6" w:rsidR="001541AE" w:rsidRDefault="00797EB4" w:rsidP="001541AE">
      <w:pPr>
        <w:pStyle w:val="BodyText"/>
        <w:rPr>
          <w:rStyle w:val="Instruction"/>
          <w:i/>
        </w:rPr>
      </w:pPr>
      <w:r>
        <w:rPr>
          <w:rStyle w:val="Instruction"/>
          <w:i/>
        </w:rPr>
        <w:fldChar w:fldCharType="begin">
          <w:ffData>
            <w:name w:val=""/>
            <w:enabled/>
            <w:calcOnExit w:val="0"/>
            <w:textInput>
              <w:default w:val="[Agencies must capture the risk of offshoring data in Appendix A - Risk Register to demonstrate what additional controls will be put in place to manage the risks]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[Agencies must capture the risk of offshoring data in Appendix A - Risk Register to demonstrate what additional controls will be put in place to manage the risks] </w:t>
      </w:r>
      <w:r>
        <w:rPr>
          <w:rStyle w:val="Instruction"/>
          <w:i/>
        </w:rPr>
        <w:fldChar w:fldCharType="end"/>
      </w:r>
    </w:p>
    <w:p w14:paraId="0A4C4293" w14:textId="6B831818" w:rsidR="001541AE" w:rsidRDefault="001541AE" w:rsidP="001541AE">
      <w:pPr>
        <w:pStyle w:val="BodyText"/>
        <w:rPr>
          <w:rStyle w:val="Instruction"/>
          <w:i/>
        </w:rPr>
      </w:pPr>
      <w:r>
        <w:rPr>
          <w:rStyle w:val="Instruction"/>
          <w:i/>
        </w:rPr>
        <w:fldChar w:fldCharType="begin">
          <w:ffData>
            <w:name w:val=""/>
            <w:enabled/>
            <w:calcOnExit w:val="0"/>
            <w:textInput>
              <w:default w:val="[These assessments should be endorsed by their Director General/Chief Executive Officer, as per the WA Government data offshoring position and guidance Fact Sheet:]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[These assessments should be endorsed by their Director General/Chief Executive Officer, as per the </w:t>
      </w:r>
      <w:hyperlink r:id="rId21" w:history="1">
        <w:r w:rsidRPr="00D77C2E">
          <w:rPr>
            <w:rStyle w:val="Hyperlink"/>
            <w:i/>
            <w:noProof/>
          </w:rPr>
          <w:t>WA Government data offshoring position and guidance Fact Sheet</w:t>
        </w:r>
      </w:hyperlink>
      <w:r>
        <w:rPr>
          <w:rStyle w:val="Instruction"/>
          <w:i/>
          <w:noProof/>
        </w:rPr>
        <w:t xml:space="preserve">] </w:t>
      </w:r>
      <w:r>
        <w:rPr>
          <w:rStyle w:val="Instruction"/>
          <w:i/>
        </w:rPr>
        <w:fldChar w:fldCharType="end"/>
      </w:r>
    </w:p>
    <w:p w14:paraId="3E107846" w14:textId="5C3FC221" w:rsidR="001541AE" w:rsidRPr="00CA5BCE" w:rsidRDefault="00664DBB" w:rsidP="001541AE">
      <w:pPr>
        <w:pStyle w:val="BodyText"/>
        <w:rPr>
          <w:rStyle w:val="Instruction"/>
          <w:b/>
          <w:bCs/>
          <w:i/>
        </w:rPr>
      </w:pPr>
      <w:r>
        <w:rPr>
          <w:rStyle w:val="Instruction"/>
          <w:b/>
          <w:bCs/>
          <w:i/>
        </w:rPr>
        <w:lastRenderedPageBreak/>
        <w:fldChar w:fldCharType="begin">
          <w:ffData>
            <w:name w:val=""/>
            <w:enabled/>
            <w:calcOnExit w:val="0"/>
            <w:textInput>
              <w:default w:val="[Agencies must note that their RiskCover Cyber Risk Insurance excludes coverage for claims, events or judgements made or arising in the USA or Canada or their territories or possessions] "/>
            </w:textInput>
          </w:ffData>
        </w:fldChar>
      </w:r>
      <w:r>
        <w:rPr>
          <w:rStyle w:val="Instruction"/>
          <w:b/>
          <w:bCs/>
          <w:i/>
        </w:rPr>
        <w:instrText xml:space="preserve"> FORMTEXT </w:instrText>
      </w:r>
      <w:r>
        <w:rPr>
          <w:rStyle w:val="Instruction"/>
          <w:b/>
          <w:bCs/>
          <w:i/>
        </w:rPr>
      </w:r>
      <w:r>
        <w:rPr>
          <w:rStyle w:val="Instruction"/>
          <w:b/>
          <w:bCs/>
          <w:i/>
        </w:rPr>
        <w:fldChar w:fldCharType="separate"/>
      </w:r>
      <w:r>
        <w:rPr>
          <w:rStyle w:val="Instruction"/>
          <w:b/>
          <w:bCs/>
          <w:i/>
          <w:noProof/>
        </w:rPr>
        <w:t xml:space="preserve">[Agencies must note that their RiskCover Cyber Risk Insurance excludes coverage for claims, events or judgements made or arising in the USA or Canada or their territories or possessions] </w:t>
      </w:r>
      <w:r>
        <w:rPr>
          <w:rStyle w:val="Instruction"/>
          <w:b/>
          <w:bCs/>
          <w:i/>
        </w:rPr>
        <w:fldChar w:fldCharType="end"/>
      </w:r>
    </w:p>
    <w:p w14:paraId="18E2EFB9" w14:textId="77777777" w:rsidR="001541AE" w:rsidRPr="00713C00" w:rsidRDefault="001541AE" w:rsidP="001541AE">
      <w:pPr>
        <w:pStyle w:val="BodyText"/>
        <w:rPr>
          <w:rStyle w:val="Instruction"/>
          <w:iCs/>
          <w:color w:val="0000FF"/>
        </w:rPr>
      </w:pPr>
      <w:r w:rsidRPr="00713C00">
        <w:rPr>
          <w:rStyle w:val="Instruction"/>
          <w:iCs/>
          <w:color w:val="0000FF"/>
        </w:rPr>
        <w:t xml:space="preserve">The </w:t>
      </w:r>
      <w:r>
        <w:rPr>
          <w:color w:val="0000FF"/>
          <w:szCs w:val="20"/>
        </w:rPr>
        <w:fldChar w:fldCharType="begin">
          <w:ffData>
            <w:name w:val=""/>
            <w:enabled/>
            <w:calcOnExit w:val="0"/>
            <w:textInput>
              <w:default w:val="[Director General / Chief Executive Officer]"/>
            </w:textInput>
          </w:ffData>
        </w:fldChar>
      </w:r>
      <w:r>
        <w:rPr>
          <w:color w:val="0000FF"/>
          <w:szCs w:val="20"/>
        </w:rPr>
        <w:instrText xml:space="preserve"> FORMTEXT </w:instrText>
      </w:r>
      <w:r>
        <w:rPr>
          <w:color w:val="0000FF"/>
          <w:szCs w:val="20"/>
        </w:rPr>
      </w:r>
      <w:r>
        <w:rPr>
          <w:color w:val="0000FF"/>
          <w:szCs w:val="20"/>
        </w:rPr>
        <w:fldChar w:fldCharType="separate"/>
      </w:r>
      <w:r>
        <w:rPr>
          <w:noProof/>
          <w:color w:val="0000FF"/>
          <w:szCs w:val="20"/>
        </w:rPr>
        <w:t>[Director General / Chief Executive Officer]</w:t>
      </w:r>
      <w:r>
        <w:rPr>
          <w:color w:val="0000FF"/>
          <w:szCs w:val="20"/>
        </w:rPr>
        <w:fldChar w:fldCharType="end"/>
      </w:r>
      <w:r w:rsidRPr="00713C00">
        <w:rPr>
          <w:rStyle w:val="Instruction"/>
          <w:iCs/>
          <w:color w:val="0000FF"/>
        </w:rPr>
        <w:t xml:space="preserve"> </w:t>
      </w:r>
      <w:r>
        <w:rPr>
          <w:rStyle w:val="Instruction"/>
          <w:iCs/>
          <w:color w:val="0000FF"/>
        </w:rPr>
        <w:t xml:space="preserve">endorsed the requirement to offshore data on </w:t>
      </w:r>
      <w:r>
        <w:rPr>
          <w:color w:val="0000FF"/>
          <w:szCs w:val="20"/>
        </w:rPr>
        <w:fldChar w:fldCharType="begin">
          <w:ffData>
            <w:name w:val=""/>
            <w:enabled/>
            <w:calcOnExit w:val="0"/>
            <w:textInput>
              <w:default w:val="[Date]"/>
            </w:textInput>
          </w:ffData>
        </w:fldChar>
      </w:r>
      <w:r>
        <w:rPr>
          <w:color w:val="0000FF"/>
          <w:szCs w:val="20"/>
        </w:rPr>
        <w:instrText xml:space="preserve"> FORMTEXT </w:instrText>
      </w:r>
      <w:r>
        <w:rPr>
          <w:color w:val="0000FF"/>
          <w:szCs w:val="20"/>
        </w:rPr>
      </w:r>
      <w:r>
        <w:rPr>
          <w:color w:val="0000FF"/>
          <w:szCs w:val="20"/>
        </w:rPr>
        <w:fldChar w:fldCharType="separate"/>
      </w:r>
      <w:r>
        <w:rPr>
          <w:noProof/>
          <w:color w:val="0000FF"/>
          <w:szCs w:val="20"/>
        </w:rPr>
        <w:t>[Date]</w:t>
      </w:r>
      <w:r>
        <w:rPr>
          <w:color w:val="0000FF"/>
          <w:szCs w:val="20"/>
        </w:rPr>
        <w:fldChar w:fldCharType="end"/>
      </w:r>
      <w:r w:rsidRPr="00713C00">
        <w:rPr>
          <w:rStyle w:val="Instruction"/>
          <w:iCs/>
          <w:color w:val="0000FF"/>
        </w:rPr>
        <w:t>.</w:t>
      </w:r>
    </w:p>
    <w:p w14:paraId="5E7A1275" w14:textId="15DE8414" w:rsidR="001B4640" w:rsidRDefault="00F86A30" w:rsidP="001B4640">
      <w:pPr>
        <w:pStyle w:val="Heading1"/>
        <w:ind w:hanging="540"/>
      </w:pPr>
      <w:r>
        <w:br w:type="page"/>
      </w:r>
      <w:bookmarkStart w:id="21" w:name="_Toc72941685"/>
      <w:r w:rsidR="00F8086D">
        <w:lastRenderedPageBreak/>
        <w:t>Infrastructure Deployment Model</w:t>
      </w:r>
      <w:bookmarkEnd w:id="21"/>
    </w:p>
    <w:p w14:paraId="0C230885" w14:textId="77777777" w:rsidR="001B4640" w:rsidRDefault="0039185F" w:rsidP="001B4640">
      <w:pPr>
        <w:pStyle w:val="BodyText"/>
        <w:rPr>
          <w:rStyle w:val="Instruction"/>
          <w:i/>
        </w:rPr>
      </w:pPr>
      <w:r>
        <w:rPr>
          <w:rStyle w:val="Instruction"/>
          <w:i/>
        </w:rPr>
        <w:fldChar w:fldCharType="begin">
          <w:ffData>
            <w:name w:val=""/>
            <w:enabled/>
            <w:calcOnExit w:val="0"/>
            <w:textInput>
              <w:default w:val="[Complete the table below to demonstrate which infrastructure deployment models have been considered]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[Complete the table below to demonstrate which infrastructure deployment models have been considered] </w:t>
      </w:r>
      <w:r>
        <w:rPr>
          <w:rStyle w:val="Instruction"/>
          <w:i/>
        </w:rPr>
        <w:fldChar w:fldCharType="end"/>
      </w:r>
    </w:p>
    <w:p w14:paraId="370A8D04" w14:textId="77777777" w:rsidR="00F90728" w:rsidRDefault="00F90728" w:rsidP="001B4640">
      <w:pPr>
        <w:pStyle w:val="BodyText"/>
      </w:pPr>
      <w:r>
        <w:rPr>
          <w:rStyle w:val="Instruction"/>
          <w:i/>
        </w:rPr>
        <w:fldChar w:fldCharType="begin">
          <w:ffData>
            <w:name w:val=""/>
            <w:enabled/>
            <w:calcOnExit w:val="0"/>
            <w:textInput>
              <w:default w:val="[For any deployment models not recommended sufficient justification should be provided to explain the reasons]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[For any deployment models not recommended sufficient justification should be provided to explain the reasons] </w:t>
      </w:r>
      <w:r>
        <w:rPr>
          <w:rStyle w:val="Instruction"/>
          <w:i/>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001"/>
        <w:gridCol w:w="2002"/>
        <w:gridCol w:w="2001"/>
        <w:gridCol w:w="2002"/>
      </w:tblGrid>
      <w:tr w:rsidR="00F90728" w14:paraId="22C2B3B7" w14:textId="77777777" w:rsidTr="00EE6D5A">
        <w:trPr>
          <w:trHeight w:val="355"/>
        </w:trPr>
        <w:tc>
          <w:tcPr>
            <w:tcW w:w="1809" w:type="dxa"/>
            <w:shd w:val="clear" w:color="auto" w:fill="F2F2F2"/>
          </w:tcPr>
          <w:p w14:paraId="2AD09CDC" w14:textId="77777777" w:rsidR="00F90728" w:rsidRPr="00DF25F1" w:rsidRDefault="00F90728" w:rsidP="00264482">
            <w:pPr>
              <w:pStyle w:val="TableText"/>
              <w:rPr>
                <w:rStyle w:val="Strong"/>
                <w:szCs w:val="20"/>
              </w:rPr>
            </w:pPr>
            <w:r>
              <w:rPr>
                <w:rStyle w:val="Strong"/>
                <w:szCs w:val="20"/>
              </w:rPr>
              <w:t>Deployment Model</w:t>
            </w:r>
          </w:p>
        </w:tc>
        <w:tc>
          <w:tcPr>
            <w:tcW w:w="2001" w:type="dxa"/>
            <w:shd w:val="clear" w:color="auto" w:fill="F2F2F2"/>
          </w:tcPr>
          <w:p w14:paraId="201E6590" w14:textId="77777777" w:rsidR="00F90728" w:rsidRPr="00DF25F1" w:rsidRDefault="00F90728" w:rsidP="003E0611">
            <w:pPr>
              <w:pStyle w:val="TableText"/>
              <w:jc w:val="center"/>
              <w:rPr>
                <w:rStyle w:val="Strong"/>
                <w:szCs w:val="20"/>
              </w:rPr>
            </w:pPr>
            <w:r>
              <w:rPr>
                <w:rStyle w:val="Strong"/>
                <w:szCs w:val="20"/>
              </w:rPr>
              <w:t>Public Cloud</w:t>
            </w:r>
          </w:p>
        </w:tc>
        <w:tc>
          <w:tcPr>
            <w:tcW w:w="2002" w:type="dxa"/>
            <w:shd w:val="clear" w:color="auto" w:fill="F2F2F2"/>
          </w:tcPr>
          <w:p w14:paraId="492AFD49" w14:textId="77777777" w:rsidR="00F90728" w:rsidRPr="00DF25F1" w:rsidRDefault="00F90728" w:rsidP="003E0611">
            <w:pPr>
              <w:pStyle w:val="TableText"/>
              <w:jc w:val="center"/>
              <w:rPr>
                <w:rStyle w:val="Strong"/>
                <w:szCs w:val="20"/>
              </w:rPr>
            </w:pPr>
            <w:r>
              <w:rPr>
                <w:rStyle w:val="Strong"/>
                <w:szCs w:val="20"/>
              </w:rPr>
              <w:t>Private Cloud</w:t>
            </w:r>
          </w:p>
        </w:tc>
        <w:tc>
          <w:tcPr>
            <w:tcW w:w="2001" w:type="dxa"/>
            <w:shd w:val="clear" w:color="auto" w:fill="F2F2F2"/>
          </w:tcPr>
          <w:p w14:paraId="1143A74C" w14:textId="77777777" w:rsidR="00F90728" w:rsidRPr="00DF25F1" w:rsidRDefault="00F90728" w:rsidP="003E0611">
            <w:pPr>
              <w:pStyle w:val="TableText"/>
              <w:jc w:val="center"/>
              <w:rPr>
                <w:rStyle w:val="Strong"/>
                <w:szCs w:val="20"/>
              </w:rPr>
            </w:pPr>
            <w:r>
              <w:rPr>
                <w:rStyle w:val="Strong"/>
                <w:szCs w:val="20"/>
              </w:rPr>
              <w:t>Hybrid Cloud</w:t>
            </w:r>
          </w:p>
        </w:tc>
        <w:tc>
          <w:tcPr>
            <w:tcW w:w="2002" w:type="dxa"/>
            <w:shd w:val="clear" w:color="auto" w:fill="F2F2F2"/>
          </w:tcPr>
          <w:p w14:paraId="6B75D6EA" w14:textId="77777777" w:rsidR="00F90728" w:rsidRPr="00DF25F1" w:rsidRDefault="00F90728" w:rsidP="003E0611">
            <w:pPr>
              <w:pStyle w:val="TableText"/>
              <w:jc w:val="center"/>
              <w:rPr>
                <w:rStyle w:val="Strong"/>
                <w:szCs w:val="20"/>
              </w:rPr>
            </w:pPr>
            <w:r>
              <w:rPr>
                <w:rStyle w:val="Strong"/>
                <w:szCs w:val="20"/>
              </w:rPr>
              <w:t>Co-Location / On-Premise</w:t>
            </w:r>
          </w:p>
        </w:tc>
      </w:tr>
      <w:tr w:rsidR="00F90728" w14:paraId="1583ABE9" w14:textId="77777777" w:rsidTr="00F90728">
        <w:trPr>
          <w:trHeight w:val="355"/>
        </w:trPr>
        <w:tc>
          <w:tcPr>
            <w:tcW w:w="1809" w:type="dxa"/>
            <w:tcBorders>
              <w:bottom w:val="single" w:sz="4" w:space="0" w:color="auto"/>
            </w:tcBorders>
            <w:shd w:val="clear" w:color="auto" w:fill="auto"/>
          </w:tcPr>
          <w:p w14:paraId="22752BC1" w14:textId="77777777" w:rsidR="00F90728" w:rsidRPr="00DF25F1" w:rsidRDefault="00F90728" w:rsidP="00264482">
            <w:pPr>
              <w:pStyle w:val="TableText"/>
              <w:rPr>
                <w:rStyle w:val="Strong"/>
                <w:szCs w:val="20"/>
              </w:rPr>
            </w:pPr>
            <w:r>
              <w:rPr>
                <w:rStyle w:val="Strong"/>
                <w:szCs w:val="20"/>
              </w:rPr>
              <w:t>Recommended</w:t>
            </w:r>
          </w:p>
        </w:tc>
        <w:tc>
          <w:tcPr>
            <w:tcW w:w="2001" w:type="dxa"/>
            <w:tcBorders>
              <w:bottom w:val="single" w:sz="4" w:space="0" w:color="auto"/>
            </w:tcBorders>
            <w:shd w:val="clear" w:color="auto" w:fill="auto"/>
          </w:tcPr>
          <w:p w14:paraId="041C4E67" w14:textId="147DA612" w:rsidR="00F90728" w:rsidRPr="0039185F" w:rsidRDefault="00F8086D" w:rsidP="00F90728">
            <w:pPr>
              <w:pStyle w:val="TableText"/>
              <w:jc w:val="center"/>
              <w:rPr>
                <w:rStyle w:val="Strong"/>
                <w:color w:val="0000FF"/>
                <w:szCs w:val="20"/>
              </w:rPr>
            </w:pPr>
            <w:r>
              <w:rPr>
                <w:color w:val="0000FF"/>
              </w:rPr>
              <w:t>Yes / No</w:t>
            </w:r>
          </w:p>
        </w:tc>
        <w:tc>
          <w:tcPr>
            <w:tcW w:w="2002" w:type="dxa"/>
            <w:tcBorders>
              <w:bottom w:val="single" w:sz="4" w:space="0" w:color="auto"/>
            </w:tcBorders>
            <w:shd w:val="clear" w:color="auto" w:fill="auto"/>
          </w:tcPr>
          <w:p w14:paraId="4CF87D3D" w14:textId="3358B9DC" w:rsidR="00F90728" w:rsidRPr="0039185F" w:rsidRDefault="00F8086D" w:rsidP="00F90728">
            <w:pPr>
              <w:pStyle w:val="TableText"/>
              <w:jc w:val="center"/>
              <w:rPr>
                <w:rStyle w:val="Strong"/>
                <w:color w:val="0000FF"/>
                <w:szCs w:val="20"/>
              </w:rPr>
            </w:pPr>
            <w:r>
              <w:rPr>
                <w:color w:val="0000FF"/>
              </w:rPr>
              <w:t>Yes / No</w:t>
            </w:r>
          </w:p>
        </w:tc>
        <w:tc>
          <w:tcPr>
            <w:tcW w:w="2001" w:type="dxa"/>
            <w:tcBorders>
              <w:bottom w:val="single" w:sz="4" w:space="0" w:color="auto"/>
            </w:tcBorders>
            <w:shd w:val="clear" w:color="auto" w:fill="auto"/>
          </w:tcPr>
          <w:p w14:paraId="73E9735C" w14:textId="6DDF0509" w:rsidR="00F90728" w:rsidRPr="0039185F" w:rsidRDefault="00F8086D" w:rsidP="00F90728">
            <w:pPr>
              <w:pStyle w:val="TableText"/>
              <w:jc w:val="center"/>
              <w:rPr>
                <w:rStyle w:val="Strong"/>
                <w:color w:val="0000FF"/>
                <w:szCs w:val="20"/>
              </w:rPr>
            </w:pPr>
            <w:r>
              <w:rPr>
                <w:color w:val="0000FF"/>
              </w:rPr>
              <w:t>Yes / No</w:t>
            </w:r>
          </w:p>
        </w:tc>
        <w:tc>
          <w:tcPr>
            <w:tcW w:w="2002" w:type="dxa"/>
            <w:tcBorders>
              <w:bottom w:val="single" w:sz="4" w:space="0" w:color="auto"/>
            </w:tcBorders>
            <w:shd w:val="clear" w:color="auto" w:fill="auto"/>
          </w:tcPr>
          <w:p w14:paraId="5DFB8755" w14:textId="1FD11B7D" w:rsidR="00F90728" w:rsidRPr="0039185F" w:rsidRDefault="00F8086D" w:rsidP="00F90728">
            <w:pPr>
              <w:pStyle w:val="TableText"/>
              <w:jc w:val="center"/>
              <w:rPr>
                <w:rStyle w:val="Strong"/>
                <w:color w:val="0000FF"/>
                <w:szCs w:val="20"/>
              </w:rPr>
            </w:pPr>
            <w:r>
              <w:rPr>
                <w:color w:val="0000FF"/>
              </w:rPr>
              <w:t>Yes / No</w:t>
            </w:r>
          </w:p>
        </w:tc>
      </w:tr>
      <w:tr w:rsidR="00F90728" w14:paraId="275471B4" w14:textId="77777777" w:rsidTr="00F90728">
        <w:trPr>
          <w:trHeight w:val="355"/>
        </w:trPr>
        <w:tc>
          <w:tcPr>
            <w:tcW w:w="1809" w:type="dxa"/>
            <w:shd w:val="clear" w:color="auto" w:fill="auto"/>
          </w:tcPr>
          <w:p w14:paraId="7766CFED" w14:textId="77777777" w:rsidR="00F90728" w:rsidRPr="00DF25F1" w:rsidRDefault="00F90728" w:rsidP="00264482">
            <w:pPr>
              <w:pStyle w:val="TableText"/>
              <w:rPr>
                <w:rStyle w:val="Strong"/>
                <w:szCs w:val="20"/>
              </w:rPr>
            </w:pPr>
            <w:r>
              <w:rPr>
                <w:rStyle w:val="Strong"/>
                <w:szCs w:val="20"/>
              </w:rPr>
              <w:t>Reasons</w:t>
            </w:r>
          </w:p>
        </w:tc>
        <w:tc>
          <w:tcPr>
            <w:tcW w:w="2001" w:type="dxa"/>
            <w:shd w:val="clear" w:color="auto" w:fill="auto"/>
          </w:tcPr>
          <w:p w14:paraId="3E439F79" w14:textId="34184F92" w:rsidR="00F90728" w:rsidRDefault="00F8086D" w:rsidP="0047160E">
            <w:pPr>
              <w:pStyle w:val="TableText"/>
              <w:spacing w:after="240"/>
              <w:rPr>
                <w:rStyle w:val="Instruction"/>
                <w:i/>
              </w:rPr>
            </w:pPr>
            <w:r>
              <w:rPr>
                <w:rStyle w:val="Instruction"/>
                <w:i/>
              </w:rPr>
              <w:fldChar w:fldCharType="begin">
                <w:ffData>
                  <w:name w:val=""/>
                  <w:enabled/>
                  <w:calcOnExit w:val="0"/>
                  <w:textInput>
                    <w:default w:val="[If “No” insert reasons why deployment model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[If “No” insert reasons why deployment model is not recommended]</w:t>
            </w:r>
            <w:r>
              <w:rPr>
                <w:rStyle w:val="Instruction"/>
                <w:i/>
              </w:rPr>
              <w:fldChar w:fldCharType="end"/>
            </w:r>
          </w:p>
          <w:p w14:paraId="7F51A7F8" w14:textId="23B1609E" w:rsidR="003E0611" w:rsidRDefault="00F8086D" w:rsidP="00264482">
            <w:pPr>
              <w:pStyle w:val="TableText"/>
              <w:rPr>
                <w:rStyle w:val="Instruction"/>
                <w:i/>
              </w:rPr>
            </w:pPr>
            <w:r>
              <w:rPr>
                <w:rStyle w:val="Instruction"/>
                <w:i/>
              </w:rPr>
              <w:fldChar w:fldCharType="begin">
                <w:ffData>
                  <w:name w:val=""/>
                  <w:enabled/>
                  <w:calcOnExit w:val="0"/>
                  <w:textInput>
                    <w:default w:val="[If “Yes” inser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[If “Yes” insert]</w:t>
            </w:r>
            <w:r>
              <w:rPr>
                <w:rStyle w:val="Instruction"/>
                <w:i/>
              </w:rPr>
              <w:fldChar w:fldCharType="end"/>
            </w:r>
          </w:p>
          <w:p w14:paraId="7AA5C183" w14:textId="7B72B8E2" w:rsidR="003E0611" w:rsidRPr="00DF25F1" w:rsidRDefault="003E0611" w:rsidP="00264482">
            <w:pPr>
              <w:pStyle w:val="TableText"/>
              <w:rPr>
                <w:rStyle w:val="Strong"/>
                <w:szCs w:val="20"/>
              </w:rPr>
            </w:pPr>
            <w:r>
              <w:rPr>
                <w:rStyle w:val="Optional"/>
              </w:rPr>
              <w:t xml:space="preserve">Refer to </w:t>
            </w:r>
            <w:r w:rsidRPr="00F84801">
              <w:rPr>
                <w:rStyle w:val="Optional"/>
                <w:b/>
              </w:rPr>
              <w:t xml:space="preserve">Section </w:t>
            </w:r>
            <w:r w:rsidR="0088012D">
              <w:rPr>
                <w:rStyle w:val="Optional"/>
                <w:b/>
              </w:rPr>
              <w:t>8</w:t>
            </w:r>
            <w:r w:rsidR="0088012D">
              <w:rPr>
                <w:rStyle w:val="Optional"/>
              </w:rPr>
              <w:t xml:space="preserve"> </w:t>
            </w:r>
            <w:r>
              <w:rPr>
                <w:rStyle w:val="Optional"/>
              </w:rPr>
              <w:t>for the Public Cloud Service Options considered.</w:t>
            </w:r>
          </w:p>
        </w:tc>
        <w:tc>
          <w:tcPr>
            <w:tcW w:w="2002" w:type="dxa"/>
            <w:shd w:val="clear" w:color="auto" w:fill="auto"/>
          </w:tcPr>
          <w:p w14:paraId="4A777585" w14:textId="77777777" w:rsidR="00F8086D" w:rsidRDefault="00F8086D" w:rsidP="0047160E">
            <w:pPr>
              <w:pStyle w:val="TableText"/>
              <w:spacing w:after="240"/>
              <w:rPr>
                <w:rStyle w:val="Instruction"/>
                <w:i/>
                <w:noProof/>
              </w:rPr>
            </w:pPr>
            <w:r>
              <w:rPr>
                <w:rStyle w:val="Instruction"/>
                <w:i/>
                <w:noProof/>
              </w:rPr>
              <w:fldChar w:fldCharType="begin">
                <w:ffData>
                  <w:name w:val=""/>
                  <w:enabled/>
                  <w:calcOnExit w:val="0"/>
                  <w:textInput>
                    <w:default w:val="[If “No” insert reasons why deployment model is not recommended]"/>
                  </w:textInput>
                </w:ffData>
              </w:fldChar>
            </w:r>
            <w:r>
              <w:rPr>
                <w:rStyle w:val="Instruction"/>
                <w:i/>
                <w:noProof/>
              </w:rPr>
              <w:instrText xml:space="preserve"> FORMTEXT </w:instrText>
            </w:r>
            <w:r>
              <w:rPr>
                <w:rStyle w:val="Instruction"/>
                <w:i/>
                <w:noProof/>
              </w:rPr>
            </w:r>
            <w:r>
              <w:rPr>
                <w:rStyle w:val="Instruction"/>
                <w:i/>
                <w:noProof/>
              </w:rPr>
              <w:fldChar w:fldCharType="separate"/>
            </w:r>
            <w:r>
              <w:rPr>
                <w:rStyle w:val="Instruction"/>
                <w:i/>
                <w:noProof/>
              </w:rPr>
              <w:t>[If “No” insert reasons why deployment model is not recommended]</w:t>
            </w:r>
            <w:r>
              <w:rPr>
                <w:rStyle w:val="Instruction"/>
                <w:i/>
                <w:noProof/>
              </w:rPr>
              <w:fldChar w:fldCharType="end"/>
            </w:r>
          </w:p>
          <w:p w14:paraId="56DE9F6C" w14:textId="77777777" w:rsidR="00F8086D" w:rsidRDefault="00F8086D" w:rsidP="00F8086D">
            <w:pPr>
              <w:pStyle w:val="TableText"/>
              <w:rPr>
                <w:rStyle w:val="Instruction"/>
                <w:i/>
              </w:rPr>
            </w:pPr>
            <w:r>
              <w:rPr>
                <w:rStyle w:val="Instruction"/>
                <w:i/>
              </w:rPr>
              <w:fldChar w:fldCharType="begin">
                <w:ffData>
                  <w:name w:val=""/>
                  <w:enabled/>
                  <w:calcOnExit w:val="0"/>
                  <w:textInput>
                    <w:default w:val="[If “Yes” inser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[If “Yes” insert]</w:t>
            </w:r>
            <w:r>
              <w:rPr>
                <w:rStyle w:val="Instruction"/>
                <w:i/>
              </w:rPr>
              <w:fldChar w:fldCharType="end"/>
            </w:r>
          </w:p>
          <w:p w14:paraId="05BDA694" w14:textId="2FE10881" w:rsidR="003E0611" w:rsidRPr="00DF25F1" w:rsidRDefault="003E0611" w:rsidP="003E0611">
            <w:pPr>
              <w:pStyle w:val="TableText"/>
              <w:rPr>
                <w:rStyle w:val="Strong"/>
                <w:szCs w:val="20"/>
              </w:rPr>
            </w:pPr>
            <w:r>
              <w:rPr>
                <w:rStyle w:val="Optional"/>
              </w:rPr>
              <w:t xml:space="preserve">Refer to </w:t>
            </w:r>
            <w:r w:rsidRPr="00F84801">
              <w:rPr>
                <w:rStyle w:val="Optional"/>
                <w:b/>
              </w:rPr>
              <w:t xml:space="preserve">Section </w:t>
            </w:r>
            <w:r w:rsidR="0088012D">
              <w:rPr>
                <w:rStyle w:val="Optional"/>
                <w:b/>
              </w:rPr>
              <w:t>9</w:t>
            </w:r>
            <w:r w:rsidR="0088012D">
              <w:rPr>
                <w:rStyle w:val="Optional"/>
              </w:rPr>
              <w:t xml:space="preserve"> </w:t>
            </w:r>
            <w:r>
              <w:rPr>
                <w:rStyle w:val="Optional"/>
              </w:rPr>
              <w:t>for the Private Cloud Service Options considered.</w:t>
            </w:r>
          </w:p>
        </w:tc>
        <w:tc>
          <w:tcPr>
            <w:tcW w:w="2001" w:type="dxa"/>
            <w:shd w:val="clear" w:color="auto" w:fill="auto"/>
          </w:tcPr>
          <w:p w14:paraId="0C25140A" w14:textId="77777777" w:rsidR="00F8086D" w:rsidRDefault="00F8086D" w:rsidP="0047160E">
            <w:pPr>
              <w:pStyle w:val="TableText"/>
              <w:spacing w:after="240"/>
              <w:rPr>
                <w:rStyle w:val="Instruction"/>
                <w:i/>
                <w:noProof/>
              </w:rPr>
            </w:pPr>
            <w:r>
              <w:rPr>
                <w:rStyle w:val="Instruction"/>
                <w:i/>
                <w:noProof/>
              </w:rPr>
              <w:fldChar w:fldCharType="begin">
                <w:ffData>
                  <w:name w:val=""/>
                  <w:enabled/>
                  <w:calcOnExit w:val="0"/>
                  <w:textInput>
                    <w:default w:val="[If “No” insert reasons why deployment model is not recommended]"/>
                  </w:textInput>
                </w:ffData>
              </w:fldChar>
            </w:r>
            <w:r>
              <w:rPr>
                <w:rStyle w:val="Instruction"/>
                <w:i/>
                <w:noProof/>
              </w:rPr>
              <w:instrText xml:space="preserve"> FORMTEXT </w:instrText>
            </w:r>
            <w:r>
              <w:rPr>
                <w:rStyle w:val="Instruction"/>
                <w:i/>
                <w:noProof/>
              </w:rPr>
            </w:r>
            <w:r>
              <w:rPr>
                <w:rStyle w:val="Instruction"/>
                <w:i/>
                <w:noProof/>
              </w:rPr>
              <w:fldChar w:fldCharType="separate"/>
            </w:r>
            <w:r>
              <w:rPr>
                <w:rStyle w:val="Instruction"/>
                <w:i/>
                <w:noProof/>
              </w:rPr>
              <w:t>[If “No” insert reasons why deployment model is not recommended]</w:t>
            </w:r>
            <w:r>
              <w:rPr>
                <w:rStyle w:val="Instruction"/>
                <w:i/>
                <w:noProof/>
              </w:rPr>
              <w:fldChar w:fldCharType="end"/>
            </w:r>
          </w:p>
          <w:p w14:paraId="204F02A6" w14:textId="77777777" w:rsidR="00F8086D" w:rsidRDefault="00F8086D" w:rsidP="00F8086D">
            <w:pPr>
              <w:pStyle w:val="TableText"/>
              <w:rPr>
                <w:rStyle w:val="Instruction"/>
                <w:i/>
              </w:rPr>
            </w:pPr>
            <w:r>
              <w:rPr>
                <w:rStyle w:val="Instruction"/>
                <w:i/>
              </w:rPr>
              <w:fldChar w:fldCharType="begin">
                <w:ffData>
                  <w:name w:val=""/>
                  <w:enabled/>
                  <w:calcOnExit w:val="0"/>
                  <w:textInput>
                    <w:default w:val="[If “Yes” inser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[If “Yes” insert]</w:t>
            </w:r>
            <w:r>
              <w:rPr>
                <w:rStyle w:val="Instruction"/>
                <w:i/>
              </w:rPr>
              <w:fldChar w:fldCharType="end"/>
            </w:r>
          </w:p>
          <w:p w14:paraId="0B532A6A" w14:textId="3ADE7274" w:rsidR="003E0611" w:rsidRPr="00DF25F1" w:rsidRDefault="003E0611" w:rsidP="003E0611">
            <w:pPr>
              <w:pStyle w:val="TableText"/>
              <w:rPr>
                <w:rStyle w:val="Strong"/>
                <w:szCs w:val="20"/>
              </w:rPr>
            </w:pPr>
            <w:r>
              <w:rPr>
                <w:rStyle w:val="Optional"/>
              </w:rPr>
              <w:t xml:space="preserve">Refer to </w:t>
            </w:r>
            <w:r w:rsidRPr="00F84801">
              <w:rPr>
                <w:rStyle w:val="Optional"/>
                <w:b/>
              </w:rPr>
              <w:t xml:space="preserve">Section </w:t>
            </w:r>
            <w:r w:rsidR="0088012D">
              <w:rPr>
                <w:rStyle w:val="Optional"/>
                <w:b/>
              </w:rPr>
              <w:t>10</w:t>
            </w:r>
            <w:r w:rsidR="0088012D">
              <w:rPr>
                <w:rStyle w:val="Optional"/>
              </w:rPr>
              <w:t xml:space="preserve"> </w:t>
            </w:r>
            <w:r>
              <w:rPr>
                <w:rStyle w:val="Optional"/>
              </w:rPr>
              <w:t>for the Hybrid Cloud Service Options considered.</w:t>
            </w:r>
          </w:p>
        </w:tc>
        <w:tc>
          <w:tcPr>
            <w:tcW w:w="2002" w:type="dxa"/>
            <w:shd w:val="clear" w:color="auto" w:fill="auto"/>
          </w:tcPr>
          <w:p w14:paraId="561FCC44" w14:textId="7BF0A1A5" w:rsidR="0039185F" w:rsidRDefault="00F8086D" w:rsidP="0047160E">
            <w:pPr>
              <w:pStyle w:val="TableText"/>
              <w:spacing w:after="240"/>
              <w:rPr>
                <w:rStyle w:val="Instruction"/>
                <w:i/>
                <w:noProof/>
              </w:rPr>
            </w:pPr>
            <w:r>
              <w:rPr>
                <w:rStyle w:val="Instruction"/>
                <w:i/>
                <w:noProof/>
              </w:rPr>
              <w:fldChar w:fldCharType="begin">
                <w:ffData>
                  <w:name w:val=""/>
                  <w:enabled/>
                  <w:calcOnExit w:val="0"/>
                  <w:textInput>
                    <w:default w:val="[If “No” insert reasons why deployment model is not recommended]"/>
                  </w:textInput>
                </w:ffData>
              </w:fldChar>
            </w:r>
            <w:r>
              <w:rPr>
                <w:rStyle w:val="Instruction"/>
                <w:i/>
                <w:noProof/>
              </w:rPr>
              <w:instrText xml:space="preserve"> FORMTEXT </w:instrText>
            </w:r>
            <w:r>
              <w:rPr>
                <w:rStyle w:val="Instruction"/>
                <w:i/>
                <w:noProof/>
              </w:rPr>
            </w:r>
            <w:r>
              <w:rPr>
                <w:rStyle w:val="Instruction"/>
                <w:i/>
                <w:noProof/>
              </w:rPr>
              <w:fldChar w:fldCharType="separate"/>
            </w:r>
            <w:r>
              <w:rPr>
                <w:rStyle w:val="Instruction"/>
                <w:i/>
                <w:noProof/>
              </w:rPr>
              <w:t>[If “No” insert reasons why deployment model is not recommended]</w:t>
            </w:r>
            <w:r>
              <w:rPr>
                <w:rStyle w:val="Instruction"/>
                <w:i/>
                <w:noProof/>
              </w:rPr>
              <w:fldChar w:fldCharType="end"/>
            </w:r>
          </w:p>
          <w:p w14:paraId="0C53D8A9" w14:textId="77777777" w:rsidR="00F8086D" w:rsidRDefault="00F8086D" w:rsidP="00F8086D">
            <w:pPr>
              <w:pStyle w:val="TableText"/>
              <w:rPr>
                <w:rStyle w:val="Instruction"/>
                <w:i/>
              </w:rPr>
            </w:pPr>
            <w:r>
              <w:rPr>
                <w:rStyle w:val="Instruction"/>
                <w:i/>
              </w:rPr>
              <w:fldChar w:fldCharType="begin">
                <w:ffData>
                  <w:name w:val=""/>
                  <w:enabled/>
                  <w:calcOnExit w:val="0"/>
                  <w:textInput>
                    <w:default w:val="[If “Yes” inser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[If “Yes” insert]</w:t>
            </w:r>
            <w:r>
              <w:rPr>
                <w:rStyle w:val="Instruction"/>
                <w:i/>
              </w:rPr>
              <w:fldChar w:fldCharType="end"/>
            </w:r>
          </w:p>
          <w:p w14:paraId="008BA14C" w14:textId="4CC291F5" w:rsidR="003E0611" w:rsidRDefault="003E0611" w:rsidP="00F84801">
            <w:pPr>
              <w:pStyle w:val="TableText"/>
              <w:rPr>
                <w:rStyle w:val="Optional"/>
              </w:rPr>
            </w:pPr>
            <w:r>
              <w:rPr>
                <w:rStyle w:val="Optional"/>
              </w:rPr>
              <w:t xml:space="preserve">Refer to </w:t>
            </w:r>
            <w:r w:rsidRPr="00F84801">
              <w:rPr>
                <w:rStyle w:val="Optional"/>
                <w:b/>
              </w:rPr>
              <w:t xml:space="preserve">Section </w:t>
            </w:r>
            <w:r w:rsidR="0088012D">
              <w:rPr>
                <w:rStyle w:val="Optional"/>
                <w:b/>
              </w:rPr>
              <w:t>11</w:t>
            </w:r>
            <w:r w:rsidR="0088012D">
              <w:rPr>
                <w:rStyle w:val="Optional"/>
              </w:rPr>
              <w:t xml:space="preserve"> </w:t>
            </w:r>
            <w:r>
              <w:rPr>
                <w:rStyle w:val="Optional"/>
              </w:rPr>
              <w:t xml:space="preserve">for the </w:t>
            </w:r>
            <w:r w:rsidR="00F84801">
              <w:rPr>
                <w:rStyle w:val="Optional"/>
              </w:rPr>
              <w:t>Co-Location / On-Premise</w:t>
            </w:r>
            <w:r>
              <w:rPr>
                <w:rStyle w:val="Optional"/>
              </w:rPr>
              <w:t xml:space="preserve"> Service Options considered.</w:t>
            </w:r>
          </w:p>
          <w:p w14:paraId="07B78ACC" w14:textId="5F663021" w:rsidR="001929BB" w:rsidRPr="00DF25F1" w:rsidRDefault="00F8086D" w:rsidP="00F84801">
            <w:pPr>
              <w:pStyle w:val="TableText"/>
              <w:rPr>
                <w:rStyle w:val="Strong"/>
                <w:szCs w:val="20"/>
              </w:rPr>
            </w:pPr>
            <w:r>
              <w:rPr>
                <w:rStyle w:val="Instruction"/>
                <w:i/>
              </w:rPr>
              <w:fldChar w:fldCharType="begin">
                <w:ffData>
                  <w:name w:val=""/>
                  <w:enabled/>
                  <w:calcOnExit w:val="0"/>
                  <w:textInput>
                    <w:default w:val="[If &quot;Yes&quot;, also address rationale for co-location / on-premise in context of Digital WA Strategy, noting stated first preference for cloud-based solution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[If "Yes", also address rationale for co-location / on-premise in context of Digital WA Strategy, noting stated first preference for cloud-based solutions]</w:t>
            </w:r>
            <w:r>
              <w:rPr>
                <w:rStyle w:val="Instruction"/>
                <w:i/>
              </w:rPr>
              <w:fldChar w:fldCharType="end"/>
            </w:r>
          </w:p>
        </w:tc>
      </w:tr>
    </w:tbl>
    <w:p w14:paraId="6758B308" w14:textId="6E5150CE" w:rsidR="00F90728" w:rsidRDefault="00F86A30" w:rsidP="00F90728">
      <w:pPr>
        <w:pStyle w:val="Heading1"/>
        <w:ind w:hanging="540"/>
      </w:pPr>
      <w:r>
        <w:br w:type="page"/>
      </w:r>
      <w:bookmarkStart w:id="22" w:name="_Toc72941686"/>
      <w:r w:rsidR="00F8086D">
        <w:lastRenderedPageBreak/>
        <w:t>Public Cloud Option</w:t>
      </w:r>
      <w:bookmarkEnd w:id="22"/>
    </w:p>
    <w:p w14:paraId="50D93B28" w14:textId="6680E097" w:rsidR="00F84801" w:rsidRDefault="00DC0169" w:rsidP="00F84801">
      <w:pPr>
        <w:pStyle w:val="BodyText"/>
        <w:rPr>
          <w:rStyle w:val="Optional"/>
        </w:rPr>
      </w:pPr>
      <w:r>
        <w:rPr>
          <w:rStyle w:val="Optional"/>
        </w:rPr>
        <w:t>A p</w:t>
      </w:r>
      <w:r w:rsidR="00F84801">
        <w:rPr>
          <w:rStyle w:val="Optional"/>
        </w:rPr>
        <w:t xml:space="preserve">ublic </w:t>
      </w:r>
      <w:r w:rsidR="004E0FB2">
        <w:rPr>
          <w:rStyle w:val="Optional"/>
        </w:rPr>
        <w:t>c</w:t>
      </w:r>
      <w:r w:rsidR="00F84801">
        <w:rPr>
          <w:rStyle w:val="Optional"/>
        </w:rPr>
        <w:t xml:space="preserve">loud </w:t>
      </w:r>
      <w:r>
        <w:rPr>
          <w:rStyle w:val="Optional"/>
        </w:rPr>
        <w:t>deployment model is not recommended to meet</w:t>
      </w:r>
      <w:r w:rsidR="00F84801">
        <w:rPr>
          <w:rStyle w:val="Optional"/>
        </w:rPr>
        <w:t xml:space="preserve"> this requirement.</w:t>
      </w:r>
      <w:r w:rsidR="00E12107">
        <w:rPr>
          <w:rStyle w:val="Optional"/>
        </w:rPr>
        <w:t xml:space="preserve"> </w:t>
      </w:r>
      <w:bookmarkStart w:id="23" w:name="_Hlk52538746"/>
      <w:r w:rsidR="00E12107">
        <w:rPr>
          <w:rStyle w:val="Instruction"/>
          <w:i/>
        </w:rPr>
        <w:fldChar w:fldCharType="begin">
          <w:ffData>
            <w:name w:val=""/>
            <w:enabled/>
            <w:calcOnExit w:val="0"/>
            <w:textInput>
              <w:default w:val="[Note: delete table if public cloud deployment model is not recommended] "/>
            </w:textInput>
          </w:ffData>
        </w:fldChar>
      </w:r>
      <w:r w:rsidR="00E12107">
        <w:rPr>
          <w:rStyle w:val="Instruction"/>
          <w:i/>
        </w:rPr>
        <w:instrText xml:space="preserve"> FORMTEXT </w:instrText>
      </w:r>
      <w:r w:rsidR="00E12107">
        <w:rPr>
          <w:rStyle w:val="Instruction"/>
          <w:i/>
        </w:rPr>
      </w:r>
      <w:r w:rsidR="00E12107">
        <w:rPr>
          <w:rStyle w:val="Instruction"/>
          <w:i/>
        </w:rPr>
        <w:fldChar w:fldCharType="separate"/>
      </w:r>
      <w:r w:rsidR="00E12107">
        <w:rPr>
          <w:rStyle w:val="Instruction"/>
          <w:i/>
          <w:noProof/>
        </w:rPr>
        <w:t xml:space="preserve">[Note: delete table if public cloud deployment model is not recommended] </w:t>
      </w:r>
      <w:r w:rsidR="00E12107">
        <w:rPr>
          <w:rStyle w:val="Instruction"/>
          <w:i/>
        </w:rPr>
        <w:fldChar w:fldCharType="end"/>
      </w:r>
      <w:bookmarkEnd w:id="23"/>
    </w:p>
    <w:p w14:paraId="38BF5409" w14:textId="4095E17A" w:rsidR="00F84801" w:rsidRPr="00795014" w:rsidRDefault="00F84801" w:rsidP="00F84801">
      <w:pPr>
        <w:pStyle w:val="InstructionOR"/>
        <w:jc w:val="left"/>
        <w:rPr>
          <w:i/>
        </w:rPr>
      </w:pPr>
      <w:r w:rsidRPr="00795014">
        <w:rPr>
          <w:i/>
        </w:rPr>
        <w:t>O</w:t>
      </w:r>
      <w:r w:rsidR="00F8086D">
        <w:rPr>
          <w:i/>
        </w:rPr>
        <w:t>r</w:t>
      </w:r>
    </w:p>
    <w:p w14:paraId="1F07A354" w14:textId="36C01635" w:rsidR="00F84801" w:rsidRPr="00F84801" w:rsidRDefault="00F84801" w:rsidP="00F84801">
      <w:pPr>
        <w:pStyle w:val="BodyText"/>
      </w:pPr>
      <w:r>
        <w:rPr>
          <w:rStyle w:val="Optional"/>
        </w:rPr>
        <w:t xml:space="preserve">The following </w:t>
      </w:r>
      <w:r w:rsidR="007A42AE">
        <w:rPr>
          <w:rStyle w:val="Optional"/>
        </w:rPr>
        <w:t>P</w:t>
      </w:r>
      <w:r>
        <w:rPr>
          <w:rStyle w:val="Optional"/>
        </w:rPr>
        <w:t xml:space="preserve">ublic </w:t>
      </w:r>
      <w:r w:rsidR="007A42AE">
        <w:rPr>
          <w:rStyle w:val="Optional"/>
        </w:rPr>
        <w:t>C</w:t>
      </w:r>
      <w:r w:rsidR="00F86A30">
        <w:rPr>
          <w:rStyle w:val="Optional"/>
        </w:rPr>
        <w:t xml:space="preserve">loud </w:t>
      </w:r>
      <w:r w:rsidR="007A42AE">
        <w:rPr>
          <w:rStyle w:val="Optional"/>
        </w:rPr>
        <w:t>S</w:t>
      </w:r>
      <w:r w:rsidR="00F86A30">
        <w:rPr>
          <w:rStyle w:val="Optional"/>
        </w:rPr>
        <w:t xml:space="preserve">ervice </w:t>
      </w:r>
      <w:r w:rsidR="007A42AE">
        <w:rPr>
          <w:rStyle w:val="Optional"/>
        </w:rPr>
        <w:t>P</w:t>
      </w:r>
      <w:r w:rsidR="00F86A30">
        <w:rPr>
          <w:rStyle w:val="Optional"/>
        </w:rPr>
        <w:t xml:space="preserve">roviders (CSPs) </w:t>
      </w:r>
      <w:r>
        <w:rPr>
          <w:rStyle w:val="Optional"/>
        </w:rPr>
        <w:t>have been considered:</w:t>
      </w:r>
    </w:p>
    <w:p w14:paraId="0311A0FD" w14:textId="0220C4E7" w:rsidR="00F90728" w:rsidRDefault="00E12107" w:rsidP="00F90728">
      <w:pPr>
        <w:pStyle w:val="BodyText"/>
        <w:rPr>
          <w:rStyle w:val="Instruction"/>
          <w:i/>
        </w:rPr>
      </w:pPr>
      <w:r>
        <w:rPr>
          <w:rStyle w:val="Instruction"/>
          <w:i/>
        </w:rPr>
        <w:fldChar w:fldCharType="begin">
          <w:ffData>
            <w:name w:val=""/>
            <w:enabled/>
            <w:calcOnExit w:val="0"/>
            <w:textInput>
              <w:default w:val="[Agencies are not required to consider every other CSP in the market but should demonstrate that the market options have been adequately assessed]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[Agencies are not required to consider every other CSP in the market but should demonstrate that the market options have been adequately assessed] </w:t>
      </w:r>
      <w:r>
        <w:rPr>
          <w:rStyle w:val="Instruction"/>
          <w:i/>
        </w:rPr>
        <w:fldChar w:fldCharType="end"/>
      </w:r>
    </w:p>
    <w:p w14:paraId="5659CAB9" w14:textId="3558C753" w:rsidR="00171C68" w:rsidRPr="009024A9" w:rsidRDefault="007A0A2A" w:rsidP="003A60EB">
      <w:pPr>
        <w:pStyle w:val="BodyText"/>
        <w:rPr>
          <w:i/>
          <w:color w:val="FF0000"/>
        </w:rPr>
      </w:pPr>
      <w:r>
        <w:rPr>
          <w:rStyle w:val="Instruction"/>
          <w:i/>
        </w:rPr>
        <w:fldChar w:fldCharType="begin">
          <w:ffData>
            <w:name w:val=""/>
            <w:enabled/>
            <w:calcOnExit w:val="0"/>
            <w:textInput>
              <w:default w:val="[Example table only, amend if further decisions or details are relevant. Address, at a minimum, price and non-price factors supporting decision]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[Example table only, amend if further decisions or details are relevant. Address, at a minimum, price and non-price factors supporting decision] </w:t>
      </w:r>
      <w:r>
        <w:rPr>
          <w:rStyle w:val="Instruction"/>
          <w:i/>
        </w:rPr>
        <w:fldChar w:fldCharType="end"/>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1559"/>
        <w:gridCol w:w="1559"/>
        <w:gridCol w:w="1701"/>
        <w:gridCol w:w="1701"/>
      </w:tblGrid>
      <w:tr w:rsidR="00171C68" w14:paraId="5435D8B0" w14:textId="77777777" w:rsidTr="009024A9">
        <w:trPr>
          <w:trHeight w:val="355"/>
        </w:trPr>
        <w:tc>
          <w:tcPr>
            <w:tcW w:w="1809" w:type="dxa"/>
            <w:shd w:val="clear" w:color="auto" w:fill="F2F2F2"/>
          </w:tcPr>
          <w:p w14:paraId="4DC2F99E" w14:textId="6F31153B" w:rsidR="00171C68" w:rsidRPr="00DF25F1" w:rsidRDefault="00DC0169" w:rsidP="00264482">
            <w:pPr>
              <w:pStyle w:val="TableText"/>
              <w:rPr>
                <w:rStyle w:val="Strong"/>
                <w:szCs w:val="20"/>
              </w:rPr>
            </w:pPr>
            <w:r>
              <w:rPr>
                <w:rStyle w:val="Strong"/>
                <w:szCs w:val="20"/>
              </w:rPr>
              <w:t>Public CSP</w:t>
            </w:r>
          </w:p>
        </w:tc>
        <w:tc>
          <w:tcPr>
            <w:tcW w:w="1560" w:type="dxa"/>
            <w:shd w:val="clear" w:color="auto" w:fill="F2F2F2"/>
          </w:tcPr>
          <w:p w14:paraId="4BEF0E25" w14:textId="77777777" w:rsidR="00171C68" w:rsidRPr="00DF25F1" w:rsidRDefault="00171C68" w:rsidP="00E54C01">
            <w:pPr>
              <w:pStyle w:val="TableText"/>
              <w:jc w:val="center"/>
              <w:rPr>
                <w:rStyle w:val="Strong"/>
                <w:szCs w:val="20"/>
              </w:rPr>
            </w:pPr>
            <w:r>
              <w:rPr>
                <w:rStyle w:val="Strong"/>
                <w:szCs w:val="20"/>
              </w:rPr>
              <w:t>Amazon Web Services</w:t>
            </w:r>
          </w:p>
        </w:tc>
        <w:tc>
          <w:tcPr>
            <w:tcW w:w="1559" w:type="dxa"/>
            <w:shd w:val="clear" w:color="auto" w:fill="F2F2F2"/>
          </w:tcPr>
          <w:p w14:paraId="2CFE82ED" w14:textId="77777777" w:rsidR="00171C68" w:rsidRPr="00DF25F1" w:rsidRDefault="00171C68" w:rsidP="00E54C01">
            <w:pPr>
              <w:pStyle w:val="TableText"/>
              <w:jc w:val="center"/>
              <w:rPr>
                <w:rStyle w:val="Strong"/>
                <w:szCs w:val="20"/>
              </w:rPr>
            </w:pPr>
            <w:r>
              <w:rPr>
                <w:rStyle w:val="Strong"/>
                <w:szCs w:val="20"/>
              </w:rPr>
              <w:t>Microsoft</w:t>
            </w:r>
          </w:p>
        </w:tc>
        <w:tc>
          <w:tcPr>
            <w:tcW w:w="1559" w:type="dxa"/>
            <w:shd w:val="clear" w:color="auto" w:fill="F2F2F2"/>
          </w:tcPr>
          <w:p w14:paraId="3AF17DA3" w14:textId="77777777" w:rsidR="00171C68" w:rsidRPr="00DF25F1" w:rsidRDefault="00171C68" w:rsidP="00E54C01">
            <w:pPr>
              <w:pStyle w:val="TableText"/>
              <w:jc w:val="center"/>
              <w:rPr>
                <w:rStyle w:val="Strong"/>
                <w:szCs w:val="20"/>
              </w:rPr>
            </w:pPr>
            <w:r>
              <w:rPr>
                <w:rStyle w:val="Strong"/>
                <w:szCs w:val="20"/>
              </w:rPr>
              <w:t>Oracle</w:t>
            </w:r>
          </w:p>
        </w:tc>
        <w:tc>
          <w:tcPr>
            <w:tcW w:w="3402" w:type="dxa"/>
            <w:gridSpan w:val="2"/>
            <w:shd w:val="clear" w:color="auto" w:fill="F2F2F2"/>
          </w:tcPr>
          <w:p w14:paraId="5D6DB140" w14:textId="77777777" w:rsidR="00171C68" w:rsidRDefault="00171C68" w:rsidP="00E54C01">
            <w:pPr>
              <w:pStyle w:val="TableText"/>
              <w:jc w:val="center"/>
              <w:rPr>
                <w:rStyle w:val="Strong"/>
                <w:szCs w:val="20"/>
              </w:rPr>
            </w:pPr>
            <w:r>
              <w:rPr>
                <w:rStyle w:val="Strong"/>
                <w:szCs w:val="20"/>
              </w:rPr>
              <w:t>Other CSP</w:t>
            </w:r>
          </w:p>
        </w:tc>
      </w:tr>
      <w:tr w:rsidR="00171C68" w14:paraId="69B8154E" w14:textId="77777777" w:rsidTr="009024A9">
        <w:trPr>
          <w:trHeight w:val="355"/>
        </w:trPr>
        <w:tc>
          <w:tcPr>
            <w:tcW w:w="1809" w:type="dxa"/>
            <w:tcBorders>
              <w:bottom w:val="single" w:sz="4" w:space="0" w:color="auto"/>
            </w:tcBorders>
            <w:shd w:val="clear" w:color="auto" w:fill="auto"/>
          </w:tcPr>
          <w:p w14:paraId="30C6BC1E" w14:textId="77777777" w:rsidR="00171C68" w:rsidRPr="00DF25F1" w:rsidRDefault="00171C68" w:rsidP="00264482">
            <w:pPr>
              <w:pStyle w:val="TableText"/>
              <w:rPr>
                <w:rStyle w:val="Strong"/>
                <w:szCs w:val="20"/>
              </w:rPr>
            </w:pPr>
            <w:r>
              <w:rPr>
                <w:rStyle w:val="Strong"/>
                <w:szCs w:val="20"/>
              </w:rPr>
              <w:t>Considered</w:t>
            </w:r>
          </w:p>
        </w:tc>
        <w:tc>
          <w:tcPr>
            <w:tcW w:w="1560" w:type="dxa"/>
            <w:tcBorders>
              <w:bottom w:val="single" w:sz="4" w:space="0" w:color="auto"/>
            </w:tcBorders>
            <w:shd w:val="clear" w:color="auto" w:fill="auto"/>
          </w:tcPr>
          <w:p w14:paraId="532B9F1E" w14:textId="50F7DBDD" w:rsidR="00171C68" w:rsidRPr="009024A9" w:rsidRDefault="00F8086D" w:rsidP="007E0D3C">
            <w:pPr>
              <w:pStyle w:val="TableText"/>
              <w:jc w:val="center"/>
              <w:rPr>
                <w:color w:val="0000FF"/>
              </w:rPr>
            </w:pPr>
            <w:r>
              <w:rPr>
                <w:color w:val="0000FF"/>
              </w:rPr>
              <w:t>Yes / No</w:t>
            </w:r>
          </w:p>
          <w:p w14:paraId="4B842208" w14:textId="4FBA7F42" w:rsidR="00171C68" w:rsidRPr="009024A9" w:rsidRDefault="00171C68" w:rsidP="007E0D3C">
            <w:pPr>
              <w:pStyle w:val="TableText"/>
              <w:jc w:val="center"/>
              <w:rPr>
                <w:rStyle w:val="Strong"/>
                <w:b w:val="0"/>
                <w:bCs w:val="0"/>
                <w:color w:val="0000FF"/>
              </w:rPr>
            </w:pPr>
            <w:r w:rsidRPr="009024A9">
              <w:rPr>
                <w:color w:val="0000FF"/>
              </w:rPr>
              <w:t xml:space="preserve">If </w:t>
            </w:r>
            <w:r w:rsidR="00F8086D">
              <w:rPr>
                <w:color w:val="0000FF"/>
              </w:rPr>
              <w:t>‘N</w:t>
            </w:r>
            <w:r w:rsidRPr="009024A9">
              <w:rPr>
                <w:color w:val="0000FF"/>
              </w:rPr>
              <w:t>o</w:t>
            </w:r>
            <w:r w:rsidR="00F8086D">
              <w:rPr>
                <w:color w:val="0000FF"/>
              </w:rPr>
              <w:t>’</w:t>
            </w:r>
            <w:r w:rsidRPr="009024A9">
              <w:rPr>
                <w:color w:val="0000FF"/>
              </w:rPr>
              <w:t>, why</w:t>
            </w:r>
          </w:p>
        </w:tc>
        <w:tc>
          <w:tcPr>
            <w:tcW w:w="1559" w:type="dxa"/>
            <w:tcBorders>
              <w:bottom w:val="single" w:sz="4" w:space="0" w:color="auto"/>
            </w:tcBorders>
            <w:shd w:val="clear" w:color="auto" w:fill="auto"/>
          </w:tcPr>
          <w:p w14:paraId="60C60190" w14:textId="77777777" w:rsidR="00F8086D" w:rsidRPr="009024A9" w:rsidRDefault="00F8086D" w:rsidP="00F8086D">
            <w:pPr>
              <w:pStyle w:val="TableText"/>
              <w:jc w:val="center"/>
              <w:rPr>
                <w:color w:val="0000FF"/>
              </w:rPr>
            </w:pPr>
            <w:r>
              <w:rPr>
                <w:color w:val="0000FF"/>
              </w:rPr>
              <w:t>Yes / No</w:t>
            </w:r>
          </w:p>
          <w:p w14:paraId="3B269C16" w14:textId="14662B0E" w:rsidR="00171C68" w:rsidRPr="009024A9" w:rsidRDefault="00F8086D" w:rsidP="00264482">
            <w:pPr>
              <w:pStyle w:val="TableText"/>
              <w:jc w:val="center"/>
              <w:rPr>
                <w:rStyle w:val="Strong"/>
                <w:color w:val="0000FF"/>
                <w:szCs w:val="20"/>
              </w:rPr>
            </w:pPr>
            <w:r w:rsidRPr="009024A9">
              <w:rPr>
                <w:color w:val="0000FF"/>
              </w:rPr>
              <w:t xml:space="preserve">If </w:t>
            </w:r>
            <w:r>
              <w:rPr>
                <w:color w:val="0000FF"/>
              </w:rPr>
              <w:t>‘N</w:t>
            </w:r>
            <w:r w:rsidRPr="009024A9">
              <w:rPr>
                <w:color w:val="0000FF"/>
              </w:rPr>
              <w:t>o</w:t>
            </w:r>
            <w:r>
              <w:rPr>
                <w:color w:val="0000FF"/>
              </w:rPr>
              <w:t>’</w:t>
            </w:r>
            <w:r w:rsidRPr="009024A9">
              <w:rPr>
                <w:color w:val="0000FF"/>
              </w:rPr>
              <w:t>, why</w:t>
            </w:r>
          </w:p>
        </w:tc>
        <w:tc>
          <w:tcPr>
            <w:tcW w:w="1559" w:type="dxa"/>
            <w:tcBorders>
              <w:bottom w:val="single" w:sz="4" w:space="0" w:color="auto"/>
            </w:tcBorders>
            <w:shd w:val="clear" w:color="auto" w:fill="auto"/>
          </w:tcPr>
          <w:p w14:paraId="06F9A2F9" w14:textId="77777777" w:rsidR="00F8086D" w:rsidRPr="009024A9" w:rsidRDefault="00F8086D" w:rsidP="00F8086D">
            <w:pPr>
              <w:pStyle w:val="TableText"/>
              <w:jc w:val="center"/>
              <w:rPr>
                <w:color w:val="0000FF"/>
              </w:rPr>
            </w:pPr>
            <w:r>
              <w:rPr>
                <w:color w:val="0000FF"/>
              </w:rPr>
              <w:t>Yes / No</w:t>
            </w:r>
          </w:p>
          <w:p w14:paraId="293EA9FF" w14:textId="1E628E22" w:rsidR="00171C68" w:rsidRPr="009024A9" w:rsidRDefault="00F8086D" w:rsidP="00264482">
            <w:pPr>
              <w:pStyle w:val="TableText"/>
              <w:jc w:val="center"/>
              <w:rPr>
                <w:rStyle w:val="Strong"/>
                <w:color w:val="0000FF"/>
                <w:szCs w:val="20"/>
              </w:rPr>
            </w:pPr>
            <w:r w:rsidRPr="009024A9">
              <w:rPr>
                <w:color w:val="0000FF"/>
              </w:rPr>
              <w:t xml:space="preserve">If </w:t>
            </w:r>
            <w:r>
              <w:rPr>
                <w:color w:val="0000FF"/>
              </w:rPr>
              <w:t>‘N</w:t>
            </w:r>
            <w:r w:rsidRPr="009024A9">
              <w:rPr>
                <w:color w:val="0000FF"/>
              </w:rPr>
              <w:t>o</w:t>
            </w:r>
            <w:r>
              <w:rPr>
                <w:color w:val="0000FF"/>
              </w:rPr>
              <w:t>’</w:t>
            </w:r>
            <w:r w:rsidRPr="009024A9">
              <w:rPr>
                <w:color w:val="0000FF"/>
              </w:rPr>
              <w:t>, why</w:t>
            </w:r>
          </w:p>
        </w:tc>
        <w:tc>
          <w:tcPr>
            <w:tcW w:w="3402" w:type="dxa"/>
            <w:gridSpan w:val="2"/>
            <w:tcBorders>
              <w:bottom w:val="single" w:sz="4" w:space="0" w:color="auto"/>
            </w:tcBorders>
            <w:shd w:val="clear" w:color="auto" w:fill="auto"/>
          </w:tcPr>
          <w:p w14:paraId="3C9020F9" w14:textId="77777777" w:rsidR="00F8086D" w:rsidRPr="009024A9" w:rsidRDefault="00F8086D" w:rsidP="00F8086D">
            <w:pPr>
              <w:pStyle w:val="TableText"/>
              <w:jc w:val="center"/>
              <w:rPr>
                <w:color w:val="0000FF"/>
              </w:rPr>
            </w:pPr>
            <w:r>
              <w:rPr>
                <w:color w:val="0000FF"/>
              </w:rPr>
              <w:t>Yes / No</w:t>
            </w:r>
          </w:p>
          <w:p w14:paraId="4A435AAD" w14:textId="0C300F56" w:rsidR="00171C68" w:rsidRDefault="00F8086D" w:rsidP="00264482">
            <w:pPr>
              <w:pStyle w:val="TableText"/>
              <w:jc w:val="center"/>
              <w:rPr>
                <w:color w:val="0000FF"/>
              </w:rPr>
            </w:pPr>
            <w:r w:rsidRPr="009024A9">
              <w:rPr>
                <w:color w:val="0000FF"/>
              </w:rPr>
              <w:t xml:space="preserve">If </w:t>
            </w:r>
            <w:r>
              <w:rPr>
                <w:color w:val="0000FF"/>
              </w:rPr>
              <w:t>‘N</w:t>
            </w:r>
            <w:r w:rsidRPr="009024A9">
              <w:rPr>
                <w:color w:val="0000FF"/>
              </w:rPr>
              <w:t>o</w:t>
            </w:r>
            <w:r>
              <w:rPr>
                <w:color w:val="0000FF"/>
              </w:rPr>
              <w:t>’</w:t>
            </w:r>
            <w:r w:rsidRPr="009024A9">
              <w:rPr>
                <w:color w:val="0000FF"/>
              </w:rPr>
              <w:t>, why</w:t>
            </w:r>
          </w:p>
          <w:p w14:paraId="14FA8474" w14:textId="77777777" w:rsidR="007C2C79" w:rsidRPr="009024A9" w:rsidRDefault="00106B33" w:rsidP="009024A9">
            <w:pPr>
              <w:pStyle w:val="BodyText"/>
              <w:ind w:left="0"/>
              <w:rPr>
                <w:i/>
                <w:iCs/>
                <w:color w:val="FF0000"/>
              </w:rPr>
            </w:pPr>
            <w:r>
              <w:rPr>
                <w:i/>
                <w:iCs/>
                <w:color w:val="FF0000"/>
                <w:sz w:val="20"/>
              </w:rPr>
              <w:fldChar w:fldCharType="begin">
                <w:ffData>
                  <w:name w:val=""/>
                  <w:enabled/>
                  <w:calcOnExit w:val="0"/>
                  <w:textInput>
                    <w:default w:val="[If multiple Other CSPs have been approached, add additional columns] "/>
                  </w:textInput>
                </w:ffData>
              </w:fldChar>
            </w:r>
            <w:r>
              <w:rPr>
                <w:i/>
                <w:iCs/>
                <w:color w:val="FF0000"/>
                <w:sz w:val="20"/>
              </w:rPr>
              <w:instrText xml:space="preserve"> FORMTEXT </w:instrText>
            </w:r>
            <w:r>
              <w:rPr>
                <w:i/>
                <w:iCs/>
                <w:color w:val="FF0000"/>
                <w:sz w:val="20"/>
              </w:rPr>
            </w:r>
            <w:r>
              <w:rPr>
                <w:i/>
                <w:iCs/>
                <w:color w:val="FF0000"/>
                <w:sz w:val="20"/>
              </w:rPr>
              <w:fldChar w:fldCharType="separate"/>
            </w:r>
            <w:r>
              <w:rPr>
                <w:i/>
                <w:iCs/>
                <w:noProof/>
                <w:color w:val="FF0000"/>
                <w:sz w:val="20"/>
              </w:rPr>
              <w:t xml:space="preserve">[If multiple Other CSPs have been approached, add additional columns] </w:t>
            </w:r>
            <w:r>
              <w:rPr>
                <w:i/>
                <w:iCs/>
                <w:color w:val="FF0000"/>
                <w:sz w:val="20"/>
              </w:rPr>
              <w:fldChar w:fldCharType="end"/>
            </w:r>
          </w:p>
        </w:tc>
      </w:tr>
      <w:tr w:rsidR="00106B33" w14:paraId="2B8E195F" w14:textId="77777777" w:rsidTr="009024A9">
        <w:trPr>
          <w:trHeight w:val="355"/>
        </w:trPr>
        <w:tc>
          <w:tcPr>
            <w:tcW w:w="1809" w:type="dxa"/>
            <w:tcBorders>
              <w:bottom w:val="single" w:sz="4" w:space="0" w:color="auto"/>
            </w:tcBorders>
            <w:shd w:val="clear" w:color="auto" w:fill="auto"/>
          </w:tcPr>
          <w:p w14:paraId="56162FE5" w14:textId="77777777" w:rsidR="00171C68" w:rsidRDefault="00171C68" w:rsidP="00264482">
            <w:pPr>
              <w:pStyle w:val="TableText"/>
              <w:rPr>
                <w:rStyle w:val="Strong"/>
                <w:szCs w:val="20"/>
              </w:rPr>
            </w:pPr>
            <w:r>
              <w:rPr>
                <w:rStyle w:val="Strong"/>
                <w:szCs w:val="20"/>
              </w:rPr>
              <w:t>CSPs</w:t>
            </w:r>
          </w:p>
        </w:tc>
        <w:tc>
          <w:tcPr>
            <w:tcW w:w="1560" w:type="dxa"/>
            <w:tcBorders>
              <w:bottom w:val="single" w:sz="4" w:space="0" w:color="auto"/>
            </w:tcBorders>
            <w:shd w:val="clear" w:color="auto" w:fill="auto"/>
          </w:tcPr>
          <w:p w14:paraId="2C3846E0" w14:textId="77777777" w:rsidR="00171C68" w:rsidRDefault="00171C68" w:rsidP="007E0D3C">
            <w:pPr>
              <w:pStyle w:val="TableText"/>
              <w:jc w:val="center"/>
            </w:pPr>
            <w:r>
              <w:t>N/A</w:t>
            </w:r>
          </w:p>
        </w:tc>
        <w:tc>
          <w:tcPr>
            <w:tcW w:w="1559" w:type="dxa"/>
            <w:tcBorders>
              <w:bottom w:val="single" w:sz="4" w:space="0" w:color="auto"/>
            </w:tcBorders>
            <w:shd w:val="clear" w:color="auto" w:fill="auto"/>
          </w:tcPr>
          <w:p w14:paraId="0603BB52" w14:textId="77777777" w:rsidR="00171C68" w:rsidRDefault="00171C68" w:rsidP="00264482">
            <w:pPr>
              <w:pStyle w:val="TableText"/>
              <w:jc w:val="center"/>
            </w:pPr>
            <w:r>
              <w:t>N/A</w:t>
            </w:r>
          </w:p>
        </w:tc>
        <w:tc>
          <w:tcPr>
            <w:tcW w:w="1559" w:type="dxa"/>
            <w:tcBorders>
              <w:bottom w:val="single" w:sz="4" w:space="0" w:color="auto"/>
            </w:tcBorders>
            <w:shd w:val="clear" w:color="auto" w:fill="auto"/>
          </w:tcPr>
          <w:p w14:paraId="5835F841" w14:textId="77777777" w:rsidR="00171C68" w:rsidRDefault="00171C68" w:rsidP="00264482">
            <w:pPr>
              <w:pStyle w:val="TableText"/>
              <w:jc w:val="center"/>
            </w:pPr>
            <w:r>
              <w:t>N/A</w:t>
            </w:r>
          </w:p>
        </w:tc>
        <w:tc>
          <w:tcPr>
            <w:tcW w:w="1701" w:type="dxa"/>
            <w:tcBorders>
              <w:bottom w:val="single" w:sz="4" w:space="0" w:color="auto"/>
            </w:tcBorders>
            <w:shd w:val="clear" w:color="auto" w:fill="auto"/>
          </w:tcPr>
          <w:p w14:paraId="2981A9AF" w14:textId="6214D8E6" w:rsidR="00171C68" w:rsidRDefault="00613E57" w:rsidP="007E0D3C">
            <w:pPr>
              <w:pStyle w:val="TableText"/>
            </w:pPr>
            <w:r>
              <w:rPr>
                <w:rStyle w:val="Instruction"/>
                <w:i/>
              </w:rPr>
              <w:fldChar w:fldCharType="begin">
                <w:ffData>
                  <w:name w:val=""/>
                  <w:enabled/>
                  <w:calcOnExit w:val="0"/>
                  <w:textInput>
                    <w:default w:val="[Specify the non-CUA CSP consider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[Specify the non-CUA CSP considered]</w:t>
            </w:r>
            <w:r>
              <w:rPr>
                <w:rStyle w:val="Instruction"/>
                <w:i/>
              </w:rPr>
              <w:fldChar w:fldCharType="end"/>
            </w:r>
          </w:p>
        </w:tc>
        <w:tc>
          <w:tcPr>
            <w:tcW w:w="1701" w:type="dxa"/>
            <w:tcBorders>
              <w:bottom w:val="single" w:sz="4" w:space="0" w:color="auto"/>
            </w:tcBorders>
          </w:tcPr>
          <w:p w14:paraId="6E5770C5" w14:textId="54D1D29C" w:rsidR="00171C68" w:rsidRDefault="00613E57" w:rsidP="007E0D3C">
            <w:pPr>
              <w:pStyle w:val="TableText"/>
              <w:rPr>
                <w:rStyle w:val="Instruction"/>
                <w:i/>
              </w:rPr>
            </w:pPr>
            <w:r>
              <w:rPr>
                <w:rStyle w:val="Instruction"/>
                <w:i/>
              </w:rPr>
              <w:fldChar w:fldCharType="begin">
                <w:ffData>
                  <w:name w:val=""/>
                  <w:enabled/>
                  <w:calcOnExit w:val="0"/>
                  <w:textInput>
                    <w:default w:val="[Specify the non-CUA CSP consider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[Specify the non-CUA CSP considered]</w:t>
            </w:r>
            <w:r>
              <w:rPr>
                <w:rStyle w:val="Instruction"/>
                <w:i/>
              </w:rPr>
              <w:fldChar w:fldCharType="end"/>
            </w:r>
          </w:p>
        </w:tc>
      </w:tr>
      <w:tr w:rsidR="00106B33" w14:paraId="1E7D5FB7" w14:textId="77777777" w:rsidTr="009024A9">
        <w:trPr>
          <w:trHeight w:val="355"/>
        </w:trPr>
        <w:tc>
          <w:tcPr>
            <w:tcW w:w="1809" w:type="dxa"/>
            <w:shd w:val="clear" w:color="auto" w:fill="auto"/>
          </w:tcPr>
          <w:p w14:paraId="05702942" w14:textId="77777777" w:rsidR="00171C68" w:rsidRPr="00DF25F1" w:rsidRDefault="00171C68" w:rsidP="00264482">
            <w:pPr>
              <w:pStyle w:val="TableText"/>
              <w:rPr>
                <w:rStyle w:val="Strong"/>
                <w:szCs w:val="20"/>
              </w:rPr>
            </w:pPr>
            <w:r>
              <w:rPr>
                <w:rStyle w:val="Strong"/>
                <w:szCs w:val="20"/>
              </w:rPr>
              <w:t>Estimated Costs</w:t>
            </w:r>
          </w:p>
        </w:tc>
        <w:tc>
          <w:tcPr>
            <w:tcW w:w="1560" w:type="dxa"/>
            <w:shd w:val="clear" w:color="auto" w:fill="auto"/>
          </w:tcPr>
          <w:p w14:paraId="3AEB70FD" w14:textId="2AC91050" w:rsidR="00171C68" w:rsidRPr="00DF25F1" w:rsidRDefault="00260C66" w:rsidP="00264482">
            <w:pPr>
              <w:pStyle w:val="TableText"/>
              <w:rPr>
                <w:rStyle w:val="Strong"/>
                <w:szCs w:val="20"/>
              </w:rPr>
            </w:pPr>
            <w:r>
              <w:rPr>
                <w:rStyle w:val="Instruction"/>
                <w:i/>
              </w:rPr>
              <w:fldChar w:fldCharType="begin">
                <w:ffData>
                  <w:name w:val=""/>
                  <w:enabled/>
                  <w:calcOnExit w:val="0"/>
                  <w:textInput>
                    <w:default w:val="[Agencies should contact Amazon Web Services direct in accordance with the CUA guidellines to obtain cost estimate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[Agencies should contact Amazon Web Services direct in accordance with the CUA guidellines to obtain cost estimates]</w:t>
            </w:r>
            <w:r>
              <w:rPr>
                <w:rStyle w:val="Instruction"/>
                <w:i/>
              </w:rPr>
              <w:fldChar w:fldCharType="end"/>
            </w:r>
          </w:p>
        </w:tc>
        <w:tc>
          <w:tcPr>
            <w:tcW w:w="1559" w:type="dxa"/>
            <w:shd w:val="clear" w:color="auto" w:fill="auto"/>
          </w:tcPr>
          <w:p w14:paraId="755A7399" w14:textId="77777777" w:rsidR="00171C68" w:rsidRPr="00DF25F1" w:rsidRDefault="00171C68" w:rsidP="00264482">
            <w:pPr>
              <w:pStyle w:val="TableText"/>
              <w:rPr>
                <w:rStyle w:val="Strong"/>
                <w:szCs w:val="20"/>
              </w:rPr>
            </w:pPr>
            <w:r>
              <w:rPr>
                <w:rStyle w:val="Instruction"/>
                <w:i/>
              </w:rPr>
              <w:fldChar w:fldCharType="begin">
                <w:ffData>
                  <w:name w:val=""/>
                  <w:enabled/>
                  <w:calcOnExit w:val="0"/>
                  <w:textInput>
                    <w:default w:val="[Agencies should contact Microsoft direct in accordance with the CUA guidellines to obtain cost estimate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[Agencies should contact Microsoft direct in accordance with the CUA guidellines to obtain cost estimates]</w:t>
            </w:r>
            <w:r>
              <w:rPr>
                <w:rStyle w:val="Instruction"/>
                <w:i/>
              </w:rPr>
              <w:fldChar w:fldCharType="end"/>
            </w:r>
          </w:p>
        </w:tc>
        <w:tc>
          <w:tcPr>
            <w:tcW w:w="1559" w:type="dxa"/>
            <w:shd w:val="clear" w:color="auto" w:fill="auto"/>
          </w:tcPr>
          <w:p w14:paraId="2A119EAF" w14:textId="77777777" w:rsidR="00171C68" w:rsidRPr="00DF25F1" w:rsidRDefault="00171C68" w:rsidP="00264482">
            <w:pPr>
              <w:pStyle w:val="TableText"/>
              <w:rPr>
                <w:rStyle w:val="Strong"/>
                <w:szCs w:val="20"/>
              </w:rPr>
            </w:pPr>
            <w:r>
              <w:rPr>
                <w:rStyle w:val="Instruction"/>
                <w:i/>
              </w:rPr>
              <w:fldChar w:fldCharType="begin">
                <w:ffData>
                  <w:name w:val=""/>
                  <w:enabled/>
                  <w:calcOnExit w:val="0"/>
                  <w:textInput>
                    <w:default w:val="[Agencies should contact Oracle direct in accordance with the CUA guidellines to obtain cost estimate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[Agencies should contact Oracle direct in accordance with the CUA guidellines to obtain cost estimates]</w:t>
            </w:r>
            <w:r>
              <w:rPr>
                <w:rStyle w:val="Instruction"/>
                <w:i/>
              </w:rPr>
              <w:fldChar w:fldCharType="end"/>
            </w:r>
          </w:p>
        </w:tc>
        <w:tc>
          <w:tcPr>
            <w:tcW w:w="1701" w:type="dxa"/>
            <w:shd w:val="clear" w:color="auto" w:fill="auto"/>
          </w:tcPr>
          <w:p w14:paraId="01015AD9" w14:textId="10898976" w:rsidR="00171C68" w:rsidRPr="00DF25F1" w:rsidRDefault="00106B33" w:rsidP="00264482">
            <w:pPr>
              <w:pStyle w:val="TableText"/>
              <w:rPr>
                <w:rStyle w:val="Strong"/>
                <w:szCs w:val="20"/>
              </w:rPr>
            </w:pPr>
            <w:r>
              <w:rPr>
                <w:rStyle w:val="Instruction"/>
                <w:i/>
              </w:rPr>
              <w:fldChar w:fldCharType="begin">
                <w:ffData>
                  <w:name w:val=""/>
                  <w:enabled/>
                  <w:calcOnExit w:val="0"/>
                  <w:textInput>
                    <w:default w:val="[Agencies should obtain costs from Other CSPs website to obtain cost estimates. Alternatively an Expression of Interest process may be undertaken]"/>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[Agencies should obtain costs from Other CSPs website to obtain cost estimates. Alternatively an Expression of Interest process may be undertaken]</w:t>
            </w:r>
            <w:r>
              <w:rPr>
                <w:rStyle w:val="Instruction"/>
                <w:i/>
              </w:rPr>
              <w:fldChar w:fldCharType="end"/>
            </w:r>
          </w:p>
        </w:tc>
        <w:tc>
          <w:tcPr>
            <w:tcW w:w="1701" w:type="dxa"/>
          </w:tcPr>
          <w:p w14:paraId="2C06DDF2" w14:textId="77777777" w:rsidR="00171C68" w:rsidRDefault="00106B33" w:rsidP="00264482">
            <w:pPr>
              <w:pStyle w:val="TableText"/>
              <w:rPr>
                <w:rStyle w:val="Instruction"/>
                <w:i/>
              </w:rPr>
            </w:pPr>
            <w:r>
              <w:rPr>
                <w:rStyle w:val="Instruction"/>
                <w:i/>
              </w:rPr>
              <w:fldChar w:fldCharType="begin">
                <w:ffData>
                  <w:name w:val=""/>
                  <w:enabled/>
                  <w:calcOnExit w:val="0"/>
                  <w:textInput>
                    <w:default w:val="[Agencies should obtain costs from Other CSPs website to obtain cost estimates. Alternatively an Expression of Interest process may be undertaken]"/>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[Agencies should obtain costs from Other CSPs website to obtain cost estimates. Alternatively an Expression of Interest process may be undertaken]</w:t>
            </w:r>
            <w:r>
              <w:rPr>
                <w:rStyle w:val="Instruction"/>
                <w:i/>
              </w:rPr>
              <w:fldChar w:fldCharType="end"/>
            </w:r>
          </w:p>
        </w:tc>
      </w:tr>
      <w:tr w:rsidR="00106B33" w14:paraId="16EF4EDD" w14:textId="77777777" w:rsidTr="009024A9">
        <w:trPr>
          <w:trHeight w:val="355"/>
        </w:trPr>
        <w:tc>
          <w:tcPr>
            <w:tcW w:w="1809" w:type="dxa"/>
            <w:shd w:val="clear" w:color="auto" w:fill="auto"/>
          </w:tcPr>
          <w:p w14:paraId="4ACDA371" w14:textId="77777777" w:rsidR="00171C68" w:rsidRPr="00DF25F1" w:rsidRDefault="00171C68" w:rsidP="00264482">
            <w:pPr>
              <w:pStyle w:val="TableText"/>
              <w:rPr>
                <w:rStyle w:val="Strong"/>
                <w:szCs w:val="20"/>
              </w:rPr>
            </w:pPr>
            <w:r>
              <w:rPr>
                <w:rStyle w:val="Strong"/>
                <w:szCs w:val="20"/>
              </w:rPr>
              <w:t>Non-Price Considerations</w:t>
            </w:r>
          </w:p>
        </w:tc>
        <w:tc>
          <w:tcPr>
            <w:tcW w:w="1560" w:type="dxa"/>
            <w:shd w:val="clear" w:color="auto" w:fill="auto"/>
          </w:tcPr>
          <w:p w14:paraId="4E0411D6" w14:textId="77777777" w:rsidR="00171C68" w:rsidRPr="00DF25F1" w:rsidRDefault="00171C68" w:rsidP="00264482">
            <w:pPr>
              <w:pStyle w:val="TableText"/>
              <w:rPr>
                <w:rStyle w:val="Strong"/>
                <w:szCs w:val="20"/>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c>
          <w:tcPr>
            <w:tcW w:w="1559" w:type="dxa"/>
            <w:shd w:val="clear" w:color="auto" w:fill="auto"/>
          </w:tcPr>
          <w:p w14:paraId="0D2D1091" w14:textId="77777777" w:rsidR="00171C68" w:rsidRPr="00DF25F1" w:rsidRDefault="00171C68" w:rsidP="00264482">
            <w:pPr>
              <w:pStyle w:val="TableText"/>
              <w:rPr>
                <w:rStyle w:val="Strong"/>
                <w:szCs w:val="20"/>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c>
          <w:tcPr>
            <w:tcW w:w="1559" w:type="dxa"/>
            <w:shd w:val="clear" w:color="auto" w:fill="auto"/>
          </w:tcPr>
          <w:p w14:paraId="14E14BA4" w14:textId="77777777" w:rsidR="00171C68" w:rsidRPr="00DF25F1" w:rsidRDefault="00171C68" w:rsidP="00264482">
            <w:pPr>
              <w:pStyle w:val="TableText"/>
              <w:rPr>
                <w:rStyle w:val="Strong"/>
                <w:szCs w:val="20"/>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c>
          <w:tcPr>
            <w:tcW w:w="1701" w:type="dxa"/>
            <w:shd w:val="clear" w:color="auto" w:fill="auto"/>
          </w:tcPr>
          <w:p w14:paraId="221F9890" w14:textId="77777777" w:rsidR="00171C68" w:rsidRPr="00DF25F1" w:rsidRDefault="00171C68" w:rsidP="00264482">
            <w:pPr>
              <w:pStyle w:val="TableText"/>
              <w:rPr>
                <w:rStyle w:val="Strong"/>
                <w:szCs w:val="20"/>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c>
          <w:tcPr>
            <w:tcW w:w="1701" w:type="dxa"/>
          </w:tcPr>
          <w:p w14:paraId="312C98D1" w14:textId="77777777" w:rsidR="00171C68" w:rsidRDefault="00171C68" w:rsidP="00264482">
            <w:pPr>
              <w:pStyle w:val="TableText"/>
              <w:rPr>
                <w:rStyle w:val="Instruction"/>
                <w:i/>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r>
      <w:tr w:rsidR="00106B33" w14:paraId="208911AE" w14:textId="77777777" w:rsidTr="009024A9">
        <w:trPr>
          <w:trHeight w:val="355"/>
        </w:trPr>
        <w:tc>
          <w:tcPr>
            <w:tcW w:w="1809" w:type="dxa"/>
            <w:shd w:val="clear" w:color="auto" w:fill="auto"/>
          </w:tcPr>
          <w:p w14:paraId="75B12BF4" w14:textId="77777777" w:rsidR="00171C68" w:rsidRDefault="00171C68" w:rsidP="007E0D3C">
            <w:pPr>
              <w:pStyle w:val="TableText"/>
              <w:rPr>
                <w:rStyle w:val="Strong"/>
                <w:szCs w:val="20"/>
              </w:rPr>
            </w:pPr>
            <w:r>
              <w:rPr>
                <w:rStyle w:val="Strong"/>
                <w:szCs w:val="20"/>
              </w:rPr>
              <w:t>Recommended</w:t>
            </w:r>
          </w:p>
        </w:tc>
        <w:tc>
          <w:tcPr>
            <w:tcW w:w="1560" w:type="dxa"/>
            <w:shd w:val="clear" w:color="auto" w:fill="auto"/>
          </w:tcPr>
          <w:p w14:paraId="28F02E45" w14:textId="7E839E22" w:rsidR="00171C68" w:rsidRPr="009024A9" w:rsidRDefault="00F8086D" w:rsidP="007E0D3C">
            <w:pPr>
              <w:pStyle w:val="TableText"/>
              <w:jc w:val="center"/>
              <w:rPr>
                <w:rStyle w:val="Strong"/>
                <w:color w:val="0000FF"/>
                <w:szCs w:val="20"/>
              </w:rPr>
            </w:pPr>
            <w:r>
              <w:rPr>
                <w:color w:val="0000FF"/>
              </w:rPr>
              <w:t>Yes / No</w:t>
            </w:r>
          </w:p>
        </w:tc>
        <w:tc>
          <w:tcPr>
            <w:tcW w:w="1559" w:type="dxa"/>
            <w:shd w:val="clear" w:color="auto" w:fill="auto"/>
          </w:tcPr>
          <w:p w14:paraId="212BE602" w14:textId="1A566CB9" w:rsidR="00171C68" w:rsidRPr="009024A9" w:rsidRDefault="00F8086D" w:rsidP="007E0D3C">
            <w:pPr>
              <w:pStyle w:val="TableText"/>
              <w:jc w:val="center"/>
              <w:rPr>
                <w:rStyle w:val="Strong"/>
                <w:color w:val="0000FF"/>
                <w:szCs w:val="20"/>
              </w:rPr>
            </w:pPr>
            <w:r>
              <w:rPr>
                <w:color w:val="0000FF"/>
              </w:rPr>
              <w:t>Yes / No</w:t>
            </w:r>
          </w:p>
        </w:tc>
        <w:tc>
          <w:tcPr>
            <w:tcW w:w="1559" w:type="dxa"/>
            <w:shd w:val="clear" w:color="auto" w:fill="auto"/>
          </w:tcPr>
          <w:p w14:paraId="2C23A582" w14:textId="0095BE1E" w:rsidR="00171C68" w:rsidRPr="009024A9" w:rsidRDefault="00F8086D" w:rsidP="007E0D3C">
            <w:pPr>
              <w:pStyle w:val="TableText"/>
              <w:jc w:val="center"/>
              <w:rPr>
                <w:rStyle w:val="Strong"/>
                <w:color w:val="0000FF"/>
                <w:szCs w:val="20"/>
              </w:rPr>
            </w:pPr>
            <w:r>
              <w:rPr>
                <w:color w:val="0000FF"/>
              </w:rPr>
              <w:t>Yes / No</w:t>
            </w:r>
          </w:p>
        </w:tc>
        <w:tc>
          <w:tcPr>
            <w:tcW w:w="1701" w:type="dxa"/>
            <w:shd w:val="clear" w:color="auto" w:fill="auto"/>
          </w:tcPr>
          <w:p w14:paraId="6E912A57" w14:textId="0BAB2E43" w:rsidR="00171C68" w:rsidRPr="009024A9" w:rsidRDefault="00F8086D" w:rsidP="007E0D3C">
            <w:pPr>
              <w:pStyle w:val="TableText"/>
              <w:jc w:val="center"/>
              <w:rPr>
                <w:rStyle w:val="Strong"/>
                <w:color w:val="0000FF"/>
                <w:szCs w:val="20"/>
              </w:rPr>
            </w:pPr>
            <w:r>
              <w:rPr>
                <w:color w:val="0000FF"/>
              </w:rPr>
              <w:t>Yes / No</w:t>
            </w:r>
          </w:p>
        </w:tc>
        <w:tc>
          <w:tcPr>
            <w:tcW w:w="1701" w:type="dxa"/>
          </w:tcPr>
          <w:p w14:paraId="52123BB3" w14:textId="411A7E02" w:rsidR="00171C68" w:rsidRPr="009024A9" w:rsidRDefault="00F8086D" w:rsidP="007E0D3C">
            <w:pPr>
              <w:pStyle w:val="TableText"/>
              <w:jc w:val="center"/>
              <w:rPr>
                <w:color w:val="0000FF"/>
              </w:rPr>
            </w:pPr>
            <w:r>
              <w:rPr>
                <w:color w:val="0000FF"/>
              </w:rPr>
              <w:t>Yes / No</w:t>
            </w:r>
          </w:p>
        </w:tc>
      </w:tr>
      <w:tr w:rsidR="00106B33" w14:paraId="71751B12" w14:textId="77777777" w:rsidTr="009024A9">
        <w:trPr>
          <w:trHeight w:val="355"/>
        </w:trPr>
        <w:tc>
          <w:tcPr>
            <w:tcW w:w="1809" w:type="dxa"/>
            <w:shd w:val="clear" w:color="auto" w:fill="auto"/>
          </w:tcPr>
          <w:p w14:paraId="4577F6E9" w14:textId="77777777" w:rsidR="00171C68" w:rsidRDefault="00171C68" w:rsidP="007E0D3C">
            <w:pPr>
              <w:pStyle w:val="TableText"/>
              <w:rPr>
                <w:rStyle w:val="Strong"/>
                <w:szCs w:val="20"/>
              </w:rPr>
            </w:pPr>
            <w:r>
              <w:rPr>
                <w:rStyle w:val="Strong"/>
                <w:szCs w:val="20"/>
              </w:rPr>
              <w:t>Reasons</w:t>
            </w:r>
          </w:p>
        </w:tc>
        <w:tc>
          <w:tcPr>
            <w:tcW w:w="1560" w:type="dxa"/>
            <w:shd w:val="clear" w:color="auto" w:fill="auto"/>
          </w:tcPr>
          <w:p w14:paraId="2648130D" w14:textId="77777777" w:rsidR="00171C68" w:rsidRDefault="00171C68" w:rsidP="00F86A30">
            <w:pPr>
              <w:pStyle w:val="TableText"/>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c>
          <w:tcPr>
            <w:tcW w:w="1559" w:type="dxa"/>
            <w:shd w:val="clear" w:color="auto" w:fill="auto"/>
          </w:tcPr>
          <w:p w14:paraId="360F9B5C" w14:textId="77777777" w:rsidR="00171C68" w:rsidRDefault="00171C68" w:rsidP="00F86A30">
            <w:pPr>
              <w:pStyle w:val="TableText"/>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c>
          <w:tcPr>
            <w:tcW w:w="1559" w:type="dxa"/>
            <w:shd w:val="clear" w:color="auto" w:fill="auto"/>
          </w:tcPr>
          <w:p w14:paraId="0FC7F6C3" w14:textId="77777777" w:rsidR="00171C68" w:rsidRDefault="00171C68" w:rsidP="00F86A30">
            <w:pPr>
              <w:pStyle w:val="TableText"/>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c>
          <w:tcPr>
            <w:tcW w:w="1701" w:type="dxa"/>
            <w:shd w:val="clear" w:color="auto" w:fill="auto"/>
          </w:tcPr>
          <w:p w14:paraId="05523E42" w14:textId="77777777" w:rsidR="00171C68" w:rsidRDefault="00171C68" w:rsidP="00F86A30">
            <w:pPr>
              <w:pStyle w:val="TableText"/>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c>
          <w:tcPr>
            <w:tcW w:w="1701" w:type="dxa"/>
          </w:tcPr>
          <w:p w14:paraId="3F2B0BEB" w14:textId="77777777" w:rsidR="00171C68" w:rsidRDefault="00171C68" w:rsidP="00F86A30">
            <w:pPr>
              <w:pStyle w:val="TableText"/>
              <w:rPr>
                <w:rStyle w:val="Instruction"/>
                <w:i/>
              </w:rPr>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r>
    </w:tbl>
    <w:p w14:paraId="349C868A" w14:textId="076B1EBB" w:rsidR="001F2574" w:rsidRDefault="001F2574" w:rsidP="001F2574">
      <w:pPr>
        <w:pStyle w:val="BodyText"/>
        <w:rPr>
          <w:rStyle w:val="Optional"/>
        </w:rPr>
      </w:pPr>
      <w:r w:rsidRPr="001F2574">
        <w:rPr>
          <w:rStyle w:val="Optional"/>
          <w:color w:val="auto"/>
        </w:rPr>
        <w:t>The cost estimates were obtained by</w:t>
      </w:r>
      <w:r>
        <w:rPr>
          <w:rStyle w:val="Optional"/>
        </w:rPr>
        <w:t xml:space="preserve"> </w:t>
      </w:r>
      <w:r w:rsidR="00B0227D">
        <w:rPr>
          <w:rStyle w:val="Instruction"/>
          <w:i/>
        </w:rPr>
        <w:fldChar w:fldCharType="begin">
          <w:ffData>
            <w:name w:val=""/>
            <w:enabled/>
            <w:calcOnExit w:val="0"/>
            <w:textInput>
              <w:default w:val="[insert details on how costs were derived e.g. online pricing, estimates from Public CSPs] "/>
            </w:textInput>
          </w:ffData>
        </w:fldChar>
      </w:r>
      <w:r w:rsidR="00B0227D">
        <w:rPr>
          <w:rStyle w:val="Instruction"/>
          <w:i/>
        </w:rPr>
        <w:instrText xml:space="preserve"> FORMTEXT </w:instrText>
      </w:r>
      <w:r w:rsidR="00B0227D">
        <w:rPr>
          <w:rStyle w:val="Instruction"/>
          <w:i/>
        </w:rPr>
      </w:r>
      <w:r w:rsidR="00B0227D">
        <w:rPr>
          <w:rStyle w:val="Instruction"/>
          <w:i/>
        </w:rPr>
        <w:fldChar w:fldCharType="separate"/>
      </w:r>
      <w:r w:rsidR="00B0227D">
        <w:rPr>
          <w:rStyle w:val="Instruction"/>
          <w:i/>
          <w:noProof/>
        </w:rPr>
        <w:t xml:space="preserve">[insert details on how costs were derived e.g. online pricing, estimates from Public CSPs] </w:t>
      </w:r>
      <w:r w:rsidR="00B0227D">
        <w:rPr>
          <w:rStyle w:val="Instruction"/>
          <w:i/>
        </w:rPr>
        <w:fldChar w:fldCharType="end"/>
      </w:r>
    </w:p>
    <w:p w14:paraId="73E21F7E" w14:textId="3060E483" w:rsidR="00222BEA" w:rsidRDefault="00E54C01">
      <w:pPr>
        <w:pStyle w:val="BodyText"/>
        <w:rPr>
          <w:rStyle w:val="Optional"/>
        </w:rPr>
      </w:pPr>
      <w:r>
        <w:rPr>
          <w:rStyle w:val="Optional"/>
        </w:rPr>
        <w:t xml:space="preserve">The required </w:t>
      </w:r>
      <w:r w:rsidR="00613E57">
        <w:rPr>
          <w:rStyle w:val="Optional"/>
        </w:rPr>
        <w:t>P</w:t>
      </w:r>
      <w:r>
        <w:rPr>
          <w:rStyle w:val="Optional"/>
        </w:rPr>
        <w:t xml:space="preserve">ublic </w:t>
      </w:r>
      <w:r w:rsidR="00613E57">
        <w:rPr>
          <w:rStyle w:val="Optional"/>
        </w:rPr>
        <w:t>C</w:t>
      </w:r>
      <w:r>
        <w:rPr>
          <w:rStyle w:val="Optional"/>
        </w:rPr>
        <w:t xml:space="preserve">loud </w:t>
      </w:r>
      <w:r w:rsidR="00B0227D">
        <w:rPr>
          <w:rStyle w:val="Optional"/>
        </w:rPr>
        <w:t>s</w:t>
      </w:r>
      <w:r>
        <w:rPr>
          <w:rStyle w:val="Optional"/>
        </w:rPr>
        <w:t xml:space="preserve">ervices shall be procured in accordance with the </w:t>
      </w:r>
      <w:r w:rsidR="00260C66">
        <w:rPr>
          <w:rStyle w:val="Instruction"/>
          <w:i/>
          <w:color w:val="0000FF"/>
        </w:rPr>
        <w:fldChar w:fldCharType="begin">
          <w:ffData>
            <w:name w:val=""/>
            <w:enabled/>
            <w:calcOnExit w:val="0"/>
            <w:textInput>
              <w:default w:val="[Amazon Web Services / Microsoft / Oracle]"/>
            </w:textInput>
          </w:ffData>
        </w:fldChar>
      </w:r>
      <w:r w:rsidR="00260C66">
        <w:rPr>
          <w:rStyle w:val="Instruction"/>
          <w:i/>
          <w:color w:val="0000FF"/>
        </w:rPr>
        <w:instrText xml:space="preserve"> FORMTEXT </w:instrText>
      </w:r>
      <w:r w:rsidR="00260C66">
        <w:rPr>
          <w:rStyle w:val="Instruction"/>
          <w:i/>
          <w:color w:val="0000FF"/>
        </w:rPr>
      </w:r>
      <w:r w:rsidR="00260C66">
        <w:rPr>
          <w:rStyle w:val="Instruction"/>
          <w:i/>
          <w:color w:val="0000FF"/>
        </w:rPr>
        <w:fldChar w:fldCharType="separate"/>
      </w:r>
      <w:r w:rsidR="00260C66">
        <w:rPr>
          <w:rStyle w:val="Instruction"/>
          <w:i/>
          <w:noProof/>
          <w:color w:val="0000FF"/>
        </w:rPr>
        <w:t>[Amazon Web Services / Microsoft / Oracle]</w:t>
      </w:r>
      <w:r w:rsidR="00260C66">
        <w:rPr>
          <w:rStyle w:val="Instruction"/>
          <w:i/>
          <w:color w:val="0000FF"/>
        </w:rPr>
        <w:fldChar w:fldCharType="end"/>
      </w:r>
      <w:r>
        <w:rPr>
          <w:rStyle w:val="Optional"/>
        </w:rPr>
        <w:t xml:space="preserve"> CUA buying rules.</w:t>
      </w:r>
    </w:p>
    <w:p w14:paraId="44DF09ED" w14:textId="102B4637" w:rsidR="00E54C01" w:rsidRPr="00E54C01" w:rsidRDefault="00E54C01" w:rsidP="00E54C01">
      <w:pPr>
        <w:pStyle w:val="BodyText"/>
        <w:rPr>
          <w:rStyle w:val="Optional"/>
          <w:color w:val="FF0000"/>
        </w:rPr>
      </w:pPr>
      <w:r w:rsidRPr="00E54C01">
        <w:rPr>
          <w:rStyle w:val="Optional"/>
          <w:color w:val="FF0000"/>
        </w:rPr>
        <w:t>O</w:t>
      </w:r>
      <w:r w:rsidR="00260C66">
        <w:rPr>
          <w:rStyle w:val="Optional"/>
          <w:color w:val="FF0000"/>
        </w:rPr>
        <w:t>r</w:t>
      </w:r>
    </w:p>
    <w:p w14:paraId="3B8CAB54" w14:textId="3624733D" w:rsidR="00E54C01" w:rsidRPr="00E54C01" w:rsidRDefault="00E54C01" w:rsidP="00E54C01">
      <w:pPr>
        <w:pStyle w:val="BodyText"/>
        <w:rPr>
          <w:color w:val="0000FF"/>
        </w:rPr>
      </w:pPr>
      <w:r>
        <w:rPr>
          <w:rStyle w:val="Optional"/>
        </w:rPr>
        <w:t xml:space="preserve">The </w:t>
      </w:r>
      <w:r w:rsidR="00613E57">
        <w:rPr>
          <w:rStyle w:val="Optional"/>
        </w:rPr>
        <w:t>P</w:t>
      </w:r>
      <w:r w:rsidR="00106B33">
        <w:rPr>
          <w:rStyle w:val="Optional"/>
        </w:rPr>
        <w:t xml:space="preserve">ublic </w:t>
      </w:r>
      <w:r w:rsidR="00613E57">
        <w:rPr>
          <w:rStyle w:val="Optional"/>
        </w:rPr>
        <w:t>C</w:t>
      </w:r>
      <w:r w:rsidR="00106B33">
        <w:rPr>
          <w:rStyle w:val="Optional"/>
        </w:rPr>
        <w:t>loud s</w:t>
      </w:r>
      <w:r>
        <w:rPr>
          <w:rStyle w:val="Optional"/>
        </w:rPr>
        <w:t xml:space="preserve">ervices shall be procured in accordance with the </w:t>
      </w:r>
      <w:r w:rsidR="00536235">
        <w:rPr>
          <w:rStyle w:val="Optional"/>
        </w:rPr>
        <w:t>Western Australian Procurement Rules</w:t>
      </w:r>
      <w:r w:rsidRPr="00E54C01">
        <w:rPr>
          <w:rStyle w:val="Optional"/>
        </w:rPr>
        <w:t>.</w:t>
      </w:r>
    </w:p>
    <w:p w14:paraId="1E959461" w14:textId="7189AF0D" w:rsidR="00F86A30" w:rsidRDefault="00F86A30" w:rsidP="00F86A30">
      <w:pPr>
        <w:pStyle w:val="Heading1"/>
        <w:ind w:hanging="540"/>
      </w:pPr>
      <w:r w:rsidRPr="0022444A">
        <w:br w:type="page"/>
      </w:r>
      <w:bookmarkStart w:id="24" w:name="_Toc72941687"/>
      <w:r w:rsidR="00F8086D">
        <w:lastRenderedPageBreak/>
        <w:t>Private Cloud Option</w:t>
      </w:r>
      <w:bookmarkEnd w:id="24"/>
    </w:p>
    <w:p w14:paraId="6B69FF10" w14:textId="46DAC83B" w:rsidR="00F86A30" w:rsidRDefault="00DC0169" w:rsidP="00F86A30">
      <w:pPr>
        <w:pStyle w:val="BodyText"/>
        <w:rPr>
          <w:rStyle w:val="Optional"/>
        </w:rPr>
      </w:pPr>
      <w:r>
        <w:rPr>
          <w:rStyle w:val="Optional"/>
        </w:rPr>
        <w:t xml:space="preserve">A </w:t>
      </w:r>
      <w:r w:rsidR="00613E57">
        <w:rPr>
          <w:rStyle w:val="Optional"/>
        </w:rPr>
        <w:t>P</w:t>
      </w:r>
      <w:r>
        <w:rPr>
          <w:rStyle w:val="Optional"/>
        </w:rPr>
        <w:t xml:space="preserve">rivate </w:t>
      </w:r>
      <w:r w:rsidR="00613E57">
        <w:rPr>
          <w:rStyle w:val="Optional"/>
        </w:rPr>
        <w:t>C</w:t>
      </w:r>
      <w:r>
        <w:rPr>
          <w:rStyle w:val="Optional"/>
        </w:rPr>
        <w:t xml:space="preserve">loud deployment model is not recommended to meet </w:t>
      </w:r>
      <w:r w:rsidR="00F86A30">
        <w:rPr>
          <w:rStyle w:val="Optional"/>
        </w:rPr>
        <w:t>this requirement.</w:t>
      </w:r>
      <w:r w:rsidR="00E12107" w:rsidRPr="00E12107">
        <w:rPr>
          <w:rStyle w:val="Instruction"/>
          <w:i/>
        </w:rPr>
        <w:t xml:space="preserve"> </w:t>
      </w:r>
      <w:r w:rsidR="00E12107">
        <w:rPr>
          <w:rStyle w:val="Instruction"/>
          <w:i/>
        </w:rPr>
        <w:fldChar w:fldCharType="begin">
          <w:ffData>
            <w:name w:val=""/>
            <w:enabled/>
            <w:calcOnExit w:val="0"/>
            <w:textInput>
              <w:default w:val="[Note: delete table if private cloud deployment model is not recommended] "/>
            </w:textInput>
          </w:ffData>
        </w:fldChar>
      </w:r>
      <w:r w:rsidR="00E12107">
        <w:rPr>
          <w:rStyle w:val="Instruction"/>
          <w:i/>
        </w:rPr>
        <w:instrText xml:space="preserve"> FORMTEXT </w:instrText>
      </w:r>
      <w:r w:rsidR="00E12107">
        <w:rPr>
          <w:rStyle w:val="Instruction"/>
          <w:i/>
        </w:rPr>
      </w:r>
      <w:r w:rsidR="00E12107">
        <w:rPr>
          <w:rStyle w:val="Instruction"/>
          <w:i/>
        </w:rPr>
        <w:fldChar w:fldCharType="separate"/>
      </w:r>
      <w:r w:rsidR="00E12107">
        <w:rPr>
          <w:rStyle w:val="Instruction"/>
          <w:i/>
          <w:noProof/>
        </w:rPr>
        <w:t xml:space="preserve">[Note: delete table if private cloud deployment model is not recommended] </w:t>
      </w:r>
      <w:r w:rsidR="00E12107">
        <w:rPr>
          <w:rStyle w:val="Instruction"/>
          <w:i/>
        </w:rPr>
        <w:fldChar w:fldCharType="end"/>
      </w:r>
    </w:p>
    <w:p w14:paraId="5C6B00FF" w14:textId="6EB73FB0" w:rsidR="00F86A30" w:rsidRPr="00795014" w:rsidRDefault="00F86A30" w:rsidP="00F86A30">
      <w:pPr>
        <w:pStyle w:val="InstructionOR"/>
        <w:jc w:val="left"/>
        <w:rPr>
          <w:i/>
        </w:rPr>
      </w:pPr>
      <w:r w:rsidRPr="00795014">
        <w:rPr>
          <w:i/>
        </w:rPr>
        <w:t>O</w:t>
      </w:r>
      <w:r w:rsidR="00F8086D">
        <w:rPr>
          <w:i/>
        </w:rPr>
        <w:t>r</w:t>
      </w:r>
    </w:p>
    <w:p w14:paraId="10121DF7" w14:textId="730FC09A" w:rsidR="00F86A30" w:rsidRPr="00F84801" w:rsidRDefault="00F86A30" w:rsidP="00F86A30">
      <w:pPr>
        <w:pStyle w:val="BodyText"/>
      </w:pPr>
      <w:r>
        <w:rPr>
          <w:rStyle w:val="Optional"/>
        </w:rPr>
        <w:t xml:space="preserve">The following </w:t>
      </w:r>
      <w:proofErr w:type="spellStart"/>
      <w:r w:rsidR="00B0227D">
        <w:rPr>
          <w:rStyle w:val="Optional"/>
        </w:rPr>
        <w:t>GovNext</w:t>
      </w:r>
      <w:proofErr w:type="spellEnd"/>
      <w:r w:rsidR="00B0227D">
        <w:rPr>
          <w:rStyle w:val="Optional"/>
        </w:rPr>
        <w:t>-ICT CUA Contractors h</w:t>
      </w:r>
      <w:r>
        <w:rPr>
          <w:rStyle w:val="Optional"/>
        </w:rPr>
        <w:t>ave been considered</w:t>
      </w:r>
      <w:r w:rsidR="00B0227D">
        <w:rPr>
          <w:rStyle w:val="Optional"/>
        </w:rPr>
        <w:t xml:space="preserve"> for </w:t>
      </w:r>
      <w:r w:rsidR="00613E57">
        <w:rPr>
          <w:rStyle w:val="Optional"/>
        </w:rPr>
        <w:t>P</w:t>
      </w:r>
      <w:r w:rsidR="00B0227D">
        <w:rPr>
          <w:rStyle w:val="Optional"/>
        </w:rPr>
        <w:t xml:space="preserve">rivate </w:t>
      </w:r>
      <w:r w:rsidR="00613E57">
        <w:rPr>
          <w:rStyle w:val="Optional"/>
        </w:rPr>
        <w:t>C</w:t>
      </w:r>
      <w:r w:rsidR="00B0227D">
        <w:rPr>
          <w:rStyle w:val="Optional"/>
        </w:rPr>
        <w:t>loud services</w:t>
      </w:r>
      <w:r>
        <w:rPr>
          <w:rStyle w:val="Optional"/>
        </w:rPr>
        <w:t>:</w:t>
      </w:r>
    </w:p>
    <w:p w14:paraId="221452B7" w14:textId="0694B1F9" w:rsidR="00F86A30" w:rsidRDefault="00613E57" w:rsidP="00F86A30">
      <w:pPr>
        <w:pStyle w:val="BodyText"/>
        <w:rPr>
          <w:rStyle w:val="Instruction"/>
          <w:i/>
        </w:rPr>
      </w:pPr>
      <w:r>
        <w:rPr>
          <w:rStyle w:val="Instruction"/>
          <w:i/>
        </w:rPr>
        <w:fldChar w:fldCharType="begin">
          <w:ffData>
            <w:name w:val=""/>
            <w:enabled/>
            <w:calcOnExit w:val="0"/>
            <w:textInput>
              <w:default w:val="[Agencies shoud refer to the GovNext-ICT CUA wa.gov.au webpage for guidance on how to obtain inidicative cost estimates under the CUA before commencing a formal quote process]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[Agencies shoud refer to the GovNext-ICT CUA wa.gov.au webpage for guidance on how to obtain inidicative cost estimates under the CUA before commencing a formal quote process] </w:t>
      </w:r>
      <w:r>
        <w:rPr>
          <w:rStyle w:val="Instruction"/>
          <w:i/>
        </w:rPr>
        <w:fldChar w:fldCharType="end"/>
      </w:r>
    </w:p>
    <w:p w14:paraId="00B602FD" w14:textId="77777777" w:rsidR="00B0227D" w:rsidRPr="00936B02" w:rsidRDefault="00B0227D" w:rsidP="00B0227D">
      <w:pPr>
        <w:pStyle w:val="BodyText"/>
        <w:rPr>
          <w:i/>
          <w:color w:val="FF0000"/>
        </w:rPr>
      </w:pPr>
      <w:r>
        <w:rPr>
          <w:rStyle w:val="Instruction"/>
          <w:i/>
        </w:rPr>
        <w:fldChar w:fldCharType="begin">
          <w:ffData>
            <w:name w:val=""/>
            <w:enabled/>
            <w:calcOnExit w:val="0"/>
            <w:textInput>
              <w:default w:val="[Example table only, amend if further decisions or details are relevant. Address at minimum price and non-price factors supporting decision]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[Example table only, amend if further decisions or details are relevant. Address at minimum price and non-price factors supporting decision]</w:t>
      </w:r>
      <w:r>
        <w:rPr>
          <w:rStyle w:val="Instruction"/>
          <w:i/>
        </w:rPr>
        <w:fldChar w:fldCharType="end"/>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67"/>
        <w:gridCol w:w="2673"/>
        <w:gridCol w:w="2669"/>
      </w:tblGrid>
      <w:tr w:rsidR="00E54C01" w14:paraId="61A593C8" w14:textId="77777777" w:rsidTr="001F2574">
        <w:trPr>
          <w:trHeight w:val="355"/>
        </w:trPr>
        <w:tc>
          <w:tcPr>
            <w:tcW w:w="1809" w:type="dxa"/>
            <w:shd w:val="clear" w:color="auto" w:fill="F2F2F2"/>
          </w:tcPr>
          <w:p w14:paraId="690C46B8" w14:textId="0BAE8258" w:rsidR="00E54C01" w:rsidRPr="00DF25F1" w:rsidRDefault="00B0227D" w:rsidP="00264482">
            <w:pPr>
              <w:pStyle w:val="TableText"/>
              <w:rPr>
                <w:rStyle w:val="Strong"/>
                <w:szCs w:val="20"/>
              </w:rPr>
            </w:pPr>
            <w:proofErr w:type="spellStart"/>
            <w:r>
              <w:rPr>
                <w:rStyle w:val="Strong"/>
                <w:szCs w:val="20"/>
              </w:rPr>
              <w:t>G</w:t>
            </w:r>
            <w:r w:rsidR="007A42AE">
              <w:rPr>
                <w:rStyle w:val="Strong"/>
                <w:szCs w:val="20"/>
              </w:rPr>
              <w:t>ovNext</w:t>
            </w:r>
            <w:proofErr w:type="spellEnd"/>
            <w:r w:rsidR="007A42AE">
              <w:rPr>
                <w:rStyle w:val="Strong"/>
                <w:szCs w:val="20"/>
              </w:rPr>
              <w:t xml:space="preserve">-ICT </w:t>
            </w:r>
            <w:r w:rsidR="006873CA">
              <w:rPr>
                <w:rStyle w:val="Strong"/>
                <w:szCs w:val="20"/>
              </w:rPr>
              <w:t xml:space="preserve">CUA </w:t>
            </w:r>
            <w:r w:rsidR="007A42AE">
              <w:rPr>
                <w:rStyle w:val="Strong"/>
                <w:szCs w:val="20"/>
              </w:rPr>
              <w:t>Contractor</w:t>
            </w:r>
          </w:p>
        </w:tc>
        <w:tc>
          <w:tcPr>
            <w:tcW w:w="2667" w:type="dxa"/>
            <w:shd w:val="clear" w:color="auto" w:fill="F2F2F2"/>
          </w:tcPr>
          <w:p w14:paraId="1701E493" w14:textId="77777777" w:rsidR="00E54C01" w:rsidRPr="00DF25F1" w:rsidRDefault="00E54C01" w:rsidP="00264482">
            <w:pPr>
              <w:pStyle w:val="TableText"/>
              <w:rPr>
                <w:rStyle w:val="Strong"/>
                <w:szCs w:val="20"/>
              </w:rPr>
            </w:pPr>
            <w:r>
              <w:rPr>
                <w:rStyle w:val="Strong"/>
                <w:szCs w:val="20"/>
              </w:rPr>
              <w:t>Atos</w:t>
            </w:r>
          </w:p>
        </w:tc>
        <w:tc>
          <w:tcPr>
            <w:tcW w:w="2673" w:type="dxa"/>
            <w:shd w:val="clear" w:color="auto" w:fill="F2F2F2"/>
          </w:tcPr>
          <w:p w14:paraId="3EAAAC2D" w14:textId="77777777" w:rsidR="00E54C01" w:rsidRPr="00DF25F1" w:rsidRDefault="00E54C01" w:rsidP="00264482">
            <w:pPr>
              <w:pStyle w:val="TableText"/>
              <w:rPr>
                <w:rStyle w:val="Strong"/>
                <w:szCs w:val="20"/>
              </w:rPr>
            </w:pPr>
            <w:r>
              <w:rPr>
                <w:rStyle w:val="Strong"/>
                <w:szCs w:val="20"/>
              </w:rPr>
              <w:t>Datacom</w:t>
            </w:r>
          </w:p>
        </w:tc>
        <w:tc>
          <w:tcPr>
            <w:tcW w:w="2669" w:type="dxa"/>
            <w:shd w:val="clear" w:color="auto" w:fill="F2F2F2"/>
          </w:tcPr>
          <w:p w14:paraId="349C0CD8" w14:textId="77777777" w:rsidR="00E54C01" w:rsidRPr="00DF25F1" w:rsidRDefault="00E54C01" w:rsidP="00264482">
            <w:pPr>
              <w:pStyle w:val="TableText"/>
              <w:rPr>
                <w:rStyle w:val="Strong"/>
                <w:szCs w:val="20"/>
              </w:rPr>
            </w:pPr>
            <w:r>
              <w:rPr>
                <w:rStyle w:val="Strong"/>
                <w:szCs w:val="20"/>
              </w:rPr>
              <w:t>NEC</w:t>
            </w:r>
          </w:p>
        </w:tc>
      </w:tr>
      <w:tr w:rsidR="00E54C01" w14:paraId="3E7951BE" w14:textId="77777777" w:rsidTr="001F2574">
        <w:trPr>
          <w:trHeight w:val="355"/>
        </w:trPr>
        <w:tc>
          <w:tcPr>
            <w:tcW w:w="1809" w:type="dxa"/>
            <w:tcBorders>
              <w:bottom w:val="single" w:sz="4" w:space="0" w:color="auto"/>
            </w:tcBorders>
            <w:shd w:val="clear" w:color="auto" w:fill="auto"/>
          </w:tcPr>
          <w:p w14:paraId="28234D47" w14:textId="77777777" w:rsidR="00E54C01" w:rsidRPr="00DF25F1" w:rsidRDefault="00E54C01" w:rsidP="00264482">
            <w:pPr>
              <w:pStyle w:val="TableText"/>
              <w:rPr>
                <w:rStyle w:val="Strong"/>
                <w:szCs w:val="20"/>
              </w:rPr>
            </w:pPr>
            <w:r>
              <w:rPr>
                <w:rStyle w:val="Strong"/>
                <w:szCs w:val="20"/>
              </w:rPr>
              <w:t>Considered</w:t>
            </w:r>
          </w:p>
        </w:tc>
        <w:tc>
          <w:tcPr>
            <w:tcW w:w="2667" w:type="dxa"/>
            <w:tcBorders>
              <w:bottom w:val="single" w:sz="4" w:space="0" w:color="auto"/>
            </w:tcBorders>
            <w:shd w:val="clear" w:color="auto" w:fill="auto"/>
          </w:tcPr>
          <w:p w14:paraId="6D586CAA" w14:textId="07132FD0" w:rsidR="00E54C01" w:rsidRPr="002D6A37" w:rsidRDefault="00F8086D" w:rsidP="00264482">
            <w:pPr>
              <w:pStyle w:val="TableText"/>
              <w:jc w:val="center"/>
              <w:rPr>
                <w:rStyle w:val="Strong"/>
                <w:b w:val="0"/>
                <w:bCs w:val="0"/>
                <w:color w:val="0000FF"/>
              </w:rPr>
            </w:pPr>
            <w:r>
              <w:rPr>
                <w:color w:val="0000FF"/>
              </w:rPr>
              <w:t>Yes / No</w:t>
            </w:r>
          </w:p>
        </w:tc>
        <w:tc>
          <w:tcPr>
            <w:tcW w:w="2673" w:type="dxa"/>
            <w:tcBorders>
              <w:bottom w:val="single" w:sz="4" w:space="0" w:color="auto"/>
            </w:tcBorders>
            <w:shd w:val="clear" w:color="auto" w:fill="auto"/>
          </w:tcPr>
          <w:p w14:paraId="744DA7B9" w14:textId="061DEF32" w:rsidR="00E54C01" w:rsidRPr="002D6A37" w:rsidRDefault="00F8086D" w:rsidP="00264482">
            <w:pPr>
              <w:pStyle w:val="TableText"/>
              <w:jc w:val="center"/>
              <w:rPr>
                <w:rStyle w:val="Strong"/>
                <w:color w:val="0000FF"/>
                <w:szCs w:val="20"/>
              </w:rPr>
            </w:pPr>
            <w:r>
              <w:rPr>
                <w:color w:val="0000FF"/>
              </w:rPr>
              <w:t>Yes / No</w:t>
            </w:r>
          </w:p>
        </w:tc>
        <w:tc>
          <w:tcPr>
            <w:tcW w:w="2669" w:type="dxa"/>
            <w:tcBorders>
              <w:bottom w:val="single" w:sz="4" w:space="0" w:color="auto"/>
            </w:tcBorders>
            <w:shd w:val="clear" w:color="auto" w:fill="auto"/>
          </w:tcPr>
          <w:p w14:paraId="622848AF" w14:textId="456E0038" w:rsidR="00E54C01" w:rsidRPr="002D6A37" w:rsidRDefault="00F8086D" w:rsidP="00264482">
            <w:pPr>
              <w:pStyle w:val="TableText"/>
              <w:jc w:val="center"/>
              <w:rPr>
                <w:rStyle w:val="Strong"/>
                <w:color w:val="0000FF"/>
                <w:szCs w:val="20"/>
              </w:rPr>
            </w:pPr>
            <w:r>
              <w:rPr>
                <w:color w:val="0000FF"/>
              </w:rPr>
              <w:t>Yes / No</w:t>
            </w:r>
          </w:p>
        </w:tc>
      </w:tr>
      <w:tr w:rsidR="00E54C01" w14:paraId="4E4FB042" w14:textId="77777777" w:rsidTr="001F2574">
        <w:trPr>
          <w:trHeight w:val="355"/>
        </w:trPr>
        <w:tc>
          <w:tcPr>
            <w:tcW w:w="1809" w:type="dxa"/>
            <w:shd w:val="clear" w:color="auto" w:fill="auto"/>
          </w:tcPr>
          <w:p w14:paraId="4F41BCA4" w14:textId="77777777" w:rsidR="00E54C01" w:rsidRPr="00DF25F1" w:rsidRDefault="00E54C01" w:rsidP="00264482">
            <w:pPr>
              <w:pStyle w:val="TableText"/>
              <w:rPr>
                <w:rStyle w:val="Strong"/>
                <w:szCs w:val="20"/>
              </w:rPr>
            </w:pPr>
            <w:r>
              <w:rPr>
                <w:rStyle w:val="Strong"/>
                <w:szCs w:val="20"/>
              </w:rPr>
              <w:t>Estimated Costs</w:t>
            </w:r>
          </w:p>
        </w:tc>
        <w:tc>
          <w:tcPr>
            <w:tcW w:w="2667" w:type="dxa"/>
            <w:shd w:val="clear" w:color="auto" w:fill="auto"/>
          </w:tcPr>
          <w:p w14:paraId="27EEB885" w14:textId="77777777" w:rsidR="00E54C01" w:rsidRPr="00DF25F1" w:rsidRDefault="00E54C01" w:rsidP="00264482">
            <w:pPr>
              <w:pStyle w:val="TableText"/>
              <w:rPr>
                <w:rStyle w:val="Strong"/>
                <w:szCs w:val="20"/>
              </w:rPr>
            </w:pPr>
            <w:r>
              <w:rPr>
                <w:rStyle w:val="Instruction"/>
                <w:i/>
              </w:rPr>
              <w:fldChar w:fldCharType="begin">
                <w:ffData>
                  <w:name w:val=""/>
                  <w:enabled/>
                  <w:calcOnExit w:val="0"/>
                  <w:textInput>
                    <w:default w:val="[Refer to the GovNext-ICT CUA wa.gov.au webpage for details on how to obtain estimated cost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[Refer to the GovNext-ICT CUA wa.gov.au webpage for details on how to obtain estimated costs]</w:t>
            </w:r>
            <w:r>
              <w:rPr>
                <w:rStyle w:val="Instruction"/>
                <w:i/>
              </w:rPr>
              <w:fldChar w:fldCharType="end"/>
            </w:r>
          </w:p>
        </w:tc>
        <w:tc>
          <w:tcPr>
            <w:tcW w:w="2673" w:type="dxa"/>
            <w:shd w:val="clear" w:color="auto" w:fill="auto"/>
          </w:tcPr>
          <w:p w14:paraId="0C299119" w14:textId="77777777" w:rsidR="00E54C01" w:rsidRPr="00DF25F1" w:rsidRDefault="00E54C01" w:rsidP="00264482">
            <w:pPr>
              <w:pStyle w:val="TableText"/>
              <w:rPr>
                <w:rStyle w:val="Strong"/>
                <w:szCs w:val="20"/>
              </w:rPr>
            </w:pPr>
            <w:r>
              <w:rPr>
                <w:rStyle w:val="Instruction"/>
                <w:i/>
              </w:rPr>
              <w:fldChar w:fldCharType="begin">
                <w:ffData>
                  <w:name w:val=""/>
                  <w:enabled/>
                  <w:calcOnExit w:val="0"/>
                  <w:textInput>
                    <w:default w:val="[Refer to the GovNext-ICT CUA wa.gov.au webpage for details on how to obtain estimated cost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[Refer to the GovNext-ICT CUA wa.gov.au webpage for details on how to obtain estimated costs]</w:t>
            </w:r>
            <w:r>
              <w:rPr>
                <w:rStyle w:val="Instruction"/>
                <w:i/>
              </w:rPr>
              <w:fldChar w:fldCharType="end"/>
            </w:r>
          </w:p>
        </w:tc>
        <w:tc>
          <w:tcPr>
            <w:tcW w:w="2669" w:type="dxa"/>
            <w:shd w:val="clear" w:color="auto" w:fill="auto"/>
          </w:tcPr>
          <w:p w14:paraId="31B02A33" w14:textId="77777777" w:rsidR="00E54C01" w:rsidRPr="00DF25F1" w:rsidRDefault="00E54C01" w:rsidP="00264482">
            <w:pPr>
              <w:pStyle w:val="TableText"/>
              <w:rPr>
                <w:rStyle w:val="Strong"/>
                <w:szCs w:val="20"/>
              </w:rPr>
            </w:pPr>
            <w:r>
              <w:rPr>
                <w:rStyle w:val="Instruction"/>
                <w:i/>
              </w:rPr>
              <w:fldChar w:fldCharType="begin">
                <w:ffData>
                  <w:name w:val=""/>
                  <w:enabled/>
                  <w:calcOnExit w:val="0"/>
                  <w:textInput>
                    <w:default w:val="[Refer to the GovNext-ICT CUA wa.gov.au webpage for details on how to obtain estimated cost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[Refer to the GovNext-ICT CUA wa.gov.au webpage for details on how to obtain estimated costs]</w:t>
            </w:r>
            <w:r>
              <w:rPr>
                <w:rStyle w:val="Instruction"/>
                <w:i/>
              </w:rPr>
              <w:fldChar w:fldCharType="end"/>
            </w:r>
          </w:p>
        </w:tc>
      </w:tr>
      <w:tr w:rsidR="001F2574" w14:paraId="3E7AC304" w14:textId="77777777" w:rsidTr="001F2574">
        <w:trPr>
          <w:trHeight w:val="355"/>
        </w:trPr>
        <w:tc>
          <w:tcPr>
            <w:tcW w:w="1809" w:type="dxa"/>
            <w:shd w:val="clear" w:color="auto" w:fill="auto"/>
          </w:tcPr>
          <w:p w14:paraId="6229A3A0" w14:textId="77777777" w:rsidR="001F2574" w:rsidRPr="00DF25F1" w:rsidRDefault="001F2574" w:rsidP="00AB062F">
            <w:pPr>
              <w:pStyle w:val="TableText"/>
              <w:rPr>
                <w:rStyle w:val="Strong"/>
                <w:szCs w:val="20"/>
              </w:rPr>
            </w:pPr>
            <w:r>
              <w:rPr>
                <w:rStyle w:val="Strong"/>
                <w:szCs w:val="20"/>
              </w:rPr>
              <w:t>Non-Price Considerations</w:t>
            </w:r>
          </w:p>
        </w:tc>
        <w:tc>
          <w:tcPr>
            <w:tcW w:w="2667" w:type="dxa"/>
            <w:shd w:val="clear" w:color="auto" w:fill="auto"/>
          </w:tcPr>
          <w:p w14:paraId="72770E2F" w14:textId="77777777" w:rsidR="001F2574" w:rsidRPr="00DF25F1" w:rsidRDefault="001F2574" w:rsidP="00AB062F">
            <w:pPr>
              <w:pStyle w:val="TableText"/>
              <w:rPr>
                <w:rStyle w:val="Strong"/>
                <w:szCs w:val="20"/>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c>
          <w:tcPr>
            <w:tcW w:w="2673" w:type="dxa"/>
            <w:shd w:val="clear" w:color="auto" w:fill="auto"/>
          </w:tcPr>
          <w:p w14:paraId="5C6811D7" w14:textId="77777777" w:rsidR="001F2574" w:rsidRPr="00DF25F1" w:rsidRDefault="001F2574" w:rsidP="00AB062F">
            <w:pPr>
              <w:pStyle w:val="TableText"/>
              <w:rPr>
                <w:rStyle w:val="Strong"/>
                <w:szCs w:val="20"/>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c>
          <w:tcPr>
            <w:tcW w:w="2669" w:type="dxa"/>
            <w:shd w:val="clear" w:color="auto" w:fill="auto"/>
          </w:tcPr>
          <w:p w14:paraId="1F814D2F" w14:textId="77777777" w:rsidR="001F2574" w:rsidRPr="00DF25F1" w:rsidRDefault="001F2574" w:rsidP="00AB062F">
            <w:pPr>
              <w:pStyle w:val="TableText"/>
              <w:rPr>
                <w:rStyle w:val="Strong"/>
                <w:szCs w:val="20"/>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r>
      <w:tr w:rsidR="004D4642" w14:paraId="5C5F10C9" w14:textId="77777777" w:rsidTr="001F2574">
        <w:trPr>
          <w:trHeight w:val="355"/>
        </w:trPr>
        <w:tc>
          <w:tcPr>
            <w:tcW w:w="1809" w:type="dxa"/>
            <w:shd w:val="clear" w:color="auto" w:fill="auto"/>
          </w:tcPr>
          <w:p w14:paraId="704B90F3" w14:textId="34F14844" w:rsidR="004D4642" w:rsidRDefault="004D4642" w:rsidP="004D4642">
            <w:pPr>
              <w:pStyle w:val="TableText"/>
              <w:rPr>
                <w:rStyle w:val="Strong"/>
                <w:szCs w:val="20"/>
              </w:rPr>
            </w:pPr>
            <w:r>
              <w:rPr>
                <w:rStyle w:val="Strong"/>
                <w:szCs w:val="20"/>
              </w:rPr>
              <w:t xml:space="preserve">Recommended (only applicable where direct purchase under the CUA </w:t>
            </w:r>
            <w:r w:rsidR="00E71AA4">
              <w:rPr>
                <w:rStyle w:val="Strong"/>
                <w:szCs w:val="20"/>
              </w:rPr>
              <w:t>is</w:t>
            </w:r>
            <w:r>
              <w:rPr>
                <w:rStyle w:val="Strong"/>
                <w:szCs w:val="20"/>
              </w:rPr>
              <w:t xml:space="preserve"> permitted)</w:t>
            </w:r>
          </w:p>
        </w:tc>
        <w:tc>
          <w:tcPr>
            <w:tcW w:w="2667" w:type="dxa"/>
            <w:shd w:val="clear" w:color="auto" w:fill="auto"/>
          </w:tcPr>
          <w:p w14:paraId="1E049C83" w14:textId="36CA840D" w:rsidR="004D4642" w:rsidRDefault="00F8086D" w:rsidP="005B4D7F">
            <w:pPr>
              <w:pStyle w:val="TableText"/>
              <w:jc w:val="center"/>
              <w:rPr>
                <w:rStyle w:val="Instruction"/>
                <w:i/>
              </w:rPr>
            </w:pPr>
            <w:r>
              <w:rPr>
                <w:color w:val="0000FF"/>
              </w:rPr>
              <w:t>Yes / No</w:t>
            </w:r>
          </w:p>
        </w:tc>
        <w:tc>
          <w:tcPr>
            <w:tcW w:w="2673" w:type="dxa"/>
            <w:shd w:val="clear" w:color="auto" w:fill="auto"/>
          </w:tcPr>
          <w:p w14:paraId="31F50629" w14:textId="165DB892" w:rsidR="004D4642" w:rsidRDefault="00F8086D" w:rsidP="005B4D7F">
            <w:pPr>
              <w:pStyle w:val="TableText"/>
              <w:jc w:val="center"/>
              <w:rPr>
                <w:rStyle w:val="Instruction"/>
                <w:i/>
              </w:rPr>
            </w:pPr>
            <w:r>
              <w:rPr>
                <w:color w:val="0000FF"/>
              </w:rPr>
              <w:t>Yes / No</w:t>
            </w:r>
          </w:p>
        </w:tc>
        <w:tc>
          <w:tcPr>
            <w:tcW w:w="2669" w:type="dxa"/>
            <w:shd w:val="clear" w:color="auto" w:fill="auto"/>
          </w:tcPr>
          <w:p w14:paraId="1FFA320E" w14:textId="247E7DE6" w:rsidR="004D4642" w:rsidRDefault="00F8086D" w:rsidP="005B4D7F">
            <w:pPr>
              <w:pStyle w:val="TableText"/>
              <w:jc w:val="center"/>
              <w:rPr>
                <w:rStyle w:val="Instruction"/>
                <w:i/>
              </w:rPr>
            </w:pPr>
            <w:r>
              <w:rPr>
                <w:color w:val="0000FF"/>
              </w:rPr>
              <w:t>Yes / No</w:t>
            </w:r>
          </w:p>
        </w:tc>
      </w:tr>
      <w:tr w:rsidR="004D4642" w14:paraId="3878ED9C" w14:textId="77777777" w:rsidTr="001F2574">
        <w:trPr>
          <w:trHeight w:val="355"/>
        </w:trPr>
        <w:tc>
          <w:tcPr>
            <w:tcW w:w="1809" w:type="dxa"/>
            <w:shd w:val="clear" w:color="auto" w:fill="auto"/>
          </w:tcPr>
          <w:p w14:paraId="374158F7" w14:textId="77777777" w:rsidR="004D4642" w:rsidRDefault="004D4642" w:rsidP="004D4642">
            <w:pPr>
              <w:pStyle w:val="TableText"/>
              <w:rPr>
                <w:rStyle w:val="Strong"/>
                <w:szCs w:val="20"/>
              </w:rPr>
            </w:pPr>
            <w:r>
              <w:rPr>
                <w:rStyle w:val="Strong"/>
                <w:szCs w:val="20"/>
              </w:rPr>
              <w:t>Reasons</w:t>
            </w:r>
          </w:p>
          <w:p w14:paraId="40078893" w14:textId="406B2CF2" w:rsidR="004D4642" w:rsidRDefault="004D4642" w:rsidP="004D4642">
            <w:pPr>
              <w:pStyle w:val="TableText"/>
              <w:rPr>
                <w:rStyle w:val="Strong"/>
                <w:szCs w:val="20"/>
              </w:rPr>
            </w:pPr>
            <w:r>
              <w:rPr>
                <w:rStyle w:val="Strong"/>
                <w:szCs w:val="20"/>
              </w:rPr>
              <w:t xml:space="preserve">(only applicable where direct purchase under the CUA </w:t>
            </w:r>
            <w:r w:rsidR="00E71AA4">
              <w:rPr>
                <w:rStyle w:val="Strong"/>
                <w:szCs w:val="20"/>
              </w:rPr>
              <w:t>is</w:t>
            </w:r>
            <w:r>
              <w:rPr>
                <w:rStyle w:val="Strong"/>
                <w:szCs w:val="20"/>
              </w:rPr>
              <w:t xml:space="preserve"> permitted)</w:t>
            </w:r>
          </w:p>
        </w:tc>
        <w:tc>
          <w:tcPr>
            <w:tcW w:w="2667" w:type="dxa"/>
            <w:shd w:val="clear" w:color="auto" w:fill="auto"/>
          </w:tcPr>
          <w:p w14:paraId="7C0F4AA9" w14:textId="23E0F49D" w:rsidR="004D4642" w:rsidRDefault="004D4642" w:rsidP="004D4642">
            <w:pPr>
              <w:pStyle w:val="TableText"/>
              <w:rPr>
                <w:rStyle w:val="Instruction"/>
                <w:i/>
              </w:rPr>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c>
          <w:tcPr>
            <w:tcW w:w="2673" w:type="dxa"/>
            <w:shd w:val="clear" w:color="auto" w:fill="auto"/>
          </w:tcPr>
          <w:p w14:paraId="71B03EBC" w14:textId="6C54DB27" w:rsidR="004D4642" w:rsidRDefault="004D4642" w:rsidP="004D4642">
            <w:pPr>
              <w:pStyle w:val="TableText"/>
              <w:rPr>
                <w:rStyle w:val="Instruction"/>
                <w:i/>
              </w:rPr>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c>
          <w:tcPr>
            <w:tcW w:w="2669" w:type="dxa"/>
            <w:shd w:val="clear" w:color="auto" w:fill="auto"/>
          </w:tcPr>
          <w:p w14:paraId="1163B08E" w14:textId="570EBE17" w:rsidR="004D4642" w:rsidRDefault="004D4642" w:rsidP="004D4642">
            <w:pPr>
              <w:pStyle w:val="TableText"/>
              <w:rPr>
                <w:rStyle w:val="Instruction"/>
                <w:i/>
              </w:rPr>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r>
    </w:tbl>
    <w:p w14:paraId="3756ED63" w14:textId="23B0B7A0" w:rsidR="000C7063" w:rsidRDefault="001F2574" w:rsidP="0047160E">
      <w:pPr>
        <w:spacing w:before="240"/>
        <w:ind w:left="851"/>
        <w:rPr>
          <w:rStyle w:val="Optional"/>
        </w:rPr>
      </w:pPr>
      <w:r w:rsidRPr="002D6A37">
        <w:rPr>
          <w:rStyle w:val="Optional"/>
        </w:rPr>
        <w:t xml:space="preserve">The cost estimates were obtained by </w:t>
      </w:r>
      <w:r w:rsidR="00F8086D">
        <w:rPr>
          <w:rStyle w:val="Instruction"/>
          <w:i/>
        </w:rPr>
        <w:fldChar w:fldCharType="begin">
          <w:ffData>
            <w:name w:val=""/>
            <w:enabled/>
            <w:calcOnExit w:val="0"/>
            <w:textInput>
              <w:default w:val="[insert details on how costs were derived e.g. GovNext-ICT CUA Catalogue, issuing quotes to GovNext-ICT CUA Contractors, GovNext-ICT CUA Contractor portal, etc]"/>
            </w:textInput>
          </w:ffData>
        </w:fldChar>
      </w:r>
      <w:r w:rsidR="00F8086D">
        <w:rPr>
          <w:rStyle w:val="Instruction"/>
          <w:i/>
        </w:rPr>
        <w:instrText xml:space="preserve"> FORMTEXT </w:instrText>
      </w:r>
      <w:r w:rsidR="00F8086D">
        <w:rPr>
          <w:rStyle w:val="Instruction"/>
          <w:i/>
        </w:rPr>
      </w:r>
      <w:r w:rsidR="00F8086D">
        <w:rPr>
          <w:rStyle w:val="Instruction"/>
          <w:i/>
        </w:rPr>
        <w:fldChar w:fldCharType="separate"/>
      </w:r>
      <w:r w:rsidR="00F8086D">
        <w:rPr>
          <w:rStyle w:val="Instruction"/>
          <w:i/>
          <w:noProof/>
        </w:rPr>
        <w:t>[insert details on how costs were derived e.g. GovNext-ICT CUA Catalogue, issuing quotes to GovNext-ICT CUA Contractors, GovNext-ICT CUA Contractor portal, etc]</w:t>
      </w:r>
      <w:r w:rsidR="00F8086D">
        <w:rPr>
          <w:rStyle w:val="Instruction"/>
          <w:i/>
        </w:rPr>
        <w:fldChar w:fldCharType="end"/>
      </w:r>
    </w:p>
    <w:p w14:paraId="78FE33E5" w14:textId="77777777" w:rsidR="004D4642" w:rsidRDefault="00E54C01" w:rsidP="00E54C01">
      <w:pPr>
        <w:pStyle w:val="BodyText"/>
        <w:rPr>
          <w:rStyle w:val="Optional"/>
        </w:rPr>
      </w:pPr>
      <w:r>
        <w:rPr>
          <w:rStyle w:val="Optional"/>
        </w:rPr>
        <w:t xml:space="preserve">The required </w:t>
      </w:r>
      <w:r w:rsidR="00613E57">
        <w:rPr>
          <w:rStyle w:val="Optional"/>
        </w:rPr>
        <w:t>P</w:t>
      </w:r>
      <w:r>
        <w:rPr>
          <w:rStyle w:val="Optional"/>
        </w:rPr>
        <w:t xml:space="preserve">rivate </w:t>
      </w:r>
      <w:r w:rsidR="00613E57">
        <w:rPr>
          <w:rStyle w:val="Optional"/>
        </w:rPr>
        <w:t>C</w:t>
      </w:r>
      <w:r>
        <w:rPr>
          <w:rStyle w:val="Optional"/>
        </w:rPr>
        <w:t xml:space="preserve">loud </w:t>
      </w:r>
      <w:r w:rsidR="00E12107">
        <w:rPr>
          <w:rStyle w:val="Optional"/>
        </w:rPr>
        <w:t>s</w:t>
      </w:r>
      <w:r>
        <w:rPr>
          <w:rStyle w:val="Optional"/>
        </w:rPr>
        <w:t xml:space="preserve">ervices shall be </w:t>
      </w:r>
      <w:r w:rsidR="003F1487">
        <w:rPr>
          <w:rStyle w:val="Optional"/>
        </w:rPr>
        <w:t>procured</w:t>
      </w:r>
      <w:r>
        <w:rPr>
          <w:rStyle w:val="Optional"/>
        </w:rPr>
        <w:t xml:space="preserve"> in accordance with the </w:t>
      </w:r>
      <w:proofErr w:type="spellStart"/>
      <w:r>
        <w:rPr>
          <w:rStyle w:val="Optional"/>
        </w:rPr>
        <w:t>GovNext</w:t>
      </w:r>
      <w:proofErr w:type="spellEnd"/>
      <w:r>
        <w:rPr>
          <w:rStyle w:val="Optional"/>
        </w:rPr>
        <w:t>-ICT CUA buying rules.</w:t>
      </w:r>
      <w:r w:rsidR="00642CCC">
        <w:rPr>
          <w:rStyle w:val="Optional"/>
        </w:rPr>
        <w:t xml:space="preserve"> </w:t>
      </w:r>
    </w:p>
    <w:p w14:paraId="17A7AFED" w14:textId="6B6C7D88" w:rsidR="00C17535" w:rsidRDefault="00642CCC" w:rsidP="00E54C01">
      <w:pPr>
        <w:pStyle w:val="BodyText"/>
        <w:rPr>
          <w:rStyle w:val="Optional"/>
        </w:rPr>
      </w:pPr>
      <w:r>
        <w:rPr>
          <w:rStyle w:val="Optional"/>
        </w:rPr>
        <w:t>The recommended</w:t>
      </w:r>
      <w:r w:rsidR="004D4642">
        <w:rPr>
          <w:rStyle w:val="Optional"/>
        </w:rPr>
        <w:t xml:space="preserve"> </w:t>
      </w:r>
      <w:proofErr w:type="spellStart"/>
      <w:r>
        <w:rPr>
          <w:rStyle w:val="Optional"/>
        </w:rPr>
        <w:t>GovNext</w:t>
      </w:r>
      <w:proofErr w:type="spellEnd"/>
      <w:r>
        <w:rPr>
          <w:rStyle w:val="Optional"/>
        </w:rPr>
        <w:t xml:space="preserve">-ICT CUA Contractor will be selected </w:t>
      </w:r>
      <w:r w:rsidR="004D4642">
        <w:rPr>
          <w:rStyle w:val="Optional"/>
        </w:rPr>
        <w:t>in accordance with the CUA Buying Rules and process.</w:t>
      </w:r>
      <w:r>
        <w:rPr>
          <w:rStyle w:val="Optional"/>
        </w:rPr>
        <w:t xml:space="preserve"> </w:t>
      </w:r>
      <w:r w:rsidR="004D4642">
        <w:rPr>
          <w:rStyle w:val="Optional"/>
        </w:rPr>
        <w:t xml:space="preserve"> </w:t>
      </w:r>
      <w:r w:rsidR="004D4642">
        <w:rPr>
          <w:rStyle w:val="Instruction"/>
          <w:i/>
        </w:rPr>
        <w:fldChar w:fldCharType="begin">
          <w:ffData>
            <w:name w:val=""/>
            <w:enabled/>
            <w:calcOnExit w:val="0"/>
            <w:textInput>
              <w:default w:val="[delete sentence if direct purchase is permitted under the CUA and the value for money Contractor is recommended in the table above] "/>
            </w:textInput>
          </w:ffData>
        </w:fldChar>
      </w:r>
      <w:r w:rsidR="004D4642">
        <w:rPr>
          <w:rStyle w:val="Instruction"/>
          <w:i/>
        </w:rPr>
        <w:instrText xml:space="preserve"> FORMTEXT </w:instrText>
      </w:r>
      <w:r w:rsidR="004D4642">
        <w:rPr>
          <w:rStyle w:val="Instruction"/>
          <w:i/>
        </w:rPr>
      </w:r>
      <w:r w:rsidR="004D4642">
        <w:rPr>
          <w:rStyle w:val="Instruction"/>
          <w:i/>
        </w:rPr>
        <w:fldChar w:fldCharType="separate"/>
      </w:r>
      <w:r w:rsidR="004D4642">
        <w:rPr>
          <w:rStyle w:val="Instruction"/>
          <w:i/>
          <w:noProof/>
        </w:rPr>
        <w:t xml:space="preserve">[delete sentence if direct purchase is permitted under the CUA and the value for money Contractor is recommended in the table above] </w:t>
      </w:r>
      <w:r w:rsidR="004D4642">
        <w:rPr>
          <w:rStyle w:val="Instruction"/>
          <w:i/>
        </w:rPr>
        <w:fldChar w:fldCharType="end"/>
      </w:r>
    </w:p>
    <w:p w14:paraId="4BCBE860" w14:textId="21AE85B3" w:rsidR="00E54C01" w:rsidRPr="002D6A37" w:rsidRDefault="00C17535" w:rsidP="00E54C01">
      <w:pPr>
        <w:pStyle w:val="BodyText"/>
        <w:rPr>
          <w:rStyle w:val="Optional"/>
          <w:color w:val="FF0000"/>
        </w:rPr>
      </w:pPr>
      <w:r w:rsidRPr="00A828B4">
        <w:rPr>
          <w:rStyle w:val="Optional"/>
          <w:i/>
          <w:iCs/>
          <w:color w:val="FF0000"/>
          <w:highlight w:val="lightGray"/>
        </w:rPr>
        <w:t xml:space="preserve">For assistance with buying from the </w:t>
      </w:r>
      <w:proofErr w:type="spellStart"/>
      <w:r w:rsidRPr="00A828B4">
        <w:rPr>
          <w:rStyle w:val="Optional"/>
          <w:i/>
          <w:iCs/>
          <w:color w:val="FF0000"/>
          <w:highlight w:val="lightGray"/>
        </w:rPr>
        <w:t>GovNext</w:t>
      </w:r>
      <w:proofErr w:type="spellEnd"/>
      <w:r w:rsidR="00E71AA4">
        <w:rPr>
          <w:rStyle w:val="Optional"/>
          <w:i/>
          <w:iCs/>
          <w:color w:val="FF0000"/>
          <w:highlight w:val="lightGray"/>
        </w:rPr>
        <w:t>-ICT</w:t>
      </w:r>
      <w:r w:rsidRPr="00A828B4">
        <w:rPr>
          <w:rStyle w:val="Optional"/>
          <w:i/>
          <w:iCs/>
          <w:color w:val="FF0000"/>
          <w:highlight w:val="lightGray"/>
        </w:rPr>
        <w:t xml:space="preserve"> CUA, please contact the Office of Digital Government at govnext-DPC@dpc.wa.gov.au</w:t>
      </w:r>
      <w:r w:rsidRPr="002D6A37">
        <w:rPr>
          <w:rStyle w:val="Optional"/>
          <w:color w:val="FF0000"/>
        </w:rPr>
        <w:t>.</w:t>
      </w:r>
    </w:p>
    <w:p w14:paraId="689E9B44" w14:textId="35E55D75" w:rsidR="00E54C01" w:rsidRDefault="003F1487" w:rsidP="00E54C01">
      <w:pPr>
        <w:pStyle w:val="Heading1"/>
        <w:ind w:hanging="540"/>
      </w:pPr>
      <w:r>
        <w:br w:type="page"/>
      </w:r>
      <w:bookmarkStart w:id="25" w:name="_Toc72941688"/>
      <w:r w:rsidR="00260C66">
        <w:lastRenderedPageBreak/>
        <w:t>Hybrid Cloud Options</w:t>
      </w:r>
      <w:bookmarkEnd w:id="25"/>
    </w:p>
    <w:p w14:paraId="27B76B3A" w14:textId="3B3F1DC8" w:rsidR="00E54C01" w:rsidRDefault="00DC0169" w:rsidP="00E54C01">
      <w:pPr>
        <w:pStyle w:val="BodyText"/>
        <w:rPr>
          <w:rStyle w:val="Optional"/>
        </w:rPr>
      </w:pPr>
      <w:r>
        <w:rPr>
          <w:rStyle w:val="Optional"/>
        </w:rPr>
        <w:t xml:space="preserve">A </w:t>
      </w:r>
      <w:r w:rsidR="00613E57">
        <w:rPr>
          <w:rStyle w:val="Optional"/>
        </w:rPr>
        <w:t>H</w:t>
      </w:r>
      <w:r w:rsidR="00E54C01">
        <w:rPr>
          <w:rStyle w:val="Optional"/>
        </w:rPr>
        <w:t xml:space="preserve">ybrid </w:t>
      </w:r>
      <w:r w:rsidR="00613E57">
        <w:rPr>
          <w:rStyle w:val="Optional"/>
        </w:rPr>
        <w:t>C</w:t>
      </w:r>
      <w:r w:rsidR="00E54C01">
        <w:rPr>
          <w:rStyle w:val="Optional"/>
        </w:rPr>
        <w:t xml:space="preserve">loud </w:t>
      </w:r>
      <w:r>
        <w:rPr>
          <w:rStyle w:val="Optional"/>
        </w:rPr>
        <w:t>d</w:t>
      </w:r>
      <w:r w:rsidR="00E54C01">
        <w:rPr>
          <w:rStyle w:val="Optional"/>
        </w:rPr>
        <w:t>eployment model is not recommended to meet this requirement.</w:t>
      </w:r>
      <w:r w:rsidR="00E12107">
        <w:rPr>
          <w:rStyle w:val="Optional"/>
        </w:rPr>
        <w:t xml:space="preserve"> </w:t>
      </w:r>
      <w:r w:rsidR="00E12107">
        <w:rPr>
          <w:rStyle w:val="Instruction"/>
          <w:i/>
        </w:rPr>
        <w:fldChar w:fldCharType="begin">
          <w:ffData>
            <w:name w:val=""/>
            <w:enabled/>
            <w:calcOnExit w:val="0"/>
            <w:textInput>
              <w:default w:val="[Note: delete table if hybrid cloud deployment model is not recommended] "/>
            </w:textInput>
          </w:ffData>
        </w:fldChar>
      </w:r>
      <w:r w:rsidR="00E12107">
        <w:rPr>
          <w:rStyle w:val="Instruction"/>
          <w:i/>
        </w:rPr>
        <w:instrText xml:space="preserve"> FORMTEXT </w:instrText>
      </w:r>
      <w:r w:rsidR="00E12107">
        <w:rPr>
          <w:rStyle w:val="Instruction"/>
          <w:i/>
        </w:rPr>
      </w:r>
      <w:r w:rsidR="00E12107">
        <w:rPr>
          <w:rStyle w:val="Instruction"/>
          <w:i/>
        </w:rPr>
        <w:fldChar w:fldCharType="separate"/>
      </w:r>
      <w:r w:rsidR="00E12107">
        <w:rPr>
          <w:rStyle w:val="Instruction"/>
          <w:i/>
          <w:noProof/>
        </w:rPr>
        <w:t xml:space="preserve">[Note: delete table if hybrid cloud deployment model is not recommended] </w:t>
      </w:r>
      <w:r w:rsidR="00E12107">
        <w:rPr>
          <w:rStyle w:val="Instruction"/>
          <w:i/>
        </w:rPr>
        <w:fldChar w:fldCharType="end"/>
      </w:r>
    </w:p>
    <w:p w14:paraId="42995CA6" w14:textId="7F66580C" w:rsidR="00E54C01" w:rsidRPr="00795014" w:rsidRDefault="00E54C01" w:rsidP="00E54C01">
      <w:pPr>
        <w:pStyle w:val="InstructionOR"/>
        <w:jc w:val="left"/>
        <w:rPr>
          <w:i/>
        </w:rPr>
      </w:pPr>
      <w:r w:rsidRPr="00795014">
        <w:rPr>
          <w:i/>
        </w:rPr>
        <w:t>O</w:t>
      </w:r>
      <w:r w:rsidR="00F8086D">
        <w:rPr>
          <w:i/>
        </w:rPr>
        <w:t>r</w:t>
      </w:r>
    </w:p>
    <w:p w14:paraId="10841836" w14:textId="6669A08A" w:rsidR="00E54C01" w:rsidRDefault="00E54C01" w:rsidP="00E54C01">
      <w:pPr>
        <w:pStyle w:val="BodyText"/>
        <w:rPr>
          <w:rStyle w:val="Optional"/>
        </w:rPr>
      </w:pPr>
      <w:r>
        <w:rPr>
          <w:rStyle w:val="Optional"/>
        </w:rPr>
        <w:t xml:space="preserve">The following </w:t>
      </w:r>
      <w:r w:rsidR="00613E57">
        <w:rPr>
          <w:rStyle w:val="Optional"/>
        </w:rPr>
        <w:t>H</w:t>
      </w:r>
      <w:r>
        <w:rPr>
          <w:rStyle w:val="Optional"/>
        </w:rPr>
        <w:t xml:space="preserve">ybrid </w:t>
      </w:r>
      <w:r w:rsidR="00613E57">
        <w:rPr>
          <w:rStyle w:val="Optional"/>
        </w:rPr>
        <w:t>Cloud Service Solutions</w:t>
      </w:r>
      <w:r>
        <w:rPr>
          <w:rStyle w:val="Optional"/>
        </w:rPr>
        <w:t xml:space="preserve"> have been considered:</w:t>
      </w:r>
    </w:p>
    <w:p w14:paraId="36A1832B" w14:textId="4C700365" w:rsidR="00B0227D" w:rsidRDefault="00B0227D" w:rsidP="00B0227D">
      <w:pPr>
        <w:pStyle w:val="BodyText"/>
        <w:rPr>
          <w:rStyle w:val="Instruction"/>
          <w:i/>
        </w:rPr>
      </w:pPr>
      <w:r>
        <w:rPr>
          <w:rStyle w:val="Instruction"/>
          <w:i/>
        </w:rPr>
        <w:fldChar w:fldCharType="begin">
          <w:ffData>
            <w:name w:val=""/>
            <w:enabled/>
            <w:calcOnExit w:val="0"/>
            <w:textInput>
              <w:default w:val="[Example table only, amend if further decisions or details are relevant. Address at minimum price and non-price factors supporting decision]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[Example table only, amend if further decisions or details are relevant. Address at minimum price and non-price factors supporting decision]</w:t>
      </w:r>
      <w:r>
        <w:rPr>
          <w:rStyle w:val="Instruction"/>
          <w:i/>
        </w:rPr>
        <w:fldChar w:fldCharType="end"/>
      </w:r>
    </w:p>
    <w:p w14:paraId="35FC3F0F" w14:textId="290BED38" w:rsidR="00E625F9" w:rsidRPr="00936B02" w:rsidRDefault="00E625F9" w:rsidP="00E625F9">
      <w:pPr>
        <w:pStyle w:val="BodyText"/>
        <w:ind w:left="0"/>
        <w:rPr>
          <w:i/>
          <w:color w:val="FF0000"/>
        </w:rPr>
      </w:pPr>
      <w:r w:rsidRPr="007A42AE">
        <w:rPr>
          <w:rStyle w:val="Optional"/>
          <w:b/>
          <w:bCs/>
        </w:rPr>
        <w:t>Table 1 – Private Cloud and Hybrid Cloud Management Services</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67"/>
        <w:gridCol w:w="2673"/>
        <w:gridCol w:w="2669"/>
      </w:tblGrid>
      <w:tr w:rsidR="007A42AE" w14:paraId="7941B639" w14:textId="77777777" w:rsidTr="00002D49">
        <w:trPr>
          <w:trHeight w:val="355"/>
        </w:trPr>
        <w:tc>
          <w:tcPr>
            <w:tcW w:w="1809" w:type="dxa"/>
            <w:shd w:val="clear" w:color="auto" w:fill="F2F2F2"/>
          </w:tcPr>
          <w:p w14:paraId="2D9B9C9C" w14:textId="5E84E360" w:rsidR="007A42AE" w:rsidRPr="00DF25F1" w:rsidRDefault="007A42AE" w:rsidP="00002D49">
            <w:pPr>
              <w:pStyle w:val="TableText"/>
              <w:rPr>
                <w:rStyle w:val="Strong"/>
                <w:szCs w:val="20"/>
              </w:rPr>
            </w:pPr>
            <w:proofErr w:type="spellStart"/>
            <w:r>
              <w:rPr>
                <w:rStyle w:val="Strong"/>
                <w:szCs w:val="20"/>
              </w:rPr>
              <w:t>GovNext</w:t>
            </w:r>
            <w:proofErr w:type="spellEnd"/>
            <w:r>
              <w:rPr>
                <w:rStyle w:val="Strong"/>
                <w:szCs w:val="20"/>
              </w:rPr>
              <w:t xml:space="preserve">-ICT </w:t>
            </w:r>
            <w:r w:rsidR="006873CA">
              <w:rPr>
                <w:rStyle w:val="Strong"/>
                <w:szCs w:val="20"/>
              </w:rPr>
              <w:t xml:space="preserve">CUA </w:t>
            </w:r>
            <w:r>
              <w:rPr>
                <w:rStyle w:val="Strong"/>
                <w:szCs w:val="20"/>
              </w:rPr>
              <w:t>Contractor</w:t>
            </w:r>
          </w:p>
        </w:tc>
        <w:tc>
          <w:tcPr>
            <w:tcW w:w="2667" w:type="dxa"/>
            <w:shd w:val="clear" w:color="auto" w:fill="F2F2F2"/>
          </w:tcPr>
          <w:p w14:paraId="45D3DB6C" w14:textId="77777777" w:rsidR="007A42AE" w:rsidRPr="00DF25F1" w:rsidRDefault="007A42AE" w:rsidP="00002D49">
            <w:pPr>
              <w:pStyle w:val="TableText"/>
              <w:rPr>
                <w:rStyle w:val="Strong"/>
                <w:szCs w:val="20"/>
              </w:rPr>
            </w:pPr>
            <w:r>
              <w:rPr>
                <w:rStyle w:val="Strong"/>
                <w:szCs w:val="20"/>
              </w:rPr>
              <w:t>Atos</w:t>
            </w:r>
          </w:p>
        </w:tc>
        <w:tc>
          <w:tcPr>
            <w:tcW w:w="2673" w:type="dxa"/>
            <w:shd w:val="clear" w:color="auto" w:fill="F2F2F2"/>
          </w:tcPr>
          <w:p w14:paraId="6B959466" w14:textId="77777777" w:rsidR="007A42AE" w:rsidRPr="00DF25F1" w:rsidRDefault="007A42AE" w:rsidP="00002D49">
            <w:pPr>
              <w:pStyle w:val="TableText"/>
              <w:rPr>
                <w:rStyle w:val="Strong"/>
                <w:szCs w:val="20"/>
              </w:rPr>
            </w:pPr>
            <w:r>
              <w:rPr>
                <w:rStyle w:val="Strong"/>
                <w:szCs w:val="20"/>
              </w:rPr>
              <w:t>Datacom</w:t>
            </w:r>
          </w:p>
        </w:tc>
        <w:tc>
          <w:tcPr>
            <w:tcW w:w="2669" w:type="dxa"/>
            <w:shd w:val="clear" w:color="auto" w:fill="F2F2F2"/>
          </w:tcPr>
          <w:p w14:paraId="646B08E9" w14:textId="77777777" w:rsidR="007A42AE" w:rsidRPr="00DF25F1" w:rsidRDefault="007A42AE" w:rsidP="00002D49">
            <w:pPr>
              <w:pStyle w:val="TableText"/>
              <w:rPr>
                <w:rStyle w:val="Strong"/>
                <w:szCs w:val="20"/>
              </w:rPr>
            </w:pPr>
            <w:r>
              <w:rPr>
                <w:rStyle w:val="Strong"/>
                <w:szCs w:val="20"/>
              </w:rPr>
              <w:t>NEC</w:t>
            </w:r>
          </w:p>
        </w:tc>
      </w:tr>
      <w:tr w:rsidR="007A42AE" w14:paraId="5609ADA3" w14:textId="77777777" w:rsidTr="00002D49">
        <w:trPr>
          <w:trHeight w:val="355"/>
        </w:trPr>
        <w:tc>
          <w:tcPr>
            <w:tcW w:w="1809" w:type="dxa"/>
            <w:tcBorders>
              <w:bottom w:val="single" w:sz="4" w:space="0" w:color="auto"/>
            </w:tcBorders>
            <w:shd w:val="clear" w:color="auto" w:fill="auto"/>
          </w:tcPr>
          <w:p w14:paraId="68F891E7" w14:textId="77777777" w:rsidR="007A42AE" w:rsidRPr="00DF25F1" w:rsidRDefault="007A42AE" w:rsidP="00002D49">
            <w:pPr>
              <w:pStyle w:val="TableText"/>
              <w:rPr>
                <w:rStyle w:val="Strong"/>
                <w:szCs w:val="20"/>
              </w:rPr>
            </w:pPr>
            <w:r>
              <w:rPr>
                <w:rStyle w:val="Strong"/>
                <w:szCs w:val="20"/>
              </w:rPr>
              <w:t>Considered</w:t>
            </w:r>
          </w:p>
        </w:tc>
        <w:tc>
          <w:tcPr>
            <w:tcW w:w="2667" w:type="dxa"/>
            <w:tcBorders>
              <w:bottom w:val="single" w:sz="4" w:space="0" w:color="auto"/>
            </w:tcBorders>
            <w:shd w:val="clear" w:color="auto" w:fill="auto"/>
          </w:tcPr>
          <w:p w14:paraId="23024C06" w14:textId="7D40CD5C" w:rsidR="007A42AE" w:rsidRPr="001941A2" w:rsidRDefault="00260C66" w:rsidP="00002D49">
            <w:pPr>
              <w:pStyle w:val="TableText"/>
              <w:jc w:val="center"/>
              <w:rPr>
                <w:rStyle w:val="Strong"/>
                <w:b w:val="0"/>
                <w:bCs w:val="0"/>
                <w:color w:val="0000FF"/>
              </w:rPr>
            </w:pPr>
            <w:r w:rsidRPr="001941A2">
              <w:rPr>
                <w:color w:val="0000FF"/>
              </w:rPr>
              <w:t>Yes / No</w:t>
            </w:r>
          </w:p>
        </w:tc>
        <w:tc>
          <w:tcPr>
            <w:tcW w:w="2673" w:type="dxa"/>
            <w:tcBorders>
              <w:bottom w:val="single" w:sz="4" w:space="0" w:color="auto"/>
            </w:tcBorders>
            <w:shd w:val="clear" w:color="auto" w:fill="auto"/>
          </w:tcPr>
          <w:p w14:paraId="2A2B3462" w14:textId="3A132C99" w:rsidR="007A42AE" w:rsidRPr="001941A2" w:rsidRDefault="00260C66" w:rsidP="00002D49">
            <w:pPr>
              <w:pStyle w:val="TableText"/>
              <w:jc w:val="center"/>
              <w:rPr>
                <w:rStyle w:val="Strong"/>
                <w:color w:val="0000FF"/>
                <w:szCs w:val="20"/>
              </w:rPr>
            </w:pPr>
            <w:r>
              <w:rPr>
                <w:color w:val="0000FF"/>
              </w:rPr>
              <w:t>Yes / No</w:t>
            </w:r>
          </w:p>
        </w:tc>
        <w:tc>
          <w:tcPr>
            <w:tcW w:w="2669" w:type="dxa"/>
            <w:tcBorders>
              <w:bottom w:val="single" w:sz="4" w:space="0" w:color="auto"/>
            </w:tcBorders>
            <w:shd w:val="clear" w:color="auto" w:fill="auto"/>
          </w:tcPr>
          <w:p w14:paraId="568561E7" w14:textId="0CA2ABE6" w:rsidR="007A42AE" w:rsidRPr="001941A2" w:rsidRDefault="00260C66" w:rsidP="00002D49">
            <w:pPr>
              <w:pStyle w:val="TableText"/>
              <w:jc w:val="center"/>
              <w:rPr>
                <w:rStyle w:val="Strong"/>
                <w:color w:val="0000FF"/>
                <w:szCs w:val="20"/>
              </w:rPr>
            </w:pPr>
            <w:r>
              <w:rPr>
                <w:color w:val="0000FF"/>
              </w:rPr>
              <w:t>Yes / No</w:t>
            </w:r>
          </w:p>
        </w:tc>
      </w:tr>
      <w:tr w:rsidR="007A42AE" w14:paraId="64FFF07E" w14:textId="77777777" w:rsidTr="00002D49">
        <w:trPr>
          <w:trHeight w:val="355"/>
        </w:trPr>
        <w:tc>
          <w:tcPr>
            <w:tcW w:w="1809" w:type="dxa"/>
            <w:shd w:val="clear" w:color="auto" w:fill="auto"/>
          </w:tcPr>
          <w:p w14:paraId="4C57346F" w14:textId="77777777" w:rsidR="007A42AE" w:rsidRPr="00DF25F1" w:rsidRDefault="007A42AE" w:rsidP="00002D49">
            <w:pPr>
              <w:pStyle w:val="TableText"/>
              <w:rPr>
                <w:rStyle w:val="Strong"/>
                <w:szCs w:val="20"/>
              </w:rPr>
            </w:pPr>
            <w:r>
              <w:rPr>
                <w:rStyle w:val="Strong"/>
                <w:szCs w:val="20"/>
              </w:rPr>
              <w:t>Private Cloud Estimated Costs</w:t>
            </w:r>
          </w:p>
        </w:tc>
        <w:tc>
          <w:tcPr>
            <w:tcW w:w="2667" w:type="dxa"/>
            <w:shd w:val="clear" w:color="auto" w:fill="auto"/>
          </w:tcPr>
          <w:p w14:paraId="48836795"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Refer to the GovNext-ICT CUA wa.gov.au webpage for details on how to obtain estimated cost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[Refer to the GovNext-ICT CUA wa.gov.au webpage for details on how to obtain estimated costs]</w:t>
            </w:r>
            <w:r>
              <w:rPr>
                <w:rStyle w:val="Instruction"/>
                <w:i/>
              </w:rPr>
              <w:fldChar w:fldCharType="end"/>
            </w:r>
          </w:p>
        </w:tc>
        <w:tc>
          <w:tcPr>
            <w:tcW w:w="2673" w:type="dxa"/>
            <w:shd w:val="clear" w:color="auto" w:fill="auto"/>
          </w:tcPr>
          <w:p w14:paraId="74299020"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Refer to the GovNext-ICT CUA wa.gov.au webpage for details on how to obtain estimated cost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[Refer to the GovNext-ICT CUA wa.gov.au webpage for details on how to obtain estimated costs]</w:t>
            </w:r>
            <w:r>
              <w:rPr>
                <w:rStyle w:val="Instruction"/>
                <w:i/>
              </w:rPr>
              <w:fldChar w:fldCharType="end"/>
            </w:r>
          </w:p>
        </w:tc>
        <w:tc>
          <w:tcPr>
            <w:tcW w:w="2669" w:type="dxa"/>
            <w:shd w:val="clear" w:color="auto" w:fill="auto"/>
          </w:tcPr>
          <w:p w14:paraId="798B0306"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Refer to the GovNext-ICT CUA wa.gov.au webpage for details on how to obtain estimated cost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[Refer to the GovNext-ICT CUA wa.gov.au webpage for details on how to obtain estimated costs]</w:t>
            </w:r>
            <w:r>
              <w:rPr>
                <w:rStyle w:val="Instruction"/>
                <w:i/>
              </w:rPr>
              <w:fldChar w:fldCharType="end"/>
            </w:r>
          </w:p>
        </w:tc>
      </w:tr>
      <w:tr w:rsidR="007A42AE" w14:paraId="58F84423" w14:textId="77777777" w:rsidTr="00002D49">
        <w:trPr>
          <w:trHeight w:val="355"/>
        </w:trPr>
        <w:tc>
          <w:tcPr>
            <w:tcW w:w="1809" w:type="dxa"/>
            <w:shd w:val="clear" w:color="auto" w:fill="auto"/>
          </w:tcPr>
          <w:p w14:paraId="49BA0098" w14:textId="77777777" w:rsidR="007A42AE" w:rsidRPr="00DF25F1" w:rsidRDefault="007A42AE" w:rsidP="00002D49">
            <w:pPr>
              <w:pStyle w:val="TableText"/>
              <w:rPr>
                <w:rStyle w:val="Strong"/>
                <w:szCs w:val="20"/>
              </w:rPr>
            </w:pPr>
            <w:r>
              <w:rPr>
                <w:rStyle w:val="Strong"/>
                <w:szCs w:val="20"/>
              </w:rPr>
              <w:t>Hybrid Cloud Estimated Costs</w:t>
            </w:r>
          </w:p>
        </w:tc>
        <w:tc>
          <w:tcPr>
            <w:tcW w:w="2667" w:type="dxa"/>
            <w:shd w:val="clear" w:color="auto" w:fill="auto"/>
          </w:tcPr>
          <w:p w14:paraId="7FB5937E"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Refer to the GovNext-ICT CUA wa.gov.au webpage for details on how to obtain estimated cost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[Refer to the GovNext-ICT CUA wa.gov.au webpage for details on how to obtain estimated costs]</w:t>
            </w:r>
            <w:r>
              <w:rPr>
                <w:rStyle w:val="Instruction"/>
                <w:i/>
              </w:rPr>
              <w:fldChar w:fldCharType="end"/>
            </w:r>
          </w:p>
        </w:tc>
        <w:tc>
          <w:tcPr>
            <w:tcW w:w="2673" w:type="dxa"/>
            <w:shd w:val="clear" w:color="auto" w:fill="auto"/>
          </w:tcPr>
          <w:p w14:paraId="73E84587"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Refer to the GovNext-ICT CUA wa.gov.au webpage for details on how to obtain estimated cost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[Refer to the GovNext-ICT CUA wa.gov.au webpage for details on how to obtain estimated costs]</w:t>
            </w:r>
            <w:r>
              <w:rPr>
                <w:rStyle w:val="Instruction"/>
                <w:i/>
              </w:rPr>
              <w:fldChar w:fldCharType="end"/>
            </w:r>
          </w:p>
        </w:tc>
        <w:tc>
          <w:tcPr>
            <w:tcW w:w="2669" w:type="dxa"/>
            <w:shd w:val="clear" w:color="auto" w:fill="auto"/>
          </w:tcPr>
          <w:p w14:paraId="30C03684"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Refer to the GovNext-ICT CUA wa.gov.au webpage for details on how to obtain estimated cost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[Refer to the GovNext-ICT CUA wa.gov.au webpage for details on how to obtain estimated costs]</w:t>
            </w:r>
            <w:r>
              <w:rPr>
                <w:rStyle w:val="Instruction"/>
                <w:i/>
              </w:rPr>
              <w:fldChar w:fldCharType="end"/>
            </w:r>
          </w:p>
        </w:tc>
      </w:tr>
      <w:tr w:rsidR="007A42AE" w14:paraId="582D5783" w14:textId="77777777" w:rsidTr="00002D49">
        <w:trPr>
          <w:trHeight w:val="355"/>
        </w:trPr>
        <w:tc>
          <w:tcPr>
            <w:tcW w:w="1809" w:type="dxa"/>
            <w:shd w:val="clear" w:color="auto" w:fill="auto"/>
          </w:tcPr>
          <w:p w14:paraId="475AD8EB" w14:textId="77777777" w:rsidR="007A42AE" w:rsidRPr="00DF25F1" w:rsidRDefault="007A42AE" w:rsidP="00002D49">
            <w:pPr>
              <w:pStyle w:val="TableText"/>
              <w:rPr>
                <w:rStyle w:val="Strong"/>
                <w:szCs w:val="20"/>
              </w:rPr>
            </w:pPr>
            <w:r>
              <w:rPr>
                <w:rStyle w:val="Strong"/>
                <w:szCs w:val="20"/>
              </w:rPr>
              <w:t>Non-Price Considerations</w:t>
            </w:r>
          </w:p>
        </w:tc>
        <w:tc>
          <w:tcPr>
            <w:tcW w:w="2667" w:type="dxa"/>
            <w:shd w:val="clear" w:color="auto" w:fill="auto"/>
          </w:tcPr>
          <w:p w14:paraId="03407FEC"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c>
          <w:tcPr>
            <w:tcW w:w="2673" w:type="dxa"/>
            <w:shd w:val="clear" w:color="auto" w:fill="auto"/>
          </w:tcPr>
          <w:p w14:paraId="5C783E53"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c>
          <w:tcPr>
            <w:tcW w:w="2669" w:type="dxa"/>
            <w:shd w:val="clear" w:color="auto" w:fill="auto"/>
          </w:tcPr>
          <w:p w14:paraId="0BFBDBD6"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r>
    </w:tbl>
    <w:p w14:paraId="6A7B3808" w14:textId="77777777" w:rsidR="007A42AE" w:rsidRDefault="007A42AE" w:rsidP="0047160E">
      <w:pPr>
        <w:pStyle w:val="BodyText"/>
        <w:spacing w:before="240"/>
        <w:ind w:left="0"/>
        <w:rPr>
          <w:rStyle w:val="Optional"/>
        </w:rPr>
      </w:pPr>
      <w:r w:rsidRPr="007A42AE">
        <w:rPr>
          <w:rStyle w:val="Optional"/>
          <w:b/>
          <w:bCs/>
        </w:rPr>
        <w:t xml:space="preserve">Table </w:t>
      </w:r>
      <w:r>
        <w:rPr>
          <w:rStyle w:val="Optional"/>
          <w:b/>
          <w:bCs/>
        </w:rPr>
        <w:t>2</w:t>
      </w:r>
      <w:r w:rsidRPr="007A42AE">
        <w:rPr>
          <w:rStyle w:val="Optional"/>
          <w:b/>
          <w:bCs/>
        </w:rPr>
        <w:t xml:space="preserve"> – </w:t>
      </w:r>
      <w:r>
        <w:rPr>
          <w:rStyle w:val="Optional"/>
          <w:b/>
          <w:bCs/>
        </w:rPr>
        <w:t xml:space="preserve">Public Cloud </w:t>
      </w:r>
      <w:r w:rsidRPr="007A42AE">
        <w:rPr>
          <w:rStyle w:val="Optional"/>
          <w:b/>
          <w:bCs/>
        </w:rPr>
        <w:t>Services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1559"/>
        <w:gridCol w:w="1559"/>
        <w:gridCol w:w="1701"/>
        <w:gridCol w:w="1701"/>
      </w:tblGrid>
      <w:tr w:rsidR="007A42AE" w14:paraId="610B7ABF" w14:textId="77777777" w:rsidTr="00002D49">
        <w:trPr>
          <w:trHeight w:val="355"/>
        </w:trPr>
        <w:tc>
          <w:tcPr>
            <w:tcW w:w="1809" w:type="dxa"/>
            <w:shd w:val="clear" w:color="auto" w:fill="F2F2F2"/>
          </w:tcPr>
          <w:p w14:paraId="1421699E" w14:textId="77777777" w:rsidR="007A42AE" w:rsidRPr="00DF25F1" w:rsidRDefault="007A42AE" w:rsidP="00002D49">
            <w:pPr>
              <w:pStyle w:val="TableText"/>
              <w:rPr>
                <w:rStyle w:val="Strong"/>
                <w:szCs w:val="20"/>
              </w:rPr>
            </w:pPr>
            <w:r>
              <w:rPr>
                <w:rStyle w:val="Strong"/>
                <w:szCs w:val="20"/>
              </w:rPr>
              <w:t>Public CSP</w:t>
            </w:r>
          </w:p>
        </w:tc>
        <w:tc>
          <w:tcPr>
            <w:tcW w:w="1560" w:type="dxa"/>
            <w:shd w:val="clear" w:color="auto" w:fill="F2F2F2"/>
          </w:tcPr>
          <w:p w14:paraId="60DD9CA7" w14:textId="77777777" w:rsidR="007A42AE" w:rsidRPr="00DF25F1" w:rsidRDefault="007A42AE" w:rsidP="00002D49">
            <w:pPr>
              <w:pStyle w:val="TableText"/>
              <w:jc w:val="center"/>
              <w:rPr>
                <w:rStyle w:val="Strong"/>
                <w:szCs w:val="20"/>
              </w:rPr>
            </w:pPr>
            <w:r>
              <w:rPr>
                <w:rStyle w:val="Strong"/>
                <w:szCs w:val="20"/>
              </w:rPr>
              <w:t>Amazon Web Services</w:t>
            </w:r>
          </w:p>
        </w:tc>
        <w:tc>
          <w:tcPr>
            <w:tcW w:w="1559" w:type="dxa"/>
            <w:shd w:val="clear" w:color="auto" w:fill="F2F2F2"/>
          </w:tcPr>
          <w:p w14:paraId="30CF8CBC" w14:textId="77777777" w:rsidR="007A42AE" w:rsidRPr="00DF25F1" w:rsidRDefault="007A42AE" w:rsidP="00002D49">
            <w:pPr>
              <w:pStyle w:val="TableText"/>
              <w:jc w:val="center"/>
              <w:rPr>
                <w:rStyle w:val="Strong"/>
                <w:szCs w:val="20"/>
              </w:rPr>
            </w:pPr>
            <w:r>
              <w:rPr>
                <w:rStyle w:val="Strong"/>
                <w:szCs w:val="20"/>
              </w:rPr>
              <w:t>Microsoft</w:t>
            </w:r>
          </w:p>
        </w:tc>
        <w:tc>
          <w:tcPr>
            <w:tcW w:w="1559" w:type="dxa"/>
            <w:shd w:val="clear" w:color="auto" w:fill="F2F2F2"/>
          </w:tcPr>
          <w:p w14:paraId="2556C883" w14:textId="77777777" w:rsidR="007A42AE" w:rsidRPr="00DF25F1" w:rsidRDefault="007A42AE" w:rsidP="00002D49">
            <w:pPr>
              <w:pStyle w:val="TableText"/>
              <w:jc w:val="center"/>
              <w:rPr>
                <w:rStyle w:val="Strong"/>
                <w:szCs w:val="20"/>
              </w:rPr>
            </w:pPr>
            <w:r>
              <w:rPr>
                <w:rStyle w:val="Strong"/>
                <w:szCs w:val="20"/>
              </w:rPr>
              <w:t>Oracle</w:t>
            </w:r>
          </w:p>
        </w:tc>
        <w:tc>
          <w:tcPr>
            <w:tcW w:w="3402" w:type="dxa"/>
            <w:gridSpan w:val="2"/>
            <w:shd w:val="clear" w:color="auto" w:fill="F2F2F2"/>
          </w:tcPr>
          <w:p w14:paraId="0D57169F" w14:textId="77777777" w:rsidR="007A42AE" w:rsidRDefault="007A42AE" w:rsidP="00002D49">
            <w:pPr>
              <w:pStyle w:val="TableText"/>
              <w:jc w:val="center"/>
              <w:rPr>
                <w:rStyle w:val="Strong"/>
                <w:szCs w:val="20"/>
              </w:rPr>
            </w:pPr>
            <w:r>
              <w:rPr>
                <w:rStyle w:val="Strong"/>
                <w:szCs w:val="20"/>
              </w:rPr>
              <w:t>Other CSP</w:t>
            </w:r>
          </w:p>
        </w:tc>
      </w:tr>
      <w:tr w:rsidR="007A42AE" w14:paraId="51F353C0" w14:textId="77777777" w:rsidTr="00002D49">
        <w:trPr>
          <w:trHeight w:val="355"/>
        </w:trPr>
        <w:tc>
          <w:tcPr>
            <w:tcW w:w="1809" w:type="dxa"/>
            <w:tcBorders>
              <w:bottom w:val="single" w:sz="4" w:space="0" w:color="auto"/>
            </w:tcBorders>
            <w:shd w:val="clear" w:color="auto" w:fill="auto"/>
          </w:tcPr>
          <w:p w14:paraId="1070D8F1" w14:textId="77777777" w:rsidR="007A42AE" w:rsidRPr="00DF25F1" w:rsidRDefault="007A42AE" w:rsidP="00002D49">
            <w:pPr>
              <w:pStyle w:val="TableText"/>
              <w:rPr>
                <w:rStyle w:val="Strong"/>
                <w:szCs w:val="20"/>
              </w:rPr>
            </w:pPr>
            <w:r>
              <w:rPr>
                <w:rStyle w:val="Strong"/>
                <w:szCs w:val="20"/>
              </w:rPr>
              <w:t>Considered</w:t>
            </w:r>
          </w:p>
        </w:tc>
        <w:tc>
          <w:tcPr>
            <w:tcW w:w="1560" w:type="dxa"/>
            <w:tcBorders>
              <w:bottom w:val="single" w:sz="4" w:space="0" w:color="auto"/>
            </w:tcBorders>
            <w:shd w:val="clear" w:color="auto" w:fill="auto"/>
          </w:tcPr>
          <w:p w14:paraId="543F4A13" w14:textId="57A94083" w:rsidR="007A42AE" w:rsidRPr="009024A9" w:rsidRDefault="00260C66" w:rsidP="00002D49">
            <w:pPr>
              <w:pStyle w:val="TableText"/>
              <w:jc w:val="center"/>
              <w:rPr>
                <w:color w:val="0000FF"/>
              </w:rPr>
            </w:pPr>
            <w:r>
              <w:rPr>
                <w:color w:val="0000FF"/>
              </w:rPr>
              <w:t>Yes / No</w:t>
            </w:r>
          </w:p>
          <w:p w14:paraId="1B09A168" w14:textId="131CD701" w:rsidR="007A42AE" w:rsidRPr="009024A9" w:rsidRDefault="007A42AE" w:rsidP="00002D49">
            <w:pPr>
              <w:pStyle w:val="TableText"/>
              <w:jc w:val="center"/>
              <w:rPr>
                <w:rStyle w:val="Strong"/>
                <w:b w:val="0"/>
                <w:bCs w:val="0"/>
                <w:color w:val="0000FF"/>
              </w:rPr>
            </w:pPr>
            <w:r w:rsidRPr="009024A9">
              <w:rPr>
                <w:color w:val="0000FF"/>
              </w:rPr>
              <w:t xml:space="preserve">If </w:t>
            </w:r>
            <w:r w:rsidR="00260C66">
              <w:rPr>
                <w:color w:val="0000FF"/>
              </w:rPr>
              <w:t>‘N</w:t>
            </w:r>
            <w:r w:rsidRPr="009024A9">
              <w:rPr>
                <w:color w:val="0000FF"/>
              </w:rPr>
              <w:t>o</w:t>
            </w:r>
            <w:r w:rsidR="00260C66">
              <w:rPr>
                <w:color w:val="0000FF"/>
              </w:rPr>
              <w:t>’</w:t>
            </w:r>
            <w:r w:rsidRPr="009024A9">
              <w:rPr>
                <w:color w:val="0000FF"/>
              </w:rPr>
              <w:t>, why</w:t>
            </w:r>
          </w:p>
        </w:tc>
        <w:tc>
          <w:tcPr>
            <w:tcW w:w="1559" w:type="dxa"/>
            <w:tcBorders>
              <w:bottom w:val="single" w:sz="4" w:space="0" w:color="auto"/>
            </w:tcBorders>
            <w:shd w:val="clear" w:color="auto" w:fill="auto"/>
          </w:tcPr>
          <w:p w14:paraId="5B81D8D6" w14:textId="54710D0A" w:rsidR="007A42AE" w:rsidRPr="009024A9" w:rsidRDefault="00260C66" w:rsidP="00002D49">
            <w:pPr>
              <w:pStyle w:val="TableText"/>
              <w:jc w:val="center"/>
              <w:rPr>
                <w:color w:val="0000FF"/>
              </w:rPr>
            </w:pPr>
            <w:r>
              <w:rPr>
                <w:color w:val="0000FF"/>
              </w:rPr>
              <w:t>Yes / No</w:t>
            </w:r>
          </w:p>
          <w:p w14:paraId="1F688394" w14:textId="100E2402" w:rsidR="007A42AE" w:rsidRPr="009024A9" w:rsidRDefault="007A42AE" w:rsidP="00002D49">
            <w:pPr>
              <w:pStyle w:val="TableText"/>
              <w:jc w:val="center"/>
              <w:rPr>
                <w:rStyle w:val="Strong"/>
                <w:color w:val="0000FF"/>
                <w:szCs w:val="20"/>
              </w:rPr>
            </w:pPr>
            <w:r w:rsidRPr="009024A9">
              <w:rPr>
                <w:color w:val="0000FF"/>
              </w:rPr>
              <w:t xml:space="preserve">If </w:t>
            </w:r>
            <w:r w:rsidR="00260C66">
              <w:rPr>
                <w:color w:val="0000FF"/>
              </w:rPr>
              <w:t>‘N</w:t>
            </w:r>
            <w:r w:rsidRPr="009024A9">
              <w:rPr>
                <w:color w:val="0000FF"/>
              </w:rPr>
              <w:t>o</w:t>
            </w:r>
            <w:r w:rsidR="00260C66">
              <w:rPr>
                <w:color w:val="0000FF"/>
              </w:rPr>
              <w:t>’</w:t>
            </w:r>
            <w:r w:rsidRPr="009024A9">
              <w:rPr>
                <w:color w:val="0000FF"/>
              </w:rPr>
              <w:t>, why</w:t>
            </w:r>
          </w:p>
        </w:tc>
        <w:tc>
          <w:tcPr>
            <w:tcW w:w="1559" w:type="dxa"/>
            <w:tcBorders>
              <w:bottom w:val="single" w:sz="4" w:space="0" w:color="auto"/>
            </w:tcBorders>
            <w:shd w:val="clear" w:color="auto" w:fill="auto"/>
          </w:tcPr>
          <w:p w14:paraId="078C8595" w14:textId="0E5E6F6A" w:rsidR="007A42AE" w:rsidRPr="009024A9" w:rsidRDefault="00260C66" w:rsidP="00002D49">
            <w:pPr>
              <w:pStyle w:val="TableText"/>
              <w:jc w:val="center"/>
              <w:rPr>
                <w:color w:val="0000FF"/>
              </w:rPr>
            </w:pPr>
            <w:r>
              <w:rPr>
                <w:color w:val="0000FF"/>
              </w:rPr>
              <w:t>Yes / No</w:t>
            </w:r>
          </w:p>
          <w:p w14:paraId="34ED5D2D" w14:textId="57E4EED4" w:rsidR="007A42AE" w:rsidRPr="009024A9" w:rsidRDefault="007A42AE" w:rsidP="00002D49">
            <w:pPr>
              <w:pStyle w:val="TableText"/>
              <w:jc w:val="center"/>
              <w:rPr>
                <w:rStyle w:val="Strong"/>
                <w:color w:val="0000FF"/>
                <w:szCs w:val="20"/>
              </w:rPr>
            </w:pPr>
            <w:r w:rsidRPr="009024A9">
              <w:rPr>
                <w:color w:val="0000FF"/>
              </w:rPr>
              <w:t xml:space="preserve">If </w:t>
            </w:r>
            <w:r w:rsidR="00260C66">
              <w:rPr>
                <w:color w:val="0000FF"/>
              </w:rPr>
              <w:t>‘N</w:t>
            </w:r>
            <w:r w:rsidRPr="009024A9">
              <w:rPr>
                <w:color w:val="0000FF"/>
              </w:rPr>
              <w:t>o</w:t>
            </w:r>
            <w:r w:rsidR="00260C66">
              <w:rPr>
                <w:color w:val="0000FF"/>
              </w:rPr>
              <w:t>’</w:t>
            </w:r>
            <w:r w:rsidRPr="009024A9">
              <w:rPr>
                <w:color w:val="0000FF"/>
              </w:rPr>
              <w:t>, why</w:t>
            </w:r>
          </w:p>
        </w:tc>
        <w:tc>
          <w:tcPr>
            <w:tcW w:w="3402" w:type="dxa"/>
            <w:gridSpan w:val="2"/>
            <w:tcBorders>
              <w:bottom w:val="single" w:sz="4" w:space="0" w:color="auto"/>
            </w:tcBorders>
            <w:shd w:val="clear" w:color="auto" w:fill="auto"/>
          </w:tcPr>
          <w:p w14:paraId="111C5C18" w14:textId="09881F5F" w:rsidR="007A42AE" w:rsidRPr="009024A9" w:rsidRDefault="00260C66" w:rsidP="00002D49">
            <w:pPr>
              <w:pStyle w:val="TableText"/>
              <w:jc w:val="center"/>
              <w:rPr>
                <w:color w:val="0000FF"/>
              </w:rPr>
            </w:pPr>
            <w:r>
              <w:rPr>
                <w:color w:val="0000FF"/>
              </w:rPr>
              <w:t>Yes / No</w:t>
            </w:r>
          </w:p>
          <w:p w14:paraId="0805C8E8" w14:textId="46282D4B" w:rsidR="007A42AE" w:rsidRDefault="007A42AE" w:rsidP="00002D49">
            <w:pPr>
              <w:pStyle w:val="TableText"/>
              <w:jc w:val="center"/>
              <w:rPr>
                <w:color w:val="0000FF"/>
              </w:rPr>
            </w:pPr>
            <w:r w:rsidRPr="009024A9">
              <w:rPr>
                <w:color w:val="0000FF"/>
              </w:rPr>
              <w:t xml:space="preserve">If </w:t>
            </w:r>
            <w:r w:rsidR="00260C66">
              <w:rPr>
                <w:color w:val="0000FF"/>
              </w:rPr>
              <w:t>‘N</w:t>
            </w:r>
            <w:r w:rsidRPr="009024A9">
              <w:rPr>
                <w:color w:val="0000FF"/>
              </w:rPr>
              <w:t>o</w:t>
            </w:r>
            <w:r w:rsidR="00260C66">
              <w:rPr>
                <w:color w:val="0000FF"/>
              </w:rPr>
              <w:t>’</w:t>
            </w:r>
            <w:r w:rsidRPr="009024A9">
              <w:rPr>
                <w:color w:val="0000FF"/>
              </w:rPr>
              <w:t>, why</w:t>
            </w:r>
          </w:p>
          <w:p w14:paraId="60F92AFF" w14:textId="77777777" w:rsidR="007A42AE" w:rsidRPr="009024A9" w:rsidRDefault="007A42AE" w:rsidP="00002D49">
            <w:pPr>
              <w:pStyle w:val="BodyText"/>
              <w:ind w:left="0"/>
              <w:rPr>
                <w:i/>
                <w:iCs/>
                <w:color w:val="FF0000"/>
              </w:rPr>
            </w:pPr>
            <w:r>
              <w:rPr>
                <w:i/>
                <w:iCs/>
                <w:color w:val="FF0000"/>
                <w:sz w:val="20"/>
              </w:rPr>
              <w:fldChar w:fldCharType="begin">
                <w:ffData>
                  <w:name w:val=""/>
                  <w:enabled/>
                  <w:calcOnExit w:val="0"/>
                  <w:textInput>
                    <w:default w:val="[If multiple Other CSPs have been approached, add additional columns] "/>
                  </w:textInput>
                </w:ffData>
              </w:fldChar>
            </w:r>
            <w:r>
              <w:rPr>
                <w:i/>
                <w:iCs/>
                <w:color w:val="FF0000"/>
                <w:sz w:val="20"/>
              </w:rPr>
              <w:instrText xml:space="preserve"> FORMTEXT </w:instrText>
            </w:r>
            <w:r>
              <w:rPr>
                <w:i/>
                <w:iCs/>
                <w:color w:val="FF0000"/>
                <w:sz w:val="20"/>
              </w:rPr>
            </w:r>
            <w:r>
              <w:rPr>
                <w:i/>
                <w:iCs/>
                <w:color w:val="FF0000"/>
                <w:sz w:val="20"/>
              </w:rPr>
              <w:fldChar w:fldCharType="separate"/>
            </w:r>
            <w:r>
              <w:rPr>
                <w:i/>
                <w:iCs/>
                <w:noProof/>
                <w:color w:val="FF0000"/>
                <w:sz w:val="20"/>
              </w:rPr>
              <w:t xml:space="preserve">[If multiple Other CSPs have been approached, add additional columns] </w:t>
            </w:r>
            <w:r>
              <w:rPr>
                <w:i/>
                <w:iCs/>
                <w:color w:val="FF0000"/>
                <w:sz w:val="20"/>
              </w:rPr>
              <w:fldChar w:fldCharType="end"/>
            </w:r>
          </w:p>
        </w:tc>
      </w:tr>
      <w:tr w:rsidR="007A42AE" w14:paraId="563295A0" w14:textId="77777777" w:rsidTr="00002D49">
        <w:trPr>
          <w:trHeight w:val="355"/>
        </w:trPr>
        <w:tc>
          <w:tcPr>
            <w:tcW w:w="1809" w:type="dxa"/>
            <w:tcBorders>
              <w:bottom w:val="single" w:sz="4" w:space="0" w:color="auto"/>
            </w:tcBorders>
            <w:shd w:val="clear" w:color="auto" w:fill="auto"/>
          </w:tcPr>
          <w:p w14:paraId="7EE0C1CA" w14:textId="77777777" w:rsidR="007A42AE" w:rsidRDefault="007A42AE" w:rsidP="00002D49">
            <w:pPr>
              <w:pStyle w:val="TableText"/>
              <w:rPr>
                <w:rStyle w:val="Strong"/>
                <w:szCs w:val="20"/>
              </w:rPr>
            </w:pPr>
            <w:r>
              <w:rPr>
                <w:rStyle w:val="Strong"/>
                <w:szCs w:val="20"/>
              </w:rPr>
              <w:t>CSPs</w:t>
            </w:r>
          </w:p>
        </w:tc>
        <w:tc>
          <w:tcPr>
            <w:tcW w:w="1560" w:type="dxa"/>
            <w:tcBorders>
              <w:bottom w:val="single" w:sz="4" w:space="0" w:color="auto"/>
            </w:tcBorders>
            <w:shd w:val="clear" w:color="auto" w:fill="auto"/>
          </w:tcPr>
          <w:p w14:paraId="0F7768CF" w14:textId="77777777" w:rsidR="007A42AE" w:rsidRDefault="007A42AE" w:rsidP="00002D49">
            <w:pPr>
              <w:pStyle w:val="TableText"/>
              <w:jc w:val="center"/>
            </w:pPr>
            <w:r>
              <w:t>N/A</w:t>
            </w:r>
          </w:p>
        </w:tc>
        <w:tc>
          <w:tcPr>
            <w:tcW w:w="1559" w:type="dxa"/>
            <w:tcBorders>
              <w:bottom w:val="single" w:sz="4" w:space="0" w:color="auto"/>
            </w:tcBorders>
            <w:shd w:val="clear" w:color="auto" w:fill="auto"/>
          </w:tcPr>
          <w:p w14:paraId="72FC7B94" w14:textId="77777777" w:rsidR="007A42AE" w:rsidRDefault="007A42AE" w:rsidP="00002D49">
            <w:pPr>
              <w:pStyle w:val="TableText"/>
              <w:jc w:val="center"/>
            </w:pPr>
            <w:r>
              <w:t>N/A</w:t>
            </w:r>
          </w:p>
        </w:tc>
        <w:tc>
          <w:tcPr>
            <w:tcW w:w="1559" w:type="dxa"/>
            <w:tcBorders>
              <w:bottom w:val="single" w:sz="4" w:space="0" w:color="auto"/>
            </w:tcBorders>
            <w:shd w:val="clear" w:color="auto" w:fill="auto"/>
          </w:tcPr>
          <w:p w14:paraId="5B1DC750" w14:textId="77777777" w:rsidR="007A42AE" w:rsidRDefault="007A42AE" w:rsidP="00002D49">
            <w:pPr>
              <w:pStyle w:val="TableText"/>
              <w:jc w:val="center"/>
            </w:pPr>
            <w:r>
              <w:t>N/A</w:t>
            </w:r>
          </w:p>
        </w:tc>
        <w:tc>
          <w:tcPr>
            <w:tcW w:w="1701" w:type="dxa"/>
            <w:tcBorders>
              <w:bottom w:val="single" w:sz="4" w:space="0" w:color="auto"/>
            </w:tcBorders>
            <w:shd w:val="clear" w:color="auto" w:fill="auto"/>
          </w:tcPr>
          <w:p w14:paraId="20742D4B" w14:textId="77777777" w:rsidR="007A42AE" w:rsidRDefault="007A42AE" w:rsidP="00002D49">
            <w:pPr>
              <w:pStyle w:val="TableText"/>
            </w:pPr>
            <w:r>
              <w:rPr>
                <w:rStyle w:val="Instruction"/>
                <w:i/>
              </w:rPr>
              <w:fldChar w:fldCharType="begin">
                <w:ffData>
                  <w:name w:val=""/>
                  <w:enabled/>
                  <w:calcOnExit w:val="0"/>
                  <w:textInput>
                    <w:default w:val="[Specify the non-CUA CSP consider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[Specify the non-CUA CSP considered]</w:t>
            </w:r>
            <w:r>
              <w:rPr>
                <w:rStyle w:val="Instruction"/>
                <w:i/>
              </w:rPr>
              <w:fldChar w:fldCharType="end"/>
            </w:r>
          </w:p>
        </w:tc>
        <w:tc>
          <w:tcPr>
            <w:tcW w:w="1701" w:type="dxa"/>
            <w:tcBorders>
              <w:bottom w:val="single" w:sz="4" w:space="0" w:color="auto"/>
            </w:tcBorders>
          </w:tcPr>
          <w:p w14:paraId="23FA58EF" w14:textId="77777777" w:rsidR="007A42AE" w:rsidRDefault="007A42AE" w:rsidP="00002D49">
            <w:pPr>
              <w:pStyle w:val="TableText"/>
              <w:rPr>
                <w:rStyle w:val="Instruction"/>
                <w:i/>
              </w:rPr>
            </w:pPr>
            <w:r>
              <w:rPr>
                <w:rStyle w:val="Instruction"/>
                <w:i/>
              </w:rPr>
              <w:fldChar w:fldCharType="begin">
                <w:ffData>
                  <w:name w:val=""/>
                  <w:enabled/>
                  <w:calcOnExit w:val="0"/>
                  <w:textInput>
                    <w:default w:val="[Specify the non-CUA CSP consider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[Specify the non-CUA CSP considered]</w:t>
            </w:r>
            <w:r>
              <w:rPr>
                <w:rStyle w:val="Instruction"/>
                <w:i/>
              </w:rPr>
              <w:fldChar w:fldCharType="end"/>
            </w:r>
          </w:p>
        </w:tc>
      </w:tr>
      <w:tr w:rsidR="007A42AE" w14:paraId="1D4629F9" w14:textId="77777777" w:rsidTr="00002D49">
        <w:trPr>
          <w:trHeight w:val="355"/>
        </w:trPr>
        <w:tc>
          <w:tcPr>
            <w:tcW w:w="1809" w:type="dxa"/>
            <w:shd w:val="clear" w:color="auto" w:fill="auto"/>
          </w:tcPr>
          <w:p w14:paraId="6DA2FBEE" w14:textId="77777777" w:rsidR="007A42AE" w:rsidRPr="00DF25F1" w:rsidRDefault="007A42AE" w:rsidP="00002D49">
            <w:pPr>
              <w:pStyle w:val="TableText"/>
              <w:rPr>
                <w:rStyle w:val="Strong"/>
                <w:szCs w:val="20"/>
              </w:rPr>
            </w:pPr>
            <w:r>
              <w:rPr>
                <w:rStyle w:val="Strong"/>
                <w:szCs w:val="20"/>
              </w:rPr>
              <w:t>Estimated Costs</w:t>
            </w:r>
          </w:p>
        </w:tc>
        <w:tc>
          <w:tcPr>
            <w:tcW w:w="1560" w:type="dxa"/>
            <w:shd w:val="clear" w:color="auto" w:fill="auto"/>
          </w:tcPr>
          <w:p w14:paraId="20A7CD61" w14:textId="04AB1323" w:rsidR="007A42AE" w:rsidRPr="00DF25F1" w:rsidRDefault="00260C66" w:rsidP="00002D49">
            <w:pPr>
              <w:pStyle w:val="TableText"/>
              <w:rPr>
                <w:rStyle w:val="Strong"/>
                <w:szCs w:val="20"/>
              </w:rPr>
            </w:pPr>
            <w:r>
              <w:rPr>
                <w:rStyle w:val="Instruction"/>
                <w:i/>
              </w:rPr>
              <w:fldChar w:fldCharType="begin">
                <w:ffData>
                  <w:name w:val=""/>
                  <w:enabled/>
                  <w:calcOnExit w:val="0"/>
                  <w:textInput>
                    <w:default w:val="[Agencies should contact Amazon Web Services direct in accordance with the CUA guidellines to obtain cost estimate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[Agencies should contact Amazon Web Services direct in accordance with the CUA guidellines to obtain cost estimates]</w:t>
            </w:r>
            <w:r>
              <w:rPr>
                <w:rStyle w:val="Instruction"/>
                <w:i/>
              </w:rPr>
              <w:fldChar w:fldCharType="end"/>
            </w:r>
          </w:p>
        </w:tc>
        <w:tc>
          <w:tcPr>
            <w:tcW w:w="1559" w:type="dxa"/>
            <w:shd w:val="clear" w:color="auto" w:fill="auto"/>
          </w:tcPr>
          <w:p w14:paraId="607EB5B6"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Agencies should contact Microsoft direct in accordance with the CUA guidellines to obtain cost estimate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[Agencies should contact Microsoft direct in accordance with the CUA guidellines to obtain cost estimates]</w:t>
            </w:r>
            <w:r>
              <w:rPr>
                <w:rStyle w:val="Instruction"/>
                <w:i/>
              </w:rPr>
              <w:fldChar w:fldCharType="end"/>
            </w:r>
          </w:p>
        </w:tc>
        <w:tc>
          <w:tcPr>
            <w:tcW w:w="1559" w:type="dxa"/>
            <w:shd w:val="clear" w:color="auto" w:fill="auto"/>
          </w:tcPr>
          <w:p w14:paraId="780DFF26"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Agencies should contact Oracle direct in accordance with the CUA guidellines to obtain cost estimate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[Agencies should contact Oracle direct in accordance with the CUA guidellines to obtain cost estimates]</w:t>
            </w:r>
            <w:r>
              <w:rPr>
                <w:rStyle w:val="Instruction"/>
                <w:i/>
              </w:rPr>
              <w:fldChar w:fldCharType="end"/>
            </w:r>
          </w:p>
        </w:tc>
        <w:tc>
          <w:tcPr>
            <w:tcW w:w="1701" w:type="dxa"/>
            <w:shd w:val="clear" w:color="auto" w:fill="auto"/>
          </w:tcPr>
          <w:p w14:paraId="4C02548F"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Agencies should obtain costs from Other CSPs website to obtain cost estimates. Alternatively an Expression of Interest process may be undertaken]"/>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[Agencies should obtain costs from Other CSPs website to obtain cost estimates. Alternatively an Expression of Interest process may be undertaken]</w:t>
            </w:r>
            <w:r>
              <w:rPr>
                <w:rStyle w:val="Instruction"/>
                <w:i/>
              </w:rPr>
              <w:fldChar w:fldCharType="end"/>
            </w:r>
          </w:p>
        </w:tc>
        <w:tc>
          <w:tcPr>
            <w:tcW w:w="1701" w:type="dxa"/>
          </w:tcPr>
          <w:p w14:paraId="1072C041" w14:textId="77777777" w:rsidR="007A42AE" w:rsidRDefault="007A42AE" w:rsidP="00002D49">
            <w:pPr>
              <w:pStyle w:val="TableText"/>
              <w:rPr>
                <w:rStyle w:val="Instruction"/>
                <w:i/>
              </w:rPr>
            </w:pPr>
            <w:r>
              <w:rPr>
                <w:rStyle w:val="Instruction"/>
                <w:i/>
              </w:rPr>
              <w:fldChar w:fldCharType="begin">
                <w:ffData>
                  <w:name w:val=""/>
                  <w:enabled/>
                  <w:calcOnExit w:val="0"/>
                  <w:textInput>
                    <w:default w:val="[Agencies should obtain costs from Other CSPs website to obtain cost estimates. Alternatively an Expression of Interest process may be undertaken]"/>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[Agencies should obtain costs from Other CSPs website to obtain cost estimates. Alternatively an Expression of Interest process may be undertaken]</w:t>
            </w:r>
            <w:r>
              <w:rPr>
                <w:rStyle w:val="Instruction"/>
                <w:i/>
              </w:rPr>
              <w:fldChar w:fldCharType="end"/>
            </w:r>
          </w:p>
        </w:tc>
      </w:tr>
      <w:tr w:rsidR="007A42AE" w14:paraId="49872199" w14:textId="77777777" w:rsidTr="00002D49">
        <w:trPr>
          <w:trHeight w:val="355"/>
        </w:trPr>
        <w:tc>
          <w:tcPr>
            <w:tcW w:w="1809" w:type="dxa"/>
            <w:shd w:val="clear" w:color="auto" w:fill="auto"/>
          </w:tcPr>
          <w:p w14:paraId="27C4FD51" w14:textId="77777777" w:rsidR="007A42AE" w:rsidRPr="00DF25F1" w:rsidRDefault="007A42AE" w:rsidP="00002D49">
            <w:pPr>
              <w:pStyle w:val="TableText"/>
              <w:rPr>
                <w:rStyle w:val="Strong"/>
                <w:szCs w:val="20"/>
              </w:rPr>
            </w:pPr>
            <w:r>
              <w:rPr>
                <w:rStyle w:val="Strong"/>
                <w:szCs w:val="20"/>
              </w:rPr>
              <w:t>Non-Price Considerations</w:t>
            </w:r>
          </w:p>
        </w:tc>
        <w:tc>
          <w:tcPr>
            <w:tcW w:w="1560" w:type="dxa"/>
            <w:shd w:val="clear" w:color="auto" w:fill="auto"/>
          </w:tcPr>
          <w:p w14:paraId="4B36C752" w14:textId="77777777" w:rsidR="007A42AE" w:rsidRPr="00DF25F1" w:rsidRDefault="007A42AE" w:rsidP="00002D49">
            <w:pPr>
              <w:pStyle w:val="TableText"/>
              <w:rPr>
                <w:rStyle w:val="Strong"/>
                <w:szCs w:val="20"/>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[Provide a list of any non-price benefits and weaknesses of </w:t>
            </w:r>
            <w:r>
              <w:rPr>
                <w:rStyle w:val="Instruction"/>
                <w:i/>
                <w:noProof/>
              </w:rPr>
              <w:lastRenderedPageBreak/>
              <w:t>using this CSP]</w:t>
            </w:r>
            <w:r>
              <w:rPr>
                <w:rStyle w:val="Instruction"/>
                <w:i/>
              </w:rPr>
              <w:fldChar w:fldCharType="end"/>
            </w:r>
          </w:p>
        </w:tc>
        <w:tc>
          <w:tcPr>
            <w:tcW w:w="1559" w:type="dxa"/>
            <w:shd w:val="clear" w:color="auto" w:fill="auto"/>
          </w:tcPr>
          <w:p w14:paraId="0F8965CA" w14:textId="77777777" w:rsidR="007A42AE" w:rsidRPr="00DF25F1" w:rsidRDefault="007A42AE" w:rsidP="00002D49">
            <w:pPr>
              <w:pStyle w:val="TableText"/>
              <w:rPr>
                <w:rStyle w:val="Strong"/>
                <w:szCs w:val="20"/>
              </w:rPr>
            </w:pPr>
            <w:r>
              <w:rPr>
                <w:rStyle w:val="Instruction"/>
                <w:i/>
              </w:rPr>
              <w:lastRenderedPageBreak/>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[Provide a list of any non-price benefits and weaknesses of </w:t>
            </w:r>
            <w:r>
              <w:rPr>
                <w:rStyle w:val="Instruction"/>
                <w:i/>
                <w:noProof/>
              </w:rPr>
              <w:lastRenderedPageBreak/>
              <w:t>using this CSP]</w:t>
            </w:r>
            <w:r>
              <w:rPr>
                <w:rStyle w:val="Instruction"/>
                <w:i/>
              </w:rPr>
              <w:fldChar w:fldCharType="end"/>
            </w:r>
          </w:p>
        </w:tc>
        <w:tc>
          <w:tcPr>
            <w:tcW w:w="1559" w:type="dxa"/>
            <w:shd w:val="clear" w:color="auto" w:fill="auto"/>
          </w:tcPr>
          <w:p w14:paraId="2512B76C" w14:textId="77777777" w:rsidR="007A42AE" w:rsidRPr="00DF25F1" w:rsidRDefault="007A42AE" w:rsidP="00002D49">
            <w:pPr>
              <w:pStyle w:val="TableText"/>
              <w:rPr>
                <w:rStyle w:val="Strong"/>
                <w:szCs w:val="20"/>
              </w:rPr>
            </w:pPr>
            <w:r>
              <w:rPr>
                <w:rStyle w:val="Instruction"/>
                <w:i/>
              </w:rPr>
              <w:lastRenderedPageBreak/>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[Provide a list of any non-price benefits and weaknesses of </w:t>
            </w:r>
            <w:r>
              <w:rPr>
                <w:rStyle w:val="Instruction"/>
                <w:i/>
                <w:noProof/>
              </w:rPr>
              <w:lastRenderedPageBreak/>
              <w:t>using this CSP]</w:t>
            </w:r>
            <w:r>
              <w:rPr>
                <w:rStyle w:val="Instruction"/>
                <w:i/>
              </w:rPr>
              <w:fldChar w:fldCharType="end"/>
            </w:r>
          </w:p>
        </w:tc>
        <w:tc>
          <w:tcPr>
            <w:tcW w:w="1701" w:type="dxa"/>
            <w:shd w:val="clear" w:color="auto" w:fill="auto"/>
          </w:tcPr>
          <w:p w14:paraId="5A13772F" w14:textId="77777777" w:rsidR="007A42AE" w:rsidRPr="00DF25F1" w:rsidRDefault="007A42AE" w:rsidP="00002D49">
            <w:pPr>
              <w:pStyle w:val="TableText"/>
              <w:rPr>
                <w:rStyle w:val="Strong"/>
                <w:szCs w:val="20"/>
              </w:rPr>
            </w:pPr>
            <w:r>
              <w:rPr>
                <w:rStyle w:val="Instruction"/>
                <w:i/>
              </w:rPr>
              <w:lastRenderedPageBreak/>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c>
          <w:tcPr>
            <w:tcW w:w="1701" w:type="dxa"/>
          </w:tcPr>
          <w:p w14:paraId="37D034D2" w14:textId="77777777" w:rsidR="007A42AE" w:rsidRDefault="007A42AE" w:rsidP="00002D49">
            <w:pPr>
              <w:pStyle w:val="TableText"/>
              <w:rPr>
                <w:rStyle w:val="Instruction"/>
                <w:i/>
              </w:rPr>
            </w:pPr>
            <w:r>
              <w:rPr>
                <w:rStyle w:val="Instruction"/>
                <w:i/>
              </w:rPr>
              <w:fldChar w:fldCharType="begin">
                <w:ffData>
                  <w:name w:val=""/>
                  <w:enabled/>
                  <w:calcOnExit w:val="0"/>
                  <w:textInput>
                    <w:default w:val="[Provide a list of any non-price benefits and weaknesses of using this CSP]"/>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using this CSP]</w:t>
            </w:r>
            <w:r>
              <w:rPr>
                <w:rStyle w:val="Instruction"/>
                <w:i/>
              </w:rPr>
              <w:fldChar w:fldCharType="end"/>
            </w:r>
          </w:p>
        </w:tc>
      </w:tr>
      <w:tr w:rsidR="007A42AE" w14:paraId="1E74B82F" w14:textId="77777777" w:rsidTr="00002D49">
        <w:trPr>
          <w:trHeight w:val="355"/>
        </w:trPr>
        <w:tc>
          <w:tcPr>
            <w:tcW w:w="1809" w:type="dxa"/>
            <w:shd w:val="clear" w:color="auto" w:fill="auto"/>
          </w:tcPr>
          <w:p w14:paraId="6020C518" w14:textId="77777777" w:rsidR="007A42AE" w:rsidRDefault="007A42AE" w:rsidP="00002D49">
            <w:pPr>
              <w:pStyle w:val="TableText"/>
              <w:rPr>
                <w:rStyle w:val="Strong"/>
                <w:szCs w:val="20"/>
              </w:rPr>
            </w:pPr>
            <w:r>
              <w:rPr>
                <w:rStyle w:val="Strong"/>
                <w:szCs w:val="20"/>
              </w:rPr>
              <w:t>Recommended</w:t>
            </w:r>
          </w:p>
        </w:tc>
        <w:tc>
          <w:tcPr>
            <w:tcW w:w="1560" w:type="dxa"/>
            <w:shd w:val="clear" w:color="auto" w:fill="auto"/>
          </w:tcPr>
          <w:p w14:paraId="643613BE" w14:textId="3209CA35" w:rsidR="007A42AE" w:rsidRPr="009024A9" w:rsidRDefault="00260C66" w:rsidP="00002D49">
            <w:pPr>
              <w:pStyle w:val="TableText"/>
              <w:jc w:val="center"/>
              <w:rPr>
                <w:rStyle w:val="Strong"/>
                <w:color w:val="0000FF"/>
                <w:szCs w:val="20"/>
              </w:rPr>
            </w:pPr>
            <w:r>
              <w:rPr>
                <w:color w:val="0000FF"/>
              </w:rPr>
              <w:t>Yes / No</w:t>
            </w:r>
          </w:p>
        </w:tc>
        <w:tc>
          <w:tcPr>
            <w:tcW w:w="1559" w:type="dxa"/>
            <w:shd w:val="clear" w:color="auto" w:fill="auto"/>
          </w:tcPr>
          <w:p w14:paraId="09A03AB1" w14:textId="3C9F1857" w:rsidR="007A42AE" w:rsidRPr="009024A9" w:rsidRDefault="00260C66" w:rsidP="00002D49">
            <w:pPr>
              <w:pStyle w:val="TableText"/>
              <w:jc w:val="center"/>
              <w:rPr>
                <w:rStyle w:val="Strong"/>
                <w:color w:val="0000FF"/>
                <w:szCs w:val="20"/>
              </w:rPr>
            </w:pPr>
            <w:r>
              <w:rPr>
                <w:color w:val="0000FF"/>
              </w:rPr>
              <w:t>Yes / No</w:t>
            </w:r>
          </w:p>
        </w:tc>
        <w:tc>
          <w:tcPr>
            <w:tcW w:w="1559" w:type="dxa"/>
            <w:shd w:val="clear" w:color="auto" w:fill="auto"/>
          </w:tcPr>
          <w:p w14:paraId="62F84388" w14:textId="3E758737" w:rsidR="007A42AE" w:rsidRPr="009024A9" w:rsidRDefault="00260C66" w:rsidP="00002D49">
            <w:pPr>
              <w:pStyle w:val="TableText"/>
              <w:jc w:val="center"/>
              <w:rPr>
                <w:rStyle w:val="Strong"/>
                <w:color w:val="0000FF"/>
                <w:szCs w:val="20"/>
              </w:rPr>
            </w:pPr>
            <w:r>
              <w:rPr>
                <w:color w:val="0000FF"/>
              </w:rPr>
              <w:t>Yes / No</w:t>
            </w:r>
          </w:p>
        </w:tc>
        <w:tc>
          <w:tcPr>
            <w:tcW w:w="1701" w:type="dxa"/>
            <w:shd w:val="clear" w:color="auto" w:fill="auto"/>
          </w:tcPr>
          <w:p w14:paraId="6943B130" w14:textId="3DD11901" w:rsidR="007A42AE" w:rsidRPr="009024A9" w:rsidRDefault="00260C66" w:rsidP="00002D49">
            <w:pPr>
              <w:pStyle w:val="TableText"/>
              <w:jc w:val="center"/>
              <w:rPr>
                <w:rStyle w:val="Strong"/>
                <w:color w:val="0000FF"/>
                <w:szCs w:val="20"/>
              </w:rPr>
            </w:pPr>
            <w:r>
              <w:rPr>
                <w:color w:val="0000FF"/>
              </w:rPr>
              <w:t>Yes / No</w:t>
            </w:r>
          </w:p>
        </w:tc>
        <w:tc>
          <w:tcPr>
            <w:tcW w:w="1701" w:type="dxa"/>
          </w:tcPr>
          <w:p w14:paraId="64F17725" w14:textId="034C246A" w:rsidR="007A42AE" w:rsidRPr="009024A9" w:rsidRDefault="00260C66" w:rsidP="00002D49">
            <w:pPr>
              <w:pStyle w:val="TableText"/>
              <w:jc w:val="center"/>
              <w:rPr>
                <w:color w:val="0000FF"/>
              </w:rPr>
            </w:pPr>
            <w:r>
              <w:rPr>
                <w:color w:val="0000FF"/>
              </w:rPr>
              <w:t>Yes / No</w:t>
            </w:r>
          </w:p>
        </w:tc>
      </w:tr>
      <w:tr w:rsidR="007A42AE" w14:paraId="0B8005C9" w14:textId="77777777" w:rsidTr="00002D49">
        <w:trPr>
          <w:trHeight w:val="355"/>
        </w:trPr>
        <w:tc>
          <w:tcPr>
            <w:tcW w:w="1809" w:type="dxa"/>
            <w:shd w:val="clear" w:color="auto" w:fill="auto"/>
          </w:tcPr>
          <w:p w14:paraId="7ECAB292" w14:textId="77777777" w:rsidR="007A42AE" w:rsidRDefault="007A42AE" w:rsidP="00002D49">
            <w:pPr>
              <w:pStyle w:val="TableText"/>
              <w:rPr>
                <w:rStyle w:val="Strong"/>
                <w:szCs w:val="20"/>
              </w:rPr>
            </w:pPr>
            <w:r>
              <w:rPr>
                <w:rStyle w:val="Strong"/>
                <w:szCs w:val="20"/>
              </w:rPr>
              <w:t>Reasons</w:t>
            </w:r>
          </w:p>
        </w:tc>
        <w:tc>
          <w:tcPr>
            <w:tcW w:w="1560" w:type="dxa"/>
            <w:shd w:val="clear" w:color="auto" w:fill="auto"/>
          </w:tcPr>
          <w:p w14:paraId="41318087" w14:textId="77777777" w:rsidR="007A42AE" w:rsidRDefault="007A42AE" w:rsidP="00002D49">
            <w:pPr>
              <w:pStyle w:val="TableText"/>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c>
          <w:tcPr>
            <w:tcW w:w="1559" w:type="dxa"/>
            <w:shd w:val="clear" w:color="auto" w:fill="auto"/>
          </w:tcPr>
          <w:p w14:paraId="231C8DB1" w14:textId="77777777" w:rsidR="007A42AE" w:rsidRDefault="007A42AE" w:rsidP="00002D49">
            <w:pPr>
              <w:pStyle w:val="TableText"/>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c>
          <w:tcPr>
            <w:tcW w:w="1559" w:type="dxa"/>
            <w:shd w:val="clear" w:color="auto" w:fill="auto"/>
          </w:tcPr>
          <w:p w14:paraId="19748031" w14:textId="77777777" w:rsidR="007A42AE" w:rsidRDefault="007A42AE" w:rsidP="00002D49">
            <w:pPr>
              <w:pStyle w:val="TableText"/>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c>
          <w:tcPr>
            <w:tcW w:w="1701" w:type="dxa"/>
            <w:shd w:val="clear" w:color="auto" w:fill="auto"/>
          </w:tcPr>
          <w:p w14:paraId="256696D1" w14:textId="77777777" w:rsidR="007A42AE" w:rsidRDefault="007A42AE" w:rsidP="00002D49">
            <w:pPr>
              <w:pStyle w:val="TableText"/>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c>
          <w:tcPr>
            <w:tcW w:w="1701" w:type="dxa"/>
          </w:tcPr>
          <w:p w14:paraId="6BB4A08C" w14:textId="77777777" w:rsidR="007A42AE" w:rsidRDefault="007A42AE" w:rsidP="00002D49">
            <w:pPr>
              <w:pStyle w:val="TableText"/>
              <w:rPr>
                <w:rStyle w:val="Instruction"/>
                <w:i/>
              </w:rPr>
            </w:pPr>
            <w:r>
              <w:rPr>
                <w:rStyle w:val="Instruction"/>
                <w:i/>
              </w:rPr>
              <w:fldChar w:fldCharType="begin">
                <w:ffData>
                  <w:name w:val=""/>
                  <w:enabled/>
                  <w:calcOnExit w:val="0"/>
                  <w:textInput>
                    <w:default w:val="[Provide the reasons why the CSP is / is not recommended]"/>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reasons why the CSP is / is not recommended]</w:t>
            </w:r>
            <w:r>
              <w:rPr>
                <w:rStyle w:val="Instruction"/>
                <w:i/>
              </w:rPr>
              <w:fldChar w:fldCharType="end"/>
            </w:r>
          </w:p>
        </w:tc>
      </w:tr>
    </w:tbl>
    <w:p w14:paraId="1C3A035C" w14:textId="1B1DA9E9" w:rsidR="007A42AE" w:rsidRPr="0047160E" w:rsidRDefault="007A42AE" w:rsidP="0047160E">
      <w:pPr>
        <w:pStyle w:val="BodyText"/>
        <w:spacing w:before="240"/>
        <w:ind w:left="0"/>
        <w:rPr>
          <w:rStyle w:val="Optional"/>
          <w:b/>
          <w:bCs/>
        </w:rPr>
      </w:pPr>
      <w:r w:rsidRPr="007A42AE">
        <w:rPr>
          <w:rStyle w:val="Optional"/>
          <w:b/>
          <w:bCs/>
        </w:rPr>
        <w:t xml:space="preserve">Table </w:t>
      </w:r>
      <w:r>
        <w:rPr>
          <w:rStyle w:val="Optional"/>
          <w:b/>
          <w:bCs/>
        </w:rPr>
        <w:t>3</w:t>
      </w:r>
      <w:r w:rsidRPr="007A42AE">
        <w:rPr>
          <w:rStyle w:val="Optional"/>
          <w:b/>
          <w:bCs/>
        </w:rPr>
        <w:t xml:space="preserve"> – </w:t>
      </w:r>
      <w:r>
        <w:rPr>
          <w:rStyle w:val="Optional"/>
          <w:b/>
          <w:bCs/>
        </w:rPr>
        <w:t>Hybrid Cloud Solution Summary</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06"/>
      </w:tblGrid>
      <w:tr w:rsidR="00E9714F" w14:paraId="217D3FB7" w14:textId="77777777" w:rsidTr="00002D49">
        <w:trPr>
          <w:trHeight w:val="355"/>
        </w:trPr>
        <w:tc>
          <w:tcPr>
            <w:tcW w:w="1809" w:type="dxa"/>
            <w:shd w:val="clear" w:color="auto" w:fill="F2F2F2"/>
          </w:tcPr>
          <w:p w14:paraId="789FB337" w14:textId="77777777" w:rsidR="00E9714F" w:rsidRDefault="00E9714F" w:rsidP="00002D49">
            <w:pPr>
              <w:pStyle w:val="TableText"/>
              <w:rPr>
                <w:rStyle w:val="Strong"/>
                <w:szCs w:val="20"/>
              </w:rPr>
            </w:pPr>
            <w:r>
              <w:rPr>
                <w:rStyle w:val="Strong"/>
                <w:szCs w:val="20"/>
              </w:rPr>
              <w:t>Recommended CSPs</w:t>
            </w:r>
          </w:p>
        </w:tc>
        <w:tc>
          <w:tcPr>
            <w:tcW w:w="8006" w:type="dxa"/>
            <w:shd w:val="clear" w:color="auto" w:fill="F2F2F2"/>
          </w:tcPr>
          <w:p w14:paraId="21AB3A2C" w14:textId="5FEF0176" w:rsidR="00E9714F" w:rsidRDefault="00E9714F" w:rsidP="00002D49">
            <w:pPr>
              <w:pStyle w:val="TableText"/>
              <w:numPr>
                <w:ilvl w:val="0"/>
                <w:numId w:val="32"/>
              </w:numPr>
              <w:ind w:left="313"/>
            </w:pPr>
            <w:r>
              <w:t xml:space="preserve">Private: </w:t>
            </w:r>
            <w:proofErr w:type="spellStart"/>
            <w:r w:rsidRPr="008E657B">
              <w:rPr>
                <w:rStyle w:val="Instruction"/>
                <w:iCs/>
                <w:color w:val="auto"/>
              </w:rPr>
              <w:t>GovNext</w:t>
            </w:r>
            <w:proofErr w:type="spellEnd"/>
            <w:r w:rsidRPr="008E657B">
              <w:rPr>
                <w:rStyle w:val="Instruction"/>
                <w:iCs/>
                <w:color w:val="auto"/>
              </w:rPr>
              <w:t xml:space="preserve">-ICT </w:t>
            </w:r>
            <w:r w:rsidR="00260C66" w:rsidRPr="008E657B">
              <w:rPr>
                <w:rStyle w:val="Instruction"/>
                <w:iCs/>
                <w:color w:val="auto"/>
              </w:rPr>
              <w:t xml:space="preserve">CUA </w:t>
            </w:r>
            <w:r w:rsidRPr="008E657B">
              <w:rPr>
                <w:rStyle w:val="Instruction"/>
                <w:iCs/>
                <w:color w:val="auto"/>
              </w:rPr>
              <w:t>Contractor</w:t>
            </w:r>
          </w:p>
          <w:p w14:paraId="40E360C2" w14:textId="573359F2" w:rsidR="00E9714F" w:rsidRDefault="00E9714F" w:rsidP="00002D49">
            <w:pPr>
              <w:pStyle w:val="TableText"/>
              <w:numPr>
                <w:ilvl w:val="0"/>
                <w:numId w:val="32"/>
              </w:numPr>
              <w:ind w:left="313"/>
            </w:pPr>
            <w:r>
              <w:t xml:space="preserve">Hybrid Cloud Managed </w:t>
            </w:r>
            <w:r w:rsidRPr="00FD7E0B">
              <w:t xml:space="preserve">Service: </w:t>
            </w:r>
            <w:proofErr w:type="spellStart"/>
            <w:r w:rsidRPr="008E657B">
              <w:rPr>
                <w:rStyle w:val="Instruction"/>
                <w:iCs/>
                <w:color w:val="auto"/>
              </w:rPr>
              <w:t>GovNext</w:t>
            </w:r>
            <w:proofErr w:type="spellEnd"/>
            <w:r w:rsidRPr="008E657B">
              <w:rPr>
                <w:rStyle w:val="Instruction"/>
                <w:iCs/>
                <w:color w:val="auto"/>
              </w:rPr>
              <w:t>-ICT</w:t>
            </w:r>
            <w:r w:rsidR="00260C66" w:rsidRPr="008E657B">
              <w:rPr>
                <w:rStyle w:val="Instruction"/>
                <w:iCs/>
                <w:color w:val="auto"/>
              </w:rPr>
              <w:t xml:space="preserve"> CUA</w:t>
            </w:r>
            <w:r w:rsidRPr="008E657B">
              <w:rPr>
                <w:rStyle w:val="Instruction"/>
                <w:iCs/>
                <w:color w:val="auto"/>
              </w:rPr>
              <w:t xml:space="preserve"> Contractor</w:t>
            </w:r>
          </w:p>
          <w:p w14:paraId="6E03C3D9" w14:textId="77777777" w:rsidR="00E9714F" w:rsidRPr="00571173" w:rsidRDefault="00E9714F" w:rsidP="00002D49">
            <w:pPr>
              <w:pStyle w:val="TableText"/>
              <w:numPr>
                <w:ilvl w:val="0"/>
                <w:numId w:val="32"/>
              </w:numPr>
              <w:ind w:left="313"/>
              <w:rPr>
                <w:rStyle w:val="Strong"/>
                <w:szCs w:val="20"/>
              </w:rPr>
            </w:pPr>
            <w:r>
              <w:t xml:space="preserve">Public: </w:t>
            </w:r>
            <w:r>
              <w:rPr>
                <w:rStyle w:val="Instruction"/>
                <w:i/>
              </w:rPr>
              <w:fldChar w:fldCharType="begin">
                <w:ffData>
                  <w:name w:val=""/>
                  <w:enabled/>
                  <w:calcOnExit w:val="0"/>
                  <w:textInput>
                    <w:default w:val="[Specify]"/>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[Specify]</w:t>
            </w:r>
            <w:r>
              <w:rPr>
                <w:rStyle w:val="Instruction"/>
                <w:i/>
              </w:rPr>
              <w:fldChar w:fldCharType="end"/>
            </w:r>
          </w:p>
        </w:tc>
      </w:tr>
      <w:tr w:rsidR="00E9714F" w14:paraId="448A0D05" w14:textId="77777777" w:rsidTr="00002D49">
        <w:trPr>
          <w:trHeight w:val="355"/>
        </w:trPr>
        <w:tc>
          <w:tcPr>
            <w:tcW w:w="1809" w:type="dxa"/>
            <w:shd w:val="clear" w:color="auto" w:fill="auto"/>
          </w:tcPr>
          <w:p w14:paraId="5D0207E6" w14:textId="77777777" w:rsidR="00E9714F" w:rsidRDefault="00E9714F" w:rsidP="00002D49">
            <w:pPr>
              <w:pStyle w:val="TableText"/>
              <w:rPr>
                <w:rStyle w:val="Strong"/>
                <w:szCs w:val="20"/>
              </w:rPr>
            </w:pPr>
            <w:r>
              <w:rPr>
                <w:rStyle w:val="Strong"/>
                <w:szCs w:val="20"/>
              </w:rPr>
              <w:t>Total Estimated Costs</w:t>
            </w:r>
          </w:p>
        </w:tc>
        <w:tc>
          <w:tcPr>
            <w:tcW w:w="8006" w:type="dxa"/>
            <w:shd w:val="clear" w:color="auto" w:fill="auto"/>
          </w:tcPr>
          <w:p w14:paraId="31F5FA24" w14:textId="77777777" w:rsidR="00E9714F" w:rsidRDefault="00E9714F" w:rsidP="00002D49">
            <w:pPr>
              <w:pStyle w:val="TableText"/>
              <w:rPr>
                <w:rStyle w:val="Instruction"/>
                <w:i/>
              </w:rPr>
            </w:pPr>
            <w:r>
              <w:rPr>
                <w:rStyle w:val="Instruction"/>
                <w:i/>
              </w:rPr>
              <w:fldChar w:fldCharType="begin">
                <w:ffData>
                  <w:name w:val=""/>
                  <w:enabled/>
                  <w:calcOnExit w:val="0"/>
                  <w:textInput>
                    <w:default w:val="[Provide the range of the total estimated costs for the Hybrid Cloud Solution inclusive of Private Cloud, Public Cloud and Hybrid Cloud Management Service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range of the total estimated costs for the Hybrid Cloud Solution inclusive of Private Cloud, Public Cloud and Hybrid Cloud Management Services]</w:t>
            </w:r>
            <w:r>
              <w:rPr>
                <w:rStyle w:val="Instruction"/>
                <w:i/>
              </w:rPr>
              <w:fldChar w:fldCharType="end"/>
            </w:r>
          </w:p>
        </w:tc>
      </w:tr>
      <w:tr w:rsidR="00E9714F" w14:paraId="5447DDB8" w14:textId="77777777" w:rsidTr="00002D49">
        <w:trPr>
          <w:trHeight w:val="355"/>
        </w:trPr>
        <w:tc>
          <w:tcPr>
            <w:tcW w:w="1809" w:type="dxa"/>
            <w:tcBorders>
              <w:bottom w:val="single" w:sz="4" w:space="0" w:color="auto"/>
            </w:tcBorders>
            <w:shd w:val="clear" w:color="auto" w:fill="auto"/>
          </w:tcPr>
          <w:p w14:paraId="7F225FC4" w14:textId="77777777" w:rsidR="00E9714F" w:rsidRDefault="00E9714F" w:rsidP="00002D49">
            <w:pPr>
              <w:pStyle w:val="TableText"/>
              <w:rPr>
                <w:rStyle w:val="Strong"/>
                <w:szCs w:val="20"/>
              </w:rPr>
            </w:pPr>
            <w:r>
              <w:rPr>
                <w:rStyle w:val="Strong"/>
                <w:szCs w:val="20"/>
              </w:rPr>
              <w:t>Non-Price Considerations</w:t>
            </w:r>
          </w:p>
        </w:tc>
        <w:tc>
          <w:tcPr>
            <w:tcW w:w="8006" w:type="dxa"/>
            <w:tcBorders>
              <w:bottom w:val="single" w:sz="4" w:space="0" w:color="auto"/>
            </w:tcBorders>
            <w:shd w:val="clear" w:color="auto" w:fill="auto"/>
          </w:tcPr>
          <w:p w14:paraId="64C0D212" w14:textId="77777777" w:rsidR="00E9714F" w:rsidRDefault="00E9714F" w:rsidP="00002D49">
            <w:pPr>
              <w:pStyle w:val="TableText"/>
              <w:rPr>
                <w:rStyle w:val="Instruction"/>
                <w:i/>
              </w:rPr>
            </w:pPr>
            <w:r>
              <w:rPr>
                <w:rStyle w:val="Instruction"/>
                <w:i/>
              </w:rPr>
              <w:fldChar w:fldCharType="begin">
                <w:ffData>
                  <w:name w:val=""/>
                  <w:enabled/>
                  <w:calcOnExit w:val="0"/>
                  <w:textInput>
                    <w:default w:val="[Provide a list of any non-price benefits and weaknesses of the proposed Hybrid Cloud Solution]"/>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a list of any non-price benefits and weaknesses of the proposed Hybrid Cloud Solution]</w:t>
            </w:r>
            <w:r>
              <w:rPr>
                <w:rStyle w:val="Instruction"/>
                <w:i/>
              </w:rPr>
              <w:fldChar w:fldCharType="end"/>
            </w:r>
          </w:p>
        </w:tc>
      </w:tr>
    </w:tbl>
    <w:p w14:paraId="1623E898" w14:textId="77777777" w:rsidR="001F2574" w:rsidRDefault="001F2574" w:rsidP="008358E8">
      <w:pPr>
        <w:pStyle w:val="BodyText"/>
        <w:rPr>
          <w:rStyle w:val="Optional"/>
        </w:rPr>
      </w:pPr>
      <w:r w:rsidRPr="001F2574">
        <w:rPr>
          <w:rStyle w:val="Optional"/>
          <w:color w:val="auto"/>
        </w:rPr>
        <w:t>The cost estimates were obtained by</w:t>
      </w:r>
      <w:r>
        <w:rPr>
          <w:rStyle w:val="Optional"/>
        </w:rPr>
        <w:t xml:space="preserve"> </w:t>
      </w:r>
      <w:r>
        <w:rPr>
          <w:rStyle w:val="Instruction"/>
          <w:i/>
        </w:rPr>
        <w:fldChar w:fldCharType="begin">
          <w:ffData>
            <w:name w:val=""/>
            <w:enabled/>
            <w:calcOnExit w:val="0"/>
            <w:textInput>
              <w:default w:val="[insert details on how costs were derived e.g. online pricing, GovNext Catalogue, estimates from CSPs] "/>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 xml:space="preserve">[insert details on how costs were derived e.g. online pricing, GovNext Catalogue, estimates from CSPs] </w:t>
      </w:r>
      <w:r>
        <w:rPr>
          <w:rStyle w:val="Instruction"/>
          <w:i/>
        </w:rPr>
        <w:fldChar w:fldCharType="end"/>
      </w:r>
    </w:p>
    <w:p w14:paraId="3E8A81A9" w14:textId="5BE49D92" w:rsidR="002D35F8" w:rsidRDefault="00480573" w:rsidP="008358E8">
      <w:pPr>
        <w:pStyle w:val="BodyText"/>
        <w:rPr>
          <w:rStyle w:val="Optional"/>
          <w:color w:val="auto"/>
        </w:rPr>
      </w:pPr>
      <w:r w:rsidRPr="00A52082">
        <w:rPr>
          <w:rStyle w:val="Optional"/>
          <w:u w:val="single"/>
        </w:rPr>
        <w:t>For private cloud services component of a hybrid cloud solution:</w:t>
      </w:r>
    </w:p>
    <w:p w14:paraId="7A9ED9C5" w14:textId="5E968113" w:rsidR="008358E8" w:rsidRPr="006873CA" w:rsidRDefault="008358E8" w:rsidP="00480573">
      <w:pPr>
        <w:pStyle w:val="BodyText"/>
        <w:ind w:left="1276"/>
        <w:rPr>
          <w:rStyle w:val="Optional"/>
        </w:rPr>
      </w:pPr>
      <w:r w:rsidRPr="006873CA">
        <w:rPr>
          <w:rStyle w:val="Optional"/>
        </w:rPr>
        <w:t xml:space="preserve">The required </w:t>
      </w:r>
      <w:r w:rsidR="00613E57" w:rsidRPr="006873CA">
        <w:rPr>
          <w:rStyle w:val="Optional"/>
        </w:rPr>
        <w:t>P</w:t>
      </w:r>
      <w:r w:rsidRPr="006873CA">
        <w:rPr>
          <w:rStyle w:val="Optional"/>
        </w:rPr>
        <w:t xml:space="preserve">rivate </w:t>
      </w:r>
      <w:r w:rsidR="00613E57" w:rsidRPr="006873CA">
        <w:rPr>
          <w:rStyle w:val="Optional"/>
        </w:rPr>
        <w:t>C</w:t>
      </w:r>
      <w:r w:rsidRPr="006873CA">
        <w:rPr>
          <w:rStyle w:val="Optional"/>
        </w:rPr>
        <w:t xml:space="preserve">loud </w:t>
      </w:r>
      <w:r w:rsidR="00134001" w:rsidRPr="006873CA">
        <w:rPr>
          <w:rStyle w:val="Optional"/>
        </w:rPr>
        <w:t>s</w:t>
      </w:r>
      <w:r w:rsidRPr="006873CA">
        <w:rPr>
          <w:rStyle w:val="Optional"/>
        </w:rPr>
        <w:t xml:space="preserve">ervices </w:t>
      </w:r>
      <w:r w:rsidR="00134001" w:rsidRPr="006873CA">
        <w:rPr>
          <w:rStyle w:val="Optional"/>
        </w:rPr>
        <w:t>m</w:t>
      </w:r>
      <w:r w:rsidRPr="006873CA">
        <w:rPr>
          <w:rStyle w:val="Optional"/>
        </w:rPr>
        <w:t xml:space="preserve">anaged </w:t>
      </w:r>
      <w:r w:rsidR="00134001" w:rsidRPr="006873CA">
        <w:rPr>
          <w:rStyle w:val="Optional"/>
        </w:rPr>
        <w:t>s</w:t>
      </w:r>
      <w:r w:rsidRPr="006873CA">
        <w:rPr>
          <w:rStyle w:val="Optional"/>
        </w:rPr>
        <w:t xml:space="preserve">ervices shall be procured in accordance with the </w:t>
      </w:r>
      <w:proofErr w:type="spellStart"/>
      <w:r w:rsidRPr="006873CA">
        <w:rPr>
          <w:rStyle w:val="Optional"/>
        </w:rPr>
        <w:t>GovNext</w:t>
      </w:r>
      <w:proofErr w:type="spellEnd"/>
      <w:r w:rsidRPr="006873CA">
        <w:rPr>
          <w:rStyle w:val="Optional"/>
        </w:rPr>
        <w:t>-ICT CUA buying rules.</w:t>
      </w:r>
    </w:p>
    <w:p w14:paraId="28E8AD18" w14:textId="6C7DCD64" w:rsidR="00480573" w:rsidRDefault="00A6138C" w:rsidP="008358E8">
      <w:pPr>
        <w:pStyle w:val="BodyText"/>
        <w:rPr>
          <w:rStyle w:val="Optional"/>
        </w:rPr>
      </w:pPr>
      <w:r w:rsidRPr="00A52082">
        <w:rPr>
          <w:rStyle w:val="Optional"/>
          <w:u w:val="single"/>
        </w:rPr>
        <w:t>For public cloud services component of a hybrid cloud solution</w:t>
      </w:r>
      <w:r>
        <w:rPr>
          <w:rStyle w:val="Optional"/>
          <w:u w:val="single"/>
        </w:rPr>
        <w:t>:</w:t>
      </w:r>
    </w:p>
    <w:p w14:paraId="3B155081" w14:textId="313D6FFD" w:rsidR="008358E8" w:rsidRDefault="008358E8" w:rsidP="00594043">
      <w:pPr>
        <w:pStyle w:val="BodyText"/>
        <w:ind w:left="1276"/>
        <w:rPr>
          <w:rStyle w:val="Optional"/>
        </w:rPr>
      </w:pPr>
      <w:r>
        <w:rPr>
          <w:rStyle w:val="Optional"/>
        </w:rPr>
        <w:t xml:space="preserve">The required </w:t>
      </w:r>
      <w:r w:rsidR="00613E57">
        <w:rPr>
          <w:rStyle w:val="Optional"/>
        </w:rPr>
        <w:t>P</w:t>
      </w:r>
      <w:r w:rsidR="00D9657A">
        <w:rPr>
          <w:rStyle w:val="Optional"/>
        </w:rPr>
        <w:t xml:space="preserve">ublic </w:t>
      </w:r>
      <w:r w:rsidR="00613E57">
        <w:rPr>
          <w:rStyle w:val="Optional"/>
        </w:rPr>
        <w:t>C</w:t>
      </w:r>
      <w:r>
        <w:rPr>
          <w:rStyle w:val="Optional"/>
        </w:rPr>
        <w:t xml:space="preserve">loud </w:t>
      </w:r>
      <w:r w:rsidR="00D9657A">
        <w:rPr>
          <w:rStyle w:val="Optional"/>
        </w:rPr>
        <w:t>s</w:t>
      </w:r>
      <w:r>
        <w:rPr>
          <w:rStyle w:val="Optional"/>
        </w:rPr>
        <w:t xml:space="preserve">ervices shall be procured in accordance with the </w:t>
      </w:r>
      <w:r w:rsidR="00260C66">
        <w:rPr>
          <w:rStyle w:val="Instruction"/>
          <w:i/>
        </w:rPr>
        <w:fldChar w:fldCharType="begin">
          <w:ffData>
            <w:name w:val=""/>
            <w:enabled/>
            <w:calcOnExit w:val="0"/>
            <w:textInput>
              <w:default w:val="[Amazon Web Services / Microsoft / Oracle]"/>
            </w:textInput>
          </w:ffData>
        </w:fldChar>
      </w:r>
      <w:r w:rsidR="00260C66">
        <w:rPr>
          <w:rStyle w:val="Instruction"/>
          <w:i/>
        </w:rPr>
        <w:instrText xml:space="preserve"> FORMTEXT </w:instrText>
      </w:r>
      <w:r w:rsidR="00260C66">
        <w:rPr>
          <w:rStyle w:val="Instruction"/>
          <w:i/>
        </w:rPr>
      </w:r>
      <w:r w:rsidR="00260C66">
        <w:rPr>
          <w:rStyle w:val="Instruction"/>
          <w:i/>
        </w:rPr>
        <w:fldChar w:fldCharType="separate"/>
      </w:r>
      <w:r w:rsidR="00260C66">
        <w:rPr>
          <w:rStyle w:val="Instruction"/>
          <w:i/>
          <w:noProof/>
        </w:rPr>
        <w:t>[Amazon Web Services / Microsoft / Oracle]</w:t>
      </w:r>
      <w:r w:rsidR="00260C66">
        <w:rPr>
          <w:rStyle w:val="Instruction"/>
          <w:i/>
        </w:rPr>
        <w:fldChar w:fldCharType="end"/>
      </w:r>
      <w:r>
        <w:rPr>
          <w:rStyle w:val="Optional"/>
        </w:rPr>
        <w:t xml:space="preserve"> CUA buying rules.</w:t>
      </w:r>
    </w:p>
    <w:p w14:paraId="3BBE3B1B" w14:textId="1CFDFDBA" w:rsidR="008358E8" w:rsidRPr="00E54C01" w:rsidRDefault="008358E8" w:rsidP="00594043">
      <w:pPr>
        <w:pStyle w:val="BodyText"/>
        <w:ind w:left="1276"/>
        <w:rPr>
          <w:rStyle w:val="Optional"/>
          <w:color w:val="FF0000"/>
        </w:rPr>
      </w:pPr>
      <w:r w:rsidRPr="00E54C01">
        <w:rPr>
          <w:rStyle w:val="Optional"/>
          <w:color w:val="FF0000"/>
        </w:rPr>
        <w:t>O</w:t>
      </w:r>
      <w:r w:rsidR="00260C66">
        <w:rPr>
          <w:rStyle w:val="Optional"/>
          <w:color w:val="FF0000"/>
        </w:rPr>
        <w:t>r</w:t>
      </w:r>
    </w:p>
    <w:p w14:paraId="7624CE41" w14:textId="114FE5C8" w:rsidR="00594043" w:rsidRDefault="008358E8" w:rsidP="00C171C8">
      <w:pPr>
        <w:pStyle w:val="BodyText"/>
        <w:rPr>
          <w:rStyle w:val="Optional"/>
        </w:rPr>
      </w:pPr>
      <w:r>
        <w:rPr>
          <w:rStyle w:val="Optional"/>
        </w:rPr>
        <w:t xml:space="preserve">The required </w:t>
      </w:r>
      <w:r w:rsidR="00613E57">
        <w:rPr>
          <w:rStyle w:val="Optional"/>
        </w:rPr>
        <w:t>Public</w:t>
      </w:r>
      <w:r w:rsidR="00B0227D">
        <w:rPr>
          <w:rStyle w:val="Optional"/>
        </w:rPr>
        <w:t xml:space="preserve"> </w:t>
      </w:r>
      <w:r w:rsidR="00613E57">
        <w:rPr>
          <w:rStyle w:val="Optional"/>
        </w:rPr>
        <w:t>C</w:t>
      </w:r>
      <w:r>
        <w:rPr>
          <w:rStyle w:val="Optional"/>
        </w:rPr>
        <w:t xml:space="preserve">loud </w:t>
      </w:r>
      <w:r w:rsidR="00B0227D">
        <w:rPr>
          <w:rStyle w:val="Optional"/>
        </w:rPr>
        <w:t>s</w:t>
      </w:r>
      <w:r>
        <w:rPr>
          <w:rStyle w:val="Optional"/>
        </w:rPr>
        <w:t xml:space="preserve">ervices shall be procured in accordance with the </w:t>
      </w:r>
      <w:r w:rsidR="00536235">
        <w:rPr>
          <w:rStyle w:val="Optional"/>
        </w:rPr>
        <w:t>Western Australian Procurement Rules</w:t>
      </w:r>
      <w:r w:rsidRPr="00E54C01">
        <w:rPr>
          <w:rStyle w:val="Optional"/>
        </w:rPr>
        <w:t>.</w:t>
      </w:r>
    </w:p>
    <w:p w14:paraId="67BF0AB3" w14:textId="56FB809E" w:rsidR="00C171C8" w:rsidRPr="006873CA" w:rsidRDefault="00C171C8" w:rsidP="00C171C8">
      <w:pPr>
        <w:pStyle w:val="BodyText"/>
        <w:rPr>
          <w:rStyle w:val="Optional"/>
          <w:u w:val="single"/>
        </w:rPr>
      </w:pPr>
      <w:r w:rsidRPr="006873CA">
        <w:rPr>
          <w:rStyle w:val="Optional"/>
          <w:u w:val="single"/>
        </w:rPr>
        <w:t>For management of a hybrid cloud solution:</w:t>
      </w:r>
    </w:p>
    <w:p w14:paraId="0DE0FBE4" w14:textId="77777777" w:rsidR="00594043" w:rsidRDefault="00594043" w:rsidP="00594043">
      <w:pPr>
        <w:pStyle w:val="BodyText"/>
        <w:ind w:left="1276"/>
        <w:rPr>
          <w:rStyle w:val="Optional"/>
        </w:rPr>
      </w:pPr>
      <w:r>
        <w:rPr>
          <w:rStyle w:val="Optional"/>
        </w:rPr>
        <w:t xml:space="preserve">The required hybrid cloud managed services shall be procured in accordance with the </w:t>
      </w:r>
      <w:proofErr w:type="spellStart"/>
      <w:r>
        <w:rPr>
          <w:rStyle w:val="Optional"/>
        </w:rPr>
        <w:t>GovNext</w:t>
      </w:r>
      <w:proofErr w:type="spellEnd"/>
      <w:r>
        <w:rPr>
          <w:rStyle w:val="Optional"/>
        </w:rPr>
        <w:t>-ICT CUA buying rules.</w:t>
      </w:r>
    </w:p>
    <w:p w14:paraId="0B2C1301" w14:textId="09820225" w:rsidR="00594043" w:rsidRPr="006873CA" w:rsidRDefault="00594043" w:rsidP="00594043">
      <w:pPr>
        <w:pStyle w:val="BodyText"/>
        <w:ind w:left="1276"/>
        <w:rPr>
          <w:color w:val="FF0000"/>
        </w:rPr>
      </w:pPr>
      <w:r w:rsidRPr="006873CA">
        <w:rPr>
          <w:color w:val="FF0000"/>
        </w:rPr>
        <w:t>O</w:t>
      </w:r>
      <w:r w:rsidR="00260C66">
        <w:rPr>
          <w:color w:val="FF0000"/>
        </w:rPr>
        <w:t>r</w:t>
      </w:r>
    </w:p>
    <w:p w14:paraId="34E1B12E" w14:textId="77777777" w:rsidR="00594043" w:rsidRPr="006873CA" w:rsidRDefault="00594043" w:rsidP="00594043">
      <w:pPr>
        <w:pStyle w:val="BodyText"/>
        <w:ind w:left="1276"/>
        <w:rPr>
          <w:color w:val="0000FF"/>
        </w:rPr>
      </w:pPr>
      <w:r w:rsidRPr="006873CA">
        <w:rPr>
          <w:color w:val="0000FF"/>
        </w:rPr>
        <w:t>The required hybrid cloud managed services shall be procured in accordance with the ICT Services CUA buying rules.</w:t>
      </w:r>
    </w:p>
    <w:p w14:paraId="21EE0B63" w14:textId="0E60BA02" w:rsidR="008358E8" w:rsidRDefault="008358E8" w:rsidP="008358E8">
      <w:pPr>
        <w:pStyle w:val="Heading1"/>
        <w:ind w:hanging="540"/>
      </w:pPr>
      <w:r>
        <w:br w:type="page"/>
      </w:r>
      <w:bookmarkStart w:id="26" w:name="_Toc72941689"/>
      <w:r w:rsidR="00260C66">
        <w:lastRenderedPageBreak/>
        <w:t>Co-Location</w:t>
      </w:r>
      <w:r>
        <w:t xml:space="preserve"> / </w:t>
      </w:r>
      <w:r w:rsidR="00260C66">
        <w:t>On-Premise</w:t>
      </w:r>
      <w:r>
        <w:t xml:space="preserve"> </w:t>
      </w:r>
      <w:r w:rsidR="00260C66">
        <w:t>Options</w:t>
      </w:r>
      <w:bookmarkEnd w:id="26"/>
    </w:p>
    <w:p w14:paraId="443789F0" w14:textId="2FCC8D69" w:rsidR="008358E8" w:rsidRDefault="00DC0169" w:rsidP="008358E8">
      <w:pPr>
        <w:pStyle w:val="BodyText"/>
        <w:rPr>
          <w:rStyle w:val="Optional"/>
        </w:rPr>
      </w:pPr>
      <w:r>
        <w:rPr>
          <w:rStyle w:val="Optional"/>
        </w:rPr>
        <w:t xml:space="preserve">A </w:t>
      </w:r>
      <w:r w:rsidR="00613E57">
        <w:rPr>
          <w:rStyle w:val="Optional"/>
        </w:rPr>
        <w:t>C</w:t>
      </w:r>
      <w:r w:rsidR="00437623">
        <w:rPr>
          <w:rStyle w:val="Optional"/>
        </w:rPr>
        <w:t xml:space="preserve">o-Location / </w:t>
      </w:r>
      <w:r w:rsidR="00613E57">
        <w:rPr>
          <w:rStyle w:val="Optional"/>
        </w:rPr>
        <w:t>O</w:t>
      </w:r>
      <w:r w:rsidR="00437623">
        <w:rPr>
          <w:rStyle w:val="Optional"/>
        </w:rPr>
        <w:t>n-</w:t>
      </w:r>
      <w:r w:rsidR="00613E57">
        <w:rPr>
          <w:rStyle w:val="Optional"/>
        </w:rPr>
        <w:t>P</w:t>
      </w:r>
      <w:r w:rsidR="00437623">
        <w:rPr>
          <w:rStyle w:val="Optional"/>
        </w:rPr>
        <w:t>remise</w:t>
      </w:r>
      <w:r w:rsidR="008358E8">
        <w:rPr>
          <w:rStyle w:val="Optional"/>
        </w:rPr>
        <w:t xml:space="preserve"> </w:t>
      </w:r>
      <w:r>
        <w:rPr>
          <w:rStyle w:val="Optional"/>
        </w:rPr>
        <w:t xml:space="preserve">deployment </w:t>
      </w:r>
      <w:r w:rsidR="008358E8">
        <w:rPr>
          <w:rStyle w:val="Optional"/>
        </w:rPr>
        <w:t>model is not recommended to meet this requirement.</w:t>
      </w:r>
      <w:r w:rsidR="00CD003E">
        <w:rPr>
          <w:rStyle w:val="Optional"/>
        </w:rPr>
        <w:t xml:space="preserve"> </w:t>
      </w:r>
      <w:r w:rsidR="004D4642">
        <w:rPr>
          <w:rStyle w:val="Instruction"/>
          <w:i/>
        </w:rPr>
        <w:fldChar w:fldCharType="begin">
          <w:ffData>
            <w:name w:val=""/>
            <w:enabled/>
            <w:calcOnExit w:val="0"/>
            <w:textInput>
              <w:default w:val="[Note: delete table if co-location / on-premise model is not recommended] "/>
            </w:textInput>
          </w:ffData>
        </w:fldChar>
      </w:r>
      <w:r w:rsidR="004D4642">
        <w:rPr>
          <w:rStyle w:val="Instruction"/>
          <w:i/>
        </w:rPr>
        <w:instrText xml:space="preserve"> FORMTEXT </w:instrText>
      </w:r>
      <w:r w:rsidR="004D4642">
        <w:rPr>
          <w:rStyle w:val="Instruction"/>
          <w:i/>
        </w:rPr>
      </w:r>
      <w:r w:rsidR="004D4642">
        <w:rPr>
          <w:rStyle w:val="Instruction"/>
          <w:i/>
        </w:rPr>
        <w:fldChar w:fldCharType="separate"/>
      </w:r>
      <w:r w:rsidR="004D4642">
        <w:rPr>
          <w:rStyle w:val="Instruction"/>
          <w:i/>
          <w:noProof/>
        </w:rPr>
        <w:t xml:space="preserve">[Note: delete table if co-location / on-premise model is not recommended] </w:t>
      </w:r>
      <w:r w:rsidR="004D4642">
        <w:rPr>
          <w:rStyle w:val="Instruction"/>
          <w:i/>
        </w:rPr>
        <w:fldChar w:fldCharType="end"/>
      </w:r>
    </w:p>
    <w:p w14:paraId="21B3A623" w14:textId="5559AED7" w:rsidR="008358E8" w:rsidRPr="00795014" w:rsidRDefault="008358E8" w:rsidP="008358E8">
      <w:pPr>
        <w:pStyle w:val="InstructionOR"/>
        <w:jc w:val="left"/>
        <w:rPr>
          <w:i/>
        </w:rPr>
      </w:pPr>
      <w:r w:rsidRPr="00795014">
        <w:rPr>
          <w:i/>
        </w:rPr>
        <w:t>O</w:t>
      </w:r>
      <w:r w:rsidR="00260C66">
        <w:rPr>
          <w:i/>
        </w:rPr>
        <w:t>r</w:t>
      </w:r>
    </w:p>
    <w:p w14:paraId="03F9606A" w14:textId="38BE7BB5" w:rsidR="008358E8" w:rsidRDefault="008358E8" w:rsidP="008358E8">
      <w:pPr>
        <w:pStyle w:val="BodyText"/>
        <w:rPr>
          <w:rStyle w:val="Optional"/>
        </w:rPr>
      </w:pPr>
      <w:r>
        <w:rPr>
          <w:rStyle w:val="Optional"/>
        </w:rPr>
        <w:t xml:space="preserve">The following </w:t>
      </w:r>
      <w:r w:rsidR="00613E57">
        <w:rPr>
          <w:rStyle w:val="Optional"/>
        </w:rPr>
        <w:t>C</w:t>
      </w:r>
      <w:r w:rsidR="003A60EB">
        <w:rPr>
          <w:rStyle w:val="Optional"/>
        </w:rPr>
        <w:t>o</w:t>
      </w:r>
      <w:r w:rsidR="00437623">
        <w:rPr>
          <w:rStyle w:val="Optional"/>
        </w:rPr>
        <w:t xml:space="preserve">-Location / </w:t>
      </w:r>
      <w:r w:rsidR="00613E57">
        <w:rPr>
          <w:rStyle w:val="Optional"/>
        </w:rPr>
        <w:t>O</w:t>
      </w:r>
      <w:r w:rsidR="00437623">
        <w:rPr>
          <w:rStyle w:val="Optional"/>
        </w:rPr>
        <w:t>n-</w:t>
      </w:r>
      <w:r w:rsidR="00613E57">
        <w:rPr>
          <w:rStyle w:val="Optional"/>
        </w:rPr>
        <w:t>P</w:t>
      </w:r>
      <w:r w:rsidR="00437623">
        <w:rPr>
          <w:rStyle w:val="Optional"/>
        </w:rPr>
        <w:t xml:space="preserve">remise </w:t>
      </w:r>
      <w:r w:rsidR="00613E57">
        <w:rPr>
          <w:rStyle w:val="Optional"/>
        </w:rPr>
        <w:t>solutions</w:t>
      </w:r>
      <w:r w:rsidR="003A60EB">
        <w:rPr>
          <w:rStyle w:val="Optional"/>
        </w:rPr>
        <w:t xml:space="preserve"> </w:t>
      </w:r>
      <w:r>
        <w:rPr>
          <w:rStyle w:val="Optional"/>
        </w:rPr>
        <w:t>have been considered:</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06"/>
      </w:tblGrid>
      <w:tr w:rsidR="008358E8" w14:paraId="62C37BBF" w14:textId="77777777" w:rsidTr="009024A9">
        <w:trPr>
          <w:trHeight w:val="355"/>
        </w:trPr>
        <w:tc>
          <w:tcPr>
            <w:tcW w:w="1809" w:type="dxa"/>
            <w:shd w:val="clear" w:color="auto" w:fill="F2F2F2"/>
          </w:tcPr>
          <w:p w14:paraId="10F471DE" w14:textId="77777777" w:rsidR="008358E8" w:rsidRPr="00DF25F1" w:rsidRDefault="008358E8" w:rsidP="00264482">
            <w:pPr>
              <w:pStyle w:val="TableText"/>
              <w:rPr>
                <w:rStyle w:val="Strong"/>
                <w:szCs w:val="20"/>
              </w:rPr>
            </w:pPr>
          </w:p>
        </w:tc>
        <w:tc>
          <w:tcPr>
            <w:tcW w:w="8006" w:type="dxa"/>
            <w:shd w:val="clear" w:color="auto" w:fill="F2F2F2"/>
          </w:tcPr>
          <w:p w14:paraId="0CC0FD56" w14:textId="77777777" w:rsidR="008358E8" w:rsidRPr="00DF25F1" w:rsidRDefault="008358E8" w:rsidP="008F5C40">
            <w:pPr>
              <w:pStyle w:val="TableText"/>
              <w:rPr>
                <w:rStyle w:val="Strong"/>
                <w:szCs w:val="20"/>
              </w:rPr>
            </w:pPr>
          </w:p>
        </w:tc>
      </w:tr>
      <w:tr w:rsidR="008358E8" w14:paraId="1011824E" w14:textId="77777777" w:rsidTr="009024A9">
        <w:trPr>
          <w:trHeight w:val="355"/>
        </w:trPr>
        <w:tc>
          <w:tcPr>
            <w:tcW w:w="1809" w:type="dxa"/>
            <w:tcBorders>
              <w:bottom w:val="single" w:sz="4" w:space="0" w:color="auto"/>
            </w:tcBorders>
            <w:shd w:val="clear" w:color="auto" w:fill="auto"/>
          </w:tcPr>
          <w:p w14:paraId="006F2E60" w14:textId="77777777" w:rsidR="008358E8" w:rsidRPr="00DF25F1" w:rsidRDefault="008358E8" w:rsidP="008F5C40">
            <w:pPr>
              <w:pStyle w:val="TableText"/>
              <w:rPr>
                <w:rStyle w:val="Strong"/>
                <w:szCs w:val="20"/>
              </w:rPr>
            </w:pPr>
            <w:r>
              <w:rPr>
                <w:rStyle w:val="Strong"/>
                <w:szCs w:val="20"/>
              </w:rPr>
              <w:t xml:space="preserve">Data Centre </w:t>
            </w:r>
            <w:r w:rsidR="008F5C40">
              <w:rPr>
                <w:rStyle w:val="Strong"/>
                <w:szCs w:val="20"/>
              </w:rPr>
              <w:t>Type</w:t>
            </w:r>
          </w:p>
        </w:tc>
        <w:tc>
          <w:tcPr>
            <w:tcW w:w="8006" w:type="dxa"/>
            <w:tcBorders>
              <w:bottom w:val="single" w:sz="4" w:space="0" w:color="auto"/>
            </w:tcBorders>
            <w:shd w:val="clear" w:color="auto" w:fill="auto"/>
          </w:tcPr>
          <w:p w14:paraId="35A1DF73" w14:textId="77777777" w:rsidR="008358E8" w:rsidRPr="009024A9" w:rsidRDefault="008F5C40" w:rsidP="00264482">
            <w:pPr>
              <w:pStyle w:val="TableText"/>
              <w:numPr>
                <w:ilvl w:val="0"/>
                <w:numId w:val="32"/>
              </w:numPr>
              <w:ind w:left="313"/>
              <w:rPr>
                <w:b/>
                <w:bCs/>
                <w:color w:val="0000FF"/>
                <w:szCs w:val="20"/>
              </w:rPr>
            </w:pPr>
            <w:r w:rsidRPr="009024A9">
              <w:rPr>
                <w:color w:val="0000FF"/>
              </w:rPr>
              <w:t>Co-Location</w:t>
            </w:r>
          </w:p>
          <w:p w14:paraId="1E0610D4" w14:textId="6C9542B2" w:rsidR="00C74502" w:rsidRPr="009024A9" w:rsidRDefault="00C74502" w:rsidP="009024A9">
            <w:pPr>
              <w:pStyle w:val="TableText"/>
              <w:ind w:left="-47"/>
              <w:rPr>
                <w:b/>
                <w:bCs/>
                <w:color w:val="FF0000"/>
                <w:szCs w:val="20"/>
              </w:rPr>
            </w:pPr>
            <w:r>
              <w:rPr>
                <w:color w:val="FF0000"/>
              </w:rPr>
              <w:t>O</w:t>
            </w:r>
            <w:r w:rsidR="00260C66">
              <w:rPr>
                <w:color w:val="FF0000"/>
              </w:rPr>
              <w:t>r</w:t>
            </w:r>
          </w:p>
          <w:p w14:paraId="69C04485" w14:textId="77777777" w:rsidR="008F5C40" w:rsidRPr="00DF25F1" w:rsidRDefault="008F5C40" w:rsidP="00264482">
            <w:pPr>
              <w:pStyle w:val="TableText"/>
              <w:numPr>
                <w:ilvl w:val="0"/>
                <w:numId w:val="32"/>
              </w:numPr>
              <w:ind w:left="313"/>
              <w:rPr>
                <w:rStyle w:val="Strong"/>
                <w:szCs w:val="20"/>
              </w:rPr>
            </w:pPr>
            <w:r w:rsidRPr="009024A9">
              <w:rPr>
                <w:color w:val="0000FF"/>
              </w:rPr>
              <w:t>On-Premise</w:t>
            </w:r>
          </w:p>
        </w:tc>
      </w:tr>
      <w:tr w:rsidR="008F5C40" w14:paraId="19753501" w14:textId="77777777" w:rsidTr="009024A9">
        <w:trPr>
          <w:trHeight w:val="355"/>
        </w:trPr>
        <w:tc>
          <w:tcPr>
            <w:tcW w:w="1809" w:type="dxa"/>
            <w:tcBorders>
              <w:bottom w:val="single" w:sz="4" w:space="0" w:color="auto"/>
            </w:tcBorders>
            <w:shd w:val="clear" w:color="auto" w:fill="auto"/>
          </w:tcPr>
          <w:p w14:paraId="0AC0919A" w14:textId="77777777" w:rsidR="008F5C40" w:rsidRPr="00DF25F1" w:rsidRDefault="008F5C40" w:rsidP="00264482">
            <w:pPr>
              <w:pStyle w:val="TableText"/>
              <w:rPr>
                <w:rStyle w:val="Strong"/>
                <w:szCs w:val="20"/>
              </w:rPr>
            </w:pPr>
            <w:r>
              <w:rPr>
                <w:rStyle w:val="Strong"/>
                <w:szCs w:val="20"/>
              </w:rPr>
              <w:t>Co-Location Providers Considered</w:t>
            </w:r>
          </w:p>
        </w:tc>
        <w:tc>
          <w:tcPr>
            <w:tcW w:w="8006" w:type="dxa"/>
            <w:tcBorders>
              <w:bottom w:val="single" w:sz="4" w:space="0" w:color="auto"/>
            </w:tcBorders>
            <w:shd w:val="clear" w:color="auto" w:fill="auto"/>
          </w:tcPr>
          <w:p w14:paraId="12ED9903" w14:textId="77777777" w:rsidR="008F5C40" w:rsidRPr="009024A9" w:rsidRDefault="008F5C40" w:rsidP="00264482">
            <w:pPr>
              <w:pStyle w:val="TableText"/>
              <w:numPr>
                <w:ilvl w:val="0"/>
                <w:numId w:val="32"/>
              </w:numPr>
              <w:ind w:left="313"/>
              <w:rPr>
                <w:color w:val="0000FF"/>
              </w:rPr>
            </w:pPr>
            <w:r w:rsidRPr="009024A9">
              <w:rPr>
                <w:color w:val="0000FF"/>
              </w:rPr>
              <w:t>Atos</w:t>
            </w:r>
          </w:p>
          <w:p w14:paraId="4013BF9D" w14:textId="77777777" w:rsidR="008F5C40" w:rsidRPr="009024A9" w:rsidRDefault="008F5C40" w:rsidP="00264482">
            <w:pPr>
              <w:pStyle w:val="TableText"/>
              <w:numPr>
                <w:ilvl w:val="0"/>
                <w:numId w:val="32"/>
              </w:numPr>
              <w:ind w:left="313"/>
              <w:rPr>
                <w:color w:val="0000FF"/>
              </w:rPr>
            </w:pPr>
            <w:r w:rsidRPr="009024A9">
              <w:rPr>
                <w:color w:val="0000FF"/>
              </w:rPr>
              <w:t>Datacom</w:t>
            </w:r>
          </w:p>
          <w:p w14:paraId="50AAB45D" w14:textId="77777777" w:rsidR="008F5C40" w:rsidRPr="009024A9" w:rsidRDefault="008F5C40" w:rsidP="00264482">
            <w:pPr>
              <w:pStyle w:val="TableText"/>
              <w:numPr>
                <w:ilvl w:val="0"/>
                <w:numId w:val="32"/>
              </w:numPr>
              <w:ind w:left="313"/>
              <w:rPr>
                <w:b/>
                <w:bCs/>
                <w:color w:val="0000FF"/>
                <w:szCs w:val="20"/>
              </w:rPr>
            </w:pPr>
            <w:r w:rsidRPr="009024A9">
              <w:rPr>
                <w:color w:val="0000FF"/>
              </w:rPr>
              <w:t>NEC</w:t>
            </w:r>
          </w:p>
          <w:p w14:paraId="3FD634D1" w14:textId="352CA9A4" w:rsidR="00C74502" w:rsidRPr="009024A9" w:rsidRDefault="00C74502" w:rsidP="009024A9">
            <w:pPr>
              <w:pStyle w:val="TableText"/>
              <w:ind w:left="-47"/>
              <w:rPr>
                <w:b/>
                <w:bCs/>
                <w:color w:val="FF0000"/>
                <w:szCs w:val="20"/>
              </w:rPr>
            </w:pPr>
            <w:r>
              <w:rPr>
                <w:color w:val="FF0000"/>
              </w:rPr>
              <w:t>O</w:t>
            </w:r>
            <w:r w:rsidR="00260C66">
              <w:rPr>
                <w:color w:val="FF0000"/>
              </w:rPr>
              <w:t>r</w:t>
            </w:r>
          </w:p>
          <w:p w14:paraId="17B51862" w14:textId="77777777" w:rsidR="008F5C40" w:rsidRPr="009024A9" w:rsidRDefault="008F5C40" w:rsidP="00264482">
            <w:pPr>
              <w:pStyle w:val="TableText"/>
              <w:numPr>
                <w:ilvl w:val="0"/>
                <w:numId w:val="32"/>
              </w:numPr>
              <w:ind w:left="313"/>
              <w:rPr>
                <w:rStyle w:val="Strong"/>
                <w:color w:val="0000FF"/>
                <w:szCs w:val="20"/>
              </w:rPr>
            </w:pPr>
            <w:r w:rsidRPr="009024A9">
              <w:rPr>
                <w:color w:val="0000FF"/>
              </w:rPr>
              <w:t>N/A</w:t>
            </w:r>
          </w:p>
        </w:tc>
      </w:tr>
      <w:tr w:rsidR="008F5C40" w14:paraId="6EAA639D" w14:textId="77777777" w:rsidTr="009024A9">
        <w:trPr>
          <w:trHeight w:val="355"/>
        </w:trPr>
        <w:tc>
          <w:tcPr>
            <w:tcW w:w="1809" w:type="dxa"/>
            <w:tcBorders>
              <w:bottom w:val="single" w:sz="4" w:space="0" w:color="auto"/>
            </w:tcBorders>
            <w:shd w:val="clear" w:color="auto" w:fill="auto"/>
          </w:tcPr>
          <w:p w14:paraId="407F3331" w14:textId="77777777" w:rsidR="008F5C40" w:rsidRDefault="008F5C40" w:rsidP="00264482">
            <w:pPr>
              <w:pStyle w:val="TableText"/>
              <w:rPr>
                <w:rStyle w:val="Strong"/>
                <w:szCs w:val="20"/>
              </w:rPr>
            </w:pPr>
            <w:r>
              <w:rPr>
                <w:rStyle w:val="Strong"/>
                <w:szCs w:val="20"/>
              </w:rPr>
              <w:t>Co-Location Estimated Costs</w:t>
            </w:r>
          </w:p>
        </w:tc>
        <w:tc>
          <w:tcPr>
            <w:tcW w:w="8006" w:type="dxa"/>
            <w:tcBorders>
              <w:bottom w:val="single" w:sz="4" w:space="0" w:color="auto"/>
            </w:tcBorders>
            <w:shd w:val="clear" w:color="auto" w:fill="auto"/>
          </w:tcPr>
          <w:p w14:paraId="6ADBB1BE" w14:textId="673F8266" w:rsidR="008F5C40" w:rsidRDefault="00260C66" w:rsidP="00264482">
            <w:pPr>
              <w:pStyle w:val="TableText"/>
              <w:rPr>
                <w:rStyle w:val="Instruction"/>
                <w:i/>
              </w:rPr>
            </w:pPr>
            <w:r>
              <w:rPr>
                <w:rStyle w:val="Instruction"/>
                <w:i/>
              </w:rPr>
              <w:fldChar w:fldCharType="begin">
                <w:ffData>
                  <w:name w:val=""/>
                  <w:enabled/>
                  <w:calcOnExit w:val="0"/>
                  <w:textInput>
                    <w:default w:val="[Provide the range of estimated costs for the Co-Location Services Component offered from the GovNext-ICT CUA Contractor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range of estimated costs for the Co-Location Services Component offered from the GovNext-ICT CUA Contractors]</w:t>
            </w:r>
            <w:r>
              <w:rPr>
                <w:rStyle w:val="Instruction"/>
                <w:i/>
              </w:rPr>
              <w:fldChar w:fldCharType="end"/>
            </w:r>
          </w:p>
          <w:p w14:paraId="093EC927" w14:textId="77777777" w:rsidR="008F5C40" w:rsidRDefault="008F5C40" w:rsidP="00264482">
            <w:pPr>
              <w:pStyle w:val="TableText"/>
              <w:rPr>
                <w:rStyle w:val="Instruction"/>
                <w:i/>
              </w:rPr>
            </w:pPr>
            <w:r>
              <w:rPr>
                <w:rStyle w:val="Instruction"/>
                <w:i/>
              </w:rPr>
              <w:fldChar w:fldCharType="begin">
                <w:ffData>
                  <w:name w:val=""/>
                  <w:enabled/>
                  <w:calcOnExit w:val="0"/>
                  <w:textInput>
                    <w:default w:val="[Refer to the GovNext-ICT CUA wa.gov.au webpage for details on how to obtain estimated cost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[Refer to the GovNext-ICT CUA wa.gov.au webpage for details on how to obtain estimated costs]</w:t>
            </w:r>
            <w:r>
              <w:rPr>
                <w:rStyle w:val="Instruction"/>
                <w:i/>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6326"/>
            </w:tblGrid>
            <w:tr w:rsidR="00C74502" w:rsidRPr="004601CD" w14:paraId="4BAEE9D8" w14:textId="77777777" w:rsidTr="0033333A">
              <w:tc>
                <w:tcPr>
                  <w:tcW w:w="1449" w:type="dxa"/>
                  <w:shd w:val="clear" w:color="auto" w:fill="auto"/>
                </w:tcPr>
                <w:p w14:paraId="447CE3E4" w14:textId="77777777" w:rsidR="00C74502" w:rsidRPr="004601CD" w:rsidRDefault="00C74502" w:rsidP="00264482">
                  <w:pPr>
                    <w:pStyle w:val="TableText"/>
                    <w:rPr>
                      <w:rStyle w:val="Instruction"/>
                      <w:b/>
                      <w:bCs/>
                      <w:iCs/>
                      <w:color w:val="0000FF"/>
                    </w:rPr>
                  </w:pPr>
                  <w:r w:rsidRPr="004601CD">
                    <w:rPr>
                      <w:rStyle w:val="Instruction"/>
                      <w:b/>
                      <w:bCs/>
                      <w:iCs/>
                      <w:color w:val="0000FF"/>
                    </w:rPr>
                    <w:t>Provider</w:t>
                  </w:r>
                </w:p>
              </w:tc>
              <w:tc>
                <w:tcPr>
                  <w:tcW w:w="6326" w:type="dxa"/>
                  <w:shd w:val="clear" w:color="auto" w:fill="auto"/>
                </w:tcPr>
                <w:p w14:paraId="063F766D" w14:textId="77777777" w:rsidR="00C74502" w:rsidRPr="004601CD" w:rsidRDefault="00C74502" w:rsidP="00264482">
                  <w:pPr>
                    <w:pStyle w:val="TableText"/>
                    <w:rPr>
                      <w:rStyle w:val="Instruction"/>
                      <w:b/>
                      <w:bCs/>
                      <w:iCs/>
                      <w:color w:val="0000FF"/>
                    </w:rPr>
                  </w:pPr>
                  <w:r w:rsidRPr="004601CD">
                    <w:rPr>
                      <w:rStyle w:val="Instruction"/>
                      <w:b/>
                      <w:bCs/>
                      <w:iCs/>
                      <w:color w:val="0000FF"/>
                    </w:rPr>
                    <w:t>Estimated Cost</w:t>
                  </w:r>
                </w:p>
              </w:tc>
            </w:tr>
            <w:tr w:rsidR="00C74502" w:rsidRPr="004601CD" w14:paraId="47CF2E79" w14:textId="77777777" w:rsidTr="0033333A">
              <w:tc>
                <w:tcPr>
                  <w:tcW w:w="1449" w:type="dxa"/>
                  <w:shd w:val="clear" w:color="auto" w:fill="auto"/>
                </w:tcPr>
                <w:p w14:paraId="104DF0CB" w14:textId="77777777" w:rsidR="00C74502" w:rsidRPr="004601CD" w:rsidRDefault="00C74502" w:rsidP="00264482">
                  <w:pPr>
                    <w:pStyle w:val="TableText"/>
                    <w:rPr>
                      <w:rStyle w:val="Instruction"/>
                      <w:color w:val="0000FF"/>
                    </w:rPr>
                  </w:pPr>
                  <w:r w:rsidRPr="004601CD">
                    <w:rPr>
                      <w:color w:val="0000FF"/>
                    </w:rPr>
                    <w:t>Atos</w:t>
                  </w:r>
                </w:p>
              </w:tc>
              <w:tc>
                <w:tcPr>
                  <w:tcW w:w="6326" w:type="dxa"/>
                  <w:shd w:val="clear" w:color="auto" w:fill="auto"/>
                </w:tcPr>
                <w:p w14:paraId="191B4FC0" w14:textId="77777777" w:rsidR="00C74502" w:rsidRPr="004601CD" w:rsidRDefault="00C74502" w:rsidP="00264482">
                  <w:pPr>
                    <w:pStyle w:val="TableText"/>
                    <w:rPr>
                      <w:rStyle w:val="Instruction"/>
                      <w:iCs/>
                      <w:color w:val="0000FF"/>
                    </w:rPr>
                  </w:pPr>
                </w:p>
              </w:tc>
            </w:tr>
            <w:tr w:rsidR="00C74502" w:rsidRPr="004601CD" w14:paraId="2685CEE5" w14:textId="77777777" w:rsidTr="0033333A">
              <w:tc>
                <w:tcPr>
                  <w:tcW w:w="1449" w:type="dxa"/>
                  <w:shd w:val="clear" w:color="auto" w:fill="auto"/>
                </w:tcPr>
                <w:p w14:paraId="7236BADC" w14:textId="77777777" w:rsidR="00C74502" w:rsidRPr="004601CD" w:rsidRDefault="00C74502" w:rsidP="00264482">
                  <w:pPr>
                    <w:pStyle w:val="TableText"/>
                    <w:rPr>
                      <w:rStyle w:val="Instruction"/>
                      <w:iCs/>
                      <w:color w:val="0000FF"/>
                    </w:rPr>
                  </w:pPr>
                  <w:r w:rsidRPr="004601CD">
                    <w:rPr>
                      <w:rStyle w:val="Instruction"/>
                      <w:iCs/>
                      <w:color w:val="0000FF"/>
                    </w:rPr>
                    <w:t>Datacom</w:t>
                  </w:r>
                </w:p>
              </w:tc>
              <w:tc>
                <w:tcPr>
                  <w:tcW w:w="6326" w:type="dxa"/>
                  <w:shd w:val="clear" w:color="auto" w:fill="auto"/>
                </w:tcPr>
                <w:p w14:paraId="38AB8122" w14:textId="77777777" w:rsidR="00C74502" w:rsidRPr="004601CD" w:rsidRDefault="00C74502" w:rsidP="00264482">
                  <w:pPr>
                    <w:pStyle w:val="TableText"/>
                    <w:rPr>
                      <w:rStyle w:val="Instruction"/>
                      <w:iCs/>
                      <w:color w:val="0000FF"/>
                    </w:rPr>
                  </w:pPr>
                </w:p>
              </w:tc>
            </w:tr>
            <w:tr w:rsidR="00C74502" w:rsidRPr="004601CD" w14:paraId="24DA4ED3" w14:textId="77777777" w:rsidTr="0033333A">
              <w:tc>
                <w:tcPr>
                  <w:tcW w:w="1449" w:type="dxa"/>
                  <w:shd w:val="clear" w:color="auto" w:fill="auto"/>
                </w:tcPr>
                <w:p w14:paraId="765EDCFD" w14:textId="77777777" w:rsidR="00C74502" w:rsidRPr="004601CD" w:rsidRDefault="00C74502" w:rsidP="00264482">
                  <w:pPr>
                    <w:pStyle w:val="TableText"/>
                    <w:rPr>
                      <w:rStyle w:val="Instruction"/>
                      <w:iCs/>
                      <w:color w:val="0000FF"/>
                    </w:rPr>
                  </w:pPr>
                  <w:r w:rsidRPr="004601CD">
                    <w:rPr>
                      <w:rStyle w:val="Instruction"/>
                      <w:iCs/>
                      <w:color w:val="0000FF"/>
                    </w:rPr>
                    <w:t>NEC</w:t>
                  </w:r>
                </w:p>
              </w:tc>
              <w:tc>
                <w:tcPr>
                  <w:tcW w:w="6326" w:type="dxa"/>
                  <w:shd w:val="clear" w:color="auto" w:fill="auto"/>
                </w:tcPr>
                <w:p w14:paraId="3050BFC9" w14:textId="77777777" w:rsidR="00C74502" w:rsidRPr="004601CD" w:rsidRDefault="00C74502" w:rsidP="00264482">
                  <w:pPr>
                    <w:pStyle w:val="TableText"/>
                    <w:rPr>
                      <w:rStyle w:val="Instruction"/>
                      <w:iCs/>
                      <w:color w:val="0000FF"/>
                    </w:rPr>
                  </w:pPr>
                </w:p>
              </w:tc>
            </w:tr>
          </w:tbl>
          <w:p w14:paraId="660EAF18" w14:textId="0A7A7ADE" w:rsidR="00C74502" w:rsidRPr="009024A9" w:rsidRDefault="00C74502" w:rsidP="00264482">
            <w:pPr>
              <w:pStyle w:val="TableText"/>
              <w:rPr>
                <w:rStyle w:val="Instruction"/>
                <w:iCs/>
              </w:rPr>
            </w:pPr>
            <w:r w:rsidRPr="009024A9">
              <w:rPr>
                <w:rStyle w:val="Instruction"/>
                <w:iCs/>
              </w:rPr>
              <w:t>O</w:t>
            </w:r>
            <w:r w:rsidR="00260C66">
              <w:rPr>
                <w:rStyle w:val="Instruction"/>
                <w:iCs/>
              </w:rPr>
              <w:t>r</w:t>
            </w:r>
          </w:p>
          <w:p w14:paraId="5C601FA2" w14:textId="77777777" w:rsidR="00C74502" w:rsidRPr="009024A9" w:rsidRDefault="00C74502" w:rsidP="003A5AFA">
            <w:pPr>
              <w:pStyle w:val="TableText"/>
              <w:rPr>
                <w:rStyle w:val="Instruction"/>
                <w:iCs/>
                <w:color w:val="0000FF"/>
              </w:rPr>
            </w:pPr>
            <w:r w:rsidRPr="009024A9">
              <w:rPr>
                <w:rStyle w:val="Instruction"/>
                <w:iCs/>
                <w:color w:val="0000FF"/>
              </w:rPr>
              <w:t>N/A</w:t>
            </w:r>
          </w:p>
        </w:tc>
      </w:tr>
      <w:tr w:rsidR="00C74502" w14:paraId="5A64C1EA" w14:textId="77777777" w:rsidTr="009024A9">
        <w:trPr>
          <w:trHeight w:val="355"/>
        </w:trPr>
        <w:tc>
          <w:tcPr>
            <w:tcW w:w="1809" w:type="dxa"/>
            <w:tcBorders>
              <w:bottom w:val="single" w:sz="4" w:space="0" w:color="auto"/>
            </w:tcBorders>
            <w:shd w:val="clear" w:color="auto" w:fill="auto"/>
          </w:tcPr>
          <w:p w14:paraId="19BC6F1B" w14:textId="77777777" w:rsidR="00C74502" w:rsidRDefault="00C74502" w:rsidP="00264482">
            <w:pPr>
              <w:pStyle w:val="TableText"/>
              <w:rPr>
                <w:rStyle w:val="Strong"/>
                <w:szCs w:val="20"/>
              </w:rPr>
            </w:pPr>
            <w:r>
              <w:rPr>
                <w:rStyle w:val="Strong"/>
                <w:szCs w:val="20"/>
              </w:rPr>
              <w:t>Co-Location non-price considerations</w:t>
            </w:r>
          </w:p>
        </w:tc>
        <w:tc>
          <w:tcPr>
            <w:tcW w:w="8006" w:type="dxa"/>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6326"/>
            </w:tblGrid>
            <w:tr w:rsidR="00C74502" w:rsidRPr="004601CD" w14:paraId="6084492A" w14:textId="77777777" w:rsidTr="0033333A">
              <w:tc>
                <w:tcPr>
                  <w:tcW w:w="1449" w:type="dxa"/>
                  <w:shd w:val="clear" w:color="auto" w:fill="auto"/>
                </w:tcPr>
                <w:p w14:paraId="10FD05BA" w14:textId="77777777" w:rsidR="00C74502" w:rsidRPr="004601CD" w:rsidRDefault="00C74502" w:rsidP="00C74502">
                  <w:pPr>
                    <w:pStyle w:val="TableText"/>
                    <w:rPr>
                      <w:rStyle w:val="Instruction"/>
                      <w:b/>
                      <w:bCs/>
                      <w:iCs/>
                      <w:color w:val="0000FF"/>
                    </w:rPr>
                  </w:pPr>
                  <w:r w:rsidRPr="004601CD">
                    <w:rPr>
                      <w:rStyle w:val="Instruction"/>
                      <w:b/>
                      <w:bCs/>
                      <w:iCs/>
                      <w:color w:val="0000FF"/>
                    </w:rPr>
                    <w:t>Provider</w:t>
                  </w:r>
                </w:p>
              </w:tc>
              <w:tc>
                <w:tcPr>
                  <w:tcW w:w="6326" w:type="dxa"/>
                  <w:shd w:val="clear" w:color="auto" w:fill="auto"/>
                </w:tcPr>
                <w:p w14:paraId="55D17BB9" w14:textId="77777777" w:rsidR="00C74502" w:rsidRPr="004601CD" w:rsidRDefault="00C74502" w:rsidP="00C74502">
                  <w:pPr>
                    <w:pStyle w:val="TableText"/>
                    <w:rPr>
                      <w:rStyle w:val="Instruction"/>
                      <w:b/>
                      <w:bCs/>
                      <w:iCs/>
                      <w:color w:val="0000FF"/>
                    </w:rPr>
                  </w:pPr>
                  <w:r w:rsidRPr="004601CD">
                    <w:rPr>
                      <w:rStyle w:val="Instruction"/>
                      <w:b/>
                      <w:bCs/>
                      <w:iCs/>
                      <w:color w:val="0000FF"/>
                    </w:rPr>
                    <w:t>Non-price consideration</w:t>
                  </w:r>
                </w:p>
              </w:tc>
            </w:tr>
            <w:tr w:rsidR="00C74502" w:rsidRPr="004601CD" w14:paraId="4591A919" w14:textId="77777777" w:rsidTr="0033333A">
              <w:tc>
                <w:tcPr>
                  <w:tcW w:w="1449" w:type="dxa"/>
                  <w:shd w:val="clear" w:color="auto" w:fill="auto"/>
                </w:tcPr>
                <w:p w14:paraId="4DF7ABBF" w14:textId="77777777" w:rsidR="00C74502" w:rsidRPr="004601CD" w:rsidRDefault="00C74502" w:rsidP="00C74502">
                  <w:pPr>
                    <w:pStyle w:val="TableText"/>
                    <w:rPr>
                      <w:rStyle w:val="Instruction"/>
                      <w:color w:val="0000FF"/>
                    </w:rPr>
                  </w:pPr>
                  <w:r w:rsidRPr="004601CD">
                    <w:rPr>
                      <w:color w:val="0000FF"/>
                    </w:rPr>
                    <w:t>Atos</w:t>
                  </w:r>
                </w:p>
              </w:tc>
              <w:tc>
                <w:tcPr>
                  <w:tcW w:w="6326" w:type="dxa"/>
                  <w:shd w:val="clear" w:color="auto" w:fill="auto"/>
                </w:tcPr>
                <w:p w14:paraId="31848FE9" w14:textId="77777777" w:rsidR="00C74502" w:rsidRPr="004601CD" w:rsidRDefault="00C74502" w:rsidP="00C74502">
                  <w:pPr>
                    <w:pStyle w:val="TableText"/>
                    <w:rPr>
                      <w:rStyle w:val="Instruction"/>
                      <w:iCs/>
                      <w:color w:val="0000FF"/>
                    </w:rPr>
                  </w:pPr>
                </w:p>
              </w:tc>
            </w:tr>
            <w:tr w:rsidR="00C74502" w:rsidRPr="004601CD" w14:paraId="1B568A18" w14:textId="77777777" w:rsidTr="0033333A">
              <w:tc>
                <w:tcPr>
                  <w:tcW w:w="1449" w:type="dxa"/>
                  <w:shd w:val="clear" w:color="auto" w:fill="auto"/>
                </w:tcPr>
                <w:p w14:paraId="0010FA8E" w14:textId="77777777" w:rsidR="00C74502" w:rsidRPr="004601CD" w:rsidRDefault="00C74502" w:rsidP="00C74502">
                  <w:pPr>
                    <w:pStyle w:val="TableText"/>
                    <w:rPr>
                      <w:rStyle w:val="Instruction"/>
                      <w:iCs/>
                      <w:color w:val="0000FF"/>
                    </w:rPr>
                  </w:pPr>
                  <w:r w:rsidRPr="004601CD">
                    <w:rPr>
                      <w:rStyle w:val="Instruction"/>
                      <w:iCs/>
                      <w:color w:val="0000FF"/>
                    </w:rPr>
                    <w:t>Datacom</w:t>
                  </w:r>
                </w:p>
              </w:tc>
              <w:tc>
                <w:tcPr>
                  <w:tcW w:w="6326" w:type="dxa"/>
                  <w:shd w:val="clear" w:color="auto" w:fill="auto"/>
                </w:tcPr>
                <w:p w14:paraId="2668BE3A" w14:textId="77777777" w:rsidR="00C74502" w:rsidRPr="004601CD" w:rsidRDefault="00C74502" w:rsidP="00C74502">
                  <w:pPr>
                    <w:pStyle w:val="TableText"/>
                    <w:rPr>
                      <w:rStyle w:val="Instruction"/>
                      <w:iCs/>
                      <w:color w:val="0000FF"/>
                    </w:rPr>
                  </w:pPr>
                </w:p>
              </w:tc>
            </w:tr>
            <w:tr w:rsidR="00C74502" w:rsidRPr="004601CD" w14:paraId="160DDDCE" w14:textId="77777777" w:rsidTr="0033333A">
              <w:tc>
                <w:tcPr>
                  <w:tcW w:w="1449" w:type="dxa"/>
                  <w:shd w:val="clear" w:color="auto" w:fill="auto"/>
                </w:tcPr>
                <w:p w14:paraId="61FC85B8" w14:textId="77777777" w:rsidR="00C74502" w:rsidRPr="004601CD" w:rsidRDefault="00C74502" w:rsidP="00C74502">
                  <w:pPr>
                    <w:pStyle w:val="TableText"/>
                    <w:rPr>
                      <w:rStyle w:val="Instruction"/>
                      <w:iCs/>
                      <w:color w:val="0000FF"/>
                    </w:rPr>
                  </w:pPr>
                  <w:r w:rsidRPr="004601CD">
                    <w:rPr>
                      <w:rStyle w:val="Instruction"/>
                      <w:iCs/>
                      <w:color w:val="0000FF"/>
                    </w:rPr>
                    <w:t>NEC</w:t>
                  </w:r>
                </w:p>
              </w:tc>
              <w:tc>
                <w:tcPr>
                  <w:tcW w:w="6326" w:type="dxa"/>
                  <w:shd w:val="clear" w:color="auto" w:fill="auto"/>
                </w:tcPr>
                <w:p w14:paraId="2FA2DD3B" w14:textId="77777777" w:rsidR="00C74502" w:rsidRPr="004601CD" w:rsidRDefault="00C74502" w:rsidP="00C74502">
                  <w:pPr>
                    <w:pStyle w:val="TableText"/>
                    <w:rPr>
                      <w:rStyle w:val="Instruction"/>
                      <w:iCs/>
                      <w:color w:val="0000FF"/>
                    </w:rPr>
                  </w:pPr>
                </w:p>
              </w:tc>
            </w:tr>
          </w:tbl>
          <w:p w14:paraId="2D02D23F" w14:textId="17C85B23" w:rsidR="00C74502" w:rsidRPr="009024A9" w:rsidRDefault="00C74502" w:rsidP="00C74502">
            <w:pPr>
              <w:pStyle w:val="TableText"/>
              <w:rPr>
                <w:rStyle w:val="Instruction"/>
                <w:iCs/>
              </w:rPr>
            </w:pPr>
            <w:r w:rsidRPr="009024A9">
              <w:rPr>
                <w:rStyle w:val="Instruction"/>
                <w:iCs/>
              </w:rPr>
              <w:t>O</w:t>
            </w:r>
            <w:r w:rsidR="00260C66">
              <w:rPr>
                <w:rStyle w:val="Instruction"/>
                <w:iCs/>
              </w:rPr>
              <w:t>r</w:t>
            </w:r>
          </w:p>
          <w:p w14:paraId="60488D62" w14:textId="77777777" w:rsidR="00C74502" w:rsidRDefault="00C74502" w:rsidP="009024A9">
            <w:pPr>
              <w:pStyle w:val="TableText"/>
              <w:rPr>
                <w:rStyle w:val="Instruction"/>
                <w:i/>
              </w:rPr>
            </w:pPr>
            <w:r w:rsidRPr="00936B02">
              <w:rPr>
                <w:rStyle w:val="Instruction"/>
                <w:iCs/>
                <w:color w:val="0000FF"/>
              </w:rPr>
              <w:t>N/A</w:t>
            </w:r>
          </w:p>
        </w:tc>
      </w:tr>
      <w:tr w:rsidR="008F5C40" w14:paraId="6A73FF24" w14:textId="77777777" w:rsidTr="009024A9">
        <w:trPr>
          <w:trHeight w:val="355"/>
        </w:trPr>
        <w:tc>
          <w:tcPr>
            <w:tcW w:w="1809" w:type="dxa"/>
            <w:tcBorders>
              <w:bottom w:val="single" w:sz="4" w:space="0" w:color="auto"/>
            </w:tcBorders>
            <w:shd w:val="clear" w:color="auto" w:fill="auto"/>
          </w:tcPr>
          <w:p w14:paraId="66701BA0" w14:textId="77777777" w:rsidR="008F5C40" w:rsidRDefault="008F5C40" w:rsidP="00264482">
            <w:pPr>
              <w:pStyle w:val="TableText"/>
              <w:rPr>
                <w:rStyle w:val="Strong"/>
                <w:szCs w:val="20"/>
              </w:rPr>
            </w:pPr>
            <w:r>
              <w:rPr>
                <w:rStyle w:val="Strong"/>
                <w:szCs w:val="20"/>
              </w:rPr>
              <w:t>On-Premise Data Centre Locations</w:t>
            </w:r>
          </w:p>
        </w:tc>
        <w:tc>
          <w:tcPr>
            <w:tcW w:w="8006" w:type="dxa"/>
            <w:tcBorders>
              <w:bottom w:val="single" w:sz="4" w:space="0" w:color="auto"/>
            </w:tcBorders>
            <w:shd w:val="clear" w:color="auto" w:fill="auto"/>
          </w:tcPr>
          <w:p w14:paraId="75E0BF5C" w14:textId="77777777" w:rsidR="008F5C40" w:rsidRPr="009024A9" w:rsidRDefault="008F5C40" w:rsidP="008F5C40">
            <w:pPr>
              <w:pStyle w:val="TableText"/>
              <w:numPr>
                <w:ilvl w:val="0"/>
                <w:numId w:val="32"/>
              </w:numPr>
              <w:ind w:left="313"/>
              <w:rPr>
                <w:rStyle w:val="Instruction"/>
                <w:color w:val="auto"/>
              </w:rPr>
            </w:pPr>
            <w:r>
              <w:rPr>
                <w:rStyle w:val="Instruction"/>
                <w:i/>
              </w:rPr>
              <w:fldChar w:fldCharType="begin">
                <w:ffData>
                  <w:name w:val=""/>
                  <w:enabled/>
                  <w:calcOnExit w:val="0"/>
                  <w:textInput>
                    <w:default w:val="[Specify]"/>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[Specify]</w:t>
            </w:r>
            <w:r>
              <w:rPr>
                <w:rStyle w:val="Instruction"/>
                <w:i/>
              </w:rPr>
              <w:fldChar w:fldCharType="end"/>
            </w:r>
          </w:p>
          <w:p w14:paraId="4A1A1E63" w14:textId="7C5D01F0" w:rsidR="00C74502" w:rsidRPr="003A5AFA" w:rsidRDefault="00C74502" w:rsidP="009024A9">
            <w:pPr>
              <w:pStyle w:val="TableText"/>
              <w:ind w:left="-47"/>
              <w:rPr>
                <w:iCs/>
              </w:rPr>
            </w:pPr>
            <w:r>
              <w:rPr>
                <w:rStyle w:val="Instruction"/>
              </w:rPr>
              <w:t>O</w:t>
            </w:r>
            <w:r w:rsidR="00260C66">
              <w:rPr>
                <w:rStyle w:val="Instruction"/>
              </w:rPr>
              <w:t>r</w:t>
            </w:r>
          </w:p>
          <w:p w14:paraId="670CA071" w14:textId="77777777" w:rsidR="008F5C40" w:rsidRPr="009024A9" w:rsidRDefault="008F5C40" w:rsidP="008F5C40">
            <w:pPr>
              <w:pStyle w:val="TableText"/>
              <w:numPr>
                <w:ilvl w:val="0"/>
                <w:numId w:val="32"/>
              </w:numPr>
              <w:ind w:left="313"/>
              <w:rPr>
                <w:rStyle w:val="Instruction"/>
                <w:b/>
                <w:bCs/>
                <w:color w:val="0000FF"/>
                <w:szCs w:val="20"/>
              </w:rPr>
            </w:pPr>
            <w:r w:rsidRPr="009024A9">
              <w:rPr>
                <w:color w:val="0000FF"/>
              </w:rPr>
              <w:t>N/A</w:t>
            </w:r>
          </w:p>
        </w:tc>
      </w:tr>
      <w:tr w:rsidR="008F5C40" w14:paraId="3E835488" w14:textId="77777777" w:rsidTr="009024A9">
        <w:trPr>
          <w:trHeight w:val="355"/>
        </w:trPr>
        <w:tc>
          <w:tcPr>
            <w:tcW w:w="1809" w:type="dxa"/>
            <w:tcBorders>
              <w:bottom w:val="single" w:sz="4" w:space="0" w:color="auto"/>
            </w:tcBorders>
            <w:shd w:val="clear" w:color="auto" w:fill="auto"/>
          </w:tcPr>
          <w:p w14:paraId="7F0FFE16" w14:textId="77777777" w:rsidR="008F5C40" w:rsidRPr="00DF25F1" w:rsidRDefault="008F5C40" w:rsidP="00264482">
            <w:pPr>
              <w:pStyle w:val="TableText"/>
              <w:rPr>
                <w:rStyle w:val="Strong"/>
                <w:szCs w:val="20"/>
              </w:rPr>
            </w:pPr>
            <w:r>
              <w:rPr>
                <w:rStyle w:val="Strong"/>
                <w:szCs w:val="20"/>
              </w:rPr>
              <w:t>New Infrastructure Required?</w:t>
            </w:r>
          </w:p>
        </w:tc>
        <w:tc>
          <w:tcPr>
            <w:tcW w:w="8006" w:type="dxa"/>
            <w:tcBorders>
              <w:bottom w:val="single" w:sz="4" w:space="0" w:color="auto"/>
            </w:tcBorders>
            <w:shd w:val="clear" w:color="auto" w:fill="auto"/>
          </w:tcPr>
          <w:p w14:paraId="2393956B" w14:textId="1720452F" w:rsidR="008F5C40" w:rsidRPr="009024A9" w:rsidRDefault="00260C66" w:rsidP="00264482">
            <w:pPr>
              <w:pStyle w:val="TableText"/>
              <w:rPr>
                <w:rStyle w:val="Instruction"/>
                <w:color w:val="0000FF"/>
              </w:rPr>
            </w:pPr>
            <w:r>
              <w:rPr>
                <w:rStyle w:val="Instruction"/>
                <w:color w:val="0000FF"/>
              </w:rPr>
              <w:t>Yes / No</w:t>
            </w:r>
          </w:p>
          <w:p w14:paraId="6FD7F46C" w14:textId="4C0ACC41" w:rsidR="008F5C40" w:rsidRDefault="00260C66" w:rsidP="008F5C40">
            <w:pPr>
              <w:pStyle w:val="TableText"/>
              <w:rPr>
                <w:rStyle w:val="Instruction"/>
                <w:i/>
              </w:rPr>
            </w:pPr>
            <w:r>
              <w:rPr>
                <w:rStyle w:val="Instruction"/>
                <w:i/>
              </w:rPr>
              <w:fldChar w:fldCharType="begin">
                <w:ffData>
                  <w:name w:val=""/>
                  <w:enabled/>
                  <w:calcOnExit w:val="0"/>
                  <w:textInput>
                    <w:default w:val="[If “Yes” inser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[If “Yes” insert]</w:t>
            </w:r>
            <w:r>
              <w:rPr>
                <w:rStyle w:val="Instruction"/>
                <w:i/>
              </w:rPr>
              <w:fldChar w:fldCharType="end"/>
            </w:r>
          </w:p>
          <w:p w14:paraId="4AC8C92C" w14:textId="73D34C5B" w:rsidR="008F5C40" w:rsidRDefault="008F5C40" w:rsidP="008F5C40">
            <w:pPr>
              <w:pStyle w:val="TableText"/>
              <w:rPr>
                <w:rStyle w:val="Optional"/>
              </w:rPr>
            </w:pPr>
            <w:r>
              <w:rPr>
                <w:rStyle w:val="Optional"/>
              </w:rPr>
              <w:t xml:space="preserve">The required Infrastructure shall be procured in accordance with the </w:t>
            </w:r>
            <w:r w:rsidR="00536235">
              <w:rPr>
                <w:rStyle w:val="Optional"/>
              </w:rPr>
              <w:t>Western Australian Procurement Rules</w:t>
            </w:r>
            <w:r w:rsidRPr="00E54C01">
              <w:rPr>
                <w:rStyle w:val="Optional"/>
              </w:rPr>
              <w:t>.</w:t>
            </w:r>
          </w:p>
          <w:p w14:paraId="13DA733B" w14:textId="554AAB95" w:rsidR="009024A9" w:rsidRPr="00DF25F1" w:rsidRDefault="00260C66" w:rsidP="008F5C40">
            <w:pPr>
              <w:pStyle w:val="TableText"/>
              <w:rPr>
                <w:rStyle w:val="Strong"/>
                <w:szCs w:val="20"/>
              </w:rPr>
            </w:pPr>
            <w:r>
              <w:rPr>
                <w:rStyle w:val="Instruction"/>
                <w:i/>
              </w:rPr>
              <w:fldChar w:fldCharType="begin">
                <w:ffData>
                  <w:name w:val=""/>
                  <w:enabled/>
                  <w:calcOnExit w:val="0"/>
                  <w:textInput>
                    <w:default w:val="[If &quot;Yes&quot;, also provide a summary of the required new infrastructure. Note - describe the infrastructure components and specifications, not brands or model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[If "Yes", also provide a summary of the required new infrastructure. Note - describe the infrastructure components and specifications, not brands or models]</w:t>
            </w:r>
            <w:r>
              <w:rPr>
                <w:rStyle w:val="Instruction"/>
                <w:i/>
              </w:rPr>
              <w:fldChar w:fldCharType="end"/>
            </w:r>
          </w:p>
        </w:tc>
      </w:tr>
      <w:tr w:rsidR="008358E8" w14:paraId="0935D440" w14:textId="77777777" w:rsidTr="009024A9">
        <w:trPr>
          <w:trHeight w:val="355"/>
        </w:trPr>
        <w:tc>
          <w:tcPr>
            <w:tcW w:w="1809" w:type="dxa"/>
            <w:tcBorders>
              <w:bottom w:val="single" w:sz="4" w:space="0" w:color="auto"/>
            </w:tcBorders>
            <w:shd w:val="clear" w:color="auto" w:fill="auto"/>
          </w:tcPr>
          <w:p w14:paraId="4F4EC4CA" w14:textId="77777777" w:rsidR="008358E8" w:rsidRDefault="008F5C40" w:rsidP="00264482">
            <w:pPr>
              <w:pStyle w:val="TableText"/>
              <w:rPr>
                <w:rStyle w:val="Strong"/>
                <w:szCs w:val="20"/>
              </w:rPr>
            </w:pPr>
            <w:r>
              <w:rPr>
                <w:rStyle w:val="Strong"/>
                <w:szCs w:val="20"/>
              </w:rPr>
              <w:t>Infrastructure</w:t>
            </w:r>
            <w:r w:rsidR="008358E8">
              <w:rPr>
                <w:rStyle w:val="Strong"/>
                <w:szCs w:val="20"/>
              </w:rPr>
              <w:t xml:space="preserve"> Estimated Costs</w:t>
            </w:r>
          </w:p>
        </w:tc>
        <w:tc>
          <w:tcPr>
            <w:tcW w:w="8006" w:type="dxa"/>
            <w:tcBorders>
              <w:bottom w:val="single" w:sz="4" w:space="0" w:color="auto"/>
            </w:tcBorders>
            <w:shd w:val="clear" w:color="auto" w:fill="auto"/>
          </w:tcPr>
          <w:p w14:paraId="1BE05BFE" w14:textId="77777777" w:rsidR="006E3FFA" w:rsidRPr="003A60EB" w:rsidRDefault="00437623" w:rsidP="00264482">
            <w:pPr>
              <w:pStyle w:val="TableText"/>
              <w:rPr>
                <w:rStyle w:val="Instruction"/>
                <w:i/>
              </w:rPr>
            </w:pPr>
            <w:r>
              <w:rPr>
                <w:rStyle w:val="Instruction"/>
                <w:i/>
              </w:rPr>
              <w:fldChar w:fldCharType="begin">
                <w:ffData>
                  <w:name w:val=""/>
                  <w:enabled/>
                  <w:calcOnExit w:val="0"/>
                  <w:textInput>
                    <w:default w:val="[Provide the range of estimated costs for the new Infrastructure Componen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[Provide the range of estimated costs for the new Infrastructure Component]</w:t>
            </w:r>
            <w:r>
              <w:rPr>
                <w:rStyle w:val="Instruction"/>
                <w:i/>
              </w:rPr>
              <w:fldChar w:fldCharType="end"/>
            </w:r>
          </w:p>
        </w:tc>
      </w:tr>
      <w:tr w:rsidR="004B49AE" w14:paraId="6BFBF049" w14:textId="77777777" w:rsidTr="009024A9">
        <w:trPr>
          <w:trHeight w:val="355"/>
        </w:trPr>
        <w:tc>
          <w:tcPr>
            <w:tcW w:w="1809" w:type="dxa"/>
            <w:tcBorders>
              <w:bottom w:val="single" w:sz="4" w:space="0" w:color="auto"/>
            </w:tcBorders>
            <w:shd w:val="clear" w:color="auto" w:fill="auto"/>
          </w:tcPr>
          <w:p w14:paraId="079DA916" w14:textId="77777777" w:rsidR="00925601" w:rsidRDefault="004B49AE" w:rsidP="00264482">
            <w:pPr>
              <w:pStyle w:val="TableText"/>
              <w:rPr>
                <w:rStyle w:val="Strong"/>
                <w:szCs w:val="20"/>
              </w:rPr>
            </w:pPr>
            <w:r>
              <w:rPr>
                <w:rStyle w:val="Strong"/>
                <w:szCs w:val="20"/>
              </w:rPr>
              <w:t>Office of Digital Government Endorsement</w:t>
            </w:r>
          </w:p>
          <w:p w14:paraId="711C5ED5" w14:textId="466C77CD" w:rsidR="004B49AE" w:rsidRDefault="00925601" w:rsidP="00264482">
            <w:pPr>
              <w:pStyle w:val="TableText"/>
              <w:rPr>
                <w:rStyle w:val="Strong"/>
                <w:szCs w:val="20"/>
              </w:rPr>
            </w:pPr>
            <w:r w:rsidRPr="00925601">
              <w:rPr>
                <w:rStyle w:val="Instruction"/>
                <w:b/>
                <w:bCs/>
                <w:i/>
                <w:szCs w:val="20"/>
              </w:rPr>
              <w:lastRenderedPageBreak/>
              <w:fldChar w:fldCharType="begin">
                <w:ffData>
                  <w:name w:val=""/>
                  <w:enabled/>
                  <w:calcOnExit w:val="0"/>
                  <w:textInput>
                    <w:default w:val="[Contact the Office of Digital Government at govnext-DPC@dpc.wa.gov.au]"/>
                  </w:textInput>
                </w:ffData>
              </w:fldChar>
            </w:r>
            <w:r w:rsidRPr="00925601">
              <w:rPr>
                <w:rStyle w:val="Instruction"/>
                <w:b/>
                <w:bCs/>
                <w:i/>
                <w:szCs w:val="20"/>
              </w:rPr>
              <w:instrText xml:space="preserve"> FORMTEXT </w:instrText>
            </w:r>
            <w:r w:rsidRPr="00925601">
              <w:rPr>
                <w:rStyle w:val="Instruction"/>
                <w:b/>
                <w:bCs/>
                <w:i/>
                <w:szCs w:val="20"/>
              </w:rPr>
            </w:r>
            <w:r w:rsidRPr="00925601">
              <w:rPr>
                <w:rStyle w:val="Instruction"/>
                <w:b/>
                <w:bCs/>
                <w:i/>
                <w:szCs w:val="20"/>
              </w:rPr>
              <w:fldChar w:fldCharType="separate"/>
            </w:r>
            <w:r w:rsidRPr="00925601">
              <w:rPr>
                <w:rStyle w:val="Instruction"/>
                <w:b/>
                <w:bCs/>
                <w:i/>
                <w:noProof/>
                <w:szCs w:val="20"/>
              </w:rPr>
              <w:t>[Contact the Office of Digital Government at govnext-DPC@dpc.wa.gov.au]</w:t>
            </w:r>
            <w:r w:rsidRPr="00925601">
              <w:rPr>
                <w:rStyle w:val="Instruction"/>
                <w:b/>
                <w:bCs/>
                <w:i/>
                <w:szCs w:val="20"/>
              </w:rPr>
              <w:fldChar w:fldCharType="end"/>
            </w:r>
          </w:p>
        </w:tc>
        <w:tc>
          <w:tcPr>
            <w:tcW w:w="8006" w:type="dxa"/>
            <w:tcBorders>
              <w:bottom w:val="single" w:sz="4" w:space="0" w:color="auto"/>
            </w:tcBorders>
            <w:shd w:val="clear" w:color="auto" w:fill="auto"/>
          </w:tcPr>
          <w:p w14:paraId="686F0B6F" w14:textId="77777777" w:rsidR="004B49AE" w:rsidRDefault="004B49AE" w:rsidP="00264482">
            <w:pPr>
              <w:pStyle w:val="TableText"/>
              <w:rPr>
                <w:rStyle w:val="Instruction"/>
                <w:iCs/>
                <w:color w:val="auto"/>
              </w:rPr>
            </w:pPr>
            <w:r>
              <w:rPr>
                <w:rStyle w:val="Instruction"/>
                <w:iCs/>
                <w:color w:val="auto"/>
              </w:rPr>
              <w:lastRenderedPageBreak/>
              <w:t xml:space="preserve">The Office of Digital Government </w:t>
            </w:r>
            <w:r w:rsidR="007A42AE">
              <w:rPr>
                <w:rStyle w:val="Instruction"/>
                <w:i/>
              </w:rPr>
              <w:fldChar w:fldCharType="begin">
                <w:ffData>
                  <w:name w:val=""/>
                  <w:enabled/>
                  <w:calcOnExit w:val="0"/>
                  <w:textInput>
                    <w:default w:val="[endorsed / did not endorse]"/>
                  </w:textInput>
                </w:ffData>
              </w:fldChar>
            </w:r>
            <w:r w:rsidR="007A42AE">
              <w:rPr>
                <w:rStyle w:val="Instruction"/>
                <w:i/>
              </w:rPr>
              <w:instrText xml:space="preserve"> FORMTEXT </w:instrText>
            </w:r>
            <w:r w:rsidR="007A42AE">
              <w:rPr>
                <w:rStyle w:val="Instruction"/>
                <w:i/>
              </w:rPr>
            </w:r>
            <w:r w:rsidR="007A42AE">
              <w:rPr>
                <w:rStyle w:val="Instruction"/>
                <w:i/>
              </w:rPr>
              <w:fldChar w:fldCharType="separate"/>
            </w:r>
            <w:r w:rsidR="007A42AE">
              <w:rPr>
                <w:rStyle w:val="Instruction"/>
                <w:i/>
                <w:noProof/>
              </w:rPr>
              <w:t>[endorsed / did not endorse]</w:t>
            </w:r>
            <w:r w:rsidR="007A42AE">
              <w:rPr>
                <w:rStyle w:val="Instruction"/>
                <w:i/>
              </w:rPr>
              <w:fldChar w:fldCharType="end"/>
            </w:r>
            <w:r>
              <w:rPr>
                <w:rStyle w:val="Instruction"/>
                <w:iCs/>
                <w:color w:val="auto"/>
              </w:rPr>
              <w:t xml:space="preserve"> the strategy to:</w:t>
            </w:r>
          </w:p>
          <w:p w14:paraId="07169D7C" w14:textId="2CA56865" w:rsidR="004B49AE" w:rsidRDefault="004B49AE" w:rsidP="004B49AE">
            <w:pPr>
              <w:pStyle w:val="TableText"/>
              <w:numPr>
                <w:ilvl w:val="0"/>
                <w:numId w:val="38"/>
              </w:numPr>
              <w:ind w:left="460"/>
              <w:rPr>
                <w:rStyle w:val="Instruction"/>
                <w:iCs/>
                <w:color w:val="auto"/>
              </w:rPr>
            </w:pPr>
            <w:r w:rsidRPr="009C71E6">
              <w:rPr>
                <w:rStyle w:val="Instruction"/>
                <w:iCs/>
                <w:color w:val="0000FF"/>
              </w:rPr>
              <w:t xml:space="preserve">Utilise an On-Premise data centre </w:t>
            </w:r>
            <w:r w:rsidR="00260C66">
              <w:rPr>
                <w:rStyle w:val="Instruction"/>
                <w:i/>
              </w:rPr>
              <w:fldChar w:fldCharType="begin">
                <w:ffData>
                  <w:name w:val=""/>
                  <w:enabled/>
                  <w:calcOnExit w:val="0"/>
                  <w:textInput>
                    <w:default w:val="[delete if not applicable]"/>
                  </w:textInput>
                </w:ffData>
              </w:fldChar>
            </w:r>
            <w:r w:rsidR="00260C66">
              <w:rPr>
                <w:rStyle w:val="Instruction"/>
                <w:i/>
              </w:rPr>
              <w:instrText xml:space="preserve"> FORMTEXT </w:instrText>
            </w:r>
            <w:r w:rsidR="00260C66">
              <w:rPr>
                <w:rStyle w:val="Instruction"/>
                <w:i/>
              </w:rPr>
            </w:r>
            <w:r w:rsidR="00260C66">
              <w:rPr>
                <w:rStyle w:val="Instruction"/>
                <w:i/>
              </w:rPr>
              <w:fldChar w:fldCharType="separate"/>
            </w:r>
            <w:r w:rsidR="00260C66">
              <w:rPr>
                <w:rStyle w:val="Instruction"/>
                <w:i/>
                <w:noProof/>
              </w:rPr>
              <w:t>[delete if not applicable]</w:t>
            </w:r>
            <w:r w:rsidR="00260C66">
              <w:rPr>
                <w:rStyle w:val="Instruction"/>
                <w:i/>
              </w:rPr>
              <w:fldChar w:fldCharType="end"/>
            </w:r>
          </w:p>
          <w:p w14:paraId="09A450B4" w14:textId="210C26A9" w:rsidR="004B49AE" w:rsidRDefault="004B49AE" w:rsidP="004B49AE">
            <w:pPr>
              <w:pStyle w:val="TableText"/>
              <w:numPr>
                <w:ilvl w:val="0"/>
                <w:numId w:val="38"/>
              </w:numPr>
              <w:ind w:left="460"/>
              <w:rPr>
                <w:rStyle w:val="Instruction"/>
                <w:iCs/>
                <w:color w:val="auto"/>
              </w:rPr>
            </w:pPr>
            <w:r w:rsidRPr="009C71E6">
              <w:rPr>
                <w:rStyle w:val="Instruction"/>
                <w:iCs/>
                <w:color w:val="0000FF"/>
              </w:rPr>
              <w:lastRenderedPageBreak/>
              <w:t>Procure new infrastructure</w:t>
            </w:r>
            <w:r>
              <w:rPr>
                <w:rStyle w:val="Instruction"/>
                <w:iCs/>
                <w:color w:val="auto"/>
              </w:rPr>
              <w:t xml:space="preserve"> </w:t>
            </w:r>
            <w:r w:rsidR="00260C66">
              <w:rPr>
                <w:rStyle w:val="Instruction"/>
                <w:i/>
              </w:rPr>
              <w:fldChar w:fldCharType="begin">
                <w:ffData>
                  <w:name w:val=""/>
                  <w:enabled/>
                  <w:calcOnExit w:val="0"/>
                  <w:textInput>
                    <w:default w:val="[delete if not applicable]"/>
                  </w:textInput>
                </w:ffData>
              </w:fldChar>
            </w:r>
            <w:r w:rsidR="00260C66">
              <w:rPr>
                <w:rStyle w:val="Instruction"/>
                <w:i/>
              </w:rPr>
              <w:instrText xml:space="preserve"> FORMTEXT </w:instrText>
            </w:r>
            <w:r w:rsidR="00260C66">
              <w:rPr>
                <w:rStyle w:val="Instruction"/>
                <w:i/>
              </w:rPr>
            </w:r>
            <w:r w:rsidR="00260C66">
              <w:rPr>
                <w:rStyle w:val="Instruction"/>
                <w:i/>
              </w:rPr>
              <w:fldChar w:fldCharType="separate"/>
            </w:r>
            <w:r w:rsidR="00260C66">
              <w:rPr>
                <w:rStyle w:val="Instruction"/>
                <w:i/>
                <w:noProof/>
              </w:rPr>
              <w:t>[delete if not applicable]</w:t>
            </w:r>
            <w:r w:rsidR="00260C66">
              <w:rPr>
                <w:rStyle w:val="Instruction"/>
                <w:i/>
              </w:rPr>
              <w:fldChar w:fldCharType="end"/>
            </w:r>
            <w:r>
              <w:rPr>
                <w:rStyle w:val="Instruction"/>
                <w:iCs/>
                <w:color w:val="auto"/>
              </w:rPr>
              <w:t>.</w:t>
            </w:r>
          </w:p>
          <w:p w14:paraId="7FB8B4C5" w14:textId="77777777" w:rsidR="004B49AE" w:rsidRPr="0033333A" w:rsidRDefault="004B49AE" w:rsidP="004B49AE">
            <w:pPr>
              <w:pStyle w:val="TableText"/>
              <w:rPr>
                <w:rStyle w:val="Instruction"/>
                <w:i/>
              </w:rPr>
            </w:pPr>
            <w:r>
              <w:rPr>
                <w:rStyle w:val="Instruction"/>
                <w:iCs/>
                <w:color w:val="auto"/>
              </w:rPr>
              <w:t xml:space="preserve">On </w:t>
            </w:r>
            <w:r>
              <w:rPr>
                <w:rStyle w:val="Instruction"/>
                <w:i/>
              </w:rPr>
              <w:fldChar w:fldCharType="begin">
                <w:ffData>
                  <w:name w:val=""/>
                  <w:enabled/>
                  <w:calcOnExit w:val="0"/>
                  <w:textInput>
                    <w:default w:val="[Date]"/>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[Date]</w:t>
            </w:r>
            <w:r>
              <w:rPr>
                <w:rStyle w:val="Instruction"/>
                <w:i/>
              </w:rPr>
              <w:fldChar w:fldCharType="end"/>
            </w:r>
          </w:p>
        </w:tc>
      </w:tr>
      <w:tr w:rsidR="008358E8" w14:paraId="2598A9BE" w14:textId="77777777" w:rsidTr="009024A9">
        <w:trPr>
          <w:trHeight w:val="355"/>
        </w:trPr>
        <w:tc>
          <w:tcPr>
            <w:tcW w:w="1809" w:type="dxa"/>
            <w:tcBorders>
              <w:bottom w:val="single" w:sz="4" w:space="0" w:color="auto"/>
            </w:tcBorders>
            <w:shd w:val="clear" w:color="auto" w:fill="auto"/>
          </w:tcPr>
          <w:p w14:paraId="3B3E1123" w14:textId="77777777" w:rsidR="008358E8" w:rsidRDefault="008358E8" w:rsidP="00264482">
            <w:pPr>
              <w:pStyle w:val="TableText"/>
              <w:rPr>
                <w:rStyle w:val="Strong"/>
                <w:szCs w:val="20"/>
              </w:rPr>
            </w:pPr>
            <w:r>
              <w:rPr>
                <w:rStyle w:val="Strong"/>
                <w:szCs w:val="20"/>
              </w:rPr>
              <w:lastRenderedPageBreak/>
              <w:t>Total Estimated Costs</w:t>
            </w:r>
          </w:p>
        </w:tc>
        <w:tc>
          <w:tcPr>
            <w:tcW w:w="8006" w:type="dxa"/>
            <w:tcBorders>
              <w:bottom w:val="single" w:sz="4" w:space="0" w:color="auto"/>
            </w:tcBorders>
            <w:shd w:val="clear" w:color="auto" w:fill="auto"/>
          </w:tcPr>
          <w:p w14:paraId="572445DA" w14:textId="77777777" w:rsidR="008358E8" w:rsidRPr="0033333A" w:rsidRDefault="008358E8" w:rsidP="00264482">
            <w:pPr>
              <w:pStyle w:val="TableText"/>
              <w:rPr>
                <w:rStyle w:val="Instruction"/>
                <w:iCs/>
                <w:color w:val="auto"/>
              </w:rPr>
            </w:pPr>
          </w:p>
        </w:tc>
      </w:tr>
    </w:tbl>
    <w:p w14:paraId="6CB4A6ED" w14:textId="11FCE303" w:rsidR="001F2574" w:rsidRDefault="001F2574" w:rsidP="001F2574">
      <w:pPr>
        <w:pStyle w:val="BodyText"/>
        <w:rPr>
          <w:rStyle w:val="Optional"/>
        </w:rPr>
      </w:pPr>
      <w:r w:rsidRPr="001F2574">
        <w:rPr>
          <w:rStyle w:val="Optional"/>
          <w:color w:val="auto"/>
        </w:rPr>
        <w:t>The cost estimates were obtained by</w:t>
      </w:r>
      <w:r>
        <w:rPr>
          <w:rStyle w:val="Optional"/>
        </w:rPr>
        <w:t xml:space="preserve"> </w:t>
      </w:r>
      <w:r w:rsidR="00C74502">
        <w:rPr>
          <w:rStyle w:val="Instruction"/>
          <w:i/>
        </w:rPr>
        <w:fldChar w:fldCharType="begin">
          <w:ffData>
            <w:name w:val=""/>
            <w:enabled/>
            <w:calcOnExit w:val="0"/>
            <w:textInput>
              <w:default w:val="[insert details on how costs were derived e.g. GovNext Catalogue, estimates from providers] "/>
            </w:textInput>
          </w:ffData>
        </w:fldChar>
      </w:r>
      <w:r w:rsidR="00C74502">
        <w:rPr>
          <w:rStyle w:val="Instruction"/>
          <w:i/>
        </w:rPr>
        <w:instrText xml:space="preserve"> FORMTEXT </w:instrText>
      </w:r>
      <w:r w:rsidR="00C74502">
        <w:rPr>
          <w:rStyle w:val="Instruction"/>
          <w:i/>
        </w:rPr>
      </w:r>
      <w:r w:rsidR="00C74502">
        <w:rPr>
          <w:rStyle w:val="Instruction"/>
          <w:i/>
        </w:rPr>
        <w:fldChar w:fldCharType="separate"/>
      </w:r>
      <w:r w:rsidR="00C74502">
        <w:rPr>
          <w:rStyle w:val="Instruction"/>
          <w:i/>
          <w:noProof/>
        </w:rPr>
        <w:t xml:space="preserve">[insert details on how costs were derived e.g. GovNext Catalogue, estimates from providers] </w:t>
      </w:r>
      <w:r w:rsidR="00C74502">
        <w:rPr>
          <w:rStyle w:val="Instruction"/>
          <w:i/>
        </w:rPr>
        <w:fldChar w:fldCharType="end"/>
      </w:r>
    </w:p>
    <w:p w14:paraId="6974C82F" w14:textId="19708392" w:rsidR="008358E8" w:rsidRDefault="008358E8" w:rsidP="008358E8">
      <w:pPr>
        <w:pStyle w:val="BodyText"/>
        <w:rPr>
          <w:rStyle w:val="Optional"/>
        </w:rPr>
      </w:pPr>
      <w:r>
        <w:rPr>
          <w:rStyle w:val="Optional"/>
        </w:rPr>
        <w:t xml:space="preserve">The required </w:t>
      </w:r>
      <w:r w:rsidR="004B49AE">
        <w:rPr>
          <w:rStyle w:val="Optional"/>
        </w:rPr>
        <w:t>C</w:t>
      </w:r>
      <w:r w:rsidR="008F5C40">
        <w:rPr>
          <w:rStyle w:val="Optional"/>
        </w:rPr>
        <w:t>o-</w:t>
      </w:r>
      <w:r w:rsidR="004B49AE">
        <w:rPr>
          <w:rStyle w:val="Optional"/>
        </w:rPr>
        <w:t>L</w:t>
      </w:r>
      <w:r w:rsidR="008F5C40">
        <w:rPr>
          <w:rStyle w:val="Optional"/>
        </w:rPr>
        <w:t xml:space="preserve">ocation </w:t>
      </w:r>
      <w:r w:rsidR="001929BB">
        <w:rPr>
          <w:rStyle w:val="Optional"/>
        </w:rPr>
        <w:t>s</w:t>
      </w:r>
      <w:r w:rsidR="008F5C40">
        <w:rPr>
          <w:rStyle w:val="Optional"/>
        </w:rPr>
        <w:t>ervices</w:t>
      </w:r>
      <w:r>
        <w:rPr>
          <w:rStyle w:val="Optional"/>
        </w:rPr>
        <w:t xml:space="preserve"> shall be procured in accordance with the </w:t>
      </w:r>
      <w:proofErr w:type="spellStart"/>
      <w:r>
        <w:rPr>
          <w:rStyle w:val="Optional"/>
        </w:rPr>
        <w:t>GovNext</w:t>
      </w:r>
      <w:proofErr w:type="spellEnd"/>
      <w:r>
        <w:rPr>
          <w:rStyle w:val="Optional"/>
        </w:rPr>
        <w:t>-ICT CUA buying rules.</w:t>
      </w:r>
    </w:p>
    <w:p w14:paraId="4030971B" w14:textId="61ADFE5B" w:rsidR="008358E8" w:rsidRPr="00E54C01" w:rsidRDefault="008F5C40" w:rsidP="008358E8">
      <w:pPr>
        <w:pStyle w:val="BodyText"/>
        <w:rPr>
          <w:rStyle w:val="Optional"/>
          <w:color w:val="FF0000"/>
        </w:rPr>
      </w:pPr>
      <w:r>
        <w:rPr>
          <w:rStyle w:val="Optional"/>
          <w:color w:val="FF0000"/>
        </w:rPr>
        <w:t>A</w:t>
      </w:r>
      <w:r w:rsidR="00260C66">
        <w:rPr>
          <w:rStyle w:val="Optional"/>
          <w:color w:val="FF0000"/>
        </w:rPr>
        <w:t>nd</w:t>
      </w:r>
      <w:r>
        <w:rPr>
          <w:rStyle w:val="Optional"/>
          <w:color w:val="FF0000"/>
        </w:rPr>
        <w:t xml:space="preserve"> / </w:t>
      </w:r>
      <w:r w:rsidR="008358E8" w:rsidRPr="00E54C01">
        <w:rPr>
          <w:rStyle w:val="Optional"/>
          <w:color w:val="FF0000"/>
        </w:rPr>
        <w:t>O</w:t>
      </w:r>
      <w:r w:rsidR="00260C66">
        <w:rPr>
          <w:rStyle w:val="Optional"/>
          <w:color w:val="FF0000"/>
        </w:rPr>
        <w:t>r</w:t>
      </w:r>
    </w:p>
    <w:p w14:paraId="5DFA33BB" w14:textId="74E64C7E" w:rsidR="00E54C01" w:rsidRPr="00E54C01" w:rsidRDefault="008358E8" w:rsidP="00E54C01">
      <w:pPr>
        <w:pStyle w:val="BodyText"/>
      </w:pPr>
      <w:r>
        <w:rPr>
          <w:rStyle w:val="Optional"/>
        </w:rPr>
        <w:t xml:space="preserve">The required </w:t>
      </w:r>
      <w:r w:rsidR="008F5C40">
        <w:rPr>
          <w:rStyle w:val="Optional"/>
        </w:rPr>
        <w:t>infrastructure</w:t>
      </w:r>
      <w:r>
        <w:rPr>
          <w:rStyle w:val="Optional"/>
        </w:rPr>
        <w:t xml:space="preserve"> shall be procured in accordance with the </w:t>
      </w:r>
      <w:r w:rsidR="00536235">
        <w:rPr>
          <w:rStyle w:val="Optional"/>
        </w:rPr>
        <w:t>Western Australian Procurement Rules</w:t>
      </w:r>
      <w:r w:rsidRPr="00E54C01">
        <w:rPr>
          <w:rStyle w:val="Optional"/>
        </w:rPr>
        <w:t>.</w:t>
      </w:r>
    </w:p>
    <w:p w14:paraId="629F67BF" w14:textId="0AA93F9C" w:rsidR="00222BEA" w:rsidRDefault="00222BEA" w:rsidP="00766253">
      <w:pPr>
        <w:pStyle w:val="Heading1"/>
        <w:ind w:hanging="540"/>
      </w:pPr>
      <w:r>
        <w:br w:type="page"/>
      </w:r>
      <w:bookmarkStart w:id="27" w:name="_Toc72941690"/>
      <w:r w:rsidR="00797EB4">
        <w:lastRenderedPageBreak/>
        <w:t>Risk Assessment</w:t>
      </w:r>
      <w:bookmarkEnd w:id="27"/>
    </w:p>
    <w:p w14:paraId="185BE9EC" w14:textId="77777777" w:rsidR="00264482" w:rsidRDefault="007C5343" w:rsidP="007C5343">
      <w:pPr>
        <w:pStyle w:val="BodyText"/>
        <w:rPr>
          <w:rStyle w:val="Optional"/>
        </w:rPr>
      </w:pPr>
      <w:r>
        <w:rPr>
          <w:rStyle w:val="Optional"/>
        </w:rPr>
        <w:t xml:space="preserve">The Cloud Service Procurement requirements shall be purchased under the relevant CUAs which </w:t>
      </w:r>
      <w:r w:rsidR="00264482">
        <w:rPr>
          <w:rStyle w:val="Optional"/>
        </w:rPr>
        <w:t>contain</w:t>
      </w:r>
      <w:r>
        <w:rPr>
          <w:rStyle w:val="Optional"/>
        </w:rPr>
        <w:t xml:space="preserve"> standard pre-negotiated insurance, liability and indemnity conditions. </w:t>
      </w:r>
    </w:p>
    <w:p w14:paraId="1929CCEB" w14:textId="25743F83" w:rsidR="00264482" w:rsidRPr="00E54C01" w:rsidRDefault="00264482" w:rsidP="00264482">
      <w:pPr>
        <w:pStyle w:val="BodyText"/>
        <w:rPr>
          <w:rStyle w:val="Optional"/>
          <w:color w:val="FF0000"/>
        </w:rPr>
      </w:pPr>
      <w:r>
        <w:rPr>
          <w:rStyle w:val="Optional"/>
          <w:color w:val="FF0000"/>
        </w:rPr>
        <w:t>A</w:t>
      </w:r>
      <w:r w:rsidR="00797EB4">
        <w:rPr>
          <w:rStyle w:val="Optional"/>
          <w:color w:val="FF0000"/>
        </w:rPr>
        <w:t>nd</w:t>
      </w:r>
      <w:r>
        <w:rPr>
          <w:rStyle w:val="Optional"/>
          <w:color w:val="FF0000"/>
        </w:rPr>
        <w:t xml:space="preserve"> / </w:t>
      </w:r>
      <w:r w:rsidRPr="00E54C01">
        <w:rPr>
          <w:rStyle w:val="Optional"/>
          <w:color w:val="FF0000"/>
        </w:rPr>
        <w:t>O</w:t>
      </w:r>
      <w:r w:rsidR="00797EB4">
        <w:rPr>
          <w:rStyle w:val="Optional"/>
          <w:color w:val="FF0000"/>
        </w:rPr>
        <w:t>r</w:t>
      </w:r>
    </w:p>
    <w:p w14:paraId="73A7001A" w14:textId="77777777" w:rsidR="00264482" w:rsidRDefault="00264482" w:rsidP="007C5343">
      <w:pPr>
        <w:pStyle w:val="BodyText"/>
        <w:rPr>
          <w:rStyle w:val="Optional"/>
        </w:rPr>
      </w:pPr>
      <w:r>
        <w:rPr>
          <w:rStyle w:val="Optional"/>
        </w:rPr>
        <w:t>The Cloud Service Procurement requirements are not covered by a CUA and therefore will require determination and negotiation of contracted insurance, liability and indemnity conditions.</w:t>
      </w:r>
    </w:p>
    <w:p w14:paraId="68BBD024" w14:textId="77777777" w:rsidR="007C5343" w:rsidRPr="00D75BCE" w:rsidRDefault="00264482" w:rsidP="007C5343">
      <w:pPr>
        <w:pStyle w:val="BodyText"/>
        <w:rPr>
          <w:rStyle w:val="Optional"/>
          <w:color w:val="auto"/>
        </w:rPr>
      </w:pPr>
      <w:r w:rsidRPr="00D75BCE">
        <w:rPr>
          <w:rStyle w:val="Optional"/>
          <w:color w:val="auto"/>
        </w:rPr>
        <w:t>Regardless of the procurement process</w:t>
      </w:r>
      <w:r w:rsidR="007C5343" w:rsidRPr="00D75BCE">
        <w:rPr>
          <w:rStyle w:val="Optional"/>
          <w:color w:val="auto"/>
        </w:rPr>
        <w:t xml:space="preserve"> the agency is still required to undertake an internal risk assessment </w:t>
      </w:r>
      <w:r w:rsidRPr="00D75BCE">
        <w:rPr>
          <w:rStyle w:val="Optional"/>
          <w:color w:val="auto"/>
        </w:rPr>
        <w:t>to demonstrate that the relevant controls are in place to protect the data stored in the Cloud Service / Data Centre.</w:t>
      </w:r>
    </w:p>
    <w:p w14:paraId="082CE819" w14:textId="5416CD65" w:rsidR="008F5C40" w:rsidRPr="008F5C40" w:rsidRDefault="00264482" w:rsidP="009024A9">
      <w:pPr>
        <w:pStyle w:val="BodyText"/>
      </w:pPr>
      <w:r w:rsidRPr="00D75BCE">
        <w:rPr>
          <w:rStyle w:val="Optional"/>
          <w:color w:val="auto"/>
        </w:rPr>
        <w:t xml:space="preserve">Refer to </w:t>
      </w:r>
      <w:r w:rsidRPr="00D75BCE">
        <w:rPr>
          <w:rStyle w:val="Optional"/>
          <w:b/>
          <w:color w:val="auto"/>
        </w:rPr>
        <w:t>Appendix A</w:t>
      </w:r>
      <w:r w:rsidRPr="00D75BCE">
        <w:rPr>
          <w:rStyle w:val="Optional"/>
          <w:color w:val="auto"/>
        </w:rPr>
        <w:t xml:space="preserve"> for a copy of the risk assessment.</w:t>
      </w:r>
    </w:p>
    <w:p w14:paraId="3DD0B397" w14:textId="77B55895" w:rsidR="00AD5522" w:rsidRDefault="00222BEA" w:rsidP="0044318D">
      <w:pPr>
        <w:pStyle w:val="Heading1"/>
        <w:ind w:hanging="540"/>
      </w:pPr>
      <w:bookmarkStart w:id="28" w:name="_Toc395523054"/>
      <w:bookmarkStart w:id="29" w:name="_Toc395523363"/>
      <w:bookmarkEnd w:id="28"/>
      <w:bookmarkEnd w:id="29"/>
      <w:r>
        <w:br w:type="page"/>
      </w:r>
      <w:bookmarkStart w:id="30" w:name="_Toc72941691"/>
      <w:r w:rsidR="00797EB4">
        <w:lastRenderedPageBreak/>
        <w:t>Recommendation</w:t>
      </w:r>
      <w:bookmarkEnd w:id="30"/>
    </w:p>
    <w:p w14:paraId="0A867DA7" w14:textId="57E18D00" w:rsidR="00DB79DD" w:rsidRDefault="00536235" w:rsidP="002711AF">
      <w:pPr>
        <w:pStyle w:val="BodyText"/>
        <w:rPr>
          <w:rStyle w:val="Optional"/>
          <w:color w:val="auto"/>
        </w:rPr>
      </w:pPr>
      <w:r>
        <w:rPr>
          <w:rStyle w:val="Instruction"/>
          <w:i/>
        </w:rPr>
        <w:fldChar w:fldCharType="begin">
          <w:ffData>
            <w:name w:val=""/>
            <w:enabled/>
            <w:calcOnExit w:val="0"/>
            <w:textInput>
              <w:default w:val="[Reminder: this document does not take into account any internal procedures or requirements. Agencies should also inform themselves of any external funding approval requirements, the Western Australian Procurement Rules or CUA buying rules]"/>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[Reminder: this document does not take into account any internal procedures or requirements. Agencies should also inform themselves of any external funding approval requirements, the Western Australian Procurement Rules or CUA buying rules]</w:t>
      </w:r>
      <w:r>
        <w:rPr>
          <w:rStyle w:val="Instruction"/>
          <w:i/>
        </w:rPr>
        <w:fldChar w:fldCharType="end"/>
      </w:r>
    </w:p>
    <w:p w14:paraId="62247589" w14:textId="03143DB9" w:rsidR="002711AF" w:rsidRDefault="002711AF" w:rsidP="002711AF">
      <w:pPr>
        <w:pStyle w:val="BodyText"/>
        <w:rPr>
          <w:rStyle w:val="Optional"/>
          <w:color w:val="auto"/>
        </w:rPr>
      </w:pPr>
      <w:r w:rsidRPr="000977DE">
        <w:rPr>
          <w:rStyle w:val="Optional"/>
          <w:color w:val="auto"/>
        </w:rPr>
        <w:t xml:space="preserve">In summary the requirement described in Section </w:t>
      </w:r>
      <w:r w:rsidR="00E60150">
        <w:rPr>
          <w:rStyle w:val="Optional"/>
          <w:color w:val="auto"/>
        </w:rPr>
        <w:t>4</w:t>
      </w:r>
      <w:r w:rsidR="00E60150" w:rsidRPr="000977DE">
        <w:rPr>
          <w:rStyle w:val="Optional"/>
          <w:color w:val="auto"/>
        </w:rPr>
        <w:t xml:space="preserve"> </w:t>
      </w:r>
      <w:r w:rsidRPr="000977DE">
        <w:rPr>
          <w:rStyle w:val="Optional"/>
          <w:color w:val="auto"/>
        </w:rPr>
        <w:t>is best met by</w:t>
      </w:r>
      <w:r w:rsidR="00E60150">
        <w:rPr>
          <w:rStyle w:val="Optional"/>
          <w:color w:val="auto"/>
        </w:rPr>
        <w:t xml:space="preserve"> a</w:t>
      </w:r>
      <w:r w:rsidRPr="000977DE">
        <w:rPr>
          <w:rStyle w:val="Optional"/>
          <w:color w:val="auto"/>
        </w:rPr>
        <w:t xml:space="preserve"> </w:t>
      </w:r>
      <w:r w:rsidR="009024A9">
        <w:rPr>
          <w:rStyle w:val="Instruction"/>
          <w:i/>
        </w:rPr>
        <w:fldChar w:fldCharType="begin">
          <w:ffData>
            <w:name w:val=""/>
            <w:enabled/>
            <w:calcOnExit w:val="0"/>
            <w:textInput>
              <w:default w:val="[public cloud; private cloud; hybrid cloud; or co-location / on-premise] "/>
            </w:textInput>
          </w:ffData>
        </w:fldChar>
      </w:r>
      <w:r w:rsidR="009024A9">
        <w:rPr>
          <w:rStyle w:val="Instruction"/>
          <w:i/>
        </w:rPr>
        <w:instrText xml:space="preserve"> FORMTEXT </w:instrText>
      </w:r>
      <w:r w:rsidR="009024A9">
        <w:rPr>
          <w:rStyle w:val="Instruction"/>
          <w:i/>
        </w:rPr>
      </w:r>
      <w:r w:rsidR="009024A9">
        <w:rPr>
          <w:rStyle w:val="Instruction"/>
          <w:i/>
        </w:rPr>
        <w:fldChar w:fldCharType="separate"/>
      </w:r>
      <w:r w:rsidR="009024A9">
        <w:rPr>
          <w:rStyle w:val="Instruction"/>
          <w:i/>
          <w:noProof/>
        </w:rPr>
        <w:t>[public cloud; private cloud; hybrid cloud; or co-location / on-premise]</w:t>
      </w:r>
      <w:r w:rsidR="009024A9">
        <w:rPr>
          <w:rStyle w:val="Instruction"/>
          <w:i/>
        </w:rPr>
        <w:fldChar w:fldCharType="end"/>
      </w:r>
      <w:r w:rsidR="009024A9" w:rsidRPr="000977DE">
        <w:rPr>
          <w:rStyle w:val="Optional"/>
          <w:color w:val="auto"/>
        </w:rPr>
        <w:t xml:space="preserve"> </w:t>
      </w:r>
      <w:r w:rsidRPr="000977DE">
        <w:rPr>
          <w:rStyle w:val="Optional"/>
          <w:color w:val="auto"/>
        </w:rPr>
        <w:t>deployment model because</w:t>
      </w:r>
      <w:r>
        <w:rPr>
          <w:rStyle w:val="Optional"/>
        </w:rPr>
        <w:t xml:space="preserve"> </w:t>
      </w:r>
      <w:r w:rsidR="009024A9" w:rsidRPr="009024A9">
        <w:rPr>
          <w:rStyle w:val="Instruction"/>
          <w:i/>
        </w:rPr>
        <w:fldChar w:fldCharType="begin">
          <w:ffData>
            <w:name w:val=""/>
            <w:enabled/>
            <w:calcOnExit w:val="0"/>
            <w:textInput>
              <w:default w:val="[summarise the key reasons]"/>
            </w:textInput>
          </w:ffData>
        </w:fldChar>
      </w:r>
      <w:r w:rsidR="009024A9" w:rsidRPr="009024A9">
        <w:rPr>
          <w:rStyle w:val="Instruction"/>
          <w:i/>
        </w:rPr>
        <w:instrText xml:space="preserve"> FORMTEXT </w:instrText>
      </w:r>
      <w:r w:rsidR="009024A9" w:rsidRPr="009024A9">
        <w:rPr>
          <w:rStyle w:val="Instruction"/>
          <w:i/>
        </w:rPr>
      </w:r>
      <w:r w:rsidR="009024A9" w:rsidRPr="009024A9">
        <w:rPr>
          <w:rStyle w:val="Instruction"/>
          <w:i/>
        </w:rPr>
        <w:fldChar w:fldCharType="separate"/>
      </w:r>
      <w:r w:rsidR="009024A9" w:rsidRPr="009024A9">
        <w:rPr>
          <w:rStyle w:val="Instruction"/>
          <w:i/>
          <w:noProof/>
        </w:rPr>
        <w:t>[summarise the key reasons]</w:t>
      </w:r>
      <w:r w:rsidR="009024A9" w:rsidRPr="009024A9">
        <w:rPr>
          <w:rStyle w:val="Instruction"/>
          <w:i/>
        </w:rPr>
        <w:fldChar w:fldCharType="end"/>
      </w:r>
      <w:r w:rsidRPr="009024A9">
        <w:rPr>
          <w:rStyle w:val="Optional"/>
          <w:color w:val="auto"/>
        </w:rPr>
        <w:t>.</w:t>
      </w:r>
    </w:p>
    <w:p w14:paraId="2BBDE921" w14:textId="77777777" w:rsidR="009024A9" w:rsidRDefault="002711AF" w:rsidP="002711AF">
      <w:pPr>
        <w:pStyle w:val="BodyText"/>
        <w:rPr>
          <w:rStyle w:val="Optional"/>
          <w:color w:val="auto"/>
        </w:rPr>
      </w:pPr>
      <w:r w:rsidRPr="000977DE">
        <w:rPr>
          <w:rStyle w:val="Optional"/>
          <w:color w:val="auto"/>
        </w:rPr>
        <w:t>The recommended service provider(s) are</w:t>
      </w:r>
      <w:r>
        <w:rPr>
          <w:rStyle w:val="Optional"/>
        </w:rPr>
        <w:t xml:space="preserve"> </w:t>
      </w:r>
      <w:r w:rsidR="009024A9">
        <w:rPr>
          <w:rStyle w:val="Instruction"/>
          <w:i/>
        </w:rPr>
        <w:fldChar w:fldCharType="begin">
          <w:ffData>
            <w:name w:val=""/>
            <w:enabled/>
            <w:calcOnExit w:val="0"/>
            <w:textInput>
              <w:default w:val="[specify]"/>
            </w:textInput>
          </w:ffData>
        </w:fldChar>
      </w:r>
      <w:r w:rsidR="009024A9">
        <w:rPr>
          <w:rStyle w:val="Instruction"/>
          <w:i/>
        </w:rPr>
        <w:instrText xml:space="preserve"> FORMTEXT </w:instrText>
      </w:r>
      <w:r w:rsidR="009024A9">
        <w:rPr>
          <w:rStyle w:val="Instruction"/>
          <w:i/>
        </w:rPr>
      </w:r>
      <w:r w:rsidR="009024A9">
        <w:rPr>
          <w:rStyle w:val="Instruction"/>
          <w:i/>
        </w:rPr>
        <w:fldChar w:fldCharType="separate"/>
      </w:r>
      <w:r w:rsidR="009024A9">
        <w:rPr>
          <w:rStyle w:val="Instruction"/>
          <w:i/>
          <w:noProof/>
        </w:rPr>
        <w:t>[specify]</w:t>
      </w:r>
      <w:r w:rsidR="009024A9">
        <w:rPr>
          <w:rStyle w:val="Instruction"/>
          <w:i/>
        </w:rPr>
        <w:fldChar w:fldCharType="end"/>
      </w:r>
      <w:r>
        <w:rPr>
          <w:rStyle w:val="Instruction"/>
          <w:i/>
        </w:rPr>
        <w:t xml:space="preserve"> </w:t>
      </w:r>
      <w:r w:rsidRPr="000977DE">
        <w:rPr>
          <w:rStyle w:val="Optional"/>
          <w:color w:val="auto"/>
        </w:rPr>
        <w:t>because</w:t>
      </w:r>
      <w:r>
        <w:rPr>
          <w:rStyle w:val="Optional"/>
        </w:rPr>
        <w:t xml:space="preserve"> </w:t>
      </w:r>
      <w:r w:rsidR="009024A9">
        <w:rPr>
          <w:rStyle w:val="Instruction"/>
          <w:i/>
        </w:rPr>
        <w:fldChar w:fldCharType="begin">
          <w:ffData>
            <w:name w:val=""/>
            <w:enabled/>
            <w:calcOnExit w:val="0"/>
            <w:textInput>
              <w:default w:val="[summarise the key reasons]"/>
            </w:textInput>
          </w:ffData>
        </w:fldChar>
      </w:r>
      <w:r w:rsidR="009024A9">
        <w:rPr>
          <w:rStyle w:val="Instruction"/>
          <w:i/>
        </w:rPr>
        <w:instrText xml:space="preserve"> FORMTEXT </w:instrText>
      </w:r>
      <w:r w:rsidR="009024A9">
        <w:rPr>
          <w:rStyle w:val="Instruction"/>
          <w:i/>
        </w:rPr>
      </w:r>
      <w:r w:rsidR="009024A9">
        <w:rPr>
          <w:rStyle w:val="Instruction"/>
          <w:i/>
        </w:rPr>
        <w:fldChar w:fldCharType="separate"/>
      </w:r>
      <w:r w:rsidR="009024A9">
        <w:rPr>
          <w:rStyle w:val="Instruction"/>
          <w:i/>
          <w:noProof/>
        </w:rPr>
        <w:t>[summarise the key reasons]</w:t>
      </w:r>
      <w:r w:rsidR="009024A9">
        <w:rPr>
          <w:rStyle w:val="Instruction"/>
          <w:i/>
        </w:rPr>
        <w:fldChar w:fldCharType="end"/>
      </w:r>
      <w:r w:rsidRPr="000977DE">
        <w:rPr>
          <w:rStyle w:val="Optional"/>
          <w:color w:val="auto"/>
        </w:rPr>
        <w:t xml:space="preserve">. </w:t>
      </w:r>
    </w:p>
    <w:p w14:paraId="2FA56118" w14:textId="29D23B38" w:rsidR="002711AF" w:rsidRDefault="002711AF" w:rsidP="002711AF">
      <w:pPr>
        <w:pStyle w:val="BodyText"/>
        <w:rPr>
          <w:rStyle w:val="Optional"/>
        </w:rPr>
      </w:pPr>
      <w:r w:rsidRPr="000977DE">
        <w:rPr>
          <w:rStyle w:val="Optional"/>
          <w:color w:val="auto"/>
        </w:rPr>
        <w:t>The</w:t>
      </w:r>
      <w:r>
        <w:rPr>
          <w:rStyle w:val="Optional"/>
        </w:rPr>
        <w:t xml:space="preserve"> </w:t>
      </w:r>
      <w:r w:rsidR="00536235">
        <w:rPr>
          <w:rStyle w:val="Instruction"/>
          <w:i/>
        </w:rPr>
        <w:fldChar w:fldCharType="begin">
          <w:ffData>
            <w:name w:val=""/>
            <w:enabled/>
            <w:calcOnExit w:val="0"/>
            <w:textInput>
              <w:default w:val="[Goods and / or Services]"/>
            </w:textInput>
          </w:ffData>
        </w:fldChar>
      </w:r>
      <w:r w:rsidR="00536235">
        <w:rPr>
          <w:rStyle w:val="Instruction"/>
          <w:i/>
        </w:rPr>
        <w:instrText xml:space="preserve"> FORMTEXT </w:instrText>
      </w:r>
      <w:r w:rsidR="00536235">
        <w:rPr>
          <w:rStyle w:val="Instruction"/>
          <w:i/>
        </w:rPr>
      </w:r>
      <w:r w:rsidR="00536235">
        <w:rPr>
          <w:rStyle w:val="Instruction"/>
          <w:i/>
        </w:rPr>
        <w:fldChar w:fldCharType="separate"/>
      </w:r>
      <w:r w:rsidR="00536235">
        <w:rPr>
          <w:rStyle w:val="Instruction"/>
          <w:i/>
          <w:noProof/>
        </w:rPr>
        <w:t>[Goods and / or Services]</w:t>
      </w:r>
      <w:r w:rsidR="00536235">
        <w:rPr>
          <w:rStyle w:val="Instruction"/>
          <w:i/>
        </w:rPr>
        <w:fldChar w:fldCharType="end"/>
      </w:r>
      <w:r>
        <w:rPr>
          <w:rStyle w:val="Optional"/>
        </w:rPr>
        <w:t xml:space="preserve"> </w:t>
      </w:r>
      <w:r w:rsidRPr="000977DE">
        <w:rPr>
          <w:rStyle w:val="Optional"/>
          <w:color w:val="auto"/>
        </w:rPr>
        <w:t>shall be procured in accordance with the</w:t>
      </w:r>
      <w:r>
        <w:rPr>
          <w:rStyle w:val="Optional"/>
        </w:rPr>
        <w:t xml:space="preserve"> </w:t>
      </w:r>
      <w:r w:rsidR="00536235">
        <w:rPr>
          <w:rStyle w:val="Instruction"/>
          <w:i/>
        </w:rPr>
        <w:fldChar w:fldCharType="begin">
          <w:ffData>
            <w:name w:val=""/>
            <w:enabled/>
            <w:calcOnExit w:val="0"/>
            <w:textInput>
              <w:default w:val="[adjust as required, applicable CUA Buying Rules and / or the Western Australian Procurement Rules]"/>
            </w:textInput>
          </w:ffData>
        </w:fldChar>
      </w:r>
      <w:r w:rsidR="00536235">
        <w:rPr>
          <w:rStyle w:val="Instruction"/>
          <w:i/>
        </w:rPr>
        <w:instrText xml:space="preserve"> FORMTEXT </w:instrText>
      </w:r>
      <w:r w:rsidR="00536235">
        <w:rPr>
          <w:rStyle w:val="Instruction"/>
          <w:i/>
        </w:rPr>
      </w:r>
      <w:r w:rsidR="00536235">
        <w:rPr>
          <w:rStyle w:val="Instruction"/>
          <w:i/>
        </w:rPr>
        <w:fldChar w:fldCharType="separate"/>
      </w:r>
      <w:r w:rsidR="00536235">
        <w:rPr>
          <w:rStyle w:val="Instruction"/>
          <w:i/>
          <w:noProof/>
        </w:rPr>
        <w:t>[adjust as required, applicable CUA Buying Rules and / or the Western Australian Procurement Rules]</w:t>
      </w:r>
      <w:r w:rsidR="00536235">
        <w:rPr>
          <w:rStyle w:val="Instruction"/>
          <w:i/>
        </w:rPr>
        <w:fldChar w:fldCharType="end"/>
      </w:r>
      <w:r>
        <w:rPr>
          <w:rStyle w:val="Optional"/>
        </w:rPr>
        <w:t>.</w:t>
      </w:r>
    </w:p>
    <w:p w14:paraId="768AA1D8" w14:textId="77777777" w:rsidR="002711AF" w:rsidRPr="00E54C01" w:rsidRDefault="000977DE" w:rsidP="002711AF">
      <w:pPr>
        <w:pStyle w:val="BodyText"/>
        <w:rPr>
          <w:rStyle w:val="Optional"/>
          <w:color w:val="FF0000"/>
        </w:rPr>
      </w:pPr>
      <w:r w:rsidRPr="000977DE">
        <w:rPr>
          <w:rStyle w:val="Optional"/>
          <w:color w:val="auto"/>
        </w:rPr>
        <w:t>The estimated costs for the requirement are</w:t>
      </w:r>
      <w:r w:rsidR="009024A9">
        <w:rPr>
          <w:rStyle w:val="Optional"/>
          <w:color w:val="FF0000"/>
        </w:rPr>
        <w:t xml:space="preserve"> </w:t>
      </w:r>
      <w:r w:rsidR="00F22553">
        <w:rPr>
          <w:rStyle w:val="Instruction"/>
          <w:i/>
        </w:rPr>
        <w:fldChar w:fldCharType="begin">
          <w:ffData>
            <w:name w:val=""/>
            <w:enabled/>
            <w:calcOnExit w:val="0"/>
            <w:textInput>
              <w:default w:val="[insert total estimated contract(s) value] "/>
            </w:textInput>
          </w:ffData>
        </w:fldChar>
      </w:r>
      <w:r w:rsidR="00F22553">
        <w:rPr>
          <w:rStyle w:val="Instruction"/>
          <w:i/>
        </w:rPr>
        <w:instrText xml:space="preserve"> FORMTEXT </w:instrText>
      </w:r>
      <w:r w:rsidR="00F22553">
        <w:rPr>
          <w:rStyle w:val="Instruction"/>
          <w:i/>
        </w:rPr>
      </w:r>
      <w:r w:rsidR="00F22553">
        <w:rPr>
          <w:rStyle w:val="Instruction"/>
          <w:i/>
        </w:rPr>
        <w:fldChar w:fldCharType="separate"/>
      </w:r>
      <w:r w:rsidR="00F22553">
        <w:rPr>
          <w:rStyle w:val="Instruction"/>
          <w:i/>
          <w:noProof/>
        </w:rPr>
        <w:t xml:space="preserve">[insert total estimated contract(s) value] </w:t>
      </w:r>
      <w:r w:rsidR="00F22553">
        <w:rPr>
          <w:rStyle w:val="Instruction"/>
          <w:i/>
        </w:rPr>
        <w:fldChar w:fldCharType="end"/>
      </w:r>
      <w:r w:rsidR="009024A9">
        <w:rPr>
          <w:rStyle w:val="Instruction"/>
          <w:i/>
        </w:rPr>
        <w:t>.</w:t>
      </w:r>
    </w:p>
    <w:p w14:paraId="3F6FCA4A" w14:textId="419DC773" w:rsidR="002711AF" w:rsidRPr="000977DE" w:rsidRDefault="000977DE" w:rsidP="000977DE">
      <w:pPr>
        <w:pStyle w:val="BodyText"/>
        <w:rPr>
          <w:rStyle w:val="Optional"/>
          <w:color w:val="auto"/>
        </w:rPr>
      </w:pPr>
      <w:r w:rsidRPr="000977DE">
        <w:rPr>
          <w:rStyle w:val="Optional"/>
          <w:color w:val="auto"/>
        </w:rPr>
        <w:t xml:space="preserve">A comprehensive risk assessment has been undertaken to ensure that adequate controls will be in place to protect the data stored in the </w:t>
      </w:r>
      <w:r>
        <w:rPr>
          <w:rStyle w:val="Optional"/>
          <w:color w:val="auto"/>
        </w:rPr>
        <w:t>cloud / data centre environment as defined in Appendix A</w:t>
      </w:r>
      <w:r w:rsidR="00797EB4">
        <w:rPr>
          <w:rStyle w:val="Optional"/>
          <w:color w:val="auto"/>
        </w:rPr>
        <w:t xml:space="preserve"> – Risk Register</w:t>
      </w:r>
      <w:r>
        <w:rPr>
          <w:rStyle w:val="Optional"/>
          <w:color w:val="auto"/>
        </w:rPr>
        <w:t>.</w:t>
      </w:r>
    </w:p>
    <w:p w14:paraId="3EB0453C" w14:textId="77777777" w:rsidR="00A952F9" w:rsidRDefault="00A952F9" w:rsidP="00FD5222">
      <w:pPr>
        <w:pStyle w:val="BodyText"/>
      </w:pPr>
    </w:p>
    <w:p w14:paraId="0B5CEC29" w14:textId="77777777" w:rsidR="00FD5222" w:rsidRPr="00854A01" w:rsidRDefault="00FD5222" w:rsidP="00854A01">
      <w:pPr>
        <w:pStyle w:val="BodyText"/>
        <w:sectPr w:rsidR="00FD5222" w:rsidRPr="00854A01" w:rsidSect="003A5AFA">
          <w:type w:val="nextColumn"/>
          <w:pgSz w:w="11907" w:h="16840" w:code="9"/>
          <w:pgMar w:top="1134" w:right="1134" w:bottom="851" w:left="851" w:header="567" w:footer="567" w:gutter="567"/>
          <w:cols w:space="708"/>
          <w:docGrid w:linePitch="360"/>
        </w:sectPr>
      </w:pPr>
    </w:p>
    <w:p w14:paraId="06DCA0D0" w14:textId="242320BA" w:rsidR="00222BEA" w:rsidRPr="00FB3DED" w:rsidRDefault="00797EB4" w:rsidP="00153E6B">
      <w:pPr>
        <w:pStyle w:val="Heading1"/>
        <w:numPr>
          <w:ilvl w:val="0"/>
          <w:numId w:val="0"/>
        </w:numPr>
        <w:ind w:left="540" w:hanging="360"/>
      </w:pPr>
      <w:bookmarkStart w:id="31" w:name="_Toc72941692"/>
      <w:r w:rsidRPr="00850F53">
        <w:lastRenderedPageBreak/>
        <w:t>A</w:t>
      </w:r>
      <w:r>
        <w:t>ppendix</w:t>
      </w:r>
      <w:r w:rsidRPr="00850F53">
        <w:t xml:space="preserve"> </w:t>
      </w:r>
      <w:r w:rsidR="00264482">
        <w:t>A</w:t>
      </w:r>
      <w:r w:rsidR="00850F53" w:rsidRPr="00850F53">
        <w:t xml:space="preserve"> – </w:t>
      </w:r>
      <w:r>
        <w:t>Risk Register</w:t>
      </w:r>
      <w:bookmarkEnd w:id="31"/>
    </w:p>
    <w:p w14:paraId="5911FCB7" w14:textId="77777777" w:rsidR="00153E6B" w:rsidRPr="00153E6B" w:rsidRDefault="00153E6B" w:rsidP="00153E6B">
      <w:pPr>
        <w:pStyle w:val="NormText"/>
        <w:ind w:left="182"/>
        <w:rPr>
          <w:i/>
          <w:color w:val="FF0000"/>
        </w:rPr>
      </w:pPr>
      <w:r w:rsidRPr="00153E6B">
        <w:rPr>
          <w:i/>
          <w:color w:val="FF0000"/>
        </w:rPr>
        <w:t xml:space="preserve">[Insert a risk register here. </w:t>
      </w:r>
    </w:p>
    <w:p w14:paraId="2218D851" w14:textId="77777777" w:rsidR="00153E6B" w:rsidRPr="00153E6B" w:rsidRDefault="00153E6B" w:rsidP="00153E6B">
      <w:pPr>
        <w:pStyle w:val="NormText"/>
        <w:ind w:left="182"/>
        <w:rPr>
          <w:i/>
          <w:color w:val="FF0000"/>
        </w:rPr>
      </w:pPr>
      <w:r w:rsidRPr="00153E6B">
        <w:rPr>
          <w:i/>
          <w:color w:val="FF0000"/>
        </w:rPr>
        <w:t>There is no single risk register or table that must be used in this section. The Risk Register provided in the Department of Finance ‘Risk Workbook’ template can be used, or any other risk register, table or other means of documenting risk.</w:t>
      </w:r>
    </w:p>
    <w:p w14:paraId="2E2F5B1E" w14:textId="532DEA3F" w:rsidR="00153E6B" w:rsidRPr="00153E6B" w:rsidRDefault="00153E6B" w:rsidP="00153E6B">
      <w:pPr>
        <w:pStyle w:val="NormText"/>
        <w:ind w:left="182"/>
        <w:rPr>
          <w:i/>
          <w:color w:val="FF0000"/>
        </w:rPr>
      </w:pPr>
      <w:r w:rsidRPr="00153E6B">
        <w:rPr>
          <w:i/>
          <w:color w:val="FF0000"/>
        </w:rPr>
        <w:t>As a minimum, this appendix should describe the risks identified, along with their ratings and treatment strategies</w:t>
      </w:r>
      <w:r w:rsidR="00743500">
        <w:rPr>
          <w:i/>
          <w:color w:val="FF0000"/>
        </w:rPr>
        <w:t xml:space="preserve"> employed</w:t>
      </w:r>
      <w:r w:rsidRPr="00153E6B">
        <w:rPr>
          <w:i/>
          <w:color w:val="FF0000"/>
        </w:rPr>
        <w:t>.</w:t>
      </w:r>
    </w:p>
    <w:p w14:paraId="69C75082" w14:textId="238049F5" w:rsidR="00153E6B" w:rsidRDefault="00153E6B" w:rsidP="00153E6B">
      <w:pPr>
        <w:pStyle w:val="NormText"/>
        <w:ind w:left="182"/>
        <w:rPr>
          <w:i/>
          <w:color w:val="FF0000"/>
        </w:rPr>
      </w:pPr>
      <w:r w:rsidRPr="00153E6B">
        <w:rPr>
          <w:i/>
          <w:color w:val="FF0000"/>
        </w:rPr>
        <w:t>The Appendix title can be edited as appropriate.</w:t>
      </w:r>
    </w:p>
    <w:p w14:paraId="28BA4F2A" w14:textId="72AB3E6F" w:rsidR="00AF1984" w:rsidRDefault="00AF1984" w:rsidP="00153E6B">
      <w:pPr>
        <w:pStyle w:val="NormText"/>
        <w:ind w:left="182"/>
        <w:rPr>
          <w:i/>
          <w:color w:val="FF0000"/>
        </w:rPr>
      </w:pPr>
      <w:r>
        <w:rPr>
          <w:i/>
          <w:color w:val="FF0000"/>
        </w:rPr>
        <w:t>Agencies may wish to utilise the resources available from the Australian Cyber Security Centre website to assist with the risk assessment</w:t>
      </w:r>
      <w:r w:rsidR="00797EB4">
        <w:rPr>
          <w:i/>
          <w:color w:val="FF0000"/>
        </w:rPr>
        <w:t>]</w:t>
      </w: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15" w:type="dxa"/>
          <w:bottom w:w="15" w:type="dxa"/>
        </w:tblCellMar>
        <w:tblLook w:val="04A0" w:firstRow="1" w:lastRow="0" w:firstColumn="1" w:lastColumn="0" w:noHBand="0" w:noVBand="1"/>
      </w:tblPr>
      <w:tblGrid>
        <w:gridCol w:w="3256"/>
        <w:gridCol w:w="8221"/>
        <w:gridCol w:w="3544"/>
      </w:tblGrid>
      <w:tr w:rsidR="00AF1984" w:rsidRPr="00AF1984" w14:paraId="4ED39CBF" w14:textId="77777777" w:rsidTr="00EE6D5A">
        <w:trPr>
          <w:trHeight w:val="285"/>
        </w:trPr>
        <w:tc>
          <w:tcPr>
            <w:tcW w:w="3256" w:type="dxa"/>
            <w:shd w:val="clear" w:color="auto" w:fill="E7E6E6"/>
            <w:noWrap/>
            <w:vAlign w:val="bottom"/>
          </w:tcPr>
          <w:p w14:paraId="3E383E9C" w14:textId="77777777" w:rsidR="00AF1984" w:rsidRPr="00AF1984" w:rsidRDefault="00AF1984" w:rsidP="00AF1984">
            <w:pPr>
              <w:rPr>
                <w:rFonts w:ascii="Calibri" w:hAnsi="Calibri" w:cs="Calibri"/>
                <w:b/>
                <w:color w:val="000000"/>
                <w:spacing w:val="0"/>
                <w:sz w:val="22"/>
                <w:szCs w:val="22"/>
                <w:lang w:eastAsia="en-AU"/>
              </w:rPr>
            </w:pPr>
            <w:r w:rsidRPr="00AF1984">
              <w:rPr>
                <w:rFonts w:ascii="Calibri" w:hAnsi="Calibri" w:cs="Calibri"/>
                <w:b/>
                <w:color w:val="000000"/>
                <w:spacing w:val="0"/>
                <w:szCs w:val="22"/>
                <w:lang w:eastAsia="en-AU"/>
              </w:rPr>
              <w:t>Title</w:t>
            </w:r>
          </w:p>
        </w:tc>
        <w:tc>
          <w:tcPr>
            <w:tcW w:w="8221" w:type="dxa"/>
            <w:shd w:val="clear" w:color="auto" w:fill="E7E6E6"/>
            <w:noWrap/>
            <w:vAlign w:val="bottom"/>
          </w:tcPr>
          <w:p w14:paraId="0EC6C5FC" w14:textId="77777777" w:rsidR="00AF1984" w:rsidRPr="00AF1984" w:rsidRDefault="00AF1984" w:rsidP="00AF1984">
            <w:pPr>
              <w:rPr>
                <w:rFonts w:ascii="Calibri" w:hAnsi="Calibri" w:cs="Calibri"/>
                <w:b/>
                <w:color w:val="000000"/>
                <w:spacing w:val="0"/>
                <w:szCs w:val="22"/>
                <w:lang w:eastAsia="en-AU"/>
              </w:rPr>
            </w:pPr>
            <w:r w:rsidRPr="00AF1984">
              <w:rPr>
                <w:rFonts w:ascii="Calibri" w:hAnsi="Calibri" w:cs="Calibri"/>
                <w:b/>
                <w:color w:val="000000"/>
                <w:spacing w:val="0"/>
                <w:szCs w:val="22"/>
                <w:lang w:eastAsia="en-AU"/>
              </w:rPr>
              <w:t>URL</w:t>
            </w:r>
          </w:p>
        </w:tc>
        <w:tc>
          <w:tcPr>
            <w:tcW w:w="3544" w:type="dxa"/>
            <w:shd w:val="clear" w:color="auto" w:fill="E7E6E6"/>
            <w:noWrap/>
            <w:vAlign w:val="bottom"/>
          </w:tcPr>
          <w:p w14:paraId="7AA609D1" w14:textId="77777777" w:rsidR="00AF1984" w:rsidRPr="00AF1984" w:rsidRDefault="00AF1984" w:rsidP="00AF1984">
            <w:pPr>
              <w:rPr>
                <w:rFonts w:ascii="Calibri" w:hAnsi="Calibri" w:cs="Calibri"/>
                <w:b/>
                <w:color w:val="000000"/>
                <w:spacing w:val="0"/>
                <w:szCs w:val="22"/>
                <w:lang w:eastAsia="en-AU"/>
              </w:rPr>
            </w:pPr>
            <w:r w:rsidRPr="00AF1984">
              <w:rPr>
                <w:rFonts w:ascii="Calibri" w:hAnsi="Calibri" w:cs="Calibri"/>
                <w:b/>
                <w:color w:val="000000"/>
                <w:spacing w:val="0"/>
                <w:szCs w:val="22"/>
                <w:lang w:eastAsia="en-AU"/>
              </w:rPr>
              <w:t>Supported Document</w:t>
            </w:r>
          </w:p>
        </w:tc>
      </w:tr>
      <w:tr w:rsidR="00AF1984" w:rsidRPr="00AF1984" w14:paraId="2138B0B9" w14:textId="77777777" w:rsidTr="00AF1984">
        <w:trPr>
          <w:trHeight w:val="285"/>
        </w:trPr>
        <w:tc>
          <w:tcPr>
            <w:tcW w:w="3256" w:type="dxa"/>
            <w:noWrap/>
            <w:vAlign w:val="bottom"/>
            <w:hideMark/>
          </w:tcPr>
          <w:p w14:paraId="2731351D" w14:textId="77777777" w:rsidR="00AF1984" w:rsidRPr="00AF1984" w:rsidRDefault="00AF1984" w:rsidP="00AF1984">
            <w:pPr>
              <w:rPr>
                <w:rFonts w:ascii="Calibri" w:hAnsi="Calibri" w:cs="Calibri"/>
                <w:color w:val="000000"/>
                <w:spacing w:val="0"/>
                <w:sz w:val="22"/>
                <w:szCs w:val="22"/>
                <w:lang w:eastAsia="en-AU"/>
              </w:rPr>
            </w:pPr>
            <w:r w:rsidRPr="00AF1984">
              <w:rPr>
                <w:rFonts w:ascii="Calibri" w:hAnsi="Calibri" w:cs="Calibri"/>
                <w:color w:val="000000"/>
                <w:spacing w:val="0"/>
                <w:sz w:val="22"/>
                <w:szCs w:val="22"/>
                <w:lang w:eastAsia="en-AU"/>
              </w:rPr>
              <w:t>ACSC Cloud Security Controls Matrix Template</w:t>
            </w:r>
          </w:p>
        </w:tc>
        <w:tc>
          <w:tcPr>
            <w:tcW w:w="8221" w:type="dxa"/>
            <w:noWrap/>
            <w:vAlign w:val="bottom"/>
            <w:hideMark/>
          </w:tcPr>
          <w:p w14:paraId="25CF5854" w14:textId="77777777" w:rsidR="00AF1984" w:rsidRPr="00AF1984" w:rsidRDefault="00B20D53" w:rsidP="00AF1984">
            <w:pPr>
              <w:rPr>
                <w:rFonts w:ascii="Calibri" w:hAnsi="Calibri" w:cs="Calibri"/>
                <w:color w:val="0563C1"/>
                <w:spacing w:val="0"/>
                <w:sz w:val="22"/>
                <w:szCs w:val="22"/>
                <w:u w:val="single"/>
                <w:lang w:eastAsia="en-AU"/>
              </w:rPr>
            </w:pPr>
            <w:hyperlink r:id="rId22" w:history="1">
              <w:r w:rsidR="00AF1984" w:rsidRPr="00AF1984">
                <w:rPr>
                  <w:rFonts w:ascii="Calibri" w:hAnsi="Calibri" w:cs="Calibri"/>
                  <w:color w:val="0563C1"/>
                  <w:spacing w:val="0"/>
                  <w:sz w:val="22"/>
                  <w:szCs w:val="22"/>
                  <w:u w:val="single"/>
                  <w:lang w:eastAsia="en-AU"/>
                </w:rPr>
                <w:t>https://www.cyber.gov.au/acsc/view-all-content/publications/cloud-security-controls-matrix</w:t>
              </w:r>
            </w:hyperlink>
          </w:p>
        </w:tc>
        <w:tc>
          <w:tcPr>
            <w:tcW w:w="3544" w:type="dxa"/>
            <w:noWrap/>
            <w:vAlign w:val="bottom"/>
            <w:hideMark/>
          </w:tcPr>
          <w:p w14:paraId="1E7C4A3C" w14:textId="77777777" w:rsidR="00AF1984" w:rsidRPr="00AF1984" w:rsidRDefault="00B20D53" w:rsidP="00AF1984">
            <w:pPr>
              <w:rPr>
                <w:rFonts w:ascii="Calibri" w:hAnsi="Calibri" w:cs="Calibri"/>
                <w:color w:val="0563C1"/>
                <w:spacing w:val="0"/>
                <w:sz w:val="22"/>
                <w:szCs w:val="22"/>
                <w:u w:val="single"/>
                <w:lang w:eastAsia="en-AU"/>
              </w:rPr>
            </w:pPr>
            <w:hyperlink r:id="rId23" w:history="1">
              <w:r w:rsidR="00AF1984" w:rsidRPr="00AF1984">
                <w:rPr>
                  <w:rFonts w:ascii="Calibri" w:hAnsi="Calibri" w:cs="Calibri"/>
                  <w:color w:val="0563C1"/>
                  <w:spacing w:val="0"/>
                  <w:sz w:val="22"/>
                  <w:szCs w:val="22"/>
                  <w:u w:val="single"/>
                  <w:lang w:eastAsia="en-AU"/>
                </w:rPr>
                <w:t xml:space="preserve">Cloud Security Controls Matrix Template </w:t>
              </w:r>
            </w:hyperlink>
          </w:p>
        </w:tc>
      </w:tr>
      <w:tr w:rsidR="00AF1984" w:rsidRPr="00AF1984" w14:paraId="4B7054DC" w14:textId="77777777" w:rsidTr="00AF1984">
        <w:trPr>
          <w:trHeight w:val="285"/>
        </w:trPr>
        <w:tc>
          <w:tcPr>
            <w:tcW w:w="3256" w:type="dxa"/>
            <w:noWrap/>
            <w:vAlign w:val="bottom"/>
            <w:hideMark/>
          </w:tcPr>
          <w:p w14:paraId="16E06347" w14:textId="77777777" w:rsidR="00AF1984" w:rsidRPr="00AF1984" w:rsidRDefault="00AF1984" w:rsidP="00AF1984">
            <w:pPr>
              <w:rPr>
                <w:rFonts w:ascii="Calibri" w:hAnsi="Calibri" w:cs="Calibri"/>
                <w:color w:val="000000"/>
                <w:spacing w:val="0"/>
                <w:sz w:val="22"/>
                <w:szCs w:val="22"/>
                <w:lang w:eastAsia="en-AU"/>
              </w:rPr>
            </w:pPr>
            <w:r w:rsidRPr="00AF1984">
              <w:rPr>
                <w:rFonts w:ascii="Calibri" w:hAnsi="Calibri" w:cs="Calibri"/>
                <w:color w:val="000000"/>
                <w:spacing w:val="0"/>
                <w:sz w:val="22"/>
                <w:szCs w:val="22"/>
                <w:lang w:eastAsia="en-AU"/>
              </w:rPr>
              <w:t>ACSC Cloud Assessment and Authorisation Framework - FAQs</w:t>
            </w:r>
          </w:p>
        </w:tc>
        <w:tc>
          <w:tcPr>
            <w:tcW w:w="8221" w:type="dxa"/>
            <w:noWrap/>
            <w:vAlign w:val="bottom"/>
            <w:hideMark/>
          </w:tcPr>
          <w:p w14:paraId="394D6BDE" w14:textId="77777777" w:rsidR="00AF1984" w:rsidRPr="00AF1984" w:rsidRDefault="00B20D53" w:rsidP="00AF1984">
            <w:pPr>
              <w:rPr>
                <w:rFonts w:ascii="Calibri" w:hAnsi="Calibri" w:cs="Calibri"/>
                <w:color w:val="0563C1"/>
                <w:spacing w:val="0"/>
                <w:sz w:val="22"/>
                <w:szCs w:val="22"/>
                <w:u w:val="single"/>
                <w:lang w:eastAsia="en-AU"/>
              </w:rPr>
            </w:pPr>
            <w:hyperlink r:id="rId24" w:history="1">
              <w:r w:rsidR="00AF1984" w:rsidRPr="00AF1984">
                <w:rPr>
                  <w:rFonts w:ascii="Calibri" w:hAnsi="Calibri" w:cs="Calibri"/>
                  <w:color w:val="0563C1"/>
                  <w:spacing w:val="0"/>
                  <w:sz w:val="22"/>
                  <w:szCs w:val="22"/>
                  <w:u w:val="single"/>
                  <w:lang w:eastAsia="en-AU"/>
                </w:rPr>
                <w:t>https://www.cyber.gov.au/acsc/view-all-content/publications/cloud-assessment-and-authorisation-frequently-asked-questions</w:t>
              </w:r>
            </w:hyperlink>
          </w:p>
        </w:tc>
        <w:tc>
          <w:tcPr>
            <w:tcW w:w="3544" w:type="dxa"/>
            <w:noWrap/>
            <w:vAlign w:val="bottom"/>
            <w:hideMark/>
          </w:tcPr>
          <w:p w14:paraId="6A2FEBA7" w14:textId="77777777" w:rsidR="00AF1984" w:rsidRPr="00AF1984" w:rsidRDefault="00B20D53" w:rsidP="00AF1984">
            <w:pPr>
              <w:rPr>
                <w:rFonts w:ascii="Calibri" w:hAnsi="Calibri" w:cs="Calibri"/>
                <w:color w:val="0563C1"/>
                <w:spacing w:val="0"/>
                <w:sz w:val="22"/>
                <w:szCs w:val="22"/>
                <w:u w:val="single"/>
                <w:lang w:eastAsia="en-AU"/>
              </w:rPr>
            </w:pPr>
            <w:hyperlink r:id="rId25" w:history="1">
              <w:r w:rsidR="00AF1984" w:rsidRPr="00AF1984">
                <w:rPr>
                  <w:rFonts w:ascii="Calibri" w:hAnsi="Calibri" w:cs="Calibri"/>
                  <w:color w:val="0563C1"/>
                  <w:spacing w:val="0"/>
                  <w:sz w:val="22"/>
                  <w:szCs w:val="22"/>
                  <w:u w:val="single"/>
                  <w:lang w:eastAsia="en-AU"/>
                </w:rPr>
                <w:t>Cloud Assessment and Authorisation Framework - FAQs</w:t>
              </w:r>
            </w:hyperlink>
          </w:p>
        </w:tc>
      </w:tr>
      <w:tr w:rsidR="00AF1984" w:rsidRPr="00AF1984" w14:paraId="22D539FF" w14:textId="77777777" w:rsidTr="00AF1984">
        <w:trPr>
          <w:trHeight w:val="285"/>
        </w:trPr>
        <w:tc>
          <w:tcPr>
            <w:tcW w:w="3256" w:type="dxa"/>
            <w:noWrap/>
            <w:vAlign w:val="bottom"/>
            <w:hideMark/>
          </w:tcPr>
          <w:p w14:paraId="2F746B0B" w14:textId="77777777" w:rsidR="00AF1984" w:rsidRPr="00AF1984" w:rsidRDefault="00AF1984" w:rsidP="00AF1984">
            <w:pPr>
              <w:rPr>
                <w:rFonts w:ascii="Calibri" w:hAnsi="Calibri" w:cs="Calibri"/>
                <w:color w:val="000000"/>
                <w:spacing w:val="0"/>
                <w:sz w:val="22"/>
                <w:szCs w:val="22"/>
                <w:lang w:eastAsia="en-AU"/>
              </w:rPr>
            </w:pPr>
            <w:r w:rsidRPr="00AF1984">
              <w:rPr>
                <w:rFonts w:ascii="Calibri" w:hAnsi="Calibri" w:cs="Calibri"/>
                <w:color w:val="000000"/>
                <w:spacing w:val="0"/>
                <w:sz w:val="22"/>
                <w:szCs w:val="22"/>
                <w:lang w:eastAsia="en-AU"/>
              </w:rPr>
              <w:t>ACSC Anatomy of a Cloud Assessment and Authorisation</w:t>
            </w:r>
          </w:p>
        </w:tc>
        <w:tc>
          <w:tcPr>
            <w:tcW w:w="8221" w:type="dxa"/>
            <w:noWrap/>
            <w:vAlign w:val="bottom"/>
            <w:hideMark/>
          </w:tcPr>
          <w:p w14:paraId="203B46C9" w14:textId="77777777" w:rsidR="00AF1984" w:rsidRPr="00AF1984" w:rsidRDefault="00B20D53" w:rsidP="00AF1984">
            <w:pPr>
              <w:rPr>
                <w:rFonts w:ascii="Calibri" w:hAnsi="Calibri" w:cs="Calibri"/>
                <w:color w:val="0563C1"/>
                <w:spacing w:val="0"/>
                <w:sz w:val="22"/>
                <w:szCs w:val="22"/>
                <w:u w:val="single"/>
                <w:lang w:eastAsia="en-AU"/>
              </w:rPr>
            </w:pPr>
            <w:hyperlink r:id="rId26" w:history="1">
              <w:r w:rsidR="00AF1984" w:rsidRPr="00AF1984">
                <w:rPr>
                  <w:rFonts w:ascii="Calibri" w:hAnsi="Calibri" w:cs="Calibri"/>
                  <w:color w:val="0563C1"/>
                  <w:spacing w:val="0"/>
                  <w:sz w:val="22"/>
                  <w:szCs w:val="22"/>
                  <w:u w:val="single"/>
                  <w:lang w:eastAsia="en-AU"/>
                </w:rPr>
                <w:t>https://www.cyber.gov.au/acsc/view-all-content/publications/anatomy-cloud-assessment-and-authorisation</w:t>
              </w:r>
            </w:hyperlink>
          </w:p>
        </w:tc>
        <w:tc>
          <w:tcPr>
            <w:tcW w:w="3544" w:type="dxa"/>
            <w:noWrap/>
            <w:vAlign w:val="bottom"/>
            <w:hideMark/>
          </w:tcPr>
          <w:p w14:paraId="1D1752EE" w14:textId="77777777" w:rsidR="00AF1984" w:rsidRPr="00AF1984" w:rsidRDefault="00B20D53" w:rsidP="00AF1984">
            <w:pPr>
              <w:rPr>
                <w:rFonts w:ascii="Calibri" w:hAnsi="Calibri" w:cs="Calibri"/>
                <w:color w:val="0563C1"/>
                <w:spacing w:val="0"/>
                <w:sz w:val="22"/>
                <w:szCs w:val="22"/>
                <w:u w:val="single"/>
                <w:lang w:eastAsia="en-AU"/>
              </w:rPr>
            </w:pPr>
            <w:hyperlink r:id="rId27" w:history="1">
              <w:r w:rsidR="00AF1984" w:rsidRPr="00AF1984">
                <w:rPr>
                  <w:rFonts w:ascii="Calibri" w:hAnsi="Calibri" w:cs="Calibri"/>
                  <w:color w:val="0563C1"/>
                  <w:spacing w:val="0"/>
                  <w:sz w:val="22"/>
                  <w:szCs w:val="22"/>
                  <w:u w:val="single"/>
                  <w:lang w:eastAsia="en-AU"/>
                </w:rPr>
                <w:t>Anatomy of a Cloud Assessment and Authorisation</w:t>
              </w:r>
            </w:hyperlink>
          </w:p>
        </w:tc>
      </w:tr>
      <w:tr w:rsidR="00AF1984" w:rsidRPr="00AF1984" w14:paraId="06D63991" w14:textId="77777777" w:rsidTr="00AF1984">
        <w:trPr>
          <w:trHeight w:val="285"/>
        </w:trPr>
        <w:tc>
          <w:tcPr>
            <w:tcW w:w="3256" w:type="dxa"/>
            <w:noWrap/>
            <w:vAlign w:val="bottom"/>
            <w:hideMark/>
          </w:tcPr>
          <w:p w14:paraId="691EB4B1" w14:textId="77777777" w:rsidR="00AF1984" w:rsidRPr="00AF1984" w:rsidRDefault="00AF1984" w:rsidP="00AF1984">
            <w:pPr>
              <w:rPr>
                <w:rFonts w:ascii="Calibri" w:hAnsi="Calibri" w:cs="Calibri"/>
                <w:color w:val="000000"/>
                <w:spacing w:val="0"/>
                <w:sz w:val="22"/>
                <w:szCs w:val="22"/>
                <w:lang w:eastAsia="en-AU"/>
              </w:rPr>
            </w:pPr>
            <w:r w:rsidRPr="00AF1984">
              <w:rPr>
                <w:rFonts w:ascii="Calibri" w:hAnsi="Calibri" w:cs="Calibri"/>
                <w:color w:val="000000"/>
                <w:spacing w:val="0"/>
                <w:sz w:val="22"/>
                <w:szCs w:val="22"/>
                <w:lang w:eastAsia="en-AU"/>
              </w:rPr>
              <w:t>ACSC Cloud Security Assessment Report Template</w:t>
            </w:r>
          </w:p>
        </w:tc>
        <w:tc>
          <w:tcPr>
            <w:tcW w:w="8221" w:type="dxa"/>
            <w:noWrap/>
            <w:vAlign w:val="bottom"/>
            <w:hideMark/>
          </w:tcPr>
          <w:p w14:paraId="5A06C7F6" w14:textId="77777777" w:rsidR="00AF1984" w:rsidRPr="00AF1984" w:rsidRDefault="00B20D53" w:rsidP="00AF1984">
            <w:pPr>
              <w:rPr>
                <w:rFonts w:ascii="Calibri" w:hAnsi="Calibri" w:cs="Calibri"/>
                <w:color w:val="0563C1"/>
                <w:spacing w:val="0"/>
                <w:sz w:val="22"/>
                <w:szCs w:val="22"/>
                <w:u w:val="single"/>
                <w:lang w:eastAsia="en-AU"/>
              </w:rPr>
            </w:pPr>
            <w:hyperlink r:id="rId28" w:history="1">
              <w:r w:rsidR="00AF1984" w:rsidRPr="00AF1984">
                <w:rPr>
                  <w:rFonts w:ascii="Calibri" w:hAnsi="Calibri" w:cs="Calibri"/>
                  <w:color w:val="0563C1"/>
                  <w:spacing w:val="0"/>
                  <w:sz w:val="22"/>
                  <w:szCs w:val="22"/>
                  <w:u w:val="single"/>
                  <w:lang w:eastAsia="en-AU"/>
                </w:rPr>
                <w:t>https://www.cyber.gov.au/acsc/view-all-content/publications/cloud-security-assessment-report-template</w:t>
              </w:r>
            </w:hyperlink>
          </w:p>
        </w:tc>
        <w:tc>
          <w:tcPr>
            <w:tcW w:w="3544" w:type="dxa"/>
            <w:noWrap/>
            <w:vAlign w:val="bottom"/>
            <w:hideMark/>
          </w:tcPr>
          <w:p w14:paraId="51320427" w14:textId="77777777" w:rsidR="00AF1984" w:rsidRPr="00AF1984" w:rsidRDefault="00B20D53" w:rsidP="00AF1984">
            <w:pPr>
              <w:rPr>
                <w:rFonts w:ascii="Calibri" w:hAnsi="Calibri" w:cs="Calibri"/>
                <w:color w:val="0563C1"/>
                <w:spacing w:val="0"/>
                <w:sz w:val="22"/>
                <w:szCs w:val="22"/>
                <w:u w:val="single"/>
                <w:lang w:eastAsia="en-AU"/>
              </w:rPr>
            </w:pPr>
            <w:hyperlink r:id="rId29" w:history="1">
              <w:r w:rsidR="00AF1984" w:rsidRPr="00AF1984">
                <w:rPr>
                  <w:rFonts w:ascii="Calibri" w:hAnsi="Calibri" w:cs="Calibri"/>
                  <w:color w:val="0563C1"/>
                  <w:spacing w:val="0"/>
                  <w:sz w:val="22"/>
                  <w:szCs w:val="22"/>
                  <w:u w:val="single"/>
                  <w:lang w:eastAsia="en-AU"/>
                </w:rPr>
                <w:t>Cloud Security Assessment Report Template</w:t>
              </w:r>
            </w:hyperlink>
          </w:p>
        </w:tc>
      </w:tr>
    </w:tbl>
    <w:p w14:paraId="196CFD24" w14:textId="10E8BDCC" w:rsidR="00925601" w:rsidRDefault="00925601" w:rsidP="00D8403D">
      <w:pPr>
        <w:pStyle w:val="NormText"/>
        <w:ind w:left="182"/>
        <w:rPr>
          <w:i/>
          <w:color w:val="FF0000"/>
        </w:rPr>
      </w:pPr>
      <w:r w:rsidRPr="00925601">
        <w:rPr>
          <w:i/>
          <w:color w:val="FF0000"/>
        </w:rPr>
        <w:t xml:space="preserve">The Office of Digital Government has developed a </w:t>
      </w:r>
      <w:hyperlink r:id="rId30" w:history="1">
        <w:r w:rsidRPr="00D8403D">
          <w:rPr>
            <w:rStyle w:val="Hyperlink"/>
            <w:i/>
          </w:rPr>
          <w:t>Public Cloud Cyber Risk Assessment</w:t>
        </w:r>
      </w:hyperlink>
      <w:r w:rsidRPr="00925601">
        <w:rPr>
          <w:i/>
          <w:color w:val="FF0000"/>
        </w:rPr>
        <w:t xml:space="preserve"> guidance paper which provides information about cyber security and what to consider when adopting public cloud services.</w:t>
      </w:r>
    </w:p>
    <w:sectPr w:rsidR="00925601" w:rsidSect="00153E6B">
      <w:headerReference w:type="default" r:id="rId31"/>
      <w:footerReference w:type="default" r:id="rId32"/>
      <w:pgSz w:w="16840" w:h="11907" w:orient="landscape" w:code="9"/>
      <w:pgMar w:top="851" w:right="1134" w:bottom="890" w:left="851"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IAGUAYQBkAGkAbgBnACAAMwAgACgAcwBhAG4AcwAgAFQATwBDACkA" wne:acdName="acd10" wne:fciIndexBasedOn="0065"/>
    <wne:acd wne:argValue="AgBUAGkAdABsAGUAIAAoAEMAaABhAHIAdABzACkA" wne:acdName="acd11" wne:fciIndexBasedOn="0065"/>
    <wne:acd wne:argValue="AQAAAEIA" wne:acdName="acd12" wne:fciIndexBasedOn="0065"/>
    <wne:acd wne:argValue="AgBCAG8AZAB5ACAAVABlAHgAdAAgACgAMAAgAGEAZgB0AGUAcgApAA==" wne:acdName="acd13" wne:fciIndexBasedOn="0065"/>
    <wne:acd wne:argValue="AgBCAG8AZAB5ACAAVABlAHgAdAAgACgAYgB1AGwAbABlAHQAKQA=" wne:acdName="acd14" wne:fciIndexBasedOn="0065"/>
    <wne:acd wne:argValue="AQAAAEMA" wne:acdName="acd15" wne:fciIndexBasedOn="0065"/>
    <wne:acd wne:argValue="AgBCAG8AZAB5ACAAVABlAHgAdAAgAEkAbgBkAGUAbgB0ACAAKABiAHUAbABsAGUAdAApAA==" wne:acdName="acd16" wne:fciIndexBasedOn="0065"/>
    <wne:acd wne:argValue="AQAAAFIA" wne:acdName="acd17" wne:fciIndexBasedOn="0065"/>
    <wne:acd wne:argValue="AgBCAG8AZAB5ACAAVABlAHgAdAAgAEkAbgBkAGUAbgB0ACAAMgAgACgAYgB1AGwAbABlAHQAKQA=" wne:acdName="acd18" wne:fciIndexBasedOn="0065"/>
    <wne:acd wne:argValue="AgBUAGEAYgBsAGUAIABUAGUAeAB0AA==" wne:acdName="acd19" wne:fciIndexBasedOn="0065"/>
    <wne:acd wne:argValue="AgBTAG0AYQBsAGwAIAB0AGUAeAB0AA==" wne:acdName="acd20" wne:fciIndexBasedOn="0065"/>
    <wne:acd wne:argValue="AQAAAB8A" wne:acdName="acd21" wne:fciIndexBasedOn="0065"/>
    <wne:acd wne:argValue="AQAAACAA" wne:acdName="acd22" wne:fciIndexBasedOn="0065"/>
    <wne:acd wne:argValue="AgBOAG8AcgBtACAAVABlAHgAdAA=" wne:acdName="acd23" wne:fciIndexBasedOn="0065"/>
    <wne:acd wne:argValue="AgBOAG8AcgBtACAAVABlAHgAdAAgACgAMAAgAGEAZgB0AGUAcgApAA==" wne:acdName="acd24" wne:fciIndexBasedOn="0065"/>
    <wne:acd wne:argValue="AgBOAG8AcgBtACAAVABlAHgAdAAgACgAYgB1AGwAbABlAHQAKQA=" wne:acdName="acd25" wne:fciIndexBasedOn="0065"/>
    <wne:acd wne:argValue="AgBOAG8AcgBtACAAVABlAHgAdAAgAEkAbgBkAGUAbgB0AA==" wne:acdName="acd26" wne:fciIndexBasedOn="0065"/>
    <wne:acd wne:argValue="AgBOAG8AcgBtACAAVABlAHgAdAAgAEkAbgBkAGUAbgB0ACAAKABiAHUAbABsAGUAdAApAA==" wne:acdName="acd27" wne:fciIndexBasedOn="0065"/>
    <wne:acd wne:argValue="AQAAAFcA" wne:acdName="acd28" wne:fciIndexBasedOn="0065"/>
    <wne:acd wne:argValue="AQAAAFgA" wne:acdName="acd29" wne:fciIndexBasedOn="0065"/>
    <wne:acd wne:argValue="AgBJAG4AcwB0AHIAdQBjAHQAaQBvAG4A" wne:acdName="acd30" wne:fciIndexBasedOn="0065"/>
    <wne:acd wne:argValue="AgBJAG4AcwB0AHIAdQBjAHQAaQBvAG4AIAAoAGIAbwBsAGQAKQA=" wne:acdName="acd31" wne:fciIndexBasedOn="0065"/>
    <wne:acd wne:argValue="AgBJAG4AcwB0AHIAdQBjAHQAaQBvAG4AIAAoAE8AUgApAA==" wne:acdName="acd32" wne:fciIndexBasedOn="0065"/>
    <wne:acd wne:argValue="AgBPAHAAdABpAG8AbgBhAGwA" wne:acdName="acd33" wne:fciIndexBasedOn="0065"/>
    <wne:acd wne:argValue="AgBPAHAAdABpAG8AbgBhAGwAIAAoAEIAbwBsAGQAKQA=" wne:acdName="acd34" wne:fciIndexBasedOn="0065"/>
    <wne:acd wne:argValue="AgBSAGUAcwBwAG8AbgBkAGUAbgB0AA==" wne:acdName="acd35" wne:fciIndexBasedOn="0065"/>
    <wne:acd wne:argValue="AgBSAGUAcwBwAG8AbgBkAGUAbgB0ACAAKABmAHUAbABsAHcAaQBkAHQAaA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5FA4F" w14:textId="77777777" w:rsidR="00E42247" w:rsidRDefault="00E42247">
      <w:r>
        <w:separator/>
      </w:r>
    </w:p>
  </w:endnote>
  <w:endnote w:type="continuationSeparator" w:id="0">
    <w:p w14:paraId="33D4CCA3" w14:textId="77777777" w:rsidR="00E42247" w:rsidRDefault="00E4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6756" w14:textId="008984E2" w:rsidR="00B20D53" w:rsidRDefault="00B20D53" w:rsidP="0047160E">
    <w:pPr>
      <w:pStyle w:val="Footer"/>
      <w:tabs>
        <w:tab w:val="clear" w:pos="5670"/>
        <w:tab w:val="center" w:pos="4820"/>
        <w:tab w:val="right" w:pos="10260"/>
      </w:tabs>
    </w:pPr>
    <w:r>
      <w:rPr>
        <w:highlight w:val="yellow"/>
      </w:rPr>
      <w:t>[Draft/Final]</w:t>
    </w:r>
    <w:r>
      <w:t xml:space="preserve"> </w:t>
    </w:r>
    <w:r>
      <w:rPr>
        <w:b/>
        <w:bCs/>
      </w:rPr>
      <w:t>Cloud Service Procurement Strategy</w:t>
    </w:r>
    <w:r>
      <w:rPr>
        <w:b/>
        <w:bCs/>
      </w:rP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16</w:t>
    </w:r>
    <w:r>
      <w:rPr>
        <w:lang w:val="en-US"/>
      </w:rPr>
      <w:fldChar w:fldCharType="end"/>
    </w:r>
    <w:r w:rsidRPr="0022444A">
      <w:rPr>
        <w:lang w:val="en-US"/>
      </w:rPr>
      <w:t xml:space="preserve"> </w:t>
    </w:r>
    <w:r>
      <w:rPr>
        <w:lang w:val="en-US"/>
      </w:rPr>
      <w:tab/>
      <w:t>Finance version 01062021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2634" w14:textId="10BFA94A" w:rsidR="00B20D53" w:rsidRDefault="00B20D53" w:rsidP="0047160E">
    <w:pPr>
      <w:pStyle w:val="Footer"/>
      <w:tabs>
        <w:tab w:val="clear" w:pos="5670"/>
        <w:tab w:val="center" w:pos="4820"/>
        <w:tab w:val="right" w:pos="10260"/>
      </w:tabs>
    </w:pPr>
    <w:r>
      <w:rPr>
        <w:highlight w:val="yellow"/>
      </w:rPr>
      <w:t>[Draft/Final]</w:t>
    </w:r>
    <w:r>
      <w:t xml:space="preserve"> </w:t>
    </w:r>
    <w:r>
      <w:rPr>
        <w:b/>
        <w:bCs/>
      </w:rPr>
      <w:t>Cloud Service Procurement Strategy</w:t>
    </w:r>
    <w:r>
      <w:rPr>
        <w:b/>
        <w:bCs/>
      </w:rPr>
      <w:tab/>
    </w:r>
    <w:r>
      <w:rPr>
        <w:b/>
        <w:bCs/>
      </w:rP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16</w:t>
    </w:r>
    <w:r>
      <w:rPr>
        <w:lang w:val="en-US"/>
      </w:rPr>
      <w:fldChar w:fldCharType="end"/>
    </w:r>
    <w:r w:rsidRPr="0022444A">
      <w:rPr>
        <w:lang w:val="en-US"/>
      </w:rPr>
      <w:t xml:space="preserve"> </w:t>
    </w:r>
    <w:r>
      <w:rPr>
        <w:lang w:val="en-US"/>
      </w:rPr>
      <w:tab/>
    </w:r>
    <w:r>
      <w:rPr>
        <w:lang w:val="en-US"/>
      </w:rPr>
      <w:tab/>
    </w:r>
    <w:r>
      <w:rPr>
        <w:lang w:val="en-US"/>
      </w:rPr>
      <w:tab/>
    </w:r>
    <w:r>
      <w:rPr>
        <w:lang w:val="en-US"/>
      </w:rPr>
      <w:tab/>
      <w:t>Finance version 01062021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41287" w14:textId="77777777" w:rsidR="00E42247" w:rsidRDefault="00E42247">
      <w:r>
        <w:separator/>
      </w:r>
    </w:p>
  </w:footnote>
  <w:footnote w:type="continuationSeparator" w:id="0">
    <w:p w14:paraId="07099EA1" w14:textId="77777777" w:rsidR="00E42247" w:rsidRDefault="00E4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A5EC" w14:textId="77777777" w:rsidR="00B20D53" w:rsidRDefault="00B20D53">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36D3" w14:textId="140BD18F" w:rsidR="00B20D53" w:rsidRDefault="00B20D53">
    <w:r>
      <w:rPr>
        <w:noProof/>
        <w:lang w:eastAsia="en-AU"/>
      </w:rPr>
      <mc:AlternateContent>
        <mc:Choice Requires="wps">
          <w:drawing>
            <wp:anchor distT="0" distB="0" distL="114300" distR="114300" simplePos="0" relativeHeight="251657728" behindDoc="0" locked="0" layoutInCell="1" allowOverlap="1" wp14:anchorId="3FEA1F98" wp14:editId="5F8BDF8B">
              <wp:simplePos x="0" y="0"/>
              <wp:positionH relativeFrom="column">
                <wp:posOffset>714375</wp:posOffset>
              </wp:positionH>
              <wp:positionV relativeFrom="paragraph">
                <wp:posOffset>0</wp:posOffset>
              </wp:positionV>
              <wp:extent cx="2714625" cy="4743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B8E19" w14:textId="77777777" w:rsidR="00B20D53" w:rsidRDefault="00B20D53">
                          <w:pPr>
                            <w:rPr>
                              <w:rFonts w:cs="Arial"/>
                              <w:b/>
                            </w:rPr>
                          </w:pPr>
                          <w:r>
                            <w:rPr>
                              <w:rFonts w:cs="Arial"/>
                            </w:rPr>
                            <w:t xml:space="preserve">Government of </w:t>
                          </w:r>
                          <w:r>
                            <w:rPr>
                              <w:rFonts w:cs="Arial"/>
                              <w:b/>
                            </w:rPr>
                            <w:t>Western Australia</w:t>
                          </w:r>
                        </w:p>
                        <w:p w14:paraId="49A75030" w14:textId="77777777" w:rsidR="00B20D53" w:rsidRDefault="00B20D53">
                          <w:pPr>
                            <w:rPr>
                              <w:rFonts w:cs="Arial"/>
                              <w:sz w:val="22"/>
                              <w:szCs w:val="22"/>
                            </w:rPr>
                          </w:pPr>
                          <w:r>
                            <w:rPr>
                              <w:rFonts w:cs="Arial"/>
                              <w:sz w:val="22"/>
                              <w:szCs w:val="22"/>
                            </w:rPr>
                            <w:t>Department of</w:t>
                          </w:r>
                          <w:r>
                            <w:rPr>
                              <w:rFonts w:cs="Arial"/>
                              <w:b/>
                              <w:sz w:val="22"/>
                              <w:szCs w:val="22"/>
                            </w:rPr>
                            <w:t xml:space="preserve"> </w:t>
                          </w:r>
                          <w:r>
                            <w:rPr>
                              <w:rFonts w:cs="Arial"/>
                              <w:b/>
                              <w:sz w:val="22"/>
                              <w:szCs w:val="22"/>
                              <w:highlight w:val="yellow"/>
                            </w:rPr>
                            <w:t>Your Dept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A1F98" id="_x0000_t202" coordsize="21600,21600" o:spt="202" path="m,l,21600r21600,l21600,xe">
              <v:stroke joinstyle="miter"/>
              <v:path gradientshapeok="t" o:connecttype="rect"/>
            </v:shapetype>
            <v:shape id="Text Box 2" o:spid="_x0000_s1026" type="#_x0000_t202" style="position:absolute;margin-left:56.25pt;margin-top:0;width:213.7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Ab8gEAAMYDAAAOAAAAZHJzL2Uyb0RvYy54bWysU9uO0zAQfUfiHyy/07Qh3ULUdLXsahHS&#10;cpF2+YCp4zQWiceM3Sbl6xk73VLgDfFieS4+c+bMeH099p04aPIGbSUXs7kU2iqsjd1V8uvT/as3&#10;UvgAtoYOra7kUXt5vXn5Yj24UufYYldrEgxifTm4SrYhuDLLvGp1D36GTlsONkg9BDZpl9UEA6P3&#10;XZbP51fZgFQ7QqW9Z+/dFJSbhN80WoXPTeN1EF0lmVtIJ6VzG89ss4ZyR+Bao0404B9Y9GAsFz1D&#10;3UEAsSfzF1RvFKHHJswU9hk2jVE69cDdLOZ/dPPYgtOpFxbHu7NM/v/Bqk+HLyRMXclcCgs9j+hJ&#10;j0G8w1HkUZ3B+ZKTHh2nhZHdPOXUqXcPqL55YfG2BbvTN0Q4tBpqZreIL7OLpxOOjyDb4SPWXAb2&#10;ARPQ2FAfpWMxBKPzlI7nyUQqip35alFc5UspFMeKVfG6WKYSUD6/duTDe429iJdKEk8+ocPhwYfI&#10;BsrnlFjM4r3pujT9zv7m4MToSewj4Yl6GLfjSY0t1kfug3BaJl5+vrRIP6QYeJEq6b/vgbQU3QfL&#10;WrxdFEXcvGQUy1XOBl1GtpcRsIqhKhmkmK63YdrWvSOza7nSpL7FG9avMam1KPTE6sSblyV1fFrs&#10;uI2Xdsr69f02PwEAAP//AwBQSwMEFAAGAAgAAAAhACKalyfbAAAABwEAAA8AAABkcnMvZG93bnJl&#10;di54bWxMj81OwzAQhO9IvIO1SNzoulVCIcSpEIgriPIjcXPjbRIRr6PYbcLbs5zobUczmv2m3My+&#10;V0caYxfYwHKhQRHXwXXcGHh/e7q6ARWTZWf7wGTghyJsqvOz0hYuTPxKx21qlJRwLKyBNqWhQIx1&#10;S97GRRiIxduH0dskcmzQjXaSct/jSutr9LZj+dDagR5aqr+3B2/g43n/9Znpl+bR58MUZo3sb9GY&#10;y4v5/g5Uojn9h+EPX9ChEqZdOLCLqhe9XOUSNSCLxM4zLcfOwDpbA1YlnvJXvwAAAP//AwBQSwEC&#10;LQAUAAYACAAAACEAtoM4kv4AAADhAQAAEwAAAAAAAAAAAAAAAAAAAAAAW0NvbnRlbnRfVHlwZXNd&#10;LnhtbFBLAQItABQABgAIAAAAIQA4/SH/1gAAAJQBAAALAAAAAAAAAAAAAAAAAC8BAABfcmVscy8u&#10;cmVsc1BLAQItABQABgAIAAAAIQAZTHAb8gEAAMYDAAAOAAAAAAAAAAAAAAAAAC4CAABkcnMvZTJv&#10;RG9jLnhtbFBLAQItABQABgAIAAAAIQAimpcn2wAAAAcBAAAPAAAAAAAAAAAAAAAAAEwEAABkcnMv&#10;ZG93bnJldi54bWxQSwUGAAAAAAQABADzAAAAVAUAAAAA&#10;" filled="f" stroked="f">
              <v:textbox>
                <w:txbxContent>
                  <w:p w14:paraId="6B9B8E19" w14:textId="77777777" w:rsidR="00B20D53" w:rsidRDefault="00B20D53">
                    <w:pPr>
                      <w:rPr>
                        <w:rFonts w:cs="Arial"/>
                        <w:b/>
                      </w:rPr>
                    </w:pPr>
                    <w:r>
                      <w:rPr>
                        <w:rFonts w:cs="Arial"/>
                      </w:rPr>
                      <w:t xml:space="preserve">Government of </w:t>
                    </w:r>
                    <w:r>
                      <w:rPr>
                        <w:rFonts w:cs="Arial"/>
                        <w:b/>
                      </w:rPr>
                      <w:t>Western Australia</w:t>
                    </w:r>
                  </w:p>
                  <w:p w14:paraId="49A75030" w14:textId="77777777" w:rsidR="00B20D53" w:rsidRDefault="00B20D53">
                    <w:pPr>
                      <w:rPr>
                        <w:rFonts w:cs="Arial"/>
                        <w:sz w:val="22"/>
                        <w:szCs w:val="22"/>
                      </w:rPr>
                    </w:pPr>
                    <w:r>
                      <w:rPr>
                        <w:rFonts w:cs="Arial"/>
                        <w:sz w:val="22"/>
                        <w:szCs w:val="22"/>
                      </w:rPr>
                      <w:t>Department of</w:t>
                    </w:r>
                    <w:r>
                      <w:rPr>
                        <w:rFonts w:cs="Arial"/>
                        <w:b/>
                        <w:sz w:val="22"/>
                        <w:szCs w:val="22"/>
                      </w:rPr>
                      <w:t xml:space="preserve"> </w:t>
                    </w:r>
                    <w:r>
                      <w:rPr>
                        <w:rFonts w:cs="Arial"/>
                        <w:b/>
                        <w:sz w:val="22"/>
                        <w:szCs w:val="22"/>
                        <w:highlight w:val="yellow"/>
                      </w:rPr>
                      <w:t>Your Dept Name here</w:t>
                    </w:r>
                  </w:p>
                </w:txbxContent>
              </v:textbox>
            </v:shape>
          </w:pict>
        </mc:Fallback>
      </mc:AlternateContent>
    </w:r>
    <w:r>
      <w:rPr>
        <w:noProof/>
        <w:lang w:eastAsia="en-AU"/>
      </w:rPr>
      <w:drawing>
        <wp:inline distT="0" distB="0" distL="0" distR="0" wp14:anchorId="13CAF166" wp14:editId="52069608">
          <wp:extent cx="714375" cy="552450"/>
          <wp:effectExtent l="0" t="0" r="0" b="0"/>
          <wp:docPr id="5" name="Picture 5"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p>
  <w:p w14:paraId="46A3FE24" w14:textId="77777777" w:rsidR="00B20D53" w:rsidRDefault="00B20D53">
    <w:pPr>
      <w:pStyle w:val="Headeragency"/>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CD57" w14:textId="25C6870F" w:rsidR="00B20D53" w:rsidRDefault="00B20D53">
    <w:pPr>
      <w:pStyle w:val="Header"/>
      <w:shd w:val="clear" w:color="auto" w:fill="E6E6E6"/>
      <w:tabs>
        <w:tab w:val="center" w:pos="5220"/>
        <w:tab w:val="right" w:pos="10440"/>
      </w:tabs>
      <w:rPr>
        <w:rStyle w:val="Strong"/>
        <w:b w:val="0"/>
        <w:bCs w:val="0"/>
      </w:rPr>
    </w:pPr>
    <w:r>
      <w:rPr>
        <w:rStyle w:val="Strong"/>
      </w:rPr>
      <w:tab/>
    </w:r>
    <w:r>
      <w:rPr>
        <w:b/>
        <w:bCs/>
      </w:rPr>
      <w:t>Cloud Service Procurement Strategy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F2A4" w14:textId="77777777" w:rsidR="00B20D53" w:rsidRDefault="00B20D53">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A85A" w14:textId="77777777" w:rsidR="00B20D53" w:rsidRDefault="00B20D53" w:rsidP="007E1AC0">
    <w:pPr>
      <w:pStyle w:val="Header"/>
      <w:shd w:val="clear" w:color="auto" w:fill="E6E6E6"/>
      <w:tabs>
        <w:tab w:val="center" w:pos="5220"/>
        <w:tab w:val="right" w:pos="10440"/>
      </w:tabs>
      <w:jc w:val="center"/>
      <w:rPr>
        <w:rStyle w:val="Strong"/>
        <w:b w:val="0"/>
        <w:bCs w:val="0"/>
      </w:rPr>
    </w:pPr>
    <w:r>
      <w:rPr>
        <w:b/>
        <w:bCs/>
      </w:rPr>
      <w:t>CLOUD SERVICE PROCUREMENT BUSINESS CASE</w:t>
    </w:r>
  </w:p>
  <w:p w14:paraId="6A705FBB" w14:textId="77777777" w:rsidR="00B20D53" w:rsidRPr="007E1AC0" w:rsidRDefault="00B20D53" w:rsidP="007E1AC0">
    <w:pPr>
      <w:pStyle w:val="Header"/>
      <w:rPr>
        <w:rStyle w:val="Strong"/>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B1B"/>
    <w:multiLevelType w:val="hybridMultilevel"/>
    <w:tmpl w:val="8F924404"/>
    <w:lvl w:ilvl="0" w:tplc="DEE22B32">
      <w:start w:val="1"/>
      <w:numFmt w:val="bullet"/>
      <w:lvlText w:val=""/>
      <w:lvlJc w:val="left"/>
      <w:pPr>
        <w:tabs>
          <w:tab w:val="num" w:pos="1262"/>
        </w:tabs>
        <w:ind w:left="1242" w:hanging="34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 w15:restartNumberingAfterBreak="0">
    <w:nsid w:val="03E16E38"/>
    <w:multiLevelType w:val="hybridMultilevel"/>
    <w:tmpl w:val="66B24112"/>
    <w:lvl w:ilvl="0" w:tplc="0C09000F">
      <w:start w:val="1"/>
      <w:numFmt w:val="decimal"/>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2" w15:restartNumberingAfterBreak="0">
    <w:nsid w:val="069242AF"/>
    <w:multiLevelType w:val="hybridMultilevel"/>
    <w:tmpl w:val="D74AC35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A0824"/>
    <w:multiLevelType w:val="hybridMultilevel"/>
    <w:tmpl w:val="1012DC22"/>
    <w:lvl w:ilvl="0" w:tplc="DEE22B32">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D6C18"/>
    <w:multiLevelType w:val="hybridMultilevel"/>
    <w:tmpl w:val="4B848604"/>
    <w:lvl w:ilvl="0" w:tplc="04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15:restartNumberingAfterBreak="0">
    <w:nsid w:val="13F71B6B"/>
    <w:multiLevelType w:val="hybridMultilevel"/>
    <w:tmpl w:val="F8C65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E2F72"/>
    <w:multiLevelType w:val="hybridMultilevel"/>
    <w:tmpl w:val="782A7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97481"/>
    <w:multiLevelType w:val="hybridMultilevel"/>
    <w:tmpl w:val="92984138"/>
    <w:lvl w:ilvl="0" w:tplc="DEE22B32">
      <w:start w:val="1"/>
      <w:numFmt w:val="bullet"/>
      <w:lvlText w:val=""/>
      <w:lvlJc w:val="left"/>
      <w:pPr>
        <w:tabs>
          <w:tab w:val="num" w:pos="360"/>
        </w:tabs>
        <w:ind w:left="340" w:hanging="340"/>
      </w:pPr>
      <w:rPr>
        <w:rFonts w:ascii="Symbol" w:hAnsi="Symbol" w:hint="default"/>
      </w:rPr>
    </w:lvl>
    <w:lvl w:ilvl="1" w:tplc="C456A54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D4B08"/>
    <w:multiLevelType w:val="multilevel"/>
    <w:tmpl w:val="B69624F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F2E3878"/>
    <w:multiLevelType w:val="hybridMultilevel"/>
    <w:tmpl w:val="BDA02FA2"/>
    <w:lvl w:ilvl="0" w:tplc="C456A5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0D6C7A"/>
    <w:multiLevelType w:val="hybridMultilevel"/>
    <w:tmpl w:val="BB7C0710"/>
    <w:lvl w:ilvl="0" w:tplc="19DEC952">
      <w:start w:val="1"/>
      <w:numFmt w:val="bullet"/>
      <w:lvlText w:val=""/>
      <w:lvlJc w:val="left"/>
      <w:pPr>
        <w:tabs>
          <w:tab w:val="num" w:pos="1588"/>
        </w:tabs>
        <w:ind w:left="1588" w:hanging="454"/>
      </w:pPr>
      <w:rPr>
        <w:rFonts w:ascii="Symbol" w:hAnsi="Symbol" w:hint="default"/>
      </w:rPr>
    </w:lvl>
    <w:lvl w:ilvl="1" w:tplc="2A8221FA">
      <w:start w:val="1"/>
      <w:numFmt w:val="bullet"/>
      <w:pStyle w:val="Bullets"/>
      <w:lvlText w:val=""/>
      <w:lvlJc w:val="left"/>
      <w:pPr>
        <w:tabs>
          <w:tab w:val="num" w:pos="1588"/>
        </w:tabs>
        <w:ind w:left="1588" w:hanging="454"/>
      </w:pPr>
      <w:rPr>
        <w:rFonts w:ascii="Symbol" w:hAnsi="Symbol" w:hint="default"/>
      </w:rPr>
    </w:lvl>
    <w:lvl w:ilvl="2" w:tplc="3CFE4392">
      <w:start w:val="1"/>
      <w:numFmt w:val="decimal"/>
      <w:lvlText w:val="%3."/>
      <w:lvlJc w:val="left"/>
      <w:pPr>
        <w:tabs>
          <w:tab w:val="num" w:pos="2160"/>
        </w:tabs>
        <w:ind w:left="2160" w:hanging="36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57E55"/>
    <w:multiLevelType w:val="hybridMultilevel"/>
    <w:tmpl w:val="8912E7DE"/>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2" w15:restartNumberingAfterBreak="0">
    <w:nsid w:val="45201E3B"/>
    <w:multiLevelType w:val="hybridMultilevel"/>
    <w:tmpl w:val="CD76C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6B0ABB"/>
    <w:multiLevelType w:val="hybridMultilevel"/>
    <w:tmpl w:val="A5EE40BA"/>
    <w:lvl w:ilvl="0" w:tplc="82BE417E">
      <w:start w:val="1"/>
      <w:numFmt w:val="lowerLetter"/>
      <w:pStyle w:val="BodyTextbullet"/>
      <w:lvlText w:val="%1)."/>
      <w:lvlJc w:val="left"/>
      <w:pPr>
        <w:tabs>
          <w:tab w:val="num" w:pos="1440"/>
        </w:tabs>
        <w:ind w:left="1440" w:hanging="538"/>
      </w:pPr>
      <w:rPr>
        <w:rFonts w:hint="default"/>
      </w:rPr>
    </w:lvl>
    <w:lvl w:ilvl="1" w:tplc="BE1CAE20">
      <w:start w:val="1"/>
      <w:numFmt w:val="decimal"/>
      <w:lvlText w:val="%2."/>
      <w:lvlJc w:val="left"/>
      <w:pPr>
        <w:tabs>
          <w:tab w:val="num" w:pos="3244"/>
        </w:tabs>
        <w:ind w:left="3224" w:hanging="340"/>
      </w:pPr>
      <w:rPr>
        <w:rFonts w:hint="default"/>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4" w15:restartNumberingAfterBreak="0">
    <w:nsid w:val="4C0A5F33"/>
    <w:multiLevelType w:val="hybridMultilevel"/>
    <w:tmpl w:val="DB5AC9FE"/>
    <w:lvl w:ilvl="0" w:tplc="0C090001">
      <w:start w:val="1"/>
      <w:numFmt w:val="bullet"/>
      <w:lvlText w:val=""/>
      <w:lvlJc w:val="left"/>
      <w:pPr>
        <w:tabs>
          <w:tab w:val="num" w:pos="774"/>
        </w:tabs>
        <w:ind w:left="774" w:hanging="360"/>
      </w:pPr>
      <w:rPr>
        <w:rFonts w:ascii="Symbol" w:hAnsi="Symbol" w:hint="default"/>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5" w15:restartNumberingAfterBreak="0">
    <w:nsid w:val="4C954334"/>
    <w:multiLevelType w:val="hybridMultilevel"/>
    <w:tmpl w:val="CAC0CC9C"/>
    <w:lvl w:ilvl="0" w:tplc="0C090001">
      <w:start w:val="1"/>
      <w:numFmt w:val="bullet"/>
      <w:lvlText w:val=""/>
      <w:lvlJc w:val="left"/>
      <w:pPr>
        <w:ind w:left="1687" w:hanging="360"/>
      </w:pPr>
      <w:rPr>
        <w:rFonts w:ascii="Symbol" w:hAnsi="Symbol" w:hint="default"/>
      </w:rPr>
    </w:lvl>
    <w:lvl w:ilvl="1" w:tplc="0C090003" w:tentative="1">
      <w:start w:val="1"/>
      <w:numFmt w:val="bullet"/>
      <w:lvlText w:val="o"/>
      <w:lvlJc w:val="left"/>
      <w:pPr>
        <w:ind w:left="2407" w:hanging="360"/>
      </w:pPr>
      <w:rPr>
        <w:rFonts w:ascii="Courier New" w:hAnsi="Courier New" w:cs="Courier New" w:hint="default"/>
      </w:rPr>
    </w:lvl>
    <w:lvl w:ilvl="2" w:tplc="0C090005" w:tentative="1">
      <w:start w:val="1"/>
      <w:numFmt w:val="bullet"/>
      <w:lvlText w:val=""/>
      <w:lvlJc w:val="left"/>
      <w:pPr>
        <w:ind w:left="3127" w:hanging="360"/>
      </w:pPr>
      <w:rPr>
        <w:rFonts w:ascii="Wingdings" w:hAnsi="Wingdings" w:hint="default"/>
      </w:rPr>
    </w:lvl>
    <w:lvl w:ilvl="3" w:tplc="0C090001" w:tentative="1">
      <w:start w:val="1"/>
      <w:numFmt w:val="bullet"/>
      <w:lvlText w:val=""/>
      <w:lvlJc w:val="left"/>
      <w:pPr>
        <w:ind w:left="3847" w:hanging="360"/>
      </w:pPr>
      <w:rPr>
        <w:rFonts w:ascii="Symbol" w:hAnsi="Symbol" w:hint="default"/>
      </w:rPr>
    </w:lvl>
    <w:lvl w:ilvl="4" w:tplc="0C090003" w:tentative="1">
      <w:start w:val="1"/>
      <w:numFmt w:val="bullet"/>
      <w:lvlText w:val="o"/>
      <w:lvlJc w:val="left"/>
      <w:pPr>
        <w:ind w:left="4567" w:hanging="360"/>
      </w:pPr>
      <w:rPr>
        <w:rFonts w:ascii="Courier New" w:hAnsi="Courier New" w:cs="Courier New" w:hint="default"/>
      </w:rPr>
    </w:lvl>
    <w:lvl w:ilvl="5" w:tplc="0C090005" w:tentative="1">
      <w:start w:val="1"/>
      <w:numFmt w:val="bullet"/>
      <w:lvlText w:val=""/>
      <w:lvlJc w:val="left"/>
      <w:pPr>
        <w:ind w:left="5287" w:hanging="360"/>
      </w:pPr>
      <w:rPr>
        <w:rFonts w:ascii="Wingdings" w:hAnsi="Wingdings" w:hint="default"/>
      </w:rPr>
    </w:lvl>
    <w:lvl w:ilvl="6" w:tplc="0C090001" w:tentative="1">
      <w:start w:val="1"/>
      <w:numFmt w:val="bullet"/>
      <w:lvlText w:val=""/>
      <w:lvlJc w:val="left"/>
      <w:pPr>
        <w:ind w:left="6007" w:hanging="360"/>
      </w:pPr>
      <w:rPr>
        <w:rFonts w:ascii="Symbol" w:hAnsi="Symbol" w:hint="default"/>
      </w:rPr>
    </w:lvl>
    <w:lvl w:ilvl="7" w:tplc="0C090003" w:tentative="1">
      <w:start w:val="1"/>
      <w:numFmt w:val="bullet"/>
      <w:lvlText w:val="o"/>
      <w:lvlJc w:val="left"/>
      <w:pPr>
        <w:ind w:left="6727" w:hanging="360"/>
      </w:pPr>
      <w:rPr>
        <w:rFonts w:ascii="Courier New" w:hAnsi="Courier New" w:cs="Courier New" w:hint="default"/>
      </w:rPr>
    </w:lvl>
    <w:lvl w:ilvl="8" w:tplc="0C090005" w:tentative="1">
      <w:start w:val="1"/>
      <w:numFmt w:val="bullet"/>
      <w:lvlText w:val=""/>
      <w:lvlJc w:val="left"/>
      <w:pPr>
        <w:ind w:left="7447" w:hanging="360"/>
      </w:pPr>
      <w:rPr>
        <w:rFonts w:ascii="Wingdings" w:hAnsi="Wingdings" w:hint="default"/>
      </w:rPr>
    </w:lvl>
  </w:abstractNum>
  <w:abstractNum w:abstractNumId="16" w15:restartNumberingAfterBreak="0">
    <w:nsid w:val="6569269D"/>
    <w:multiLevelType w:val="hybridMultilevel"/>
    <w:tmpl w:val="2D022B2E"/>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ED456F"/>
    <w:multiLevelType w:val="multilevel"/>
    <w:tmpl w:val="1690D784"/>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E7D7C04"/>
    <w:multiLevelType w:val="hybridMultilevel"/>
    <w:tmpl w:val="60BED720"/>
    <w:lvl w:ilvl="0" w:tplc="733E95C6">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BF1CFD"/>
    <w:multiLevelType w:val="hybridMultilevel"/>
    <w:tmpl w:val="B6EE36CC"/>
    <w:lvl w:ilvl="0" w:tplc="DEE22B32">
      <w:start w:val="1"/>
      <w:numFmt w:val="bullet"/>
      <w:lvlText w:val=""/>
      <w:lvlJc w:val="left"/>
      <w:pPr>
        <w:tabs>
          <w:tab w:val="num" w:pos="1262"/>
        </w:tabs>
        <w:ind w:left="1242" w:hanging="34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num w:numId="1">
    <w:abstractNumId w:val="19"/>
  </w:num>
  <w:num w:numId="2">
    <w:abstractNumId w:val="0"/>
  </w:num>
  <w:num w:numId="3">
    <w:abstractNumId w:val="7"/>
  </w:num>
  <w:num w:numId="4">
    <w:abstractNumId w:val="2"/>
  </w:num>
  <w:num w:numId="5">
    <w:abstractNumId w:val="17"/>
  </w:num>
  <w:num w:numId="6">
    <w:abstractNumId w:val="17"/>
  </w:num>
  <w:num w:numId="7">
    <w:abstractNumId w:val="17"/>
  </w:num>
  <w:num w:numId="8">
    <w:abstractNumId w:val="16"/>
  </w:num>
  <w:num w:numId="9">
    <w:abstractNumId w:val="13"/>
    <w:lvlOverride w:ilvl="0">
      <w:startOverride w:val="1"/>
    </w:lvlOverride>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13"/>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3"/>
  </w:num>
  <w:num w:numId="25">
    <w:abstractNumId w:val="14"/>
  </w:num>
  <w:num w:numId="26">
    <w:abstractNumId w:val="5"/>
  </w:num>
  <w:num w:numId="27">
    <w:abstractNumId w:val="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9"/>
  </w:num>
  <w:num w:numId="31">
    <w:abstractNumId w:val="17"/>
  </w:num>
  <w:num w:numId="32">
    <w:abstractNumId w:val="18"/>
  </w:num>
  <w:num w:numId="33">
    <w:abstractNumId w:val="1"/>
  </w:num>
  <w:num w:numId="34">
    <w:abstractNumId w:val="17"/>
  </w:num>
  <w:num w:numId="35">
    <w:abstractNumId w:val="17"/>
  </w:num>
  <w:num w:numId="36">
    <w:abstractNumId w:val="17"/>
  </w:num>
  <w:num w:numId="37">
    <w:abstractNumId w:val="17"/>
  </w:num>
  <w:num w:numId="38">
    <w:abstractNumId w:val="12"/>
  </w:num>
  <w:num w:numId="39">
    <w:abstractNumId w:val="11"/>
  </w:num>
  <w:num w:numId="4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14"/>
    <w:rsid w:val="0000040E"/>
    <w:rsid w:val="000029DD"/>
    <w:rsid w:val="00002D49"/>
    <w:rsid w:val="00006E70"/>
    <w:rsid w:val="00011B77"/>
    <w:rsid w:val="000171CD"/>
    <w:rsid w:val="00017CCF"/>
    <w:rsid w:val="00021A1D"/>
    <w:rsid w:val="000261B9"/>
    <w:rsid w:val="00027D29"/>
    <w:rsid w:val="00032B50"/>
    <w:rsid w:val="000360A7"/>
    <w:rsid w:val="0005650A"/>
    <w:rsid w:val="00066041"/>
    <w:rsid w:val="000777C6"/>
    <w:rsid w:val="00082062"/>
    <w:rsid w:val="00087FFE"/>
    <w:rsid w:val="0009165D"/>
    <w:rsid w:val="000934EE"/>
    <w:rsid w:val="000977DE"/>
    <w:rsid w:val="000A5E7E"/>
    <w:rsid w:val="000B2766"/>
    <w:rsid w:val="000B6386"/>
    <w:rsid w:val="000C5FA0"/>
    <w:rsid w:val="000C7063"/>
    <w:rsid w:val="000D4410"/>
    <w:rsid w:val="000E06B5"/>
    <w:rsid w:val="000F31F6"/>
    <w:rsid w:val="000F616D"/>
    <w:rsid w:val="00100ADC"/>
    <w:rsid w:val="00103B35"/>
    <w:rsid w:val="00105424"/>
    <w:rsid w:val="00106B33"/>
    <w:rsid w:val="00111B1E"/>
    <w:rsid w:val="0011684B"/>
    <w:rsid w:val="001169B9"/>
    <w:rsid w:val="001214AE"/>
    <w:rsid w:val="00132858"/>
    <w:rsid w:val="00134001"/>
    <w:rsid w:val="00134460"/>
    <w:rsid w:val="0013611C"/>
    <w:rsid w:val="00141262"/>
    <w:rsid w:val="001453FF"/>
    <w:rsid w:val="00146DB6"/>
    <w:rsid w:val="00147A25"/>
    <w:rsid w:val="00153E6B"/>
    <w:rsid w:val="001541AE"/>
    <w:rsid w:val="00162750"/>
    <w:rsid w:val="00166E0A"/>
    <w:rsid w:val="00167571"/>
    <w:rsid w:val="00171C68"/>
    <w:rsid w:val="001730A1"/>
    <w:rsid w:val="0017516D"/>
    <w:rsid w:val="00175E8C"/>
    <w:rsid w:val="0017758B"/>
    <w:rsid w:val="00181108"/>
    <w:rsid w:val="00182C8D"/>
    <w:rsid w:val="00185C51"/>
    <w:rsid w:val="0018724A"/>
    <w:rsid w:val="0019214D"/>
    <w:rsid w:val="001924C6"/>
    <w:rsid w:val="001929BB"/>
    <w:rsid w:val="001941A2"/>
    <w:rsid w:val="001A2A8F"/>
    <w:rsid w:val="001A40DF"/>
    <w:rsid w:val="001B4640"/>
    <w:rsid w:val="001B603C"/>
    <w:rsid w:val="001B77FB"/>
    <w:rsid w:val="001D5DEE"/>
    <w:rsid w:val="001F1A82"/>
    <w:rsid w:val="001F2574"/>
    <w:rsid w:val="001F4F54"/>
    <w:rsid w:val="00200D29"/>
    <w:rsid w:val="00202BA4"/>
    <w:rsid w:val="00203B8D"/>
    <w:rsid w:val="002042BE"/>
    <w:rsid w:val="00206ED6"/>
    <w:rsid w:val="002109F7"/>
    <w:rsid w:val="00220A51"/>
    <w:rsid w:val="00222B08"/>
    <w:rsid w:val="00222BEA"/>
    <w:rsid w:val="0022444A"/>
    <w:rsid w:val="00224F7E"/>
    <w:rsid w:val="00234BD7"/>
    <w:rsid w:val="00254C34"/>
    <w:rsid w:val="00257AB2"/>
    <w:rsid w:val="00260C66"/>
    <w:rsid w:val="00264482"/>
    <w:rsid w:val="00270E6F"/>
    <w:rsid w:val="002711AF"/>
    <w:rsid w:val="00273ADD"/>
    <w:rsid w:val="002756CF"/>
    <w:rsid w:val="0028531E"/>
    <w:rsid w:val="00287F19"/>
    <w:rsid w:val="0029048D"/>
    <w:rsid w:val="0029469B"/>
    <w:rsid w:val="00294DB6"/>
    <w:rsid w:val="002A3571"/>
    <w:rsid w:val="002B4DDC"/>
    <w:rsid w:val="002B55A8"/>
    <w:rsid w:val="002B58D4"/>
    <w:rsid w:val="002B722E"/>
    <w:rsid w:val="002D1BB0"/>
    <w:rsid w:val="002D3582"/>
    <w:rsid w:val="002D35F8"/>
    <w:rsid w:val="002D5D30"/>
    <w:rsid w:val="002D68E6"/>
    <w:rsid w:val="002D6A37"/>
    <w:rsid w:val="002E1C98"/>
    <w:rsid w:val="002E1DD1"/>
    <w:rsid w:val="002E2ADF"/>
    <w:rsid w:val="002E447C"/>
    <w:rsid w:val="002E6484"/>
    <w:rsid w:val="002E6678"/>
    <w:rsid w:val="002F26FE"/>
    <w:rsid w:val="002F38BF"/>
    <w:rsid w:val="002F6DC6"/>
    <w:rsid w:val="002F7F1C"/>
    <w:rsid w:val="00301DF2"/>
    <w:rsid w:val="00306878"/>
    <w:rsid w:val="00310D96"/>
    <w:rsid w:val="00312170"/>
    <w:rsid w:val="00317A9C"/>
    <w:rsid w:val="00317B17"/>
    <w:rsid w:val="003201C5"/>
    <w:rsid w:val="0033333A"/>
    <w:rsid w:val="0033421C"/>
    <w:rsid w:val="0033666A"/>
    <w:rsid w:val="003430FF"/>
    <w:rsid w:val="003450B2"/>
    <w:rsid w:val="0034734B"/>
    <w:rsid w:val="003529CD"/>
    <w:rsid w:val="00354C78"/>
    <w:rsid w:val="0035566D"/>
    <w:rsid w:val="003622CF"/>
    <w:rsid w:val="0036395D"/>
    <w:rsid w:val="00370A12"/>
    <w:rsid w:val="0038485D"/>
    <w:rsid w:val="00385113"/>
    <w:rsid w:val="003856C4"/>
    <w:rsid w:val="00386829"/>
    <w:rsid w:val="00390D18"/>
    <w:rsid w:val="0039185F"/>
    <w:rsid w:val="00393F64"/>
    <w:rsid w:val="00395E86"/>
    <w:rsid w:val="00396EFD"/>
    <w:rsid w:val="003A4C7D"/>
    <w:rsid w:val="003A5AFA"/>
    <w:rsid w:val="003A60EB"/>
    <w:rsid w:val="003B4931"/>
    <w:rsid w:val="003C2E14"/>
    <w:rsid w:val="003C68B3"/>
    <w:rsid w:val="003D4A2F"/>
    <w:rsid w:val="003E0611"/>
    <w:rsid w:val="003E5AF2"/>
    <w:rsid w:val="003E71D8"/>
    <w:rsid w:val="003F146E"/>
    <w:rsid w:val="003F1487"/>
    <w:rsid w:val="003F195B"/>
    <w:rsid w:val="003F65DD"/>
    <w:rsid w:val="00402EE1"/>
    <w:rsid w:val="004033CF"/>
    <w:rsid w:val="00403B3A"/>
    <w:rsid w:val="00405509"/>
    <w:rsid w:val="004058D7"/>
    <w:rsid w:val="00413522"/>
    <w:rsid w:val="004142E9"/>
    <w:rsid w:val="00416D56"/>
    <w:rsid w:val="00434CF0"/>
    <w:rsid w:val="00435E49"/>
    <w:rsid w:val="00437623"/>
    <w:rsid w:val="00441200"/>
    <w:rsid w:val="00441A8F"/>
    <w:rsid w:val="0044318D"/>
    <w:rsid w:val="004447EC"/>
    <w:rsid w:val="00450658"/>
    <w:rsid w:val="004525D7"/>
    <w:rsid w:val="00454133"/>
    <w:rsid w:val="00455CE1"/>
    <w:rsid w:val="0045609B"/>
    <w:rsid w:val="004563CB"/>
    <w:rsid w:val="004601CD"/>
    <w:rsid w:val="00463FAD"/>
    <w:rsid w:val="00463FB5"/>
    <w:rsid w:val="0046745C"/>
    <w:rsid w:val="0047160E"/>
    <w:rsid w:val="00477EC0"/>
    <w:rsid w:val="00480573"/>
    <w:rsid w:val="00480D1F"/>
    <w:rsid w:val="004841AB"/>
    <w:rsid w:val="00484299"/>
    <w:rsid w:val="00497BD0"/>
    <w:rsid w:val="004A6E57"/>
    <w:rsid w:val="004B2160"/>
    <w:rsid w:val="004B2CF5"/>
    <w:rsid w:val="004B49AE"/>
    <w:rsid w:val="004C0D58"/>
    <w:rsid w:val="004C61CB"/>
    <w:rsid w:val="004C730C"/>
    <w:rsid w:val="004C7F9B"/>
    <w:rsid w:val="004D4642"/>
    <w:rsid w:val="004D4BC9"/>
    <w:rsid w:val="004D703C"/>
    <w:rsid w:val="004E0FB2"/>
    <w:rsid w:val="004F5243"/>
    <w:rsid w:val="00500C69"/>
    <w:rsid w:val="00520960"/>
    <w:rsid w:val="0052199D"/>
    <w:rsid w:val="00521ECC"/>
    <w:rsid w:val="00532DB6"/>
    <w:rsid w:val="00536235"/>
    <w:rsid w:val="005374C2"/>
    <w:rsid w:val="00542342"/>
    <w:rsid w:val="00542B4F"/>
    <w:rsid w:val="005449CB"/>
    <w:rsid w:val="00544EC9"/>
    <w:rsid w:val="0054703F"/>
    <w:rsid w:val="0056303D"/>
    <w:rsid w:val="00566FF8"/>
    <w:rsid w:val="00571173"/>
    <w:rsid w:val="00574002"/>
    <w:rsid w:val="00590E53"/>
    <w:rsid w:val="00594043"/>
    <w:rsid w:val="005965A1"/>
    <w:rsid w:val="005B4D7F"/>
    <w:rsid w:val="005B5504"/>
    <w:rsid w:val="005C12C2"/>
    <w:rsid w:val="005C1C39"/>
    <w:rsid w:val="005C44DD"/>
    <w:rsid w:val="005C5E6B"/>
    <w:rsid w:val="005D2FED"/>
    <w:rsid w:val="005E30D8"/>
    <w:rsid w:val="005E4D40"/>
    <w:rsid w:val="005F154F"/>
    <w:rsid w:val="005F2BF4"/>
    <w:rsid w:val="005F662F"/>
    <w:rsid w:val="00601C5E"/>
    <w:rsid w:val="00604EC1"/>
    <w:rsid w:val="00611CF5"/>
    <w:rsid w:val="00613E57"/>
    <w:rsid w:val="00614FE8"/>
    <w:rsid w:val="00626ADD"/>
    <w:rsid w:val="00630218"/>
    <w:rsid w:val="00631095"/>
    <w:rsid w:val="006368A7"/>
    <w:rsid w:val="00642CCC"/>
    <w:rsid w:val="00643441"/>
    <w:rsid w:val="00654848"/>
    <w:rsid w:val="00655B9F"/>
    <w:rsid w:val="006600CA"/>
    <w:rsid w:val="006612C3"/>
    <w:rsid w:val="00664CCC"/>
    <w:rsid w:val="00664DBB"/>
    <w:rsid w:val="00665906"/>
    <w:rsid w:val="00665C6D"/>
    <w:rsid w:val="006718D9"/>
    <w:rsid w:val="00674F83"/>
    <w:rsid w:val="00675339"/>
    <w:rsid w:val="00682F6E"/>
    <w:rsid w:val="006873CA"/>
    <w:rsid w:val="00690138"/>
    <w:rsid w:val="0069443C"/>
    <w:rsid w:val="006A4B7E"/>
    <w:rsid w:val="006A6166"/>
    <w:rsid w:val="006B4EE1"/>
    <w:rsid w:val="006C25A5"/>
    <w:rsid w:val="006C758A"/>
    <w:rsid w:val="006E1770"/>
    <w:rsid w:val="006E1D28"/>
    <w:rsid w:val="006E2BA6"/>
    <w:rsid w:val="006E3FFA"/>
    <w:rsid w:val="006E59E1"/>
    <w:rsid w:val="006E7D81"/>
    <w:rsid w:val="006F24A2"/>
    <w:rsid w:val="006F6956"/>
    <w:rsid w:val="00701028"/>
    <w:rsid w:val="00702FA0"/>
    <w:rsid w:val="007040D7"/>
    <w:rsid w:val="00712127"/>
    <w:rsid w:val="00714EE8"/>
    <w:rsid w:val="0072167C"/>
    <w:rsid w:val="00726DF2"/>
    <w:rsid w:val="007314C5"/>
    <w:rsid w:val="007357CD"/>
    <w:rsid w:val="00743500"/>
    <w:rsid w:val="00750C99"/>
    <w:rsid w:val="007658D8"/>
    <w:rsid w:val="007661F4"/>
    <w:rsid w:val="00766253"/>
    <w:rsid w:val="00772376"/>
    <w:rsid w:val="00777145"/>
    <w:rsid w:val="00777A8A"/>
    <w:rsid w:val="00790944"/>
    <w:rsid w:val="00792490"/>
    <w:rsid w:val="00794243"/>
    <w:rsid w:val="007976F5"/>
    <w:rsid w:val="00797EB4"/>
    <w:rsid w:val="007A0A2A"/>
    <w:rsid w:val="007A29E9"/>
    <w:rsid w:val="007A42AE"/>
    <w:rsid w:val="007A589A"/>
    <w:rsid w:val="007A6AC0"/>
    <w:rsid w:val="007A7558"/>
    <w:rsid w:val="007A7755"/>
    <w:rsid w:val="007A7D81"/>
    <w:rsid w:val="007B321A"/>
    <w:rsid w:val="007B69EC"/>
    <w:rsid w:val="007B7007"/>
    <w:rsid w:val="007C229C"/>
    <w:rsid w:val="007C2C79"/>
    <w:rsid w:val="007C367A"/>
    <w:rsid w:val="007C5343"/>
    <w:rsid w:val="007D00AB"/>
    <w:rsid w:val="007E0D3C"/>
    <w:rsid w:val="007E1AC0"/>
    <w:rsid w:val="007E53E2"/>
    <w:rsid w:val="007E76C4"/>
    <w:rsid w:val="007E79CC"/>
    <w:rsid w:val="007F226E"/>
    <w:rsid w:val="007F407D"/>
    <w:rsid w:val="007F6827"/>
    <w:rsid w:val="008005B5"/>
    <w:rsid w:val="00801C0C"/>
    <w:rsid w:val="0080546E"/>
    <w:rsid w:val="00806110"/>
    <w:rsid w:val="0081672B"/>
    <w:rsid w:val="00832B54"/>
    <w:rsid w:val="008358E8"/>
    <w:rsid w:val="00840305"/>
    <w:rsid w:val="00850F53"/>
    <w:rsid w:val="00854A01"/>
    <w:rsid w:val="00872EE6"/>
    <w:rsid w:val="008743E4"/>
    <w:rsid w:val="0087549B"/>
    <w:rsid w:val="0088012D"/>
    <w:rsid w:val="00892193"/>
    <w:rsid w:val="0089665B"/>
    <w:rsid w:val="008A4A79"/>
    <w:rsid w:val="008A6464"/>
    <w:rsid w:val="008B6D7D"/>
    <w:rsid w:val="008B7497"/>
    <w:rsid w:val="008C0CC6"/>
    <w:rsid w:val="008D698C"/>
    <w:rsid w:val="008D7859"/>
    <w:rsid w:val="008E657B"/>
    <w:rsid w:val="008F0434"/>
    <w:rsid w:val="008F04E7"/>
    <w:rsid w:val="008F5C40"/>
    <w:rsid w:val="009024A9"/>
    <w:rsid w:val="009044F9"/>
    <w:rsid w:val="009078F3"/>
    <w:rsid w:val="00913A5F"/>
    <w:rsid w:val="009140C4"/>
    <w:rsid w:val="00916A59"/>
    <w:rsid w:val="00916D89"/>
    <w:rsid w:val="00925601"/>
    <w:rsid w:val="009311C2"/>
    <w:rsid w:val="009417B1"/>
    <w:rsid w:val="009452C0"/>
    <w:rsid w:val="00951FD3"/>
    <w:rsid w:val="009531D9"/>
    <w:rsid w:val="0096119F"/>
    <w:rsid w:val="00964613"/>
    <w:rsid w:val="00970D4B"/>
    <w:rsid w:val="009729FA"/>
    <w:rsid w:val="00976FC4"/>
    <w:rsid w:val="00983419"/>
    <w:rsid w:val="0098481F"/>
    <w:rsid w:val="009918D9"/>
    <w:rsid w:val="00997C7F"/>
    <w:rsid w:val="009A6168"/>
    <w:rsid w:val="009A78D6"/>
    <w:rsid w:val="009B3A79"/>
    <w:rsid w:val="009B50E8"/>
    <w:rsid w:val="009B5B03"/>
    <w:rsid w:val="009C0B4B"/>
    <w:rsid w:val="009C71E6"/>
    <w:rsid w:val="009D1A8B"/>
    <w:rsid w:val="009F169D"/>
    <w:rsid w:val="009F21BC"/>
    <w:rsid w:val="009F2686"/>
    <w:rsid w:val="009F3599"/>
    <w:rsid w:val="009F6875"/>
    <w:rsid w:val="009F7C50"/>
    <w:rsid w:val="00A01D47"/>
    <w:rsid w:val="00A01F90"/>
    <w:rsid w:val="00A10FD6"/>
    <w:rsid w:val="00A22268"/>
    <w:rsid w:val="00A24095"/>
    <w:rsid w:val="00A27C8F"/>
    <w:rsid w:val="00A3099D"/>
    <w:rsid w:val="00A3340E"/>
    <w:rsid w:val="00A517F2"/>
    <w:rsid w:val="00A531F2"/>
    <w:rsid w:val="00A5421B"/>
    <w:rsid w:val="00A6138C"/>
    <w:rsid w:val="00A70B6C"/>
    <w:rsid w:val="00A7646B"/>
    <w:rsid w:val="00A807F3"/>
    <w:rsid w:val="00A81378"/>
    <w:rsid w:val="00A828B4"/>
    <w:rsid w:val="00A84A4E"/>
    <w:rsid w:val="00A92720"/>
    <w:rsid w:val="00A93761"/>
    <w:rsid w:val="00A952F9"/>
    <w:rsid w:val="00AA0506"/>
    <w:rsid w:val="00AA6C68"/>
    <w:rsid w:val="00AB062F"/>
    <w:rsid w:val="00AB552F"/>
    <w:rsid w:val="00AB684E"/>
    <w:rsid w:val="00AB7DC0"/>
    <w:rsid w:val="00AC4ABE"/>
    <w:rsid w:val="00AD5522"/>
    <w:rsid w:val="00AD7F26"/>
    <w:rsid w:val="00AE18E0"/>
    <w:rsid w:val="00AE2150"/>
    <w:rsid w:val="00AE2304"/>
    <w:rsid w:val="00AF1984"/>
    <w:rsid w:val="00AF2E73"/>
    <w:rsid w:val="00AF4CF9"/>
    <w:rsid w:val="00AF7214"/>
    <w:rsid w:val="00AF7D70"/>
    <w:rsid w:val="00B0227D"/>
    <w:rsid w:val="00B0755A"/>
    <w:rsid w:val="00B100E0"/>
    <w:rsid w:val="00B17C88"/>
    <w:rsid w:val="00B20D53"/>
    <w:rsid w:val="00B253F0"/>
    <w:rsid w:val="00B42332"/>
    <w:rsid w:val="00B43D5C"/>
    <w:rsid w:val="00B46797"/>
    <w:rsid w:val="00B56851"/>
    <w:rsid w:val="00B61772"/>
    <w:rsid w:val="00B674DA"/>
    <w:rsid w:val="00B80224"/>
    <w:rsid w:val="00B84540"/>
    <w:rsid w:val="00B8649C"/>
    <w:rsid w:val="00B87E90"/>
    <w:rsid w:val="00B9545E"/>
    <w:rsid w:val="00B96FE0"/>
    <w:rsid w:val="00BA6D08"/>
    <w:rsid w:val="00BB0FA0"/>
    <w:rsid w:val="00BB7413"/>
    <w:rsid w:val="00BB79D9"/>
    <w:rsid w:val="00BC2FD8"/>
    <w:rsid w:val="00BD4BFC"/>
    <w:rsid w:val="00BE3A55"/>
    <w:rsid w:val="00BE3FAD"/>
    <w:rsid w:val="00BF0165"/>
    <w:rsid w:val="00BF0C1F"/>
    <w:rsid w:val="00BF72B7"/>
    <w:rsid w:val="00C02E9D"/>
    <w:rsid w:val="00C03760"/>
    <w:rsid w:val="00C0484A"/>
    <w:rsid w:val="00C05835"/>
    <w:rsid w:val="00C10B34"/>
    <w:rsid w:val="00C13718"/>
    <w:rsid w:val="00C171C8"/>
    <w:rsid w:val="00C17535"/>
    <w:rsid w:val="00C17E63"/>
    <w:rsid w:val="00C20B66"/>
    <w:rsid w:val="00C31D88"/>
    <w:rsid w:val="00C340F4"/>
    <w:rsid w:val="00C35C3B"/>
    <w:rsid w:val="00C56015"/>
    <w:rsid w:val="00C603E8"/>
    <w:rsid w:val="00C62972"/>
    <w:rsid w:val="00C62FB4"/>
    <w:rsid w:val="00C70645"/>
    <w:rsid w:val="00C72C17"/>
    <w:rsid w:val="00C74502"/>
    <w:rsid w:val="00C83E0F"/>
    <w:rsid w:val="00C86AC7"/>
    <w:rsid w:val="00C960A5"/>
    <w:rsid w:val="00C978D4"/>
    <w:rsid w:val="00C97E92"/>
    <w:rsid w:val="00CA5BCE"/>
    <w:rsid w:val="00CB102C"/>
    <w:rsid w:val="00CB20A9"/>
    <w:rsid w:val="00CC104D"/>
    <w:rsid w:val="00CD003E"/>
    <w:rsid w:val="00CE51F6"/>
    <w:rsid w:val="00D01856"/>
    <w:rsid w:val="00D01A00"/>
    <w:rsid w:val="00D036D2"/>
    <w:rsid w:val="00D068F0"/>
    <w:rsid w:val="00D1218C"/>
    <w:rsid w:val="00D17662"/>
    <w:rsid w:val="00D2378E"/>
    <w:rsid w:val="00D26FDA"/>
    <w:rsid w:val="00D32479"/>
    <w:rsid w:val="00D369B7"/>
    <w:rsid w:val="00D371D7"/>
    <w:rsid w:val="00D52977"/>
    <w:rsid w:val="00D5681D"/>
    <w:rsid w:val="00D672B6"/>
    <w:rsid w:val="00D73136"/>
    <w:rsid w:val="00D75BCE"/>
    <w:rsid w:val="00D77C2E"/>
    <w:rsid w:val="00D80718"/>
    <w:rsid w:val="00D8403D"/>
    <w:rsid w:val="00D84913"/>
    <w:rsid w:val="00D92D33"/>
    <w:rsid w:val="00D9352B"/>
    <w:rsid w:val="00D96274"/>
    <w:rsid w:val="00D9657A"/>
    <w:rsid w:val="00DA238D"/>
    <w:rsid w:val="00DB2D3B"/>
    <w:rsid w:val="00DB4C04"/>
    <w:rsid w:val="00DB6862"/>
    <w:rsid w:val="00DB79DD"/>
    <w:rsid w:val="00DC0169"/>
    <w:rsid w:val="00DC2070"/>
    <w:rsid w:val="00DD2BF7"/>
    <w:rsid w:val="00DD2FB8"/>
    <w:rsid w:val="00DE0470"/>
    <w:rsid w:val="00DE6689"/>
    <w:rsid w:val="00DF25F1"/>
    <w:rsid w:val="00DF78EF"/>
    <w:rsid w:val="00E02F5B"/>
    <w:rsid w:val="00E12107"/>
    <w:rsid w:val="00E12517"/>
    <w:rsid w:val="00E2290B"/>
    <w:rsid w:val="00E415AD"/>
    <w:rsid w:val="00E42247"/>
    <w:rsid w:val="00E4470B"/>
    <w:rsid w:val="00E44D8F"/>
    <w:rsid w:val="00E51985"/>
    <w:rsid w:val="00E52784"/>
    <w:rsid w:val="00E54C01"/>
    <w:rsid w:val="00E60150"/>
    <w:rsid w:val="00E625F9"/>
    <w:rsid w:val="00E642A6"/>
    <w:rsid w:val="00E6741E"/>
    <w:rsid w:val="00E71AA4"/>
    <w:rsid w:val="00E7653E"/>
    <w:rsid w:val="00E83588"/>
    <w:rsid w:val="00E9002D"/>
    <w:rsid w:val="00E906FF"/>
    <w:rsid w:val="00E93188"/>
    <w:rsid w:val="00E95012"/>
    <w:rsid w:val="00E9714F"/>
    <w:rsid w:val="00EA1F0E"/>
    <w:rsid w:val="00EB22F8"/>
    <w:rsid w:val="00EC1FF5"/>
    <w:rsid w:val="00EC2CD4"/>
    <w:rsid w:val="00ED00DE"/>
    <w:rsid w:val="00ED0772"/>
    <w:rsid w:val="00ED0935"/>
    <w:rsid w:val="00EE1490"/>
    <w:rsid w:val="00EE6D5A"/>
    <w:rsid w:val="00EF2223"/>
    <w:rsid w:val="00EF4B3A"/>
    <w:rsid w:val="00F03E4D"/>
    <w:rsid w:val="00F06510"/>
    <w:rsid w:val="00F15081"/>
    <w:rsid w:val="00F16E81"/>
    <w:rsid w:val="00F17D59"/>
    <w:rsid w:val="00F22553"/>
    <w:rsid w:val="00F25B50"/>
    <w:rsid w:val="00F3091E"/>
    <w:rsid w:val="00F32D5F"/>
    <w:rsid w:val="00F341E0"/>
    <w:rsid w:val="00F3425F"/>
    <w:rsid w:val="00F443C8"/>
    <w:rsid w:val="00F504E6"/>
    <w:rsid w:val="00F5183E"/>
    <w:rsid w:val="00F5352E"/>
    <w:rsid w:val="00F636B6"/>
    <w:rsid w:val="00F7465D"/>
    <w:rsid w:val="00F8086D"/>
    <w:rsid w:val="00F84657"/>
    <w:rsid w:val="00F84801"/>
    <w:rsid w:val="00F85412"/>
    <w:rsid w:val="00F864B8"/>
    <w:rsid w:val="00F86A30"/>
    <w:rsid w:val="00F90728"/>
    <w:rsid w:val="00F92EC4"/>
    <w:rsid w:val="00F961D6"/>
    <w:rsid w:val="00FA0000"/>
    <w:rsid w:val="00FA1890"/>
    <w:rsid w:val="00FA6C04"/>
    <w:rsid w:val="00FB3B6E"/>
    <w:rsid w:val="00FB3DED"/>
    <w:rsid w:val="00FB4A70"/>
    <w:rsid w:val="00FC18F9"/>
    <w:rsid w:val="00FC4034"/>
    <w:rsid w:val="00FD5222"/>
    <w:rsid w:val="00FD7E0B"/>
    <w:rsid w:val="00FE11CE"/>
    <w:rsid w:val="00FE1F2A"/>
    <w:rsid w:val="00FE29FF"/>
    <w:rsid w:val="00FE5BBD"/>
    <w:rsid w:val="00FE67C1"/>
    <w:rsid w:val="00FE703E"/>
    <w:rsid w:val="00FE7678"/>
    <w:rsid w:val="00FF3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4697A"/>
  <w15:chartTrackingRefBased/>
  <w15:docId w15:val="{6DED498F-070A-409A-8386-1D528DEF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A8F"/>
    <w:rPr>
      <w:rFonts w:ascii="Arial" w:hAnsi="Arial"/>
      <w:spacing w:val="8"/>
      <w:sz w:val="24"/>
      <w:szCs w:val="24"/>
      <w:lang w:eastAsia="en-US"/>
    </w:rPr>
  </w:style>
  <w:style w:type="paragraph" w:styleId="Heading1">
    <w:name w:val="heading 1"/>
    <w:basedOn w:val="BodyText"/>
    <w:next w:val="BodyText"/>
    <w:qFormat/>
    <w:rsid w:val="002D1BB0"/>
    <w:pPr>
      <w:keepNext/>
      <w:numPr>
        <w:numId w:val="5"/>
      </w:numPr>
      <w:tabs>
        <w:tab w:val="left" w:pos="902"/>
      </w:tabs>
      <w:spacing w:before="240" w:after="60"/>
      <w:outlineLvl w:val="0"/>
    </w:pPr>
    <w:rPr>
      <w:rFonts w:cs="Arial"/>
      <w:b/>
      <w:kern w:val="32"/>
      <w:sz w:val="32"/>
      <w:szCs w:val="28"/>
    </w:rPr>
  </w:style>
  <w:style w:type="paragraph" w:styleId="Heading2">
    <w:name w:val="heading 2"/>
    <w:basedOn w:val="Heading1"/>
    <w:next w:val="BodyText"/>
    <w:link w:val="Heading2Char"/>
    <w:qFormat/>
    <w:rsid w:val="002D1BB0"/>
    <w:pPr>
      <w:numPr>
        <w:ilvl w:val="1"/>
        <w:numId w:val="6"/>
      </w:numPr>
      <w:tabs>
        <w:tab w:val="clear" w:pos="1144"/>
      </w:tabs>
      <w:spacing w:before="480" w:after="120"/>
      <w:ind w:left="902" w:hanging="902"/>
      <w:outlineLvl w:val="1"/>
    </w:pPr>
    <w:rPr>
      <w:b w:val="0"/>
      <w:bCs/>
      <w:color w:val="000000"/>
      <w:sz w:val="28"/>
      <w:szCs w:val="26"/>
    </w:rPr>
  </w:style>
  <w:style w:type="paragraph" w:styleId="Heading3">
    <w:name w:val="heading 3"/>
    <w:basedOn w:val="Heading2"/>
    <w:next w:val="BodyText"/>
    <w:qFormat/>
    <w:rsid w:val="002D1BB0"/>
    <w:pPr>
      <w:numPr>
        <w:ilvl w:val="2"/>
        <w:numId w:val="7"/>
      </w:numPr>
      <w:spacing w:before="40" w:after="80"/>
      <w:outlineLvl w:val="2"/>
    </w:pPr>
    <w:rPr>
      <w:b/>
      <w:bCs w:val="0"/>
      <w:sz w:val="24"/>
    </w:rPr>
  </w:style>
  <w:style w:type="paragraph" w:styleId="Heading4">
    <w:name w:val="heading 4"/>
    <w:basedOn w:val="Normal"/>
    <w:next w:val="Normal"/>
    <w:qFormat/>
    <w:rsid w:val="002D1BB0"/>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Text"/>
    <w:rsid w:val="008C0CC6"/>
    <w:pPr>
      <w:pBdr>
        <w:bottom w:val="single" w:sz="36" w:space="1" w:color="999999"/>
      </w:pBdr>
      <w:spacing w:before="1200" w:after="240"/>
    </w:pPr>
    <w:rPr>
      <w:b/>
      <w:bCs/>
      <w:color w:val="4E6A5D"/>
      <w:spacing w:val="20"/>
      <w:sz w:val="96"/>
    </w:rPr>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2D1BB0"/>
    <w:pPr>
      <w:spacing w:before="80" w:after="120"/>
      <w:ind w:left="902"/>
      <w:jc w:val="both"/>
    </w:pPr>
    <w:rPr>
      <w:spacing w:val="0"/>
    </w:rPr>
  </w:style>
  <w:style w:type="paragraph" w:customStyle="1" w:styleId="SublineInstruction">
    <w:name w:val="SublineInstruction"/>
    <w:basedOn w:val="Normal"/>
    <w:rsid w:val="002D1BB0"/>
    <w:rPr>
      <w:color w:val="FF0000"/>
    </w:rPr>
  </w:style>
  <w:style w:type="paragraph" w:customStyle="1" w:styleId="subtitlehead">
    <w:name w:val="subtitlehead"/>
    <w:basedOn w:val="Normal"/>
    <w:rsid w:val="002D1BB0"/>
    <w:pPr>
      <w:spacing w:before="240" w:after="960"/>
    </w:pPr>
    <w:rPr>
      <w:rFonts w:ascii="Arial Rounded MT Bold" w:hAnsi="Arial Rounded MT Bold" w:cs="Arial"/>
      <w:sz w:val="44"/>
    </w:rPr>
  </w:style>
  <w:style w:type="character" w:styleId="CommentReference">
    <w:name w:val="annotation reference"/>
    <w:rsid w:val="002D1BB0"/>
    <w:rPr>
      <w:sz w:val="16"/>
      <w:szCs w:val="16"/>
    </w:rPr>
  </w:style>
  <w:style w:type="paragraph" w:customStyle="1" w:styleId="Headline">
    <w:name w:val="Headline"/>
    <w:basedOn w:val="BodyText"/>
    <w:next w:val="BodyText"/>
    <w:rsid w:val="002D1BB0"/>
    <w:pPr>
      <w:spacing w:before="480"/>
    </w:pPr>
    <w:rPr>
      <w:b/>
      <w:sz w:val="36"/>
    </w:rPr>
  </w:style>
  <w:style w:type="character" w:customStyle="1" w:styleId="Instruction">
    <w:name w:val="Instruction"/>
    <w:rsid w:val="002D1BB0"/>
    <w:rPr>
      <w:color w:val="FF0000"/>
    </w:rPr>
  </w:style>
  <w:style w:type="paragraph" w:customStyle="1" w:styleId="Part">
    <w:name w:val="Part"/>
    <w:basedOn w:val="BodyText"/>
    <w:next w:val="Heading1"/>
    <w:rsid w:val="002D1BB0"/>
    <w:pPr>
      <w:keepNext/>
      <w:keepLines/>
      <w:ind w:left="0"/>
    </w:pPr>
    <w:rPr>
      <w:b/>
      <w:bCs/>
      <w:spacing w:val="4"/>
      <w:sz w:val="36"/>
    </w:rPr>
  </w:style>
  <w:style w:type="paragraph" w:customStyle="1" w:styleId="Subline">
    <w:name w:val="Subline"/>
    <w:basedOn w:val="BodyText"/>
    <w:rsid w:val="002D1BB0"/>
    <w:rPr>
      <w:b/>
      <w:bCs/>
      <w:sz w:val="28"/>
    </w:rPr>
  </w:style>
  <w:style w:type="paragraph" w:styleId="CommentText">
    <w:name w:val="annotation text"/>
    <w:basedOn w:val="Normal"/>
    <w:link w:val="CommentTextChar"/>
    <w:rsid w:val="002D1BB0"/>
    <w:rPr>
      <w:sz w:val="20"/>
      <w:szCs w:val="20"/>
      <w:lang w:val="x-none"/>
    </w:rPr>
  </w:style>
  <w:style w:type="paragraph" w:styleId="TOC1">
    <w:name w:val="toc 1"/>
    <w:basedOn w:val="Normal"/>
    <w:next w:val="Normal"/>
    <w:autoRedefine/>
    <w:semiHidden/>
    <w:rsid w:val="002D1BB0"/>
    <w:pPr>
      <w:tabs>
        <w:tab w:val="right" w:leader="dot" w:pos="9356"/>
      </w:tabs>
      <w:spacing w:before="240" w:after="120"/>
      <w:ind w:right="1134"/>
    </w:pPr>
    <w:rPr>
      <w:b/>
      <w:bCs/>
      <w:noProof/>
      <w:szCs w:val="36"/>
    </w:rPr>
  </w:style>
  <w:style w:type="paragraph" w:styleId="Subtitle">
    <w:name w:val="Subtitle"/>
    <w:basedOn w:val="BodyText"/>
    <w:qFormat/>
    <w:rsid w:val="002D1BB0"/>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2D1BB0"/>
    <w:pPr>
      <w:tabs>
        <w:tab w:val="left" w:pos="360"/>
        <w:tab w:val="left" w:pos="1077"/>
      </w:tabs>
      <w:ind w:left="357" w:hanging="357"/>
    </w:pPr>
    <w:rPr>
      <w:b w:val="0"/>
      <w:bCs w:val="0"/>
    </w:rPr>
  </w:style>
  <w:style w:type="paragraph" w:styleId="TOC3">
    <w:name w:val="toc 3"/>
    <w:basedOn w:val="TOC2"/>
    <w:next w:val="Normal"/>
    <w:uiPriority w:val="39"/>
    <w:rsid w:val="002D1BB0"/>
    <w:pPr>
      <w:spacing w:before="40" w:after="40"/>
      <w:ind w:left="1077" w:hanging="720"/>
    </w:pPr>
    <w:rPr>
      <w:szCs w:val="28"/>
    </w:rPr>
  </w:style>
  <w:style w:type="paragraph" w:styleId="TOC4">
    <w:name w:val="toc 4"/>
    <w:basedOn w:val="TOC3"/>
    <w:next w:val="Normal"/>
    <w:uiPriority w:val="39"/>
    <w:rsid w:val="002D1BB0"/>
    <w:pPr>
      <w:tabs>
        <w:tab w:val="clear" w:pos="360"/>
        <w:tab w:val="clear" w:pos="1077"/>
        <w:tab w:val="left" w:pos="1080"/>
        <w:tab w:val="left" w:pos="1980"/>
      </w:tabs>
      <w:ind w:left="1980" w:hanging="900"/>
    </w:pPr>
  </w:style>
  <w:style w:type="paragraph" w:styleId="TOC5">
    <w:name w:val="toc 5"/>
    <w:basedOn w:val="Normal"/>
    <w:next w:val="Normal"/>
    <w:autoRedefine/>
    <w:semiHidden/>
    <w:rsid w:val="002D1BB0"/>
    <w:pPr>
      <w:ind w:left="960"/>
    </w:pPr>
  </w:style>
  <w:style w:type="paragraph" w:styleId="TOC6">
    <w:name w:val="toc 6"/>
    <w:basedOn w:val="Normal"/>
    <w:next w:val="Normal"/>
    <w:autoRedefine/>
    <w:semiHidden/>
    <w:rsid w:val="002D1BB0"/>
    <w:pPr>
      <w:ind w:left="1200"/>
    </w:pPr>
  </w:style>
  <w:style w:type="paragraph" w:styleId="TOC7">
    <w:name w:val="toc 7"/>
    <w:basedOn w:val="Normal"/>
    <w:next w:val="Normal"/>
    <w:autoRedefine/>
    <w:semiHidden/>
    <w:rsid w:val="002D1BB0"/>
    <w:pPr>
      <w:ind w:left="1440"/>
    </w:pPr>
  </w:style>
  <w:style w:type="paragraph" w:styleId="TOC8">
    <w:name w:val="toc 8"/>
    <w:basedOn w:val="Normal"/>
    <w:next w:val="Normal"/>
    <w:autoRedefine/>
    <w:semiHidden/>
    <w:rsid w:val="002D1BB0"/>
    <w:pPr>
      <w:ind w:left="1680"/>
    </w:pPr>
  </w:style>
  <w:style w:type="paragraph" w:styleId="TOC9">
    <w:name w:val="toc 9"/>
    <w:basedOn w:val="Normal"/>
    <w:next w:val="Normal"/>
    <w:autoRedefine/>
    <w:semiHidden/>
    <w:rsid w:val="002D1BB0"/>
    <w:pPr>
      <w:ind w:left="1920"/>
    </w:pPr>
  </w:style>
  <w:style w:type="character" w:styleId="Hyperlink">
    <w:name w:val="Hyperlink"/>
    <w:uiPriority w:val="99"/>
    <w:rsid w:val="002D1BB0"/>
    <w:rPr>
      <w:color w:val="0000FF"/>
      <w:u w:val="single"/>
    </w:rPr>
  </w:style>
  <w:style w:type="character" w:customStyle="1" w:styleId="Item">
    <w:name w:val="Item"/>
    <w:rsid w:val="002D1BB0"/>
    <w:rPr>
      <w:b/>
    </w:rPr>
  </w:style>
  <w:style w:type="character" w:styleId="Strong">
    <w:name w:val="Strong"/>
    <w:qFormat/>
    <w:rsid w:val="002D1BB0"/>
    <w:rPr>
      <w:b/>
      <w:bCs/>
    </w:rPr>
  </w:style>
  <w:style w:type="paragraph" w:customStyle="1" w:styleId="InstructionOR">
    <w:name w:val="Instruction (OR)"/>
    <w:basedOn w:val="BodyText"/>
    <w:next w:val="BodyText"/>
    <w:rsid w:val="002D1BB0"/>
    <w:pPr>
      <w:jc w:val="center"/>
    </w:pPr>
    <w:rPr>
      <w:b/>
      <w:color w:val="FF0000"/>
    </w:rPr>
  </w:style>
  <w:style w:type="character" w:styleId="Emphasis">
    <w:name w:val="Emphasis"/>
    <w:qFormat/>
    <w:rsid w:val="002D1BB0"/>
    <w:rPr>
      <w:i/>
      <w:iCs/>
    </w:rPr>
  </w:style>
  <w:style w:type="paragraph" w:styleId="BodyTextIndent">
    <w:name w:val="Body Text Indent"/>
    <w:basedOn w:val="BodyText"/>
    <w:rsid w:val="002D1BB0"/>
    <w:pPr>
      <w:tabs>
        <w:tab w:val="left" w:pos="1980"/>
      </w:tabs>
      <w:ind w:left="1440"/>
    </w:pPr>
  </w:style>
  <w:style w:type="paragraph" w:styleId="BodyTextIndent2">
    <w:name w:val="Body Text Indent 2"/>
    <w:basedOn w:val="BodyTextIndent"/>
    <w:rsid w:val="002D1BB0"/>
    <w:pPr>
      <w:ind w:left="1980"/>
    </w:pPr>
  </w:style>
  <w:style w:type="paragraph" w:customStyle="1" w:styleId="TableText">
    <w:name w:val="Table Text"/>
    <w:basedOn w:val="BodyText"/>
    <w:link w:val="TableTextChar"/>
    <w:uiPriority w:val="99"/>
    <w:rsid w:val="002D1BB0"/>
    <w:pPr>
      <w:spacing w:before="40" w:after="80"/>
      <w:ind w:left="0"/>
      <w:jc w:val="left"/>
    </w:pPr>
    <w:rPr>
      <w:sz w:val="20"/>
    </w:rPr>
  </w:style>
  <w:style w:type="paragraph" w:customStyle="1" w:styleId="BodyTextIndent2bullet">
    <w:name w:val="Body Text Indent 2 (bullet)"/>
    <w:basedOn w:val="BodyTextIndent2"/>
    <w:rsid w:val="002D1BB0"/>
    <w:pPr>
      <w:tabs>
        <w:tab w:val="clear" w:pos="1980"/>
        <w:tab w:val="left" w:pos="2520"/>
      </w:tabs>
      <w:ind w:left="2520" w:hanging="540"/>
    </w:pPr>
  </w:style>
  <w:style w:type="paragraph" w:customStyle="1" w:styleId="BodyTextIndentbullet">
    <w:name w:val="Body Text Indent (bullet)"/>
    <w:basedOn w:val="BodyTextIndent"/>
    <w:rsid w:val="002D1BB0"/>
    <w:pPr>
      <w:ind w:left="1980" w:hanging="540"/>
    </w:pPr>
  </w:style>
  <w:style w:type="character" w:customStyle="1" w:styleId="Instructionbold">
    <w:name w:val="Instruction (bold)"/>
    <w:rsid w:val="002D1BB0"/>
    <w:rPr>
      <w:b/>
      <w:color w:val="FF0000"/>
    </w:rPr>
  </w:style>
  <w:style w:type="paragraph" w:styleId="Header">
    <w:name w:val="header"/>
    <w:basedOn w:val="Normal"/>
    <w:rsid w:val="002D1BB0"/>
    <w:pPr>
      <w:tabs>
        <w:tab w:val="center" w:pos="4820"/>
        <w:tab w:val="right" w:pos="9639"/>
      </w:tabs>
    </w:pPr>
    <w:rPr>
      <w:sz w:val="18"/>
    </w:rPr>
  </w:style>
  <w:style w:type="paragraph" w:styleId="Footer">
    <w:name w:val="footer"/>
    <w:basedOn w:val="Normal"/>
    <w:rsid w:val="002D1BB0"/>
    <w:pPr>
      <w:tabs>
        <w:tab w:val="center" w:pos="5670"/>
        <w:tab w:val="right" w:pos="9639"/>
      </w:tabs>
    </w:pPr>
    <w:rPr>
      <w:sz w:val="16"/>
    </w:rPr>
  </w:style>
  <w:style w:type="paragraph" w:customStyle="1" w:styleId="Heading1sansTOC">
    <w:name w:val="Heading 1 (sans TOC)"/>
    <w:basedOn w:val="Heading1"/>
    <w:next w:val="NormText"/>
    <w:rsid w:val="002D1BB0"/>
    <w:pPr>
      <w:numPr>
        <w:numId w:val="0"/>
      </w:numPr>
      <w:ind w:left="902" w:hanging="902"/>
    </w:pPr>
  </w:style>
  <w:style w:type="paragraph" w:customStyle="1" w:styleId="BodyTextbullet">
    <w:name w:val="Body Text (bullet)"/>
    <w:basedOn w:val="BodyText"/>
    <w:rsid w:val="002D1BB0"/>
    <w:pPr>
      <w:numPr>
        <w:numId w:val="20"/>
      </w:numPr>
    </w:pPr>
  </w:style>
  <w:style w:type="paragraph" w:customStyle="1" w:styleId="NormText">
    <w:name w:val="Norm Text"/>
    <w:basedOn w:val="BodyText"/>
    <w:rsid w:val="002D1BB0"/>
    <w:pPr>
      <w:ind w:left="0"/>
    </w:pPr>
  </w:style>
  <w:style w:type="paragraph" w:customStyle="1" w:styleId="NormTextbullet">
    <w:name w:val="Norm Text (bullet)"/>
    <w:basedOn w:val="NormText"/>
    <w:rsid w:val="002D1BB0"/>
    <w:pPr>
      <w:numPr>
        <w:numId w:val="8"/>
      </w:numPr>
      <w:tabs>
        <w:tab w:val="clear" w:pos="720"/>
        <w:tab w:val="left" w:pos="360"/>
      </w:tabs>
      <w:ind w:left="360"/>
    </w:pPr>
  </w:style>
  <w:style w:type="paragraph" w:customStyle="1" w:styleId="NormTextIndentbullet">
    <w:name w:val="Norm Text Indent (bullet)"/>
    <w:basedOn w:val="BodyTextIndentbullet"/>
    <w:rsid w:val="002D1BB0"/>
    <w:pPr>
      <w:tabs>
        <w:tab w:val="clear" w:pos="1980"/>
        <w:tab w:val="left" w:pos="900"/>
      </w:tabs>
      <w:ind w:left="900"/>
    </w:pPr>
  </w:style>
  <w:style w:type="paragraph" w:customStyle="1" w:styleId="NormTextIndent">
    <w:name w:val="Norm Text Indent"/>
    <w:basedOn w:val="NormTextIndentbullet"/>
    <w:rsid w:val="002D1BB0"/>
    <w:pPr>
      <w:tabs>
        <w:tab w:val="clear" w:pos="900"/>
      </w:tabs>
      <w:ind w:left="360" w:firstLine="0"/>
    </w:pPr>
  </w:style>
  <w:style w:type="character" w:styleId="FollowedHyperlink">
    <w:name w:val="FollowedHyperlink"/>
    <w:rsid w:val="002D1BB0"/>
    <w:rPr>
      <w:color w:val="800080"/>
      <w:u w:val="single"/>
    </w:rPr>
  </w:style>
  <w:style w:type="paragraph" w:customStyle="1" w:styleId="Respondentfullwidth">
    <w:name w:val="Respondent (fullwidth)"/>
    <w:basedOn w:val="Respondent"/>
    <w:next w:val="NormText"/>
    <w:rsid w:val="002D1BB0"/>
    <w:pPr>
      <w:ind w:left="0"/>
    </w:pPr>
  </w:style>
  <w:style w:type="character" w:customStyle="1" w:styleId="Optional">
    <w:name w:val="Optional"/>
    <w:rsid w:val="002D1BB0"/>
    <w:rPr>
      <w:color w:val="0000FF"/>
    </w:rPr>
  </w:style>
  <w:style w:type="character" w:customStyle="1" w:styleId="OptionalBold">
    <w:name w:val="Optional (Bold)"/>
    <w:rsid w:val="002D1BB0"/>
    <w:rPr>
      <w:b/>
      <w:color w:val="0000FF"/>
    </w:rPr>
  </w:style>
  <w:style w:type="paragraph" w:customStyle="1" w:styleId="Respondent">
    <w:name w:val="Respondent"/>
    <w:basedOn w:val="BodyText"/>
    <w:rsid w:val="002D1BB0"/>
    <w:pPr>
      <w:pBdr>
        <w:top w:val="single" w:sz="4" w:space="1" w:color="auto"/>
        <w:left w:val="single" w:sz="4" w:space="4" w:color="auto"/>
        <w:bottom w:val="single" w:sz="4" w:space="1" w:color="auto"/>
        <w:right w:val="single" w:sz="4" w:space="4" w:color="auto"/>
      </w:pBdr>
      <w:shd w:val="clear" w:color="auto" w:fill="F3F3F3"/>
    </w:pPr>
  </w:style>
  <w:style w:type="paragraph" w:customStyle="1" w:styleId="TitleCharts">
    <w:name w:val="Title (Charts)"/>
    <w:basedOn w:val="BodyText"/>
    <w:rsid w:val="002D1BB0"/>
    <w:pPr>
      <w:jc w:val="center"/>
    </w:pPr>
    <w:rPr>
      <w:b/>
    </w:rPr>
  </w:style>
  <w:style w:type="character" w:customStyle="1" w:styleId="Smalltext">
    <w:name w:val="Small text"/>
    <w:rsid w:val="002D1BB0"/>
    <w:rPr>
      <w:sz w:val="20"/>
    </w:rPr>
  </w:style>
  <w:style w:type="paragraph" w:styleId="NormalIndent">
    <w:name w:val="Normal Indent"/>
    <w:basedOn w:val="Normal"/>
    <w:rsid w:val="002D1BB0"/>
    <w:pPr>
      <w:ind w:left="720"/>
    </w:pPr>
  </w:style>
  <w:style w:type="paragraph" w:customStyle="1" w:styleId="Heading2sansTOC">
    <w:name w:val="Heading 2 (sans TOC)"/>
    <w:basedOn w:val="Heading2"/>
    <w:rsid w:val="002D1BB0"/>
    <w:pPr>
      <w:numPr>
        <w:ilvl w:val="0"/>
        <w:numId w:val="0"/>
      </w:numPr>
      <w:ind w:left="902" w:hanging="902"/>
    </w:pPr>
    <w:rPr>
      <w:bCs w:val="0"/>
    </w:rPr>
  </w:style>
  <w:style w:type="paragraph" w:customStyle="1" w:styleId="Heading3sansTOC">
    <w:name w:val="Heading 3 (sans TOC)"/>
    <w:basedOn w:val="Heading3"/>
    <w:rsid w:val="002D1BB0"/>
    <w:pPr>
      <w:numPr>
        <w:ilvl w:val="0"/>
        <w:numId w:val="0"/>
      </w:numPr>
      <w:ind w:left="902" w:hanging="902"/>
    </w:pPr>
  </w:style>
  <w:style w:type="paragraph" w:customStyle="1" w:styleId="BodyText0after">
    <w:name w:val="Body Text (0 after)"/>
    <w:basedOn w:val="BodyText"/>
    <w:rsid w:val="002D1BB0"/>
    <w:pPr>
      <w:spacing w:after="0"/>
    </w:pPr>
  </w:style>
  <w:style w:type="paragraph" w:customStyle="1" w:styleId="NormText0after">
    <w:name w:val="Norm Text (0 after)"/>
    <w:basedOn w:val="NormText"/>
    <w:rsid w:val="002D1BB0"/>
    <w:pPr>
      <w:tabs>
        <w:tab w:val="right" w:leader="dot" w:pos="6300"/>
        <w:tab w:val="left" w:pos="6480"/>
        <w:tab w:val="left" w:pos="7740"/>
        <w:tab w:val="left" w:pos="8460"/>
        <w:tab w:val="right" w:leader="dot" w:pos="9180"/>
      </w:tabs>
      <w:spacing w:after="0"/>
    </w:pPr>
  </w:style>
  <w:style w:type="paragraph" w:customStyle="1" w:styleId="Headeragency">
    <w:name w:val="Header (agency)"/>
    <w:basedOn w:val="Header"/>
    <w:rsid w:val="002D1BB0"/>
    <w:pPr>
      <w:ind w:left="900"/>
    </w:pPr>
    <w:rPr>
      <w:rFonts w:ascii="Trebuchet MS" w:hAnsi="Trebuchet MS"/>
      <w:color w:val="800000"/>
      <w:sz w:val="20"/>
    </w:rPr>
  </w:style>
  <w:style w:type="paragraph" w:customStyle="1" w:styleId="Headerdepartment">
    <w:name w:val="Header (department)"/>
    <w:basedOn w:val="Normal"/>
    <w:rsid w:val="008C0CC6"/>
    <w:pPr>
      <w:spacing w:before="180"/>
      <w:ind w:left="902"/>
    </w:pPr>
    <w:rPr>
      <w:rFonts w:ascii="Trebuchet MS" w:hAnsi="Trebuchet MS"/>
      <w:color w:val="4E6A5D"/>
    </w:rPr>
  </w:style>
  <w:style w:type="paragraph" w:customStyle="1" w:styleId="Heading">
    <w:name w:val="Heading"/>
    <w:basedOn w:val="NormText"/>
    <w:rsid w:val="002D1BB0"/>
    <w:pPr>
      <w:numPr>
        <w:numId w:val="16"/>
      </w:numPr>
    </w:pPr>
    <w:rPr>
      <w:b/>
    </w:rPr>
  </w:style>
  <w:style w:type="paragraph" w:styleId="DocumentMap">
    <w:name w:val="Document Map"/>
    <w:basedOn w:val="Normal"/>
    <w:semiHidden/>
    <w:rsid w:val="002D1BB0"/>
    <w:pPr>
      <w:shd w:val="clear" w:color="auto" w:fill="000080"/>
    </w:pPr>
    <w:rPr>
      <w:rFonts w:ascii="Tahoma" w:hAnsi="Tahoma" w:cs="Tahoma"/>
    </w:rPr>
  </w:style>
  <w:style w:type="paragraph" w:styleId="BalloonText">
    <w:name w:val="Balloon Text"/>
    <w:basedOn w:val="Normal"/>
    <w:semiHidden/>
    <w:rsid w:val="003C2E14"/>
    <w:rPr>
      <w:rFonts w:ascii="Tahoma" w:hAnsi="Tahoma" w:cs="Tahoma"/>
      <w:sz w:val="16"/>
      <w:szCs w:val="16"/>
    </w:rPr>
  </w:style>
  <w:style w:type="paragraph" w:styleId="CommentSubject">
    <w:name w:val="annotation subject"/>
    <w:basedOn w:val="CommentText"/>
    <w:next w:val="CommentText"/>
    <w:semiHidden/>
    <w:rsid w:val="00AA0506"/>
    <w:rPr>
      <w:b/>
      <w:bCs/>
    </w:rPr>
  </w:style>
  <w:style w:type="paragraph" w:customStyle="1" w:styleId="DefaultParagraphFontParaCharCharCharCharChar">
    <w:name w:val="Default Paragraph Font Para Char Char Char Char Char"/>
    <w:rsid w:val="000777C6"/>
    <w:pPr>
      <w:spacing w:after="160" w:line="240" w:lineRule="exact"/>
    </w:pPr>
    <w:rPr>
      <w:rFonts w:ascii="Verdana" w:hAnsi="Verdana"/>
      <w:lang w:val="en-US" w:eastAsia="en-US"/>
    </w:rPr>
  </w:style>
  <w:style w:type="table" w:styleId="TableGrid">
    <w:name w:val="Table Grid"/>
    <w:basedOn w:val="TableNormal"/>
    <w:rsid w:val="0067533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Body Text 1 Char,Body Char,Heading 1 text Char,BodyText Char,heading3 Char,Body Text - Level 2 Char,bt Char,Body Text Char1 Char Char Char,Body Text Char1 Char Char1"/>
    <w:link w:val="BodyText"/>
    <w:uiPriority w:val="1"/>
    <w:rsid w:val="00675339"/>
    <w:rPr>
      <w:rFonts w:ascii="Arial" w:hAnsi="Arial"/>
      <w:sz w:val="24"/>
      <w:szCs w:val="24"/>
      <w:lang w:val="en-AU" w:eastAsia="en-US" w:bidi="ar-SA"/>
    </w:rPr>
  </w:style>
  <w:style w:type="paragraph" w:customStyle="1" w:styleId="Bullets">
    <w:name w:val="Bullets"/>
    <w:basedOn w:val="Normal"/>
    <w:rsid w:val="00675339"/>
    <w:pPr>
      <w:numPr>
        <w:ilvl w:val="1"/>
        <w:numId w:val="19"/>
      </w:numPr>
      <w:spacing w:after="240"/>
      <w:jc w:val="both"/>
    </w:pPr>
    <w:rPr>
      <w:spacing w:val="0"/>
    </w:rPr>
  </w:style>
  <w:style w:type="paragraph" w:customStyle="1" w:styleId="BlueIndent2">
    <w:name w:val="Blue Indent 2"/>
    <w:basedOn w:val="Normal"/>
    <w:rsid w:val="00675339"/>
    <w:pPr>
      <w:widowControl w:val="0"/>
      <w:spacing w:after="120"/>
      <w:ind w:left="1134"/>
      <w:jc w:val="both"/>
    </w:pPr>
    <w:rPr>
      <w:color w:val="0000FF"/>
      <w:spacing w:val="0"/>
      <w:sz w:val="20"/>
    </w:rPr>
  </w:style>
  <w:style w:type="paragraph" w:styleId="Revision">
    <w:name w:val="Revision"/>
    <w:hidden/>
    <w:uiPriority w:val="99"/>
    <w:semiHidden/>
    <w:rsid w:val="00964613"/>
    <w:rPr>
      <w:rFonts w:ascii="Arial" w:hAnsi="Arial"/>
      <w:spacing w:val="8"/>
      <w:sz w:val="24"/>
      <w:szCs w:val="24"/>
      <w:lang w:eastAsia="en-US"/>
    </w:rPr>
  </w:style>
  <w:style w:type="character" w:customStyle="1" w:styleId="CommentTextChar">
    <w:name w:val="Comment Text Char"/>
    <w:link w:val="CommentText"/>
    <w:semiHidden/>
    <w:rsid w:val="00A84A4E"/>
    <w:rPr>
      <w:rFonts w:ascii="Arial" w:hAnsi="Arial"/>
      <w:spacing w:val="8"/>
      <w:lang w:eastAsia="en-US"/>
    </w:rPr>
  </w:style>
  <w:style w:type="paragraph" w:customStyle="1" w:styleId="StyleHeading1sansTOCLeft0cmFirstline0cm">
    <w:name w:val="Style Heading 1 (sans TOC) + Left:  0 cm First line:  0 cm"/>
    <w:basedOn w:val="Normal"/>
    <w:qFormat/>
    <w:rsid w:val="00A84A4E"/>
    <w:pPr>
      <w:keepNext/>
      <w:tabs>
        <w:tab w:val="left" w:pos="851"/>
        <w:tab w:val="left" w:pos="902"/>
      </w:tabs>
      <w:spacing w:before="240" w:after="60"/>
      <w:jc w:val="both"/>
      <w:outlineLvl w:val="0"/>
    </w:pPr>
    <w:rPr>
      <w:b/>
      <w:bCs/>
      <w:spacing w:val="0"/>
      <w:kern w:val="32"/>
      <w:sz w:val="32"/>
      <w:szCs w:val="20"/>
    </w:rPr>
  </w:style>
  <w:style w:type="character" w:customStyle="1" w:styleId="TableTextChar">
    <w:name w:val="Table Text Char"/>
    <w:link w:val="TableText"/>
    <w:uiPriority w:val="99"/>
    <w:locked/>
    <w:rsid w:val="00257AB2"/>
    <w:rPr>
      <w:rFonts w:ascii="Arial" w:hAnsi="Arial"/>
      <w:szCs w:val="24"/>
      <w:lang w:eastAsia="en-US"/>
    </w:rPr>
  </w:style>
  <w:style w:type="character" w:customStyle="1" w:styleId="Heading2Char">
    <w:name w:val="Heading 2 Char"/>
    <w:link w:val="Heading2"/>
    <w:rsid w:val="00D01856"/>
    <w:rPr>
      <w:rFonts w:ascii="Arial" w:hAnsi="Arial" w:cs="Arial"/>
      <w:bCs/>
      <w:color w:val="000000"/>
      <w:kern w:val="32"/>
      <w:sz w:val="28"/>
      <w:szCs w:val="26"/>
      <w:lang w:eastAsia="en-US"/>
    </w:rPr>
  </w:style>
  <w:style w:type="character" w:styleId="UnresolvedMention">
    <w:name w:val="Unresolved Mention"/>
    <w:basedOn w:val="DefaultParagraphFont"/>
    <w:uiPriority w:val="99"/>
    <w:semiHidden/>
    <w:unhideWhenUsed/>
    <w:rsid w:val="00A8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98985">
      <w:bodyDiv w:val="1"/>
      <w:marLeft w:val="0"/>
      <w:marRight w:val="0"/>
      <w:marTop w:val="0"/>
      <w:marBottom w:val="0"/>
      <w:divBdr>
        <w:top w:val="none" w:sz="0" w:space="0" w:color="auto"/>
        <w:left w:val="none" w:sz="0" w:space="0" w:color="auto"/>
        <w:bottom w:val="none" w:sz="0" w:space="0" w:color="auto"/>
        <w:right w:val="none" w:sz="0" w:space="0" w:color="auto"/>
      </w:divBdr>
    </w:div>
    <w:div w:id="11207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hyperlink" Target="https://www.cyber.gov.au/acsc/view-all-content/publications/anatomy-cloud-assessment-and-authorisation" TargetMode="External"/><Relationship Id="rId3" Type="http://schemas.openxmlformats.org/officeDocument/2006/relationships/customXml" Target="../customXml/item2.xml"/><Relationship Id="rId21" Type="http://schemas.openxmlformats.org/officeDocument/2006/relationships/hyperlink" Target="https://www.wa.gov.au/sites/default/files/2019-02/1.2%20WA%20Government%20Data%20Offshoring%20position%20and%20guidance.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yperlink" Target="https://teams.microsoft.com/l/file/80407591-EB55-4B57-ACA2-08FF9D998EE2?tenantId=d48144b5-571f-4b68-9721-e41bc0071e17&amp;fileType=pdf&amp;objectUrl=https%3A%2F%2Fdpcwagov.sharepoint.com%2Fsites%2FPublicCloudProject%2FShared%20Documents%2FGeneral%2FCyber%20Risk%20and%20Controls%2FACSC%20Cloud%20Security%20Guidance%2FCloud%20Assessment%20and%20Authorisation%20Framework%20-%20FAQs%20(July%202020).cleaned.pdf&amp;baseUrl=https%3A%2F%2Fdpcwagov.sharepoint.com%2Fsites%2FPublicCloudProject&amp;serviceName=teams&amp;threadId=19:952db1d9a4304320854ac2aa69695b38@thread.skype&amp;groupId=f0eb0144-34dd-490e-9eea-ecc1c97c857a"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www.wa.gov.au/government/publications/information-classification-policy" TargetMode="External"/><Relationship Id="rId29" Type="http://schemas.openxmlformats.org/officeDocument/2006/relationships/hyperlink" Target="https://teams.microsoft.com/l/file/A7A7E855-D457-4717-872A-9EE517830DB8?tenantId=d48144b5-571f-4b68-9721-e41bc0071e17&amp;fileType=docx&amp;objectUrl=https%3A%2F%2Fdpcwagov.sharepoint.com%2Fsites%2FPublicCloudProject%2FShared%20Documents%2FGeneral%2FCyber%20Risk%20and%20Controls%2FACSC%20Cloud%20Security%20Guidance%2FCloud%20Security%20Assessment%20Report%20Template%20(July%202020).cleaned.docx&amp;baseUrl=https%3A%2F%2Fdpcwagov.sharepoint.com%2Fsites%2FPublicCloudProject&amp;serviceName=teams&amp;threadId=19:952db1d9a4304320854ac2aa69695b38@thread.skype&amp;groupId=f0eb0144-34dd-490e-9eea-ecc1c97c857a"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cyber.gov.au/acsc/view-all-content/publications/cloud-assessment-and-authorisation-frequently-asked-questions" TargetMode="External"/><Relationship Id="rId32"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yperlink" Target="https://teams.microsoft.com/l/file/F66A3317-111C-4A62-BD35-7F2BDB7B3C32?tenantId=d48144b5-571f-4b68-9721-e41bc0071e17&amp;fileType=xlsx&amp;objectUrl=https%3A%2F%2Fdpcwagov.sharepoint.com%2Fsites%2FPublicCloudProject%2FShared%20Documents%2FGeneral%2FCyber%20Risk%20and%20Controls%2FACSC%20Cloud%20Security%20Guidance%2FCloud%20Security%20Controls%20Matrix%20Template%20-%20July2020.xlsx&amp;baseUrl=https%3A%2F%2Fdpcwagov.sharepoint.com%2Fsites%2FPublicCloudProject&amp;serviceName=teams&amp;threadId=19:952db1d9a4304320854ac2aa69695b38@thread.skype&amp;groupId=f0eb0144-34dd-490e-9eea-ecc1c97c857a" TargetMode="External"/><Relationship Id="rId28" Type="http://schemas.openxmlformats.org/officeDocument/2006/relationships/hyperlink" Target="https://www.cyber.gov.au/acsc/view-all-content/publications/cloud-security-assessment-report-template" TargetMode="External"/><Relationship Id="rId10" Type="http://schemas.openxmlformats.org/officeDocument/2006/relationships/webSettings" Target="webSettings.xml"/><Relationship Id="rId19" Type="http://schemas.openxmlformats.org/officeDocument/2006/relationships/hyperlink" Target="https://www.wa.gov.au/government/publications/western-australian-procurement-rules" TargetMode="External"/><Relationship Id="rId31"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cyber.gov.au/acsc/view-all-content/publications/cloud-security-controls-matrix" TargetMode="External"/><Relationship Id="rId27" Type="http://schemas.openxmlformats.org/officeDocument/2006/relationships/hyperlink" Target="https://teams.microsoft.com/l/file/1CAED5A1-981E-456C-BAAD-8E5B94E4D70E?tenantId=d48144b5-571f-4b68-9721-e41bc0071e17&amp;fileType=pdf&amp;objectUrl=https%3A%2F%2Fdpcwagov.sharepoint.com%2Fsites%2FPublicCloudProject%2FShared%20Documents%2FGeneral%2FCyber%20Risk%20and%20Controls%2FACSC%20Cloud%20Security%20Guidance%2FAnatomy%20of%20a%20Cloud%20Assessment%20and%20Authorisation%20(July%202020).cleaned.pdf&amp;baseUrl=https%3A%2F%2Fdpcwagov.sharepoint.com%2Fsites%2FPublicCloudProject&amp;serviceName=teams&amp;threadId=19:952db1d9a4304320854ac2aa69695b38@thread.skype&amp;groupId=f0eb0144-34dd-490e-9eea-ecc1c97c857a" TargetMode="External"/><Relationship Id="rId30" Type="http://schemas.openxmlformats.org/officeDocument/2006/relationships/hyperlink" Target="https://www.wa.gov.au/sites/default/files/2020-11/Public%20Cloud%20Cyber%20Risk%20Assessment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E52E8008D564B8992AB073CF25EF4" ma:contentTypeVersion="12" ma:contentTypeDescription="Create a new document." ma:contentTypeScope="" ma:versionID="85c603c407202d6c6ffe68806544babc">
  <xsd:schema xmlns:xsd="http://www.w3.org/2001/XMLSchema" xmlns:xs="http://www.w3.org/2001/XMLSchema" xmlns:p="http://schemas.microsoft.com/office/2006/metadata/properties" xmlns:ns3="ed28cfd6-81c7-43f7-acd5-f91561b7a70a" xmlns:ns4="86410f7a-d4d5-413a-8284-33dff0d6ef77" targetNamespace="http://schemas.microsoft.com/office/2006/metadata/properties" ma:root="true" ma:fieldsID="c94b0aa2856d641f9506896dcff085cf" ns3:_="" ns4:_="">
    <xsd:import namespace="ed28cfd6-81c7-43f7-acd5-f91561b7a70a"/>
    <xsd:import namespace="86410f7a-d4d5-413a-8284-33dff0d6ef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8cfd6-81c7-43f7-acd5-f91561b7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10f7a-d4d5-413a-8284-33dff0d6ef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B73DC-58AE-4B0F-8AFF-ACA4883BA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8cfd6-81c7-43f7-acd5-f91561b7a70a"/>
    <ds:schemaRef ds:uri="86410f7a-d4d5-413a-8284-33dff0d6e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2269B-98AD-4DA3-BD74-3FD625911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A83FB-1863-4A53-B435-2735A31FC0E0}">
  <ds:schemaRefs>
    <ds:schemaRef ds:uri="http://schemas.openxmlformats.org/officeDocument/2006/bibliography"/>
  </ds:schemaRefs>
</ds:datastoreItem>
</file>

<file path=customXml/itemProps4.xml><?xml version="1.0" encoding="utf-8"?>
<ds:datastoreItem xmlns:ds="http://schemas.openxmlformats.org/officeDocument/2006/customXml" ds:itemID="{08DBEC33-959C-4440-AF59-2E1539DF088B}">
  <ds:schemaRefs>
    <ds:schemaRef ds:uri="http://schemas.microsoft.com/office/2006/metadata/longProperties"/>
  </ds:schemaRefs>
</ds:datastoreItem>
</file>

<file path=customXml/itemProps5.xml><?xml version="1.0" encoding="utf-8"?>
<ds:datastoreItem xmlns:ds="http://schemas.openxmlformats.org/officeDocument/2006/customXml" ds:itemID="{DC5F684D-DEDF-44B1-8FA1-9F8AE3442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TendersTemplate.dot</Template>
  <TotalTime>73</TotalTime>
  <Pages>18</Pages>
  <Words>4884</Words>
  <Characters>27843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Evaluation Report Template</vt:lpstr>
    </vt:vector>
  </TitlesOfParts>
  <Company>Department of Finance</Company>
  <LinksUpToDate>false</LinksUpToDate>
  <CharactersWithSpaces>32662</CharactersWithSpaces>
  <SharedDoc>false</SharedDoc>
  <HLinks>
    <vt:vector size="120" baseType="variant">
      <vt:variant>
        <vt:i4>7012396</vt:i4>
      </vt:variant>
      <vt:variant>
        <vt:i4>540</vt:i4>
      </vt:variant>
      <vt:variant>
        <vt:i4>0</vt:i4>
      </vt:variant>
      <vt:variant>
        <vt:i4>5</vt:i4>
      </vt:variant>
      <vt:variant>
        <vt:lpwstr>https://teams.microsoft.com/l/file/A7A7E855-D457-4717-872A-9EE517830DB8?tenantId=d48144b5-571f-4b68-9721-e41bc0071e17&amp;fileType=docx&amp;objectUrl=https%3A%2F%2Fdpcwagov.sharepoint.com%2Fsites%2FPublicCloudProject%2FShared%20Documents%2FGeneral%2FCyber%20Risk%20and%20Controls%2FACSC%20Cloud%20Security%20Guidance%2FCloud%20Security%20Assessment%20Report%20Template%20(July%202020).cleaned.docx&amp;baseUrl=https%3A%2F%2Fdpcwagov.sharepoint.com%2Fsites%2FPublicCloudProject&amp;serviceName=teams&amp;threadId=19:952db1d9a4304320854ac2aa69695b38@thread.skype&amp;groupId=f0eb0144-34dd-490e-9eea-ecc1c97c857a</vt:lpwstr>
      </vt:variant>
      <vt:variant>
        <vt:lpwstr/>
      </vt:variant>
      <vt:variant>
        <vt:i4>4849749</vt:i4>
      </vt:variant>
      <vt:variant>
        <vt:i4>537</vt:i4>
      </vt:variant>
      <vt:variant>
        <vt:i4>0</vt:i4>
      </vt:variant>
      <vt:variant>
        <vt:i4>5</vt:i4>
      </vt:variant>
      <vt:variant>
        <vt:lpwstr>https://www.cyber.gov.au/acsc/view-all-content/publications/cloud-security-assessment-report-template</vt:lpwstr>
      </vt:variant>
      <vt:variant>
        <vt:lpwstr/>
      </vt:variant>
      <vt:variant>
        <vt:i4>3604590</vt:i4>
      </vt:variant>
      <vt:variant>
        <vt:i4>534</vt:i4>
      </vt:variant>
      <vt:variant>
        <vt:i4>0</vt:i4>
      </vt:variant>
      <vt:variant>
        <vt:i4>5</vt:i4>
      </vt:variant>
      <vt:variant>
        <vt:lpwstr>https://teams.microsoft.com/l/file/1CAED5A1-981E-456C-BAAD-8E5B94E4D70E?tenantId=d48144b5-571f-4b68-9721-e41bc0071e17&amp;fileType=pdf&amp;objectUrl=https%3A%2F%2Fdpcwagov.sharepoint.com%2Fsites%2FPublicCloudProject%2FShared%20Documents%2FGeneral%2FCyber%20Risk%20and%20Controls%2FACSC%20Cloud%20Security%20Guidance%2FAnatomy%20of%20a%20Cloud%20Assessment%20and%20Authorisation%20(July%202020).cleaned.pdf&amp;baseUrl=https%3A%2F%2Fdpcwagov.sharepoint.com%2Fsites%2FPublicCloudProject&amp;serviceName=teams&amp;threadId=19:952db1d9a4304320854ac2aa69695b38@thread.skype&amp;groupId=f0eb0144-34dd-490e-9eea-ecc1c97c857a</vt:lpwstr>
      </vt:variant>
      <vt:variant>
        <vt:lpwstr/>
      </vt:variant>
      <vt:variant>
        <vt:i4>2359342</vt:i4>
      </vt:variant>
      <vt:variant>
        <vt:i4>531</vt:i4>
      </vt:variant>
      <vt:variant>
        <vt:i4>0</vt:i4>
      </vt:variant>
      <vt:variant>
        <vt:i4>5</vt:i4>
      </vt:variant>
      <vt:variant>
        <vt:lpwstr>https://www.cyber.gov.au/acsc/view-all-content/publications/anatomy-cloud-assessment-and-authorisation</vt:lpwstr>
      </vt:variant>
      <vt:variant>
        <vt:lpwstr/>
      </vt:variant>
      <vt:variant>
        <vt:i4>3342385</vt:i4>
      </vt:variant>
      <vt:variant>
        <vt:i4>528</vt:i4>
      </vt:variant>
      <vt:variant>
        <vt:i4>0</vt:i4>
      </vt:variant>
      <vt:variant>
        <vt:i4>5</vt:i4>
      </vt:variant>
      <vt:variant>
        <vt:lpwstr>https://teams.microsoft.com/l/file/80407591-EB55-4B57-ACA2-08FF9D998EE2?tenantId=d48144b5-571f-4b68-9721-e41bc0071e17&amp;fileType=pdf&amp;objectUrl=https%3A%2F%2Fdpcwagov.sharepoint.com%2Fsites%2FPublicCloudProject%2FShared%20Documents%2FGeneral%2FCyber%20Risk%20and%20Controls%2FACSC%20Cloud%20Security%20Guidance%2FCloud%20Assessment%20and%20Authorisation%20Framework%20-%20FAQs%20(July%202020).cleaned.pdf&amp;baseUrl=https%3A%2F%2Fdpcwagov.sharepoint.com%2Fsites%2FPublicCloudProject&amp;serviceName=teams&amp;threadId=19:952db1d9a4304320854ac2aa69695b38@thread.skype&amp;groupId=f0eb0144-34dd-490e-9eea-ecc1c97c857a</vt:lpwstr>
      </vt:variant>
      <vt:variant>
        <vt:lpwstr/>
      </vt:variant>
      <vt:variant>
        <vt:i4>1900575</vt:i4>
      </vt:variant>
      <vt:variant>
        <vt:i4>525</vt:i4>
      </vt:variant>
      <vt:variant>
        <vt:i4>0</vt:i4>
      </vt:variant>
      <vt:variant>
        <vt:i4>5</vt:i4>
      </vt:variant>
      <vt:variant>
        <vt:lpwstr>https://www.cyber.gov.au/acsc/view-all-content/publications/cloud-assessment-and-authorisation-frequently-asked-questions</vt:lpwstr>
      </vt:variant>
      <vt:variant>
        <vt:lpwstr/>
      </vt:variant>
      <vt:variant>
        <vt:i4>6619253</vt:i4>
      </vt:variant>
      <vt:variant>
        <vt:i4>522</vt:i4>
      </vt:variant>
      <vt:variant>
        <vt:i4>0</vt:i4>
      </vt:variant>
      <vt:variant>
        <vt:i4>5</vt:i4>
      </vt:variant>
      <vt:variant>
        <vt:lpwstr>https://teams.microsoft.com/l/file/F66A3317-111C-4A62-BD35-7F2BDB7B3C32?tenantId=d48144b5-571f-4b68-9721-e41bc0071e17&amp;fileType=xlsx&amp;objectUrl=https%3A%2F%2Fdpcwagov.sharepoint.com%2Fsites%2FPublicCloudProject%2FShared%20Documents%2FGeneral%2FCyber%20Risk%20and%20Controls%2FACSC%20Cloud%20Security%20Guidance%2FCloud%20Security%20Controls%20Matrix%20Template%20-%20July2020.xlsx&amp;baseUrl=https%3A%2F%2Fdpcwagov.sharepoint.com%2Fsites%2FPublicCloudProject&amp;serviceName=teams&amp;threadId=19:952db1d9a4304320854ac2aa69695b38@thread.skype&amp;groupId=f0eb0144-34dd-490e-9eea-ecc1c97c857a</vt:lpwstr>
      </vt:variant>
      <vt:variant>
        <vt:lpwstr/>
      </vt:variant>
      <vt:variant>
        <vt:i4>3080319</vt:i4>
      </vt:variant>
      <vt:variant>
        <vt:i4>519</vt:i4>
      </vt:variant>
      <vt:variant>
        <vt:i4>0</vt:i4>
      </vt:variant>
      <vt:variant>
        <vt:i4>5</vt:i4>
      </vt:variant>
      <vt:variant>
        <vt:lpwstr>https://www.cyber.gov.au/acsc/view-all-content/publications/cloud-security-controls-matrix</vt:lpwstr>
      </vt:variant>
      <vt:variant>
        <vt:lpwstr/>
      </vt:variant>
      <vt:variant>
        <vt:i4>1703984</vt:i4>
      </vt:variant>
      <vt:variant>
        <vt:i4>98</vt:i4>
      </vt:variant>
      <vt:variant>
        <vt:i4>0</vt:i4>
      </vt:variant>
      <vt:variant>
        <vt:i4>5</vt:i4>
      </vt:variant>
      <vt:variant>
        <vt:lpwstr/>
      </vt:variant>
      <vt:variant>
        <vt:lpwstr>_Toc52786245</vt:lpwstr>
      </vt:variant>
      <vt:variant>
        <vt:i4>1769520</vt:i4>
      </vt:variant>
      <vt:variant>
        <vt:i4>92</vt:i4>
      </vt:variant>
      <vt:variant>
        <vt:i4>0</vt:i4>
      </vt:variant>
      <vt:variant>
        <vt:i4>5</vt:i4>
      </vt:variant>
      <vt:variant>
        <vt:lpwstr/>
      </vt:variant>
      <vt:variant>
        <vt:lpwstr>_Toc52786244</vt:lpwstr>
      </vt:variant>
      <vt:variant>
        <vt:i4>1835056</vt:i4>
      </vt:variant>
      <vt:variant>
        <vt:i4>86</vt:i4>
      </vt:variant>
      <vt:variant>
        <vt:i4>0</vt:i4>
      </vt:variant>
      <vt:variant>
        <vt:i4>5</vt:i4>
      </vt:variant>
      <vt:variant>
        <vt:lpwstr/>
      </vt:variant>
      <vt:variant>
        <vt:lpwstr>_Toc52786243</vt:lpwstr>
      </vt:variant>
      <vt:variant>
        <vt:i4>1900592</vt:i4>
      </vt:variant>
      <vt:variant>
        <vt:i4>80</vt:i4>
      </vt:variant>
      <vt:variant>
        <vt:i4>0</vt:i4>
      </vt:variant>
      <vt:variant>
        <vt:i4>5</vt:i4>
      </vt:variant>
      <vt:variant>
        <vt:lpwstr/>
      </vt:variant>
      <vt:variant>
        <vt:lpwstr>_Toc52786242</vt:lpwstr>
      </vt:variant>
      <vt:variant>
        <vt:i4>1966128</vt:i4>
      </vt:variant>
      <vt:variant>
        <vt:i4>74</vt:i4>
      </vt:variant>
      <vt:variant>
        <vt:i4>0</vt:i4>
      </vt:variant>
      <vt:variant>
        <vt:i4>5</vt:i4>
      </vt:variant>
      <vt:variant>
        <vt:lpwstr/>
      </vt:variant>
      <vt:variant>
        <vt:lpwstr>_Toc52786241</vt:lpwstr>
      </vt:variant>
      <vt:variant>
        <vt:i4>2031664</vt:i4>
      </vt:variant>
      <vt:variant>
        <vt:i4>68</vt:i4>
      </vt:variant>
      <vt:variant>
        <vt:i4>0</vt:i4>
      </vt:variant>
      <vt:variant>
        <vt:i4>5</vt:i4>
      </vt:variant>
      <vt:variant>
        <vt:lpwstr/>
      </vt:variant>
      <vt:variant>
        <vt:lpwstr>_Toc52786240</vt:lpwstr>
      </vt:variant>
      <vt:variant>
        <vt:i4>1441847</vt:i4>
      </vt:variant>
      <vt:variant>
        <vt:i4>62</vt:i4>
      </vt:variant>
      <vt:variant>
        <vt:i4>0</vt:i4>
      </vt:variant>
      <vt:variant>
        <vt:i4>5</vt:i4>
      </vt:variant>
      <vt:variant>
        <vt:lpwstr/>
      </vt:variant>
      <vt:variant>
        <vt:lpwstr>_Toc52786239</vt:lpwstr>
      </vt:variant>
      <vt:variant>
        <vt:i4>1507383</vt:i4>
      </vt:variant>
      <vt:variant>
        <vt:i4>56</vt:i4>
      </vt:variant>
      <vt:variant>
        <vt:i4>0</vt:i4>
      </vt:variant>
      <vt:variant>
        <vt:i4>5</vt:i4>
      </vt:variant>
      <vt:variant>
        <vt:lpwstr/>
      </vt:variant>
      <vt:variant>
        <vt:lpwstr>_Toc52786238</vt:lpwstr>
      </vt:variant>
      <vt:variant>
        <vt:i4>1572919</vt:i4>
      </vt:variant>
      <vt:variant>
        <vt:i4>50</vt:i4>
      </vt:variant>
      <vt:variant>
        <vt:i4>0</vt:i4>
      </vt:variant>
      <vt:variant>
        <vt:i4>5</vt:i4>
      </vt:variant>
      <vt:variant>
        <vt:lpwstr/>
      </vt:variant>
      <vt:variant>
        <vt:lpwstr>_Toc52786237</vt:lpwstr>
      </vt:variant>
      <vt:variant>
        <vt:i4>1638455</vt:i4>
      </vt:variant>
      <vt:variant>
        <vt:i4>44</vt:i4>
      </vt:variant>
      <vt:variant>
        <vt:i4>0</vt:i4>
      </vt:variant>
      <vt:variant>
        <vt:i4>5</vt:i4>
      </vt:variant>
      <vt:variant>
        <vt:lpwstr/>
      </vt:variant>
      <vt:variant>
        <vt:lpwstr>_Toc52786236</vt:lpwstr>
      </vt:variant>
      <vt:variant>
        <vt:i4>1703991</vt:i4>
      </vt:variant>
      <vt:variant>
        <vt:i4>38</vt:i4>
      </vt:variant>
      <vt:variant>
        <vt:i4>0</vt:i4>
      </vt:variant>
      <vt:variant>
        <vt:i4>5</vt:i4>
      </vt:variant>
      <vt:variant>
        <vt:lpwstr/>
      </vt:variant>
      <vt:variant>
        <vt:lpwstr>_Toc52786235</vt:lpwstr>
      </vt:variant>
      <vt:variant>
        <vt:i4>1769527</vt:i4>
      </vt:variant>
      <vt:variant>
        <vt:i4>32</vt:i4>
      </vt:variant>
      <vt:variant>
        <vt:i4>0</vt:i4>
      </vt:variant>
      <vt:variant>
        <vt:i4>5</vt:i4>
      </vt:variant>
      <vt:variant>
        <vt:lpwstr/>
      </vt:variant>
      <vt:variant>
        <vt:lpwstr>_Toc52786234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Template</dc:title>
  <dc:subject/>
  <dc:creator>04000763</dc:creator>
  <cp:keywords/>
  <cp:lastModifiedBy>Bulbeck, Emily</cp:lastModifiedBy>
  <cp:revision>6</cp:revision>
  <cp:lastPrinted>2016-11-02T03:56:00Z</cp:lastPrinted>
  <dcterms:created xsi:type="dcterms:W3CDTF">2021-05-18T09:16:00Z</dcterms:created>
  <dcterms:modified xsi:type="dcterms:W3CDTF">2021-05-26T09:28:00Z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Sanford, Frances</vt:lpwstr>
  </property>
  <property fmtid="{D5CDD505-2E9C-101B-9397-08002B2CF9AE}" pid="3" name="OwnerTeam">
    <vt:lpwstr>PPG</vt:lpwstr>
  </property>
  <property fmtid="{D5CDD505-2E9C-101B-9397-08002B2CF9AE}" pid="4" name="Process Order">
    <vt:lpwstr>390.000000000000</vt:lpwstr>
  </property>
  <property fmtid="{D5CDD505-2E9C-101B-9397-08002B2CF9AE}" pid="5" name="Contract Type">
    <vt:lpwstr>Agency and CUA</vt:lpwstr>
  </property>
  <property fmtid="{D5CDD505-2E9C-101B-9397-08002B2CF9AE}" pid="6" name="TRIM Document Number">
    <vt:lpwstr/>
  </property>
  <property fmtid="{D5CDD505-2E9C-101B-9397-08002B2CF9AE}" pid="7" name="Document Type">
    <vt:lpwstr>Template</vt:lpwstr>
  </property>
  <property fmtid="{D5CDD505-2E9C-101B-9397-08002B2CF9AE}" pid="8" name="Contract Category">
    <vt:lpwstr>2 Formation</vt:lpwstr>
  </property>
  <property fmtid="{D5CDD505-2E9C-101B-9397-08002B2CF9AE}" pid="9" name="ReportOwner">
    <vt:lpwstr>207</vt:lpwstr>
  </property>
  <property fmtid="{D5CDD505-2E9C-101B-9397-08002B2CF9AE}" pid="10" name="RoutingRuleDescription">
    <vt:lpwstr/>
  </property>
  <property fmtid="{D5CDD505-2E9C-101B-9397-08002B2CF9AE}" pid="11" name="Archive Date">
    <vt:lpwstr/>
  </property>
  <property fmtid="{D5CDD505-2E9C-101B-9397-08002B2CF9AE}" pid="12" name="ContentTypeId">
    <vt:lpwstr>0x0101006A6E52E8008D564B8992AB073CF25EF4</vt:lpwstr>
  </property>
  <property fmtid="{D5CDD505-2E9C-101B-9397-08002B2CF9AE}" pid="13" name="_NewReviewCycle">
    <vt:lpwstr/>
  </property>
</Properties>
</file>