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88F4E" w14:textId="51F81DA0" w:rsidR="00AA4D20" w:rsidRDefault="00A1494D" w:rsidP="00B9481D">
      <w:pPr>
        <w:pStyle w:val="Title"/>
      </w:pPr>
      <w:r>
        <w:t xml:space="preserve">Impact </w:t>
      </w:r>
      <w:r w:rsidR="003F041F">
        <w:t>s</w:t>
      </w:r>
      <w:r>
        <w:t>tatements</w:t>
      </w:r>
    </w:p>
    <w:p w14:paraId="63EDBC15" w14:textId="21EC9D55" w:rsidR="00381B86" w:rsidRPr="00B9481D" w:rsidRDefault="00AC4DA1" w:rsidP="00B9481D">
      <w:pPr>
        <w:pStyle w:val="BodyText"/>
        <w:pBdr>
          <w:top w:val="single" w:sz="4" w:space="1" w:color="auto"/>
          <w:left w:val="single" w:sz="4" w:space="4" w:color="auto"/>
          <w:bottom w:val="single" w:sz="4" w:space="1" w:color="auto"/>
          <w:right w:val="single" w:sz="4" w:space="4" w:color="auto"/>
        </w:pBdr>
        <w:spacing w:before="400"/>
      </w:pPr>
      <w:r w:rsidRPr="00B9481D">
        <w:t xml:space="preserve">This information sheet provides guidance </w:t>
      </w:r>
      <w:r w:rsidR="00AA4D20" w:rsidRPr="00B9481D">
        <w:t>as to</w:t>
      </w:r>
      <w:r w:rsidR="00CF293E" w:rsidRPr="00B9481D">
        <w:t xml:space="preserve"> the </w:t>
      </w:r>
      <w:r w:rsidR="00A1494D" w:rsidRPr="00B9481D">
        <w:t>use of impact statements</w:t>
      </w:r>
      <w:r w:rsidR="00364CB3" w:rsidRPr="00B9481D">
        <w:t xml:space="preserve"> and</w:t>
      </w:r>
      <w:bookmarkStart w:id="0" w:name="_Toc59617240"/>
      <w:bookmarkStart w:id="1" w:name="_Toc59617551"/>
      <w:r w:rsidR="00381B86" w:rsidRPr="00B9481D">
        <w:t xml:space="preserve"> </w:t>
      </w:r>
      <w:bookmarkStart w:id="2" w:name="_Hlk72489611"/>
      <w:r w:rsidR="00381B86" w:rsidRPr="00B9481D">
        <w:t xml:space="preserve">is part of a series of information sheets that have been developed to help everyone understand the </w:t>
      </w:r>
      <w:r w:rsidR="0037460F">
        <w:t>‘</w:t>
      </w:r>
      <w:r w:rsidR="00381B86" w:rsidRPr="00B9481D">
        <w:t>Authorisation of Restrictive Practices in Funded Disability Services Policy</w:t>
      </w:r>
      <w:r w:rsidR="0037460F">
        <w:t>’</w:t>
      </w:r>
      <w:r w:rsidR="00381B86" w:rsidRPr="00B9481D">
        <w:t xml:space="preserve"> (the Policy) that applies in Western Australia from 1 December 2020.</w:t>
      </w:r>
    </w:p>
    <w:p w14:paraId="0FEC6CB2" w14:textId="77777777" w:rsidR="003F041F" w:rsidRDefault="003F041F" w:rsidP="00B9481D">
      <w:pPr>
        <w:pStyle w:val="BodyText"/>
        <w:pBdr>
          <w:top w:val="single" w:sz="4" w:space="1" w:color="auto"/>
          <w:left w:val="single" w:sz="4" w:space="4" w:color="auto"/>
          <w:bottom w:val="single" w:sz="4" w:space="1" w:color="auto"/>
          <w:right w:val="single" w:sz="4" w:space="4" w:color="auto"/>
        </w:pBdr>
        <w:rPr>
          <w:rStyle w:val="Hyperlink"/>
          <w:rFonts w:eastAsiaTheme="minorEastAsia"/>
          <w:iCs/>
          <w:szCs w:val="22"/>
        </w:rPr>
      </w:pPr>
      <w:r w:rsidRPr="00B9481D">
        <w:t xml:space="preserve">For further detailed information please refer to the </w:t>
      </w:r>
      <w:hyperlink r:id="rId12" w:history="1">
        <w:r>
          <w:rPr>
            <w:rStyle w:val="Hyperlink"/>
          </w:rPr>
          <w:t>authorisation of restrictive practices</w:t>
        </w:r>
      </w:hyperlink>
      <w:r>
        <w:t xml:space="preserve"> </w:t>
      </w:r>
      <w:r w:rsidRPr="00B9481D">
        <w:t>website.</w:t>
      </w:r>
    </w:p>
    <w:bookmarkEnd w:id="0"/>
    <w:bookmarkEnd w:id="2"/>
    <w:p w14:paraId="5923FE85" w14:textId="039ACC78" w:rsidR="00A1494D" w:rsidRDefault="00A1494D" w:rsidP="00B9481D">
      <w:pPr>
        <w:pStyle w:val="BodyText"/>
        <w:spacing w:before="400"/>
      </w:pPr>
      <w:r>
        <w:t xml:space="preserve">At times, a person can be impacted by restrictions being placed on other people they live with. </w:t>
      </w:r>
      <w:r w:rsidR="00EF4FEB">
        <w:t>For example, if one person in a house requires a door to be locked</w:t>
      </w:r>
      <w:r w:rsidR="003F041F">
        <w:t>,</w:t>
      </w:r>
      <w:r w:rsidR="00EF4FEB">
        <w:t xml:space="preserve"> this may impact others living in the environment who want </w:t>
      </w:r>
      <w:r w:rsidR="003F041F">
        <w:t xml:space="preserve">to </w:t>
      </w:r>
      <w:r w:rsidR="008E163C">
        <w:t>use that door</w:t>
      </w:r>
      <w:r w:rsidR="00EF4FEB">
        <w:t xml:space="preserve">. </w:t>
      </w:r>
      <w:r w:rsidR="00364CB3">
        <w:t>To</w:t>
      </w:r>
      <w:r>
        <w:t xml:space="preserve"> ensure people are not restricted in such circumstances, it is important that the potential impact of a restriction on someone else is documented</w:t>
      </w:r>
      <w:r>
        <w:rPr>
          <w:rStyle w:val="FootnoteReference"/>
        </w:rPr>
        <w:footnoteReference w:id="1"/>
      </w:r>
      <w:r>
        <w:t>. It is also important to document mitigation processes that are in place to ensure that a restrictive practice that is in place for someone else, is not inadvertently applied to other people for whom it is not required.</w:t>
      </w:r>
    </w:p>
    <w:p w14:paraId="54E82ADA" w14:textId="64A2D050" w:rsidR="00A1494D" w:rsidRDefault="00A1494D" w:rsidP="00B9481D">
      <w:pPr>
        <w:pStyle w:val="BodyText"/>
      </w:pPr>
      <w:r>
        <w:t>The presence of impact statements</w:t>
      </w:r>
      <w:r w:rsidR="00364CB3">
        <w:t xml:space="preserve">, including </w:t>
      </w:r>
      <w:r>
        <w:t xml:space="preserve">mitigation </w:t>
      </w:r>
      <w:r w:rsidR="00364CB3">
        <w:t>strategies,</w:t>
      </w:r>
      <w:r>
        <w:t xml:space="preserve"> for people impacted by another person’s restrictions can provide evidence to clarify that there are processes in place to ensure restrictions are not imposed when they are not justified. In doing so, these documents ensure that the Policy does not apply to those individuals for whom </w:t>
      </w:r>
      <w:r w:rsidR="00364CB3">
        <w:t>impact statement</w:t>
      </w:r>
      <w:r>
        <w:t>s are in place that uphold their personal freedoms.</w:t>
      </w:r>
    </w:p>
    <w:p w14:paraId="69C0D4AB" w14:textId="551E7A28" w:rsidR="00A1494D" w:rsidRDefault="00A1494D" w:rsidP="00B9481D">
      <w:pPr>
        <w:pStyle w:val="BodyText"/>
      </w:pPr>
      <w:r>
        <w:t>If a person experiences restrictions as a result of practices that are in place for another person, and these aren’t able to be mitigated appropriately, it may be considered a regulated restrictive practice and need to be authorised in accordance with the Policy.</w:t>
      </w:r>
    </w:p>
    <w:p w14:paraId="32C3A6E6" w14:textId="16E689E4" w:rsidR="00381B86" w:rsidRDefault="00381B86" w:rsidP="00A1494D">
      <w:pPr>
        <w:rPr>
          <w:rFonts w:cs="Arial"/>
        </w:rPr>
      </w:pPr>
    </w:p>
    <w:p w14:paraId="2544BC7B" w14:textId="58FF8D8E" w:rsidR="00381B86" w:rsidRDefault="00381B86" w:rsidP="00A1494D">
      <w:pPr>
        <w:rPr>
          <w:rFonts w:cs="Arial"/>
        </w:rPr>
      </w:pPr>
    </w:p>
    <w:p w14:paraId="5EE65661" w14:textId="458CA041" w:rsidR="00381B86" w:rsidRDefault="00381B86" w:rsidP="00A1494D">
      <w:pPr>
        <w:rPr>
          <w:rFonts w:cs="Arial"/>
        </w:rPr>
      </w:pPr>
    </w:p>
    <w:p w14:paraId="15EEFBB1" w14:textId="42FD37A9" w:rsidR="00AC4DA1" w:rsidRDefault="00AC4DA1" w:rsidP="00AC4DA1">
      <w:pPr>
        <w:pStyle w:val="Heading1"/>
      </w:pPr>
      <w:r>
        <w:lastRenderedPageBreak/>
        <w:t>Contact information</w:t>
      </w:r>
      <w:bookmarkEnd w:id="1"/>
    </w:p>
    <w:p w14:paraId="2B6C3AF5" w14:textId="77777777" w:rsidR="003F041F" w:rsidRDefault="003F041F" w:rsidP="003F041F">
      <w:pPr>
        <w:pStyle w:val="BodyText"/>
      </w:pPr>
      <w:bookmarkStart w:id="3" w:name="_Hlk75182229"/>
      <w:r>
        <w:t>For enquiries about the Policy, please contact the Department of Communities – authorisation of restrictive practices team:</w:t>
      </w:r>
      <w:bookmarkEnd w:id="3"/>
    </w:p>
    <w:p w14:paraId="57DBB4D4" w14:textId="4F40CA39" w:rsidR="008C737C" w:rsidRDefault="00AC4DA1" w:rsidP="00B9481D">
      <w:pPr>
        <w:pStyle w:val="BodyText"/>
      </w:pPr>
      <w:r w:rsidRPr="00CD2E83">
        <w:rPr>
          <w:b/>
          <w:bCs/>
        </w:rPr>
        <w:t>Email</w:t>
      </w:r>
      <w:r w:rsidRPr="00837D3B">
        <w:rPr>
          <w:b/>
          <w:bCs/>
        </w:rPr>
        <w:t>:</w:t>
      </w:r>
      <w:r w:rsidRPr="00CD2E83">
        <w:t xml:space="preserve"> </w:t>
      </w:r>
      <w:hyperlink r:id="rId13" w:history="1">
        <w:r w:rsidRPr="003A6C9B">
          <w:rPr>
            <w:rStyle w:val="Hyperlink"/>
            <w:bCs/>
          </w:rPr>
          <w:t>ARP@communities.wa.gov.au</w:t>
        </w:r>
      </w:hyperlink>
      <w:r w:rsidRPr="00837D3B">
        <w:rPr>
          <w:rStyle w:val="Hyperlink"/>
          <w:color w:val="auto"/>
          <w:u w:val="none"/>
        </w:rPr>
        <w:br/>
      </w:r>
      <w:r w:rsidRPr="00CD2E83">
        <w:rPr>
          <w:b/>
          <w:bCs/>
        </w:rPr>
        <w:t>Phone</w:t>
      </w:r>
      <w:r w:rsidRPr="00837D3B">
        <w:rPr>
          <w:b/>
          <w:bCs/>
        </w:rPr>
        <w:t>:</w:t>
      </w:r>
      <w:r w:rsidRPr="00CD2E83">
        <w:t xml:space="preserve"> 08 6217 6888 or 1800 176 888</w:t>
      </w:r>
      <w:r w:rsidRPr="00CD2E83">
        <w:br/>
      </w:r>
      <w:r w:rsidRPr="00CD2E83">
        <w:rPr>
          <w:b/>
          <w:bCs/>
        </w:rPr>
        <w:t>Voice relay</w:t>
      </w:r>
      <w:r w:rsidRPr="00837D3B">
        <w:rPr>
          <w:b/>
          <w:bCs/>
        </w:rPr>
        <w:t>:</w:t>
      </w:r>
      <w:r w:rsidRPr="00CD2E83">
        <w:t xml:space="preserve"> 1300 555 727</w:t>
      </w:r>
      <w:r w:rsidRPr="00CD2E83">
        <w:br/>
      </w:r>
      <w:r w:rsidRPr="00CD2E83">
        <w:rPr>
          <w:b/>
          <w:bCs/>
        </w:rPr>
        <w:t>Teletypewriter (TTY)</w:t>
      </w:r>
      <w:r w:rsidRPr="00837D3B">
        <w:rPr>
          <w:b/>
          <w:bCs/>
        </w:rPr>
        <w:t>:</w:t>
      </w:r>
      <w:r w:rsidRPr="00CD2E83">
        <w:t xml:space="preserve"> 133 677</w:t>
      </w:r>
      <w:r w:rsidRPr="00CD2E83">
        <w:br/>
      </w:r>
      <w:r w:rsidRPr="00CD2E83">
        <w:rPr>
          <w:b/>
          <w:bCs/>
        </w:rPr>
        <w:t>SMS relay</w:t>
      </w:r>
      <w:r w:rsidRPr="00837D3B">
        <w:rPr>
          <w:b/>
          <w:bCs/>
        </w:rPr>
        <w:t>:</w:t>
      </w:r>
      <w:r w:rsidRPr="00CD2E83">
        <w:t xml:space="preserve"> 0423 677 767</w:t>
      </w:r>
    </w:p>
    <w:p w14:paraId="3C223E99" w14:textId="402E9C16" w:rsidR="006C6C8F" w:rsidRDefault="00AD219A" w:rsidP="00B9481D">
      <w:pPr>
        <w:spacing w:before="1200" w:after="0" w:line="240" w:lineRule="auto"/>
        <w:rPr>
          <w:rFonts w:cs="Arial"/>
          <w:lang w:val="en-GB"/>
        </w:rPr>
      </w:pPr>
      <w:r>
        <w:t>[</w:t>
      </w:r>
      <w:r w:rsidR="00C01A5E">
        <w:t>Last updated</w:t>
      </w:r>
      <w:r w:rsidR="008E163C">
        <w:t xml:space="preserve"> June</w:t>
      </w:r>
      <w:r w:rsidR="00C01A5E">
        <w:t xml:space="preserve"> 2021</w:t>
      </w:r>
      <w:r>
        <w:t>]</w:t>
      </w:r>
    </w:p>
    <w:sectPr w:rsidR="006C6C8F" w:rsidSect="00A1342F">
      <w:headerReference w:type="default" r:id="rId14"/>
      <w:footerReference w:type="default" r:id="rId15"/>
      <w:headerReference w:type="first" r:id="rId16"/>
      <w:footerReference w:type="first" r:id="rId17"/>
      <w:pgSz w:w="11900" w:h="16840" w:code="9"/>
      <w:pgMar w:top="1418" w:right="1134" w:bottom="1134"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8E1E4" w14:textId="77777777" w:rsidR="00981C61" w:rsidRDefault="00981C61" w:rsidP="00D41211">
      <w:r>
        <w:separator/>
      </w:r>
    </w:p>
  </w:endnote>
  <w:endnote w:type="continuationSeparator" w:id="0">
    <w:p w14:paraId="795FC3AB" w14:textId="77777777" w:rsidR="00981C61" w:rsidRDefault="00981C61"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w:altName w:val="Arial"/>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36426"/>
      <w:docPartObj>
        <w:docPartGallery w:val="Page Numbers (Bottom of Page)"/>
        <w:docPartUnique/>
      </w:docPartObj>
    </w:sdtPr>
    <w:sdtEndPr>
      <w:rPr>
        <w:noProof/>
      </w:rPr>
    </w:sdtEndPr>
    <w:sdtContent>
      <w:p w14:paraId="34FC946C" w14:textId="7332C17A"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EE3247">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089467"/>
      <w:docPartObj>
        <w:docPartGallery w:val="Page Numbers (Bottom of Page)"/>
        <w:docPartUnique/>
      </w:docPartObj>
    </w:sdtPr>
    <w:sdtEndPr>
      <w:rPr>
        <w:noProof/>
      </w:rPr>
    </w:sdtEndPr>
    <w:sdtContent>
      <w:p w14:paraId="74510B65" w14:textId="644AB83F" w:rsidR="00811AFF" w:rsidRPr="00811AFF" w:rsidRDefault="00811AFF" w:rsidP="00811AFF">
        <w:pPr>
          <w:pStyle w:val="Footer"/>
        </w:pPr>
        <w:r w:rsidRPr="001D4C4E">
          <w:fldChar w:fldCharType="begin"/>
        </w:r>
        <w:r w:rsidRPr="001D4C4E">
          <w:instrText xml:space="preserve"> PAGE   \* MERGEFORMAT </w:instrText>
        </w:r>
        <w:r w:rsidRPr="001D4C4E">
          <w:fldChar w:fldCharType="separate"/>
        </w:r>
        <w:r w:rsidR="00EE3247">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7D3ED" w14:textId="77777777" w:rsidR="00981C61" w:rsidRDefault="00981C61" w:rsidP="00D41211">
      <w:r>
        <w:separator/>
      </w:r>
    </w:p>
  </w:footnote>
  <w:footnote w:type="continuationSeparator" w:id="0">
    <w:p w14:paraId="2BBC0B33" w14:textId="77777777" w:rsidR="00981C61" w:rsidRDefault="00981C61" w:rsidP="00D41211">
      <w:r>
        <w:continuationSeparator/>
      </w:r>
    </w:p>
  </w:footnote>
  <w:footnote w:id="1">
    <w:p w14:paraId="531C2BAE" w14:textId="20376F35" w:rsidR="00A1494D" w:rsidRDefault="00A1494D" w:rsidP="00A1494D">
      <w:pPr>
        <w:pStyle w:val="FootnoteText"/>
      </w:pPr>
      <w:r>
        <w:rPr>
          <w:rStyle w:val="FootnoteReference"/>
        </w:rPr>
        <w:footnoteRef/>
      </w:r>
      <w:r>
        <w:t xml:space="preserve"> The NDIS Quality and Safeguards Commission’s </w:t>
      </w:r>
      <w:hyperlink r:id="rId1" w:history="1">
        <w:r w:rsidRPr="0059796B">
          <w:rPr>
            <w:rStyle w:val="Hyperlink"/>
            <w:sz w:val="20"/>
          </w:rPr>
          <w:t>Regulated Restrictive Practices Guide</w:t>
        </w:r>
      </w:hyperlink>
      <w:r>
        <w:t xml:space="preserve"> notes, on page 16, ‘It is good practice for registered NDIS providers to develop a one-page protocol that outlines how the impacts of restrictive practices will be addressed to uphold the rights of other persons’ with disability’.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FB5F" w14:textId="77777777" w:rsidR="00104B99" w:rsidRDefault="00FF1E2E" w:rsidP="00104B99">
    <w:pPr>
      <w:ind w:left="-1134"/>
    </w:pPr>
    <w:r>
      <w:rPr>
        <w:noProof/>
        <w:lang w:eastAsia="en-AU"/>
      </w:rPr>
      <w:drawing>
        <wp:inline distT="0" distB="0" distL="0" distR="0" wp14:anchorId="72BBA76B" wp14:editId="56DAE57C">
          <wp:extent cx="7653020" cy="1073785"/>
          <wp:effectExtent l="0" t="0" r="508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53020" cy="1073785"/>
                  </a:xfrm>
                  <a:prstGeom prst="rect">
                    <a:avLst/>
                  </a:prstGeom>
                </pic:spPr>
              </pic:pic>
            </a:graphicData>
          </a:graphic>
        </wp:inline>
      </w:drawing>
    </w:r>
  </w:p>
  <w:p w14:paraId="77651E58" w14:textId="627EDD69" w:rsidR="00206816" w:rsidRPr="00104B99" w:rsidRDefault="00A1494D" w:rsidP="00104B99">
    <w:pPr>
      <w:pStyle w:val="Header"/>
    </w:pPr>
    <w:r>
      <w:t xml:space="preserve">Impact </w:t>
    </w:r>
    <w:r w:rsidR="003F041F">
      <w:t>s</w:t>
    </w:r>
    <w:r>
      <w:t>tatements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5A77" w14:textId="77777777" w:rsidR="00206816" w:rsidRDefault="00206816" w:rsidP="006C0114">
    <w:pPr>
      <w:pStyle w:val="nospace"/>
      <w:ind w:left="-1134"/>
    </w:pPr>
    <w:r>
      <w:rPr>
        <w:noProof/>
        <w:lang w:val="en-AU" w:eastAsia="en-AU"/>
      </w:rPr>
      <w:drawing>
        <wp:inline distT="0" distB="0" distL="0" distR="0" wp14:anchorId="5EE6D2C8" wp14:editId="3249DE1E">
          <wp:extent cx="7558095" cy="1438476"/>
          <wp:effectExtent l="0" t="0" r="5080" b="9525"/>
          <wp:docPr id="32" name="Picture 32" descr="Logo: Government of Western Australia Department of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go: Government of Western Australia Department of Communitie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95" cy="1438476"/>
                  </a:xfrm>
                  <a:prstGeom prst="rect">
                    <a:avLst/>
                  </a:prstGeom>
                  <a:noFill/>
                  <a:ln>
                    <a:noFill/>
                  </a:ln>
                </pic:spPr>
              </pic:pic>
            </a:graphicData>
          </a:graphic>
        </wp:inline>
      </w:drawing>
    </w:r>
  </w:p>
  <w:p w14:paraId="79F48567" w14:textId="77777777" w:rsidR="006C0114" w:rsidRDefault="006C0114" w:rsidP="006C0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 w15:restartNumberingAfterBreak="0">
    <w:nsid w:val="10AA00EE"/>
    <w:multiLevelType w:val="multilevel"/>
    <w:tmpl w:val="29A857C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BB43B4D"/>
    <w:multiLevelType w:val="multilevel"/>
    <w:tmpl w:val="B3A2D20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4" w15:restartNumberingAfterBreak="0">
    <w:nsid w:val="47F67886"/>
    <w:multiLevelType w:val="multilevel"/>
    <w:tmpl w:val="9ADC660E"/>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5"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6"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7"/>
  </w:num>
  <w:num w:numId="6">
    <w:abstractNumId w:val="3"/>
  </w:num>
  <w:num w:numId="7">
    <w:abstractNumId w:val="4"/>
  </w:num>
  <w:num w:numId="8">
    <w:abstractNumId w:val="1"/>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00F7"/>
    <w:rsid w:val="00002BB8"/>
    <w:rsid w:val="00014F53"/>
    <w:rsid w:val="000205DE"/>
    <w:rsid w:val="0002361C"/>
    <w:rsid w:val="00025F3F"/>
    <w:rsid w:val="000338B3"/>
    <w:rsid w:val="000342E2"/>
    <w:rsid w:val="00047DD6"/>
    <w:rsid w:val="00060292"/>
    <w:rsid w:val="00063172"/>
    <w:rsid w:val="00063F98"/>
    <w:rsid w:val="00066CCF"/>
    <w:rsid w:val="00075D15"/>
    <w:rsid w:val="00075F81"/>
    <w:rsid w:val="00083942"/>
    <w:rsid w:val="00095A4D"/>
    <w:rsid w:val="000A161D"/>
    <w:rsid w:val="000B1741"/>
    <w:rsid w:val="000C45FC"/>
    <w:rsid w:val="000E6A91"/>
    <w:rsid w:val="000F60E1"/>
    <w:rsid w:val="0010445F"/>
    <w:rsid w:val="00104B99"/>
    <w:rsid w:val="00111D6C"/>
    <w:rsid w:val="00116BBF"/>
    <w:rsid w:val="0011792C"/>
    <w:rsid w:val="001221FC"/>
    <w:rsid w:val="00123E91"/>
    <w:rsid w:val="00127199"/>
    <w:rsid w:val="00130FE2"/>
    <w:rsid w:val="0015261A"/>
    <w:rsid w:val="00167608"/>
    <w:rsid w:val="00167F21"/>
    <w:rsid w:val="00170CC9"/>
    <w:rsid w:val="00173EED"/>
    <w:rsid w:val="00190E93"/>
    <w:rsid w:val="001A3B37"/>
    <w:rsid w:val="001A5FFE"/>
    <w:rsid w:val="001A7E88"/>
    <w:rsid w:val="001B4C4E"/>
    <w:rsid w:val="001B7FC8"/>
    <w:rsid w:val="001D4C4E"/>
    <w:rsid w:val="001E0EF3"/>
    <w:rsid w:val="001E1944"/>
    <w:rsid w:val="001E7BE4"/>
    <w:rsid w:val="001F483B"/>
    <w:rsid w:val="0020481B"/>
    <w:rsid w:val="00206816"/>
    <w:rsid w:val="00212411"/>
    <w:rsid w:val="00235CE5"/>
    <w:rsid w:val="00235FFE"/>
    <w:rsid w:val="00237B08"/>
    <w:rsid w:val="00240916"/>
    <w:rsid w:val="00240EE5"/>
    <w:rsid w:val="002455F2"/>
    <w:rsid w:val="00252B09"/>
    <w:rsid w:val="0025755F"/>
    <w:rsid w:val="00257E1F"/>
    <w:rsid w:val="00262A84"/>
    <w:rsid w:val="00273975"/>
    <w:rsid w:val="0027419D"/>
    <w:rsid w:val="00276A09"/>
    <w:rsid w:val="00276DC9"/>
    <w:rsid w:val="00277361"/>
    <w:rsid w:val="00280D8D"/>
    <w:rsid w:val="00281683"/>
    <w:rsid w:val="00283350"/>
    <w:rsid w:val="002A2148"/>
    <w:rsid w:val="002A5805"/>
    <w:rsid w:val="002C6CB1"/>
    <w:rsid w:val="002D50F7"/>
    <w:rsid w:val="002D6D83"/>
    <w:rsid w:val="002D777E"/>
    <w:rsid w:val="00306AFD"/>
    <w:rsid w:val="00314A45"/>
    <w:rsid w:val="00315515"/>
    <w:rsid w:val="00353B45"/>
    <w:rsid w:val="00361CEC"/>
    <w:rsid w:val="00364CB3"/>
    <w:rsid w:val="00367FD9"/>
    <w:rsid w:val="0037460F"/>
    <w:rsid w:val="00374E81"/>
    <w:rsid w:val="00375DA1"/>
    <w:rsid w:val="003775E4"/>
    <w:rsid w:val="003817DC"/>
    <w:rsid w:val="00381B86"/>
    <w:rsid w:val="003A77CE"/>
    <w:rsid w:val="003C5E51"/>
    <w:rsid w:val="003D5381"/>
    <w:rsid w:val="003D5FB8"/>
    <w:rsid w:val="003E343C"/>
    <w:rsid w:val="003F041F"/>
    <w:rsid w:val="003F044D"/>
    <w:rsid w:val="003F238D"/>
    <w:rsid w:val="003F3D65"/>
    <w:rsid w:val="00401D09"/>
    <w:rsid w:val="0041092E"/>
    <w:rsid w:val="00410A26"/>
    <w:rsid w:val="00445369"/>
    <w:rsid w:val="00451D26"/>
    <w:rsid w:val="00463C84"/>
    <w:rsid w:val="00465381"/>
    <w:rsid w:val="00473FC0"/>
    <w:rsid w:val="00476D68"/>
    <w:rsid w:val="00490E41"/>
    <w:rsid w:val="004935A2"/>
    <w:rsid w:val="00496F6B"/>
    <w:rsid w:val="004A3317"/>
    <w:rsid w:val="004A4094"/>
    <w:rsid w:val="004A5F96"/>
    <w:rsid w:val="004B2915"/>
    <w:rsid w:val="004C2016"/>
    <w:rsid w:val="004C49FF"/>
    <w:rsid w:val="004D0771"/>
    <w:rsid w:val="004D4D47"/>
    <w:rsid w:val="004D546B"/>
    <w:rsid w:val="004F27B9"/>
    <w:rsid w:val="004F2E01"/>
    <w:rsid w:val="004F4563"/>
    <w:rsid w:val="00530C64"/>
    <w:rsid w:val="0054188B"/>
    <w:rsid w:val="005463CC"/>
    <w:rsid w:val="0055232E"/>
    <w:rsid w:val="00553855"/>
    <w:rsid w:val="00575F62"/>
    <w:rsid w:val="005845AB"/>
    <w:rsid w:val="00584A89"/>
    <w:rsid w:val="005911B9"/>
    <w:rsid w:val="00594148"/>
    <w:rsid w:val="0059796B"/>
    <w:rsid w:val="005A4BB7"/>
    <w:rsid w:val="005B0C0E"/>
    <w:rsid w:val="005D4D30"/>
    <w:rsid w:val="005D5911"/>
    <w:rsid w:val="005D65D3"/>
    <w:rsid w:val="005E6C72"/>
    <w:rsid w:val="005F46C1"/>
    <w:rsid w:val="00612F7B"/>
    <w:rsid w:val="00617DEA"/>
    <w:rsid w:val="00625DC2"/>
    <w:rsid w:val="006268B9"/>
    <w:rsid w:val="00627AF3"/>
    <w:rsid w:val="006340A9"/>
    <w:rsid w:val="00637FAE"/>
    <w:rsid w:val="00653107"/>
    <w:rsid w:val="006709A3"/>
    <w:rsid w:val="00675E8A"/>
    <w:rsid w:val="00685C3E"/>
    <w:rsid w:val="006870EE"/>
    <w:rsid w:val="006927B0"/>
    <w:rsid w:val="006A4A71"/>
    <w:rsid w:val="006B2471"/>
    <w:rsid w:val="006C0114"/>
    <w:rsid w:val="006C36C8"/>
    <w:rsid w:val="006C6C8F"/>
    <w:rsid w:val="006D1F87"/>
    <w:rsid w:val="006D3B1F"/>
    <w:rsid w:val="006E2B83"/>
    <w:rsid w:val="006E30CC"/>
    <w:rsid w:val="006E708E"/>
    <w:rsid w:val="006F21C9"/>
    <w:rsid w:val="006F3428"/>
    <w:rsid w:val="006F7711"/>
    <w:rsid w:val="0070090B"/>
    <w:rsid w:val="00707CDD"/>
    <w:rsid w:val="00717DD0"/>
    <w:rsid w:val="00720FAE"/>
    <w:rsid w:val="0072647A"/>
    <w:rsid w:val="00732863"/>
    <w:rsid w:val="00751600"/>
    <w:rsid w:val="00756C54"/>
    <w:rsid w:val="00787518"/>
    <w:rsid w:val="00793086"/>
    <w:rsid w:val="007A2462"/>
    <w:rsid w:val="007B0687"/>
    <w:rsid w:val="007B53F1"/>
    <w:rsid w:val="007C048B"/>
    <w:rsid w:val="007D3AD2"/>
    <w:rsid w:val="007D72D5"/>
    <w:rsid w:val="007E569D"/>
    <w:rsid w:val="007F322D"/>
    <w:rsid w:val="007F51A6"/>
    <w:rsid w:val="007F645B"/>
    <w:rsid w:val="007F71DE"/>
    <w:rsid w:val="008011EB"/>
    <w:rsid w:val="00801EFE"/>
    <w:rsid w:val="00805848"/>
    <w:rsid w:val="00811AFF"/>
    <w:rsid w:val="00814D66"/>
    <w:rsid w:val="0082097F"/>
    <w:rsid w:val="00821D28"/>
    <w:rsid w:val="0082253C"/>
    <w:rsid w:val="008248DB"/>
    <w:rsid w:val="00833721"/>
    <w:rsid w:val="00833FDE"/>
    <w:rsid w:val="008444BC"/>
    <w:rsid w:val="00844742"/>
    <w:rsid w:val="00852E36"/>
    <w:rsid w:val="00856A5C"/>
    <w:rsid w:val="00860638"/>
    <w:rsid w:val="0086551B"/>
    <w:rsid w:val="00867A3D"/>
    <w:rsid w:val="008876B7"/>
    <w:rsid w:val="00887D9C"/>
    <w:rsid w:val="0089264E"/>
    <w:rsid w:val="008A32F0"/>
    <w:rsid w:val="008A67F3"/>
    <w:rsid w:val="008B142F"/>
    <w:rsid w:val="008B18AC"/>
    <w:rsid w:val="008C4DCC"/>
    <w:rsid w:val="008C737C"/>
    <w:rsid w:val="008D2060"/>
    <w:rsid w:val="008E0253"/>
    <w:rsid w:val="008E04FB"/>
    <w:rsid w:val="008E163C"/>
    <w:rsid w:val="008E4A63"/>
    <w:rsid w:val="008E606D"/>
    <w:rsid w:val="008E713B"/>
    <w:rsid w:val="008F292B"/>
    <w:rsid w:val="009070B8"/>
    <w:rsid w:val="00930B0F"/>
    <w:rsid w:val="00933955"/>
    <w:rsid w:val="00941B46"/>
    <w:rsid w:val="009460C7"/>
    <w:rsid w:val="0094672B"/>
    <w:rsid w:val="00946B25"/>
    <w:rsid w:val="00947FB5"/>
    <w:rsid w:val="009545F3"/>
    <w:rsid w:val="00957898"/>
    <w:rsid w:val="009675BB"/>
    <w:rsid w:val="00981199"/>
    <w:rsid w:val="00981C61"/>
    <w:rsid w:val="00984EC9"/>
    <w:rsid w:val="00994ADB"/>
    <w:rsid w:val="009978E0"/>
    <w:rsid w:val="009A321C"/>
    <w:rsid w:val="009A4898"/>
    <w:rsid w:val="009B28EE"/>
    <w:rsid w:val="009B5EE9"/>
    <w:rsid w:val="009C31A8"/>
    <w:rsid w:val="009C77C4"/>
    <w:rsid w:val="009E00D1"/>
    <w:rsid w:val="009E29AD"/>
    <w:rsid w:val="00A01CC0"/>
    <w:rsid w:val="00A0596F"/>
    <w:rsid w:val="00A05BEE"/>
    <w:rsid w:val="00A122AD"/>
    <w:rsid w:val="00A12E5C"/>
    <w:rsid w:val="00A1342F"/>
    <w:rsid w:val="00A1494D"/>
    <w:rsid w:val="00A14E26"/>
    <w:rsid w:val="00A16919"/>
    <w:rsid w:val="00A2202B"/>
    <w:rsid w:val="00A307F8"/>
    <w:rsid w:val="00A33B1C"/>
    <w:rsid w:val="00A458CE"/>
    <w:rsid w:val="00A45D6D"/>
    <w:rsid w:val="00A47B37"/>
    <w:rsid w:val="00A47E5F"/>
    <w:rsid w:val="00A67F2B"/>
    <w:rsid w:val="00A86B04"/>
    <w:rsid w:val="00A920E2"/>
    <w:rsid w:val="00A92374"/>
    <w:rsid w:val="00AA09A5"/>
    <w:rsid w:val="00AA43E2"/>
    <w:rsid w:val="00AA4D20"/>
    <w:rsid w:val="00AC4DA1"/>
    <w:rsid w:val="00AC5EF0"/>
    <w:rsid w:val="00AC62FF"/>
    <w:rsid w:val="00AD219A"/>
    <w:rsid w:val="00AF3F9A"/>
    <w:rsid w:val="00B05729"/>
    <w:rsid w:val="00B05E21"/>
    <w:rsid w:val="00B07E38"/>
    <w:rsid w:val="00B2376A"/>
    <w:rsid w:val="00B40BF4"/>
    <w:rsid w:val="00B547FE"/>
    <w:rsid w:val="00B62068"/>
    <w:rsid w:val="00B72235"/>
    <w:rsid w:val="00B847D0"/>
    <w:rsid w:val="00B90DAA"/>
    <w:rsid w:val="00B9230D"/>
    <w:rsid w:val="00B9481D"/>
    <w:rsid w:val="00B9585C"/>
    <w:rsid w:val="00BA3BBC"/>
    <w:rsid w:val="00BA7203"/>
    <w:rsid w:val="00BA7A57"/>
    <w:rsid w:val="00BB0301"/>
    <w:rsid w:val="00BB4029"/>
    <w:rsid w:val="00BB5604"/>
    <w:rsid w:val="00BC0994"/>
    <w:rsid w:val="00BC77EF"/>
    <w:rsid w:val="00BD0D55"/>
    <w:rsid w:val="00BE552A"/>
    <w:rsid w:val="00BE6B0A"/>
    <w:rsid w:val="00BF04C8"/>
    <w:rsid w:val="00BF1C9B"/>
    <w:rsid w:val="00C01A5E"/>
    <w:rsid w:val="00C061FE"/>
    <w:rsid w:val="00C067B6"/>
    <w:rsid w:val="00C515EC"/>
    <w:rsid w:val="00C61E5B"/>
    <w:rsid w:val="00C64B57"/>
    <w:rsid w:val="00C72BE5"/>
    <w:rsid w:val="00C74C57"/>
    <w:rsid w:val="00C8678C"/>
    <w:rsid w:val="00CA0C2B"/>
    <w:rsid w:val="00CA36C2"/>
    <w:rsid w:val="00CB022B"/>
    <w:rsid w:val="00CB2133"/>
    <w:rsid w:val="00CB4A25"/>
    <w:rsid w:val="00CC58EF"/>
    <w:rsid w:val="00CD06F0"/>
    <w:rsid w:val="00CE4032"/>
    <w:rsid w:val="00CF12E0"/>
    <w:rsid w:val="00CF293E"/>
    <w:rsid w:val="00D02DB6"/>
    <w:rsid w:val="00D065E5"/>
    <w:rsid w:val="00D41211"/>
    <w:rsid w:val="00D54971"/>
    <w:rsid w:val="00D64FD2"/>
    <w:rsid w:val="00D65FB5"/>
    <w:rsid w:val="00D76CAA"/>
    <w:rsid w:val="00D82E5F"/>
    <w:rsid w:val="00D84F90"/>
    <w:rsid w:val="00D94F0E"/>
    <w:rsid w:val="00DB6A14"/>
    <w:rsid w:val="00DC171A"/>
    <w:rsid w:val="00DD0DDB"/>
    <w:rsid w:val="00DD1E91"/>
    <w:rsid w:val="00DD715A"/>
    <w:rsid w:val="00DE0529"/>
    <w:rsid w:val="00DF272A"/>
    <w:rsid w:val="00DF3E9D"/>
    <w:rsid w:val="00E03756"/>
    <w:rsid w:val="00E13630"/>
    <w:rsid w:val="00E1725A"/>
    <w:rsid w:val="00E260C7"/>
    <w:rsid w:val="00E27127"/>
    <w:rsid w:val="00E30F5C"/>
    <w:rsid w:val="00E31418"/>
    <w:rsid w:val="00E457BC"/>
    <w:rsid w:val="00E5020E"/>
    <w:rsid w:val="00E5558A"/>
    <w:rsid w:val="00E57D67"/>
    <w:rsid w:val="00E63157"/>
    <w:rsid w:val="00E828A0"/>
    <w:rsid w:val="00E85102"/>
    <w:rsid w:val="00E92CD3"/>
    <w:rsid w:val="00E96060"/>
    <w:rsid w:val="00EA04AD"/>
    <w:rsid w:val="00EA3AD0"/>
    <w:rsid w:val="00EA7FD7"/>
    <w:rsid w:val="00EB3123"/>
    <w:rsid w:val="00EB55B1"/>
    <w:rsid w:val="00EC2B8A"/>
    <w:rsid w:val="00ED1557"/>
    <w:rsid w:val="00ED482F"/>
    <w:rsid w:val="00ED4CB0"/>
    <w:rsid w:val="00EE3247"/>
    <w:rsid w:val="00EE4916"/>
    <w:rsid w:val="00EF1A9D"/>
    <w:rsid w:val="00EF24FF"/>
    <w:rsid w:val="00EF4FEB"/>
    <w:rsid w:val="00F00D7F"/>
    <w:rsid w:val="00F03866"/>
    <w:rsid w:val="00F129D2"/>
    <w:rsid w:val="00F13490"/>
    <w:rsid w:val="00F1797C"/>
    <w:rsid w:val="00F23285"/>
    <w:rsid w:val="00F27366"/>
    <w:rsid w:val="00F4073F"/>
    <w:rsid w:val="00F41E11"/>
    <w:rsid w:val="00F612A9"/>
    <w:rsid w:val="00F61EFA"/>
    <w:rsid w:val="00F9067D"/>
    <w:rsid w:val="00F91AA9"/>
    <w:rsid w:val="00FC0260"/>
    <w:rsid w:val="00FC0BBA"/>
    <w:rsid w:val="00FC2072"/>
    <w:rsid w:val="00FC5966"/>
    <w:rsid w:val="00FD0D5A"/>
    <w:rsid w:val="00FD29CC"/>
    <w:rsid w:val="00FE0B92"/>
    <w:rsid w:val="00FF0C0D"/>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33721"/>
    <w:pPr>
      <w:spacing w:after="120" w:line="288" w:lineRule="auto"/>
    </w:pPr>
  </w:style>
  <w:style w:type="paragraph" w:styleId="Heading1">
    <w:name w:val="heading 1"/>
    <w:basedOn w:val="nospace"/>
    <w:next w:val="BodyText"/>
    <w:qFormat/>
    <w:rsid w:val="00375DA1"/>
    <w:pPr>
      <w:keepNext/>
      <w:spacing w:before="400" w:after="80"/>
      <w:outlineLvl w:val="0"/>
    </w:pPr>
    <w:rPr>
      <w:b/>
      <w:bCs/>
      <w:color w:val="2C5C86"/>
      <w:sz w:val="40"/>
      <w:szCs w:val="32"/>
    </w:rPr>
  </w:style>
  <w:style w:type="paragraph" w:styleId="Heading2">
    <w:name w:val="heading 2"/>
    <w:basedOn w:val="nospace"/>
    <w:next w:val="BodyText"/>
    <w:link w:val="Heading2Char"/>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4"/>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CD06F0"/>
    <w:rPr>
      <w:rFonts w:cs="Arial"/>
    </w:rPr>
  </w:style>
  <w:style w:type="character" w:customStyle="1" w:styleId="BodyTextChar">
    <w:name w:val="Body Text Char"/>
    <w:basedOn w:val="DefaultParagraphFont"/>
    <w:link w:val="BodyText"/>
    <w:rsid w:val="00CD06F0"/>
    <w:rPr>
      <w:rFonts w:cs="Arial"/>
    </w:rPr>
  </w:style>
  <w:style w:type="paragraph" w:customStyle="1" w:styleId="Bullet1">
    <w:name w:val="Bullet 1"/>
    <w:basedOn w:val="BodyText"/>
    <w:qFormat/>
    <w:rsid w:val="00CD06F0"/>
    <w:pPr>
      <w:numPr>
        <w:numId w:val="7"/>
      </w:numPr>
      <w:contextualSpacing/>
    </w:pPr>
  </w:style>
  <w:style w:type="paragraph" w:customStyle="1" w:styleId="Bullet2">
    <w:name w:val="Bullet 2"/>
    <w:basedOn w:val="Normal"/>
    <w:next w:val="BodyText"/>
    <w:qFormat/>
    <w:rsid w:val="00CD06F0"/>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2"/>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styleId="Subtitle">
    <w:name w:val="Subtitle"/>
    <w:basedOn w:val="Normal"/>
    <w:next w:val="Normal"/>
    <w:link w:val="SubtitleChar"/>
    <w:qFormat/>
    <w:rsid w:val="00CD06F0"/>
    <w:pPr>
      <w:spacing w:after="600"/>
    </w:pPr>
    <w:rPr>
      <w:b/>
      <w:color w:val="403F47"/>
      <w:sz w:val="34"/>
      <w:szCs w:val="36"/>
      <w:lang w:eastAsia="en-AU"/>
    </w:rPr>
  </w:style>
  <w:style w:type="character" w:customStyle="1" w:styleId="SubtitleChar">
    <w:name w:val="Subtitle Char"/>
    <w:basedOn w:val="DefaultParagraphFont"/>
    <w:link w:val="Subtitle"/>
    <w:rsid w:val="00CD06F0"/>
    <w:rPr>
      <w:b/>
      <w:color w:val="403F47"/>
      <w:sz w:val="34"/>
      <w:szCs w:val="36"/>
      <w:lang w:eastAsia="en-AU"/>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72BE5"/>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uiPriority w:val="34"/>
    <w:qFormat/>
    <w:rsid w:val="009545F3"/>
    <w:pPr>
      <w:numPr>
        <w:numId w:val="6"/>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257E1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257E1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table" w:customStyle="1" w:styleId="TableStyle">
    <w:name w:val="Table Style"/>
    <w:basedOn w:val="TableNormal"/>
    <w:uiPriority w:val="99"/>
    <w:rsid w:val="00833721"/>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3"/>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unhideWhenUsed/>
    <w:rsid w:val="00AC62FF"/>
    <w:pPr>
      <w:spacing w:line="240" w:lineRule="auto"/>
    </w:pPr>
    <w:rPr>
      <w:sz w:val="20"/>
      <w:szCs w:val="20"/>
    </w:rPr>
  </w:style>
  <w:style w:type="character" w:customStyle="1" w:styleId="CommentTextChar">
    <w:name w:val="Comment Text Char"/>
    <w:basedOn w:val="DefaultParagraphFont"/>
    <w:link w:val="CommentText"/>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5"/>
      </w:numPr>
    </w:pPr>
  </w:style>
  <w:style w:type="paragraph" w:styleId="BlockText">
    <w:name w:val="Block Text"/>
    <w:basedOn w:val="Normal"/>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semiHidden/>
    <w:unhideWhenUsed/>
    <w:rsid w:val="00C01A5E"/>
    <w:rPr>
      <w:color w:val="3B7AA5" w:themeColor="followedHyperlink"/>
      <w:u w:val="single"/>
    </w:rPr>
  </w:style>
  <w:style w:type="character" w:styleId="UnresolvedMention">
    <w:name w:val="Unresolved Mention"/>
    <w:basedOn w:val="DefaultParagraphFont"/>
    <w:uiPriority w:val="99"/>
    <w:semiHidden/>
    <w:unhideWhenUsed/>
    <w:rsid w:val="00C01A5E"/>
    <w:rPr>
      <w:color w:val="605E5C"/>
      <w:shd w:val="clear" w:color="auto" w:fill="E1DFDD"/>
    </w:rPr>
  </w:style>
  <w:style w:type="paragraph" w:customStyle="1" w:styleId="Subheading">
    <w:name w:val="Subheading"/>
    <w:basedOn w:val="Normal"/>
    <w:qFormat/>
    <w:rsid w:val="00F9067D"/>
    <w:pPr>
      <w:spacing w:after="600"/>
    </w:pPr>
    <w:rPr>
      <w:b/>
      <w:color w:val="403F47"/>
      <w:sz w:val="34"/>
      <w:szCs w:val="36"/>
    </w:rPr>
  </w:style>
  <w:style w:type="paragraph" w:customStyle="1" w:styleId="Default">
    <w:name w:val="Default"/>
    <w:rsid w:val="009C31A8"/>
    <w:pPr>
      <w:autoSpaceDE w:val="0"/>
      <w:autoSpaceDN w:val="0"/>
      <w:adjustRightInd w:val="0"/>
    </w:pPr>
    <w:rPr>
      <w:rFonts w:cs="Arial"/>
      <w:color w:val="000000"/>
    </w:rPr>
  </w:style>
  <w:style w:type="character" w:styleId="FootnoteReference">
    <w:name w:val="footnote reference"/>
    <w:basedOn w:val="DefaultParagraphFont"/>
    <w:semiHidden/>
    <w:unhideWhenUsed/>
    <w:rsid w:val="00AC4DA1"/>
    <w:rPr>
      <w:vertAlign w:val="superscript"/>
    </w:rPr>
  </w:style>
  <w:style w:type="character" w:customStyle="1" w:styleId="normaltextrun">
    <w:name w:val="normaltextrun"/>
    <w:basedOn w:val="DefaultParagraphFont"/>
    <w:rsid w:val="00AA4D20"/>
  </w:style>
  <w:style w:type="character" w:customStyle="1" w:styleId="eop">
    <w:name w:val="eop"/>
    <w:basedOn w:val="DefaultParagraphFont"/>
    <w:rsid w:val="00AA4D20"/>
  </w:style>
  <w:style w:type="paragraph" w:styleId="FootnoteText">
    <w:name w:val="footnote text"/>
    <w:basedOn w:val="Normal"/>
    <w:link w:val="FootnoteTextChar"/>
    <w:unhideWhenUsed/>
    <w:rsid w:val="00CF293E"/>
    <w:pPr>
      <w:spacing w:after="0" w:line="240" w:lineRule="auto"/>
    </w:pPr>
    <w:rPr>
      <w:sz w:val="20"/>
      <w:szCs w:val="20"/>
    </w:rPr>
  </w:style>
  <w:style w:type="character" w:customStyle="1" w:styleId="FootnoteTextChar">
    <w:name w:val="Footnote Text Char"/>
    <w:basedOn w:val="DefaultParagraphFont"/>
    <w:link w:val="FootnoteText"/>
    <w:rsid w:val="00CF293E"/>
    <w:rPr>
      <w:sz w:val="20"/>
      <w:szCs w:val="20"/>
    </w:rPr>
  </w:style>
  <w:style w:type="character" w:styleId="PlaceholderText">
    <w:name w:val="Placeholder Text"/>
    <w:basedOn w:val="DefaultParagraphFont"/>
    <w:uiPriority w:val="99"/>
    <w:semiHidden/>
    <w:rsid w:val="00CF293E"/>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696278703">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 w:id="1418096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RP@communities.wa.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mmunities.wa.gov.au/restrictivepractic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discommission.gov.au/document/23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97e278f-9f50-4af2-bc61-3ec198ebef6c" ContentTypeId="0x01010000739C5F412E4FFF9422A5756B897F2D" PreviousValue="false"/>
</file>

<file path=customXml/item4.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documentManagement>
</p:properties>
</file>

<file path=customXml/itemProps1.xml><?xml version="1.0" encoding="utf-8"?>
<ds:datastoreItem xmlns:ds="http://schemas.openxmlformats.org/officeDocument/2006/customXml" ds:itemID="{6BD7E695-AE97-45D8-9F96-5701B8280ED7}">
  <ds:schemaRefs>
    <ds:schemaRef ds:uri="http://schemas.openxmlformats.org/officeDocument/2006/bibliography"/>
  </ds:schemaRefs>
</ds:datastoreItem>
</file>

<file path=customXml/itemProps2.xml><?xml version="1.0" encoding="utf-8"?>
<ds:datastoreItem xmlns:ds="http://schemas.openxmlformats.org/officeDocument/2006/customXml" ds:itemID="{18C87818-F588-4640-9298-2DB3E056677F}">
  <ds:schemaRefs>
    <ds:schemaRef ds:uri="http://schemas.microsoft.com/sharepoint/v3/contenttype/forms"/>
  </ds:schemaRefs>
</ds:datastoreItem>
</file>

<file path=customXml/itemProps3.xml><?xml version="1.0" encoding="utf-8"?>
<ds:datastoreItem xmlns:ds="http://schemas.openxmlformats.org/officeDocument/2006/customXml" ds:itemID="{8B0FC63C-F0BA-4B36-A400-21CE1CE809E4}">
  <ds:schemaRefs>
    <ds:schemaRef ds:uri="Microsoft.SharePoint.Taxonomy.ContentTypeSync"/>
  </ds:schemaRefs>
</ds:datastoreItem>
</file>

<file path=customXml/itemProps4.xml><?xml version="1.0" encoding="utf-8"?>
<ds:datastoreItem xmlns:ds="http://schemas.openxmlformats.org/officeDocument/2006/customXml" ds:itemID="{63C841F9-0425-451E-B3BC-7F54956FF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1AEC27-17CE-43C3-A7DB-C47DA4968888}">
  <ds:schemaRefs>
    <ds:schemaRef ds:uri="http://schemas.microsoft.com/office/2006/metadata/properties"/>
    <ds:schemaRef ds:uri="http://schemas.microsoft.com/office/infopath/2007/PartnerControls"/>
    <ds:schemaRef ds:uri="e219927d-a993-4410-b48d-734d4bcf1f5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2174</CharactersWithSpaces>
  <SharedDoc>false</SharedDoc>
  <HyperlinkBase>www.communities.wa.gov.au/restrictivepractices</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statements</dc:title>
  <dc:subject>Restrictive practices</dc:subject>
  <dc:creator/>
  <cp:keywords/>
  <dc:description/>
  <cp:lastModifiedBy/>
  <cp:revision>1</cp:revision>
  <dcterms:created xsi:type="dcterms:W3CDTF">2021-05-18T09:45:00Z</dcterms:created>
  <dcterms:modified xsi:type="dcterms:W3CDTF">2021-07-05T06:19:00Z</dcterms:modified>
  <cp:category>Information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ies>
</file>