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A503" w14:textId="4CE62688" w:rsidR="00AC53F3" w:rsidRPr="003C5C5D" w:rsidRDefault="002A1576" w:rsidP="003C5C5D">
      <w:pPr>
        <w:spacing w:after="120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  <w:r w:rsidRPr="002A1576">
        <w:rPr>
          <w:rFonts w:ascii="Arial" w:hAnsi="Arial" w:cs="Arial"/>
          <w:b/>
          <w:color w:val="002664"/>
          <w:sz w:val="30"/>
          <w:szCs w:val="30"/>
        </w:rPr>
        <w:t xml:space="preserve"> </w:t>
      </w:r>
      <w:r w:rsidR="0018335A" w:rsidRPr="003C5C5D">
        <w:rPr>
          <w:rFonts w:ascii="Arial" w:hAnsi="Arial" w:cs="Arial"/>
          <w:b/>
          <w:sz w:val="56"/>
          <w:szCs w:val="56"/>
        </w:rPr>
        <w:t xml:space="preserve">Benefits </w:t>
      </w:r>
      <w:r w:rsidR="003C5C5D" w:rsidRPr="003C5C5D">
        <w:rPr>
          <w:rFonts w:ascii="Arial" w:hAnsi="Arial" w:cs="Arial"/>
          <w:b/>
          <w:sz w:val="56"/>
          <w:szCs w:val="56"/>
        </w:rPr>
        <w:t>Profile</w:t>
      </w:r>
    </w:p>
    <w:p w14:paraId="1D0A2D1D" w14:textId="7D7AD9A2" w:rsidR="003C5C5D" w:rsidRDefault="003C5C5D" w:rsidP="003C5C5D">
      <w:pPr>
        <w:rPr>
          <w:rFonts w:ascii="Arial" w:hAnsi="Arial" w:cs="Arial"/>
          <w:sz w:val="24"/>
          <w:szCs w:val="24"/>
        </w:rPr>
      </w:pPr>
      <w:r w:rsidRPr="5D3FDF1C">
        <w:rPr>
          <w:rFonts w:ascii="Arial" w:hAnsi="Arial" w:cs="Arial"/>
          <w:sz w:val="24"/>
          <w:szCs w:val="24"/>
        </w:rPr>
        <w:t xml:space="preserve">Note: This template can be used to define a single benefit to provide an understanding of its attributes including measures estimated value and when it will be realised. </w:t>
      </w:r>
      <w:r w:rsidR="13AC6CD7" w:rsidRPr="5D3FDF1C">
        <w:rPr>
          <w:rFonts w:ascii="Arial" w:hAnsi="Arial" w:cs="Arial"/>
          <w:sz w:val="24"/>
          <w:szCs w:val="24"/>
        </w:rPr>
        <w:t>Please d</w:t>
      </w:r>
      <w:r w:rsidRPr="5D3FDF1C">
        <w:rPr>
          <w:rFonts w:ascii="Arial" w:hAnsi="Arial" w:cs="Arial"/>
          <w:sz w:val="24"/>
          <w:szCs w:val="24"/>
        </w:rPr>
        <w:t xml:space="preserve">elete </w:t>
      </w:r>
      <w:r w:rsidRPr="5D3FDF1C">
        <w:rPr>
          <w:rFonts w:ascii="Arial" w:hAnsi="Arial" w:cs="Arial"/>
          <w:color w:val="FF0000"/>
          <w:sz w:val="24"/>
          <w:szCs w:val="24"/>
        </w:rPr>
        <w:t xml:space="preserve">‘RED’ </w:t>
      </w:r>
      <w:r w:rsidRPr="5D3FDF1C">
        <w:rPr>
          <w:rFonts w:ascii="Arial" w:hAnsi="Arial" w:cs="Arial"/>
          <w:sz w:val="24"/>
          <w:szCs w:val="24"/>
        </w:rPr>
        <w:t>instructions when completing the template.</w:t>
      </w:r>
    </w:p>
    <w:p w14:paraId="1DF1FB65" w14:textId="77777777" w:rsidR="003C5C5D" w:rsidRPr="003C5C5D" w:rsidRDefault="003C5C5D" w:rsidP="003C5C5D">
      <w:pPr>
        <w:rPr>
          <w:rFonts w:ascii="Arial" w:hAnsi="Arial" w:cs="Arial"/>
          <w:sz w:val="24"/>
          <w:szCs w:val="24"/>
        </w:rPr>
      </w:pPr>
    </w:p>
    <w:p w14:paraId="551E9680" w14:textId="3932238A" w:rsidR="003C5C5D" w:rsidRDefault="003C5C5D" w:rsidP="003C5C5D">
      <w:pPr>
        <w:pStyle w:val="Heading1"/>
        <w:rPr>
          <w:rFonts w:cs="Arial"/>
        </w:rPr>
      </w:pPr>
      <w:r w:rsidRPr="5D3FDF1C">
        <w:rPr>
          <w:rFonts w:cs="Arial"/>
        </w:rPr>
        <w:t>Benefits</w:t>
      </w:r>
      <w:r w:rsidR="5DF4FBD1" w:rsidRPr="5D3FDF1C">
        <w:rPr>
          <w:rFonts w:cs="Arial"/>
        </w:rPr>
        <w:t xml:space="preserve"> </w:t>
      </w:r>
      <w:r w:rsidRPr="5D3FDF1C">
        <w:rPr>
          <w:rFonts w:cs="Arial"/>
        </w:rPr>
        <w:t>Measures</w:t>
      </w:r>
    </w:p>
    <w:p w14:paraId="0BEB8F44" w14:textId="77777777" w:rsidR="003C5C5D" w:rsidRPr="003C5C5D" w:rsidRDefault="003C5C5D" w:rsidP="003C5C5D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2351"/>
      </w:tblGrid>
      <w:tr w:rsidR="00642C79" w14:paraId="11A2158C" w14:textId="77777777" w:rsidTr="003C5C5D">
        <w:tc>
          <w:tcPr>
            <w:tcW w:w="7850" w:type="dxa"/>
            <w:shd w:val="clear" w:color="auto" w:fill="F2F2F2"/>
            <w:tcMar>
              <w:top w:w="113" w:type="dxa"/>
              <w:bottom w:w="113" w:type="dxa"/>
            </w:tcMar>
          </w:tcPr>
          <w:p w14:paraId="0847A5D4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Project ID or name:</w:t>
            </w:r>
            <w:r w:rsidR="00C233CC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>Initiative or Program or Project</w:t>
            </w:r>
          </w:p>
        </w:tc>
        <w:tc>
          <w:tcPr>
            <w:tcW w:w="2351" w:type="dxa"/>
            <w:shd w:val="clear" w:color="auto" w:fill="F2F2F2"/>
            <w:tcMar>
              <w:top w:w="113" w:type="dxa"/>
              <w:bottom w:w="113" w:type="dxa"/>
            </w:tcMar>
          </w:tcPr>
          <w:p w14:paraId="3FB158A2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ID: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>Unique identifier</w:t>
            </w:r>
          </w:p>
        </w:tc>
      </w:tr>
      <w:tr w:rsidR="00642C79" w14:paraId="23D63D71" w14:textId="77777777" w:rsidTr="003C5C5D">
        <w:tc>
          <w:tcPr>
            <w:tcW w:w="10201" w:type="dxa"/>
            <w:gridSpan w:val="2"/>
            <w:shd w:val="clear" w:color="auto" w:fill="F2F2F2"/>
            <w:tcMar>
              <w:top w:w="113" w:type="dxa"/>
              <w:bottom w:w="113" w:type="dxa"/>
            </w:tcMar>
          </w:tcPr>
          <w:p w14:paraId="12215568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name: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>Brief sentence on the measureable improvement</w:t>
            </w:r>
          </w:p>
        </w:tc>
      </w:tr>
      <w:tr w:rsidR="00642C79" w14:paraId="2DD658B5" w14:textId="77777777" w:rsidTr="003C5C5D">
        <w:tc>
          <w:tcPr>
            <w:tcW w:w="102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6CFFD68A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description: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>Could include the benefit rationale or  business problem the project is addressing</w:t>
            </w:r>
          </w:p>
        </w:tc>
      </w:tr>
      <w:tr w:rsidR="00642C79" w14:paraId="47479AEA" w14:textId="77777777" w:rsidTr="003C5C5D">
        <w:tc>
          <w:tcPr>
            <w:tcW w:w="102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1315D2E0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type: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 xml:space="preserve">Financial or non-financial, </w:t>
            </w:r>
            <w:r w:rsidR="00E63088" w:rsidRPr="00A544E6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  <w:tr w:rsidR="00642C79" w14:paraId="5269406F" w14:textId="77777777" w:rsidTr="003C5C5D">
        <w:tc>
          <w:tcPr>
            <w:tcW w:w="102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210EDE0C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classification: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E63088" w:rsidRPr="00A544E6">
              <w:rPr>
                <w:color w:val="FF0000"/>
                <w:sz w:val="21"/>
                <w:szCs w:val="21"/>
              </w:rPr>
              <w:t xml:space="preserve"> Increased revenue, cost avoidance, reduced cost, improved performance, digital enablement</w:t>
            </w:r>
          </w:p>
        </w:tc>
      </w:tr>
      <w:tr w:rsidR="0047451A" w14:paraId="7FA11714" w14:textId="77777777" w:rsidTr="003C5C5D">
        <w:tc>
          <w:tcPr>
            <w:tcW w:w="102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2AD9C681" w14:textId="77777777" w:rsidR="0047451A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Objective/organisational goal: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List initiative, program or project objectives, or strategic objectives this initiative is aligned to achieve</w:t>
            </w:r>
          </w:p>
        </w:tc>
      </w:tr>
      <w:tr w:rsidR="0047451A" w14:paraId="1D2FF47B" w14:textId="77777777" w:rsidTr="003C5C5D">
        <w:tc>
          <w:tcPr>
            <w:tcW w:w="102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61FF60C3" w14:textId="77777777" w:rsidR="0047451A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dependencies: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List any dependencies with the realisation of the benefits</w:t>
            </w:r>
          </w:p>
        </w:tc>
      </w:tr>
      <w:tr w:rsidR="0047451A" w14:paraId="73107ADD" w14:textId="77777777" w:rsidTr="003C5C5D">
        <w:tc>
          <w:tcPr>
            <w:tcW w:w="102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3C2CBC7" w14:textId="77777777" w:rsidR="0047451A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assumptions: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List the assumptions, associated with the realisation of the benefits</w:t>
            </w:r>
          </w:p>
        </w:tc>
      </w:tr>
      <w:tr w:rsidR="0047451A" w14:paraId="5AF1A19B" w14:textId="77777777" w:rsidTr="003C5C5D">
        <w:tc>
          <w:tcPr>
            <w:tcW w:w="102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A466DDD" w14:textId="77777777" w:rsidR="0047451A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Risks/issues: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Tracking risks and issues will help better estimate the degree a benefit will be realised</w:t>
            </w:r>
          </w:p>
        </w:tc>
      </w:tr>
      <w:tr w:rsidR="0047451A" w14:paraId="41071EF2" w14:textId="77777777" w:rsidTr="003C5C5D">
        <w:tc>
          <w:tcPr>
            <w:tcW w:w="102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2D1ADD9" w14:textId="77777777" w:rsidR="006151B9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owner: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Accountable Executive, the person responsible for the realisation of the benefit</w:t>
            </w:r>
          </w:p>
        </w:tc>
      </w:tr>
    </w:tbl>
    <w:p w14:paraId="7728D600" w14:textId="2A646E21" w:rsidR="001E22E2" w:rsidRDefault="001E22E2" w:rsidP="001E22E2">
      <w:pPr>
        <w:pStyle w:val="Heading1"/>
        <w:rPr>
          <w:rFonts w:cs="Arial"/>
        </w:rPr>
      </w:pPr>
    </w:p>
    <w:tbl>
      <w:tblPr>
        <w:tblpPr w:leftFromText="180" w:rightFromText="180" w:vertAnchor="page" w:horzAnchor="margin" w:tblpY="32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3C5C5D" w14:paraId="41597D13" w14:textId="77777777" w:rsidTr="5D3FDF1C"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67BAAF0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Measurement description: </w:t>
            </w:r>
            <w:r w:rsidRPr="00A544E6">
              <w:rPr>
                <w:color w:val="FF0000"/>
                <w:sz w:val="21"/>
                <w:szCs w:val="22"/>
              </w:rPr>
              <w:t>Number of…</w:t>
            </w:r>
          </w:p>
        </w:tc>
      </w:tr>
      <w:tr w:rsidR="003C5C5D" w14:paraId="5437C753" w14:textId="77777777" w:rsidTr="5D3FDF1C">
        <w:tc>
          <w:tcPr>
            <w:tcW w:w="4390" w:type="dxa"/>
            <w:shd w:val="clear" w:color="auto" w:fill="auto"/>
            <w:tcMar>
              <w:top w:w="113" w:type="dxa"/>
              <w:bottom w:w="113" w:type="dxa"/>
            </w:tcMar>
          </w:tcPr>
          <w:p w14:paraId="21200B1C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Start date: </w:t>
            </w:r>
            <w:r w:rsidRPr="00A544E6">
              <w:rPr>
                <w:color w:val="FF0000"/>
                <w:sz w:val="21"/>
                <w:szCs w:val="22"/>
              </w:rPr>
              <w:t>DD/MM/20YY</w:t>
            </w:r>
          </w:p>
        </w:tc>
        <w:tc>
          <w:tcPr>
            <w:tcW w:w="5811" w:type="dxa"/>
            <w:shd w:val="clear" w:color="auto" w:fill="auto"/>
          </w:tcPr>
          <w:p w14:paraId="6556F667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End date: </w:t>
            </w:r>
            <w:r w:rsidRPr="00A544E6">
              <w:rPr>
                <w:color w:val="FF0000"/>
                <w:sz w:val="21"/>
                <w:szCs w:val="22"/>
              </w:rPr>
              <w:t>DD/MM/20YY</w:t>
            </w:r>
          </w:p>
        </w:tc>
      </w:tr>
      <w:tr w:rsidR="003C5C5D" w14:paraId="6CEB26BF" w14:textId="77777777" w:rsidTr="5D3FDF1C">
        <w:tc>
          <w:tcPr>
            <w:tcW w:w="4390" w:type="dxa"/>
            <w:shd w:val="clear" w:color="auto" w:fill="auto"/>
            <w:tcMar>
              <w:top w:w="113" w:type="dxa"/>
              <w:bottom w:w="113" w:type="dxa"/>
            </w:tcMar>
          </w:tcPr>
          <w:p w14:paraId="7AE6A94B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Owner: </w:t>
            </w:r>
            <w:r w:rsidRPr="00A544E6">
              <w:rPr>
                <w:color w:val="FF0000"/>
                <w:sz w:val="21"/>
                <w:szCs w:val="22"/>
              </w:rPr>
              <w:t>Name of responsible manager</w:t>
            </w:r>
          </w:p>
        </w:tc>
        <w:tc>
          <w:tcPr>
            <w:tcW w:w="5811" w:type="dxa"/>
            <w:shd w:val="clear" w:color="auto" w:fill="auto"/>
          </w:tcPr>
          <w:p w14:paraId="7DF9A2E5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Review frequency: </w:t>
            </w:r>
            <w:r w:rsidRPr="00A544E6">
              <w:rPr>
                <w:color w:val="FF0000"/>
                <w:sz w:val="21"/>
                <w:szCs w:val="22"/>
              </w:rPr>
              <w:t>i.e. Annually</w:t>
            </w:r>
          </w:p>
        </w:tc>
      </w:tr>
      <w:tr w:rsidR="003C5C5D" w14:paraId="52B8D9C3" w14:textId="77777777" w:rsidTr="5D3FDF1C">
        <w:tc>
          <w:tcPr>
            <w:tcW w:w="4390" w:type="dxa"/>
            <w:shd w:val="clear" w:color="auto" w:fill="auto"/>
            <w:tcMar>
              <w:top w:w="113" w:type="dxa"/>
              <w:bottom w:w="113" w:type="dxa"/>
            </w:tcMar>
          </w:tcPr>
          <w:p w14:paraId="143A5B76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Baseline value: </w:t>
            </w:r>
            <w:r w:rsidRPr="00A544E6">
              <w:rPr>
                <w:color w:val="FF0000"/>
                <w:sz w:val="21"/>
                <w:szCs w:val="22"/>
              </w:rPr>
              <w:t>n1</w:t>
            </w:r>
          </w:p>
        </w:tc>
        <w:tc>
          <w:tcPr>
            <w:tcW w:w="5811" w:type="dxa"/>
            <w:shd w:val="clear" w:color="auto" w:fill="auto"/>
          </w:tcPr>
          <w:p w14:paraId="1DD36AE7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Target value: </w:t>
            </w:r>
            <w:r w:rsidRPr="00A544E6">
              <w:rPr>
                <w:color w:val="FF0000"/>
                <w:sz w:val="21"/>
                <w:szCs w:val="22"/>
              </w:rPr>
              <w:t>n2</w:t>
            </w:r>
          </w:p>
        </w:tc>
      </w:tr>
      <w:tr w:rsidR="003C5C5D" w14:paraId="6985E5CE" w14:textId="77777777" w:rsidTr="5D3FDF1C">
        <w:tc>
          <w:tcPr>
            <w:tcW w:w="4390" w:type="dxa"/>
            <w:shd w:val="clear" w:color="auto" w:fill="auto"/>
            <w:tcMar>
              <w:top w:w="113" w:type="dxa"/>
              <w:bottom w:w="113" w:type="dxa"/>
            </w:tcMar>
          </w:tcPr>
          <w:p w14:paraId="1886F060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Data source: </w:t>
            </w:r>
            <w:r w:rsidRPr="00A544E6">
              <w:rPr>
                <w:color w:val="FF0000"/>
                <w:sz w:val="21"/>
                <w:szCs w:val="22"/>
              </w:rPr>
              <w:t>Where will the data come from?</w:t>
            </w:r>
          </w:p>
        </w:tc>
        <w:tc>
          <w:tcPr>
            <w:tcW w:w="5811" w:type="dxa"/>
            <w:shd w:val="clear" w:color="auto" w:fill="auto"/>
          </w:tcPr>
          <w:p w14:paraId="0BC040E2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</w:p>
        </w:tc>
      </w:tr>
      <w:tr w:rsidR="003C5C5D" w14:paraId="18FE8A3E" w14:textId="77777777" w:rsidTr="5D3FDF1C">
        <w:tc>
          <w:tcPr>
            <w:tcW w:w="4390" w:type="dxa"/>
            <w:shd w:val="clear" w:color="auto" w:fill="auto"/>
            <w:tcMar>
              <w:top w:w="113" w:type="dxa"/>
              <w:bottom w:w="113" w:type="dxa"/>
            </w:tcMar>
          </w:tcPr>
          <w:p w14:paraId="50CE0985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Unit: </w:t>
            </w:r>
            <w:r w:rsidRPr="00A544E6">
              <w:rPr>
                <w:color w:val="FF0000"/>
                <w:sz w:val="21"/>
                <w:szCs w:val="22"/>
              </w:rPr>
              <w:t>Number, time, percentage?</w:t>
            </w:r>
          </w:p>
        </w:tc>
        <w:tc>
          <w:tcPr>
            <w:tcW w:w="5811" w:type="dxa"/>
            <w:shd w:val="clear" w:color="auto" w:fill="auto"/>
          </w:tcPr>
          <w:p w14:paraId="0B500C8F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</w:p>
        </w:tc>
      </w:tr>
      <w:tr w:rsidR="003C5C5D" w14:paraId="55F36967" w14:textId="77777777" w:rsidTr="5D3FDF1C">
        <w:tc>
          <w:tcPr>
            <w:tcW w:w="4390" w:type="dxa"/>
            <w:shd w:val="clear" w:color="auto" w:fill="auto"/>
            <w:tcMar>
              <w:top w:w="113" w:type="dxa"/>
              <w:bottom w:w="113" w:type="dxa"/>
            </w:tcMar>
          </w:tcPr>
          <w:p w14:paraId="780A1A27" w14:textId="676DB97E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5D3FDF1C">
              <w:rPr>
                <w:sz w:val="21"/>
                <w:szCs w:val="21"/>
              </w:rPr>
              <w:t>Detailed benefit calculation method</w:t>
            </w:r>
            <w:r w:rsidR="5C0295E2" w:rsidRPr="5D3FDF1C">
              <w:rPr>
                <w:sz w:val="21"/>
                <w:szCs w:val="21"/>
              </w:rPr>
              <w:t xml:space="preserve"> if applicable</w:t>
            </w:r>
            <w:r w:rsidRPr="5D3FDF1C">
              <w:rPr>
                <w:sz w:val="21"/>
                <w:szCs w:val="21"/>
              </w:rPr>
              <w:t xml:space="preserve">: </w:t>
            </w:r>
            <w:r w:rsidRPr="5D3FDF1C">
              <w:rPr>
                <w:color w:val="FF0000"/>
                <w:sz w:val="21"/>
                <w:szCs w:val="21"/>
              </w:rPr>
              <w:t>xx</w:t>
            </w:r>
          </w:p>
        </w:tc>
        <w:tc>
          <w:tcPr>
            <w:tcW w:w="5811" w:type="dxa"/>
            <w:shd w:val="clear" w:color="auto" w:fill="auto"/>
          </w:tcPr>
          <w:p w14:paraId="369A3BC3" w14:textId="77777777" w:rsidR="003C5C5D" w:rsidRPr="00A544E6" w:rsidRDefault="003C5C5D" w:rsidP="003C5C5D">
            <w:pPr>
              <w:pStyle w:val="Body"/>
              <w:spacing w:before="0" w:after="0"/>
              <w:rPr>
                <w:sz w:val="21"/>
                <w:szCs w:val="22"/>
              </w:rPr>
            </w:pPr>
          </w:p>
        </w:tc>
      </w:tr>
    </w:tbl>
    <w:p w14:paraId="66E67CB7" w14:textId="3AE70AEC" w:rsidR="5D3FDF1C" w:rsidRDefault="5D3FDF1C"/>
    <w:p w14:paraId="1DD7F1FF" w14:textId="5A48348D" w:rsidR="001E22E2" w:rsidRPr="00A544E6" w:rsidRDefault="001E22E2" w:rsidP="00A544E6">
      <w:pPr>
        <w:tabs>
          <w:tab w:val="left" w:pos="1265"/>
        </w:tabs>
      </w:pPr>
    </w:p>
    <w:sectPr w:rsidR="001E22E2" w:rsidRPr="00A544E6" w:rsidSect="003C5C5D">
      <w:footerReference w:type="default" r:id="rId11"/>
      <w:footerReference w:type="first" r:id="rId12"/>
      <w:pgSz w:w="11906" w:h="16838"/>
      <w:pgMar w:top="680" w:right="907" w:bottom="680" w:left="680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DE17" w14:textId="77777777" w:rsidR="005E7EC9" w:rsidRDefault="005E7EC9" w:rsidP="00544FB5">
      <w:r>
        <w:separator/>
      </w:r>
    </w:p>
  </w:endnote>
  <w:endnote w:type="continuationSeparator" w:id="0">
    <w:p w14:paraId="53A84F90" w14:textId="77777777" w:rsidR="005E7EC9" w:rsidRDefault="005E7EC9" w:rsidP="0054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48CB" w14:textId="18E8F116" w:rsidR="00E63088" w:rsidRDefault="00E63088" w:rsidP="001E22E2">
    <w:pPr>
      <w:pStyle w:val="Footer"/>
      <w:tabs>
        <w:tab w:val="clear" w:pos="4513"/>
        <w:tab w:val="clear" w:pos="9026"/>
        <w:tab w:val="right" w:pos="15309"/>
      </w:tabs>
    </w:pPr>
    <w:r w:rsidRPr="00B60749">
      <w:t xml:space="preserve">Benefits </w:t>
    </w:r>
    <w:r>
      <w:t xml:space="preserve">Profile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5C5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9132" w14:textId="187F0F26" w:rsidR="00E63088" w:rsidRDefault="00E63088" w:rsidP="001418AE">
    <w:pPr>
      <w:pStyle w:val="Footer"/>
      <w:tabs>
        <w:tab w:val="clear" w:pos="4513"/>
        <w:tab w:val="clear" w:pos="9026"/>
        <w:tab w:val="right" w:pos="15309"/>
      </w:tabs>
    </w:pPr>
    <w:r w:rsidRPr="00B60749">
      <w:t xml:space="preserve">Benefits </w:t>
    </w:r>
    <w:r>
      <w:t xml:space="preserve">Profile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5D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B256" w14:textId="77777777" w:rsidR="005E7EC9" w:rsidRDefault="005E7EC9" w:rsidP="00544FB5">
      <w:r>
        <w:separator/>
      </w:r>
    </w:p>
  </w:footnote>
  <w:footnote w:type="continuationSeparator" w:id="0">
    <w:p w14:paraId="50D7E7FE" w14:textId="77777777" w:rsidR="005E7EC9" w:rsidRDefault="005E7EC9" w:rsidP="0054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7335"/>
    <w:multiLevelType w:val="hybridMultilevel"/>
    <w:tmpl w:val="07128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3F91"/>
    <w:multiLevelType w:val="hybridMultilevel"/>
    <w:tmpl w:val="B0007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6C31"/>
    <w:multiLevelType w:val="hybridMultilevel"/>
    <w:tmpl w:val="B9022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2720"/>
    <w:multiLevelType w:val="hybridMultilevel"/>
    <w:tmpl w:val="626A09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8"/>
    <w:rsid w:val="00020017"/>
    <w:rsid w:val="001418AE"/>
    <w:rsid w:val="0018335A"/>
    <w:rsid w:val="001E22E2"/>
    <w:rsid w:val="001E7B18"/>
    <w:rsid w:val="0026000F"/>
    <w:rsid w:val="002A1576"/>
    <w:rsid w:val="00385033"/>
    <w:rsid w:val="003A45F9"/>
    <w:rsid w:val="003C5C5D"/>
    <w:rsid w:val="003C68D7"/>
    <w:rsid w:val="003E6AC5"/>
    <w:rsid w:val="00446AC2"/>
    <w:rsid w:val="0047451A"/>
    <w:rsid w:val="004C1508"/>
    <w:rsid w:val="005004A2"/>
    <w:rsid w:val="00544FB5"/>
    <w:rsid w:val="005E7EC9"/>
    <w:rsid w:val="006151B9"/>
    <w:rsid w:val="006263C9"/>
    <w:rsid w:val="00642C79"/>
    <w:rsid w:val="00656246"/>
    <w:rsid w:val="00666E62"/>
    <w:rsid w:val="006A5D96"/>
    <w:rsid w:val="006D588D"/>
    <w:rsid w:val="00765186"/>
    <w:rsid w:val="00821044"/>
    <w:rsid w:val="0085792D"/>
    <w:rsid w:val="008F21AD"/>
    <w:rsid w:val="008F7AD6"/>
    <w:rsid w:val="009205B8"/>
    <w:rsid w:val="00A544E6"/>
    <w:rsid w:val="00AC53F3"/>
    <w:rsid w:val="00B157FC"/>
    <w:rsid w:val="00B725F5"/>
    <w:rsid w:val="00BE3F08"/>
    <w:rsid w:val="00BE4EC6"/>
    <w:rsid w:val="00C22233"/>
    <w:rsid w:val="00C233CC"/>
    <w:rsid w:val="00C53C56"/>
    <w:rsid w:val="00C82D51"/>
    <w:rsid w:val="00C9284E"/>
    <w:rsid w:val="00D34163"/>
    <w:rsid w:val="00E309A8"/>
    <w:rsid w:val="00E51004"/>
    <w:rsid w:val="00E63088"/>
    <w:rsid w:val="00E92027"/>
    <w:rsid w:val="00F91E41"/>
    <w:rsid w:val="00FE7720"/>
    <w:rsid w:val="13AC6CD7"/>
    <w:rsid w:val="3C165378"/>
    <w:rsid w:val="482191F8"/>
    <w:rsid w:val="5AC4CB15"/>
    <w:rsid w:val="5C0295E2"/>
    <w:rsid w:val="5D3FDF1C"/>
    <w:rsid w:val="5DF4F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224293"/>
  <w15:docId w15:val="{EBCDDCF3-F4CB-4D6D-8920-7A13996F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51A"/>
    <w:pPr>
      <w:keepNext/>
      <w:spacing w:before="120" w:after="12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B5"/>
  </w:style>
  <w:style w:type="paragraph" w:styleId="Footer">
    <w:name w:val="footer"/>
    <w:basedOn w:val="Normal"/>
    <w:link w:val="FooterChar"/>
    <w:uiPriority w:val="99"/>
    <w:unhideWhenUsed/>
    <w:rsid w:val="001418AE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1418A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246"/>
    <w:pPr>
      <w:ind w:left="720"/>
      <w:contextualSpacing/>
    </w:pPr>
  </w:style>
  <w:style w:type="paragraph" w:customStyle="1" w:styleId="Body">
    <w:name w:val="Body"/>
    <w:basedOn w:val="Normal"/>
    <w:qFormat/>
    <w:rsid w:val="00C82D51"/>
    <w:pPr>
      <w:spacing w:before="60" w:after="60"/>
    </w:pPr>
    <w:rPr>
      <w:rFonts w:ascii="Arial" w:hAnsi="Arial"/>
    </w:rPr>
  </w:style>
  <w:style w:type="character" w:styleId="Strong">
    <w:name w:val="Strong"/>
    <w:uiPriority w:val="22"/>
    <w:qFormat/>
    <w:rsid w:val="00642C79"/>
    <w:rPr>
      <w:b/>
      <w:bCs/>
    </w:rPr>
  </w:style>
  <w:style w:type="character" w:customStyle="1" w:styleId="Heading1Char">
    <w:name w:val="Heading 1 Char"/>
    <w:link w:val="Heading1"/>
    <w:uiPriority w:val="9"/>
    <w:rsid w:val="00474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TableBodyText">
    <w:name w:val="Table Body Text"/>
    <w:basedOn w:val="Normal"/>
    <w:rsid w:val="00642C79"/>
    <w:pPr>
      <w:keepNext/>
      <w:suppressAutoHyphens/>
      <w:spacing w:before="60" w:after="60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863CA5A116F41A713C5720B78CDF1" ma:contentTypeVersion="4" ma:contentTypeDescription="Create a new document." ma:contentTypeScope="" ma:versionID="4c6475d35587759353606855d2a94fd8">
  <xsd:schema xmlns:xsd="http://www.w3.org/2001/XMLSchema" xmlns:xs="http://www.w3.org/2001/XMLSchema" xmlns:p="http://schemas.microsoft.com/office/2006/metadata/properties" xmlns:ns2="7d6252ef-b5a7-47a8-bf05-14bd2a961fee" targetNamespace="http://schemas.microsoft.com/office/2006/metadata/properties" ma:root="true" ma:fieldsID="c33ad491a53803dde4ae6c4bcc89b0b4" ns2:_="">
    <xsd:import namespace="7d6252ef-b5a7-47a8-bf05-14bd2a961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52ef-b5a7-47a8-bf05-14bd2a961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FA6E-4ED8-4819-8CC3-34EA709556B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7d6252ef-b5a7-47a8-bf05-14bd2a961fe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7B4316-818C-4426-A891-C7635D497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A2406-7E50-4231-BB09-7DCF7ADC6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252ef-b5a7-47a8-bf05-14bd2a961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B3CCE-7D62-4C7D-AF01-64CF15B8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FanninS2</dc:creator>
  <cp:lastModifiedBy>Jenny Moore</cp:lastModifiedBy>
  <cp:revision>2</cp:revision>
  <cp:lastPrinted>2018-08-27T01:15:00Z</cp:lastPrinted>
  <dcterms:created xsi:type="dcterms:W3CDTF">2021-06-15T05:46:00Z</dcterms:created>
  <dcterms:modified xsi:type="dcterms:W3CDTF">2021-06-15T05:46:00Z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0x01010077F863CA5A116F41A713C5720B78CDF1</vt:lpwstr>
  </property>
  <property fmtid="{D5CDD505-2E9C-101B-9397-08002B2CF9AE}" pid="3" name="_AdHocReviewCycleID">
    <vt:i4>-1222873936</vt:i4>
  </property>
  <property fmtid="{D5CDD505-2E9C-101B-9397-08002B2CF9AE}" pid="4" name="_NewReviewCycle">
    <vt:lpwstr/>
  </property>
  <property fmtid="{D5CDD505-2E9C-101B-9397-08002B2CF9AE}" pid="5" name="_EmailSubject">
    <vt:lpwstr>Benefits Realisation, new category on the GovNext page</vt:lpwstr>
  </property>
  <property fmtid="{D5CDD505-2E9C-101B-9397-08002B2CF9AE}" pid="6" name="_AuthorEmail">
    <vt:lpwstr>Jenny.Moore@dpc.wa.gov.au</vt:lpwstr>
  </property>
  <property fmtid="{D5CDD505-2E9C-101B-9397-08002B2CF9AE}" pid="7" name="_AuthorEmailDisplayName">
    <vt:lpwstr>Moore, Jenny</vt:lpwstr>
  </property>
  <property fmtid="{D5CDD505-2E9C-101B-9397-08002B2CF9AE}" pid="8" name="_PreviousAdHocReviewCycleID">
    <vt:i4>-1222873936</vt:i4>
  </property>
</Properties>
</file>