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8EA5" w14:textId="77777777" w:rsidR="00B554FE" w:rsidRDefault="00B554FE" w:rsidP="00B554F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C97EE05" w14:textId="79A1A655" w:rsidR="00B554FE" w:rsidRPr="00434C19" w:rsidRDefault="00B554FE" w:rsidP="00B554FE">
      <w:pPr>
        <w:pStyle w:val="Header"/>
        <w:rPr>
          <w:rFonts w:ascii="Arial" w:eastAsia="Arial" w:hAnsi="Arial" w:cs="Arial"/>
          <w:b/>
          <w:szCs w:val="24"/>
        </w:rPr>
      </w:pPr>
      <w:bookmarkStart w:id="0" w:name="_GoBack"/>
      <w:bookmarkEnd w:id="0"/>
      <w:r w:rsidRPr="00434C19">
        <w:rPr>
          <w:rFonts w:ascii="Arial" w:eastAsia="Arial" w:hAnsi="Arial" w:cs="Arial"/>
          <w:b/>
          <w:sz w:val="28"/>
          <w:szCs w:val="24"/>
        </w:rPr>
        <w:t>Appendix 2</w:t>
      </w:r>
    </w:p>
    <w:p w14:paraId="0B92E3FA" w14:textId="77777777" w:rsidR="00B554FE" w:rsidRPr="00434C19" w:rsidRDefault="00B554FE" w:rsidP="00B554FE">
      <w:pPr>
        <w:tabs>
          <w:tab w:val="left" w:pos="540"/>
          <w:tab w:val="left" w:pos="900"/>
          <w:tab w:val="left" w:pos="1440"/>
        </w:tabs>
        <w:jc w:val="center"/>
        <w:rPr>
          <w:b/>
          <w:sz w:val="28"/>
          <w:szCs w:val="28"/>
        </w:rPr>
      </w:pPr>
    </w:p>
    <w:p w14:paraId="1D409D1A" w14:textId="77777777" w:rsidR="00B554FE" w:rsidRDefault="00B554FE" w:rsidP="00B554FE">
      <w:pPr>
        <w:tabs>
          <w:tab w:val="left" w:pos="540"/>
          <w:tab w:val="left" w:pos="900"/>
          <w:tab w:val="left" w:pos="1440"/>
        </w:tabs>
        <w:jc w:val="center"/>
        <w:rPr>
          <w:b/>
          <w:sz w:val="28"/>
          <w:szCs w:val="28"/>
        </w:rPr>
      </w:pPr>
      <w:r w:rsidRPr="00434C19">
        <w:rPr>
          <w:b/>
          <w:sz w:val="28"/>
          <w:szCs w:val="28"/>
        </w:rPr>
        <w:t>REGION PLANNING SCHEME</w:t>
      </w:r>
      <w:r w:rsidRPr="00434C19">
        <w:rPr>
          <w:b/>
          <w:sz w:val="28"/>
          <w:szCs w:val="28"/>
        </w:rPr>
        <w:br/>
        <w:t>STATUTORY PROCEDURES CHECKLIST</w:t>
      </w:r>
    </w:p>
    <w:p w14:paraId="52D7B986" w14:textId="77777777" w:rsidR="00B554FE" w:rsidRPr="00505164" w:rsidRDefault="00B554FE" w:rsidP="00B554FE">
      <w:pPr>
        <w:tabs>
          <w:tab w:val="left" w:pos="540"/>
          <w:tab w:val="left" w:pos="900"/>
          <w:tab w:val="left" w:pos="1440"/>
        </w:tabs>
        <w:jc w:val="center"/>
        <w:rPr>
          <w:b/>
          <w:sz w:val="28"/>
          <w:szCs w:val="28"/>
        </w:rPr>
      </w:pPr>
    </w:p>
    <w:p w14:paraId="38F523AB" w14:textId="77777777" w:rsidR="00B554FE" w:rsidRPr="00505164" w:rsidRDefault="00B554FE" w:rsidP="00B55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C0C0C"/>
        <w:tabs>
          <w:tab w:val="left" w:pos="540"/>
          <w:tab w:val="left" w:pos="900"/>
          <w:tab w:val="left" w:pos="1440"/>
        </w:tabs>
        <w:jc w:val="center"/>
        <w:rPr>
          <w:b/>
          <w:color w:val="FFFFFF"/>
          <w:sz w:val="26"/>
          <w:szCs w:val="26"/>
        </w:rPr>
      </w:pPr>
      <w:r w:rsidRPr="00505164">
        <w:rPr>
          <w:b/>
          <w:color w:val="FFFFFF"/>
          <w:sz w:val="26"/>
          <w:szCs w:val="26"/>
        </w:rPr>
        <w:t xml:space="preserve">Procedures for making a valid </w:t>
      </w:r>
      <w:r>
        <w:rPr>
          <w:b/>
          <w:color w:val="FFFFFF"/>
          <w:sz w:val="26"/>
          <w:szCs w:val="26"/>
        </w:rPr>
        <w:t>Region Planning Scheme</w:t>
      </w:r>
      <w:r w:rsidRPr="00505164">
        <w:rPr>
          <w:b/>
          <w:color w:val="FFFFFF"/>
          <w:sz w:val="26"/>
          <w:szCs w:val="26"/>
        </w:rPr>
        <w:t xml:space="preserve"> </w:t>
      </w:r>
      <w:r w:rsidRPr="00CA3016">
        <w:rPr>
          <w:b/>
          <w:color w:val="FFFFFF"/>
          <w:sz w:val="26"/>
          <w:szCs w:val="26"/>
        </w:rPr>
        <w:t>or</w:t>
      </w:r>
      <w:r w:rsidRPr="00505164">
        <w:rPr>
          <w:b/>
          <w:color w:val="FFFFFF"/>
          <w:sz w:val="26"/>
          <w:szCs w:val="26"/>
        </w:rPr>
        <w:t xml:space="preserve"> an amendment to a Region Planning Scheme (RPS)</w:t>
      </w:r>
    </w:p>
    <w:p w14:paraId="2F6636BB" w14:textId="77777777" w:rsidR="00B554FE" w:rsidRPr="00E35F9C" w:rsidRDefault="00B554FE" w:rsidP="00B55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C0C0C"/>
        <w:tabs>
          <w:tab w:val="left" w:pos="540"/>
          <w:tab w:val="left" w:pos="900"/>
          <w:tab w:val="left" w:pos="1440"/>
        </w:tabs>
        <w:jc w:val="center"/>
        <w:rPr>
          <w:rFonts w:cs="Arial"/>
          <w:b/>
          <w:color w:val="FFFFFF"/>
          <w:sz w:val="12"/>
          <w:szCs w:val="12"/>
        </w:rPr>
      </w:pPr>
      <w:r w:rsidRPr="00505164">
        <w:rPr>
          <w:i/>
          <w:color w:val="FFFFFF"/>
          <w:szCs w:val="24"/>
        </w:rPr>
        <w:t>Planning and Development Act 2005</w:t>
      </w:r>
    </w:p>
    <w:p w14:paraId="7F4E7514" w14:textId="77777777" w:rsidR="00B554FE" w:rsidRPr="00505164" w:rsidRDefault="00B554FE" w:rsidP="00B554FE">
      <w:pPr>
        <w:tabs>
          <w:tab w:val="left" w:pos="540"/>
          <w:tab w:val="left" w:pos="900"/>
          <w:tab w:val="left" w:pos="144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 insert an answer in column 2 where requested and</w:t>
      </w:r>
      <w:r w:rsidRPr="005051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circle </w:t>
      </w:r>
      <w:r w:rsidRPr="00505164">
        <w:rPr>
          <w:i/>
          <w:sz w:val="18"/>
          <w:szCs w:val="18"/>
        </w:rPr>
        <w:t xml:space="preserve">or </w:t>
      </w:r>
      <w:r>
        <w:rPr>
          <w:i/>
          <w:sz w:val="18"/>
          <w:szCs w:val="18"/>
        </w:rPr>
        <w:t>type</w:t>
      </w:r>
      <w:r w:rsidRPr="005051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an answer </w:t>
      </w:r>
      <w:r w:rsidRPr="00505164">
        <w:rPr>
          <w:i/>
          <w:sz w:val="18"/>
          <w:szCs w:val="18"/>
        </w:rPr>
        <w:t xml:space="preserve">in column </w:t>
      </w:r>
      <w:r>
        <w:rPr>
          <w:i/>
          <w:sz w:val="18"/>
          <w:szCs w:val="18"/>
        </w:rPr>
        <w:t>3</w:t>
      </w:r>
      <w:r w:rsidRPr="00505164"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* </w:t>
      </w:r>
      <w:r w:rsidRPr="00505164">
        <w:rPr>
          <w:i/>
          <w:sz w:val="18"/>
          <w:szCs w:val="18"/>
        </w:rPr>
        <w:t>Section references are</w:t>
      </w:r>
      <w:r>
        <w:rPr>
          <w:i/>
          <w:sz w:val="18"/>
          <w:szCs w:val="18"/>
        </w:rPr>
        <w:t xml:space="preserve"> references</w:t>
      </w:r>
      <w:r w:rsidRPr="00505164">
        <w:rPr>
          <w:i/>
          <w:sz w:val="18"/>
          <w:szCs w:val="18"/>
        </w:rPr>
        <w:t xml:space="preserve"> to the Planning and Development </w:t>
      </w:r>
      <w:r>
        <w:rPr>
          <w:i/>
          <w:sz w:val="18"/>
          <w:szCs w:val="18"/>
        </w:rPr>
        <w:t>Act 2005 unless otherwise noted.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379"/>
        <w:gridCol w:w="1417"/>
      </w:tblGrid>
      <w:tr w:rsidR="00B554FE" w:rsidRPr="00CA3016" w14:paraId="39F9877F" w14:textId="77777777" w:rsidTr="00C15BB9">
        <w:tc>
          <w:tcPr>
            <w:tcW w:w="7763" w:type="dxa"/>
            <w:gridSpan w:val="2"/>
            <w:shd w:val="clear" w:color="auto" w:fill="000000"/>
          </w:tcPr>
          <w:p w14:paraId="7FEE759A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5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color w:val="FFFFFF"/>
                <w:sz w:val="22"/>
                <w:szCs w:val="22"/>
              </w:rPr>
            </w:pPr>
          </w:p>
          <w:p w14:paraId="7A22802A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5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i/>
                <w:color w:val="FFFFFF"/>
              </w:rPr>
            </w:pPr>
            <w:r w:rsidRPr="00BA1953">
              <w:rPr>
                <w:b/>
                <w:color w:val="FFFFFF"/>
                <w:sz w:val="22"/>
                <w:szCs w:val="22"/>
              </w:rPr>
              <w:t>A.</w:t>
            </w:r>
            <w:r w:rsidRPr="00BA1953">
              <w:rPr>
                <w:b/>
                <w:color w:val="FFFFFF"/>
                <w:sz w:val="22"/>
                <w:szCs w:val="22"/>
              </w:rPr>
              <w:tab/>
            </w:r>
            <w:r w:rsidRPr="00BA1953">
              <w:rPr>
                <w:b/>
                <w:i/>
                <w:color w:val="FFFFFF"/>
              </w:rPr>
              <w:t>Preliminary requirements</w:t>
            </w:r>
          </w:p>
          <w:p w14:paraId="189BC8C4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5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color w:val="FFFFFF"/>
              </w:rPr>
            </w:pPr>
          </w:p>
        </w:tc>
        <w:tc>
          <w:tcPr>
            <w:tcW w:w="1417" w:type="dxa"/>
            <w:shd w:val="clear" w:color="auto" w:fill="000000"/>
          </w:tcPr>
          <w:p w14:paraId="2B71C445" w14:textId="77777777" w:rsidR="00B554FE" w:rsidRPr="00CA3016" w:rsidRDefault="00B554FE" w:rsidP="00C15BB9"/>
          <w:p w14:paraId="46836654" w14:textId="77777777" w:rsidR="00B554FE" w:rsidRPr="00CA3016" w:rsidRDefault="00B554FE" w:rsidP="00C15BB9"/>
        </w:tc>
      </w:tr>
      <w:tr w:rsidR="00B554FE" w:rsidRPr="00CA3016" w14:paraId="4EECFE86" w14:textId="77777777" w:rsidTr="00C15BB9">
        <w:tc>
          <w:tcPr>
            <w:tcW w:w="1384" w:type="dxa"/>
            <w:shd w:val="clear" w:color="auto" w:fill="auto"/>
          </w:tcPr>
          <w:p w14:paraId="34CFEAF4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277567FC" w14:textId="77777777" w:rsidR="00B554FE" w:rsidRPr="00CA3016" w:rsidRDefault="00B554FE" w:rsidP="00C15BB9">
            <w:r w:rsidRPr="00CA3016">
              <w:t>s34*</w:t>
            </w:r>
          </w:p>
          <w:p w14:paraId="5E23041D" w14:textId="77777777" w:rsidR="00B554FE" w:rsidRPr="00CA3016" w:rsidRDefault="00B554FE" w:rsidP="00C15BB9"/>
          <w:p w14:paraId="0061B703" w14:textId="77777777" w:rsidR="00B554FE" w:rsidRPr="00CA3016" w:rsidRDefault="00B554FE" w:rsidP="00C15BB9"/>
          <w:p w14:paraId="3FB6A5D6" w14:textId="77777777" w:rsidR="00B554FE" w:rsidRDefault="00B554FE" w:rsidP="00C15BB9"/>
          <w:p w14:paraId="5D04E1FA" w14:textId="77777777" w:rsidR="00B554FE" w:rsidRPr="00BA1953" w:rsidRDefault="00B554FE" w:rsidP="00C15BB9">
            <w:pPr>
              <w:rPr>
                <w:sz w:val="6"/>
                <w:szCs w:val="6"/>
              </w:rPr>
            </w:pPr>
          </w:p>
          <w:p w14:paraId="1F5E16E1" w14:textId="77777777" w:rsidR="00B554FE" w:rsidRPr="00CA3016" w:rsidRDefault="00B554FE" w:rsidP="00C15BB9">
            <w:r w:rsidRPr="00CA3016">
              <w:t>s35</w:t>
            </w:r>
          </w:p>
          <w:p w14:paraId="77A06E28" w14:textId="77777777" w:rsidR="00B554FE" w:rsidRPr="00CA3016" w:rsidRDefault="00B554FE" w:rsidP="00C15BB9"/>
        </w:tc>
        <w:tc>
          <w:tcPr>
            <w:tcW w:w="6379" w:type="dxa"/>
            <w:shd w:val="clear" w:color="auto" w:fill="auto"/>
          </w:tcPr>
          <w:p w14:paraId="60AEEC1D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1A510D8" w14:textId="77777777" w:rsidR="00B554FE" w:rsidRPr="00BA1953" w:rsidRDefault="00B554FE" w:rsidP="00C15BB9">
            <w:pPr>
              <w:rPr>
                <w:b/>
              </w:rPr>
            </w:pPr>
            <w:r w:rsidRPr="00CA3016">
              <w:t xml:space="preserve">Is the Minister for Planning (Minister) of the opinion that the Western Australian Planning Commission (Commission) is to prepare </w:t>
            </w:r>
            <w:r>
              <w:t>a</w:t>
            </w:r>
            <w:r w:rsidRPr="00CA3016">
              <w:t xml:space="preserve"> RPS?</w:t>
            </w:r>
          </w:p>
          <w:p w14:paraId="2483EF0F" w14:textId="77777777" w:rsidR="00B554FE" w:rsidRPr="00BA1953" w:rsidRDefault="00B554FE" w:rsidP="00C15BB9">
            <w:pPr>
              <w:jc w:val="left"/>
              <w:rPr>
                <w:sz w:val="10"/>
                <w:szCs w:val="10"/>
              </w:rPr>
            </w:pPr>
          </w:p>
          <w:p w14:paraId="7476DBF3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Date of Minister’s opinion: </w:t>
            </w:r>
            <w:r w:rsidRPr="00BA1953">
              <w:rPr>
                <w:i/>
                <w:color w:val="FF0000"/>
              </w:rPr>
              <w:t>[Insert date]</w:t>
            </w:r>
          </w:p>
          <w:p w14:paraId="0EE100C0" w14:textId="77777777" w:rsidR="00B554FE" w:rsidRPr="00BA1953" w:rsidRDefault="00B554FE" w:rsidP="00C15BB9">
            <w:pPr>
              <w:jc w:val="left"/>
              <w:rPr>
                <w:sz w:val="18"/>
                <w:szCs w:val="18"/>
              </w:rPr>
            </w:pPr>
          </w:p>
          <w:p w14:paraId="68E688CF" w14:textId="77777777" w:rsidR="00B554FE" w:rsidRPr="00BA1953" w:rsidRDefault="00B554FE" w:rsidP="00C15BB9">
            <w:pPr>
              <w:rPr>
                <w:b/>
              </w:rPr>
            </w:pPr>
            <w:r w:rsidRPr="00CA3016">
              <w:t>Did the Commission resolve to prepare a RPS?</w:t>
            </w:r>
          </w:p>
          <w:p w14:paraId="6F1B5CD7" w14:textId="77777777" w:rsidR="00B554FE" w:rsidRPr="00BA1953" w:rsidRDefault="00B554FE" w:rsidP="00C15BB9">
            <w:pPr>
              <w:jc w:val="left"/>
              <w:rPr>
                <w:sz w:val="10"/>
                <w:szCs w:val="10"/>
              </w:rPr>
            </w:pPr>
          </w:p>
          <w:p w14:paraId="07C596AD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Date of Commission resolution: </w:t>
            </w:r>
            <w:r w:rsidRPr="00BA1953">
              <w:rPr>
                <w:i/>
                <w:color w:val="FF0000"/>
              </w:rPr>
              <w:t>[Insert date]</w:t>
            </w:r>
            <w:r w:rsidRPr="00BA1953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23213FC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163579AD" w14:textId="77777777" w:rsidR="00B554FE" w:rsidRPr="00BA1953" w:rsidRDefault="00B554FE" w:rsidP="00C15BB9">
            <w:pPr>
              <w:rPr>
                <w:b/>
              </w:rPr>
            </w:pPr>
            <w:r w:rsidRPr="00BA1953">
              <w:rPr>
                <w:b/>
              </w:rPr>
              <w:t xml:space="preserve">  Yes / No </w:t>
            </w:r>
          </w:p>
          <w:p w14:paraId="1C898E22" w14:textId="77777777" w:rsidR="00B554FE" w:rsidRPr="00BA1953" w:rsidRDefault="00B554FE" w:rsidP="00C15BB9">
            <w:pPr>
              <w:rPr>
                <w:b/>
              </w:rPr>
            </w:pPr>
          </w:p>
          <w:p w14:paraId="641E6F3D" w14:textId="77777777" w:rsidR="00B554FE" w:rsidRPr="00BA1953" w:rsidRDefault="00B554FE" w:rsidP="00C15BB9">
            <w:pPr>
              <w:rPr>
                <w:b/>
              </w:rPr>
            </w:pPr>
          </w:p>
          <w:p w14:paraId="7E9E5C89" w14:textId="77777777" w:rsidR="00B554FE" w:rsidRPr="00BA1953" w:rsidRDefault="00B554FE" w:rsidP="00C15BB9">
            <w:pPr>
              <w:rPr>
                <w:b/>
              </w:rPr>
            </w:pPr>
          </w:p>
          <w:p w14:paraId="1C50EAC2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674AD909" w14:textId="77777777" w:rsidR="00B554FE" w:rsidRPr="00BA1953" w:rsidRDefault="00B554FE" w:rsidP="00C15BB9">
            <w:pPr>
              <w:rPr>
                <w:b/>
              </w:rPr>
            </w:pPr>
            <w:r w:rsidRPr="00BA1953">
              <w:rPr>
                <w:b/>
              </w:rPr>
              <w:t xml:space="preserve">  Yes / No </w:t>
            </w:r>
          </w:p>
          <w:p w14:paraId="3D750FD4" w14:textId="77777777" w:rsidR="00B554FE" w:rsidRPr="00CA3016" w:rsidRDefault="00B554FE" w:rsidP="00C15BB9"/>
        </w:tc>
      </w:tr>
      <w:tr w:rsidR="00B554FE" w:rsidRPr="00CA3016" w14:paraId="3BFA6A9B" w14:textId="77777777" w:rsidTr="00C15BB9">
        <w:tc>
          <w:tcPr>
            <w:tcW w:w="1384" w:type="dxa"/>
            <w:shd w:val="clear" w:color="auto" w:fill="auto"/>
          </w:tcPr>
          <w:p w14:paraId="74ED3198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4A948908" w14:textId="77777777" w:rsidR="00B554FE" w:rsidRPr="00CA3016" w:rsidRDefault="00B554FE" w:rsidP="00C15BB9">
            <w:r w:rsidRPr="00CA3016">
              <w:t>s36</w:t>
            </w:r>
          </w:p>
          <w:p w14:paraId="5D3CAA73" w14:textId="77777777" w:rsidR="00B554FE" w:rsidRPr="00CA3016" w:rsidRDefault="00B554FE" w:rsidP="00C15BB9"/>
        </w:tc>
        <w:tc>
          <w:tcPr>
            <w:tcW w:w="6379" w:type="dxa"/>
            <w:shd w:val="clear" w:color="auto" w:fill="auto"/>
          </w:tcPr>
          <w:p w14:paraId="7B63DC1C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41001250" w14:textId="77777777" w:rsidR="00B554FE" w:rsidRPr="00CA3016" w:rsidRDefault="00B554FE" w:rsidP="00C15BB9">
            <w:r w:rsidRPr="00CA3016">
              <w:t xml:space="preserve">Do any of the legislative restrictions in </w:t>
            </w:r>
            <w:r>
              <w:t>s</w:t>
            </w:r>
            <w:r w:rsidRPr="00CA3016">
              <w:t>36 apply?</w:t>
            </w:r>
          </w:p>
          <w:p w14:paraId="0E23AC92" w14:textId="185B7B00" w:rsidR="00B554FE" w:rsidRPr="004029CE" w:rsidRDefault="00B554FE" w:rsidP="004B0A8A"/>
        </w:tc>
        <w:tc>
          <w:tcPr>
            <w:tcW w:w="1417" w:type="dxa"/>
            <w:shd w:val="clear" w:color="auto" w:fill="auto"/>
          </w:tcPr>
          <w:p w14:paraId="09A00AF9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5BD1B332" w14:textId="77777777" w:rsidR="00B554FE" w:rsidRPr="00BA1953" w:rsidRDefault="00B554FE" w:rsidP="00C15BB9">
            <w:pPr>
              <w:jc w:val="center"/>
              <w:rPr>
                <w:b/>
              </w:rPr>
            </w:pPr>
            <w:r w:rsidRPr="00BA1953">
              <w:rPr>
                <w:b/>
              </w:rPr>
              <w:t>Yes / No</w:t>
            </w:r>
          </w:p>
          <w:p w14:paraId="2AE8B1D1" w14:textId="54C262AD" w:rsidR="00B554FE" w:rsidRPr="00CA3016" w:rsidRDefault="00B554FE" w:rsidP="004B0A8A"/>
        </w:tc>
      </w:tr>
      <w:tr w:rsidR="00B554FE" w:rsidRPr="00CA3016" w14:paraId="3AA64D4A" w14:textId="77777777" w:rsidTr="00C15BB9">
        <w:tc>
          <w:tcPr>
            <w:tcW w:w="7763" w:type="dxa"/>
            <w:gridSpan w:val="2"/>
            <w:shd w:val="clear" w:color="auto" w:fill="000000"/>
          </w:tcPr>
          <w:p w14:paraId="10D88152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color w:val="FFFFFF"/>
                <w:sz w:val="22"/>
                <w:szCs w:val="22"/>
              </w:rPr>
            </w:pPr>
          </w:p>
          <w:p w14:paraId="5CE5E56D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i/>
              </w:rPr>
            </w:pPr>
            <w:r w:rsidRPr="00BA1953">
              <w:rPr>
                <w:b/>
                <w:color w:val="FFFFFF"/>
                <w:sz w:val="22"/>
                <w:szCs w:val="22"/>
              </w:rPr>
              <w:t>B.</w:t>
            </w:r>
            <w:r w:rsidRPr="00BA1953">
              <w:rPr>
                <w:b/>
                <w:color w:val="FFFFFF"/>
                <w:sz w:val="22"/>
                <w:szCs w:val="22"/>
              </w:rPr>
              <w:tab/>
            </w:r>
            <w:r w:rsidRPr="00BA1953">
              <w:rPr>
                <w:b/>
                <w:i/>
              </w:rPr>
              <w:t>Environmental Protection Authority (EPA) and environmental reviews</w:t>
            </w:r>
          </w:p>
          <w:p w14:paraId="7A9F811A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jc w:val="left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0000"/>
          </w:tcPr>
          <w:p w14:paraId="5428C1F9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rPr>
                <w:b/>
                <w:color w:val="FFFFFF"/>
              </w:rPr>
            </w:pPr>
          </w:p>
        </w:tc>
      </w:tr>
      <w:tr w:rsidR="00B554FE" w:rsidRPr="00CA3016" w14:paraId="4D18AEC8" w14:textId="77777777" w:rsidTr="00C15BB9">
        <w:tc>
          <w:tcPr>
            <w:tcW w:w="1384" w:type="dxa"/>
            <w:shd w:val="clear" w:color="auto" w:fill="auto"/>
          </w:tcPr>
          <w:p w14:paraId="18EFF5F0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48BABACC" w14:textId="77777777" w:rsidR="00B554FE" w:rsidRPr="00CA3016" w:rsidRDefault="00B554FE" w:rsidP="00C15BB9">
            <w:r w:rsidRPr="00CA3016">
              <w:t>s38(1)</w:t>
            </w:r>
          </w:p>
          <w:p w14:paraId="3E9D104E" w14:textId="77777777" w:rsidR="00B554FE" w:rsidRPr="00CA3016" w:rsidRDefault="00B554FE" w:rsidP="00C15BB9"/>
          <w:p w14:paraId="2A876544" w14:textId="77777777" w:rsidR="00B554FE" w:rsidRPr="00CA3016" w:rsidRDefault="00B554FE" w:rsidP="00C15BB9"/>
          <w:p w14:paraId="2744AEE2" w14:textId="77777777" w:rsidR="00B554FE" w:rsidRPr="00CA3016" w:rsidRDefault="00B554FE" w:rsidP="00C15BB9"/>
          <w:p w14:paraId="10F5CB07" w14:textId="77777777" w:rsidR="00B554FE" w:rsidRPr="00CA3016" w:rsidRDefault="00B554FE" w:rsidP="00C15BB9"/>
          <w:p w14:paraId="407A847D" w14:textId="77777777" w:rsidR="00B554FE" w:rsidRPr="00CA3016" w:rsidRDefault="00B554FE" w:rsidP="00C15BB9"/>
          <w:p w14:paraId="37398B0C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5982AD2" w14:textId="77777777" w:rsidR="00B554FE" w:rsidRPr="00CA3016" w:rsidRDefault="00B554FE" w:rsidP="00C15BB9">
            <w:r w:rsidRPr="00CA3016">
              <w:t>s39(2),</w:t>
            </w:r>
          </w:p>
          <w:p w14:paraId="29AF7D80" w14:textId="77777777" w:rsidR="00B554FE" w:rsidRPr="00CA3016" w:rsidRDefault="00B554FE" w:rsidP="00C15BB9">
            <w:r w:rsidRPr="00CA3016">
              <w:t xml:space="preserve">s48C(1)(a) </w:t>
            </w:r>
            <w:r>
              <w:br/>
            </w:r>
            <w:r w:rsidRPr="00CA3016">
              <w:t>EP Act</w:t>
            </w:r>
          </w:p>
          <w:p w14:paraId="4C6E6EB7" w14:textId="77777777" w:rsidR="00B554FE" w:rsidRPr="00CA3016" w:rsidRDefault="00B554FE" w:rsidP="00C15BB9"/>
          <w:p w14:paraId="439A4CCE" w14:textId="77777777" w:rsidR="00B554FE" w:rsidRPr="00CA3016" w:rsidRDefault="00B554FE" w:rsidP="00C15BB9"/>
          <w:p w14:paraId="11814B03" w14:textId="77777777" w:rsidR="00B554FE" w:rsidRPr="00CA3016" w:rsidRDefault="00B554FE" w:rsidP="00C15BB9"/>
          <w:p w14:paraId="28277334" w14:textId="77777777" w:rsidR="00B554FE" w:rsidRPr="00CA3016" w:rsidRDefault="00B554FE" w:rsidP="00C15BB9"/>
          <w:p w14:paraId="0C7B65D0" w14:textId="77777777" w:rsidR="00B554FE" w:rsidRPr="00CA3016" w:rsidRDefault="00B554FE" w:rsidP="00C15BB9"/>
          <w:p w14:paraId="74FDA0D2" w14:textId="77777777" w:rsidR="00B554FE" w:rsidRPr="00CA3016" w:rsidRDefault="00B554FE" w:rsidP="00C15BB9"/>
          <w:p w14:paraId="410F8456" w14:textId="77777777" w:rsidR="00B554FE" w:rsidRPr="00CA3016" w:rsidRDefault="00B554FE" w:rsidP="00C15BB9"/>
          <w:p w14:paraId="0B54AE63" w14:textId="77777777" w:rsidR="00B554FE" w:rsidRPr="00CA3016" w:rsidRDefault="00B554FE" w:rsidP="00C15BB9"/>
          <w:p w14:paraId="4AB2C8F5" w14:textId="77777777" w:rsidR="00B554FE" w:rsidRDefault="00B554FE" w:rsidP="00C15BB9"/>
          <w:p w14:paraId="47D4334C" w14:textId="77777777" w:rsidR="00B554FE" w:rsidRDefault="00B554FE" w:rsidP="00C15BB9"/>
          <w:p w14:paraId="32C0D1B6" w14:textId="77777777" w:rsidR="00B554FE" w:rsidRDefault="00B554FE" w:rsidP="00C15BB9"/>
          <w:p w14:paraId="2A3A0A8F" w14:textId="77777777" w:rsidR="00B554FE" w:rsidRDefault="00B554FE" w:rsidP="00C15BB9"/>
          <w:p w14:paraId="0FB3E8D1" w14:textId="77777777" w:rsidR="00B554FE" w:rsidRDefault="00B554FE" w:rsidP="00C15BB9"/>
          <w:p w14:paraId="03F75DBD" w14:textId="77777777" w:rsidR="00B554FE" w:rsidRDefault="00B554FE" w:rsidP="00C15BB9"/>
          <w:p w14:paraId="43D3DDE6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69028397" w14:textId="77777777" w:rsidR="00B240D2" w:rsidRDefault="00B240D2" w:rsidP="00C15BB9"/>
          <w:p w14:paraId="31F489E9" w14:textId="2DC7E755" w:rsidR="00B554FE" w:rsidRPr="00CA3016" w:rsidRDefault="00B554FE" w:rsidP="00C15BB9">
            <w:r w:rsidRPr="00CA3016">
              <w:t xml:space="preserve">s45, </w:t>
            </w:r>
          </w:p>
          <w:p w14:paraId="0D5B82D1" w14:textId="77777777" w:rsidR="00B554FE" w:rsidRDefault="00B554FE" w:rsidP="00C15BB9">
            <w:r>
              <w:t>s48A(1)(b</w:t>
            </w:r>
            <w:r w:rsidRPr="00CA3016">
              <w:t>)</w:t>
            </w:r>
          </w:p>
          <w:p w14:paraId="0AB6573B" w14:textId="77777777" w:rsidR="00B554FE" w:rsidRPr="00CA3016" w:rsidRDefault="00B554FE" w:rsidP="00C15BB9">
            <w:r w:rsidRPr="00CA3016">
              <w:t>(i) EP Act</w:t>
            </w:r>
          </w:p>
          <w:p w14:paraId="103D3AF8" w14:textId="77777777" w:rsidR="00B554FE" w:rsidRPr="00CA3016" w:rsidRDefault="00B554FE" w:rsidP="00C15BB9"/>
          <w:p w14:paraId="180BE8FB" w14:textId="77777777" w:rsidR="00B554FE" w:rsidRPr="00CA3016" w:rsidRDefault="00B554FE" w:rsidP="00C15BB9"/>
        </w:tc>
        <w:tc>
          <w:tcPr>
            <w:tcW w:w="6379" w:type="dxa"/>
            <w:shd w:val="clear" w:color="auto" w:fill="auto"/>
          </w:tcPr>
          <w:p w14:paraId="1BF59118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6CC0A21" w14:textId="442F431B" w:rsidR="00B554FE" w:rsidRPr="00CA3016" w:rsidRDefault="00B554FE" w:rsidP="00C15BB9">
            <w:r w:rsidRPr="00CA3016">
              <w:t xml:space="preserve">Did the Commission refer the RPS to the EPA, </w:t>
            </w:r>
            <w:r w:rsidR="0098229A">
              <w:t>immediately</w:t>
            </w:r>
            <w:r w:rsidR="0098229A" w:rsidRPr="00CA3016">
              <w:t xml:space="preserve"> </w:t>
            </w:r>
            <w:r w:rsidRPr="00CA3016">
              <w:t xml:space="preserve">after resolving to prepare a RPS, by giving the EPA written notice of the resolution and sufficient written information to comply with </w:t>
            </w:r>
            <w:r>
              <w:t>s</w:t>
            </w:r>
            <w:r w:rsidRPr="00CA3016">
              <w:t xml:space="preserve">48A of the </w:t>
            </w:r>
            <w:r w:rsidRPr="00BA1953">
              <w:rPr>
                <w:i/>
              </w:rPr>
              <w:t>Environmental Protection Act 1986</w:t>
            </w:r>
            <w:r w:rsidRPr="00CA3016">
              <w:t xml:space="preserve"> (EP Act)? </w:t>
            </w:r>
          </w:p>
          <w:p w14:paraId="4CAD679C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36C9A6C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Date of referral to the EPA: </w:t>
            </w:r>
            <w:r w:rsidRPr="00BA1953">
              <w:rPr>
                <w:i/>
                <w:color w:val="FF0000"/>
              </w:rPr>
              <w:t>[Insert date]</w:t>
            </w:r>
          </w:p>
          <w:p w14:paraId="686CF766" w14:textId="77777777" w:rsidR="00B554FE" w:rsidRPr="00CA3016" w:rsidRDefault="00B554FE" w:rsidP="00C15BB9">
            <w:pPr>
              <w:pStyle w:val="ListParagraph"/>
            </w:pPr>
          </w:p>
          <w:p w14:paraId="375BFFE9" w14:textId="77777777" w:rsidR="00B554FE" w:rsidRPr="00BA1953" w:rsidRDefault="00B554FE" w:rsidP="00C15BB9">
            <w:pPr>
              <w:rPr>
                <w:b/>
              </w:rPr>
            </w:pPr>
            <w:r w:rsidRPr="00CA3016">
              <w:t xml:space="preserve">Was the Commission required to conduct an environmental review? </w:t>
            </w:r>
          </w:p>
          <w:p w14:paraId="5F757126" w14:textId="77777777" w:rsidR="00B554FE" w:rsidRPr="00CA3016" w:rsidRDefault="00B554FE" w:rsidP="00C15BB9">
            <w:r w:rsidRPr="00CA3016">
              <w:t>If yes:</w:t>
            </w:r>
          </w:p>
          <w:p w14:paraId="3782A109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Did the Commission forward the environmental review to the EPA?</w:t>
            </w:r>
          </w:p>
          <w:p w14:paraId="2968B521" w14:textId="77777777" w:rsidR="00B554FE" w:rsidRPr="00BA1953" w:rsidRDefault="00B554FE" w:rsidP="00C15BB9">
            <w:pPr>
              <w:ind w:left="317" w:hanging="284"/>
              <w:rPr>
                <w:sz w:val="6"/>
                <w:szCs w:val="6"/>
              </w:rPr>
            </w:pPr>
          </w:p>
          <w:p w14:paraId="30F98B2E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Did the EPA advise that the review was undertaken in accordance with instructions or 30 days lapsed without receiving advice from the EPA? </w:t>
            </w:r>
          </w:p>
          <w:p w14:paraId="705D3588" w14:textId="77777777" w:rsidR="00B554FE" w:rsidRPr="00BA1953" w:rsidRDefault="00B554FE" w:rsidP="00C15BB9">
            <w:pPr>
              <w:pStyle w:val="ListParagraph"/>
              <w:ind w:left="317" w:hanging="284"/>
              <w:rPr>
                <w:rFonts w:ascii="Times New Roman" w:hAnsi="Times New Roman"/>
                <w:sz w:val="6"/>
                <w:szCs w:val="6"/>
              </w:rPr>
            </w:pPr>
          </w:p>
          <w:p w14:paraId="42DB89BC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A1953">
              <w:rPr>
                <w:rFonts w:ascii="Times New Roman" w:hAnsi="Times New Roman"/>
              </w:rPr>
              <w:t>Were the above two procedures complied with before the RPS was submitted to the Minister for consent to public submissions under s42?</w:t>
            </w:r>
          </w:p>
          <w:p w14:paraId="7B3FB75A" w14:textId="77777777" w:rsidR="00B554FE" w:rsidRPr="00BA1953" w:rsidRDefault="00B554FE" w:rsidP="00C15BB9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963AF5F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A1953">
              <w:rPr>
                <w:rFonts w:ascii="Times New Roman" w:hAnsi="Times New Roman"/>
              </w:rPr>
              <w:t>If the EPA advised that the Commission’s review was not undertaken in accordance with instructions, did the Commission comply with ss38(4) and (5)? Provide details of compliance.</w:t>
            </w:r>
          </w:p>
          <w:p w14:paraId="404B957F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2EB2F5A4" w14:textId="77777777" w:rsidR="00B554FE" w:rsidRPr="00BA1953" w:rsidRDefault="00B554FE" w:rsidP="00C15BB9">
            <w:pPr>
              <w:rPr>
                <w:i/>
              </w:rPr>
            </w:pPr>
            <w:r w:rsidRPr="00BA1953">
              <w:rPr>
                <w:i/>
              </w:rPr>
              <w:t xml:space="preserve">Details of Commission compliance: </w:t>
            </w:r>
            <w:r w:rsidRPr="00BA1953">
              <w:rPr>
                <w:i/>
                <w:color w:val="FF0000"/>
              </w:rPr>
              <w:t>[Insert details]</w:t>
            </w:r>
          </w:p>
          <w:p w14:paraId="22865984" w14:textId="77777777" w:rsidR="00B554FE" w:rsidRPr="00BA1953" w:rsidRDefault="00B554FE" w:rsidP="00C15BB9">
            <w:pPr>
              <w:pStyle w:val="ListParagraph"/>
              <w:rPr>
                <w:b/>
              </w:rPr>
            </w:pPr>
          </w:p>
          <w:p w14:paraId="0A526194" w14:textId="77777777" w:rsidR="00B240D2" w:rsidRDefault="00B240D2" w:rsidP="00C15BB9"/>
          <w:p w14:paraId="727B1F46" w14:textId="77777777" w:rsidR="00B240D2" w:rsidRDefault="00B240D2" w:rsidP="00C15BB9"/>
          <w:p w14:paraId="1724D4A1" w14:textId="5F0CE4A1" w:rsidR="00B554FE" w:rsidRPr="00671CE1" w:rsidRDefault="00B240D2" w:rsidP="00C15BB9">
            <w:r>
              <w:t>Did the EPA</w:t>
            </w:r>
            <w:r w:rsidR="00B554FE" w:rsidRPr="00CA3016">
              <w:t xml:space="preserve"> assess</w:t>
            </w:r>
            <w:r>
              <w:t xml:space="preserve"> the RPS</w:t>
            </w:r>
            <w:r w:rsidR="00B554FE" w:rsidRPr="00CA3016">
              <w:t>?</w:t>
            </w:r>
          </w:p>
          <w:p w14:paraId="7AFDD663" w14:textId="77777777" w:rsidR="00B554FE" w:rsidRPr="00CA3016" w:rsidRDefault="00B554FE" w:rsidP="00C15BB9">
            <w:r w:rsidRPr="00CA3016">
              <w:t>If yes:</w:t>
            </w:r>
          </w:p>
          <w:p w14:paraId="7716931D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Did the Commission forward each relevant submission to the EPA? </w:t>
            </w:r>
          </w:p>
          <w:p w14:paraId="3816C92E" w14:textId="77777777" w:rsidR="00B554FE" w:rsidRPr="00CA3016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</w:pPr>
            <w:r w:rsidRPr="00BA1953">
              <w:rPr>
                <w:rFonts w:ascii="Times New Roman" w:hAnsi="Times New Roman"/>
              </w:rPr>
              <w:t>Did the Commission inform the EPA of its views on and response to the environmental issues raised by submissions?</w:t>
            </w:r>
            <w:r w:rsidRPr="00CA3016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D30B71C" w14:textId="77777777" w:rsidR="00B554FE" w:rsidRPr="00BA1953" w:rsidRDefault="00B554FE" w:rsidP="00C15BB9">
            <w:pPr>
              <w:rPr>
                <w:b/>
                <w:i/>
                <w:sz w:val="10"/>
                <w:szCs w:val="10"/>
              </w:rPr>
            </w:pPr>
          </w:p>
          <w:p w14:paraId="30ED9F5D" w14:textId="77777777" w:rsidR="00B554FE" w:rsidRPr="00BA1953" w:rsidRDefault="00B554FE" w:rsidP="00C15BB9">
            <w:pPr>
              <w:jc w:val="center"/>
              <w:rPr>
                <w:b/>
              </w:rPr>
            </w:pPr>
            <w:r w:rsidRPr="00BA1953">
              <w:rPr>
                <w:b/>
              </w:rPr>
              <w:t>EPA referral</w:t>
            </w:r>
          </w:p>
          <w:p w14:paraId="270785BC" w14:textId="77777777" w:rsidR="00B554FE" w:rsidRPr="00BA1953" w:rsidRDefault="00B554FE" w:rsidP="00C15BB9">
            <w:pPr>
              <w:rPr>
                <w:b/>
                <w:i/>
              </w:rPr>
            </w:pPr>
          </w:p>
          <w:p w14:paraId="66A233B1" w14:textId="77777777" w:rsidR="00B554FE" w:rsidRPr="00BA1953" w:rsidRDefault="00B554FE" w:rsidP="00C15BB9">
            <w:pPr>
              <w:rPr>
                <w:b/>
              </w:rPr>
            </w:pPr>
            <w:r w:rsidRPr="00BA1953">
              <w:rPr>
                <w:b/>
              </w:rPr>
              <w:t xml:space="preserve">  Yes / No </w:t>
            </w:r>
          </w:p>
          <w:p w14:paraId="77A6088E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37A32812" w14:textId="77777777" w:rsidR="00B554FE" w:rsidRPr="00BA1953" w:rsidRDefault="00B554FE" w:rsidP="00C15BB9">
            <w:pPr>
              <w:rPr>
                <w:b/>
              </w:rPr>
            </w:pPr>
          </w:p>
          <w:p w14:paraId="09451761" w14:textId="77777777" w:rsidR="00B554FE" w:rsidRPr="00BA1953" w:rsidRDefault="00B554FE" w:rsidP="00C15BB9">
            <w:pPr>
              <w:jc w:val="center"/>
              <w:rPr>
                <w:b/>
                <w:sz w:val="18"/>
              </w:rPr>
            </w:pPr>
            <w:r w:rsidRPr="00BA1953">
              <w:rPr>
                <w:b/>
                <w:sz w:val="18"/>
              </w:rPr>
              <w:t>Environmental review</w:t>
            </w:r>
          </w:p>
          <w:p w14:paraId="3A9E99BD" w14:textId="77777777" w:rsidR="00B554FE" w:rsidRPr="00BA1953" w:rsidRDefault="00B554FE" w:rsidP="00C15BB9">
            <w:pPr>
              <w:rPr>
                <w:b/>
                <w:sz w:val="10"/>
                <w:szCs w:val="10"/>
              </w:rPr>
            </w:pPr>
          </w:p>
          <w:p w14:paraId="717CB5A8" w14:textId="77777777" w:rsidR="00B554FE" w:rsidRPr="00BA1953" w:rsidRDefault="00B554FE" w:rsidP="00C15BB9">
            <w:pPr>
              <w:jc w:val="center"/>
              <w:rPr>
                <w:b/>
              </w:rPr>
            </w:pPr>
            <w:r w:rsidRPr="00BA1953">
              <w:rPr>
                <w:b/>
              </w:rPr>
              <w:t>Yes / No</w:t>
            </w:r>
          </w:p>
          <w:p w14:paraId="5851F19B" w14:textId="77777777" w:rsidR="00B554FE" w:rsidRPr="00BA1953" w:rsidRDefault="00B554FE" w:rsidP="00C15BB9">
            <w:pPr>
              <w:jc w:val="center"/>
              <w:rPr>
                <w:b/>
                <w:i/>
                <w:sz w:val="28"/>
              </w:rPr>
            </w:pPr>
          </w:p>
          <w:p w14:paraId="5AAE9FA6" w14:textId="77777777" w:rsidR="00B554FE" w:rsidRPr="00CA3016" w:rsidRDefault="00B554FE" w:rsidP="00C15BB9">
            <w:pPr>
              <w:jc w:val="center"/>
            </w:pPr>
            <w:r w:rsidRPr="00CA3016">
              <w:t>(Yes / No)</w:t>
            </w:r>
          </w:p>
          <w:p w14:paraId="782F830F" w14:textId="77777777" w:rsidR="00B554FE" w:rsidRDefault="00B554FE" w:rsidP="00C15BB9">
            <w:pPr>
              <w:jc w:val="center"/>
            </w:pPr>
          </w:p>
          <w:p w14:paraId="51C3DBE5" w14:textId="77777777" w:rsidR="00B554FE" w:rsidRPr="00BA1953" w:rsidRDefault="00B554FE" w:rsidP="00C15BB9">
            <w:pPr>
              <w:jc w:val="center"/>
              <w:rPr>
                <w:sz w:val="14"/>
              </w:rPr>
            </w:pPr>
          </w:p>
          <w:p w14:paraId="61D7CD5C" w14:textId="77777777" w:rsidR="00B554FE" w:rsidRPr="00CA3016" w:rsidRDefault="00B554FE" w:rsidP="00C15BB9">
            <w:pPr>
              <w:jc w:val="center"/>
            </w:pPr>
            <w:r w:rsidRPr="00CA3016">
              <w:t>(Yes / No)</w:t>
            </w:r>
          </w:p>
          <w:p w14:paraId="2EEE3537" w14:textId="77777777" w:rsidR="00B554FE" w:rsidRDefault="00B554FE" w:rsidP="00C15BB9">
            <w:pPr>
              <w:jc w:val="center"/>
            </w:pPr>
          </w:p>
          <w:p w14:paraId="037C3CF3" w14:textId="77777777" w:rsidR="00B554FE" w:rsidRPr="00CA3016" w:rsidRDefault="00B554FE" w:rsidP="00C15BB9">
            <w:pPr>
              <w:jc w:val="center"/>
            </w:pPr>
          </w:p>
          <w:p w14:paraId="503AF212" w14:textId="77777777" w:rsidR="00B554FE" w:rsidRPr="00CA3016" w:rsidRDefault="00B554FE" w:rsidP="00C15BB9">
            <w:pPr>
              <w:jc w:val="center"/>
            </w:pPr>
            <w:r w:rsidRPr="00CA3016">
              <w:t>(Yes / No)</w:t>
            </w:r>
          </w:p>
          <w:p w14:paraId="0065746F" w14:textId="77777777" w:rsidR="00B554FE" w:rsidRDefault="00B554FE" w:rsidP="00C15BB9"/>
          <w:p w14:paraId="4F307C46" w14:textId="77777777" w:rsidR="00B554FE" w:rsidRPr="00CA3016" w:rsidRDefault="00B554FE" w:rsidP="00C15BB9"/>
          <w:p w14:paraId="121C5AE2" w14:textId="77777777" w:rsidR="00B554FE" w:rsidRDefault="00B554FE" w:rsidP="00C15BB9">
            <w:r>
              <w:t xml:space="preserve"> </w:t>
            </w:r>
          </w:p>
          <w:p w14:paraId="64D73C9B" w14:textId="77777777" w:rsidR="00B554FE" w:rsidRPr="00CA3016" w:rsidRDefault="00B554FE" w:rsidP="00C15BB9">
            <w:pPr>
              <w:jc w:val="center"/>
            </w:pPr>
            <w:r w:rsidRPr="00CA3016">
              <w:t>(Yes / No)</w:t>
            </w:r>
          </w:p>
          <w:p w14:paraId="303D0277" w14:textId="77777777" w:rsidR="00B554FE" w:rsidRPr="00CA3016" w:rsidRDefault="00B554FE" w:rsidP="00C15BB9">
            <w:r w:rsidRPr="00CA3016">
              <w:t xml:space="preserve"> </w:t>
            </w:r>
          </w:p>
          <w:p w14:paraId="2F94683F" w14:textId="7091E45F" w:rsidR="00B554FE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7F30D1F" w14:textId="324B1470" w:rsidR="00B240D2" w:rsidRDefault="00B240D2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055BCCAE" w14:textId="77777777" w:rsidR="00B240D2" w:rsidRPr="00BA1953" w:rsidRDefault="00B240D2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B700AA2" w14:textId="77777777" w:rsidR="00B554FE" w:rsidRPr="00BA1953" w:rsidRDefault="00B554FE" w:rsidP="00C15BB9">
            <w:pPr>
              <w:jc w:val="center"/>
              <w:rPr>
                <w:b/>
                <w:sz w:val="22"/>
              </w:rPr>
            </w:pPr>
            <w:r w:rsidRPr="00BA1953">
              <w:rPr>
                <w:b/>
                <w:sz w:val="22"/>
              </w:rPr>
              <w:t>EPA assessment</w:t>
            </w:r>
          </w:p>
          <w:p w14:paraId="4454C936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03B7E6E0" w14:textId="77777777" w:rsidR="00B554FE" w:rsidRPr="00BA1953" w:rsidRDefault="00B554FE" w:rsidP="00C15BB9">
            <w:pPr>
              <w:jc w:val="center"/>
              <w:rPr>
                <w:b/>
              </w:rPr>
            </w:pPr>
            <w:r w:rsidRPr="00BA1953">
              <w:rPr>
                <w:b/>
              </w:rPr>
              <w:t>Yes / No</w:t>
            </w:r>
          </w:p>
          <w:p w14:paraId="4120D313" w14:textId="77777777" w:rsidR="00B554FE" w:rsidRPr="00BA1953" w:rsidRDefault="00B554FE" w:rsidP="00C15BB9">
            <w:pPr>
              <w:jc w:val="left"/>
              <w:rPr>
                <w:b/>
              </w:rPr>
            </w:pPr>
          </w:p>
          <w:p w14:paraId="234E667B" w14:textId="77777777" w:rsidR="00B554FE" w:rsidRDefault="00B554FE" w:rsidP="00C15BB9">
            <w:pPr>
              <w:jc w:val="left"/>
            </w:pPr>
            <w:r>
              <w:t xml:space="preserve">  </w:t>
            </w:r>
            <w:r w:rsidRPr="00CA3016">
              <w:t>(Yes / No)</w:t>
            </w:r>
          </w:p>
          <w:p w14:paraId="4C1E9A77" w14:textId="77777777" w:rsidR="00B554FE" w:rsidRPr="00CA3016" w:rsidRDefault="00B554FE" w:rsidP="00C15BB9">
            <w:r>
              <w:t xml:space="preserve">  </w:t>
            </w:r>
            <w:r w:rsidRPr="00CA3016">
              <w:t>(Yes / No)</w:t>
            </w:r>
          </w:p>
        </w:tc>
      </w:tr>
    </w:tbl>
    <w:p w14:paraId="46F6098B" w14:textId="77777777" w:rsidR="00B554FE" w:rsidRDefault="00B554FE" w:rsidP="00B554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5982"/>
        <w:gridCol w:w="1484"/>
      </w:tblGrid>
      <w:tr w:rsidR="00B554FE" w:rsidRPr="00FD6F22" w14:paraId="20C81E8D" w14:textId="77777777" w:rsidTr="00C15BB9">
        <w:tc>
          <w:tcPr>
            <w:tcW w:w="9180" w:type="dxa"/>
            <w:gridSpan w:val="3"/>
            <w:shd w:val="clear" w:color="auto" w:fill="000000"/>
          </w:tcPr>
          <w:p w14:paraId="67D8FFFF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  <w:p w14:paraId="0AE1C610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rPr>
                <w:b/>
              </w:rPr>
            </w:pPr>
            <w:r w:rsidRPr="00BA1953">
              <w:rPr>
                <w:rFonts w:cs="Arial"/>
                <w:b/>
                <w:color w:val="FFFFFF"/>
                <w:sz w:val="22"/>
                <w:szCs w:val="22"/>
              </w:rPr>
              <w:t>C.</w:t>
            </w:r>
            <w:r w:rsidRPr="00BA1953">
              <w:rPr>
                <w:rFonts w:cs="Arial"/>
                <w:b/>
                <w:color w:val="FFFFFF"/>
                <w:sz w:val="22"/>
                <w:szCs w:val="22"/>
              </w:rPr>
              <w:tab/>
            </w:r>
            <w:r w:rsidRPr="00BA1953">
              <w:rPr>
                <w:b/>
              </w:rPr>
              <w:t xml:space="preserve">Procedures under Part 4, Division 3 (‘Making of regional planning scheme and amendment’) </w:t>
            </w:r>
          </w:p>
          <w:p w14:paraId="127800EC" w14:textId="77777777" w:rsidR="00B554FE" w:rsidRPr="00BA1953" w:rsidRDefault="00B554FE" w:rsidP="00C15BB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0C0C0C"/>
              <w:tabs>
                <w:tab w:val="left" w:pos="360"/>
                <w:tab w:val="left" w:pos="540"/>
                <w:tab w:val="left" w:pos="900"/>
                <w:tab w:val="left" w:pos="1440"/>
              </w:tabs>
              <w:rPr>
                <w:rFonts w:cs="Arial"/>
                <w:b/>
                <w:color w:val="FFFFFF"/>
              </w:rPr>
            </w:pPr>
          </w:p>
        </w:tc>
      </w:tr>
      <w:tr w:rsidR="00B554FE" w:rsidRPr="00E35F9C" w14:paraId="5832654E" w14:textId="77777777" w:rsidTr="00C15BB9">
        <w:tc>
          <w:tcPr>
            <w:tcW w:w="1809" w:type="dxa"/>
            <w:shd w:val="clear" w:color="auto" w:fill="auto"/>
          </w:tcPr>
          <w:p w14:paraId="3848BF45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59DE8ECF" w14:textId="77777777" w:rsidR="00B554FE" w:rsidRPr="00E35F9C" w:rsidRDefault="00B554FE" w:rsidP="00C15BB9">
            <w:r>
              <w:t>s42</w:t>
            </w:r>
          </w:p>
          <w:p w14:paraId="4A1985BF" w14:textId="77777777" w:rsidR="00B554FE" w:rsidRDefault="00B554FE" w:rsidP="00C15BB9"/>
          <w:p w14:paraId="502CD577" w14:textId="77777777" w:rsidR="00B554FE" w:rsidRDefault="00B554FE" w:rsidP="00C15BB9"/>
          <w:p w14:paraId="63061157" w14:textId="77777777" w:rsidR="00B554FE" w:rsidRDefault="00B554FE" w:rsidP="00C15BB9"/>
          <w:p w14:paraId="7AD43202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98F7D26" w14:textId="77777777" w:rsidR="00B554FE" w:rsidRDefault="00B554FE" w:rsidP="00C15BB9">
            <w:r>
              <w:t>s43</w:t>
            </w:r>
          </w:p>
          <w:p w14:paraId="50C0EF8C" w14:textId="77777777" w:rsidR="00B554FE" w:rsidRDefault="00B554FE" w:rsidP="00C15BB9"/>
          <w:p w14:paraId="14B2B869" w14:textId="77777777" w:rsidR="00B554FE" w:rsidRDefault="00B554FE" w:rsidP="00C15BB9"/>
          <w:p w14:paraId="275952DD" w14:textId="77777777" w:rsidR="00B554FE" w:rsidRDefault="00B554FE" w:rsidP="00C15BB9"/>
          <w:p w14:paraId="28CC9D09" w14:textId="77777777" w:rsidR="00B554FE" w:rsidRDefault="00B554FE" w:rsidP="00C15BB9"/>
          <w:p w14:paraId="4CB13750" w14:textId="77777777" w:rsidR="00B554FE" w:rsidRDefault="00B554FE" w:rsidP="00C15BB9"/>
          <w:p w14:paraId="45A3D81F" w14:textId="77777777" w:rsidR="00B554FE" w:rsidRDefault="00B554FE" w:rsidP="00C15BB9"/>
          <w:p w14:paraId="39A6F1DB" w14:textId="77777777" w:rsidR="00B554FE" w:rsidRDefault="00B554FE" w:rsidP="00C15BB9"/>
          <w:p w14:paraId="54993B2B" w14:textId="77777777" w:rsidR="00B554FE" w:rsidRDefault="00B554FE" w:rsidP="00C15BB9"/>
          <w:p w14:paraId="157FCDF2" w14:textId="77777777" w:rsidR="00B554FE" w:rsidRDefault="00B554FE" w:rsidP="00C15BB9"/>
          <w:p w14:paraId="630C70EA" w14:textId="77777777" w:rsidR="00B554FE" w:rsidRDefault="00B554FE" w:rsidP="00C15BB9"/>
          <w:p w14:paraId="6F549D18" w14:textId="77777777" w:rsidR="00B554FE" w:rsidRDefault="00B554FE" w:rsidP="00C15BB9"/>
          <w:p w14:paraId="1C1B84A0" w14:textId="77777777" w:rsidR="00B554FE" w:rsidRDefault="00B554FE" w:rsidP="00C15BB9"/>
          <w:p w14:paraId="66BBBEF8" w14:textId="77777777" w:rsidR="00B554FE" w:rsidRDefault="00B554FE" w:rsidP="00C15BB9"/>
          <w:p w14:paraId="4B9A2FEC" w14:textId="77777777" w:rsidR="00B554FE" w:rsidRDefault="00B554FE" w:rsidP="00C15BB9"/>
          <w:p w14:paraId="752D45ED" w14:textId="77777777" w:rsidR="00B554FE" w:rsidRDefault="00B554FE" w:rsidP="00C15BB9"/>
          <w:p w14:paraId="64E08317" w14:textId="77777777" w:rsidR="00B554FE" w:rsidRDefault="00B554FE" w:rsidP="00C15BB9"/>
          <w:p w14:paraId="1411FC13" w14:textId="77777777" w:rsidR="00B554FE" w:rsidRDefault="00B554FE" w:rsidP="00C15BB9"/>
          <w:p w14:paraId="11001BE7" w14:textId="77777777" w:rsidR="00B554FE" w:rsidRDefault="00B554FE" w:rsidP="00C15BB9"/>
          <w:p w14:paraId="4C3B2CD5" w14:textId="77777777" w:rsidR="00B554FE" w:rsidRDefault="00B554FE" w:rsidP="00C15BB9"/>
          <w:p w14:paraId="1533BEE6" w14:textId="77777777" w:rsidR="00B554FE" w:rsidRDefault="00B554FE" w:rsidP="00C15BB9"/>
          <w:p w14:paraId="7D2F3705" w14:textId="77777777" w:rsidR="00B554FE" w:rsidRDefault="00B554FE" w:rsidP="00C15BB9"/>
          <w:p w14:paraId="175EC73C" w14:textId="77777777" w:rsidR="00B554FE" w:rsidRDefault="00B554FE" w:rsidP="00C15BB9"/>
          <w:p w14:paraId="2A0E0B8F" w14:textId="77777777" w:rsidR="00B554FE" w:rsidRDefault="00B554FE" w:rsidP="00C15BB9"/>
          <w:p w14:paraId="77DE40B7" w14:textId="77777777" w:rsidR="00B554FE" w:rsidRDefault="00B554FE" w:rsidP="00C15BB9"/>
          <w:p w14:paraId="2465AF88" w14:textId="77777777" w:rsidR="00B554FE" w:rsidRDefault="00B554FE" w:rsidP="00C15BB9"/>
          <w:p w14:paraId="6C0BC267" w14:textId="77777777" w:rsidR="00B554FE" w:rsidRDefault="00B554FE" w:rsidP="00C15BB9"/>
          <w:p w14:paraId="1A2DECFF" w14:textId="77777777" w:rsidR="00B554FE" w:rsidRDefault="00B554FE" w:rsidP="00C15BB9"/>
          <w:p w14:paraId="6EE9A49D" w14:textId="77777777" w:rsidR="00B554FE" w:rsidRDefault="00B554FE" w:rsidP="00C15BB9"/>
          <w:p w14:paraId="145CFACC" w14:textId="77777777" w:rsidR="00B554FE" w:rsidRDefault="00B554FE" w:rsidP="00C15BB9"/>
          <w:p w14:paraId="4E0E1CFB" w14:textId="77777777" w:rsidR="00B554FE" w:rsidRDefault="00B554FE" w:rsidP="00C15BB9"/>
          <w:p w14:paraId="0E7A9DDB" w14:textId="77777777" w:rsidR="00B554FE" w:rsidRDefault="00B554FE" w:rsidP="00C15BB9"/>
          <w:p w14:paraId="110697C7" w14:textId="77777777" w:rsidR="00B554FE" w:rsidRDefault="00B554FE" w:rsidP="00C15BB9"/>
          <w:p w14:paraId="44F97021" w14:textId="77777777" w:rsidR="00B554FE" w:rsidRDefault="00B554FE" w:rsidP="00C15BB9"/>
          <w:p w14:paraId="304F7CBA" w14:textId="77777777" w:rsidR="00B554FE" w:rsidRDefault="00B554FE" w:rsidP="00C15BB9"/>
          <w:p w14:paraId="7470C422" w14:textId="77777777" w:rsidR="00B554FE" w:rsidRDefault="00B554FE" w:rsidP="00C15BB9"/>
          <w:p w14:paraId="25214104" w14:textId="77777777" w:rsidR="00B554FE" w:rsidRDefault="00B554FE" w:rsidP="00C15BB9"/>
          <w:p w14:paraId="07C80941" w14:textId="77777777" w:rsidR="00B554FE" w:rsidRDefault="00B554FE" w:rsidP="00C15BB9"/>
          <w:p w14:paraId="2017AB14" w14:textId="77777777" w:rsidR="00B554FE" w:rsidRDefault="00B554FE" w:rsidP="00C15BB9"/>
          <w:p w14:paraId="470AD50A" w14:textId="77777777" w:rsidR="00B554FE" w:rsidRDefault="00B554FE" w:rsidP="00C15BB9"/>
          <w:p w14:paraId="59D67C05" w14:textId="77777777" w:rsidR="00B554FE" w:rsidRDefault="00B554FE" w:rsidP="00C15BB9"/>
          <w:p w14:paraId="1460B35F" w14:textId="77777777" w:rsidR="00B554FE" w:rsidRDefault="00B554FE" w:rsidP="00C15BB9"/>
          <w:p w14:paraId="5CCDF809" w14:textId="77777777" w:rsidR="00B554FE" w:rsidRDefault="00B554FE" w:rsidP="00C15BB9"/>
          <w:p w14:paraId="64B157C5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02810CFE" w14:textId="77777777" w:rsidR="00B554FE" w:rsidRDefault="00B554FE" w:rsidP="00C15BB9"/>
          <w:p w14:paraId="2BDC1962" w14:textId="77777777" w:rsidR="00B554FE" w:rsidRDefault="00B554FE" w:rsidP="00C15BB9">
            <w:r>
              <w:t>s44</w:t>
            </w:r>
          </w:p>
          <w:p w14:paraId="35C6856B" w14:textId="77777777" w:rsidR="00B554FE" w:rsidRDefault="00B554FE" w:rsidP="00C15BB9"/>
          <w:p w14:paraId="1BF928EC" w14:textId="77777777" w:rsidR="00B554FE" w:rsidRDefault="00B554FE" w:rsidP="00C15BB9"/>
          <w:p w14:paraId="40A3B16A" w14:textId="77777777" w:rsidR="00B554FE" w:rsidRDefault="00B554FE" w:rsidP="00C15BB9"/>
          <w:p w14:paraId="62D9F484" w14:textId="77777777" w:rsidR="00B554FE" w:rsidRDefault="00B554FE" w:rsidP="00C15BB9"/>
          <w:p w14:paraId="5E8650F4" w14:textId="77777777" w:rsidR="00B554FE" w:rsidRDefault="00B554FE" w:rsidP="00C15BB9"/>
          <w:p w14:paraId="61DC9B26" w14:textId="77777777" w:rsidR="00B554FE" w:rsidRDefault="00B554FE" w:rsidP="00C15BB9"/>
          <w:p w14:paraId="6738D9F8" w14:textId="77777777" w:rsidR="00B554FE" w:rsidRDefault="00B554FE" w:rsidP="00C15BB9"/>
          <w:p w14:paraId="0B0EDEC8" w14:textId="77777777" w:rsidR="00B554FE" w:rsidRDefault="00B554FE" w:rsidP="00C15BB9"/>
          <w:p w14:paraId="54855068" w14:textId="77777777" w:rsidR="00B554FE" w:rsidRDefault="00B554FE" w:rsidP="00C15BB9"/>
          <w:p w14:paraId="196A9700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92FA016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31D319A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204B0F8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7905F3A1" w14:textId="77777777" w:rsidR="00B554FE" w:rsidRPr="00BA1953" w:rsidRDefault="00B554FE" w:rsidP="00C15BB9">
            <w:pPr>
              <w:rPr>
                <w:i/>
                <w:sz w:val="4"/>
                <w:szCs w:val="4"/>
                <w:u w:val="single"/>
              </w:rPr>
            </w:pPr>
          </w:p>
          <w:p w14:paraId="74606A03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1CFDF1D" w14:textId="77777777" w:rsidR="00B554FE" w:rsidRDefault="00B554FE" w:rsidP="00C15BB9">
            <w:r>
              <w:t>s46</w:t>
            </w:r>
          </w:p>
          <w:p w14:paraId="0EAF3647" w14:textId="77777777" w:rsidR="00B554FE" w:rsidRDefault="00B554FE" w:rsidP="00C15BB9"/>
          <w:p w14:paraId="72C1F3FE" w14:textId="77777777" w:rsidR="00B554FE" w:rsidRDefault="00B554FE" w:rsidP="00C15BB9"/>
          <w:p w14:paraId="15BA4BF1" w14:textId="77777777" w:rsidR="00B554FE" w:rsidRDefault="00B554FE" w:rsidP="00C15BB9"/>
          <w:p w14:paraId="270008FC" w14:textId="77777777" w:rsidR="00B554FE" w:rsidRDefault="00B554FE" w:rsidP="00C15BB9"/>
          <w:p w14:paraId="47657A5F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1B146BA6" w14:textId="77777777" w:rsidR="00B554FE" w:rsidRDefault="00B554FE" w:rsidP="00C15BB9"/>
          <w:p w14:paraId="797290AC" w14:textId="77777777" w:rsidR="00B554FE" w:rsidRDefault="00B554FE" w:rsidP="00C15BB9"/>
          <w:p w14:paraId="3B2520BA" w14:textId="5225732B" w:rsidR="00B554FE" w:rsidRDefault="00B554FE" w:rsidP="00C15BB9"/>
          <w:p w14:paraId="01C01264" w14:textId="408E2AAB" w:rsidR="00B64B6D" w:rsidRDefault="00B64B6D" w:rsidP="00C15BB9"/>
          <w:p w14:paraId="2907BFA3" w14:textId="294F8EB5" w:rsidR="00B64B6D" w:rsidRDefault="00B64B6D" w:rsidP="00C15BB9"/>
          <w:p w14:paraId="6C227BF6" w14:textId="01FA6DC7" w:rsidR="00B64B6D" w:rsidRDefault="00B64B6D" w:rsidP="00C15BB9"/>
          <w:p w14:paraId="7F5223DC" w14:textId="0D36B473" w:rsidR="00B64B6D" w:rsidRDefault="00B64B6D" w:rsidP="00C15BB9"/>
          <w:p w14:paraId="06B55E32" w14:textId="76EB6367" w:rsidR="00B64B6D" w:rsidRDefault="00B64B6D" w:rsidP="00C15BB9"/>
          <w:p w14:paraId="3F514BF2" w14:textId="2CDB618D" w:rsidR="00B64B6D" w:rsidRDefault="00B64B6D" w:rsidP="00C15BB9"/>
          <w:p w14:paraId="773A2181" w14:textId="77777777" w:rsidR="00B64B6D" w:rsidRDefault="00B64B6D" w:rsidP="00C15BB9"/>
          <w:p w14:paraId="1A655E5B" w14:textId="77777777" w:rsidR="00B554FE" w:rsidRDefault="00B554FE" w:rsidP="00C15BB9"/>
          <w:p w14:paraId="3DE19A48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12E8921A" w14:textId="77777777" w:rsidR="00B554FE" w:rsidRDefault="00B554FE" w:rsidP="00C15BB9">
            <w:r>
              <w:t xml:space="preserve">s48 </w:t>
            </w:r>
          </w:p>
          <w:p w14:paraId="7F39B008" w14:textId="77777777" w:rsidR="00B554FE" w:rsidRDefault="00B554FE" w:rsidP="00C15BB9"/>
          <w:p w14:paraId="632312C6" w14:textId="77777777" w:rsidR="00B554FE" w:rsidRDefault="00B554FE" w:rsidP="00C15BB9"/>
          <w:p w14:paraId="5394171C" w14:textId="77777777" w:rsidR="00B554FE" w:rsidRDefault="00B554FE" w:rsidP="00C15BB9"/>
          <w:p w14:paraId="73477D90" w14:textId="77777777" w:rsidR="00B554FE" w:rsidRDefault="00B554FE" w:rsidP="00C15BB9">
            <w:r>
              <w:t>ss50, 53</w:t>
            </w:r>
          </w:p>
          <w:p w14:paraId="18A8E8D6" w14:textId="77777777" w:rsidR="00B554FE" w:rsidRDefault="00B554FE" w:rsidP="00C15BB9"/>
          <w:p w14:paraId="22F92665" w14:textId="77777777" w:rsidR="00B554FE" w:rsidRDefault="00B554FE" w:rsidP="00C15BB9"/>
          <w:p w14:paraId="4B42C390" w14:textId="77777777" w:rsidR="00B554FE" w:rsidRDefault="00B554FE" w:rsidP="00C15BB9"/>
          <w:p w14:paraId="5B55411B" w14:textId="77777777" w:rsidR="00B554FE" w:rsidRDefault="00B554FE" w:rsidP="00C15BB9">
            <w:r>
              <w:t>s54</w:t>
            </w:r>
          </w:p>
          <w:p w14:paraId="70AF81D2" w14:textId="77777777" w:rsidR="00B554FE" w:rsidRDefault="00B554FE" w:rsidP="00C15BB9"/>
          <w:p w14:paraId="18144D67" w14:textId="77777777" w:rsidR="00B554FE" w:rsidRDefault="00B554FE" w:rsidP="00C15BB9"/>
          <w:p w14:paraId="5DEA227C" w14:textId="77777777" w:rsidR="00B554FE" w:rsidRDefault="00B554FE" w:rsidP="00C15BB9"/>
          <w:p w14:paraId="7A39E67B" w14:textId="77777777" w:rsidR="00B554FE" w:rsidRDefault="00B554FE" w:rsidP="00C15BB9"/>
          <w:p w14:paraId="1A4BEB0E" w14:textId="77777777" w:rsidR="00B554FE" w:rsidRDefault="00B554FE" w:rsidP="00C15BB9"/>
          <w:p w14:paraId="6D8540FD" w14:textId="77777777" w:rsidR="00B554FE" w:rsidRDefault="00B554FE" w:rsidP="00C15BB9"/>
          <w:p w14:paraId="2C1B2000" w14:textId="77777777" w:rsidR="00B554FE" w:rsidRPr="00E35F9C" w:rsidRDefault="00B554FE" w:rsidP="00C15BB9"/>
        </w:tc>
        <w:tc>
          <w:tcPr>
            <w:tcW w:w="6379" w:type="dxa"/>
            <w:shd w:val="clear" w:color="auto" w:fill="auto"/>
          </w:tcPr>
          <w:p w14:paraId="27A75DAB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5AC12F67" w14:textId="77777777" w:rsidR="00B554FE" w:rsidRPr="00CA3016" w:rsidRDefault="00B554FE" w:rsidP="00C15BB9">
            <w:r>
              <w:t>D</w:t>
            </w:r>
            <w:r w:rsidRPr="00B37297">
              <w:t xml:space="preserve">id the Minister consent to public submissions being sought? </w:t>
            </w:r>
          </w:p>
          <w:p w14:paraId="40446ACB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1BC1C890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Date of consent: </w:t>
            </w:r>
            <w:r w:rsidRPr="00BA1953">
              <w:rPr>
                <w:i/>
                <w:color w:val="FF0000"/>
              </w:rPr>
              <w:t>[Insert date]</w:t>
            </w:r>
          </w:p>
          <w:p w14:paraId="7437F57B" w14:textId="77777777" w:rsidR="00B554FE" w:rsidRDefault="00B554FE" w:rsidP="00C15BB9">
            <w:pPr>
              <w:pStyle w:val="ListParagraph"/>
            </w:pPr>
          </w:p>
          <w:p w14:paraId="21D1603A" w14:textId="77777777" w:rsidR="00B554FE" w:rsidRDefault="00B554FE" w:rsidP="00C15BB9">
            <w:r w:rsidRPr="00B37297">
              <w:t xml:space="preserve">Publicising the </w:t>
            </w:r>
            <w:r>
              <w:t>RPS.</w:t>
            </w:r>
          </w:p>
          <w:p w14:paraId="78656450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4C649B2" w14:textId="77777777" w:rsidR="00B554FE" w:rsidRPr="00BA1953" w:rsidRDefault="00B554FE" w:rsidP="00C15BB9">
            <w:pPr>
              <w:rPr>
                <w:b/>
                <w:i/>
              </w:rPr>
            </w:pPr>
            <w:r w:rsidRPr="00BA1953">
              <w:rPr>
                <w:b/>
                <w:i/>
              </w:rPr>
              <w:t>A RPS other than the Metropolitan Region Scheme (MRS)</w:t>
            </w:r>
          </w:p>
          <w:p w14:paraId="26061C97" w14:textId="77777777" w:rsidR="00B554FE" w:rsidRPr="00B37297" w:rsidRDefault="00B554FE" w:rsidP="00C15BB9">
            <w:r w:rsidRPr="00B37297">
              <w:t>Did the Commission deposit copies of the MRS and a statement setting out the purpose and planning objectives of the MRS at:</w:t>
            </w:r>
          </w:p>
          <w:p w14:paraId="5383880C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7807213A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The offices of local governments of the districts which lie within or partly within the area to which the region RPS applies?</w:t>
            </w:r>
          </w:p>
          <w:p w14:paraId="4492AB5A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49C46A25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Not less than 3 other public places which the Commission considers to be most convenient for public inspection?</w:t>
            </w:r>
          </w:p>
          <w:p w14:paraId="0F28EE1A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0431B10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      Name of locations: </w:t>
            </w:r>
            <w:r w:rsidRPr="00BA1953">
              <w:rPr>
                <w:i/>
                <w:color w:val="FF0000"/>
              </w:rPr>
              <w:t>[Insert details]</w:t>
            </w:r>
          </w:p>
          <w:p w14:paraId="1971F075" w14:textId="77777777" w:rsidR="00B554FE" w:rsidRPr="00BA1953" w:rsidRDefault="00B554FE" w:rsidP="00C15BB9">
            <w:pPr>
              <w:jc w:val="left"/>
              <w:rPr>
                <w:i/>
              </w:rPr>
            </w:pPr>
          </w:p>
          <w:p w14:paraId="43228275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      Date of compliance: </w:t>
            </w:r>
            <w:r w:rsidRPr="00BA1953">
              <w:rPr>
                <w:i/>
                <w:color w:val="FF0000"/>
              </w:rPr>
              <w:t>[Insert date]</w:t>
            </w:r>
          </w:p>
          <w:p w14:paraId="1DF3A70F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275CBB26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2B846C55" w14:textId="77777777" w:rsidR="00B554FE" w:rsidRPr="00BA1953" w:rsidRDefault="00B554FE" w:rsidP="00C15BB9">
            <w:pPr>
              <w:rPr>
                <w:b/>
                <w:i/>
              </w:rPr>
            </w:pPr>
            <w:r w:rsidRPr="00BA1953">
              <w:rPr>
                <w:b/>
                <w:i/>
              </w:rPr>
              <w:t xml:space="preserve">An amendment to an MRS </w:t>
            </w:r>
          </w:p>
          <w:p w14:paraId="123CD651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42F6A84F" w14:textId="77777777" w:rsidR="00B554FE" w:rsidRDefault="00B554FE" w:rsidP="00C15BB9">
            <w:r>
              <w:t>Did the Commission deposit copies of the MRS and a statement setting out the purpose and planning objectives of the MRS at:</w:t>
            </w:r>
          </w:p>
          <w:p w14:paraId="0BA3B219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1F422EE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The offices of the Commission?</w:t>
            </w:r>
          </w:p>
          <w:p w14:paraId="2DECC0A1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EA6B4DB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The offices of the City of Perth and the City of Fremantle? </w:t>
            </w:r>
          </w:p>
          <w:p w14:paraId="0C7523A2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04E4AAE3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Not less than 3 other public places in the metropolitan regions which the Commission considers to be most convenient for public inspection?</w:t>
            </w:r>
          </w:p>
          <w:p w14:paraId="537C804F" w14:textId="77777777" w:rsidR="00B554FE" w:rsidRPr="00BA1953" w:rsidRDefault="00B554FE" w:rsidP="00C15BB9">
            <w:pPr>
              <w:jc w:val="left"/>
              <w:rPr>
                <w:sz w:val="10"/>
                <w:szCs w:val="10"/>
              </w:rPr>
            </w:pPr>
          </w:p>
          <w:p w14:paraId="6A53393A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      Name of locations: </w:t>
            </w:r>
            <w:r w:rsidRPr="00BA1953">
              <w:rPr>
                <w:i/>
                <w:color w:val="FF0000"/>
              </w:rPr>
              <w:t>[Insert details]</w:t>
            </w:r>
          </w:p>
          <w:p w14:paraId="15C760CE" w14:textId="77777777" w:rsidR="00B554FE" w:rsidRPr="00BA1953" w:rsidRDefault="00B554FE" w:rsidP="00C15BB9">
            <w:pPr>
              <w:jc w:val="left"/>
              <w:rPr>
                <w:i/>
              </w:rPr>
            </w:pPr>
          </w:p>
          <w:p w14:paraId="1CD9868B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     Date of compliance: </w:t>
            </w:r>
            <w:r w:rsidRPr="00BA1953">
              <w:rPr>
                <w:i/>
                <w:color w:val="FF0000"/>
              </w:rPr>
              <w:t>[Insert date]</w:t>
            </w:r>
          </w:p>
          <w:p w14:paraId="600B55D1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2DE80C2B" w14:textId="77777777" w:rsidR="00B554FE" w:rsidRPr="00BA1953" w:rsidRDefault="00B554FE" w:rsidP="00C15BB9">
            <w:pPr>
              <w:rPr>
                <w:b/>
                <w:i/>
              </w:rPr>
            </w:pPr>
            <w:r w:rsidRPr="00BA1953">
              <w:rPr>
                <w:b/>
                <w:i/>
              </w:rPr>
              <w:t>Notice of RPS (applies to all RPS, including an MRS)</w:t>
            </w:r>
          </w:p>
          <w:p w14:paraId="3A278DE9" w14:textId="77777777" w:rsidR="00B554FE" w:rsidRDefault="00B554FE" w:rsidP="00C15BB9">
            <w:r>
              <w:t>Was a notice</w:t>
            </w:r>
            <w:r w:rsidRPr="00C86E21">
              <w:t xml:space="preserve"> inserted at least 3 times</w:t>
            </w:r>
            <w:r>
              <w:t xml:space="preserve"> in:</w:t>
            </w:r>
          </w:p>
          <w:p w14:paraId="1A7BF7A4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0D819CF" w14:textId="0683D368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lastRenderedPageBreak/>
              <w:t xml:space="preserve">The </w:t>
            </w:r>
            <w:r w:rsidR="00B240D2">
              <w:rPr>
                <w:rFonts w:ascii="Times New Roman" w:hAnsi="Times New Roman"/>
                <w:i/>
                <w:iCs/>
              </w:rPr>
              <w:t xml:space="preserve">Government </w:t>
            </w:r>
            <w:r w:rsidRPr="00BA1953">
              <w:rPr>
                <w:rFonts w:ascii="Times New Roman" w:hAnsi="Times New Roman"/>
                <w:i/>
              </w:rPr>
              <w:t>Gazette</w:t>
            </w:r>
            <w:r w:rsidRPr="00BA1953">
              <w:rPr>
                <w:rFonts w:ascii="Times New Roman" w:hAnsi="Times New Roman"/>
              </w:rPr>
              <w:t xml:space="preserve">?  </w:t>
            </w:r>
            <w:r w:rsidRPr="00BA1953">
              <w:rPr>
                <w:rFonts w:ascii="Times New Roman" w:hAnsi="Times New Roman"/>
                <w:i/>
              </w:rPr>
              <w:t xml:space="preserve">Date of first Gazette notice:** </w:t>
            </w:r>
            <w:r w:rsidRPr="00BA1953">
              <w:rPr>
                <w:rFonts w:ascii="Times New Roman" w:hAnsi="Times New Roman"/>
                <w:i/>
                <w:color w:val="FF0000"/>
              </w:rPr>
              <w:t>[Insert date]</w:t>
            </w:r>
          </w:p>
          <w:p w14:paraId="1D62DBC4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74959F34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A daily newspaper circulating in the RPS area? </w:t>
            </w:r>
          </w:p>
          <w:p w14:paraId="2B098627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276C4E2D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A Sunday newspaper circulating in the RPS area?</w:t>
            </w:r>
          </w:p>
          <w:p w14:paraId="00FFDD2F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72D4F677" w14:textId="77777777" w:rsidR="00B554FE" w:rsidRPr="00BA1953" w:rsidRDefault="00B554FE" w:rsidP="00C15BB9">
            <w:pPr>
              <w:rPr>
                <w:b/>
                <w:i/>
              </w:rPr>
            </w:pPr>
            <w:r w:rsidRPr="00BA1953">
              <w:rPr>
                <w:b/>
                <w:i/>
              </w:rPr>
              <w:t>Affected owners</w:t>
            </w:r>
          </w:p>
          <w:p w14:paraId="6F001B61" w14:textId="77777777" w:rsidR="00B554FE" w:rsidRDefault="00B554FE" w:rsidP="00C15BB9">
            <w:r>
              <w:t xml:space="preserve">Did the Commission make reasonable endeavours to give written notice of the RPS to affected owners, within 7 days of the notice being published in the </w:t>
            </w:r>
            <w:r w:rsidRPr="00BA1953">
              <w:rPr>
                <w:i/>
              </w:rPr>
              <w:t>Gazette</w:t>
            </w:r>
            <w:r>
              <w:t>?</w:t>
            </w:r>
          </w:p>
          <w:p w14:paraId="7227500C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6936C748" w14:textId="77777777" w:rsidR="00B554FE" w:rsidRPr="00BA1953" w:rsidRDefault="00B554FE" w:rsidP="00C15BB9">
            <w:pPr>
              <w:rPr>
                <w:b/>
                <w:i/>
              </w:rPr>
            </w:pPr>
            <w:r w:rsidRPr="00BA1953">
              <w:rPr>
                <w:b/>
                <w:i/>
              </w:rPr>
              <w:t>Commission consultation</w:t>
            </w:r>
          </w:p>
          <w:p w14:paraId="7587F6C9" w14:textId="77777777" w:rsidR="00B554FE" w:rsidRPr="003642E2" w:rsidRDefault="00B554FE" w:rsidP="00C15BB9">
            <w:r>
              <w:t>Did the Commission make reasonable endeavours to consult with public authorities and persons the Commission considers likely to be affected by the RPS?</w:t>
            </w:r>
          </w:p>
          <w:p w14:paraId="7C1370DB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10DD7ADF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Details: </w:t>
            </w:r>
            <w:r w:rsidRPr="00BA1953">
              <w:rPr>
                <w:i/>
                <w:color w:val="FF0000"/>
              </w:rPr>
              <w:t>[Insert details of consultation]</w:t>
            </w:r>
          </w:p>
          <w:p w14:paraId="1BBF737D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1ABE37E9" w14:textId="77777777" w:rsidR="00B554FE" w:rsidRDefault="00B554FE" w:rsidP="00C15BB9">
            <w:r>
              <w:t>Did the Commission take other steps to make the RPS public as directed by the Minister or otherwise?</w:t>
            </w:r>
          </w:p>
          <w:p w14:paraId="0E73B3A6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07BF9E28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Details: </w:t>
            </w:r>
            <w:r w:rsidRPr="00BA1953">
              <w:rPr>
                <w:i/>
                <w:color w:val="FF0000"/>
              </w:rPr>
              <w:t>[Insert details]</w:t>
            </w:r>
          </w:p>
          <w:p w14:paraId="5D231682" w14:textId="77777777" w:rsidR="00B554FE" w:rsidRPr="001D5DA1" w:rsidRDefault="00B554FE" w:rsidP="00C15BB9"/>
          <w:p w14:paraId="262358FD" w14:textId="77777777" w:rsidR="00B554FE" w:rsidRPr="004B0A8A" w:rsidRDefault="00B554FE" w:rsidP="00C15BB9">
            <w:pPr>
              <w:rPr>
                <w:b/>
                <w:bCs/>
              </w:rPr>
            </w:pPr>
            <w:r w:rsidRPr="004B0A8A">
              <w:rPr>
                <w:b/>
                <w:bCs/>
              </w:rPr>
              <w:t>Submissions</w:t>
            </w:r>
          </w:p>
          <w:p w14:paraId="35199AA2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24DFF96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What date was specified in the s43 Notice as the submissions deadline? </w:t>
            </w:r>
            <w:r w:rsidRPr="00BA1953">
              <w:rPr>
                <w:rFonts w:ascii="Times New Roman" w:hAnsi="Times New Roman"/>
              </w:rPr>
              <w:br/>
            </w:r>
            <w:r w:rsidRPr="00BA1953">
              <w:rPr>
                <w:rFonts w:ascii="Times New Roman" w:hAnsi="Times New Roman"/>
                <w:i/>
              </w:rPr>
              <w:t>(** This date must be not less than 3 months from the date the notice is first published in the Gazette under s43)</w:t>
            </w:r>
          </w:p>
          <w:p w14:paraId="7552E2F3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07D96CBB" w14:textId="77777777" w:rsidR="00B554FE" w:rsidRPr="00BA1953" w:rsidRDefault="00B554FE" w:rsidP="00C15BB9">
            <w:pPr>
              <w:pStyle w:val="ListParagraph"/>
              <w:ind w:left="317"/>
              <w:rPr>
                <w:rFonts w:ascii="Times New Roman" w:hAnsi="Times New Roman"/>
                <w:i/>
              </w:rPr>
            </w:pPr>
            <w:r w:rsidRPr="00BA1953">
              <w:rPr>
                <w:rFonts w:ascii="Times New Roman" w:hAnsi="Times New Roman"/>
                <w:i/>
              </w:rPr>
              <w:t xml:space="preserve">Submission deadline:** </w:t>
            </w:r>
            <w:r w:rsidRPr="00BA1953">
              <w:rPr>
                <w:rFonts w:ascii="Times New Roman" w:hAnsi="Times New Roman"/>
                <w:i/>
                <w:color w:val="FF0000"/>
              </w:rPr>
              <w:t>[Insert date]</w:t>
            </w:r>
          </w:p>
          <w:p w14:paraId="3B2CFD81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480600D9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How many submissions did the Commission receive? </w:t>
            </w:r>
          </w:p>
          <w:p w14:paraId="295B6D82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384E48D" w14:textId="77777777" w:rsidR="00B554FE" w:rsidRPr="00BA1953" w:rsidRDefault="00B554FE" w:rsidP="00C15BB9">
            <w:pPr>
              <w:jc w:val="left"/>
              <w:rPr>
                <w:i/>
              </w:rPr>
            </w:pPr>
            <w:r w:rsidRPr="00BA1953">
              <w:rPr>
                <w:i/>
              </w:rPr>
              <w:t xml:space="preserve">      Number of submissions: </w:t>
            </w:r>
            <w:r w:rsidRPr="00BA1953">
              <w:rPr>
                <w:i/>
                <w:color w:val="FF0000"/>
              </w:rPr>
              <w:t>[Insert number]</w:t>
            </w:r>
          </w:p>
          <w:p w14:paraId="0C40C447" w14:textId="77777777" w:rsidR="00B554FE" w:rsidRPr="00BA1953" w:rsidRDefault="00B554FE" w:rsidP="00C15BB9">
            <w:pPr>
              <w:pStyle w:val="ListParagraph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2BB67D1C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Did the Commission consider all submissions duly lodged?</w:t>
            </w:r>
          </w:p>
          <w:p w14:paraId="12EA602F" w14:textId="77777777" w:rsidR="00B554FE" w:rsidRPr="001D5DA1" w:rsidRDefault="00B554FE" w:rsidP="00C15BB9">
            <w:pPr>
              <w:pStyle w:val="ListParagraph"/>
              <w:ind w:left="317"/>
            </w:pPr>
          </w:p>
          <w:p w14:paraId="4478A9B7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413A5A0" w14:textId="77777777" w:rsidR="00B554FE" w:rsidRPr="004B0A8A" w:rsidRDefault="00B554FE" w:rsidP="00C15BB9">
            <w:pPr>
              <w:rPr>
                <w:b/>
                <w:bCs/>
              </w:rPr>
            </w:pPr>
            <w:r w:rsidRPr="004B0A8A">
              <w:rPr>
                <w:b/>
                <w:bCs/>
              </w:rPr>
              <w:t>Hearings</w:t>
            </w:r>
          </w:p>
          <w:p w14:paraId="60C5C44A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1E082A92" w14:textId="77777777" w:rsidR="00B554FE" w:rsidRDefault="00B554FE" w:rsidP="00C15BB9">
            <w:r w:rsidRPr="006B5FC8">
              <w:t>Did the Commissions give each person making a submission or their agent the opportunity of being hea</w:t>
            </w:r>
            <w:r>
              <w:t>r</w:t>
            </w:r>
            <w:r w:rsidRPr="006B5FC8">
              <w:t>d on the submission?</w:t>
            </w:r>
            <w:r>
              <w:t xml:space="preserve"> </w:t>
            </w:r>
          </w:p>
          <w:p w14:paraId="3A55D4CB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09D13A9A" w14:textId="77777777" w:rsidR="00B554FE" w:rsidRDefault="00B554FE" w:rsidP="00C15BB9">
            <w:r>
              <w:t xml:space="preserve">If no, give reasons: </w:t>
            </w:r>
            <w:r w:rsidRPr="00BA1953">
              <w:rPr>
                <w:i/>
                <w:color w:val="FF0000"/>
              </w:rPr>
              <w:t>[Insert details]</w:t>
            </w:r>
          </w:p>
          <w:p w14:paraId="3AC1EB08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C625784" w14:textId="77777777" w:rsidR="00B554FE" w:rsidRDefault="00B554FE" w:rsidP="00C15BB9">
            <w:r>
              <w:t>How many hearings were conducted?</w:t>
            </w:r>
          </w:p>
          <w:p w14:paraId="23C432FB" w14:textId="77777777" w:rsidR="00B554FE" w:rsidRPr="00BA1953" w:rsidRDefault="00B554FE" w:rsidP="00C15BB9">
            <w:pPr>
              <w:rPr>
                <w:sz w:val="10"/>
                <w:szCs w:val="10"/>
              </w:rPr>
            </w:pPr>
          </w:p>
          <w:p w14:paraId="38E47A5C" w14:textId="77777777" w:rsidR="00B554FE" w:rsidRDefault="00B554FE" w:rsidP="00C15BB9">
            <w:pPr>
              <w:jc w:val="left"/>
            </w:pPr>
            <w:r w:rsidRPr="00BA1953">
              <w:rPr>
                <w:i/>
              </w:rPr>
              <w:t xml:space="preserve">Number of hearings: </w:t>
            </w:r>
            <w:r w:rsidRPr="00BA1953">
              <w:rPr>
                <w:i/>
                <w:color w:val="FF0000"/>
              </w:rPr>
              <w:t>[Insert number]</w:t>
            </w:r>
          </w:p>
          <w:p w14:paraId="3036F796" w14:textId="77777777" w:rsidR="00B554FE" w:rsidRPr="00F46B6A" w:rsidRDefault="00B554FE" w:rsidP="00C15BB9">
            <w:pPr>
              <w:pStyle w:val="ListParagraph"/>
            </w:pPr>
          </w:p>
          <w:p w14:paraId="47C4F901" w14:textId="77777777" w:rsidR="00B554FE" w:rsidRPr="006B5FC8" w:rsidRDefault="00B554FE" w:rsidP="00C15BB9">
            <w:r w:rsidRPr="006B5FC8">
              <w:t>Did the Commission</w:t>
            </w:r>
            <w:r>
              <w:t xml:space="preserve"> submit the RPS to the Minister</w:t>
            </w:r>
            <w:r w:rsidRPr="006B5FC8">
              <w:t xml:space="preserve"> with a copy of the submissions and a report on the submission pursuant to the requirements in </w:t>
            </w:r>
            <w:r>
              <w:t>s</w:t>
            </w:r>
            <w:r w:rsidRPr="006B5FC8">
              <w:t>48?</w:t>
            </w:r>
          </w:p>
          <w:p w14:paraId="6A916816" w14:textId="77777777" w:rsidR="00B554FE" w:rsidRPr="00F46B6A" w:rsidRDefault="00B554FE" w:rsidP="00C15BB9">
            <w:pPr>
              <w:pStyle w:val="ListParagraph"/>
            </w:pPr>
          </w:p>
          <w:p w14:paraId="67531431" w14:textId="77777777" w:rsidR="00B554FE" w:rsidRPr="006B5FC8" w:rsidRDefault="00B554FE" w:rsidP="00C15BB9">
            <w:r w:rsidRPr="006B5FC8">
              <w:t xml:space="preserve">Did the Minister submit the RPS for the Governor’s approval pursuant to the requirements in </w:t>
            </w:r>
            <w:r>
              <w:t>ss</w:t>
            </w:r>
            <w:r w:rsidRPr="006B5FC8">
              <w:t>50 and 53?</w:t>
            </w:r>
          </w:p>
          <w:p w14:paraId="793A93D5" w14:textId="77777777" w:rsidR="00B554FE" w:rsidRDefault="00B554FE" w:rsidP="00C15BB9"/>
          <w:p w14:paraId="57465221" w14:textId="77777777" w:rsidR="00B554FE" w:rsidRDefault="00B554FE" w:rsidP="00C15BB9"/>
          <w:p w14:paraId="3FC9B0A7" w14:textId="77777777" w:rsidR="00B554FE" w:rsidRPr="004B0A8A" w:rsidRDefault="00B554FE" w:rsidP="00C15BB9">
            <w:pPr>
              <w:rPr>
                <w:b/>
                <w:bCs/>
              </w:rPr>
            </w:pPr>
            <w:r w:rsidRPr="004B0A8A">
              <w:rPr>
                <w:b/>
                <w:bCs/>
              </w:rPr>
              <w:t>Publicising the approved RPS.</w:t>
            </w:r>
          </w:p>
          <w:p w14:paraId="378AC964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25CC92F" w14:textId="77777777" w:rsidR="00B554FE" w:rsidRDefault="00B554FE" w:rsidP="00C15BB9">
            <w:r w:rsidRPr="006B5FC8">
              <w:t>After the Governor approved the RPS:</w:t>
            </w:r>
          </w:p>
          <w:p w14:paraId="1C9EF155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189D1AE1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 xml:space="preserve">Was the RPS (not including the maps, plans and diagrams) published in the </w:t>
            </w:r>
            <w:r w:rsidRPr="00BA1953">
              <w:rPr>
                <w:rFonts w:ascii="Times New Roman" w:hAnsi="Times New Roman"/>
                <w:i/>
              </w:rPr>
              <w:t>Gazette</w:t>
            </w:r>
            <w:r w:rsidRPr="00BA1953">
              <w:rPr>
                <w:rFonts w:ascii="Times New Roman" w:hAnsi="Times New Roman"/>
              </w:rPr>
              <w:t>?</w:t>
            </w:r>
          </w:p>
          <w:p w14:paraId="5E1CEAC6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1667A13F" w14:textId="77777777" w:rsidR="00B554FE" w:rsidRPr="00BA1953" w:rsidRDefault="00B554FE" w:rsidP="00C15BB9">
            <w:pPr>
              <w:pStyle w:val="ListParagraph"/>
              <w:ind w:left="317"/>
              <w:rPr>
                <w:rFonts w:ascii="Times New Roman" w:hAnsi="Times New Roman"/>
                <w:i/>
              </w:rPr>
            </w:pPr>
            <w:r w:rsidRPr="00BA1953">
              <w:rPr>
                <w:rFonts w:ascii="Times New Roman" w:hAnsi="Times New Roman"/>
                <w:i/>
              </w:rPr>
              <w:t xml:space="preserve">Date of Gazettal: </w:t>
            </w:r>
            <w:r w:rsidRPr="00BA1953">
              <w:rPr>
                <w:rFonts w:ascii="Times New Roman" w:hAnsi="Times New Roman"/>
                <w:i/>
                <w:color w:val="FF0000"/>
              </w:rPr>
              <w:t>[Insert date]</w:t>
            </w:r>
          </w:p>
          <w:p w14:paraId="20A1B645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76DA3A5F" w14:textId="77777777" w:rsidR="00B554FE" w:rsidRPr="00BA1953" w:rsidRDefault="00B554FE" w:rsidP="00C15BB9">
            <w:pPr>
              <w:pStyle w:val="ListParagraph"/>
              <w:widowControl/>
              <w:numPr>
                <w:ilvl w:val="0"/>
                <w:numId w:val="23"/>
              </w:numPr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BA1953">
              <w:rPr>
                <w:rFonts w:ascii="Times New Roman" w:hAnsi="Times New Roman"/>
              </w:rPr>
              <w:t>Were the maps, plans and diagrams open for public inspection at times and places as the Minister determined?</w:t>
            </w:r>
          </w:p>
          <w:p w14:paraId="2CFE4F64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33872FD" w14:textId="77777777" w:rsidR="00B554FE" w:rsidRPr="00BA1953" w:rsidRDefault="00B554FE" w:rsidP="00C15BB9">
            <w:pPr>
              <w:pStyle w:val="ListParagraph"/>
              <w:ind w:left="317"/>
              <w:rPr>
                <w:rFonts w:ascii="Times New Roman" w:hAnsi="Times New Roman"/>
                <w:i/>
              </w:rPr>
            </w:pPr>
            <w:r w:rsidRPr="00BA1953">
              <w:rPr>
                <w:rFonts w:ascii="Times New Roman" w:hAnsi="Times New Roman"/>
                <w:i/>
              </w:rPr>
              <w:t xml:space="preserve">Place for public inspection: </w:t>
            </w:r>
            <w:r w:rsidRPr="00BA1953">
              <w:rPr>
                <w:rFonts w:ascii="Times New Roman" w:hAnsi="Times New Roman"/>
                <w:i/>
                <w:color w:val="FF0000"/>
              </w:rPr>
              <w:t>[Insert details]</w:t>
            </w:r>
          </w:p>
          <w:p w14:paraId="17A02E94" w14:textId="77777777" w:rsidR="00B554FE" w:rsidRPr="00BA1953" w:rsidRDefault="00B554FE" w:rsidP="00C15BB9">
            <w:pPr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77278EFF" w14:textId="77777777" w:rsidR="00B554FE" w:rsidRPr="00BA1953" w:rsidRDefault="00B554FE" w:rsidP="00C15BB9">
            <w:pPr>
              <w:jc w:val="center"/>
              <w:rPr>
                <w:b/>
              </w:rPr>
            </w:pPr>
            <w:r w:rsidRPr="00BA1953">
              <w:rPr>
                <w:b/>
              </w:rPr>
              <w:lastRenderedPageBreak/>
              <w:t>Minister’s consent</w:t>
            </w:r>
          </w:p>
          <w:p w14:paraId="43A5C56C" w14:textId="77777777" w:rsidR="00B554FE" w:rsidRPr="00BA1953" w:rsidRDefault="00B554FE" w:rsidP="00C15BB9">
            <w:pPr>
              <w:rPr>
                <w:b/>
                <w:i/>
                <w:sz w:val="18"/>
              </w:rPr>
            </w:pPr>
          </w:p>
          <w:p w14:paraId="49939295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3D6B2982" w14:textId="77777777" w:rsidR="00B554FE" w:rsidRPr="00BA1953" w:rsidRDefault="00B554FE" w:rsidP="00C15BB9">
            <w:pPr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 xml:space="preserve">  </w:t>
            </w:r>
          </w:p>
          <w:p w14:paraId="53242FBA" w14:textId="77777777" w:rsidR="00B554FE" w:rsidRPr="00BA1953" w:rsidRDefault="00B554FE" w:rsidP="00C15BB9">
            <w:pPr>
              <w:jc w:val="left"/>
              <w:rPr>
                <w:rFonts w:cs="Arial"/>
                <w:b/>
              </w:rPr>
            </w:pPr>
          </w:p>
          <w:p w14:paraId="2E47C1B2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</w:p>
          <w:p w14:paraId="11DE9C50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  <w:r w:rsidRPr="00BA1953">
              <w:rPr>
                <w:rFonts w:cs="Arial"/>
                <w:b/>
                <w:sz w:val="22"/>
              </w:rPr>
              <w:t>Publicising the RPS</w:t>
            </w:r>
          </w:p>
          <w:p w14:paraId="241F69F4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43074A7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31F821A8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172FEE98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24E0F86A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65A6C103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49478D5F" w14:textId="77777777" w:rsidR="00B554FE" w:rsidRPr="00BA1953" w:rsidRDefault="00B554FE" w:rsidP="00C15BB9">
            <w:pPr>
              <w:rPr>
                <w:rFonts w:cs="Arial"/>
                <w:b/>
                <w:sz w:val="4"/>
                <w:szCs w:val="4"/>
              </w:rPr>
            </w:pPr>
          </w:p>
          <w:p w14:paraId="590743F6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 / N/A</w:t>
            </w:r>
          </w:p>
          <w:p w14:paraId="06C71507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1E7E6D29" w14:textId="77777777" w:rsidR="00B554FE" w:rsidRPr="00BA1953" w:rsidRDefault="00B554FE" w:rsidP="00C15BB9">
            <w:pPr>
              <w:rPr>
                <w:b/>
                <w:i/>
                <w:sz w:val="10"/>
                <w:szCs w:val="10"/>
              </w:rPr>
            </w:pPr>
          </w:p>
          <w:p w14:paraId="732E7989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 / N/A</w:t>
            </w:r>
          </w:p>
          <w:p w14:paraId="58F96D16" w14:textId="77777777" w:rsidR="00B554FE" w:rsidRPr="00BA1953" w:rsidRDefault="00B554FE" w:rsidP="00C15BB9">
            <w:pPr>
              <w:rPr>
                <w:b/>
                <w:i/>
              </w:rPr>
            </w:pPr>
          </w:p>
          <w:p w14:paraId="73DAC99E" w14:textId="77777777" w:rsidR="00B554FE" w:rsidRPr="00BA1953" w:rsidRDefault="00B554FE" w:rsidP="00C15BB9">
            <w:pPr>
              <w:rPr>
                <w:b/>
                <w:i/>
              </w:rPr>
            </w:pPr>
          </w:p>
          <w:p w14:paraId="2B75B06E" w14:textId="77777777" w:rsidR="00B554FE" w:rsidRPr="00BA1953" w:rsidRDefault="00B554FE" w:rsidP="00C15BB9">
            <w:pPr>
              <w:rPr>
                <w:b/>
                <w:i/>
              </w:rPr>
            </w:pPr>
          </w:p>
          <w:p w14:paraId="5CFE3384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1F0B3AB4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0CD7C683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4CE74F21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0D38006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2CE35A9F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29184394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  <w:r w:rsidRPr="00BA1953">
              <w:rPr>
                <w:rFonts w:cs="Arial"/>
                <w:b/>
                <w:sz w:val="22"/>
              </w:rPr>
              <w:t>Yes / No / N/A</w:t>
            </w:r>
          </w:p>
          <w:p w14:paraId="22E558FD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14"/>
              </w:rPr>
            </w:pPr>
          </w:p>
          <w:p w14:paraId="53939BAE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  <w:r w:rsidRPr="00BA1953">
              <w:rPr>
                <w:rFonts w:cs="Arial"/>
                <w:b/>
                <w:sz w:val="22"/>
              </w:rPr>
              <w:t>Yes / No / N/A</w:t>
            </w:r>
          </w:p>
          <w:p w14:paraId="60C83DC6" w14:textId="77777777" w:rsidR="00B554FE" w:rsidRPr="00BA1953" w:rsidRDefault="00B554FE" w:rsidP="00C15BB9">
            <w:pPr>
              <w:jc w:val="center"/>
              <w:rPr>
                <w:rFonts w:cs="Arial"/>
                <w:sz w:val="16"/>
              </w:rPr>
            </w:pPr>
          </w:p>
          <w:p w14:paraId="7CF6AD6B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  <w:r w:rsidRPr="00BA1953">
              <w:rPr>
                <w:rFonts w:cs="Arial"/>
                <w:b/>
                <w:sz w:val="22"/>
              </w:rPr>
              <w:t>Yes / No / N/A</w:t>
            </w:r>
          </w:p>
          <w:p w14:paraId="1E67CF92" w14:textId="77777777" w:rsidR="00B554FE" w:rsidRPr="006A6D3B" w:rsidRDefault="00B554FE" w:rsidP="00C15BB9"/>
          <w:p w14:paraId="0F92C485" w14:textId="77777777" w:rsidR="00B554FE" w:rsidRPr="00BA1953" w:rsidRDefault="00B554FE" w:rsidP="00C15BB9">
            <w:pPr>
              <w:rPr>
                <w:rFonts w:cs="Arial"/>
              </w:rPr>
            </w:pPr>
          </w:p>
          <w:p w14:paraId="0C89E9CD" w14:textId="77777777" w:rsidR="00B554FE" w:rsidRPr="00BA1953" w:rsidRDefault="00B554FE" w:rsidP="00C15BB9">
            <w:pPr>
              <w:rPr>
                <w:rFonts w:cs="Arial"/>
              </w:rPr>
            </w:pPr>
          </w:p>
          <w:p w14:paraId="21DB1BE4" w14:textId="77777777" w:rsidR="00B554FE" w:rsidRPr="00BA1953" w:rsidRDefault="00B554FE" w:rsidP="00C15BB9">
            <w:pPr>
              <w:rPr>
                <w:rFonts w:cs="Arial"/>
              </w:rPr>
            </w:pPr>
          </w:p>
          <w:p w14:paraId="6DC9B911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ECDA6B3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62812606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0F9C9DE8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lastRenderedPageBreak/>
              <w:t>Yes / No</w:t>
            </w:r>
          </w:p>
          <w:p w14:paraId="06628C13" w14:textId="0A52035E" w:rsidR="00B554FE" w:rsidRDefault="00B554FE" w:rsidP="00C15BB9">
            <w:pPr>
              <w:jc w:val="center"/>
              <w:rPr>
                <w:rFonts w:cs="Arial"/>
                <w:b/>
                <w:sz w:val="16"/>
              </w:rPr>
            </w:pPr>
          </w:p>
          <w:p w14:paraId="0757E4AD" w14:textId="77777777" w:rsidR="00B240D2" w:rsidRPr="00BA1953" w:rsidRDefault="00B240D2" w:rsidP="00C15BB9">
            <w:pPr>
              <w:jc w:val="center"/>
              <w:rPr>
                <w:rFonts w:cs="Arial"/>
                <w:b/>
                <w:sz w:val="16"/>
              </w:rPr>
            </w:pPr>
          </w:p>
          <w:p w14:paraId="0DA470A0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788154AE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16"/>
              </w:rPr>
            </w:pPr>
          </w:p>
          <w:p w14:paraId="149A9E03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0AAC83E1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174BF75A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585CFC67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024BEAEA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357FD146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038C421A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36D0977E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7B509184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5CEB5F80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4CBB96BA" w14:textId="77777777" w:rsidR="00B554FE" w:rsidRPr="00BA1953" w:rsidRDefault="00B554FE" w:rsidP="00C15BB9">
            <w:pPr>
              <w:jc w:val="center"/>
              <w:rPr>
                <w:i/>
                <w:sz w:val="10"/>
                <w:szCs w:val="10"/>
                <w:u w:val="single"/>
              </w:rPr>
            </w:pPr>
          </w:p>
          <w:p w14:paraId="5392469E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2DAC0E91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3CB78B1F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6860F1CF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A299253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57DF6B38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312120DB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5EF63F68" w14:textId="77777777" w:rsidR="00B554FE" w:rsidRPr="00BA1953" w:rsidRDefault="00B554FE" w:rsidP="00C15BB9">
            <w:pPr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Submissions</w:t>
            </w:r>
          </w:p>
          <w:p w14:paraId="27EB6E6C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0DF7DF75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79444426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4AF74BEE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0C28D97B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162C0C5E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32E32CF8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5040F01F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648C0C8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1018AB99" w14:textId="77777777" w:rsidR="00B554FE" w:rsidRPr="00BA1953" w:rsidRDefault="00B554FE" w:rsidP="00C15BB9">
            <w:pPr>
              <w:rPr>
                <w:rFonts w:cs="Arial"/>
                <w:b/>
                <w:sz w:val="4"/>
                <w:szCs w:val="4"/>
              </w:rPr>
            </w:pPr>
          </w:p>
          <w:p w14:paraId="1D7BD87D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332CE6F6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5CA54402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4B2ED5FF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5ED4663C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1562FA65" w14:textId="77777777" w:rsidR="00B554FE" w:rsidRPr="00BA1953" w:rsidRDefault="00B554FE" w:rsidP="00C15BB9">
            <w:pPr>
              <w:rPr>
                <w:rFonts w:cs="Arial"/>
                <w:b/>
                <w:sz w:val="10"/>
                <w:szCs w:val="10"/>
              </w:rPr>
            </w:pPr>
          </w:p>
          <w:p w14:paraId="112CAC11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Hearings</w:t>
            </w:r>
          </w:p>
          <w:p w14:paraId="79D1C491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7F6ED7F2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5A5F670F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190185F0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A7C19B5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35F32692" w14:textId="77777777" w:rsidR="00B554FE" w:rsidRPr="00BA1953" w:rsidRDefault="00B554FE" w:rsidP="00C15BB9">
            <w:pPr>
              <w:rPr>
                <w:i/>
                <w:sz w:val="10"/>
                <w:szCs w:val="10"/>
                <w:u w:val="single"/>
              </w:rPr>
            </w:pPr>
          </w:p>
          <w:p w14:paraId="4C1B8582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56DD973B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0DFF8575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1EAF96DF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513BB9C9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7B532683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3FF96F45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5F2E7152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16"/>
              </w:rPr>
            </w:pPr>
          </w:p>
          <w:p w14:paraId="13BE4D07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069DD126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6F6D5CD8" w14:textId="77777777" w:rsidR="00B554FE" w:rsidRPr="00BA1953" w:rsidRDefault="00B554FE" w:rsidP="00C15BB9">
            <w:pPr>
              <w:rPr>
                <w:rFonts w:cs="Arial"/>
                <w:b/>
              </w:rPr>
            </w:pPr>
          </w:p>
          <w:p w14:paraId="518FB398" w14:textId="77777777" w:rsidR="00B554FE" w:rsidRPr="00BA1953" w:rsidRDefault="00B554FE" w:rsidP="00C15BB9">
            <w:pPr>
              <w:jc w:val="center"/>
              <w:rPr>
                <w:rFonts w:cs="Arial"/>
                <w:b/>
                <w:sz w:val="22"/>
              </w:rPr>
            </w:pPr>
            <w:r w:rsidRPr="00BA1953">
              <w:rPr>
                <w:rFonts w:cs="Arial"/>
                <w:b/>
                <w:sz w:val="22"/>
              </w:rPr>
              <w:lastRenderedPageBreak/>
              <w:t>Publicising the approved RPS</w:t>
            </w:r>
          </w:p>
          <w:p w14:paraId="10E9A211" w14:textId="77777777" w:rsidR="00B554FE" w:rsidRPr="00BA1953" w:rsidRDefault="00B554FE" w:rsidP="00C15BB9">
            <w:pPr>
              <w:jc w:val="left"/>
              <w:rPr>
                <w:rFonts w:cs="Arial"/>
                <w:b/>
                <w:sz w:val="10"/>
                <w:szCs w:val="10"/>
              </w:rPr>
            </w:pPr>
          </w:p>
          <w:p w14:paraId="6DFB2377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568C7C66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668D2BBF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50D41E4B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</w:p>
          <w:p w14:paraId="749B1044" w14:textId="77777777" w:rsidR="00B554FE" w:rsidRPr="00BA1953" w:rsidRDefault="00B554FE" w:rsidP="00C15BB9">
            <w:pPr>
              <w:jc w:val="center"/>
              <w:rPr>
                <w:rFonts w:cs="Arial"/>
                <w:b/>
              </w:rPr>
            </w:pPr>
            <w:r w:rsidRPr="00BA1953">
              <w:rPr>
                <w:rFonts w:cs="Arial"/>
                <w:b/>
              </w:rPr>
              <w:t>Yes / No</w:t>
            </w:r>
          </w:p>
          <w:p w14:paraId="7BCBE58E" w14:textId="77777777" w:rsidR="00B554FE" w:rsidRPr="00BA1953" w:rsidRDefault="00B554FE" w:rsidP="00C15BB9">
            <w:pPr>
              <w:rPr>
                <w:b/>
                <w:i/>
              </w:rPr>
            </w:pPr>
          </w:p>
        </w:tc>
      </w:tr>
    </w:tbl>
    <w:p w14:paraId="206550C2" w14:textId="77777777" w:rsidR="00B554FE" w:rsidRPr="0089701A" w:rsidRDefault="00B554FE" w:rsidP="00B554FE"/>
    <w:p w14:paraId="69D7D9C5" w14:textId="77777777" w:rsidR="00B554FE" w:rsidRDefault="00B554FE" w:rsidP="00B554F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7838C47" w14:textId="3D75C996" w:rsidR="00B554FE" w:rsidRPr="00B554FE" w:rsidRDefault="00B554FE" w:rsidP="00B554FE"/>
    <w:p w14:paraId="7CA934B0" w14:textId="77777777" w:rsidR="00C15BB9" w:rsidRDefault="00C15BB9"/>
    <w:sectPr w:rsidR="00C15BB9" w:rsidSect="00B5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7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4543" w14:textId="77777777" w:rsidR="008B50EA" w:rsidRDefault="008B50EA" w:rsidP="00B554FE">
      <w:r>
        <w:separator/>
      </w:r>
    </w:p>
  </w:endnote>
  <w:endnote w:type="continuationSeparator" w:id="0">
    <w:p w14:paraId="7198E3ED" w14:textId="77777777" w:rsidR="008B50EA" w:rsidRDefault="008B50EA" w:rsidP="00B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6E9A" w14:textId="77777777" w:rsidR="009A37F6" w:rsidRDefault="009A3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248D" w14:textId="77777777" w:rsidR="00C15BB9" w:rsidRDefault="00C15BB9" w:rsidP="00263C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D9E9" w14:textId="77777777" w:rsidR="009A37F6" w:rsidRDefault="009A3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11BF" w14:textId="77777777" w:rsidR="008B50EA" w:rsidRDefault="008B50EA" w:rsidP="00B554FE">
      <w:r>
        <w:separator/>
      </w:r>
    </w:p>
  </w:footnote>
  <w:footnote w:type="continuationSeparator" w:id="0">
    <w:p w14:paraId="727995B6" w14:textId="77777777" w:rsidR="008B50EA" w:rsidRDefault="008B50EA" w:rsidP="00B5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773D" w14:textId="77777777" w:rsidR="00C15BB9" w:rsidRDefault="00C15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B57CC" w14:textId="77777777" w:rsidR="00C15BB9" w:rsidRDefault="00C1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4EF0" w14:textId="362F903F" w:rsidR="00C15BB9" w:rsidRDefault="00C15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1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A21BF0" w14:textId="77777777" w:rsidR="00C15BB9" w:rsidRDefault="00C15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79CE" w14:textId="1C4BC05F" w:rsidR="00C15BB9" w:rsidRDefault="00C15BB9" w:rsidP="00C15BB9">
    <w:pPr>
      <w:pStyle w:val="Header"/>
      <w:tabs>
        <w:tab w:val="clear" w:pos="4153"/>
        <w:tab w:val="clear" w:pos="8306"/>
        <w:tab w:val="right" w:pos="8844"/>
      </w:tabs>
    </w:pPr>
    <w:r>
      <w:rPr>
        <w:noProof/>
        <w:szCs w:val="24"/>
        <w:lang w:eastAsia="en-AU"/>
      </w:rPr>
      <w:drawing>
        <wp:inline distT="0" distB="0" distL="0" distR="0" wp14:anchorId="24FC1ACB" wp14:editId="769CAE84">
          <wp:extent cx="666750" cy="666750"/>
          <wp:effectExtent l="0" t="0" r="0" b="0"/>
          <wp:docPr id="1" name="Picture 1" descr="govOfWA+TextBlack_13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OfWA+TextBlack_130x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05"/>
    <w:multiLevelType w:val="hybridMultilevel"/>
    <w:tmpl w:val="C2E8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" w15:restartNumberingAfterBreak="0">
    <w:nsid w:val="1A055D95"/>
    <w:multiLevelType w:val="hybridMultilevel"/>
    <w:tmpl w:val="C6B00B34"/>
    <w:lvl w:ilvl="0" w:tplc="05ACED6C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16"/>
        <w:szCs w:val="16"/>
      </w:rPr>
    </w:lvl>
    <w:lvl w:ilvl="1" w:tplc="F8EC22B0">
      <w:start w:val="1"/>
      <w:numFmt w:val="bullet"/>
      <w:lvlText w:val="•"/>
      <w:lvlJc w:val="left"/>
      <w:pPr>
        <w:ind w:left="446" w:hanging="176"/>
      </w:pPr>
      <w:rPr>
        <w:rFonts w:hint="default"/>
      </w:rPr>
    </w:lvl>
    <w:lvl w:ilvl="2" w:tplc="24B6ABF2">
      <w:start w:val="1"/>
      <w:numFmt w:val="bullet"/>
      <w:lvlText w:val="•"/>
      <w:lvlJc w:val="left"/>
      <w:pPr>
        <w:ind w:left="616" w:hanging="176"/>
      </w:pPr>
      <w:rPr>
        <w:rFonts w:hint="default"/>
      </w:rPr>
    </w:lvl>
    <w:lvl w:ilvl="3" w:tplc="FEF0DDBC">
      <w:start w:val="1"/>
      <w:numFmt w:val="bullet"/>
      <w:lvlText w:val="•"/>
      <w:lvlJc w:val="left"/>
      <w:pPr>
        <w:ind w:left="786" w:hanging="176"/>
      </w:pPr>
      <w:rPr>
        <w:rFonts w:hint="default"/>
      </w:rPr>
    </w:lvl>
    <w:lvl w:ilvl="4" w:tplc="28B4DC88">
      <w:start w:val="1"/>
      <w:numFmt w:val="bullet"/>
      <w:lvlText w:val="•"/>
      <w:lvlJc w:val="left"/>
      <w:pPr>
        <w:ind w:left="955" w:hanging="176"/>
      </w:pPr>
      <w:rPr>
        <w:rFonts w:hint="default"/>
      </w:rPr>
    </w:lvl>
    <w:lvl w:ilvl="5" w:tplc="D35E3630">
      <w:start w:val="1"/>
      <w:numFmt w:val="bullet"/>
      <w:lvlText w:val="•"/>
      <w:lvlJc w:val="left"/>
      <w:pPr>
        <w:ind w:left="1125" w:hanging="176"/>
      </w:pPr>
      <w:rPr>
        <w:rFonts w:hint="default"/>
      </w:rPr>
    </w:lvl>
    <w:lvl w:ilvl="6" w:tplc="3438B6D0">
      <w:start w:val="1"/>
      <w:numFmt w:val="bullet"/>
      <w:lvlText w:val="•"/>
      <w:lvlJc w:val="left"/>
      <w:pPr>
        <w:ind w:left="1294" w:hanging="176"/>
      </w:pPr>
      <w:rPr>
        <w:rFonts w:hint="default"/>
      </w:rPr>
    </w:lvl>
    <w:lvl w:ilvl="7" w:tplc="FE107884">
      <w:start w:val="1"/>
      <w:numFmt w:val="bullet"/>
      <w:lvlText w:val="•"/>
      <w:lvlJc w:val="left"/>
      <w:pPr>
        <w:ind w:left="1464" w:hanging="176"/>
      </w:pPr>
      <w:rPr>
        <w:rFonts w:hint="default"/>
      </w:rPr>
    </w:lvl>
    <w:lvl w:ilvl="8" w:tplc="F3C69B92">
      <w:start w:val="1"/>
      <w:numFmt w:val="bullet"/>
      <w:lvlText w:val="•"/>
      <w:lvlJc w:val="left"/>
      <w:pPr>
        <w:ind w:left="1633" w:hanging="176"/>
      </w:pPr>
      <w:rPr>
        <w:rFonts w:hint="default"/>
      </w:rPr>
    </w:lvl>
  </w:abstractNum>
  <w:abstractNum w:abstractNumId="3" w15:restartNumberingAfterBreak="0">
    <w:nsid w:val="2ACF0A2B"/>
    <w:multiLevelType w:val="hybridMultilevel"/>
    <w:tmpl w:val="6D0823AC"/>
    <w:lvl w:ilvl="0" w:tplc="CB203EE2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16"/>
        <w:szCs w:val="16"/>
      </w:rPr>
    </w:lvl>
    <w:lvl w:ilvl="1" w:tplc="B5202360">
      <w:start w:val="1"/>
      <w:numFmt w:val="bullet"/>
      <w:lvlText w:val="•"/>
      <w:lvlJc w:val="left"/>
      <w:pPr>
        <w:ind w:left="446" w:hanging="176"/>
      </w:pPr>
      <w:rPr>
        <w:rFonts w:hint="default"/>
      </w:rPr>
    </w:lvl>
    <w:lvl w:ilvl="2" w:tplc="6F56B89E">
      <w:start w:val="1"/>
      <w:numFmt w:val="bullet"/>
      <w:lvlText w:val="•"/>
      <w:lvlJc w:val="left"/>
      <w:pPr>
        <w:ind w:left="616" w:hanging="176"/>
      </w:pPr>
      <w:rPr>
        <w:rFonts w:hint="default"/>
      </w:rPr>
    </w:lvl>
    <w:lvl w:ilvl="3" w:tplc="1B889B14">
      <w:start w:val="1"/>
      <w:numFmt w:val="bullet"/>
      <w:lvlText w:val="•"/>
      <w:lvlJc w:val="left"/>
      <w:pPr>
        <w:ind w:left="786" w:hanging="176"/>
      </w:pPr>
      <w:rPr>
        <w:rFonts w:hint="default"/>
      </w:rPr>
    </w:lvl>
    <w:lvl w:ilvl="4" w:tplc="BD9457EC">
      <w:start w:val="1"/>
      <w:numFmt w:val="bullet"/>
      <w:lvlText w:val="•"/>
      <w:lvlJc w:val="left"/>
      <w:pPr>
        <w:ind w:left="955" w:hanging="176"/>
      </w:pPr>
      <w:rPr>
        <w:rFonts w:hint="default"/>
      </w:rPr>
    </w:lvl>
    <w:lvl w:ilvl="5" w:tplc="522E22A0">
      <w:start w:val="1"/>
      <w:numFmt w:val="bullet"/>
      <w:lvlText w:val="•"/>
      <w:lvlJc w:val="left"/>
      <w:pPr>
        <w:ind w:left="1125" w:hanging="176"/>
      </w:pPr>
      <w:rPr>
        <w:rFonts w:hint="default"/>
      </w:rPr>
    </w:lvl>
    <w:lvl w:ilvl="6" w:tplc="B5EA4F76">
      <w:start w:val="1"/>
      <w:numFmt w:val="bullet"/>
      <w:lvlText w:val="•"/>
      <w:lvlJc w:val="left"/>
      <w:pPr>
        <w:ind w:left="1294" w:hanging="176"/>
      </w:pPr>
      <w:rPr>
        <w:rFonts w:hint="default"/>
      </w:rPr>
    </w:lvl>
    <w:lvl w:ilvl="7" w:tplc="D0E2EC7C">
      <w:start w:val="1"/>
      <w:numFmt w:val="bullet"/>
      <w:lvlText w:val="•"/>
      <w:lvlJc w:val="left"/>
      <w:pPr>
        <w:ind w:left="1464" w:hanging="176"/>
      </w:pPr>
      <w:rPr>
        <w:rFonts w:hint="default"/>
      </w:rPr>
    </w:lvl>
    <w:lvl w:ilvl="8" w:tplc="EF8C625E">
      <w:start w:val="1"/>
      <w:numFmt w:val="bullet"/>
      <w:lvlText w:val="•"/>
      <w:lvlJc w:val="left"/>
      <w:pPr>
        <w:ind w:left="1633" w:hanging="176"/>
      </w:pPr>
      <w:rPr>
        <w:rFonts w:hint="default"/>
      </w:rPr>
    </w:lvl>
  </w:abstractNum>
  <w:abstractNum w:abstractNumId="4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5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7" w15:restartNumberingAfterBreak="0">
    <w:nsid w:val="480107D3"/>
    <w:multiLevelType w:val="hybridMultilevel"/>
    <w:tmpl w:val="9FD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3A60"/>
    <w:multiLevelType w:val="hybridMultilevel"/>
    <w:tmpl w:val="EF842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7675"/>
    <w:multiLevelType w:val="hybridMultilevel"/>
    <w:tmpl w:val="52C60C6A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0853F34"/>
    <w:multiLevelType w:val="hybridMultilevel"/>
    <w:tmpl w:val="BE2C473A"/>
    <w:lvl w:ilvl="0" w:tplc="CD6C23D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DA9C303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A030F7FC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8CAD5B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230862A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3CEC83F0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17CA0920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663C6870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0E44C362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11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3" w15:restartNumberingAfterBreak="0">
    <w:nsid w:val="51D22BFB"/>
    <w:multiLevelType w:val="hybridMultilevel"/>
    <w:tmpl w:val="FE8E1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6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7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8" w15:restartNumberingAfterBreak="0">
    <w:nsid w:val="65512F08"/>
    <w:multiLevelType w:val="hybridMultilevel"/>
    <w:tmpl w:val="3AE26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7BEB"/>
    <w:multiLevelType w:val="hybridMultilevel"/>
    <w:tmpl w:val="7F68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FA2"/>
    <w:multiLevelType w:val="hybridMultilevel"/>
    <w:tmpl w:val="89E483CC"/>
    <w:lvl w:ilvl="0" w:tplc="389629A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683" w:hanging="360"/>
      </w:pPr>
      <w:rPr>
        <w:rFonts w:hint="default"/>
      </w:rPr>
    </w:lvl>
    <w:lvl w:ilvl="2" w:tplc="7658A26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FE76A52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DB088532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2F927E7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8D601CF2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E5D8310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C1240832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1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 w15:restartNumberingAfterBreak="0">
    <w:nsid w:val="71535AEA"/>
    <w:multiLevelType w:val="hybridMultilevel"/>
    <w:tmpl w:val="1D66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23"/>
  </w:num>
  <w:num w:numId="10">
    <w:abstractNumId w:val="6"/>
  </w:num>
  <w:num w:numId="11">
    <w:abstractNumId w:val="11"/>
  </w:num>
  <w:num w:numId="12">
    <w:abstractNumId w:val="14"/>
  </w:num>
  <w:num w:numId="13">
    <w:abstractNumId w:val="13"/>
  </w:num>
  <w:num w:numId="14">
    <w:abstractNumId w:val="19"/>
  </w:num>
  <w:num w:numId="15">
    <w:abstractNumId w:val="22"/>
  </w:num>
  <w:num w:numId="16">
    <w:abstractNumId w:val="0"/>
  </w:num>
  <w:num w:numId="17">
    <w:abstractNumId w:val="10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E"/>
    <w:rsid w:val="000479B8"/>
    <w:rsid w:val="001256E1"/>
    <w:rsid w:val="001A0345"/>
    <w:rsid w:val="0020715A"/>
    <w:rsid w:val="00263CF1"/>
    <w:rsid w:val="002A2B35"/>
    <w:rsid w:val="00305A64"/>
    <w:rsid w:val="003E7C9B"/>
    <w:rsid w:val="003F190F"/>
    <w:rsid w:val="004447E3"/>
    <w:rsid w:val="00456861"/>
    <w:rsid w:val="004B0A8A"/>
    <w:rsid w:val="004B6332"/>
    <w:rsid w:val="00543AA7"/>
    <w:rsid w:val="005A3C40"/>
    <w:rsid w:val="00650EC7"/>
    <w:rsid w:val="00670800"/>
    <w:rsid w:val="006A6F0F"/>
    <w:rsid w:val="008B50EA"/>
    <w:rsid w:val="00941093"/>
    <w:rsid w:val="00967333"/>
    <w:rsid w:val="0098229A"/>
    <w:rsid w:val="009A37F6"/>
    <w:rsid w:val="00AC2802"/>
    <w:rsid w:val="00B240D2"/>
    <w:rsid w:val="00B554FE"/>
    <w:rsid w:val="00B64B6D"/>
    <w:rsid w:val="00BC5D6B"/>
    <w:rsid w:val="00C15BB9"/>
    <w:rsid w:val="00C55A4D"/>
    <w:rsid w:val="00C62143"/>
    <w:rsid w:val="00CA7F11"/>
    <w:rsid w:val="00CE618F"/>
    <w:rsid w:val="00CF6B99"/>
    <w:rsid w:val="00D2387E"/>
    <w:rsid w:val="00E35C05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1361"/>
  <w15:chartTrackingRefBased/>
  <w15:docId w15:val="{2BC6C8F4-5F95-4274-A077-C7A902B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54F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554FE"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link w:val="Heading3Char"/>
    <w:qFormat/>
    <w:rsid w:val="00B554F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554FE"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54FE"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4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554FE"/>
    <w:rPr>
      <w:rFonts w:ascii="Times New Roman" w:eastAsia="Times New Roman" w:hAnsi="Times New Roman" w:cs="Times New Roman"/>
      <w:b/>
      <w:i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B554F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4F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554FE"/>
    <w:rPr>
      <w:rFonts w:ascii="Arial" w:eastAsia="Times New Roman" w:hAnsi="Arial" w:cs="Times New Roman"/>
      <w:b/>
      <w:i/>
      <w:sz w:val="40"/>
      <w:szCs w:val="20"/>
    </w:rPr>
  </w:style>
  <w:style w:type="paragraph" w:styleId="Header">
    <w:name w:val="header"/>
    <w:basedOn w:val="Normal"/>
    <w:link w:val="HeaderChar"/>
    <w:uiPriority w:val="99"/>
    <w:rsid w:val="00B554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F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554F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4FE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554FE"/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semiHidden/>
    <w:rsid w:val="00B554FE"/>
    <w:rPr>
      <w:rFonts w:ascii="Arial" w:eastAsia="Times New Roman" w:hAnsi="Arial" w:cs="Times New Roman"/>
      <w:i/>
      <w:sz w:val="24"/>
      <w:szCs w:val="20"/>
    </w:rPr>
  </w:style>
  <w:style w:type="character" w:styleId="PageNumber">
    <w:name w:val="page number"/>
    <w:basedOn w:val="DefaultParagraphFont"/>
    <w:semiHidden/>
    <w:rsid w:val="00B554FE"/>
  </w:style>
  <w:style w:type="paragraph" w:styleId="BodyTextIndent">
    <w:name w:val="Body Text Indent"/>
    <w:basedOn w:val="Normal"/>
    <w:link w:val="BodyTextIndentChar"/>
    <w:semiHidden/>
    <w:rsid w:val="00B554FE"/>
    <w:pPr>
      <w:ind w:left="567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4FE"/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554F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54FE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Footer">
    <w:name w:val="footer"/>
    <w:basedOn w:val="Normal"/>
    <w:link w:val="FooterChar"/>
    <w:semiHidden/>
    <w:rsid w:val="00B554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554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5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B554F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4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4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54F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FE"/>
    <w:pPr>
      <w:widowControl w:val="0"/>
      <w:jc w:val="left"/>
    </w:pPr>
    <w:rPr>
      <w:rFonts w:ascii="Calibri" w:eastAsia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54FE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554FE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FE"/>
    <w:pPr>
      <w:widowControl/>
      <w:jc w:val="both"/>
    </w:pPr>
    <w:rPr>
      <w:rFonts w:ascii="Times New Roman" w:eastAsia="Times New Roman" w:hAnsi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5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64E5-1DFF-4E04-ACA1-A36D1EF7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4712</Characters>
  <Application>Microsoft Office Word</Application>
  <DocSecurity>0</DocSecurity>
  <Lines>499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Parish, Rebecca</cp:lastModifiedBy>
  <cp:revision>3</cp:revision>
  <dcterms:created xsi:type="dcterms:W3CDTF">2022-01-14T03:01:00Z</dcterms:created>
  <dcterms:modified xsi:type="dcterms:W3CDTF">2022-01-14T03:02:00Z</dcterms:modified>
</cp:coreProperties>
</file>