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9CFD" w14:textId="6B1E8DD7" w:rsidR="00BA1912" w:rsidRPr="00E51993" w:rsidRDefault="00BA1912" w:rsidP="000A608E">
      <w:pPr>
        <w:widowControl w:val="0"/>
        <w:pBdr>
          <w:bottom w:val="single" w:sz="4" w:space="1" w:color="auto"/>
        </w:pBdr>
        <w:spacing w:before="2880" w:after="0"/>
        <w:jc w:val="center"/>
        <w:rPr>
          <w:rFonts w:eastAsia="Times New Roman" w:cs="Times New Roman"/>
          <w:sz w:val="78"/>
          <w:szCs w:val="78"/>
        </w:rPr>
      </w:pPr>
      <w:r w:rsidRPr="00E51993">
        <w:rPr>
          <w:rFonts w:eastAsia="Times New Roman" w:cs="Times New Roman"/>
          <w:sz w:val="78"/>
          <w:szCs w:val="78"/>
        </w:rPr>
        <w:t xml:space="preserve">Summary of Template and Document Changes for </w:t>
      </w:r>
      <w:r w:rsidR="00E1450D">
        <w:rPr>
          <w:rFonts w:eastAsia="Times New Roman" w:cs="Times New Roman"/>
          <w:sz w:val="78"/>
          <w:szCs w:val="78"/>
        </w:rPr>
        <w:t>May</w:t>
      </w:r>
      <w:r w:rsidR="009D4CCE">
        <w:rPr>
          <w:rFonts w:eastAsia="Times New Roman" w:cs="Times New Roman"/>
          <w:sz w:val="78"/>
          <w:szCs w:val="78"/>
        </w:rPr>
        <w:t xml:space="preserve"> 2022</w:t>
      </w:r>
    </w:p>
    <w:p w14:paraId="7DF66029" w14:textId="3C7053AF" w:rsidR="00BA1912" w:rsidRPr="00E51993" w:rsidRDefault="00BA1912" w:rsidP="000A608E">
      <w:pPr>
        <w:pStyle w:val="Subtitle"/>
        <w:widowControl w:val="0"/>
        <w:spacing w:before="480"/>
        <w:jc w:val="center"/>
        <w:rPr>
          <w:rFonts w:eastAsia="Times New Roman" w:cs="Times New Roman"/>
          <w:spacing w:val="0"/>
          <w:sz w:val="32"/>
          <w:szCs w:val="32"/>
        </w:rPr>
      </w:pPr>
      <w:r w:rsidRPr="00E51993">
        <w:rPr>
          <w:rFonts w:eastAsia="Times New Roman" w:cs="Times New Roman"/>
          <w:spacing w:val="0"/>
          <w:sz w:val="32"/>
          <w:szCs w:val="32"/>
        </w:rPr>
        <w:t xml:space="preserve">Identifies the relevant changes made to </w:t>
      </w:r>
      <w:r w:rsidR="00276F53" w:rsidRPr="00E51993">
        <w:rPr>
          <w:rFonts w:eastAsia="Times New Roman" w:cs="Times New Roman"/>
          <w:spacing w:val="0"/>
          <w:sz w:val="32"/>
          <w:szCs w:val="32"/>
        </w:rPr>
        <w:t>Goods and Services and Community Services</w:t>
      </w:r>
      <w:r w:rsidRPr="00E51993">
        <w:rPr>
          <w:rFonts w:eastAsia="Times New Roman" w:cs="Times New Roman"/>
          <w:spacing w:val="0"/>
          <w:sz w:val="32"/>
          <w:szCs w:val="32"/>
        </w:rPr>
        <w:t xml:space="preserve"> template</w:t>
      </w:r>
      <w:r w:rsidR="005201A7" w:rsidRPr="00E51993">
        <w:rPr>
          <w:rFonts w:eastAsia="Times New Roman" w:cs="Times New Roman"/>
          <w:spacing w:val="0"/>
          <w:sz w:val="32"/>
          <w:szCs w:val="32"/>
        </w:rPr>
        <w:t>s</w:t>
      </w:r>
      <w:r w:rsidR="00ED42A0" w:rsidRPr="00E51993">
        <w:rPr>
          <w:rFonts w:eastAsia="Times New Roman" w:cs="Times New Roman"/>
          <w:spacing w:val="0"/>
          <w:sz w:val="32"/>
          <w:szCs w:val="32"/>
        </w:rPr>
        <w:t xml:space="preserve"> and document</w:t>
      </w:r>
      <w:r w:rsidR="005201A7" w:rsidRPr="00E51993">
        <w:rPr>
          <w:rFonts w:eastAsia="Times New Roman" w:cs="Times New Roman"/>
          <w:spacing w:val="0"/>
          <w:sz w:val="32"/>
          <w:szCs w:val="32"/>
        </w:rPr>
        <w:t>s</w:t>
      </w:r>
      <w:r w:rsidRPr="00E51993">
        <w:rPr>
          <w:rFonts w:eastAsia="Times New Roman" w:cs="Times New Roman"/>
          <w:spacing w:val="0"/>
          <w:sz w:val="32"/>
          <w:szCs w:val="32"/>
        </w:rPr>
        <w:t>.</w:t>
      </w:r>
    </w:p>
    <w:p w14:paraId="0F6C8356" w14:textId="2692C28E" w:rsidR="00BA1912" w:rsidRPr="00E51993" w:rsidRDefault="00BA1912" w:rsidP="000A608E">
      <w:pPr>
        <w:pStyle w:val="Subtitle"/>
        <w:widowControl w:val="0"/>
        <w:spacing w:before="5880"/>
        <w:jc w:val="center"/>
        <w:rPr>
          <w:rFonts w:eastAsia="Times New Roman" w:cs="Times New Roman"/>
          <w:spacing w:val="0"/>
          <w:sz w:val="22"/>
          <w:szCs w:val="22"/>
        </w:rPr>
        <w:sectPr w:rsidR="00BA1912" w:rsidRPr="00E51993" w:rsidSect="00790D5E">
          <w:headerReference w:type="default" r:id="rId8"/>
          <w:pgSz w:w="11906" w:h="16838"/>
          <w:pgMar w:top="1440" w:right="1440" w:bottom="1440" w:left="1440" w:header="567" w:footer="567" w:gutter="0"/>
          <w:cols w:space="708"/>
          <w:docGrid w:linePitch="360"/>
        </w:sectPr>
      </w:pPr>
    </w:p>
    <w:sdt>
      <w:sdtPr>
        <w:rPr>
          <w:rFonts w:eastAsiaTheme="minorHAnsi" w:cs="Arial"/>
          <w:b w:val="0"/>
          <w:bCs w:val="0"/>
          <w:sz w:val="24"/>
          <w:szCs w:val="24"/>
        </w:rPr>
        <w:id w:val="694356884"/>
        <w:docPartObj>
          <w:docPartGallery w:val="Table of Contents"/>
          <w:docPartUnique/>
        </w:docPartObj>
      </w:sdtPr>
      <w:sdtEndPr>
        <w:rPr>
          <w:noProof/>
          <w:szCs w:val="23"/>
        </w:rPr>
      </w:sdtEndPr>
      <w:sdtContent>
        <w:p w14:paraId="7E380835" w14:textId="33CE842F" w:rsidR="00646381" w:rsidRPr="00610DE4" w:rsidRDefault="00646381" w:rsidP="000A608E">
          <w:pPr>
            <w:pStyle w:val="TOCHeading"/>
            <w:widowControl w:val="0"/>
            <w:rPr>
              <w:rFonts w:cs="Arial"/>
              <w:sz w:val="24"/>
              <w:szCs w:val="24"/>
            </w:rPr>
          </w:pPr>
          <w:r w:rsidRPr="00610DE4">
            <w:rPr>
              <w:rFonts w:cs="Arial"/>
              <w:sz w:val="24"/>
              <w:szCs w:val="24"/>
            </w:rPr>
            <w:t>Table of Contents</w:t>
          </w:r>
        </w:p>
        <w:p w14:paraId="5038869B" w14:textId="04A8A0DA" w:rsidR="003A356D" w:rsidRPr="00610DE4" w:rsidRDefault="001228C1">
          <w:pPr>
            <w:pStyle w:val="TOC1"/>
            <w:rPr>
              <w:rFonts w:ascii="Arial" w:eastAsiaTheme="minorEastAsia" w:hAnsi="Arial"/>
              <w:b w:val="0"/>
              <w:bCs w:val="0"/>
              <w:i w:val="0"/>
              <w:iCs w:val="0"/>
              <w:sz w:val="22"/>
              <w:szCs w:val="22"/>
              <w:lang w:eastAsia="en-AU"/>
            </w:rPr>
          </w:pPr>
          <w:r w:rsidRPr="00610DE4">
            <w:rPr>
              <w:rFonts w:ascii="Arial" w:hAnsi="Arial"/>
            </w:rPr>
            <w:fldChar w:fldCharType="begin"/>
          </w:r>
          <w:r w:rsidRPr="00610DE4">
            <w:rPr>
              <w:rFonts w:ascii="Arial" w:hAnsi="Arial"/>
            </w:rPr>
            <w:instrText xml:space="preserve"> TOC \o "1-3" \h \z \u </w:instrText>
          </w:r>
          <w:r w:rsidRPr="00610DE4">
            <w:rPr>
              <w:rFonts w:ascii="Arial" w:hAnsi="Arial"/>
            </w:rPr>
            <w:fldChar w:fldCharType="separate"/>
          </w:r>
          <w:hyperlink w:anchor="_Toc103955281" w:history="1">
            <w:r w:rsidR="003A356D" w:rsidRPr="00610DE4">
              <w:rPr>
                <w:rStyle w:val="Hyperlink"/>
                <w:rFonts w:cs="Arial"/>
              </w:rPr>
              <w:t>Template and Document Changes Effective 23 May 2022</w:t>
            </w:r>
            <w:r w:rsidR="003A356D" w:rsidRPr="00610DE4">
              <w:rPr>
                <w:rFonts w:ascii="Arial" w:hAnsi="Arial"/>
                <w:webHidden/>
              </w:rPr>
              <w:tab/>
            </w:r>
            <w:r w:rsidR="003A356D" w:rsidRPr="00610DE4">
              <w:rPr>
                <w:rFonts w:ascii="Arial" w:hAnsi="Arial"/>
                <w:webHidden/>
              </w:rPr>
              <w:fldChar w:fldCharType="begin"/>
            </w:r>
            <w:r w:rsidR="003A356D" w:rsidRPr="00610DE4">
              <w:rPr>
                <w:rFonts w:ascii="Arial" w:hAnsi="Arial"/>
                <w:webHidden/>
              </w:rPr>
              <w:instrText xml:space="preserve"> PAGEREF _Toc103955281 \h </w:instrText>
            </w:r>
            <w:r w:rsidR="003A356D" w:rsidRPr="00610DE4">
              <w:rPr>
                <w:rFonts w:ascii="Arial" w:hAnsi="Arial"/>
                <w:webHidden/>
              </w:rPr>
            </w:r>
            <w:r w:rsidR="003A356D" w:rsidRPr="00610DE4">
              <w:rPr>
                <w:rFonts w:ascii="Arial" w:hAnsi="Arial"/>
                <w:webHidden/>
              </w:rPr>
              <w:fldChar w:fldCharType="separate"/>
            </w:r>
            <w:r w:rsidR="003A356D" w:rsidRPr="00610DE4">
              <w:rPr>
                <w:rFonts w:ascii="Arial" w:hAnsi="Arial"/>
                <w:webHidden/>
              </w:rPr>
              <w:t>3</w:t>
            </w:r>
            <w:r w:rsidR="003A356D" w:rsidRPr="00610DE4">
              <w:rPr>
                <w:rFonts w:ascii="Arial" w:hAnsi="Arial"/>
                <w:webHidden/>
              </w:rPr>
              <w:fldChar w:fldCharType="end"/>
            </w:r>
          </w:hyperlink>
        </w:p>
        <w:p w14:paraId="2390D063" w14:textId="293CFCE8" w:rsidR="003A356D" w:rsidRPr="00610DE4" w:rsidRDefault="00383987">
          <w:pPr>
            <w:pStyle w:val="TOC1"/>
            <w:rPr>
              <w:rFonts w:ascii="Arial" w:eastAsiaTheme="minorEastAsia" w:hAnsi="Arial"/>
              <w:b w:val="0"/>
              <w:bCs w:val="0"/>
              <w:i w:val="0"/>
              <w:iCs w:val="0"/>
              <w:sz w:val="22"/>
              <w:szCs w:val="22"/>
              <w:lang w:eastAsia="en-AU"/>
            </w:rPr>
          </w:pPr>
          <w:hyperlink w:anchor="_Toc103955282" w:history="1">
            <w:r w:rsidR="003A356D" w:rsidRPr="00610DE4">
              <w:rPr>
                <w:rStyle w:val="Hyperlink"/>
                <w:rFonts w:cs="Arial"/>
              </w:rPr>
              <w:t>Goods and Services Templates</w:t>
            </w:r>
            <w:r w:rsidR="003A356D" w:rsidRPr="00610DE4">
              <w:rPr>
                <w:rFonts w:ascii="Arial" w:hAnsi="Arial"/>
                <w:webHidden/>
              </w:rPr>
              <w:tab/>
            </w:r>
            <w:r w:rsidR="003A356D" w:rsidRPr="00610DE4">
              <w:rPr>
                <w:rFonts w:ascii="Arial" w:hAnsi="Arial"/>
                <w:webHidden/>
              </w:rPr>
              <w:fldChar w:fldCharType="begin"/>
            </w:r>
            <w:r w:rsidR="003A356D" w:rsidRPr="00610DE4">
              <w:rPr>
                <w:rFonts w:ascii="Arial" w:hAnsi="Arial"/>
                <w:webHidden/>
              </w:rPr>
              <w:instrText xml:space="preserve"> PAGEREF _Toc103955282 \h </w:instrText>
            </w:r>
            <w:r w:rsidR="003A356D" w:rsidRPr="00610DE4">
              <w:rPr>
                <w:rFonts w:ascii="Arial" w:hAnsi="Arial"/>
                <w:webHidden/>
              </w:rPr>
            </w:r>
            <w:r w:rsidR="003A356D" w:rsidRPr="00610DE4">
              <w:rPr>
                <w:rFonts w:ascii="Arial" w:hAnsi="Arial"/>
                <w:webHidden/>
              </w:rPr>
              <w:fldChar w:fldCharType="separate"/>
            </w:r>
            <w:r w:rsidR="003A356D" w:rsidRPr="00610DE4">
              <w:rPr>
                <w:rFonts w:ascii="Arial" w:hAnsi="Arial"/>
                <w:webHidden/>
              </w:rPr>
              <w:t>3</w:t>
            </w:r>
            <w:r w:rsidR="003A356D" w:rsidRPr="00610DE4">
              <w:rPr>
                <w:rFonts w:ascii="Arial" w:hAnsi="Arial"/>
                <w:webHidden/>
              </w:rPr>
              <w:fldChar w:fldCharType="end"/>
            </w:r>
          </w:hyperlink>
        </w:p>
        <w:p w14:paraId="059724E9" w14:textId="0AFD4B3B"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83" w:history="1">
            <w:r w:rsidR="003A356D" w:rsidRPr="00610DE4">
              <w:rPr>
                <w:rStyle w:val="Hyperlink"/>
                <w:rFonts w:eastAsia="Times New Roman" w:cs="Arial"/>
                <w:noProof/>
              </w:rPr>
              <w:t>Template – Very Simple Purchase</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_Toc103955283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3</w:t>
            </w:r>
            <w:r w:rsidR="003A356D" w:rsidRPr="00610DE4">
              <w:rPr>
                <w:rFonts w:ascii="Arial" w:hAnsi="Arial" w:cs="Arial"/>
                <w:noProof/>
                <w:webHidden/>
              </w:rPr>
              <w:fldChar w:fldCharType="end"/>
            </w:r>
          </w:hyperlink>
        </w:p>
        <w:p w14:paraId="126FA1F0" w14:textId="00F88B31"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84" w:history="1">
            <w:r w:rsidR="003A356D" w:rsidRPr="00610DE4">
              <w:rPr>
                <w:rStyle w:val="Hyperlink"/>
                <w:rFonts w:eastAsia="Times New Roman" w:cs="Arial"/>
                <w:noProof/>
              </w:rPr>
              <w:t>Template – Procurement Plan</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_Toc103955284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3</w:t>
            </w:r>
            <w:r w:rsidR="003A356D" w:rsidRPr="00610DE4">
              <w:rPr>
                <w:rFonts w:ascii="Arial" w:hAnsi="Arial" w:cs="Arial"/>
                <w:noProof/>
                <w:webHidden/>
              </w:rPr>
              <w:fldChar w:fldCharType="end"/>
            </w:r>
          </w:hyperlink>
        </w:p>
        <w:p w14:paraId="5FA43CDE" w14:textId="0E33DBFC"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85" w:history="1">
            <w:r w:rsidR="003A356D" w:rsidRPr="00610DE4">
              <w:rPr>
                <w:rStyle w:val="Hyperlink"/>
                <w:rFonts w:eastAsia="Times New Roman" w:cs="Arial"/>
                <w:noProof/>
              </w:rPr>
              <w:t>Template – Request</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_Toc103955285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5</w:t>
            </w:r>
            <w:r w:rsidR="003A356D" w:rsidRPr="00610DE4">
              <w:rPr>
                <w:rFonts w:ascii="Arial" w:hAnsi="Arial" w:cs="Arial"/>
                <w:noProof/>
                <w:webHidden/>
              </w:rPr>
              <w:fldChar w:fldCharType="end"/>
            </w:r>
          </w:hyperlink>
        </w:p>
        <w:p w14:paraId="3ABFF1D5" w14:textId="1387CCED"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86" w:history="1">
            <w:r w:rsidR="003A356D" w:rsidRPr="00610DE4">
              <w:rPr>
                <w:rStyle w:val="Hyperlink"/>
                <w:rFonts w:eastAsia="Times New Roman" w:cs="Arial"/>
                <w:noProof/>
              </w:rPr>
              <w:t>Template - Request (ICT, CUA, Group Buy and Panel Arrangements)</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_Toc103955286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7</w:t>
            </w:r>
            <w:r w:rsidR="003A356D" w:rsidRPr="00610DE4">
              <w:rPr>
                <w:rFonts w:ascii="Arial" w:hAnsi="Arial" w:cs="Arial"/>
                <w:noProof/>
                <w:webHidden/>
              </w:rPr>
              <w:fldChar w:fldCharType="end"/>
            </w:r>
          </w:hyperlink>
        </w:p>
        <w:p w14:paraId="70AD4268" w14:textId="25C61471"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87" w:history="1">
            <w:r w:rsidR="003A356D" w:rsidRPr="00610DE4">
              <w:rPr>
                <w:rStyle w:val="Hyperlink"/>
                <w:rFonts w:eastAsia="Times New Roman" w:cs="Arial"/>
                <w:noProof/>
              </w:rPr>
              <w:t>Template – Request Cleaning</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_Toc103955287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10</w:t>
            </w:r>
            <w:r w:rsidR="003A356D" w:rsidRPr="00610DE4">
              <w:rPr>
                <w:rFonts w:ascii="Arial" w:hAnsi="Arial" w:cs="Arial"/>
                <w:noProof/>
                <w:webHidden/>
              </w:rPr>
              <w:fldChar w:fldCharType="end"/>
            </w:r>
          </w:hyperlink>
        </w:p>
        <w:p w14:paraId="41D97B4E" w14:textId="7F213F15"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88" w:history="1">
            <w:r w:rsidR="003A356D" w:rsidRPr="00610DE4">
              <w:rPr>
                <w:rStyle w:val="Hyperlink"/>
                <w:rFonts w:eastAsia="Times New Roman" w:cs="Arial"/>
                <w:noProof/>
              </w:rPr>
              <w:t>Template – Request For Quote Cleaning</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_Toc103955288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12</w:t>
            </w:r>
            <w:r w:rsidR="003A356D" w:rsidRPr="00610DE4">
              <w:rPr>
                <w:rFonts w:ascii="Arial" w:hAnsi="Arial" w:cs="Arial"/>
                <w:noProof/>
                <w:webHidden/>
              </w:rPr>
              <w:fldChar w:fldCharType="end"/>
            </w:r>
          </w:hyperlink>
        </w:p>
        <w:p w14:paraId="4F5C2BFD" w14:textId="26AE8B9D"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89" w:history="1">
            <w:r w:rsidR="003A356D" w:rsidRPr="00610DE4">
              <w:rPr>
                <w:rStyle w:val="Hyperlink"/>
                <w:rFonts w:eastAsia="Times New Roman" w:cs="Arial"/>
                <w:noProof/>
              </w:rPr>
              <w:t>Template - Verbal Quotations</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_Toc103955289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15</w:t>
            </w:r>
            <w:r w:rsidR="003A356D" w:rsidRPr="00610DE4">
              <w:rPr>
                <w:rFonts w:ascii="Arial" w:hAnsi="Arial" w:cs="Arial"/>
                <w:noProof/>
                <w:webHidden/>
              </w:rPr>
              <w:fldChar w:fldCharType="end"/>
            </w:r>
          </w:hyperlink>
        </w:p>
        <w:p w14:paraId="1E105BC9" w14:textId="6829C679"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90" w:history="1">
            <w:r w:rsidR="003A356D" w:rsidRPr="00610DE4">
              <w:rPr>
                <w:rStyle w:val="Hyperlink"/>
                <w:rFonts w:eastAsia="Times New Roman" w:cs="Arial"/>
                <w:noProof/>
              </w:rPr>
              <w:t>Template - Evaluation Handbook</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_Toc103955290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15</w:t>
            </w:r>
            <w:r w:rsidR="003A356D" w:rsidRPr="00610DE4">
              <w:rPr>
                <w:rFonts w:ascii="Arial" w:hAnsi="Arial" w:cs="Arial"/>
                <w:noProof/>
                <w:webHidden/>
              </w:rPr>
              <w:fldChar w:fldCharType="end"/>
            </w:r>
          </w:hyperlink>
        </w:p>
        <w:p w14:paraId="749DDD72" w14:textId="32807456"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91" w:history="1">
            <w:r w:rsidR="003A356D" w:rsidRPr="00610DE4">
              <w:rPr>
                <w:rStyle w:val="Hyperlink"/>
                <w:rFonts w:eastAsia="Times New Roman" w:cs="Arial"/>
                <w:noProof/>
              </w:rPr>
              <w:t>Template - Evaluation Report</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_Toc103955291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15</w:t>
            </w:r>
            <w:r w:rsidR="003A356D" w:rsidRPr="00610DE4">
              <w:rPr>
                <w:rFonts w:ascii="Arial" w:hAnsi="Arial" w:cs="Arial"/>
                <w:noProof/>
                <w:webHidden/>
              </w:rPr>
              <w:fldChar w:fldCharType="end"/>
            </w:r>
          </w:hyperlink>
        </w:p>
        <w:p w14:paraId="67455DCA" w14:textId="54A86273"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92" w:history="1">
            <w:r w:rsidR="003A356D" w:rsidRPr="00610DE4">
              <w:rPr>
                <w:rStyle w:val="Hyperlink"/>
                <w:rFonts w:eastAsia="Times New Roman" w:cs="Arial"/>
                <w:noProof/>
              </w:rPr>
              <w:t>Template - Contract Management Plan</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_Toc103955292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16</w:t>
            </w:r>
            <w:r w:rsidR="003A356D" w:rsidRPr="00610DE4">
              <w:rPr>
                <w:rFonts w:ascii="Arial" w:hAnsi="Arial" w:cs="Arial"/>
                <w:noProof/>
                <w:webHidden/>
              </w:rPr>
              <w:fldChar w:fldCharType="end"/>
            </w:r>
          </w:hyperlink>
        </w:p>
        <w:p w14:paraId="6B2C067E" w14:textId="2B5C307D"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93" w:history="1">
            <w:r w:rsidR="003A356D" w:rsidRPr="00610DE4">
              <w:rPr>
                <w:rStyle w:val="Hyperlink"/>
                <w:rFonts w:eastAsia="Times New Roman" w:cs="Arial"/>
                <w:noProof/>
              </w:rPr>
              <w:t>Contract Review Form – Low Risk</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_Toc103955293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17</w:t>
            </w:r>
            <w:r w:rsidR="003A356D" w:rsidRPr="00610DE4">
              <w:rPr>
                <w:rFonts w:ascii="Arial" w:hAnsi="Arial" w:cs="Arial"/>
                <w:noProof/>
                <w:webHidden/>
              </w:rPr>
              <w:fldChar w:fldCharType="end"/>
            </w:r>
          </w:hyperlink>
        </w:p>
        <w:p w14:paraId="1301F022" w14:textId="2B2E4702"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94" w:history="1">
            <w:r w:rsidR="003A356D" w:rsidRPr="00610DE4">
              <w:rPr>
                <w:rStyle w:val="Hyperlink"/>
                <w:rFonts w:eastAsia="Times New Roman" w:cs="Arial"/>
                <w:noProof/>
              </w:rPr>
              <w:t>Contract Review Report</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_Toc103955294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17</w:t>
            </w:r>
            <w:r w:rsidR="003A356D" w:rsidRPr="00610DE4">
              <w:rPr>
                <w:rFonts w:ascii="Arial" w:hAnsi="Arial" w:cs="Arial"/>
                <w:noProof/>
                <w:webHidden/>
              </w:rPr>
              <w:fldChar w:fldCharType="end"/>
            </w:r>
          </w:hyperlink>
        </w:p>
        <w:p w14:paraId="4C66129B" w14:textId="6A2B5140"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95" w:history="1">
            <w:r w:rsidR="003A356D" w:rsidRPr="00610DE4">
              <w:rPr>
                <w:rStyle w:val="Hyperlink"/>
                <w:rFonts w:eastAsia="Times New Roman" w:cs="Arial"/>
                <w:noProof/>
              </w:rPr>
              <w:t>Letter - Exercise Extension Option</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_Toc103955295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18</w:t>
            </w:r>
            <w:r w:rsidR="003A356D" w:rsidRPr="00610DE4">
              <w:rPr>
                <w:rFonts w:ascii="Arial" w:hAnsi="Arial" w:cs="Arial"/>
                <w:noProof/>
                <w:webHidden/>
              </w:rPr>
              <w:fldChar w:fldCharType="end"/>
            </w:r>
          </w:hyperlink>
        </w:p>
        <w:p w14:paraId="02E49E60" w14:textId="6126992A"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96" w:history="1">
            <w:r w:rsidR="003A356D" w:rsidRPr="00610DE4">
              <w:rPr>
                <w:rStyle w:val="Hyperlink"/>
                <w:rFonts w:eastAsia="Times New Roman" w:cs="Arial"/>
                <w:noProof/>
              </w:rPr>
              <w:t>Template - Approval of Variations</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_Toc103955296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18</w:t>
            </w:r>
            <w:r w:rsidR="003A356D" w:rsidRPr="00610DE4">
              <w:rPr>
                <w:rFonts w:ascii="Arial" w:hAnsi="Arial" w:cs="Arial"/>
                <w:noProof/>
                <w:webHidden/>
              </w:rPr>
              <w:fldChar w:fldCharType="end"/>
            </w:r>
          </w:hyperlink>
        </w:p>
        <w:p w14:paraId="179C8917" w14:textId="5D9013C4"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97" w:history="1">
            <w:r w:rsidR="003A356D" w:rsidRPr="00610DE4">
              <w:rPr>
                <w:rStyle w:val="Hyperlink"/>
                <w:rFonts w:eastAsia="Times New Roman" w:cs="Arial"/>
                <w:noProof/>
              </w:rPr>
              <w:t>Letter - Approve Price Variation and Exercise Extension Option</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_Toc103955297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18</w:t>
            </w:r>
            <w:r w:rsidR="003A356D" w:rsidRPr="00610DE4">
              <w:rPr>
                <w:rFonts w:ascii="Arial" w:hAnsi="Arial" w:cs="Arial"/>
                <w:noProof/>
                <w:webHidden/>
              </w:rPr>
              <w:fldChar w:fldCharType="end"/>
            </w:r>
          </w:hyperlink>
        </w:p>
        <w:p w14:paraId="6B440462" w14:textId="1EDB4755"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98" w:history="1">
            <w:r w:rsidR="003A356D" w:rsidRPr="00610DE4">
              <w:rPr>
                <w:rStyle w:val="Hyperlink"/>
                <w:rFonts w:eastAsia="Times New Roman" w:cs="Arial"/>
                <w:noProof/>
              </w:rPr>
              <w:t>Letter - Letter - Extension Past the Final Expiry Date</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_Toc103955298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18</w:t>
            </w:r>
            <w:r w:rsidR="003A356D" w:rsidRPr="00610DE4">
              <w:rPr>
                <w:rFonts w:ascii="Arial" w:hAnsi="Arial" w:cs="Arial"/>
                <w:noProof/>
                <w:webHidden/>
              </w:rPr>
              <w:fldChar w:fldCharType="end"/>
            </w:r>
          </w:hyperlink>
        </w:p>
        <w:p w14:paraId="2B6909F5" w14:textId="336A7EE4"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299" w:history="1">
            <w:r w:rsidR="003A356D" w:rsidRPr="00610DE4">
              <w:rPr>
                <w:rStyle w:val="Hyperlink"/>
                <w:rFonts w:eastAsia="Times New Roman" w:cs="Arial"/>
                <w:noProof/>
              </w:rPr>
              <w:t>Letter - Letter - Extension Past the Final Expiry Date</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_Toc103955299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19</w:t>
            </w:r>
            <w:r w:rsidR="003A356D" w:rsidRPr="00610DE4">
              <w:rPr>
                <w:rFonts w:ascii="Arial" w:hAnsi="Arial" w:cs="Arial"/>
                <w:noProof/>
                <w:webHidden/>
              </w:rPr>
              <w:fldChar w:fldCharType="end"/>
            </w:r>
          </w:hyperlink>
        </w:p>
        <w:p w14:paraId="77AFB446" w14:textId="4B4A8C5B"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300" w:history="1">
            <w:r w:rsidR="003A356D" w:rsidRPr="00610DE4">
              <w:rPr>
                <w:rStyle w:val="Hyperlink"/>
                <w:rFonts w:eastAsia="Times New Roman" w:cs="Arial"/>
                <w:noProof/>
              </w:rPr>
              <w:t>Guideline – Guide to Completing the Written Quote Template Suite (WQTS)</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_Toc103955300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20</w:t>
            </w:r>
            <w:r w:rsidR="003A356D" w:rsidRPr="00610DE4">
              <w:rPr>
                <w:rFonts w:ascii="Arial" w:hAnsi="Arial" w:cs="Arial"/>
                <w:noProof/>
                <w:webHidden/>
              </w:rPr>
              <w:fldChar w:fldCharType="end"/>
            </w:r>
          </w:hyperlink>
        </w:p>
        <w:p w14:paraId="2AA3CB15" w14:textId="025A4132"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301" w:history="1">
            <w:r w:rsidR="003A356D" w:rsidRPr="00610DE4">
              <w:rPr>
                <w:rStyle w:val="Hyperlink"/>
                <w:rFonts w:eastAsia="Times New Roman" w:cs="Arial"/>
                <w:noProof/>
              </w:rPr>
              <w:t>Template – Request for Quote (Written Quote Template Suite)</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_Toc103955301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20</w:t>
            </w:r>
            <w:r w:rsidR="003A356D" w:rsidRPr="00610DE4">
              <w:rPr>
                <w:rFonts w:ascii="Arial" w:hAnsi="Arial" w:cs="Arial"/>
                <w:noProof/>
                <w:webHidden/>
              </w:rPr>
              <w:fldChar w:fldCharType="end"/>
            </w:r>
          </w:hyperlink>
        </w:p>
        <w:p w14:paraId="68B29C99" w14:textId="2031C96E"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302" w:history="1">
            <w:r w:rsidR="003A356D" w:rsidRPr="00610DE4">
              <w:rPr>
                <w:rStyle w:val="Hyperlink"/>
                <w:rFonts w:eastAsia="Times New Roman" w:cs="Arial"/>
                <w:noProof/>
              </w:rPr>
              <w:t>Template – Evaluation Handbook and Evaluation Report (WQTS)</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_Toc103955302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21</w:t>
            </w:r>
            <w:r w:rsidR="003A356D" w:rsidRPr="00610DE4">
              <w:rPr>
                <w:rFonts w:ascii="Arial" w:hAnsi="Arial" w:cs="Arial"/>
                <w:noProof/>
                <w:webHidden/>
              </w:rPr>
              <w:fldChar w:fldCharType="end"/>
            </w:r>
          </w:hyperlink>
        </w:p>
        <w:p w14:paraId="272E8DB9" w14:textId="2E22D8F6" w:rsidR="003A356D" w:rsidRPr="00610DE4" w:rsidRDefault="00383987">
          <w:pPr>
            <w:pStyle w:val="TOC1"/>
            <w:rPr>
              <w:rFonts w:ascii="Arial" w:eastAsiaTheme="minorEastAsia" w:hAnsi="Arial"/>
              <w:b w:val="0"/>
              <w:bCs w:val="0"/>
              <w:i w:val="0"/>
              <w:iCs w:val="0"/>
              <w:sz w:val="22"/>
              <w:szCs w:val="22"/>
              <w:lang w:eastAsia="en-AU"/>
            </w:rPr>
          </w:pPr>
          <w:hyperlink w:anchor="_Toc103955303" w:history="1">
            <w:r w:rsidR="003A356D" w:rsidRPr="00610DE4">
              <w:rPr>
                <w:rStyle w:val="Hyperlink"/>
                <w:rFonts w:cs="Arial"/>
              </w:rPr>
              <w:t>Community Services Templates</w:t>
            </w:r>
            <w:r w:rsidR="003A356D" w:rsidRPr="00610DE4">
              <w:rPr>
                <w:rFonts w:ascii="Arial" w:hAnsi="Arial"/>
                <w:webHidden/>
              </w:rPr>
              <w:tab/>
            </w:r>
            <w:r w:rsidR="003A356D" w:rsidRPr="00610DE4">
              <w:rPr>
                <w:rFonts w:ascii="Arial" w:hAnsi="Arial"/>
                <w:webHidden/>
              </w:rPr>
              <w:fldChar w:fldCharType="begin"/>
            </w:r>
            <w:r w:rsidR="003A356D" w:rsidRPr="00610DE4">
              <w:rPr>
                <w:rFonts w:ascii="Arial" w:hAnsi="Arial"/>
                <w:webHidden/>
              </w:rPr>
              <w:instrText xml:space="preserve"> PAGEREF _Toc103955303 \h </w:instrText>
            </w:r>
            <w:r w:rsidR="003A356D" w:rsidRPr="00610DE4">
              <w:rPr>
                <w:rFonts w:ascii="Arial" w:hAnsi="Arial"/>
                <w:webHidden/>
              </w:rPr>
            </w:r>
            <w:r w:rsidR="003A356D" w:rsidRPr="00610DE4">
              <w:rPr>
                <w:rFonts w:ascii="Arial" w:hAnsi="Arial"/>
                <w:webHidden/>
              </w:rPr>
              <w:fldChar w:fldCharType="separate"/>
            </w:r>
            <w:r w:rsidR="003A356D" w:rsidRPr="00610DE4">
              <w:rPr>
                <w:rFonts w:ascii="Arial" w:hAnsi="Arial"/>
                <w:webHidden/>
              </w:rPr>
              <w:t>23</w:t>
            </w:r>
            <w:r w:rsidR="003A356D" w:rsidRPr="00610DE4">
              <w:rPr>
                <w:rFonts w:ascii="Arial" w:hAnsi="Arial"/>
                <w:webHidden/>
              </w:rPr>
              <w:fldChar w:fldCharType="end"/>
            </w:r>
          </w:hyperlink>
        </w:p>
        <w:p w14:paraId="3FFFBA83" w14:textId="550337FE"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304" w:history="1">
            <w:r w:rsidR="003A356D" w:rsidRPr="00610DE4">
              <w:rPr>
                <w:rStyle w:val="Hyperlink"/>
                <w:rFonts w:eastAsia="Times New Roman" w:cs="Arial"/>
                <w:noProof/>
              </w:rPr>
              <w:t>Template – Procurement Plan</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_Toc103955304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23</w:t>
            </w:r>
            <w:r w:rsidR="003A356D" w:rsidRPr="00610DE4">
              <w:rPr>
                <w:rFonts w:ascii="Arial" w:hAnsi="Arial" w:cs="Arial"/>
                <w:noProof/>
                <w:webHidden/>
              </w:rPr>
              <w:fldChar w:fldCharType="end"/>
            </w:r>
          </w:hyperlink>
        </w:p>
        <w:p w14:paraId="50A3184B" w14:textId="58EAA624"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305" w:history="1">
            <w:r w:rsidR="003A356D" w:rsidRPr="00610DE4">
              <w:rPr>
                <w:rStyle w:val="Hyperlink"/>
                <w:rFonts w:eastAsia="Times New Roman" w:cs="Arial"/>
                <w:noProof/>
              </w:rPr>
              <w:t>Template – Business Case</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_Toc103955305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23</w:t>
            </w:r>
            <w:r w:rsidR="003A356D" w:rsidRPr="00610DE4">
              <w:rPr>
                <w:rFonts w:ascii="Arial" w:hAnsi="Arial" w:cs="Arial"/>
                <w:noProof/>
                <w:webHidden/>
              </w:rPr>
              <w:fldChar w:fldCharType="end"/>
            </w:r>
          </w:hyperlink>
        </w:p>
        <w:p w14:paraId="1BE7D3E2" w14:textId="17D700B9"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306" w:history="1">
            <w:r w:rsidR="003A356D" w:rsidRPr="00610DE4">
              <w:rPr>
                <w:rStyle w:val="Hyperlink"/>
                <w:rFonts w:eastAsia="Times New Roman" w:cs="Arial"/>
                <w:noProof/>
              </w:rPr>
              <w:t>Template – Evaluation Report</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_Toc103955306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24</w:t>
            </w:r>
            <w:r w:rsidR="003A356D" w:rsidRPr="00610DE4">
              <w:rPr>
                <w:rFonts w:ascii="Arial" w:hAnsi="Arial" w:cs="Arial"/>
                <w:noProof/>
                <w:webHidden/>
              </w:rPr>
              <w:fldChar w:fldCharType="end"/>
            </w:r>
          </w:hyperlink>
        </w:p>
        <w:p w14:paraId="27B84864" w14:textId="5E2216D9"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307" w:history="1">
            <w:r w:rsidR="003A356D" w:rsidRPr="00610DE4">
              <w:rPr>
                <w:rStyle w:val="Hyperlink"/>
                <w:rFonts w:eastAsia="Times New Roman" w:cs="Arial"/>
                <w:noProof/>
              </w:rPr>
              <w:t>Template – Evaluation Report for Preferred Service Provider</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_Toc103955307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24</w:t>
            </w:r>
            <w:r w:rsidR="003A356D" w:rsidRPr="00610DE4">
              <w:rPr>
                <w:rFonts w:ascii="Arial" w:hAnsi="Arial" w:cs="Arial"/>
                <w:noProof/>
                <w:webHidden/>
              </w:rPr>
              <w:fldChar w:fldCharType="end"/>
            </w:r>
          </w:hyperlink>
        </w:p>
        <w:p w14:paraId="63BDDC26" w14:textId="2D3603B9"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308" w:history="1">
            <w:r w:rsidR="003A356D" w:rsidRPr="00610DE4">
              <w:rPr>
                <w:rStyle w:val="Hyperlink"/>
                <w:rFonts w:eastAsia="Times New Roman" w:cs="Arial"/>
                <w:noProof/>
              </w:rPr>
              <w:t>Template – Evaluation Report for Expression of Interest Process</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_Toc103955308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24</w:t>
            </w:r>
            <w:r w:rsidR="003A356D" w:rsidRPr="00610DE4">
              <w:rPr>
                <w:rFonts w:ascii="Arial" w:hAnsi="Arial" w:cs="Arial"/>
                <w:noProof/>
                <w:webHidden/>
              </w:rPr>
              <w:fldChar w:fldCharType="end"/>
            </w:r>
          </w:hyperlink>
        </w:p>
        <w:p w14:paraId="05B38403" w14:textId="0C0D1AE5" w:rsidR="003A356D" w:rsidRPr="00610DE4" w:rsidRDefault="00383987">
          <w:pPr>
            <w:pStyle w:val="TOC2"/>
            <w:tabs>
              <w:tab w:val="right" w:leader="dot" w:pos="9016"/>
            </w:tabs>
            <w:rPr>
              <w:rFonts w:ascii="Arial" w:eastAsiaTheme="minorEastAsia" w:hAnsi="Arial" w:cs="Arial"/>
              <w:b w:val="0"/>
              <w:bCs w:val="0"/>
              <w:noProof/>
              <w:lang w:eastAsia="en-AU"/>
            </w:rPr>
          </w:pPr>
          <w:hyperlink w:anchor="_Toc103955309" w:history="1">
            <w:r w:rsidR="003A356D" w:rsidRPr="00610DE4">
              <w:rPr>
                <w:rStyle w:val="Hyperlink"/>
                <w:rFonts w:eastAsia="Times New Roman" w:cs="Arial"/>
                <w:noProof/>
              </w:rPr>
              <w:t>Community Services Template - Request for Tender and Community Services Template – Request for Preferred Service Provider</w:t>
            </w:r>
            <w:r w:rsidR="003A356D" w:rsidRPr="00610DE4">
              <w:rPr>
                <w:rFonts w:ascii="Arial" w:hAnsi="Arial" w:cs="Arial"/>
                <w:noProof/>
                <w:webHidden/>
              </w:rPr>
              <w:tab/>
            </w:r>
            <w:r w:rsidR="003A356D" w:rsidRPr="00610DE4">
              <w:rPr>
                <w:rFonts w:ascii="Arial" w:hAnsi="Arial" w:cs="Arial"/>
                <w:noProof/>
                <w:webHidden/>
              </w:rPr>
              <w:fldChar w:fldCharType="begin"/>
            </w:r>
            <w:r w:rsidR="003A356D" w:rsidRPr="00610DE4">
              <w:rPr>
                <w:rFonts w:ascii="Arial" w:hAnsi="Arial" w:cs="Arial"/>
                <w:noProof/>
                <w:webHidden/>
              </w:rPr>
              <w:instrText xml:space="preserve"> PAGEREF _Toc103955309 \h </w:instrText>
            </w:r>
            <w:r w:rsidR="003A356D" w:rsidRPr="00610DE4">
              <w:rPr>
                <w:rFonts w:ascii="Arial" w:hAnsi="Arial" w:cs="Arial"/>
                <w:noProof/>
                <w:webHidden/>
              </w:rPr>
            </w:r>
            <w:r w:rsidR="003A356D" w:rsidRPr="00610DE4">
              <w:rPr>
                <w:rFonts w:ascii="Arial" w:hAnsi="Arial" w:cs="Arial"/>
                <w:noProof/>
                <w:webHidden/>
              </w:rPr>
              <w:fldChar w:fldCharType="separate"/>
            </w:r>
            <w:r w:rsidR="003A356D" w:rsidRPr="00610DE4">
              <w:rPr>
                <w:rFonts w:ascii="Arial" w:hAnsi="Arial" w:cs="Arial"/>
                <w:noProof/>
                <w:webHidden/>
              </w:rPr>
              <w:t>24</w:t>
            </w:r>
            <w:r w:rsidR="003A356D" w:rsidRPr="00610DE4">
              <w:rPr>
                <w:rFonts w:ascii="Arial" w:hAnsi="Arial" w:cs="Arial"/>
                <w:noProof/>
                <w:webHidden/>
              </w:rPr>
              <w:fldChar w:fldCharType="end"/>
            </w:r>
          </w:hyperlink>
        </w:p>
        <w:p w14:paraId="469FE2D2" w14:textId="52DC1146" w:rsidR="00646381" w:rsidRPr="00E51993" w:rsidRDefault="001228C1" w:rsidP="000A608E">
          <w:pPr>
            <w:widowControl w:val="0"/>
          </w:pPr>
          <w:r w:rsidRPr="00610DE4">
            <w:rPr>
              <w:b/>
              <w:bCs/>
              <w:i/>
              <w:iCs/>
              <w:szCs w:val="24"/>
            </w:rPr>
            <w:fldChar w:fldCharType="end"/>
          </w:r>
        </w:p>
      </w:sdtContent>
    </w:sdt>
    <w:p w14:paraId="2836A863" w14:textId="46A89A69" w:rsidR="00503A5A" w:rsidRPr="00E51993" w:rsidRDefault="00503A5A" w:rsidP="000A608E">
      <w:pPr>
        <w:widowControl w:val="0"/>
        <w:tabs>
          <w:tab w:val="left" w:pos="3780"/>
        </w:tabs>
        <w:sectPr w:rsidR="00503A5A" w:rsidRPr="00E51993">
          <w:headerReference w:type="default" r:id="rId9"/>
          <w:footerReference w:type="default" r:id="rId10"/>
          <w:pgSz w:w="11906" w:h="16838"/>
          <w:pgMar w:top="1440" w:right="1440" w:bottom="1440" w:left="1440" w:header="708" w:footer="708" w:gutter="0"/>
          <w:cols w:space="708"/>
          <w:docGrid w:linePitch="360"/>
        </w:sectPr>
      </w:pPr>
    </w:p>
    <w:p w14:paraId="4BDDCC10" w14:textId="4C89923E" w:rsidR="00DE5CC1" w:rsidRPr="00E51993" w:rsidRDefault="00DE5CC1" w:rsidP="000A608E">
      <w:pPr>
        <w:widowControl w:val="0"/>
        <w:spacing w:after="360"/>
        <w:jc w:val="center"/>
        <w:outlineLvl w:val="0"/>
        <w:rPr>
          <w:rFonts w:eastAsia="Times New Roman" w:cs="Times New Roman"/>
          <w:b/>
          <w:bCs/>
          <w:sz w:val="32"/>
          <w:szCs w:val="28"/>
        </w:rPr>
      </w:pPr>
      <w:bookmarkStart w:id="0" w:name="_Toc103955281"/>
      <w:bookmarkStart w:id="1" w:name="_Toc30078974"/>
      <w:bookmarkStart w:id="2" w:name="_Toc51592063"/>
      <w:r w:rsidRPr="00E51993">
        <w:rPr>
          <w:rFonts w:eastAsia="Times New Roman" w:cs="Times New Roman"/>
          <w:b/>
          <w:bCs/>
          <w:sz w:val="32"/>
          <w:szCs w:val="28"/>
        </w:rPr>
        <w:lastRenderedPageBreak/>
        <w:t>Template and Document</w:t>
      </w:r>
      <w:r w:rsidR="00EF00BD" w:rsidRPr="00E51993">
        <w:rPr>
          <w:rFonts w:eastAsia="Times New Roman" w:cs="Times New Roman"/>
          <w:b/>
          <w:bCs/>
          <w:sz w:val="32"/>
          <w:szCs w:val="28"/>
        </w:rPr>
        <w:t xml:space="preserve"> Changes</w:t>
      </w:r>
      <w:r w:rsidRPr="00E51993">
        <w:rPr>
          <w:rFonts w:eastAsia="Times New Roman" w:cs="Times New Roman"/>
          <w:b/>
          <w:bCs/>
          <w:sz w:val="32"/>
          <w:szCs w:val="28"/>
        </w:rPr>
        <w:t xml:space="preserve"> Effective </w:t>
      </w:r>
      <w:r w:rsidR="001C7620">
        <w:rPr>
          <w:rFonts w:eastAsia="Times New Roman" w:cs="Times New Roman"/>
          <w:b/>
          <w:bCs/>
          <w:sz w:val="32"/>
          <w:szCs w:val="28"/>
        </w:rPr>
        <w:t>23</w:t>
      </w:r>
      <w:r w:rsidR="00E1450D">
        <w:rPr>
          <w:rFonts w:eastAsia="Times New Roman" w:cs="Times New Roman"/>
          <w:b/>
          <w:bCs/>
          <w:sz w:val="32"/>
          <w:szCs w:val="28"/>
        </w:rPr>
        <w:t xml:space="preserve"> May 2022</w:t>
      </w:r>
      <w:bookmarkEnd w:id="0"/>
    </w:p>
    <w:p w14:paraId="0579E89B" w14:textId="5DB2EF36" w:rsidR="00C12703" w:rsidRPr="00E51993" w:rsidRDefault="005201A7" w:rsidP="000A608E">
      <w:pPr>
        <w:widowControl w:val="0"/>
        <w:spacing w:after="360"/>
        <w:jc w:val="center"/>
        <w:outlineLvl w:val="0"/>
        <w:rPr>
          <w:rFonts w:eastAsia="Times New Roman" w:cs="Times New Roman"/>
          <w:b/>
          <w:bCs/>
          <w:sz w:val="32"/>
          <w:szCs w:val="28"/>
        </w:rPr>
      </w:pPr>
      <w:bookmarkStart w:id="3" w:name="_Toc103955282"/>
      <w:bookmarkEnd w:id="1"/>
      <w:bookmarkEnd w:id="2"/>
      <w:r w:rsidRPr="00E51993">
        <w:rPr>
          <w:rFonts w:eastAsia="Times New Roman" w:cs="Times New Roman"/>
          <w:b/>
          <w:bCs/>
          <w:sz w:val="32"/>
          <w:szCs w:val="28"/>
        </w:rPr>
        <w:t xml:space="preserve">Goods and Services </w:t>
      </w:r>
      <w:r w:rsidR="00C12703" w:rsidRPr="00E51993">
        <w:rPr>
          <w:rFonts w:eastAsia="Times New Roman" w:cs="Times New Roman"/>
          <w:b/>
          <w:bCs/>
          <w:sz w:val="32"/>
          <w:szCs w:val="28"/>
        </w:rPr>
        <w:t>Template</w:t>
      </w:r>
      <w:r w:rsidR="004758B6" w:rsidRPr="00E51993">
        <w:rPr>
          <w:rFonts w:eastAsia="Times New Roman" w:cs="Times New Roman"/>
          <w:b/>
          <w:bCs/>
          <w:sz w:val="32"/>
          <w:szCs w:val="28"/>
        </w:rPr>
        <w:t>s</w:t>
      </w:r>
      <w:bookmarkEnd w:id="3"/>
    </w:p>
    <w:p w14:paraId="7BAE22DF" w14:textId="774B3D18" w:rsidR="004D1CB5" w:rsidRPr="00E51993" w:rsidRDefault="00383987" w:rsidP="000A608E">
      <w:pPr>
        <w:widowControl w:val="0"/>
        <w:spacing w:before="360"/>
        <w:rPr>
          <w:color w:val="0000FF"/>
          <w:szCs w:val="24"/>
        </w:rPr>
      </w:pPr>
      <w:hyperlink r:id="rId11" w:anchor="contract-formation-requesting-quotes-and-tenders" w:history="1">
        <w:r w:rsidR="00FB74CC">
          <w:rPr>
            <w:rStyle w:val="Hyperlink"/>
            <w:rFonts w:cs="Arial"/>
            <w:color w:val="0000FF"/>
            <w:sz w:val="24"/>
            <w:szCs w:val="24"/>
          </w:rPr>
          <w:t>Goods and services</w:t>
        </w:r>
        <w:r w:rsidR="004D1CB5" w:rsidRPr="00E51993">
          <w:rPr>
            <w:rStyle w:val="Hyperlink"/>
            <w:rFonts w:cs="Arial"/>
            <w:color w:val="0000FF"/>
            <w:sz w:val="24"/>
            <w:szCs w:val="24"/>
          </w:rPr>
          <w:t xml:space="preserve"> templates</w:t>
        </w:r>
      </w:hyperlink>
    </w:p>
    <w:p w14:paraId="169907A2" w14:textId="414EFD95" w:rsidR="009C2668" w:rsidRPr="00E51993" w:rsidRDefault="009C2668" w:rsidP="009C2668">
      <w:pPr>
        <w:widowControl w:val="0"/>
        <w:spacing w:before="240"/>
        <w:outlineLvl w:val="1"/>
        <w:rPr>
          <w:rFonts w:eastAsia="Times New Roman" w:cs="Times New Roman"/>
          <w:b/>
          <w:bCs/>
          <w:sz w:val="28"/>
          <w:szCs w:val="26"/>
        </w:rPr>
      </w:pPr>
      <w:bookmarkStart w:id="4" w:name="_Toc103955283"/>
      <w:bookmarkStart w:id="5" w:name="_Hlk92450456"/>
      <w:r w:rsidRPr="00E51993">
        <w:rPr>
          <w:rFonts w:eastAsia="Times New Roman" w:cs="Times New Roman"/>
          <w:b/>
          <w:bCs/>
          <w:sz w:val="28"/>
          <w:szCs w:val="26"/>
        </w:rPr>
        <w:t xml:space="preserve">Template – </w:t>
      </w:r>
      <w:r>
        <w:rPr>
          <w:rFonts w:eastAsia="Times New Roman" w:cs="Times New Roman"/>
          <w:b/>
          <w:bCs/>
          <w:sz w:val="28"/>
          <w:szCs w:val="26"/>
        </w:rPr>
        <w:t xml:space="preserve">Very Simple </w:t>
      </w:r>
      <w:r w:rsidR="009B6813" w:rsidRPr="009B6813">
        <w:rPr>
          <w:rFonts w:eastAsia="Times New Roman" w:cs="Times New Roman"/>
          <w:b/>
          <w:bCs/>
          <w:sz w:val="28"/>
          <w:szCs w:val="26"/>
        </w:rPr>
        <w:t>Purchase</w:t>
      </w:r>
      <w:bookmarkEnd w:id="4"/>
    </w:p>
    <w:p w14:paraId="78683093" w14:textId="31CF4467" w:rsidR="006A4BC4" w:rsidRDefault="009C2668" w:rsidP="006A4BC4">
      <w:pPr>
        <w:widowControl w:val="0"/>
        <w:numPr>
          <w:ilvl w:val="0"/>
          <w:numId w:val="1"/>
        </w:numPr>
        <w:rPr>
          <w:rFonts w:eastAsia="Times New Roman" w:cs="Times New Roman"/>
          <w:szCs w:val="24"/>
        </w:rPr>
      </w:pPr>
      <w:r w:rsidRPr="00E51993">
        <w:rPr>
          <w:rFonts w:eastAsia="Times New Roman" w:cs="Times New Roman"/>
          <w:szCs w:val="24"/>
        </w:rPr>
        <w:t xml:space="preserve">Footer updated throughout to reflect ‘Finance Version </w:t>
      </w:r>
      <w:r w:rsidR="001C7620">
        <w:rPr>
          <w:rFonts w:eastAsia="Times New Roman" w:cs="Times New Roman"/>
          <w:szCs w:val="24"/>
        </w:rPr>
        <w:t>23</w:t>
      </w:r>
      <w:r>
        <w:rPr>
          <w:rFonts w:eastAsia="Times New Roman" w:cs="Times New Roman"/>
          <w:szCs w:val="24"/>
        </w:rPr>
        <w:t>0</w:t>
      </w:r>
      <w:r w:rsidR="0074722C">
        <w:rPr>
          <w:rFonts w:eastAsia="Times New Roman" w:cs="Times New Roman"/>
          <w:szCs w:val="24"/>
        </w:rPr>
        <w:t>5</w:t>
      </w:r>
      <w:r>
        <w:rPr>
          <w:rFonts w:eastAsia="Times New Roman" w:cs="Times New Roman"/>
          <w:szCs w:val="24"/>
        </w:rPr>
        <w:t>2022</w:t>
      </w:r>
      <w:r w:rsidRPr="00E51993">
        <w:rPr>
          <w:rFonts w:eastAsia="Times New Roman" w:cs="Times New Roman"/>
          <w:szCs w:val="24"/>
        </w:rPr>
        <w:t>’</w:t>
      </w:r>
    </w:p>
    <w:p w14:paraId="610055CA" w14:textId="0E2D3C1F" w:rsidR="006A4BC4" w:rsidRPr="006A4BC4" w:rsidRDefault="006A4BC4" w:rsidP="006A4BC4">
      <w:pPr>
        <w:widowControl w:val="0"/>
        <w:numPr>
          <w:ilvl w:val="0"/>
          <w:numId w:val="1"/>
        </w:numPr>
        <w:rPr>
          <w:rFonts w:eastAsia="Times New Roman" w:cs="Times New Roman"/>
          <w:szCs w:val="24"/>
        </w:rPr>
      </w:pPr>
      <w:r w:rsidRPr="006A4BC4">
        <w:rPr>
          <w:rFonts w:eastAsia="Times New Roman" w:cs="Times New Roman"/>
          <w:szCs w:val="24"/>
        </w:rPr>
        <w:t>Replaced all references to the ‘WA Buy Local Policy 2020’ with the ‘WA Buy Local Policy 2022’.</w:t>
      </w:r>
    </w:p>
    <w:p w14:paraId="2C944129" w14:textId="5D8F6B8D" w:rsidR="004C6814" w:rsidRDefault="004C6814" w:rsidP="00174F4E">
      <w:pPr>
        <w:widowControl w:val="0"/>
        <w:numPr>
          <w:ilvl w:val="0"/>
          <w:numId w:val="1"/>
        </w:numPr>
        <w:rPr>
          <w:rFonts w:eastAsia="Times New Roman" w:cs="Times New Roman"/>
          <w:szCs w:val="24"/>
        </w:rPr>
      </w:pPr>
      <w:r>
        <w:rPr>
          <w:rFonts w:eastAsia="Times New Roman" w:cs="Times New Roman"/>
          <w:szCs w:val="24"/>
        </w:rPr>
        <w:t xml:space="preserve">Updated </w:t>
      </w:r>
      <w:r w:rsidR="00C60694">
        <w:rPr>
          <w:rFonts w:eastAsia="Times New Roman" w:cs="Times New Roman"/>
          <w:szCs w:val="24"/>
        </w:rPr>
        <w:t>i</w:t>
      </w:r>
      <w:r>
        <w:rPr>
          <w:rFonts w:eastAsia="Times New Roman" w:cs="Times New Roman"/>
          <w:szCs w:val="24"/>
        </w:rPr>
        <w:t xml:space="preserve">nstructional text colour to </w:t>
      </w:r>
      <w:r w:rsidR="0090471A">
        <w:rPr>
          <w:rFonts w:eastAsia="Times New Roman" w:cs="Times New Roman"/>
          <w:szCs w:val="24"/>
        </w:rPr>
        <w:t>d</w:t>
      </w:r>
      <w:r>
        <w:rPr>
          <w:rFonts w:eastAsia="Times New Roman" w:cs="Times New Roman"/>
          <w:szCs w:val="24"/>
        </w:rPr>
        <w:t xml:space="preserve">ark </w:t>
      </w:r>
      <w:r w:rsidR="0090471A">
        <w:rPr>
          <w:rFonts w:eastAsia="Times New Roman" w:cs="Times New Roman"/>
          <w:szCs w:val="24"/>
        </w:rPr>
        <w:t>r</w:t>
      </w:r>
      <w:r>
        <w:rPr>
          <w:rFonts w:eastAsia="Times New Roman" w:cs="Times New Roman"/>
          <w:szCs w:val="24"/>
        </w:rPr>
        <w:t>ed</w:t>
      </w:r>
      <w:r w:rsidR="00EB673A">
        <w:rPr>
          <w:rFonts w:eastAsia="Times New Roman" w:cs="Times New Roman"/>
          <w:szCs w:val="24"/>
        </w:rPr>
        <w:t xml:space="preserve"> (</w:t>
      </w:r>
      <w:proofErr w:type="gramStart"/>
      <w:r w:rsidR="00EB673A">
        <w:rPr>
          <w:rFonts w:eastAsia="Times New Roman" w:cs="Times New Roman"/>
          <w:szCs w:val="24"/>
        </w:rPr>
        <w:t>RGB(</w:t>
      </w:r>
      <w:proofErr w:type="gramEnd"/>
      <w:r w:rsidR="00EB673A">
        <w:rPr>
          <w:rFonts w:eastAsia="Times New Roman" w:cs="Times New Roman"/>
          <w:szCs w:val="24"/>
        </w:rPr>
        <w:t>192,0,0))</w:t>
      </w:r>
      <w:r w:rsidR="00C60694">
        <w:rPr>
          <w:rFonts w:eastAsia="Times New Roman" w:cs="Times New Roman"/>
          <w:szCs w:val="24"/>
        </w:rPr>
        <w:t xml:space="preserve">, to improve accessibility. </w:t>
      </w:r>
    </w:p>
    <w:p w14:paraId="69916793" w14:textId="3114E906" w:rsidR="00C60694" w:rsidRDefault="00C60694" w:rsidP="00174F4E">
      <w:pPr>
        <w:widowControl w:val="0"/>
        <w:numPr>
          <w:ilvl w:val="0"/>
          <w:numId w:val="1"/>
        </w:numPr>
        <w:rPr>
          <w:rFonts w:eastAsia="Times New Roman" w:cs="Times New Roman"/>
          <w:szCs w:val="24"/>
        </w:rPr>
      </w:pPr>
      <w:r>
        <w:rPr>
          <w:rFonts w:eastAsia="Times New Roman" w:cs="Times New Roman"/>
          <w:szCs w:val="24"/>
        </w:rPr>
        <w:t xml:space="preserve">Updated optional text colour to </w:t>
      </w:r>
      <w:r w:rsidR="0090471A">
        <w:rPr>
          <w:rFonts w:eastAsia="Times New Roman" w:cs="Times New Roman"/>
          <w:szCs w:val="24"/>
        </w:rPr>
        <w:t>mid-blue</w:t>
      </w:r>
      <w:r w:rsidR="0045422C">
        <w:rPr>
          <w:rFonts w:eastAsia="Times New Roman" w:cs="Times New Roman"/>
          <w:szCs w:val="24"/>
        </w:rPr>
        <w:t xml:space="preserve"> (</w:t>
      </w:r>
      <w:proofErr w:type="gramStart"/>
      <w:r w:rsidR="0045422C">
        <w:rPr>
          <w:rFonts w:eastAsia="Times New Roman" w:cs="Times New Roman"/>
          <w:szCs w:val="24"/>
        </w:rPr>
        <w:t>RGB(</w:t>
      </w:r>
      <w:proofErr w:type="gramEnd"/>
      <w:r w:rsidR="0045422C">
        <w:rPr>
          <w:rFonts w:eastAsia="Times New Roman" w:cs="Times New Roman"/>
          <w:szCs w:val="24"/>
        </w:rPr>
        <w:t>51,102,204))</w:t>
      </w:r>
      <w:r w:rsidR="0090471A">
        <w:rPr>
          <w:rFonts w:eastAsia="Times New Roman" w:cs="Times New Roman"/>
          <w:szCs w:val="24"/>
        </w:rPr>
        <w:t xml:space="preserve">, to improve accessibility. </w:t>
      </w:r>
    </w:p>
    <w:p w14:paraId="32EC35CD" w14:textId="0FFD6E72" w:rsidR="00174F4E" w:rsidRPr="00174F4E" w:rsidRDefault="00831DE7" w:rsidP="00174F4E">
      <w:pPr>
        <w:widowControl w:val="0"/>
        <w:numPr>
          <w:ilvl w:val="0"/>
          <w:numId w:val="1"/>
        </w:numPr>
        <w:rPr>
          <w:rFonts w:eastAsia="Times New Roman" w:cs="Times New Roman"/>
          <w:szCs w:val="24"/>
        </w:rPr>
      </w:pPr>
      <w:r w:rsidRPr="00831DE7">
        <w:rPr>
          <w:rFonts w:eastAsia="Times New Roman" w:cs="Times New Roman"/>
          <w:szCs w:val="24"/>
        </w:rPr>
        <w:t>The instructional text</w:t>
      </w:r>
      <w:r w:rsidR="007B62F7">
        <w:rPr>
          <w:rFonts w:eastAsia="Times New Roman" w:cs="Times New Roman"/>
          <w:szCs w:val="24"/>
        </w:rPr>
        <w:t xml:space="preserve"> on page 1</w:t>
      </w:r>
      <w:r w:rsidRPr="00831DE7">
        <w:rPr>
          <w:rFonts w:eastAsia="Times New Roman" w:cs="Times New Roman"/>
          <w:szCs w:val="24"/>
        </w:rPr>
        <w:t xml:space="preserve"> has been updated to include </w:t>
      </w:r>
      <w:r w:rsidR="00174F4E" w:rsidRPr="00174F4E">
        <w:rPr>
          <w:rFonts w:eastAsia="Times New Roman" w:cs="Times New Roman"/>
          <w:szCs w:val="24"/>
        </w:rPr>
        <w:t xml:space="preserve">two additional instances when </w:t>
      </w:r>
      <w:r w:rsidR="00174F4E" w:rsidRPr="007B62F7">
        <w:rPr>
          <w:rFonts w:eastAsia="Times New Roman" w:cs="Times New Roman"/>
          <w:szCs w:val="24"/>
          <w:u w:val="single"/>
        </w:rPr>
        <w:t>not</w:t>
      </w:r>
      <w:r w:rsidR="00174F4E" w:rsidRPr="00174F4E">
        <w:rPr>
          <w:rFonts w:eastAsia="Times New Roman" w:cs="Times New Roman"/>
          <w:szCs w:val="24"/>
        </w:rPr>
        <w:t xml:space="preserve"> to use the Very Simple Purchase template:</w:t>
      </w:r>
    </w:p>
    <w:p w14:paraId="38388DA3" w14:textId="0009E856" w:rsidR="00174F4E" w:rsidRPr="003812CF" w:rsidRDefault="00174F4E" w:rsidP="00174F4E">
      <w:pPr>
        <w:pStyle w:val="Instructional"/>
        <w:ind w:left="720"/>
        <w:rPr>
          <w:color w:val="C00000"/>
          <w:szCs w:val="22"/>
        </w:rPr>
      </w:pPr>
      <w:r w:rsidRPr="003812CF">
        <w:rPr>
          <w:color w:val="C00000"/>
          <w:szCs w:val="22"/>
        </w:rPr>
        <w:t xml:space="preserve">- </w:t>
      </w:r>
      <w:r w:rsidR="00554A4F" w:rsidRPr="00554A4F">
        <w:rPr>
          <w:color w:val="C00000"/>
          <w:szCs w:val="22"/>
        </w:rPr>
        <w:t>requires a period contract or extension options (</w:t>
      </w:r>
      <w:proofErr w:type="gramStart"/>
      <w:r w:rsidR="00554A4F" w:rsidRPr="00554A4F">
        <w:rPr>
          <w:color w:val="C00000"/>
          <w:szCs w:val="22"/>
        </w:rPr>
        <w:t>e.g.</w:t>
      </w:r>
      <w:proofErr w:type="gramEnd"/>
      <w:r w:rsidR="00554A4F" w:rsidRPr="00554A4F">
        <w:rPr>
          <w:color w:val="C00000"/>
          <w:szCs w:val="22"/>
        </w:rPr>
        <w:t xml:space="preserve"> 3 year initial term, plus two, 1 year extension options)</w:t>
      </w:r>
    </w:p>
    <w:p w14:paraId="12CFB368" w14:textId="1722D488" w:rsidR="009C2668" w:rsidRDefault="00174F4E" w:rsidP="007B62F7">
      <w:pPr>
        <w:pStyle w:val="Instructional"/>
        <w:ind w:left="720"/>
        <w:rPr>
          <w:rFonts w:cs="Times New Roman"/>
          <w:b/>
          <w:bCs/>
          <w:sz w:val="28"/>
          <w:szCs w:val="26"/>
        </w:rPr>
      </w:pPr>
      <w:r>
        <w:rPr>
          <w:color w:val="C00000"/>
          <w:szCs w:val="22"/>
        </w:rPr>
        <w:t xml:space="preserve">- </w:t>
      </w:r>
      <w:r w:rsidRPr="00174F4E">
        <w:rPr>
          <w:color w:val="C00000"/>
          <w:szCs w:val="22"/>
        </w:rPr>
        <w:t>is for ad hoc requirements with an undefine</w:t>
      </w:r>
      <w:r w:rsidR="00D02591">
        <w:rPr>
          <w:color w:val="C00000"/>
          <w:szCs w:val="22"/>
        </w:rPr>
        <w:t>d</w:t>
      </w:r>
      <w:r w:rsidRPr="00174F4E">
        <w:rPr>
          <w:color w:val="C00000"/>
          <w:szCs w:val="22"/>
        </w:rPr>
        <w:t xml:space="preserve"> quantity that are better suited to a standing offer arrangement</w:t>
      </w:r>
    </w:p>
    <w:p w14:paraId="524C98A9" w14:textId="554F57F2" w:rsidR="00BF4D3D" w:rsidRPr="00E51993" w:rsidRDefault="00BF4D3D" w:rsidP="00BF4D3D">
      <w:pPr>
        <w:widowControl w:val="0"/>
        <w:spacing w:before="240"/>
        <w:outlineLvl w:val="1"/>
        <w:rPr>
          <w:rFonts w:eastAsia="Times New Roman" w:cs="Times New Roman"/>
          <w:b/>
          <w:bCs/>
          <w:sz w:val="28"/>
          <w:szCs w:val="26"/>
        </w:rPr>
      </w:pPr>
      <w:bookmarkStart w:id="6" w:name="_Toc103955284"/>
      <w:r w:rsidRPr="00E476DE">
        <w:rPr>
          <w:rFonts w:eastAsia="Times New Roman" w:cs="Times New Roman"/>
          <w:b/>
          <w:bCs/>
          <w:sz w:val="28"/>
          <w:szCs w:val="26"/>
        </w:rPr>
        <w:t xml:space="preserve">Template – </w:t>
      </w:r>
      <w:r>
        <w:rPr>
          <w:rFonts w:eastAsia="Times New Roman" w:cs="Times New Roman"/>
          <w:b/>
          <w:bCs/>
          <w:sz w:val="28"/>
          <w:szCs w:val="26"/>
        </w:rPr>
        <w:t>Procurement Plan</w:t>
      </w:r>
      <w:bookmarkEnd w:id="6"/>
    </w:p>
    <w:p w14:paraId="67F44799" w14:textId="77777777" w:rsidR="009A6AF0" w:rsidRDefault="00BF4D3D" w:rsidP="009A6AF0">
      <w:pPr>
        <w:widowControl w:val="0"/>
        <w:numPr>
          <w:ilvl w:val="0"/>
          <w:numId w:val="1"/>
        </w:numPr>
        <w:rPr>
          <w:rFonts w:eastAsia="Times New Roman" w:cs="Times New Roman"/>
          <w:szCs w:val="24"/>
        </w:rPr>
      </w:pPr>
      <w:r>
        <w:rPr>
          <w:rFonts w:eastAsia="Times New Roman" w:cs="Times New Roman"/>
          <w:szCs w:val="24"/>
        </w:rPr>
        <w:t xml:space="preserve">Changed optional text in State Agency badge on the Front Cover from </w:t>
      </w:r>
      <w:r w:rsidR="009A6AF0" w:rsidRPr="00783BFE">
        <w:rPr>
          <w:rFonts w:eastAsia="Times New Roman" w:cs="Times New Roman"/>
          <w:color w:val="3366CC"/>
          <w:szCs w:val="24"/>
        </w:rPr>
        <w:t xml:space="preserve">Department of </w:t>
      </w:r>
      <w:r w:rsidR="009A6AF0">
        <w:rPr>
          <w:rFonts w:eastAsia="Times New Roman" w:cs="Times New Roman"/>
          <w:color w:val="3366CC"/>
          <w:szCs w:val="24"/>
        </w:rPr>
        <w:t>[</w:t>
      </w:r>
      <w:r w:rsidR="009A6AF0" w:rsidRPr="00783BFE">
        <w:rPr>
          <w:rFonts w:eastAsia="Times New Roman" w:cs="Times New Roman"/>
          <w:color w:val="3366CC"/>
          <w:szCs w:val="24"/>
        </w:rPr>
        <w:t>Your Dept Name here</w:t>
      </w:r>
      <w:r w:rsidR="009A6AF0">
        <w:rPr>
          <w:rFonts w:eastAsia="Times New Roman" w:cs="Times New Roman"/>
          <w:color w:val="3366CC"/>
          <w:szCs w:val="24"/>
        </w:rPr>
        <w:t xml:space="preserve">] </w:t>
      </w:r>
      <w:r w:rsidR="009A6AF0">
        <w:rPr>
          <w:rFonts w:eastAsia="Times New Roman" w:cs="Times New Roman"/>
          <w:szCs w:val="24"/>
        </w:rPr>
        <w:t xml:space="preserve">to </w:t>
      </w:r>
      <w:r w:rsidR="009A6AF0" w:rsidRPr="000046F3">
        <w:rPr>
          <w:rFonts w:eastAsia="Times New Roman" w:cs="Times New Roman"/>
          <w:color w:val="3366CC"/>
          <w:szCs w:val="24"/>
        </w:rPr>
        <w:t>[State agency Name]</w:t>
      </w:r>
      <w:r w:rsidR="009A6AF0">
        <w:rPr>
          <w:rFonts w:eastAsia="Times New Roman" w:cs="Times New Roman"/>
          <w:szCs w:val="24"/>
        </w:rPr>
        <w:t>.</w:t>
      </w:r>
    </w:p>
    <w:p w14:paraId="38955716" w14:textId="1CA69CC5" w:rsidR="00BF4D3D" w:rsidRDefault="00BF4D3D" w:rsidP="00BF4D3D">
      <w:pPr>
        <w:widowControl w:val="0"/>
        <w:numPr>
          <w:ilvl w:val="0"/>
          <w:numId w:val="1"/>
        </w:numPr>
        <w:rPr>
          <w:rFonts w:eastAsia="Times New Roman" w:cs="Times New Roman"/>
          <w:szCs w:val="24"/>
        </w:rPr>
      </w:pPr>
      <w:r>
        <w:rPr>
          <w:rFonts w:eastAsia="Times New Roman" w:cs="Times New Roman"/>
          <w:szCs w:val="24"/>
        </w:rPr>
        <w:t xml:space="preserve">Updated footer throughout to reflect ‘Finance V </w:t>
      </w:r>
      <w:r w:rsidR="003429A1">
        <w:rPr>
          <w:rFonts w:eastAsia="Times New Roman" w:cs="Times New Roman"/>
          <w:szCs w:val="24"/>
        </w:rPr>
        <w:t>23</w:t>
      </w:r>
      <w:r w:rsidRPr="001C7620">
        <w:rPr>
          <w:rFonts w:eastAsia="Times New Roman" w:cs="Times New Roman"/>
          <w:szCs w:val="24"/>
        </w:rPr>
        <w:t>052022’.</w:t>
      </w:r>
    </w:p>
    <w:p w14:paraId="41CFE706" w14:textId="76F04346" w:rsidR="008754A1" w:rsidRPr="00BA5B55" w:rsidRDefault="00CE5F0F" w:rsidP="00BA5B55">
      <w:pPr>
        <w:widowControl w:val="0"/>
        <w:numPr>
          <w:ilvl w:val="0"/>
          <w:numId w:val="1"/>
        </w:numPr>
        <w:rPr>
          <w:rFonts w:eastAsia="Times New Roman" w:cs="Times New Roman"/>
          <w:b/>
          <w:bCs/>
          <w:szCs w:val="24"/>
        </w:rPr>
      </w:pPr>
      <w:r>
        <w:rPr>
          <w:rFonts w:eastAsia="Times New Roman" w:cs="Times New Roman"/>
          <w:b/>
          <w:bCs/>
          <w:szCs w:val="24"/>
        </w:rPr>
        <w:t xml:space="preserve">5.1.2 </w:t>
      </w:r>
      <w:r w:rsidR="008754A1" w:rsidRPr="00BA5B55">
        <w:rPr>
          <w:rFonts w:eastAsia="Times New Roman" w:cs="Times New Roman"/>
          <w:b/>
          <w:bCs/>
          <w:szCs w:val="24"/>
        </w:rPr>
        <w:t xml:space="preserve">Opportunities for Western Australian regions, regional Western Australians, local </w:t>
      </w:r>
      <w:proofErr w:type="gramStart"/>
      <w:r w:rsidR="008754A1" w:rsidRPr="00BA5B55">
        <w:rPr>
          <w:rFonts w:eastAsia="Times New Roman" w:cs="Times New Roman"/>
          <w:b/>
          <w:bCs/>
          <w:szCs w:val="24"/>
        </w:rPr>
        <w:t>industry</w:t>
      </w:r>
      <w:proofErr w:type="gramEnd"/>
      <w:r w:rsidR="008754A1" w:rsidRPr="00BA5B55">
        <w:rPr>
          <w:rFonts w:eastAsia="Times New Roman" w:cs="Times New Roman"/>
          <w:b/>
          <w:bCs/>
          <w:szCs w:val="24"/>
        </w:rPr>
        <w:t xml:space="preserve"> and SME suppliers to win government business</w:t>
      </w:r>
    </w:p>
    <w:p w14:paraId="234E6BF7" w14:textId="43AA8335" w:rsidR="008B1C9C" w:rsidRDefault="00BA5B55" w:rsidP="003D5F68">
      <w:pPr>
        <w:widowControl w:val="0"/>
        <w:numPr>
          <w:ilvl w:val="1"/>
          <w:numId w:val="1"/>
        </w:numPr>
        <w:ind w:left="1080"/>
        <w:rPr>
          <w:rFonts w:eastAsia="Times New Roman" w:cs="Times New Roman"/>
          <w:szCs w:val="24"/>
        </w:rPr>
      </w:pPr>
      <w:r w:rsidRPr="008B1C9C">
        <w:rPr>
          <w:rFonts w:eastAsia="Times New Roman" w:cs="Times New Roman"/>
          <w:szCs w:val="24"/>
        </w:rPr>
        <w:t>In first paragraph</w:t>
      </w:r>
      <w:r w:rsidR="008B1C9C" w:rsidRPr="008B1C9C">
        <w:rPr>
          <w:rFonts w:eastAsia="Times New Roman" w:cs="Times New Roman"/>
          <w:szCs w:val="24"/>
        </w:rPr>
        <w:t xml:space="preserve">, deleted all optional text relating to the Buy Local Policy 2002 and </w:t>
      </w:r>
      <w:r w:rsidR="008B1C9C">
        <w:rPr>
          <w:rFonts w:eastAsia="Times New Roman" w:cs="Times New Roman"/>
          <w:szCs w:val="24"/>
        </w:rPr>
        <w:t>r</w:t>
      </w:r>
      <w:r w:rsidR="008B1C9C" w:rsidRPr="008B1C9C">
        <w:rPr>
          <w:rFonts w:eastAsia="Times New Roman" w:cs="Times New Roman"/>
          <w:szCs w:val="24"/>
        </w:rPr>
        <w:t>eplaced all references to the ‘WA Buy Local Policy 2020’ with the ‘WA Buy Local Policy 2022’.</w:t>
      </w:r>
    </w:p>
    <w:p w14:paraId="3E3C5982" w14:textId="4286E527" w:rsidR="00684F6E" w:rsidRDefault="009B6B2F" w:rsidP="003D5F68">
      <w:pPr>
        <w:widowControl w:val="0"/>
        <w:numPr>
          <w:ilvl w:val="1"/>
          <w:numId w:val="1"/>
        </w:numPr>
        <w:ind w:left="1080"/>
        <w:rPr>
          <w:rFonts w:eastAsia="Times New Roman" w:cs="Times New Roman"/>
          <w:szCs w:val="24"/>
        </w:rPr>
      </w:pPr>
      <w:r>
        <w:rPr>
          <w:rFonts w:eastAsia="Times New Roman" w:cs="Times New Roman"/>
          <w:szCs w:val="24"/>
        </w:rPr>
        <w:t xml:space="preserve">Added three new paragraphs </w:t>
      </w:r>
      <w:r w:rsidR="000C2A52">
        <w:rPr>
          <w:rFonts w:eastAsia="Times New Roman" w:cs="Times New Roman"/>
          <w:szCs w:val="24"/>
        </w:rPr>
        <w:t xml:space="preserve">of instructional text </w:t>
      </w:r>
      <w:r>
        <w:rPr>
          <w:rFonts w:eastAsia="Times New Roman" w:cs="Times New Roman"/>
          <w:szCs w:val="24"/>
        </w:rPr>
        <w:t xml:space="preserve">reflecting </w:t>
      </w:r>
      <w:r w:rsidR="00684F6E">
        <w:rPr>
          <w:rFonts w:eastAsia="Times New Roman" w:cs="Times New Roman"/>
          <w:szCs w:val="24"/>
        </w:rPr>
        <w:t xml:space="preserve">the handling of </w:t>
      </w:r>
      <w:r>
        <w:rPr>
          <w:rFonts w:eastAsia="Times New Roman" w:cs="Times New Roman"/>
          <w:szCs w:val="24"/>
        </w:rPr>
        <w:t>exemptions in the WA Buy local Policy 2022</w:t>
      </w:r>
      <w:r w:rsidR="00684F6E">
        <w:rPr>
          <w:rFonts w:eastAsia="Times New Roman" w:cs="Times New Roman"/>
          <w:szCs w:val="24"/>
        </w:rPr>
        <w:t>:</w:t>
      </w:r>
    </w:p>
    <w:p w14:paraId="2B00137E" w14:textId="77777777" w:rsidR="00684F6E" w:rsidRPr="00DF2B30" w:rsidRDefault="00684F6E" w:rsidP="003D5F68">
      <w:pPr>
        <w:pStyle w:val="BodyText"/>
        <w:ind w:left="1080"/>
        <w:rPr>
          <w:rStyle w:val="Instruction"/>
          <w:color w:val="C00000"/>
        </w:rPr>
      </w:pPr>
      <w:r w:rsidRPr="00DF2B30">
        <w:rPr>
          <w:rStyle w:val="Instruction"/>
          <w:color w:val="C00000"/>
          <w:lang w:val="en-AU"/>
        </w:rPr>
        <w:t xml:space="preserve">Advice on the application of either of the policies can be obtained </w:t>
      </w:r>
      <w:r w:rsidRPr="00DF2B30">
        <w:rPr>
          <w:rStyle w:val="Instruction"/>
          <w:color w:val="C00000"/>
        </w:rPr>
        <w:t xml:space="preserve">from the </w:t>
      </w:r>
      <w:r w:rsidRPr="00DF2B30">
        <w:rPr>
          <w:rStyle w:val="Instruction"/>
          <w:color w:val="C00000"/>
          <w:lang w:val="en-AU"/>
        </w:rPr>
        <w:t>Industry Link Advisory Service</w:t>
      </w:r>
      <w:r w:rsidRPr="00DF2B30">
        <w:rPr>
          <w:rStyle w:val="Instruction"/>
          <w:color w:val="C00000"/>
        </w:rPr>
        <w:t xml:space="preserve">, c/- the Industry Participation Team at the Department of Jobs, Tourism, Science and Innovation, telephone </w:t>
      </w:r>
      <w:r w:rsidRPr="00DF2B30">
        <w:rPr>
          <w:rStyle w:val="Instruction"/>
          <w:color w:val="C00000"/>
          <w:lang w:val="en-AU"/>
        </w:rPr>
        <w:t>(08) 6277 2999</w:t>
      </w:r>
      <w:r w:rsidRPr="00DF2B30">
        <w:rPr>
          <w:rStyle w:val="Instruction"/>
          <w:color w:val="C00000"/>
        </w:rPr>
        <w:t xml:space="preserve">, email: </w:t>
      </w:r>
      <w:hyperlink r:id="rId12" w:history="1">
        <w:r w:rsidRPr="00DF2B30">
          <w:rPr>
            <w:rStyle w:val="Hyperlink"/>
            <w:color w:val="C00000"/>
            <w:sz w:val="24"/>
          </w:rPr>
          <w:t>industrylink@jtsi.wa.gov.au</w:t>
        </w:r>
      </w:hyperlink>
      <w:r w:rsidRPr="00DF2B30">
        <w:rPr>
          <w:rStyle w:val="Instruction"/>
          <w:color w:val="C00000"/>
        </w:rPr>
        <w:t>.</w:t>
      </w:r>
    </w:p>
    <w:p w14:paraId="3CF892A7" w14:textId="77777777" w:rsidR="00684F6E" w:rsidRPr="00DF2B30" w:rsidRDefault="00684F6E" w:rsidP="003D5F68">
      <w:pPr>
        <w:pStyle w:val="BodyText"/>
        <w:ind w:left="1080"/>
        <w:rPr>
          <w:rStyle w:val="Instruction"/>
          <w:color w:val="C00000"/>
          <w:lang w:val="en-AU"/>
        </w:rPr>
      </w:pPr>
      <w:r w:rsidRPr="00DF2B30">
        <w:rPr>
          <w:rStyle w:val="Instruction"/>
          <w:color w:val="C00000"/>
          <w:lang w:val="en-AU"/>
        </w:rPr>
        <w:t xml:space="preserve">If a State agency is seeking an exemption from the application of the </w:t>
      </w:r>
      <w:hyperlink r:id="rId13" w:history="1">
        <w:r w:rsidRPr="00DF2B30">
          <w:rPr>
            <w:rStyle w:val="Hyperlink"/>
            <w:color w:val="C00000"/>
            <w:sz w:val="24"/>
            <w:lang w:val="en-AU"/>
          </w:rPr>
          <w:t>WA Buy Local Policy 2022</w:t>
        </w:r>
      </w:hyperlink>
      <w:r w:rsidRPr="00DF2B30">
        <w:rPr>
          <w:rStyle w:val="Instruction"/>
          <w:color w:val="C00000"/>
          <w:lang w:val="en-AU"/>
        </w:rPr>
        <w:t xml:space="preserve"> as a whole or aspects such as the regional price preferences, they should refer to the Exemptions section of the policy.</w:t>
      </w:r>
    </w:p>
    <w:p w14:paraId="5983EEEB" w14:textId="076734AD" w:rsidR="00E83B9E" w:rsidRPr="00DF2B30" w:rsidRDefault="00684F6E" w:rsidP="003D5F68">
      <w:pPr>
        <w:pStyle w:val="BodyText"/>
        <w:ind w:left="1080"/>
        <w:rPr>
          <w:i/>
          <w:color w:val="C00000"/>
          <w:lang w:val="en-AU"/>
        </w:rPr>
      </w:pPr>
      <w:r w:rsidRPr="00DF2B30">
        <w:rPr>
          <w:rStyle w:val="Instruction"/>
          <w:color w:val="C00000"/>
          <w:lang w:val="en-AU"/>
        </w:rPr>
        <w:t xml:space="preserve">If an exemption is being sought to not include the Standard Participation Plan in the Request, refer to the </w:t>
      </w:r>
      <w:hyperlink r:id="rId14" w:history="1">
        <w:r w:rsidRPr="00DF2B30">
          <w:rPr>
            <w:rStyle w:val="Hyperlink"/>
            <w:color w:val="C00000"/>
            <w:sz w:val="24"/>
            <w:lang w:val="en-AU"/>
          </w:rPr>
          <w:t>WA Industry Link Services to State Government Agencies Resource Library</w:t>
        </w:r>
      </w:hyperlink>
      <w:r w:rsidRPr="00DF2B30">
        <w:rPr>
          <w:rStyle w:val="Instruction"/>
          <w:color w:val="C00000"/>
          <w:lang w:val="en-AU"/>
        </w:rPr>
        <w:t>.</w:t>
      </w:r>
    </w:p>
    <w:p w14:paraId="3AB4C858" w14:textId="1B885DD2" w:rsidR="00E83B9E" w:rsidRDefault="00684F6E" w:rsidP="003D5F68">
      <w:pPr>
        <w:keepNext/>
        <w:widowControl w:val="0"/>
        <w:numPr>
          <w:ilvl w:val="1"/>
          <w:numId w:val="1"/>
        </w:numPr>
        <w:ind w:left="1077" w:hanging="357"/>
        <w:rPr>
          <w:rFonts w:eastAsia="Times New Roman" w:cs="Times New Roman"/>
          <w:szCs w:val="24"/>
        </w:rPr>
      </w:pPr>
      <w:r>
        <w:rPr>
          <w:rFonts w:eastAsia="Times New Roman" w:cs="Times New Roman"/>
          <w:szCs w:val="24"/>
        </w:rPr>
        <w:lastRenderedPageBreak/>
        <w:t>Deleted three paragraphs</w:t>
      </w:r>
      <w:r w:rsidR="000C2A52">
        <w:rPr>
          <w:rFonts w:eastAsia="Times New Roman" w:cs="Times New Roman"/>
          <w:szCs w:val="24"/>
        </w:rPr>
        <w:t xml:space="preserve"> of instructional text</w:t>
      </w:r>
      <w:r w:rsidR="00E83B9E">
        <w:rPr>
          <w:rFonts w:eastAsia="Times New Roman" w:cs="Times New Roman"/>
          <w:szCs w:val="24"/>
        </w:rPr>
        <w:t>:</w:t>
      </w:r>
    </w:p>
    <w:p w14:paraId="78D72882" w14:textId="77777777" w:rsidR="00E83B9E" w:rsidRPr="0004278A" w:rsidRDefault="00E83B9E" w:rsidP="003D5F68">
      <w:pPr>
        <w:pStyle w:val="BodyText"/>
        <w:ind w:left="1083"/>
        <w:rPr>
          <w:i/>
          <w:color w:val="C00000"/>
          <w:u w:val="single"/>
          <w:lang w:val="en"/>
        </w:rPr>
      </w:pPr>
      <w:r w:rsidRPr="0004278A">
        <w:rPr>
          <w:i/>
          <w:color w:val="C00000"/>
          <w:lang w:val="en-AU"/>
        </w:rPr>
        <w:t xml:space="preserve">In July 2020, the Premier launched the revised Buy Local Policy, known as the </w:t>
      </w:r>
      <w:r w:rsidRPr="0004278A">
        <w:rPr>
          <w:i/>
          <w:color w:val="C00000"/>
          <w:lang w:val="en-AU"/>
        </w:rPr>
        <w:br w:type="textWrapping" w:clear="all"/>
      </w:r>
      <w:hyperlink r:id="rId15" w:history="1">
        <w:r w:rsidRPr="0004278A">
          <w:rPr>
            <w:rStyle w:val="Hyperlink"/>
            <w:i/>
            <w:color w:val="C00000"/>
            <w:sz w:val="24"/>
            <w:lang w:val="en-AU"/>
          </w:rPr>
          <w:t>WA Buy Local Policy 2020</w:t>
        </w:r>
      </w:hyperlink>
      <w:r w:rsidRPr="0004278A">
        <w:rPr>
          <w:i/>
          <w:color w:val="C00000"/>
          <w:lang w:val="en-AU"/>
        </w:rPr>
        <w:t xml:space="preserve">.  </w:t>
      </w:r>
      <w:r w:rsidRPr="0004278A">
        <w:rPr>
          <w:i/>
          <w:color w:val="C00000"/>
          <w:lang w:eastAsia="en-AU"/>
        </w:rPr>
        <w:t>The Buy Local Policy 2002 is being phased out as part of a planned transition across to the WA Buy Local Policy 2020.</w:t>
      </w:r>
      <w:r w:rsidRPr="0004278A">
        <w:rPr>
          <w:i/>
          <w:color w:val="C00000"/>
          <w:lang w:val="en-AU"/>
        </w:rPr>
        <w:t xml:space="preserve">  Until formally advised by the Department of Jobs, Tourism, </w:t>
      </w:r>
      <w:proofErr w:type="gramStart"/>
      <w:r w:rsidRPr="0004278A">
        <w:rPr>
          <w:i/>
          <w:color w:val="C00000"/>
          <w:lang w:val="en-AU"/>
        </w:rPr>
        <w:t>Science</w:t>
      </w:r>
      <w:proofErr w:type="gramEnd"/>
      <w:r w:rsidRPr="0004278A">
        <w:rPr>
          <w:i/>
          <w:color w:val="C00000"/>
          <w:lang w:val="en-AU"/>
        </w:rPr>
        <w:t xml:space="preserve"> and Innovation (JTSI), agencies are to continue to operate under the </w:t>
      </w:r>
      <w:r w:rsidRPr="0004278A">
        <w:rPr>
          <w:bCs/>
          <w:i/>
          <w:color w:val="C00000"/>
          <w:lang w:val="en-AU"/>
        </w:rPr>
        <w:t>Buy Local Policy 2002</w:t>
      </w:r>
      <w:r w:rsidRPr="0004278A">
        <w:rPr>
          <w:i/>
          <w:color w:val="C00000"/>
          <w:lang w:val="en-AU"/>
        </w:rPr>
        <w:t xml:space="preserve">.  For further clarification on which Policy to use, contact JTSI at: </w:t>
      </w:r>
      <w:r w:rsidRPr="0004278A">
        <w:rPr>
          <w:i/>
          <w:color w:val="C00000"/>
          <w:lang w:val="en"/>
        </w:rPr>
        <w:t>phone 6277</w:t>
      </w:r>
      <w:r w:rsidRPr="0004278A">
        <w:rPr>
          <w:i/>
          <w:color w:val="C00000"/>
          <w:lang w:val="en-AU"/>
        </w:rPr>
        <w:t> </w:t>
      </w:r>
      <w:r w:rsidRPr="0004278A">
        <w:rPr>
          <w:i/>
          <w:color w:val="C00000"/>
          <w:lang w:val="en"/>
        </w:rPr>
        <w:t xml:space="preserve">2999 or email </w:t>
      </w:r>
      <w:hyperlink r:id="rId16" w:history="1">
        <w:r w:rsidRPr="0004278A">
          <w:rPr>
            <w:rStyle w:val="Hyperlink"/>
            <w:i/>
            <w:color w:val="C00000"/>
            <w:sz w:val="24"/>
            <w:lang w:val="en"/>
          </w:rPr>
          <w:t>industrylink@jtsi.wa.gov.au</w:t>
        </w:r>
      </w:hyperlink>
      <w:r w:rsidRPr="0004278A">
        <w:rPr>
          <w:i/>
          <w:color w:val="C00000"/>
          <w:lang w:val="en"/>
        </w:rPr>
        <w:t>.</w:t>
      </w:r>
    </w:p>
    <w:p w14:paraId="713A024D" w14:textId="77777777" w:rsidR="00E83B9E" w:rsidRPr="0004278A" w:rsidRDefault="00E83B9E" w:rsidP="003D5F68">
      <w:pPr>
        <w:pStyle w:val="BodyText"/>
        <w:ind w:left="1083"/>
        <w:rPr>
          <w:rStyle w:val="Instruction"/>
          <w:color w:val="C00000"/>
          <w:lang w:val="en-AU"/>
        </w:rPr>
      </w:pPr>
      <w:r w:rsidRPr="0004278A">
        <w:rPr>
          <w:rStyle w:val="Instruction"/>
          <w:color w:val="C00000"/>
          <w:lang w:val="en-AU"/>
        </w:rPr>
        <w:t>Prior</w:t>
      </w:r>
      <w:r w:rsidRPr="0004278A">
        <w:rPr>
          <w:rStyle w:val="Instruction"/>
          <w:color w:val="C00000"/>
        </w:rPr>
        <w:t xml:space="preserve"> to the finalisation of the Plan</w:t>
      </w:r>
      <w:r w:rsidRPr="0004278A">
        <w:rPr>
          <w:rStyle w:val="Instruction"/>
          <w:color w:val="C00000"/>
          <w:lang w:val="en-AU"/>
        </w:rPr>
        <w:t xml:space="preserve"> and with respect to:</w:t>
      </w:r>
    </w:p>
    <w:p w14:paraId="59774692" w14:textId="77777777" w:rsidR="00E83B9E" w:rsidRPr="0004278A" w:rsidRDefault="00E83B9E" w:rsidP="003D5F68">
      <w:pPr>
        <w:pStyle w:val="BodyText"/>
        <w:numPr>
          <w:ilvl w:val="0"/>
          <w:numId w:val="37"/>
        </w:numPr>
        <w:tabs>
          <w:tab w:val="clear" w:pos="1622"/>
          <w:tab w:val="num" w:pos="1441"/>
        </w:tabs>
        <w:ind w:left="1441"/>
        <w:rPr>
          <w:rStyle w:val="Instruction"/>
          <w:color w:val="C00000"/>
        </w:rPr>
      </w:pPr>
      <w:r w:rsidRPr="0004278A">
        <w:rPr>
          <w:rStyle w:val="Instruction"/>
          <w:color w:val="C00000"/>
        </w:rPr>
        <w:t>Buy Local Policy</w:t>
      </w:r>
      <w:r w:rsidRPr="0004278A">
        <w:rPr>
          <w:rStyle w:val="Instruction"/>
          <w:color w:val="C00000"/>
          <w:lang w:val="en-AU"/>
        </w:rPr>
        <w:t xml:space="preserve"> 2002 or WA Buy Local Policy 2020</w:t>
      </w:r>
      <w:r w:rsidRPr="0004278A">
        <w:rPr>
          <w:rStyle w:val="Instruction"/>
          <w:color w:val="C00000"/>
        </w:rPr>
        <w:t xml:space="preserve"> requirements, approval to use an alternative strategy in a specific </w:t>
      </w:r>
      <w:r w:rsidRPr="0004278A">
        <w:rPr>
          <w:rStyle w:val="Instruction"/>
          <w:color w:val="C00000"/>
          <w:lang w:val="en-AU"/>
        </w:rPr>
        <w:t>Procurement</w:t>
      </w:r>
      <w:r w:rsidRPr="0004278A">
        <w:rPr>
          <w:rStyle w:val="Instruction"/>
          <w:color w:val="C00000"/>
        </w:rPr>
        <w:t xml:space="preserve"> or contract regarding </w:t>
      </w:r>
      <w:r w:rsidRPr="0004278A">
        <w:rPr>
          <w:rStyle w:val="Instruction"/>
          <w:color w:val="C00000"/>
          <w:lang w:val="en-AU"/>
        </w:rPr>
        <w:t xml:space="preserve">regional </w:t>
      </w:r>
      <w:r w:rsidRPr="0004278A">
        <w:rPr>
          <w:rStyle w:val="Instruction"/>
          <w:color w:val="C00000"/>
        </w:rPr>
        <w:t>price preferences must be secured</w:t>
      </w:r>
      <w:r w:rsidRPr="0004278A">
        <w:rPr>
          <w:rStyle w:val="Instruction"/>
          <w:color w:val="C00000"/>
          <w:lang w:val="en-AU"/>
        </w:rPr>
        <w:t>; and</w:t>
      </w:r>
    </w:p>
    <w:p w14:paraId="4FDB3FF5" w14:textId="77777777" w:rsidR="00E83B9E" w:rsidRPr="0004278A" w:rsidRDefault="00E83B9E" w:rsidP="003D5F68">
      <w:pPr>
        <w:pStyle w:val="BodyText"/>
        <w:numPr>
          <w:ilvl w:val="0"/>
          <w:numId w:val="37"/>
        </w:numPr>
        <w:tabs>
          <w:tab w:val="clear" w:pos="1622"/>
          <w:tab w:val="num" w:pos="1441"/>
        </w:tabs>
        <w:ind w:left="1441"/>
        <w:rPr>
          <w:rStyle w:val="Instruction"/>
          <w:color w:val="C00000"/>
        </w:rPr>
      </w:pPr>
      <w:r w:rsidRPr="0004278A">
        <w:rPr>
          <w:rStyle w:val="Instruction"/>
          <w:color w:val="C00000"/>
          <w:lang w:val="en-AU"/>
        </w:rPr>
        <w:t xml:space="preserve">WAIPS Standard Participation Plan requirements, </w:t>
      </w:r>
      <w:bookmarkStart w:id="7" w:name="_Hlk100760209"/>
      <w:r w:rsidRPr="0004278A">
        <w:rPr>
          <w:rStyle w:val="Instruction"/>
          <w:color w:val="C00000"/>
          <w:lang w:val="en-AU"/>
        </w:rPr>
        <w:t>approval to not include the Standard Participation Plan as a weighted qualitative requirement must be sought and a decision obtained</w:t>
      </w:r>
      <w:bookmarkEnd w:id="7"/>
      <w:r w:rsidRPr="0004278A">
        <w:rPr>
          <w:rStyle w:val="Instruction"/>
          <w:color w:val="C00000"/>
          <w:lang w:val="en-AU"/>
        </w:rPr>
        <w:t>.</w:t>
      </w:r>
    </w:p>
    <w:p w14:paraId="4370BC5F" w14:textId="3E332BCA" w:rsidR="008754A1" w:rsidRPr="0004278A" w:rsidRDefault="00E83B9E" w:rsidP="003D5F68">
      <w:pPr>
        <w:pStyle w:val="BodyText"/>
        <w:ind w:left="1081"/>
        <w:rPr>
          <w:i/>
          <w:color w:val="C00000"/>
          <w:lang w:val="en-AU"/>
        </w:rPr>
      </w:pPr>
      <w:r w:rsidRPr="0004278A">
        <w:rPr>
          <w:rStyle w:val="Instruction"/>
          <w:color w:val="C00000"/>
          <w:lang w:val="en-AU"/>
        </w:rPr>
        <w:t xml:space="preserve">The above approvals and exemptions are to be sought </w:t>
      </w:r>
      <w:bookmarkStart w:id="8" w:name="_Hlk100760449"/>
      <w:r w:rsidRPr="0004278A">
        <w:rPr>
          <w:rStyle w:val="Instruction"/>
          <w:color w:val="C00000"/>
        </w:rPr>
        <w:t xml:space="preserve">from the </w:t>
      </w:r>
      <w:r w:rsidRPr="0004278A">
        <w:rPr>
          <w:rStyle w:val="Instruction"/>
          <w:color w:val="C00000"/>
          <w:lang w:val="en-AU"/>
        </w:rPr>
        <w:t>Industry Link Advisory Service</w:t>
      </w:r>
      <w:r w:rsidRPr="0004278A">
        <w:rPr>
          <w:rStyle w:val="Instruction"/>
          <w:color w:val="C00000"/>
        </w:rPr>
        <w:t xml:space="preserve">, c/- the Industry Participation Team at the Department of Jobs, Tourism, Science and Innovation, telephone </w:t>
      </w:r>
      <w:r w:rsidRPr="0004278A">
        <w:rPr>
          <w:rStyle w:val="Instruction"/>
          <w:color w:val="C00000"/>
          <w:lang w:val="en-AU"/>
        </w:rPr>
        <w:t>(08) 6277 2999</w:t>
      </w:r>
      <w:r w:rsidRPr="0004278A">
        <w:rPr>
          <w:rStyle w:val="Instruction"/>
          <w:color w:val="C00000"/>
        </w:rPr>
        <w:t xml:space="preserve">, email: </w:t>
      </w:r>
      <w:hyperlink r:id="rId17" w:history="1">
        <w:r w:rsidRPr="0004278A">
          <w:rPr>
            <w:rStyle w:val="Hyperlink"/>
            <w:color w:val="C00000"/>
            <w:sz w:val="24"/>
          </w:rPr>
          <w:t>industrylink@jtsi.wa.gov.au</w:t>
        </w:r>
      </w:hyperlink>
      <w:r w:rsidRPr="0004278A">
        <w:rPr>
          <w:rStyle w:val="Instruction"/>
          <w:color w:val="C00000"/>
        </w:rPr>
        <w:t>.  A minimum of fifteen (</w:t>
      </w:r>
      <w:r w:rsidRPr="0004278A">
        <w:rPr>
          <w:rStyle w:val="Instruction"/>
          <w:color w:val="C00000"/>
          <w:lang w:val="en-AU"/>
        </w:rPr>
        <w:t>1</w:t>
      </w:r>
      <w:r w:rsidRPr="0004278A">
        <w:rPr>
          <w:rStyle w:val="Instruction"/>
          <w:color w:val="C00000"/>
        </w:rPr>
        <w:t xml:space="preserve">5) working days should be allowed for </w:t>
      </w:r>
      <w:r w:rsidRPr="0004278A">
        <w:rPr>
          <w:rStyle w:val="Instruction"/>
          <w:color w:val="C00000"/>
          <w:lang w:val="en-AU"/>
        </w:rPr>
        <w:t>either of these processes.</w:t>
      </w:r>
      <w:bookmarkEnd w:id="8"/>
    </w:p>
    <w:p w14:paraId="0698D1D7" w14:textId="63F36563" w:rsidR="00456CC1" w:rsidRPr="00456CC1" w:rsidRDefault="00456CC1" w:rsidP="00456CC1">
      <w:pPr>
        <w:widowControl w:val="0"/>
        <w:numPr>
          <w:ilvl w:val="0"/>
          <w:numId w:val="1"/>
        </w:numPr>
        <w:rPr>
          <w:rFonts w:eastAsia="Times New Roman" w:cs="Times New Roman"/>
          <w:b/>
          <w:bCs/>
          <w:szCs w:val="24"/>
        </w:rPr>
      </w:pPr>
      <w:r>
        <w:rPr>
          <w:rFonts w:eastAsia="Times New Roman" w:cs="Times New Roman"/>
          <w:b/>
          <w:bCs/>
          <w:szCs w:val="24"/>
        </w:rPr>
        <w:t xml:space="preserve">5.1.2.2 </w:t>
      </w:r>
      <w:r w:rsidRPr="00456CC1">
        <w:rPr>
          <w:rFonts w:eastAsia="Times New Roman" w:cs="Times New Roman"/>
          <w:b/>
          <w:bCs/>
          <w:szCs w:val="24"/>
        </w:rPr>
        <w:t>Evaluation</w:t>
      </w:r>
    </w:p>
    <w:p w14:paraId="2835C9B0" w14:textId="44E2C7AB" w:rsidR="00456CC1" w:rsidRDefault="00942AB4" w:rsidP="003D5F68">
      <w:pPr>
        <w:widowControl w:val="0"/>
        <w:numPr>
          <w:ilvl w:val="1"/>
          <w:numId w:val="1"/>
        </w:numPr>
        <w:ind w:left="1080"/>
        <w:rPr>
          <w:rFonts w:eastAsia="Times New Roman" w:cs="Times New Roman"/>
          <w:szCs w:val="24"/>
        </w:rPr>
      </w:pPr>
      <w:r w:rsidRPr="007D526F">
        <w:rPr>
          <w:rFonts w:eastAsia="Times New Roman" w:cs="Times New Roman"/>
          <w:szCs w:val="24"/>
        </w:rPr>
        <w:t xml:space="preserve">Added a sub-section (a) </w:t>
      </w:r>
      <w:r w:rsidR="007D526F">
        <w:rPr>
          <w:rFonts w:eastAsia="Times New Roman" w:cs="Times New Roman"/>
          <w:szCs w:val="24"/>
        </w:rPr>
        <w:t xml:space="preserve">titled </w:t>
      </w:r>
      <w:r w:rsidRPr="007D526F">
        <w:rPr>
          <w:rFonts w:eastAsia="Times New Roman" w:cs="Times New Roman"/>
          <w:szCs w:val="24"/>
        </w:rPr>
        <w:t>Imported Content</w:t>
      </w:r>
      <w:r w:rsidR="007D526F">
        <w:rPr>
          <w:rFonts w:eastAsia="Times New Roman" w:cs="Times New Roman"/>
          <w:szCs w:val="24"/>
        </w:rPr>
        <w:t>.</w:t>
      </w:r>
    </w:p>
    <w:p w14:paraId="6BB55FD1" w14:textId="77777777" w:rsidR="001B726D" w:rsidRDefault="001B726D" w:rsidP="003D5F68">
      <w:pPr>
        <w:widowControl w:val="0"/>
        <w:numPr>
          <w:ilvl w:val="1"/>
          <w:numId w:val="1"/>
        </w:numPr>
        <w:ind w:left="1080"/>
        <w:rPr>
          <w:rFonts w:eastAsia="Times New Roman" w:cs="Times New Roman"/>
          <w:szCs w:val="24"/>
        </w:rPr>
      </w:pPr>
      <w:r>
        <w:rPr>
          <w:rFonts w:eastAsia="Times New Roman" w:cs="Times New Roman"/>
          <w:szCs w:val="24"/>
        </w:rPr>
        <w:t xml:space="preserve">Deleted all optional text relating to the </w:t>
      </w:r>
      <w:r w:rsidRPr="005733B1">
        <w:rPr>
          <w:rFonts w:eastAsia="Times New Roman" w:cs="Times New Roman"/>
          <w:szCs w:val="24"/>
        </w:rPr>
        <w:t>Buy Local Policy 2002.</w:t>
      </w:r>
    </w:p>
    <w:p w14:paraId="035A26C1" w14:textId="4C5BA404" w:rsidR="007D526F" w:rsidRDefault="007F400A" w:rsidP="003D5F68">
      <w:pPr>
        <w:widowControl w:val="0"/>
        <w:numPr>
          <w:ilvl w:val="1"/>
          <w:numId w:val="1"/>
        </w:numPr>
        <w:ind w:left="1080"/>
        <w:rPr>
          <w:rFonts w:eastAsia="Times New Roman" w:cs="Times New Roman"/>
          <w:szCs w:val="24"/>
        </w:rPr>
      </w:pPr>
      <w:r>
        <w:rPr>
          <w:rFonts w:eastAsia="Times New Roman" w:cs="Times New Roman"/>
          <w:szCs w:val="24"/>
        </w:rPr>
        <w:t xml:space="preserve">Removed optional text regarding the agency’s discretion to include or exclude Imported Content. </w:t>
      </w:r>
    </w:p>
    <w:p w14:paraId="72AFFDD9" w14:textId="0EFC17EC" w:rsidR="007F400A" w:rsidRDefault="00046491" w:rsidP="003D5F68">
      <w:pPr>
        <w:widowControl w:val="0"/>
        <w:numPr>
          <w:ilvl w:val="1"/>
          <w:numId w:val="1"/>
        </w:numPr>
        <w:ind w:left="1080"/>
        <w:rPr>
          <w:rFonts w:eastAsia="Times New Roman" w:cs="Times New Roman"/>
          <w:szCs w:val="24"/>
        </w:rPr>
      </w:pPr>
      <w:r>
        <w:rPr>
          <w:rFonts w:eastAsia="Times New Roman" w:cs="Times New Roman"/>
          <w:szCs w:val="24"/>
        </w:rPr>
        <w:t>There are now only two paragraphs of optional text relating to imported content:</w:t>
      </w:r>
    </w:p>
    <w:p w14:paraId="1D7D054B" w14:textId="77777777" w:rsidR="00046491" w:rsidRPr="00046491" w:rsidRDefault="00046491" w:rsidP="003D5F68">
      <w:pPr>
        <w:widowControl w:val="0"/>
        <w:ind w:left="1080"/>
        <w:rPr>
          <w:rFonts w:eastAsia="Times New Roman" w:cs="Times New Roman"/>
          <w:color w:val="3366CC"/>
          <w:szCs w:val="24"/>
        </w:rPr>
      </w:pPr>
      <w:r w:rsidRPr="00046491">
        <w:rPr>
          <w:rFonts w:eastAsia="Times New Roman" w:cs="Times New Roman"/>
          <w:color w:val="3366CC"/>
          <w:szCs w:val="24"/>
        </w:rPr>
        <w:t>The imported content requirement will not be included in the Request for this Procurement.</w:t>
      </w:r>
    </w:p>
    <w:p w14:paraId="6040D6C6" w14:textId="77777777" w:rsidR="00046491" w:rsidRPr="00046491" w:rsidRDefault="00046491" w:rsidP="003D5F68">
      <w:pPr>
        <w:widowControl w:val="0"/>
        <w:ind w:left="1080"/>
        <w:rPr>
          <w:rFonts w:eastAsia="Times New Roman" w:cs="Times New Roman"/>
          <w:color w:val="C00000"/>
          <w:szCs w:val="24"/>
        </w:rPr>
      </w:pPr>
      <w:r w:rsidRPr="00046491">
        <w:rPr>
          <w:rFonts w:eastAsia="Times New Roman" w:cs="Times New Roman"/>
          <w:color w:val="C00000"/>
          <w:szCs w:val="24"/>
        </w:rPr>
        <w:t>Or</w:t>
      </w:r>
    </w:p>
    <w:p w14:paraId="782E7A85" w14:textId="327C638A" w:rsidR="00046491" w:rsidRPr="00046491" w:rsidRDefault="00046491" w:rsidP="003D5F68">
      <w:pPr>
        <w:widowControl w:val="0"/>
        <w:ind w:left="1080"/>
        <w:rPr>
          <w:rFonts w:eastAsia="Times New Roman" w:cs="Times New Roman"/>
          <w:color w:val="3366CC"/>
          <w:szCs w:val="24"/>
        </w:rPr>
      </w:pPr>
      <w:r w:rsidRPr="00046491">
        <w:rPr>
          <w:rFonts w:eastAsia="Times New Roman" w:cs="Times New Roman"/>
          <w:color w:val="3366CC"/>
          <w:szCs w:val="24"/>
        </w:rPr>
        <w:t>The imported content requirement will be included in the Request for this Procurement and the impost applied as applicable.</w:t>
      </w:r>
    </w:p>
    <w:p w14:paraId="3F52BF63" w14:textId="2C944349" w:rsidR="00187163" w:rsidRDefault="00187163" w:rsidP="003D5F68">
      <w:pPr>
        <w:widowControl w:val="0"/>
        <w:numPr>
          <w:ilvl w:val="1"/>
          <w:numId w:val="1"/>
        </w:numPr>
        <w:ind w:left="1080"/>
        <w:rPr>
          <w:rFonts w:eastAsia="Times New Roman" w:cs="Times New Roman"/>
          <w:szCs w:val="24"/>
        </w:rPr>
      </w:pPr>
      <w:r>
        <w:rPr>
          <w:rFonts w:eastAsia="Times New Roman" w:cs="Times New Roman"/>
          <w:szCs w:val="24"/>
        </w:rPr>
        <w:t>Changed numbering for the Regional Price Preference</w:t>
      </w:r>
      <w:r w:rsidR="00AA2EF8">
        <w:rPr>
          <w:rFonts w:eastAsia="Times New Roman" w:cs="Times New Roman"/>
          <w:szCs w:val="24"/>
        </w:rPr>
        <w:t>s</w:t>
      </w:r>
      <w:r w:rsidRPr="007D526F">
        <w:rPr>
          <w:rFonts w:eastAsia="Times New Roman" w:cs="Times New Roman"/>
          <w:szCs w:val="24"/>
        </w:rPr>
        <w:t xml:space="preserve"> sub-section </w:t>
      </w:r>
      <w:r>
        <w:rPr>
          <w:rFonts w:eastAsia="Times New Roman" w:cs="Times New Roman"/>
          <w:szCs w:val="24"/>
        </w:rPr>
        <w:t xml:space="preserve">to </w:t>
      </w:r>
      <w:r w:rsidRPr="007D526F">
        <w:rPr>
          <w:rFonts w:eastAsia="Times New Roman" w:cs="Times New Roman"/>
          <w:szCs w:val="24"/>
        </w:rPr>
        <w:t>(</w:t>
      </w:r>
      <w:r>
        <w:rPr>
          <w:rFonts w:eastAsia="Times New Roman" w:cs="Times New Roman"/>
          <w:szCs w:val="24"/>
        </w:rPr>
        <w:t>b</w:t>
      </w:r>
      <w:r w:rsidRPr="007D526F">
        <w:rPr>
          <w:rFonts w:eastAsia="Times New Roman" w:cs="Times New Roman"/>
          <w:szCs w:val="24"/>
        </w:rPr>
        <w:t>)</w:t>
      </w:r>
    </w:p>
    <w:p w14:paraId="018231C9" w14:textId="6C8BE061" w:rsidR="00187163" w:rsidRDefault="00187163" w:rsidP="003D5F68">
      <w:pPr>
        <w:widowControl w:val="0"/>
        <w:numPr>
          <w:ilvl w:val="1"/>
          <w:numId w:val="1"/>
        </w:numPr>
        <w:ind w:left="1080"/>
        <w:rPr>
          <w:rFonts w:eastAsia="Times New Roman" w:cs="Times New Roman"/>
          <w:szCs w:val="24"/>
        </w:rPr>
      </w:pPr>
      <w:r>
        <w:rPr>
          <w:rFonts w:eastAsia="Times New Roman" w:cs="Times New Roman"/>
          <w:szCs w:val="24"/>
        </w:rPr>
        <w:t xml:space="preserve">Added </w:t>
      </w:r>
      <w:r w:rsidR="00EA0207">
        <w:rPr>
          <w:rFonts w:eastAsia="Times New Roman" w:cs="Times New Roman"/>
          <w:szCs w:val="24"/>
        </w:rPr>
        <w:t xml:space="preserve">the following </w:t>
      </w:r>
      <w:r>
        <w:rPr>
          <w:rFonts w:eastAsia="Times New Roman" w:cs="Times New Roman"/>
          <w:szCs w:val="24"/>
        </w:rPr>
        <w:t>text</w:t>
      </w:r>
      <w:r w:rsidR="00AA2EF8">
        <w:rPr>
          <w:rFonts w:eastAsia="Times New Roman" w:cs="Times New Roman"/>
          <w:szCs w:val="24"/>
        </w:rPr>
        <w:t xml:space="preserve"> under Regional Price Preferences</w:t>
      </w:r>
      <w:r>
        <w:rPr>
          <w:rFonts w:eastAsia="Times New Roman" w:cs="Times New Roman"/>
          <w:szCs w:val="24"/>
        </w:rPr>
        <w:t>:</w:t>
      </w:r>
    </w:p>
    <w:p w14:paraId="754407C2" w14:textId="77777777" w:rsidR="00187163" w:rsidRPr="00187163" w:rsidRDefault="00187163" w:rsidP="003D5F68">
      <w:pPr>
        <w:widowControl w:val="0"/>
        <w:ind w:left="1080"/>
        <w:rPr>
          <w:rFonts w:eastAsia="Times New Roman" w:cs="Times New Roman"/>
          <w:i/>
          <w:color w:val="C00000"/>
          <w:szCs w:val="24"/>
        </w:rPr>
      </w:pPr>
      <w:r w:rsidRPr="00187163">
        <w:rPr>
          <w:rFonts w:eastAsia="Times New Roman" w:cs="Times New Roman"/>
          <w:i/>
          <w:color w:val="C00000"/>
          <w:szCs w:val="24"/>
        </w:rPr>
        <w:t xml:space="preserve">If a State agency is using any of the Accountable Authority Discretions, see section 4.7 of the </w:t>
      </w:r>
      <w:hyperlink r:id="rId18" w:history="1">
        <w:r w:rsidRPr="00187163">
          <w:rPr>
            <w:rFonts w:eastAsia="Times New Roman"/>
            <w:color w:val="C00000"/>
            <w:szCs w:val="24"/>
          </w:rPr>
          <w:t>Western Australian Buy Local Policy 2022</w:t>
        </w:r>
      </w:hyperlink>
      <w:r w:rsidRPr="00187163">
        <w:rPr>
          <w:rFonts w:eastAsia="Times New Roman" w:cs="Times New Roman"/>
          <w:i/>
          <w:color w:val="C00000"/>
          <w:szCs w:val="24"/>
        </w:rPr>
        <w:t>, to modify the application of the regional price preferences, or an exemption has been provided by the Minister for State Development, Jobs and Trade, provide the details here.</w:t>
      </w:r>
    </w:p>
    <w:p w14:paraId="4DEA9297" w14:textId="37A62EC9" w:rsidR="00187163" w:rsidRDefault="00187163" w:rsidP="00EA69B0">
      <w:pPr>
        <w:widowControl w:val="0"/>
        <w:ind w:left="1080"/>
        <w:rPr>
          <w:rFonts w:eastAsia="Times New Roman" w:cs="Times New Roman"/>
          <w:i/>
          <w:color w:val="C00000"/>
          <w:szCs w:val="24"/>
        </w:rPr>
      </w:pPr>
      <w:r w:rsidRPr="00187163">
        <w:rPr>
          <w:rFonts w:eastAsia="Times New Roman" w:cs="Times New Roman"/>
          <w:i/>
          <w:color w:val="C00000"/>
          <w:szCs w:val="24"/>
        </w:rPr>
        <w:t xml:space="preserve">Add and edit the following if the Procurement is to establish a standing offer (includes CUAs). See section 4.6 of the </w:t>
      </w:r>
      <w:hyperlink r:id="rId19" w:history="1">
        <w:r w:rsidRPr="00187163">
          <w:rPr>
            <w:rFonts w:eastAsia="Times New Roman"/>
            <w:color w:val="C00000"/>
            <w:szCs w:val="24"/>
          </w:rPr>
          <w:t>Western Australian Buy Local Policy 2022</w:t>
        </w:r>
      </w:hyperlink>
      <w:r w:rsidRPr="00187163">
        <w:rPr>
          <w:rFonts w:eastAsia="Times New Roman" w:cs="Times New Roman"/>
          <w:i/>
          <w:color w:val="C00000"/>
          <w:szCs w:val="24"/>
        </w:rPr>
        <w:t>.</w:t>
      </w:r>
    </w:p>
    <w:p w14:paraId="6F8FCF21" w14:textId="77777777" w:rsidR="00EA0207" w:rsidRPr="00EA0207" w:rsidRDefault="00EA0207" w:rsidP="003D5F68">
      <w:pPr>
        <w:widowControl w:val="0"/>
        <w:ind w:left="1080"/>
        <w:rPr>
          <w:rFonts w:eastAsia="Times New Roman" w:cs="Times New Roman"/>
          <w:color w:val="3366CC"/>
          <w:szCs w:val="24"/>
        </w:rPr>
      </w:pPr>
      <w:r w:rsidRPr="00EA0207">
        <w:rPr>
          <w:rFonts w:eastAsia="Times New Roman" w:cs="Times New Roman"/>
          <w:color w:val="3366CC"/>
          <w:szCs w:val="24"/>
        </w:rPr>
        <w:t xml:space="preserve">The Procurement is to establish a standing offer and the regional price preferences will be applied at the formation of the </w:t>
      </w:r>
      <w:r w:rsidRPr="00D149B1">
        <w:rPr>
          <w:rFonts w:eastAsia="Times New Roman" w:cs="Times New Roman"/>
          <w:color w:val="3366CC"/>
          <w:szCs w:val="24"/>
        </w:rPr>
        <w:t>standing</w:t>
      </w:r>
      <w:r w:rsidRPr="00EA0207">
        <w:rPr>
          <w:rFonts w:eastAsia="Times New Roman" w:cs="Times New Roman"/>
          <w:color w:val="3366CC"/>
          <w:szCs w:val="24"/>
        </w:rPr>
        <w:t xml:space="preserve"> offer </w:t>
      </w:r>
      <w:r w:rsidRPr="00EA0207">
        <w:rPr>
          <w:rFonts w:eastAsia="Times New Roman" w:cs="Times New Roman"/>
          <w:i/>
          <w:iCs/>
          <w:color w:val="C00000"/>
          <w:szCs w:val="24"/>
        </w:rPr>
        <w:t>or</w:t>
      </w:r>
      <w:r w:rsidRPr="00EA0207">
        <w:rPr>
          <w:rFonts w:eastAsia="Times New Roman" w:cs="Times New Roman"/>
          <w:color w:val="C00000"/>
          <w:szCs w:val="24"/>
        </w:rPr>
        <w:t xml:space="preserve"> </w:t>
      </w:r>
      <w:r w:rsidRPr="00EA0207">
        <w:rPr>
          <w:rFonts w:eastAsia="Times New Roman" w:cs="Times New Roman"/>
          <w:color w:val="3366CC"/>
          <w:szCs w:val="24"/>
        </w:rPr>
        <w:t>when quotes are called from panel members.</w:t>
      </w:r>
    </w:p>
    <w:p w14:paraId="4E9E1693" w14:textId="4B7A441F" w:rsidR="004C67BA" w:rsidRDefault="00053E16" w:rsidP="003D5F68">
      <w:pPr>
        <w:widowControl w:val="0"/>
        <w:numPr>
          <w:ilvl w:val="1"/>
          <w:numId w:val="1"/>
        </w:numPr>
        <w:ind w:left="1080"/>
        <w:rPr>
          <w:rFonts w:eastAsia="Times New Roman" w:cs="Times New Roman"/>
          <w:szCs w:val="24"/>
        </w:rPr>
      </w:pPr>
      <w:r>
        <w:rPr>
          <w:rFonts w:eastAsia="Times New Roman" w:cs="Times New Roman"/>
          <w:szCs w:val="24"/>
        </w:rPr>
        <w:t>Deleted the following text</w:t>
      </w:r>
      <w:r w:rsidR="00AA2EF8">
        <w:rPr>
          <w:rFonts w:eastAsia="Times New Roman" w:cs="Times New Roman"/>
          <w:szCs w:val="24"/>
        </w:rPr>
        <w:t xml:space="preserve"> under </w:t>
      </w:r>
      <w:r w:rsidR="00AA2EF8" w:rsidRPr="00AA2EF8">
        <w:rPr>
          <w:rFonts w:eastAsia="Times New Roman" w:cs="Times New Roman"/>
          <w:szCs w:val="24"/>
        </w:rPr>
        <w:t>Regional Price Preference</w:t>
      </w:r>
      <w:r w:rsidR="00AA2EF8">
        <w:rPr>
          <w:rFonts w:eastAsia="Times New Roman" w:cs="Times New Roman"/>
          <w:szCs w:val="24"/>
        </w:rPr>
        <w:t>s</w:t>
      </w:r>
      <w:r>
        <w:rPr>
          <w:rFonts w:eastAsia="Times New Roman" w:cs="Times New Roman"/>
          <w:szCs w:val="24"/>
        </w:rPr>
        <w:t>:</w:t>
      </w:r>
    </w:p>
    <w:p w14:paraId="1F990943" w14:textId="77777777" w:rsidR="00053E16" w:rsidRPr="00053E16" w:rsidRDefault="00053E16" w:rsidP="003D5F68">
      <w:pPr>
        <w:widowControl w:val="0"/>
        <w:ind w:left="1080"/>
        <w:rPr>
          <w:rFonts w:eastAsia="Times New Roman" w:cs="Times New Roman"/>
          <w:i/>
          <w:color w:val="C00000"/>
          <w:szCs w:val="24"/>
        </w:rPr>
      </w:pPr>
      <w:r w:rsidRPr="00053E16">
        <w:rPr>
          <w:rFonts w:eastAsia="Times New Roman" w:cs="Times New Roman"/>
          <w:i/>
          <w:color w:val="C00000"/>
          <w:szCs w:val="24"/>
        </w:rPr>
        <w:lastRenderedPageBreak/>
        <w:t>Or</w:t>
      </w:r>
    </w:p>
    <w:p w14:paraId="4D051FF6" w14:textId="77777777" w:rsidR="00053E16" w:rsidRPr="00053E16" w:rsidRDefault="00053E16" w:rsidP="003D5F68">
      <w:pPr>
        <w:widowControl w:val="0"/>
        <w:ind w:left="1080"/>
        <w:rPr>
          <w:rFonts w:eastAsia="Times New Roman" w:cs="Times New Roman"/>
          <w:color w:val="3366CC"/>
          <w:szCs w:val="24"/>
        </w:rPr>
      </w:pPr>
      <w:r w:rsidRPr="00053E16">
        <w:rPr>
          <w:rFonts w:eastAsia="Times New Roman" w:cs="Times New Roman"/>
          <w:color w:val="3366CC"/>
          <w:szCs w:val="24"/>
        </w:rPr>
        <w:t xml:space="preserve">This Procurement will have regional contract delivery </w:t>
      </w:r>
      <w:proofErr w:type="gramStart"/>
      <w:r w:rsidRPr="00053E16">
        <w:rPr>
          <w:rFonts w:eastAsia="Times New Roman" w:cs="Times New Roman"/>
          <w:color w:val="3366CC"/>
          <w:szCs w:val="24"/>
        </w:rPr>
        <w:t>points,</w:t>
      </w:r>
      <w:proofErr w:type="gramEnd"/>
      <w:r w:rsidRPr="00053E16">
        <w:rPr>
          <w:rFonts w:eastAsia="Times New Roman" w:cs="Times New Roman"/>
          <w:color w:val="3366CC"/>
          <w:szCs w:val="24"/>
        </w:rPr>
        <w:t xml:space="preserve"> however, the Local Content Advisory Committee has granted approval to not include and apply regional price preferences.</w:t>
      </w:r>
    </w:p>
    <w:p w14:paraId="6AFDD25B" w14:textId="542B81C4" w:rsidR="007D526F" w:rsidRPr="00EF2C49" w:rsidRDefault="00325A3D" w:rsidP="003D5F68">
      <w:pPr>
        <w:widowControl w:val="0"/>
        <w:numPr>
          <w:ilvl w:val="1"/>
          <w:numId w:val="1"/>
        </w:numPr>
        <w:ind w:left="1080"/>
        <w:rPr>
          <w:rFonts w:eastAsia="Times New Roman" w:cs="Times New Roman"/>
          <w:szCs w:val="24"/>
        </w:rPr>
      </w:pPr>
      <w:r w:rsidRPr="00EF2C49">
        <w:rPr>
          <w:rFonts w:eastAsia="Times New Roman" w:cs="Times New Roman"/>
          <w:szCs w:val="24"/>
        </w:rPr>
        <w:t>Changed numbering for the Value for Money sub-section to (c)</w:t>
      </w:r>
    </w:p>
    <w:p w14:paraId="31C81478" w14:textId="7D02DBA2" w:rsidR="00066D98" w:rsidRPr="00EC275F" w:rsidRDefault="00066D98" w:rsidP="00EC275F">
      <w:pPr>
        <w:widowControl w:val="0"/>
        <w:numPr>
          <w:ilvl w:val="0"/>
          <w:numId w:val="1"/>
        </w:numPr>
        <w:rPr>
          <w:rFonts w:eastAsia="Times New Roman" w:cs="Times New Roman"/>
          <w:b/>
          <w:bCs/>
          <w:szCs w:val="24"/>
        </w:rPr>
      </w:pPr>
      <w:r w:rsidRPr="00EC275F">
        <w:rPr>
          <w:rFonts w:eastAsia="Times New Roman" w:cs="Times New Roman"/>
          <w:b/>
          <w:bCs/>
          <w:szCs w:val="24"/>
        </w:rPr>
        <w:t xml:space="preserve">8.4 </w:t>
      </w:r>
      <w:r w:rsidR="00EC275F" w:rsidRPr="00EC275F">
        <w:rPr>
          <w:rFonts w:eastAsia="Times New Roman" w:cs="Times New Roman"/>
          <w:b/>
          <w:bCs/>
          <w:szCs w:val="24"/>
        </w:rPr>
        <w:t xml:space="preserve">Performance Requirements (b) </w:t>
      </w:r>
      <w:r w:rsidRPr="00EC275F">
        <w:rPr>
          <w:rFonts w:eastAsia="Times New Roman" w:cs="Times New Roman"/>
          <w:b/>
          <w:bCs/>
          <w:szCs w:val="24"/>
        </w:rPr>
        <w:t>Reporting</w:t>
      </w:r>
    </w:p>
    <w:p w14:paraId="249F2DC4" w14:textId="72616169" w:rsidR="00066D98" w:rsidRPr="00FD2B4E" w:rsidRDefault="00FD2B4E" w:rsidP="00FD2B4E">
      <w:pPr>
        <w:widowControl w:val="0"/>
        <w:ind w:left="720"/>
        <w:rPr>
          <w:rFonts w:eastAsia="Times New Roman" w:cs="Times New Roman"/>
          <w:szCs w:val="24"/>
        </w:rPr>
      </w:pPr>
      <w:r w:rsidRPr="00FD2B4E">
        <w:rPr>
          <w:rFonts w:eastAsia="Times New Roman" w:cs="Times New Roman"/>
          <w:szCs w:val="24"/>
        </w:rPr>
        <w:t xml:space="preserve">Added instructional text encouraging drafter to consider Buy Local reporting </w:t>
      </w:r>
    </w:p>
    <w:p w14:paraId="536A3D82" w14:textId="77777777" w:rsidR="00FD2B4E" w:rsidRPr="00FD2B4E" w:rsidRDefault="00FD2B4E" w:rsidP="00FD2B4E">
      <w:pPr>
        <w:widowControl w:val="0"/>
        <w:ind w:left="720"/>
        <w:rPr>
          <w:rFonts w:eastAsia="Times New Roman" w:cs="Times New Roman"/>
          <w:color w:val="C00000"/>
          <w:szCs w:val="24"/>
        </w:rPr>
      </w:pPr>
      <w:r w:rsidRPr="00FD2B4E">
        <w:rPr>
          <w:rFonts w:eastAsia="Times New Roman" w:cs="Times New Roman"/>
          <w:color w:val="C00000"/>
          <w:szCs w:val="24"/>
        </w:rPr>
        <w:t>Include details where relevant of any proposed reporting requirements related to the WA Buy Local Policy 2022. State Agencies’ reporting responsibilities for the WA Buy Local Policy 2022 will be covered by their Implementation Agreement with JTSI. Where a contract has a regional contract delivery point and regional price preferences may impact on contract award, detail the proposed reporting requirements that will be used to monitor contractor compliance with any regional content commitments.</w:t>
      </w:r>
    </w:p>
    <w:p w14:paraId="2DC3E824" w14:textId="46F80944" w:rsidR="001631B1" w:rsidRPr="00E51993" w:rsidRDefault="001631B1" w:rsidP="001631B1">
      <w:pPr>
        <w:widowControl w:val="0"/>
        <w:spacing w:before="240"/>
        <w:outlineLvl w:val="1"/>
        <w:rPr>
          <w:rFonts w:eastAsia="Times New Roman" w:cs="Times New Roman"/>
          <w:b/>
          <w:bCs/>
          <w:sz w:val="28"/>
          <w:szCs w:val="26"/>
        </w:rPr>
      </w:pPr>
      <w:bookmarkStart w:id="9" w:name="_Toc103955285"/>
      <w:r w:rsidRPr="00E476DE">
        <w:rPr>
          <w:rFonts w:eastAsia="Times New Roman" w:cs="Times New Roman"/>
          <w:b/>
          <w:bCs/>
          <w:sz w:val="28"/>
          <w:szCs w:val="26"/>
        </w:rPr>
        <w:t>Template –</w:t>
      </w:r>
      <w:r w:rsidR="00441ED9">
        <w:rPr>
          <w:rFonts w:eastAsia="Times New Roman" w:cs="Times New Roman"/>
          <w:b/>
          <w:bCs/>
          <w:sz w:val="28"/>
          <w:szCs w:val="26"/>
        </w:rPr>
        <w:t xml:space="preserve"> </w:t>
      </w:r>
      <w:r w:rsidR="00441ED9" w:rsidRPr="00441ED9">
        <w:rPr>
          <w:rFonts w:eastAsia="Times New Roman" w:cs="Times New Roman"/>
          <w:b/>
          <w:bCs/>
          <w:sz w:val="28"/>
          <w:szCs w:val="26"/>
        </w:rPr>
        <w:t>Request</w:t>
      </w:r>
      <w:bookmarkEnd w:id="9"/>
    </w:p>
    <w:p w14:paraId="2E842A0C" w14:textId="23AB2B12" w:rsidR="006D2356" w:rsidRDefault="006D2356" w:rsidP="006D2356">
      <w:pPr>
        <w:widowControl w:val="0"/>
        <w:numPr>
          <w:ilvl w:val="0"/>
          <w:numId w:val="1"/>
        </w:numPr>
        <w:rPr>
          <w:rFonts w:eastAsia="Times New Roman" w:cs="Times New Roman"/>
          <w:szCs w:val="24"/>
        </w:rPr>
      </w:pPr>
      <w:r>
        <w:rPr>
          <w:rFonts w:eastAsia="Times New Roman" w:cs="Times New Roman"/>
          <w:szCs w:val="24"/>
        </w:rPr>
        <w:t xml:space="preserve">Changed optional text in State Agency badge on the Front Cover from </w:t>
      </w:r>
      <w:r w:rsidRPr="000046F3">
        <w:rPr>
          <w:rFonts w:eastAsia="Times New Roman" w:cs="Times New Roman"/>
          <w:color w:val="3366CC"/>
          <w:szCs w:val="24"/>
        </w:rPr>
        <w:t>[</w:t>
      </w:r>
      <w:r w:rsidR="00770C41">
        <w:rPr>
          <w:rFonts w:eastAsia="Times New Roman" w:cs="Times New Roman"/>
          <w:color w:val="3366CC"/>
          <w:szCs w:val="24"/>
        </w:rPr>
        <w:t>Department of Your Dept Name here</w:t>
      </w:r>
      <w:r w:rsidRPr="000046F3">
        <w:rPr>
          <w:rFonts w:eastAsia="Times New Roman" w:cs="Times New Roman"/>
          <w:color w:val="3366CC"/>
          <w:szCs w:val="24"/>
        </w:rPr>
        <w:t>]</w:t>
      </w:r>
      <w:r>
        <w:rPr>
          <w:rFonts w:eastAsia="Times New Roman" w:cs="Times New Roman"/>
          <w:szCs w:val="24"/>
        </w:rPr>
        <w:t xml:space="preserve"> to </w:t>
      </w:r>
      <w:r w:rsidRPr="000046F3">
        <w:rPr>
          <w:rFonts w:eastAsia="Times New Roman" w:cs="Times New Roman"/>
          <w:color w:val="3366CC"/>
          <w:szCs w:val="24"/>
        </w:rPr>
        <w:t>[State agency Name]</w:t>
      </w:r>
      <w:r>
        <w:rPr>
          <w:rFonts w:eastAsia="Times New Roman" w:cs="Times New Roman"/>
          <w:szCs w:val="24"/>
        </w:rPr>
        <w:t>.</w:t>
      </w:r>
    </w:p>
    <w:p w14:paraId="1F4DDE3D" w14:textId="6AF6B798" w:rsidR="006D2356" w:rsidRDefault="006D2356" w:rsidP="006D2356">
      <w:pPr>
        <w:widowControl w:val="0"/>
        <w:numPr>
          <w:ilvl w:val="0"/>
          <w:numId w:val="1"/>
        </w:numPr>
        <w:rPr>
          <w:rFonts w:eastAsia="Times New Roman" w:cs="Times New Roman"/>
          <w:szCs w:val="24"/>
        </w:rPr>
      </w:pPr>
      <w:r>
        <w:rPr>
          <w:rFonts w:eastAsia="Times New Roman" w:cs="Times New Roman"/>
          <w:szCs w:val="24"/>
        </w:rPr>
        <w:t>Updated footer throughout to reflect ‘Finance V</w:t>
      </w:r>
      <w:r w:rsidR="00952C7F">
        <w:rPr>
          <w:rFonts w:eastAsia="Times New Roman" w:cs="Times New Roman"/>
          <w:szCs w:val="24"/>
        </w:rPr>
        <w:t>ersion</w:t>
      </w:r>
      <w:r>
        <w:rPr>
          <w:rFonts w:eastAsia="Times New Roman" w:cs="Times New Roman"/>
          <w:szCs w:val="24"/>
        </w:rPr>
        <w:t xml:space="preserve"> </w:t>
      </w:r>
      <w:r w:rsidR="00E040EC" w:rsidRPr="00E040EC">
        <w:rPr>
          <w:rFonts w:eastAsia="Times New Roman" w:cs="Times New Roman"/>
          <w:szCs w:val="24"/>
        </w:rPr>
        <w:t>2</w:t>
      </w:r>
      <w:r w:rsidR="00F8231D">
        <w:rPr>
          <w:rFonts w:eastAsia="Times New Roman" w:cs="Times New Roman"/>
          <w:szCs w:val="24"/>
        </w:rPr>
        <w:t>3</w:t>
      </w:r>
      <w:r w:rsidRPr="00E040EC">
        <w:rPr>
          <w:rFonts w:eastAsia="Times New Roman" w:cs="Times New Roman"/>
          <w:szCs w:val="24"/>
        </w:rPr>
        <w:t>052022’.</w:t>
      </w:r>
    </w:p>
    <w:p w14:paraId="2810A0B2" w14:textId="39B4BCC4" w:rsidR="00BF3485" w:rsidRPr="00BF3485" w:rsidRDefault="006D2356" w:rsidP="00BF3485">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Section </w:t>
      </w:r>
      <w:r w:rsidR="00BF3485" w:rsidRPr="00BF3485">
        <w:rPr>
          <w:rFonts w:eastAsia="Times New Roman" w:cs="Times New Roman"/>
          <w:b/>
          <w:bCs/>
          <w:szCs w:val="24"/>
        </w:rPr>
        <w:t>1.2.1 Hand and Post Lodgement</w:t>
      </w:r>
    </w:p>
    <w:p w14:paraId="09538668" w14:textId="7A6E3A10" w:rsidR="006D2356" w:rsidRDefault="00A03CC3" w:rsidP="00BF3485">
      <w:pPr>
        <w:widowControl w:val="0"/>
        <w:ind w:left="720"/>
        <w:rPr>
          <w:rFonts w:eastAsia="Times New Roman" w:cs="Times New Roman"/>
          <w:szCs w:val="24"/>
        </w:rPr>
      </w:pPr>
      <w:r>
        <w:rPr>
          <w:rFonts w:eastAsia="Times New Roman" w:cs="Times New Roman"/>
          <w:szCs w:val="24"/>
        </w:rPr>
        <w:t>Updated building name in Tendering Services address from ‘Optima Centre’ to ‘</w:t>
      </w:r>
      <w:r w:rsidR="00296DF8" w:rsidRPr="00296DF8">
        <w:rPr>
          <w:rFonts w:eastAsia="Times New Roman" w:cs="Times New Roman"/>
          <w:szCs w:val="24"/>
        </w:rPr>
        <w:t>Djookanup</w:t>
      </w:r>
      <w:r>
        <w:rPr>
          <w:rFonts w:eastAsia="Times New Roman" w:cs="Times New Roman"/>
          <w:szCs w:val="24"/>
        </w:rPr>
        <w:t>’.</w:t>
      </w:r>
    </w:p>
    <w:p w14:paraId="7CE45698" w14:textId="77777777" w:rsidR="00265E2A" w:rsidRDefault="00265E2A" w:rsidP="00265E2A">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Section </w:t>
      </w:r>
      <w:r>
        <w:rPr>
          <w:rFonts w:eastAsia="Times New Roman" w:cs="Times New Roman"/>
          <w:b/>
          <w:bCs/>
          <w:szCs w:val="24"/>
        </w:rPr>
        <w:t xml:space="preserve">2.2 </w:t>
      </w:r>
    </w:p>
    <w:p w14:paraId="4785E44A" w14:textId="77777777" w:rsidR="00177C54" w:rsidRDefault="00177C54" w:rsidP="003D5F68">
      <w:pPr>
        <w:keepNext/>
        <w:widowControl w:val="0"/>
        <w:numPr>
          <w:ilvl w:val="1"/>
          <w:numId w:val="1"/>
        </w:numPr>
        <w:ind w:left="1077" w:hanging="357"/>
        <w:rPr>
          <w:rFonts w:eastAsia="Times New Roman" w:cs="Times New Roman"/>
          <w:szCs w:val="24"/>
        </w:rPr>
      </w:pPr>
      <w:r>
        <w:rPr>
          <w:rFonts w:eastAsia="Times New Roman" w:cs="Times New Roman"/>
          <w:szCs w:val="24"/>
        </w:rPr>
        <w:t>Deleted paragraph of instructional text:</w:t>
      </w:r>
    </w:p>
    <w:p w14:paraId="7FFFDF80" w14:textId="466E7795" w:rsidR="00177C54" w:rsidRPr="00F5517E" w:rsidRDefault="00F5517E" w:rsidP="003D5F68">
      <w:pPr>
        <w:pStyle w:val="BodyText"/>
        <w:ind w:left="1083"/>
        <w:rPr>
          <w:i/>
          <w:color w:val="C00000"/>
          <w:lang w:val="en-AU"/>
        </w:rPr>
      </w:pPr>
      <w:r w:rsidRPr="00F5517E">
        <w:rPr>
          <w:i/>
          <w:color w:val="C00000"/>
          <w:lang w:val="en-AU"/>
        </w:rPr>
        <w:t xml:space="preserve">[In July 2020, the Premier launched the revised Buy Local Policy, known as the WA Buy Local Policy 2020.  The Buy Local Policy 2002 is being phased out as part of a planned transition across to the WA Buy Local Policy 2020. Until formally advised by the Department of Jobs, Tourism, </w:t>
      </w:r>
      <w:proofErr w:type="gramStart"/>
      <w:r w:rsidRPr="00F5517E">
        <w:rPr>
          <w:i/>
          <w:color w:val="C00000"/>
          <w:lang w:val="en-AU"/>
        </w:rPr>
        <w:t>Science</w:t>
      </w:r>
      <w:proofErr w:type="gramEnd"/>
      <w:r w:rsidRPr="00F5517E">
        <w:rPr>
          <w:i/>
          <w:color w:val="C00000"/>
          <w:lang w:val="en-AU"/>
        </w:rPr>
        <w:t xml:space="preserve"> and Innovation (JTSI), State Agencies are to continue to operate under the Buy Local Policy 2002.  For further clarification on which Policy to use, contact JTSI at: phone 6277 2999 or email industrylink@jtsi.wa.gov.au. Drafters need to therefore choose either Buy Local Policy 2002 or WA Buy Local Policy 2020 for point b).]</w:t>
      </w:r>
    </w:p>
    <w:p w14:paraId="7D3B0EDA" w14:textId="634A8685" w:rsidR="007D435C" w:rsidRPr="000B63BE" w:rsidRDefault="00B97D77" w:rsidP="003D5F68">
      <w:pPr>
        <w:keepNext/>
        <w:widowControl w:val="0"/>
        <w:numPr>
          <w:ilvl w:val="1"/>
          <w:numId w:val="1"/>
        </w:numPr>
        <w:ind w:left="1077" w:hanging="357"/>
        <w:rPr>
          <w:rFonts w:eastAsia="Times New Roman" w:cs="Times New Roman"/>
          <w:szCs w:val="24"/>
        </w:rPr>
      </w:pPr>
      <w:r w:rsidRPr="000B63BE">
        <w:rPr>
          <w:rFonts w:eastAsia="Times New Roman" w:cs="Times New Roman"/>
          <w:szCs w:val="24"/>
        </w:rPr>
        <w:t xml:space="preserve">Updated </w:t>
      </w:r>
      <w:r w:rsidR="001E1C23" w:rsidRPr="000B63BE">
        <w:rPr>
          <w:rFonts w:eastAsia="Times New Roman" w:cs="Times New Roman"/>
          <w:szCs w:val="24"/>
        </w:rPr>
        <w:t xml:space="preserve">the </w:t>
      </w:r>
      <w:r w:rsidR="006C443D" w:rsidRPr="000B63BE">
        <w:rPr>
          <w:rFonts w:eastAsia="Times New Roman" w:cs="Times New Roman"/>
          <w:szCs w:val="24"/>
        </w:rPr>
        <w:t xml:space="preserve">heading and </w:t>
      </w:r>
      <w:r w:rsidR="001E1C23" w:rsidRPr="000B63BE">
        <w:rPr>
          <w:rFonts w:eastAsia="Times New Roman" w:cs="Times New Roman"/>
          <w:szCs w:val="24"/>
        </w:rPr>
        <w:t xml:space="preserve">text </w:t>
      </w:r>
      <w:r w:rsidR="006C443D" w:rsidRPr="000B63BE">
        <w:rPr>
          <w:rFonts w:eastAsia="Times New Roman" w:cs="Times New Roman"/>
          <w:szCs w:val="24"/>
        </w:rPr>
        <w:t xml:space="preserve">in </w:t>
      </w:r>
      <w:r w:rsidR="001E1C23" w:rsidRPr="000B63BE">
        <w:rPr>
          <w:rFonts w:eastAsia="Times New Roman" w:cs="Times New Roman"/>
          <w:szCs w:val="24"/>
        </w:rPr>
        <w:t>subsection (b)</w:t>
      </w:r>
      <w:r w:rsidRPr="000B63BE">
        <w:rPr>
          <w:rFonts w:eastAsia="Times New Roman" w:cs="Times New Roman"/>
          <w:szCs w:val="24"/>
        </w:rPr>
        <w:t xml:space="preserve"> to </w:t>
      </w:r>
      <w:r w:rsidR="001A6DF2" w:rsidRPr="000B63BE">
        <w:rPr>
          <w:rFonts w:eastAsia="Times New Roman" w:cs="Times New Roman"/>
          <w:szCs w:val="24"/>
        </w:rPr>
        <w:t xml:space="preserve">delete references to Buy Local Policy 2002 and </w:t>
      </w:r>
      <w:r w:rsidRPr="000B63BE">
        <w:rPr>
          <w:rFonts w:eastAsia="Times New Roman" w:cs="Times New Roman"/>
          <w:szCs w:val="24"/>
        </w:rPr>
        <w:t xml:space="preserve">reflect </w:t>
      </w:r>
      <w:r w:rsidR="001A6DF2" w:rsidRPr="000B63BE">
        <w:rPr>
          <w:rFonts w:eastAsia="Times New Roman" w:cs="Times New Roman"/>
          <w:szCs w:val="24"/>
        </w:rPr>
        <w:t xml:space="preserve">the current WA </w:t>
      </w:r>
      <w:r w:rsidRPr="000B63BE">
        <w:rPr>
          <w:rFonts w:eastAsia="Times New Roman" w:cs="Times New Roman"/>
          <w:szCs w:val="24"/>
        </w:rPr>
        <w:t xml:space="preserve">Buy Local Policy </w:t>
      </w:r>
      <w:r w:rsidR="001A6DF2" w:rsidRPr="000B63BE">
        <w:rPr>
          <w:rFonts w:eastAsia="Times New Roman" w:cs="Times New Roman"/>
          <w:szCs w:val="24"/>
        </w:rPr>
        <w:t xml:space="preserve">2022. Subsection b now reads: </w:t>
      </w:r>
    </w:p>
    <w:p w14:paraId="5B64BC9F" w14:textId="51BFCFCF" w:rsidR="00CD203D" w:rsidRPr="005C2582" w:rsidRDefault="00D149B1" w:rsidP="003D5F68">
      <w:pPr>
        <w:keepNext/>
        <w:widowControl w:val="0"/>
        <w:ind w:left="1077"/>
        <w:rPr>
          <w:rFonts w:eastAsia="Times New Roman" w:cs="Times New Roman"/>
          <w:szCs w:val="24"/>
        </w:rPr>
      </w:pPr>
      <w:r w:rsidRPr="001E1C23">
        <w:rPr>
          <w:rFonts w:eastAsia="Times New Roman" w:cs="Times New Roman"/>
          <w:szCs w:val="24"/>
        </w:rPr>
        <w:t>b).</w:t>
      </w:r>
      <w:r w:rsidRPr="001E1C23">
        <w:rPr>
          <w:rFonts w:eastAsia="Times New Roman" w:cs="Times New Roman"/>
          <w:szCs w:val="24"/>
        </w:rPr>
        <w:tab/>
      </w:r>
      <w:r w:rsidR="00CD203D" w:rsidRPr="00380C3B">
        <w:rPr>
          <w:rFonts w:eastAsia="Times New Roman" w:cs="Times New Roman"/>
          <w:szCs w:val="24"/>
        </w:rPr>
        <w:t>The WA Buy Local Policy 2022</w:t>
      </w:r>
    </w:p>
    <w:p w14:paraId="793E5EE8" w14:textId="6E143082" w:rsidR="00D149B1" w:rsidRDefault="00CD203D" w:rsidP="003D5F68">
      <w:pPr>
        <w:keepNext/>
        <w:widowControl w:val="0"/>
        <w:ind w:left="1077"/>
        <w:rPr>
          <w:rFonts w:eastAsia="Times New Roman" w:cs="Times New Roman"/>
          <w:color w:val="3366CC"/>
          <w:szCs w:val="24"/>
        </w:rPr>
      </w:pPr>
      <w:r w:rsidRPr="005C2582">
        <w:rPr>
          <w:rFonts w:eastAsia="Times New Roman" w:cs="Times New Roman"/>
          <w:szCs w:val="24"/>
        </w:rPr>
        <w:t xml:space="preserve">The </w:t>
      </w:r>
      <w:hyperlink r:id="rId20" w:history="1">
        <w:r w:rsidR="005C2582" w:rsidRPr="005C2582">
          <w:rPr>
            <w:rStyle w:val="Hyperlink"/>
            <w:rFonts w:eastAsia="Times New Roman"/>
            <w:iCs/>
            <w:color w:val="0000FF"/>
            <w:sz w:val="24"/>
            <w:szCs w:val="24"/>
          </w:rPr>
          <w:t>WA Buy Local Policy 2022</w:t>
        </w:r>
      </w:hyperlink>
      <w:r w:rsidRPr="005C2582">
        <w:rPr>
          <w:rFonts w:eastAsia="Times New Roman" w:cs="Times New Roman"/>
          <w:szCs w:val="24"/>
        </w:rPr>
        <w:t xml:space="preserve"> can be viewed and downloaded at wa.gov.au.</w:t>
      </w:r>
    </w:p>
    <w:p w14:paraId="67E18747" w14:textId="3B6BE8EB" w:rsidR="00B93A5F" w:rsidRDefault="00B93A5F" w:rsidP="00B93A5F">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 xml:space="preserve">Schedule 1 </w:t>
      </w:r>
      <w:r w:rsidR="00894755">
        <w:rPr>
          <w:rFonts w:eastAsia="Times New Roman" w:cs="Times New Roman"/>
          <w:b/>
          <w:bCs/>
          <w:szCs w:val="24"/>
        </w:rPr>
        <w:t xml:space="preserve">Customer Contract Details </w:t>
      </w:r>
      <w:r w:rsidR="00692648">
        <w:rPr>
          <w:rFonts w:eastAsia="Times New Roman" w:cs="Times New Roman"/>
          <w:b/>
          <w:bCs/>
          <w:szCs w:val="24"/>
        </w:rPr>
        <w:t>I</w:t>
      </w:r>
      <w:r w:rsidR="00894755">
        <w:rPr>
          <w:rFonts w:eastAsia="Times New Roman" w:cs="Times New Roman"/>
          <w:b/>
          <w:bCs/>
          <w:szCs w:val="24"/>
        </w:rPr>
        <w:t xml:space="preserve">tem </w:t>
      </w:r>
      <w:r w:rsidR="000C0694">
        <w:rPr>
          <w:rFonts w:eastAsia="Times New Roman" w:cs="Times New Roman"/>
          <w:b/>
          <w:bCs/>
          <w:szCs w:val="24"/>
        </w:rPr>
        <w:t>22</w:t>
      </w:r>
      <w:r w:rsidR="002E0B4A">
        <w:rPr>
          <w:rFonts w:eastAsia="Times New Roman" w:cs="Times New Roman"/>
          <w:b/>
          <w:bCs/>
          <w:szCs w:val="24"/>
        </w:rPr>
        <w:t>.</w:t>
      </w:r>
      <w:r w:rsidR="008D5826">
        <w:rPr>
          <w:rFonts w:eastAsia="Times New Roman" w:cs="Times New Roman"/>
          <w:b/>
          <w:bCs/>
          <w:szCs w:val="24"/>
        </w:rPr>
        <w:t xml:space="preserve"> Government Policies</w:t>
      </w:r>
    </w:p>
    <w:p w14:paraId="2F0159DA" w14:textId="11ACCD52" w:rsidR="0059777B" w:rsidRPr="006A4BC4" w:rsidRDefault="0059777B" w:rsidP="0059777B">
      <w:pPr>
        <w:widowControl w:val="0"/>
        <w:ind w:left="720"/>
        <w:rPr>
          <w:rFonts w:eastAsia="Times New Roman" w:cs="Times New Roman"/>
          <w:szCs w:val="24"/>
        </w:rPr>
      </w:pPr>
      <w:r w:rsidRPr="006A4BC4">
        <w:rPr>
          <w:rFonts w:eastAsia="Times New Roman" w:cs="Times New Roman"/>
          <w:szCs w:val="24"/>
        </w:rPr>
        <w:t>Replaced reference to the ‘WA Buy Local Policy 2020’ with the ‘WA Buy Local Policy 2022’.</w:t>
      </w:r>
    </w:p>
    <w:p w14:paraId="07ECC70A" w14:textId="5969F3FB" w:rsidR="00E501E5" w:rsidRDefault="00E501E5" w:rsidP="00E501E5">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 xml:space="preserve">Schedule 1 </w:t>
      </w:r>
      <w:r w:rsidR="00894755">
        <w:rPr>
          <w:rFonts w:eastAsia="Times New Roman" w:cs="Times New Roman"/>
          <w:b/>
          <w:bCs/>
          <w:szCs w:val="24"/>
        </w:rPr>
        <w:t xml:space="preserve">Customer Contract Details Item </w:t>
      </w:r>
      <w:r>
        <w:rPr>
          <w:rFonts w:eastAsia="Times New Roman" w:cs="Times New Roman"/>
          <w:b/>
          <w:bCs/>
          <w:szCs w:val="24"/>
        </w:rPr>
        <w:t>27</w:t>
      </w:r>
      <w:r w:rsidR="002E0B4A">
        <w:rPr>
          <w:rFonts w:eastAsia="Times New Roman" w:cs="Times New Roman"/>
          <w:b/>
          <w:bCs/>
          <w:szCs w:val="24"/>
        </w:rPr>
        <w:t>.</w:t>
      </w:r>
      <w:r w:rsidR="008D5826">
        <w:rPr>
          <w:rFonts w:eastAsia="Times New Roman" w:cs="Times New Roman"/>
          <w:b/>
          <w:bCs/>
          <w:szCs w:val="24"/>
        </w:rPr>
        <w:t xml:space="preserve"> </w:t>
      </w:r>
      <w:r w:rsidR="002E0B4A" w:rsidRPr="002E0B4A">
        <w:rPr>
          <w:rFonts w:eastAsia="Times New Roman" w:cs="Times New Roman"/>
          <w:b/>
          <w:bCs/>
          <w:szCs w:val="24"/>
        </w:rPr>
        <w:t>WA Buy Local Policy 2022</w:t>
      </w:r>
    </w:p>
    <w:p w14:paraId="1FB44468" w14:textId="00B9647F" w:rsidR="00301D85" w:rsidRPr="002E0B4A" w:rsidRDefault="00301D85" w:rsidP="003D5F68">
      <w:pPr>
        <w:keepNext/>
        <w:widowControl w:val="0"/>
        <w:numPr>
          <w:ilvl w:val="1"/>
          <w:numId w:val="1"/>
        </w:numPr>
        <w:ind w:left="1077" w:hanging="357"/>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w:t>
      </w:r>
      <w:r w:rsidRPr="002E0B4A">
        <w:rPr>
          <w:rFonts w:eastAsia="Times New Roman" w:cs="Times New Roman"/>
          <w:szCs w:val="24"/>
        </w:rPr>
        <w:lastRenderedPageBreak/>
        <w:t>Policy 2022’.</w:t>
      </w:r>
    </w:p>
    <w:p w14:paraId="6B32C1D8" w14:textId="7F60BF3C" w:rsidR="002E0B4A" w:rsidRDefault="0022574F" w:rsidP="003D5F68">
      <w:pPr>
        <w:keepNext/>
        <w:widowControl w:val="0"/>
        <w:numPr>
          <w:ilvl w:val="1"/>
          <w:numId w:val="1"/>
        </w:numPr>
        <w:ind w:left="1077" w:hanging="357"/>
        <w:rPr>
          <w:rFonts w:eastAsia="Times New Roman" w:cs="Times New Roman"/>
          <w:szCs w:val="24"/>
        </w:rPr>
      </w:pPr>
      <w:r>
        <w:rPr>
          <w:rFonts w:eastAsia="Times New Roman" w:cs="Times New Roman"/>
          <w:szCs w:val="24"/>
        </w:rPr>
        <w:t>Updated instructional text to read:</w:t>
      </w:r>
    </w:p>
    <w:p w14:paraId="3D95669F" w14:textId="62B01D11" w:rsidR="0022574F" w:rsidRPr="0022574F" w:rsidRDefault="0022574F" w:rsidP="003D5F68">
      <w:pPr>
        <w:keepNext/>
        <w:widowControl w:val="0"/>
        <w:ind w:left="1077"/>
        <w:rPr>
          <w:rFonts w:eastAsia="Times New Roman" w:cs="Times New Roman"/>
          <w:i/>
          <w:iCs/>
          <w:color w:val="C00000"/>
          <w:szCs w:val="24"/>
        </w:rPr>
      </w:pPr>
      <w:r w:rsidRPr="0022574F">
        <w:rPr>
          <w:rFonts w:eastAsia="Times New Roman" w:cs="Times New Roman"/>
          <w:i/>
          <w:iCs/>
          <w:color w:val="C00000"/>
          <w:szCs w:val="24"/>
        </w:rPr>
        <w:t>If this procurement has a regional delivery point(s), and a State Agency requires a contractor to provide reporting for the agency’s Implementation Agreement, the reporting should be identified here.</w:t>
      </w:r>
    </w:p>
    <w:p w14:paraId="19580A71" w14:textId="707EEFC0" w:rsidR="0022574F" w:rsidRDefault="0054677F" w:rsidP="003D5F68">
      <w:pPr>
        <w:keepNext/>
        <w:widowControl w:val="0"/>
        <w:numPr>
          <w:ilvl w:val="1"/>
          <w:numId w:val="1"/>
        </w:numPr>
        <w:ind w:left="1077" w:hanging="357"/>
        <w:rPr>
          <w:rFonts w:eastAsia="Times New Roman" w:cs="Times New Roman"/>
          <w:szCs w:val="24"/>
        </w:rPr>
      </w:pPr>
      <w:r>
        <w:rPr>
          <w:rFonts w:eastAsia="Times New Roman" w:cs="Times New Roman"/>
          <w:szCs w:val="24"/>
        </w:rPr>
        <w:t xml:space="preserve">Added </w:t>
      </w:r>
      <w:r w:rsidR="00183452">
        <w:rPr>
          <w:rFonts w:eastAsia="Times New Roman" w:cs="Times New Roman"/>
          <w:szCs w:val="24"/>
        </w:rPr>
        <w:t>preliminary clause prompting drafters to describe specific reporting requirements</w:t>
      </w:r>
      <w:r w:rsidR="00941A1D">
        <w:rPr>
          <w:rFonts w:eastAsia="Times New Roman" w:cs="Times New Roman"/>
          <w:szCs w:val="24"/>
        </w:rPr>
        <w:t>:</w:t>
      </w:r>
    </w:p>
    <w:p w14:paraId="07E40CA9" w14:textId="77777777" w:rsidR="00941A1D" w:rsidRDefault="00941A1D" w:rsidP="003D5F68">
      <w:pPr>
        <w:pStyle w:val="ListParagraph"/>
        <w:keepNext/>
        <w:widowControl w:val="0"/>
        <w:numPr>
          <w:ilvl w:val="0"/>
          <w:numId w:val="38"/>
        </w:numPr>
        <w:spacing w:after="60"/>
        <w:ind w:left="1440" w:hanging="357"/>
        <w:rPr>
          <w:color w:val="3366CC"/>
        </w:rPr>
      </w:pPr>
      <w:r w:rsidRPr="00941A1D">
        <w:rPr>
          <w:color w:val="3366CC"/>
        </w:rPr>
        <w:t>Reporting</w:t>
      </w:r>
    </w:p>
    <w:p w14:paraId="32D0CE74" w14:textId="7548E0C6" w:rsidR="00941A1D" w:rsidRPr="00941A1D" w:rsidRDefault="00941A1D" w:rsidP="003D5F68">
      <w:pPr>
        <w:keepNext/>
        <w:widowControl w:val="0"/>
        <w:ind w:left="1083"/>
        <w:rPr>
          <w:color w:val="3366CC"/>
        </w:rPr>
      </w:pPr>
      <w:r w:rsidRPr="00941A1D">
        <w:rPr>
          <w:color w:val="3366CC"/>
        </w:rPr>
        <w:t>[Insert contractor reporting requirements for your agency’s WA Buy Local Policy Implementation Agreement obligations]</w:t>
      </w:r>
    </w:p>
    <w:p w14:paraId="2FE70ADB" w14:textId="18675750" w:rsidR="00A6007B" w:rsidRDefault="00A6007B" w:rsidP="00A6007B">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 xml:space="preserve">Schedule 1 </w:t>
      </w:r>
      <w:r w:rsidR="00692648">
        <w:rPr>
          <w:rFonts w:eastAsia="Times New Roman" w:cs="Times New Roman"/>
          <w:b/>
          <w:bCs/>
          <w:szCs w:val="24"/>
        </w:rPr>
        <w:t xml:space="preserve">Customer Contract Details Item </w:t>
      </w:r>
      <w:r>
        <w:rPr>
          <w:rFonts w:eastAsia="Times New Roman" w:cs="Times New Roman"/>
          <w:b/>
          <w:bCs/>
          <w:szCs w:val="24"/>
        </w:rPr>
        <w:t xml:space="preserve">28. </w:t>
      </w:r>
      <w:r w:rsidR="005F6EBF" w:rsidRPr="005F6EBF">
        <w:rPr>
          <w:rFonts w:eastAsia="Times New Roman" w:cs="Times New Roman"/>
          <w:b/>
          <w:bCs/>
          <w:szCs w:val="24"/>
        </w:rPr>
        <w:t>National Principles for Child Safe Organisations</w:t>
      </w:r>
    </w:p>
    <w:p w14:paraId="0BCC5B9A" w14:textId="08F67047" w:rsidR="00531AE7" w:rsidRPr="00A746AF" w:rsidRDefault="00531AE7" w:rsidP="00531AE7">
      <w:pPr>
        <w:widowControl w:val="0"/>
        <w:ind w:left="720"/>
        <w:rPr>
          <w:rFonts w:eastAsia="Times New Roman" w:cs="Times New Roman"/>
          <w:szCs w:val="24"/>
        </w:rPr>
      </w:pPr>
      <w:r w:rsidRPr="00A746AF">
        <w:rPr>
          <w:rFonts w:eastAsia="Times New Roman" w:cs="Times New Roman"/>
          <w:szCs w:val="24"/>
        </w:rPr>
        <w:t xml:space="preserve">Deleted </w:t>
      </w:r>
      <w:r w:rsidR="00A746AF" w:rsidRPr="00A746AF">
        <w:rPr>
          <w:rFonts w:eastAsia="Times New Roman" w:cs="Times New Roman"/>
          <w:szCs w:val="24"/>
        </w:rPr>
        <w:t xml:space="preserve">the following text </w:t>
      </w:r>
      <w:r w:rsidRPr="00A746AF">
        <w:rPr>
          <w:rFonts w:eastAsia="Times New Roman" w:cs="Times New Roman"/>
          <w:szCs w:val="24"/>
        </w:rPr>
        <w:t>from this optional clause</w:t>
      </w:r>
      <w:r w:rsidR="00A746AF" w:rsidRPr="00A746AF">
        <w:rPr>
          <w:rFonts w:eastAsia="Times New Roman" w:cs="Times New Roman"/>
          <w:szCs w:val="24"/>
        </w:rPr>
        <w:t>:</w:t>
      </w:r>
    </w:p>
    <w:p w14:paraId="7CB1ADCD" w14:textId="42387AD0" w:rsidR="00531AE7" w:rsidRPr="00531AE7" w:rsidRDefault="00531AE7" w:rsidP="00531AE7">
      <w:pPr>
        <w:widowControl w:val="0"/>
        <w:ind w:left="720"/>
        <w:rPr>
          <w:rFonts w:eastAsia="Times New Roman" w:cs="Times New Roman"/>
          <w:color w:val="3366CC"/>
          <w:szCs w:val="24"/>
        </w:rPr>
      </w:pPr>
      <w:r w:rsidRPr="00531AE7">
        <w:rPr>
          <w:rFonts w:eastAsia="Times New Roman" w:cs="Times New Roman"/>
          <w:color w:val="3366CC"/>
          <w:szCs w:val="24"/>
        </w:rPr>
        <w:t>b.</w:t>
      </w:r>
      <w:r w:rsidRPr="00531AE7">
        <w:rPr>
          <w:rFonts w:eastAsia="Times New Roman" w:cs="Times New Roman"/>
          <w:color w:val="3366CC"/>
          <w:szCs w:val="24"/>
        </w:rPr>
        <w:tab/>
        <w:t>provide training to ensure that all Contractor Personnel are aware of and comply with the National Principles for Child Safe Organisations; and</w:t>
      </w:r>
    </w:p>
    <w:p w14:paraId="41CEA0F3" w14:textId="1E059202" w:rsidR="0059777B" w:rsidRPr="00531AE7" w:rsidRDefault="00531AE7" w:rsidP="00531AE7">
      <w:pPr>
        <w:widowControl w:val="0"/>
        <w:ind w:left="720"/>
        <w:rPr>
          <w:rFonts w:eastAsia="Times New Roman" w:cs="Times New Roman"/>
          <w:color w:val="3366CC"/>
          <w:szCs w:val="24"/>
        </w:rPr>
      </w:pPr>
      <w:r w:rsidRPr="00531AE7">
        <w:rPr>
          <w:rFonts w:eastAsia="Times New Roman" w:cs="Times New Roman"/>
          <w:color w:val="3366CC"/>
          <w:szCs w:val="24"/>
        </w:rPr>
        <w:t>c.</w:t>
      </w:r>
      <w:r w:rsidRPr="00531AE7">
        <w:rPr>
          <w:rFonts w:eastAsia="Times New Roman" w:cs="Times New Roman"/>
          <w:color w:val="3366CC"/>
          <w:szCs w:val="24"/>
        </w:rPr>
        <w:tab/>
      </w:r>
      <w:proofErr w:type="gramStart"/>
      <w:r w:rsidRPr="00531AE7">
        <w:rPr>
          <w:rFonts w:eastAsia="Times New Roman" w:cs="Times New Roman"/>
          <w:color w:val="3366CC"/>
          <w:szCs w:val="24"/>
        </w:rPr>
        <w:t>provide</w:t>
      </w:r>
      <w:proofErr w:type="gramEnd"/>
      <w:r w:rsidRPr="00531AE7">
        <w:rPr>
          <w:rFonts w:eastAsia="Times New Roman" w:cs="Times New Roman"/>
          <w:color w:val="3366CC"/>
          <w:szCs w:val="24"/>
        </w:rPr>
        <w:t xml:space="preserve"> evidence of compliance with the National Principles for Child Safe Organisations to the Contract Authority or Customer as and when required.</w:t>
      </w:r>
    </w:p>
    <w:p w14:paraId="027105CF" w14:textId="3EB11479" w:rsidR="007B3C51" w:rsidRDefault="00CA580A" w:rsidP="00CA580A">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w:t>
      </w:r>
      <w:r>
        <w:rPr>
          <w:rFonts w:eastAsia="Times New Roman" w:cs="Times New Roman"/>
          <w:b/>
          <w:bCs/>
          <w:szCs w:val="24"/>
        </w:rPr>
        <w:t>B</w:t>
      </w:r>
      <w:r w:rsidRPr="00BF3485">
        <w:rPr>
          <w:rFonts w:eastAsia="Times New Roman" w:cs="Times New Roman"/>
          <w:b/>
          <w:bCs/>
          <w:szCs w:val="24"/>
        </w:rPr>
        <w:t xml:space="preserve"> </w:t>
      </w:r>
      <w:r>
        <w:rPr>
          <w:rFonts w:eastAsia="Times New Roman" w:cs="Times New Roman"/>
          <w:b/>
          <w:bCs/>
          <w:szCs w:val="24"/>
        </w:rPr>
        <w:t xml:space="preserve">Schedule 3 </w:t>
      </w:r>
      <w:r w:rsidR="007B3C51">
        <w:rPr>
          <w:rFonts w:eastAsia="Times New Roman" w:cs="Times New Roman"/>
          <w:b/>
          <w:bCs/>
          <w:szCs w:val="24"/>
        </w:rPr>
        <w:t>clause (c) Imported Content</w:t>
      </w:r>
    </w:p>
    <w:p w14:paraId="4831FF72" w14:textId="77777777" w:rsidR="001D30AE" w:rsidRDefault="001D30AE" w:rsidP="003D5F68">
      <w:pPr>
        <w:widowControl w:val="0"/>
        <w:numPr>
          <w:ilvl w:val="1"/>
          <w:numId w:val="1"/>
        </w:numPr>
        <w:ind w:left="1080"/>
        <w:rPr>
          <w:rFonts w:eastAsia="Times New Roman" w:cs="Times New Roman"/>
          <w:szCs w:val="24"/>
        </w:rPr>
      </w:pPr>
      <w:r>
        <w:rPr>
          <w:rFonts w:eastAsia="Times New Roman" w:cs="Times New Roman"/>
          <w:szCs w:val="24"/>
        </w:rPr>
        <w:t>Deleted the first 4 paragraphs of instructional text and replaced with the following single paragraph of instructional text:</w:t>
      </w:r>
    </w:p>
    <w:p w14:paraId="1A4542B9" w14:textId="77777777" w:rsidR="0003001A" w:rsidRPr="0003001A" w:rsidRDefault="0003001A" w:rsidP="003D5F68">
      <w:pPr>
        <w:keepNext/>
        <w:widowControl w:val="0"/>
        <w:ind w:left="1074"/>
        <w:rPr>
          <w:rFonts w:eastAsia="Times New Roman" w:cs="Times New Roman"/>
          <w:i/>
          <w:color w:val="C00000"/>
          <w:szCs w:val="24"/>
        </w:rPr>
      </w:pPr>
      <w:r w:rsidRPr="0003001A">
        <w:rPr>
          <w:rFonts w:eastAsia="Times New Roman" w:cs="Times New Roman"/>
          <w:i/>
          <w:color w:val="C00000"/>
          <w:szCs w:val="24"/>
        </w:rPr>
        <w:t xml:space="preserve">[The requirement for Imported Content is not mandatory under the </w:t>
      </w:r>
      <w:hyperlink r:id="rId21" w:history="1">
        <w:r w:rsidRPr="0003001A">
          <w:rPr>
            <w:rFonts w:eastAsia="Times New Roman"/>
            <w:i/>
            <w:color w:val="C00000"/>
            <w:szCs w:val="24"/>
          </w:rPr>
          <w:t>WA Buy Local Policy 2022</w:t>
        </w:r>
      </w:hyperlink>
      <w:r w:rsidRPr="0003001A">
        <w:rPr>
          <w:rFonts w:eastAsia="Times New Roman" w:cs="Times New Roman"/>
          <w:i/>
          <w:color w:val="C00000"/>
          <w:szCs w:val="24"/>
        </w:rPr>
        <w:t>. If Imported Content is included in the Request the impost must be applied.]</w:t>
      </w:r>
    </w:p>
    <w:p w14:paraId="3585ADC2" w14:textId="77777777" w:rsidR="001563EC" w:rsidRDefault="004E53CB" w:rsidP="003D5F68">
      <w:pPr>
        <w:widowControl w:val="0"/>
        <w:numPr>
          <w:ilvl w:val="1"/>
          <w:numId w:val="1"/>
        </w:numPr>
        <w:ind w:left="1080"/>
        <w:rPr>
          <w:rFonts w:eastAsia="Times New Roman" w:cs="Times New Roman"/>
          <w:szCs w:val="24"/>
        </w:rPr>
      </w:pPr>
      <w:r>
        <w:rPr>
          <w:rFonts w:eastAsia="Times New Roman" w:cs="Times New Roman"/>
          <w:szCs w:val="24"/>
        </w:rPr>
        <w:t xml:space="preserve">Deleted </w:t>
      </w:r>
      <w:r w:rsidR="00AC39E1">
        <w:rPr>
          <w:rFonts w:eastAsia="Times New Roman" w:cs="Times New Roman"/>
          <w:szCs w:val="24"/>
        </w:rPr>
        <w:t xml:space="preserve">optional text relating to the </w:t>
      </w:r>
      <w:r w:rsidR="00AC39E1" w:rsidRPr="005733B1">
        <w:rPr>
          <w:rFonts w:eastAsia="Times New Roman" w:cs="Times New Roman"/>
          <w:szCs w:val="24"/>
        </w:rPr>
        <w:t>Buy Local Policy 2002</w:t>
      </w:r>
      <w:r w:rsidR="001563EC">
        <w:rPr>
          <w:rFonts w:eastAsia="Times New Roman" w:cs="Times New Roman"/>
          <w:szCs w:val="24"/>
        </w:rPr>
        <w:t xml:space="preserve"> and addenda. </w:t>
      </w:r>
    </w:p>
    <w:p w14:paraId="167CFAE4" w14:textId="5F28DC38" w:rsidR="00AC39E1" w:rsidRDefault="001563EC" w:rsidP="003D5F68">
      <w:pPr>
        <w:widowControl w:val="0"/>
        <w:numPr>
          <w:ilvl w:val="1"/>
          <w:numId w:val="1"/>
        </w:numPr>
        <w:ind w:left="1080"/>
        <w:rPr>
          <w:rFonts w:eastAsia="Times New Roman" w:cs="Times New Roman"/>
          <w:szCs w:val="24"/>
        </w:rPr>
      </w:pPr>
      <w:r>
        <w:rPr>
          <w:rFonts w:eastAsia="Times New Roman" w:cs="Times New Roman"/>
          <w:szCs w:val="24"/>
        </w:rPr>
        <w:t>Deleted the instruction to</w:t>
      </w:r>
      <w:r w:rsidR="00910664">
        <w:rPr>
          <w:rFonts w:eastAsia="Times New Roman" w:cs="Times New Roman"/>
          <w:szCs w:val="24"/>
        </w:rPr>
        <w:t xml:space="preserve"> </w:t>
      </w:r>
      <w:r w:rsidR="00910664" w:rsidRPr="00910664">
        <w:rPr>
          <w:rFonts w:eastAsia="Times New Roman" w:cs="Times New Roman"/>
          <w:i/>
          <w:iCs/>
          <w:color w:val="C00000"/>
          <w:szCs w:val="24"/>
        </w:rPr>
        <w:t>[Delete whichever policy is not applicable].</w:t>
      </w:r>
    </w:p>
    <w:p w14:paraId="20D269F7" w14:textId="1C6685BB" w:rsidR="00AC39E1" w:rsidRPr="001D30AE" w:rsidRDefault="00AC39E1" w:rsidP="003D5F68">
      <w:pPr>
        <w:keepNext/>
        <w:widowControl w:val="0"/>
        <w:numPr>
          <w:ilvl w:val="1"/>
          <w:numId w:val="1"/>
        </w:numPr>
        <w:ind w:left="1074" w:hanging="357"/>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1AE80CA7" w14:textId="2A6B46B1" w:rsidR="00AB3D20" w:rsidRDefault="00AB3D20" w:rsidP="00AB3D20">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w:t>
      </w:r>
      <w:r>
        <w:rPr>
          <w:rFonts w:eastAsia="Times New Roman" w:cs="Times New Roman"/>
          <w:b/>
          <w:bCs/>
          <w:szCs w:val="24"/>
        </w:rPr>
        <w:t>B</w:t>
      </w:r>
      <w:r w:rsidRPr="00BF3485">
        <w:rPr>
          <w:rFonts w:eastAsia="Times New Roman" w:cs="Times New Roman"/>
          <w:b/>
          <w:bCs/>
          <w:szCs w:val="24"/>
        </w:rPr>
        <w:t xml:space="preserve"> </w:t>
      </w:r>
      <w:r>
        <w:rPr>
          <w:rFonts w:eastAsia="Times New Roman" w:cs="Times New Roman"/>
          <w:b/>
          <w:bCs/>
          <w:szCs w:val="24"/>
        </w:rPr>
        <w:t>Schedule 3 clause (d) Regional Price Preferences</w:t>
      </w:r>
    </w:p>
    <w:p w14:paraId="3DAF4F3F" w14:textId="5B8A82CC" w:rsidR="00C471AB" w:rsidRDefault="00CE085F" w:rsidP="003D5F68">
      <w:pPr>
        <w:widowControl w:val="0"/>
        <w:numPr>
          <w:ilvl w:val="1"/>
          <w:numId w:val="1"/>
        </w:numPr>
        <w:ind w:left="1080"/>
        <w:rPr>
          <w:rFonts w:eastAsia="Times New Roman" w:cs="Times New Roman"/>
          <w:szCs w:val="24"/>
        </w:rPr>
      </w:pPr>
      <w:r>
        <w:rPr>
          <w:rFonts w:eastAsia="Times New Roman" w:cs="Times New Roman"/>
          <w:szCs w:val="24"/>
        </w:rPr>
        <w:t xml:space="preserve">Deleted </w:t>
      </w:r>
      <w:r w:rsidR="00C471AB">
        <w:rPr>
          <w:rFonts w:eastAsia="Times New Roman" w:cs="Times New Roman"/>
          <w:szCs w:val="24"/>
        </w:rPr>
        <w:t xml:space="preserve">the instructional </w:t>
      </w:r>
      <w:r w:rsidR="008718AB">
        <w:rPr>
          <w:rFonts w:eastAsia="Times New Roman" w:cs="Times New Roman"/>
          <w:szCs w:val="24"/>
        </w:rPr>
        <w:t xml:space="preserve">text </w:t>
      </w:r>
      <w:r w:rsidR="00C471AB">
        <w:rPr>
          <w:rFonts w:eastAsia="Times New Roman" w:cs="Times New Roman"/>
          <w:szCs w:val="24"/>
        </w:rPr>
        <w:t xml:space="preserve">and </w:t>
      </w:r>
      <w:r>
        <w:rPr>
          <w:rFonts w:eastAsia="Times New Roman" w:cs="Times New Roman"/>
          <w:szCs w:val="24"/>
        </w:rPr>
        <w:t xml:space="preserve">optional </w:t>
      </w:r>
      <w:r w:rsidR="00C471AB">
        <w:rPr>
          <w:rFonts w:eastAsia="Times New Roman" w:cs="Times New Roman"/>
          <w:szCs w:val="24"/>
        </w:rPr>
        <w:t xml:space="preserve">clause </w:t>
      </w:r>
      <w:r>
        <w:rPr>
          <w:rFonts w:eastAsia="Times New Roman" w:cs="Times New Roman"/>
          <w:szCs w:val="24"/>
        </w:rPr>
        <w:t>text</w:t>
      </w:r>
      <w:r w:rsidR="008718AB">
        <w:rPr>
          <w:rFonts w:eastAsia="Times New Roman" w:cs="Times New Roman"/>
          <w:szCs w:val="24"/>
        </w:rPr>
        <w:t xml:space="preserve"> relating to the </w:t>
      </w:r>
      <w:r w:rsidR="008718AB" w:rsidRPr="005733B1">
        <w:rPr>
          <w:rFonts w:eastAsia="Times New Roman" w:cs="Times New Roman"/>
          <w:szCs w:val="24"/>
        </w:rPr>
        <w:t>Buy Local Policy 2002</w:t>
      </w:r>
      <w:r w:rsidR="00C471AB">
        <w:rPr>
          <w:rFonts w:eastAsia="Times New Roman" w:cs="Times New Roman"/>
          <w:szCs w:val="24"/>
        </w:rPr>
        <w:t xml:space="preserve">. </w:t>
      </w:r>
    </w:p>
    <w:p w14:paraId="483824F9" w14:textId="05861073" w:rsidR="008718AB" w:rsidRPr="008718AB" w:rsidRDefault="008718AB" w:rsidP="003D5F68">
      <w:pPr>
        <w:widowControl w:val="0"/>
        <w:numPr>
          <w:ilvl w:val="1"/>
          <w:numId w:val="1"/>
        </w:numPr>
        <w:ind w:left="1080"/>
        <w:rPr>
          <w:rFonts w:eastAsia="Times New Roman" w:cs="Times New Roman"/>
          <w:szCs w:val="24"/>
        </w:rPr>
      </w:pPr>
      <w:r>
        <w:rPr>
          <w:rFonts w:eastAsia="Times New Roman" w:cs="Times New Roman"/>
          <w:szCs w:val="24"/>
        </w:rPr>
        <w:t>Deleted the instruction</w:t>
      </w:r>
      <w:r w:rsidR="00955792">
        <w:rPr>
          <w:rFonts w:eastAsia="Times New Roman" w:cs="Times New Roman"/>
          <w:szCs w:val="24"/>
        </w:rPr>
        <w:t xml:space="preserve"> </w:t>
      </w:r>
      <w:r>
        <w:rPr>
          <w:rFonts w:eastAsia="Times New Roman" w:cs="Times New Roman"/>
          <w:szCs w:val="24"/>
        </w:rPr>
        <w:t xml:space="preserve">to </w:t>
      </w:r>
      <w:r w:rsidRPr="008718AB">
        <w:rPr>
          <w:rFonts w:eastAsia="Times New Roman" w:cs="Times New Roman"/>
          <w:i/>
          <w:iCs/>
          <w:color w:val="C00000"/>
          <w:szCs w:val="24"/>
        </w:rPr>
        <w:t>[Use the following clause content if the WA Buy Local Policy 2020 applies to this procurement.]</w:t>
      </w:r>
    </w:p>
    <w:p w14:paraId="3C38CF98" w14:textId="08605A85" w:rsidR="008718AB" w:rsidRDefault="00BE5A64" w:rsidP="003D5F68">
      <w:pPr>
        <w:widowControl w:val="0"/>
        <w:numPr>
          <w:ilvl w:val="1"/>
          <w:numId w:val="1"/>
        </w:numPr>
        <w:ind w:left="1080"/>
        <w:rPr>
          <w:rFonts w:eastAsia="Times New Roman" w:cs="Times New Roman"/>
          <w:szCs w:val="24"/>
        </w:rPr>
      </w:pPr>
      <w:r>
        <w:rPr>
          <w:rFonts w:eastAsia="Times New Roman" w:cs="Times New Roman"/>
          <w:szCs w:val="24"/>
        </w:rPr>
        <w:t>Added the following instructional text:</w:t>
      </w:r>
    </w:p>
    <w:p w14:paraId="42334FB8" w14:textId="585D95B5" w:rsidR="00BE5A64" w:rsidRPr="00BE5A64" w:rsidRDefault="00BE5A64" w:rsidP="003D5F68">
      <w:pPr>
        <w:widowControl w:val="0"/>
        <w:ind w:left="1080"/>
        <w:rPr>
          <w:rFonts w:eastAsia="Times New Roman" w:cs="Times New Roman"/>
          <w:i/>
          <w:iCs/>
          <w:szCs w:val="24"/>
        </w:rPr>
      </w:pPr>
      <w:r w:rsidRPr="00BE5A64">
        <w:rPr>
          <w:rFonts w:eastAsia="Times New Roman" w:cs="Times New Roman"/>
          <w:i/>
          <w:iCs/>
          <w:color w:val="C00000"/>
          <w:szCs w:val="24"/>
        </w:rPr>
        <w:t>[Drafters to Note: Refer to section 4 of the WA Buy Local Policy 2022 for further detail on Regional Price Preferences including details on multiple points of delivery, establishing a standing offer, and discretions of an Accountable Authority.]</w:t>
      </w:r>
    </w:p>
    <w:p w14:paraId="0A5EB9EB" w14:textId="4298CA57" w:rsidR="00CE59D7" w:rsidRDefault="00CE59D7" w:rsidP="003D5F68">
      <w:pPr>
        <w:keepNext/>
        <w:widowControl w:val="0"/>
        <w:numPr>
          <w:ilvl w:val="1"/>
          <w:numId w:val="1"/>
        </w:numPr>
        <w:ind w:left="1074" w:hanging="357"/>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17E87CBF" w14:textId="77777777" w:rsidR="00C072E0" w:rsidRDefault="00C072E0" w:rsidP="003D5F68">
      <w:pPr>
        <w:keepNext/>
        <w:widowControl w:val="0"/>
        <w:numPr>
          <w:ilvl w:val="1"/>
          <w:numId w:val="1"/>
        </w:numPr>
        <w:ind w:left="1074" w:hanging="357"/>
        <w:rPr>
          <w:rFonts w:eastAsia="Times New Roman" w:cs="Times New Roman"/>
          <w:szCs w:val="24"/>
        </w:rPr>
      </w:pPr>
      <w:r>
        <w:rPr>
          <w:rFonts w:eastAsia="Times New Roman" w:cs="Times New Roman"/>
          <w:szCs w:val="24"/>
        </w:rPr>
        <w:t xml:space="preserve">Replaced the link to the </w:t>
      </w:r>
      <w:r w:rsidRPr="002E0B4A">
        <w:rPr>
          <w:rFonts w:eastAsia="Times New Roman" w:cs="Times New Roman"/>
          <w:szCs w:val="24"/>
        </w:rPr>
        <w:t>WA Buy Local Policy 2020</w:t>
      </w:r>
      <w:r>
        <w:rPr>
          <w:rFonts w:eastAsia="Times New Roman" w:cs="Times New Roman"/>
          <w:szCs w:val="24"/>
        </w:rPr>
        <w:t xml:space="preserve"> (</w:t>
      </w:r>
      <w:hyperlink r:id="rId22" w:history="1">
        <w:r w:rsidRPr="004333F4">
          <w:rPr>
            <w:rStyle w:val="Hyperlink"/>
            <w:rFonts w:eastAsia="Times New Roman"/>
            <w:sz w:val="24"/>
            <w:szCs w:val="24"/>
          </w:rPr>
          <w:t>www.wa.gov.au/government/publications/western-australian-buy-local-policy-2020</w:t>
        </w:r>
      </w:hyperlink>
      <w:r>
        <w:rPr>
          <w:rFonts w:eastAsia="Times New Roman" w:cs="Times New Roman"/>
          <w:szCs w:val="24"/>
        </w:rPr>
        <w:t xml:space="preserve">) with a link to the </w:t>
      </w:r>
      <w:r w:rsidRPr="002E0B4A">
        <w:rPr>
          <w:rFonts w:eastAsia="Times New Roman" w:cs="Times New Roman"/>
          <w:szCs w:val="24"/>
        </w:rPr>
        <w:t>WA Buy Local Policy 202</w:t>
      </w:r>
      <w:r>
        <w:rPr>
          <w:rFonts w:eastAsia="Times New Roman" w:cs="Times New Roman"/>
          <w:szCs w:val="24"/>
        </w:rPr>
        <w:t>2 (</w:t>
      </w:r>
      <w:hyperlink r:id="rId23" w:history="1">
        <w:r w:rsidRPr="004333F4">
          <w:rPr>
            <w:rStyle w:val="Hyperlink"/>
            <w:rFonts w:eastAsia="Times New Roman"/>
            <w:sz w:val="24"/>
            <w:szCs w:val="24"/>
          </w:rPr>
          <w:t>www.wa.gov.au/government/publications/western-australian-buy-local-policy-</w:t>
        </w:r>
        <w:r w:rsidRPr="004333F4">
          <w:rPr>
            <w:rStyle w:val="Hyperlink"/>
            <w:rFonts w:eastAsia="Times New Roman"/>
            <w:sz w:val="24"/>
            <w:szCs w:val="24"/>
          </w:rPr>
          <w:lastRenderedPageBreak/>
          <w:t>2022</w:t>
        </w:r>
      </w:hyperlink>
      <w:r>
        <w:rPr>
          <w:rFonts w:eastAsia="Times New Roman" w:cs="Times New Roman"/>
          <w:szCs w:val="24"/>
        </w:rPr>
        <w:t>)</w:t>
      </w:r>
    </w:p>
    <w:p w14:paraId="3805A952" w14:textId="027B6FDA" w:rsidR="00F5311B" w:rsidRDefault="00807966" w:rsidP="003D5F68">
      <w:pPr>
        <w:widowControl w:val="0"/>
        <w:numPr>
          <w:ilvl w:val="1"/>
          <w:numId w:val="1"/>
        </w:numPr>
        <w:ind w:left="1080"/>
        <w:rPr>
          <w:rFonts w:eastAsia="Times New Roman" w:cs="Times New Roman"/>
          <w:szCs w:val="24"/>
        </w:rPr>
      </w:pPr>
      <w:r>
        <w:rPr>
          <w:rFonts w:eastAsia="Times New Roman" w:cs="Times New Roman"/>
          <w:szCs w:val="24"/>
        </w:rPr>
        <w:t xml:space="preserve">Updated the </w:t>
      </w:r>
      <w:r w:rsidR="00153C79">
        <w:rPr>
          <w:rFonts w:eastAsia="Times New Roman" w:cs="Times New Roman"/>
          <w:szCs w:val="24"/>
        </w:rPr>
        <w:t xml:space="preserve">optional </w:t>
      </w:r>
      <w:r w:rsidR="00F5311B">
        <w:rPr>
          <w:rFonts w:eastAsia="Times New Roman" w:cs="Times New Roman"/>
          <w:szCs w:val="24"/>
        </w:rPr>
        <w:t xml:space="preserve">and instructional </w:t>
      </w:r>
      <w:r w:rsidR="00153C79">
        <w:rPr>
          <w:rFonts w:eastAsia="Times New Roman" w:cs="Times New Roman"/>
          <w:szCs w:val="24"/>
        </w:rPr>
        <w:t xml:space="preserve">text </w:t>
      </w:r>
      <w:r>
        <w:rPr>
          <w:rFonts w:eastAsia="Times New Roman" w:cs="Times New Roman"/>
          <w:szCs w:val="24"/>
        </w:rPr>
        <w:t xml:space="preserve">in the paragraph specifying </w:t>
      </w:r>
      <w:r w:rsidR="00F5311B">
        <w:rPr>
          <w:rFonts w:eastAsia="Times New Roman" w:cs="Times New Roman"/>
          <w:szCs w:val="24"/>
        </w:rPr>
        <w:t>the prescribed distance:</w:t>
      </w:r>
    </w:p>
    <w:p w14:paraId="0EC940B0" w14:textId="1B30BE6A" w:rsidR="00AA090B" w:rsidRPr="00807966" w:rsidRDefault="00AA090B" w:rsidP="003D5F68">
      <w:pPr>
        <w:widowControl w:val="0"/>
        <w:ind w:left="1080"/>
        <w:rPr>
          <w:rFonts w:eastAsia="Times New Roman" w:cs="Times New Roman"/>
          <w:color w:val="3366CC"/>
          <w:szCs w:val="24"/>
        </w:rPr>
      </w:pPr>
      <w:r w:rsidRPr="00807966">
        <w:rPr>
          <w:rFonts w:eastAsia="Times New Roman" w:cs="Times New Roman"/>
          <w:color w:val="3366CC"/>
          <w:szCs w:val="24"/>
        </w:rPr>
        <w:t xml:space="preserve">The Prescribed Distance for this contract is: [Insert Number of Kilometres] km, excluding any area falling within Zone 1 (Perth Metropolitan Area). </w:t>
      </w:r>
      <w:r w:rsidRPr="00807966">
        <w:rPr>
          <w:rFonts w:eastAsia="Times New Roman" w:cs="Times New Roman"/>
          <w:i/>
          <w:iCs/>
          <w:color w:val="C00000"/>
          <w:szCs w:val="24"/>
        </w:rPr>
        <w:t>Remove the reference to ‘excluding any area falling within Zone 1 (Perth Metropolitan Area)’ if no area of the prescribed distance will fall within Zone 1.</w:t>
      </w:r>
    </w:p>
    <w:p w14:paraId="5496D8CD" w14:textId="57C1884F" w:rsidR="00F43C80" w:rsidRDefault="00F43C80" w:rsidP="003D5F68">
      <w:pPr>
        <w:widowControl w:val="0"/>
        <w:numPr>
          <w:ilvl w:val="1"/>
          <w:numId w:val="1"/>
        </w:numPr>
        <w:ind w:left="1080"/>
        <w:rPr>
          <w:rFonts w:eastAsia="Times New Roman" w:cs="Times New Roman"/>
          <w:szCs w:val="24"/>
        </w:rPr>
      </w:pPr>
      <w:r>
        <w:rPr>
          <w:rFonts w:eastAsia="Times New Roman" w:cs="Times New Roman"/>
          <w:szCs w:val="24"/>
        </w:rPr>
        <w:t>Replaced reference</w:t>
      </w:r>
      <w:r w:rsidR="00A6755E">
        <w:rPr>
          <w:rFonts w:eastAsia="Times New Roman" w:cs="Times New Roman"/>
          <w:szCs w:val="24"/>
        </w:rPr>
        <w:t>s</w:t>
      </w:r>
      <w:r>
        <w:rPr>
          <w:rFonts w:eastAsia="Times New Roman" w:cs="Times New Roman"/>
          <w:szCs w:val="24"/>
        </w:rPr>
        <w:t xml:space="preserve"> to ‘Perth Region’ with ‘Perth Metropolitan Area’.</w:t>
      </w:r>
    </w:p>
    <w:p w14:paraId="3BCF6E25" w14:textId="77777777" w:rsidR="00C84E09" w:rsidRDefault="00C84E09" w:rsidP="003D5F68">
      <w:pPr>
        <w:widowControl w:val="0"/>
        <w:numPr>
          <w:ilvl w:val="1"/>
          <w:numId w:val="1"/>
        </w:numPr>
        <w:ind w:left="1080"/>
        <w:rPr>
          <w:rFonts w:eastAsia="Times New Roman" w:cs="Times New Roman"/>
          <w:szCs w:val="24"/>
        </w:rPr>
      </w:pPr>
      <w:r>
        <w:rPr>
          <w:rFonts w:eastAsia="Times New Roman" w:cs="Times New Roman"/>
          <w:szCs w:val="24"/>
        </w:rPr>
        <w:t xml:space="preserve">Added the following text to reflect the costs for which the Regional Price Preference can be claimed under the WA Buy Local Policy 2022: </w:t>
      </w:r>
    </w:p>
    <w:p w14:paraId="5CE48939" w14:textId="44382498" w:rsidR="005445CD" w:rsidRDefault="005445CD" w:rsidP="003D5F68">
      <w:pPr>
        <w:widowControl w:val="0"/>
        <w:ind w:left="1080"/>
        <w:rPr>
          <w:rFonts w:eastAsia="Times New Roman" w:cs="Times New Roman"/>
          <w:color w:val="3366CC"/>
          <w:szCs w:val="24"/>
        </w:rPr>
      </w:pPr>
      <w:r w:rsidRPr="005445CD">
        <w:rPr>
          <w:rFonts w:eastAsia="Times New Roman" w:cs="Times New Roman"/>
          <w:color w:val="3366CC"/>
          <w:szCs w:val="24"/>
        </w:rPr>
        <w:t>Eligible costs also include travel, accommodation and meal costs associated with working on a regional contract and all ongoing travel, accommodation and meal costs associated with the delivery of the contract outcome</w:t>
      </w:r>
      <w:r w:rsidR="00715698" w:rsidRPr="00715698">
        <w:rPr>
          <w:rFonts w:eastAsia="Times New Roman" w:cs="Times New Roman"/>
          <w:color w:val="3366CC"/>
          <w:szCs w:val="24"/>
        </w:rPr>
        <w:t xml:space="preserve">. Land property rental or leasing are not eligible regional content, however other forms of leasing, </w:t>
      </w:r>
      <w:proofErr w:type="gramStart"/>
      <w:r w:rsidR="00715698" w:rsidRPr="00715698">
        <w:rPr>
          <w:rFonts w:eastAsia="Times New Roman" w:cs="Times New Roman"/>
          <w:color w:val="3366CC"/>
          <w:szCs w:val="24"/>
        </w:rPr>
        <w:t>renting</w:t>
      </w:r>
      <w:proofErr w:type="gramEnd"/>
      <w:r w:rsidR="00715698" w:rsidRPr="00715698">
        <w:rPr>
          <w:rFonts w:eastAsia="Times New Roman" w:cs="Times New Roman"/>
          <w:color w:val="3366CC"/>
          <w:szCs w:val="24"/>
        </w:rPr>
        <w:t xml:space="preserve"> and hiring of services are eligible costs.</w:t>
      </w:r>
    </w:p>
    <w:p w14:paraId="556DA6A2" w14:textId="57AECAD8" w:rsidR="00C84E09" w:rsidRDefault="00C84E09" w:rsidP="003D5F68">
      <w:pPr>
        <w:widowControl w:val="0"/>
        <w:numPr>
          <w:ilvl w:val="1"/>
          <w:numId w:val="1"/>
        </w:numPr>
        <w:ind w:left="1080"/>
        <w:rPr>
          <w:rFonts w:eastAsia="Times New Roman" w:cs="Times New Roman"/>
          <w:szCs w:val="24"/>
        </w:rPr>
      </w:pPr>
      <w:r>
        <w:rPr>
          <w:rFonts w:eastAsia="Times New Roman" w:cs="Times New Roman"/>
          <w:szCs w:val="24"/>
        </w:rPr>
        <w:t xml:space="preserve">Removed the following bulleted list of costs </w:t>
      </w:r>
      <w:r w:rsidR="00AC0E4E">
        <w:rPr>
          <w:rFonts w:eastAsia="Times New Roman" w:cs="Times New Roman"/>
          <w:szCs w:val="24"/>
        </w:rPr>
        <w:t>that could not be claimed under the r</w:t>
      </w:r>
      <w:r>
        <w:rPr>
          <w:rFonts w:eastAsia="Times New Roman" w:cs="Times New Roman"/>
          <w:szCs w:val="24"/>
        </w:rPr>
        <w:t xml:space="preserve">egional </w:t>
      </w:r>
      <w:r w:rsidR="00AC0E4E">
        <w:rPr>
          <w:rFonts w:eastAsia="Times New Roman" w:cs="Times New Roman"/>
          <w:szCs w:val="24"/>
        </w:rPr>
        <w:t>content</w:t>
      </w:r>
      <w:r>
        <w:rPr>
          <w:rFonts w:eastAsia="Times New Roman" w:cs="Times New Roman"/>
          <w:szCs w:val="24"/>
        </w:rPr>
        <w:t xml:space="preserve"> </w:t>
      </w:r>
      <w:r w:rsidR="00AC0E4E">
        <w:rPr>
          <w:rFonts w:eastAsia="Times New Roman" w:cs="Times New Roman"/>
          <w:szCs w:val="24"/>
        </w:rPr>
        <w:t>p</w:t>
      </w:r>
      <w:r>
        <w:rPr>
          <w:rFonts w:eastAsia="Times New Roman" w:cs="Times New Roman"/>
          <w:szCs w:val="24"/>
        </w:rPr>
        <w:t>reference</w:t>
      </w:r>
      <w:r w:rsidR="00AC0E4E">
        <w:rPr>
          <w:rFonts w:eastAsia="Times New Roman" w:cs="Times New Roman"/>
          <w:szCs w:val="24"/>
        </w:rPr>
        <w:t xml:space="preserve"> </w:t>
      </w:r>
      <w:r>
        <w:rPr>
          <w:rFonts w:eastAsia="Times New Roman" w:cs="Times New Roman"/>
          <w:szCs w:val="24"/>
        </w:rPr>
        <w:t>in the Buy Local Policy 2002</w:t>
      </w:r>
      <w:r w:rsidR="00AC0E4E">
        <w:rPr>
          <w:rFonts w:eastAsia="Times New Roman" w:cs="Times New Roman"/>
          <w:szCs w:val="24"/>
        </w:rPr>
        <w:t xml:space="preserve">, but on which the </w:t>
      </w:r>
      <w:r>
        <w:rPr>
          <w:rFonts w:eastAsia="Times New Roman" w:cs="Times New Roman"/>
          <w:szCs w:val="24"/>
        </w:rPr>
        <w:t>WA Buy Local Policy 2022</w:t>
      </w:r>
      <w:r w:rsidR="00AC0E4E">
        <w:rPr>
          <w:rFonts w:eastAsia="Times New Roman" w:cs="Times New Roman"/>
          <w:szCs w:val="24"/>
        </w:rPr>
        <w:t xml:space="preserve"> is silent</w:t>
      </w:r>
      <w:r>
        <w:rPr>
          <w:rFonts w:eastAsia="Times New Roman" w:cs="Times New Roman"/>
          <w:szCs w:val="24"/>
        </w:rPr>
        <w:t>:</w:t>
      </w:r>
    </w:p>
    <w:p w14:paraId="6A9E71E9" w14:textId="77777777" w:rsidR="00C84E09" w:rsidRPr="002B4F9D" w:rsidRDefault="00C84E09" w:rsidP="003D5F68">
      <w:pPr>
        <w:widowControl w:val="0"/>
        <w:ind w:left="1080"/>
        <w:rPr>
          <w:rFonts w:eastAsia="Times New Roman" w:cs="Times New Roman"/>
          <w:color w:val="3366CC"/>
          <w:szCs w:val="24"/>
        </w:rPr>
      </w:pPr>
      <w:r w:rsidRPr="002B4F9D">
        <w:rPr>
          <w:rFonts w:eastAsia="Times New Roman" w:cs="Times New Roman"/>
          <w:color w:val="3366CC"/>
          <w:szCs w:val="24"/>
        </w:rPr>
        <w:t>‘Respondents should note that costs not eligible for the regional content preference include:</w:t>
      </w:r>
    </w:p>
    <w:p w14:paraId="5B84E869" w14:textId="77777777" w:rsidR="00C84E09" w:rsidRPr="002B4F9D" w:rsidRDefault="00C84E09" w:rsidP="003D5F68">
      <w:pPr>
        <w:widowControl w:val="0"/>
        <w:ind w:left="1080"/>
        <w:rPr>
          <w:rFonts w:eastAsia="Times New Roman" w:cs="Times New Roman"/>
          <w:color w:val="3366CC"/>
          <w:szCs w:val="24"/>
        </w:rPr>
      </w:pPr>
      <w:r w:rsidRPr="002B4F9D">
        <w:rPr>
          <w:rFonts w:eastAsia="Times New Roman" w:cs="Times New Roman"/>
          <w:color w:val="3366CC"/>
          <w:szCs w:val="24"/>
        </w:rPr>
        <w:t>• estimated costs associated with ‘wear and tear’ on plant and equipment (for example, vehicle or plant repairs and servicing</w:t>
      </w:r>
      <w:proofErr w:type="gramStart"/>
      <w:r w:rsidRPr="002B4F9D">
        <w:rPr>
          <w:rFonts w:eastAsia="Times New Roman" w:cs="Times New Roman"/>
          <w:color w:val="3366CC"/>
          <w:szCs w:val="24"/>
        </w:rPr>
        <w:t>);</w:t>
      </w:r>
      <w:proofErr w:type="gramEnd"/>
    </w:p>
    <w:p w14:paraId="14D4EC26" w14:textId="77777777" w:rsidR="00C84E09" w:rsidRPr="002B4F9D" w:rsidRDefault="00C84E09" w:rsidP="003D5F68">
      <w:pPr>
        <w:widowControl w:val="0"/>
        <w:ind w:left="1080"/>
        <w:rPr>
          <w:rFonts w:eastAsia="Times New Roman" w:cs="Times New Roman"/>
          <w:color w:val="3366CC"/>
          <w:szCs w:val="24"/>
        </w:rPr>
      </w:pPr>
      <w:r w:rsidRPr="002B4F9D">
        <w:rPr>
          <w:rFonts w:eastAsia="Times New Roman" w:cs="Times New Roman"/>
          <w:color w:val="3366CC"/>
          <w:szCs w:val="24"/>
        </w:rPr>
        <w:t>• Customer/State Agency supplied materials (provided at nominal or no cost</w:t>
      </w:r>
      <w:proofErr w:type="gramStart"/>
      <w:r w:rsidRPr="002B4F9D">
        <w:rPr>
          <w:rFonts w:eastAsia="Times New Roman" w:cs="Times New Roman"/>
          <w:color w:val="3366CC"/>
          <w:szCs w:val="24"/>
        </w:rPr>
        <w:t>);</w:t>
      </w:r>
      <w:proofErr w:type="gramEnd"/>
    </w:p>
    <w:p w14:paraId="315FC8D7" w14:textId="77777777" w:rsidR="00080F29" w:rsidRDefault="00C84E09" w:rsidP="003D5F68">
      <w:pPr>
        <w:widowControl w:val="0"/>
        <w:ind w:left="1080"/>
        <w:rPr>
          <w:rFonts w:eastAsia="Times New Roman" w:cs="Times New Roman"/>
          <w:color w:val="3366CC"/>
          <w:szCs w:val="24"/>
        </w:rPr>
      </w:pPr>
      <w:r w:rsidRPr="002B4F9D">
        <w:rPr>
          <w:rFonts w:eastAsia="Times New Roman" w:cs="Times New Roman"/>
          <w:color w:val="3366CC"/>
          <w:szCs w:val="24"/>
        </w:rPr>
        <w:t>• Goods and Services supplied by government utilities (such as water and electricity); and’</w:t>
      </w:r>
    </w:p>
    <w:p w14:paraId="42A8B78C" w14:textId="03DBF8D8" w:rsidR="00080F29" w:rsidRDefault="00080F29" w:rsidP="003D5F68">
      <w:pPr>
        <w:widowControl w:val="0"/>
        <w:ind w:left="1080"/>
        <w:rPr>
          <w:rFonts w:eastAsia="Times New Roman" w:cs="Times New Roman"/>
          <w:color w:val="3366CC"/>
          <w:szCs w:val="24"/>
        </w:rPr>
      </w:pPr>
      <w:r w:rsidRPr="00D52511">
        <w:rPr>
          <w:rFonts w:eastAsia="Times New Roman" w:cs="Times New Roman"/>
          <w:color w:val="3366CC"/>
          <w:szCs w:val="24"/>
        </w:rPr>
        <w:t xml:space="preserve">• </w:t>
      </w:r>
      <w:r w:rsidR="001C7BCA" w:rsidRPr="001C7BCA">
        <w:rPr>
          <w:rFonts w:eastAsia="Times New Roman" w:cs="Times New Roman"/>
          <w:color w:val="3366CC"/>
          <w:szCs w:val="24"/>
        </w:rPr>
        <w:t xml:space="preserve">all costs associated with travel, </w:t>
      </w:r>
      <w:proofErr w:type="gramStart"/>
      <w:r w:rsidR="001C7BCA" w:rsidRPr="001C7BCA">
        <w:rPr>
          <w:rFonts w:eastAsia="Times New Roman" w:cs="Times New Roman"/>
          <w:color w:val="3366CC"/>
          <w:szCs w:val="24"/>
        </w:rPr>
        <w:t>accommodation</w:t>
      </w:r>
      <w:proofErr w:type="gramEnd"/>
      <w:r w:rsidR="001C7BCA" w:rsidRPr="001C7BCA">
        <w:rPr>
          <w:rFonts w:eastAsia="Times New Roman" w:cs="Times New Roman"/>
          <w:color w:val="3366CC"/>
          <w:szCs w:val="24"/>
        </w:rPr>
        <w:t xml:space="preserve"> and meals for workers (including travel, accommodation and meal costs associated with sending people from outside the prescribed distance to work on a regional contract and all ongoing travel, accommodation and meal costs associated with the delivery of the contract).</w:t>
      </w:r>
    </w:p>
    <w:p w14:paraId="71B66475" w14:textId="4FE2143A" w:rsidR="00A03CC3" w:rsidRPr="00BF3485" w:rsidRDefault="00080F29" w:rsidP="003D5F68">
      <w:pPr>
        <w:widowControl w:val="0"/>
        <w:ind w:left="1080"/>
        <w:rPr>
          <w:rFonts w:eastAsia="Times New Roman" w:cs="Times New Roman"/>
          <w:szCs w:val="24"/>
        </w:rPr>
      </w:pPr>
      <w:r w:rsidRPr="00080F29">
        <w:rPr>
          <w:rFonts w:eastAsia="Times New Roman" w:cs="Times New Roman"/>
          <w:szCs w:val="24"/>
        </w:rPr>
        <w:t xml:space="preserve">(Note: the costs in the last bullet point </w:t>
      </w:r>
      <w:r w:rsidR="00A64B85">
        <w:rPr>
          <w:rFonts w:eastAsia="Times New Roman" w:cs="Times New Roman"/>
          <w:szCs w:val="24"/>
        </w:rPr>
        <w:t xml:space="preserve">are </w:t>
      </w:r>
      <w:r w:rsidRPr="00080F29">
        <w:rPr>
          <w:rFonts w:eastAsia="Times New Roman" w:cs="Times New Roman"/>
          <w:szCs w:val="24"/>
        </w:rPr>
        <w:t xml:space="preserve">now addressed in the </w:t>
      </w:r>
      <w:r w:rsidR="00A64B85">
        <w:rPr>
          <w:rFonts w:eastAsia="Times New Roman" w:cs="Times New Roman"/>
          <w:szCs w:val="24"/>
        </w:rPr>
        <w:t xml:space="preserve">preceding </w:t>
      </w:r>
      <w:r w:rsidRPr="00080F29">
        <w:rPr>
          <w:rFonts w:eastAsia="Times New Roman" w:cs="Times New Roman"/>
          <w:szCs w:val="24"/>
        </w:rPr>
        <w:t>paragraph and hence deleted from this list).</w:t>
      </w:r>
    </w:p>
    <w:p w14:paraId="3CD5D48B" w14:textId="23A7D08D" w:rsidR="00983967" w:rsidRPr="00E51993" w:rsidRDefault="00983967" w:rsidP="00983967">
      <w:pPr>
        <w:widowControl w:val="0"/>
        <w:spacing w:before="240"/>
        <w:outlineLvl w:val="1"/>
        <w:rPr>
          <w:rFonts w:eastAsia="Times New Roman" w:cs="Times New Roman"/>
          <w:b/>
          <w:bCs/>
          <w:sz w:val="28"/>
          <w:szCs w:val="26"/>
        </w:rPr>
      </w:pPr>
      <w:bookmarkStart w:id="10" w:name="_Toc103955286"/>
      <w:r w:rsidRPr="00E476DE">
        <w:rPr>
          <w:rFonts w:eastAsia="Times New Roman" w:cs="Times New Roman"/>
          <w:b/>
          <w:bCs/>
          <w:sz w:val="28"/>
          <w:szCs w:val="26"/>
        </w:rPr>
        <w:t xml:space="preserve">Template </w:t>
      </w:r>
      <w:r w:rsidRPr="00983967">
        <w:rPr>
          <w:rFonts w:eastAsia="Times New Roman" w:cs="Times New Roman"/>
          <w:b/>
          <w:bCs/>
          <w:sz w:val="28"/>
          <w:szCs w:val="26"/>
        </w:rPr>
        <w:t>- Request (ICT, CUA, Group Buy and Panel Arrangements)</w:t>
      </w:r>
      <w:bookmarkEnd w:id="10"/>
    </w:p>
    <w:p w14:paraId="7247AF2F" w14:textId="77777777" w:rsidR="00983967" w:rsidRDefault="00983967" w:rsidP="00983967">
      <w:pPr>
        <w:widowControl w:val="0"/>
        <w:numPr>
          <w:ilvl w:val="0"/>
          <w:numId w:val="1"/>
        </w:numPr>
        <w:rPr>
          <w:rFonts w:eastAsia="Times New Roman" w:cs="Times New Roman"/>
          <w:szCs w:val="24"/>
        </w:rPr>
      </w:pPr>
      <w:r>
        <w:rPr>
          <w:rFonts w:eastAsia="Times New Roman" w:cs="Times New Roman"/>
          <w:szCs w:val="24"/>
        </w:rPr>
        <w:t xml:space="preserve">Changed optional text in State Agency badge on the Front Cover from </w:t>
      </w:r>
      <w:r w:rsidRPr="000046F3">
        <w:rPr>
          <w:rFonts w:eastAsia="Times New Roman" w:cs="Times New Roman"/>
          <w:color w:val="3366CC"/>
          <w:szCs w:val="24"/>
        </w:rPr>
        <w:t>[</w:t>
      </w:r>
      <w:r>
        <w:rPr>
          <w:rFonts w:eastAsia="Times New Roman" w:cs="Times New Roman"/>
          <w:color w:val="3366CC"/>
          <w:szCs w:val="24"/>
        </w:rPr>
        <w:t>Department of Your Dept Name here</w:t>
      </w:r>
      <w:r w:rsidRPr="000046F3">
        <w:rPr>
          <w:rFonts w:eastAsia="Times New Roman" w:cs="Times New Roman"/>
          <w:color w:val="3366CC"/>
          <w:szCs w:val="24"/>
        </w:rPr>
        <w:t>]</w:t>
      </w:r>
      <w:r>
        <w:rPr>
          <w:rFonts w:eastAsia="Times New Roman" w:cs="Times New Roman"/>
          <w:szCs w:val="24"/>
        </w:rPr>
        <w:t xml:space="preserve"> to </w:t>
      </w:r>
      <w:r w:rsidRPr="000046F3">
        <w:rPr>
          <w:rFonts w:eastAsia="Times New Roman" w:cs="Times New Roman"/>
          <w:color w:val="3366CC"/>
          <w:szCs w:val="24"/>
        </w:rPr>
        <w:t>[State agency Name]</w:t>
      </w:r>
      <w:r>
        <w:rPr>
          <w:rFonts w:eastAsia="Times New Roman" w:cs="Times New Roman"/>
          <w:szCs w:val="24"/>
        </w:rPr>
        <w:t>.</w:t>
      </w:r>
    </w:p>
    <w:p w14:paraId="4318A459" w14:textId="34A80E36" w:rsidR="00983967" w:rsidRDefault="00983967" w:rsidP="00983967">
      <w:pPr>
        <w:widowControl w:val="0"/>
        <w:numPr>
          <w:ilvl w:val="0"/>
          <w:numId w:val="1"/>
        </w:numPr>
        <w:rPr>
          <w:rFonts w:eastAsia="Times New Roman" w:cs="Times New Roman"/>
          <w:szCs w:val="24"/>
        </w:rPr>
      </w:pPr>
      <w:r>
        <w:rPr>
          <w:rFonts w:eastAsia="Times New Roman" w:cs="Times New Roman"/>
          <w:szCs w:val="24"/>
        </w:rPr>
        <w:t xml:space="preserve">Updated footer throughout to reflect ‘Finance Version </w:t>
      </w:r>
      <w:r w:rsidR="00EA1BDF" w:rsidRPr="00EA1BDF">
        <w:rPr>
          <w:rFonts w:eastAsia="Times New Roman" w:cs="Times New Roman"/>
          <w:szCs w:val="24"/>
        </w:rPr>
        <w:t>2</w:t>
      </w:r>
      <w:r w:rsidR="00F8231D">
        <w:rPr>
          <w:rFonts w:eastAsia="Times New Roman" w:cs="Times New Roman"/>
          <w:szCs w:val="24"/>
        </w:rPr>
        <w:t>3</w:t>
      </w:r>
      <w:r w:rsidRPr="00EA1BDF">
        <w:rPr>
          <w:rFonts w:eastAsia="Times New Roman" w:cs="Times New Roman"/>
          <w:szCs w:val="24"/>
        </w:rPr>
        <w:t>052022’</w:t>
      </w:r>
      <w:r>
        <w:rPr>
          <w:rFonts w:eastAsia="Times New Roman" w:cs="Times New Roman"/>
          <w:szCs w:val="24"/>
        </w:rPr>
        <w:t>.</w:t>
      </w:r>
    </w:p>
    <w:p w14:paraId="2365B0FE" w14:textId="77777777" w:rsidR="00983967" w:rsidRPr="00BF3485" w:rsidRDefault="00983967" w:rsidP="00983967">
      <w:pPr>
        <w:widowControl w:val="0"/>
        <w:numPr>
          <w:ilvl w:val="0"/>
          <w:numId w:val="1"/>
        </w:numPr>
        <w:rPr>
          <w:rFonts w:eastAsia="Times New Roman" w:cs="Times New Roman"/>
          <w:b/>
          <w:bCs/>
          <w:szCs w:val="24"/>
        </w:rPr>
      </w:pPr>
      <w:r w:rsidRPr="00BF3485">
        <w:rPr>
          <w:rFonts w:eastAsia="Times New Roman" w:cs="Times New Roman"/>
          <w:b/>
          <w:bCs/>
          <w:szCs w:val="24"/>
        </w:rPr>
        <w:t>Part A Section 1.2.1 Hand and Post Lodgement</w:t>
      </w:r>
    </w:p>
    <w:p w14:paraId="0F43BEC4" w14:textId="77777777" w:rsidR="00983967" w:rsidRDefault="00983967" w:rsidP="00983967">
      <w:pPr>
        <w:widowControl w:val="0"/>
        <w:ind w:left="720"/>
        <w:rPr>
          <w:rFonts w:eastAsia="Times New Roman" w:cs="Times New Roman"/>
          <w:szCs w:val="24"/>
        </w:rPr>
      </w:pPr>
      <w:r>
        <w:rPr>
          <w:rFonts w:eastAsia="Times New Roman" w:cs="Times New Roman"/>
          <w:szCs w:val="24"/>
        </w:rPr>
        <w:t>Updated building name in Tendering Services address from ‘Optima Centre’ to ‘</w:t>
      </w:r>
      <w:r w:rsidRPr="00296DF8">
        <w:rPr>
          <w:rFonts w:eastAsia="Times New Roman" w:cs="Times New Roman"/>
          <w:szCs w:val="24"/>
        </w:rPr>
        <w:t>Djookanup</w:t>
      </w:r>
      <w:r>
        <w:rPr>
          <w:rFonts w:eastAsia="Times New Roman" w:cs="Times New Roman"/>
          <w:szCs w:val="24"/>
        </w:rPr>
        <w:t>’.</w:t>
      </w:r>
    </w:p>
    <w:p w14:paraId="34FA2B69" w14:textId="2D41A43C" w:rsidR="00983967" w:rsidRDefault="00983967" w:rsidP="00983967">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Section </w:t>
      </w:r>
      <w:r>
        <w:rPr>
          <w:rFonts w:eastAsia="Times New Roman" w:cs="Times New Roman"/>
          <w:b/>
          <w:bCs/>
          <w:szCs w:val="24"/>
        </w:rPr>
        <w:t xml:space="preserve">2.2 </w:t>
      </w:r>
    </w:p>
    <w:p w14:paraId="7C603C8C" w14:textId="77777777" w:rsidR="00983967" w:rsidRDefault="00983967" w:rsidP="003D5F68">
      <w:pPr>
        <w:keepNext/>
        <w:widowControl w:val="0"/>
        <w:numPr>
          <w:ilvl w:val="1"/>
          <w:numId w:val="1"/>
        </w:numPr>
        <w:ind w:left="1077" w:hanging="357"/>
        <w:rPr>
          <w:rFonts w:eastAsia="Times New Roman" w:cs="Times New Roman"/>
          <w:szCs w:val="24"/>
        </w:rPr>
      </w:pPr>
      <w:r>
        <w:rPr>
          <w:rFonts w:eastAsia="Times New Roman" w:cs="Times New Roman"/>
          <w:szCs w:val="24"/>
        </w:rPr>
        <w:t>Deleted paragraph of instructional text:</w:t>
      </w:r>
    </w:p>
    <w:p w14:paraId="12FFCC29" w14:textId="77777777" w:rsidR="00983967" w:rsidRPr="00F5517E" w:rsidRDefault="00983967" w:rsidP="003D5F68">
      <w:pPr>
        <w:pStyle w:val="BodyText"/>
        <w:ind w:left="1083"/>
        <w:rPr>
          <w:i/>
          <w:color w:val="C00000"/>
          <w:lang w:val="en-AU"/>
        </w:rPr>
      </w:pPr>
      <w:r w:rsidRPr="00F5517E">
        <w:rPr>
          <w:i/>
          <w:color w:val="C00000"/>
          <w:lang w:val="en-AU"/>
        </w:rPr>
        <w:t xml:space="preserve">[In July 2020, the Premier launched the revised Buy Local Policy, known as the WA Buy Local Policy 2020.  The Buy Local Policy 2002 is being phased out as </w:t>
      </w:r>
      <w:r w:rsidRPr="00F5517E">
        <w:rPr>
          <w:i/>
          <w:color w:val="C00000"/>
          <w:lang w:val="en-AU"/>
        </w:rPr>
        <w:lastRenderedPageBreak/>
        <w:t xml:space="preserve">part of a planned transition across to the WA Buy Local Policy 2020. Until formally advised by the Department of Jobs, Tourism, </w:t>
      </w:r>
      <w:proofErr w:type="gramStart"/>
      <w:r w:rsidRPr="00F5517E">
        <w:rPr>
          <w:i/>
          <w:color w:val="C00000"/>
          <w:lang w:val="en-AU"/>
        </w:rPr>
        <w:t>Science</w:t>
      </w:r>
      <w:proofErr w:type="gramEnd"/>
      <w:r w:rsidRPr="00F5517E">
        <w:rPr>
          <w:i/>
          <w:color w:val="C00000"/>
          <w:lang w:val="en-AU"/>
        </w:rPr>
        <w:t xml:space="preserve"> and Innovation (JTSI), State Agencies are to continue to operate under the Buy Local Policy 2002.  For further clarification on which Policy to use, contact JTSI at: phone 6277 2999 or email industrylink@jtsi.wa.gov.au. Drafters need to therefore choose either Buy Local Policy 2002 or WA Buy Local Policy 2020 for point b).]</w:t>
      </w:r>
    </w:p>
    <w:p w14:paraId="7A47F9C3" w14:textId="77777777" w:rsidR="00983967" w:rsidRPr="000B63BE" w:rsidRDefault="00983967" w:rsidP="003D5F68">
      <w:pPr>
        <w:keepNext/>
        <w:widowControl w:val="0"/>
        <w:numPr>
          <w:ilvl w:val="1"/>
          <w:numId w:val="1"/>
        </w:numPr>
        <w:ind w:left="1077" w:hanging="357"/>
        <w:rPr>
          <w:rFonts w:eastAsia="Times New Roman" w:cs="Times New Roman"/>
          <w:szCs w:val="24"/>
        </w:rPr>
      </w:pPr>
      <w:r w:rsidRPr="000B63BE">
        <w:rPr>
          <w:rFonts w:eastAsia="Times New Roman" w:cs="Times New Roman"/>
          <w:szCs w:val="24"/>
        </w:rPr>
        <w:t xml:space="preserve">Updated the heading and text in subsection (b) to delete references to Buy Local Policy 2002 and reflect the current WA Buy Local Policy 2022. Subsection b now reads: </w:t>
      </w:r>
    </w:p>
    <w:p w14:paraId="3645A8DF" w14:textId="77777777" w:rsidR="00983967" w:rsidRPr="005C2582" w:rsidRDefault="00983967" w:rsidP="003D5F68">
      <w:pPr>
        <w:keepNext/>
        <w:widowControl w:val="0"/>
        <w:ind w:left="1077"/>
        <w:rPr>
          <w:rFonts w:eastAsia="Times New Roman" w:cs="Times New Roman"/>
          <w:szCs w:val="24"/>
        </w:rPr>
      </w:pPr>
      <w:r w:rsidRPr="001E1C23">
        <w:rPr>
          <w:rFonts w:eastAsia="Times New Roman" w:cs="Times New Roman"/>
          <w:szCs w:val="24"/>
        </w:rPr>
        <w:t>b).</w:t>
      </w:r>
      <w:r w:rsidRPr="001E1C23">
        <w:rPr>
          <w:rFonts w:eastAsia="Times New Roman" w:cs="Times New Roman"/>
          <w:szCs w:val="24"/>
        </w:rPr>
        <w:tab/>
      </w:r>
      <w:r w:rsidRPr="00380C3B">
        <w:rPr>
          <w:rFonts w:eastAsia="Times New Roman" w:cs="Times New Roman"/>
          <w:szCs w:val="24"/>
        </w:rPr>
        <w:t>The WA Buy Local Policy 2022</w:t>
      </w:r>
    </w:p>
    <w:p w14:paraId="296C56BE" w14:textId="77777777" w:rsidR="00983967" w:rsidRDefault="00983967" w:rsidP="003D5F68">
      <w:pPr>
        <w:keepNext/>
        <w:widowControl w:val="0"/>
        <w:ind w:left="1077"/>
        <w:rPr>
          <w:rFonts w:eastAsia="Times New Roman" w:cs="Times New Roman"/>
          <w:color w:val="3366CC"/>
          <w:szCs w:val="24"/>
        </w:rPr>
      </w:pPr>
      <w:r w:rsidRPr="005C2582">
        <w:rPr>
          <w:rFonts w:eastAsia="Times New Roman" w:cs="Times New Roman"/>
          <w:szCs w:val="24"/>
        </w:rPr>
        <w:t xml:space="preserve">The </w:t>
      </w:r>
      <w:hyperlink r:id="rId24" w:history="1">
        <w:r w:rsidRPr="005C2582">
          <w:rPr>
            <w:rStyle w:val="Hyperlink"/>
            <w:rFonts w:eastAsia="Times New Roman"/>
            <w:iCs/>
            <w:color w:val="0000FF"/>
            <w:sz w:val="24"/>
            <w:szCs w:val="24"/>
          </w:rPr>
          <w:t>WA Buy Local Policy 2022</w:t>
        </w:r>
      </w:hyperlink>
      <w:r w:rsidRPr="005C2582">
        <w:rPr>
          <w:rFonts w:eastAsia="Times New Roman" w:cs="Times New Roman"/>
          <w:szCs w:val="24"/>
        </w:rPr>
        <w:t xml:space="preserve"> can be viewed and downloaded at wa.gov.au.</w:t>
      </w:r>
    </w:p>
    <w:p w14:paraId="3C4887CC" w14:textId="650258DB" w:rsidR="00983967" w:rsidRDefault="00983967" w:rsidP="00983967">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 xml:space="preserve">Schedule 1 </w:t>
      </w:r>
      <w:r w:rsidR="00692648">
        <w:rPr>
          <w:rFonts w:eastAsia="Times New Roman" w:cs="Times New Roman"/>
          <w:b/>
          <w:bCs/>
          <w:szCs w:val="24"/>
        </w:rPr>
        <w:t xml:space="preserve">Head Agreement Details Item </w:t>
      </w:r>
      <w:r>
        <w:rPr>
          <w:rFonts w:eastAsia="Times New Roman" w:cs="Times New Roman"/>
          <w:b/>
          <w:bCs/>
          <w:szCs w:val="24"/>
        </w:rPr>
        <w:t>22. Government Policies</w:t>
      </w:r>
    </w:p>
    <w:p w14:paraId="447D7DA8" w14:textId="46D16891" w:rsidR="00B81C46" w:rsidRDefault="00B81C46" w:rsidP="003D5F68">
      <w:pPr>
        <w:keepNext/>
        <w:widowControl w:val="0"/>
        <w:numPr>
          <w:ilvl w:val="1"/>
          <w:numId w:val="1"/>
        </w:numPr>
        <w:ind w:left="1064" w:hanging="355"/>
        <w:rPr>
          <w:rFonts w:eastAsia="Times New Roman" w:cs="Times New Roman"/>
          <w:szCs w:val="24"/>
        </w:rPr>
      </w:pPr>
      <w:r w:rsidRPr="002E0B4A">
        <w:rPr>
          <w:rFonts w:eastAsia="Times New Roman" w:cs="Times New Roman"/>
          <w:szCs w:val="24"/>
        </w:rPr>
        <w:t>Replaced reference to the ‘WA Buy Local Policy 2020’ with the ‘WA Buy Local Policy 2022’.</w:t>
      </w:r>
    </w:p>
    <w:p w14:paraId="5BA9454D" w14:textId="3E8C03BC" w:rsidR="00B81C46" w:rsidRPr="002E0B4A" w:rsidRDefault="00B81C46" w:rsidP="003D5F68">
      <w:pPr>
        <w:keepNext/>
        <w:widowControl w:val="0"/>
        <w:numPr>
          <w:ilvl w:val="1"/>
          <w:numId w:val="1"/>
        </w:numPr>
        <w:ind w:left="1064" w:hanging="355"/>
        <w:rPr>
          <w:rFonts w:eastAsia="Times New Roman" w:cs="Times New Roman"/>
          <w:szCs w:val="24"/>
        </w:rPr>
      </w:pPr>
      <w:r>
        <w:rPr>
          <w:rFonts w:eastAsia="Times New Roman" w:cs="Times New Roman"/>
          <w:szCs w:val="24"/>
        </w:rPr>
        <w:t>Replaced cross-</w:t>
      </w:r>
      <w:r w:rsidRPr="002E0B4A">
        <w:rPr>
          <w:rFonts w:eastAsia="Times New Roman" w:cs="Times New Roman"/>
          <w:szCs w:val="24"/>
        </w:rPr>
        <w:t>reference</w:t>
      </w:r>
      <w:r>
        <w:rPr>
          <w:rFonts w:eastAsia="Times New Roman" w:cs="Times New Roman"/>
          <w:szCs w:val="24"/>
        </w:rPr>
        <w:t>s</w:t>
      </w:r>
      <w:r w:rsidRPr="002E0B4A">
        <w:rPr>
          <w:rFonts w:eastAsia="Times New Roman" w:cs="Times New Roman"/>
          <w:szCs w:val="24"/>
        </w:rPr>
        <w:t xml:space="preserve"> to the </w:t>
      </w:r>
      <w:r w:rsidR="00D15649">
        <w:rPr>
          <w:rFonts w:eastAsia="Times New Roman" w:cs="Times New Roman"/>
          <w:szCs w:val="24"/>
        </w:rPr>
        <w:t xml:space="preserve">items in the ‘Customer Contract Details’ with items in the ‘Head Agreement Details’. </w:t>
      </w:r>
    </w:p>
    <w:p w14:paraId="045C66A1" w14:textId="4032170D" w:rsidR="00983967" w:rsidRDefault="00983967" w:rsidP="00983967">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 xml:space="preserve">Schedule 1 </w:t>
      </w:r>
      <w:r w:rsidR="00692648">
        <w:rPr>
          <w:rFonts w:eastAsia="Times New Roman" w:cs="Times New Roman"/>
          <w:b/>
          <w:bCs/>
          <w:szCs w:val="24"/>
        </w:rPr>
        <w:t xml:space="preserve">Head Agreement Details Item </w:t>
      </w:r>
      <w:r>
        <w:rPr>
          <w:rFonts w:eastAsia="Times New Roman" w:cs="Times New Roman"/>
          <w:b/>
          <w:bCs/>
          <w:szCs w:val="24"/>
        </w:rPr>
        <w:t>2</w:t>
      </w:r>
      <w:r w:rsidR="00FE28CB">
        <w:rPr>
          <w:rFonts w:eastAsia="Times New Roman" w:cs="Times New Roman"/>
          <w:b/>
          <w:bCs/>
          <w:szCs w:val="24"/>
        </w:rPr>
        <w:t>3</w:t>
      </w:r>
      <w:r>
        <w:rPr>
          <w:rFonts w:eastAsia="Times New Roman" w:cs="Times New Roman"/>
          <w:b/>
          <w:bCs/>
          <w:szCs w:val="24"/>
        </w:rPr>
        <w:t xml:space="preserve">. </w:t>
      </w:r>
      <w:r w:rsidRPr="002E0B4A">
        <w:rPr>
          <w:rFonts w:eastAsia="Times New Roman" w:cs="Times New Roman"/>
          <w:b/>
          <w:bCs/>
          <w:szCs w:val="24"/>
        </w:rPr>
        <w:t>WA Buy Local Policy 2022</w:t>
      </w:r>
    </w:p>
    <w:p w14:paraId="67D9CF61" w14:textId="77777777" w:rsidR="00983967" w:rsidRPr="002E0B4A" w:rsidRDefault="00983967" w:rsidP="003D5F68">
      <w:pPr>
        <w:keepNext/>
        <w:widowControl w:val="0"/>
        <w:numPr>
          <w:ilvl w:val="1"/>
          <w:numId w:val="1"/>
        </w:numPr>
        <w:ind w:left="1077" w:hanging="357"/>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29F5B27A" w14:textId="77777777" w:rsidR="00983967" w:rsidRDefault="00983967" w:rsidP="003D5F68">
      <w:pPr>
        <w:keepNext/>
        <w:widowControl w:val="0"/>
        <w:numPr>
          <w:ilvl w:val="1"/>
          <w:numId w:val="1"/>
        </w:numPr>
        <w:ind w:left="1077" w:hanging="357"/>
        <w:rPr>
          <w:rFonts w:eastAsia="Times New Roman" w:cs="Times New Roman"/>
          <w:szCs w:val="24"/>
        </w:rPr>
      </w:pPr>
      <w:r>
        <w:rPr>
          <w:rFonts w:eastAsia="Times New Roman" w:cs="Times New Roman"/>
          <w:szCs w:val="24"/>
        </w:rPr>
        <w:t>Updated instructional text to read:</w:t>
      </w:r>
    </w:p>
    <w:p w14:paraId="51CCBDEC" w14:textId="77777777" w:rsidR="00983967" w:rsidRPr="0022574F" w:rsidRDefault="00983967" w:rsidP="003D5F68">
      <w:pPr>
        <w:keepNext/>
        <w:widowControl w:val="0"/>
        <w:ind w:left="1077"/>
        <w:rPr>
          <w:rFonts w:eastAsia="Times New Roman" w:cs="Times New Roman"/>
          <w:i/>
          <w:iCs/>
          <w:color w:val="C00000"/>
          <w:szCs w:val="24"/>
        </w:rPr>
      </w:pPr>
      <w:r w:rsidRPr="0022574F">
        <w:rPr>
          <w:rFonts w:eastAsia="Times New Roman" w:cs="Times New Roman"/>
          <w:i/>
          <w:iCs/>
          <w:color w:val="C00000"/>
          <w:szCs w:val="24"/>
        </w:rPr>
        <w:t>If this procurement has a regional delivery point(s), and a State Agency requires a contractor to provide reporting for the agency’s Implementation Agreement, the reporting should be identified here.</w:t>
      </w:r>
    </w:p>
    <w:p w14:paraId="369EEB24" w14:textId="7446BC4A" w:rsidR="00983967" w:rsidRDefault="00983967" w:rsidP="003D5F68">
      <w:pPr>
        <w:keepNext/>
        <w:widowControl w:val="0"/>
        <w:numPr>
          <w:ilvl w:val="1"/>
          <w:numId w:val="1"/>
        </w:numPr>
        <w:ind w:left="1077" w:hanging="357"/>
        <w:rPr>
          <w:rFonts w:eastAsia="Times New Roman" w:cs="Times New Roman"/>
          <w:szCs w:val="24"/>
        </w:rPr>
      </w:pPr>
      <w:r>
        <w:rPr>
          <w:rFonts w:eastAsia="Times New Roman" w:cs="Times New Roman"/>
          <w:szCs w:val="24"/>
        </w:rPr>
        <w:t xml:space="preserve">Added </w:t>
      </w:r>
      <w:r w:rsidR="00183452">
        <w:rPr>
          <w:rFonts w:eastAsia="Times New Roman" w:cs="Times New Roman"/>
          <w:szCs w:val="24"/>
        </w:rPr>
        <w:t>preliminary</w:t>
      </w:r>
      <w:r>
        <w:rPr>
          <w:rFonts w:eastAsia="Times New Roman" w:cs="Times New Roman"/>
          <w:szCs w:val="24"/>
        </w:rPr>
        <w:t xml:space="preserve"> clause</w:t>
      </w:r>
      <w:r w:rsidR="00183452">
        <w:rPr>
          <w:rFonts w:eastAsia="Times New Roman" w:cs="Times New Roman"/>
          <w:szCs w:val="24"/>
        </w:rPr>
        <w:t xml:space="preserve"> prompting drafters to describe specific reporting requirements</w:t>
      </w:r>
      <w:r>
        <w:rPr>
          <w:rFonts w:eastAsia="Times New Roman" w:cs="Times New Roman"/>
          <w:szCs w:val="24"/>
        </w:rPr>
        <w:t>:</w:t>
      </w:r>
    </w:p>
    <w:p w14:paraId="09AF86D8" w14:textId="77777777" w:rsidR="00983967" w:rsidRDefault="00983967" w:rsidP="003D5F68">
      <w:pPr>
        <w:pStyle w:val="ListParagraph"/>
        <w:keepNext/>
        <w:widowControl w:val="0"/>
        <w:numPr>
          <w:ilvl w:val="0"/>
          <w:numId w:val="38"/>
        </w:numPr>
        <w:spacing w:after="60"/>
        <w:ind w:left="1440" w:hanging="357"/>
        <w:rPr>
          <w:color w:val="3366CC"/>
        </w:rPr>
      </w:pPr>
      <w:r w:rsidRPr="00941A1D">
        <w:rPr>
          <w:color w:val="3366CC"/>
        </w:rPr>
        <w:t>Reporting</w:t>
      </w:r>
    </w:p>
    <w:p w14:paraId="2DD4B9E0" w14:textId="77777777" w:rsidR="00983967" w:rsidRPr="00941A1D" w:rsidRDefault="00983967" w:rsidP="003D5F68">
      <w:pPr>
        <w:keepNext/>
        <w:widowControl w:val="0"/>
        <w:ind w:left="1083"/>
        <w:rPr>
          <w:color w:val="3366CC"/>
        </w:rPr>
      </w:pPr>
      <w:r w:rsidRPr="00941A1D">
        <w:rPr>
          <w:color w:val="3366CC"/>
        </w:rPr>
        <w:t>[Insert contractor reporting requirements for your agency’s WA Buy Local Policy Implementation Agreement obligations]</w:t>
      </w:r>
    </w:p>
    <w:p w14:paraId="54EBA30F" w14:textId="59149917" w:rsidR="00983967" w:rsidRDefault="00983967" w:rsidP="00983967">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 xml:space="preserve">Schedule 1 </w:t>
      </w:r>
      <w:r w:rsidR="00692648">
        <w:rPr>
          <w:rFonts w:eastAsia="Times New Roman" w:cs="Times New Roman"/>
          <w:b/>
          <w:bCs/>
          <w:szCs w:val="24"/>
        </w:rPr>
        <w:t xml:space="preserve">Head Agreement Details Item </w:t>
      </w:r>
      <w:r>
        <w:rPr>
          <w:rFonts w:eastAsia="Times New Roman" w:cs="Times New Roman"/>
          <w:b/>
          <w:bCs/>
          <w:szCs w:val="24"/>
        </w:rPr>
        <w:t>2</w:t>
      </w:r>
      <w:r w:rsidR="00385F71">
        <w:rPr>
          <w:rFonts w:eastAsia="Times New Roman" w:cs="Times New Roman"/>
          <w:b/>
          <w:bCs/>
          <w:szCs w:val="24"/>
        </w:rPr>
        <w:t>4</w:t>
      </w:r>
      <w:r>
        <w:rPr>
          <w:rFonts w:eastAsia="Times New Roman" w:cs="Times New Roman"/>
          <w:b/>
          <w:bCs/>
          <w:szCs w:val="24"/>
        </w:rPr>
        <w:t xml:space="preserve">. </w:t>
      </w:r>
      <w:r w:rsidRPr="005F6EBF">
        <w:rPr>
          <w:rFonts w:eastAsia="Times New Roman" w:cs="Times New Roman"/>
          <w:b/>
          <w:bCs/>
          <w:szCs w:val="24"/>
        </w:rPr>
        <w:t>National Principles for Child Safe Organisations</w:t>
      </w:r>
    </w:p>
    <w:p w14:paraId="6EDB6ABC" w14:textId="77777777" w:rsidR="00983967" w:rsidRPr="00A746AF" w:rsidRDefault="00983967" w:rsidP="00983967">
      <w:pPr>
        <w:widowControl w:val="0"/>
        <w:ind w:left="720"/>
        <w:rPr>
          <w:rFonts w:eastAsia="Times New Roman" w:cs="Times New Roman"/>
          <w:szCs w:val="24"/>
        </w:rPr>
      </w:pPr>
      <w:r w:rsidRPr="00A746AF">
        <w:rPr>
          <w:rFonts w:eastAsia="Times New Roman" w:cs="Times New Roman"/>
          <w:szCs w:val="24"/>
        </w:rPr>
        <w:t>Deleted the following text from this optional clause:</w:t>
      </w:r>
    </w:p>
    <w:p w14:paraId="729AAAE6" w14:textId="77777777" w:rsidR="00983967" w:rsidRPr="00531AE7" w:rsidRDefault="00983967" w:rsidP="00983967">
      <w:pPr>
        <w:widowControl w:val="0"/>
        <w:ind w:left="720"/>
        <w:rPr>
          <w:rFonts w:eastAsia="Times New Roman" w:cs="Times New Roman"/>
          <w:color w:val="3366CC"/>
          <w:szCs w:val="24"/>
        </w:rPr>
      </w:pPr>
      <w:r w:rsidRPr="00531AE7">
        <w:rPr>
          <w:rFonts w:eastAsia="Times New Roman" w:cs="Times New Roman"/>
          <w:color w:val="3366CC"/>
          <w:szCs w:val="24"/>
        </w:rPr>
        <w:t>b.</w:t>
      </w:r>
      <w:r w:rsidRPr="00531AE7">
        <w:rPr>
          <w:rFonts w:eastAsia="Times New Roman" w:cs="Times New Roman"/>
          <w:color w:val="3366CC"/>
          <w:szCs w:val="24"/>
        </w:rPr>
        <w:tab/>
        <w:t>provide training to ensure that all Contractor Personnel are aware of and comply with the National Principles for Child Safe Organisations; and</w:t>
      </w:r>
    </w:p>
    <w:p w14:paraId="329B3C75" w14:textId="77777777" w:rsidR="00983967" w:rsidRPr="00531AE7" w:rsidRDefault="00983967" w:rsidP="00983967">
      <w:pPr>
        <w:widowControl w:val="0"/>
        <w:ind w:left="720"/>
        <w:rPr>
          <w:rFonts w:eastAsia="Times New Roman" w:cs="Times New Roman"/>
          <w:color w:val="3366CC"/>
          <w:szCs w:val="24"/>
        </w:rPr>
      </w:pPr>
      <w:r w:rsidRPr="00531AE7">
        <w:rPr>
          <w:rFonts w:eastAsia="Times New Roman" w:cs="Times New Roman"/>
          <w:color w:val="3366CC"/>
          <w:szCs w:val="24"/>
        </w:rPr>
        <w:t>c.</w:t>
      </w:r>
      <w:r w:rsidRPr="00531AE7">
        <w:rPr>
          <w:rFonts w:eastAsia="Times New Roman" w:cs="Times New Roman"/>
          <w:color w:val="3366CC"/>
          <w:szCs w:val="24"/>
        </w:rPr>
        <w:tab/>
      </w:r>
      <w:proofErr w:type="gramStart"/>
      <w:r w:rsidRPr="00531AE7">
        <w:rPr>
          <w:rFonts w:eastAsia="Times New Roman" w:cs="Times New Roman"/>
          <w:color w:val="3366CC"/>
          <w:szCs w:val="24"/>
        </w:rPr>
        <w:t>provide</w:t>
      </w:r>
      <w:proofErr w:type="gramEnd"/>
      <w:r w:rsidRPr="00531AE7">
        <w:rPr>
          <w:rFonts w:eastAsia="Times New Roman" w:cs="Times New Roman"/>
          <w:color w:val="3366CC"/>
          <w:szCs w:val="24"/>
        </w:rPr>
        <w:t xml:space="preserve"> evidence of compliance with the National Principles for Child Safe Organisations to the Contract Authority or Customer as and when required.</w:t>
      </w:r>
    </w:p>
    <w:p w14:paraId="3C189F2D" w14:textId="10F85983" w:rsidR="00F35BAE" w:rsidRDefault="003F0AB2" w:rsidP="00F35BAE">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 xml:space="preserve">Schedule 1 </w:t>
      </w:r>
      <w:r w:rsidR="00022461">
        <w:rPr>
          <w:rFonts w:eastAsia="Times New Roman" w:cs="Times New Roman"/>
          <w:b/>
          <w:bCs/>
          <w:szCs w:val="24"/>
        </w:rPr>
        <w:t xml:space="preserve">Customer Contract </w:t>
      </w:r>
      <w:r>
        <w:rPr>
          <w:rFonts w:eastAsia="Times New Roman" w:cs="Times New Roman"/>
          <w:b/>
          <w:bCs/>
          <w:szCs w:val="24"/>
        </w:rPr>
        <w:t>Details Item 2</w:t>
      </w:r>
      <w:r w:rsidR="006E2ED8">
        <w:rPr>
          <w:rFonts w:eastAsia="Times New Roman" w:cs="Times New Roman"/>
          <w:b/>
          <w:bCs/>
          <w:szCs w:val="24"/>
        </w:rPr>
        <w:t>7</w:t>
      </w:r>
      <w:r>
        <w:rPr>
          <w:rFonts w:eastAsia="Times New Roman" w:cs="Times New Roman"/>
          <w:b/>
          <w:bCs/>
          <w:szCs w:val="24"/>
        </w:rPr>
        <w:t>. Government Policies</w:t>
      </w:r>
    </w:p>
    <w:p w14:paraId="7FC4A0B6" w14:textId="3C91AFF8" w:rsidR="003F0AB2" w:rsidRPr="00F35BAE" w:rsidRDefault="003F0AB2" w:rsidP="00F35BAE">
      <w:pPr>
        <w:widowControl w:val="0"/>
        <w:ind w:left="720"/>
        <w:rPr>
          <w:rFonts w:eastAsia="Times New Roman" w:cs="Times New Roman"/>
          <w:b/>
          <w:bCs/>
          <w:szCs w:val="24"/>
        </w:rPr>
      </w:pPr>
      <w:r w:rsidRPr="00F35BAE">
        <w:rPr>
          <w:rFonts w:eastAsia="Times New Roman" w:cs="Times New Roman"/>
          <w:szCs w:val="24"/>
        </w:rPr>
        <w:t>Replaced reference to the ‘WA Buy Local Policy 2020’ with the ‘WA Buy Local Policy 2022’.</w:t>
      </w:r>
    </w:p>
    <w:p w14:paraId="4FFD69DC" w14:textId="3AE83CB4" w:rsidR="003F0AB2" w:rsidRDefault="003F0AB2" w:rsidP="003F0AB2">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 xml:space="preserve">Schedule 1 </w:t>
      </w:r>
      <w:r w:rsidR="00022461">
        <w:rPr>
          <w:rFonts w:eastAsia="Times New Roman" w:cs="Times New Roman"/>
          <w:b/>
          <w:bCs/>
          <w:szCs w:val="24"/>
        </w:rPr>
        <w:t xml:space="preserve">Customer Contract </w:t>
      </w:r>
      <w:r>
        <w:rPr>
          <w:rFonts w:eastAsia="Times New Roman" w:cs="Times New Roman"/>
          <w:b/>
          <w:bCs/>
          <w:szCs w:val="24"/>
        </w:rPr>
        <w:t xml:space="preserve">Details Item </w:t>
      </w:r>
      <w:r w:rsidR="00C141CA">
        <w:rPr>
          <w:rFonts w:eastAsia="Times New Roman" w:cs="Times New Roman"/>
          <w:b/>
          <w:bCs/>
          <w:szCs w:val="24"/>
        </w:rPr>
        <w:t>32</w:t>
      </w:r>
      <w:r>
        <w:rPr>
          <w:rFonts w:eastAsia="Times New Roman" w:cs="Times New Roman"/>
          <w:b/>
          <w:bCs/>
          <w:szCs w:val="24"/>
        </w:rPr>
        <w:t xml:space="preserve">. </w:t>
      </w:r>
      <w:r w:rsidRPr="002E0B4A">
        <w:rPr>
          <w:rFonts w:eastAsia="Times New Roman" w:cs="Times New Roman"/>
          <w:b/>
          <w:bCs/>
          <w:szCs w:val="24"/>
        </w:rPr>
        <w:t>WA Buy Local Policy 2022</w:t>
      </w:r>
    </w:p>
    <w:p w14:paraId="47D2FEC7" w14:textId="77777777" w:rsidR="003F0AB2" w:rsidRPr="002E0B4A" w:rsidRDefault="003F0AB2" w:rsidP="003D5F68">
      <w:pPr>
        <w:keepNext/>
        <w:widowControl w:val="0"/>
        <w:numPr>
          <w:ilvl w:val="1"/>
          <w:numId w:val="1"/>
        </w:numPr>
        <w:ind w:left="1077" w:hanging="357"/>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w:t>
      </w:r>
      <w:r w:rsidRPr="002E0B4A">
        <w:rPr>
          <w:rFonts w:eastAsia="Times New Roman" w:cs="Times New Roman"/>
          <w:szCs w:val="24"/>
        </w:rPr>
        <w:lastRenderedPageBreak/>
        <w:t>Policy 2022’.</w:t>
      </w:r>
    </w:p>
    <w:p w14:paraId="0484FAAE" w14:textId="77777777" w:rsidR="003F0AB2" w:rsidRDefault="003F0AB2" w:rsidP="003D5F68">
      <w:pPr>
        <w:keepNext/>
        <w:widowControl w:val="0"/>
        <w:numPr>
          <w:ilvl w:val="1"/>
          <w:numId w:val="1"/>
        </w:numPr>
        <w:ind w:left="1077" w:hanging="357"/>
        <w:rPr>
          <w:rFonts w:eastAsia="Times New Roman" w:cs="Times New Roman"/>
          <w:szCs w:val="24"/>
        </w:rPr>
      </w:pPr>
      <w:r>
        <w:rPr>
          <w:rFonts w:eastAsia="Times New Roman" w:cs="Times New Roman"/>
          <w:szCs w:val="24"/>
        </w:rPr>
        <w:t>Updated instructional text to read:</w:t>
      </w:r>
    </w:p>
    <w:p w14:paraId="7C918547" w14:textId="77777777" w:rsidR="003F0AB2" w:rsidRPr="0022574F" w:rsidRDefault="003F0AB2" w:rsidP="003D5F68">
      <w:pPr>
        <w:keepNext/>
        <w:widowControl w:val="0"/>
        <w:ind w:left="1077"/>
        <w:rPr>
          <w:rFonts w:eastAsia="Times New Roman" w:cs="Times New Roman"/>
          <w:i/>
          <w:iCs/>
          <w:color w:val="C00000"/>
          <w:szCs w:val="24"/>
        </w:rPr>
      </w:pPr>
      <w:r w:rsidRPr="0022574F">
        <w:rPr>
          <w:rFonts w:eastAsia="Times New Roman" w:cs="Times New Roman"/>
          <w:i/>
          <w:iCs/>
          <w:color w:val="C00000"/>
          <w:szCs w:val="24"/>
        </w:rPr>
        <w:t>If this procurement has a regional delivery point(s), and a State Agency requires a contractor to provide reporting for the agency’s Implementation Agreement, the reporting should be identified here.</w:t>
      </w:r>
    </w:p>
    <w:p w14:paraId="75B2EB1A" w14:textId="77777777" w:rsidR="003F0AB2" w:rsidRDefault="003F0AB2" w:rsidP="003D5F68">
      <w:pPr>
        <w:keepNext/>
        <w:widowControl w:val="0"/>
        <w:numPr>
          <w:ilvl w:val="1"/>
          <w:numId w:val="1"/>
        </w:numPr>
        <w:ind w:left="1077" w:hanging="357"/>
        <w:rPr>
          <w:rFonts w:eastAsia="Times New Roman" w:cs="Times New Roman"/>
          <w:szCs w:val="24"/>
        </w:rPr>
      </w:pPr>
      <w:r>
        <w:rPr>
          <w:rFonts w:eastAsia="Times New Roman" w:cs="Times New Roman"/>
          <w:szCs w:val="24"/>
        </w:rPr>
        <w:t>Added preliminary clause prompting drafters to describe specific reporting requirements:</w:t>
      </w:r>
    </w:p>
    <w:p w14:paraId="6BF23D74" w14:textId="77777777" w:rsidR="003F0AB2" w:rsidRDefault="003F0AB2" w:rsidP="003D5F68">
      <w:pPr>
        <w:pStyle w:val="ListParagraph"/>
        <w:keepNext/>
        <w:widowControl w:val="0"/>
        <w:numPr>
          <w:ilvl w:val="0"/>
          <w:numId w:val="38"/>
        </w:numPr>
        <w:spacing w:after="60"/>
        <w:ind w:left="1440" w:hanging="357"/>
        <w:rPr>
          <w:color w:val="3366CC"/>
        </w:rPr>
      </w:pPr>
      <w:r w:rsidRPr="00941A1D">
        <w:rPr>
          <w:color w:val="3366CC"/>
        </w:rPr>
        <w:t>Reporting</w:t>
      </w:r>
    </w:p>
    <w:p w14:paraId="472C7277" w14:textId="77777777" w:rsidR="003F0AB2" w:rsidRPr="00941A1D" w:rsidRDefault="003F0AB2" w:rsidP="003D5F68">
      <w:pPr>
        <w:keepNext/>
        <w:widowControl w:val="0"/>
        <w:ind w:left="1083"/>
        <w:rPr>
          <w:color w:val="3366CC"/>
        </w:rPr>
      </w:pPr>
      <w:r w:rsidRPr="00941A1D">
        <w:rPr>
          <w:color w:val="3366CC"/>
        </w:rPr>
        <w:t>[Insert contractor reporting requirements for your agency’s WA Buy Local Policy Implementation Agreement obligations]</w:t>
      </w:r>
    </w:p>
    <w:p w14:paraId="0F302BA8" w14:textId="5FBB17B7" w:rsidR="003F0AB2" w:rsidRDefault="003F0AB2" w:rsidP="003F0AB2">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 xml:space="preserve">Schedule 1 </w:t>
      </w:r>
      <w:r w:rsidR="00022461">
        <w:rPr>
          <w:rFonts w:eastAsia="Times New Roman" w:cs="Times New Roman"/>
          <w:b/>
          <w:bCs/>
          <w:szCs w:val="24"/>
        </w:rPr>
        <w:t xml:space="preserve">Customer Contract </w:t>
      </w:r>
      <w:r>
        <w:rPr>
          <w:rFonts w:eastAsia="Times New Roman" w:cs="Times New Roman"/>
          <w:b/>
          <w:bCs/>
          <w:szCs w:val="24"/>
        </w:rPr>
        <w:t xml:space="preserve">Details Item </w:t>
      </w:r>
      <w:r w:rsidR="00C141CA">
        <w:rPr>
          <w:rFonts w:eastAsia="Times New Roman" w:cs="Times New Roman"/>
          <w:b/>
          <w:bCs/>
          <w:szCs w:val="24"/>
        </w:rPr>
        <w:t>33</w:t>
      </w:r>
      <w:r>
        <w:rPr>
          <w:rFonts w:eastAsia="Times New Roman" w:cs="Times New Roman"/>
          <w:b/>
          <w:bCs/>
          <w:szCs w:val="24"/>
        </w:rPr>
        <w:t xml:space="preserve">. </w:t>
      </w:r>
      <w:r w:rsidRPr="005F6EBF">
        <w:rPr>
          <w:rFonts w:eastAsia="Times New Roman" w:cs="Times New Roman"/>
          <w:b/>
          <w:bCs/>
          <w:szCs w:val="24"/>
        </w:rPr>
        <w:t>National Principles for Child Safe Organisations</w:t>
      </w:r>
    </w:p>
    <w:p w14:paraId="46077923" w14:textId="77777777" w:rsidR="003F0AB2" w:rsidRPr="00A746AF" w:rsidRDefault="003F0AB2" w:rsidP="003F0AB2">
      <w:pPr>
        <w:widowControl w:val="0"/>
        <w:ind w:left="720"/>
        <w:rPr>
          <w:rFonts w:eastAsia="Times New Roman" w:cs="Times New Roman"/>
          <w:szCs w:val="24"/>
        </w:rPr>
      </w:pPr>
      <w:r w:rsidRPr="00A746AF">
        <w:rPr>
          <w:rFonts w:eastAsia="Times New Roman" w:cs="Times New Roman"/>
          <w:szCs w:val="24"/>
        </w:rPr>
        <w:t>Deleted the following text from this optional clause:</w:t>
      </w:r>
    </w:p>
    <w:p w14:paraId="27BF1AE5" w14:textId="77777777" w:rsidR="003F0AB2" w:rsidRPr="00531AE7" w:rsidRDefault="003F0AB2" w:rsidP="003F0AB2">
      <w:pPr>
        <w:widowControl w:val="0"/>
        <w:ind w:left="720"/>
        <w:rPr>
          <w:rFonts w:eastAsia="Times New Roman" w:cs="Times New Roman"/>
          <w:color w:val="3366CC"/>
          <w:szCs w:val="24"/>
        </w:rPr>
      </w:pPr>
      <w:r w:rsidRPr="00531AE7">
        <w:rPr>
          <w:rFonts w:eastAsia="Times New Roman" w:cs="Times New Roman"/>
          <w:color w:val="3366CC"/>
          <w:szCs w:val="24"/>
        </w:rPr>
        <w:t>b.</w:t>
      </w:r>
      <w:r w:rsidRPr="00531AE7">
        <w:rPr>
          <w:rFonts w:eastAsia="Times New Roman" w:cs="Times New Roman"/>
          <w:color w:val="3366CC"/>
          <w:szCs w:val="24"/>
        </w:rPr>
        <w:tab/>
        <w:t>provide training to ensure that all Contractor Personnel are aware of and comply with the National Principles for Child Safe Organisations; and</w:t>
      </w:r>
    </w:p>
    <w:p w14:paraId="577B7A78" w14:textId="732E5455" w:rsidR="003F0AB2" w:rsidRPr="00334A28" w:rsidRDefault="003F0AB2" w:rsidP="00334A28">
      <w:pPr>
        <w:widowControl w:val="0"/>
        <w:ind w:left="720"/>
        <w:rPr>
          <w:rFonts w:eastAsia="Times New Roman" w:cs="Times New Roman"/>
          <w:color w:val="3366CC"/>
          <w:szCs w:val="24"/>
        </w:rPr>
      </w:pPr>
      <w:r w:rsidRPr="00531AE7">
        <w:rPr>
          <w:rFonts w:eastAsia="Times New Roman" w:cs="Times New Roman"/>
          <w:color w:val="3366CC"/>
          <w:szCs w:val="24"/>
        </w:rPr>
        <w:t>c.</w:t>
      </w:r>
      <w:r w:rsidRPr="00531AE7">
        <w:rPr>
          <w:rFonts w:eastAsia="Times New Roman" w:cs="Times New Roman"/>
          <w:color w:val="3366CC"/>
          <w:szCs w:val="24"/>
        </w:rPr>
        <w:tab/>
      </w:r>
      <w:proofErr w:type="gramStart"/>
      <w:r w:rsidRPr="00531AE7">
        <w:rPr>
          <w:rFonts w:eastAsia="Times New Roman" w:cs="Times New Roman"/>
          <w:color w:val="3366CC"/>
          <w:szCs w:val="24"/>
        </w:rPr>
        <w:t>provide</w:t>
      </w:r>
      <w:proofErr w:type="gramEnd"/>
      <w:r w:rsidRPr="00531AE7">
        <w:rPr>
          <w:rFonts w:eastAsia="Times New Roman" w:cs="Times New Roman"/>
          <w:color w:val="3366CC"/>
          <w:szCs w:val="24"/>
        </w:rPr>
        <w:t xml:space="preserve"> evidence of compliance with the National Principles for Child Safe Organisations to the Contract Authority or Customer as and when required.</w:t>
      </w:r>
    </w:p>
    <w:p w14:paraId="086B1492" w14:textId="7310683A" w:rsidR="00983967" w:rsidRDefault="00983967" w:rsidP="00983967">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w:t>
      </w:r>
      <w:r>
        <w:rPr>
          <w:rFonts w:eastAsia="Times New Roman" w:cs="Times New Roman"/>
          <w:b/>
          <w:bCs/>
          <w:szCs w:val="24"/>
        </w:rPr>
        <w:t>B</w:t>
      </w:r>
      <w:r w:rsidRPr="00BF3485">
        <w:rPr>
          <w:rFonts w:eastAsia="Times New Roman" w:cs="Times New Roman"/>
          <w:b/>
          <w:bCs/>
          <w:szCs w:val="24"/>
        </w:rPr>
        <w:t xml:space="preserve"> </w:t>
      </w:r>
      <w:r>
        <w:rPr>
          <w:rFonts w:eastAsia="Times New Roman" w:cs="Times New Roman"/>
          <w:b/>
          <w:bCs/>
          <w:szCs w:val="24"/>
        </w:rPr>
        <w:t>Schedule 3 clause (c) Imported Content</w:t>
      </w:r>
    </w:p>
    <w:p w14:paraId="0F00E422" w14:textId="5544C083" w:rsidR="00983967" w:rsidRDefault="00983967" w:rsidP="003D5F68">
      <w:pPr>
        <w:widowControl w:val="0"/>
        <w:numPr>
          <w:ilvl w:val="1"/>
          <w:numId w:val="1"/>
        </w:numPr>
        <w:ind w:left="1080"/>
        <w:rPr>
          <w:rFonts w:eastAsia="Times New Roman" w:cs="Times New Roman"/>
          <w:szCs w:val="24"/>
        </w:rPr>
      </w:pPr>
      <w:r>
        <w:rPr>
          <w:rFonts w:eastAsia="Times New Roman" w:cs="Times New Roman"/>
          <w:szCs w:val="24"/>
        </w:rPr>
        <w:t xml:space="preserve">Deleted the </w:t>
      </w:r>
      <w:r w:rsidR="00C073AB">
        <w:rPr>
          <w:rFonts w:eastAsia="Times New Roman" w:cs="Times New Roman"/>
          <w:szCs w:val="24"/>
        </w:rPr>
        <w:t xml:space="preserve">first 4 paragraphs </w:t>
      </w:r>
      <w:r>
        <w:rPr>
          <w:rFonts w:eastAsia="Times New Roman" w:cs="Times New Roman"/>
          <w:szCs w:val="24"/>
        </w:rPr>
        <w:t xml:space="preserve">of instructional text and replaced with the following </w:t>
      </w:r>
      <w:r w:rsidR="001D30AE">
        <w:rPr>
          <w:rFonts w:eastAsia="Times New Roman" w:cs="Times New Roman"/>
          <w:szCs w:val="24"/>
        </w:rPr>
        <w:t xml:space="preserve">single paragraph of </w:t>
      </w:r>
      <w:r>
        <w:rPr>
          <w:rFonts w:eastAsia="Times New Roman" w:cs="Times New Roman"/>
          <w:szCs w:val="24"/>
        </w:rPr>
        <w:t>instructional text:</w:t>
      </w:r>
    </w:p>
    <w:p w14:paraId="303C9D95" w14:textId="77777777" w:rsidR="00983967" w:rsidRPr="0003001A" w:rsidRDefault="00983967" w:rsidP="003D5F68">
      <w:pPr>
        <w:keepNext/>
        <w:widowControl w:val="0"/>
        <w:ind w:left="1074"/>
        <w:rPr>
          <w:rFonts w:eastAsia="Times New Roman" w:cs="Times New Roman"/>
          <w:i/>
          <w:color w:val="C00000"/>
          <w:szCs w:val="24"/>
        </w:rPr>
      </w:pPr>
      <w:r w:rsidRPr="0003001A">
        <w:rPr>
          <w:rFonts w:eastAsia="Times New Roman" w:cs="Times New Roman"/>
          <w:i/>
          <w:color w:val="C00000"/>
          <w:szCs w:val="24"/>
        </w:rPr>
        <w:t xml:space="preserve">[The requirement for Imported Content is not mandatory under the </w:t>
      </w:r>
      <w:hyperlink r:id="rId25" w:history="1">
        <w:r w:rsidRPr="0003001A">
          <w:rPr>
            <w:rFonts w:eastAsia="Times New Roman"/>
            <w:i/>
            <w:color w:val="C00000"/>
            <w:szCs w:val="24"/>
          </w:rPr>
          <w:t>WA Buy Local Policy 2022</w:t>
        </w:r>
      </w:hyperlink>
      <w:r w:rsidRPr="0003001A">
        <w:rPr>
          <w:rFonts w:eastAsia="Times New Roman" w:cs="Times New Roman"/>
          <w:i/>
          <w:color w:val="C00000"/>
          <w:szCs w:val="24"/>
        </w:rPr>
        <w:t>. If Imported Content is included in the Request the impost must be applied.]</w:t>
      </w:r>
    </w:p>
    <w:p w14:paraId="4D395AD7" w14:textId="77777777" w:rsidR="001563EC" w:rsidRDefault="001563EC" w:rsidP="003D5F68">
      <w:pPr>
        <w:widowControl w:val="0"/>
        <w:numPr>
          <w:ilvl w:val="1"/>
          <w:numId w:val="1"/>
        </w:numPr>
        <w:ind w:left="1080"/>
        <w:rPr>
          <w:rFonts w:eastAsia="Times New Roman" w:cs="Times New Roman"/>
          <w:szCs w:val="24"/>
        </w:rPr>
      </w:pPr>
      <w:r>
        <w:rPr>
          <w:rFonts w:eastAsia="Times New Roman" w:cs="Times New Roman"/>
          <w:szCs w:val="24"/>
        </w:rPr>
        <w:t xml:space="preserve">Deleted optional text relating to the </w:t>
      </w:r>
      <w:r w:rsidRPr="005733B1">
        <w:rPr>
          <w:rFonts w:eastAsia="Times New Roman" w:cs="Times New Roman"/>
          <w:szCs w:val="24"/>
        </w:rPr>
        <w:t>Buy Local Policy 2002</w:t>
      </w:r>
      <w:r>
        <w:rPr>
          <w:rFonts w:eastAsia="Times New Roman" w:cs="Times New Roman"/>
          <w:szCs w:val="24"/>
        </w:rPr>
        <w:t xml:space="preserve"> and addenda. </w:t>
      </w:r>
    </w:p>
    <w:p w14:paraId="2C5ED362" w14:textId="018AB354" w:rsidR="001563EC" w:rsidRDefault="001563EC" w:rsidP="003D5F68">
      <w:pPr>
        <w:widowControl w:val="0"/>
        <w:numPr>
          <w:ilvl w:val="1"/>
          <w:numId w:val="1"/>
        </w:numPr>
        <w:ind w:left="1080"/>
        <w:rPr>
          <w:rFonts w:eastAsia="Times New Roman" w:cs="Times New Roman"/>
          <w:szCs w:val="24"/>
        </w:rPr>
      </w:pPr>
      <w:r>
        <w:rPr>
          <w:rFonts w:eastAsia="Times New Roman" w:cs="Times New Roman"/>
          <w:szCs w:val="24"/>
        </w:rPr>
        <w:t xml:space="preserve">Deleted the instruction to </w:t>
      </w:r>
      <w:r w:rsidRPr="00910664">
        <w:rPr>
          <w:rFonts w:eastAsia="Times New Roman" w:cs="Times New Roman"/>
          <w:i/>
          <w:iCs/>
          <w:color w:val="C00000"/>
          <w:szCs w:val="24"/>
        </w:rPr>
        <w:t>[Delete whichever policy is not applicable].</w:t>
      </w:r>
    </w:p>
    <w:p w14:paraId="63C7D9DB" w14:textId="4ACBD34F" w:rsidR="00983967" w:rsidRPr="00A90964" w:rsidRDefault="00983967" w:rsidP="003D5F68">
      <w:pPr>
        <w:keepNext/>
        <w:widowControl w:val="0"/>
        <w:numPr>
          <w:ilvl w:val="1"/>
          <w:numId w:val="1"/>
        </w:numPr>
        <w:ind w:left="1074" w:hanging="357"/>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04FD84E6" w14:textId="77777777" w:rsidR="00983967" w:rsidRDefault="00983967" w:rsidP="00983967">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w:t>
      </w:r>
      <w:r>
        <w:rPr>
          <w:rFonts w:eastAsia="Times New Roman" w:cs="Times New Roman"/>
          <w:b/>
          <w:bCs/>
          <w:szCs w:val="24"/>
        </w:rPr>
        <w:t>B</w:t>
      </w:r>
      <w:r w:rsidRPr="00BF3485">
        <w:rPr>
          <w:rFonts w:eastAsia="Times New Roman" w:cs="Times New Roman"/>
          <w:b/>
          <w:bCs/>
          <w:szCs w:val="24"/>
        </w:rPr>
        <w:t xml:space="preserve"> </w:t>
      </w:r>
      <w:r>
        <w:rPr>
          <w:rFonts w:eastAsia="Times New Roman" w:cs="Times New Roman"/>
          <w:b/>
          <w:bCs/>
          <w:szCs w:val="24"/>
        </w:rPr>
        <w:t>Schedule 3 clause (d) Regional Price Preferences</w:t>
      </w:r>
    </w:p>
    <w:p w14:paraId="0CE012F8" w14:textId="77777777" w:rsidR="00983967" w:rsidRDefault="00983967" w:rsidP="003D5F68">
      <w:pPr>
        <w:widowControl w:val="0"/>
        <w:numPr>
          <w:ilvl w:val="1"/>
          <w:numId w:val="1"/>
        </w:numPr>
        <w:ind w:left="1080"/>
        <w:rPr>
          <w:rFonts w:eastAsia="Times New Roman" w:cs="Times New Roman"/>
          <w:szCs w:val="24"/>
        </w:rPr>
      </w:pPr>
      <w:r>
        <w:rPr>
          <w:rFonts w:eastAsia="Times New Roman" w:cs="Times New Roman"/>
          <w:szCs w:val="24"/>
        </w:rPr>
        <w:t xml:space="preserve">Deleted the instructional text and optional clause text relating to the </w:t>
      </w:r>
      <w:r w:rsidRPr="005733B1">
        <w:rPr>
          <w:rFonts w:eastAsia="Times New Roman" w:cs="Times New Roman"/>
          <w:szCs w:val="24"/>
        </w:rPr>
        <w:t>Buy Local Policy 2002</w:t>
      </w:r>
      <w:r>
        <w:rPr>
          <w:rFonts w:eastAsia="Times New Roman" w:cs="Times New Roman"/>
          <w:szCs w:val="24"/>
        </w:rPr>
        <w:t xml:space="preserve">. </w:t>
      </w:r>
    </w:p>
    <w:p w14:paraId="0B447C67" w14:textId="6986FE35" w:rsidR="00983967" w:rsidRPr="008718AB" w:rsidRDefault="00983967" w:rsidP="003D5F68">
      <w:pPr>
        <w:widowControl w:val="0"/>
        <w:numPr>
          <w:ilvl w:val="1"/>
          <w:numId w:val="1"/>
        </w:numPr>
        <w:ind w:left="1080"/>
        <w:rPr>
          <w:rFonts w:eastAsia="Times New Roman" w:cs="Times New Roman"/>
          <w:szCs w:val="24"/>
        </w:rPr>
      </w:pPr>
      <w:r>
        <w:rPr>
          <w:rFonts w:eastAsia="Times New Roman" w:cs="Times New Roman"/>
          <w:szCs w:val="24"/>
        </w:rPr>
        <w:t>Deleted the instructio</w:t>
      </w:r>
      <w:r w:rsidR="00955792">
        <w:rPr>
          <w:rFonts w:eastAsia="Times New Roman" w:cs="Times New Roman"/>
          <w:szCs w:val="24"/>
        </w:rPr>
        <w:t xml:space="preserve">n </w:t>
      </w:r>
      <w:r>
        <w:rPr>
          <w:rFonts w:eastAsia="Times New Roman" w:cs="Times New Roman"/>
          <w:szCs w:val="24"/>
        </w:rPr>
        <w:t xml:space="preserve">to </w:t>
      </w:r>
      <w:r w:rsidRPr="008718AB">
        <w:rPr>
          <w:rFonts w:eastAsia="Times New Roman" w:cs="Times New Roman"/>
          <w:i/>
          <w:iCs/>
          <w:color w:val="C00000"/>
          <w:szCs w:val="24"/>
        </w:rPr>
        <w:t>[Use the following clause content if the WA Buy Local Policy 2020 applies to this procurement.]</w:t>
      </w:r>
    </w:p>
    <w:p w14:paraId="5D6539C2" w14:textId="77777777" w:rsidR="00983967" w:rsidRDefault="00983967" w:rsidP="003D5F68">
      <w:pPr>
        <w:widowControl w:val="0"/>
        <w:numPr>
          <w:ilvl w:val="1"/>
          <w:numId w:val="1"/>
        </w:numPr>
        <w:ind w:left="1080"/>
        <w:rPr>
          <w:rFonts w:eastAsia="Times New Roman" w:cs="Times New Roman"/>
          <w:szCs w:val="24"/>
        </w:rPr>
      </w:pPr>
      <w:r>
        <w:rPr>
          <w:rFonts w:eastAsia="Times New Roman" w:cs="Times New Roman"/>
          <w:szCs w:val="24"/>
        </w:rPr>
        <w:t>Added the following instructional text:</w:t>
      </w:r>
    </w:p>
    <w:p w14:paraId="0F65A61D" w14:textId="77777777" w:rsidR="00983967" w:rsidRPr="00BE5A64" w:rsidRDefault="00983967" w:rsidP="003D5F68">
      <w:pPr>
        <w:widowControl w:val="0"/>
        <w:ind w:left="1080"/>
        <w:rPr>
          <w:rFonts w:eastAsia="Times New Roman" w:cs="Times New Roman"/>
          <w:i/>
          <w:iCs/>
          <w:szCs w:val="24"/>
        </w:rPr>
      </w:pPr>
      <w:r w:rsidRPr="00BE5A64">
        <w:rPr>
          <w:rFonts w:eastAsia="Times New Roman" w:cs="Times New Roman"/>
          <w:i/>
          <w:iCs/>
          <w:color w:val="C00000"/>
          <w:szCs w:val="24"/>
        </w:rPr>
        <w:t>[Drafters to Note: Refer to section 4 of the WA Buy Local Policy 2022 for further detail on Regional Price Preferences including details on multiple points of delivery, establishing a standing offer, and discretions of an Accountable Authority.]</w:t>
      </w:r>
    </w:p>
    <w:p w14:paraId="49A269D2" w14:textId="7D8E7074" w:rsidR="00983967" w:rsidRDefault="00983967" w:rsidP="003D5F68">
      <w:pPr>
        <w:keepNext/>
        <w:widowControl w:val="0"/>
        <w:numPr>
          <w:ilvl w:val="1"/>
          <w:numId w:val="1"/>
        </w:numPr>
        <w:ind w:left="1074" w:hanging="357"/>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5C7D0D19" w14:textId="1CDC66E4" w:rsidR="00767822" w:rsidRDefault="00767822" w:rsidP="003D5F68">
      <w:pPr>
        <w:keepNext/>
        <w:widowControl w:val="0"/>
        <w:numPr>
          <w:ilvl w:val="1"/>
          <w:numId w:val="1"/>
        </w:numPr>
        <w:ind w:left="1074" w:hanging="357"/>
        <w:rPr>
          <w:rFonts w:eastAsia="Times New Roman" w:cs="Times New Roman"/>
          <w:szCs w:val="24"/>
        </w:rPr>
      </w:pPr>
      <w:r>
        <w:rPr>
          <w:rFonts w:eastAsia="Times New Roman" w:cs="Times New Roman"/>
          <w:szCs w:val="24"/>
        </w:rPr>
        <w:t>Replaced the link to</w:t>
      </w:r>
      <w:r w:rsidR="00C34140">
        <w:rPr>
          <w:rFonts w:eastAsia="Times New Roman" w:cs="Times New Roman"/>
          <w:szCs w:val="24"/>
        </w:rPr>
        <w:t xml:space="preserve"> the </w:t>
      </w:r>
      <w:r w:rsidR="00C34140" w:rsidRPr="002E0B4A">
        <w:rPr>
          <w:rFonts w:eastAsia="Times New Roman" w:cs="Times New Roman"/>
          <w:szCs w:val="24"/>
        </w:rPr>
        <w:t>WA Buy Local Policy 2020</w:t>
      </w:r>
      <w:r w:rsidR="00C34140">
        <w:rPr>
          <w:rFonts w:eastAsia="Times New Roman" w:cs="Times New Roman"/>
          <w:szCs w:val="24"/>
        </w:rPr>
        <w:t xml:space="preserve"> (</w:t>
      </w:r>
      <w:hyperlink r:id="rId26" w:history="1">
        <w:r w:rsidR="00C34140" w:rsidRPr="004333F4">
          <w:rPr>
            <w:rStyle w:val="Hyperlink"/>
            <w:rFonts w:eastAsia="Times New Roman"/>
            <w:sz w:val="24"/>
            <w:szCs w:val="24"/>
          </w:rPr>
          <w:t>www.wa.gov.au/government/publications/western-australian-buy-local-policy-2020</w:t>
        </w:r>
      </w:hyperlink>
      <w:r w:rsidR="00C34140">
        <w:rPr>
          <w:rFonts w:eastAsia="Times New Roman" w:cs="Times New Roman"/>
          <w:szCs w:val="24"/>
        </w:rPr>
        <w:t xml:space="preserve">) with a link to the </w:t>
      </w:r>
      <w:r w:rsidR="00C34140" w:rsidRPr="002E0B4A">
        <w:rPr>
          <w:rFonts w:eastAsia="Times New Roman" w:cs="Times New Roman"/>
          <w:szCs w:val="24"/>
        </w:rPr>
        <w:t>WA Buy Local Policy 202</w:t>
      </w:r>
      <w:r w:rsidR="00C34140">
        <w:rPr>
          <w:rFonts w:eastAsia="Times New Roman" w:cs="Times New Roman"/>
          <w:szCs w:val="24"/>
        </w:rPr>
        <w:t>2 (</w:t>
      </w:r>
      <w:hyperlink r:id="rId27" w:history="1">
        <w:r w:rsidR="00C072E0" w:rsidRPr="004333F4">
          <w:rPr>
            <w:rStyle w:val="Hyperlink"/>
            <w:rFonts w:eastAsia="Times New Roman"/>
            <w:sz w:val="24"/>
            <w:szCs w:val="24"/>
          </w:rPr>
          <w:t>www.wa.gov.au/government/publications/western-australian-buy-local-policy-</w:t>
        </w:r>
        <w:r w:rsidR="00C072E0" w:rsidRPr="004333F4">
          <w:rPr>
            <w:rStyle w:val="Hyperlink"/>
            <w:rFonts w:eastAsia="Times New Roman"/>
            <w:sz w:val="24"/>
            <w:szCs w:val="24"/>
          </w:rPr>
          <w:lastRenderedPageBreak/>
          <w:t>2022</w:t>
        </w:r>
      </w:hyperlink>
      <w:r w:rsidR="00C14D28">
        <w:rPr>
          <w:rFonts w:eastAsia="Times New Roman" w:cs="Times New Roman"/>
          <w:szCs w:val="24"/>
        </w:rPr>
        <w:t>)</w:t>
      </w:r>
    </w:p>
    <w:p w14:paraId="76C27B79" w14:textId="77777777" w:rsidR="00983967" w:rsidRDefault="00983967" w:rsidP="003D5F68">
      <w:pPr>
        <w:widowControl w:val="0"/>
        <w:numPr>
          <w:ilvl w:val="1"/>
          <w:numId w:val="1"/>
        </w:numPr>
        <w:ind w:left="1080"/>
        <w:rPr>
          <w:rFonts w:eastAsia="Times New Roman" w:cs="Times New Roman"/>
          <w:szCs w:val="24"/>
        </w:rPr>
      </w:pPr>
      <w:r>
        <w:rPr>
          <w:rFonts w:eastAsia="Times New Roman" w:cs="Times New Roman"/>
          <w:szCs w:val="24"/>
        </w:rPr>
        <w:t>Updated the optional and instructional text in the paragraph specifying the prescribed distance:</w:t>
      </w:r>
    </w:p>
    <w:p w14:paraId="1E07B729" w14:textId="77777777" w:rsidR="00983967" w:rsidRPr="00807966" w:rsidRDefault="00983967" w:rsidP="003D5F68">
      <w:pPr>
        <w:widowControl w:val="0"/>
        <w:ind w:left="1080"/>
        <w:rPr>
          <w:rFonts w:eastAsia="Times New Roman" w:cs="Times New Roman"/>
          <w:color w:val="3366CC"/>
          <w:szCs w:val="24"/>
        </w:rPr>
      </w:pPr>
      <w:r w:rsidRPr="00807966">
        <w:rPr>
          <w:rFonts w:eastAsia="Times New Roman" w:cs="Times New Roman"/>
          <w:color w:val="3366CC"/>
          <w:szCs w:val="24"/>
        </w:rPr>
        <w:t xml:space="preserve">The Prescribed Distance for this contract is: [Insert Number of Kilometres] km, excluding any area falling within Zone 1 (Perth Metropolitan Area). </w:t>
      </w:r>
      <w:r w:rsidRPr="00807966">
        <w:rPr>
          <w:rFonts w:eastAsia="Times New Roman" w:cs="Times New Roman"/>
          <w:i/>
          <w:iCs/>
          <w:color w:val="C00000"/>
          <w:szCs w:val="24"/>
        </w:rPr>
        <w:t>Remove the reference to ‘excluding any area falling within Zone 1 (Perth Metropolitan Area)’ if no area of the prescribed distance will fall within Zone 1.</w:t>
      </w:r>
    </w:p>
    <w:p w14:paraId="290A7072" w14:textId="77777777" w:rsidR="00983967" w:rsidRDefault="00983967" w:rsidP="003D5F68">
      <w:pPr>
        <w:widowControl w:val="0"/>
        <w:numPr>
          <w:ilvl w:val="1"/>
          <w:numId w:val="1"/>
        </w:numPr>
        <w:ind w:left="1080"/>
        <w:rPr>
          <w:rFonts w:eastAsia="Times New Roman" w:cs="Times New Roman"/>
          <w:szCs w:val="24"/>
        </w:rPr>
      </w:pPr>
      <w:r>
        <w:rPr>
          <w:rFonts w:eastAsia="Times New Roman" w:cs="Times New Roman"/>
          <w:szCs w:val="24"/>
        </w:rPr>
        <w:t>Replaced references to ‘Perth Region’ with ‘Perth Metropolitan Area’.</w:t>
      </w:r>
    </w:p>
    <w:p w14:paraId="10888302" w14:textId="77777777" w:rsidR="00983967" w:rsidRDefault="00983967" w:rsidP="003D5F68">
      <w:pPr>
        <w:widowControl w:val="0"/>
        <w:numPr>
          <w:ilvl w:val="1"/>
          <w:numId w:val="1"/>
        </w:numPr>
        <w:ind w:left="1080"/>
        <w:rPr>
          <w:rFonts w:eastAsia="Times New Roman" w:cs="Times New Roman"/>
          <w:szCs w:val="24"/>
        </w:rPr>
      </w:pPr>
      <w:r>
        <w:rPr>
          <w:rFonts w:eastAsia="Times New Roman" w:cs="Times New Roman"/>
          <w:szCs w:val="24"/>
        </w:rPr>
        <w:t xml:space="preserve">Added the following text to reflect the costs for which the Regional Price Preference can be claimed under the WA Buy Local Policy 2022: </w:t>
      </w:r>
    </w:p>
    <w:p w14:paraId="6016A30A" w14:textId="77777777" w:rsidR="00983967" w:rsidRDefault="00983967" w:rsidP="003D5F68">
      <w:pPr>
        <w:widowControl w:val="0"/>
        <w:ind w:left="1080"/>
        <w:rPr>
          <w:rFonts w:eastAsia="Times New Roman" w:cs="Times New Roman"/>
          <w:color w:val="3366CC"/>
          <w:szCs w:val="24"/>
        </w:rPr>
      </w:pPr>
      <w:r w:rsidRPr="005445CD">
        <w:rPr>
          <w:rFonts w:eastAsia="Times New Roman" w:cs="Times New Roman"/>
          <w:color w:val="3366CC"/>
          <w:szCs w:val="24"/>
        </w:rPr>
        <w:t>Eligible costs also include travel, accommodation and meal costs associated with working on a regional contract and all ongoing travel, accommodation and meal costs associated with the delivery of the contract outcome</w:t>
      </w:r>
      <w:r w:rsidRPr="00715698">
        <w:rPr>
          <w:rFonts w:eastAsia="Times New Roman" w:cs="Times New Roman"/>
          <w:color w:val="3366CC"/>
          <w:szCs w:val="24"/>
        </w:rPr>
        <w:t xml:space="preserve">. Land property rental or leasing are not eligible regional content, however other forms of leasing, </w:t>
      </w:r>
      <w:proofErr w:type="gramStart"/>
      <w:r w:rsidRPr="00715698">
        <w:rPr>
          <w:rFonts w:eastAsia="Times New Roman" w:cs="Times New Roman"/>
          <w:color w:val="3366CC"/>
          <w:szCs w:val="24"/>
        </w:rPr>
        <w:t>renting</w:t>
      </w:r>
      <w:proofErr w:type="gramEnd"/>
      <w:r w:rsidRPr="00715698">
        <w:rPr>
          <w:rFonts w:eastAsia="Times New Roman" w:cs="Times New Roman"/>
          <w:color w:val="3366CC"/>
          <w:szCs w:val="24"/>
        </w:rPr>
        <w:t xml:space="preserve"> and hiring of services are eligible costs.</w:t>
      </w:r>
    </w:p>
    <w:p w14:paraId="5F79A321" w14:textId="77777777" w:rsidR="00983967" w:rsidRDefault="00983967" w:rsidP="003D5F68">
      <w:pPr>
        <w:widowControl w:val="0"/>
        <w:numPr>
          <w:ilvl w:val="1"/>
          <w:numId w:val="1"/>
        </w:numPr>
        <w:ind w:left="1080"/>
        <w:rPr>
          <w:rFonts w:eastAsia="Times New Roman" w:cs="Times New Roman"/>
          <w:szCs w:val="24"/>
        </w:rPr>
      </w:pPr>
      <w:r>
        <w:rPr>
          <w:rFonts w:eastAsia="Times New Roman" w:cs="Times New Roman"/>
          <w:szCs w:val="24"/>
        </w:rPr>
        <w:t>Removed the following bulleted list of costs that could not be claimed under the regional content preference in the Buy Local Policy 2002, but on which the WA Buy Local Policy 2022 is silent:</w:t>
      </w:r>
    </w:p>
    <w:p w14:paraId="5874036D" w14:textId="77777777" w:rsidR="00983967" w:rsidRPr="002B4F9D" w:rsidRDefault="00983967" w:rsidP="003D5F68">
      <w:pPr>
        <w:widowControl w:val="0"/>
        <w:ind w:left="1080"/>
        <w:rPr>
          <w:rFonts w:eastAsia="Times New Roman" w:cs="Times New Roman"/>
          <w:color w:val="3366CC"/>
          <w:szCs w:val="24"/>
        </w:rPr>
      </w:pPr>
      <w:r w:rsidRPr="002B4F9D">
        <w:rPr>
          <w:rFonts w:eastAsia="Times New Roman" w:cs="Times New Roman"/>
          <w:color w:val="3366CC"/>
          <w:szCs w:val="24"/>
        </w:rPr>
        <w:t>‘Respondents should note that costs not eligible for the regional content preference include:</w:t>
      </w:r>
    </w:p>
    <w:p w14:paraId="75B44FA6" w14:textId="77777777" w:rsidR="00983967" w:rsidRPr="002B4F9D" w:rsidRDefault="00983967" w:rsidP="003D5F68">
      <w:pPr>
        <w:widowControl w:val="0"/>
        <w:ind w:left="1080"/>
        <w:rPr>
          <w:rFonts w:eastAsia="Times New Roman" w:cs="Times New Roman"/>
          <w:color w:val="3366CC"/>
          <w:szCs w:val="24"/>
        </w:rPr>
      </w:pPr>
      <w:r w:rsidRPr="002B4F9D">
        <w:rPr>
          <w:rFonts w:eastAsia="Times New Roman" w:cs="Times New Roman"/>
          <w:color w:val="3366CC"/>
          <w:szCs w:val="24"/>
        </w:rPr>
        <w:t>• estimated costs associated with ‘wear and tear’ on plant and equipment (for example, vehicle or plant repairs and servicing</w:t>
      </w:r>
      <w:proofErr w:type="gramStart"/>
      <w:r w:rsidRPr="002B4F9D">
        <w:rPr>
          <w:rFonts w:eastAsia="Times New Roman" w:cs="Times New Roman"/>
          <w:color w:val="3366CC"/>
          <w:szCs w:val="24"/>
        </w:rPr>
        <w:t>);</w:t>
      </w:r>
      <w:proofErr w:type="gramEnd"/>
    </w:p>
    <w:p w14:paraId="21609874" w14:textId="77777777" w:rsidR="00983967" w:rsidRPr="002B4F9D" w:rsidRDefault="00983967" w:rsidP="003D5F68">
      <w:pPr>
        <w:widowControl w:val="0"/>
        <w:ind w:left="1080"/>
        <w:rPr>
          <w:rFonts w:eastAsia="Times New Roman" w:cs="Times New Roman"/>
          <w:color w:val="3366CC"/>
          <w:szCs w:val="24"/>
        </w:rPr>
      </w:pPr>
      <w:r w:rsidRPr="002B4F9D">
        <w:rPr>
          <w:rFonts w:eastAsia="Times New Roman" w:cs="Times New Roman"/>
          <w:color w:val="3366CC"/>
          <w:szCs w:val="24"/>
        </w:rPr>
        <w:t>• Customer/State Agency supplied materials (provided at nominal or no cost</w:t>
      </w:r>
      <w:proofErr w:type="gramStart"/>
      <w:r w:rsidRPr="002B4F9D">
        <w:rPr>
          <w:rFonts w:eastAsia="Times New Roman" w:cs="Times New Roman"/>
          <w:color w:val="3366CC"/>
          <w:szCs w:val="24"/>
        </w:rPr>
        <w:t>);</w:t>
      </w:r>
      <w:proofErr w:type="gramEnd"/>
    </w:p>
    <w:p w14:paraId="11C56B71" w14:textId="77777777" w:rsidR="00983967" w:rsidRDefault="00983967" w:rsidP="003D5F68">
      <w:pPr>
        <w:widowControl w:val="0"/>
        <w:ind w:left="1080"/>
        <w:rPr>
          <w:rFonts w:eastAsia="Times New Roman" w:cs="Times New Roman"/>
          <w:color w:val="3366CC"/>
          <w:szCs w:val="24"/>
        </w:rPr>
      </w:pPr>
      <w:r w:rsidRPr="002B4F9D">
        <w:rPr>
          <w:rFonts w:eastAsia="Times New Roman" w:cs="Times New Roman"/>
          <w:color w:val="3366CC"/>
          <w:szCs w:val="24"/>
        </w:rPr>
        <w:t>• Goods and Services supplied by government utilities (such as water and electricity); and’</w:t>
      </w:r>
    </w:p>
    <w:p w14:paraId="5DB78499" w14:textId="77777777" w:rsidR="00983967" w:rsidRDefault="00983967" w:rsidP="003D5F68">
      <w:pPr>
        <w:widowControl w:val="0"/>
        <w:ind w:left="1080"/>
        <w:rPr>
          <w:rFonts w:eastAsia="Times New Roman" w:cs="Times New Roman"/>
          <w:color w:val="3366CC"/>
          <w:szCs w:val="24"/>
        </w:rPr>
      </w:pPr>
      <w:r w:rsidRPr="00D52511">
        <w:rPr>
          <w:rFonts w:eastAsia="Times New Roman" w:cs="Times New Roman"/>
          <w:color w:val="3366CC"/>
          <w:szCs w:val="24"/>
        </w:rPr>
        <w:t xml:space="preserve">• </w:t>
      </w:r>
      <w:r w:rsidRPr="001C7BCA">
        <w:rPr>
          <w:rFonts w:eastAsia="Times New Roman" w:cs="Times New Roman"/>
          <w:color w:val="3366CC"/>
          <w:szCs w:val="24"/>
        </w:rPr>
        <w:t xml:space="preserve">all costs associated with travel, </w:t>
      </w:r>
      <w:proofErr w:type="gramStart"/>
      <w:r w:rsidRPr="001C7BCA">
        <w:rPr>
          <w:rFonts w:eastAsia="Times New Roman" w:cs="Times New Roman"/>
          <w:color w:val="3366CC"/>
          <w:szCs w:val="24"/>
        </w:rPr>
        <w:t>accommodation</w:t>
      </w:r>
      <w:proofErr w:type="gramEnd"/>
      <w:r w:rsidRPr="001C7BCA">
        <w:rPr>
          <w:rFonts w:eastAsia="Times New Roman" w:cs="Times New Roman"/>
          <w:color w:val="3366CC"/>
          <w:szCs w:val="24"/>
        </w:rPr>
        <w:t xml:space="preserve"> and meals for workers (including travel, accommodation and meal costs associated with sending people from outside the prescribed distance to work on a regional contract and all ongoing travel, accommodation and meal costs associated with the delivery of the contract).</w:t>
      </w:r>
    </w:p>
    <w:p w14:paraId="6466C469" w14:textId="77777777" w:rsidR="00983967" w:rsidRPr="00BF3485" w:rsidRDefault="00983967" w:rsidP="003D5F68">
      <w:pPr>
        <w:widowControl w:val="0"/>
        <w:ind w:left="1080"/>
        <w:rPr>
          <w:rFonts w:eastAsia="Times New Roman" w:cs="Times New Roman"/>
          <w:szCs w:val="24"/>
        </w:rPr>
      </w:pPr>
      <w:r w:rsidRPr="00080F29">
        <w:rPr>
          <w:rFonts w:eastAsia="Times New Roman" w:cs="Times New Roman"/>
          <w:szCs w:val="24"/>
        </w:rPr>
        <w:t xml:space="preserve">(Note: the costs in the last bullet point </w:t>
      </w:r>
      <w:r>
        <w:rPr>
          <w:rFonts w:eastAsia="Times New Roman" w:cs="Times New Roman"/>
          <w:szCs w:val="24"/>
        </w:rPr>
        <w:t xml:space="preserve">are </w:t>
      </w:r>
      <w:r w:rsidRPr="00080F29">
        <w:rPr>
          <w:rFonts w:eastAsia="Times New Roman" w:cs="Times New Roman"/>
          <w:szCs w:val="24"/>
        </w:rPr>
        <w:t xml:space="preserve">now addressed in the </w:t>
      </w:r>
      <w:r>
        <w:rPr>
          <w:rFonts w:eastAsia="Times New Roman" w:cs="Times New Roman"/>
          <w:szCs w:val="24"/>
        </w:rPr>
        <w:t xml:space="preserve">preceding </w:t>
      </w:r>
      <w:r w:rsidRPr="00080F29">
        <w:rPr>
          <w:rFonts w:eastAsia="Times New Roman" w:cs="Times New Roman"/>
          <w:szCs w:val="24"/>
        </w:rPr>
        <w:t>paragraph and hence deleted from this list).</w:t>
      </w:r>
    </w:p>
    <w:p w14:paraId="43AC787F" w14:textId="7DED74EA" w:rsidR="00262EE0" w:rsidRPr="00E51993" w:rsidRDefault="00262EE0" w:rsidP="00262EE0">
      <w:pPr>
        <w:widowControl w:val="0"/>
        <w:spacing w:before="240"/>
        <w:outlineLvl w:val="1"/>
        <w:rPr>
          <w:rFonts w:eastAsia="Times New Roman" w:cs="Times New Roman"/>
          <w:b/>
          <w:bCs/>
          <w:sz w:val="28"/>
          <w:szCs w:val="26"/>
        </w:rPr>
      </w:pPr>
      <w:bookmarkStart w:id="11" w:name="_Toc103955287"/>
      <w:r w:rsidRPr="00E476DE">
        <w:rPr>
          <w:rFonts w:eastAsia="Times New Roman" w:cs="Times New Roman"/>
          <w:b/>
          <w:bCs/>
          <w:sz w:val="28"/>
          <w:szCs w:val="26"/>
        </w:rPr>
        <w:t>Template –</w:t>
      </w:r>
      <w:r>
        <w:rPr>
          <w:rFonts w:eastAsia="Times New Roman" w:cs="Times New Roman"/>
          <w:b/>
          <w:bCs/>
          <w:sz w:val="28"/>
          <w:szCs w:val="26"/>
        </w:rPr>
        <w:t xml:space="preserve"> </w:t>
      </w:r>
      <w:r w:rsidRPr="00441ED9">
        <w:rPr>
          <w:rFonts w:eastAsia="Times New Roman" w:cs="Times New Roman"/>
          <w:b/>
          <w:bCs/>
          <w:sz w:val="28"/>
          <w:szCs w:val="26"/>
        </w:rPr>
        <w:t>Request</w:t>
      </w:r>
      <w:r w:rsidR="003D6A0D">
        <w:rPr>
          <w:rFonts w:eastAsia="Times New Roman" w:cs="Times New Roman"/>
          <w:b/>
          <w:bCs/>
          <w:sz w:val="28"/>
          <w:szCs w:val="26"/>
        </w:rPr>
        <w:t xml:space="preserve"> Cleaning</w:t>
      </w:r>
      <w:bookmarkEnd w:id="11"/>
    </w:p>
    <w:p w14:paraId="4A976A04" w14:textId="77777777" w:rsidR="00262EE0" w:rsidRDefault="00262EE0" w:rsidP="00262EE0">
      <w:pPr>
        <w:widowControl w:val="0"/>
        <w:numPr>
          <w:ilvl w:val="0"/>
          <w:numId w:val="1"/>
        </w:numPr>
        <w:rPr>
          <w:rFonts w:eastAsia="Times New Roman" w:cs="Times New Roman"/>
          <w:szCs w:val="24"/>
        </w:rPr>
      </w:pPr>
      <w:r>
        <w:rPr>
          <w:rFonts w:eastAsia="Times New Roman" w:cs="Times New Roman"/>
          <w:szCs w:val="24"/>
        </w:rPr>
        <w:t xml:space="preserve">Changed optional text in State Agency badge on the Front Cover from </w:t>
      </w:r>
      <w:r w:rsidRPr="000046F3">
        <w:rPr>
          <w:rFonts w:eastAsia="Times New Roman" w:cs="Times New Roman"/>
          <w:color w:val="3366CC"/>
          <w:szCs w:val="24"/>
        </w:rPr>
        <w:t>[</w:t>
      </w:r>
      <w:r>
        <w:rPr>
          <w:rFonts w:eastAsia="Times New Roman" w:cs="Times New Roman"/>
          <w:color w:val="3366CC"/>
          <w:szCs w:val="24"/>
        </w:rPr>
        <w:t>Department of Your Dept Name here</w:t>
      </w:r>
      <w:r w:rsidRPr="000046F3">
        <w:rPr>
          <w:rFonts w:eastAsia="Times New Roman" w:cs="Times New Roman"/>
          <w:color w:val="3366CC"/>
          <w:szCs w:val="24"/>
        </w:rPr>
        <w:t>]</w:t>
      </w:r>
      <w:r>
        <w:rPr>
          <w:rFonts w:eastAsia="Times New Roman" w:cs="Times New Roman"/>
          <w:szCs w:val="24"/>
        </w:rPr>
        <w:t xml:space="preserve"> to </w:t>
      </w:r>
      <w:r w:rsidRPr="000046F3">
        <w:rPr>
          <w:rFonts w:eastAsia="Times New Roman" w:cs="Times New Roman"/>
          <w:color w:val="3366CC"/>
          <w:szCs w:val="24"/>
        </w:rPr>
        <w:t>[State agency Name]</w:t>
      </w:r>
      <w:r>
        <w:rPr>
          <w:rFonts w:eastAsia="Times New Roman" w:cs="Times New Roman"/>
          <w:szCs w:val="24"/>
        </w:rPr>
        <w:t>.</w:t>
      </w:r>
    </w:p>
    <w:p w14:paraId="2DCAF90A" w14:textId="6BE124CC" w:rsidR="00262EE0" w:rsidRDefault="00262EE0" w:rsidP="00262EE0">
      <w:pPr>
        <w:widowControl w:val="0"/>
        <w:numPr>
          <w:ilvl w:val="0"/>
          <w:numId w:val="1"/>
        </w:numPr>
        <w:rPr>
          <w:rFonts w:eastAsia="Times New Roman" w:cs="Times New Roman"/>
          <w:szCs w:val="24"/>
        </w:rPr>
      </w:pPr>
      <w:r>
        <w:rPr>
          <w:rFonts w:eastAsia="Times New Roman" w:cs="Times New Roman"/>
          <w:szCs w:val="24"/>
        </w:rPr>
        <w:t xml:space="preserve">Updated footer throughout to reflect ‘Finance Version </w:t>
      </w:r>
      <w:r w:rsidR="002754E3" w:rsidRPr="002754E3">
        <w:rPr>
          <w:rFonts w:eastAsia="Times New Roman" w:cs="Times New Roman"/>
          <w:szCs w:val="24"/>
        </w:rPr>
        <w:t>2</w:t>
      </w:r>
      <w:r w:rsidR="00F8231D">
        <w:rPr>
          <w:rFonts w:eastAsia="Times New Roman" w:cs="Times New Roman"/>
          <w:szCs w:val="24"/>
        </w:rPr>
        <w:t>3</w:t>
      </w:r>
      <w:r w:rsidRPr="002754E3">
        <w:rPr>
          <w:rFonts w:eastAsia="Times New Roman" w:cs="Times New Roman"/>
          <w:szCs w:val="24"/>
        </w:rPr>
        <w:t>052022’.</w:t>
      </w:r>
    </w:p>
    <w:p w14:paraId="5EC0C973" w14:textId="77777777" w:rsidR="00262EE0" w:rsidRPr="00BF3485" w:rsidRDefault="00262EE0" w:rsidP="00262EE0">
      <w:pPr>
        <w:widowControl w:val="0"/>
        <w:numPr>
          <w:ilvl w:val="0"/>
          <w:numId w:val="1"/>
        </w:numPr>
        <w:rPr>
          <w:rFonts w:eastAsia="Times New Roman" w:cs="Times New Roman"/>
          <w:b/>
          <w:bCs/>
          <w:szCs w:val="24"/>
        </w:rPr>
      </w:pPr>
      <w:r w:rsidRPr="00BF3485">
        <w:rPr>
          <w:rFonts w:eastAsia="Times New Roman" w:cs="Times New Roman"/>
          <w:b/>
          <w:bCs/>
          <w:szCs w:val="24"/>
        </w:rPr>
        <w:t>Part A Section 1.2.1 Hand and Post Lodgement</w:t>
      </w:r>
    </w:p>
    <w:p w14:paraId="24FD324C" w14:textId="77777777" w:rsidR="00262EE0" w:rsidRDefault="00262EE0" w:rsidP="00262EE0">
      <w:pPr>
        <w:widowControl w:val="0"/>
        <w:ind w:left="720"/>
        <w:rPr>
          <w:rFonts w:eastAsia="Times New Roman" w:cs="Times New Roman"/>
          <w:szCs w:val="24"/>
        </w:rPr>
      </w:pPr>
      <w:r>
        <w:rPr>
          <w:rFonts w:eastAsia="Times New Roman" w:cs="Times New Roman"/>
          <w:szCs w:val="24"/>
        </w:rPr>
        <w:t>Updated building name in Tendering Services address from ‘Optima Centre’ to ‘</w:t>
      </w:r>
      <w:r w:rsidRPr="00296DF8">
        <w:rPr>
          <w:rFonts w:eastAsia="Times New Roman" w:cs="Times New Roman"/>
          <w:szCs w:val="24"/>
        </w:rPr>
        <w:t>Djookanup</w:t>
      </w:r>
      <w:r>
        <w:rPr>
          <w:rFonts w:eastAsia="Times New Roman" w:cs="Times New Roman"/>
          <w:szCs w:val="24"/>
        </w:rPr>
        <w:t>’.</w:t>
      </w:r>
    </w:p>
    <w:p w14:paraId="207F4835" w14:textId="77777777" w:rsidR="00262EE0" w:rsidRDefault="00262EE0" w:rsidP="00262EE0">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Section </w:t>
      </w:r>
      <w:r>
        <w:rPr>
          <w:rFonts w:eastAsia="Times New Roman" w:cs="Times New Roman"/>
          <w:b/>
          <w:bCs/>
          <w:szCs w:val="24"/>
        </w:rPr>
        <w:t xml:space="preserve">2.2 </w:t>
      </w:r>
    </w:p>
    <w:p w14:paraId="4E01CE61" w14:textId="77777777" w:rsidR="00262EE0" w:rsidRDefault="00262EE0" w:rsidP="003D5F68">
      <w:pPr>
        <w:keepNext/>
        <w:widowControl w:val="0"/>
        <w:numPr>
          <w:ilvl w:val="1"/>
          <w:numId w:val="1"/>
        </w:numPr>
        <w:ind w:left="1077" w:hanging="357"/>
        <w:rPr>
          <w:rFonts w:eastAsia="Times New Roman" w:cs="Times New Roman"/>
          <w:szCs w:val="24"/>
        </w:rPr>
      </w:pPr>
      <w:r>
        <w:rPr>
          <w:rFonts w:eastAsia="Times New Roman" w:cs="Times New Roman"/>
          <w:szCs w:val="24"/>
        </w:rPr>
        <w:t>Deleted paragraph of instructional text:</w:t>
      </w:r>
    </w:p>
    <w:p w14:paraId="365730C3" w14:textId="77777777" w:rsidR="00262EE0" w:rsidRPr="00F5517E" w:rsidRDefault="00262EE0" w:rsidP="003D5F68">
      <w:pPr>
        <w:pStyle w:val="BodyText"/>
        <w:ind w:left="1083"/>
        <w:rPr>
          <w:i/>
          <w:color w:val="C00000"/>
          <w:lang w:val="en-AU"/>
        </w:rPr>
      </w:pPr>
      <w:r w:rsidRPr="00F5517E">
        <w:rPr>
          <w:i/>
          <w:color w:val="C00000"/>
          <w:lang w:val="en-AU"/>
        </w:rPr>
        <w:t xml:space="preserve">[In July 2020, the Premier launched the revised Buy Local Policy, known as the WA Buy Local Policy 2020.  The Buy Local Policy 2002 is being phased out as </w:t>
      </w:r>
      <w:r w:rsidRPr="00F5517E">
        <w:rPr>
          <w:i/>
          <w:color w:val="C00000"/>
          <w:lang w:val="en-AU"/>
        </w:rPr>
        <w:lastRenderedPageBreak/>
        <w:t xml:space="preserve">part of a planned transition across to the WA Buy Local Policy 2020. Until formally advised by the Department of Jobs, Tourism, </w:t>
      </w:r>
      <w:proofErr w:type="gramStart"/>
      <w:r w:rsidRPr="00F5517E">
        <w:rPr>
          <w:i/>
          <w:color w:val="C00000"/>
          <w:lang w:val="en-AU"/>
        </w:rPr>
        <w:t>Science</w:t>
      </w:r>
      <w:proofErr w:type="gramEnd"/>
      <w:r w:rsidRPr="00F5517E">
        <w:rPr>
          <w:i/>
          <w:color w:val="C00000"/>
          <w:lang w:val="en-AU"/>
        </w:rPr>
        <w:t xml:space="preserve"> and Innovation (JTSI), State Agencies are to continue to operate under the Buy Local Policy 2002.  For further clarification on which Policy to use, contact JTSI at: phone 6277 2999 or email industrylink@jtsi.wa.gov.au. Drafters need to therefore choose either Buy Local Policy 2002 or WA Buy Local Policy 2020 for point b).]</w:t>
      </w:r>
    </w:p>
    <w:p w14:paraId="49F6744B" w14:textId="77777777" w:rsidR="00262EE0" w:rsidRPr="000B63BE" w:rsidRDefault="00262EE0" w:rsidP="003D5F68">
      <w:pPr>
        <w:keepNext/>
        <w:widowControl w:val="0"/>
        <w:numPr>
          <w:ilvl w:val="1"/>
          <w:numId w:val="1"/>
        </w:numPr>
        <w:ind w:left="1077" w:hanging="357"/>
        <w:rPr>
          <w:rFonts w:eastAsia="Times New Roman" w:cs="Times New Roman"/>
          <w:szCs w:val="24"/>
        </w:rPr>
      </w:pPr>
      <w:r w:rsidRPr="000B63BE">
        <w:rPr>
          <w:rFonts w:eastAsia="Times New Roman" w:cs="Times New Roman"/>
          <w:szCs w:val="24"/>
        </w:rPr>
        <w:t xml:space="preserve">Updated the heading and text in subsection (b) to delete references to Buy Local Policy 2002 and reflect the current WA Buy Local Policy 2022. Subsection b now reads: </w:t>
      </w:r>
    </w:p>
    <w:p w14:paraId="0ED837B7" w14:textId="77777777" w:rsidR="00262EE0" w:rsidRPr="005C2582" w:rsidRDefault="00262EE0" w:rsidP="003D5F68">
      <w:pPr>
        <w:keepNext/>
        <w:widowControl w:val="0"/>
        <w:ind w:left="1077"/>
        <w:rPr>
          <w:rFonts w:eastAsia="Times New Roman" w:cs="Times New Roman"/>
          <w:szCs w:val="24"/>
        </w:rPr>
      </w:pPr>
      <w:r w:rsidRPr="001E1C23">
        <w:rPr>
          <w:rFonts w:eastAsia="Times New Roman" w:cs="Times New Roman"/>
          <w:szCs w:val="24"/>
        </w:rPr>
        <w:t>b).</w:t>
      </w:r>
      <w:r w:rsidRPr="001E1C23">
        <w:rPr>
          <w:rFonts w:eastAsia="Times New Roman" w:cs="Times New Roman"/>
          <w:szCs w:val="24"/>
        </w:rPr>
        <w:tab/>
      </w:r>
      <w:r w:rsidRPr="00380C3B">
        <w:rPr>
          <w:rFonts w:eastAsia="Times New Roman" w:cs="Times New Roman"/>
          <w:szCs w:val="24"/>
        </w:rPr>
        <w:t>The WA Buy Local Policy 2022</w:t>
      </w:r>
    </w:p>
    <w:p w14:paraId="17DE327D" w14:textId="77777777" w:rsidR="00262EE0" w:rsidRDefault="00262EE0" w:rsidP="003D5F68">
      <w:pPr>
        <w:keepNext/>
        <w:widowControl w:val="0"/>
        <w:ind w:left="1077"/>
        <w:rPr>
          <w:rFonts w:eastAsia="Times New Roman" w:cs="Times New Roman"/>
          <w:color w:val="3366CC"/>
          <w:szCs w:val="24"/>
        </w:rPr>
      </w:pPr>
      <w:r w:rsidRPr="005C2582">
        <w:rPr>
          <w:rFonts w:eastAsia="Times New Roman" w:cs="Times New Roman"/>
          <w:szCs w:val="24"/>
        </w:rPr>
        <w:t xml:space="preserve">The </w:t>
      </w:r>
      <w:hyperlink r:id="rId28" w:history="1">
        <w:r w:rsidRPr="005C2582">
          <w:rPr>
            <w:rStyle w:val="Hyperlink"/>
            <w:rFonts w:eastAsia="Times New Roman"/>
            <w:iCs/>
            <w:color w:val="0000FF"/>
            <w:sz w:val="24"/>
            <w:szCs w:val="24"/>
          </w:rPr>
          <w:t>WA Buy Local Policy 2022</w:t>
        </w:r>
      </w:hyperlink>
      <w:r w:rsidRPr="005C2582">
        <w:rPr>
          <w:rFonts w:eastAsia="Times New Roman" w:cs="Times New Roman"/>
          <w:szCs w:val="24"/>
        </w:rPr>
        <w:t xml:space="preserve"> can be viewed and downloaded at wa.gov.au.</w:t>
      </w:r>
    </w:p>
    <w:p w14:paraId="42439211" w14:textId="77F6B2CA" w:rsidR="00262EE0" w:rsidRDefault="00262EE0" w:rsidP="00262EE0">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 xml:space="preserve">Schedule 1 Customer Contract Details Item </w:t>
      </w:r>
      <w:r w:rsidR="00D72B3F">
        <w:rPr>
          <w:rFonts w:eastAsia="Times New Roman" w:cs="Times New Roman"/>
          <w:b/>
          <w:bCs/>
          <w:szCs w:val="24"/>
        </w:rPr>
        <w:t>19</w:t>
      </w:r>
      <w:r>
        <w:rPr>
          <w:rFonts w:eastAsia="Times New Roman" w:cs="Times New Roman"/>
          <w:b/>
          <w:bCs/>
          <w:szCs w:val="24"/>
        </w:rPr>
        <w:t>. Government Policies</w:t>
      </w:r>
    </w:p>
    <w:p w14:paraId="354779E8" w14:textId="77777777" w:rsidR="00262EE0" w:rsidRPr="006A4BC4" w:rsidRDefault="00262EE0" w:rsidP="00262EE0">
      <w:pPr>
        <w:widowControl w:val="0"/>
        <w:ind w:left="720"/>
        <w:rPr>
          <w:rFonts w:eastAsia="Times New Roman" w:cs="Times New Roman"/>
          <w:szCs w:val="24"/>
        </w:rPr>
      </w:pPr>
      <w:r w:rsidRPr="006A4BC4">
        <w:rPr>
          <w:rFonts w:eastAsia="Times New Roman" w:cs="Times New Roman"/>
          <w:szCs w:val="24"/>
        </w:rPr>
        <w:t>Replaced reference to the ‘WA Buy Local Policy 2020’ with the ‘WA Buy Local Policy 2022’.</w:t>
      </w:r>
    </w:p>
    <w:p w14:paraId="121C8A0F" w14:textId="163DFED4" w:rsidR="00262EE0" w:rsidRDefault="00262EE0" w:rsidP="00262EE0">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Schedule 1 Customer Contract Details Item 2</w:t>
      </w:r>
      <w:r w:rsidR="0061009E">
        <w:rPr>
          <w:rFonts w:eastAsia="Times New Roman" w:cs="Times New Roman"/>
          <w:b/>
          <w:bCs/>
          <w:szCs w:val="24"/>
        </w:rPr>
        <w:t>3</w:t>
      </w:r>
      <w:r>
        <w:rPr>
          <w:rFonts w:eastAsia="Times New Roman" w:cs="Times New Roman"/>
          <w:b/>
          <w:bCs/>
          <w:szCs w:val="24"/>
        </w:rPr>
        <w:t xml:space="preserve">. </w:t>
      </w:r>
      <w:r w:rsidRPr="002E0B4A">
        <w:rPr>
          <w:rFonts w:eastAsia="Times New Roman" w:cs="Times New Roman"/>
          <w:b/>
          <w:bCs/>
          <w:szCs w:val="24"/>
        </w:rPr>
        <w:t>WA Buy Local Policy 2022</w:t>
      </w:r>
    </w:p>
    <w:p w14:paraId="6BE90D94" w14:textId="77777777" w:rsidR="00262EE0" w:rsidRPr="002E0B4A" w:rsidRDefault="00262EE0" w:rsidP="003D5F68">
      <w:pPr>
        <w:keepNext/>
        <w:widowControl w:val="0"/>
        <w:numPr>
          <w:ilvl w:val="1"/>
          <w:numId w:val="1"/>
        </w:numPr>
        <w:ind w:left="1077" w:hanging="357"/>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66BAE671" w14:textId="77777777" w:rsidR="00262EE0" w:rsidRDefault="00262EE0" w:rsidP="003D5F68">
      <w:pPr>
        <w:keepNext/>
        <w:widowControl w:val="0"/>
        <w:numPr>
          <w:ilvl w:val="1"/>
          <w:numId w:val="1"/>
        </w:numPr>
        <w:ind w:left="1077" w:hanging="357"/>
        <w:rPr>
          <w:rFonts w:eastAsia="Times New Roman" w:cs="Times New Roman"/>
          <w:szCs w:val="24"/>
        </w:rPr>
      </w:pPr>
      <w:r>
        <w:rPr>
          <w:rFonts w:eastAsia="Times New Roman" w:cs="Times New Roman"/>
          <w:szCs w:val="24"/>
        </w:rPr>
        <w:t>Updated instructional text to read:</w:t>
      </w:r>
    </w:p>
    <w:p w14:paraId="2B276AAC" w14:textId="77777777" w:rsidR="00262EE0" w:rsidRPr="0022574F" w:rsidRDefault="00262EE0" w:rsidP="003D5F68">
      <w:pPr>
        <w:keepNext/>
        <w:widowControl w:val="0"/>
        <w:ind w:left="1077"/>
        <w:rPr>
          <w:rFonts w:eastAsia="Times New Roman" w:cs="Times New Roman"/>
          <w:i/>
          <w:iCs/>
          <w:color w:val="C00000"/>
          <w:szCs w:val="24"/>
        </w:rPr>
      </w:pPr>
      <w:r w:rsidRPr="0022574F">
        <w:rPr>
          <w:rFonts w:eastAsia="Times New Roman" w:cs="Times New Roman"/>
          <w:i/>
          <w:iCs/>
          <w:color w:val="C00000"/>
          <w:szCs w:val="24"/>
        </w:rPr>
        <w:t>If this procurement has a regional delivery point(s), and a State Agency requires a contractor to provide reporting for the agency’s Implementation Agreement, the reporting should be identified here.</w:t>
      </w:r>
    </w:p>
    <w:p w14:paraId="2234185C" w14:textId="77777777" w:rsidR="00262EE0" w:rsidRDefault="00262EE0" w:rsidP="003D5F68">
      <w:pPr>
        <w:keepNext/>
        <w:widowControl w:val="0"/>
        <w:numPr>
          <w:ilvl w:val="1"/>
          <w:numId w:val="1"/>
        </w:numPr>
        <w:ind w:left="1077" w:hanging="357"/>
        <w:rPr>
          <w:rFonts w:eastAsia="Times New Roman" w:cs="Times New Roman"/>
          <w:szCs w:val="24"/>
        </w:rPr>
      </w:pPr>
      <w:r>
        <w:rPr>
          <w:rFonts w:eastAsia="Times New Roman" w:cs="Times New Roman"/>
          <w:szCs w:val="24"/>
        </w:rPr>
        <w:t>Added preliminary clause prompting drafters to describe specific reporting requirements:</w:t>
      </w:r>
    </w:p>
    <w:p w14:paraId="43974D06" w14:textId="77777777" w:rsidR="00262EE0" w:rsidRDefault="00262EE0" w:rsidP="003D5F68">
      <w:pPr>
        <w:pStyle w:val="ListParagraph"/>
        <w:keepNext/>
        <w:widowControl w:val="0"/>
        <w:numPr>
          <w:ilvl w:val="0"/>
          <w:numId w:val="38"/>
        </w:numPr>
        <w:spacing w:after="60"/>
        <w:ind w:left="1440" w:hanging="357"/>
        <w:rPr>
          <w:color w:val="3366CC"/>
        </w:rPr>
      </w:pPr>
      <w:r w:rsidRPr="00941A1D">
        <w:rPr>
          <w:color w:val="3366CC"/>
        </w:rPr>
        <w:t>Reporting</w:t>
      </w:r>
    </w:p>
    <w:p w14:paraId="1E72C396" w14:textId="77777777" w:rsidR="00262EE0" w:rsidRPr="00941A1D" w:rsidRDefault="00262EE0" w:rsidP="003D5F68">
      <w:pPr>
        <w:keepNext/>
        <w:widowControl w:val="0"/>
        <w:ind w:left="1083"/>
        <w:rPr>
          <w:color w:val="3366CC"/>
        </w:rPr>
      </w:pPr>
      <w:r w:rsidRPr="00941A1D">
        <w:rPr>
          <w:color w:val="3366CC"/>
        </w:rPr>
        <w:t>[Insert contractor reporting requirements for your agency’s WA Buy Local Policy Implementation Agreement obligations]</w:t>
      </w:r>
    </w:p>
    <w:p w14:paraId="33C61441" w14:textId="62332DCA" w:rsidR="00262EE0" w:rsidRDefault="00262EE0" w:rsidP="00262EE0">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Schedule 1 Customer Contract Details Item 2</w:t>
      </w:r>
      <w:r w:rsidR="00441DFF">
        <w:rPr>
          <w:rFonts w:eastAsia="Times New Roman" w:cs="Times New Roman"/>
          <w:b/>
          <w:bCs/>
          <w:szCs w:val="24"/>
        </w:rPr>
        <w:t>4</w:t>
      </w:r>
      <w:r>
        <w:rPr>
          <w:rFonts w:eastAsia="Times New Roman" w:cs="Times New Roman"/>
          <w:b/>
          <w:bCs/>
          <w:szCs w:val="24"/>
        </w:rPr>
        <w:t xml:space="preserve">. </w:t>
      </w:r>
      <w:r w:rsidRPr="005F6EBF">
        <w:rPr>
          <w:rFonts w:eastAsia="Times New Roman" w:cs="Times New Roman"/>
          <w:b/>
          <w:bCs/>
          <w:szCs w:val="24"/>
        </w:rPr>
        <w:t>National Principles for Child Safe Organisations</w:t>
      </w:r>
    </w:p>
    <w:p w14:paraId="5103D562" w14:textId="77777777" w:rsidR="00262EE0" w:rsidRPr="00A746AF" w:rsidRDefault="00262EE0" w:rsidP="00262EE0">
      <w:pPr>
        <w:widowControl w:val="0"/>
        <w:ind w:left="720"/>
        <w:rPr>
          <w:rFonts w:eastAsia="Times New Roman" w:cs="Times New Roman"/>
          <w:szCs w:val="24"/>
        </w:rPr>
      </w:pPr>
      <w:r w:rsidRPr="00A746AF">
        <w:rPr>
          <w:rFonts w:eastAsia="Times New Roman" w:cs="Times New Roman"/>
          <w:szCs w:val="24"/>
        </w:rPr>
        <w:t>Deleted the following text from this optional clause:</w:t>
      </w:r>
    </w:p>
    <w:p w14:paraId="1B1DED4A" w14:textId="77777777" w:rsidR="00262EE0" w:rsidRPr="00531AE7" w:rsidRDefault="00262EE0" w:rsidP="00262EE0">
      <w:pPr>
        <w:widowControl w:val="0"/>
        <w:ind w:left="720"/>
        <w:rPr>
          <w:rFonts w:eastAsia="Times New Roman" w:cs="Times New Roman"/>
          <w:color w:val="3366CC"/>
          <w:szCs w:val="24"/>
        </w:rPr>
      </w:pPr>
      <w:r w:rsidRPr="00531AE7">
        <w:rPr>
          <w:rFonts w:eastAsia="Times New Roman" w:cs="Times New Roman"/>
          <w:color w:val="3366CC"/>
          <w:szCs w:val="24"/>
        </w:rPr>
        <w:t>b.</w:t>
      </w:r>
      <w:r w:rsidRPr="00531AE7">
        <w:rPr>
          <w:rFonts w:eastAsia="Times New Roman" w:cs="Times New Roman"/>
          <w:color w:val="3366CC"/>
          <w:szCs w:val="24"/>
        </w:rPr>
        <w:tab/>
        <w:t>provide training to ensure that all Contractor Personnel are aware of and comply with the National Principles for Child Safe Organisations; and</w:t>
      </w:r>
    </w:p>
    <w:p w14:paraId="6624FDCE" w14:textId="77777777" w:rsidR="00262EE0" w:rsidRPr="00531AE7" w:rsidRDefault="00262EE0" w:rsidP="00262EE0">
      <w:pPr>
        <w:widowControl w:val="0"/>
        <w:ind w:left="720"/>
        <w:rPr>
          <w:rFonts w:eastAsia="Times New Roman" w:cs="Times New Roman"/>
          <w:color w:val="3366CC"/>
          <w:szCs w:val="24"/>
        </w:rPr>
      </w:pPr>
      <w:r w:rsidRPr="00531AE7">
        <w:rPr>
          <w:rFonts w:eastAsia="Times New Roman" w:cs="Times New Roman"/>
          <w:color w:val="3366CC"/>
          <w:szCs w:val="24"/>
        </w:rPr>
        <w:t>c.</w:t>
      </w:r>
      <w:r w:rsidRPr="00531AE7">
        <w:rPr>
          <w:rFonts w:eastAsia="Times New Roman" w:cs="Times New Roman"/>
          <w:color w:val="3366CC"/>
          <w:szCs w:val="24"/>
        </w:rPr>
        <w:tab/>
      </w:r>
      <w:proofErr w:type="gramStart"/>
      <w:r w:rsidRPr="00531AE7">
        <w:rPr>
          <w:rFonts w:eastAsia="Times New Roman" w:cs="Times New Roman"/>
          <w:color w:val="3366CC"/>
          <w:szCs w:val="24"/>
        </w:rPr>
        <w:t>provide</w:t>
      </w:r>
      <w:proofErr w:type="gramEnd"/>
      <w:r w:rsidRPr="00531AE7">
        <w:rPr>
          <w:rFonts w:eastAsia="Times New Roman" w:cs="Times New Roman"/>
          <w:color w:val="3366CC"/>
          <w:szCs w:val="24"/>
        </w:rPr>
        <w:t xml:space="preserve"> evidence of compliance with the National Principles for Child Safe Organisations to the Contract Authority or Customer as and when required.</w:t>
      </w:r>
    </w:p>
    <w:p w14:paraId="07BDA9D0" w14:textId="77777777" w:rsidR="00262EE0" w:rsidRDefault="00262EE0" w:rsidP="00262EE0">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w:t>
      </w:r>
      <w:r>
        <w:rPr>
          <w:rFonts w:eastAsia="Times New Roman" w:cs="Times New Roman"/>
          <w:b/>
          <w:bCs/>
          <w:szCs w:val="24"/>
        </w:rPr>
        <w:t>B</w:t>
      </w:r>
      <w:r w:rsidRPr="00BF3485">
        <w:rPr>
          <w:rFonts w:eastAsia="Times New Roman" w:cs="Times New Roman"/>
          <w:b/>
          <w:bCs/>
          <w:szCs w:val="24"/>
        </w:rPr>
        <w:t xml:space="preserve"> </w:t>
      </w:r>
      <w:r>
        <w:rPr>
          <w:rFonts w:eastAsia="Times New Roman" w:cs="Times New Roman"/>
          <w:b/>
          <w:bCs/>
          <w:szCs w:val="24"/>
        </w:rPr>
        <w:t>Schedule 3 clause (d) Regional Price Preferences</w:t>
      </w:r>
    </w:p>
    <w:p w14:paraId="12283FEC" w14:textId="77777777" w:rsidR="00262EE0" w:rsidRDefault="00262EE0" w:rsidP="003D5F68">
      <w:pPr>
        <w:widowControl w:val="0"/>
        <w:numPr>
          <w:ilvl w:val="1"/>
          <w:numId w:val="1"/>
        </w:numPr>
        <w:ind w:left="1080"/>
        <w:rPr>
          <w:rFonts w:eastAsia="Times New Roman" w:cs="Times New Roman"/>
          <w:szCs w:val="24"/>
        </w:rPr>
      </w:pPr>
      <w:r>
        <w:rPr>
          <w:rFonts w:eastAsia="Times New Roman" w:cs="Times New Roman"/>
          <w:szCs w:val="24"/>
        </w:rPr>
        <w:t xml:space="preserve">Deleted the instructional text and optional clause text relating to the </w:t>
      </w:r>
      <w:r w:rsidRPr="005733B1">
        <w:rPr>
          <w:rFonts w:eastAsia="Times New Roman" w:cs="Times New Roman"/>
          <w:szCs w:val="24"/>
        </w:rPr>
        <w:t>Buy Local Policy 2002</w:t>
      </w:r>
      <w:r>
        <w:rPr>
          <w:rFonts w:eastAsia="Times New Roman" w:cs="Times New Roman"/>
          <w:szCs w:val="24"/>
        </w:rPr>
        <w:t xml:space="preserve">. </w:t>
      </w:r>
    </w:p>
    <w:p w14:paraId="2D28EC6B" w14:textId="77777777" w:rsidR="00262EE0" w:rsidRPr="008718AB" w:rsidRDefault="00262EE0" w:rsidP="003D5F68">
      <w:pPr>
        <w:widowControl w:val="0"/>
        <w:numPr>
          <w:ilvl w:val="1"/>
          <w:numId w:val="1"/>
        </w:numPr>
        <w:ind w:left="1080"/>
        <w:rPr>
          <w:rFonts w:eastAsia="Times New Roman" w:cs="Times New Roman"/>
          <w:szCs w:val="24"/>
        </w:rPr>
      </w:pPr>
      <w:r>
        <w:rPr>
          <w:rFonts w:eastAsia="Times New Roman" w:cs="Times New Roman"/>
          <w:szCs w:val="24"/>
        </w:rPr>
        <w:t xml:space="preserve">Deleted the instruction to </w:t>
      </w:r>
      <w:r w:rsidRPr="008718AB">
        <w:rPr>
          <w:rFonts w:eastAsia="Times New Roman" w:cs="Times New Roman"/>
          <w:i/>
          <w:iCs/>
          <w:color w:val="C00000"/>
          <w:szCs w:val="24"/>
        </w:rPr>
        <w:t>[Use the following clause content if the WA Buy Local Policy 2020 applies to this procurement.]</w:t>
      </w:r>
    </w:p>
    <w:p w14:paraId="16029ABE" w14:textId="77777777" w:rsidR="00262EE0" w:rsidRDefault="00262EE0" w:rsidP="003D5F68">
      <w:pPr>
        <w:widowControl w:val="0"/>
        <w:numPr>
          <w:ilvl w:val="1"/>
          <w:numId w:val="1"/>
        </w:numPr>
        <w:ind w:left="1080"/>
        <w:rPr>
          <w:rFonts w:eastAsia="Times New Roman" w:cs="Times New Roman"/>
          <w:szCs w:val="24"/>
        </w:rPr>
      </w:pPr>
      <w:r>
        <w:rPr>
          <w:rFonts w:eastAsia="Times New Roman" w:cs="Times New Roman"/>
          <w:szCs w:val="24"/>
        </w:rPr>
        <w:t>Added the following instructional text:</w:t>
      </w:r>
    </w:p>
    <w:p w14:paraId="7CF724A4" w14:textId="77777777" w:rsidR="00262EE0" w:rsidRPr="00BE5A64" w:rsidRDefault="00262EE0" w:rsidP="003D5F68">
      <w:pPr>
        <w:widowControl w:val="0"/>
        <w:ind w:left="1080"/>
        <w:rPr>
          <w:rFonts w:eastAsia="Times New Roman" w:cs="Times New Roman"/>
          <w:i/>
          <w:iCs/>
          <w:szCs w:val="24"/>
        </w:rPr>
      </w:pPr>
      <w:r w:rsidRPr="00BE5A64">
        <w:rPr>
          <w:rFonts w:eastAsia="Times New Roman" w:cs="Times New Roman"/>
          <w:i/>
          <w:iCs/>
          <w:color w:val="C00000"/>
          <w:szCs w:val="24"/>
        </w:rPr>
        <w:t xml:space="preserve">[Drafters to Note: Refer to section 4 of the WA Buy Local Policy 2022 for further detail on Regional Price Preferences including details on multiple points of delivery, establishing a standing offer, and discretions of an Accountable </w:t>
      </w:r>
      <w:r w:rsidRPr="00BE5A64">
        <w:rPr>
          <w:rFonts w:eastAsia="Times New Roman" w:cs="Times New Roman"/>
          <w:i/>
          <w:iCs/>
          <w:color w:val="C00000"/>
          <w:szCs w:val="24"/>
        </w:rPr>
        <w:lastRenderedPageBreak/>
        <w:t>Authority.]</w:t>
      </w:r>
    </w:p>
    <w:p w14:paraId="30459B92" w14:textId="77777777" w:rsidR="00262EE0" w:rsidRDefault="00262EE0" w:rsidP="003D5F68">
      <w:pPr>
        <w:keepNext/>
        <w:widowControl w:val="0"/>
        <w:numPr>
          <w:ilvl w:val="1"/>
          <w:numId w:val="1"/>
        </w:numPr>
        <w:ind w:left="1074" w:hanging="357"/>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796DEA68" w14:textId="77777777" w:rsidR="00262EE0" w:rsidRDefault="00262EE0" w:rsidP="003D5F68">
      <w:pPr>
        <w:keepNext/>
        <w:widowControl w:val="0"/>
        <w:numPr>
          <w:ilvl w:val="1"/>
          <w:numId w:val="1"/>
        </w:numPr>
        <w:ind w:left="1074" w:hanging="357"/>
        <w:rPr>
          <w:rFonts w:eastAsia="Times New Roman" w:cs="Times New Roman"/>
          <w:szCs w:val="24"/>
        </w:rPr>
      </w:pPr>
      <w:r>
        <w:rPr>
          <w:rFonts w:eastAsia="Times New Roman" w:cs="Times New Roman"/>
          <w:szCs w:val="24"/>
        </w:rPr>
        <w:t xml:space="preserve">Replaced the link to the </w:t>
      </w:r>
      <w:r w:rsidRPr="002E0B4A">
        <w:rPr>
          <w:rFonts w:eastAsia="Times New Roman" w:cs="Times New Roman"/>
          <w:szCs w:val="24"/>
        </w:rPr>
        <w:t>WA Buy Local Policy 2020</w:t>
      </w:r>
      <w:r>
        <w:rPr>
          <w:rFonts w:eastAsia="Times New Roman" w:cs="Times New Roman"/>
          <w:szCs w:val="24"/>
        </w:rPr>
        <w:t xml:space="preserve"> (</w:t>
      </w:r>
      <w:hyperlink r:id="rId29" w:history="1">
        <w:r w:rsidRPr="004333F4">
          <w:rPr>
            <w:rStyle w:val="Hyperlink"/>
            <w:rFonts w:eastAsia="Times New Roman"/>
            <w:sz w:val="24"/>
            <w:szCs w:val="24"/>
          </w:rPr>
          <w:t>www.wa.gov.au/government/publications/western-australian-buy-local-policy-2020</w:t>
        </w:r>
      </w:hyperlink>
      <w:r>
        <w:rPr>
          <w:rFonts w:eastAsia="Times New Roman" w:cs="Times New Roman"/>
          <w:szCs w:val="24"/>
        </w:rPr>
        <w:t xml:space="preserve">) with a link to the </w:t>
      </w:r>
      <w:r w:rsidRPr="002E0B4A">
        <w:rPr>
          <w:rFonts w:eastAsia="Times New Roman" w:cs="Times New Roman"/>
          <w:szCs w:val="24"/>
        </w:rPr>
        <w:t>WA Buy Local Policy 202</w:t>
      </w:r>
      <w:r>
        <w:rPr>
          <w:rFonts w:eastAsia="Times New Roman" w:cs="Times New Roman"/>
          <w:szCs w:val="24"/>
        </w:rPr>
        <w:t>2 (</w:t>
      </w:r>
      <w:hyperlink r:id="rId30" w:history="1">
        <w:r w:rsidRPr="004333F4">
          <w:rPr>
            <w:rStyle w:val="Hyperlink"/>
            <w:rFonts w:eastAsia="Times New Roman"/>
            <w:sz w:val="24"/>
            <w:szCs w:val="24"/>
          </w:rPr>
          <w:t>www.wa.gov.au/government/publications/western-australian-buy-local-policy-2022</w:t>
        </w:r>
      </w:hyperlink>
      <w:r>
        <w:rPr>
          <w:rFonts w:eastAsia="Times New Roman" w:cs="Times New Roman"/>
          <w:szCs w:val="24"/>
        </w:rPr>
        <w:t>)</w:t>
      </w:r>
    </w:p>
    <w:p w14:paraId="08C684BB" w14:textId="77777777" w:rsidR="00262EE0" w:rsidRDefault="00262EE0" w:rsidP="003D5F68">
      <w:pPr>
        <w:widowControl w:val="0"/>
        <w:numPr>
          <w:ilvl w:val="1"/>
          <w:numId w:val="1"/>
        </w:numPr>
        <w:ind w:left="1080"/>
        <w:rPr>
          <w:rFonts w:eastAsia="Times New Roman" w:cs="Times New Roman"/>
          <w:szCs w:val="24"/>
        </w:rPr>
      </w:pPr>
      <w:r>
        <w:rPr>
          <w:rFonts w:eastAsia="Times New Roman" w:cs="Times New Roman"/>
          <w:szCs w:val="24"/>
        </w:rPr>
        <w:t>Updated the optional and instructional text in the paragraph specifying the prescribed distance:</w:t>
      </w:r>
    </w:p>
    <w:p w14:paraId="42DEB19B" w14:textId="77777777" w:rsidR="00262EE0" w:rsidRPr="00807966" w:rsidRDefault="00262EE0" w:rsidP="003D5F68">
      <w:pPr>
        <w:widowControl w:val="0"/>
        <w:ind w:left="1080"/>
        <w:rPr>
          <w:rFonts w:eastAsia="Times New Roman" w:cs="Times New Roman"/>
          <w:color w:val="3366CC"/>
          <w:szCs w:val="24"/>
        </w:rPr>
      </w:pPr>
      <w:r w:rsidRPr="00807966">
        <w:rPr>
          <w:rFonts w:eastAsia="Times New Roman" w:cs="Times New Roman"/>
          <w:color w:val="3366CC"/>
          <w:szCs w:val="24"/>
        </w:rPr>
        <w:t xml:space="preserve">The Prescribed Distance for this contract is: [Insert Number of Kilometres] km, excluding any area falling within Zone 1 (Perth Metropolitan Area). </w:t>
      </w:r>
      <w:r w:rsidRPr="00807966">
        <w:rPr>
          <w:rFonts w:eastAsia="Times New Roman" w:cs="Times New Roman"/>
          <w:i/>
          <w:iCs/>
          <w:color w:val="C00000"/>
          <w:szCs w:val="24"/>
        </w:rPr>
        <w:t>Remove the reference to ‘excluding any area falling within Zone 1 (Perth Metropolitan Area)’ if no area of the prescribed distance will fall within Zone 1.</w:t>
      </w:r>
    </w:p>
    <w:p w14:paraId="74505F92" w14:textId="77777777" w:rsidR="00262EE0" w:rsidRDefault="00262EE0" w:rsidP="003D5F68">
      <w:pPr>
        <w:widowControl w:val="0"/>
        <w:numPr>
          <w:ilvl w:val="1"/>
          <w:numId w:val="1"/>
        </w:numPr>
        <w:ind w:left="1080"/>
        <w:rPr>
          <w:rFonts w:eastAsia="Times New Roman" w:cs="Times New Roman"/>
          <w:szCs w:val="24"/>
        </w:rPr>
      </w:pPr>
      <w:r>
        <w:rPr>
          <w:rFonts w:eastAsia="Times New Roman" w:cs="Times New Roman"/>
          <w:szCs w:val="24"/>
        </w:rPr>
        <w:t>Replaced references to ‘Perth Region’ with ‘Perth Metropolitan Area’.</w:t>
      </w:r>
    </w:p>
    <w:p w14:paraId="4A6F6331" w14:textId="77777777" w:rsidR="00262EE0" w:rsidRDefault="00262EE0" w:rsidP="003D5F68">
      <w:pPr>
        <w:widowControl w:val="0"/>
        <w:numPr>
          <w:ilvl w:val="1"/>
          <w:numId w:val="1"/>
        </w:numPr>
        <w:ind w:left="1080"/>
        <w:rPr>
          <w:rFonts w:eastAsia="Times New Roman" w:cs="Times New Roman"/>
          <w:szCs w:val="24"/>
        </w:rPr>
      </w:pPr>
      <w:r>
        <w:rPr>
          <w:rFonts w:eastAsia="Times New Roman" w:cs="Times New Roman"/>
          <w:szCs w:val="24"/>
        </w:rPr>
        <w:t xml:space="preserve">Added the following text to reflect the costs for which the Regional Price Preference can be claimed under the WA Buy Local Policy 2022: </w:t>
      </w:r>
    </w:p>
    <w:p w14:paraId="2E3D3215" w14:textId="77777777" w:rsidR="00262EE0" w:rsidRDefault="00262EE0" w:rsidP="003D5F68">
      <w:pPr>
        <w:widowControl w:val="0"/>
        <w:ind w:left="1080"/>
        <w:rPr>
          <w:rFonts w:eastAsia="Times New Roman" w:cs="Times New Roman"/>
          <w:color w:val="3366CC"/>
          <w:szCs w:val="24"/>
        </w:rPr>
      </w:pPr>
      <w:r w:rsidRPr="005445CD">
        <w:rPr>
          <w:rFonts w:eastAsia="Times New Roman" w:cs="Times New Roman"/>
          <w:color w:val="3366CC"/>
          <w:szCs w:val="24"/>
        </w:rPr>
        <w:t>Eligible costs also include travel, accommodation and meal costs associated with working on a regional contract and all ongoing travel, accommodation and meal costs associated with the delivery of the contract outcome</w:t>
      </w:r>
      <w:r w:rsidRPr="00715698">
        <w:rPr>
          <w:rFonts w:eastAsia="Times New Roman" w:cs="Times New Roman"/>
          <w:color w:val="3366CC"/>
          <w:szCs w:val="24"/>
        </w:rPr>
        <w:t xml:space="preserve">. Land property rental or leasing are not eligible regional content, however other forms of leasing, </w:t>
      </w:r>
      <w:proofErr w:type="gramStart"/>
      <w:r w:rsidRPr="00715698">
        <w:rPr>
          <w:rFonts w:eastAsia="Times New Roman" w:cs="Times New Roman"/>
          <w:color w:val="3366CC"/>
          <w:szCs w:val="24"/>
        </w:rPr>
        <w:t>renting</w:t>
      </w:r>
      <w:proofErr w:type="gramEnd"/>
      <w:r w:rsidRPr="00715698">
        <w:rPr>
          <w:rFonts w:eastAsia="Times New Roman" w:cs="Times New Roman"/>
          <w:color w:val="3366CC"/>
          <w:szCs w:val="24"/>
        </w:rPr>
        <w:t xml:space="preserve"> and hiring of services are eligible costs.</w:t>
      </w:r>
    </w:p>
    <w:p w14:paraId="7CB71CF4" w14:textId="77777777" w:rsidR="00262EE0" w:rsidRDefault="00262EE0" w:rsidP="003D5F68">
      <w:pPr>
        <w:widowControl w:val="0"/>
        <w:numPr>
          <w:ilvl w:val="1"/>
          <w:numId w:val="1"/>
        </w:numPr>
        <w:ind w:left="1080"/>
        <w:rPr>
          <w:rFonts w:eastAsia="Times New Roman" w:cs="Times New Roman"/>
          <w:szCs w:val="24"/>
        </w:rPr>
      </w:pPr>
      <w:r>
        <w:rPr>
          <w:rFonts w:eastAsia="Times New Roman" w:cs="Times New Roman"/>
          <w:szCs w:val="24"/>
        </w:rPr>
        <w:t>Removed the following bulleted list of costs that could not be claimed under the regional content preference in the Buy Local Policy 2002, but on which the WA Buy Local Policy 2022 is silent:</w:t>
      </w:r>
    </w:p>
    <w:p w14:paraId="17DEA7DE" w14:textId="77777777" w:rsidR="00262EE0" w:rsidRPr="002B4F9D" w:rsidRDefault="00262EE0" w:rsidP="003D5F68">
      <w:pPr>
        <w:widowControl w:val="0"/>
        <w:ind w:left="1080"/>
        <w:rPr>
          <w:rFonts w:eastAsia="Times New Roman" w:cs="Times New Roman"/>
          <w:color w:val="3366CC"/>
          <w:szCs w:val="24"/>
        </w:rPr>
      </w:pPr>
      <w:r w:rsidRPr="002B4F9D">
        <w:rPr>
          <w:rFonts w:eastAsia="Times New Roman" w:cs="Times New Roman"/>
          <w:color w:val="3366CC"/>
          <w:szCs w:val="24"/>
        </w:rPr>
        <w:t>‘Respondents should note that costs not eligible for the regional content preference include:</w:t>
      </w:r>
    </w:p>
    <w:p w14:paraId="53DAA06D" w14:textId="77777777" w:rsidR="00262EE0" w:rsidRPr="002B4F9D" w:rsidRDefault="00262EE0" w:rsidP="003D5F68">
      <w:pPr>
        <w:widowControl w:val="0"/>
        <w:ind w:left="1080"/>
        <w:rPr>
          <w:rFonts w:eastAsia="Times New Roman" w:cs="Times New Roman"/>
          <w:color w:val="3366CC"/>
          <w:szCs w:val="24"/>
        </w:rPr>
      </w:pPr>
      <w:r w:rsidRPr="002B4F9D">
        <w:rPr>
          <w:rFonts w:eastAsia="Times New Roman" w:cs="Times New Roman"/>
          <w:color w:val="3366CC"/>
          <w:szCs w:val="24"/>
        </w:rPr>
        <w:t>• estimated costs associated with ‘wear and tear’ on plant and equipment (for example, vehicle or plant repairs and servicing</w:t>
      </w:r>
      <w:proofErr w:type="gramStart"/>
      <w:r w:rsidRPr="002B4F9D">
        <w:rPr>
          <w:rFonts w:eastAsia="Times New Roman" w:cs="Times New Roman"/>
          <w:color w:val="3366CC"/>
          <w:szCs w:val="24"/>
        </w:rPr>
        <w:t>);</w:t>
      </w:r>
      <w:proofErr w:type="gramEnd"/>
    </w:p>
    <w:p w14:paraId="054958F5" w14:textId="77777777" w:rsidR="00262EE0" w:rsidRPr="002B4F9D" w:rsidRDefault="00262EE0" w:rsidP="003D5F68">
      <w:pPr>
        <w:widowControl w:val="0"/>
        <w:ind w:left="1080"/>
        <w:rPr>
          <w:rFonts w:eastAsia="Times New Roman" w:cs="Times New Roman"/>
          <w:color w:val="3366CC"/>
          <w:szCs w:val="24"/>
        </w:rPr>
      </w:pPr>
      <w:r w:rsidRPr="002B4F9D">
        <w:rPr>
          <w:rFonts w:eastAsia="Times New Roman" w:cs="Times New Roman"/>
          <w:color w:val="3366CC"/>
          <w:szCs w:val="24"/>
        </w:rPr>
        <w:t>• Customer/State Agency supplied materials (provided at nominal or no cost</w:t>
      </w:r>
      <w:proofErr w:type="gramStart"/>
      <w:r w:rsidRPr="002B4F9D">
        <w:rPr>
          <w:rFonts w:eastAsia="Times New Roman" w:cs="Times New Roman"/>
          <w:color w:val="3366CC"/>
          <w:szCs w:val="24"/>
        </w:rPr>
        <w:t>);</w:t>
      </w:r>
      <w:proofErr w:type="gramEnd"/>
    </w:p>
    <w:p w14:paraId="69E65CEF" w14:textId="77777777" w:rsidR="00262EE0" w:rsidRDefault="00262EE0" w:rsidP="003D5F68">
      <w:pPr>
        <w:widowControl w:val="0"/>
        <w:ind w:left="1080"/>
        <w:rPr>
          <w:rFonts w:eastAsia="Times New Roman" w:cs="Times New Roman"/>
          <w:color w:val="3366CC"/>
          <w:szCs w:val="24"/>
        </w:rPr>
      </w:pPr>
      <w:r w:rsidRPr="002B4F9D">
        <w:rPr>
          <w:rFonts w:eastAsia="Times New Roman" w:cs="Times New Roman"/>
          <w:color w:val="3366CC"/>
          <w:szCs w:val="24"/>
        </w:rPr>
        <w:t>• Goods and Services supplied by government utilities (such as water and electricity); and’</w:t>
      </w:r>
    </w:p>
    <w:p w14:paraId="458823ED" w14:textId="77777777" w:rsidR="00262EE0" w:rsidRDefault="00262EE0" w:rsidP="003D5F68">
      <w:pPr>
        <w:widowControl w:val="0"/>
        <w:ind w:left="1080"/>
        <w:rPr>
          <w:rFonts w:eastAsia="Times New Roman" w:cs="Times New Roman"/>
          <w:color w:val="3366CC"/>
          <w:szCs w:val="24"/>
        </w:rPr>
      </w:pPr>
      <w:r w:rsidRPr="00D52511">
        <w:rPr>
          <w:rFonts w:eastAsia="Times New Roman" w:cs="Times New Roman"/>
          <w:color w:val="3366CC"/>
          <w:szCs w:val="24"/>
        </w:rPr>
        <w:t xml:space="preserve">• </w:t>
      </w:r>
      <w:r w:rsidRPr="001C7BCA">
        <w:rPr>
          <w:rFonts w:eastAsia="Times New Roman" w:cs="Times New Roman"/>
          <w:color w:val="3366CC"/>
          <w:szCs w:val="24"/>
        </w:rPr>
        <w:t xml:space="preserve">all costs associated with travel, </w:t>
      </w:r>
      <w:proofErr w:type="gramStart"/>
      <w:r w:rsidRPr="001C7BCA">
        <w:rPr>
          <w:rFonts w:eastAsia="Times New Roman" w:cs="Times New Roman"/>
          <w:color w:val="3366CC"/>
          <w:szCs w:val="24"/>
        </w:rPr>
        <w:t>accommodation</w:t>
      </w:r>
      <w:proofErr w:type="gramEnd"/>
      <w:r w:rsidRPr="001C7BCA">
        <w:rPr>
          <w:rFonts w:eastAsia="Times New Roman" w:cs="Times New Roman"/>
          <w:color w:val="3366CC"/>
          <w:szCs w:val="24"/>
        </w:rPr>
        <w:t xml:space="preserve"> and meals for workers (including travel, accommodation and meal costs associated with sending people from outside the prescribed distance to work on a regional contract and all ongoing travel, accommodation and meal costs associated with the delivery of the contract).</w:t>
      </w:r>
    </w:p>
    <w:p w14:paraId="12D7128B" w14:textId="77777777" w:rsidR="00262EE0" w:rsidRPr="00BF3485" w:rsidRDefault="00262EE0" w:rsidP="003D5F68">
      <w:pPr>
        <w:widowControl w:val="0"/>
        <w:ind w:left="1080"/>
        <w:rPr>
          <w:rFonts w:eastAsia="Times New Roman" w:cs="Times New Roman"/>
          <w:szCs w:val="24"/>
        </w:rPr>
      </w:pPr>
      <w:r w:rsidRPr="00080F29">
        <w:rPr>
          <w:rFonts w:eastAsia="Times New Roman" w:cs="Times New Roman"/>
          <w:szCs w:val="24"/>
        </w:rPr>
        <w:t xml:space="preserve">(Note: the costs in the last bullet point </w:t>
      </w:r>
      <w:r>
        <w:rPr>
          <w:rFonts w:eastAsia="Times New Roman" w:cs="Times New Roman"/>
          <w:szCs w:val="24"/>
        </w:rPr>
        <w:t xml:space="preserve">are </w:t>
      </w:r>
      <w:r w:rsidRPr="00080F29">
        <w:rPr>
          <w:rFonts w:eastAsia="Times New Roman" w:cs="Times New Roman"/>
          <w:szCs w:val="24"/>
        </w:rPr>
        <w:t xml:space="preserve">now addressed in the </w:t>
      </w:r>
      <w:r>
        <w:rPr>
          <w:rFonts w:eastAsia="Times New Roman" w:cs="Times New Roman"/>
          <w:szCs w:val="24"/>
        </w:rPr>
        <w:t xml:space="preserve">preceding </w:t>
      </w:r>
      <w:r w:rsidRPr="00080F29">
        <w:rPr>
          <w:rFonts w:eastAsia="Times New Roman" w:cs="Times New Roman"/>
          <w:szCs w:val="24"/>
        </w:rPr>
        <w:t>paragraph and hence deleted from this list).</w:t>
      </w:r>
    </w:p>
    <w:p w14:paraId="5ABB76F4" w14:textId="7DBB02FC" w:rsidR="006513CC" w:rsidRPr="00E51993" w:rsidRDefault="006513CC" w:rsidP="006513CC">
      <w:pPr>
        <w:widowControl w:val="0"/>
        <w:spacing w:before="240"/>
        <w:outlineLvl w:val="1"/>
        <w:rPr>
          <w:rFonts w:eastAsia="Times New Roman" w:cs="Times New Roman"/>
          <w:b/>
          <w:bCs/>
          <w:sz w:val="28"/>
          <w:szCs w:val="26"/>
        </w:rPr>
      </w:pPr>
      <w:bookmarkStart w:id="12" w:name="_Toc103955288"/>
      <w:r w:rsidRPr="00E476DE">
        <w:rPr>
          <w:rFonts w:eastAsia="Times New Roman" w:cs="Times New Roman"/>
          <w:b/>
          <w:bCs/>
          <w:sz w:val="28"/>
          <w:szCs w:val="26"/>
        </w:rPr>
        <w:t>Template –</w:t>
      </w:r>
      <w:r>
        <w:rPr>
          <w:rFonts w:eastAsia="Times New Roman" w:cs="Times New Roman"/>
          <w:b/>
          <w:bCs/>
          <w:sz w:val="28"/>
          <w:szCs w:val="26"/>
        </w:rPr>
        <w:t xml:space="preserve"> </w:t>
      </w:r>
      <w:r w:rsidRPr="00441ED9">
        <w:rPr>
          <w:rFonts w:eastAsia="Times New Roman" w:cs="Times New Roman"/>
          <w:b/>
          <w:bCs/>
          <w:sz w:val="28"/>
          <w:szCs w:val="26"/>
        </w:rPr>
        <w:t>Request</w:t>
      </w:r>
      <w:r>
        <w:rPr>
          <w:rFonts w:eastAsia="Times New Roman" w:cs="Times New Roman"/>
          <w:b/>
          <w:bCs/>
          <w:sz w:val="28"/>
          <w:szCs w:val="26"/>
        </w:rPr>
        <w:t xml:space="preserve"> </w:t>
      </w:r>
      <w:proofErr w:type="gramStart"/>
      <w:r w:rsidR="009139D6">
        <w:rPr>
          <w:rFonts w:eastAsia="Times New Roman" w:cs="Times New Roman"/>
          <w:b/>
          <w:bCs/>
          <w:sz w:val="28"/>
          <w:szCs w:val="26"/>
        </w:rPr>
        <w:t>For</w:t>
      </w:r>
      <w:proofErr w:type="gramEnd"/>
      <w:r w:rsidR="009139D6">
        <w:rPr>
          <w:rFonts w:eastAsia="Times New Roman" w:cs="Times New Roman"/>
          <w:b/>
          <w:bCs/>
          <w:sz w:val="28"/>
          <w:szCs w:val="26"/>
        </w:rPr>
        <w:t xml:space="preserve"> Quote </w:t>
      </w:r>
      <w:r>
        <w:rPr>
          <w:rFonts w:eastAsia="Times New Roman" w:cs="Times New Roman"/>
          <w:b/>
          <w:bCs/>
          <w:sz w:val="28"/>
          <w:szCs w:val="26"/>
        </w:rPr>
        <w:t>Cleaning</w:t>
      </w:r>
      <w:bookmarkEnd w:id="12"/>
    </w:p>
    <w:p w14:paraId="64CF6759" w14:textId="77777777" w:rsidR="006513CC" w:rsidRDefault="006513CC" w:rsidP="006513CC">
      <w:pPr>
        <w:widowControl w:val="0"/>
        <w:numPr>
          <w:ilvl w:val="0"/>
          <w:numId w:val="1"/>
        </w:numPr>
        <w:rPr>
          <w:rFonts w:eastAsia="Times New Roman" w:cs="Times New Roman"/>
          <w:szCs w:val="24"/>
        </w:rPr>
      </w:pPr>
      <w:r>
        <w:rPr>
          <w:rFonts w:eastAsia="Times New Roman" w:cs="Times New Roman"/>
          <w:szCs w:val="24"/>
        </w:rPr>
        <w:t xml:space="preserve">Changed optional text in State Agency badge on the Front Cover from </w:t>
      </w:r>
      <w:r w:rsidRPr="000046F3">
        <w:rPr>
          <w:rFonts w:eastAsia="Times New Roman" w:cs="Times New Roman"/>
          <w:color w:val="3366CC"/>
          <w:szCs w:val="24"/>
        </w:rPr>
        <w:t>[</w:t>
      </w:r>
      <w:r>
        <w:rPr>
          <w:rFonts w:eastAsia="Times New Roman" w:cs="Times New Roman"/>
          <w:color w:val="3366CC"/>
          <w:szCs w:val="24"/>
        </w:rPr>
        <w:t>Department of Your Dept Name here</w:t>
      </w:r>
      <w:r w:rsidRPr="000046F3">
        <w:rPr>
          <w:rFonts w:eastAsia="Times New Roman" w:cs="Times New Roman"/>
          <w:color w:val="3366CC"/>
          <w:szCs w:val="24"/>
        </w:rPr>
        <w:t>]</w:t>
      </w:r>
      <w:r>
        <w:rPr>
          <w:rFonts w:eastAsia="Times New Roman" w:cs="Times New Roman"/>
          <w:szCs w:val="24"/>
        </w:rPr>
        <w:t xml:space="preserve"> to </w:t>
      </w:r>
      <w:r w:rsidRPr="000046F3">
        <w:rPr>
          <w:rFonts w:eastAsia="Times New Roman" w:cs="Times New Roman"/>
          <w:color w:val="3366CC"/>
          <w:szCs w:val="24"/>
        </w:rPr>
        <w:t>[State agency Name]</w:t>
      </w:r>
      <w:r>
        <w:rPr>
          <w:rFonts w:eastAsia="Times New Roman" w:cs="Times New Roman"/>
          <w:szCs w:val="24"/>
        </w:rPr>
        <w:t>.</w:t>
      </w:r>
    </w:p>
    <w:p w14:paraId="03BCB314" w14:textId="10CDDB2E" w:rsidR="006513CC" w:rsidRDefault="006513CC" w:rsidP="006513CC">
      <w:pPr>
        <w:widowControl w:val="0"/>
        <w:numPr>
          <w:ilvl w:val="0"/>
          <w:numId w:val="1"/>
        </w:numPr>
        <w:rPr>
          <w:rFonts w:eastAsia="Times New Roman" w:cs="Times New Roman"/>
          <w:szCs w:val="24"/>
        </w:rPr>
      </w:pPr>
      <w:r>
        <w:rPr>
          <w:rFonts w:eastAsia="Times New Roman" w:cs="Times New Roman"/>
          <w:szCs w:val="24"/>
        </w:rPr>
        <w:t xml:space="preserve">Updated footer throughout to reflect ‘Finance Version </w:t>
      </w:r>
      <w:r w:rsidR="002754E3" w:rsidRPr="002754E3">
        <w:rPr>
          <w:rFonts w:eastAsia="Times New Roman" w:cs="Times New Roman"/>
          <w:szCs w:val="24"/>
        </w:rPr>
        <w:t>2</w:t>
      </w:r>
      <w:r w:rsidR="00F8231D">
        <w:rPr>
          <w:rFonts w:eastAsia="Times New Roman" w:cs="Times New Roman"/>
          <w:szCs w:val="24"/>
        </w:rPr>
        <w:t>3</w:t>
      </w:r>
      <w:r w:rsidRPr="002754E3">
        <w:rPr>
          <w:rFonts w:eastAsia="Times New Roman" w:cs="Times New Roman"/>
          <w:szCs w:val="24"/>
        </w:rPr>
        <w:t>052022’.</w:t>
      </w:r>
    </w:p>
    <w:p w14:paraId="792EAF66" w14:textId="77777777" w:rsidR="006513CC" w:rsidRPr="00BF3485" w:rsidRDefault="006513CC" w:rsidP="006513CC">
      <w:pPr>
        <w:widowControl w:val="0"/>
        <w:numPr>
          <w:ilvl w:val="0"/>
          <w:numId w:val="1"/>
        </w:numPr>
        <w:rPr>
          <w:rFonts w:eastAsia="Times New Roman" w:cs="Times New Roman"/>
          <w:b/>
          <w:bCs/>
          <w:szCs w:val="24"/>
        </w:rPr>
      </w:pPr>
      <w:r w:rsidRPr="00BF3485">
        <w:rPr>
          <w:rFonts w:eastAsia="Times New Roman" w:cs="Times New Roman"/>
          <w:b/>
          <w:bCs/>
          <w:szCs w:val="24"/>
        </w:rPr>
        <w:t>Part A Section 1.2.1 Hand and Post Lodgement</w:t>
      </w:r>
    </w:p>
    <w:p w14:paraId="0F0BD18C" w14:textId="77777777" w:rsidR="006513CC" w:rsidRDefault="006513CC" w:rsidP="006513CC">
      <w:pPr>
        <w:widowControl w:val="0"/>
        <w:ind w:left="720"/>
        <w:rPr>
          <w:rFonts w:eastAsia="Times New Roman" w:cs="Times New Roman"/>
          <w:szCs w:val="24"/>
        </w:rPr>
      </w:pPr>
      <w:r>
        <w:rPr>
          <w:rFonts w:eastAsia="Times New Roman" w:cs="Times New Roman"/>
          <w:szCs w:val="24"/>
        </w:rPr>
        <w:lastRenderedPageBreak/>
        <w:t>Updated building name in Tendering Services address from ‘Optima Centre’ to ‘</w:t>
      </w:r>
      <w:r w:rsidRPr="00296DF8">
        <w:rPr>
          <w:rFonts w:eastAsia="Times New Roman" w:cs="Times New Roman"/>
          <w:szCs w:val="24"/>
        </w:rPr>
        <w:t>Djookanup</w:t>
      </w:r>
      <w:r>
        <w:rPr>
          <w:rFonts w:eastAsia="Times New Roman" w:cs="Times New Roman"/>
          <w:szCs w:val="24"/>
        </w:rPr>
        <w:t>’.</w:t>
      </w:r>
    </w:p>
    <w:p w14:paraId="53729424" w14:textId="0200519F" w:rsidR="006513CC" w:rsidRDefault="006513CC" w:rsidP="006513CC">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Section </w:t>
      </w:r>
      <w:r w:rsidR="008D434B">
        <w:rPr>
          <w:rFonts w:eastAsia="Times New Roman" w:cs="Times New Roman"/>
          <w:b/>
          <w:bCs/>
          <w:szCs w:val="24"/>
        </w:rPr>
        <w:t>1.9</w:t>
      </w:r>
      <w:r>
        <w:rPr>
          <w:rFonts w:eastAsia="Times New Roman" w:cs="Times New Roman"/>
          <w:b/>
          <w:bCs/>
          <w:szCs w:val="24"/>
        </w:rPr>
        <w:t xml:space="preserve"> </w:t>
      </w:r>
    </w:p>
    <w:p w14:paraId="6DAA1054" w14:textId="77777777" w:rsidR="006513CC" w:rsidRDefault="006513CC" w:rsidP="003D5F68">
      <w:pPr>
        <w:keepNext/>
        <w:widowControl w:val="0"/>
        <w:numPr>
          <w:ilvl w:val="1"/>
          <w:numId w:val="1"/>
        </w:numPr>
        <w:ind w:left="1077" w:hanging="357"/>
        <w:rPr>
          <w:rFonts w:eastAsia="Times New Roman" w:cs="Times New Roman"/>
          <w:szCs w:val="24"/>
        </w:rPr>
      </w:pPr>
      <w:r>
        <w:rPr>
          <w:rFonts w:eastAsia="Times New Roman" w:cs="Times New Roman"/>
          <w:szCs w:val="24"/>
        </w:rPr>
        <w:t>Deleted paragraph of instructional text:</w:t>
      </w:r>
    </w:p>
    <w:p w14:paraId="30414BE5" w14:textId="77777777" w:rsidR="006513CC" w:rsidRPr="00F5517E" w:rsidRDefault="006513CC" w:rsidP="003D5F68">
      <w:pPr>
        <w:pStyle w:val="BodyText"/>
        <w:ind w:left="1083"/>
        <w:rPr>
          <w:i/>
          <w:color w:val="C00000"/>
          <w:lang w:val="en-AU"/>
        </w:rPr>
      </w:pPr>
      <w:r w:rsidRPr="00F5517E">
        <w:rPr>
          <w:i/>
          <w:color w:val="C00000"/>
          <w:lang w:val="en-AU"/>
        </w:rPr>
        <w:t xml:space="preserve">[In July 2020, the Premier launched the revised Buy Local Policy, known as the WA Buy Local Policy 2020.  The Buy Local Policy 2002 is being phased out as part of a planned transition across to the WA Buy Local Policy 2020. Until formally advised by the Department of Jobs, Tourism, </w:t>
      </w:r>
      <w:proofErr w:type="gramStart"/>
      <w:r w:rsidRPr="00F5517E">
        <w:rPr>
          <w:i/>
          <w:color w:val="C00000"/>
          <w:lang w:val="en-AU"/>
        </w:rPr>
        <w:t>Science</w:t>
      </w:r>
      <w:proofErr w:type="gramEnd"/>
      <w:r w:rsidRPr="00F5517E">
        <w:rPr>
          <w:i/>
          <w:color w:val="C00000"/>
          <w:lang w:val="en-AU"/>
        </w:rPr>
        <w:t xml:space="preserve"> and Innovation (JTSI), State Agencies are to continue to operate under the Buy Local Policy 2002.  For further clarification on which Policy to use, contact JTSI at: phone 6277 2999 or email industrylink@jtsi.wa.gov.au. Drafters need to therefore choose either Buy Local Policy 2002 or WA Buy Local Policy 2020 for point b).]</w:t>
      </w:r>
    </w:p>
    <w:p w14:paraId="540960E3" w14:textId="77777777" w:rsidR="006513CC" w:rsidRPr="000B63BE" w:rsidRDefault="006513CC" w:rsidP="003D5F68">
      <w:pPr>
        <w:keepNext/>
        <w:widowControl w:val="0"/>
        <w:numPr>
          <w:ilvl w:val="1"/>
          <w:numId w:val="1"/>
        </w:numPr>
        <w:ind w:left="1077" w:hanging="357"/>
        <w:rPr>
          <w:rFonts w:eastAsia="Times New Roman" w:cs="Times New Roman"/>
          <w:szCs w:val="24"/>
        </w:rPr>
      </w:pPr>
      <w:r w:rsidRPr="000B63BE">
        <w:rPr>
          <w:rFonts w:eastAsia="Times New Roman" w:cs="Times New Roman"/>
          <w:szCs w:val="24"/>
        </w:rPr>
        <w:t xml:space="preserve">Updated the heading and text in subsection (b) to delete references to Buy Local Policy 2002 and reflect the current WA Buy Local Policy 2022. Subsection b now reads: </w:t>
      </w:r>
    </w:p>
    <w:p w14:paraId="06D6D65C" w14:textId="77777777" w:rsidR="006513CC" w:rsidRPr="005C2582" w:rsidRDefault="006513CC" w:rsidP="003D5F68">
      <w:pPr>
        <w:keepNext/>
        <w:widowControl w:val="0"/>
        <w:ind w:left="1077"/>
        <w:rPr>
          <w:rFonts w:eastAsia="Times New Roman" w:cs="Times New Roman"/>
          <w:szCs w:val="24"/>
        </w:rPr>
      </w:pPr>
      <w:r w:rsidRPr="001E1C23">
        <w:rPr>
          <w:rFonts w:eastAsia="Times New Roman" w:cs="Times New Roman"/>
          <w:szCs w:val="24"/>
        </w:rPr>
        <w:t>b).</w:t>
      </w:r>
      <w:r w:rsidRPr="001E1C23">
        <w:rPr>
          <w:rFonts w:eastAsia="Times New Roman" w:cs="Times New Roman"/>
          <w:szCs w:val="24"/>
        </w:rPr>
        <w:tab/>
      </w:r>
      <w:r w:rsidRPr="00380C3B">
        <w:rPr>
          <w:rFonts w:eastAsia="Times New Roman" w:cs="Times New Roman"/>
          <w:szCs w:val="24"/>
        </w:rPr>
        <w:t>The WA Buy Local Policy 2022</w:t>
      </w:r>
    </w:p>
    <w:p w14:paraId="7AEA3E7E" w14:textId="77777777" w:rsidR="006513CC" w:rsidRDefault="006513CC" w:rsidP="003D5F68">
      <w:pPr>
        <w:keepNext/>
        <w:widowControl w:val="0"/>
        <w:ind w:left="1077"/>
        <w:rPr>
          <w:rFonts w:eastAsia="Times New Roman" w:cs="Times New Roman"/>
          <w:color w:val="3366CC"/>
          <w:szCs w:val="24"/>
        </w:rPr>
      </w:pPr>
      <w:r w:rsidRPr="005C2582">
        <w:rPr>
          <w:rFonts w:eastAsia="Times New Roman" w:cs="Times New Roman"/>
          <w:szCs w:val="24"/>
        </w:rPr>
        <w:t xml:space="preserve">The </w:t>
      </w:r>
      <w:hyperlink r:id="rId31" w:history="1">
        <w:r w:rsidRPr="005C2582">
          <w:rPr>
            <w:rStyle w:val="Hyperlink"/>
            <w:rFonts w:eastAsia="Times New Roman"/>
            <w:iCs/>
            <w:color w:val="0000FF"/>
            <w:sz w:val="24"/>
            <w:szCs w:val="24"/>
          </w:rPr>
          <w:t>WA Buy Local Policy 2022</w:t>
        </w:r>
      </w:hyperlink>
      <w:r w:rsidRPr="005C2582">
        <w:rPr>
          <w:rFonts w:eastAsia="Times New Roman" w:cs="Times New Roman"/>
          <w:szCs w:val="24"/>
        </w:rPr>
        <w:t xml:space="preserve"> can be viewed and downloaded at wa.gov.au.</w:t>
      </w:r>
    </w:p>
    <w:p w14:paraId="2CAADB91" w14:textId="0A3274B4" w:rsidR="006513CC" w:rsidRDefault="006513CC" w:rsidP="006513CC">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 xml:space="preserve">Schedule 1 Customer Contract Details Item </w:t>
      </w:r>
      <w:r w:rsidR="006125A3">
        <w:rPr>
          <w:rFonts w:eastAsia="Times New Roman" w:cs="Times New Roman"/>
          <w:b/>
          <w:bCs/>
          <w:szCs w:val="24"/>
        </w:rPr>
        <w:t>1</w:t>
      </w:r>
      <w:r>
        <w:rPr>
          <w:rFonts w:eastAsia="Times New Roman" w:cs="Times New Roman"/>
          <w:b/>
          <w:bCs/>
          <w:szCs w:val="24"/>
        </w:rPr>
        <w:t xml:space="preserve">3. </w:t>
      </w:r>
      <w:r w:rsidRPr="002E0B4A">
        <w:rPr>
          <w:rFonts w:eastAsia="Times New Roman" w:cs="Times New Roman"/>
          <w:b/>
          <w:bCs/>
          <w:szCs w:val="24"/>
        </w:rPr>
        <w:t>WA Buy Local Policy 2022</w:t>
      </w:r>
    </w:p>
    <w:p w14:paraId="31B623F7" w14:textId="77777777" w:rsidR="006513CC" w:rsidRPr="002E0B4A" w:rsidRDefault="006513CC" w:rsidP="003D5F68">
      <w:pPr>
        <w:keepNext/>
        <w:widowControl w:val="0"/>
        <w:numPr>
          <w:ilvl w:val="1"/>
          <w:numId w:val="1"/>
        </w:numPr>
        <w:ind w:left="1077" w:hanging="357"/>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338E8FDA" w14:textId="77777777" w:rsidR="006513CC" w:rsidRDefault="006513CC" w:rsidP="003D5F68">
      <w:pPr>
        <w:keepNext/>
        <w:widowControl w:val="0"/>
        <w:numPr>
          <w:ilvl w:val="1"/>
          <w:numId w:val="1"/>
        </w:numPr>
        <w:ind w:left="1077" w:hanging="357"/>
        <w:rPr>
          <w:rFonts w:eastAsia="Times New Roman" w:cs="Times New Roman"/>
          <w:szCs w:val="24"/>
        </w:rPr>
      </w:pPr>
      <w:r>
        <w:rPr>
          <w:rFonts w:eastAsia="Times New Roman" w:cs="Times New Roman"/>
          <w:szCs w:val="24"/>
        </w:rPr>
        <w:t>Updated instructional text to read:</w:t>
      </w:r>
    </w:p>
    <w:p w14:paraId="7F315EDB" w14:textId="77777777" w:rsidR="006513CC" w:rsidRPr="0022574F" w:rsidRDefault="006513CC" w:rsidP="003D5F68">
      <w:pPr>
        <w:keepNext/>
        <w:widowControl w:val="0"/>
        <w:ind w:left="1077"/>
        <w:rPr>
          <w:rFonts w:eastAsia="Times New Roman" w:cs="Times New Roman"/>
          <w:i/>
          <w:iCs/>
          <w:color w:val="C00000"/>
          <w:szCs w:val="24"/>
        </w:rPr>
      </w:pPr>
      <w:r w:rsidRPr="0022574F">
        <w:rPr>
          <w:rFonts w:eastAsia="Times New Roman" w:cs="Times New Roman"/>
          <w:i/>
          <w:iCs/>
          <w:color w:val="C00000"/>
          <w:szCs w:val="24"/>
        </w:rPr>
        <w:t>If this procurement has a regional delivery point(s), and a State Agency requires a contractor to provide reporting for the agency’s Implementation Agreement, the reporting should be identified here.</w:t>
      </w:r>
    </w:p>
    <w:p w14:paraId="2410EE66" w14:textId="77777777" w:rsidR="006513CC" w:rsidRDefault="006513CC" w:rsidP="003D5F68">
      <w:pPr>
        <w:keepNext/>
        <w:widowControl w:val="0"/>
        <w:numPr>
          <w:ilvl w:val="1"/>
          <w:numId w:val="1"/>
        </w:numPr>
        <w:ind w:left="1077" w:hanging="357"/>
        <w:rPr>
          <w:rFonts w:eastAsia="Times New Roman" w:cs="Times New Roman"/>
          <w:szCs w:val="24"/>
        </w:rPr>
      </w:pPr>
      <w:r>
        <w:rPr>
          <w:rFonts w:eastAsia="Times New Roman" w:cs="Times New Roman"/>
          <w:szCs w:val="24"/>
        </w:rPr>
        <w:t>Added preliminary clause prompting drafters to describe specific reporting requirements:</w:t>
      </w:r>
    </w:p>
    <w:p w14:paraId="389675D4" w14:textId="77777777" w:rsidR="006513CC" w:rsidRDefault="006513CC" w:rsidP="003D5F68">
      <w:pPr>
        <w:pStyle w:val="ListParagraph"/>
        <w:keepNext/>
        <w:widowControl w:val="0"/>
        <w:numPr>
          <w:ilvl w:val="0"/>
          <w:numId w:val="38"/>
        </w:numPr>
        <w:spacing w:after="60"/>
        <w:ind w:left="1440" w:hanging="357"/>
        <w:rPr>
          <w:color w:val="3366CC"/>
        </w:rPr>
      </w:pPr>
      <w:r w:rsidRPr="00941A1D">
        <w:rPr>
          <w:color w:val="3366CC"/>
        </w:rPr>
        <w:t>Reporting</w:t>
      </w:r>
    </w:p>
    <w:p w14:paraId="7F331762" w14:textId="77777777" w:rsidR="006513CC" w:rsidRPr="00941A1D" w:rsidRDefault="006513CC" w:rsidP="003D5F68">
      <w:pPr>
        <w:keepNext/>
        <w:widowControl w:val="0"/>
        <w:ind w:left="1083"/>
        <w:rPr>
          <w:color w:val="3366CC"/>
        </w:rPr>
      </w:pPr>
      <w:r w:rsidRPr="00941A1D">
        <w:rPr>
          <w:color w:val="3366CC"/>
        </w:rPr>
        <w:t>[Insert contractor reporting requirements for your agency’s WA Buy Local Policy Implementation Agreement obligations]</w:t>
      </w:r>
    </w:p>
    <w:p w14:paraId="661514D8" w14:textId="27BA1955" w:rsidR="006513CC" w:rsidRDefault="006513CC" w:rsidP="006513CC">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A </w:t>
      </w:r>
      <w:r>
        <w:rPr>
          <w:rFonts w:eastAsia="Times New Roman" w:cs="Times New Roman"/>
          <w:b/>
          <w:bCs/>
          <w:szCs w:val="24"/>
        </w:rPr>
        <w:t xml:space="preserve">Schedule 1 Customer Contract Details Item </w:t>
      </w:r>
      <w:r w:rsidR="006125A3">
        <w:rPr>
          <w:rFonts w:eastAsia="Times New Roman" w:cs="Times New Roman"/>
          <w:b/>
          <w:bCs/>
          <w:szCs w:val="24"/>
        </w:rPr>
        <w:t>1</w:t>
      </w:r>
      <w:r>
        <w:rPr>
          <w:rFonts w:eastAsia="Times New Roman" w:cs="Times New Roman"/>
          <w:b/>
          <w:bCs/>
          <w:szCs w:val="24"/>
        </w:rPr>
        <w:t xml:space="preserve">4. </w:t>
      </w:r>
      <w:r w:rsidRPr="005F6EBF">
        <w:rPr>
          <w:rFonts w:eastAsia="Times New Roman" w:cs="Times New Roman"/>
          <w:b/>
          <w:bCs/>
          <w:szCs w:val="24"/>
        </w:rPr>
        <w:t>National Principles for Child Safe Organisations</w:t>
      </w:r>
    </w:p>
    <w:p w14:paraId="51CD8141" w14:textId="77777777" w:rsidR="006513CC" w:rsidRPr="00A746AF" w:rsidRDefault="006513CC" w:rsidP="006513CC">
      <w:pPr>
        <w:widowControl w:val="0"/>
        <w:ind w:left="720"/>
        <w:rPr>
          <w:rFonts w:eastAsia="Times New Roman" w:cs="Times New Roman"/>
          <w:szCs w:val="24"/>
        </w:rPr>
      </w:pPr>
      <w:r w:rsidRPr="00A746AF">
        <w:rPr>
          <w:rFonts w:eastAsia="Times New Roman" w:cs="Times New Roman"/>
          <w:szCs w:val="24"/>
        </w:rPr>
        <w:t>Deleted the following text from this optional clause:</w:t>
      </w:r>
    </w:p>
    <w:p w14:paraId="53E46BD6" w14:textId="77777777" w:rsidR="006513CC" w:rsidRPr="00531AE7" w:rsidRDefault="006513CC" w:rsidP="006513CC">
      <w:pPr>
        <w:widowControl w:val="0"/>
        <w:ind w:left="720"/>
        <w:rPr>
          <w:rFonts w:eastAsia="Times New Roman" w:cs="Times New Roman"/>
          <w:color w:val="3366CC"/>
          <w:szCs w:val="24"/>
        </w:rPr>
      </w:pPr>
      <w:r w:rsidRPr="00531AE7">
        <w:rPr>
          <w:rFonts w:eastAsia="Times New Roman" w:cs="Times New Roman"/>
          <w:color w:val="3366CC"/>
          <w:szCs w:val="24"/>
        </w:rPr>
        <w:t>b.</w:t>
      </w:r>
      <w:r w:rsidRPr="00531AE7">
        <w:rPr>
          <w:rFonts w:eastAsia="Times New Roman" w:cs="Times New Roman"/>
          <w:color w:val="3366CC"/>
          <w:szCs w:val="24"/>
        </w:rPr>
        <w:tab/>
        <w:t>provide training to ensure that all Contractor Personnel are aware of and comply with the National Principles for Child Safe Organisations; and</w:t>
      </w:r>
    </w:p>
    <w:p w14:paraId="7D09C6AE" w14:textId="77777777" w:rsidR="006513CC" w:rsidRPr="00531AE7" w:rsidRDefault="006513CC" w:rsidP="006513CC">
      <w:pPr>
        <w:widowControl w:val="0"/>
        <w:ind w:left="720"/>
        <w:rPr>
          <w:rFonts w:eastAsia="Times New Roman" w:cs="Times New Roman"/>
          <w:color w:val="3366CC"/>
          <w:szCs w:val="24"/>
        </w:rPr>
      </w:pPr>
      <w:r w:rsidRPr="00531AE7">
        <w:rPr>
          <w:rFonts w:eastAsia="Times New Roman" w:cs="Times New Roman"/>
          <w:color w:val="3366CC"/>
          <w:szCs w:val="24"/>
        </w:rPr>
        <w:t>c.</w:t>
      </w:r>
      <w:r w:rsidRPr="00531AE7">
        <w:rPr>
          <w:rFonts w:eastAsia="Times New Roman" w:cs="Times New Roman"/>
          <w:color w:val="3366CC"/>
          <w:szCs w:val="24"/>
        </w:rPr>
        <w:tab/>
      </w:r>
      <w:proofErr w:type="gramStart"/>
      <w:r w:rsidRPr="00531AE7">
        <w:rPr>
          <w:rFonts w:eastAsia="Times New Roman" w:cs="Times New Roman"/>
          <w:color w:val="3366CC"/>
          <w:szCs w:val="24"/>
        </w:rPr>
        <w:t>provide</w:t>
      </w:r>
      <w:proofErr w:type="gramEnd"/>
      <w:r w:rsidRPr="00531AE7">
        <w:rPr>
          <w:rFonts w:eastAsia="Times New Roman" w:cs="Times New Roman"/>
          <w:color w:val="3366CC"/>
          <w:szCs w:val="24"/>
        </w:rPr>
        <w:t xml:space="preserve"> evidence of compliance with the National Principles for Child Safe Organisations to the Contract Authority or Customer as and when required.</w:t>
      </w:r>
    </w:p>
    <w:p w14:paraId="7B180E86" w14:textId="77777777" w:rsidR="006513CC" w:rsidRDefault="006513CC" w:rsidP="006513CC">
      <w:pPr>
        <w:widowControl w:val="0"/>
        <w:numPr>
          <w:ilvl w:val="0"/>
          <w:numId w:val="1"/>
        </w:numPr>
        <w:rPr>
          <w:rFonts w:eastAsia="Times New Roman" w:cs="Times New Roman"/>
          <w:b/>
          <w:bCs/>
          <w:szCs w:val="24"/>
        </w:rPr>
      </w:pPr>
      <w:r w:rsidRPr="00BF3485">
        <w:rPr>
          <w:rFonts w:eastAsia="Times New Roman" w:cs="Times New Roman"/>
          <w:b/>
          <w:bCs/>
          <w:szCs w:val="24"/>
        </w:rPr>
        <w:t xml:space="preserve">Part </w:t>
      </w:r>
      <w:r>
        <w:rPr>
          <w:rFonts w:eastAsia="Times New Roman" w:cs="Times New Roman"/>
          <w:b/>
          <w:bCs/>
          <w:szCs w:val="24"/>
        </w:rPr>
        <w:t>B</w:t>
      </w:r>
      <w:r w:rsidRPr="00BF3485">
        <w:rPr>
          <w:rFonts w:eastAsia="Times New Roman" w:cs="Times New Roman"/>
          <w:b/>
          <w:bCs/>
          <w:szCs w:val="24"/>
        </w:rPr>
        <w:t xml:space="preserve"> </w:t>
      </w:r>
      <w:r>
        <w:rPr>
          <w:rFonts w:eastAsia="Times New Roman" w:cs="Times New Roman"/>
          <w:b/>
          <w:bCs/>
          <w:szCs w:val="24"/>
        </w:rPr>
        <w:t>Schedule 3 clause (d) Regional Price Preferences</w:t>
      </w:r>
    </w:p>
    <w:p w14:paraId="64F21AB2" w14:textId="77777777" w:rsidR="006513CC" w:rsidRDefault="006513CC" w:rsidP="003D5F68">
      <w:pPr>
        <w:widowControl w:val="0"/>
        <w:numPr>
          <w:ilvl w:val="1"/>
          <w:numId w:val="1"/>
        </w:numPr>
        <w:ind w:left="1080"/>
        <w:rPr>
          <w:rFonts w:eastAsia="Times New Roman" w:cs="Times New Roman"/>
          <w:szCs w:val="24"/>
        </w:rPr>
      </w:pPr>
      <w:r>
        <w:rPr>
          <w:rFonts w:eastAsia="Times New Roman" w:cs="Times New Roman"/>
          <w:szCs w:val="24"/>
        </w:rPr>
        <w:t xml:space="preserve">Deleted the instructional text and optional clause text relating to the </w:t>
      </w:r>
      <w:r w:rsidRPr="005733B1">
        <w:rPr>
          <w:rFonts w:eastAsia="Times New Roman" w:cs="Times New Roman"/>
          <w:szCs w:val="24"/>
        </w:rPr>
        <w:t>Buy Local Policy 2002</w:t>
      </w:r>
      <w:r>
        <w:rPr>
          <w:rFonts w:eastAsia="Times New Roman" w:cs="Times New Roman"/>
          <w:szCs w:val="24"/>
        </w:rPr>
        <w:t xml:space="preserve">. </w:t>
      </w:r>
    </w:p>
    <w:p w14:paraId="36F70DC9" w14:textId="77777777" w:rsidR="006513CC" w:rsidRPr="008718AB" w:rsidRDefault="006513CC" w:rsidP="003D5F68">
      <w:pPr>
        <w:widowControl w:val="0"/>
        <w:numPr>
          <w:ilvl w:val="1"/>
          <w:numId w:val="1"/>
        </w:numPr>
        <w:ind w:left="1080"/>
        <w:rPr>
          <w:rFonts w:eastAsia="Times New Roman" w:cs="Times New Roman"/>
          <w:szCs w:val="24"/>
        </w:rPr>
      </w:pPr>
      <w:r>
        <w:rPr>
          <w:rFonts w:eastAsia="Times New Roman" w:cs="Times New Roman"/>
          <w:szCs w:val="24"/>
        </w:rPr>
        <w:t xml:space="preserve">Deleted the instruction to </w:t>
      </w:r>
      <w:r w:rsidRPr="008718AB">
        <w:rPr>
          <w:rFonts w:eastAsia="Times New Roman" w:cs="Times New Roman"/>
          <w:i/>
          <w:iCs/>
          <w:color w:val="C00000"/>
          <w:szCs w:val="24"/>
        </w:rPr>
        <w:t>[Use the following clause content if the WA Buy Local Policy 2020 applies to this procurement.]</w:t>
      </w:r>
    </w:p>
    <w:p w14:paraId="3ED899CF" w14:textId="77777777" w:rsidR="006513CC" w:rsidRDefault="006513CC" w:rsidP="003D5F68">
      <w:pPr>
        <w:widowControl w:val="0"/>
        <w:numPr>
          <w:ilvl w:val="1"/>
          <w:numId w:val="1"/>
        </w:numPr>
        <w:ind w:left="1080"/>
        <w:rPr>
          <w:rFonts w:eastAsia="Times New Roman" w:cs="Times New Roman"/>
          <w:szCs w:val="24"/>
        </w:rPr>
      </w:pPr>
      <w:r>
        <w:rPr>
          <w:rFonts w:eastAsia="Times New Roman" w:cs="Times New Roman"/>
          <w:szCs w:val="24"/>
        </w:rPr>
        <w:t>Added the following instructional text:</w:t>
      </w:r>
    </w:p>
    <w:p w14:paraId="1691601C" w14:textId="77777777" w:rsidR="006513CC" w:rsidRPr="00BE5A64" w:rsidRDefault="006513CC" w:rsidP="003D5F68">
      <w:pPr>
        <w:widowControl w:val="0"/>
        <w:ind w:left="1080"/>
        <w:rPr>
          <w:rFonts w:eastAsia="Times New Roman" w:cs="Times New Roman"/>
          <w:i/>
          <w:iCs/>
          <w:szCs w:val="24"/>
        </w:rPr>
      </w:pPr>
      <w:r w:rsidRPr="00BE5A64">
        <w:rPr>
          <w:rFonts w:eastAsia="Times New Roman" w:cs="Times New Roman"/>
          <w:i/>
          <w:iCs/>
          <w:color w:val="C00000"/>
          <w:szCs w:val="24"/>
        </w:rPr>
        <w:lastRenderedPageBreak/>
        <w:t>[Drafters to Note: Refer to section 4 of the WA Buy Local Policy 2022 for further detail on Regional Price Preferences including details on multiple points of delivery, establishing a standing offer, and discretions of an Accountable Authority.]</w:t>
      </w:r>
    </w:p>
    <w:p w14:paraId="6220D7B4" w14:textId="77777777" w:rsidR="006513CC" w:rsidRDefault="006513CC" w:rsidP="003D5F68">
      <w:pPr>
        <w:keepNext/>
        <w:widowControl w:val="0"/>
        <w:numPr>
          <w:ilvl w:val="1"/>
          <w:numId w:val="1"/>
        </w:numPr>
        <w:ind w:left="1074" w:hanging="357"/>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210003D0" w14:textId="77777777" w:rsidR="006513CC" w:rsidRDefault="006513CC" w:rsidP="003D5F68">
      <w:pPr>
        <w:keepNext/>
        <w:widowControl w:val="0"/>
        <w:numPr>
          <w:ilvl w:val="1"/>
          <w:numId w:val="1"/>
        </w:numPr>
        <w:ind w:left="1074" w:hanging="357"/>
        <w:rPr>
          <w:rFonts w:eastAsia="Times New Roman" w:cs="Times New Roman"/>
          <w:szCs w:val="24"/>
        </w:rPr>
      </w:pPr>
      <w:r>
        <w:rPr>
          <w:rFonts w:eastAsia="Times New Roman" w:cs="Times New Roman"/>
          <w:szCs w:val="24"/>
        </w:rPr>
        <w:t xml:space="preserve">Replaced the link to the </w:t>
      </w:r>
      <w:r w:rsidRPr="002E0B4A">
        <w:rPr>
          <w:rFonts w:eastAsia="Times New Roman" w:cs="Times New Roman"/>
          <w:szCs w:val="24"/>
        </w:rPr>
        <w:t>WA Buy Local Policy 2020</w:t>
      </w:r>
      <w:r>
        <w:rPr>
          <w:rFonts w:eastAsia="Times New Roman" w:cs="Times New Roman"/>
          <w:szCs w:val="24"/>
        </w:rPr>
        <w:t xml:space="preserve"> (</w:t>
      </w:r>
      <w:hyperlink r:id="rId32" w:history="1">
        <w:r w:rsidRPr="004333F4">
          <w:rPr>
            <w:rStyle w:val="Hyperlink"/>
            <w:rFonts w:eastAsia="Times New Roman"/>
            <w:sz w:val="24"/>
            <w:szCs w:val="24"/>
          </w:rPr>
          <w:t>www.wa.gov.au/government/publications/western-australian-buy-local-policy-2020</w:t>
        </w:r>
      </w:hyperlink>
      <w:r>
        <w:rPr>
          <w:rFonts w:eastAsia="Times New Roman" w:cs="Times New Roman"/>
          <w:szCs w:val="24"/>
        </w:rPr>
        <w:t xml:space="preserve">) with a link to the </w:t>
      </w:r>
      <w:r w:rsidRPr="002E0B4A">
        <w:rPr>
          <w:rFonts w:eastAsia="Times New Roman" w:cs="Times New Roman"/>
          <w:szCs w:val="24"/>
        </w:rPr>
        <w:t>WA Buy Local Policy 202</w:t>
      </w:r>
      <w:r>
        <w:rPr>
          <w:rFonts w:eastAsia="Times New Roman" w:cs="Times New Roman"/>
          <w:szCs w:val="24"/>
        </w:rPr>
        <w:t>2 (</w:t>
      </w:r>
      <w:hyperlink r:id="rId33" w:history="1">
        <w:r w:rsidRPr="004333F4">
          <w:rPr>
            <w:rStyle w:val="Hyperlink"/>
            <w:rFonts w:eastAsia="Times New Roman"/>
            <w:sz w:val="24"/>
            <w:szCs w:val="24"/>
          </w:rPr>
          <w:t>www.wa.gov.au/government/publications/western-australian-buy-local-policy-2022</w:t>
        </w:r>
      </w:hyperlink>
      <w:r>
        <w:rPr>
          <w:rFonts w:eastAsia="Times New Roman" w:cs="Times New Roman"/>
          <w:szCs w:val="24"/>
        </w:rPr>
        <w:t>)</w:t>
      </w:r>
    </w:p>
    <w:p w14:paraId="189EF9DD" w14:textId="77777777" w:rsidR="006513CC" w:rsidRDefault="006513CC" w:rsidP="003D5F68">
      <w:pPr>
        <w:widowControl w:val="0"/>
        <w:numPr>
          <w:ilvl w:val="1"/>
          <w:numId w:val="1"/>
        </w:numPr>
        <w:ind w:left="1080"/>
        <w:rPr>
          <w:rFonts w:eastAsia="Times New Roman" w:cs="Times New Roman"/>
          <w:szCs w:val="24"/>
        </w:rPr>
      </w:pPr>
      <w:r>
        <w:rPr>
          <w:rFonts w:eastAsia="Times New Roman" w:cs="Times New Roman"/>
          <w:szCs w:val="24"/>
        </w:rPr>
        <w:t>Updated the optional and instructional text in the paragraph specifying the prescribed distance:</w:t>
      </w:r>
    </w:p>
    <w:p w14:paraId="25E448B6" w14:textId="77777777" w:rsidR="006513CC" w:rsidRPr="00807966" w:rsidRDefault="006513CC" w:rsidP="003D5F68">
      <w:pPr>
        <w:widowControl w:val="0"/>
        <w:ind w:left="1080"/>
        <w:rPr>
          <w:rFonts w:eastAsia="Times New Roman" w:cs="Times New Roman"/>
          <w:color w:val="3366CC"/>
          <w:szCs w:val="24"/>
        </w:rPr>
      </w:pPr>
      <w:r w:rsidRPr="00807966">
        <w:rPr>
          <w:rFonts w:eastAsia="Times New Roman" w:cs="Times New Roman"/>
          <w:color w:val="3366CC"/>
          <w:szCs w:val="24"/>
        </w:rPr>
        <w:t xml:space="preserve">The Prescribed Distance for this contract is: [Insert Number of Kilometres] km, excluding any area falling within Zone 1 (Perth Metropolitan Area). </w:t>
      </w:r>
      <w:r w:rsidRPr="00807966">
        <w:rPr>
          <w:rFonts w:eastAsia="Times New Roman" w:cs="Times New Roman"/>
          <w:i/>
          <w:iCs/>
          <w:color w:val="C00000"/>
          <w:szCs w:val="24"/>
        </w:rPr>
        <w:t>Remove the reference to ‘excluding any area falling within Zone 1 (Perth Metropolitan Area)’ if no area of the prescribed distance will fall within Zone 1.</w:t>
      </w:r>
    </w:p>
    <w:p w14:paraId="41C63526" w14:textId="77777777" w:rsidR="006513CC" w:rsidRDefault="006513CC" w:rsidP="003D5F68">
      <w:pPr>
        <w:widowControl w:val="0"/>
        <w:numPr>
          <w:ilvl w:val="1"/>
          <w:numId w:val="1"/>
        </w:numPr>
        <w:ind w:left="1080"/>
        <w:rPr>
          <w:rFonts w:eastAsia="Times New Roman" w:cs="Times New Roman"/>
          <w:szCs w:val="24"/>
        </w:rPr>
      </w:pPr>
      <w:r>
        <w:rPr>
          <w:rFonts w:eastAsia="Times New Roman" w:cs="Times New Roman"/>
          <w:szCs w:val="24"/>
        </w:rPr>
        <w:t>Replaced references to ‘Perth Region’ with ‘Perth Metropolitan Area’.</w:t>
      </w:r>
    </w:p>
    <w:p w14:paraId="6BF1D422" w14:textId="77777777" w:rsidR="006513CC" w:rsidRDefault="006513CC" w:rsidP="003D5F68">
      <w:pPr>
        <w:widowControl w:val="0"/>
        <w:numPr>
          <w:ilvl w:val="1"/>
          <w:numId w:val="1"/>
        </w:numPr>
        <w:ind w:left="1080"/>
        <w:rPr>
          <w:rFonts w:eastAsia="Times New Roman" w:cs="Times New Roman"/>
          <w:szCs w:val="24"/>
        </w:rPr>
      </w:pPr>
      <w:r>
        <w:rPr>
          <w:rFonts w:eastAsia="Times New Roman" w:cs="Times New Roman"/>
          <w:szCs w:val="24"/>
        </w:rPr>
        <w:t xml:space="preserve">Added the following text to reflect the costs for which the Regional Price Preference can be claimed under the WA Buy Local Policy 2022: </w:t>
      </w:r>
    </w:p>
    <w:p w14:paraId="37641AAE" w14:textId="77777777" w:rsidR="006513CC" w:rsidRDefault="006513CC" w:rsidP="003D5F68">
      <w:pPr>
        <w:widowControl w:val="0"/>
        <w:ind w:left="1080"/>
        <w:rPr>
          <w:rFonts w:eastAsia="Times New Roman" w:cs="Times New Roman"/>
          <w:color w:val="3366CC"/>
          <w:szCs w:val="24"/>
        </w:rPr>
      </w:pPr>
      <w:r w:rsidRPr="005445CD">
        <w:rPr>
          <w:rFonts w:eastAsia="Times New Roman" w:cs="Times New Roman"/>
          <w:color w:val="3366CC"/>
          <w:szCs w:val="24"/>
        </w:rPr>
        <w:t>Eligible costs also include travel, accommodation and meal costs associated with working on a regional contract and all ongoing travel, accommodation and meal costs associated with the delivery of the contract outcome</w:t>
      </w:r>
      <w:r w:rsidRPr="00715698">
        <w:rPr>
          <w:rFonts w:eastAsia="Times New Roman" w:cs="Times New Roman"/>
          <w:color w:val="3366CC"/>
          <w:szCs w:val="24"/>
        </w:rPr>
        <w:t xml:space="preserve">. Land property rental or leasing are not eligible regional content, however other forms of leasing, </w:t>
      </w:r>
      <w:proofErr w:type="gramStart"/>
      <w:r w:rsidRPr="00715698">
        <w:rPr>
          <w:rFonts w:eastAsia="Times New Roman" w:cs="Times New Roman"/>
          <w:color w:val="3366CC"/>
          <w:szCs w:val="24"/>
        </w:rPr>
        <w:t>renting</w:t>
      </w:r>
      <w:proofErr w:type="gramEnd"/>
      <w:r w:rsidRPr="00715698">
        <w:rPr>
          <w:rFonts w:eastAsia="Times New Roman" w:cs="Times New Roman"/>
          <w:color w:val="3366CC"/>
          <w:szCs w:val="24"/>
        </w:rPr>
        <w:t xml:space="preserve"> and hiring of services are eligible costs.</w:t>
      </w:r>
    </w:p>
    <w:p w14:paraId="166068A5" w14:textId="77777777" w:rsidR="006513CC" w:rsidRDefault="006513CC" w:rsidP="003D5F68">
      <w:pPr>
        <w:widowControl w:val="0"/>
        <w:numPr>
          <w:ilvl w:val="1"/>
          <w:numId w:val="1"/>
        </w:numPr>
        <w:ind w:left="1080"/>
        <w:rPr>
          <w:rFonts w:eastAsia="Times New Roman" w:cs="Times New Roman"/>
          <w:szCs w:val="24"/>
        </w:rPr>
      </w:pPr>
      <w:r>
        <w:rPr>
          <w:rFonts w:eastAsia="Times New Roman" w:cs="Times New Roman"/>
          <w:szCs w:val="24"/>
        </w:rPr>
        <w:t>Removed the following bulleted list of costs that could not be claimed under the regional content preference in the Buy Local Policy 2002, but on which the WA Buy Local Policy 2022 is silent:</w:t>
      </w:r>
    </w:p>
    <w:p w14:paraId="0B9B36D8" w14:textId="77777777" w:rsidR="006513CC" w:rsidRPr="002B4F9D" w:rsidRDefault="006513CC" w:rsidP="003D5F68">
      <w:pPr>
        <w:widowControl w:val="0"/>
        <w:ind w:left="1080"/>
        <w:rPr>
          <w:rFonts w:eastAsia="Times New Roman" w:cs="Times New Roman"/>
          <w:color w:val="3366CC"/>
          <w:szCs w:val="24"/>
        </w:rPr>
      </w:pPr>
      <w:r w:rsidRPr="002B4F9D">
        <w:rPr>
          <w:rFonts w:eastAsia="Times New Roman" w:cs="Times New Roman"/>
          <w:color w:val="3366CC"/>
          <w:szCs w:val="24"/>
        </w:rPr>
        <w:t>‘Respondents should note that costs not eligible for the regional content preference include:</w:t>
      </w:r>
    </w:p>
    <w:p w14:paraId="5C93B916" w14:textId="77777777" w:rsidR="006513CC" w:rsidRPr="002B4F9D" w:rsidRDefault="006513CC" w:rsidP="003D5F68">
      <w:pPr>
        <w:widowControl w:val="0"/>
        <w:ind w:left="1080"/>
        <w:rPr>
          <w:rFonts w:eastAsia="Times New Roman" w:cs="Times New Roman"/>
          <w:color w:val="3366CC"/>
          <w:szCs w:val="24"/>
        </w:rPr>
      </w:pPr>
      <w:r w:rsidRPr="002B4F9D">
        <w:rPr>
          <w:rFonts w:eastAsia="Times New Roman" w:cs="Times New Roman"/>
          <w:color w:val="3366CC"/>
          <w:szCs w:val="24"/>
        </w:rPr>
        <w:t>• estimated costs associated with ‘wear and tear’ on plant and equipment (for example, vehicle or plant repairs and servicing</w:t>
      </w:r>
      <w:proofErr w:type="gramStart"/>
      <w:r w:rsidRPr="002B4F9D">
        <w:rPr>
          <w:rFonts w:eastAsia="Times New Roman" w:cs="Times New Roman"/>
          <w:color w:val="3366CC"/>
          <w:szCs w:val="24"/>
        </w:rPr>
        <w:t>);</w:t>
      </w:r>
      <w:proofErr w:type="gramEnd"/>
    </w:p>
    <w:p w14:paraId="2A3058CF" w14:textId="77777777" w:rsidR="006513CC" w:rsidRPr="002B4F9D" w:rsidRDefault="006513CC" w:rsidP="003D5F68">
      <w:pPr>
        <w:widowControl w:val="0"/>
        <w:ind w:left="1080"/>
        <w:rPr>
          <w:rFonts w:eastAsia="Times New Roman" w:cs="Times New Roman"/>
          <w:color w:val="3366CC"/>
          <w:szCs w:val="24"/>
        </w:rPr>
      </w:pPr>
      <w:r w:rsidRPr="002B4F9D">
        <w:rPr>
          <w:rFonts w:eastAsia="Times New Roman" w:cs="Times New Roman"/>
          <w:color w:val="3366CC"/>
          <w:szCs w:val="24"/>
        </w:rPr>
        <w:t>• Customer/State Agency supplied materials (provided at nominal or no cost</w:t>
      </w:r>
      <w:proofErr w:type="gramStart"/>
      <w:r w:rsidRPr="002B4F9D">
        <w:rPr>
          <w:rFonts w:eastAsia="Times New Roman" w:cs="Times New Roman"/>
          <w:color w:val="3366CC"/>
          <w:szCs w:val="24"/>
        </w:rPr>
        <w:t>);</w:t>
      </w:r>
      <w:proofErr w:type="gramEnd"/>
    </w:p>
    <w:p w14:paraId="1BCBD28C" w14:textId="77777777" w:rsidR="006513CC" w:rsidRDefault="006513CC" w:rsidP="003D5F68">
      <w:pPr>
        <w:widowControl w:val="0"/>
        <w:ind w:left="1080"/>
        <w:rPr>
          <w:rFonts w:eastAsia="Times New Roman" w:cs="Times New Roman"/>
          <w:color w:val="3366CC"/>
          <w:szCs w:val="24"/>
        </w:rPr>
      </w:pPr>
      <w:r w:rsidRPr="002B4F9D">
        <w:rPr>
          <w:rFonts w:eastAsia="Times New Roman" w:cs="Times New Roman"/>
          <w:color w:val="3366CC"/>
          <w:szCs w:val="24"/>
        </w:rPr>
        <w:t>• Goods and Services supplied by government utilities (such as water and electricity); and’</w:t>
      </w:r>
    </w:p>
    <w:p w14:paraId="7558F410" w14:textId="77777777" w:rsidR="006513CC" w:rsidRDefault="006513CC" w:rsidP="003D5F68">
      <w:pPr>
        <w:widowControl w:val="0"/>
        <w:ind w:left="1080"/>
        <w:rPr>
          <w:rFonts w:eastAsia="Times New Roman" w:cs="Times New Roman"/>
          <w:color w:val="3366CC"/>
          <w:szCs w:val="24"/>
        </w:rPr>
      </w:pPr>
      <w:r w:rsidRPr="00D52511">
        <w:rPr>
          <w:rFonts w:eastAsia="Times New Roman" w:cs="Times New Roman"/>
          <w:color w:val="3366CC"/>
          <w:szCs w:val="24"/>
        </w:rPr>
        <w:t xml:space="preserve">• </w:t>
      </w:r>
      <w:r w:rsidRPr="001C7BCA">
        <w:rPr>
          <w:rFonts w:eastAsia="Times New Roman" w:cs="Times New Roman"/>
          <w:color w:val="3366CC"/>
          <w:szCs w:val="24"/>
        </w:rPr>
        <w:t xml:space="preserve">all costs associated with travel, </w:t>
      </w:r>
      <w:proofErr w:type="gramStart"/>
      <w:r w:rsidRPr="001C7BCA">
        <w:rPr>
          <w:rFonts w:eastAsia="Times New Roman" w:cs="Times New Roman"/>
          <w:color w:val="3366CC"/>
          <w:szCs w:val="24"/>
        </w:rPr>
        <w:t>accommodation</w:t>
      </w:r>
      <w:proofErr w:type="gramEnd"/>
      <w:r w:rsidRPr="001C7BCA">
        <w:rPr>
          <w:rFonts w:eastAsia="Times New Roman" w:cs="Times New Roman"/>
          <w:color w:val="3366CC"/>
          <w:szCs w:val="24"/>
        </w:rPr>
        <w:t xml:space="preserve"> and meals for workers (including travel, accommodation and meal costs associated with sending people from outside the prescribed distance to work on a regional contract and all ongoing travel, accommodation and meal costs associated with the delivery of the contract).</w:t>
      </w:r>
    </w:p>
    <w:p w14:paraId="7097F448" w14:textId="77777777" w:rsidR="006513CC" w:rsidRPr="00BF3485" w:rsidRDefault="006513CC" w:rsidP="003D5F68">
      <w:pPr>
        <w:widowControl w:val="0"/>
        <w:ind w:left="1080"/>
        <w:rPr>
          <w:rFonts w:eastAsia="Times New Roman" w:cs="Times New Roman"/>
          <w:szCs w:val="24"/>
        </w:rPr>
      </w:pPr>
      <w:r w:rsidRPr="00080F29">
        <w:rPr>
          <w:rFonts w:eastAsia="Times New Roman" w:cs="Times New Roman"/>
          <w:szCs w:val="24"/>
        </w:rPr>
        <w:t xml:space="preserve">(Note: the costs in the last bullet point </w:t>
      </w:r>
      <w:r>
        <w:rPr>
          <w:rFonts w:eastAsia="Times New Roman" w:cs="Times New Roman"/>
          <w:szCs w:val="24"/>
        </w:rPr>
        <w:t xml:space="preserve">are </w:t>
      </w:r>
      <w:r w:rsidRPr="00080F29">
        <w:rPr>
          <w:rFonts w:eastAsia="Times New Roman" w:cs="Times New Roman"/>
          <w:szCs w:val="24"/>
        </w:rPr>
        <w:t xml:space="preserve">now addressed in the </w:t>
      </w:r>
      <w:r>
        <w:rPr>
          <w:rFonts w:eastAsia="Times New Roman" w:cs="Times New Roman"/>
          <w:szCs w:val="24"/>
        </w:rPr>
        <w:t xml:space="preserve">preceding </w:t>
      </w:r>
      <w:r w:rsidRPr="00080F29">
        <w:rPr>
          <w:rFonts w:eastAsia="Times New Roman" w:cs="Times New Roman"/>
          <w:szCs w:val="24"/>
        </w:rPr>
        <w:t>paragraph and hence deleted from this list).</w:t>
      </w:r>
    </w:p>
    <w:p w14:paraId="5F77D5FB" w14:textId="713E3730" w:rsidR="004A4BB1" w:rsidRPr="00E51993" w:rsidRDefault="006C3379" w:rsidP="004A4BB1">
      <w:pPr>
        <w:widowControl w:val="0"/>
        <w:spacing w:before="240"/>
        <w:outlineLvl w:val="1"/>
        <w:rPr>
          <w:rFonts w:eastAsia="Times New Roman" w:cs="Times New Roman"/>
          <w:b/>
          <w:bCs/>
          <w:sz w:val="28"/>
          <w:szCs w:val="26"/>
        </w:rPr>
      </w:pPr>
      <w:bookmarkStart w:id="13" w:name="_Toc103955289"/>
      <w:r w:rsidRPr="006C3379">
        <w:rPr>
          <w:rFonts w:eastAsia="Times New Roman" w:cs="Times New Roman"/>
          <w:b/>
          <w:bCs/>
          <w:sz w:val="28"/>
          <w:szCs w:val="26"/>
        </w:rPr>
        <w:t>Template - Verbal Quotations</w:t>
      </w:r>
      <w:bookmarkEnd w:id="13"/>
    </w:p>
    <w:p w14:paraId="0971DFFE" w14:textId="1C7DA003" w:rsidR="00A061CA" w:rsidRDefault="00A061CA" w:rsidP="00A061CA">
      <w:pPr>
        <w:widowControl w:val="0"/>
        <w:numPr>
          <w:ilvl w:val="0"/>
          <w:numId w:val="1"/>
        </w:numPr>
        <w:rPr>
          <w:rFonts w:eastAsia="Times New Roman" w:cs="Times New Roman"/>
          <w:szCs w:val="24"/>
        </w:rPr>
      </w:pPr>
      <w:r>
        <w:rPr>
          <w:rFonts w:eastAsia="Times New Roman" w:cs="Times New Roman"/>
          <w:szCs w:val="24"/>
        </w:rPr>
        <w:t xml:space="preserve">Changed optional text in State Agency badge on the Front Cover from </w:t>
      </w:r>
      <w:r w:rsidRPr="000046F3">
        <w:rPr>
          <w:rFonts w:eastAsia="Times New Roman" w:cs="Times New Roman"/>
          <w:color w:val="3366CC"/>
          <w:szCs w:val="24"/>
        </w:rPr>
        <w:t>[</w:t>
      </w:r>
      <w:r>
        <w:rPr>
          <w:rFonts w:eastAsia="Times New Roman" w:cs="Times New Roman"/>
          <w:color w:val="3366CC"/>
          <w:szCs w:val="24"/>
        </w:rPr>
        <w:t>Department of Your Dept Name here</w:t>
      </w:r>
      <w:r w:rsidRPr="000046F3">
        <w:rPr>
          <w:rFonts w:eastAsia="Times New Roman" w:cs="Times New Roman"/>
          <w:color w:val="3366CC"/>
          <w:szCs w:val="24"/>
        </w:rPr>
        <w:t>]</w:t>
      </w:r>
      <w:r>
        <w:rPr>
          <w:rFonts w:eastAsia="Times New Roman" w:cs="Times New Roman"/>
          <w:szCs w:val="24"/>
        </w:rPr>
        <w:t xml:space="preserve"> to </w:t>
      </w:r>
      <w:r w:rsidRPr="000046F3">
        <w:rPr>
          <w:rFonts w:eastAsia="Times New Roman" w:cs="Times New Roman"/>
          <w:color w:val="3366CC"/>
          <w:szCs w:val="24"/>
        </w:rPr>
        <w:t>[State agency Name]</w:t>
      </w:r>
      <w:r>
        <w:rPr>
          <w:rFonts w:eastAsia="Times New Roman" w:cs="Times New Roman"/>
          <w:szCs w:val="24"/>
        </w:rPr>
        <w:t>.</w:t>
      </w:r>
    </w:p>
    <w:p w14:paraId="1A70516F" w14:textId="34D5CC38" w:rsidR="00F87735" w:rsidRPr="00F87735" w:rsidRDefault="00F87735" w:rsidP="00F87735">
      <w:pPr>
        <w:widowControl w:val="0"/>
        <w:numPr>
          <w:ilvl w:val="0"/>
          <w:numId w:val="1"/>
        </w:numPr>
        <w:rPr>
          <w:rFonts w:eastAsia="Times New Roman" w:cs="Times New Roman"/>
          <w:szCs w:val="24"/>
        </w:rPr>
      </w:pPr>
      <w:r w:rsidRPr="00F87735">
        <w:rPr>
          <w:rFonts w:eastAsia="Times New Roman" w:cs="Times New Roman"/>
          <w:szCs w:val="24"/>
        </w:rPr>
        <w:lastRenderedPageBreak/>
        <w:t xml:space="preserve">Updated footer throughout to reflect ‘Finance </w:t>
      </w:r>
      <w:r>
        <w:rPr>
          <w:rFonts w:eastAsia="Times New Roman" w:cs="Times New Roman"/>
          <w:szCs w:val="24"/>
        </w:rPr>
        <w:t>v.</w:t>
      </w:r>
      <w:r w:rsidRPr="00F87735">
        <w:rPr>
          <w:rFonts w:eastAsia="Times New Roman" w:cs="Times New Roman"/>
          <w:szCs w:val="24"/>
        </w:rPr>
        <w:t xml:space="preserve"> </w:t>
      </w:r>
      <w:r w:rsidR="002754E3" w:rsidRPr="002754E3">
        <w:rPr>
          <w:rFonts w:eastAsia="Times New Roman" w:cs="Times New Roman"/>
          <w:szCs w:val="24"/>
        </w:rPr>
        <w:t>2</w:t>
      </w:r>
      <w:r w:rsidR="002754E3">
        <w:rPr>
          <w:rFonts w:eastAsia="Times New Roman" w:cs="Times New Roman"/>
          <w:szCs w:val="24"/>
        </w:rPr>
        <w:t>3</w:t>
      </w:r>
      <w:r w:rsidRPr="002754E3">
        <w:rPr>
          <w:rFonts w:eastAsia="Times New Roman" w:cs="Times New Roman"/>
          <w:szCs w:val="24"/>
        </w:rPr>
        <w:t>052022’.</w:t>
      </w:r>
    </w:p>
    <w:p w14:paraId="537578BF" w14:textId="77777777" w:rsidR="00515823" w:rsidRPr="00F71E8A" w:rsidRDefault="00515823" w:rsidP="004A4BB1">
      <w:pPr>
        <w:widowControl w:val="0"/>
        <w:numPr>
          <w:ilvl w:val="0"/>
          <w:numId w:val="1"/>
        </w:numPr>
        <w:rPr>
          <w:rFonts w:eastAsia="Times New Roman" w:cs="Times New Roman"/>
          <w:b/>
          <w:bCs/>
          <w:szCs w:val="24"/>
        </w:rPr>
      </w:pPr>
      <w:r w:rsidRPr="00F71E8A">
        <w:rPr>
          <w:rFonts w:eastAsia="Times New Roman" w:cs="Times New Roman"/>
          <w:b/>
          <w:bCs/>
          <w:szCs w:val="24"/>
        </w:rPr>
        <w:t>Verbal Quotations Checklist (</w:t>
      </w:r>
      <w:r w:rsidR="00952C4A" w:rsidRPr="00F71E8A">
        <w:rPr>
          <w:rFonts w:eastAsia="Times New Roman" w:cs="Times New Roman"/>
          <w:b/>
          <w:bCs/>
          <w:szCs w:val="24"/>
        </w:rPr>
        <w:t>page 3</w:t>
      </w:r>
      <w:r w:rsidRPr="00F71E8A">
        <w:rPr>
          <w:rFonts w:eastAsia="Times New Roman" w:cs="Times New Roman"/>
          <w:b/>
          <w:bCs/>
          <w:szCs w:val="24"/>
        </w:rPr>
        <w:t>)</w:t>
      </w:r>
    </w:p>
    <w:p w14:paraId="0DE65F09" w14:textId="77777777" w:rsidR="00515823" w:rsidRDefault="00515823" w:rsidP="003D5F68">
      <w:pPr>
        <w:widowControl w:val="0"/>
        <w:numPr>
          <w:ilvl w:val="1"/>
          <w:numId w:val="1"/>
        </w:numPr>
        <w:ind w:left="1080"/>
        <w:rPr>
          <w:rFonts w:eastAsia="Times New Roman" w:cs="Times New Roman"/>
          <w:szCs w:val="24"/>
        </w:rPr>
      </w:pPr>
      <w:r>
        <w:rPr>
          <w:rFonts w:eastAsia="Times New Roman" w:cs="Times New Roman"/>
          <w:szCs w:val="24"/>
        </w:rPr>
        <w:t>Added the following item to the checklist:</w:t>
      </w:r>
    </w:p>
    <w:p w14:paraId="240AD121" w14:textId="70F8A532" w:rsidR="00952C4A" w:rsidRPr="00515823" w:rsidRDefault="00952C4A" w:rsidP="003D5F68">
      <w:pPr>
        <w:widowControl w:val="0"/>
        <w:ind w:left="1080"/>
        <w:rPr>
          <w:rFonts w:eastAsia="Times New Roman" w:cs="Times New Roman"/>
          <w:szCs w:val="24"/>
        </w:rPr>
      </w:pPr>
      <w:r w:rsidRPr="00515823">
        <w:rPr>
          <w:rFonts w:eastAsia="Times New Roman" w:cs="Times New Roman"/>
          <w:szCs w:val="24"/>
        </w:rPr>
        <w:t>Before contacting your identified supplier(s), check they are not debarred or suspended under the Western Australian Debarment Regime. Refer to the Excluded Suppliers page on Tenders WA for more information.</w:t>
      </w:r>
    </w:p>
    <w:p w14:paraId="7BA4FD05" w14:textId="0F3E83AB" w:rsidR="00BE5198" w:rsidRDefault="00D72897" w:rsidP="003D5F68">
      <w:pPr>
        <w:widowControl w:val="0"/>
        <w:numPr>
          <w:ilvl w:val="1"/>
          <w:numId w:val="1"/>
        </w:numPr>
        <w:ind w:left="1080"/>
        <w:rPr>
          <w:rFonts w:eastAsia="Times New Roman" w:cs="Times New Roman"/>
          <w:szCs w:val="24"/>
        </w:rPr>
      </w:pPr>
      <w:r>
        <w:rPr>
          <w:rFonts w:eastAsia="Times New Roman" w:cs="Times New Roman"/>
          <w:szCs w:val="24"/>
        </w:rPr>
        <w:t xml:space="preserve">Replaced the link to the </w:t>
      </w:r>
      <w:r w:rsidRPr="00D72897">
        <w:rPr>
          <w:rFonts w:eastAsia="Times New Roman" w:cs="Times New Roman"/>
          <w:szCs w:val="24"/>
        </w:rPr>
        <w:t>Very Simple Purchase Order or Quote</w:t>
      </w:r>
      <w:r w:rsidR="00F14A14">
        <w:rPr>
          <w:rFonts w:eastAsia="Times New Roman" w:cs="Times New Roman"/>
          <w:szCs w:val="24"/>
        </w:rPr>
        <w:t xml:space="preserve"> with the link to the </w:t>
      </w:r>
      <w:hyperlink r:id="rId34" w:history="1">
        <w:r w:rsidR="006B030D" w:rsidRPr="00F71E8A">
          <w:rPr>
            <w:rStyle w:val="Hyperlink"/>
            <w:rFonts w:eastAsia="Times New Roman"/>
            <w:sz w:val="24"/>
            <w:szCs w:val="24"/>
          </w:rPr>
          <w:t>Very Simple Purchase</w:t>
        </w:r>
      </w:hyperlink>
      <w:r w:rsidR="00F71E8A">
        <w:rPr>
          <w:rFonts w:eastAsia="Times New Roman" w:cs="Times New Roman"/>
          <w:szCs w:val="24"/>
        </w:rPr>
        <w:t xml:space="preserve"> template.</w:t>
      </w:r>
    </w:p>
    <w:p w14:paraId="7C474EFD" w14:textId="2C77D958" w:rsidR="006513CC" w:rsidRDefault="00FB7CAF" w:rsidP="00F40C0F">
      <w:pPr>
        <w:widowControl w:val="0"/>
        <w:spacing w:before="240"/>
        <w:outlineLvl w:val="1"/>
        <w:rPr>
          <w:rFonts w:eastAsia="Times New Roman" w:cs="Times New Roman"/>
          <w:b/>
          <w:bCs/>
          <w:sz w:val="28"/>
          <w:szCs w:val="26"/>
        </w:rPr>
      </w:pPr>
      <w:bookmarkStart w:id="14" w:name="_Toc103955290"/>
      <w:r w:rsidRPr="00FB7CAF">
        <w:rPr>
          <w:rFonts w:eastAsia="Times New Roman" w:cs="Times New Roman"/>
          <w:b/>
          <w:bCs/>
          <w:sz w:val="28"/>
          <w:szCs w:val="26"/>
        </w:rPr>
        <w:t>Template - Evaluation Handbook</w:t>
      </w:r>
      <w:bookmarkEnd w:id="14"/>
    </w:p>
    <w:p w14:paraId="5AAD8F3E" w14:textId="1D3AD65A" w:rsidR="00FB7CAF" w:rsidRDefault="00FB7CAF" w:rsidP="00FB7CAF">
      <w:pPr>
        <w:widowControl w:val="0"/>
        <w:numPr>
          <w:ilvl w:val="0"/>
          <w:numId w:val="1"/>
        </w:numPr>
        <w:rPr>
          <w:rFonts w:eastAsia="Times New Roman" w:cs="Times New Roman"/>
          <w:szCs w:val="24"/>
        </w:rPr>
      </w:pPr>
      <w:r>
        <w:rPr>
          <w:rFonts w:eastAsia="Times New Roman" w:cs="Times New Roman"/>
          <w:szCs w:val="24"/>
        </w:rPr>
        <w:t xml:space="preserve">Changed optional text in State Agency badge on the Front Cover from </w:t>
      </w:r>
      <w:r w:rsidRPr="000046F3">
        <w:rPr>
          <w:rFonts w:eastAsia="Times New Roman" w:cs="Times New Roman"/>
          <w:color w:val="3366CC"/>
          <w:szCs w:val="24"/>
        </w:rPr>
        <w:t>[</w:t>
      </w:r>
      <w:r>
        <w:rPr>
          <w:rFonts w:eastAsia="Times New Roman" w:cs="Times New Roman"/>
          <w:color w:val="3366CC"/>
          <w:szCs w:val="24"/>
        </w:rPr>
        <w:t>Department of Your Dep</w:t>
      </w:r>
      <w:r w:rsidR="007D1343">
        <w:rPr>
          <w:rFonts w:eastAsia="Times New Roman" w:cs="Times New Roman"/>
          <w:color w:val="3366CC"/>
          <w:szCs w:val="24"/>
        </w:rPr>
        <w:t>art</w:t>
      </w:r>
      <w:r>
        <w:rPr>
          <w:rFonts w:eastAsia="Times New Roman" w:cs="Times New Roman"/>
          <w:color w:val="3366CC"/>
          <w:szCs w:val="24"/>
        </w:rPr>
        <w:t xml:space="preserve"> Name here</w:t>
      </w:r>
      <w:r w:rsidRPr="000046F3">
        <w:rPr>
          <w:rFonts w:eastAsia="Times New Roman" w:cs="Times New Roman"/>
          <w:color w:val="3366CC"/>
          <w:szCs w:val="24"/>
        </w:rPr>
        <w:t>]</w:t>
      </w:r>
      <w:r>
        <w:rPr>
          <w:rFonts w:eastAsia="Times New Roman" w:cs="Times New Roman"/>
          <w:szCs w:val="24"/>
        </w:rPr>
        <w:t xml:space="preserve"> to </w:t>
      </w:r>
      <w:r w:rsidRPr="000046F3">
        <w:rPr>
          <w:rFonts w:eastAsia="Times New Roman" w:cs="Times New Roman"/>
          <w:color w:val="3366CC"/>
          <w:szCs w:val="24"/>
        </w:rPr>
        <w:t>[State agency Name]</w:t>
      </w:r>
      <w:r>
        <w:rPr>
          <w:rFonts w:eastAsia="Times New Roman" w:cs="Times New Roman"/>
          <w:szCs w:val="24"/>
        </w:rPr>
        <w:t>.</w:t>
      </w:r>
    </w:p>
    <w:p w14:paraId="4F5D285F" w14:textId="72F0F5D4" w:rsidR="00FB7CAF" w:rsidRPr="00F87735" w:rsidRDefault="00FB7CAF" w:rsidP="00FB7CAF">
      <w:pPr>
        <w:widowControl w:val="0"/>
        <w:numPr>
          <w:ilvl w:val="0"/>
          <w:numId w:val="1"/>
        </w:numPr>
        <w:rPr>
          <w:rFonts w:eastAsia="Times New Roman" w:cs="Times New Roman"/>
          <w:szCs w:val="24"/>
        </w:rPr>
      </w:pPr>
      <w:r w:rsidRPr="00F87735">
        <w:rPr>
          <w:rFonts w:eastAsia="Times New Roman" w:cs="Times New Roman"/>
          <w:szCs w:val="24"/>
        </w:rPr>
        <w:t xml:space="preserve">Updated footer throughout to reflect ‘Finance </w:t>
      </w:r>
      <w:r>
        <w:rPr>
          <w:rFonts w:eastAsia="Times New Roman" w:cs="Times New Roman"/>
          <w:szCs w:val="24"/>
        </w:rPr>
        <w:t>v.</w:t>
      </w:r>
      <w:r w:rsidRPr="00F87735">
        <w:rPr>
          <w:rFonts w:eastAsia="Times New Roman" w:cs="Times New Roman"/>
          <w:szCs w:val="24"/>
        </w:rPr>
        <w:t xml:space="preserve"> </w:t>
      </w:r>
      <w:r w:rsidR="003429A1" w:rsidRPr="003429A1">
        <w:rPr>
          <w:rFonts w:eastAsia="Times New Roman" w:cs="Times New Roman"/>
          <w:szCs w:val="24"/>
        </w:rPr>
        <w:t>23</w:t>
      </w:r>
      <w:r w:rsidRPr="003429A1">
        <w:rPr>
          <w:rFonts w:eastAsia="Times New Roman" w:cs="Times New Roman"/>
          <w:szCs w:val="24"/>
        </w:rPr>
        <w:t>052022’.</w:t>
      </w:r>
    </w:p>
    <w:p w14:paraId="5CB5EE56" w14:textId="77777777" w:rsidR="00E66D95" w:rsidRPr="006F40EC" w:rsidRDefault="00E66D95" w:rsidP="00E66D95">
      <w:pPr>
        <w:widowControl w:val="0"/>
        <w:numPr>
          <w:ilvl w:val="0"/>
          <w:numId w:val="1"/>
        </w:numPr>
        <w:rPr>
          <w:rFonts w:eastAsia="Times New Roman" w:cs="Times New Roman"/>
          <w:b/>
          <w:bCs/>
          <w:szCs w:val="24"/>
        </w:rPr>
      </w:pPr>
      <w:r w:rsidRPr="006F40EC">
        <w:rPr>
          <w:rFonts w:eastAsia="Times New Roman" w:cs="Times New Roman"/>
          <w:b/>
          <w:bCs/>
          <w:szCs w:val="24"/>
        </w:rPr>
        <w:t>4.1 Summary</w:t>
      </w:r>
    </w:p>
    <w:p w14:paraId="10B2D428" w14:textId="4E6E8607" w:rsidR="006F40EC" w:rsidRPr="006F40EC" w:rsidRDefault="006F40EC" w:rsidP="003D5F68">
      <w:pPr>
        <w:widowControl w:val="0"/>
        <w:numPr>
          <w:ilvl w:val="1"/>
          <w:numId w:val="1"/>
        </w:numPr>
        <w:ind w:left="1134" w:hanging="425"/>
        <w:rPr>
          <w:rFonts w:eastAsia="Times New Roman" w:cs="Times New Roman"/>
          <w:szCs w:val="24"/>
        </w:rPr>
      </w:pPr>
      <w:r w:rsidRPr="006F40EC">
        <w:rPr>
          <w:rFonts w:eastAsia="Times New Roman" w:cs="Times New Roman"/>
          <w:szCs w:val="24"/>
        </w:rPr>
        <w:t>Deleted the first paragraph of instructional text explaining the transition from the Buy Local Policy 2002 to the WA Buy Local Policy 2020</w:t>
      </w:r>
    </w:p>
    <w:p w14:paraId="27EA617B" w14:textId="72DFD9C8" w:rsidR="006F40EC" w:rsidRPr="006F40EC" w:rsidRDefault="006F40EC" w:rsidP="003D5F68">
      <w:pPr>
        <w:widowControl w:val="0"/>
        <w:numPr>
          <w:ilvl w:val="1"/>
          <w:numId w:val="1"/>
        </w:numPr>
        <w:ind w:left="1134" w:hanging="425"/>
        <w:rPr>
          <w:rFonts w:eastAsia="Times New Roman" w:cs="Times New Roman"/>
          <w:szCs w:val="24"/>
        </w:rPr>
      </w:pPr>
      <w:r w:rsidRPr="006F40EC">
        <w:rPr>
          <w:rFonts w:eastAsia="Times New Roman" w:cs="Times New Roman"/>
          <w:szCs w:val="24"/>
        </w:rPr>
        <w:t xml:space="preserve">Deleted optional text relating to the Buy Local Policy 2002 and addenda. </w:t>
      </w:r>
    </w:p>
    <w:p w14:paraId="65AA7C14" w14:textId="77777777" w:rsidR="006F40EC" w:rsidRDefault="006F40EC" w:rsidP="003D5F68">
      <w:pPr>
        <w:widowControl w:val="0"/>
        <w:numPr>
          <w:ilvl w:val="1"/>
          <w:numId w:val="1"/>
        </w:numPr>
        <w:ind w:left="1134" w:hanging="425"/>
        <w:rPr>
          <w:rFonts w:eastAsia="Times New Roman" w:cs="Times New Roman"/>
          <w:szCs w:val="24"/>
        </w:rPr>
      </w:pPr>
      <w:r>
        <w:rPr>
          <w:rFonts w:eastAsia="Times New Roman" w:cs="Times New Roman"/>
          <w:szCs w:val="24"/>
        </w:rPr>
        <w:t xml:space="preserve">Deleted the instruction to </w:t>
      </w:r>
      <w:r w:rsidRPr="00910664">
        <w:rPr>
          <w:rFonts w:eastAsia="Times New Roman" w:cs="Times New Roman"/>
          <w:i/>
          <w:iCs/>
          <w:color w:val="C00000"/>
          <w:szCs w:val="24"/>
        </w:rPr>
        <w:t>[Delete whichever policy is not applicable].</w:t>
      </w:r>
    </w:p>
    <w:p w14:paraId="586707A5" w14:textId="77777777" w:rsidR="006F40EC" w:rsidRPr="001D30AE" w:rsidRDefault="006F40EC" w:rsidP="003D5F68">
      <w:pPr>
        <w:keepNext/>
        <w:widowControl w:val="0"/>
        <w:numPr>
          <w:ilvl w:val="1"/>
          <w:numId w:val="1"/>
        </w:numPr>
        <w:ind w:left="1134" w:hanging="425"/>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54239C89" w14:textId="77777777" w:rsidR="008C68E8" w:rsidRDefault="008C68E8" w:rsidP="008C68E8">
      <w:pPr>
        <w:widowControl w:val="0"/>
        <w:numPr>
          <w:ilvl w:val="0"/>
          <w:numId w:val="1"/>
        </w:numPr>
        <w:rPr>
          <w:rFonts w:eastAsia="Times New Roman" w:cs="Times New Roman"/>
          <w:b/>
          <w:bCs/>
          <w:szCs w:val="24"/>
        </w:rPr>
      </w:pPr>
      <w:r w:rsidRPr="00AC4C34">
        <w:rPr>
          <w:rFonts w:eastAsia="Times New Roman" w:cs="Times New Roman"/>
          <w:b/>
          <w:bCs/>
          <w:szCs w:val="24"/>
        </w:rPr>
        <w:t>4.2 Achieve Value for Money</w:t>
      </w:r>
    </w:p>
    <w:p w14:paraId="4544C47F" w14:textId="54DA0C1A" w:rsidR="00BA1065" w:rsidRPr="006F40EC" w:rsidRDefault="00BA1065" w:rsidP="003D5F68">
      <w:pPr>
        <w:widowControl w:val="0"/>
        <w:numPr>
          <w:ilvl w:val="1"/>
          <w:numId w:val="1"/>
        </w:numPr>
        <w:ind w:left="1134" w:hanging="425"/>
        <w:rPr>
          <w:rFonts w:eastAsia="Times New Roman" w:cs="Times New Roman"/>
          <w:szCs w:val="24"/>
        </w:rPr>
      </w:pPr>
      <w:r w:rsidRPr="006F40EC">
        <w:rPr>
          <w:rFonts w:eastAsia="Times New Roman" w:cs="Times New Roman"/>
          <w:szCs w:val="24"/>
        </w:rPr>
        <w:t xml:space="preserve">Deleted optional text relating to the Buy Local Policy 2002. </w:t>
      </w:r>
    </w:p>
    <w:p w14:paraId="7A3322EF" w14:textId="77777777" w:rsidR="00BA1065" w:rsidRDefault="00BA1065" w:rsidP="003D5F68">
      <w:pPr>
        <w:widowControl w:val="0"/>
        <w:numPr>
          <w:ilvl w:val="1"/>
          <w:numId w:val="1"/>
        </w:numPr>
        <w:ind w:left="1134" w:hanging="425"/>
        <w:rPr>
          <w:rFonts w:eastAsia="Times New Roman" w:cs="Times New Roman"/>
          <w:szCs w:val="24"/>
        </w:rPr>
      </w:pPr>
      <w:r>
        <w:rPr>
          <w:rFonts w:eastAsia="Times New Roman" w:cs="Times New Roman"/>
          <w:szCs w:val="24"/>
        </w:rPr>
        <w:t xml:space="preserve">Deleted the instruction to </w:t>
      </w:r>
      <w:r w:rsidRPr="00910664">
        <w:rPr>
          <w:rFonts w:eastAsia="Times New Roman" w:cs="Times New Roman"/>
          <w:i/>
          <w:iCs/>
          <w:color w:val="C00000"/>
          <w:szCs w:val="24"/>
        </w:rPr>
        <w:t>[Delete whichever policy is not applicable].</w:t>
      </w:r>
    </w:p>
    <w:p w14:paraId="16D0331F" w14:textId="77777777" w:rsidR="00BA1065" w:rsidRPr="001D30AE" w:rsidRDefault="00BA1065" w:rsidP="003D5F68">
      <w:pPr>
        <w:keepNext/>
        <w:widowControl w:val="0"/>
        <w:numPr>
          <w:ilvl w:val="1"/>
          <w:numId w:val="1"/>
        </w:numPr>
        <w:ind w:left="1134" w:hanging="425"/>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2B894BCA" w14:textId="77777777" w:rsidR="008C68E8" w:rsidRDefault="008C68E8" w:rsidP="008C68E8">
      <w:pPr>
        <w:widowControl w:val="0"/>
        <w:numPr>
          <w:ilvl w:val="0"/>
          <w:numId w:val="1"/>
        </w:numPr>
        <w:rPr>
          <w:rFonts w:eastAsia="Times New Roman" w:cs="Times New Roman"/>
          <w:b/>
          <w:bCs/>
          <w:szCs w:val="24"/>
        </w:rPr>
      </w:pPr>
      <w:r>
        <w:rPr>
          <w:rFonts w:eastAsia="Times New Roman" w:cs="Times New Roman"/>
          <w:b/>
          <w:bCs/>
          <w:szCs w:val="24"/>
        </w:rPr>
        <w:t xml:space="preserve">Section 4.3.1 </w:t>
      </w:r>
    </w:p>
    <w:p w14:paraId="4D2D55D4" w14:textId="77777777" w:rsidR="008C68E8" w:rsidRDefault="008C68E8" w:rsidP="003D5F68">
      <w:pPr>
        <w:widowControl w:val="0"/>
        <w:numPr>
          <w:ilvl w:val="1"/>
          <w:numId w:val="1"/>
        </w:numPr>
        <w:ind w:left="1134" w:hanging="425"/>
        <w:rPr>
          <w:rFonts w:eastAsia="Times New Roman" w:cs="Times New Roman"/>
          <w:bCs/>
          <w:szCs w:val="24"/>
        </w:rPr>
      </w:pPr>
      <w:r w:rsidRPr="005733B1">
        <w:rPr>
          <w:rFonts w:eastAsia="Times New Roman" w:cs="Times New Roman"/>
          <w:szCs w:val="24"/>
        </w:rPr>
        <w:t>Replace</w:t>
      </w:r>
      <w:r>
        <w:rPr>
          <w:rFonts w:eastAsia="Times New Roman" w:cs="Times New Roman"/>
          <w:szCs w:val="24"/>
        </w:rPr>
        <w:t>d</w:t>
      </w:r>
      <w:r w:rsidRPr="005733B1">
        <w:rPr>
          <w:rFonts w:eastAsia="Times New Roman" w:cs="Times New Roman"/>
          <w:szCs w:val="24"/>
        </w:rPr>
        <w:t xml:space="preserve"> section title with ‘The WA Buy Local Policy 2022’.</w:t>
      </w:r>
    </w:p>
    <w:p w14:paraId="05889CE3" w14:textId="06C77C24" w:rsidR="00E6062A" w:rsidRDefault="008C68E8" w:rsidP="003D5F68">
      <w:pPr>
        <w:widowControl w:val="0"/>
        <w:numPr>
          <w:ilvl w:val="1"/>
          <w:numId w:val="1"/>
        </w:numPr>
        <w:ind w:left="1134" w:hanging="425"/>
        <w:rPr>
          <w:rFonts w:eastAsia="Times New Roman" w:cs="Times New Roman"/>
          <w:szCs w:val="24"/>
        </w:rPr>
      </w:pPr>
      <w:r w:rsidRPr="0067341F">
        <w:rPr>
          <w:rFonts w:eastAsia="Times New Roman" w:cs="Times New Roman"/>
          <w:szCs w:val="24"/>
        </w:rPr>
        <w:t xml:space="preserve">Deleted </w:t>
      </w:r>
      <w:r w:rsidR="00E6062A">
        <w:rPr>
          <w:rFonts w:eastAsia="Times New Roman" w:cs="Times New Roman"/>
          <w:szCs w:val="24"/>
        </w:rPr>
        <w:t xml:space="preserve">all </w:t>
      </w:r>
      <w:r w:rsidRPr="0067341F">
        <w:rPr>
          <w:rFonts w:eastAsia="Times New Roman" w:cs="Times New Roman"/>
          <w:szCs w:val="24"/>
        </w:rPr>
        <w:t>optional text relating to the Buy Local Policy 2002</w:t>
      </w:r>
      <w:r w:rsidR="00E6062A">
        <w:rPr>
          <w:rFonts w:eastAsia="Times New Roman" w:cs="Times New Roman"/>
          <w:szCs w:val="24"/>
        </w:rPr>
        <w:t>.</w:t>
      </w:r>
    </w:p>
    <w:p w14:paraId="09337DEC" w14:textId="2B47006B" w:rsidR="00201726" w:rsidRPr="00F0681A" w:rsidRDefault="00E6062A" w:rsidP="003D5F68">
      <w:pPr>
        <w:widowControl w:val="0"/>
        <w:numPr>
          <w:ilvl w:val="1"/>
          <w:numId w:val="1"/>
        </w:numPr>
        <w:ind w:left="1134" w:hanging="425"/>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r w:rsidR="008C68E8" w:rsidRPr="0067341F">
        <w:rPr>
          <w:rFonts w:eastAsia="Times New Roman" w:cs="Times New Roman"/>
          <w:szCs w:val="24"/>
        </w:rPr>
        <w:t>.</w:t>
      </w:r>
    </w:p>
    <w:p w14:paraId="395E0F40" w14:textId="52C606B5" w:rsidR="00DD6598" w:rsidRDefault="00DD6598" w:rsidP="00E66D95">
      <w:pPr>
        <w:widowControl w:val="0"/>
        <w:spacing w:before="240"/>
        <w:outlineLvl w:val="1"/>
        <w:rPr>
          <w:rFonts w:eastAsia="Times New Roman" w:cs="Times New Roman"/>
          <w:b/>
          <w:bCs/>
          <w:sz w:val="28"/>
          <w:szCs w:val="26"/>
        </w:rPr>
      </w:pPr>
      <w:bookmarkStart w:id="15" w:name="_Toc103955291"/>
      <w:r w:rsidRPr="00DD6598">
        <w:rPr>
          <w:rFonts w:eastAsia="Times New Roman" w:cs="Times New Roman"/>
          <w:b/>
          <w:bCs/>
          <w:sz w:val="28"/>
          <w:szCs w:val="26"/>
        </w:rPr>
        <w:t>Template - Evaluation Report</w:t>
      </w:r>
      <w:bookmarkEnd w:id="15"/>
    </w:p>
    <w:p w14:paraId="6461EBB0" w14:textId="77777777" w:rsidR="00CA611B" w:rsidRDefault="00CA611B" w:rsidP="00CA611B">
      <w:pPr>
        <w:widowControl w:val="0"/>
        <w:numPr>
          <w:ilvl w:val="0"/>
          <w:numId w:val="1"/>
        </w:numPr>
        <w:rPr>
          <w:rFonts w:eastAsia="Times New Roman" w:cs="Times New Roman"/>
          <w:szCs w:val="24"/>
        </w:rPr>
      </w:pPr>
      <w:r>
        <w:rPr>
          <w:rFonts w:eastAsia="Times New Roman" w:cs="Times New Roman"/>
          <w:szCs w:val="24"/>
        </w:rPr>
        <w:t xml:space="preserve">Changed optional text in State Agency badge on the Front Cover from </w:t>
      </w:r>
      <w:r w:rsidRPr="000046F3">
        <w:rPr>
          <w:rFonts w:eastAsia="Times New Roman" w:cs="Times New Roman"/>
          <w:color w:val="3366CC"/>
          <w:szCs w:val="24"/>
        </w:rPr>
        <w:t>[</w:t>
      </w:r>
      <w:r>
        <w:rPr>
          <w:rFonts w:eastAsia="Times New Roman" w:cs="Times New Roman"/>
          <w:color w:val="3366CC"/>
          <w:szCs w:val="24"/>
        </w:rPr>
        <w:t>Department of Your Depart Name here</w:t>
      </w:r>
      <w:r w:rsidRPr="000046F3">
        <w:rPr>
          <w:rFonts w:eastAsia="Times New Roman" w:cs="Times New Roman"/>
          <w:color w:val="3366CC"/>
          <w:szCs w:val="24"/>
        </w:rPr>
        <w:t>]</w:t>
      </w:r>
      <w:r>
        <w:rPr>
          <w:rFonts w:eastAsia="Times New Roman" w:cs="Times New Roman"/>
          <w:szCs w:val="24"/>
        </w:rPr>
        <w:t xml:space="preserve"> to </w:t>
      </w:r>
      <w:r w:rsidRPr="000046F3">
        <w:rPr>
          <w:rFonts w:eastAsia="Times New Roman" w:cs="Times New Roman"/>
          <w:color w:val="3366CC"/>
          <w:szCs w:val="24"/>
        </w:rPr>
        <w:t>[State agency Name]</w:t>
      </w:r>
      <w:r>
        <w:rPr>
          <w:rFonts w:eastAsia="Times New Roman" w:cs="Times New Roman"/>
          <w:szCs w:val="24"/>
        </w:rPr>
        <w:t>.</w:t>
      </w:r>
    </w:p>
    <w:p w14:paraId="1B9BA61E" w14:textId="0CD8ABF4" w:rsidR="00CA611B" w:rsidRPr="00F87735" w:rsidRDefault="00CA611B" w:rsidP="00CA611B">
      <w:pPr>
        <w:widowControl w:val="0"/>
        <w:numPr>
          <w:ilvl w:val="0"/>
          <w:numId w:val="1"/>
        </w:numPr>
        <w:rPr>
          <w:rFonts w:eastAsia="Times New Roman" w:cs="Times New Roman"/>
          <w:szCs w:val="24"/>
        </w:rPr>
      </w:pPr>
      <w:r w:rsidRPr="00F87735">
        <w:rPr>
          <w:rFonts w:eastAsia="Times New Roman" w:cs="Times New Roman"/>
          <w:szCs w:val="24"/>
        </w:rPr>
        <w:t xml:space="preserve">Updated footer throughout to reflect ‘Finance </w:t>
      </w:r>
      <w:r>
        <w:rPr>
          <w:rFonts w:eastAsia="Times New Roman" w:cs="Times New Roman"/>
          <w:szCs w:val="24"/>
        </w:rPr>
        <w:t>v.</w:t>
      </w:r>
      <w:r w:rsidRPr="00F87735">
        <w:rPr>
          <w:rFonts w:eastAsia="Times New Roman" w:cs="Times New Roman"/>
          <w:szCs w:val="24"/>
        </w:rPr>
        <w:t xml:space="preserve"> </w:t>
      </w:r>
      <w:r w:rsidR="003429A1" w:rsidRPr="003429A1">
        <w:rPr>
          <w:rFonts w:eastAsia="Times New Roman" w:cs="Times New Roman"/>
          <w:szCs w:val="24"/>
        </w:rPr>
        <w:t>23</w:t>
      </w:r>
      <w:r w:rsidRPr="003429A1">
        <w:rPr>
          <w:rFonts w:eastAsia="Times New Roman" w:cs="Times New Roman"/>
          <w:szCs w:val="24"/>
        </w:rPr>
        <w:t>052022’.</w:t>
      </w:r>
    </w:p>
    <w:p w14:paraId="42472758" w14:textId="77777777" w:rsidR="006B095E" w:rsidRDefault="0070428D" w:rsidP="006B095E">
      <w:pPr>
        <w:widowControl w:val="0"/>
        <w:numPr>
          <w:ilvl w:val="0"/>
          <w:numId w:val="1"/>
        </w:numPr>
        <w:rPr>
          <w:rFonts w:eastAsia="Times New Roman" w:cs="Times New Roman"/>
          <w:b/>
          <w:bCs/>
          <w:szCs w:val="24"/>
        </w:rPr>
      </w:pPr>
      <w:r w:rsidRPr="0070428D">
        <w:rPr>
          <w:rFonts w:eastAsia="Times New Roman" w:cs="Times New Roman"/>
          <w:b/>
          <w:bCs/>
          <w:szCs w:val="24"/>
        </w:rPr>
        <w:t>1. Evaluation Summary</w:t>
      </w:r>
    </w:p>
    <w:p w14:paraId="0BA93ACF" w14:textId="3A4D4B1B" w:rsidR="006B095E" w:rsidRPr="00A92CC3" w:rsidRDefault="006B095E" w:rsidP="003D5F68">
      <w:pPr>
        <w:widowControl w:val="0"/>
        <w:numPr>
          <w:ilvl w:val="1"/>
          <w:numId w:val="1"/>
        </w:numPr>
        <w:ind w:left="1134" w:hanging="425"/>
        <w:rPr>
          <w:rFonts w:eastAsia="Times New Roman" w:cs="Times New Roman"/>
          <w:szCs w:val="24"/>
        </w:rPr>
      </w:pPr>
      <w:r w:rsidRPr="006B095E">
        <w:rPr>
          <w:rFonts w:eastAsia="Times New Roman" w:cs="Times New Roman"/>
          <w:szCs w:val="24"/>
        </w:rPr>
        <w:t>Deleted all optional text relating to the Buy Local Policy 2002.</w:t>
      </w:r>
    </w:p>
    <w:p w14:paraId="05C76EFE" w14:textId="10C22B03" w:rsidR="00DC63BE" w:rsidRPr="00A92CC3" w:rsidRDefault="00DC63BE" w:rsidP="003D5F68">
      <w:pPr>
        <w:widowControl w:val="0"/>
        <w:numPr>
          <w:ilvl w:val="1"/>
          <w:numId w:val="1"/>
        </w:numPr>
        <w:ind w:left="1134" w:hanging="425"/>
        <w:rPr>
          <w:rFonts w:eastAsia="Times New Roman" w:cs="Times New Roman"/>
          <w:szCs w:val="24"/>
        </w:rPr>
      </w:pPr>
      <w:r w:rsidRPr="00DC63BE">
        <w:rPr>
          <w:rFonts w:eastAsia="Times New Roman" w:cs="Times New Roman"/>
          <w:szCs w:val="24"/>
        </w:rPr>
        <w:t>Replaced references to the ‘WA Buy Local Policy 2020’ with the ‘WA Buy Local Policy 2022’.</w:t>
      </w:r>
    </w:p>
    <w:p w14:paraId="2694B5AA" w14:textId="200DE132" w:rsidR="008C6671" w:rsidRPr="009B7E1F" w:rsidRDefault="008C6671" w:rsidP="009B7E1F">
      <w:pPr>
        <w:widowControl w:val="0"/>
        <w:numPr>
          <w:ilvl w:val="0"/>
          <w:numId w:val="1"/>
        </w:numPr>
        <w:rPr>
          <w:rFonts w:eastAsia="Times New Roman" w:cs="Times New Roman"/>
          <w:b/>
          <w:bCs/>
          <w:szCs w:val="24"/>
        </w:rPr>
      </w:pPr>
      <w:r>
        <w:rPr>
          <w:rFonts w:eastAsia="Times New Roman" w:cs="Times New Roman"/>
          <w:b/>
          <w:bCs/>
          <w:szCs w:val="24"/>
        </w:rPr>
        <w:t xml:space="preserve">Appendix E – Buy Local Policy 2002 </w:t>
      </w:r>
      <w:r w:rsidR="009A38E7" w:rsidRPr="009A38E7">
        <w:rPr>
          <w:rFonts w:eastAsia="Times New Roman" w:cs="Times New Roman"/>
          <w:b/>
          <w:bCs/>
          <w:szCs w:val="24"/>
        </w:rPr>
        <w:t>and Western Australian Industry Participation Strategy</w:t>
      </w:r>
      <w:r w:rsidR="009B7E1F">
        <w:rPr>
          <w:rFonts w:eastAsia="Times New Roman" w:cs="Times New Roman"/>
          <w:b/>
          <w:bCs/>
          <w:szCs w:val="24"/>
        </w:rPr>
        <w:t xml:space="preserve"> </w:t>
      </w:r>
      <w:r w:rsidR="009A38E7" w:rsidRPr="009B7E1F">
        <w:rPr>
          <w:rFonts w:eastAsia="Times New Roman" w:cs="Times New Roman"/>
          <w:b/>
          <w:bCs/>
          <w:szCs w:val="24"/>
        </w:rPr>
        <w:t>[use this appendix if the Buy Local Policy 2002 applies]</w:t>
      </w:r>
    </w:p>
    <w:p w14:paraId="4E104044" w14:textId="3E7DF261" w:rsidR="009B7E1F" w:rsidRDefault="009B7E1F" w:rsidP="0070428D">
      <w:pPr>
        <w:widowControl w:val="0"/>
        <w:ind w:left="720"/>
        <w:rPr>
          <w:rFonts w:eastAsia="Times New Roman" w:cs="Times New Roman"/>
          <w:szCs w:val="24"/>
        </w:rPr>
      </w:pPr>
      <w:r>
        <w:rPr>
          <w:rFonts w:eastAsia="Times New Roman" w:cs="Times New Roman"/>
          <w:szCs w:val="24"/>
        </w:rPr>
        <w:lastRenderedPageBreak/>
        <w:t>Delete</w:t>
      </w:r>
      <w:r w:rsidR="00513F22">
        <w:rPr>
          <w:rFonts w:eastAsia="Times New Roman" w:cs="Times New Roman"/>
          <w:szCs w:val="24"/>
        </w:rPr>
        <w:t>d</w:t>
      </w:r>
      <w:r>
        <w:rPr>
          <w:rFonts w:eastAsia="Times New Roman" w:cs="Times New Roman"/>
          <w:szCs w:val="24"/>
        </w:rPr>
        <w:t xml:space="preserve"> this first optional version of Appendix E now that the Buy Local Policy 2002 is no longer in circulation. </w:t>
      </w:r>
    </w:p>
    <w:p w14:paraId="6B45E267" w14:textId="6590825B" w:rsidR="009B7E1F" w:rsidRPr="009B7E1F" w:rsidRDefault="009B7E1F" w:rsidP="009B7E1F">
      <w:pPr>
        <w:widowControl w:val="0"/>
        <w:numPr>
          <w:ilvl w:val="0"/>
          <w:numId w:val="1"/>
        </w:numPr>
        <w:rPr>
          <w:rFonts w:eastAsia="Times New Roman" w:cs="Times New Roman"/>
          <w:b/>
          <w:bCs/>
          <w:szCs w:val="24"/>
        </w:rPr>
      </w:pPr>
      <w:r>
        <w:rPr>
          <w:rFonts w:eastAsia="Times New Roman" w:cs="Times New Roman"/>
          <w:b/>
          <w:bCs/>
          <w:szCs w:val="24"/>
        </w:rPr>
        <w:t xml:space="preserve">Appendix E – </w:t>
      </w:r>
      <w:r w:rsidR="00513F22">
        <w:rPr>
          <w:rFonts w:eastAsia="Times New Roman" w:cs="Times New Roman"/>
          <w:b/>
          <w:bCs/>
          <w:szCs w:val="24"/>
        </w:rPr>
        <w:t xml:space="preserve">WA </w:t>
      </w:r>
      <w:r>
        <w:rPr>
          <w:rFonts w:eastAsia="Times New Roman" w:cs="Times New Roman"/>
          <w:b/>
          <w:bCs/>
          <w:szCs w:val="24"/>
        </w:rPr>
        <w:t>Buy Local Policy 2020</w:t>
      </w:r>
      <w:r w:rsidR="00513F22">
        <w:rPr>
          <w:rFonts w:eastAsia="Times New Roman" w:cs="Times New Roman"/>
          <w:b/>
          <w:bCs/>
          <w:szCs w:val="24"/>
        </w:rPr>
        <w:t xml:space="preserve"> and </w:t>
      </w:r>
      <w:r w:rsidRPr="009A38E7">
        <w:rPr>
          <w:rFonts w:eastAsia="Times New Roman" w:cs="Times New Roman"/>
          <w:b/>
          <w:bCs/>
          <w:szCs w:val="24"/>
        </w:rPr>
        <w:t>Western Australian Industry Participation Strategy</w:t>
      </w:r>
      <w:r>
        <w:rPr>
          <w:rFonts w:eastAsia="Times New Roman" w:cs="Times New Roman"/>
          <w:b/>
          <w:bCs/>
          <w:szCs w:val="24"/>
        </w:rPr>
        <w:t xml:space="preserve"> </w:t>
      </w:r>
      <w:r w:rsidRPr="009B7E1F">
        <w:rPr>
          <w:rFonts w:eastAsia="Times New Roman" w:cs="Times New Roman"/>
          <w:b/>
          <w:bCs/>
          <w:szCs w:val="24"/>
        </w:rPr>
        <w:t xml:space="preserve">[use this appendix if the </w:t>
      </w:r>
      <w:r w:rsidR="00513F22">
        <w:rPr>
          <w:rFonts w:eastAsia="Times New Roman" w:cs="Times New Roman"/>
          <w:b/>
          <w:bCs/>
          <w:szCs w:val="24"/>
        </w:rPr>
        <w:t xml:space="preserve">WA </w:t>
      </w:r>
      <w:r w:rsidRPr="009B7E1F">
        <w:rPr>
          <w:rFonts w:eastAsia="Times New Roman" w:cs="Times New Roman"/>
          <w:b/>
          <w:bCs/>
          <w:szCs w:val="24"/>
        </w:rPr>
        <w:t>Buy Local Policy 20</w:t>
      </w:r>
      <w:r w:rsidR="00513F22">
        <w:rPr>
          <w:rFonts w:eastAsia="Times New Roman" w:cs="Times New Roman"/>
          <w:b/>
          <w:bCs/>
          <w:szCs w:val="24"/>
        </w:rPr>
        <w:t>20</w:t>
      </w:r>
      <w:r w:rsidRPr="009B7E1F">
        <w:rPr>
          <w:rFonts w:eastAsia="Times New Roman" w:cs="Times New Roman"/>
          <w:b/>
          <w:bCs/>
          <w:szCs w:val="24"/>
        </w:rPr>
        <w:t xml:space="preserve"> applies]</w:t>
      </w:r>
    </w:p>
    <w:p w14:paraId="0AAF74CA" w14:textId="43D61124" w:rsidR="00824878" w:rsidRDefault="00824878" w:rsidP="003D5F68">
      <w:pPr>
        <w:widowControl w:val="0"/>
        <w:numPr>
          <w:ilvl w:val="1"/>
          <w:numId w:val="1"/>
        </w:numPr>
        <w:ind w:left="1080"/>
        <w:rPr>
          <w:rFonts w:eastAsia="Times New Roman" w:cs="Times New Roman"/>
          <w:szCs w:val="24"/>
        </w:rPr>
      </w:pPr>
      <w:r w:rsidRPr="006F40EC">
        <w:rPr>
          <w:rFonts w:eastAsia="Times New Roman" w:cs="Times New Roman"/>
          <w:szCs w:val="24"/>
        </w:rPr>
        <w:t>Deleted the first paragraph of instructional text explaining the transition from the Buy Local Policy 2002 to the WA Buy Local Policy 2020</w:t>
      </w:r>
      <w:r>
        <w:rPr>
          <w:rFonts w:eastAsia="Times New Roman" w:cs="Times New Roman"/>
          <w:szCs w:val="24"/>
        </w:rPr>
        <w:t xml:space="preserve"> and instructing drafters to choose the applicable version of Appendix E. </w:t>
      </w:r>
    </w:p>
    <w:p w14:paraId="444893D7" w14:textId="661E7538" w:rsidR="008E0944" w:rsidRPr="008E0944" w:rsidRDefault="00513F22" w:rsidP="003D5F68">
      <w:pPr>
        <w:widowControl w:val="0"/>
        <w:numPr>
          <w:ilvl w:val="1"/>
          <w:numId w:val="1"/>
        </w:numPr>
        <w:ind w:left="1080"/>
        <w:rPr>
          <w:rFonts w:eastAsia="Times New Roman" w:cs="Times New Roman"/>
          <w:szCs w:val="24"/>
        </w:rPr>
      </w:pPr>
      <w:r w:rsidRPr="00513F22">
        <w:t>Replaced references</w:t>
      </w:r>
      <w:r w:rsidR="00C8605A">
        <w:t xml:space="preserve"> throughout the Appendix</w:t>
      </w:r>
      <w:r w:rsidRPr="00513F22">
        <w:t xml:space="preserve"> to the ‘WA Buy Local Policy 2020’ with the ‘WA Buy Local Policy 2022’</w:t>
      </w:r>
      <w:r w:rsidR="008E0944">
        <w:t xml:space="preserve"> (including in the Appendix heading)</w:t>
      </w:r>
    </w:p>
    <w:p w14:paraId="5355114C" w14:textId="6E8E0F1C" w:rsidR="00513F22" w:rsidRPr="00A75E01" w:rsidRDefault="008E0944" w:rsidP="003D5F68">
      <w:pPr>
        <w:widowControl w:val="0"/>
        <w:numPr>
          <w:ilvl w:val="1"/>
          <w:numId w:val="1"/>
        </w:numPr>
        <w:ind w:left="1080"/>
        <w:rPr>
          <w:rFonts w:eastAsia="Times New Roman" w:cs="Times New Roman"/>
          <w:szCs w:val="24"/>
        </w:rPr>
      </w:pPr>
      <w:r>
        <w:t xml:space="preserve">Delete the instruction in the Appendix heading to </w:t>
      </w:r>
      <w:r w:rsidR="00A75E01" w:rsidRPr="00A75E01">
        <w:rPr>
          <w:rFonts w:eastAsia="Times New Roman" w:cs="Times New Roman"/>
          <w:i/>
          <w:iCs/>
          <w:color w:val="C00000"/>
          <w:szCs w:val="24"/>
        </w:rPr>
        <w:t>[use this appendix if the WA Buy Local Policy 2020 applies]</w:t>
      </w:r>
      <w:r w:rsidR="00513F22" w:rsidRPr="00A75E01">
        <w:rPr>
          <w:rFonts w:eastAsia="Times New Roman" w:cs="Times New Roman"/>
          <w:i/>
          <w:iCs/>
          <w:color w:val="C00000"/>
          <w:szCs w:val="24"/>
        </w:rPr>
        <w:t>.</w:t>
      </w:r>
    </w:p>
    <w:p w14:paraId="5AE6877A" w14:textId="391C4E30" w:rsidR="00A75E01" w:rsidRDefault="004A1C8C" w:rsidP="003D5F68">
      <w:pPr>
        <w:widowControl w:val="0"/>
        <w:numPr>
          <w:ilvl w:val="1"/>
          <w:numId w:val="1"/>
        </w:numPr>
        <w:ind w:left="1080"/>
        <w:rPr>
          <w:rFonts w:eastAsia="Times New Roman" w:cs="Times New Roman"/>
          <w:szCs w:val="24"/>
        </w:rPr>
      </w:pPr>
      <w:r>
        <w:rPr>
          <w:rFonts w:eastAsia="Times New Roman" w:cs="Times New Roman"/>
          <w:szCs w:val="24"/>
        </w:rPr>
        <w:t xml:space="preserve">Deleted the </w:t>
      </w:r>
      <w:r w:rsidR="00980673">
        <w:rPr>
          <w:rFonts w:eastAsia="Times New Roman" w:cs="Times New Roman"/>
          <w:szCs w:val="24"/>
        </w:rPr>
        <w:t xml:space="preserve">following instructional text </w:t>
      </w:r>
      <w:r>
        <w:rPr>
          <w:rFonts w:eastAsia="Times New Roman" w:cs="Times New Roman"/>
          <w:szCs w:val="24"/>
        </w:rPr>
        <w:t xml:space="preserve">at the end of </w:t>
      </w:r>
      <w:r w:rsidR="00980673">
        <w:rPr>
          <w:rFonts w:eastAsia="Times New Roman" w:cs="Times New Roman"/>
          <w:szCs w:val="24"/>
        </w:rPr>
        <w:t xml:space="preserve">section </w:t>
      </w:r>
      <w:r>
        <w:rPr>
          <w:rFonts w:eastAsia="Times New Roman" w:cs="Times New Roman"/>
          <w:szCs w:val="24"/>
        </w:rPr>
        <w:t>1(c)</w:t>
      </w:r>
      <w:r w:rsidR="00980673">
        <w:rPr>
          <w:rFonts w:eastAsia="Times New Roman" w:cs="Times New Roman"/>
          <w:szCs w:val="24"/>
        </w:rPr>
        <w:t xml:space="preserve"> </w:t>
      </w:r>
      <w:r w:rsidR="00980673" w:rsidRPr="00980673">
        <w:rPr>
          <w:rFonts w:eastAsia="Times New Roman" w:cs="Times New Roman"/>
          <w:i/>
          <w:iCs/>
          <w:color w:val="C00000"/>
          <w:szCs w:val="24"/>
        </w:rPr>
        <w:t>‘no matter whether the procurement is a WAIPS or non WAIPS procurement.]’</w:t>
      </w:r>
      <w:r w:rsidR="00980673">
        <w:rPr>
          <w:rFonts w:eastAsia="Times New Roman" w:cs="Times New Roman"/>
          <w:szCs w:val="24"/>
        </w:rPr>
        <w:t xml:space="preserve"> </w:t>
      </w:r>
    </w:p>
    <w:p w14:paraId="0DF05644" w14:textId="399ED0AF" w:rsidR="005C013A" w:rsidRDefault="00D51918" w:rsidP="003D5F68">
      <w:pPr>
        <w:widowControl w:val="0"/>
        <w:numPr>
          <w:ilvl w:val="1"/>
          <w:numId w:val="1"/>
        </w:numPr>
        <w:ind w:left="1080"/>
        <w:rPr>
          <w:rFonts w:eastAsia="Times New Roman" w:cs="Times New Roman"/>
          <w:szCs w:val="24"/>
        </w:rPr>
      </w:pPr>
      <w:r>
        <w:rPr>
          <w:rFonts w:eastAsia="Times New Roman" w:cs="Times New Roman"/>
          <w:szCs w:val="24"/>
        </w:rPr>
        <w:t>Replaced the instructional text in section 2 to read:</w:t>
      </w:r>
    </w:p>
    <w:p w14:paraId="66973559" w14:textId="26FE8EAE" w:rsidR="00D51918" w:rsidRPr="00230AFB" w:rsidRDefault="00843619" w:rsidP="003D5F68">
      <w:pPr>
        <w:widowControl w:val="0"/>
        <w:ind w:left="1080"/>
        <w:rPr>
          <w:rFonts w:eastAsia="Times New Roman" w:cs="Times New Roman"/>
          <w:i/>
          <w:iCs/>
          <w:color w:val="C00000"/>
          <w:szCs w:val="24"/>
        </w:rPr>
      </w:pPr>
      <w:r w:rsidRPr="00843619">
        <w:rPr>
          <w:rFonts w:eastAsia="Times New Roman" w:cs="Times New Roman"/>
          <w:i/>
          <w:iCs/>
          <w:color w:val="C00000"/>
          <w:szCs w:val="24"/>
        </w:rPr>
        <w:t>[State whether the recommended Respondent is a local business for the purposes of the WA Buy Local Policy 2022] If the recommended Respondent is not a local business include relevant text from 2.1 (Remove the heading if using the section).]</w:t>
      </w:r>
    </w:p>
    <w:p w14:paraId="68BE1710" w14:textId="21116C0D" w:rsidR="00C817E9" w:rsidRPr="00E51993" w:rsidRDefault="00C817E9" w:rsidP="00C817E9">
      <w:pPr>
        <w:widowControl w:val="0"/>
        <w:spacing w:before="240"/>
        <w:outlineLvl w:val="1"/>
        <w:rPr>
          <w:rFonts w:eastAsia="Times New Roman" w:cs="Times New Roman"/>
          <w:b/>
          <w:bCs/>
          <w:sz w:val="28"/>
          <w:szCs w:val="26"/>
        </w:rPr>
      </w:pPr>
      <w:bookmarkStart w:id="16" w:name="_Toc103955292"/>
      <w:bookmarkEnd w:id="5"/>
      <w:r w:rsidRPr="00C817E9">
        <w:rPr>
          <w:rFonts w:eastAsia="Times New Roman" w:cs="Times New Roman"/>
          <w:b/>
          <w:bCs/>
          <w:sz w:val="28"/>
          <w:szCs w:val="26"/>
        </w:rPr>
        <w:t>Template - Contract Management Plan</w:t>
      </w:r>
      <w:bookmarkEnd w:id="16"/>
      <w:r w:rsidRPr="00C817E9">
        <w:rPr>
          <w:rFonts w:eastAsia="Times New Roman" w:cs="Times New Roman"/>
          <w:b/>
          <w:bCs/>
          <w:sz w:val="28"/>
          <w:szCs w:val="26"/>
        </w:rPr>
        <w:t xml:space="preserve"> </w:t>
      </w:r>
    </w:p>
    <w:p w14:paraId="5F87BFD0" w14:textId="77777777" w:rsidR="00C817E9" w:rsidRDefault="00C817E9" w:rsidP="00C817E9">
      <w:pPr>
        <w:widowControl w:val="0"/>
        <w:numPr>
          <w:ilvl w:val="0"/>
          <w:numId w:val="1"/>
        </w:numPr>
        <w:rPr>
          <w:rFonts w:eastAsia="Times New Roman" w:cs="Times New Roman"/>
          <w:szCs w:val="24"/>
        </w:rPr>
      </w:pPr>
      <w:r>
        <w:rPr>
          <w:rFonts w:eastAsia="Times New Roman" w:cs="Times New Roman"/>
          <w:szCs w:val="24"/>
        </w:rPr>
        <w:t xml:space="preserve">Changed optional text in State Agency badge on the Front Cover from </w:t>
      </w:r>
      <w:r w:rsidRPr="000046F3">
        <w:rPr>
          <w:rFonts w:eastAsia="Times New Roman" w:cs="Times New Roman"/>
          <w:color w:val="3366CC"/>
          <w:szCs w:val="24"/>
        </w:rPr>
        <w:t>[</w:t>
      </w:r>
      <w:r>
        <w:rPr>
          <w:rFonts w:eastAsia="Times New Roman" w:cs="Times New Roman"/>
          <w:color w:val="3366CC"/>
          <w:szCs w:val="24"/>
        </w:rPr>
        <w:t>Department of Your Dept Name here</w:t>
      </w:r>
      <w:r w:rsidRPr="000046F3">
        <w:rPr>
          <w:rFonts w:eastAsia="Times New Roman" w:cs="Times New Roman"/>
          <w:color w:val="3366CC"/>
          <w:szCs w:val="24"/>
        </w:rPr>
        <w:t>]</w:t>
      </w:r>
      <w:r>
        <w:rPr>
          <w:rFonts w:eastAsia="Times New Roman" w:cs="Times New Roman"/>
          <w:szCs w:val="24"/>
        </w:rPr>
        <w:t xml:space="preserve"> to </w:t>
      </w:r>
      <w:r w:rsidRPr="000046F3">
        <w:rPr>
          <w:rFonts w:eastAsia="Times New Roman" w:cs="Times New Roman"/>
          <w:color w:val="3366CC"/>
          <w:szCs w:val="24"/>
        </w:rPr>
        <w:t>[State agency Name]</w:t>
      </w:r>
      <w:r>
        <w:rPr>
          <w:rFonts w:eastAsia="Times New Roman" w:cs="Times New Roman"/>
          <w:szCs w:val="24"/>
        </w:rPr>
        <w:t>.</w:t>
      </w:r>
    </w:p>
    <w:p w14:paraId="75D68A31" w14:textId="34BD1F59" w:rsidR="00C817E9" w:rsidRDefault="00C817E9" w:rsidP="00C817E9">
      <w:pPr>
        <w:widowControl w:val="0"/>
        <w:numPr>
          <w:ilvl w:val="0"/>
          <w:numId w:val="1"/>
        </w:numPr>
        <w:rPr>
          <w:rFonts w:eastAsia="Times New Roman" w:cs="Times New Roman"/>
          <w:szCs w:val="24"/>
        </w:rPr>
      </w:pPr>
      <w:r>
        <w:rPr>
          <w:rFonts w:eastAsia="Times New Roman" w:cs="Times New Roman"/>
          <w:szCs w:val="24"/>
        </w:rPr>
        <w:t xml:space="preserve">Updated footer throughout to reflect ‘Finance Version </w:t>
      </w:r>
      <w:r w:rsidR="003429A1" w:rsidRPr="003429A1">
        <w:rPr>
          <w:rFonts w:eastAsia="Times New Roman" w:cs="Times New Roman"/>
          <w:szCs w:val="24"/>
        </w:rPr>
        <w:t>23</w:t>
      </w:r>
      <w:r w:rsidRPr="003429A1">
        <w:rPr>
          <w:rFonts w:eastAsia="Times New Roman" w:cs="Times New Roman"/>
          <w:szCs w:val="24"/>
        </w:rPr>
        <w:t>052022’.</w:t>
      </w:r>
    </w:p>
    <w:p w14:paraId="22ABDD69" w14:textId="63EF7E96" w:rsidR="00E8110E" w:rsidRPr="004C2DE9" w:rsidRDefault="00E8110E" w:rsidP="004C2DE9">
      <w:pPr>
        <w:widowControl w:val="0"/>
        <w:numPr>
          <w:ilvl w:val="0"/>
          <w:numId w:val="1"/>
        </w:numPr>
        <w:rPr>
          <w:rFonts w:eastAsia="Times New Roman" w:cs="Times New Roman"/>
          <w:b/>
          <w:bCs/>
          <w:szCs w:val="24"/>
        </w:rPr>
      </w:pPr>
      <w:r w:rsidRPr="004C2DE9">
        <w:rPr>
          <w:rFonts w:eastAsia="Times New Roman" w:cs="Times New Roman"/>
          <w:b/>
          <w:bCs/>
          <w:szCs w:val="24"/>
        </w:rPr>
        <w:t>4.6 Contract Variations and Adjustments</w:t>
      </w:r>
    </w:p>
    <w:p w14:paraId="695D4044" w14:textId="77777777" w:rsidR="004C2DE9" w:rsidRDefault="00F943E0" w:rsidP="00E8110E">
      <w:pPr>
        <w:widowControl w:val="0"/>
        <w:ind w:left="720"/>
        <w:rPr>
          <w:rFonts w:eastAsia="Times New Roman" w:cs="Times New Roman"/>
          <w:szCs w:val="24"/>
        </w:rPr>
      </w:pPr>
      <w:r>
        <w:rPr>
          <w:rFonts w:eastAsia="Times New Roman" w:cs="Times New Roman"/>
          <w:szCs w:val="24"/>
        </w:rPr>
        <w:t xml:space="preserve">Changed optional text in </w:t>
      </w:r>
      <w:r w:rsidR="004F4C2F">
        <w:rPr>
          <w:rFonts w:eastAsia="Times New Roman" w:cs="Times New Roman"/>
          <w:szCs w:val="24"/>
        </w:rPr>
        <w:t xml:space="preserve">last paragraph to prompt for </w:t>
      </w:r>
      <w:r w:rsidR="005C14E4">
        <w:rPr>
          <w:rFonts w:eastAsia="Times New Roman" w:cs="Times New Roman"/>
          <w:szCs w:val="24"/>
        </w:rPr>
        <w:t>variations to be recorded in the Contract Register</w:t>
      </w:r>
      <w:r w:rsidR="004C2DE9">
        <w:rPr>
          <w:rFonts w:eastAsia="Times New Roman" w:cs="Times New Roman"/>
          <w:szCs w:val="24"/>
        </w:rPr>
        <w:t xml:space="preserve">, as follows: </w:t>
      </w:r>
      <w:r w:rsidR="004C2DE9" w:rsidRPr="002D7FC6">
        <w:rPr>
          <w:color w:val="0000FF"/>
        </w:rPr>
        <w:t xml:space="preserve">[specify location </w:t>
      </w:r>
      <w:proofErr w:type="gramStart"/>
      <w:r w:rsidR="004C2DE9" w:rsidRPr="002D7FC6">
        <w:rPr>
          <w:color w:val="0000FF"/>
        </w:rPr>
        <w:t>e.g.</w:t>
      </w:r>
      <w:proofErr w:type="gramEnd"/>
      <w:r w:rsidR="004C2DE9" w:rsidRPr="002D7FC6">
        <w:rPr>
          <w:color w:val="0000FF"/>
        </w:rPr>
        <w:t xml:space="preserve"> the Contract Management Workbook</w:t>
      </w:r>
      <w:r w:rsidR="004C2DE9">
        <w:rPr>
          <w:color w:val="0000FF"/>
        </w:rPr>
        <w:t>, the Contract Register</w:t>
      </w:r>
      <w:r w:rsidR="004C2DE9" w:rsidRPr="002D7FC6">
        <w:rPr>
          <w:color w:val="0000FF"/>
        </w:rPr>
        <w:t xml:space="preserve"> and Tenders WA as per the WA Procurement Rules]</w:t>
      </w:r>
      <w:r w:rsidR="004C2DE9">
        <w:rPr>
          <w:rFonts w:eastAsia="Times New Roman" w:cs="Times New Roman"/>
          <w:szCs w:val="24"/>
        </w:rPr>
        <w:t>.</w:t>
      </w:r>
    </w:p>
    <w:p w14:paraId="15854A7A" w14:textId="007C2598" w:rsidR="00CD63EB" w:rsidRPr="00CD63EB" w:rsidRDefault="00CD63EB" w:rsidP="00CD63EB">
      <w:pPr>
        <w:widowControl w:val="0"/>
        <w:numPr>
          <w:ilvl w:val="0"/>
          <w:numId w:val="1"/>
        </w:numPr>
        <w:rPr>
          <w:rFonts w:eastAsia="Times New Roman" w:cs="Times New Roman"/>
          <w:b/>
          <w:bCs/>
          <w:szCs w:val="24"/>
        </w:rPr>
      </w:pPr>
      <w:r w:rsidRPr="00CD63EB">
        <w:rPr>
          <w:rFonts w:eastAsia="Times New Roman" w:cs="Times New Roman"/>
          <w:b/>
          <w:bCs/>
          <w:szCs w:val="24"/>
        </w:rPr>
        <w:t>4.6.2 Other Variation and Adjustment Details</w:t>
      </w:r>
    </w:p>
    <w:p w14:paraId="2FDB9FD8" w14:textId="343C469B" w:rsidR="004579A2" w:rsidRPr="006E51CA" w:rsidRDefault="004579A2" w:rsidP="006E51CA">
      <w:pPr>
        <w:widowControl w:val="0"/>
        <w:ind w:left="720"/>
        <w:rPr>
          <w:rFonts w:eastAsia="Times New Roman" w:cs="Times New Roman"/>
          <w:szCs w:val="24"/>
        </w:rPr>
      </w:pPr>
      <w:r w:rsidRPr="006E51CA">
        <w:rPr>
          <w:rFonts w:eastAsia="Times New Roman" w:cs="Times New Roman"/>
          <w:szCs w:val="24"/>
        </w:rPr>
        <w:t xml:space="preserve">In the instructional text, replaced </w:t>
      </w:r>
      <w:r w:rsidRPr="006E51CA">
        <w:rPr>
          <w:rFonts w:eastAsia="Times New Roman" w:cs="Times New Roman"/>
          <w:color w:val="C00000"/>
          <w:szCs w:val="24"/>
        </w:rPr>
        <w:t>‘If varying the term of a contract beyond its final expiry date or increasing the scope of a contract</w:t>
      </w:r>
      <w:r w:rsidR="002340F6" w:rsidRPr="006E51CA">
        <w:rPr>
          <w:rFonts w:eastAsia="Times New Roman" w:cs="Times New Roman"/>
          <w:color w:val="C00000"/>
          <w:szCs w:val="24"/>
        </w:rPr>
        <w:t xml:space="preserve">” </w:t>
      </w:r>
      <w:r w:rsidR="002340F6" w:rsidRPr="006E51CA">
        <w:rPr>
          <w:rFonts w:eastAsia="Times New Roman" w:cs="Times New Roman"/>
          <w:szCs w:val="24"/>
        </w:rPr>
        <w:t xml:space="preserve">with </w:t>
      </w:r>
      <w:r w:rsidR="002340F6" w:rsidRPr="006E51CA">
        <w:rPr>
          <w:rFonts w:eastAsia="Times New Roman" w:cs="Times New Roman"/>
          <w:color w:val="C00000"/>
          <w:szCs w:val="24"/>
        </w:rPr>
        <w:t>“If extending the scope or duration of a contract</w:t>
      </w:r>
      <w:r w:rsidRPr="006E51CA">
        <w:rPr>
          <w:rFonts w:eastAsia="Times New Roman" w:cs="Times New Roman"/>
          <w:color w:val="C00000"/>
          <w:szCs w:val="24"/>
        </w:rPr>
        <w:t>,</w:t>
      </w:r>
      <w:r w:rsidR="002340F6" w:rsidRPr="006E51CA">
        <w:rPr>
          <w:rFonts w:eastAsia="Times New Roman" w:cs="Times New Roman"/>
          <w:color w:val="C00000"/>
          <w:szCs w:val="24"/>
        </w:rPr>
        <w:t>”</w:t>
      </w:r>
    </w:p>
    <w:p w14:paraId="4BD36799" w14:textId="77777777" w:rsidR="002168E0" w:rsidRDefault="002168E0" w:rsidP="003E2F45">
      <w:pPr>
        <w:widowControl w:val="0"/>
        <w:numPr>
          <w:ilvl w:val="0"/>
          <w:numId w:val="1"/>
        </w:numPr>
        <w:rPr>
          <w:rFonts w:eastAsia="Times New Roman" w:cs="Times New Roman"/>
          <w:b/>
          <w:bCs/>
          <w:szCs w:val="24"/>
        </w:rPr>
      </w:pPr>
      <w:r>
        <w:rPr>
          <w:rFonts w:eastAsia="Times New Roman" w:cs="Times New Roman"/>
          <w:b/>
          <w:bCs/>
          <w:szCs w:val="24"/>
        </w:rPr>
        <w:t xml:space="preserve">5.7.3 </w:t>
      </w:r>
      <w:r w:rsidRPr="002168E0">
        <w:rPr>
          <w:rFonts w:eastAsia="Times New Roman" w:cs="Times New Roman"/>
          <w:b/>
          <w:bCs/>
          <w:szCs w:val="24"/>
        </w:rPr>
        <w:t>Western Australian Buy Local Policy 2022</w:t>
      </w:r>
    </w:p>
    <w:p w14:paraId="60B08128" w14:textId="77777777" w:rsidR="00A92CC3" w:rsidRPr="006F40EC" w:rsidRDefault="00A92CC3" w:rsidP="003D5F68">
      <w:pPr>
        <w:widowControl w:val="0"/>
        <w:numPr>
          <w:ilvl w:val="1"/>
          <w:numId w:val="1"/>
        </w:numPr>
        <w:ind w:left="1134" w:hanging="425"/>
        <w:rPr>
          <w:rFonts w:eastAsia="Times New Roman" w:cs="Times New Roman"/>
          <w:szCs w:val="24"/>
        </w:rPr>
      </w:pPr>
      <w:r w:rsidRPr="006F40EC">
        <w:rPr>
          <w:rFonts w:eastAsia="Times New Roman" w:cs="Times New Roman"/>
          <w:szCs w:val="24"/>
        </w:rPr>
        <w:t>Deleted the first paragraph of instructional text explaining the transition from the Buy Local Policy 2002 to the WA Buy Local Policy 2020</w:t>
      </w:r>
    </w:p>
    <w:p w14:paraId="304D2042" w14:textId="0903370A" w:rsidR="00CD63EB" w:rsidRPr="00A92CC3" w:rsidRDefault="00A92CC3" w:rsidP="003D5F68">
      <w:pPr>
        <w:keepNext/>
        <w:widowControl w:val="0"/>
        <w:numPr>
          <w:ilvl w:val="1"/>
          <w:numId w:val="1"/>
        </w:numPr>
        <w:ind w:left="1134" w:hanging="425"/>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1822987A" w14:textId="2C0EEF38" w:rsidR="009020AC" w:rsidRPr="00CD63EB" w:rsidRDefault="009020AC" w:rsidP="009020AC">
      <w:pPr>
        <w:widowControl w:val="0"/>
        <w:numPr>
          <w:ilvl w:val="0"/>
          <w:numId w:val="1"/>
        </w:numPr>
        <w:rPr>
          <w:rFonts w:eastAsia="Times New Roman" w:cs="Times New Roman"/>
          <w:b/>
          <w:bCs/>
          <w:szCs w:val="24"/>
        </w:rPr>
      </w:pPr>
      <w:r>
        <w:rPr>
          <w:rFonts w:eastAsia="Times New Roman" w:cs="Times New Roman"/>
          <w:b/>
          <w:bCs/>
          <w:szCs w:val="24"/>
        </w:rPr>
        <w:t>6.3</w:t>
      </w:r>
      <w:r w:rsidRPr="00CD63EB">
        <w:rPr>
          <w:rFonts w:eastAsia="Times New Roman" w:cs="Times New Roman"/>
          <w:b/>
          <w:bCs/>
          <w:szCs w:val="24"/>
        </w:rPr>
        <w:t xml:space="preserve"> </w:t>
      </w:r>
      <w:r>
        <w:rPr>
          <w:rFonts w:eastAsia="Times New Roman" w:cs="Times New Roman"/>
          <w:b/>
          <w:bCs/>
          <w:szCs w:val="24"/>
        </w:rPr>
        <w:t xml:space="preserve">Contract </w:t>
      </w:r>
      <w:r w:rsidRPr="00CD63EB">
        <w:rPr>
          <w:rFonts w:eastAsia="Times New Roman" w:cs="Times New Roman"/>
          <w:b/>
          <w:bCs/>
          <w:szCs w:val="24"/>
        </w:rPr>
        <w:t>Variation</w:t>
      </w:r>
      <w:r>
        <w:rPr>
          <w:rFonts w:eastAsia="Times New Roman" w:cs="Times New Roman"/>
          <w:b/>
          <w:bCs/>
          <w:szCs w:val="24"/>
        </w:rPr>
        <w:t>s</w:t>
      </w:r>
    </w:p>
    <w:p w14:paraId="024048A1" w14:textId="05386607" w:rsidR="009020AC" w:rsidRPr="00323A79" w:rsidRDefault="009020AC" w:rsidP="003D5F68">
      <w:pPr>
        <w:widowControl w:val="0"/>
        <w:numPr>
          <w:ilvl w:val="1"/>
          <w:numId w:val="1"/>
        </w:numPr>
        <w:ind w:left="1134" w:hanging="425"/>
        <w:rPr>
          <w:rFonts w:eastAsia="Times New Roman" w:cs="Times New Roman"/>
          <w:szCs w:val="24"/>
        </w:rPr>
      </w:pPr>
      <w:r w:rsidRPr="006E51CA">
        <w:rPr>
          <w:rFonts w:eastAsia="Times New Roman" w:cs="Times New Roman"/>
          <w:szCs w:val="24"/>
        </w:rPr>
        <w:t xml:space="preserve">In the </w:t>
      </w:r>
      <w:r w:rsidR="008C3EF5">
        <w:rPr>
          <w:rFonts w:eastAsia="Times New Roman" w:cs="Times New Roman"/>
          <w:szCs w:val="24"/>
        </w:rPr>
        <w:t xml:space="preserve">first paragraph of </w:t>
      </w:r>
      <w:r w:rsidRPr="006E51CA">
        <w:rPr>
          <w:rFonts w:eastAsia="Times New Roman" w:cs="Times New Roman"/>
          <w:szCs w:val="24"/>
        </w:rPr>
        <w:t xml:space="preserve">instructional text, replaced </w:t>
      </w:r>
      <w:r w:rsidRPr="00323A79">
        <w:rPr>
          <w:rFonts w:eastAsia="Times New Roman" w:cs="Times New Roman"/>
          <w:color w:val="C00000"/>
          <w:szCs w:val="24"/>
        </w:rPr>
        <w:t xml:space="preserve">‘If varying the term of a contract beyond its final expiry date or increasing the scope of a contract” </w:t>
      </w:r>
      <w:r w:rsidRPr="00323A79">
        <w:rPr>
          <w:rFonts w:eastAsia="Times New Roman" w:cs="Times New Roman"/>
          <w:szCs w:val="24"/>
        </w:rPr>
        <w:t xml:space="preserve">with </w:t>
      </w:r>
      <w:r w:rsidRPr="00323A79">
        <w:rPr>
          <w:rFonts w:eastAsia="Times New Roman" w:cs="Times New Roman"/>
          <w:color w:val="C00000"/>
          <w:szCs w:val="24"/>
        </w:rPr>
        <w:t>“If extending the scope or duration of a contract,”</w:t>
      </w:r>
      <w:r w:rsidR="00C313A4" w:rsidRPr="00323A79">
        <w:rPr>
          <w:rFonts w:eastAsia="Times New Roman" w:cs="Times New Roman"/>
          <w:color w:val="C00000"/>
          <w:szCs w:val="24"/>
        </w:rPr>
        <w:t>.</w:t>
      </w:r>
    </w:p>
    <w:p w14:paraId="0356E3DC" w14:textId="752E4D77" w:rsidR="00631D42" w:rsidRPr="00631D42" w:rsidRDefault="00323A79" w:rsidP="003D5F68">
      <w:pPr>
        <w:widowControl w:val="0"/>
        <w:numPr>
          <w:ilvl w:val="1"/>
          <w:numId w:val="1"/>
        </w:numPr>
        <w:ind w:left="1134" w:hanging="425"/>
        <w:rPr>
          <w:rFonts w:eastAsia="Times New Roman" w:cs="Times New Roman"/>
          <w:szCs w:val="24"/>
        </w:rPr>
      </w:pPr>
      <w:r>
        <w:rPr>
          <w:rFonts w:eastAsia="Times New Roman" w:cs="Times New Roman"/>
          <w:szCs w:val="24"/>
        </w:rPr>
        <w:t xml:space="preserve">Under Other Reporting Requirements, </w:t>
      </w:r>
      <w:r w:rsidR="00AD16F1">
        <w:rPr>
          <w:rFonts w:eastAsia="Times New Roman" w:cs="Times New Roman"/>
          <w:szCs w:val="24"/>
        </w:rPr>
        <w:t xml:space="preserve">added the text </w:t>
      </w:r>
      <w:r w:rsidR="00AD16F1" w:rsidRPr="00631D42">
        <w:rPr>
          <w:rFonts w:eastAsia="Times New Roman" w:cs="Times New Roman"/>
          <w:szCs w:val="24"/>
        </w:rPr>
        <w:t>‘</w:t>
      </w:r>
      <w:r w:rsidR="00C313A4" w:rsidRPr="00631D42">
        <w:rPr>
          <w:rFonts w:eastAsia="Times New Roman" w:cs="Times New Roman"/>
          <w:szCs w:val="24"/>
        </w:rPr>
        <w:t>The variations will be reflected in the Contract Register and</w:t>
      </w:r>
      <w:r w:rsidR="00631D42">
        <w:rPr>
          <w:rFonts w:eastAsia="Times New Roman" w:cs="Times New Roman"/>
          <w:szCs w:val="24"/>
        </w:rPr>
        <w:t>…</w:t>
      </w:r>
      <w:r w:rsidR="00AD16F1" w:rsidRPr="00631D42">
        <w:rPr>
          <w:rFonts w:eastAsia="Times New Roman" w:cs="Times New Roman"/>
          <w:szCs w:val="24"/>
        </w:rPr>
        <w:t>’</w:t>
      </w:r>
    </w:p>
    <w:p w14:paraId="581C0509" w14:textId="117190C1" w:rsidR="00A371F1" w:rsidRPr="00985A07" w:rsidRDefault="00A371F1" w:rsidP="00985A07">
      <w:pPr>
        <w:widowControl w:val="0"/>
        <w:spacing w:before="240"/>
        <w:outlineLvl w:val="1"/>
        <w:rPr>
          <w:rFonts w:eastAsia="Times New Roman" w:cs="Times New Roman"/>
          <w:b/>
          <w:bCs/>
          <w:sz w:val="28"/>
          <w:szCs w:val="26"/>
        </w:rPr>
      </w:pPr>
      <w:bookmarkStart w:id="17" w:name="_Toc103955293"/>
      <w:r w:rsidRPr="00985A07">
        <w:rPr>
          <w:rFonts w:eastAsia="Times New Roman" w:cs="Times New Roman"/>
          <w:b/>
          <w:bCs/>
          <w:sz w:val="28"/>
          <w:szCs w:val="26"/>
        </w:rPr>
        <w:lastRenderedPageBreak/>
        <w:t xml:space="preserve">Contract </w:t>
      </w:r>
      <w:r w:rsidR="00985A07">
        <w:rPr>
          <w:rFonts w:eastAsia="Times New Roman" w:cs="Times New Roman"/>
          <w:b/>
          <w:bCs/>
          <w:sz w:val="28"/>
          <w:szCs w:val="26"/>
        </w:rPr>
        <w:t>Review Form – Low Risk</w:t>
      </w:r>
      <w:bookmarkEnd w:id="17"/>
    </w:p>
    <w:p w14:paraId="45FA0B27" w14:textId="42F4891B" w:rsidR="00A371F1" w:rsidRPr="00A371F1" w:rsidRDefault="00A371F1" w:rsidP="00A371F1">
      <w:pPr>
        <w:widowControl w:val="0"/>
        <w:numPr>
          <w:ilvl w:val="0"/>
          <w:numId w:val="1"/>
        </w:numPr>
        <w:rPr>
          <w:rFonts w:eastAsia="Times New Roman" w:cs="Times New Roman"/>
          <w:szCs w:val="24"/>
        </w:rPr>
      </w:pPr>
      <w:r w:rsidRPr="00A371F1">
        <w:rPr>
          <w:rFonts w:eastAsia="Times New Roman" w:cs="Times New Roman"/>
          <w:szCs w:val="24"/>
        </w:rPr>
        <w:t xml:space="preserve">Changed optional text in State Agency badge on the Front Cover from [Your </w:t>
      </w:r>
      <w:r w:rsidR="004843EE">
        <w:rPr>
          <w:rFonts w:eastAsia="Times New Roman" w:cs="Times New Roman"/>
          <w:szCs w:val="24"/>
        </w:rPr>
        <w:t xml:space="preserve">State Agency </w:t>
      </w:r>
      <w:r w:rsidRPr="00A371F1">
        <w:rPr>
          <w:rFonts w:eastAsia="Times New Roman" w:cs="Times New Roman"/>
          <w:szCs w:val="24"/>
        </w:rPr>
        <w:t>Name here] to [State agency Name].</w:t>
      </w:r>
    </w:p>
    <w:p w14:paraId="47320186" w14:textId="7A34BC20" w:rsidR="004C2DE9" w:rsidRDefault="00A371F1" w:rsidP="00A371F1">
      <w:pPr>
        <w:widowControl w:val="0"/>
        <w:numPr>
          <w:ilvl w:val="0"/>
          <w:numId w:val="1"/>
        </w:numPr>
        <w:rPr>
          <w:rFonts w:eastAsia="Times New Roman" w:cs="Times New Roman"/>
          <w:szCs w:val="24"/>
        </w:rPr>
      </w:pPr>
      <w:r w:rsidRPr="00A371F1">
        <w:rPr>
          <w:rFonts w:eastAsia="Times New Roman" w:cs="Times New Roman"/>
          <w:szCs w:val="24"/>
        </w:rPr>
        <w:t xml:space="preserve">Updated footer throughout to reflect ‘Finance </w:t>
      </w:r>
      <w:r w:rsidR="00540BB3">
        <w:rPr>
          <w:rFonts w:eastAsia="Times New Roman" w:cs="Times New Roman"/>
          <w:szCs w:val="24"/>
        </w:rPr>
        <w:t>v.</w:t>
      </w:r>
      <w:r w:rsidRPr="00A371F1">
        <w:rPr>
          <w:rFonts w:eastAsia="Times New Roman" w:cs="Times New Roman"/>
          <w:szCs w:val="24"/>
        </w:rPr>
        <w:t xml:space="preserve"> </w:t>
      </w:r>
      <w:r w:rsidR="00C71883">
        <w:rPr>
          <w:rFonts w:eastAsia="Times New Roman" w:cs="Times New Roman"/>
          <w:szCs w:val="24"/>
        </w:rPr>
        <w:t>23</w:t>
      </w:r>
      <w:r w:rsidRPr="00A371F1">
        <w:rPr>
          <w:rFonts w:eastAsia="Times New Roman" w:cs="Times New Roman"/>
          <w:szCs w:val="24"/>
        </w:rPr>
        <w:t>052022’.</w:t>
      </w:r>
    </w:p>
    <w:p w14:paraId="41FAEF7F" w14:textId="34A5479F" w:rsidR="00B82E5D" w:rsidRPr="00EA6AA6" w:rsidRDefault="00B82E5D" w:rsidP="00EA6AA6">
      <w:pPr>
        <w:widowControl w:val="0"/>
        <w:numPr>
          <w:ilvl w:val="0"/>
          <w:numId w:val="1"/>
        </w:numPr>
        <w:rPr>
          <w:rFonts w:eastAsia="Times New Roman" w:cs="Times New Roman"/>
          <w:b/>
          <w:bCs/>
          <w:szCs w:val="24"/>
        </w:rPr>
      </w:pPr>
      <w:r w:rsidRPr="00EA6AA6">
        <w:rPr>
          <w:rFonts w:eastAsia="Times New Roman" w:cs="Times New Roman"/>
          <w:b/>
          <w:bCs/>
          <w:szCs w:val="24"/>
        </w:rPr>
        <w:t>3. Ratings and Review</w:t>
      </w:r>
    </w:p>
    <w:p w14:paraId="60BE3147" w14:textId="54EFEC4D" w:rsidR="00EA6AA6" w:rsidRPr="00EA6AA6" w:rsidRDefault="00EA6AA6" w:rsidP="00EA6AA6">
      <w:pPr>
        <w:widowControl w:val="0"/>
        <w:ind w:left="720"/>
        <w:rPr>
          <w:rFonts w:eastAsia="Times New Roman" w:cs="Times New Roman"/>
          <w:szCs w:val="24"/>
        </w:rPr>
      </w:pPr>
      <w:r w:rsidRPr="00EA6AA6">
        <w:rPr>
          <w:rFonts w:eastAsia="Times New Roman" w:cs="Times New Roman"/>
          <w:szCs w:val="24"/>
        </w:rPr>
        <w:t>Added a new row at the end of the table</w:t>
      </w:r>
      <w:r w:rsidR="00664B95">
        <w:rPr>
          <w:rFonts w:eastAsia="Times New Roman" w:cs="Times New Roman"/>
          <w:szCs w:val="24"/>
        </w:rPr>
        <w:t>, with accompanying instructional text</w:t>
      </w:r>
      <w:r w:rsidRPr="00EA6AA6">
        <w:rPr>
          <w:rFonts w:eastAsia="Times New Roman" w:cs="Times New Roman"/>
          <w:szCs w:val="24"/>
        </w:rPr>
        <w:t>:</w:t>
      </w:r>
    </w:p>
    <w:p w14:paraId="528FD72B" w14:textId="5826170E" w:rsidR="00EA6AA6" w:rsidRPr="00EA6AA6" w:rsidRDefault="00C52CC0" w:rsidP="00E14CB0">
      <w:pPr>
        <w:widowControl w:val="0"/>
        <w:pBdr>
          <w:top w:val="single" w:sz="4" w:space="1" w:color="auto"/>
          <w:left w:val="single" w:sz="4" w:space="4" w:color="auto"/>
          <w:bottom w:val="single" w:sz="4" w:space="1" w:color="auto"/>
          <w:right w:val="single" w:sz="4" w:space="4" w:color="auto"/>
        </w:pBdr>
        <w:ind w:left="1440"/>
        <w:rPr>
          <w:rFonts w:eastAsia="Times New Roman" w:cs="Times New Roman"/>
          <w:szCs w:val="24"/>
        </w:rPr>
      </w:pPr>
      <w:r w:rsidRPr="00EA6AA6">
        <w:rPr>
          <w:rFonts w:eastAsia="Times New Roman" w:cs="Times New Roman"/>
          <w:szCs w:val="24"/>
        </w:rPr>
        <w:t>Is the Contractor debarred or suspended?</w:t>
      </w:r>
      <w:r w:rsidR="00E14CB0">
        <w:rPr>
          <w:rFonts w:eastAsia="Times New Roman" w:cs="Times New Roman"/>
          <w:szCs w:val="24"/>
        </w:rPr>
        <w:tab/>
      </w:r>
      <w:r w:rsidR="00EA6AA6" w:rsidRPr="00EA6AA6">
        <w:rPr>
          <w:rFonts w:eastAsia="Times New Roman" w:cs="Times New Roman"/>
          <w:szCs w:val="24"/>
        </w:rPr>
        <w:t xml:space="preserve"> Yes / No</w:t>
      </w:r>
    </w:p>
    <w:p w14:paraId="5BB6B708" w14:textId="4DC8F3A7" w:rsidR="00C52CC0" w:rsidRDefault="00C52CC0" w:rsidP="00E14CB0">
      <w:pPr>
        <w:widowControl w:val="0"/>
        <w:pBdr>
          <w:top w:val="single" w:sz="4" w:space="1" w:color="auto"/>
          <w:left w:val="single" w:sz="4" w:space="4" w:color="auto"/>
          <w:bottom w:val="single" w:sz="4" w:space="1" w:color="auto"/>
          <w:right w:val="single" w:sz="4" w:space="4" w:color="auto"/>
          <w:between w:val="single" w:sz="4" w:space="1" w:color="auto"/>
        </w:pBdr>
        <w:ind w:left="1440"/>
        <w:rPr>
          <w:rFonts w:eastAsia="Times New Roman" w:cs="Times New Roman"/>
          <w:szCs w:val="24"/>
        </w:rPr>
      </w:pPr>
      <w:r w:rsidRPr="00EA6AA6">
        <w:rPr>
          <w:rFonts w:eastAsia="Times New Roman" w:cs="Times New Roman"/>
          <w:szCs w:val="24"/>
        </w:rPr>
        <w:t>If yes, provide details.</w:t>
      </w:r>
    </w:p>
    <w:p w14:paraId="134917DF" w14:textId="77777777" w:rsidR="00664B95" w:rsidRPr="00664B95" w:rsidRDefault="00664B95" w:rsidP="00E14CB0">
      <w:pPr>
        <w:widowControl w:val="0"/>
        <w:pBdr>
          <w:top w:val="single" w:sz="4" w:space="1" w:color="auto"/>
          <w:left w:val="single" w:sz="4" w:space="4" w:color="auto"/>
          <w:bottom w:val="single" w:sz="4" w:space="1" w:color="auto"/>
          <w:right w:val="single" w:sz="4" w:space="4" w:color="auto"/>
          <w:bar w:val="single" w:sz="4" w:color="auto"/>
        </w:pBdr>
        <w:ind w:left="1440"/>
        <w:rPr>
          <w:rFonts w:eastAsia="Times New Roman" w:cs="Times New Roman"/>
          <w:i/>
          <w:iCs/>
          <w:color w:val="C00000"/>
          <w:szCs w:val="24"/>
        </w:rPr>
      </w:pPr>
      <w:r w:rsidRPr="00664B95">
        <w:rPr>
          <w:rFonts w:eastAsia="Times New Roman" w:cs="Times New Roman"/>
          <w:i/>
          <w:iCs/>
          <w:color w:val="C00000"/>
          <w:szCs w:val="24"/>
        </w:rPr>
        <w:t>Detail whether the Contractor is debarred or suspended and what the agency is going to do.</w:t>
      </w:r>
    </w:p>
    <w:p w14:paraId="313833A6" w14:textId="76258DF1" w:rsidR="00EA6AA6" w:rsidRPr="00EA6AA6" w:rsidRDefault="00664B95" w:rsidP="00E14CB0">
      <w:pPr>
        <w:widowControl w:val="0"/>
        <w:pBdr>
          <w:top w:val="single" w:sz="4" w:space="1" w:color="auto"/>
          <w:left w:val="single" w:sz="4" w:space="4" w:color="auto"/>
          <w:bottom w:val="single" w:sz="4" w:space="1" w:color="auto"/>
          <w:right w:val="single" w:sz="4" w:space="4" w:color="auto"/>
          <w:bar w:val="single" w:sz="4" w:color="auto"/>
        </w:pBdr>
        <w:ind w:left="1440"/>
        <w:rPr>
          <w:rFonts w:eastAsia="Times New Roman" w:cs="Times New Roman"/>
          <w:szCs w:val="24"/>
        </w:rPr>
      </w:pPr>
      <w:r w:rsidRPr="006509FA">
        <w:rPr>
          <w:rFonts w:hint="cs"/>
          <w:i/>
          <w:color w:val="CC0000"/>
        </w:rPr>
        <w:t xml:space="preserve">State agencies </w:t>
      </w:r>
      <w:r w:rsidRPr="006509FA">
        <w:rPr>
          <w:rFonts w:hint="cs"/>
          <w:b/>
          <w:bCs/>
          <w:i/>
          <w:color w:val="CC0000"/>
        </w:rPr>
        <w:t>must</w:t>
      </w:r>
      <w:r w:rsidRPr="006509FA">
        <w:rPr>
          <w:rFonts w:hint="cs"/>
          <w:i/>
          <w:color w:val="CC0000"/>
        </w:rPr>
        <w:t xml:space="preserve"> not extend the scope or duration of </w:t>
      </w:r>
      <w:r w:rsidRPr="006509FA">
        <w:rPr>
          <w:i/>
          <w:color w:val="CC0000"/>
        </w:rPr>
        <w:t>Contracts</w:t>
      </w:r>
      <w:r w:rsidRPr="006509FA">
        <w:rPr>
          <w:rFonts w:hint="cs"/>
          <w:i/>
          <w:color w:val="CC0000"/>
        </w:rPr>
        <w:t xml:space="preserve"> with debarred or suspended </w:t>
      </w:r>
      <w:r w:rsidRPr="006509FA">
        <w:rPr>
          <w:i/>
          <w:color w:val="CC0000"/>
        </w:rPr>
        <w:t xml:space="preserve">Contractors as identified under the </w:t>
      </w:r>
      <w:hyperlink r:id="rId35" w:history="1">
        <w:r w:rsidRPr="006509FA">
          <w:rPr>
            <w:i/>
            <w:color w:val="0000FF"/>
            <w:u w:val="single"/>
          </w:rPr>
          <w:t>Western Australian Debarment Regime</w:t>
        </w:r>
      </w:hyperlink>
      <w:r w:rsidRPr="000548F7">
        <w:rPr>
          <w:i/>
          <w:color w:val="CC0000"/>
        </w:rPr>
        <w:t xml:space="preserve">. </w:t>
      </w:r>
      <w:r w:rsidRPr="000548F7">
        <w:rPr>
          <w:i/>
          <w:iCs/>
          <w:color w:val="CC0000"/>
        </w:rPr>
        <w:t xml:space="preserve">Refer to the </w:t>
      </w:r>
      <w:hyperlink r:id="rId36" w:history="1">
        <w:r w:rsidRPr="000548F7">
          <w:rPr>
            <w:i/>
            <w:iCs/>
            <w:color w:val="0000FF"/>
            <w:u w:val="single"/>
          </w:rPr>
          <w:t>Excluded Suppliers</w:t>
        </w:r>
      </w:hyperlink>
      <w:r w:rsidRPr="000548F7">
        <w:rPr>
          <w:i/>
          <w:iCs/>
          <w:color w:val="CC0000"/>
        </w:rPr>
        <w:t xml:space="preserve"> page on Tenders WA for more information. If a Contractor is debarred or suspended, refer to the </w:t>
      </w:r>
      <w:hyperlink r:id="rId37" w:history="1">
        <w:r w:rsidRPr="000548F7">
          <w:rPr>
            <w:i/>
            <w:iCs/>
            <w:color w:val="0000FF"/>
            <w:u w:val="single"/>
          </w:rPr>
          <w:t>Debarment Regime: Guide for Western Australian Government agencies</w:t>
        </w:r>
      </w:hyperlink>
      <w:r w:rsidRPr="000548F7">
        <w:rPr>
          <w:i/>
          <w:iCs/>
          <w:color w:val="CC0000"/>
        </w:rPr>
        <w:t xml:space="preserve"> – </w:t>
      </w:r>
      <w:hyperlink r:id="rId38" w:anchor="contracts-with-excluded-suppliers-and-subcontractors" w:history="1">
        <w:r w:rsidRPr="000548F7">
          <w:rPr>
            <w:i/>
            <w:iCs/>
            <w:color w:val="0000FF"/>
            <w:u w:val="single"/>
          </w:rPr>
          <w:t>Contracts with excluded suppliers and subcontractors</w:t>
        </w:r>
      </w:hyperlink>
      <w:r w:rsidRPr="000548F7">
        <w:rPr>
          <w:i/>
          <w:iCs/>
          <w:color w:val="CC0000"/>
        </w:rPr>
        <w:t xml:space="preserve"> section for further information.</w:t>
      </w:r>
    </w:p>
    <w:p w14:paraId="21CE90EB" w14:textId="40327215" w:rsidR="001C025D" w:rsidRPr="00985A07" w:rsidRDefault="001C025D" w:rsidP="001C025D">
      <w:pPr>
        <w:widowControl w:val="0"/>
        <w:spacing w:before="240"/>
        <w:outlineLvl w:val="1"/>
        <w:rPr>
          <w:rFonts w:eastAsia="Times New Roman" w:cs="Times New Roman"/>
          <w:b/>
          <w:bCs/>
          <w:sz w:val="28"/>
          <w:szCs w:val="26"/>
        </w:rPr>
      </w:pPr>
      <w:bookmarkStart w:id="18" w:name="_Toc103955294"/>
      <w:r w:rsidRPr="00985A07">
        <w:rPr>
          <w:rFonts w:eastAsia="Times New Roman" w:cs="Times New Roman"/>
          <w:b/>
          <w:bCs/>
          <w:sz w:val="28"/>
          <w:szCs w:val="26"/>
        </w:rPr>
        <w:t xml:space="preserve">Contract </w:t>
      </w:r>
      <w:r>
        <w:rPr>
          <w:rFonts w:eastAsia="Times New Roman" w:cs="Times New Roman"/>
          <w:b/>
          <w:bCs/>
          <w:sz w:val="28"/>
          <w:szCs w:val="26"/>
        </w:rPr>
        <w:t>Review Report</w:t>
      </w:r>
      <w:bookmarkEnd w:id="18"/>
    </w:p>
    <w:p w14:paraId="0C9A5A2C" w14:textId="77777777" w:rsidR="001C025D" w:rsidRPr="00A371F1" w:rsidRDefault="001C025D" w:rsidP="001C025D">
      <w:pPr>
        <w:widowControl w:val="0"/>
        <w:numPr>
          <w:ilvl w:val="0"/>
          <w:numId w:val="1"/>
        </w:numPr>
        <w:rPr>
          <w:rFonts w:eastAsia="Times New Roman" w:cs="Times New Roman"/>
          <w:szCs w:val="24"/>
        </w:rPr>
      </w:pPr>
      <w:r w:rsidRPr="00A371F1">
        <w:rPr>
          <w:rFonts w:eastAsia="Times New Roman" w:cs="Times New Roman"/>
          <w:szCs w:val="24"/>
        </w:rPr>
        <w:t xml:space="preserve">Changed optional text in State Agency badge on the Front Cover from [Your </w:t>
      </w:r>
      <w:r>
        <w:rPr>
          <w:rFonts w:eastAsia="Times New Roman" w:cs="Times New Roman"/>
          <w:szCs w:val="24"/>
        </w:rPr>
        <w:t xml:space="preserve">State Agency </w:t>
      </w:r>
      <w:r w:rsidRPr="00A371F1">
        <w:rPr>
          <w:rFonts w:eastAsia="Times New Roman" w:cs="Times New Roman"/>
          <w:szCs w:val="24"/>
        </w:rPr>
        <w:t>Name here] to [State agency Name].</w:t>
      </w:r>
    </w:p>
    <w:p w14:paraId="1881F273" w14:textId="1A19C6DE" w:rsidR="001C025D" w:rsidRDefault="001C025D" w:rsidP="001C025D">
      <w:pPr>
        <w:widowControl w:val="0"/>
        <w:numPr>
          <w:ilvl w:val="0"/>
          <w:numId w:val="1"/>
        </w:numPr>
        <w:rPr>
          <w:rFonts w:eastAsia="Times New Roman" w:cs="Times New Roman"/>
          <w:szCs w:val="24"/>
        </w:rPr>
      </w:pPr>
      <w:r w:rsidRPr="00A371F1">
        <w:rPr>
          <w:rFonts w:eastAsia="Times New Roman" w:cs="Times New Roman"/>
          <w:szCs w:val="24"/>
        </w:rPr>
        <w:t xml:space="preserve">Updated footer to reflect ‘Finance </w:t>
      </w:r>
      <w:r>
        <w:rPr>
          <w:rFonts w:eastAsia="Times New Roman" w:cs="Times New Roman"/>
          <w:szCs w:val="24"/>
        </w:rPr>
        <w:t>v.</w:t>
      </w:r>
      <w:r w:rsidRPr="00A371F1">
        <w:rPr>
          <w:rFonts w:eastAsia="Times New Roman" w:cs="Times New Roman"/>
          <w:szCs w:val="24"/>
        </w:rPr>
        <w:t xml:space="preserve"> </w:t>
      </w:r>
      <w:r w:rsidR="00A13DCE">
        <w:rPr>
          <w:rFonts w:eastAsia="Times New Roman" w:cs="Times New Roman"/>
          <w:szCs w:val="24"/>
        </w:rPr>
        <w:t>23</w:t>
      </w:r>
      <w:r w:rsidRPr="00A371F1">
        <w:rPr>
          <w:rFonts w:eastAsia="Times New Roman" w:cs="Times New Roman"/>
          <w:szCs w:val="24"/>
        </w:rPr>
        <w:t>052022’.</w:t>
      </w:r>
    </w:p>
    <w:p w14:paraId="1085FDA4" w14:textId="0ACDA7DF" w:rsidR="00EC5A83" w:rsidRPr="00422EC1" w:rsidRDefault="00EC5A83" w:rsidP="00422EC1">
      <w:pPr>
        <w:widowControl w:val="0"/>
        <w:numPr>
          <w:ilvl w:val="0"/>
          <w:numId w:val="1"/>
        </w:numPr>
        <w:rPr>
          <w:rFonts w:eastAsia="Times New Roman" w:cs="Times New Roman"/>
          <w:szCs w:val="24"/>
        </w:rPr>
      </w:pPr>
      <w:r w:rsidRPr="00422EC1">
        <w:rPr>
          <w:rFonts w:eastAsia="Times New Roman" w:cs="Times New Roman"/>
          <w:szCs w:val="24"/>
        </w:rPr>
        <w:t>Added new section</w:t>
      </w:r>
      <w:r w:rsidR="003641BA" w:rsidRPr="00422EC1">
        <w:rPr>
          <w:rFonts w:eastAsia="Times New Roman" w:cs="Times New Roman"/>
          <w:szCs w:val="24"/>
        </w:rPr>
        <w:t>:</w:t>
      </w:r>
    </w:p>
    <w:p w14:paraId="66B367D6" w14:textId="77777777" w:rsidR="00422EC1" w:rsidRPr="00422EC1" w:rsidRDefault="00422EC1" w:rsidP="00EC5A83">
      <w:pPr>
        <w:tabs>
          <w:tab w:val="left" w:pos="851"/>
        </w:tabs>
        <w:spacing w:before="80"/>
        <w:ind w:left="902"/>
        <w:jc w:val="both"/>
        <w:rPr>
          <w:rFonts w:eastAsia="Times New Roman"/>
          <w:b/>
          <w:bCs/>
          <w:iCs/>
          <w:szCs w:val="24"/>
          <w:lang w:eastAsia="en-AU"/>
        </w:rPr>
      </w:pPr>
      <w:r w:rsidRPr="00422EC1">
        <w:rPr>
          <w:rFonts w:eastAsia="Times New Roman"/>
          <w:b/>
          <w:bCs/>
          <w:iCs/>
          <w:szCs w:val="24"/>
          <w:lang w:eastAsia="en-AU"/>
        </w:rPr>
        <w:t>5.4 Western Australian Debarment Regime</w:t>
      </w:r>
      <w:r w:rsidRPr="00422EC1">
        <w:rPr>
          <w:rFonts w:eastAsia="Times New Roman" w:hint="cs"/>
          <w:b/>
          <w:bCs/>
          <w:iCs/>
          <w:szCs w:val="24"/>
          <w:lang w:eastAsia="en-AU"/>
        </w:rPr>
        <w:t xml:space="preserve"> </w:t>
      </w:r>
    </w:p>
    <w:p w14:paraId="7F602A81" w14:textId="09D25FD7" w:rsidR="00EC5A83" w:rsidRPr="00EC5A83" w:rsidRDefault="00EC5A83" w:rsidP="00EC5A83">
      <w:pPr>
        <w:tabs>
          <w:tab w:val="left" w:pos="851"/>
        </w:tabs>
        <w:spacing w:before="80"/>
        <w:ind w:left="902"/>
        <w:jc w:val="both"/>
        <w:rPr>
          <w:rFonts w:eastAsia="Times New Roman" w:cs="Times New Roman"/>
          <w:i/>
          <w:iCs/>
          <w:color w:val="CC0000"/>
          <w:szCs w:val="24"/>
        </w:rPr>
      </w:pPr>
      <w:r w:rsidRPr="00EC5A83">
        <w:rPr>
          <w:rFonts w:eastAsia="Times New Roman" w:hint="cs"/>
          <w:i/>
          <w:color w:val="CC0000"/>
          <w:szCs w:val="24"/>
          <w:lang w:eastAsia="en-AU"/>
        </w:rPr>
        <w:t xml:space="preserve">State agencies </w:t>
      </w:r>
      <w:r w:rsidRPr="00EC5A83">
        <w:rPr>
          <w:rFonts w:eastAsia="Times New Roman" w:hint="cs"/>
          <w:b/>
          <w:bCs/>
          <w:i/>
          <w:color w:val="CC0000"/>
          <w:szCs w:val="24"/>
          <w:lang w:eastAsia="en-AU"/>
        </w:rPr>
        <w:t>must</w:t>
      </w:r>
      <w:r w:rsidRPr="00EC5A83">
        <w:rPr>
          <w:rFonts w:eastAsia="Times New Roman" w:hint="cs"/>
          <w:i/>
          <w:color w:val="CC0000"/>
          <w:szCs w:val="24"/>
          <w:lang w:eastAsia="en-AU"/>
        </w:rPr>
        <w:t xml:space="preserve"> not extend the scope or duration of </w:t>
      </w:r>
      <w:r w:rsidRPr="00EC5A83">
        <w:rPr>
          <w:rFonts w:eastAsia="Times New Roman"/>
          <w:i/>
          <w:color w:val="CC0000"/>
          <w:szCs w:val="24"/>
          <w:lang w:eastAsia="en-AU"/>
        </w:rPr>
        <w:t>Contracts</w:t>
      </w:r>
      <w:r w:rsidRPr="00EC5A83">
        <w:rPr>
          <w:rFonts w:eastAsia="Times New Roman" w:hint="cs"/>
          <w:i/>
          <w:color w:val="CC0000"/>
          <w:szCs w:val="24"/>
          <w:lang w:eastAsia="en-AU"/>
        </w:rPr>
        <w:t xml:space="preserve"> with debarred or suspended </w:t>
      </w:r>
      <w:r w:rsidRPr="00EC5A83">
        <w:rPr>
          <w:rFonts w:eastAsia="Times New Roman"/>
          <w:i/>
          <w:color w:val="CC0000"/>
          <w:szCs w:val="24"/>
          <w:lang w:eastAsia="en-AU"/>
        </w:rPr>
        <w:t xml:space="preserve">Contractors as identified under the </w:t>
      </w:r>
      <w:hyperlink r:id="rId39" w:history="1">
        <w:r w:rsidRPr="00EC5A83">
          <w:rPr>
            <w:rFonts w:eastAsia="Times New Roman"/>
            <w:i/>
            <w:color w:val="3366CC"/>
            <w:szCs w:val="24"/>
            <w:u w:val="single"/>
            <w:lang w:eastAsia="en-AU"/>
          </w:rPr>
          <w:t>Western Australian Debarment Regime</w:t>
        </w:r>
      </w:hyperlink>
      <w:r w:rsidRPr="00EC5A83">
        <w:rPr>
          <w:rFonts w:eastAsia="Times New Roman"/>
          <w:i/>
          <w:color w:val="CC0000"/>
          <w:szCs w:val="24"/>
          <w:lang w:eastAsia="en-AU"/>
        </w:rPr>
        <w:t xml:space="preserve">. </w:t>
      </w:r>
      <w:r w:rsidRPr="00EC5A83">
        <w:rPr>
          <w:rFonts w:eastAsia="Times New Roman" w:cs="Times New Roman"/>
          <w:i/>
          <w:iCs/>
          <w:color w:val="CC0000"/>
          <w:szCs w:val="24"/>
        </w:rPr>
        <w:t xml:space="preserve">Refer to the </w:t>
      </w:r>
      <w:hyperlink r:id="rId40" w:history="1">
        <w:r w:rsidRPr="00EC5A83">
          <w:rPr>
            <w:rFonts w:eastAsia="Times New Roman" w:cs="Times New Roman"/>
            <w:i/>
            <w:iCs/>
            <w:color w:val="3366CC"/>
            <w:szCs w:val="24"/>
            <w:u w:val="single"/>
          </w:rPr>
          <w:t>Excluded Suppliers</w:t>
        </w:r>
      </w:hyperlink>
      <w:r w:rsidRPr="00EC5A83">
        <w:rPr>
          <w:rFonts w:eastAsia="Times New Roman" w:cs="Times New Roman"/>
          <w:i/>
          <w:iCs/>
          <w:color w:val="FF0000"/>
          <w:szCs w:val="24"/>
        </w:rPr>
        <w:t xml:space="preserve"> </w:t>
      </w:r>
      <w:r w:rsidRPr="00EC5A83">
        <w:rPr>
          <w:rFonts w:eastAsia="Times New Roman" w:cs="Times New Roman"/>
          <w:i/>
          <w:iCs/>
          <w:color w:val="CC0000"/>
          <w:szCs w:val="24"/>
        </w:rPr>
        <w:t xml:space="preserve">page on Tenders WA for more information. If a Contractor is debarred or suspended, refer to the </w:t>
      </w:r>
      <w:hyperlink r:id="rId41" w:history="1">
        <w:r w:rsidRPr="00EC5A83">
          <w:rPr>
            <w:rFonts w:eastAsia="Times New Roman" w:cs="Times New Roman"/>
            <w:i/>
            <w:iCs/>
            <w:color w:val="3366CC"/>
            <w:szCs w:val="24"/>
            <w:u w:val="single"/>
          </w:rPr>
          <w:t>Debarment Regime: Guide for Western Australian Government agencies</w:t>
        </w:r>
      </w:hyperlink>
      <w:r w:rsidRPr="00EC5A83">
        <w:rPr>
          <w:rFonts w:eastAsia="Times New Roman" w:cs="Times New Roman"/>
          <w:i/>
          <w:iCs/>
          <w:color w:val="CC0000"/>
          <w:szCs w:val="24"/>
        </w:rPr>
        <w:t xml:space="preserve"> – </w:t>
      </w:r>
      <w:hyperlink r:id="rId42" w:anchor="contracts-with-excluded-suppliers-and-subcontractors" w:history="1">
        <w:r w:rsidRPr="00EC5A83">
          <w:rPr>
            <w:rFonts w:eastAsia="Times New Roman" w:cs="Times New Roman"/>
            <w:i/>
            <w:iCs/>
            <w:color w:val="3366CC"/>
            <w:szCs w:val="24"/>
            <w:u w:val="single"/>
          </w:rPr>
          <w:t>Contracts with excluded suppliers and subcontractors</w:t>
        </w:r>
      </w:hyperlink>
      <w:r w:rsidRPr="00EC5A83">
        <w:rPr>
          <w:rFonts w:eastAsia="Times New Roman" w:cs="Times New Roman"/>
          <w:i/>
          <w:iCs/>
          <w:color w:val="CC0000"/>
          <w:szCs w:val="24"/>
        </w:rPr>
        <w:t xml:space="preserve"> section for further information.</w:t>
      </w:r>
    </w:p>
    <w:p w14:paraId="274BA454" w14:textId="77777777" w:rsidR="00EC5A83" w:rsidRPr="00EC5A83" w:rsidRDefault="00EC5A83" w:rsidP="00EC5A83">
      <w:pPr>
        <w:tabs>
          <w:tab w:val="left" w:pos="851"/>
        </w:tabs>
        <w:spacing w:before="80"/>
        <w:ind w:left="902"/>
        <w:jc w:val="both"/>
        <w:rPr>
          <w:rFonts w:eastAsia="Times New Roman" w:cs="Times New Roman"/>
          <w:color w:val="3366CC"/>
          <w:szCs w:val="24"/>
        </w:rPr>
      </w:pPr>
      <w:r w:rsidRPr="00EC5A83">
        <w:rPr>
          <w:rFonts w:eastAsia="Times New Roman" w:cs="Times New Roman"/>
          <w:color w:val="3366CC"/>
          <w:szCs w:val="24"/>
        </w:rPr>
        <w:t>The Contractor(s) has/have been confirmed as not being debarred or suspended.</w:t>
      </w:r>
    </w:p>
    <w:p w14:paraId="1BEC01F6" w14:textId="77777777" w:rsidR="00EC5A83" w:rsidRPr="00EC5A83" w:rsidRDefault="00EC5A83" w:rsidP="00EC5A83">
      <w:pPr>
        <w:tabs>
          <w:tab w:val="left" w:pos="851"/>
        </w:tabs>
        <w:spacing w:before="80"/>
        <w:ind w:left="902"/>
        <w:jc w:val="both"/>
        <w:rPr>
          <w:rFonts w:eastAsia="Times New Roman" w:cs="Times New Roman"/>
          <w:i/>
          <w:iCs/>
          <w:color w:val="CC0000"/>
          <w:szCs w:val="24"/>
        </w:rPr>
      </w:pPr>
      <w:r w:rsidRPr="00EC5A83">
        <w:rPr>
          <w:rFonts w:eastAsia="Times New Roman" w:cs="Times New Roman"/>
          <w:i/>
          <w:iCs/>
          <w:color w:val="CC0000"/>
          <w:szCs w:val="24"/>
        </w:rPr>
        <w:t>or</w:t>
      </w:r>
    </w:p>
    <w:p w14:paraId="4813ECDE" w14:textId="77777777" w:rsidR="00EC5A83" w:rsidRPr="00EC5A83" w:rsidRDefault="00EC5A83" w:rsidP="00EC5A83">
      <w:pPr>
        <w:tabs>
          <w:tab w:val="left" w:pos="851"/>
        </w:tabs>
        <w:spacing w:before="80"/>
        <w:ind w:left="902"/>
        <w:jc w:val="both"/>
        <w:rPr>
          <w:rFonts w:eastAsia="Times New Roman" w:cs="Times New Roman"/>
          <w:color w:val="3366CC"/>
          <w:szCs w:val="24"/>
        </w:rPr>
      </w:pPr>
      <w:r w:rsidRPr="00EC5A83">
        <w:rPr>
          <w:rFonts w:eastAsia="Times New Roman" w:cs="Times New Roman"/>
          <w:color w:val="3366CC"/>
          <w:szCs w:val="24"/>
        </w:rPr>
        <w:t>The Contractor(s), as listed below, has/have been confirmed as being debarred or suspended:</w:t>
      </w:r>
    </w:p>
    <w:p w14:paraId="3F72EAD2" w14:textId="7A24D037" w:rsidR="00EC5A83" w:rsidRPr="00EC5A83" w:rsidRDefault="00EC5A83" w:rsidP="003641BA">
      <w:pPr>
        <w:keepNext/>
        <w:widowControl w:val="0"/>
        <w:numPr>
          <w:ilvl w:val="1"/>
          <w:numId w:val="1"/>
        </w:numPr>
        <w:ind w:left="1434" w:hanging="357"/>
        <w:rPr>
          <w:rFonts w:eastAsia="Times New Roman" w:cs="Times New Roman"/>
          <w:color w:val="C00000"/>
          <w:szCs w:val="24"/>
        </w:rPr>
      </w:pPr>
      <w:r w:rsidRPr="00EC5A83">
        <w:rPr>
          <w:rFonts w:eastAsia="Times New Roman" w:cs="Times New Roman"/>
          <w:color w:val="3366CC"/>
          <w:szCs w:val="24"/>
        </w:rPr>
        <w:fldChar w:fldCharType="begin">
          <w:ffData>
            <w:name w:val=""/>
            <w:enabled/>
            <w:calcOnExit w:val="0"/>
            <w:textInput>
              <w:default w:val="[insert Contractor name]"/>
            </w:textInput>
          </w:ffData>
        </w:fldChar>
      </w:r>
      <w:r w:rsidRPr="00EC5A83">
        <w:rPr>
          <w:rFonts w:eastAsia="Times New Roman" w:cs="Times New Roman"/>
          <w:color w:val="3366CC"/>
          <w:szCs w:val="24"/>
        </w:rPr>
        <w:instrText xml:space="preserve"> FORMTEXT </w:instrText>
      </w:r>
      <w:r w:rsidRPr="00EC5A83">
        <w:rPr>
          <w:rFonts w:eastAsia="Times New Roman" w:cs="Times New Roman"/>
          <w:color w:val="3366CC"/>
          <w:szCs w:val="24"/>
        </w:rPr>
      </w:r>
      <w:r w:rsidRPr="00EC5A83">
        <w:rPr>
          <w:rFonts w:eastAsia="Times New Roman" w:cs="Times New Roman"/>
          <w:color w:val="3366CC"/>
          <w:szCs w:val="24"/>
        </w:rPr>
        <w:fldChar w:fldCharType="separate"/>
      </w:r>
      <w:r w:rsidRPr="00EC5A83">
        <w:rPr>
          <w:rFonts w:eastAsia="Times New Roman" w:cs="Times New Roman"/>
          <w:color w:val="3366CC"/>
          <w:szCs w:val="24"/>
        </w:rPr>
        <w:t>[insert Contractor name]</w:t>
      </w:r>
      <w:r w:rsidRPr="00EC5A83">
        <w:rPr>
          <w:rFonts w:eastAsia="Times New Roman" w:cs="Times New Roman"/>
          <w:color w:val="3366CC"/>
          <w:szCs w:val="24"/>
        </w:rPr>
        <w:fldChar w:fldCharType="end"/>
      </w:r>
      <w:r w:rsidRPr="00EC5A83">
        <w:rPr>
          <w:rFonts w:eastAsia="Times New Roman" w:cs="Times New Roman"/>
          <w:color w:val="3366CC"/>
          <w:szCs w:val="24"/>
        </w:rPr>
        <w:t xml:space="preserve"> is debarred or </w:t>
      </w:r>
      <w:proofErr w:type="gramStart"/>
      <w:r w:rsidRPr="00EC5A83">
        <w:rPr>
          <w:rFonts w:eastAsia="Times New Roman" w:cs="Times New Roman"/>
          <w:color w:val="3366CC"/>
          <w:szCs w:val="24"/>
        </w:rPr>
        <w:t>suspended.</w:t>
      </w:r>
      <w:r w:rsidRPr="00EC5A83">
        <w:rPr>
          <w:rFonts w:eastAsia="Times New Roman" w:cs="Times New Roman"/>
          <w:i/>
          <w:iCs/>
          <w:color w:val="C00000"/>
          <w:szCs w:val="24"/>
        </w:rPr>
        <w:t>[</w:t>
      </w:r>
      <w:proofErr w:type="gramEnd"/>
      <w:r w:rsidRPr="00EC5A83">
        <w:rPr>
          <w:rFonts w:eastAsia="Times New Roman" w:cs="Times New Roman"/>
          <w:i/>
          <w:iCs/>
          <w:color w:val="C00000"/>
          <w:szCs w:val="24"/>
        </w:rPr>
        <w:t>add further contractors and edit as required]</w:t>
      </w:r>
    </w:p>
    <w:p w14:paraId="36A762E4" w14:textId="77777777" w:rsidR="00EC5A83" w:rsidRPr="00EC5A83" w:rsidRDefault="00EC5A83" w:rsidP="00EC5A83">
      <w:pPr>
        <w:tabs>
          <w:tab w:val="left" w:pos="851"/>
        </w:tabs>
        <w:spacing w:before="80"/>
        <w:ind w:left="902"/>
        <w:jc w:val="both"/>
        <w:rPr>
          <w:rFonts w:eastAsia="Times New Roman" w:cs="Times New Roman"/>
          <w:i/>
          <w:iCs/>
          <w:color w:val="CC0000"/>
          <w:szCs w:val="24"/>
        </w:rPr>
      </w:pPr>
      <w:r w:rsidRPr="00EC5A83">
        <w:rPr>
          <w:rFonts w:eastAsia="Times New Roman" w:cs="Times New Roman"/>
          <w:i/>
          <w:iCs/>
          <w:color w:val="CC0000"/>
          <w:szCs w:val="24"/>
        </w:rPr>
        <w:t xml:space="preserve">Detail what the State Agency is going to do where a Contractor is debarred or suspended. Refer to the </w:t>
      </w:r>
      <w:hyperlink r:id="rId43" w:anchor="contracts-with-excluded-suppliers-and-subcontractors" w:history="1">
        <w:r w:rsidRPr="00EC5A83">
          <w:rPr>
            <w:rFonts w:eastAsia="Times New Roman" w:cs="Times New Roman"/>
            <w:i/>
            <w:iCs/>
            <w:color w:val="3366CC"/>
            <w:szCs w:val="24"/>
            <w:u w:val="single"/>
          </w:rPr>
          <w:t>guide</w:t>
        </w:r>
      </w:hyperlink>
      <w:r w:rsidRPr="00EC5A83">
        <w:rPr>
          <w:rFonts w:eastAsia="Times New Roman" w:cs="Times New Roman"/>
          <w:i/>
          <w:iCs/>
          <w:color w:val="CC0000"/>
          <w:szCs w:val="24"/>
        </w:rPr>
        <w:t xml:space="preserve"> for further information.</w:t>
      </w:r>
    </w:p>
    <w:p w14:paraId="68AACED8" w14:textId="774448EB" w:rsidR="00841CB8" w:rsidRPr="00422EC1" w:rsidRDefault="00841CB8" w:rsidP="00841CB8">
      <w:pPr>
        <w:widowControl w:val="0"/>
        <w:numPr>
          <w:ilvl w:val="0"/>
          <w:numId w:val="1"/>
        </w:numPr>
        <w:rPr>
          <w:rFonts w:eastAsia="Times New Roman" w:cs="Times New Roman"/>
          <w:szCs w:val="24"/>
        </w:rPr>
      </w:pPr>
      <w:r w:rsidRPr="00422EC1">
        <w:rPr>
          <w:rFonts w:eastAsia="Times New Roman" w:cs="Times New Roman"/>
          <w:szCs w:val="24"/>
        </w:rPr>
        <w:t>A</w:t>
      </w:r>
      <w:r>
        <w:rPr>
          <w:rFonts w:eastAsia="Times New Roman" w:cs="Times New Roman"/>
          <w:szCs w:val="24"/>
        </w:rPr>
        <w:t>djusted numbering</w:t>
      </w:r>
      <w:r w:rsidR="00DD222D">
        <w:rPr>
          <w:rFonts w:eastAsia="Times New Roman" w:cs="Times New Roman"/>
          <w:szCs w:val="24"/>
        </w:rPr>
        <w:t xml:space="preserve"> following new section 5.4, making Transition Out Strategy section 5.5.</w:t>
      </w:r>
    </w:p>
    <w:p w14:paraId="3737B40C" w14:textId="61B0D207" w:rsidR="003B4FCE" w:rsidRPr="003B4FCE" w:rsidRDefault="00DC1385" w:rsidP="003B4FCE">
      <w:pPr>
        <w:widowControl w:val="0"/>
        <w:spacing w:before="240"/>
        <w:outlineLvl w:val="1"/>
        <w:rPr>
          <w:rFonts w:eastAsia="Times New Roman" w:cs="Times New Roman"/>
          <w:b/>
          <w:bCs/>
          <w:sz w:val="28"/>
          <w:szCs w:val="26"/>
        </w:rPr>
      </w:pPr>
      <w:bookmarkStart w:id="19" w:name="_Toc103955295"/>
      <w:r w:rsidRPr="00DC1385">
        <w:rPr>
          <w:rFonts w:eastAsia="Times New Roman" w:cs="Times New Roman"/>
          <w:b/>
          <w:bCs/>
          <w:sz w:val="28"/>
          <w:szCs w:val="26"/>
        </w:rPr>
        <w:t>Letter - Exercise Extension Option</w:t>
      </w:r>
      <w:bookmarkEnd w:id="19"/>
    </w:p>
    <w:p w14:paraId="26A29A09" w14:textId="11A7393F" w:rsidR="00EC5A83" w:rsidRPr="0097755D" w:rsidRDefault="005F46F4" w:rsidP="0097755D">
      <w:pPr>
        <w:widowControl w:val="0"/>
        <w:numPr>
          <w:ilvl w:val="0"/>
          <w:numId w:val="1"/>
        </w:numPr>
        <w:rPr>
          <w:rFonts w:eastAsia="Times New Roman" w:cs="Times New Roman"/>
          <w:szCs w:val="24"/>
        </w:rPr>
      </w:pPr>
      <w:r w:rsidRPr="0097755D">
        <w:rPr>
          <w:rFonts w:eastAsia="Times New Roman" w:cs="Times New Roman"/>
          <w:szCs w:val="24"/>
        </w:rPr>
        <w:lastRenderedPageBreak/>
        <w:t>Added instruction at the top of the letter:</w:t>
      </w:r>
    </w:p>
    <w:p w14:paraId="0322E5BE" w14:textId="5CA0D7CD" w:rsidR="00B82E5D" w:rsidRDefault="003B4FCE" w:rsidP="005F46F4">
      <w:pPr>
        <w:widowControl w:val="0"/>
        <w:ind w:left="720"/>
        <w:rPr>
          <w:rFonts w:eastAsia="Times New Roman" w:cs="Times New Roman"/>
          <w:i/>
          <w:iCs/>
          <w:color w:val="C00000"/>
          <w:szCs w:val="24"/>
        </w:rPr>
      </w:pPr>
      <w:r w:rsidRPr="0097755D">
        <w:rPr>
          <w:rFonts w:eastAsia="Times New Roman" w:cs="Times New Roman"/>
          <w:i/>
          <w:iCs/>
          <w:color w:val="C00000"/>
          <w:szCs w:val="24"/>
        </w:rPr>
        <w:t xml:space="preserve">[Note: State agencies must not extend the scope or duration of Contracts with debarred or suspended Contractors as identified under the </w:t>
      </w:r>
      <w:hyperlink r:id="rId44" w:history="1">
        <w:r w:rsidR="00F40667" w:rsidRPr="0097755D">
          <w:rPr>
            <w:rFonts w:eastAsia="Times New Roman"/>
            <w:i/>
            <w:iCs/>
            <w:color w:val="3366CC"/>
            <w:szCs w:val="24"/>
            <w:u w:val="single"/>
            <w:lang w:eastAsia="en-AU"/>
          </w:rPr>
          <w:t>Western Australian Debarment Regime</w:t>
        </w:r>
      </w:hyperlink>
      <w:r w:rsidRPr="0097755D">
        <w:rPr>
          <w:rFonts w:eastAsia="Times New Roman" w:cs="Times New Roman"/>
          <w:i/>
          <w:iCs/>
          <w:color w:val="C00000"/>
          <w:szCs w:val="24"/>
        </w:rPr>
        <w:t xml:space="preserve">. Refer to the </w:t>
      </w:r>
      <w:hyperlink r:id="rId45" w:history="1">
        <w:r w:rsidR="009B517B" w:rsidRPr="0097755D">
          <w:rPr>
            <w:rFonts w:eastAsia="Times New Roman"/>
            <w:i/>
            <w:iCs/>
            <w:color w:val="3366CC"/>
            <w:szCs w:val="24"/>
            <w:u w:val="single"/>
            <w:lang w:eastAsia="en-AU"/>
          </w:rPr>
          <w:t>Excluded Suppliers</w:t>
        </w:r>
      </w:hyperlink>
      <w:r w:rsidR="009B517B" w:rsidRPr="0097755D">
        <w:rPr>
          <w:rFonts w:eastAsia="Times New Roman"/>
          <w:i/>
          <w:iCs/>
          <w:szCs w:val="24"/>
          <w:lang w:eastAsia="en-AU"/>
        </w:rPr>
        <w:t xml:space="preserve"> </w:t>
      </w:r>
      <w:r w:rsidRPr="0097755D">
        <w:rPr>
          <w:rFonts w:eastAsia="Times New Roman" w:cs="Times New Roman"/>
          <w:i/>
          <w:iCs/>
          <w:color w:val="C00000"/>
          <w:szCs w:val="24"/>
        </w:rPr>
        <w:t xml:space="preserve">page on Tenders WA for more information. If a Contractor is debarred or suspended, refer to the </w:t>
      </w:r>
      <w:hyperlink r:id="rId46" w:history="1">
        <w:r w:rsidR="0097755D" w:rsidRPr="0097755D">
          <w:rPr>
            <w:rFonts w:eastAsia="Times New Roman"/>
            <w:i/>
            <w:iCs/>
            <w:color w:val="3366CC"/>
            <w:szCs w:val="24"/>
            <w:u w:val="single"/>
            <w:lang w:eastAsia="en-AU"/>
          </w:rPr>
          <w:t>Debarment Regime: Guide for Western Australian Government agencies</w:t>
        </w:r>
      </w:hyperlink>
      <w:r w:rsidR="0097755D" w:rsidRPr="0097755D">
        <w:rPr>
          <w:rFonts w:eastAsia="Times New Roman"/>
          <w:i/>
          <w:iCs/>
          <w:color w:val="3366CC"/>
          <w:szCs w:val="24"/>
          <w:lang w:eastAsia="en-AU"/>
        </w:rPr>
        <w:t xml:space="preserve"> </w:t>
      </w:r>
      <w:r w:rsidRPr="0097755D">
        <w:rPr>
          <w:rFonts w:eastAsia="Times New Roman" w:cs="Times New Roman"/>
          <w:i/>
          <w:iCs/>
          <w:color w:val="C00000"/>
          <w:szCs w:val="24"/>
        </w:rPr>
        <w:t xml:space="preserve">– </w:t>
      </w:r>
      <w:hyperlink r:id="rId47" w:anchor="contracts-with-excluded-suppliers-and-subcontractors" w:history="1">
        <w:r w:rsidR="00187DF1" w:rsidRPr="0097755D">
          <w:rPr>
            <w:rFonts w:eastAsia="Times New Roman"/>
            <w:i/>
            <w:iCs/>
            <w:color w:val="3366CC"/>
            <w:szCs w:val="24"/>
            <w:u w:val="single"/>
            <w:lang w:eastAsia="en-AU"/>
          </w:rPr>
          <w:t>Contracts with excluded suppliers and subcontractors</w:t>
        </w:r>
      </w:hyperlink>
      <w:r w:rsidR="00433256" w:rsidRPr="00433256">
        <w:rPr>
          <w:rFonts w:eastAsia="Times New Roman"/>
          <w:i/>
          <w:iCs/>
          <w:color w:val="C00000"/>
          <w:szCs w:val="24"/>
          <w:lang w:eastAsia="en-AU"/>
        </w:rPr>
        <w:t xml:space="preserve"> section for further information</w:t>
      </w:r>
      <w:r w:rsidRPr="0097755D">
        <w:rPr>
          <w:rFonts w:eastAsia="Times New Roman" w:cs="Times New Roman"/>
          <w:i/>
          <w:iCs/>
          <w:color w:val="C00000"/>
          <w:szCs w:val="24"/>
        </w:rPr>
        <w:t>.]</w:t>
      </w:r>
    </w:p>
    <w:p w14:paraId="36393990" w14:textId="4B43A4CF" w:rsidR="003719AF" w:rsidRPr="0097755D" w:rsidRDefault="003719AF" w:rsidP="003719AF">
      <w:pPr>
        <w:widowControl w:val="0"/>
        <w:numPr>
          <w:ilvl w:val="0"/>
          <w:numId w:val="1"/>
        </w:numPr>
        <w:rPr>
          <w:rFonts w:eastAsia="Times New Roman" w:cs="Times New Roman"/>
          <w:szCs w:val="24"/>
        </w:rPr>
      </w:pPr>
      <w:r>
        <w:rPr>
          <w:rFonts w:eastAsia="Times New Roman" w:cs="Times New Roman"/>
          <w:szCs w:val="24"/>
        </w:rPr>
        <w:t xml:space="preserve">Replaced </w:t>
      </w:r>
      <w:r w:rsidRPr="00CB35CF">
        <w:rPr>
          <w:rFonts w:eastAsia="Times New Roman" w:cs="Times New Roman"/>
          <w:color w:val="3366CC"/>
          <w:szCs w:val="24"/>
        </w:rPr>
        <w:t xml:space="preserve">[Title] [Full name] </w:t>
      </w:r>
      <w:r>
        <w:rPr>
          <w:rFonts w:eastAsia="Times New Roman" w:cs="Times New Roman"/>
          <w:szCs w:val="24"/>
        </w:rPr>
        <w:t xml:space="preserve">with </w:t>
      </w:r>
      <w:r w:rsidRPr="00CB35CF">
        <w:rPr>
          <w:rFonts w:eastAsia="Times New Roman" w:cs="Times New Roman"/>
          <w:color w:val="3366CC"/>
          <w:szCs w:val="24"/>
        </w:rPr>
        <w:t xml:space="preserve">[Name] </w:t>
      </w:r>
      <w:r>
        <w:rPr>
          <w:rFonts w:eastAsia="Times New Roman" w:cs="Times New Roman"/>
          <w:szCs w:val="24"/>
        </w:rPr>
        <w:t>in the address block and salutation</w:t>
      </w:r>
      <w:r w:rsidR="00CB35CF">
        <w:rPr>
          <w:rFonts w:eastAsia="Times New Roman" w:cs="Times New Roman"/>
          <w:szCs w:val="24"/>
        </w:rPr>
        <w:t>.</w:t>
      </w:r>
    </w:p>
    <w:p w14:paraId="7AF4616C" w14:textId="2A0ED626" w:rsidR="002D455B" w:rsidRDefault="002D455B" w:rsidP="002D455B">
      <w:pPr>
        <w:widowControl w:val="0"/>
        <w:numPr>
          <w:ilvl w:val="0"/>
          <w:numId w:val="1"/>
        </w:numPr>
        <w:rPr>
          <w:rFonts w:eastAsia="Times New Roman" w:cs="Times New Roman"/>
          <w:szCs w:val="24"/>
        </w:rPr>
      </w:pPr>
      <w:r w:rsidRPr="00A371F1">
        <w:rPr>
          <w:rFonts w:eastAsia="Times New Roman" w:cs="Times New Roman"/>
          <w:szCs w:val="24"/>
        </w:rPr>
        <w:t xml:space="preserve">Updated footer to reflect ‘Finance </w:t>
      </w:r>
      <w:r>
        <w:rPr>
          <w:rFonts w:eastAsia="Times New Roman" w:cs="Times New Roman"/>
          <w:szCs w:val="24"/>
        </w:rPr>
        <w:t>v.</w:t>
      </w:r>
      <w:r w:rsidRPr="00A371F1">
        <w:rPr>
          <w:rFonts w:eastAsia="Times New Roman" w:cs="Times New Roman"/>
          <w:szCs w:val="24"/>
        </w:rPr>
        <w:t xml:space="preserve"> </w:t>
      </w:r>
      <w:r w:rsidR="00A13DCE">
        <w:rPr>
          <w:rFonts w:eastAsia="Times New Roman" w:cs="Times New Roman"/>
          <w:szCs w:val="24"/>
        </w:rPr>
        <w:t>23</w:t>
      </w:r>
      <w:r w:rsidRPr="00A371F1">
        <w:rPr>
          <w:rFonts w:eastAsia="Times New Roman" w:cs="Times New Roman"/>
          <w:szCs w:val="24"/>
        </w:rPr>
        <w:t>052022’.</w:t>
      </w:r>
    </w:p>
    <w:p w14:paraId="6FE92E90" w14:textId="2A4A6955" w:rsidR="0021253B" w:rsidRPr="003B4FCE" w:rsidRDefault="0021253B" w:rsidP="0021253B">
      <w:pPr>
        <w:widowControl w:val="0"/>
        <w:spacing w:before="240"/>
        <w:outlineLvl w:val="1"/>
        <w:rPr>
          <w:rFonts w:eastAsia="Times New Roman" w:cs="Times New Roman"/>
          <w:b/>
          <w:bCs/>
          <w:sz w:val="28"/>
          <w:szCs w:val="26"/>
        </w:rPr>
      </w:pPr>
      <w:bookmarkStart w:id="20" w:name="_Toc103955296"/>
      <w:r w:rsidRPr="0021253B">
        <w:rPr>
          <w:rFonts w:eastAsia="Times New Roman" w:cs="Times New Roman"/>
          <w:b/>
          <w:bCs/>
          <w:sz w:val="28"/>
          <w:szCs w:val="26"/>
        </w:rPr>
        <w:t>Template - Approval of Variations</w:t>
      </w:r>
      <w:bookmarkEnd w:id="20"/>
    </w:p>
    <w:p w14:paraId="5FAC389B" w14:textId="58DA7294" w:rsidR="0021253B" w:rsidRPr="0097755D" w:rsidRDefault="0021253B" w:rsidP="0021253B">
      <w:pPr>
        <w:widowControl w:val="0"/>
        <w:numPr>
          <w:ilvl w:val="0"/>
          <w:numId w:val="1"/>
        </w:numPr>
        <w:rPr>
          <w:rFonts w:eastAsia="Times New Roman" w:cs="Times New Roman"/>
          <w:szCs w:val="24"/>
        </w:rPr>
      </w:pPr>
      <w:r w:rsidRPr="0097755D">
        <w:rPr>
          <w:rFonts w:eastAsia="Times New Roman" w:cs="Times New Roman"/>
          <w:szCs w:val="24"/>
        </w:rPr>
        <w:t xml:space="preserve">Added </w:t>
      </w:r>
      <w:r w:rsidR="009631B7">
        <w:rPr>
          <w:rFonts w:eastAsia="Times New Roman" w:cs="Times New Roman"/>
          <w:szCs w:val="24"/>
        </w:rPr>
        <w:t>paragraph regarding debarment regime at the end of the instructions on page 2</w:t>
      </w:r>
      <w:r w:rsidRPr="0097755D">
        <w:rPr>
          <w:rFonts w:eastAsia="Times New Roman" w:cs="Times New Roman"/>
          <w:szCs w:val="24"/>
        </w:rPr>
        <w:t>:</w:t>
      </w:r>
    </w:p>
    <w:p w14:paraId="6D047A88" w14:textId="2B851E7A" w:rsidR="0021253B" w:rsidRDefault="009631B7" w:rsidP="0021253B">
      <w:pPr>
        <w:widowControl w:val="0"/>
        <w:ind w:left="720"/>
        <w:rPr>
          <w:rFonts w:eastAsia="Times New Roman" w:cs="Times New Roman"/>
          <w:i/>
          <w:iCs/>
          <w:color w:val="C00000"/>
          <w:szCs w:val="24"/>
        </w:rPr>
      </w:pPr>
      <w:r>
        <w:rPr>
          <w:rFonts w:eastAsia="Times New Roman" w:cs="Times New Roman"/>
          <w:i/>
          <w:iCs/>
          <w:color w:val="C00000"/>
          <w:szCs w:val="24"/>
        </w:rPr>
        <w:t xml:space="preserve">Further, </w:t>
      </w:r>
      <w:r w:rsidR="0021253B" w:rsidRPr="0097755D">
        <w:rPr>
          <w:rFonts w:eastAsia="Times New Roman" w:cs="Times New Roman"/>
          <w:i/>
          <w:iCs/>
          <w:color w:val="C00000"/>
          <w:szCs w:val="24"/>
        </w:rPr>
        <w:t xml:space="preserve">State agencies </w:t>
      </w:r>
      <w:r w:rsidR="0021253B" w:rsidRPr="009631B7">
        <w:rPr>
          <w:rFonts w:eastAsia="Times New Roman" w:cs="Times New Roman"/>
          <w:b/>
          <w:bCs/>
          <w:i/>
          <w:iCs/>
          <w:color w:val="C00000"/>
          <w:szCs w:val="24"/>
        </w:rPr>
        <w:t>must</w:t>
      </w:r>
      <w:r w:rsidR="0021253B" w:rsidRPr="0097755D">
        <w:rPr>
          <w:rFonts w:eastAsia="Times New Roman" w:cs="Times New Roman"/>
          <w:i/>
          <w:iCs/>
          <w:color w:val="C00000"/>
          <w:szCs w:val="24"/>
        </w:rPr>
        <w:t xml:space="preserve"> not extend the scope or duration of Contracts with debarred or suspended Contractors as identified under the </w:t>
      </w:r>
      <w:hyperlink r:id="rId48" w:history="1">
        <w:r w:rsidR="0021253B" w:rsidRPr="0097755D">
          <w:rPr>
            <w:rFonts w:eastAsia="Times New Roman"/>
            <w:i/>
            <w:iCs/>
            <w:color w:val="3366CC"/>
            <w:szCs w:val="24"/>
            <w:u w:val="single"/>
            <w:lang w:eastAsia="en-AU"/>
          </w:rPr>
          <w:t>Western Australian Debarment Regime</w:t>
        </w:r>
      </w:hyperlink>
      <w:r w:rsidR="0021253B" w:rsidRPr="0097755D">
        <w:rPr>
          <w:rFonts w:eastAsia="Times New Roman" w:cs="Times New Roman"/>
          <w:i/>
          <w:iCs/>
          <w:color w:val="C00000"/>
          <w:szCs w:val="24"/>
        </w:rPr>
        <w:t xml:space="preserve">. Refer to the </w:t>
      </w:r>
      <w:hyperlink r:id="rId49" w:history="1">
        <w:r w:rsidR="0021253B" w:rsidRPr="0097755D">
          <w:rPr>
            <w:rFonts w:eastAsia="Times New Roman"/>
            <w:i/>
            <w:iCs/>
            <w:color w:val="3366CC"/>
            <w:szCs w:val="24"/>
            <w:u w:val="single"/>
            <w:lang w:eastAsia="en-AU"/>
          </w:rPr>
          <w:t>Excluded Suppliers</w:t>
        </w:r>
      </w:hyperlink>
      <w:r w:rsidR="0021253B" w:rsidRPr="0097755D">
        <w:rPr>
          <w:rFonts w:eastAsia="Times New Roman"/>
          <w:i/>
          <w:iCs/>
          <w:szCs w:val="24"/>
          <w:lang w:eastAsia="en-AU"/>
        </w:rPr>
        <w:t xml:space="preserve"> </w:t>
      </w:r>
      <w:r w:rsidR="0021253B" w:rsidRPr="0097755D">
        <w:rPr>
          <w:rFonts w:eastAsia="Times New Roman" w:cs="Times New Roman"/>
          <w:i/>
          <w:iCs/>
          <w:color w:val="C00000"/>
          <w:szCs w:val="24"/>
        </w:rPr>
        <w:t xml:space="preserve">page on Tenders WA for more information. If a Contractor is debarred or suspended, refer to the </w:t>
      </w:r>
      <w:hyperlink r:id="rId50" w:history="1">
        <w:r w:rsidR="0021253B" w:rsidRPr="0097755D">
          <w:rPr>
            <w:rFonts w:eastAsia="Times New Roman"/>
            <w:i/>
            <w:iCs/>
            <w:color w:val="3366CC"/>
            <w:szCs w:val="24"/>
            <w:u w:val="single"/>
            <w:lang w:eastAsia="en-AU"/>
          </w:rPr>
          <w:t>Debarment Regime: Guide for Western Australian Government agencies</w:t>
        </w:r>
      </w:hyperlink>
      <w:r w:rsidR="0021253B" w:rsidRPr="0097755D">
        <w:rPr>
          <w:rFonts w:eastAsia="Times New Roman"/>
          <w:i/>
          <w:iCs/>
          <w:color w:val="3366CC"/>
          <w:szCs w:val="24"/>
          <w:lang w:eastAsia="en-AU"/>
        </w:rPr>
        <w:t xml:space="preserve"> </w:t>
      </w:r>
      <w:r w:rsidR="0021253B" w:rsidRPr="0097755D">
        <w:rPr>
          <w:rFonts w:eastAsia="Times New Roman" w:cs="Times New Roman"/>
          <w:i/>
          <w:iCs/>
          <w:color w:val="C00000"/>
          <w:szCs w:val="24"/>
        </w:rPr>
        <w:t xml:space="preserve">– </w:t>
      </w:r>
      <w:hyperlink r:id="rId51" w:anchor="contracts-with-excluded-suppliers-and-subcontractors" w:history="1">
        <w:r w:rsidR="0021253B" w:rsidRPr="0097755D">
          <w:rPr>
            <w:rFonts w:eastAsia="Times New Roman"/>
            <w:i/>
            <w:iCs/>
            <w:color w:val="3366CC"/>
            <w:szCs w:val="24"/>
            <w:u w:val="single"/>
            <w:lang w:eastAsia="en-AU"/>
          </w:rPr>
          <w:t>Contracts with excluded suppliers and subcontractors</w:t>
        </w:r>
      </w:hyperlink>
      <w:r w:rsidR="00DE638D">
        <w:rPr>
          <w:rFonts w:eastAsia="Times New Roman"/>
          <w:i/>
          <w:iCs/>
          <w:color w:val="3366CC"/>
          <w:szCs w:val="24"/>
          <w:lang w:eastAsia="en-AU"/>
        </w:rPr>
        <w:t xml:space="preserve"> </w:t>
      </w:r>
      <w:r w:rsidR="00DE638D" w:rsidRPr="00DE638D">
        <w:rPr>
          <w:rFonts w:eastAsia="Times New Roman"/>
          <w:i/>
          <w:iCs/>
          <w:color w:val="C00000"/>
          <w:szCs w:val="24"/>
          <w:lang w:eastAsia="en-AU"/>
        </w:rPr>
        <w:t>section for further information</w:t>
      </w:r>
      <w:r w:rsidR="0021253B" w:rsidRPr="0097755D">
        <w:rPr>
          <w:rFonts w:eastAsia="Times New Roman" w:cs="Times New Roman"/>
          <w:i/>
          <w:iCs/>
          <w:color w:val="C00000"/>
          <w:szCs w:val="24"/>
        </w:rPr>
        <w:t>.]</w:t>
      </w:r>
    </w:p>
    <w:p w14:paraId="554EEFDE" w14:textId="137DDF45" w:rsidR="0021253B" w:rsidRDefault="0021253B" w:rsidP="0021253B">
      <w:pPr>
        <w:widowControl w:val="0"/>
        <w:numPr>
          <w:ilvl w:val="0"/>
          <w:numId w:val="1"/>
        </w:numPr>
        <w:rPr>
          <w:rFonts w:eastAsia="Times New Roman" w:cs="Times New Roman"/>
          <w:szCs w:val="24"/>
        </w:rPr>
      </w:pPr>
      <w:r w:rsidRPr="00A371F1">
        <w:rPr>
          <w:rFonts w:eastAsia="Times New Roman" w:cs="Times New Roman"/>
          <w:szCs w:val="24"/>
        </w:rPr>
        <w:t xml:space="preserve">Updated footer to reflect ‘Finance </w:t>
      </w:r>
      <w:r>
        <w:rPr>
          <w:rFonts w:eastAsia="Times New Roman" w:cs="Times New Roman"/>
          <w:szCs w:val="24"/>
        </w:rPr>
        <w:t>v.</w:t>
      </w:r>
      <w:r w:rsidRPr="00A371F1">
        <w:rPr>
          <w:rFonts w:eastAsia="Times New Roman" w:cs="Times New Roman"/>
          <w:szCs w:val="24"/>
        </w:rPr>
        <w:t xml:space="preserve"> </w:t>
      </w:r>
      <w:r w:rsidR="00DB364C">
        <w:rPr>
          <w:rFonts w:eastAsia="Times New Roman" w:cs="Times New Roman"/>
          <w:szCs w:val="24"/>
        </w:rPr>
        <w:t>23</w:t>
      </w:r>
      <w:r w:rsidRPr="00A371F1">
        <w:rPr>
          <w:rFonts w:eastAsia="Times New Roman" w:cs="Times New Roman"/>
          <w:szCs w:val="24"/>
        </w:rPr>
        <w:t>052022’.</w:t>
      </w:r>
    </w:p>
    <w:p w14:paraId="1DAB659D" w14:textId="09B67EDA" w:rsidR="004B2EEC" w:rsidRPr="003B4FCE" w:rsidRDefault="004B2EEC" w:rsidP="004B2EEC">
      <w:pPr>
        <w:widowControl w:val="0"/>
        <w:spacing w:before="240"/>
        <w:outlineLvl w:val="1"/>
        <w:rPr>
          <w:rFonts w:eastAsia="Times New Roman" w:cs="Times New Roman"/>
          <w:b/>
          <w:bCs/>
          <w:sz w:val="28"/>
          <w:szCs w:val="26"/>
        </w:rPr>
      </w:pPr>
      <w:bookmarkStart w:id="21" w:name="_Toc103955297"/>
      <w:r w:rsidRPr="00DC1385">
        <w:rPr>
          <w:rFonts w:eastAsia="Times New Roman" w:cs="Times New Roman"/>
          <w:b/>
          <w:bCs/>
          <w:sz w:val="28"/>
          <w:szCs w:val="26"/>
        </w:rPr>
        <w:t xml:space="preserve">Letter - </w:t>
      </w:r>
      <w:r w:rsidRPr="004B2EEC">
        <w:rPr>
          <w:rFonts w:eastAsia="Times New Roman" w:cs="Times New Roman"/>
          <w:b/>
          <w:bCs/>
          <w:sz w:val="28"/>
          <w:szCs w:val="26"/>
        </w:rPr>
        <w:t>Approve Price Variation and Exercise Extension Option</w:t>
      </w:r>
      <w:bookmarkEnd w:id="21"/>
    </w:p>
    <w:p w14:paraId="536607AC" w14:textId="77777777" w:rsidR="004B2EEC" w:rsidRPr="0097755D" w:rsidRDefault="004B2EEC" w:rsidP="004B2EEC">
      <w:pPr>
        <w:widowControl w:val="0"/>
        <w:numPr>
          <w:ilvl w:val="0"/>
          <w:numId w:val="1"/>
        </w:numPr>
        <w:rPr>
          <w:rFonts w:eastAsia="Times New Roman" w:cs="Times New Roman"/>
          <w:szCs w:val="24"/>
        </w:rPr>
      </w:pPr>
      <w:r w:rsidRPr="0097755D">
        <w:rPr>
          <w:rFonts w:eastAsia="Times New Roman" w:cs="Times New Roman"/>
          <w:szCs w:val="24"/>
        </w:rPr>
        <w:t>Added instruction at the top of the letter:</w:t>
      </w:r>
    </w:p>
    <w:p w14:paraId="0C4145AA" w14:textId="77777777" w:rsidR="004B2EEC" w:rsidRDefault="004B2EEC" w:rsidP="004B2EEC">
      <w:pPr>
        <w:widowControl w:val="0"/>
        <w:ind w:left="720"/>
        <w:rPr>
          <w:rFonts w:eastAsia="Times New Roman" w:cs="Times New Roman"/>
          <w:i/>
          <w:iCs/>
          <w:color w:val="C00000"/>
          <w:szCs w:val="24"/>
        </w:rPr>
      </w:pPr>
      <w:r w:rsidRPr="0097755D">
        <w:rPr>
          <w:rFonts w:eastAsia="Times New Roman" w:cs="Times New Roman"/>
          <w:i/>
          <w:iCs/>
          <w:color w:val="C00000"/>
          <w:szCs w:val="24"/>
        </w:rPr>
        <w:t xml:space="preserve">[Note: State agencies must not extend the scope or duration of Contracts with debarred or suspended Contractors as identified under the </w:t>
      </w:r>
      <w:hyperlink r:id="rId52" w:history="1">
        <w:r w:rsidRPr="0097755D">
          <w:rPr>
            <w:rFonts w:eastAsia="Times New Roman"/>
            <w:i/>
            <w:iCs/>
            <w:color w:val="3366CC"/>
            <w:szCs w:val="24"/>
            <w:u w:val="single"/>
            <w:lang w:eastAsia="en-AU"/>
          </w:rPr>
          <w:t>Western Australian Debarment Regime</w:t>
        </w:r>
      </w:hyperlink>
      <w:r w:rsidRPr="0097755D">
        <w:rPr>
          <w:rFonts w:eastAsia="Times New Roman" w:cs="Times New Roman"/>
          <w:i/>
          <w:iCs/>
          <w:color w:val="C00000"/>
          <w:szCs w:val="24"/>
        </w:rPr>
        <w:t xml:space="preserve">. Refer to the </w:t>
      </w:r>
      <w:hyperlink r:id="rId53" w:history="1">
        <w:r w:rsidRPr="0097755D">
          <w:rPr>
            <w:rFonts w:eastAsia="Times New Roman"/>
            <w:i/>
            <w:iCs/>
            <w:color w:val="3366CC"/>
            <w:szCs w:val="24"/>
            <w:u w:val="single"/>
            <w:lang w:eastAsia="en-AU"/>
          </w:rPr>
          <w:t>Excluded Suppliers</w:t>
        </w:r>
      </w:hyperlink>
      <w:r w:rsidRPr="0097755D">
        <w:rPr>
          <w:rFonts w:eastAsia="Times New Roman"/>
          <w:i/>
          <w:iCs/>
          <w:szCs w:val="24"/>
          <w:lang w:eastAsia="en-AU"/>
        </w:rPr>
        <w:t xml:space="preserve"> </w:t>
      </w:r>
      <w:r w:rsidRPr="0097755D">
        <w:rPr>
          <w:rFonts w:eastAsia="Times New Roman" w:cs="Times New Roman"/>
          <w:i/>
          <w:iCs/>
          <w:color w:val="C00000"/>
          <w:szCs w:val="24"/>
        </w:rPr>
        <w:t xml:space="preserve">page on Tenders WA for more information. If a Contractor is debarred or suspended, refer to the </w:t>
      </w:r>
      <w:hyperlink r:id="rId54" w:history="1">
        <w:r w:rsidRPr="0097755D">
          <w:rPr>
            <w:rFonts w:eastAsia="Times New Roman"/>
            <w:i/>
            <w:iCs/>
            <w:color w:val="3366CC"/>
            <w:szCs w:val="24"/>
            <w:u w:val="single"/>
            <w:lang w:eastAsia="en-AU"/>
          </w:rPr>
          <w:t>Debarment Regime: Guide for Western Australian Government agencies</w:t>
        </w:r>
      </w:hyperlink>
      <w:r w:rsidRPr="0097755D">
        <w:rPr>
          <w:rFonts w:eastAsia="Times New Roman"/>
          <w:i/>
          <w:iCs/>
          <w:color w:val="3366CC"/>
          <w:szCs w:val="24"/>
          <w:lang w:eastAsia="en-AU"/>
        </w:rPr>
        <w:t xml:space="preserve"> </w:t>
      </w:r>
      <w:r w:rsidRPr="0097755D">
        <w:rPr>
          <w:rFonts w:eastAsia="Times New Roman" w:cs="Times New Roman"/>
          <w:i/>
          <w:iCs/>
          <w:color w:val="C00000"/>
          <w:szCs w:val="24"/>
        </w:rPr>
        <w:t xml:space="preserve">– </w:t>
      </w:r>
      <w:hyperlink r:id="rId55" w:anchor="contracts-with-excluded-suppliers-and-subcontractors" w:history="1">
        <w:r w:rsidRPr="0097755D">
          <w:rPr>
            <w:rFonts w:eastAsia="Times New Roman"/>
            <w:i/>
            <w:iCs/>
            <w:color w:val="3366CC"/>
            <w:szCs w:val="24"/>
            <w:u w:val="single"/>
            <w:lang w:eastAsia="en-AU"/>
          </w:rPr>
          <w:t>Contracts with excluded suppliers and subcontractors</w:t>
        </w:r>
      </w:hyperlink>
      <w:r w:rsidRPr="00433256">
        <w:rPr>
          <w:rFonts w:eastAsia="Times New Roman"/>
          <w:i/>
          <w:iCs/>
          <w:color w:val="C00000"/>
          <w:szCs w:val="24"/>
          <w:lang w:eastAsia="en-AU"/>
        </w:rPr>
        <w:t xml:space="preserve"> section for further information</w:t>
      </w:r>
      <w:r w:rsidRPr="0097755D">
        <w:rPr>
          <w:rFonts w:eastAsia="Times New Roman" w:cs="Times New Roman"/>
          <w:i/>
          <w:iCs/>
          <w:color w:val="C00000"/>
          <w:szCs w:val="24"/>
        </w:rPr>
        <w:t>.]</w:t>
      </w:r>
    </w:p>
    <w:p w14:paraId="3F1A4367" w14:textId="77777777" w:rsidR="004B2EEC" w:rsidRPr="0097755D" w:rsidRDefault="004B2EEC" w:rsidP="004B2EEC">
      <w:pPr>
        <w:widowControl w:val="0"/>
        <w:numPr>
          <w:ilvl w:val="0"/>
          <w:numId w:val="1"/>
        </w:numPr>
        <w:rPr>
          <w:rFonts w:eastAsia="Times New Roman" w:cs="Times New Roman"/>
          <w:szCs w:val="24"/>
        </w:rPr>
      </w:pPr>
      <w:r>
        <w:rPr>
          <w:rFonts w:eastAsia="Times New Roman" w:cs="Times New Roman"/>
          <w:szCs w:val="24"/>
        </w:rPr>
        <w:t xml:space="preserve">Replaced </w:t>
      </w:r>
      <w:r w:rsidRPr="00CB35CF">
        <w:rPr>
          <w:rFonts w:eastAsia="Times New Roman" w:cs="Times New Roman"/>
          <w:color w:val="3366CC"/>
          <w:szCs w:val="24"/>
        </w:rPr>
        <w:t xml:space="preserve">[Title] [Full name] </w:t>
      </w:r>
      <w:r>
        <w:rPr>
          <w:rFonts w:eastAsia="Times New Roman" w:cs="Times New Roman"/>
          <w:szCs w:val="24"/>
        </w:rPr>
        <w:t xml:space="preserve">with </w:t>
      </w:r>
      <w:r w:rsidRPr="00CB35CF">
        <w:rPr>
          <w:rFonts w:eastAsia="Times New Roman" w:cs="Times New Roman"/>
          <w:color w:val="3366CC"/>
          <w:szCs w:val="24"/>
        </w:rPr>
        <w:t xml:space="preserve">[Name] </w:t>
      </w:r>
      <w:r>
        <w:rPr>
          <w:rFonts w:eastAsia="Times New Roman" w:cs="Times New Roman"/>
          <w:szCs w:val="24"/>
        </w:rPr>
        <w:t>in the address block and salutation.</w:t>
      </w:r>
    </w:p>
    <w:p w14:paraId="6D98AC8B" w14:textId="56018376" w:rsidR="004B2EEC" w:rsidRDefault="004B2EEC" w:rsidP="004B2EEC">
      <w:pPr>
        <w:widowControl w:val="0"/>
        <w:numPr>
          <w:ilvl w:val="0"/>
          <w:numId w:val="1"/>
        </w:numPr>
        <w:rPr>
          <w:rFonts w:eastAsia="Times New Roman" w:cs="Times New Roman"/>
          <w:szCs w:val="24"/>
        </w:rPr>
      </w:pPr>
      <w:r w:rsidRPr="00A371F1">
        <w:rPr>
          <w:rFonts w:eastAsia="Times New Roman" w:cs="Times New Roman"/>
          <w:szCs w:val="24"/>
        </w:rPr>
        <w:t xml:space="preserve">Updated footer to reflect ‘Finance </w:t>
      </w:r>
      <w:r>
        <w:rPr>
          <w:rFonts w:eastAsia="Times New Roman" w:cs="Times New Roman"/>
          <w:szCs w:val="24"/>
        </w:rPr>
        <w:t>v.</w:t>
      </w:r>
      <w:r w:rsidRPr="00A371F1">
        <w:rPr>
          <w:rFonts w:eastAsia="Times New Roman" w:cs="Times New Roman"/>
          <w:szCs w:val="24"/>
        </w:rPr>
        <w:t xml:space="preserve"> </w:t>
      </w:r>
      <w:r w:rsidR="00DB364C">
        <w:rPr>
          <w:rFonts w:eastAsia="Times New Roman" w:cs="Times New Roman"/>
          <w:szCs w:val="24"/>
        </w:rPr>
        <w:t>23</w:t>
      </w:r>
      <w:r w:rsidRPr="00A371F1">
        <w:rPr>
          <w:rFonts w:eastAsia="Times New Roman" w:cs="Times New Roman"/>
          <w:szCs w:val="24"/>
        </w:rPr>
        <w:t>052022’.</w:t>
      </w:r>
    </w:p>
    <w:p w14:paraId="5BDDE654" w14:textId="091F7DC0" w:rsidR="00932A2A" w:rsidRPr="003B4FCE" w:rsidRDefault="00932A2A" w:rsidP="00932A2A">
      <w:pPr>
        <w:widowControl w:val="0"/>
        <w:spacing w:before="240"/>
        <w:outlineLvl w:val="1"/>
        <w:rPr>
          <w:rFonts w:eastAsia="Times New Roman" w:cs="Times New Roman"/>
          <w:b/>
          <w:bCs/>
          <w:sz w:val="28"/>
          <w:szCs w:val="26"/>
        </w:rPr>
      </w:pPr>
      <w:bookmarkStart w:id="22" w:name="_Toc103955298"/>
      <w:r w:rsidRPr="00DC1385">
        <w:rPr>
          <w:rFonts w:eastAsia="Times New Roman" w:cs="Times New Roman"/>
          <w:b/>
          <w:bCs/>
          <w:sz w:val="28"/>
          <w:szCs w:val="26"/>
        </w:rPr>
        <w:t xml:space="preserve">Letter - </w:t>
      </w:r>
      <w:r w:rsidR="002C5001" w:rsidRPr="002C5001">
        <w:rPr>
          <w:rFonts w:eastAsia="Times New Roman" w:cs="Times New Roman"/>
          <w:b/>
          <w:bCs/>
          <w:sz w:val="28"/>
          <w:szCs w:val="26"/>
        </w:rPr>
        <w:t>Letter - Extension Past the Final Expiry Date</w:t>
      </w:r>
      <w:bookmarkEnd w:id="22"/>
      <w:r w:rsidR="002C5001" w:rsidRPr="002C5001">
        <w:rPr>
          <w:rFonts w:eastAsia="Times New Roman" w:cs="Times New Roman"/>
          <w:b/>
          <w:bCs/>
          <w:sz w:val="28"/>
          <w:szCs w:val="26"/>
        </w:rPr>
        <w:t xml:space="preserve"> </w:t>
      </w:r>
    </w:p>
    <w:p w14:paraId="6ADA1940" w14:textId="6DB6AE15" w:rsidR="00932A2A" w:rsidRPr="0097755D" w:rsidRDefault="00932A2A" w:rsidP="00932A2A">
      <w:pPr>
        <w:widowControl w:val="0"/>
        <w:numPr>
          <w:ilvl w:val="0"/>
          <w:numId w:val="1"/>
        </w:numPr>
        <w:rPr>
          <w:rFonts w:eastAsia="Times New Roman" w:cs="Times New Roman"/>
          <w:szCs w:val="24"/>
        </w:rPr>
      </w:pPr>
      <w:r w:rsidRPr="0097755D">
        <w:rPr>
          <w:rFonts w:eastAsia="Times New Roman" w:cs="Times New Roman"/>
          <w:szCs w:val="24"/>
        </w:rPr>
        <w:t xml:space="preserve">Added </w:t>
      </w:r>
      <w:r w:rsidR="00582EBF">
        <w:rPr>
          <w:rFonts w:eastAsia="Times New Roman" w:cs="Times New Roman"/>
          <w:szCs w:val="24"/>
        </w:rPr>
        <w:t xml:space="preserve">a third paragraph of </w:t>
      </w:r>
      <w:r w:rsidRPr="0097755D">
        <w:rPr>
          <w:rFonts w:eastAsia="Times New Roman" w:cs="Times New Roman"/>
          <w:szCs w:val="24"/>
        </w:rPr>
        <w:t>instruction</w:t>
      </w:r>
      <w:r w:rsidR="00582EBF">
        <w:rPr>
          <w:rFonts w:eastAsia="Times New Roman" w:cs="Times New Roman"/>
          <w:szCs w:val="24"/>
        </w:rPr>
        <w:t>s</w:t>
      </w:r>
      <w:r w:rsidRPr="0097755D">
        <w:rPr>
          <w:rFonts w:eastAsia="Times New Roman" w:cs="Times New Roman"/>
          <w:szCs w:val="24"/>
        </w:rPr>
        <w:t xml:space="preserve"> at the top of the letter:</w:t>
      </w:r>
    </w:p>
    <w:p w14:paraId="4C07AC4D" w14:textId="77777777" w:rsidR="00932A2A" w:rsidRDefault="00932A2A" w:rsidP="00932A2A">
      <w:pPr>
        <w:widowControl w:val="0"/>
        <w:ind w:left="720"/>
        <w:rPr>
          <w:rFonts w:eastAsia="Times New Roman" w:cs="Times New Roman"/>
          <w:i/>
          <w:iCs/>
          <w:color w:val="C00000"/>
          <w:szCs w:val="24"/>
        </w:rPr>
      </w:pPr>
      <w:r w:rsidRPr="0097755D">
        <w:rPr>
          <w:rFonts w:eastAsia="Times New Roman" w:cs="Times New Roman"/>
          <w:i/>
          <w:iCs/>
          <w:color w:val="C00000"/>
          <w:szCs w:val="24"/>
        </w:rPr>
        <w:t xml:space="preserve">[Note: State agencies must not extend the scope or duration of Contracts with debarred or suspended Contractors as identified under the </w:t>
      </w:r>
      <w:hyperlink r:id="rId56" w:history="1">
        <w:r w:rsidRPr="0097755D">
          <w:rPr>
            <w:rFonts w:eastAsia="Times New Roman"/>
            <w:i/>
            <w:iCs/>
            <w:color w:val="3366CC"/>
            <w:szCs w:val="24"/>
            <w:u w:val="single"/>
            <w:lang w:eastAsia="en-AU"/>
          </w:rPr>
          <w:t>Western Australian Debarment Regime</w:t>
        </w:r>
      </w:hyperlink>
      <w:r w:rsidRPr="0097755D">
        <w:rPr>
          <w:rFonts w:eastAsia="Times New Roman" w:cs="Times New Roman"/>
          <w:i/>
          <w:iCs/>
          <w:color w:val="C00000"/>
          <w:szCs w:val="24"/>
        </w:rPr>
        <w:t xml:space="preserve">. Refer to the </w:t>
      </w:r>
      <w:hyperlink r:id="rId57" w:history="1">
        <w:r w:rsidRPr="0097755D">
          <w:rPr>
            <w:rFonts w:eastAsia="Times New Roman"/>
            <w:i/>
            <w:iCs/>
            <w:color w:val="3366CC"/>
            <w:szCs w:val="24"/>
            <w:u w:val="single"/>
            <w:lang w:eastAsia="en-AU"/>
          </w:rPr>
          <w:t>Excluded Suppliers</w:t>
        </w:r>
      </w:hyperlink>
      <w:r w:rsidRPr="0097755D">
        <w:rPr>
          <w:rFonts w:eastAsia="Times New Roman"/>
          <w:i/>
          <w:iCs/>
          <w:szCs w:val="24"/>
          <w:lang w:eastAsia="en-AU"/>
        </w:rPr>
        <w:t xml:space="preserve"> </w:t>
      </w:r>
      <w:r w:rsidRPr="0097755D">
        <w:rPr>
          <w:rFonts w:eastAsia="Times New Roman" w:cs="Times New Roman"/>
          <w:i/>
          <w:iCs/>
          <w:color w:val="C00000"/>
          <w:szCs w:val="24"/>
        </w:rPr>
        <w:t xml:space="preserve">page on Tenders WA for more information. If a Contractor is debarred or suspended, refer to the </w:t>
      </w:r>
      <w:hyperlink r:id="rId58" w:history="1">
        <w:r w:rsidRPr="0097755D">
          <w:rPr>
            <w:rFonts w:eastAsia="Times New Roman"/>
            <w:i/>
            <w:iCs/>
            <w:color w:val="3366CC"/>
            <w:szCs w:val="24"/>
            <w:u w:val="single"/>
            <w:lang w:eastAsia="en-AU"/>
          </w:rPr>
          <w:t>Debarment Regime: Guide for Western Australian Government agencies</w:t>
        </w:r>
      </w:hyperlink>
      <w:r w:rsidRPr="0097755D">
        <w:rPr>
          <w:rFonts w:eastAsia="Times New Roman"/>
          <w:i/>
          <w:iCs/>
          <w:color w:val="3366CC"/>
          <w:szCs w:val="24"/>
          <w:lang w:eastAsia="en-AU"/>
        </w:rPr>
        <w:t xml:space="preserve"> </w:t>
      </w:r>
      <w:r w:rsidRPr="0097755D">
        <w:rPr>
          <w:rFonts w:eastAsia="Times New Roman" w:cs="Times New Roman"/>
          <w:i/>
          <w:iCs/>
          <w:color w:val="C00000"/>
          <w:szCs w:val="24"/>
        </w:rPr>
        <w:t xml:space="preserve">– </w:t>
      </w:r>
      <w:hyperlink r:id="rId59" w:anchor="contracts-with-excluded-suppliers-and-subcontractors" w:history="1">
        <w:r w:rsidRPr="0097755D">
          <w:rPr>
            <w:rFonts w:eastAsia="Times New Roman"/>
            <w:i/>
            <w:iCs/>
            <w:color w:val="3366CC"/>
            <w:szCs w:val="24"/>
            <w:u w:val="single"/>
            <w:lang w:eastAsia="en-AU"/>
          </w:rPr>
          <w:t>Contracts with excluded suppliers and subcontractors</w:t>
        </w:r>
      </w:hyperlink>
      <w:r w:rsidRPr="00433256">
        <w:rPr>
          <w:rFonts w:eastAsia="Times New Roman"/>
          <w:i/>
          <w:iCs/>
          <w:color w:val="C00000"/>
          <w:szCs w:val="24"/>
          <w:lang w:eastAsia="en-AU"/>
        </w:rPr>
        <w:t xml:space="preserve"> section for further information</w:t>
      </w:r>
      <w:r w:rsidRPr="0097755D">
        <w:rPr>
          <w:rFonts w:eastAsia="Times New Roman" w:cs="Times New Roman"/>
          <w:i/>
          <w:iCs/>
          <w:color w:val="C00000"/>
          <w:szCs w:val="24"/>
        </w:rPr>
        <w:t>.]</w:t>
      </w:r>
    </w:p>
    <w:p w14:paraId="5D69F025" w14:textId="77777777" w:rsidR="00932A2A" w:rsidRPr="0097755D" w:rsidRDefault="00932A2A" w:rsidP="00932A2A">
      <w:pPr>
        <w:widowControl w:val="0"/>
        <w:numPr>
          <w:ilvl w:val="0"/>
          <w:numId w:val="1"/>
        </w:numPr>
        <w:rPr>
          <w:rFonts w:eastAsia="Times New Roman" w:cs="Times New Roman"/>
          <w:szCs w:val="24"/>
        </w:rPr>
      </w:pPr>
      <w:r>
        <w:rPr>
          <w:rFonts w:eastAsia="Times New Roman" w:cs="Times New Roman"/>
          <w:szCs w:val="24"/>
        </w:rPr>
        <w:t xml:space="preserve">Replaced </w:t>
      </w:r>
      <w:r w:rsidRPr="00CB35CF">
        <w:rPr>
          <w:rFonts w:eastAsia="Times New Roman" w:cs="Times New Roman"/>
          <w:color w:val="3366CC"/>
          <w:szCs w:val="24"/>
        </w:rPr>
        <w:t xml:space="preserve">[Title] [Full name] </w:t>
      </w:r>
      <w:r>
        <w:rPr>
          <w:rFonts w:eastAsia="Times New Roman" w:cs="Times New Roman"/>
          <w:szCs w:val="24"/>
        </w:rPr>
        <w:t xml:space="preserve">with </w:t>
      </w:r>
      <w:r w:rsidRPr="00CB35CF">
        <w:rPr>
          <w:rFonts w:eastAsia="Times New Roman" w:cs="Times New Roman"/>
          <w:color w:val="3366CC"/>
          <w:szCs w:val="24"/>
        </w:rPr>
        <w:t xml:space="preserve">[Name] </w:t>
      </w:r>
      <w:r>
        <w:rPr>
          <w:rFonts w:eastAsia="Times New Roman" w:cs="Times New Roman"/>
          <w:szCs w:val="24"/>
        </w:rPr>
        <w:t>in the address block and salutation.</w:t>
      </w:r>
    </w:p>
    <w:p w14:paraId="442EA40B" w14:textId="26E49304" w:rsidR="00932A2A" w:rsidRDefault="00932A2A" w:rsidP="00932A2A">
      <w:pPr>
        <w:widowControl w:val="0"/>
        <w:numPr>
          <w:ilvl w:val="0"/>
          <w:numId w:val="1"/>
        </w:numPr>
        <w:rPr>
          <w:rFonts w:eastAsia="Times New Roman" w:cs="Times New Roman"/>
          <w:szCs w:val="24"/>
        </w:rPr>
      </w:pPr>
      <w:r w:rsidRPr="00A371F1">
        <w:rPr>
          <w:rFonts w:eastAsia="Times New Roman" w:cs="Times New Roman"/>
          <w:szCs w:val="24"/>
        </w:rPr>
        <w:t xml:space="preserve">Updated footer to reflect ‘Finance </w:t>
      </w:r>
      <w:r>
        <w:rPr>
          <w:rFonts w:eastAsia="Times New Roman" w:cs="Times New Roman"/>
          <w:szCs w:val="24"/>
        </w:rPr>
        <w:t>v.</w:t>
      </w:r>
      <w:r w:rsidRPr="00A371F1">
        <w:rPr>
          <w:rFonts w:eastAsia="Times New Roman" w:cs="Times New Roman"/>
          <w:szCs w:val="24"/>
        </w:rPr>
        <w:t xml:space="preserve"> </w:t>
      </w:r>
      <w:r w:rsidR="00DB364C">
        <w:rPr>
          <w:rFonts w:eastAsia="Times New Roman" w:cs="Times New Roman"/>
          <w:szCs w:val="24"/>
        </w:rPr>
        <w:t>23</w:t>
      </w:r>
      <w:r w:rsidRPr="00A371F1">
        <w:rPr>
          <w:rFonts w:eastAsia="Times New Roman" w:cs="Times New Roman"/>
          <w:szCs w:val="24"/>
        </w:rPr>
        <w:t>052022’.</w:t>
      </w:r>
    </w:p>
    <w:p w14:paraId="5E478AB6" w14:textId="77777777" w:rsidR="00C2479E" w:rsidRPr="003B4FCE" w:rsidRDefault="00C2479E" w:rsidP="00C2479E">
      <w:pPr>
        <w:widowControl w:val="0"/>
        <w:spacing w:before="240"/>
        <w:outlineLvl w:val="1"/>
        <w:rPr>
          <w:rFonts w:eastAsia="Times New Roman" w:cs="Times New Roman"/>
          <w:b/>
          <w:bCs/>
          <w:sz w:val="28"/>
          <w:szCs w:val="26"/>
        </w:rPr>
      </w:pPr>
      <w:bookmarkStart w:id="23" w:name="_Toc103955299"/>
      <w:r w:rsidRPr="00DC1385">
        <w:rPr>
          <w:rFonts w:eastAsia="Times New Roman" w:cs="Times New Roman"/>
          <w:b/>
          <w:bCs/>
          <w:sz w:val="28"/>
          <w:szCs w:val="26"/>
        </w:rPr>
        <w:t xml:space="preserve">Letter - </w:t>
      </w:r>
      <w:r w:rsidRPr="002C5001">
        <w:rPr>
          <w:rFonts w:eastAsia="Times New Roman" w:cs="Times New Roman"/>
          <w:b/>
          <w:bCs/>
          <w:sz w:val="28"/>
          <w:szCs w:val="26"/>
        </w:rPr>
        <w:t>Letter - Extension Past the Final Expiry Date</w:t>
      </w:r>
      <w:bookmarkEnd w:id="23"/>
      <w:r w:rsidRPr="002C5001">
        <w:rPr>
          <w:rFonts w:eastAsia="Times New Roman" w:cs="Times New Roman"/>
          <w:b/>
          <w:bCs/>
          <w:sz w:val="28"/>
          <w:szCs w:val="26"/>
        </w:rPr>
        <w:t xml:space="preserve"> </w:t>
      </w:r>
    </w:p>
    <w:p w14:paraId="79A1483F" w14:textId="77777777" w:rsidR="00C2479E" w:rsidRPr="0097755D" w:rsidRDefault="00C2479E" w:rsidP="00C2479E">
      <w:pPr>
        <w:widowControl w:val="0"/>
        <w:numPr>
          <w:ilvl w:val="0"/>
          <w:numId w:val="1"/>
        </w:numPr>
        <w:rPr>
          <w:rFonts w:eastAsia="Times New Roman" w:cs="Times New Roman"/>
          <w:szCs w:val="24"/>
        </w:rPr>
      </w:pPr>
      <w:r w:rsidRPr="0097755D">
        <w:rPr>
          <w:rFonts w:eastAsia="Times New Roman" w:cs="Times New Roman"/>
          <w:szCs w:val="24"/>
        </w:rPr>
        <w:t xml:space="preserve">Added </w:t>
      </w:r>
      <w:r>
        <w:rPr>
          <w:rFonts w:eastAsia="Times New Roman" w:cs="Times New Roman"/>
          <w:szCs w:val="24"/>
        </w:rPr>
        <w:t xml:space="preserve">a third paragraph of </w:t>
      </w:r>
      <w:r w:rsidRPr="0097755D">
        <w:rPr>
          <w:rFonts w:eastAsia="Times New Roman" w:cs="Times New Roman"/>
          <w:szCs w:val="24"/>
        </w:rPr>
        <w:t>instruction</w:t>
      </w:r>
      <w:r>
        <w:rPr>
          <w:rFonts w:eastAsia="Times New Roman" w:cs="Times New Roman"/>
          <w:szCs w:val="24"/>
        </w:rPr>
        <w:t>s</w:t>
      </w:r>
      <w:r w:rsidRPr="0097755D">
        <w:rPr>
          <w:rFonts w:eastAsia="Times New Roman" w:cs="Times New Roman"/>
          <w:szCs w:val="24"/>
        </w:rPr>
        <w:t xml:space="preserve"> at the top of the letter:</w:t>
      </w:r>
    </w:p>
    <w:p w14:paraId="3B5D9AD0" w14:textId="77777777" w:rsidR="00C2479E" w:rsidRDefault="00C2479E" w:rsidP="00C2479E">
      <w:pPr>
        <w:widowControl w:val="0"/>
        <w:ind w:left="720"/>
        <w:rPr>
          <w:rFonts w:eastAsia="Times New Roman" w:cs="Times New Roman"/>
          <w:i/>
          <w:iCs/>
          <w:color w:val="C00000"/>
          <w:szCs w:val="24"/>
        </w:rPr>
      </w:pPr>
      <w:r w:rsidRPr="0097755D">
        <w:rPr>
          <w:rFonts w:eastAsia="Times New Roman" w:cs="Times New Roman"/>
          <w:i/>
          <w:iCs/>
          <w:color w:val="C00000"/>
          <w:szCs w:val="24"/>
        </w:rPr>
        <w:lastRenderedPageBreak/>
        <w:t xml:space="preserve">[Note: State agencies must not extend the scope or duration of Contracts with debarred or suspended Contractors as identified under the </w:t>
      </w:r>
      <w:hyperlink r:id="rId60" w:history="1">
        <w:r w:rsidRPr="0097755D">
          <w:rPr>
            <w:rFonts w:eastAsia="Times New Roman"/>
            <w:i/>
            <w:iCs/>
            <w:color w:val="3366CC"/>
            <w:szCs w:val="24"/>
            <w:u w:val="single"/>
            <w:lang w:eastAsia="en-AU"/>
          </w:rPr>
          <w:t>Western Australian Debarment Regime</w:t>
        </w:r>
      </w:hyperlink>
      <w:r w:rsidRPr="0097755D">
        <w:rPr>
          <w:rFonts w:eastAsia="Times New Roman" w:cs="Times New Roman"/>
          <w:i/>
          <w:iCs/>
          <w:color w:val="C00000"/>
          <w:szCs w:val="24"/>
        </w:rPr>
        <w:t xml:space="preserve">. Refer to the </w:t>
      </w:r>
      <w:hyperlink r:id="rId61" w:history="1">
        <w:r w:rsidRPr="0097755D">
          <w:rPr>
            <w:rFonts w:eastAsia="Times New Roman"/>
            <w:i/>
            <w:iCs/>
            <w:color w:val="3366CC"/>
            <w:szCs w:val="24"/>
            <w:u w:val="single"/>
            <w:lang w:eastAsia="en-AU"/>
          </w:rPr>
          <w:t>Excluded Suppliers</w:t>
        </w:r>
      </w:hyperlink>
      <w:r w:rsidRPr="0097755D">
        <w:rPr>
          <w:rFonts w:eastAsia="Times New Roman"/>
          <w:i/>
          <w:iCs/>
          <w:szCs w:val="24"/>
          <w:lang w:eastAsia="en-AU"/>
        </w:rPr>
        <w:t xml:space="preserve"> </w:t>
      </w:r>
      <w:r w:rsidRPr="0097755D">
        <w:rPr>
          <w:rFonts w:eastAsia="Times New Roman" w:cs="Times New Roman"/>
          <w:i/>
          <w:iCs/>
          <w:color w:val="C00000"/>
          <w:szCs w:val="24"/>
        </w:rPr>
        <w:t xml:space="preserve">page on Tenders WA for more information. If a Contractor is debarred or suspended, refer to the </w:t>
      </w:r>
      <w:hyperlink r:id="rId62" w:history="1">
        <w:r w:rsidRPr="0097755D">
          <w:rPr>
            <w:rFonts w:eastAsia="Times New Roman"/>
            <w:i/>
            <w:iCs/>
            <w:color w:val="3366CC"/>
            <w:szCs w:val="24"/>
            <w:u w:val="single"/>
            <w:lang w:eastAsia="en-AU"/>
          </w:rPr>
          <w:t>Debarment Regime: Guide for Western Australian Government agencies</w:t>
        </w:r>
      </w:hyperlink>
      <w:r w:rsidRPr="0097755D">
        <w:rPr>
          <w:rFonts w:eastAsia="Times New Roman"/>
          <w:i/>
          <w:iCs/>
          <w:color w:val="3366CC"/>
          <w:szCs w:val="24"/>
          <w:lang w:eastAsia="en-AU"/>
        </w:rPr>
        <w:t xml:space="preserve"> </w:t>
      </w:r>
      <w:r w:rsidRPr="0097755D">
        <w:rPr>
          <w:rFonts w:eastAsia="Times New Roman" w:cs="Times New Roman"/>
          <w:i/>
          <w:iCs/>
          <w:color w:val="C00000"/>
          <w:szCs w:val="24"/>
        </w:rPr>
        <w:t xml:space="preserve">– </w:t>
      </w:r>
      <w:hyperlink r:id="rId63" w:anchor="contracts-with-excluded-suppliers-and-subcontractors" w:history="1">
        <w:r w:rsidRPr="0097755D">
          <w:rPr>
            <w:rFonts w:eastAsia="Times New Roman"/>
            <w:i/>
            <w:iCs/>
            <w:color w:val="3366CC"/>
            <w:szCs w:val="24"/>
            <w:u w:val="single"/>
            <w:lang w:eastAsia="en-AU"/>
          </w:rPr>
          <w:t>Contracts with excluded suppliers and subcontractors</w:t>
        </w:r>
      </w:hyperlink>
      <w:r w:rsidRPr="00433256">
        <w:rPr>
          <w:rFonts w:eastAsia="Times New Roman"/>
          <w:i/>
          <w:iCs/>
          <w:color w:val="C00000"/>
          <w:szCs w:val="24"/>
          <w:lang w:eastAsia="en-AU"/>
        </w:rPr>
        <w:t xml:space="preserve"> section for further information</w:t>
      </w:r>
      <w:r w:rsidRPr="0097755D">
        <w:rPr>
          <w:rFonts w:eastAsia="Times New Roman" w:cs="Times New Roman"/>
          <w:i/>
          <w:iCs/>
          <w:color w:val="C00000"/>
          <w:szCs w:val="24"/>
        </w:rPr>
        <w:t>.]</w:t>
      </w:r>
    </w:p>
    <w:p w14:paraId="1108F635" w14:textId="77777777" w:rsidR="00C2479E" w:rsidRPr="0097755D" w:rsidRDefault="00C2479E" w:rsidP="00C2479E">
      <w:pPr>
        <w:widowControl w:val="0"/>
        <w:numPr>
          <w:ilvl w:val="0"/>
          <w:numId w:val="1"/>
        </w:numPr>
        <w:rPr>
          <w:rFonts w:eastAsia="Times New Roman" w:cs="Times New Roman"/>
          <w:szCs w:val="24"/>
        </w:rPr>
      </w:pPr>
      <w:r>
        <w:rPr>
          <w:rFonts w:eastAsia="Times New Roman" w:cs="Times New Roman"/>
          <w:szCs w:val="24"/>
        </w:rPr>
        <w:t xml:space="preserve">Replaced </w:t>
      </w:r>
      <w:r w:rsidRPr="00CB35CF">
        <w:rPr>
          <w:rFonts w:eastAsia="Times New Roman" w:cs="Times New Roman"/>
          <w:color w:val="3366CC"/>
          <w:szCs w:val="24"/>
        </w:rPr>
        <w:t xml:space="preserve">[Title] [Full name] </w:t>
      </w:r>
      <w:r>
        <w:rPr>
          <w:rFonts w:eastAsia="Times New Roman" w:cs="Times New Roman"/>
          <w:szCs w:val="24"/>
        </w:rPr>
        <w:t xml:space="preserve">with </w:t>
      </w:r>
      <w:r w:rsidRPr="00CB35CF">
        <w:rPr>
          <w:rFonts w:eastAsia="Times New Roman" w:cs="Times New Roman"/>
          <w:color w:val="3366CC"/>
          <w:szCs w:val="24"/>
        </w:rPr>
        <w:t xml:space="preserve">[Name] </w:t>
      </w:r>
      <w:r>
        <w:rPr>
          <w:rFonts w:eastAsia="Times New Roman" w:cs="Times New Roman"/>
          <w:szCs w:val="24"/>
        </w:rPr>
        <w:t>in the address block and salutation.</w:t>
      </w:r>
    </w:p>
    <w:p w14:paraId="269E70C5" w14:textId="58B07BDD" w:rsidR="0097755D" w:rsidRPr="003D5F68" w:rsidRDefault="00C2479E" w:rsidP="003D5F68">
      <w:pPr>
        <w:widowControl w:val="0"/>
        <w:numPr>
          <w:ilvl w:val="0"/>
          <w:numId w:val="1"/>
        </w:numPr>
        <w:rPr>
          <w:rFonts w:eastAsia="Times New Roman" w:cs="Times New Roman"/>
          <w:szCs w:val="24"/>
        </w:rPr>
      </w:pPr>
      <w:r w:rsidRPr="00A371F1">
        <w:rPr>
          <w:rFonts w:eastAsia="Times New Roman" w:cs="Times New Roman"/>
          <w:szCs w:val="24"/>
        </w:rPr>
        <w:t xml:space="preserve">Updated footer to reflect ‘Finance </w:t>
      </w:r>
      <w:r>
        <w:rPr>
          <w:rFonts w:eastAsia="Times New Roman" w:cs="Times New Roman"/>
          <w:szCs w:val="24"/>
        </w:rPr>
        <w:t>v.</w:t>
      </w:r>
      <w:r w:rsidRPr="00A371F1">
        <w:rPr>
          <w:rFonts w:eastAsia="Times New Roman" w:cs="Times New Roman"/>
          <w:szCs w:val="24"/>
        </w:rPr>
        <w:t xml:space="preserve"> </w:t>
      </w:r>
      <w:r w:rsidR="00DB364C">
        <w:rPr>
          <w:rFonts w:eastAsia="Times New Roman" w:cs="Times New Roman"/>
          <w:szCs w:val="24"/>
        </w:rPr>
        <w:t>23</w:t>
      </w:r>
      <w:r w:rsidRPr="00A371F1">
        <w:rPr>
          <w:rFonts w:eastAsia="Times New Roman" w:cs="Times New Roman"/>
          <w:szCs w:val="24"/>
        </w:rPr>
        <w:t>052022’.</w:t>
      </w:r>
    </w:p>
    <w:p w14:paraId="4DEE21F0" w14:textId="19CF4C5C" w:rsidR="002764F6" w:rsidRDefault="002764F6" w:rsidP="000A608E">
      <w:pPr>
        <w:widowControl w:val="0"/>
        <w:spacing w:after="160" w:line="259" w:lineRule="auto"/>
        <w:rPr>
          <w:rStyle w:val="Hyperlink"/>
          <w:rFonts w:cs="Arial"/>
          <w:color w:val="0000FF"/>
          <w:sz w:val="24"/>
          <w:szCs w:val="24"/>
        </w:rPr>
      </w:pPr>
      <w:r>
        <w:rPr>
          <w:rStyle w:val="Hyperlink"/>
          <w:rFonts w:cs="Arial"/>
          <w:color w:val="0000FF"/>
          <w:sz w:val="24"/>
          <w:szCs w:val="24"/>
        </w:rPr>
        <w:br w:type="page"/>
      </w:r>
    </w:p>
    <w:p w14:paraId="1060EFB3" w14:textId="167780E3" w:rsidR="00291BB1" w:rsidRDefault="00383987" w:rsidP="000A608E">
      <w:pPr>
        <w:widowControl w:val="0"/>
        <w:spacing w:before="360"/>
        <w:rPr>
          <w:rStyle w:val="Hyperlink"/>
          <w:rFonts w:cs="Arial"/>
          <w:color w:val="0000FF"/>
          <w:sz w:val="24"/>
          <w:szCs w:val="24"/>
        </w:rPr>
      </w:pPr>
      <w:hyperlink r:id="rId64" w:history="1">
        <w:r w:rsidR="00291BB1" w:rsidRPr="00291BB1">
          <w:rPr>
            <w:rStyle w:val="Hyperlink"/>
            <w:rFonts w:cs="Arial"/>
            <w:sz w:val="24"/>
            <w:szCs w:val="24"/>
          </w:rPr>
          <w:t>Written Quote Template Suite</w:t>
        </w:r>
      </w:hyperlink>
      <w:r w:rsidR="005A1DA0">
        <w:rPr>
          <w:rStyle w:val="Hyperlink"/>
          <w:rFonts w:cs="Arial"/>
          <w:sz w:val="24"/>
          <w:szCs w:val="24"/>
        </w:rPr>
        <w:t xml:space="preserve"> (WQTS)</w:t>
      </w:r>
    </w:p>
    <w:p w14:paraId="4914DF3C" w14:textId="61D8266D" w:rsidR="00291BB1" w:rsidRPr="00E51993" w:rsidRDefault="00B8086A" w:rsidP="000A608E">
      <w:pPr>
        <w:widowControl w:val="0"/>
        <w:spacing w:before="240"/>
        <w:outlineLvl w:val="1"/>
        <w:rPr>
          <w:rFonts w:eastAsia="Times New Roman" w:cs="Times New Roman"/>
          <w:b/>
          <w:bCs/>
          <w:sz w:val="28"/>
          <w:szCs w:val="26"/>
        </w:rPr>
      </w:pPr>
      <w:bookmarkStart w:id="24" w:name="_Toc103955300"/>
      <w:bookmarkStart w:id="25" w:name="_Hlk92450416"/>
      <w:r>
        <w:rPr>
          <w:rFonts w:eastAsia="Times New Roman" w:cs="Times New Roman"/>
          <w:b/>
          <w:bCs/>
          <w:sz w:val="28"/>
          <w:szCs w:val="26"/>
        </w:rPr>
        <w:t>Guideline</w:t>
      </w:r>
      <w:r w:rsidR="00291BB1" w:rsidRPr="00E51993">
        <w:rPr>
          <w:rFonts w:eastAsia="Times New Roman" w:cs="Times New Roman"/>
          <w:b/>
          <w:bCs/>
          <w:sz w:val="28"/>
          <w:szCs w:val="26"/>
        </w:rPr>
        <w:t xml:space="preserve"> – </w:t>
      </w:r>
      <w:r>
        <w:rPr>
          <w:rFonts w:eastAsia="Times New Roman" w:cs="Times New Roman"/>
          <w:b/>
          <w:bCs/>
          <w:sz w:val="28"/>
          <w:szCs w:val="26"/>
        </w:rPr>
        <w:t>Guide to Completing the Written Quote Template Suite (WQTS)</w:t>
      </w:r>
      <w:bookmarkEnd w:id="24"/>
    </w:p>
    <w:bookmarkEnd w:id="25"/>
    <w:p w14:paraId="20B20C3F" w14:textId="0F179DF9" w:rsidR="000D17A4" w:rsidRDefault="000D17A4" w:rsidP="000D17A4">
      <w:pPr>
        <w:widowControl w:val="0"/>
        <w:numPr>
          <w:ilvl w:val="0"/>
          <w:numId w:val="1"/>
        </w:numPr>
        <w:rPr>
          <w:rFonts w:eastAsia="Times New Roman" w:cs="Times New Roman"/>
          <w:szCs w:val="24"/>
        </w:rPr>
      </w:pPr>
      <w:r>
        <w:rPr>
          <w:rFonts w:eastAsia="Times New Roman" w:cs="Times New Roman"/>
          <w:szCs w:val="24"/>
        </w:rPr>
        <w:t>The front page has been updated to reflect the May 2022 version.</w:t>
      </w:r>
    </w:p>
    <w:p w14:paraId="1288EF11" w14:textId="7E6AFF27" w:rsidR="00DB1E35" w:rsidRPr="00DB1E35" w:rsidRDefault="004275FA" w:rsidP="000D17A4">
      <w:pPr>
        <w:widowControl w:val="0"/>
        <w:numPr>
          <w:ilvl w:val="0"/>
          <w:numId w:val="1"/>
        </w:numPr>
        <w:rPr>
          <w:rFonts w:eastAsia="Times New Roman" w:cs="Times New Roman"/>
          <w:b/>
          <w:bCs/>
          <w:szCs w:val="24"/>
        </w:rPr>
      </w:pPr>
      <w:r>
        <w:rPr>
          <w:rFonts w:eastAsia="Times New Roman" w:cs="Times New Roman"/>
          <w:szCs w:val="24"/>
        </w:rPr>
        <w:t>In the ‘Part A – Statement of Requirement’ table on page 18</w:t>
      </w:r>
      <w:r w:rsidR="00DB1E35">
        <w:rPr>
          <w:rFonts w:eastAsia="Times New Roman" w:cs="Times New Roman"/>
          <w:szCs w:val="24"/>
        </w:rPr>
        <w:t>:</w:t>
      </w:r>
    </w:p>
    <w:p w14:paraId="0153A324" w14:textId="0BB397E7" w:rsidR="005733B1" w:rsidRDefault="002E0C8A" w:rsidP="003D5F68">
      <w:pPr>
        <w:widowControl w:val="0"/>
        <w:numPr>
          <w:ilvl w:val="1"/>
          <w:numId w:val="1"/>
        </w:numPr>
        <w:ind w:left="1134" w:hanging="425"/>
        <w:rPr>
          <w:rFonts w:eastAsia="Times New Roman" w:cs="Times New Roman"/>
          <w:bCs/>
          <w:szCs w:val="24"/>
        </w:rPr>
      </w:pPr>
      <w:r>
        <w:rPr>
          <w:rFonts w:eastAsia="Times New Roman" w:cs="Times New Roman"/>
          <w:szCs w:val="24"/>
        </w:rPr>
        <w:t>U</w:t>
      </w:r>
      <w:r w:rsidR="00DB1E35">
        <w:rPr>
          <w:rFonts w:eastAsia="Times New Roman" w:cs="Times New Roman"/>
          <w:szCs w:val="24"/>
        </w:rPr>
        <w:t>pdate</w:t>
      </w:r>
      <w:r w:rsidR="008361B6">
        <w:rPr>
          <w:rFonts w:eastAsia="Times New Roman" w:cs="Times New Roman"/>
          <w:szCs w:val="24"/>
        </w:rPr>
        <w:t>d</w:t>
      </w:r>
      <w:r w:rsidR="00DB1E35">
        <w:rPr>
          <w:rFonts w:eastAsia="Times New Roman" w:cs="Times New Roman"/>
          <w:szCs w:val="24"/>
        </w:rPr>
        <w:t xml:space="preserve"> title from </w:t>
      </w:r>
      <w:r w:rsidR="000D17A4" w:rsidRPr="00DB1E35">
        <w:rPr>
          <w:bCs/>
        </w:rPr>
        <w:t>1.9 The Buy Local Policy 2002 or WA Buy Local Policy 2020</w:t>
      </w:r>
    </w:p>
    <w:p w14:paraId="651A6D56" w14:textId="75DBC8CF" w:rsidR="005733B1" w:rsidRDefault="000D17A4" w:rsidP="003D5F68">
      <w:pPr>
        <w:widowControl w:val="0"/>
        <w:numPr>
          <w:ilvl w:val="1"/>
          <w:numId w:val="1"/>
        </w:numPr>
        <w:ind w:left="1134" w:hanging="425"/>
        <w:rPr>
          <w:rFonts w:eastAsia="Times New Roman" w:cs="Times New Roman"/>
          <w:bCs/>
          <w:szCs w:val="24"/>
        </w:rPr>
      </w:pPr>
      <w:r w:rsidRPr="005733B1">
        <w:rPr>
          <w:rFonts w:eastAsia="Times New Roman" w:cs="Times New Roman"/>
          <w:szCs w:val="24"/>
        </w:rPr>
        <w:t>Replace</w:t>
      </w:r>
      <w:r w:rsidR="008361B6">
        <w:rPr>
          <w:rFonts w:eastAsia="Times New Roman" w:cs="Times New Roman"/>
          <w:szCs w:val="24"/>
        </w:rPr>
        <w:t>d</w:t>
      </w:r>
      <w:r w:rsidRPr="005733B1">
        <w:rPr>
          <w:rFonts w:eastAsia="Times New Roman" w:cs="Times New Roman"/>
          <w:szCs w:val="24"/>
        </w:rPr>
        <w:t xml:space="preserve"> section title with ‘The WA Buy Local Policy 2022’.</w:t>
      </w:r>
    </w:p>
    <w:p w14:paraId="662D47A5" w14:textId="03D71F36" w:rsidR="005733B1" w:rsidRDefault="000D17A4" w:rsidP="003D5F68">
      <w:pPr>
        <w:widowControl w:val="0"/>
        <w:numPr>
          <w:ilvl w:val="1"/>
          <w:numId w:val="1"/>
        </w:numPr>
        <w:ind w:left="1134" w:hanging="425"/>
        <w:rPr>
          <w:rFonts w:eastAsia="Times New Roman" w:cs="Times New Roman"/>
          <w:bCs/>
          <w:szCs w:val="24"/>
        </w:rPr>
      </w:pPr>
      <w:r w:rsidRPr="005733B1">
        <w:rPr>
          <w:rFonts w:eastAsia="Times New Roman" w:cs="Times New Roman"/>
          <w:szCs w:val="24"/>
        </w:rPr>
        <w:t>In Explanatory Notes column, delete</w:t>
      </w:r>
      <w:r w:rsidR="008361B6">
        <w:rPr>
          <w:rFonts w:eastAsia="Times New Roman" w:cs="Times New Roman"/>
          <w:szCs w:val="24"/>
        </w:rPr>
        <w:t>d</w:t>
      </w:r>
      <w:r w:rsidRPr="005733B1">
        <w:rPr>
          <w:rFonts w:eastAsia="Times New Roman" w:cs="Times New Roman"/>
          <w:szCs w:val="24"/>
        </w:rPr>
        <w:t xml:space="preserve"> the instructional text explaining the transition from the Buy Local Policy 2002 to the WA Buy Local Policy 2020.</w:t>
      </w:r>
    </w:p>
    <w:p w14:paraId="141704B7" w14:textId="7E7A4651" w:rsidR="005733B1" w:rsidRDefault="000D17A4" w:rsidP="003D5F68">
      <w:pPr>
        <w:widowControl w:val="0"/>
        <w:numPr>
          <w:ilvl w:val="1"/>
          <w:numId w:val="1"/>
        </w:numPr>
        <w:ind w:left="1134" w:hanging="425"/>
        <w:rPr>
          <w:rFonts w:eastAsia="Times New Roman" w:cs="Times New Roman"/>
          <w:bCs/>
          <w:szCs w:val="24"/>
        </w:rPr>
      </w:pPr>
      <w:r w:rsidRPr="005733B1">
        <w:rPr>
          <w:rFonts w:eastAsia="Times New Roman" w:cs="Times New Roman"/>
          <w:szCs w:val="24"/>
        </w:rPr>
        <w:t>In Drafter Action &amp; Explanatory Notes columns, delete</w:t>
      </w:r>
      <w:r w:rsidR="008361B6">
        <w:rPr>
          <w:rFonts w:eastAsia="Times New Roman" w:cs="Times New Roman"/>
          <w:szCs w:val="24"/>
        </w:rPr>
        <w:t>d</w:t>
      </w:r>
      <w:r w:rsidRPr="005733B1">
        <w:rPr>
          <w:rFonts w:eastAsia="Times New Roman" w:cs="Times New Roman"/>
          <w:szCs w:val="24"/>
        </w:rPr>
        <w:t xml:space="preserve"> the first sections of text in each column, relating to </w:t>
      </w:r>
      <w:r w:rsidR="00B13A66">
        <w:rPr>
          <w:rFonts w:eastAsia="Times New Roman" w:cs="Times New Roman"/>
          <w:szCs w:val="24"/>
        </w:rPr>
        <w:t xml:space="preserve">the </w:t>
      </w:r>
      <w:r w:rsidRPr="005733B1">
        <w:rPr>
          <w:rFonts w:eastAsia="Times New Roman" w:cs="Times New Roman"/>
          <w:szCs w:val="24"/>
        </w:rPr>
        <w:t xml:space="preserve">Buy Local Policy 2002. </w:t>
      </w:r>
    </w:p>
    <w:p w14:paraId="0F8B4C59" w14:textId="51302DB7" w:rsidR="005733B1" w:rsidRPr="006A4BC4" w:rsidRDefault="000D17A4" w:rsidP="003D5F68">
      <w:pPr>
        <w:widowControl w:val="0"/>
        <w:numPr>
          <w:ilvl w:val="1"/>
          <w:numId w:val="1"/>
        </w:numPr>
        <w:ind w:left="1134" w:hanging="425"/>
        <w:rPr>
          <w:rFonts w:eastAsia="Times New Roman" w:cs="Times New Roman"/>
          <w:szCs w:val="24"/>
        </w:rPr>
      </w:pPr>
      <w:r w:rsidRPr="005733B1">
        <w:rPr>
          <w:rFonts w:eastAsia="Times New Roman" w:cs="Times New Roman"/>
          <w:szCs w:val="24"/>
        </w:rPr>
        <w:t xml:space="preserve">In Drafter Action &amp; Explanatory Notes columns, </w:t>
      </w:r>
      <w:r w:rsidR="006A4BC4">
        <w:rPr>
          <w:rFonts w:eastAsia="Times New Roman" w:cs="Times New Roman"/>
          <w:szCs w:val="24"/>
        </w:rPr>
        <w:t>r</w:t>
      </w:r>
      <w:r w:rsidR="006A4BC4" w:rsidRPr="005733B1">
        <w:rPr>
          <w:rFonts w:eastAsia="Times New Roman" w:cs="Times New Roman"/>
          <w:szCs w:val="24"/>
        </w:rPr>
        <w:t>eplace</w:t>
      </w:r>
      <w:r w:rsidR="006A4BC4">
        <w:rPr>
          <w:rFonts w:eastAsia="Times New Roman" w:cs="Times New Roman"/>
          <w:szCs w:val="24"/>
        </w:rPr>
        <w:t>d</w:t>
      </w:r>
      <w:r w:rsidR="006A4BC4" w:rsidRPr="005733B1">
        <w:rPr>
          <w:rFonts w:eastAsia="Times New Roman" w:cs="Times New Roman"/>
          <w:szCs w:val="24"/>
        </w:rPr>
        <w:t xml:space="preserve"> </w:t>
      </w:r>
      <w:r w:rsidR="006A4BC4">
        <w:rPr>
          <w:rFonts w:eastAsia="Times New Roman" w:cs="Times New Roman"/>
          <w:szCs w:val="24"/>
        </w:rPr>
        <w:t>all references to the ‘</w:t>
      </w:r>
      <w:r w:rsidR="006A4BC4" w:rsidRPr="005733B1">
        <w:rPr>
          <w:rFonts w:eastAsia="Times New Roman" w:cs="Times New Roman"/>
          <w:szCs w:val="24"/>
        </w:rPr>
        <w:t>WA Buy Local Policy 2020</w:t>
      </w:r>
      <w:r w:rsidR="006A4BC4">
        <w:rPr>
          <w:rFonts w:eastAsia="Times New Roman" w:cs="Times New Roman"/>
          <w:szCs w:val="24"/>
        </w:rPr>
        <w:t>’</w:t>
      </w:r>
      <w:r w:rsidR="006A4BC4" w:rsidRPr="005733B1">
        <w:rPr>
          <w:rFonts w:eastAsia="Times New Roman" w:cs="Times New Roman"/>
          <w:szCs w:val="24"/>
        </w:rPr>
        <w:t xml:space="preserve"> with </w:t>
      </w:r>
      <w:r w:rsidR="006A4BC4">
        <w:rPr>
          <w:rFonts w:eastAsia="Times New Roman" w:cs="Times New Roman"/>
          <w:szCs w:val="24"/>
        </w:rPr>
        <w:t>the ‘</w:t>
      </w:r>
      <w:r w:rsidR="006A4BC4" w:rsidRPr="005733B1">
        <w:rPr>
          <w:rFonts w:eastAsia="Times New Roman" w:cs="Times New Roman"/>
          <w:szCs w:val="24"/>
        </w:rPr>
        <w:t>WA Buy Local Policy 2022</w:t>
      </w:r>
      <w:r w:rsidR="006A4BC4">
        <w:rPr>
          <w:rFonts w:eastAsia="Times New Roman" w:cs="Times New Roman"/>
          <w:szCs w:val="24"/>
        </w:rPr>
        <w:t>’.</w:t>
      </w:r>
    </w:p>
    <w:p w14:paraId="216B8820" w14:textId="12D7DDF7" w:rsidR="000D17A4" w:rsidRPr="00E476DE" w:rsidRDefault="000D17A4" w:rsidP="003D5F68">
      <w:pPr>
        <w:widowControl w:val="0"/>
        <w:numPr>
          <w:ilvl w:val="1"/>
          <w:numId w:val="1"/>
        </w:numPr>
        <w:ind w:left="1134" w:hanging="425"/>
        <w:rPr>
          <w:rFonts w:eastAsia="Times New Roman" w:cs="Times New Roman"/>
          <w:bCs/>
          <w:szCs w:val="24"/>
        </w:rPr>
      </w:pPr>
      <w:r w:rsidRPr="005733B1">
        <w:rPr>
          <w:rFonts w:eastAsia="Times New Roman" w:cs="Times New Roman"/>
          <w:szCs w:val="24"/>
        </w:rPr>
        <w:t>In Resources column, remove</w:t>
      </w:r>
      <w:r w:rsidR="008361B6">
        <w:rPr>
          <w:rFonts w:eastAsia="Times New Roman" w:cs="Times New Roman"/>
          <w:szCs w:val="24"/>
        </w:rPr>
        <w:t>d</w:t>
      </w:r>
      <w:r w:rsidRPr="005733B1">
        <w:rPr>
          <w:rFonts w:eastAsia="Times New Roman" w:cs="Times New Roman"/>
          <w:szCs w:val="24"/>
        </w:rPr>
        <w:t xml:space="preserve"> link to the Buy Local Policy 2002 and replace link to the WA Buy Local Policy 2020 with link to the WA Buy Local Policy 2022.</w:t>
      </w:r>
    </w:p>
    <w:p w14:paraId="40C5E857" w14:textId="7967834D" w:rsidR="00E476DE" w:rsidRPr="00E51993" w:rsidRDefault="00E476DE" w:rsidP="00E476DE">
      <w:pPr>
        <w:widowControl w:val="0"/>
        <w:spacing w:before="240"/>
        <w:outlineLvl w:val="1"/>
        <w:rPr>
          <w:rFonts w:eastAsia="Times New Roman" w:cs="Times New Roman"/>
          <w:b/>
          <w:bCs/>
          <w:sz w:val="28"/>
          <w:szCs w:val="26"/>
        </w:rPr>
      </w:pPr>
      <w:bookmarkStart w:id="26" w:name="_Toc103955301"/>
      <w:r w:rsidRPr="00E476DE">
        <w:rPr>
          <w:rFonts w:eastAsia="Times New Roman" w:cs="Times New Roman"/>
          <w:b/>
          <w:bCs/>
          <w:sz w:val="28"/>
          <w:szCs w:val="26"/>
        </w:rPr>
        <w:t>Template – Request for Quote (Written Quote Template Suite)</w:t>
      </w:r>
      <w:bookmarkEnd w:id="26"/>
    </w:p>
    <w:p w14:paraId="4A1B3388" w14:textId="2FDB5623" w:rsidR="00372BAC" w:rsidRDefault="00372BAC" w:rsidP="00E476DE">
      <w:pPr>
        <w:widowControl w:val="0"/>
        <w:numPr>
          <w:ilvl w:val="0"/>
          <w:numId w:val="1"/>
        </w:numPr>
        <w:rPr>
          <w:rFonts w:eastAsia="Times New Roman" w:cs="Times New Roman"/>
          <w:szCs w:val="24"/>
        </w:rPr>
      </w:pPr>
      <w:r>
        <w:rPr>
          <w:rFonts w:eastAsia="Times New Roman" w:cs="Times New Roman"/>
          <w:szCs w:val="24"/>
        </w:rPr>
        <w:t xml:space="preserve">Changed optional text in </w:t>
      </w:r>
      <w:r w:rsidR="00BD5AD2">
        <w:rPr>
          <w:rFonts w:eastAsia="Times New Roman" w:cs="Times New Roman"/>
          <w:szCs w:val="24"/>
        </w:rPr>
        <w:t xml:space="preserve">State Agency badge </w:t>
      </w:r>
      <w:r w:rsidR="006C644D">
        <w:rPr>
          <w:rFonts w:eastAsia="Times New Roman" w:cs="Times New Roman"/>
          <w:szCs w:val="24"/>
        </w:rPr>
        <w:t>o</w:t>
      </w:r>
      <w:r w:rsidR="00BD5AD2">
        <w:rPr>
          <w:rFonts w:eastAsia="Times New Roman" w:cs="Times New Roman"/>
          <w:szCs w:val="24"/>
        </w:rPr>
        <w:t xml:space="preserve">n </w:t>
      </w:r>
      <w:r w:rsidR="000046F3">
        <w:rPr>
          <w:rFonts w:eastAsia="Times New Roman" w:cs="Times New Roman"/>
          <w:szCs w:val="24"/>
        </w:rPr>
        <w:t>the Front Cover</w:t>
      </w:r>
      <w:r>
        <w:rPr>
          <w:rFonts w:eastAsia="Times New Roman" w:cs="Times New Roman"/>
          <w:szCs w:val="24"/>
        </w:rPr>
        <w:t xml:space="preserve"> from </w:t>
      </w:r>
      <w:r w:rsidRPr="000046F3">
        <w:rPr>
          <w:rFonts w:eastAsia="Times New Roman" w:cs="Times New Roman"/>
          <w:color w:val="3366CC"/>
          <w:szCs w:val="24"/>
        </w:rPr>
        <w:t xml:space="preserve">[Enter your </w:t>
      </w:r>
      <w:proofErr w:type="gramStart"/>
      <w:r w:rsidRPr="000046F3">
        <w:rPr>
          <w:rFonts w:eastAsia="Times New Roman" w:cs="Times New Roman"/>
          <w:color w:val="3366CC"/>
          <w:szCs w:val="24"/>
        </w:rPr>
        <w:t>Department</w:t>
      </w:r>
      <w:proofErr w:type="gramEnd"/>
      <w:r w:rsidRPr="000046F3">
        <w:rPr>
          <w:rFonts w:eastAsia="Times New Roman" w:cs="Times New Roman"/>
          <w:color w:val="3366CC"/>
          <w:szCs w:val="24"/>
        </w:rPr>
        <w:t>]</w:t>
      </w:r>
      <w:r>
        <w:rPr>
          <w:rFonts w:eastAsia="Times New Roman" w:cs="Times New Roman"/>
          <w:szCs w:val="24"/>
        </w:rPr>
        <w:t xml:space="preserve"> to </w:t>
      </w:r>
      <w:r w:rsidRPr="000046F3">
        <w:rPr>
          <w:rFonts w:eastAsia="Times New Roman" w:cs="Times New Roman"/>
          <w:color w:val="3366CC"/>
          <w:szCs w:val="24"/>
        </w:rPr>
        <w:t>[State agency Name]</w:t>
      </w:r>
      <w:r w:rsidR="00684F4C">
        <w:rPr>
          <w:rFonts w:eastAsia="Times New Roman" w:cs="Times New Roman"/>
          <w:szCs w:val="24"/>
        </w:rPr>
        <w:t>.</w:t>
      </w:r>
    </w:p>
    <w:p w14:paraId="472CA71E" w14:textId="7F1EAF7E" w:rsidR="00372BAC" w:rsidRPr="00DB364C" w:rsidRDefault="0047127F" w:rsidP="00E476DE">
      <w:pPr>
        <w:widowControl w:val="0"/>
        <w:numPr>
          <w:ilvl w:val="0"/>
          <w:numId w:val="1"/>
        </w:numPr>
        <w:rPr>
          <w:rFonts w:eastAsia="Times New Roman" w:cs="Times New Roman"/>
          <w:szCs w:val="24"/>
        </w:rPr>
      </w:pPr>
      <w:r>
        <w:rPr>
          <w:rFonts w:eastAsia="Times New Roman" w:cs="Times New Roman"/>
          <w:szCs w:val="24"/>
        </w:rPr>
        <w:t>Updated f</w:t>
      </w:r>
      <w:r w:rsidR="001E5D17">
        <w:rPr>
          <w:rFonts w:eastAsia="Times New Roman" w:cs="Times New Roman"/>
          <w:szCs w:val="24"/>
        </w:rPr>
        <w:t xml:space="preserve">ooter throughout to reflect ‘Finance V </w:t>
      </w:r>
      <w:r w:rsidR="00DB364C" w:rsidRPr="00DB364C">
        <w:rPr>
          <w:rFonts w:eastAsia="Times New Roman" w:cs="Times New Roman"/>
          <w:szCs w:val="24"/>
        </w:rPr>
        <w:t>23</w:t>
      </w:r>
      <w:r w:rsidR="001E5D17" w:rsidRPr="00DB364C">
        <w:rPr>
          <w:rFonts w:eastAsia="Times New Roman" w:cs="Times New Roman"/>
          <w:szCs w:val="24"/>
        </w:rPr>
        <w:t>052022’.</w:t>
      </w:r>
    </w:p>
    <w:p w14:paraId="77EB9148" w14:textId="5B2F0F97" w:rsidR="00D45153" w:rsidRPr="008361B6" w:rsidRDefault="00B13A66" w:rsidP="00E476DE">
      <w:pPr>
        <w:widowControl w:val="0"/>
        <w:numPr>
          <w:ilvl w:val="0"/>
          <w:numId w:val="1"/>
        </w:numPr>
        <w:rPr>
          <w:rFonts w:eastAsia="Times New Roman" w:cs="Times New Roman"/>
          <w:b/>
          <w:bCs/>
          <w:szCs w:val="24"/>
        </w:rPr>
      </w:pPr>
      <w:r>
        <w:rPr>
          <w:rFonts w:eastAsia="Times New Roman" w:cs="Times New Roman"/>
          <w:b/>
          <w:bCs/>
          <w:szCs w:val="24"/>
        </w:rPr>
        <w:t>Part A S</w:t>
      </w:r>
      <w:r w:rsidR="0047127F" w:rsidRPr="008361B6">
        <w:rPr>
          <w:rFonts w:eastAsia="Times New Roman" w:cs="Times New Roman"/>
          <w:b/>
          <w:bCs/>
          <w:szCs w:val="24"/>
        </w:rPr>
        <w:t xml:space="preserve">ection </w:t>
      </w:r>
      <w:r w:rsidR="009255F6" w:rsidRPr="008361B6">
        <w:rPr>
          <w:rFonts w:eastAsia="Times New Roman" w:cs="Times New Roman"/>
          <w:b/>
          <w:bCs/>
          <w:szCs w:val="24"/>
        </w:rPr>
        <w:t>1.9</w:t>
      </w:r>
      <w:r w:rsidR="008361B6" w:rsidRPr="008361B6">
        <w:rPr>
          <w:rFonts w:eastAsia="Times New Roman" w:cs="Times New Roman"/>
          <w:b/>
          <w:bCs/>
          <w:szCs w:val="24"/>
        </w:rPr>
        <w:t>:</w:t>
      </w:r>
    </w:p>
    <w:p w14:paraId="23317E54" w14:textId="5D072322" w:rsidR="00D45153" w:rsidRDefault="00D45153" w:rsidP="003D5F68">
      <w:pPr>
        <w:widowControl w:val="0"/>
        <w:numPr>
          <w:ilvl w:val="1"/>
          <w:numId w:val="1"/>
        </w:numPr>
        <w:ind w:left="1134" w:hanging="425"/>
        <w:rPr>
          <w:rFonts w:eastAsia="Times New Roman" w:cs="Times New Roman"/>
          <w:bCs/>
          <w:szCs w:val="24"/>
        </w:rPr>
      </w:pPr>
      <w:r w:rsidRPr="005733B1">
        <w:rPr>
          <w:rFonts w:eastAsia="Times New Roman" w:cs="Times New Roman"/>
          <w:szCs w:val="24"/>
        </w:rPr>
        <w:t>Replace</w:t>
      </w:r>
      <w:r w:rsidR="008361B6">
        <w:rPr>
          <w:rFonts w:eastAsia="Times New Roman" w:cs="Times New Roman"/>
          <w:szCs w:val="24"/>
        </w:rPr>
        <w:t>d</w:t>
      </w:r>
      <w:r w:rsidRPr="005733B1">
        <w:rPr>
          <w:rFonts w:eastAsia="Times New Roman" w:cs="Times New Roman"/>
          <w:szCs w:val="24"/>
        </w:rPr>
        <w:t xml:space="preserve"> section title with ‘The WA Buy Local Policy 2022’.</w:t>
      </w:r>
    </w:p>
    <w:p w14:paraId="482F2553" w14:textId="03DB5C8B" w:rsidR="00AB18C2" w:rsidRDefault="00AB18C2" w:rsidP="003D5F68">
      <w:pPr>
        <w:widowControl w:val="0"/>
        <w:numPr>
          <w:ilvl w:val="1"/>
          <w:numId w:val="1"/>
        </w:numPr>
        <w:ind w:left="1134" w:hanging="425"/>
        <w:rPr>
          <w:rFonts w:eastAsia="Times New Roman" w:cs="Times New Roman"/>
          <w:szCs w:val="24"/>
        </w:rPr>
      </w:pPr>
      <w:r>
        <w:rPr>
          <w:rFonts w:eastAsia="Times New Roman" w:cs="Times New Roman"/>
          <w:szCs w:val="24"/>
        </w:rPr>
        <w:t>D</w:t>
      </w:r>
      <w:r w:rsidRPr="00AB18C2">
        <w:rPr>
          <w:rFonts w:eastAsia="Times New Roman" w:cs="Times New Roman"/>
          <w:szCs w:val="24"/>
        </w:rPr>
        <w:t>eleted the instructional text explaining the transition from the Buy Local Policy 2002 to the WA Buy Local Policy 2020.</w:t>
      </w:r>
    </w:p>
    <w:p w14:paraId="4C825A3F" w14:textId="183F1C58" w:rsidR="001E5D17" w:rsidRDefault="0047127F" w:rsidP="003D5F68">
      <w:pPr>
        <w:widowControl w:val="0"/>
        <w:numPr>
          <w:ilvl w:val="1"/>
          <w:numId w:val="1"/>
        </w:numPr>
        <w:ind w:left="1134" w:hanging="425"/>
        <w:rPr>
          <w:rFonts w:eastAsia="Times New Roman" w:cs="Times New Roman"/>
          <w:szCs w:val="24"/>
        </w:rPr>
      </w:pPr>
      <w:r>
        <w:rPr>
          <w:rFonts w:eastAsia="Times New Roman" w:cs="Times New Roman"/>
          <w:szCs w:val="24"/>
        </w:rPr>
        <w:t xml:space="preserve">Deleted </w:t>
      </w:r>
      <w:r w:rsidR="00B13A66">
        <w:rPr>
          <w:rFonts w:eastAsia="Times New Roman" w:cs="Times New Roman"/>
          <w:szCs w:val="24"/>
        </w:rPr>
        <w:t xml:space="preserve">all optional text relating to the </w:t>
      </w:r>
      <w:r w:rsidR="00B13A66" w:rsidRPr="005733B1">
        <w:rPr>
          <w:rFonts w:eastAsia="Times New Roman" w:cs="Times New Roman"/>
          <w:szCs w:val="24"/>
        </w:rPr>
        <w:t>Buy Local Policy 2002.</w:t>
      </w:r>
    </w:p>
    <w:p w14:paraId="4C0536DB" w14:textId="6D3D6A91" w:rsidR="00B13A66" w:rsidRDefault="004F6B27" w:rsidP="003D5F68">
      <w:pPr>
        <w:widowControl w:val="0"/>
        <w:numPr>
          <w:ilvl w:val="1"/>
          <w:numId w:val="1"/>
        </w:numPr>
        <w:ind w:left="1134" w:hanging="425"/>
        <w:rPr>
          <w:rFonts w:eastAsia="Times New Roman" w:cs="Times New Roman"/>
          <w:szCs w:val="24"/>
        </w:rPr>
      </w:pPr>
      <w:r>
        <w:rPr>
          <w:rFonts w:eastAsia="Times New Roman" w:cs="Times New Roman"/>
          <w:szCs w:val="24"/>
        </w:rPr>
        <w:t>R</w:t>
      </w:r>
      <w:r w:rsidRPr="005733B1">
        <w:rPr>
          <w:rFonts w:eastAsia="Times New Roman" w:cs="Times New Roman"/>
          <w:szCs w:val="24"/>
        </w:rPr>
        <w:t>eplace</w:t>
      </w:r>
      <w:r>
        <w:rPr>
          <w:rFonts w:eastAsia="Times New Roman" w:cs="Times New Roman"/>
          <w:szCs w:val="24"/>
        </w:rPr>
        <w:t>d</w:t>
      </w:r>
      <w:r w:rsidRPr="005733B1">
        <w:rPr>
          <w:rFonts w:eastAsia="Times New Roman" w:cs="Times New Roman"/>
          <w:szCs w:val="24"/>
        </w:rPr>
        <w:t xml:space="preserve"> </w:t>
      </w:r>
      <w:r w:rsidR="00421DA2">
        <w:rPr>
          <w:rFonts w:eastAsia="Times New Roman" w:cs="Times New Roman"/>
          <w:szCs w:val="24"/>
        </w:rPr>
        <w:t xml:space="preserve">all references to the </w:t>
      </w:r>
      <w:r>
        <w:rPr>
          <w:rFonts w:eastAsia="Times New Roman" w:cs="Times New Roman"/>
          <w:szCs w:val="24"/>
        </w:rPr>
        <w:t>‘</w:t>
      </w:r>
      <w:r w:rsidR="00421DA2" w:rsidRPr="005733B1">
        <w:rPr>
          <w:rFonts w:eastAsia="Times New Roman" w:cs="Times New Roman"/>
          <w:szCs w:val="24"/>
        </w:rPr>
        <w:t xml:space="preserve">WA Buy Local Policy </w:t>
      </w:r>
      <w:r w:rsidRPr="005733B1">
        <w:rPr>
          <w:rFonts w:eastAsia="Times New Roman" w:cs="Times New Roman"/>
          <w:szCs w:val="24"/>
        </w:rPr>
        <w:t>2020</w:t>
      </w:r>
      <w:r>
        <w:rPr>
          <w:rFonts w:eastAsia="Times New Roman" w:cs="Times New Roman"/>
          <w:szCs w:val="24"/>
        </w:rPr>
        <w:t>’</w:t>
      </w:r>
      <w:r w:rsidRPr="005733B1">
        <w:rPr>
          <w:rFonts w:eastAsia="Times New Roman" w:cs="Times New Roman"/>
          <w:szCs w:val="24"/>
        </w:rPr>
        <w:t xml:space="preserve"> with </w:t>
      </w:r>
      <w:r w:rsidR="00421DA2">
        <w:rPr>
          <w:rFonts w:eastAsia="Times New Roman" w:cs="Times New Roman"/>
          <w:szCs w:val="24"/>
        </w:rPr>
        <w:t xml:space="preserve">the </w:t>
      </w:r>
      <w:r>
        <w:rPr>
          <w:rFonts w:eastAsia="Times New Roman" w:cs="Times New Roman"/>
          <w:szCs w:val="24"/>
        </w:rPr>
        <w:t>‘</w:t>
      </w:r>
      <w:r w:rsidR="00421DA2" w:rsidRPr="005733B1">
        <w:rPr>
          <w:rFonts w:eastAsia="Times New Roman" w:cs="Times New Roman"/>
          <w:szCs w:val="24"/>
        </w:rPr>
        <w:t xml:space="preserve">WA Buy Local Policy </w:t>
      </w:r>
      <w:r w:rsidRPr="005733B1">
        <w:rPr>
          <w:rFonts w:eastAsia="Times New Roman" w:cs="Times New Roman"/>
          <w:szCs w:val="24"/>
        </w:rPr>
        <w:t>2022</w:t>
      </w:r>
      <w:r>
        <w:rPr>
          <w:rFonts w:eastAsia="Times New Roman" w:cs="Times New Roman"/>
          <w:szCs w:val="24"/>
        </w:rPr>
        <w:t>’</w:t>
      </w:r>
      <w:r w:rsidR="00421DA2">
        <w:rPr>
          <w:rFonts w:eastAsia="Times New Roman" w:cs="Times New Roman"/>
          <w:szCs w:val="24"/>
        </w:rPr>
        <w:t>.</w:t>
      </w:r>
    </w:p>
    <w:p w14:paraId="1A79CDB7" w14:textId="52859613" w:rsidR="004E4D73" w:rsidRDefault="004E4D73" w:rsidP="003D5F68">
      <w:pPr>
        <w:widowControl w:val="0"/>
        <w:numPr>
          <w:ilvl w:val="1"/>
          <w:numId w:val="1"/>
        </w:numPr>
        <w:ind w:left="1134" w:hanging="425"/>
        <w:rPr>
          <w:rFonts w:eastAsia="Times New Roman" w:cs="Times New Roman"/>
          <w:szCs w:val="24"/>
        </w:rPr>
      </w:pPr>
      <w:r>
        <w:rPr>
          <w:rFonts w:eastAsia="Times New Roman" w:cs="Times New Roman"/>
          <w:szCs w:val="24"/>
        </w:rPr>
        <w:t xml:space="preserve">Under ‘Regional Price Preferences’, added </w:t>
      </w:r>
      <w:r w:rsidR="00FD169F">
        <w:rPr>
          <w:rFonts w:eastAsia="Times New Roman" w:cs="Times New Roman"/>
          <w:szCs w:val="24"/>
        </w:rPr>
        <w:t xml:space="preserve">the following </w:t>
      </w:r>
      <w:r>
        <w:rPr>
          <w:rFonts w:eastAsia="Times New Roman" w:cs="Times New Roman"/>
          <w:szCs w:val="24"/>
        </w:rPr>
        <w:t>text at the end of the paragraph</w:t>
      </w:r>
      <w:r w:rsidR="00FD169F">
        <w:rPr>
          <w:rFonts w:eastAsia="Times New Roman" w:cs="Times New Roman"/>
          <w:szCs w:val="24"/>
        </w:rPr>
        <w:t xml:space="preserve"> stating the</w:t>
      </w:r>
      <w:r>
        <w:rPr>
          <w:rFonts w:eastAsia="Times New Roman" w:cs="Times New Roman"/>
          <w:szCs w:val="24"/>
        </w:rPr>
        <w:t xml:space="preserve"> Prescribed Distance: ‘</w:t>
      </w:r>
      <w:r w:rsidRPr="00FD169F">
        <w:rPr>
          <w:rStyle w:val="Optional"/>
          <w:color w:val="3366CC"/>
        </w:rPr>
        <w:t>, excluding any area falling within Zone 1 (Perth Metropolitan Area).</w:t>
      </w:r>
      <w:r w:rsidRPr="004E4D73">
        <w:rPr>
          <w:rFonts w:eastAsia="Times New Roman" w:cs="Times New Roman"/>
          <w:szCs w:val="24"/>
        </w:rPr>
        <w:t xml:space="preserve"> </w:t>
      </w:r>
      <w:r w:rsidRPr="00FD169F">
        <w:rPr>
          <w:rStyle w:val="RedinstructionChar"/>
          <w:rFonts w:eastAsiaTheme="minorHAnsi"/>
          <w:color w:val="C00000"/>
        </w:rPr>
        <w:t>Remove the reference to ‘excluding any area falling within Zone 1 (Perth Metropolitan Area)’ if no area of the prescribed distance will fall within Zone 1.</w:t>
      </w:r>
      <w:r>
        <w:rPr>
          <w:rFonts w:eastAsia="Times New Roman" w:cs="Times New Roman"/>
          <w:szCs w:val="24"/>
        </w:rPr>
        <w:t>’</w:t>
      </w:r>
    </w:p>
    <w:p w14:paraId="69DB353C" w14:textId="3775F6B0" w:rsidR="00F16C77" w:rsidRPr="00907FF4" w:rsidRDefault="00907FF4" w:rsidP="00907FF4">
      <w:pPr>
        <w:widowControl w:val="0"/>
        <w:numPr>
          <w:ilvl w:val="0"/>
          <w:numId w:val="1"/>
        </w:numPr>
        <w:rPr>
          <w:rFonts w:eastAsia="Times New Roman" w:cs="Times New Roman"/>
          <w:b/>
          <w:bCs/>
          <w:szCs w:val="24"/>
        </w:rPr>
      </w:pPr>
      <w:r w:rsidRPr="00907FF4">
        <w:rPr>
          <w:rFonts w:eastAsia="Times New Roman" w:cs="Times New Roman"/>
          <w:b/>
          <w:bCs/>
          <w:szCs w:val="24"/>
        </w:rPr>
        <w:t>Part B.1 - Respondent’s Details and Disclosures</w:t>
      </w:r>
    </w:p>
    <w:p w14:paraId="582DAE2E" w14:textId="52D704FE" w:rsidR="00417BA7" w:rsidRDefault="0073547D" w:rsidP="00EB31BF">
      <w:pPr>
        <w:widowControl w:val="0"/>
        <w:ind w:left="720"/>
        <w:rPr>
          <w:rFonts w:eastAsia="Times New Roman" w:cs="Times New Roman"/>
          <w:szCs w:val="24"/>
        </w:rPr>
      </w:pPr>
      <w:r>
        <w:rPr>
          <w:rFonts w:eastAsia="Times New Roman" w:cs="Times New Roman"/>
          <w:szCs w:val="24"/>
        </w:rPr>
        <w:t>Added a clarification to assist with reporting on contracts awarded to small businesses in Tenders WA, by a</w:t>
      </w:r>
      <w:r w:rsidR="00793838">
        <w:rPr>
          <w:rFonts w:eastAsia="Times New Roman" w:cs="Times New Roman"/>
          <w:szCs w:val="24"/>
        </w:rPr>
        <w:t>mend</w:t>
      </w:r>
      <w:r>
        <w:rPr>
          <w:rFonts w:eastAsia="Times New Roman" w:cs="Times New Roman"/>
          <w:szCs w:val="24"/>
        </w:rPr>
        <w:t xml:space="preserve">ing one </w:t>
      </w:r>
      <w:r w:rsidR="003C0FD3">
        <w:rPr>
          <w:rFonts w:eastAsia="Times New Roman" w:cs="Times New Roman"/>
          <w:szCs w:val="24"/>
        </w:rPr>
        <w:t>of</w:t>
      </w:r>
      <w:r>
        <w:rPr>
          <w:rFonts w:eastAsia="Times New Roman" w:cs="Times New Roman"/>
          <w:szCs w:val="24"/>
        </w:rPr>
        <w:t xml:space="preserve"> the </w:t>
      </w:r>
      <w:r w:rsidR="00EB31BF">
        <w:rPr>
          <w:rFonts w:eastAsia="Times New Roman" w:cs="Times New Roman"/>
          <w:szCs w:val="24"/>
        </w:rPr>
        <w:t>question</w:t>
      </w:r>
      <w:r>
        <w:rPr>
          <w:rFonts w:eastAsia="Times New Roman" w:cs="Times New Roman"/>
          <w:szCs w:val="24"/>
        </w:rPr>
        <w:t xml:space="preserve">s to </w:t>
      </w:r>
      <w:r w:rsidR="00EB31BF">
        <w:rPr>
          <w:rFonts w:eastAsia="Times New Roman" w:cs="Times New Roman"/>
          <w:szCs w:val="24"/>
        </w:rPr>
        <w:t xml:space="preserve">ask </w:t>
      </w:r>
      <w:r w:rsidR="0024241E">
        <w:rPr>
          <w:rFonts w:eastAsia="Times New Roman" w:cs="Times New Roman"/>
          <w:szCs w:val="24"/>
        </w:rPr>
        <w:t xml:space="preserve">if the organisation is </w:t>
      </w:r>
      <w:r w:rsidR="00EB31BF">
        <w:rPr>
          <w:rFonts w:eastAsia="Times New Roman" w:cs="Times New Roman"/>
          <w:szCs w:val="24"/>
        </w:rPr>
        <w:t>‘</w:t>
      </w:r>
      <w:r w:rsidR="00EB31BF" w:rsidRPr="00EB31BF">
        <w:rPr>
          <w:rFonts w:eastAsia="Times New Roman" w:cs="Times New Roman"/>
          <w:szCs w:val="24"/>
        </w:rPr>
        <w:t xml:space="preserve">a non-government employer with fewer than 20 employees (small </w:t>
      </w:r>
      <w:proofErr w:type="gramStart"/>
      <w:r w:rsidR="00EB31BF" w:rsidRPr="00EB31BF">
        <w:rPr>
          <w:rFonts w:eastAsia="Times New Roman" w:cs="Times New Roman"/>
          <w:szCs w:val="24"/>
        </w:rPr>
        <w:t>business)</w:t>
      </w:r>
      <w:r w:rsidR="0024241E">
        <w:rPr>
          <w:rFonts w:eastAsia="Times New Roman" w:cs="Times New Roman"/>
          <w:szCs w:val="24"/>
        </w:rPr>
        <w:t>’</w:t>
      </w:r>
      <w:r w:rsidR="00EB31BF" w:rsidRPr="00EB31BF">
        <w:rPr>
          <w:rFonts w:eastAsia="Times New Roman" w:cs="Times New Roman"/>
          <w:szCs w:val="24"/>
        </w:rPr>
        <w:t>?</w:t>
      </w:r>
      <w:r>
        <w:rPr>
          <w:rFonts w:eastAsia="Times New Roman" w:cs="Times New Roman"/>
          <w:szCs w:val="24"/>
        </w:rPr>
        <w:t>.</w:t>
      </w:r>
      <w:proofErr w:type="gramEnd"/>
      <w:r>
        <w:rPr>
          <w:rFonts w:eastAsia="Times New Roman" w:cs="Times New Roman"/>
          <w:szCs w:val="24"/>
        </w:rPr>
        <w:t xml:space="preserve"> </w:t>
      </w:r>
    </w:p>
    <w:p w14:paraId="46061A9F" w14:textId="586BD2DD" w:rsidR="000A70BD" w:rsidRDefault="000A70BD" w:rsidP="000A70BD">
      <w:pPr>
        <w:widowControl w:val="0"/>
        <w:numPr>
          <w:ilvl w:val="0"/>
          <w:numId w:val="1"/>
        </w:numPr>
        <w:rPr>
          <w:rFonts w:eastAsia="Times New Roman" w:cs="Times New Roman"/>
          <w:b/>
          <w:bCs/>
          <w:szCs w:val="24"/>
        </w:rPr>
      </w:pPr>
      <w:r w:rsidRPr="00907FF4">
        <w:rPr>
          <w:rFonts w:eastAsia="Times New Roman" w:cs="Times New Roman"/>
          <w:b/>
          <w:bCs/>
          <w:szCs w:val="24"/>
        </w:rPr>
        <w:t>Part B.</w:t>
      </w:r>
      <w:r>
        <w:rPr>
          <w:rFonts w:eastAsia="Times New Roman" w:cs="Times New Roman"/>
          <w:b/>
          <w:bCs/>
          <w:szCs w:val="24"/>
        </w:rPr>
        <w:t>5</w:t>
      </w:r>
      <w:r w:rsidRPr="000A70BD">
        <w:rPr>
          <w:rFonts w:eastAsia="Times New Roman" w:cs="Times New Roman"/>
          <w:b/>
          <w:bCs/>
          <w:szCs w:val="24"/>
        </w:rPr>
        <w:t xml:space="preserve"> – Imported Content and Regional Price Preferences</w:t>
      </w:r>
    </w:p>
    <w:p w14:paraId="316A5F46" w14:textId="77777777" w:rsidR="00AB18C2" w:rsidRDefault="00AB18C2" w:rsidP="003D5F68">
      <w:pPr>
        <w:widowControl w:val="0"/>
        <w:numPr>
          <w:ilvl w:val="1"/>
          <w:numId w:val="1"/>
        </w:numPr>
        <w:ind w:left="1080"/>
        <w:rPr>
          <w:rFonts w:eastAsia="Times New Roman" w:cs="Times New Roman"/>
          <w:bCs/>
          <w:szCs w:val="24"/>
        </w:rPr>
      </w:pPr>
      <w:r>
        <w:rPr>
          <w:rFonts w:eastAsia="Times New Roman" w:cs="Times New Roman"/>
          <w:szCs w:val="24"/>
        </w:rPr>
        <w:t>D</w:t>
      </w:r>
      <w:r w:rsidRPr="005733B1">
        <w:rPr>
          <w:rFonts w:eastAsia="Times New Roman" w:cs="Times New Roman"/>
          <w:szCs w:val="24"/>
        </w:rPr>
        <w:t>elete</w:t>
      </w:r>
      <w:r>
        <w:rPr>
          <w:rFonts w:eastAsia="Times New Roman" w:cs="Times New Roman"/>
          <w:szCs w:val="24"/>
        </w:rPr>
        <w:t>d</w:t>
      </w:r>
      <w:r w:rsidRPr="005733B1">
        <w:rPr>
          <w:rFonts w:eastAsia="Times New Roman" w:cs="Times New Roman"/>
          <w:szCs w:val="24"/>
        </w:rPr>
        <w:t xml:space="preserve"> the instructional text explaining the transition from the Buy Local Policy 2002 to the WA Buy Local Policy 2020.</w:t>
      </w:r>
    </w:p>
    <w:p w14:paraId="1E6E3EE1" w14:textId="2DC7835A" w:rsidR="006E7273" w:rsidRPr="00924EB4" w:rsidRDefault="00AB18C2" w:rsidP="003D5F68">
      <w:pPr>
        <w:widowControl w:val="0"/>
        <w:numPr>
          <w:ilvl w:val="1"/>
          <w:numId w:val="1"/>
        </w:numPr>
        <w:ind w:left="1080"/>
        <w:rPr>
          <w:rFonts w:eastAsia="Times New Roman" w:cs="Times New Roman"/>
          <w:bCs/>
          <w:szCs w:val="24"/>
        </w:rPr>
      </w:pPr>
      <w:r>
        <w:rPr>
          <w:rFonts w:eastAsia="Times New Roman" w:cs="Times New Roman"/>
          <w:szCs w:val="24"/>
        </w:rPr>
        <w:t>De</w:t>
      </w:r>
      <w:r w:rsidR="006E7273" w:rsidRPr="00AB18C2">
        <w:rPr>
          <w:rFonts w:eastAsia="Times New Roman" w:cs="Times New Roman"/>
          <w:szCs w:val="24"/>
        </w:rPr>
        <w:t xml:space="preserve">leted </w:t>
      </w:r>
      <w:r>
        <w:rPr>
          <w:rFonts w:eastAsia="Times New Roman" w:cs="Times New Roman"/>
          <w:szCs w:val="24"/>
        </w:rPr>
        <w:t xml:space="preserve">the optional </w:t>
      </w:r>
      <w:r w:rsidR="00C84EA4">
        <w:rPr>
          <w:rFonts w:eastAsia="Times New Roman" w:cs="Times New Roman"/>
          <w:szCs w:val="24"/>
        </w:rPr>
        <w:t>questionnaires</w:t>
      </w:r>
      <w:r>
        <w:rPr>
          <w:rFonts w:eastAsia="Times New Roman" w:cs="Times New Roman"/>
          <w:szCs w:val="24"/>
        </w:rPr>
        <w:t xml:space="preserve"> </w:t>
      </w:r>
      <w:r w:rsidR="006E7273" w:rsidRPr="00AB18C2">
        <w:rPr>
          <w:rFonts w:eastAsia="Times New Roman" w:cs="Times New Roman"/>
          <w:szCs w:val="24"/>
        </w:rPr>
        <w:t>relating to the Buy Local Policy 2002</w:t>
      </w:r>
      <w:r>
        <w:rPr>
          <w:rFonts w:eastAsia="Times New Roman" w:cs="Times New Roman"/>
          <w:szCs w:val="24"/>
        </w:rPr>
        <w:t xml:space="preserve"> (Imported Content and Regional Price Preferences)</w:t>
      </w:r>
      <w:r w:rsidR="006E7273" w:rsidRPr="00AB18C2">
        <w:rPr>
          <w:rFonts w:eastAsia="Times New Roman" w:cs="Times New Roman"/>
          <w:szCs w:val="24"/>
        </w:rPr>
        <w:t>.</w:t>
      </w:r>
    </w:p>
    <w:p w14:paraId="570CEFDB" w14:textId="77777777" w:rsidR="00924EB4" w:rsidRDefault="00924EB4" w:rsidP="003D5F68">
      <w:pPr>
        <w:widowControl w:val="0"/>
        <w:numPr>
          <w:ilvl w:val="1"/>
          <w:numId w:val="1"/>
        </w:numPr>
        <w:ind w:left="1080"/>
        <w:rPr>
          <w:rFonts w:eastAsia="Times New Roman" w:cs="Times New Roman"/>
          <w:szCs w:val="24"/>
        </w:rPr>
      </w:pPr>
      <w:r>
        <w:rPr>
          <w:rFonts w:eastAsia="Times New Roman" w:cs="Times New Roman"/>
          <w:szCs w:val="24"/>
        </w:rPr>
        <w:lastRenderedPageBreak/>
        <w:t>R</w:t>
      </w:r>
      <w:r w:rsidRPr="005733B1">
        <w:rPr>
          <w:rFonts w:eastAsia="Times New Roman" w:cs="Times New Roman"/>
          <w:szCs w:val="24"/>
        </w:rPr>
        <w:t>eplace</w:t>
      </w:r>
      <w:r>
        <w:rPr>
          <w:rFonts w:eastAsia="Times New Roman" w:cs="Times New Roman"/>
          <w:szCs w:val="24"/>
        </w:rPr>
        <w:t>d</w:t>
      </w:r>
      <w:r w:rsidRPr="005733B1">
        <w:rPr>
          <w:rFonts w:eastAsia="Times New Roman" w:cs="Times New Roman"/>
          <w:szCs w:val="24"/>
        </w:rPr>
        <w:t xml:space="preserve"> </w:t>
      </w:r>
      <w:r>
        <w:rPr>
          <w:rFonts w:eastAsia="Times New Roman" w:cs="Times New Roman"/>
          <w:szCs w:val="24"/>
        </w:rPr>
        <w:t>all references to the ‘</w:t>
      </w:r>
      <w:r w:rsidRPr="005733B1">
        <w:rPr>
          <w:rFonts w:eastAsia="Times New Roman" w:cs="Times New Roman"/>
          <w:szCs w:val="24"/>
        </w:rPr>
        <w:t>WA Buy Local Policy 2020</w:t>
      </w:r>
      <w:r>
        <w:rPr>
          <w:rFonts w:eastAsia="Times New Roman" w:cs="Times New Roman"/>
          <w:szCs w:val="24"/>
        </w:rPr>
        <w:t>’</w:t>
      </w:r>
      <w:r w:rsidRPr="005733B1">
        <w:rPr>
          <w:rFonts w:eastAsia="Times New Roman" w:cs="Times New Roman"/>
          <w:szCs w:val="24"/>
        </w:rPr>
        <w:t xml:space="preserve"> with </w:t>
      </w:r>
      <w:r>
        <w:rPr>
          <w:rFonts w:eastAsia="Times New Roman" w:cs="Times New Roman"/>
          <w:szCs w:val="24"/>
        </w:rPr>
        <w:t>the ‘</w:t>
      </w:r>
      <w:r w:rsidRPr="005733B1">
        <w:rPr>
          <w:rFonts w:eastAsia="Times New Roman" w:cs="Times New Roman"/>
          <w:szCs w:val="24"/>
        </w:rPr>
        <w:t>WA Buy Local Policy 2022</w:t>
      </w:r>
      <w:r>
        <w:rPr>
          <w:rFonts w:eastAsia="Times New Roman" w:cs="Times New Roman"/>
          <w:szCs w:val="24"/>
        </w:rPr>
        <w:t>’.</w:t>
      </w:r>
    </w:p>
    <w:p w14:paraId="2F4C5539" w14:textId="373D3148" w:rsidR="006E7273" w:rsidRPr="00773A6C" w:rsidRDefault="00773A6C" w:rsidP="003D5F68">
      <w:pPr>
        <w:widowControl w:val="0"/>
        <w:numPr>
          <w:ilvl w:val="1"/>
          <w:numId w:val="1"/>
        </w:numPr>
        <w:ind w:left="1080"/>
        <w:rPr>
          <w:rFonts w:eastAsia="Times New Roman" w:cs="Times New Roman"/>
          <w:szCs w:val="24"/>
        </w:rPr>
      </w:pPr>
      <w:r w:rsidRPr="00773A6C">
        <w:rPr>
          <w:rFonts w:eastAsia="Times New Roman" w:cs="Times New Roman"/>
          <w:bCs/>
          <w:szCs w:val="24"/>
        </w:rPr>
        <w:t>Under Regional Price Preferences, corrected the cross reference to clause 1.9</w:t>
      </w:r>
      <w:r w:rsidR="009145D9">
        <w:rPr>
          <w:rFonts w:eastAsia="Times New Roman" w:cs="Times New Roman"/>
          <w:bCs/>
          <w:szCs w:val="24"/>
        </w:rPr>
        <w:t xml:space="preserve">. </w:t>
      </w:r>
    </w:p>
    <w:p w14:paraId="0EEC8A17" w14:textId="41986AB4" w:rsidR="00773A6C" w:rsidRDefault="00D25F14" w:rsidP="003D5F68">
      <w:pPr>
        <w:widowControl w:val="0"/>
        <w:numPr>
          <w:ilvl w:val="1"/>
          <w:numId w:val="1"/>
        </w:numPr>
        <w:ind w:left="1080"/>
        <w:rPr>
          <w:rFonts w:eastAsia="Times New Roman" w:cs="Times New Roman"/>
          <w:szCs w:val="24"/>
        </w:rPr>
      </w:pPr>
      <w:r>
        <w:rPr>
          <w:rFonts w:eastAsia="Times New Roman" w:cs="Times New Roman"/>
          <w:szCs w:val="24"/>
        </w:rPr>
        <w:t>Replaced references to ‘Perth Region’ with ‘Perth Metropolitan Area’</w:t>
      </w:r>
    </w:p>
    <w:p w14:paraId="6C3ADEBD" w14:textId="77777777" w:rsidR="00330F16" w:rsidRDefault="00F26B2F" w:rsidP="003D5F68">
      <w:pPr>
        <w:widowControl w:val="0"/>
        <w:numPr>
          <w:ilvl w:val="1"/>
          <w:numId w:val="1"/>
        </w:numPr>
        <w:ind w:left="1080"/>
        <w:rPr>
          <w:rFonts w:eastAsia="Times New Roman" w:cs="Times New Roman"/>
          <w:szCs w:val="24"/>
        </w:rPr>
      </w:pPr>
      <w:r>
        <w:rPr>
          <w:rFonts w:eastAsia="Times New Roman" w:cs="Times New Roman"/>
          <w:szCs w:val="24"/>
        </w:rPr>
        <w:t xml:space="preserve">Added the following </w:t>
      </w:r>
      <w:r w:rsidR="002B4F9D">
        <w:rPr>
          <w:rFonts w:eastAsia="Times New Roman" w:cs="Times New Roman"/>
          <w:szCs w:val="24"/>
        </w:rPr>
        <w:t>text</w:t>
      </w:r>
      <w:r>
        <w:rPr>
          <w:rFonts w:eastAsia="Times New Roman" w:cs="Times New Roman"/>
          <w:szCs w:val="24"/>
        </w:rPr>
        <w:t xml:space="preserve"> to </w:t>
      </w:r>
      <w:r w:rsidR="00352D54">
        <w:rPr>
          <w:rFonts w:eastAsia="Times New Roman" w:cs="Times New Roman"/>
          <w:szCs w:val="24"/>
        </w:rPr>
        <w:t xml:space="preserve">reflect the </w:t>
      </w:r>
      <w:r>
        <w:rPr>
          <w:rFonts w:eastAsia="Times New Roman" w:cs="Times New Roman"/>
          <w:szCs w:val="24"/>
        </w:rPr>
        <w:t xml:space="preserve">costs </w:t>
      </w:r>
      <w:r w:rsidR="00352D54">
        <w:rPr>
          <w:rFonts w:eastAsia="Times New Roman" w:cs="Times New Roman"/>
          <w:szCs w:val="24"/>
        </w:rPr>
        <w:t xml:space="preserve">for which the Regional Price Preference </w:t>
      </w:r>
      <w:r>
        <w:rPr>
          <w:rFonts w:eastAsia="Times New Roman" w:cs="Times New Roman"/>
          <w:szCs w:val="24"/>
        </w:rPr>
        <w:t>can be claimed under the WA Buy Local Policy 2022</w:t>
      </w:r>
      <w:r w:rsidR="00352D54">
        <w:rPr>
          <w:rFonts w:eastAsia="Times New Roman" w:cs="Times New Roman"/>
          <w:szCs w:val="24"/>
        </w:rPr>
        <w:t>:</w:t>
      </w:r>
      <w:r>
        <w:rPr>
          <w:rFonts w:eastAsia="Times New Roman" w:cs="Times New Roman"/>
          <w:szCs w:val="24"/>
        </w:rPr>
        <w:t xml:space="preserve"> </w:t>
      </w:r>
    </w:p>
    <w:p w14:paraId="4EAB091D" w14:textId="297FE53C" w:rsidR="00352D54" w:rsidRDefault="00352D54" w:rsidP="003D5F68">
      <w:pPr>
        <w:widowControl w:val="0"/>
        <w:ind w:left="1080"/>
        <w:rPr>
          <w:rFonts w:eastAsia="Times New Roman" w:cs="Times New Roman"/>
          <w:szCs w:val="24"/>
        </w:rPr>
      </w:pPr>
      <w:r w:rsidRPr="00330F16">
        <w:rPr>
          <w:rFonts w:eastAsia="Times New Roman" w:cs="Times New Roman"/>
          <w:color w:val="3366CC"/>
          <w:szCs w:val="24"/>
        </w:rPr>
        <w:t>‘</w:t>
      </w:r>
      <w:r w:rsidRPr="00352D54">
        <w:rPr>
          <w:rFonts w:eastAsia="Times New Roman" w:cs="Times New Roman"/>
          <w:color w:val="3366CC"/>
          <w:szCs w:val="24"/>
        </w:rPr>
        <w:t xml:space="preserve">The preference can also be applied to the cost of any travel, accommodation and meal costs associated with working on a regional contract and all ongoing travel, accommodation and meal costs associated with the delivery of the contract outcome. Land property rental or leasing costs cannot be claimed under regional content preference, however other forms of leasing, </w:t>
      </w:r>
      <w:proofErr w:type="gramStart"/>
      <w:r w:rsidRPr="00352D54">
        <w:rPr>
          <w:rFonts w:eastAsia="Times New Roman" w:cs="Times New Roman"/>
          <w:color w:val="3366CC"/>
          <w:szCs w:val="24"/>
        </w:rPr>
        <w:t>renting</w:t>
      </w:r>
      <w:proofErr w:type="gramEnd"/>
      <w:r w:rsidRPr="00352D54">
        <w:rPr>
          <w:rFonts w:eastAsia="Times New Roman" w:cs="Times New Roman"/>
          <w:color w:val="3366CC"/>
          <w:szCs w:val="24"/>
        </w:rPr>
        <w:t xml:space="preserve"> and hiring of services can be claimed.’</w:t>
      </w:r>
      <w:r>
        <w:rPr>
          <w:rFonts w:eastAsia="Times New Roman" w:cs="Times New Roman"/>
          <w:szCs w:val="24"/>
        </w:rPr>
        <w:t xml:space="preserve"> </w:t>
      </w:r>
    </w:p>
    <w:p w14:paraId="0F42432D" w14:textId="725A3DF3" w:rsidR="009145D9" w:rsidRPr="00A64B85" w:rsidRDefault="00A64B85" w:rsidP="003D5F68">
      <w:pPr>
        <w:widowControl w:val="0"/>
        <w:numPr>
          <w:ilvl w:val="1"/>
          <w:numId w:val="1"/>
        </w:numPr>
        <w:ind w:left="1080"/>
        <w:rPr>
          <w:rFonts w:eastAsia="Times New Roman" w:cs="Times New Roman"/>
          <w:szCs w:val="24"/>
        </w:rPr>
      </w:pPr>
      <w:r>
        <w:rPr>
          <w:rFonts w:eastAsia="Times New Roman" w:cs="Times New Roman"/>
          <w:szCs w:val="24"/>
        </w:rPr>
        <w:t>Removed the following bulleted list of costs that could not be claimed under the regional content preference in the Buy Local Policy 2002, but on which the WA Buy Local Policy 2022 is silent:</w:t>
      </w:r>
    </w:p>
    <w:p w14:paraId="272755EA" w14:textId="5050BDEA" w:rsidR="002B4F9D" w:rsidRPr="002B4F9D" w:rsidRDefault="002B4F9D" w:rsidP="003D5F68">
      <w:pPr>
        <w:widowControl w:val="0"/>
        <w:ind w:left="1080"/>
        <w:rPr>
          <w:rFonts w:eastAsia="Times New Roman" w:cs="Times New Roman"/>
          <w:color w:val="3366CC"/>
          <w:szCs w:val="24"/>
        </w:rPr>
      </w:pPr>
      <w:r w:rsidRPr="002B4F9D">
        <w:rPr>
          <w:rFonts w:eastAsia="Times New Roman" w:cs="Times New Roman"/>
          <w:color w:val="3366CC"/>
          <w:szCs w:val="24"/>
        </w:rPr>
        <w:t>‘Respondents should note that costs not eligible for the regional content preference include:</w:t>
      </w:r>
    </w:p>
    <w:p w14:paraId="2B17B96B" w14:textId="473BB220" w:rsidR="002B4F9D" w:rsidRPr="002B4F9D" w:rsidRDefault="002B4F9D" w:rsidP="003D5F68">
      <w:pPr>
        <w:widowControl w:val="0"/>
        <w:ind w:left="1080"/>
        <w:rPr>
          <w:rFonts w:eastAsia="Times New Roman" w:cs="Times New Roman"/>
          <w:color w:val="3366CC"/>
          <w:szCs w:val="24"/>
        </w:rPr>
      </w:pPr>
      <w:r w:rsidRPr="002B4F9D">
        <w:rPr>
          <w:rFonts w:eastAsia="Times New Roman" w:cs="Times New Roman"/>
          <w:color w:val="3366CC"/>
          <w:szCs w:val="24"/>
        </w:rPr>
        <w:t>• estimated costs associated with ‘wear and tear’ on plant and equipment (for example, vehicle or plant repairs and servicing</w:t>
      </w:r>
      <w:proofErr w:type="gramStart"/>
      <w:r w:rsidRPr="002B4F9D">
        <w:rPr>
          <w:rFonts w:eastAsia="Times New Roman" w:cs="Times New Roman"/>
          <w:color w:val="3366CC"/>
          <w:szCs w:val="24"/>
        </w:rPr>
        <w:t>);</w:t>
      </w:r>
      <w:proofErr w:type="gramEnd"/>
    </w:p>
    <w:p w14:paraId="4830F551" w14:textId="5AA238AE" w:rsidR="002B4F9D" w:rsidRPr="002B4F9D" w:rsidRDefault="002B4F9D" w:rsidP="003D5F68">
      <w:pPr>
        <w:widowControl w:val="0"/>
        <w:ind w:left="1080"/>
        <w:rPr>
          <w:rFonts w:eastAsia="Times New Roman" w:cs="Times New Roman"/>
          <w:color w:val="3366CC"/>
          <w:szCs w:val="24"/>
        </w:rPr>
      </w:pPr>
      <w:r w:rsidRPr="002B4F9D">
        <w:rPr>
          <w:rFonts w:eastAsia="Times New Roman" w:cs="Times New Roman"/>
          <w:color w:val="3366CC"/>
          <w:szCs w:val="24"/>
        </w:rPr>
        <w:t>• Customer/State Agency supplied materials (provided at nominal or no cost</w:t>
      </w:r>
      <w:proofErr w:type="gramStart"/>
      <w:r w:rsidRPr="002B4F9D">
        <w:rPr>
          <w:rFonts w:eastAsia="Times New Roman" w:cs="Times New Roman"/>
          <w:color w:val="3366CC"/>
          <w:szCs w:val="24"/>
        </w:rPr>
        <w:t>);</w:t>
      </w:r>
      <w:proofErr w:type="gramEnd"/>
    </w:p>
    <w:p w14:paraId="3B704573" w14:textId="77777777" w:rsidR="00D52511" w:rsidRDefault="002B4F9D" w:rsidP="003D5F68">
      <w:pPr>
        <w:widowControl w:val="0"/>
        <w:ind w:left="1080"/>
        <w:rPr>
          <w:rFonts w:eastAsia="Times New Roman" w:cs="Times New Roman"/>
          <w:color w:val="3366CC"/>
          <w:szCs w:val="24"/>
        </w:rPr>
      </w:pPr>
      <w:r w:rsidRPr="002B4F9D">
        <w:rPr>
          <w:rFonts w:eastAsia="Times New Roman" w:cs="Times New Roman"/>
          <w:color w:val="3366CC"/>
          <w:szCs w:val="24"/>
        </w:rPr>
        <w:t>• Goods and Services supplied by government utilities (such as water and electricity); and’</w:t>
      </w:r>
    </w:p>
    <w:p w14:paraId="0E002CA0" w14:textId="79F92896" w:rsidR="00E476DE" w:rsidRDefault="00D52511" w:rsidP="003D5F68">
      <w:pPr>
        <w:widowControl w:val="0"/>
        <w:ind w:left="1080"/>
        <w:rPr>
          <w:rFonts w:eastAsia="Times New Roman" w:cs="Times New Roman"/>
          <w:color w:val="3366CC"/>
          <w:szCs w:val="24"/>
        </w:rPr>
      </w:pPr>
      <w:r w:rsidRPr="00D52511">
        <w:rPr>
          <w:rFonts w:eastAsia="Times New Roman" w:cs="Times New Roman"/>
          <w:color w:val="3366CC"/>
          <w:szCs w:val="24"/>
        </w:rPr>
        <w:t>• all travel, accommodation and meal costs associated with sending people from outside a prescribed distance to work on a regional contract and all ongoing travel, accommodation and meal costs associated with the delivery of the contract outcome</w:t>
      </w:r>
      <w:r w:rsidR="00E476DE" w:rsidRPr="00D52511">
        <w:rPr>
          <w:rFonts w:eastAsia="Times New Roman" w:cs="Times New Roman"/>
          <w:color w:val="3366CC"/>
          <w:szCs w:val="24"/>
        </w:rPr>
        <w:t>.</w:t>
      </w:r>
    </w:p>
    <w:p w14:paraId="6696FEDF" w14:textId="62135D0D" w:rsidR="00D52511" w:rsidRPr="00080F29" w:rsidRDefault="00A64B85" w:rsidP="003D5F68">
      <w:pPr>
        <w:widowControl w:val="0"/>
        <w:ind w:left="1080"/>
        <w:rPr>
          <w:rFonts w:eastAsia="Times New Roman" w:cs="Times New Roman"/>
          <w:szCs w:val="24"/>
        </w:rPr>
      </w:pPr>
      <w:r w:rsidRPr="00080F29">
        <w:rPr>
          <w:rFonts w:eastAsia="Times New Roman" w:cs="Times New Roman"/>
          <w:szCs w:val="24"/>
        </w:rPr>
        <w:t xml:space="preserve">(Note: the costs in the last bullet point </w:t>
      </w:r>
      <w:r>
        <w:rPr>
          <w:rFonts w:eastAsia="Times New Roman" w:cs="Times New Roman"/>
          <w:szCs w:val="24"/>
        </w:rPr>
        <w:t xml:space="preserve">are </w:t>
      </w:r>
      <w:r w:rsidRPr="00080F29">
        <w:rPr>
          <w:rFonts w:eastAsia="Times New Roman" w:cs="Times New Roman"/>
          <w:szCs w:val="24"/>
        </w:rPr>
        <w:t xml:space="preserve">now addressed in the </w:t>
      </w:r>
      <w:r>
        <w:rPr>
          <w:rFonts w:eastAsia="Times New Roman" w:cs="Times New Roman"/>
          <w:szCs w:val="24"/>
        </w:rPr>
        <w:t xml:space="preserve">preceding </w:t>
      </w:r>
      <w:r w:rsidRPr="00080F29">
        <w:rPr>
          <w:rFonts w:eastAsia="Times New Roman" w:cs="Times New Roman"/>
          <w:szCs w:val="24"/>
        </w:rPr>
        <w:t>paragraph and hence deleted from this list).</w:t>
      </w:r>
    </w:p>
    <w:p w14:paraId="48AE1442" w14:textId="77777777" w:rsidR="009F21AF" w:rsidRPr="003A2F2C" w:rsidRDefault="009F21AF" w:rsidP="009F21AF">
      <w:pPr>
        <w:widowControl w:val="0"/>
        <w:spacing w:before="240"/>
        <w:outlineLvl w:val="1"/>
        <w:rPr>
          <w:rFonts w:eastAsia="Times New Roman" w:cs="Times New Roman"/>
          <w:b/>
          <w:bCs/>
          <w:sz w:val="28"/>
          <w:szCs w:val="26"/>
        </w:rPr>
      </w:pPr>
      <w:bookmarkStart w:id="27" w:name="_Toc103955302"/>
      <w:r w:rsidRPr="003A2F2C">
        <w:rPr>
          <w:rFonts w:eastAsia="Times New Roman" w:cs="Times New Roman"/>
          <w:b/>
          <w:bCs/>
          <w:sz w:val="28"/>
          <w:szCs w:val="26"/>
        </w:rPr>
        <w:t>Template – Evaluation Handbook and Evaluation Report (WQTS)</w:t>
      </w:r>
      <w:bookmarkEnd w:id="27"/>
    </w:p>
    <w:p w14:paraId="4853214A" w14:textId="05C4D6D1" w:rsidR="006C644D" w:rsidRDefault="006C644D" w:rsidP="006C644D">
      <w:pPr>
        <w:widowControl w:val="0"/>
        <w:numPr>
          <w:ilvl w:val="0"/>
          <w:numId w:val="1"/>
        </w:numPr>
        <w:rPr>
          <w:rFonts w:eastAsia="Times New Roman" w:cs="Times New Roman"/>
          <w:szCs w:val="24"/>
        </w:rPr>
      </w:pPr>
      <w:r>
        <w:rPr>
          <w:rFonts w:eastAsia="Times New Roman" w:cs="Times New Roman"/>
          <w:szCs w:val="24"/>
        </w:rPr>
        <w:t xml:space="preserve">Changed optional text in State Agency badge on the Front Cover </w:t>
      </w:r>
      <w:r w:rsidR="00783BFE">
        <w:rPr>
          <w:rFonts w:eastAsia="Times New Roman" w:cs="Times New Roman"/>
          <w:szCs w:val="24"/>
        </w:rPr>
        <w:t xml:space="preserve">and final two pages </w:t>
      </w:r>
      <w:r>
        <w:rPr>
          <w:rFonts w:eastAsia="Times New Roman" w:cs="Times New Roman"/>
          <w:szCs w:val="24"/>
        </w:rPr>
        <w:t xml:space="preserve">from </w:t>
      </w:r>
      <w:r w:rsidR="00783BFE" w:rsidRPr="00783BFE">
        <w:rPr>
          <w:rFonts w:eastAsia="Times New Roman" w:cs="Times New Roman"/>
          <w:color w:val="3366CC"/>
          <w:szCs w:val="24"/>
        </w:rPr>
        <w:t xml:space="preserve">Department of </w:t>
      </w:r>
      <w:r w:rsidR="00783BFE">
        <w:rPr>
          <w:rFonts w:eastAsia="Times New Roman" w:cs="Times New Roman"/>
          <w:color w:val="3366CC"/>
          <w:szCs w:val="24"/>
        </w:rPr>
        <w:t>[</w:t>
      </w:r>
      <w:r w:rsidR="00783BFE" w:rsidRPr="00783BFE">
        <w:rPr>
          <w:rFonts w:eastAsia="Times New Roman" w:cs="Times New Roman"/>
          <w:color w:val="3366CC"/>
          <w:szCs w:val="24"/>
        </w:rPr>
        <w:t>Your Dept Name here</w:t>
      </w:r>
      <w:r w:rsidR="00783BFE">
        <w:rPr>
          <w:rFonts w:eastAsia="Times New Roman" w:cs="Times New Roman"/>
          <w:color w:val="3366CC"/>
          <w:szCs w:val="24"/>
        </w:rPr>
        <w:t xml:space="preserve">] </w:t>
      </w:r>
      <w:r>
        <w:rPr>
          <w:rFonts w:eastAsia="Times New Roman" w:cs="Times New Roman"/>
          <w:szCs w:val="24"/>
        </w:rPr>
        <w:t xml:space="preserve">to </w:t>
      </w:r>
      <w:r w:rsidRPr="000046F3">
        <w:rPr>
          <w:rFonts w:eastAsia="Times New Roman" w:cs="Times New Roman"/>
          <w:color w:val="3366CC"/>
          <w:szCs w:val="24"/>
        </w:rPr>
        <w:t>[State agency Name]</w:t>
      </w:r>
      <w:r>
        <w:rPr>
          <w:rFonts w:eastAsia="Times New Roman" w:cs="Times New Roman"/>
          <w:szCs w:val="24"/>
        </w:rPr>
        <w:t>.</w:t>
      </w:r>
    </w:p>
    <w:p w14:paraId="5F97DAA0" w14:textId="4AFE605F" w:rsidR="006C644D" w:rsidRDefault="006C644D" w:rsidP="006C644D">
      <w:pPr>
        <w:widowControl w:val="0"/>
        <w:numPr>
          <w:ilvl w:val="0"/>
          <w:numId w:val="1"/>
        </w:numPr>
        <w:rPr>
          <w:rFonts w:eastAsia="Times New Roman" w:cs="Times New Roman"/>
          <w:szCs w:val="24"/>
        </w:rPr>
      </w:pPr>
      <w:r>
        <w:rPr>
          <w:rFonts w:eastAsia="Times New Roman" w:cs="Times New Roman"/>
          <w:szCs w:val="24"/>
        </w:rPr>
        <w:t xml:space="preserve">Updated footer throughout to reflect ‘Finance V </w:t>
      </w:r>
      <w:r w:rsidR="00DB364C" w:rsidRPr="00DB364C">
        <w:rPr>
          <w:rFonts w:eastAsia="Times New Roman" w:cs="Times New Roman"/>
          <w:szCs w:val="24"/>
        </w:rPr>
        <w:t>23</w:t>
      </w:r>
      <w:r w:rsidRPr="00DB364C">
        <w:rPr>
          <w:rFonts w:eastAsia="Times New Roman" w:cs="Times New Roman"/>
          <w:szCs w:val="24"/>
        </w:rPr>
        <w:t>052022’.</w:t>
      </w:r>
    </w:p>
    <w:p w14:paraId="2309CA15" w14:textId="21A9FC0B" w:rsidR="00761D7E" w:rsidRDefault="00761D7E" w:rsidP="00761D7E">
      <w:pPr>
        <w:widowControl w:val="0"/>
        <w:numPr>
          <w:ilvl w:val="0"/>
          <w:numId w:val="1"/>
        </w:numPr>
        <w:rPr>
          <w:rFonts w:eastAsia="Times New Roman" w:cs="Times New Roman"/>
          <w:b/>
          <w:bCs/>
          <w:szCs w:val="24"/>
        </w:rPr>
      </w:pPr>
      <w:r w:rsidRPr="00761D7E">
        <w:rPr>
          <w:rFonts w:eastAsia="Times New Roman" w:cs="Times New Roman"/>
          <w:b/>
          <w:bCs/>
          <w:szCs w:val="24"/>
        </w:rPr>
        <w:t>4.1 Summary</w:t>
      </w:r>
    </w:p>
    <w:p w14:paraId="5A19DA57" w14:textId="77777777" w:rsidR="006F40EC" w:rsidRPr="006F40EC" w:rsidRDefault="006F40EC" w:rsidP="003D5F68">
      <w:pPr>
        <w:widowControl w:val="0"/>
        <w:numPr>
          <w:ilvl w:val="1"/>
          <w:numId w:val="1"/>
        </w:numPr>
        <w:ind w:left="1134" w:hanging="425"/>
        <w:rPr>
          <w:rFonts w:eastAsia="Times New Roman" w:cs="Times New Roman"/>
          <w:szCs w:val="24"/>
        </w:rPr>
      </w:pPr>
      <w:r w:rsidRPr="006F40EC">
        <w:rPr>
          <w:rFonts w:eastAsia="Times New Roman" w:cs="Times New Roman"/>
          <w:szCs w:val="24"/>
        </w:rPr>
        <w:t>Deleted the first paragraph of instructional text explaining the transition from the Buy Local Policy 2002 to the WA Buy Local Policy 2020</w:t>
      </w:r>
    </w:p>
    <w:p w14:paraId="2CDA0F14" w14:textId="77777777" w:rsidR="006F40EC" w:rsidRPr="006F40EC" w:rsidRDefault="006F40EC" w:rsidP="003D5F68">
      <w:pPr>
        <w:widowControl w:val="0"/>
        <w:numPr>
          <w:ilvl w:val="1"/>
          <w:numId w:val="1"/>
        </w:numPr>
        <w:ind w:left="1134" w:hanging="425"/>
        <w:rPr>
          <w:rFonts w:eastAsia="Times New Roman" w:cs="Times New Roman"/>
          <w:szCs w:val="24"/>
        </w:rPr>
      </w:pPr>
      <w:r w:rsidRPr="006F40EC">
        <w:rPr>
          <w:rFonts w:eastAsia="Times New Roman" w:cs="Times New Roman"/>
          <w:szCs w:val="24"/>
        </w:rPr>
        <w:t xml:space="preserve">Deleted optional text relating to the Buy Local Policy 2002 and addenda. </w:t>
      </w:r>
    </w:p>
    <w:p w14:paraId="44813314" w14:textId="77777777" w:rsidR="006F40EC" w:rsidRDefault="006F40EC" w:rsidP="003D5F68">
      <w:pPr>
        <w:widowControl w:val="0"/>
        <w:numPr>
          <w:ilvl w:val="1"/>
          <w:numId w:val="1"/>
        </w:numPr>
        <w:ind w:left="1134" w:hanging="425"/>
        <w:rPr>
          <w:rFonts w:eastAsia="Times New Roman" w:cs="Times New Roman"/>
          <w:szCs w:val="24"/>
        </w:rPr>
      </w:pPr>
      <w:r>
        <w:rPr>
          <w:rFonts w:eastAsia="Times New Roman" w:cs="Times New Roman"/>
          <w:szCs w:val="24"/>
        </w:rPr>
        <w:t xml:space="preserve">Deleted the instruction to </w:t>
      </w:r>
      <w:r w:rsidRPr="00910664">
        <w:rPr>
          <w:rFonts w:eastAsia="Times New Roman" w:cs="Times New Roman"/>
          <w:i/>
          <w:iCs/>
          <w:color w:val="C00000"/>
          <w:szCs w:val="24"/>
        </w:rPr>
        <w:t>[Delete whichever policy is not applicable].</w:t>
      </w:r>
    </w:p>
    <w:p w14:paraId="1136F01D" w14:textId="3948ECDF" w:rsidR="00761D7E" w:rsidRPr="006F40EC" w:rsidRDefault="006F40EC" w:rsidP="003D5F68">
      <w:pPr>
        <w:keepNext/>
        <w:widowControl w:val="0"/>
        <w:numPr>
          <w:ilvl w:val="1"/>
          <w:numId w:val="1"/>
        </w:numPr>
        <w:ind w:left="1134" w:hanging="425"/>
        <w:rPr>
          <w:rFonts w:eastAsia="Times New Roman" w:cs="Times New Roman"/>
          <w:szCs w:val="24"/>
        </w:rPr>
      </w:pPr>
      <w:r w:rsidRPr="002E0B4A">
        <w:rPr>
          <w:rFonts w:eastAsia="Times New Roman" w:cs="Times New Roman"/>
          <w:szCs w:val="24"/>
        </w:rPr>
        <w:t>Replaced reference</w:t>
      </w:r>
      <w:r>
        <w:rPr>
          <w:rFonts w:eastAsia="Times New Roman" w:cs="Times New Roman"/>
          <w:szCs w:val="24"/>
        </w:rPr>
        <w:t>s</w:t>
      </w:r>
      <w:r w:rsidRPr="002E0B4A">
        <w:rPr>
          <w:rFonts w:eastAsia="Times New Roman" w:cs="Times New Roman"/>
          <w:szCs w:val="24"/>
        </w:rPr>
        <w:t xml:space="preserve"> to the ‘WA Buy Local Policy 2020’ with the ‘WA Buy Local Policy 2022’.</w:t>
      </w:r>
    </w:p>
    <w:p w14:paraId="078717F2" w14:textId="11E064F0" w:rsidR="00AC4C34" w:rsidRDefault="00AC4C34" w:rsidP="00AC4C34">
      <w:pPr>
        <w:widowControl w:val="0"/>
        <w:numPr>
          <w:ilvl w:val="0"/>
          <w:numId w:val="1"/>
        </w:numPr>
        <w:rPr>
          <w:rFonts w:eastAsia="Times New Roman" w:cs="Times New Roman"/>
          <w:b/>
          <w:bCs/>
          <w:szCs w:val="24"/>
        </w:rPr>
      </w:pPr>
      <w:r w:rsidRPr="00AC4C34">
        <w:rPr>
          <w:rFonts w:eastAsia="Times New Roman" w:cs="Times New Roman"/>
          <w:b/>
          <w:bCs/>
          <w:szCs w:val="24"/>
        </w:rPr>
        <w:t>4.2 Achieve Value for Money</w:t>
      </w:r>
    </w:p>
    <w:p w14:paraId="688CF4FF" w14:textId="6F0A8183" w:rsidR="00AC4C34" w:rsidRPr="005D0B3F" w:rsidRDefault="00887CB6" w:rsidP="005D0B3F">
      <w:pPr>
        <w:widowControl w:val="0"/>
        <w:ind w:left="720"/>
        <w:rPr>
          <w:rFonts w:eastAsia="Times New Roman" w:cs="Times New Roman"/>
          <w:szCs w:val="24"/>
        </w:rPr>
      </w:pPr>
      <w:r w:rsidRPr="005D0B3F">
        <w:rPr>
          <w:rFonts w:eastAsia="Times New Roman" w:cs="Times New Roman"/>
          <w:szCs w:val="24"/>
        </w:rPr>
        <w:t xml:space="preserve">Deleted optional text relating to the Buy Local Policy </w:t>
      </w:r>
      <w:proofErr w:type="gramStart"/>
      <w:r w:rsidRPr="005D0B3F">
        <w:rPr>
          <w:rFonts w:eastAsia="Times New Roman" w:cs="Times New Roman"/>
          <w:szCs w:val="24"/>
        </w:rPr>
        <w:t>2002, and</w:t>
      </w:r>
      <w:proofErr w:type="gramEnd"/>
      <w:r w:rsidRPr="005D0B3F">
        <w:rPr>
          <w:rFonts w:eastAsia="Times New Roman" w:cs="Times New Roman"/>
          <w:szCs w:val="24"/>
        </w:rPr>
        <w:t xml:space="preserve"> </w:t>
      </w:r>
      <w:r w:rsidRPr="00887CB6">
        <w:rPr>
          <w:rFonts w:eastAsia="Times New Roman" w:cs="Times New Roman"/>
          <w:szCs w:val="24"/>
        </w:rPr>
        <w:t>replaced reference to the ‘WA Buy Local Policy 2020’ with the ‘WA Buy Local Policy 2022’.</w:t>
      </w:r>
    </w:p>
    <w:p w14:paraId="4E13069C" w14:textId="3FA2B6DD" w:rsidR="009F21AF" w:rsidRDefault="0067341F" w:rsidP="002C3155">
      <w:pPr>
        <w:widowControl w:val="0"/>
        <w:numPr>
          <w:ilvl w:val="0"/>
          <w:numId w:val="1"/>
        </w:numPr>
        <w:rPr>
          <w:rFonts w:eastAsia="Times New Roman" w:cs="Times New Roman"/>
          <w:b/>
          <w:bCs/>
          <w:szCs w:val="24"/>
        </w:rPr>
      </w:pPr>
      <w:r>
        <w:rPr>
          <w:rFonts w:eastAsia="Times New Roman" w:cs="Times New Roman"/>
          <w:b/>
          <w:bCs/>
          <w:szCs w:val="24"/>
        </w:rPr>
        <w:lastRenderedPageBreak/>
        <w:t xml:space="preserve">Section </w:t>
      </w:r>
      <w:r w:rsidR="005D0B3F">
        <w:rPr>
          <w:rFonts w:eastAsia="Times New Roman" w:cs="Times New Roman"/>
          <w:b/>
          <w:bCs/>
          <w:szCs w:val="24"/>
        </w:rPr>
        <w:t xml:space="preserve">4.3.1 </w:t>
      </w:r>
    </w:p>
    <w:p w14:paraId="754CDFA2" w14:textId="77777777" w:rsidR="005D0B3F" w:rsidRDefault="005D0B3F" w:rsidP="003D5F68">
      <w:pPr>
        <w:widowControl w:val="0"/>
        <w:numPr>
          <w:ilvl w:val="1"/>
          <w:numId w:val="1"/>
        </w:numPr>
        <w:ind w:left="1134" w:hanging="425"/>
        <w:rPr>
          <w:rFonts w:eastAsia="Times New Roman" w:cs="Times New Roman"/>
          <w:bCs/>
          <w:szCs w:val="24"/>
        </w:rPr>
      </w:pPr>
      <w:r w:rsidRPr="005733B1">
        <w:rPr>
          <w:rFonts w:eastAsia="Times New Roman" w:cs="Times New Roman"/>
          <w:szCs w:val="24"/>
        </w:rPr>
        <w:t>Replace</w:t>
      </w:r>
      <w:r>
        <w:rPr>
          <w:rFonts w:eastAsia="Times New Roman" w:cs="Times New Roman"/>
          <w:szCs w:val="24"/>
        </w:rPr>
        <w:t>d</w:t>
      </w:r>
      <w:r w:rsidRPr="005733B1">
        <w:rPr>
          <w:rFonts w:eastAsia="Times New Roman" w:cs="Times New Roman"/>
          <w:szCs w:val="24"/>
        </w:rPr>
        <w:t xml:space="preserve"> section title with ‘The WA Buy Local Policy 2022’.</w:t>
      </w:r>
    </w:p>
    <w:p w14:paraId="77CF6B7F" w14:textId="0F9C741B" w:rsidR="005D0B3F" w:rsidRPr="0067341F" w:rsidRDefault="0067341F" w:rsidP="003D5F68">
      <w:pPr>
        <w:widowControl w:val="0"/>
        <w:numPr>
          <w:ilvl w:val="1"/>
          <w:numId w:val="1"/>
        </w:numPr>
        <w:ind w:left="1134" w:hanging="425"/>
        <w:rPr>
          <w:rFonts w:eastAsia="Times New Roman" w:cs="Times New Roman"/>
          <w:szCs w:val="24"/>
        </w:rPr>
      </w:pPr>
      <w:r w:rsidRPr="0067341F">
        <w:rPr>
          <w:rFonts w:eastAsia="Times New Roman" w:cs="Times New Roman"/>
          <w:szCs w:val="24"/>
        </w:rPr>
        <w:t xml:space="preserve">Deleted optional text relating to the Buy Local Policy </w:t>
      </w:r>
      <w:proofErr w:type="gramStart"/>
      <w:r w:rsidRPr="0067341F">
        <w:rPr>
          <w:rFonts w:eastAsia="Times New Roman" w:cs="Times New Roman"/>
          <w:szCs w:val="24"/>
        </w:rPr>
        <w:t>2002, and</w:t>
      </w:r>
      <w:proofErr w:type="gramEnd"/>
      <w:r w:rsidRPr="0067341F">
        <w:rPr>
          <w:rFonts w:eastAsia="Times New Roman" w:cs="Times New Roman"/>
          <w:szCs w:val="24"/>
        </w:rPr>
        <w:t xml:space="preserve"> replaced reference to the ‘WA Buy Local Policy 2020’ with the ‘WA Buy Local Policy 2022’.</w:t>
      </w:r>
    </w:p>
    <w:p w14:paraId="20FBC73D" w14:textId="77777777" w:rsidR="009F2E80" w:rsidRPr="00E1450D" w:rsidRDefault="009F2E80" w:rsidP="000D17A4">
      <w:pPr>
        <w:widowControl w:val="0"/>
        <w:rPr>
          <w:rFonts w:eastAsia="Times New Roman" w:cs="Times New Roman"/>
          <w:szCs w:val="24"/>
        </w:rPr>
      </w:pPr>
      <w:r w:rsidRPr="00E1450D">
        <w:rPr>
          <w:b/>
          <w:bCs/>
          <w:sz w:val="32"/>
          <w:szCs w:val="32"/>
        </w:rPr>
        <w:br w:type="page"/>
      </w:r>
    </w:p>
    <w:p w14:paraId="14232AB2" w14:textId="4A08468A" w:rsidR="005201A7" w:rsidRPr="00E51993" w:rsidRDefault="005201A7" w:rsidP="000A608E">
      <w:pPr>
        <w:widowControl w:val="0"/>
        <w:spacing w:after="360"/>
        <w:jc w:val="center"/>
        <w:rPr>
          <w:b/>
          <w:bCs/>
          <w:sz w:val="32"/>
          <w:szCs w:val="32"/>
        </w:rPr>
      </w:pPr>
      <w:r w:rsidRPr="00E51993">
        <w:rPr>
          <w:b/>
          <w:bCs/>
          <w:sz w:val="32"/>
          <w:szCs w:val="32"/>
        </w:rPr>
        <w:lastRenderedPageBreak/>
        <w:t xml:space="preserve">Template and Document Changes Effective </w:t>
      </w:r>
      <w:r w:rsidR="00A86240">
        <w:rPr>
          <w:b/>
          <w:bCs/>
          <w:sz w:val="32"/>
          <w:szCs w:val="32"/>
        </w:rPr>
        <w:t>23</w:t>
      </w:r>
      <w:r w:rsidR="00E1450D">
        <w:rPr>
          <w:b/>
          <w:bCs/>
          <w:sz w:val="32"/>
          <w:szCs w:val="32"/>
        </w:rPr>
        <w:t xml:space="preserve"> May 2022</w:t>
      </w:r>
    </w:p>
    <w:p w14:paraId="24299F12" w14:textId="077D04C7" w:rsidR="005201A7" w:rsidRPr="00E51993" w:rsidRDefault="005201A7" w:rsidP="000A608E">
      <w:pPr>
        <w:widowControl w:val="0"/>
        <w:spacing w:after="360"/>
        <w:jc w:val="center"/>
        <w:outlineLvl w:val="0"/>
        <w:rPr>
          <w:rFonts w:eastAsia="Times New Roman" w:cs="Times New Roman"/>
          <w:b/>
          <w:bCs/>
          <w:sz w:val="32"/>
          <w:szCs w:val="28"/>
        </w:rPr>
      </w:pPr>
      <w:bookmarkStart w:id="28" w:name="_Toc103955303"/>
      <w:r w:rsidRPr="00E51993">
        <w:rPr>
          <w:rFonts w:eastAsia="Times New Roman" w:cs="Times New Roman"/>
          <w:b/>
          <w:bCs/>
          <w:sz w:val="32"/>
          <w:szCs w:val="28"/>
        </w:rPr>
        <w:t>Community Services Templates</w:t>
      </w:r>
      <w:bookmarkEnd w:id="28"/>
    </w:p>
    <w:p w14:paraId="34EBD4BB" w14:textId="09656EFC" w:rsidR="00D5452F" w:rsidRPr="00FB74CC" w:rsidRDefault="00FB74CC" w:rsidP="000A608E">
      <w:pPr>
        <w:widowControl w:val="0"/>
        <w:spacing w:before="360"/>
        <w:rPr>
          <w:rStyle w:val="Hyperlink"/>
          <w:rFonts w:cs="Arial"/>
          <w:sz w:val="24"/>
          <w:szCs w:val="24"/>
        </w:rPr>
      </w:pPr>
      <w:r>
        <w:rPr>
          <w:szCs w:val="24"/>
        </w:rPr>
        <w:fldChar w:fldCharType="begin"/>
      </w:r>
      <w:r>
        <w:rPr>
          <w:szCs w:val="24"/>
        </w:rPr>
        <w:instrText>HYPERLINK "https://www.wa.gov.au/government/document-collections/community-services-templates"</w:instrText>
      </w:r>
      <w:r>
        <w:rPr>
          <w:szCs w:val="24"/>
        </w:rPr>
        <w:fldChar w:fldCharType="separate"/>
      </w:r>
      <w:r w:rsidRPr="00FB74CC">
        <w:rPr>
          <w:rStyle w:val="Hyperlink"/>
          <w:rFonts w:cs="Arial"/>
          <w:sz w:val="24"/>
          <w:szCs w:val="24"/>
        </w:rPr>
        <w:t>Community services</w:t>
      </w:r>
      <w:r w:rsidR="00CD2C5E" w:rsidRPr="00FB74CC">
        <w:rPr>
          <w:rStyle w:val="Hyperlink"/>
          <w:rFonts w:cs="Arial"/>
          <w:sz w:val="24"/>
          <w:szCs w:val="24"/>
        </w:rPr>
        <w:t xml:space="preserve"> templates</w:t>
      </w:r>
    </w:p>
    <w:p w14:paraId="29AF958F" w14:textId="6236A6F4" w:rsidR="002764F6" w:rsidRPr="00E51993" w:rsidRDefault="00FB74CC" w:rsidP="000A608E">
      <w:pPr>
        <w:widowControl w:val="0"/>
        <w:spacing w:before="240"/>
        <w:outlineLvl w:val="1"/>
        <w:rPr>
          <w:rFonts w:eastAsia="Times New Roman" w:cs="Times New Roman"/>
          <w:b/>
          <w:bCs/>
          <w:sz w:val="28"/>
          <w:szCs w:val="26"/>
        </w:rPr>
      </w:pPr>
      <w:r>
        <w:rPr>
          <w:szCs w:val="24"/>
        </w:rPr>
        <w:fldChar w:fldCharType="end"/>
      </w:r>
      <w:bookmarkStart w:id="29" w:name="_Toc103955304"/>
      <w:r w:rsidR="002764F6" w:rsidRPr="00E51993">
        <w:rPr>
          <w:rFonts w:eastAsia="Times New Roman" w:cs="Times New Roman"/>
          <w:b/>
          <w:bCs/>
          <w:sz w:val="28"/>
          <w:szCs w:val="26"/>
        </w:rPr>
        <w:t xml:space="preserve">Template – </w:t>
      </w:r>
      <w:r w:rsidR="002764F6">
        <w:rPr>
          <w:rFonts w:eastAsia="Times New Roman" w:cs="Times New Roman"/>
          <w:b/>
          <w:bCs/>
          <w:sz w:val="28"/>
          <w:szCs w:val="26"/>
        </w:rPr>
        <w:t>Procurement Plan</w:t>
      </w:r>
      <w:bookmarkEnd w:id="29"/>
    </w:p>
    <w:p w14:paraId="50096424" w14:textId="47329ACD" w:rsidR="002764F6" w:rsidRPr="00E51993" w:rsidRDefault="002764F6" w:rsidP="000A608E">
      <w:pPr>
        <w:widowControl w:val="0"/>
        <w:numPr>
          <w:ilvl w:val="0"/>
          <w:numId w:val="1"/>
        </w:numPr>
        <w:rPr>
          <w:rFonts w:eastAsia="Times New Roman" w:cs="Times New Roman"/>
          <w:szCs w:val="24"/>
        </w:rPr>
      </w:pPr>
      <w:r w:rsidRPr="00E51993">
        <w:rPr>
          <w:rFonts w:eastAsia="Times New Roman" w:cs="Times New Roman"/>
          <w:szCs w:val="24"/>
        </w:rPr>
        <w:t>Footer updated throughout to reflect ‘</w:t>
      </w:r>
      <w:r w:rsidR="00E1450D">
        <w:rPr>
          <w:rFonts w:eastAsia="Times New Roman" w:cs="Times New Roman"/>
          <w:szCs w:val="24"/>
        </w:rPr>
        <w:t xml:space="preserve">Version Date: </w:t>
      </w:r>
      <w:r w:rsidR="00A86240">
        <w:rPr>
          <w:rFonts w:eastAsia="Times New Roman" w:cs="Times New Roman"/>
          <w:szCs w:val="24"/>
        </w:rPr>
        <w:t>23</w:t>
      </w:r>
      <w:r w:rsidR="00E1450D">
        <w:rPr>
          <w:rFonts w:eastAsia="Times New Roman" w:cs="Times New Roman"/>
          <w:szCs w:val="24"/>
        </w:rPr>
        <w:t>-05-22</w:t>
      </w:r>
      <w:r w:rsidRPr="00E51993">
        <w:rPr>
          <w:rFonts w:eastAsia="Times New Roman" w:cs="Times New Roman"/>
          <w:szCs w:val="24"/>
        </w:rPr>
        <w:t>’</w:t>
      </w:r>
      <w:r w:rsidR="00E1450D">
        <w:rPr>
          <w:rFonts w:eastAsia="Times New Roman" w:cs="Times New Roman"/>
          <w:szCs w:val="24"/>
        </w:rPr>
        <w:t>.</w:t>
      </w:r>
    </w:p>
    <w:p w14:paraId="4A3CAAF9" w14:textId="42FFF615" w:rsidR="002764F6" w:rsidRPr="00A5051E" w:rsidRDefault="002764F6" w:rsidP="000A608E">
      <w:pPr>
        <w:widowControl w:val="0"/>
        <w:numPr>
          <w:ilvl w:val="0"/>
          <w:numId w:val="1"/>
        </w:numPr>
        <w:rPr>
          <w:rFonts w:eastAsia="Times New Roman" w:cs="Times New Roman"/>
          <w:b/>
          <w:bCs/>
          <w:szCs w:val="24"/>
        </w:rPr>
      </w:pPr>
      <w:r w:rsidRPr="00A5051E">
        <w:rPr>
          <w:rFonts w:eastAsia="Times New Roman" w:cs="Times New Roman"/>
          <w:b/>
          <w:bCs/>
          <w:szCs w:val="24"/>
        </w:rPr>
        <w:t>1.</w:t>
      </w:r>
      <w:r w:rsidR="00E1450D">
        <w:rPr>
          <w:rFonts w:eastAsia="Times New Roman" w:cs="Times New Roman"/>
          <w:b/>
          <w:bCs/>
          <w:szCs w:val="24"/>
        </w:rPr>
        <w:t>2 Domain, Community Outcomes, Service Level Outcomes, Individual Outcomes and Services Required</w:t>
      </w:r>
    </w:p>
    <w:p w14:paraId="46A2A887" w14:textId="028F3488" w:rsidR="009A11B1" w:rsidRDefault="00073CA0" w:rsidP="00E1450D">
      <w:pPr>
        <w:widowControl w:val="0"/>
        <w:ind w:left="720"/>
        <w:rPr>
          <w:rFonts w:eastAsia="Times New Roman" w:cs="Times New Roman"/>
          <w:szCs w:val="24"/>
        </w:rPr>
      </w:pPr>
      <w:r>
        <w:rPr>
          <w:rFonts w:eastAsia="Times New Roman" w:cs="Times New Roman"/>
          <w:szCs w:val="24"/>
        </w:rPr>
        <w:t>The instructional text has been updated to include reference to the Outcomes Measurement Framework and the domain.</w:t>
      </w:r>
    </w:p>
    <w:p w14:paraId="4ADEFF67" w14:textId="3DC7D88F" w:rsidR="00073CA0" w:rsidRDefault="00073CA0" w:rsidP="00E1450D">
      <w:pPr>
        <w:widowControl w:val="0"/>
        <w:ind w:left="720"/>
        <w:rPr>
          <w:rFonts w:eastAsia="Times New Roman"/>
          <w:i/>
          <w:color w:val="C00000"/>
          <w:szCs w:val="22"/>
          <w:lang w:eastAsia="en-AU"/>
        </w:rPr>
      </w:pPr>
      <w:r w:rsidRPr="00073CA0">
        <w:rPr>
          <w:rFonts w:eastAsia="Times New Roman"/>
          <w:i/>
          <w:color w:val="C00000"/>
          <w:szCs w:val="22"/>
          <w:lang w:eastAsia="en-AU"/>
        </w:rPr>
        <w:t xml:space="preserve">[Provide a summary/overview of the domain, community outcomes and service level outcomes sought and how these have been determined (refer to sections 5.1 and 5.2). The domain and at least two community outcomes should be drawn from the </w:t>
      </w:r>
      <w:hyperlink r:id="rId65" w:history="1">
        <w:r w:rsidRPr="000F16AE">
          <w:rPr>
            <w:rStyle w:val="Hyperlink"/>
            <w:rFonts w:eastAsia="Times New Roman" w:cs="Arial"/>
            <w:i/>
            <w:sz w:val="24"/>
            <w:szCs w:val="22"/>
            <w:lang w:eastAsia="en-AU"/>
          </w:rPr>
          <w:t>Outcomes Measurement Framework</w:t>
        </w:r>
      </w:hyperlink>
      <w:r w:rsidRPr="00073CA0">
        <w:rPr>
          <w:rFonts w:eastAsia="Times New Roman"/>
          <w:i/>
          <w:color w:val="C00000"/>
          <w:szCs w:val="22"/>
          <w:lang w:eastAsia="en-AU"/>
        </w:rPr>
        <w:t>. Provide an overview of the service agreement requirements and any special service requirements such as a requirement for language services. (These outcomes and requirements will then be used in the Request).]</w:t>
      </w:r>
    </w:p>
    <w:p w14:paraId="15D770B8" w14:textId="0C28AA00" w:rsidR="00073CA0" w:rsidRPr="00073CA0" w:rsidRDefault="00073CA0" w:rsidP="00073CA0">
      <w:pPr>
        <w:widowControl w:val="0"/>
        <w:numPr>
          <w:ilvl w:val="0"/>
          <w:numId w:val="1"/>
        </w:numPr>
        <w:rPr>
          <w:rFonts w:eastAsia="Times New Roman" w:cs="Times New Roman"/>
          <w:b/>
          <w:bCs/>
          <w:szCs w:val="24"/>
        </w:rPr>
      </w:pPr>
      <w:r w:rsidRPr="00073CA0">
        <w:rPr>
          <w:rFonts w:eastAsia="Times New Roman" w:cs="Times New Roman"/>
          <w:b/>
          <w:bCs/>
          <w:szCs w:val="24"/>
        </w:rPr>
        <w:t>5.1 Domain and Community Outcomes</w:t>
      </w:r>
    </w:p>
    <w:p w14:paraId="7A12CA27" w14:textId="05333C79" w:rsidR="00073CA0" w:rsidRPr="00073CA0" w:rsidRDefault="00073CA0" w:rsidP="00073CA0">
      <w:pPr>
        <w:widowControl w:val="0"/>
        <w:ind w:left="720"/>
        <w:rPr>
          <w:rFonts w:eastAsia="Times New Roman" w:cs="Times New Roman"/>
          <w:szCs w:val="24"/>
        </w:rPr>
      </w:pPr>
      <w:bookmarkStart w:id="30" w:name="_Hlk102564080"/>
      <w:r w:rsidRPr="00073CA0">
        <w:rPr>
          <w:rFonts w:eastAsia="Times New Roman" w:cs="Times New Roman"/>
          <w:szCs w:val="24"/>
        </w:rPr>
        <w:t>The instructional text has been updated to include reference to the Outcomes Measurement Framework and the domain.</w:t>
      </w:r>
    </w:p>
    <w:bookmarkEnd w:id="30"/>
    <w:p w14:paraId="19A3AED9" w14:textId="4F9FC9F4" w:rsidR="00073CA0" w:rsidRPr="00073CA0" w:rsidRDefault="00073CA0" w:rsidP="00073CA0">
      <w:pPr>
        <w:widowControl w:val="0"/>
        <w:ind w:left="720"/>
        <w:rPr>
          <w:rFonts w:eastAsia="Times New Roman"/>
          <w:i/>
          <w:color w:val="C00000"/>
          <w:szCs w:val="22"/>
          <w:lang w:eastAsia="en-AU"/>
        </w:rPr>
      </w:pPr>
      <w:r w:rsidRPr="00073CA0">
        <w:rPr>
          <w:rFonts w:eastAsia="Times New Roman"/>
          <w:i/>
          <w:color w:val="C00000"/>
          <w:szCs w:val="22"/>
          <w:lang w:eastAsia="en-AU"/>
        </w:rPr>
        <w:t>[</w:t>
      </w:r>
      <w:bookmarkStart w:id="31" w:name="_Hlk102562472"/>
      <w:r w:rsidRPr="00073CA0">
        <w:rPr>
          <w:rFonts w:eastAsia="Times New Roman"/>
          <w:i/>
          <w:color w:val="C00000"/>
          <w:szCs w:val="22"/>
          <w:lang w:eastAsia="en-AU"/>
        </w:rPr>
        <w:t xml:space="preserve">The domain is a wellness category for whole populations of the Western Australian community. </w:t>
      </w:r>
      <w:bookmarkEnd w:id="31"/>
      <w:r w:rsidRPr="00073CA0">
        <w:rPr>
          <w:rFonts w:eastAsia="Times New Roman"/>
          <w:i/>
          <w:color w:val="C00000"/>
          <w:szCs w:val="22"/>
          <w:lang w:eastAsia="en-AU"/>
        </w:rPr>
        <w:t xml:space="preserve">The community outcomes are the desired impact or change that the State Party is seeking to achieve within the community. Explain the community outcomes and how it was they were determined. Include references to co-design of the community outcome and data, </w:t>
      </w:r>
      <w:proofErr w:type="gramStart"/>
      <w:r w:rsidRPr="00073CA0">
        <w:rPr>
          <w:rFonts w:eastAsia="Times New Roman"/>
          <w:i/>
          <w:color w:val="C00000"/>
          <w:szCs w:val="22"/>
          <w:lang w:eastAsia="en-AU"/>
        </w:rPr>
        <w:t>research</w:t>
      </w:r>
      <w:proofErr w:type="gramEnd"/>
      <w:r w:rsidRPr="00073CA0">
        <w:rPr>
          <w:rFonts w:eastAsia="Times New Roman"/>
          <w:i/>
          <w:color w:val="C00000"/>
          <w:szCs w:val="22"/>
          <w:lang w:eastAsia="en-AU"/>
        </w:rPr>
        <w:t xml:space="preserve"> and studies, if any. </w:t>
      </w:r>
      <w:bookmarkStart w:id="32" w:name="_Hlk102561821"/>
      <w:r w:rsidRPr="00073CA0">
        <w:rPr>
          <w:rFonts w:eastAsia="Times New Roman"/>
          <w:i/>
          <w:color w:val="C00000"/>
          <w:szCs w:val="22"/>
          <w:lang w:eastAsia="en-AU"/>
        </w:rPr>
        <w:t xml:space="preserve">Please note that the domain and at least two community outcomes should be drawn from the </w:t>
      </w:r>
      <w:hyperlink r:id="rId66" w:history="1">
        <w:r w:rsidRPr="008E7B7B">
          <w:rPr>
            <w:rStyle w:val="Hyperlink"/>
            <w:rFonts w:eastAsia="Times New Roman" w:cs="Arial"/>
            <w:i/>
            <w:sz w:val="24"/>
            <w:szCs w:val="22"/>
            <w:lang w:eastAsia="en-AU"/>
          </w:rPr>
          <w:t>Outcomes Measurement Framework</w:t>
        </w:r>
      </w:hyperlink>
      <w:r w:rsidRPr="00073CA0">
        <w:rPr>
          <w:rFonts w:eastAsia="Times New Roman"/>
          <w:i/>
          <w:color w:val="C00000"/>
          <w:szCs w:val="22"/>
          <w:lang w:eastAsia="en-AU"/>
        </w:rPr>
        <w:t>.</w:t>
      </w:r>
      <w:bookmarkEnd w:id="32"/>
      <w:r w:rsidRPr="00073CA0">
        <w:rPr>
          <w:rFonts w:eastAsia="Times New Roman"/>
          <w:i/>
          <w:color w:val="C00000"/>
          <w:szCs w:val="22"/>
          <w:lang w:eastAsia="en-AU"/>
        </w:rPr>
        <w:t>]</w:t>
      </w:r>
    </w:p>
    <w:p w14:paraId="0F0E8597" w14:textId="485B45B4" w:rsidR="00073CA0" w:rsidRPr="00073CA0" w:rsidRDefault="00073CA0" w:rsidP="00073CA0">
      <w:pPr>
        <w:widowControl w:val="0"/>
        <w:numPr>
          <w:ilvl w:val="0"/>
          <w:numId w:val="1"/>
        </w:numPr>
        <w:rPr>
          <w:rFonts w:eastAsia="Times New Roman" w:cs="Times New Roman"/>
          <w:b/>
          <w:bCs/>
          <w:szCs w:val="24"/>
        </w:rPr>
      </w:pPr>
      <w:r w:rsidRPr="00073CA0">
        <w:rPr>
          <w:rFonts w:eastAsia="Times New Roman" w:cs="Times New Roman"/>
          <w:b/>
          <w:bCs/>
          <w:szCs w:val="24"/>
        </w:rPr>
        <w:t>7.3.2 Reporting</w:t>
      </w:r>
    </w:p>
    <w:p w14:paraId="708DF071" w14:textId="2C7A7855" w:rsidR="00073CA0" w:rsidRPr="00073CA0" w:rsidRDefault="00073CA0" w:rsidP="00073CA0">
      <w:pPr>
        <w:widowControl w:val="0"/>
        <w:ind w:left="720"/>
        <w:rPr>
          <w:rFonts w:eastAsia="Times New Roman" w:cs="Times New Roman"/>
          <w:szCs w:val="24"/>
        </w:rPr>
      </w:pPr>
      <w:r w:rsidRPr="00073CA0">
        <w:rPr>
          <w:rFonts w:eastAsia="Times New Roman" w:cs="Times New Roman"/>
          <w:szCs w:val="24"/>
        </w:rPr>
        <w:t>Added the following to the instructional text:</w:t>
      </w:r>
    </w:p>
    <w:p w14:paraId="716717F0" w14:textId="529149EE" w:rsidR="00073CA0" w:rsidRPr="00073CA0" w:rsidRDefault="00073CA0" w:rsidP="00073CA0">
      <w:pPr>
        <w:widowControl w:val="0"/>
        <w:ind w:left="720"/>
        <w:rPr>
          <w:rFonts w:eastAsia="Times New Roman"/>
          <w:i/>
          <w:color w:val="C00000"/>
          <w:szCs w:val="22"/>
          <w:lang w:eastAsia="en-AU"/>
        </w:rPr>
      </w:pPr>
      <w:r w:rsidRPr="00073CA0">
        <w:rPr>
          <w:rFonts w:eastAsia="Times New Roman"/>
          <w:i/>
          <w:color w:val="C00000"/>
          <w:szCs w:val="22"/>
          <w:lang w:eastAsia="en-AU"/>
        </w:rPr>
        <w:t xml:space="preserve">Consider inclusion of indicators from the </w:t>
      </w:r>
      <w:hyperlink r:id="rId67" w:history="1">
        <w:r w:rsidRPr="00707740">
          <w:rPr>
            <w:rStyle w:val="Hyperlink"/>
            <w:rFonts w:eastAsia="Times New Roman" w:cs="Arial"/>
            <w:i/>
            <w:sz w:val="24"/>
            <w:szCs w:val="22"/>
            <w:lang w:eastAsia="en-AU"/>
          </w:rPr>
          <w:t>Outcomes Measurement Framework</w:t>
        </w:r>
      </w:hyperlink>
      <w:r w:rsidRPr="00073CA0">
        <w:rPr>
          <w:rFonts w:eastAsia="Times New Roman"/>
          <w:i/>
          <w:color w:val="C00000"/>
          <w:szCs w:val="22"/>
          <w:lang w:eastAsia="en-AU"/>
        </w:rPr>
        <w:t xml:space="preserve"> where appropriate.</w:t>
      </w:r>
    </w:p>
    <w:p w14:paraId="3ECDCE99" w14:textId="301F3905" w:rsidR="00073CA0" w:rsidRDefault="00073CA0" w:rsidP="00073CA0">
      <w:pPr>
        <w:widowControl w:val="0"/>
        <w:spacing w:before="240"/>
        <w:outlineLvl w:val="1"/>
        <w:rPr>
          <w:rFonts w:eastAsia="Times New Roman" w:cs="Times New Roman"/>
          <w:b/>
          <w:bCs/>
          <w:sz w:val="28"/>
          <w:szCs w:val="26"/>
        </w:rPr>
      </w:pPr>
      <w:bookmarkStart w:id="33" w:name="_Toc103955305"/>
      <w:r w:rsidRPr="00E51993">
        <w:rPr>
          <w:rFonts w:eastAsia="Times New Roman" w:cs="Times New Roman"/>
          <w:b/>
          <w:bCs/>
          <w:sz w:val="28"/>
          <w:szCs w:val="26"/>
        </w:rPr>
        <w:t xml:space="preserve">Template – </w:t>
      </w:r>
      <w:r>
        <w:rPr>
          <w:rFonts w:eastAsia="Times New Roman" w:cs="Times New Roman"/>
          <w:b/>
          <w:bCs/>
          <w:sz w:val="28"/>
          <w:szCs w:val="26"/>
        </w:rPr>
        <w:t>Business Case</w:t>
      </w:r>
      <w:bookmarkEnd w:id="33"/>
    </w:p>
    <w:p w14:paraId="5D5AFD72" w14:textId="7D8DDCE6" w:rsidR="00073CA0" w:rsidRPr="00E51993" w:rsidRDefault="00073CA0" w:rsidP="00073CA0">
      <w:pPr>
        <w:widowControl w:val="0"/>
        <w:numPr>
          <w:ilvl w:val="0"/>
          <w:numId w:val="1"/>
        </w:numPr>
        <w:rPr>
          <w:rFonts w:eastAsia="Times New Roman" w:cs="Times New Roman"/>
          <w:szCs w:val="24"/>
        </w:rPr>
      </w:pPr>
      <w:r w:rsidRPr="00E51993">
        <w:rPr>
          <w:rFonts w:eastAsia="Times New Roman" w:cs="Times New Roman"/>
          <w:szCs w:val="24"/>
        </w:rPr>
        <w:t>Footer updated throughout to reflect ‘</w:t>
      </w:r>
      <w:r>
        <w:rPr>
          <w:rFonts w:eastAsia="Times New Roman" w:cs="Times New Roman"/>
          <w:szCs w:val="24"/>
        </w:rPr>
        <w:t xml:space="preserve">Version Date: </w:t>
      </w:r>
      <w:r w:rsidR="00A86240">
        <w:rPr>
          <w:rFonts w:eastAsia="Times New Roman" w:cs="Times New Roman"/>
          <w:szCs w:val="24"/>
        </w:rPr>
        <w:t>23</w:t>
      </w:r>
      <w:r>
        <w:rPr>
          <w:rFonts w:eastAsia="Times New Roman" w:cs="Times New Roman"/>
          <w:szCs w:val="24"/>
        </w:rPr>
        <w:t>-05-22</w:t>
      </w:r>
      <w:r w:rsidRPr="00E51993">
        <w:rPr>
          <w:rFonts w:eastAsia="Times New Roman" w:cs="Times New Roman"/>
          <w:szCs w:val="24"/>
        </w:rPr>
        <w:t>’</w:t>
      </w:r>
      <w:r>
        <w:rPr>
          <w:rFonts w:eastAsia="Times New Roman" w:cs="Times New Roman"/>
          <w:szCs w:val="24"/>
        </w:rPr>
        <w:t>.</w:t>
      </w:r>
    </w:p>
    <w:p w14:paraId="06B9F21B" w14:textId="0C649DA9" w:rsidR="00073CA0" w:rsidRPr="00A5051E" w:rsidRDefault="00073CA0" w:rsidP="00073CA0">
      <w:pPr>
        <w:widowControl w:val="0"/>
        <w:numPr>
          <w:ilvl w:val="0"/>
          <w:numId w:val="1"/>
        </w:numPr>
        <w:rPr>
          <w:rFonts w:eastAsia="Times New Roman" w:cs="Times New Roman"/>
          <w:b/>
          <w:bCs/>
          <w:szCs w:val="24"/>
        </w:rPr>
      </w:pPr>
      <w:r w:rsidRPr="00A5051E">
        <w:rPr>
          <w:rFonts w:eastAsia="Times New Roman" w:cs="Times New Roman"/>
          <w:b/>
          <w:bCs/>
          <w:szCs w:val="24"/>
        </w:rPr>
        <w:t>1.</w:t>
      </w:r>
      <w:r>
        <w:rPr>
          <w:rFonts w:eastAsia="Times New Roman" w:cs="Times New Roman"/>
          <w:b/>
          <w:bCs/>
          <w:szCs w:val="24"/>
        </w:rPr>
        <w:t>2 Domain</w:t>
      </w:r>
      <w:r w:rsidR="004C4FB4">
        <w:rPr>
          <w:rFonts w:eastAsia="Times New Roman" w:cs="Times New Roman"/>
          <w:b/>
          <w:bCs/>
          <w:szCs w:val="24"/>
        </w:rPr>
        <w:t xml:space="preserve"> and Community Outcomes</w:t>
      </w:r>
    </w:p>
    <w:p w14:paraId="2689BAAB" w14:textId="7319FC1C" w:rsidR="00073CA0" w:rsidRDefault="00073CA0" w:rsidP="00073CA0">
      <w:pPr>
        <w:widowControl w:val="0"/>
        <w:ind w:left="720"/>
        <w:rPr>
          <w:rFonts w:eastAsia="Times New Roman" w:cs="Times New Roman"/>
          <w:szCs w:val="24"/>
        </w:rPr>
      </w:pPr>
      <w:r>
        <w:rPr>
          <w:rFonts w:eastAsia="Times New Roman" w:cs="Times New Roman"/>
          <w:szCs w:val="24"/>
        </w:rPr>
        <w:t>The instructional text has been updated to include reference to the Outcomes Measurement Framework and the domain.</w:t>
      </w:r>
    </w:p>
    <w:p w14:paraId="46E9C14C" w14:textId="459910CC" w:rsidR="004C4FB4" w:rsidRPr="004C4FB4" w:rsidRDefault="004C4FB4" w:rsidP="00073CA0">
      <w:pPr>
        <w:widowControl w:val="0"/>
        <w:ind w:left="720"/>
        <w:rPr>
          <w:rFonts w:eastAsia="Times New Roman"/>
          <w:i/>
          <w:color w:val="C00000"/>
          <w:szCs w:val="22"/>
          <w:lang w:eastAsia="en-AU"/>
        </w:rPr>
      </w:pPr>
      <w:r w:rsidRPr="004C4FB4">
        <w:rPr>
          <w:rFonts w:eastAsia="Times New Roman"/>
          <w:i/>
          <w:color w:val="C00000"/>
          <w:szCs w:val="22"/>
          <w:lang w:eastAsia="en-AU"/>
        </w:rPr>
        <w:t xml:space="preserve">[Detail the expected domain, community outcomes and service outcomes and any service requirements. Discuss how these relate to the community needs identified and will contribute to the achievement of the community outcome and service outcomes sought. Please note that the domain and at least two community outcomes should be drawn from the </w:t>
      </w:r>
      <w:hyperlink r:id="rId68" w:history="1">
        <w:r w:rsidRPr="005B78EC">
          <w:rPr>
            <w:rStyle w:val="Hyperlink"/>
            <w:rFonts w:eastAsia="Times New Roman" w:cs="Arial"/>
            <w:i/>
            <w:sz w:val="24"/>
            <w:szCs w:val="22"/>
            <w:lang w:eastAsia="en-AU"/>
          </w:rPr>
          <w:t>Outcomes Measurement Framework</w:t>
        </w:r>
      </w:hyperlink>
      <w:r w:rsidRPr="004C4FB4">
        <w:rPr>
          <w:rFonts w:eastAsia="Times New Roman"/>
          <w:i/>
          <w:color w:val="C00000"/>
          <w:szCs w:val="22"/>
          <w:lang w:eastAsia="en-AU"/>
        </w:rPr>
        <w:t>.]</w:t>
      </w:r>
    </w:p>
    <w:p w14:paraId="58BDF759" w14:textId="0B526294" w:rsidR="00A1656C" w:rsidRPr="00E51993" w:rsidRDefault="002764F6" w:rsidP="00A1656C">
      <w:pPr>
        <w:widowControl w:val="0"/>
        <w:spacing w:before="240"/>
        <w:outlineLvl w:val="1"/>
        <w:rPr>
          <w:rFonts w:eastAsia="Times New Roman" w:cs="Times New Roman"/>
          <w:b/>
          <w:bCs/>
          <w:sz w:val="28"/>
          <w:szCs w:val="26"/>
        </w:rPr>
      </w:pPr>
      <w:bookmarkStart w:id="34" w:name="_Toc103955306"/>
      <w:r w:rsidRPr="00E51993">
        <w:rPr>
          <w:rFonts w:eastAsia="Times New Roman" w:cs="Times New Roman"/>
          <w:b/>
          <w:bCs/>
          <w:sz w:val="28"/>
          <w:szCs w:val="26"/>
        </w:rPr>
        <w:lastRenderedPageBreak/>
        <w:t xml:space="preserve">Template – </w:t>
      </w:r>
      <w:r>
        <w:rPr>
          <w:rFonts w:eastAsia="Times New Roman" w:cs="Times New Roman"/>
          <w:b/>
          <w:bCs/>
          <w:sz w:val="28"/>
          <w:szCs w:val="26"/>
        </w:rPr>
        <w:t>Evaluation Report</w:t>
      </w:r>
      <w:bookmarkEnd w:id="34"/>
    </w:p>
    <w:p w14:paraId="0558CAA1" w14:textId="2826B5DC" w:rsidR="002764F6" w:rsidRDefault="002764F6" w:rsidP="000A608E">
      <w:pPr>
        <w:widowControl w:val="0"/>
        <w:numPr>
          <w:ilvl w:val="0"/>
          <w:numId w:val="1"/>
        </w:numPr>
        <w:rPr>
          <w:rFonts w:eastAsia="Times New Roman" w:cs="Times New Roman"/>
          <w:szCs w:val="24"/>
        </w:rPr>
      </w:pPr>
      <w:r w:rsidRPr="00E51993">
        <w:rPr>
          <w:rFonts w:eastAsia="Times New Roman" w:cs="Times New Roman"/>
          <w:szCs w:val="24"/>
        </w:rPr>
        <w:t xml:space="preserve">Footer updated throughout to reflect </w:t>
      </w:r>
      <w:r w:rsidR="00E43148" w:rsidRPr="00E51993">
        <w:rPr>
          <w:rFonts w:eastAsia="Times New Roman" w:cs="Times New Roman"/>
          <w:szCs w:val="24"/>
        </w:rPr>
        <w:t xml:space="preserve">‘Version Date: </w:t>
      </w:r>
      <w:r w:rsidR="00A86240">
        <w:rPr>
          <w:rFonts w:eastAsia="Times New Roman" w:cs="Times New Roman"/>
          <w:szCs w:val="24"/>
        </w:rPr>
        <w:t>23</w:t>
      </w:r>
      <w:r w:rsidR="00E43148">
        <w:rPr>
          <w:rFonts w:eastAsia="Times New Roman" w:cs="Times New Roman"/>
          <w:szCs w:val="24"/>
        </w:rPr>
        <w:t>-05-2022</w:t>
      </w:r>
      <w:r w:rsidR="00E43148" w:rsidRPr="00E51993">
        <w:rPr>
          <w:rFonts w:eastAsia="Times New Roman" w:cs="Times New Roman"/>
          <w:szCs w:val="24"/>
        </w:rPr>
        <w:t>’</w:t>
      </w:r>
      <w:r w:rsidRPr="00E51993">
        <w:rPr>
          <w:rFonts w:eastAsia="Times New Roman" w:cs="Times New Roman"/>
          <w:szCs w:val="24"/>
        </w:rPr>
        <w:t>.</w:t>
      </w:r>
    </w:p>
    <w:p w14:paraId="1C7E5B1A" w14:textId="5B1A8F55" w:rsidR="00C81E11" w:rsidRDefault="00E43148" w:rsidP="000A608E">
      <w:pPr>
        <w:widowControl w:val="0"/>
        <w:numPr>
          <w:ilvl w:val="0"/>
          <w:numId w:val="1"/>
        </w:numPr>
        <w:rPr>
          <w:rFonts w:eastAsia="Times New Roman" w:cs="Times New Roman"/>
          <w:b/>
          <w:bCs/>
          <w:szCs w:val="24"/>
        </w:rPr>
      </w:pPr>
      <w:r>
        <w:rPr>
          <w:rFonts w:eastAsia="Times New Roman" w:cs="Times New Roman"/>
          <w:b/>
          <w:bCs/>
          <w:szCs w:val="24"/>
        </w:rPr>
        <w:t>3</w:t>
      </w:r>
      <w:r w:rsidR="00C81E11">
        <w:rPr>
          <w:rFonts w:eastAsia="Times New Roman" w:cs="Times New Roman"/>
          <w:b/>
          <w:bCs/>
          <w:szCs w:val="24"/>
        </w:rPr>
        <w:t xml:space="preserve">. </w:t>
      </w:r>
      <w:r>
        <w:rPr>
          <w:rFonts w:eastAsia="Times New Roman" w:cs="Times New Roman"/>
          <w:b/>
          <w:bCs/>
          <w:szCs w:val="24"/>
        </w:rPr>
        <w:t>Scope of Service Agreement</w:t>
      </w:r>
    </w:p>
    <w:p w14:paraId="154C3D10" w14:textId="3E734F46" w:rsidR="00A1656C" w:rsidRPr="00A1656C" w:rsidRDefault="00A1656C" w:rsidP="00A1656C">
      <w:pPr>
        <w:widowControl w:val="0"/>
        <w:ind w:left="720"/>
        <w:rPr>
          <w:rFonts w:eastAsia="Times New Roman" w:cs="Times New Roman"/>
          <w:szCs w:val="24"/>
        </w:rPr>
      </w:pPr>
      <w:r w:rsidRPr="00A1656C">
        <w:rPr>
          <w:rFonts w:eastAsia="Times New Roman" w:cs="Times New Roman"/>
          <w:szCs w:val="24"/>
        </w:rPr>
        <w:t>The instructional text has been updated to include reference to the domain</w:t>
      </w:r>
      <w:r w:rsidR="00BC3E17">
        <w:rPr>
          <w:rFonts w:eastAsia="Times New Roman" w:cs="Times New Roman"/>
          <w:szCs w:val="24"/>
        </w:rPr>
        <w:t xml:space="preserve"> from the Outcomes Measurement Framework</w:t>
      </w:r>
      <w:r w:rsidRPr="00A1656C">
        <w:rPr>
          <w:rFonts w:eastAsia="Times New Roman" w:cs="Times New Roman"/>
          <w:szCs w:val="24"/>
        </w:rPr>
        <w:t>.</w:t>
      </w:r>
    </w:p>
    <w:p w14:paraId="3ACBFC79" w14:textId="1C007870" w:rsidR="00E43148" w:rsidRPr="00A1656C" w:rsidRDefault="00E43148" w:rsidP="00A1656C">
      <w:pPr>
        <w:widowControl w:val="0"/>
        <w:ind w:left="720"/>
        <w:rPr>
          <w:rFonts w:eastAsia="Times New Roman"/>
          <w:i/>
          <w:color w:val="C00000"/>
          <w:szCs w:val="22"/>
          <w:lang w:eastAsia="en-AU"/>
        </w:rPr>
      </w:pPr>
      <w:r w:rsidRPr="00A1656C">
        <w:rPr>
          <w:rFonts w:eastAsia="Times New Roman"/>
          <w:i/>
          <w:color w:val="C00000"/>
          <w:szCs w:val="22"/>
          <w:lang w:eastAsia="en-AU"/>
        </w:rPr>
        <w:t>[At a minimum, this section should provide a description of the stakeholder engagement, consultation and collaboration process undertaken to inform this procurement process, the domain, the community outcomes sought, the service level outcomes of the proposed service agreement and a summary of the service requirements.]</w:t>
      </w:r>
    </w:p>
    <w:p w14:paraId="47658057" w14:textId="64E1F592" w:rsidR="00485FE2" w:rsidRPr="00E51993" w:rsidRDefault="00485FE2" w:rsidP="000A608E">
      <w:pPr>
        <w:widowControl w:val="0"/>
        <w:spacing w:before="240"/>
        <w:outlineLvl w:val="1"/>
        <w:rPr>
          <w:rFonts w:eastAsia="Times New Roman" w:cs="Times New Roman"/>
          <w:b/>
          <w:bCs/>
          <w:sz w:val="28"/>
          <w:szCs w:val="26"/>
        </w:rPr>
      </w:pPr>
      <w:bookmarkStart w:id="35" w:name="_Toc103955307"/>
      <w:r w:rsidRPr="00E51993">
        <w:rPr>
          <w:rFonts w:eastAsia="Times New Roman" w:cs="Times New Roman"/>
          <w:b/>
          <w:bCs/>
          <w:sz w:val="28"/>
          <w:szCs w:val="26"/>
        </w:rPr>
        <w:t xml:space="preserve">Template – </w:t>
      </w:r>
      <w:r>
        <w:rPr>
          <w:rFonts w:eastAsia="Times New Roman" w:cs="Times New Roman"/>
          <w:b/>
          <w:bCs/>
          <w:sz w:val="28"/>
          <w:szCs w:val="26"/>
        </w:rPr>
        <w:t>Evaluation Report</w:t>
      </w:r>
      <w:r w:rsidR="000D2382">
        <w:rPr>
          <w:rFonts w:eastAsia="Times New Roman" w:cs="Times New Roman"/>
          <w:b/>
          <w:bCs/>
          <w:sz w:val="28"/>
          <w:szCs w:val="26"/>
        </w:rPr>
        <w:t xml:space="preserve"> for Preferred Service Provider</w:t>
      </w:r>
      <w:bookmarkEnd w:id="35"/>
    </w:p>
    <w:p w14:paraId="1BF96CBD" w14:textId="271C4180" w:rsidR="00485FE2" w:rsidRDefault="00485FE2" w:rsidP="000A608E">
      <w:pPr>
        <w:widowControl w:val="0"/>
        <w:numPr>
          <w:ilvl w:val="0"/>
          <w:numId w:val="1"/>
        </w:numPr>
        <w:rPr>
          <w:rFonts w:eastAsia="Times New Roman" w:cs="Times New Roman"/>
          <w:szCs w:val="24"/>
        </w:rPr>
      </w:pPr>
      <w:r w:rsidRPr="00E51993">
        <w:rPr>
          <w:rFonts w:eastAsia="Times New Roman" w:cs="Times New Roman"/>
          <w:szCs w:val="24"/>
        </w:rPr>
        <w:t xml:space="preserve">Footer updated throughout to reflect </w:t>
      </w:r>
      <w:r w:rsidR="00E43148" w:rsidRPr="00E51993">
        <w:rPr>
          <w:rFonts w:eastAsia="Times New Roman" w:cs="Times New Roman"/>
          <w:szCs w:val="24"/>
        </w:rPr>
        <w:t xml:space="preserve">‘Version Date: </w:t>
      </w:r>
      <w:r w:rsidR="00A86240">
        <w:rPr>
          <w:rFonts w:eastAsia="Times New Roman" w:cs="Times New Roman"/>
          <w:szCs w:val="24"/>
        </w:rPr>
        <w:t>23</w:t>
      </w:r>
      <w:r w:rsidR="00E43148">
        <w:rPr>
          <w:rFonts w:eastAsia="Times New Roman" w:cs="Times New Roman"/>
          <w:szCs w:val="24"/>
        </w:rPr>
        <w:t>-05-2022</w:t>
      </w:r>
      <w:r w:rsidR="00E43148" w:rsidRPr="00E51993">
        <w:rPr>
          <w:rFonts w:eastAsia="Times New Roman" w:cs="Times New Roman"/>
          <w:szCs w:val="24"/>
        </w:rPr>
        <w:t>’</w:t>
      </w:r>
      <w:r w:rsidRPr="00E51993">
        <w:rPr>
          <w:rFonts w:eastAsia="Times New Roman" w:cs="Times New Roman"/>
          <w:szCs w:val="24"/>
        </w:rPr>
        <w:t>.</w:t>
      </w:r>
    </w:p>
    <w:p w14:paraId="7C199F97" w14:textId="77777777" w:rsidR="00A1656C" w:rsidRDefault="00A1656C" w:rsidP="00A1656C">
      <w:pPr>
        <w:widowControl w:val="0"/>
        <w:numPr>
          <w:ilvl w:val="0"/>
          <w:numId w:val="1"/>
        </w:numPr>
        <w:rPr>
          <w:rFonts w:eastAsia="Times New Roman" w:cs="Times New Roman"/>
          <w:b/>
          <w:bCs/>
          <w:szCs w:val="24"/>
        </w:rPr>
      </w:pPr>
      <w:r>
        <w:rPr>
          <w:rFonts w:eastAsia="Times New Roman" w:cs="Times New Roman"/>
          <w:b/>
          <w:bCs/>
          <w:szCs w:val="24"/>
        </w:rPr>
        <w:t>3. Scope of Service Agreement</w:t>
      </w:r>
    </w:p>
    <w:p w14:paraId="5BE77050" w14:textId="77777777" w:rsidR="0046111B" w:rsidRPr="0046111B" w:rsidRDefault="0046111B" w:rsidP="0046111B">
      <w:pPr>
        <w:widowControl w:val="0"/>
        <w:ind w:left="720"/>
        <w:rPr>
          <w:rFonts w:eastAsia="Times New Roman" w:cs="Times New Roman"/>
          <w:szCs w:val="24"/>
        </w:rPr>
      </w:pPr>
      <w:r w:rsidRPr="0046111B">
        <w:rPr>
          <w:rFonts w:eastAsia="Times New Roman" w:cs="Times New Roman"/>
          <w:szCs w:val="24"/>
        </w:rPr>
        <w:t>The instructional text has been updated to include reference to the domain from the Outcomes Measurement Framework.</w:t>
      </w:r>
    </w:p>
    <w:p w14:paraId="3CDD3FD2" w14:textId="1ECBCBB3" w:rsidR="00A1656C" w:rsidRPr="00A1656C" w:rsidRDefault="00A1656C" w:rsidP="00A1656C">
      <w:pPr>
        <w:widowControl w:val="0"/>
        <w:ind w:left="720"/>
        <w:rPr>
          <w:rFonts w:eastAsia="Times New Roman"/>
          <w:i/>
          <w:color w:val="C00000"/>
          <w:szCs w:val="22"/>
          <w:lang w:eastAsia="en-AU"/>
        </w:rPr>
      </w:pPr>
      <w:r w:rsidRPr="00A1656C">
        <w:rPr>
          <w:rFonts w:eastAsia="Times New Roman"/>
          <w:i/>
          <w:color w:val="C00000"/>
          <w:szCs w:val="22"/>
          <w:lang w:eastAsia="en-AU"/>
        </w:rPr>
        <w:t>[Provide a summary of the stakeholder engagement process undertaken to inform this Preferred Service Provider procurement process, the domain, the community outcomes sought, the service level outcomes of the proposed Service Agreement and a summary of the service requirements.]</w:t>
      </w:r>
    </w:p>
    <w:p w14:paraId="18856585" w14:textId="13EC06EB" w:rsidR="004045AC" w:rsidRPr="00E51993" w:rsidRDefault="004045AC" w:rsidP="004045AC">
      <w:pPr>
        <w:widowControl w:val="0"/>
        <w:spacing w:before="240"/>
        <w:outlineLvl w:val="1"/>
        <w:rPr>
          <w:rFonts w:eastAsia="Times New Roman" w:cs="Times New Roman"/>
          <w:b/>
          <w:bCs/>
          <w:sz w:val="28"/>
          <w:szCs w:val="26"/>
        </w:rPr>
      </w:pPr>
      <w:bookmarkStart w:id="36" w:name="_Toc103955308"/>
      <w:r w:rsidRPr="00E51993">
        <w:rPr>
          <w:rFonts w:eastAsia="Times New Roman" w:cs="Times New Roman"/>
          <w:b/>
          <w:bCs/>
          <w:sz w:val="28"/>
          <w:szCs w:val="26"/>
        </w:rPr>
        <w:t xml:space="preserve">Template – </w:t>
      </w:r>
      <w:r>
        <w:rPr>
          <w:rFonts w:eastAsia="Times New Roman" w:cs="Times New Roman"/>
          <w:b/>
          <w:bCs/>
          <w:sz w:val="28"/>
          <w:szCs w:val="26"/>
        </w:rPr>
        <w:t>Evaluation Report</w:t>
      </w:r>
      <w:r w:rsidR="009912EE">
        <w:rPr>
          <w:rFonts w:eastAsia="Times New Roman" w:cs="Times New Roman"/>
          <w:b/>
          <w:bCs/>
          <w:sz w:val="28"/>
          <w:szCs w:val="26"/>
        </w:rPr>
        <w:t xml:space="preserve"> for</w:t>
      </w:r>
      <w:r>
        <w:rPr>
          <w:rFonts w:eastAsia="Times New Roman" w:cs="Times New Roman"/>
          <w:b/>
          <w:bCs/>
          <w:sz w:val="28"/>
          <w:szCs w:val="26"/>
        </w:rPr>
        <w:t xml:space="preserve"> E</w:t>
      </w:r>
      <w:r w:rsidR="00C11413">
        <w:rPr>
          <w:rFonts w:eastAsia="Times New Roman" w:cs="Times New Roman"/>
          <w:b/>
          <w:bCs/>
          <w:sz w:val="28"/>
          <w:szCs w:val="26"/>
        </w:rPr>
        <w:t>xpression</w:t>
      </w:r>
      <w:r w:rsidR="009912EE">
        <w:rPr>
          <w:rFonts w:eastAsia="Times New Roman" w:cs="Times New Roman"/>
          <w:b/>
          <w:bCs/>
          <w:sz w:val="28"/>
          <w:szCs w:val="26"/>
        </w:rPr>
        <w:t xml:space="preserve"> of Interest Process</w:t>
      </w:r>
      <w:bookmarkEnd w:id="36"/>
    </w:p>
    <w:p w14:paraId="50946BF8" w14:textId="1BF7298D" w:rsidR="004045AC" w:rsidRDefault="004045AC" w:rsidP="004045AC">
      <w:pPr>
        <w:widowControl w:val="0"/>
        <w:numPr>
          <w:ilvl w:val="0"/>
          <w:numId w:val="1"/>
        </w:numPr>
        <w:rPr>
          <w:rFonts w:eastAsia="Times New Roman" w:cs="Times New Roman"/>
          <w:szCs w:val="24"/>
        </w:rPr>
      </w:pPr>
      <w:r w:rsidRPr="00E51993">
        <w:rPr>
          <w:rFonts w:eastAsia="Times New Roman" w:cs="Times New Roman"/>
          <w:szCs w:val="24"/>
        </w:rPr>
        <w:t xml:space="preserve">Footer updated throughout to reflect ‘Version Date: </w:t>
      </w:r>
      <w:r w:rsidR="00A86240">
        <w:rPr>
          <w:rFonts w:eastAsia="Times New Roman" w:cs="Times New Roman"/>
          <w:szCs w:val="24"/>
        </w:rPr>
        <w:t>23</w:t>
      </w:r>
      <w:r>
        <w:rPr>
          <w:rFonts w:eastAsia="Times New Roman" w:cs="Times New Roman"/>
          <w:szCs w:val="24"/>
        </w:rPr>
        <w:t>-0</w:t>
      </w:r>
      <w:r w:rsidR="00E43148">
        <w:rPr>
          <w:rFonts w:eastAsia="Times New Roman" w:cs="Times New Roman"/>
          <w:szCs w:val="24"/>
        </w:rPr>
        <w:t>5</w:t>
      </w:r>
      <w:r>
        <w:rPr>
          <w:rFonts w:eastAsia="Times New Roman" w:cs="Times New Roman"/>
          <w:szCs w:val="24"/>
        </w:rPr>
        <w:t>-2022</w:t>
      </w:r>
      <w:r w:rsidRPr="00E51993">
        <w:rPr>
          <w:rFonts w:eastAsia="Times New Roman" w:cs="Times New Roman"/>
          <w:szCs w:val="24"/>
        </w:rPr>
        <w:t>’.</w:t>
      </w:r>
    </w:p>
    <w:p w14:paraId="2AB820DF" w14:textId="5A83BE75" w:rsidR="00A1656C" w:rsidRDefault="00A1656C" w:rsidP="00A1656C">
      <w:pPr>
        <w:widowControl w:val="0"/>
        <w:numPr>
          <w:ilvl w:val="0"/>
          <w:numId w:val="1"/>
        </w:numPr>
        <w:rPr>
          <w:rFonts w:eastAsia="Times New Roman" w:cs="Times New Roman"/>
          <w:b/>
          <w:bCs/>
          <w:szCs w:val="24"/>
        </w:rPr>
      </w:pPr>
      <w:r>
        <w:rPr>
          <w:rFonts w:eastAsia="Times New Roman" w:cs="Times New Roman"/>
          <w:b/>
          <w:bCs/>
          <w:szCs w:val="24"/>
        </w:rPr>
        <w:t>3. Scope of EOI</w:t>
      </w:r>
    </w:p>
    <w:p w14:paraId="43E20ACB" w14:textId="77777777" w:rsidR="00BD0A35" w:rsidRPr="00BD0A35" w:rsidRDefault="00BD0A35" w:rsidP="00BD0A35">
      <w:pPr>
        <w:widowControl w:val="0"/>
        <w:ind w:left="720"/>
        <w:rPr>
          <w:rFonts w:eastAsia="Times New Roman" w:cs="Times New Roman"/>
          <w:szCs w:val="24"/>
        </w:rPr>
      </w:pPr>
      <w:r w:rsidRPr="00BD0A35">
        <w:rPr>
          <w:rFonts w:eastAsia="Times New Roman" w:cs="Times New Roman"/>
          <w:szCs w:val="24"/>
        </w:rPr>
        <w:t>The instructional text has been updated to include reference to the domain from the Outcomes Measurement Framework.</w:t>
      </w:r>
    </w:p>
    <w:p w14:paraId="4C122F1E" w14:textId="77777777" w:rsidR="004459B8" w:rsidRDefault="00A1656C" w:rsidP="00A1656C">
      <w:pPr>
        <w:spacing w:after="160" w:line="259" w:lineRule="auto"/>
        <w:ind w:left="720"/>
        <w:rPr>
          <w:rFonts w:eastAsia="Times New Roman"/>
          <w:i/>
          <w:color w:val="C00000"/>
          <w:szCs w:val="22"/>
          <w:lang w:eastAsia="en-AU"/>
        </w:rPr>
      </w:pPr>
      <w:r w:rsidRPr="00A1656C">
        <w:rPr>
          <w:rFonts w:eastAsia="Times New Roman"/>
          <w:i/>
          <w:color w:val="C00000"/>
          <w:szCs w:val="22"/>
          <w:lang w:eastAsia="en-AU"/>
        </w:rPr>
        <w:t>[Provide a summary of the consultation and collaboration process undertaken to inform this expression of interest process, the domain, the community outcomes sought and the service level outcomes of the proposed Service Agreement.]</w:t>
      </w:r>
    </w:p>
    <w:p w14:paraId="2361E17F" w14:textId="77777777" w:rsidR="0047234B" w:rsidRPr="00E51993" w:rsidRDefault="00383987" w:rsidP="0047234B">
      <w:pPr>
        <w:spacing w:before="360"/>
        <w:rPr>
          <w:color w:val="0000FF"/>
          <w:szCs w:val="24"/>
        </w:rPr>
      </w:pPr>
      <w:hyperlink r:id="rId69" w:anchor="contract-formation-requesting-quotes-and-tenders-and-briefing-providers" w:history="1">
        <w:r w:rsidR="0047234B" w:rsidRPr="00E51993">
          <w:rPr>
            <w:rStyle w:val="Hyperlink"/>
            <w:rFonts w:cs="Arial"/>
            <w:color w:val="0000FF"/>
            <w:sz w:val="24"/>
            <w:szCs w:val="24"/>
          </w:rPr>
          <w:t>Request</w:t>
        </w:r>
      </w:hyperlink>
      <w:r w:rsidR="0047234B" w:rsidRPr="00E51993">
        <w:rPr>
          <w:rStyle w:val="Hyperlink"/>
          <w:rFonts w:cs="Arial"/>
          <w:color w:val="0000FF"/>
          <w:sz w:val="24"/>
          <w:szCs w:val="24"/>
        </w:rPr>
        <w:t xml:space="preserve"> templates</w:t>
      </w:r>
    </w:p>
    <w:p w14:paraId="7D148B7E" w14:textId="2E95CA7E" w:rsidR="0047234B" w:rsidRPr="00E51993" w:rsidRDefault="0047234B" w:rsidP="0047234B">
      <w:pPr>
        <w:keepNext/>
        <w:spacing w:before="240"/>
        <w:outlineLvl w:val="1"/>
        <w:rPr>
          <w:rFonts w:eastAsia="Times New Roman" w:cs="Times New Roman"/>
          <w:b/>
          <w:bCs/>
          <w:sz w:val="28"/>
          <w:szCs w:val="26"/>
        </w:rPr>
      </w:pPr>
      <w:bookmarkStart w:id="37" w:name="_Toc90659007"/>
      <w:bookmarkStart w:id="38" w:name="_Toc103955309"/>
      <w:r w:rsidRPr="00E51993">
        <w:rPr>
          <w:rFonts w:eastAsia="Times New Roman" w:cs="Times New Roman" w:hint="cs"/>
          <w:b/>
          <w:bCs/>
          <w:sz w:val="28"/>
          <w:szCs w:val="26"/>
        </w:rPr>
        <w:t>Community Services Template - Request for Tender</w:t>
      </w:r>
      <w:r w:rsidR="00DA76EE">
        <w:rPr>
          <w:rFonts w:eastAsia="Times New Roman" w:cs="Times New Roman"/>
          <w:b/>
          <w:bCs/>
          <w:sz w:val="28"/>
          <w:szCs w:val="26"/>
        </w:rPr>
        <w:t xml:space="preserve"> and</w:t>
      </w:r>
      <w:r w:rsidRPr="00E51993">
        <w:rPr>
          <w:rFonts w:eastAsia="Times New Roman" w:cs="Times New Roman"/>
          <w:b/>
          <w:bCs/>
          <w:sz w:val="28"/>
          <w:szCs w:val="26"/>
        </w:rPr>
        <w:t xml:space="preserve"> Community Services Template – Request for Preferred Service Provider</w:t>
      </w:r>
      <w:bookmarkEnd w:id="37"/>
      <w:bookmarkEnd w:id="38"/>
      <w:r w:rsidR="002E4227">
        <w:rPr>
          <w:rFonts w:eastAsia="Times New Roman" w:cs="Times New Roman"/>
          <w:b/>
          <w:bCs/>
          <w:sz w:val="28"/>
          <w:szCs w:val="26"/>
        </w:rPr>
        <w:t xml:space="preserve"> </w:t>
      </w:r>
    </w:p>
    <w:p w14:paraId="2AAE0984" w14:textId="574B7E96" w:rsidR="0099310C" w:rsidRPr="00E51993" w:rsidRDefault="0099310C" w:rsidP="0099310C">
      <w:pPr>
        <w:numPr>
          <w:ilvl w:val="0"/>
          <w:numId w:val="1"/>
        </w:numPr>
        <w:rPr>
          <w:rFonts w:eastAsia="Times New Roman" w:cs="Times New Roman"/>
          <w:szCs w:val="24"/>
        </w:rPr>
      </w:pPr>
      <w:r w:rsidRPr="00E51993">
        <w:rPr>
          <w:rFonts w:eastAsia="Times New Roman" w:cs="Times New Roman"/>
          <w:szCs w:val="24"/>
        </w:rPr>
        <w:t xml:space="preserve">Footer updated throughout to reflect ‘Version Date: </w:t>
      </w:r>
      <w:r w:rsidR="00897855">
        <w:rPr>
          <w:rFonts w:eastAsia="Times New Roman" w:cs="Times New Roman"/>
          <w:szCs w:val="24"/>
        </w:rPr>
        <w:t>23</w:t>
      </w:r>
      <w:r>
        <w:rPr>
          <w:rFonts w:eastAsia="Times New Roman" w:cs="Times New Roman"/>
          <w:szCs w:val="24"/>
        </w:rPr>
        <w:t>-05-2022</w:t>
      </w:r>
      <w:r w:rsidRPr="00E51993">
        <w:rPr>
          <w:rFonts w:eastAsia="Times New Roman" w:cs="Times New Roman"/>
          <w:szCs w:val="24"/>
        </w:rPr>
        <w:t>’.</w:t>
      </w:r>
    </w:p>
    <w:p w14:paraId="7792C6A4" w14:textId="01E2C631" w:rsidR="0047234B" w:rsidRDefault="0047234B" w:rsidP="0047234B">
      <w:pPr>
        <w:numPr>
          <w:ilvl w:val="0"/>
          <w:numId w:val="1"/>
        </w:numPr>
        <w:spacing w:after="60"/>
        <w:rPr>
          <w:rFonts w:eastAsia="Times New Roman" w:cs="Times New Roman"/>
          <w:b/>
          <w:bCs/>
          <w:szCs w:val="24"/>
        </w:rPr>
      </w:pPr>
      <w:r w:rsidRPr="00772357">
        <w:rPr>
          <w:rFonts w:eastAsia="Times New Roman" w:cs="Times New Roman"/>
          <w:b/>
          <w:bCs/>
          <w:szCs w:val="24"/>
        </w:rPr>
        <w:t xml:space="preserve">Part </w:t>
      </w:r>
      <w:r w:rsidR="00772357">
        <w:rPr>
          <w:rFonts w:eastAsia="Times New Roman" w:cs="Times New Roman"/>
          <w:b/>
          <w:bCs/>
          <w:szCs w:val="24"/>
        </w:rPr>
        <w:t>A</w:t>
      </w:r>
      <w:r w:rsidRPr="00772357">
        <w:rPr>
          <w:rFonts w:eastAsia="Times New Roman" w:cs="Times New Roman"/>
          <w:b/>
          <w:bCs/>
          <w:szCs w:val="24"/>
        </w:rPr>
        <w:t xml:space="preserve">, </w:t>
      </w:r>
      <w:r w:rsidR="00271EE2" w:rsidRPr="00772357">
        <w:rPr>
          <w:rFonts w:eastAsia="Times New Roman" w:cs="Times New Roman"/>
          <w:b/>
          <w:bCs/>
          <w:szCs w:val="24"/>
        </w:rPr>
        <w:t>1.2</w:t>
      </w:r>
      <w:r w:rsidR="004045AC">
        <w:rPr>
          <w:rFonts w:eastAsia="Times New Roman" w:cs="Times New Roman"/>
          <w:b/>
          <w:bCs/>
          <w:szCs w:val="24"/>
        </w:rPr>
        <w:t>.1</w:t>
      </w:r>
      <w:r w:rsidRPr="00772357">
        <w:rPr>
          <w:rFonts w:eastAsia="Times New Roman" w:cs="Times New Roman"/>
          <w:b/>
          <w:bCs/>
          <w:szCs w:val="24"/>
        </w:rPr>
        <w:t xml:space="preserve"> </w:t>
      </w:r>
      <w:r w:rsidR="006F3901">
        <w:rPr>
          <w:rFonts w:eastAsia="Times New Roman" w:cs="Times New Roman"/>
          <w:b/>
          <w:bCs/>
          <w:szCs w:val="24"/>
        </w:rPr>
        <w:t>–</w:t>
      </w:r>
      <w:r w:rsidR="00772357">
        <w:rPr>
          <w:rFonts w:eastAsia="Times New Roman" w:cs="Times New Roman"/>
          <w:b/>
          <w:bCs/>
          <w:szCs w:val="24"/>
        </w:rPr>
        <w:t xml:space="preserve"> </w:t>
      </w:r>
      <w:r w:rsidR="004045AC">
        <w:rPr>
          <w:rFonts w:eastAsia="Times New Roman" w:cs="Times New Roman"/>
          <w:b/>
          <w:bCs/>
          <w:szCs w:val="24"/>
        </w:rPr>
        <w:t>Domain and Community Outcomes</w:t>
      </w:r>
      <w:r w:rsidR="000C3037">
        <w:rPr>
          <w:rFonts w:eastAsia="Times New Roman" w:cs="Times New Roman"/>
          <w:b/>
          <w:bCs/>
          <w:szCs w:val="24"/>
        </w:rPr>
        <w:t xml:space="preserve"> </w:t>
      </w:r>
    </w:p>
    <w:p w14:paraId="35823DAE" w14:textId="0C0B5420" w:rsidR="004045AC" w:rsidRDefault="004045AC" w:rsidP="004045AC">
      <w:pPr>
        <w:widowControl w:val="0"/>
        <w:ind w:left="720"/>
        <w:rPr>
          <w:rFonts w:eastAsia="Times New Roman" w:cs="Times New Roman"/>
          <w:szCs w:val="24"/>
        </w:rPr>
      </w:pPr>
      <w:r w:rsidRPr="004045AC">
        <w:rPr>
          <w:rFonts w:eastAsia="Times New Roman" w:cs="Times New Roman"/>
          <w:szCs w:val="24"/>
        </w:rPr>
        <w:t>The instructional text has been updated to include reference to the Outcomes Measurement Framework and the domain.</w:t>
      </w:r>
    </w:p>
    <w:p w14:paraId="29A6FC82" w14:textId="231C6A88" w:rsidR="004045AC" w:rsidRDefault="004045AC" w:rsidP="004045AC">
      <w:pPr>
        <w:widowControl w:val="0"/>
        <w:ind w:left="720"/>
        <w:rPr>
          <w:rFonts w:eastAsia="Times New Roman"/>
          <w:i/>
          <w:color w:val="C00000"/>
          <w:szCs w:val="22"/>
          <w:lang w:eastAsia="en-AU"/>
        </w:rPr>
      </w:pPr>
      <w:r w:rsidRPr="004045AC">
        <w:rPr>
          <w:rFonts w:eastAsia="Times New Roman"/>
          <w:i/>
          <w:color w:val="C00000"/>
          <w:szCs w:val="22"/>
          <w:lang w:eastAsia="en-AU"/>
        </w:rPr>
        <w:t>[</w:t>
      </w:r>
      <w:bookmarkStart w:id="39" w:name="_Hlk102565724"/>
      <w:r w:rsidRPr="004045AC">
        <w:rPr>
          <w:rFonts w:eastAsia="Times New Roman"/>
          <w:i/>
          <w:color w:val="C00000"/>
          <w:szCs w:val="22"/>
          <w:lang w:eastAsia="en-AU"/>
        </w:rPr>
        <w:t xml:space="preserve">The domain is a wellness category for whole populations of the Western Australian community. </w:t>
      </w:r>
      <w:bookmarkEnd w:id="39"/>
      <w:r w:rsidRPr="004045AC">
        <w:rPr>
          <w:rFonts w:eastAsia="Times New Roman"/>
          <w:i/>
          <w:color w:val="C00000"/>
          <w:szCs w:val="22"/>
          <w:lang w:eastAsia="en-AU"/>
        </w:rPr>
        <w:t xml:space="preserve">The community outcomes are the desired impact or change that the State Party is seeking to achieve within the community. </w:t>
      </w:r>
      <w:bookmarkStart w:id="40" w:name="_Hlk102565749"/>
      <w:r w:rsidRPr="004045AC">
        <w:rPr>
          <w:rFonts w:eastAsia="Times New Roman"/>
          <w:i/>
          <w:color w:val="C00000"/>
          <w:szCs w:val="22"/>
          <w:lang w:eastAsia="en-AU"/>
        </w:rPr>
        <w:t xml:space="preserve">The domain and at least two community outcomes should be drawn from the </w:t>
      </w:r>
      <w:hyperlink r:id="rId70" w:history="1">
        <w:r w:rsidRPr="00E3590C">
          <w:rPr>
            <w:rStyle w:val="Hyperlink"/>
            <w:rFonts w:eastAsia="Times New Roman" w:cs="Arial"/>
            <w:i/>
            <w:sz w:val="24"/>
            <w:szCs w:val="22"/>
            <w:lang w:eastAsia="en-AU"/>
          </w:rPr>
          <w:t>Outcomes Measurement Framework</w:t>
        </w:r>
        <w:bookmarkEnd w:id="40"/>
      </w:hyperlink>
      <w:r w:rsidRPr="004045AC">
        <w:rPr>
          <w:rFonts w:eastAsia="Times New Roman"/>
          <w:i/>
          <w:color w:val="C00000"/>
          <w:szCs w:val="22"/>
          <w:lang w:eastAsia="en-AU"/>
        </w:rPr>
        <w:t>.]</w:t>
      </w:r>
    </w:p>
    <w:p w14:paraId="38B3D2C9" w14:textId="0D8A5B78" w:rsidR="009C3D00" w:rsidRDefault="00CF3A8A" w:rsidP="00383987">
      <w:pPr>
        <w:keepNext/>
        <w:numPr>
          <w:ilvl w:val="0"/>
          <w:numId w:val="1"/>
        </w:numPr>
        <w:spacing w:after="60"/>
        <w:ind w:left="714" w:hanging="357"/>
        <w:rPr>
          <w:rFonts w:eastAsia="Times New Roman" w:cs="Times New Roman"/>
          <w:b/>
          <w:bCs/>
          <w:szCs w:val="24"/>
        </w:rPr>
      </w:pPr>
      <w:r w:rsidRPr="00CF3A8A">
        <w:rPr>
          <w:rFonts w:eastAsia="Times New Roman" w:cs="Times New Roman"/>
          <w:b/>
          <w:bCs/>
          <w:szCs w:val="24"/>
        </w:rPr>
        <w:lastRenderedPageBreak/>
        <w:t xml:space="preserve">Part F, </w:t>
      </w:r>
      <w:r w:rsidR="000D7F33">
        <w:rPr>
          <w:rFonts w:eastAsia="Times New Roman" w:cs="Times New Roman"/>
          <w:b/>
          <w:bCs/>
          <w:szCs w:val="24"/>
        </w:rPr>
        <w:t>20/</w:t>
      </w:r>
      <w:r w:rsidRPr="00CF3A8A">
        <w:rPr>
          <w:rFonts w:eastAsia="Times New Roman" w:cs="Times New Roman"/>
          <w:b/>
          <w:bCs/>
          <w:szCs w:val="24"/>
        </w:rPr>
        <w:t>21. Language Services</w:t>
      </w:r>
    </w:p>
    <w:p w14:paraId="6F302727" w14:textId="2D5CFD09" w:rsidR="00CF3A8A" w:rsidRDefault="00CF3A8A" w:rsidP="00265B5E">
      <w:pPr>
        <w:widowControl w:val="0"/>
        <w:ind w:left="720"/>
        <w:rPr>
          <w:rFonts w:eastAsia="Times New Roman" w:cs="Times New Roman"/>
          <w:szCs w:val="24"/>
        </w:rPr>
      </w:pPr>
      <w:r w:rsidRPr="00265B5E">
        <w:rPr>
          <w:rFonts w:eastAsia="Times New Roman" w:cs="Times New Roman"/>
          <w:szCs w:val="24"/>
        </w:rPr>
        <w:t>The references to the Western Australian Language Service Policy</w:t>
      </w:r>
      <w:r w:rsidR="000D7F33">
        <w:rPr>
          <w:rFonts w:eastAsia="Times New Roman" w:cs="Times New Roman"/>
          <w:szCs w:val="24"/>
        </w:rPr>
        <w:t xml:space="preserve"> 2014</w:t>
      </w:r>
      <w:r w:rsidRPr="00265B5E">
        <w:rPr>
          <w:rFonts w:eastAsia="Times New Roman" w:cs="Times New Roman"/>
          <w:szCs w:val="24"/>
        </w:rPr>
        <w:t xml:space="preserve"> are </w:t>
      </w:r>
      <w:r w:rsidR="000D7F33">
        <w:rPr>
          <w:rFonts w:eastAsia="Times New Roman" w:cs="Times New Roman"/>
          <w:szCs w:val="24"/>
        </w:rPr>
        <w:t>replaced with</w:t>
      </w:r>
      <w:r w:rsidRPr="00265B5E">
        <w:rPr>
          <w:rFonts w:eastAsia="Times New Roman" w:cs="Times New Roman"/>
          <w:szCs w:val="24"/>
        </w:rPr>
        <w:t xml:space="preserve"> </w:t>
      </w:r>
      <w:r w:rsidR="000D7F33" w:rsidRPr="00265B5E">
        <w:rPr>
          <w:rFonts w:eastAsia="Times New Roman" w:cs="Times New Roman"/>
          <w:szCs w:val="24"/>
        </w:rPr>
        <w:t>Western Australian Language Service Policy</w:t>
      </w:r>
      <w:r w:rsidR="000D7F33">
        <w:rPr>
          <w:rFonts w:eastAsia="Times New Roman" w:cs="Times New Roman"/>
          <w:szCs w:val="24"/>
        </w:rPr>
        <w:t xml:space="preserve"> </w:t>
      </w:r>
      <w:r w:rsidRPr="00265B5E">
        <w:rPr>
          <w:rFonts w:eastAsia="Times New Roman" w:cs="Times New Roman"/>
          <w:szCs w:val="24"/>
        </w:rPr>
        <w:t>2020.</w:t>
      </w:r>
    </w:p>
    <w:p w14:paraId="74FB5D7C" w14:textId="0FE3C305" w:rsidR="009C3D00" w:rsidRDefault="00265B5E" w:rsidP="009C3D00">
      <w:pPr>
        <w:numPr>
          <w:ilvl w:val="0"/>
          <w:numId w:val="1"/>
        </w:numPr>
        <w:spacing w:after="60"/>
        <w:rPr>
          <w:rFonts w:eastAsia="Times New Roman" w:cs="Times New Roman"/>
          <w:b/>
          <w:bCs/>
          <w:szCs w:val="24"/>
        </w:rPr>
      </w:pPr>
      <w:r w:rsidRPr="00265B5E">
        <w:rPr>
          <w:rFonts w:eastAsia="Times New Roman" w:cs="Times New Roman"/>
          <w:b/>
          <w:bCs/>
          <w:szCs w:val="24"/>
        </w:rPr>
        <w:t xml:space="preserve">Part F, </w:t>
      </w:r>
      <w:r w:rsidR="000D7F33">
        <w:rPr>
          <w:rFonts w:eastAsia="Times New Roman" w:cs="Times New Roman"/>
          <w:b/>
          <w:bCs/>
          <w:szCs w:val="24"/>
        </w:rPr>
        <w:t>24/</w:t>
      </w:r>
      <w:r w:rsidRPr="00265B5E">
        <w:rPr>
          <w:rFonts w:eastAsia="Times New Roman" w:cs="Times New Roman"/>
          <w:b/>
          <w:bCs/>
          <w:szCs w:val="24"/>
        </w:rPr>
        <w:t>25. National Principles for Child Safe Organisations</w:t>
      </w:r>
      <w:r w:rsidR="009C3D00">
        <w:rPr>
          <w:rFonts w:eastAsia="Times New Roman" w:cs="Times New Roman"/>
          <w:b/>
          <w:bCs/>
          <w:szCs w:val="24"/>
        </w:rPr>
        <w:t xml:space="preserve"> </w:t>
      </w:r>
    </w:p>
    <w:p w14:paraId="3C4BAF00" w14:textId="0A36A3BB" w:rsidR="00265B5E" w:rsidRDefault="00265B5E" w:rsidP="00265B5E">
      <w:pPr>
        <w:spacing w:after="60"/>
        <w:ind w:left="720"/>
        <w:rPr>
          <w:rFonts w:eastAsia="Times New Roman" w:cs="Times New Roman"/>
          <w:szCs w:val="24"/>
        </w:rPr>
      </w:pPr>
      <w:r>
        <w:rPr>
          <w:rFonts w:eastAsia="Times New Roman" w:cs="Times New Roman"/>
          <w:szCs w:val="24"/>
        </w:rPr>
        <w:t xml:space="preserve">The clause is replaced with the following: </w:t>
      </w:r>
    </w:p>
    <w:p w14:paraId="6D33FAD2" w14:textId="201A81B4" w:rsidR="00265B5E" w:rsidRPr="00265B5E" w:rsidRDefault="00265B5E" w:rsidP="009D5F34">
      <w:pPr>
        <w:spacing w:after="60"/>
        <w:ind w:left="720"/>
        <w:rPr>
          <w:rFonts w:eastAsia="Times New Roman" w:cs="Times New Roman"/>
          <w:szCs w:val="24"/>
        </w:rPr>
      </w:pPr>
      <w:r w:rsidRPr="00265B5E">
        <w:rPr>
          <w:rFonts w:eastAsia="Times New Roman" w:cs="Times New Roman"/>
          <w:szCs w:val="24"/>
        </w:rPr>
        <w:t xml:space="preserve">In relation to Services that comprise or involve “child-related work” (as defined in section 6 of the </w:t>
      </w:r>
      <w:r w:rsidRPr="009D5F34">
        <w:rPr>
          <w:rFonts w:eastAsia="Times New Roman" w:cs="Times New Roman"/>
          <w:i/>
          <w:iCs/>
          <w:szCs w:val="24"/>
        </w:rPr>
        <w:t>Working with Children (Criminal Record Checking) Act 2004 (WA</w:t>
      </w:r>
      <w:r w:rsidRPr="00265B5E">
        <w:rPr>
          <w:rFonts w:eastAsia="Times New Roman" w:cs="Times New Roman"/>
          <w:szCs w:val="24"/>
        </w:rPr>
        <w:t>)), the Service Provider agrees to</w:t>
      </w:r>
      <w:r w:rsidR="009D5F34">
        <w:rPr>
          <w:rFonts w:eastAsia="Times New Roman" w:cs="Times New Roman"/>
          <w:szCs w:val="24"/>
        </w:rPr>
        <w:t xml:space="preserve"> </w:t>
      </w:r>
      <w:r w:rsidRPr="00265B5E">
        <w:rPr>
          <w:rFonts w:eastAsia="Times New Roman" w:cs="Times New Roman"/>
          <w:szCs w:val="24"/>
        </w:rPr>
        <w:t>implement the National Principles for Child Safe Organisations (https://childsafe.humanrights.gov.au/national-principles/download-national-principles).</w:t>
      </w:r>
    </w:p>
    <w:p w14:paraId="674B4342" w14:textId="77777777" w:rsidR="00DA76EE" w:rsidRDefault="00DA76EE" w:rsidP="00BC290F">
      <w:pPr>
        <w:rPr>
          <w:rFonts w:eastAsia="Times New Roman" w:cs="Times New Roman"/>
          <w:b/>
          <w:bCs/>
          <w:sz w:val="28"/>
          <w:szCs w:val="26"/>
        </w:rPr>
      </w:pPr>
    </w:p>
    <w:p w14:paraId="2BAE38DA" w14:textId="77777777" w:rsidR="00DA76EE" w:rsidRDefault="00DA76EE" w:rsidP="00BC290F">
      <w:pPr>
        <w:rPr>
          <w:rFonts w:eastAsia="Times New Roman" w:cs="Times New Roman"/>
          <w:b/>
          <w:bCs/>
          <w:sz w:val="28"/>
          <w:szCs w:val="26"/>
        </w:rPr>
      </w:pPr>
      <w:r w:rsidRPr="00E51993">
        <w:rPr>
          <w:rFonts w:eastAsia="Times New Roman" w:cs="Times New Roman" w:hint="cs"/>
          <w:b/>
          <w:bCs/>
          <w:sz w:val="28"/>
          <w:szCs w:val="26"/>
        </w:rPr>
        <w:t xml:space="preserve">Community Services Template </w:t>
      </w:r>
      <w:r>
        <w:rPr>
          <w:rFonts w:eastAsia="Times New Roman" w:cs="Times New Roman"/>
          <w:b/>
          <w:bCs/>
          <w:sz w:val="28"/>
          <w:szCs w:val="26"/>
        </w:rPr>
        <w:t>–</w:t>
      </w:r>
      <w:r w:rsidRPr="00E51993">
        <w:rPr>
          <w:rFonts w:eastAsia="Times New Roman" w:cs="Times New Roman" w:hint="cs"/>
          <w:b/>
          <w:bCs/>
          <w:sz w:val="28"/>
          <w:szCs w:val="26"/>
        </w:rPr>
        <w:t xml:space="preserve"> Request for</w:t>
      </w:r>
      <w:r>
        <w:rPr>
          <w:rFonts w:eastAsia="Times New Roman" w:cs="Times New Roman"/>
          <w:b/>
          <w:bCs/>
          <w:sz w:val="28"/>
          <w:szCs w:val="26"/>
        </w:rPr>
        <w:t xml:space="preserve"> Expression of Interest (EOI) and Community Services Template – Registration of Interest</w:t>
      </w:r>
    </w:p>
    <w:p w14:paraId="71AFD747" w14:textId="27D00196" w:rsidR="0099310C" w:rsidRPr="00E51993" w:rsidRDefault="0099310C" w:rsidP="0099310C">
      <w:pPr>
        <w:numPr>
          <w:ilvl w:val="0"/>
          <w:numId w:val="1"/>
        </w:numPr>
        <w:rPr>
          <w:rFonts w:eastAsia="Times New Roman" w:cs="Times New Roman"/>
          <w:szCs w:val="24"/>
        </w:rPr>
      </w:pPr>
      <w:r w:rsidRPr="00E51993">
        <w:rPr>
          <w:rFonts w:eastAsia="Times New Roman" w:cs="Times New Roman"/>
          <w:szCs w:val="24"/>
        </w:rPr>
        <w:t xml:space="preserve">Footer updated throughout to reflect ‘Version Date: </w:t>
      </w:r>
      <w:r w:rsidR="00897855">
        <w:rPr>
          <w:rFonts w:eastAsia="Times New Roman" w:cs="Times New Roman"/>
          <w:szCs w:val="24"/>
        </w:rPr>
        <w:t>23</w:t>
      </w:r>
      <w:r>
        <w:rPr>
          <w:rFonts w:eastAsia="Times New Roman" w:cs="Times New Roman"/>
          <w:szCs w:val="24"/>
        </w:rPr>
        <w:t>-05-2022</w:t>
      </w:r>
      <w:r w:rsidRPr="00E51993">
        <w:rPr>
          <w:rFonts w:eastAsia="Times New Roman" w:cs="Times New Roman"/>
          <w:szCs w:val="24"/>
        </w:rPr>
        <w:t>’.</w:t>
      </w:r>
    </w:p>
    <w:p w14:paraId="22F04E82" w14:textId="2FBD41AD" w:rsidR="0099310C" w:rsidRDefault="0099310C" w:rsidP="0099310C">
      <w:pPr>
        <w:numPr>
          <w:ilvl w:val="0"/>
          <w:numId w:val="1"/>
        </w:numPr>
        <w:spacing w:after="60"/>
        <w:rPr>
          <w:rFonts w:eastAsia="Times New Roman" w:cs="Times New Roman"/>
          <w:b/>
          <w:bCs/>
          <w:szCs w:val="24"/>
        </w:rPr>
      </w:pPr>
      <w:r w:rsidRPr="00772357">
        <w:rPr>
          <w:rFonts w:eastAsia="Times New Roman" w:cs="Times New Roman"/>
          <w:b/>
          <w:bCs/>
          <w:szCs w:val="24"/>
        </w:rPr>
        <w:t xml:space="preserve">Part </w:t>
      </w:r>
      <w:r>
        <w:rPr>
          <w:rFonts w:eastAsia="Times New Roman" w:cs="Times New Roman"/>
          <w:b/>
          <w:bCs/>
          <w:szCs w:val="24"/>
        </w:rPr>
        <w:t>B</w:t>
      </w:r>
      <w:r w:rsidRPr="00772357">
        <w:rPr>
          <w:rFonts w:eastAsia="Times New Roman" w:cs="Times New Roman"/>
          <w:b/>
          <w:bCs/>
          <w:szCs w:val="24"/>
        </w:rPr>
        <w:t>, 2</w:t>
      </w:r>
      <w:r>
        <w:rPr>
          <w:rFonts w:eastAsia="Times New Roman" w:cs="Times New Roman"/>
          <w:b/>
          <w:bCs/>
          <w:szCs w:val="24"/>
        </w:rPr>
        <w:t>.1</w:t>
      </w:r>
      <w:r w:rsidRPr="00772357">
        <w:rPr>
          <w:rFonts w:eastAsia="Times New Roman" w:cs="Times New Roman"/>
          <w:b/>
          <w:bCs/>
          <w:szCs w:val="24"/>
        </w:rPr>
        <w:t xml:space="preserve"> </w:t>
      </w:r>
      <w:r>
        <w:rPr>
          <w:rFonts w:eastAsia="Times New Roman" w:cs="Times New Roman"/>
          <w:b/>
          <w:bCs/>
          <w:szCs w:val="24"/>
        </w:rPr>
        <w:t xml:space="preserve">– Domain and Community Outcomes </w:t>
      </w:r>
    </w:p>
    <w:p w14:paraId="7800999B" w14:textId="77777777" w:rsidR="0099310C" w:rsidRDefault="0099310C" w:rsidP="0099310C">
      <w:pPr>
        <w:widowControl w:val="0"/>
        <w:ind w:left="720"/>
        <w:rPr>
          <w:rFonts w:eastAsia="Times New Roman" w:cs="Times New Roman"/>
          <w:szCs w:val="24"/>
        </w:rPr>
      </w:pPr>
      <w:r w:rsidRPr="004045AC">
        <w:rPr>
          <w:rFonts w:eastAsia="Times New Roman" w:cs="Times New Roman"/>
          <w:szCs w:val="24"/>
        </w:rPr>
        <w:t>The instructional text has been updated to include reference to the Outcomes Measurement Framework and the domain.</w:t>
      </w:r>
    </w:p>
    <w:p w14:paraId="34D20553" w14:textId="16FBF348" w:rsidR="00DA76EE" w:rsidRPr="00383987" w:rsidRDefault="0099310C" w:rsidP="00383987">
      <w:pPr>
        <w:widowControl w:val="0"/>
        <w:ind w:left="720"/>
        <w:rPr>
          <w:rFonts w:eastAsia="Times New Roman"/>
          <w:i/>
          <w:color w:val="C00000"/>
          <w:szCs w:val="22"/>
          <w:lang w:eastAsia="en-AU"/>
        </w:rPr>
      </w:pPr>
      <w:r w:rsidRPr="004045AC">
        <w:rPr>
          <w:rFonts w:eastAsia="Times New Roman"/>
          <w:i/>
          <w:color w:val="C00000"/>
          <w:szCs w:val="22"/>
          <w:lang w:eastAsia="en-AU"/>
        </w:rPr>
        <w:t xml:space="preserve">[The domain is a wellness category for whole populations of the Western Australian community. The community outcomes are the desired impact or change that the State Party is seeking to achieve within the community. The domain and at least two community outcomes should be drawn from the </w:t>
      </w:r>
      <w:hyperlink r:id="rId71" w:history="1">
        <w:r w:rsidRPr="00E3590C">
          <w:rPr>
            <w:rStyle w:val="Hyperlink"/>
            <w:rFonts w:eastAsia="Times New Roman" w:cs="Arial"/>
            <w:i/>
            <w:sz w:val="24"/>
            <w:szCs w:val="22"/>
            <w:lang w:eastAsia="en-AU"/>
          </w:rPr>
          <w:t>Outcomes Measurement Framework</w:t>
        </w:r>
      </w:hyperlink>
      <w:r w:rsidRPr="004045AC">
        <w:rPr>
          <w:rFonts w:eastAsia="Times New Roman"/>
          <w:i/>
          <w:color w:val="C00000"/>
          <w:szCs w:val="22"/>
          <w:lang w:eastAsia="en-AU"/>
        </w:rPr>
        <w:t>.]</w:t>
      </w:r>
    </w:p>
    <w:sectPr w:rsidR="00DA76EE" w:rsidRPr="00383987" w:rsidSect="00423183">
      <w:pgSz w:w="11906" w:h="16838" w:code="9"/>
      <w:pgMar w:top="1134"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4A3E" w14:textId="77777777" w:rsidR="00CF3890" w:rsidRDefault="00CF3890" w:rsidP="003F6190">
      <w:pPr>
        <w:spacing w:after="0"/>
      </w:pPr>
      <w:r>
        <w:separator/>
      </w:r>
    </w:p>
  </w:endnote>
  <w:endnote w:type="continuationSeparator" w:id="0">
    <w:p w14:paraId="5CC365A2" w14:textId="77777777" w:rsidR="00CF3890" w:rsidRDefault="00CF3890" w:rsidP="003F6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153930"/>
      <w:docPartObj>
        <w:docPartGallery w:val="Page Numbers (Bottom of Page)"/>
        <w:docPartUnique/>
      </w:docPartObj>
    </w:sdtPr>
    <w:sdtEndPr>
      <w:rPr>
        <w:color w:val="7F7F7F" w:themeColor="background1" w:themeShade="7F"/>
        <w:spacing w:val="60"/>
      </w:rPr>
    </w:sdtEndPr>
    <w:sdtContent>
      <w:p w14:paraId="0A00AA98" w14:textId="737303D5" w:rsidR="009D4CCE" w:rsidRDefault="009D4CCE" w:rsidP="00863AD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Page</w:t>
        </w:r>
      </w:p>
    </w:sdtContent>
  </w:sdt>
  <w:p w14:paraId="473B5AB1" w14:textId="54E32FAB" w:rsidR="009D4CCE" w:rsidRPr="00C12703" w:rsidRDefault="009D4CCE" w:rsidP="00790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B01D" w14:textId="77777777" w:rsidR="00CF3890" w:rsidRDefault="00CF3890" w:rsidP="003F6190">
      <w:pPr>
        <w:spacing w:after="0"/>
      </w:pPr>
      <w:r>
        <w:separator/>
      </w:r>
    </w:p>
  </w:footnote>
  <w:footnote w:type="continuationSeparator" w:id="0">
    <w:p w14:paraId="1E7B759B" w14:textId="77777777" w:rsidR="00CF3890" w:rsidRDefault="00CF3890" w:rsidP="003F61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3643" w14:textId="7031CDCA" w:rsidR="009D4CCE" w:rsidRDefault="009D4CCE">
    <w:pPr>
      <w:pStyle w:val="Header"/>
    </w:pPr>
    <w:r>
      <w:rPr>
        <w:noProof/>
        <w:lang w:eastAsia="en-AU"/>
      </w:rPr>
      <w:drawing>
        <wp:anchor distT="0" distB="0" distL="114300" distR="114300" simplePos="0" relativeHeight="251659264" behindDoc="1" locked="0" layoutInCell="1" allowOverlap="1" wp14:anchorId="41B0BE6F" wp14:editId="7EF74B85">
          <wp:simplePos x="0" y="0"/>
          <wp:positionH relativeFrom="column">
            <wp:posOffset>-276225</wp:posOffset>
          </wp:positionH>
          <wp:positionV relativeFrom="paragraph">
            <wp:posOffset>-19050</wp:posOffset>
          </wp:positionV>
          <wp:extent cx="2858686" cy="50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 of Finance Logo Pur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686"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6DFA" w14:textId="77777777" w:rsidR="009D4CCE" w:rsidRDefault="009D4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B5E62CC"/>
    <w:lvl w:ilvl="0">
      <w:start w:val="1"/>
      <w:numFmt w:val="decimal"/>
      <w:pStyle w:val="ListNumber"/>
      <w:lvlText w:val="%1."/>
      <w:lvlJc w:val="left"/>
      <w:pPr>
        <w:tabs>
          <w:tab w:val="num" w:pos="360"/>
        </w:tabs>
        <w:ind w:left="360" w:hanging="360"/>
      </w:pPr>
    </w:lvl>
  </w:abstractNum>
  <w:abstractNum w:abstractNumId="1" w15:restartNumberingAfterBreak="0">
    <w:nsid w:val="02616C47"/>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29B12BB"/>
    <w:multiLevelType w:val="hybridMultilevel"/>
    <w:tmpl w:val="61347D5E"/>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3" w15:restartNumberingAfterBreak="0">
    <w:nsid w:val="068D0DF6"/>
    <w:multiLevelType w:val="hybridMultilevel"/>
    <w:tmpl w:val="63E485F2"/>
    <w:lvl w:ilvl="0" w:tplc="5AB090C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8FD7C35"/>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3140B5E"/>
    <w:multiLevelType w:val="hybridMultilevel"/>
    <w:tmpl w:val="9D9CD9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65F6AA9"/>
    <w:multiLevelType w:val="hybridMultilevel"/>
    <w:tmpl w:val="88D03548"/>
    <w:lvl w:ilvl="0" w:tplc="7424038E">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1E09F8"/>
    <w:multiLevelType w:val="hybridMultilevel"/>
    <w:tmpl w:val="7B6C3EB2"/>
    <w:lvl w:ilvl="0" w:tplc="0C090015">
      <w:start w:val="1"/>
      <w:numFmt w:val="upp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15:restartNumberingAfterBreak="0">
    <w:nsid w:val="1F18167C"/>
    <w:multiLevelType w:val="hybridMultilevel"/>
    <w:tmpl w:val="A2CE2238"/>
    <w:lvl w:ilvl="0" w:tplc="9D88D6AC">
      <w:start w:val="1"/>
      <w:numFmt w:val="lowerLetter"/>
      <w:lvlText w:val="%1)."/>
      <w:lvlJc w:val="left"/>
      <w:pPr>
        <w:tabs>
          <w:tab w:val="num" w:pos="1800"/>
        </w:tabs>
        <w:ind w:left="1800" w:hanging="53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B4763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2F7D096C"/>
    <w:multiLevelType w:val="hybridMultilevel"/>
    <w:tmpl w:val="0CEE59F8"/>
    <w:lvl w:ilvl="0" w:tplc="92E856B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333C47B7"/>
    <w:multiLevelType w:val="hybridMultilevel"/>
    <w:tmpl w:val="DF80ADCC"/>
    <w:lvl w:ilvl="0" w:tplc="9BC8CF62">
      <w:start w:val="4"/>
      <w:numFmt w:val="lowerLetter"/>
      <w:lvlText w:val="%1)."/>
      <w:lvlJc w:val="left"/>
      <w:pPr>
        <w:tabs>
          <w:tab w:val="num" w:pos="1800"/>
        </w:tabs>
        <w:ind w:left="1800" w:hanging="53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7841D5"/>
    <w:multiLevelType w:val="hybridMultilevel"/>
    <w:tmpl w:val="7B6C3EB2"/>
    <w:lvl w:ilvl="0" w:tplc="0C090015">
      <w:start w:val="1"/>
      <w:numFmt w:val="upp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3B382134"/>
    <w:multiLevelType w:val="hybridMultilevel"/>
    <w:tmpl w:val="0EDC8C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E026E9"/>
    <w:multiLevelType w:val="hybridMultilevel"/>
    <w:tmpl w:val="DD50D6BA"/>
    <w:lvl w:ilvl="0" w:tplc="0C090001">
      <w:start w:val="1"/>
      <w:numFmt w:val="bullet"/>
      <w:lvlText w:val=""/>
      <w:lvlJc w:val="left"/>
      <w:pPr>
        <w:tabs>
          <w:tab w:val="num" w:pos="1800"/>
        </w:tabs>
        <w:ind w:left="1800" w:hanging="538"/>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391DA5"/>
    <w:multiLevelType w:val="hybridMultilevel"/>
    <w:tmpl w:val="ED64C682"/>
    <w:lvl w:ilvl="0" w:tplc="0C090015">
      <w:start w:val="1"/>
      <w:numFmt w:val="upperLetter"/>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6" w15:restartNumberingAfterBreak="0">
    <w:nsid w:val="476B0ABB"/>
    <w:multiLevelType w:val="hybridMultilevel"/>
    <w:tmpl w:val="5C989916"/>
    <w:lvl w:ilvl="0" w:tplc="9AC4E554">
      <w:start w:val="1"/>
      <w:numFmt w:val="lowerLetter"/>
      <w:pStyle w:val="BodyTextbullet"/>
      <w:lvlText w:val="%1)."/>
      <w:lvlJc w:val="left"/>
      <w:pPr>
        <w:tabs>
          <w:tab w:val="num" w:pos="1440"/>
        </w:tabs>
        <w:ind w:left="1440" w:hanging="538"/>
      </w:pPr>
      <w:rPr>
        <w:rFonts w:hint="default"/>
        <w:i w:val="0"/>
        <w:color w:val="auto"/>
      </w:rPr>
    </w:lvl>
    <w:lvl w:ilvl="1" w:tplc="0409000F">
      <w:start w:val="1"/>
      <w:numFmt w:val="decimal"/>
      <w:lvlText w:val="%2."/>
      <w:lvlJc w:val="left"/>
      <w:pPr>
        <w:tabs>
          <w:tab w:val="num" w:pos="3244"/>
        </w:tabs>
        <w:ind w:left="3244" w:hanging="360"/>
      </w:pPr>
    </w:lvl>
    <w:lvl w:ilvl="2" w:tplc="04090019">
      <w:start w:val="1"/>
      <w:numFmt w:val="lowerLetter"/>
      <w:lvlText w:val="%3."/>
      <w:lvlJc w:val="left"/>
      <w:pPr>
        <w:tabs>
          <w:tab w:val="num" w:pos="4144"/>
        </w:tabs>
        <w:ind w:left="4144" w:hanging="360"/>
      </w:pPr>
    </w:lvl>
    <w:lvl w:ilvl="3" w:tplc="0409000F">
      <w:start w:val="1"/>
      <w:numFmt w:val="decimal"/>
      <w:lvlText w:val="%4."/>
      <w:lvlJc w:val="left"/>
      <w:pPr>
        <w:tabs>
          <w:tab w:val="num" w:pos="4684"/>
        </w:tabs>
        <w:ind w:left="4684" w:hanging="360"/>
      </w:pPr>
    </w:lvl>
    <w:lvl w:ilvl="4" w:tplc="04090019">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7" w15:restartNumberingAfterBreak="0">
    <w:nsid w:val="48CB4F28"/>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4C8021CC"/>
    <w:multiLevelType w:val="hybridMultilevel"/>
    <w:tmpl w:val="88D03548"/>
    <w:lvl w:ilvl="0" w:tplc="7424038E">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ECF2D53"/>
    <w:multiLevelType w:val="multilevel"/>
    <w:tmpl w:val="CA8C1880"/>
    <w:lvl w:ilvl="0">
      <w:start w:val="1"/>
      <w:numFmt w:val="decimal"/>
      <w:pStyle w:val="Clauseheadings"/>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decimal"/>
      <w:lvlText w:val="%1.%2.%3"/>
      <w:lvlJc w:val="left"/>
      <w:pPr>
        <w:tabs>
          <w:tab w:val="num" w:pos="902"/>
        </w:tabs>
        <w:ind w:left="902" w:hanging="902"/>
      </w:pPr>
      <w:rPr>
        <w:rFonts w:cs="Times New Roman" w:hint="default"/>
        <w:b/>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51C12192"/>
    <w:multiLevelType w:val="hybridMultilevel"/>
    <w:tmpl w:val="10D631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F03C52"/>
    <w:multiLevelType w:val="hybridMultilevel"/>
    <w:tmpl w:val="B908E1D2"/>
    <w:lvl w:ilvl="0" w:tplc="7424038E">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622"/>
        </w:tabs>
        <w:ind w:left="1622" w:hanging="360"/>
      </w:pPr>
    </w:lvl>
    <w:lvl w:ilvl="2" w:tplc="0409001B" w:tentative="1">
      <w:start w:val="1"/>
      <w:numFmt w:val="lowerRoman"/>
      <w:lvlText w:val="%3."/>
      <w:lvlJc w:val="right"/>
      <w:pPr>
        <w:tabs>
          <w:tab w:val="num" w:pos="2342"/>
        </w:tabs>
        <w:ind w:left="2342" w:hanging="180"/>
      </w:pPr>
    </w:lvl>
    <w:lvl w:ilvl="3" w:tplc="0409000F" w:tentative="1">
      <w:start w:val="1"/>
      <w:numFmt w:val="decimal"/>
      <w:lvlText w:val="%4."/>
      <w:lvlJc w:val="left"/>
      <w:pPr>
        <w:tabs>
          <w:tab w:val="num" w:pos="3062"/>
        </w:tabs>
        <w:ind w:left="3062" w:hanging="360"/>
      </w:pPr>
    </w:lvl>
    <w:lvl w:ilvl="4" w:tplc="04090019" w:tentative="1">
      <w:start w:val="1"/>
      <w:numFmt w:val="lowerLetter"/>
      <w:lvlText w:val="%5."/>
      <w:lvlJc w:val="left"/>
      <w:pPr>
        <w:tabs>
          <w:tab w:val="num" w:pos="3782"/>
        </w:tabs>
        <w:ind w:left="3782" w:hanging="360"/>
      </w:pPr>
    </w:lvl>
    <w:lvl w:ilvl="5" w:tplc="0409001B" w:tentative="1">
      <w:start w:val="1"/>
      <w:numFmt w:val="lowerRoman"/>
      <w:lvlText w:val="%6."/>
      <w:lvlJc w:val="right"/>
      <w:pPr>
        <w:tabs>
          <w:tab w:val="num" w:pos="4502"/>
        </w:tabs>
        <w:ind w:left="4502" w:hanging="180"/>
      </w:pPr>
    </w:lvl>
    <w:lvl w:ilvl="6" w:tplc="0409000F" w:tentative="1">
      <w:start w:val="1"/>
      <w:numFmt w:val="decimal"/>
      <w:lvlText w:val="%7."/>
      <w:lvlJc w:val="left"/>
      <w:pPr>
        <w:tabs>
          <w:tab w:val="num" w:pos="5222"/>
        </w:tabs>
        <w:ind w:left="5222" w:hanging="360"/>
      </w:pPr>
    </w:lvl>
    <w:lvl w:ilvl="7" w:tplc="04090019" w:tentative="1">
      <w:start w:val="1"/>
      <w:numFmt w:val="lowerLetter"/>
      <w:lvlText w:val="%8."/>
      <w:lvlJc w:val="left"/>
      <w:pPr>
        <w:tabs>
          <w:tab w:val="num" w:pos="5942"/>
        </w:tabs>
        <w:ind w:left="5942" w:hanging="360"/>
      </w:pPr>
    </w:lvl>
    <w:lvl w:ilvl="8" w:tplc="0409001B" w:tentative="1">
      <w:start w:val="1"/>
      <w:numFmt w:val="lowerRoman"/>
      <w:lvlText w:val="%9."/>
      <w:lvlJc w:val="right"/>
      <w:pPr>
        <w:tabs>
          <w:tab w:val="num" w:pos="6662"/>
        </w:tabs>
        <w:ind w:left="6662" w:hanging="180"/>
      </w:pPr>
    </w:lvl>
  </w:abstractNum>
  <w:abstractNum w:abstractNumId="22" w15:restartNumberingAfterBreak="0">
    <w:nsid w:val="5AC342D2"/>
    <w:multiLevelType w:val="hybridMultilevel"/>
    <w:tmpl w:val="8904C8C8"/>
    <w:lvl w:ilvl="0" w:tplc="14A6632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61249E"/>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60835852"/>
    <w:multiLevelType w:val="hybridMultilevel"/>
    <w:tmpl w:val="1D1C456E"/>
    <w:lvl w:ilvl="0" w:tplc="D1A4057E">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61F41379"/>
    <w:multiLevelType w:val="hybridMultilevel"/>
    <w:tmpl w:val="57AAABF4"/>
    <w:lvl w:ilvl="0" w:tplc="3386ECBA">
      <w:start w:val="1"/>
      <w:numFmt w:val="bullet"/>
      <w:pStyle w:val="Hintsandtips"/>
      <w:lvlText w:val="L"/>
      <w:lvlJc w:val="left"/>
      <w:pPr>
        <w:ind w:left="5062" w:hanging="360"/>
      </w:pPr>
      <w:rPr>
        <w:rFonts w:ascii="Webdings" w:hAnsi="Webdings" w:hint="default"/>
        <w:sz w:val="44"/>
      </w:rPr>
    </w:lvl>
    <w:lvl w:ilvl="1" w:tplc="0C090003" w:tentative="1">
      <w:start w:val="1"/>
      <w:numFmt w:val="bullet"/>
      <w:lvlText w:val="o"/>
      <w:lvlJc w:val="left"/>
      <w:pPr>
        <w:ind w:left="2096" w:hanging="360"/>
      </w:pPr>
      <w:rPr>
        <w:rFonts w:ascii="Courier New" w:hAnsi="Courier New" w:cs="Courier New" w:hint="default"/>
      </w:rPr>
    </w:lvl>
    <w:lvl w:ilvl="2" w:tplc="0C090005" w:tentative="1">
      <w:start w:val="1"/>
      <w:numFmt w:val="bullet"/>
      <w:lvlText w:val=""/>
      <w:lvlJc w:val="left"/>
      <w:pPr>
        <w:ind w:left="2816" w:hanging="360"/>
      </w:pPr>
      <w:rPr>
        <w:rFonts w:ascii="Wingdings" w:hAnsi="Wingdings" w:hint="default"/>
      </w:rPr>
    </w:lvl>
    <w:lvl w:ilvl="3" w:tplc="0C090001" w:tentative="1">
      <w:start w:val="1"/>
      <w:numFmt w:val="bullet"/>
      <w:lvlText w:val=""/>
      <w:lvlJc w:val="left"/>
      <w:pPr>
        <w:ind w:left="3536" w:hanging="360"/>
      </w:pPr>
      <w:rPr>
        <w:rFonts w:ascii="Symbol" w:hAnsi="Symbol" w:hint="default"/>
      </w:rPr>
    </w:lvl>
    <w:lvl w:ilvl="4" w:tplc="0C090003" w:tentative="1">
      <w:start w:val="1"/>
      <w:numFmt w:val="bullet"/>
      <w:lvlText w:val="o"/>
      <w:lvlJc w:val="left"/>
      <w:pPr>
        <w:ind w:left="4256" w:hanging="360"/>
      </w:pPr>
      <w:rPr>
        <w:rFonts w:ascii="Courier New" w:hAnsi="Courier New" w:cs="Courier New" w:hint="default"/>
      </w:rPr>
    </w:lvl>
    <w:lvl w:ilvl="5" w:tplc="0C090005" w:tentative="1">
      <w:start w:val="1"/>
      <w:numFmt w:val="bullet"/>
      <w:lvlText w:val=""/>
      <w:lvlJc w:val="left"/>
      <w:pPr>
        <w:ind w:left="4976" w:hanging="360"/>
      </w:pPr>
      <w:rPr>
        <w:rFonts w:ascii="Wingdings" w:hAnsi="Wingdings" w:hint="default"/>
      </w:rPr>
    </w:lvl>
    <w:lvl w:ilvl="6" w:tplc="0C090001" w:tentative="1">
      <w:start w:val="1"/>
      <w:numFmt w:val="bullet"/>
      <w:lvlText w:val=""/>
      <w:lvlJc w:val="left"/>
      <w:pPr>
        <w:ind w:left="5696" w:hanging="360"/>
      </w:pPr>
      <w:rPr>
        <w:rFonts w:ascii="Symbol" w:hAnsi="Symbol" w:hint="default"/>
      </w:rPr>
    </w:lvl>
    <w:lvl w:ilvl="7" w:tplc="0C090003" w:tentative="1">
      <w:start w:val="1"/>
      <w:numFmt w:val="bullet"/>
      <w:lvlText w:val="o"/>
      <w:lvlJc w:val="left"/>
      <w:pPr>
        <w:ind w:left="6416" w:hanging="360"/>
      </w:pPr>
      <w:rPr>
        <w:rFonts w:ascii="Courier New" w:hAnsi="Courier New" w:cs="Courier New" w:hint="default"/>
      </w:rPr>
    </w:lvl>
    <w:lvl w:ilvl="8" w:tplc="0C090005" w:tentative="1">
      <w:start w:val="1"/>
      <w:numFmt w:val="bullet"/>
      <w:lvlText w:val=""/>
      <w:lvlJc w:val="left"/>
      <w:pPr>
        <w:ind w:left="7136" w:hanging="360"/>
      </w:pPr>
      <w:rPr>
        <w:rFonts w:ascii="Wingdings" w:hAnsi="Wingdings" w:hint="default"/>
      </w:rPr>
    </w:lvl>
  </w:abstractNum>
  <w:abstractNum w:abstractNumId="26" w15:restartNumberingAfterBreak="0">
    <w:nsid w:val="62EE0B67"/>
    <w:multiLevelType w:val="hybridMultilevel"/>
    <w:tmpl w:val="3CA4B3B2"/>
    <w:lvl w:ilvl="0" w:tplc="CAD01510">
      <w:start w:val="1"/>
      <w:numFmt w:val="upperLetter"/>
      <w:lvlText w:val="(%1)"/>
      <w:lvlJc w:val="left"/>
      <w:pPr>
        <w:ind w:left="1440" w:hanging="360"/>
      </w:pPr>
      <w:rPr>
        <w:rFonts w:hint="default"/>
      </w:rPr>
    </w:lvl>
    <w:lvl w:ilvl="1" w:tplc="0C090015">
      <w:start w:val="1"/>
      <w:numFmt w:val="upperLetter"/>
      <w:lvlText w:val="%2."/>
      <w:lvlJc w:val="left"/>
      <w:pPr>
        <w:ind w:left="1069"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64B22F2"/>
    <w:multiLevelType w:val="hybridMultilevel"/>
    <w:tmpl w:val="21FA00AE"/>
    <w:lvl w:ilvl="0" w:tplc="26F4CC34">
      <w:start w:val="1"/>
      <w:numFmt w:val="bullet"/>
      <w:lvlText w:val=""/>
      <w:lvlJc w:val="left"/>
      <w:pPr>
        <w:ind w:left="720" w:hanging="360"/>
      </w:pPr>
      <w:rPr>
        <w:rFonts w:ascii="Symbol" w:hAnsi="Symbol" w:hint="default"/>
        <w:color w:val="auto"/>
        <w:sz w:val="24"/>
        <w:szCs w:val="22"/>
      </w:rPr>
    </w:lvl>
    <w:lvl w:ilvl="1" w:tplc="0C090003">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515469AE">
      <w:numFmt w:val="bullet"/>
      <w:lvlText w:val="-"/>
      <w:lvlJc w:val="left"/>
      <w:pPr>
        <w:ind w:left="2880" w:hanging="36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937F55"/>
    <w:multiLevelType w:val="multilevel"/>
    <w:tmpl w:val="587CE4C8"/>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71367CE8"/>
    <w:multiLevelType w:val="hybridMultilevel"/>
    <w:tmpl w:val="400C9412"/>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30" w15:restartNumberingAfterBreak="0">
    <w:nsid w:val="774D112D"/>
    <w:multiLevelType w:val="hybridMultilevel"/>
    <w:tmpl w:val="42E01D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A0F6CA0"/>
    <w:multiLevelType w:val="hybridMultilevel"/>
    <w:tmpl w:val="E90614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BC32C04"/>
    <w:multiLevelType w:val="multilevel"/>
    <w:tmpl w:val="587CE4C8"/>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7"/>
  </w:num>
  <w:num w:numId="2">
    <w:abstractNumId w:val="0"/>
  </w:num>
  <w:num w:numId="3">
    <w:abstractNumId w:val="25"/>
  </w:num>
  <w:num w:numId="4">
    <w:abstractNumId w:val="16"/>
  </w:num>
  <w:num w:numId="5">
    <w:abstractNumId w:val="31"/>
  </w:num>
  <w:num w:numId="6">
    <w:abstractNumId w:val="10"/>
  </w:num>
  <w:num w:numId="7">
    <w:abstractNumId w:val="24"/>
  </w:num>
  <w:num w:numId="8">
    <w:abstractNumId w:val="22"/>
  </w:num>
  <w:num w:numId="9">
    <w:abstractNumId w:val="19"/>
  </w:num>
  <w:num w:numId="10">
    <w:abstractNumId w:val="1"/>
  </w:num>
  <w:num w:numId="11">
    <w:abstractNumId w:val="32"/>
  </w:num>
  <w:num w:numId="12">
    <w:abstractNumId w:val="4"/>
  </w:num>
  <w:num w:numId="13">
    <w:abstractNumId w:val="26"/>
  </w:num>
  <w:num w:numId="14">
    <w:abstractNumId w:val="12"/>
  </w:num>
  <w:num w:numId="15">
    <w:abstractNumId w:val="30"/>
  </w:num>
  <w:num w:numId="16">
    <w:abstractNumId w:val="17"/>
  </w:num>
  <w:num w:numId="17">
    <w:abstractNumId w:val="23"/>
  </w:num>
  <w:num w:numId="18">
    <w:abstractNumId w:val="15"/>
  </w:num>
  <w:num w:numId="19">
    <w:abstractNumId w:val="28"/>
  </w:num>
  <w:num w:numId="20">
    <w:abstractNumId w:val="7"/>
  </w:num>
  <w:num w:numId="21">
    <w:abstractNumId w:val="9"/>
  </w:num>
  <w:num w:numId="22">
    <w:abstractNumId w:val="21"/>
  </w:num>
  <w:num w:numId="23">
    <w:abstractNumId w:val="6"/>
  </w:num>
  <w:num w:numId="24">
    <w:abstractNumId w:val="29"/>
  </w:num>
  <w:num w:numId="25">
    <w:abstractNumId w:val="16"/>
  </w:num>
  <w:num w:numId="26">
    <w:abstractNumId w:val="11"/>
  </w:num>
  <w:num w:numId="27">
    <w:abstractNumId w:val="16"/>
  </w:num>
  <w:num w:numId="28">
    <w:abstractNumId w:val="16"/>
  </w:num>
  <w:num w:numId="29">
    <w:abstractNumId w:val="8"/>
  </w:num>
  <w:num w:numId="30">
    <w:abstractNumId w:val="16"/>
  </w:num>
  <w:num w:numId="31">
    <w:abstractNumId w:val="18"/>
  </w:num>
  <w:num w:numId="32">
    <w:abstractNumId w:val="16"/>
  </w:num>
  <w:num w:numId="33">
    <w:abstractNumId w:val="14"/>
  </w:num>
  <w:num w:numId="34">
    <w:abstractNumId w:val="13"/>
  </w:num>
  <w:num w:numId="35">
    <w:abstractNumId w:val="20"/>
  </w:num>
  <w:num w:numId="36">
    <w:abstractNumId w:val="5"/>
  </w:num>
  <w:num w:numId="37">
    <w:abstractNumId w:val="2"/>
  </w:num>
  <w:num w:numId="3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12"/>
    <w:rsid w:val="00000F9B"/>
    <w:rsid w:val="00004118"/>
    <w:rsid w:val="000046F3"/>
    <w:rsid w:val="00004C1B"/>
    <w:rsid w:val="00012B3E"/>
    <w:rsid w:val="000156B2"/>
    <w:rsid w:val="00017816"/>
    <w:rsid w:val="00020406"/>
    <w:rsid w:val="000217A6"/>
    <w:rsid w:val="00021872"/>
    <w:rsid w:val="00022461"/>
    <w:rsid w:val="000229AA"/>
    <w:rsid w:val="00023222"/>
    <w:rsid w:val="00025220"/>
    <w:rsid w:val="0003001A"/>
    <w:rsid w:val="00031110"/>
    <w:rsid w:val="0003193A"/>
    <w:rsid w:val="00034415"/>
    <w:rsid w:val="0003591F"/>
    <w:rsid w:val="000368FB"/>
    <w:rsid w:val="0004136C"/>
    <w:rsid w:val="0004278A"/>
    <w:rsid w:val="00044E10"/>
    <w:rsid w:val="00046491"/>
    <w:rsid w:val="00051566"/>
    <w:rsid w:val="00051721"/>
    <w:rsid w:val="0005267C"/>
    <w:rsid w:val="00053E16"/>
    <w:rsid w:val="0005501F"/>
    <w:rsid w:val="00055789"/>
    <w:rsid w:val="00055AC8"/>
    <w:rsid w:val="00061754"/>
    <w:rsid w:val="000618E3"/>
    <w:rsid w:val="000627D1"/>
    <w:rsid w:val="000636FF"/>
    <w:rsid w:val="0006442F"/>
    <w:rsid w:val="00065265"/>
    <w:rsid w:val="00065501"/>
    <w:rsid w:val="00065AED"/>
    <w:rsid w:val="000665C1"/>
    <w:rsid w:val="00066C43"/>
    <w:rsid w:val="00066D98"/>
    <w:rsid w:val="00066F37"/>
    <w:rsid w:val="0007022A"/>
    <w:rsid w:val="0007086A"/>
    <w:rsid w:val="000708FC"/>
    <w:rsid w:val="00070989"/>
    <w:rsid w:val="00071343"/>
    <w:rsid w:val="00072541"/>
    <w:rsid w:val="000727FC"/>
    <w:rsid w:val="000728BA"/>
    <w:rsid w:val="00073CA0"/>
    <w:rsid w:val="000760AC"/>
    <w:rsid w:val="000800B8"/>
    <w:rsid w:val="00080F29"/>
    <w:rsid w:val="00081139"/>
    <w:rsid w:val="00083750"/>
    <w:rsid w:val="00083814"/>
    <w:rsid w:val="00084BE7"/>
    <w:rsid w:val="000852F7"/>
    <w:rsid w:val="00091F7B"/>
    <w:rsid w:val="00094389"/>
    <w:rsid w:val="00095426"/>
    <w:rsid w:val="000974EE"/>
    <w:rsid w:val="000A1C38"/>
    <w:rsid w:val="000A1C93"/>
    <w:rsid w:val="000A49A8"/>
    <w:rsid w:val="000A608E"/>
    <w:rsid w:val="000A70BD"/>
    <w:rsid w:val="000B2113"/>
    <w:rsid w:val="000B27AB"/>
    <w:rsid w:val="000B3742"/>
    <w:rsid w:val="000B3C94"/>
    <w:rsid w:val="000B63BE"/>
    <w:rsid w:val="000B7143"/>
    <w:rsid w:val="000B7BC3"/>
    <w:rsid w:val="000B7FF4"/>
    <w:rsid w:val="000C0694"/>
    <w:rsid w:val="000C2A28"/>
    <w:rsid w:val="000C2A52"/>
    <w:rsid w:val="000C3037"/>
    <w:rsid w:val="000C52FD"/>
    <w:rsid w:val="000C70B1"/>
    <w:rsid w:val="000C7421"/>
    <w:rsid w:val="000C7687"/>
    <w:rsid w:val="000C7ECF"/>
    <w:rsid w:val="000D12F1"/>
    <w:rsid w:val="000D17A4"/>
    <w:rsid w:val="000D2382"/>
    <w:rsid w:val="000D3A87"/>
    <w:rsid w:val="000D7F33"/>
    <w:rsid w:val="000E0594"/>
    <w:rsid w:val="000E63AC"/>
    <w:rsid w:val="000E6F7D"/>
    <w:rsid w:val="000E7EAA"/>
    <w:rsid w:val="000F16AE"/>
    <w:rsid w:val="000F2D3C"/>
    <w:rsid w:val="000F5577"/>
    <w:rsid w:val="000F59C0"/>
    <w:rsid w:val="000F5ADF"/>
    <w:rsid w:val="00100FB2"/>
    <w:rsid w:val="0010373A"/>
    <w:rsid w:val="0010570B"/>
    <w:rsid w:val="001069A8"/>
    <w:rsid w:val="00107044"/>
    <w:rsid w:val="00107CCE"/>
    <w:rsid w:val="001108F3"/>
    <w:rsid w:val="00111F2A"/>
    <w:rsid w:val="001134B3"/>
    <w:rsid w:val="00114A68"/>
    <w:rsid w:val="00114C2B"/>
    <w:rsid w:val="0011599D"/>
    <w:rsid w:val="00116405"/>
    <w:rsid w:val="00116C0D"/>
    <w:rsid w:val="00116FD9"/>
    <w:rsid w:val="00117948"/>
    <w:rsid w:val="00121BBA"/>
    <w:rsid w:val="00122147"/>
    <w:rsid w:val="00122836"/>
    <w:rsid w:val="001228C1"/>
    <w:rsid w:val="001243EE"/>
    <w:rsid w:val="00125EF6"/>
    <w:rsid w:val="00127478"/>
    <w:rsid w:val="00127D07"/>
    <w:rsid w:val="00130AE5"/>
    <w:rsid w:val="00133C0A"/>
    <w:rsid w:val="001344B0"/>
    <w:rsid w:val="0013641E"/>
    <w:rsid w:val="001371B9"/>
    <w:rsid w:val="001428D1"/>
    <w:rsid w:val="0014356A"/>
    <w:rsid w:val="00143F6D"/>
    <w:rsid w:val="00143FAC"/>
    <w:rsid w:val="00144506"/>
    <w:rsid w:val="00144D64"/>
    <w:rsid w:val="00147385"/>
    <w:rsid w:val="001473E2"/>
    <w:rsid w:val="00153828"/>
    <w:rsid w:val="00153C79"/>
    <w:rsid w:val="00154246"/>
    <w:rsid w:val="0015526C"/>
    <w:rsid w:val="001563EC"/>
    <w:rsid w:val="00160A32"/>
    <w:rsid w:val="001631B1"/>
    <w:rsid w:val="00164CF8"/>
    <w:rsid w:val="00166525"/>
    <w:rsid w:val="00166A5A"/>
    <w:rsid w:val="0017489A"/>
    <w:rsid w:val="00174F4E"/>
    <w:rsid w:val="00175672"/>
    <w:rsid w:val="001762ED"/>
    <w:rsid w:val="00177C54"/>
    <w:rsid w:val="00180682"/>
    <w:rsid w:val="00181AE6"/>
    <w:rsid w:val="00182B29"/>
    <w:rsid w:val="00183452"/>
    <w:rsid w:val="001842BD"/>
    <w:rsid w:val="00186A8A"/>
    <w:rsid w:val="00187163"/>
    <w:rsid w:val="00187534"/>
    <w:rsid w:val="001875D3"/>
    <w:rsid w:val="00187DF1"/>
    <w:rsid w:val="001908DC"/>
    <w:rsid w:val="001939D5"/>
    <w:rsid w:val="001949BE"/>
    <w:rsid w:val="00195985"/>
    <w:rsid w:val="00195B51"/>
    <w:rsid w:val="00196248"/>
    <w:rsid w:val="00196F79"/>
    <w:rsid w:val="001A0F19"/>
    <w:rsid w:val="001A2FFD"/>
    <w:rsid w:val="001A5490"/>
    <w:rsid w:val="001A6DF2"/>
    <w:rsid w:val="001B2E21"/>
    <w:rsid w:val="001B421C"/>
    <w:rsid w:val="001B46F7"/>
    <w:rsid w:val="001B686D"/>
    <w:rsid w:val="001B704E"/>
    <w:rsid w:val="001B726D"/>
    <w:rsid w:val="001B7B4B"/>
    <w:rsid w:val="001B7E4C"/>
    <w:rsid w:val="001C025D"/>
    <w:rsid w:val="001C06CE"/>
    <w:rsid w:val="001C1598"/>
    <w:rsid w:val="001C1703"/>
    <w:rsid w:val="001C1DD5"/>
    <w:rsid w:val="001C22CC"/>
    <w:rsid w:val="001C67F7"/>
    <w:rsid w:val="001C6ACF"/>
    <w:rsid w:val="001C75DE"/>
    <w:rsid w:val="001C7620"/>
    <w:rsid w:val="001C7BCA"/>
    <w:rsid w:val="001D23FA"/>
    <w:rsid w:val="001D2C65"/>
    <w:rsid w:val="001D30AE"/>
    <w:rsid w:val="001E0F31"/>
    <w:rsid w:val="001E1AE5"/>
    <w:rsid w:val="001E1B32"/>
    <w:rsid w:val="001E1C23"/>
    <w:rsid w:val="001E47AB"/>
    <w:rsid w:val="001E586D"/>
    <w:rsid w:val="001E5D17"/>
    <w:rsid w:val="001E7B5A"/>
    <w:rsid w:val="001F3F5D"/>
    <w:rsid w:val="001F7CBF"/>
    <w:rsid w:val="001F7F50"/>
    <w:rsid w:val="0020015F"/>
    <w:rsid w:val="00201726"/>
    <w:rsid w:val="00201E83"/>
    <w:rsid w:val="00202541"/>
    <w:rsid w:val="00204296"/>
    <w:rsid w:val="002103C7"/>
    <w:rsid w:val="00211373"/>
    <w:rsid w:val="0021253B"/>
    <w:rsid w:val="0021445C"/>
    <w:rsid w:val="00214CCE"/>
    <w:rsid w:val="002150C1"/>
    <w:rsid w:val="002166BF"/>
    <w:rsid w:val="002166FD"/>
    <w:rsid w:val="002168E0"/>
    <w:rsid w:val="00216913"/>
    <w:rsid w:val="00217599"/>
    <w:rsid w:val="002175E9"/>
    <w:rsid w:val="00217A3B"/>
    <w:rsid w:val="002221E7"/>
    <w:rsid w:val="002230EC"/>
    <w:rsid w:val="002242BF"/>
    <w:rsid w:val="0022469A"/>
    <w:rsid w:val="0022574F"/>
    <w:rsid w:val="00226EEC"/>
    <w:rsid w:val="00227D0F"/>
    <w:rsid w:val="0023090F"/>
    <w:rsid w:val="00230AFB"/>
    <w:rsid w:val="00232AC5"/>
    <w:rsid w:val="002335AA"/>
    <w:rsid w:val="002340F6"/>
    <w:rsid w:val="0023569C"/>
    <w:rsid w:val="00236E16"/>
    <w:rsid w:val="00236F2B"/>
    <w:rsid w:val="002407CA"/>
    <w:rsid w:val="0024241E"/>
    <w:rsid w:val="00243FA0"/>
    <w:rsid w:val="00244D78"/>
    <w:rsid w:val="0024529F"/>
    <w:rsid w:val="002454B2"/>
    <w:rsid w:val="0024580A"/>
    <w:rsid w:val="0024592D"/>
    <w:rsid w:val="00245B6B"/>
    <w:rsid w:val="002466E3"/>
    <w:rsid w:val="0024683F"/>
    <w:rsid w:val="00247345"/>
    <w:rsid w:val="00247728"/>
    <w:rsid w:val="002477BE"/>
    <w:rsid w:val="00251EF4"/>
    <w:rsid w:val="00252851"/>
    <w:rsid w:val="00252D4C"/>
    <w:rsid w:val="00256F57"/>
    <w:rsid w:val="00260A28"/>
    <w:rsid w:val="00261EE4"/>
    <w:rsid w:val="00262EE0"/>
    <w:rsid w:val="00263021"/>
    <w:rsid w:val="00265B5E"/>
    <w:rsid w:val="00265E2A"/>
    <w:rsid w:val="00266B1E"/>
    <w:rsid w:val="00271EE2"/>
    <w:rsid w:val="00272182"/>
    <w:rsid w:val="0027513D"/>
    <w:rsid w:val="002754E3"/>
    <w:rsid w:val="002757A9"/>
    <w:rsid w:val="00275EB8"/>
    <w:rsid w:val="002764F6"/>
    <w:rsid w:val="00276F53"/>
    <w:rsid w:val="002830CA"/>
    <w:rsid w:val="00283A60"/>
    <w:rsid w:val="00283DE0"/>
    <w:rsid w:val="0028506A"/>
    <w:rsid w:val="00287993"/>
    <w:rsid w:val="00287D31"/>
    <w:rsid w:val="00287FB0"/>
    <w:rsid w:val="00291BB1"/>
    <w:rsid w:val="00292A9D"/>
    <w:rsid w:val="00292EBC"/>
    <w:rsid w:val="002951B5"/>
    <w:rsid w:val="002956AB"/>
    <w:rsid w:val="002957A0"/>
    <w:rsid w:val="0029615D"/>
    <w:rsid w:val="00296DF8"/>
    <w:rsid w:val="002A143F"/>
    <w:rsid w:val="002A2759"/>
    <w:rsid w:val="002A48ED"/>
    <w:rsid w:val="002A5253"/>
    <w:rsid w:val="002A6AB1"/>
    <w:rsid w:val="002B24C3"/>
    <w:rsid w:val="002B2D43"/>
    <w:rsid w:val="002B4F9D"/>
    <w:rsid w:val="002C053F"/>
    <w:rsid w:val="002C1670"/>
    <w:rsid w:val="002C3155"/>
    <w:rsid w:val="002C5001"/>
    <w:rsid w:val="002C5781"/>
    <w:rsid w:val="002C5EEF"/>
    <w:rsid w:val="002C6614"/>
    <w:rsid w:val="002D0F41"/>
    <w:rsid w:val="002D3D86"/>
    <w:rsid w:val="002D455B"/>
    <w:rsid w:val="002D48DE"/>
    <w:rsid w:val="002D4CFC"/>
    <w:rsid w:val="002D6214"/>
    <w:rsid w:val="002E0B4A"/>
    <w:rsid w:val="002E0C8A"/>
    <w:rsid w:val="002E18A2"/>
    <w:rsid w:val="002E4227"/>
    <w:rsid w:val="002F02C9"/>
    <w:rsid w:val="002F1448"/>
    <w:rsid w:val="002F19C4"/>
    <w:rsid w:val="002F23E2"/>
    <w:rsid w:val="002F3345"/>
    <w:rsid w:val="002F3F3B"/>
    <w:rsid w:val="002F588C"/>
    <w:rsid w:val="003005A8"/>
    <w:rsid w:val="00300A1C"/>
    <w:rsid w:val="0030129E"/>
    <w:rsid w:val="00301D85"/>
    <w:rsid w:val="003023F7"/>
    <w:rsid w:val="00303342"/>
    <w:rsid w:val="00303FC5"/>
    <w:rsid w:val="00305A2F"/>
    <w:rsid w:val="00306AC2"/>
    <w:rsid w:val="0030754E"/>
    <w:rsid w:val="003121E3"/>
    <w:rsid w:val="003139BF"/>
    <w:rsid w:val="00314F42"/>
    <w:rsid w:val="00316A6C"/>
    <w:rsid w:val="00317450"/>
    <w:rsid w:val="00322494"/>
    <w:rsid w:val="00323849"/>
    <w:rsid w:val="00323A3A"/>
    <w:rsid w:val="00323A79"/>
    <w:rsid w:val="00323B58"/>
    <w:rsid w:val="00324961"/>
    <w:rsid w:val="00325A3D"/>
    <w:rsid w:val="00327522"/>
    <w:rsid w:val="00330F16"/>
    <w:rsid w:val="00334A28"/>
    <w:rsid w:val="0033505C"/>
    <w:rsid w:val="00335A67"/>
    <w:rsid w:val="00340BDC"/>
    <w:rsid w:val="00341061"/>
    <w:rsid w:val="0034228E"/>
    <w:rsid w:val="003429A1"/>
    <w:rsid w:val="00343D61"/>
    <w:rsid w:val="00344264"/>
    <w:rsid w:val="00346186"/>
    <w:rsid w:val="003507B8"/>
    <w:rsid w:val="00352D54"/>
    <w:rsid w:val="003538F3"/>
    <w:rsid w:val="00354B23"/>
    <w:rsid w:val="003559F4"/>
    <w:rsid w:val="0035605E"/>
    <w:rsid w:val="00356433"/>
    <w:rsid w:val="0035647E"/>
    <w:rsid w:val="0035797E"/>
    <w:rsid w:val="0036122E"/>
    <w:rsid w:val="00363A30"/>
    <w:rsid w:val="003641BA"/>
    <w:rsid w:val="00365B2F"/>
    <w:rsid w:val="003719AF"/>
    <w:rsid w:val="00372BAC"/>
    <w:rsid w:val="00375E1C"/>
    <w:rsid w:val="00380C3B"/>
    <w:rsid w:val="003812CF"/>
    <w:rsid w:val="00382182"/>
    <w:rsid w:val="00383987"/>
    <w:rsid w:val="00385F71"/>
    <w:rsid w:val="00390DA2"/>
    <w:rsid w:val="003918EF"/>
    <w:rsid w:val="00392461"/>
    <w:rsid w:val="00393059"/>
    <w:rsid w:val="00393510"/>
    <w:rsid w:val="00396280"/>
    <w:rsid w:val="003963CA"/>
    <w:rsid w:val="003A01FE"/>
    <w:rsid w:val="003A1D81"/>
    <w:rsid w:val="003A2F2C"/>
    <w:rsid w:val="003A3078"/>
    <w:rsid w:val="003A356D"/>
    <w:rsid w:val="003A44EC"/>
    <w:rsid w:val="003A45AE"/>
    <w:rsid w:val="003A52A9"/>
    <w:rsid w:val="003A66DC"/>
    <w:rsid w:val="003A75C7"/>
    <w:rsid w:val="003A7C07"/>
    <w:rsid w:val="003B4281"/>
    <w:rsid w:val="003B4FCE"/>
    <w:rsid w:val="003B5F02"/>
    <w:rsid w:val="003B6385"/>
    <w:rsid w:val="003B78ED"/>
    <w:rsid w:val="003C0BB1"/>
    <w:rsid w:val="003C0FD3"/>
    <w:rsid w:val="003C170B"/>
    <w:rsid w:val="003C23D9"/>
    <w:rsid w:val="003C7006"/>
    <w:rsid w:val="003C7E2A"/>
    <w:rsid w:val="003D1F5D"/>
    <w:rsid w:val="003D3B20"/>
    <w:rsid w:val="003D5D39"/>
    <w:rsid w:val="003D5F68"/>
    <w:rsid w:val="003D5FCB"/>
    <w:rsid w:val="003D65E1"/>
    <w:rsid w:val="003D6A0D"/>
    <w:rsid w:val="003D6C39"/>
    <w:rsid w:val="003D71C1"/>
    <w:rsid w:val="003E07A6"/>
    <w:rsid w:val="003E0F59"/>
    <w:rsid w:val="003E105B"/>
    <w:rsid w:val="003E1240"/>
    <w:rsid w:val="003E1543"/>
    <w:rsid w:val="003E18A4"/>
    <w:rsid w:val="003E2F45"/>
    <w:rsid w:val="003E3C17"/>
    <w:rsid w:val="003E47ED"/>
    <w:rsid w:val="003E565D"/>
    <w:rsid w:val="003E5802"/>
    <w:rsid w:val="003E6C9C"/>
    <w:rsid w:val="003F03D9"/>
    <w:rsid w:val="003F0AB2"/>
    <w:rsid w:val="003F2A4F"/>
    <w:rsid w:val="003F4CCB"/>
    <w:rsid w:val="003F56A3"/>
    <w:rsid w:val="003F57FB"/>
    <w:rsid w:val="003F6190"/>
    <w:rsid w:val="003F6F5A"/>
    <w:rsid w:val="003F7F55"/>
    <w:rsid w:val="00400257"/>
    <w:rsid w:val="004032EF"/>
    <w:rsid w:val="004045AC"/>
    <w:rsid w:val="00404D7D"/>
    <w:rsid w:val="00413B62"/>
    <w:rsid w:val="00414D67"/>
    <w:rsid w:val="00417BA7"/>
    <w:rsid w:val="00420B46"/>
    <w:rsid w:val="00421DA2"/>
    <w:rsid w:val="004224B9"/>
    <w:rsid w:val="00422A5A"/>
    <w:rsid w:val="00422EC1"/>
    <w:rsid w:val="00423183"/>
    <w:rsid w:val="00426174"/>
    <w:rsid w:val="00426C75"/>
    <w:rsid w:val="004275FA"/>
    <w:rsid w:val="00427D44"/>
    <w:rsid w:val="004314CA"/>
    <w:rsid w:val="004323EB"/>
    <w:rsid w:val="00432AAE"/>
    <w:rsid w:val="00433256"/>
    <w:rsid w:val="0043339E"/>
    <w:rsid w:val="004347D2"/>
    <w:rsid w:val="00435F73"/>
    <w:rsid w:val="00436087"/>
    <w:rsid w:val="00437030"/>
    <w:rsid w:val="00437D82"/>
    <w:rsid w:val="00441C3E"/>
    <w:rsid w:val="00441DFF"/>
    <w:rsid w:val="00441E64"/>
    <w:rsid w:val="00441ED9"/>
    <w:rsid w:val="004459B8"/>
    <w:rsid w:val="0045302A"/>
    <w:rsid w:val="0045422C"/>
    <w:rsid w:val="00454C38"/>
    <w:rsid w:val="004552ED"/>
    <w:rsid w:val="00456CC1"/>
    <w:rsid w:val="0045706C"/>
    <w:rsid w:val="004579A2"/>
    <w:rsid w:val="0046111B"/>
    <w:rsid w:val="00463AC0"/>
    <w:rsid w:val="00464855"/>
    <w:rsid w:val="00464AFB"/>
    <w:rsid w:val="00464B38"/>
    <w:rsid w:val="00465DD8"/>
    <w:rsid w:val="00466ED1"/>
    <w:rsid w:val="00467E15"/>
    <w:rsid w:val="0047089C"/>
    <w:rsid w:val="0047127F"/>
    <w:rsid w:val="0047234B"/>
    <w:rsid w:val="004734C0"/>
    <w:rsid w:val="004737BD"/>
    <w:rsid w:val="004745BD"/>
    <w:rsid w:val="00474ABA"/>
    <w:rsid w:val="004758B6"/>
    <w:rsid w:val="00480215"/>
    <w:rsid w:val="00481497"/>
    <w:rsid w:val="00482020"/>
    <w:rsid w:val="004843EE"/>
    <w:rsid w:val="00484EB0"/>
    <w:rsid w:val="00485FE2"/>
    <w:rsid w:val="0048678D"/>
    <w:rsid w:val="00486DCC"/>
    <w:rsid w:val="00494A2E"/>
    <w:rsid w:val="0049649B"/>
    <w:rsid w:val="004979B3"/>
    <w:rsid w:val="004A0458"/>
    <w:rsid w:val="004A1A9F"/>
    <w:rsid w:val="004A1C8C"/>
    <w:rsid w:val="004A284C"/>
    <w:rsid w:val="004A3BCA"/>
    <w:rsid w:val="004A49E2"/>
    <w:rsid w:val="004A4BB1"/>
    <w:rsid w:val="004A6197"/>
    <w:rsid w:val="004A69A1"/>
    <w:rsid w:val="004A6EC9"/>
    <w:rsid w:val="004A74CC"/>
    <w:rsid w:val="004B2E08"/>
    <w:rsid w:val="004B2EEC"/>
    <w:rsid w:val="004B30F7"/>
    <w:rsid w:val="004B3F0E"/>
    <w:rsid w:val="004B6DE2"/>
    <w:rsid w:val="004B727A"/>
    <w:rsid w:val="004B73CF"/>
    <w:rsid w:val="004C1618"/>
    <w:rsid w:val="004C195B"/>
    <w:rsid w:val="004C2DE9"/>
    <w:rsid w:val="004C37D7"/>
    <w:rsid w:val="004C4FB4"/>
    <w:rsid w:val="004C5A26"/>
    <w:rsid w:val="004C67BA"/>
    <w:rsid w:val="004C6814"/>
    <w:rsid w:val="004C688A"/>
    <w:rsid w:val="004D0E45"/>
    <w:rsid w:val="004D0F03"/>
    <w:rsid w:val="004D12ED"/>
    <w:rsid w:val="004D1CB5"/>
    <w:rsid w:val="004D2BD4"/>
    <w:rsid w:val="004D2D2A"/>
    <w:rsid w:val="004D31F7"/>
    <w:rsid w:val="004D42B1"/>
    <w:rsid w:val="004D583B"/>
    <w:rsid w:val="004E2CD6"/>
    <w:rsid w:val="004E4D73"/>
    <w:rsid w:val="004E53CB"/>
    <w:rsid w:val="004E594F"/>
    <w:rsid w:val="004E5FDB"/>
    <w:rsid w:val="004E707E"/>
    <w:rsid w:val="004E7FC1"/>
    <w:rsid w:val="004F032D"/>
    <w:rsid w:val="004F4C2F"/>
    <w:rsid w:val="004F4C59"/>
    <w:rsid w:val="004F6B27"/>
    <w:rsid w:val="00500939"/>
    <w:rsid w:val="0050180D"/>
    <w:rsid w:val="00503A5A"/>
    <w:rsid w:val="00503C4F"/>
    <w:rsid w:val="005057BA"/>
    <w:rsid w:val="00505CB4"/>
    <w:rsid w:val="00506211"/>
    <w:rsid w:val="00506A24"/>
    <w:rsid w:val="00507FA9"/>
    <w:rsid w:val="00511456"/>
    <w:rsid w:val="0051279A"/>
    <w:rsid w:val="005127C5"/>
    <w:rsid w:val="00513F22"/>
    <w:rsid w:val="00514A6A"/>
    <w:rsid w:val="00515823"/>
    <w:rsid w:val="00515F9B"/>
    <w:rsid w:val="00517154"/>
    <w:rsid w:val="005201A7"/>
    <w:rsid w:val="005203C9"/>
    <w:rsid w:val="00521CBD"/>
    <w:rsid w:val="00522913"/>
    <w:rsid w:val="00525B65"/>
    <w:rsid w:val="00526299"/>
    <w:rsid w:val="005271E2"/>
    <w:rsid w:val="005275AB"/>
    <w:rsid w:val="00530F41"/>
    <w:rsid w:val="00531AE7"/>
    <w:rsid w:val="00533E84"/>
    <w:rsid w:val="005343F9"/>
    <w:rsid w:val="00537C96"/>
    <w:rsid w:val="00540BB3"/>
    <w:rsid w:val="0054113D"/>
    <w:rsid w:val="00542B81"/>
    <w:rsid w:val="00543563"/>
    <w:rsid w:val="005445CD"/>
    <w:rsid w:val="00544C27"/>
    <w:rsid w:val="00544F86"/>
    <w:rsid w:val="00545749"/>
    <w:rsid w:val="0054677F"/>
    <w:rsid w:val="00547858"/>
    <w:rsid w:val="00547966"/>
    <w:rsid w:val="00547F8D"/>
    <w:rsid w:val="005505F4"/>
    <w:rsid w:val="0055266B"/>
    <w:rsid w:val="00553C73"/>
    <w:rsid w:val="00554A4F"/>
    <w:rsid w:val="005555CF"/>
    <w:rsid w:val="00557260"/>
    <w:rsid w:val="00560365"/>
    <w:rsid w:val="005623E0"/>
    <w:rsid w:val="0056271B"/>
    <w:rsid w:val="0056348C"/>
    <w:rsid w:val="0056392B"/>
    <w:rsid w:val="005655AD"/>
    <w:rsid w:val="0057234C"/>
    <w:rsid w:val="005724A4"/>
    <w:rsid w:val="005733B1"/>
    <w:rsid w:val="00576061"/>
    <w:rsid w:val="005774C5"/>
    <w:rsid w:val="005805C9"/>
    <w:rsid w:val="0058182D"/>
    <w:rsid w:val="00581B58"/>
    <w:rsid w:val="00582DAB"/>
    <w:rsid w:val="00582EBF"/>
    <w:rsid w:val="00583000"/>
    <w:rsid w:val="00583277"/>
    <w:rsid w:val="00592BED"/>
    <w:rsid w:val="00592DE9"/>
    <w:rsid w:val="00593303"/>
    <w:rsid w:val="00594693"/>
    <w:rsid w:val="00595945"/>
    <w:rsid w:val="0059777B"/>
    <w:rsid w:val="00597996"/>
    <w:rsid w:val="00597FD9"/>
    <w:rsid w:val="005A1DA0"/>
    <w:rsid w:val="005A1FC0"/>
    <w:rsid w:val="005A2C0A"/>
    <w:rsid w:val="005A3B38"/>
    <w:rsid w:val="005A3C6B"/>
    <w:rsid w:val="005B4325"/>
    <w:rsid w:val="005B72E8"/>
    <w:rsid w:val="005B78EC"/>
    <w:rsid w:val="005B7C2B"/>
    <w:rsid w:val="005C013A"/>
    <w:rsid w:val="005C14E4"/>
    <w:rsid w:val="005C1DA0"/>
    <w:rsid w:val="005C2582"/>
    <w:rsid w:val="005C35AC"/>
    <w:rsid w:val="005C4CDA"/>
    <w:rsid w:val="005C58E6"/>
    <w:rsid w:val="005C6D8D"/>
    <w:rsid w:val="005D0B3F"/>
    <w:rsid w:val="005D212B"/>
    <w:rsid w:val="005D4AF8"/>
    <w:rsid w:val="005D4E18"/>
    <w:rsid w:val="005E08C6"/>
    <w:rsid w:val="005E254F"/>
    <w:rsid w:val="005E280E"/>
    <w:rsid w:val="005E2FA8"/>
    <w:rsid w:val="005E375A"/>
    <w:rsid w:val="005E4BCB"/>
    <w:rsid w:val="005E5194"/>
    <w:rsid w:val="005E52B9"/>
    <w:rsid w:val="005E72BE"/>
    <w:rsid w:val="005E72CF"/>
    <w:rsid w:val="005F21CB"/>
    <w:rsid w:val="005F46F4"/>
    <w:rsid w:val="005F4845"/>
    <w:rsid w:val="005F4DFC"/>
    <w:rsid w:val="005F6EBF"/>
    <w:rsid w:val="006010F8"/>
    <w:rsid w:val="00601E61"/>
    <w:rsid w:val="00602EB7"/>
    <w:rsid w:val="00607F1F"/>
    <w:rsid w:val="0061009E"/>
    <w:rsid w:val="0061032A"/>
    <w:rsid w:val="00610DE4"/>
    <w:rsid w:val="00611C23"/>
    <w:rsid w:val="006125A3"/>
    <w:rsid w:val="00612B9E"/>
    <w:rsid w:val="00613C97"/>
    <w:rsid w:val="0061565D"/>
    <w:rsid w:val="006176F9"/>
    <w:rsid w:val="00622F8E"/>
    <w:rsid w:val="00627503"/>
    <w:rsid w:val="00631A01"/>
    <w:rsid w:val="00631D42"/>
    <w:rsid w:val="006320D1"/>
    <w:rsid w:val="00633661"/>
    <w:rsid w:val="0063384F"/>
    <w:rsid w:val="0063424F"/>
    <w:rsid w:val="00635750"/>
    <w:rsid w:val="006369AD"/>
    <w:rsid w:val="00641816"/>
    <w:rsid w:val="0064284F"/>
    <w:rsid w:val="006437A8"/>
    <w:rsid w:val="00644983"/>
    <w:rsid w:val="00646381"/>
    <w:rsid w:val="0064688B"/>
    <w:rsid w:val="006513CC"/>
    <w:rsid w:val="006519CA"/>
    <w:rsid w:val="00654850"/>
    <w:rsid w:val="00657C76"/>
    <w:rsid w:val="0066090B"/>
    <w:rsid w:val="00660ABD"/>
    <w:rsid w:val="00663503"/>
    <w:rsid w:val="0066444A"/>
    <w:rsid w:val="00664B95"/>
    <w:rsid w:val="00665CF0"/>
    <w:rsid w:val="00667ED7"/>
    <w:rsid w:val="00671870"/>
    <w:rsid w:val="006730FD"/>
    <w:rsid w:val="0067341F"/>
    <w:rsid w:val="00673A08"/>
    <w:rsid w:val="00675CE2"/>
    <w:rsid w:val="0068181D"/>
    <w:rsid w:val="00681C57"/>
    <w:rsid w:val="00682EFB"/>
    <w:rsid w:val="00683C83"/>
    <w:rsid w:val="00684F4C"/>
    <w:rsid w:val="00684F6E"/>
    <w:rsid w:val="00692121"/>
    <w:rsid w:val="00692648"/>
    <w:rsid w:val="00694A08"/>
    <w:rsid w:val="00694B6B"/>
    <w:rsid w:val="00696CA4"/>
    <w:rsid w:val="006A065E"/>
    <w:rsid w:val="006A0C81"/>
    <w:rsid w:val="006A282A"/>
    <w:rsid w:val="006A48A4"/>
    <w:rsid w:val="006A4BC4"/>
    <w:rsid w:val="006A57CA"/>
    <w:rsid w:val="006B030D"/>
    <w:rsid w:val="006B0360"/>
    <w:rsid w:val="006B036D"/>
    <w:rsid w:val="006B095E"/>
    <w:rsid w:val="006B2C50"/>
    <w:rsid w:val="006B32E7"/>
    <w:rsid w:val="006B3ABD"/>
    <w:rsid w:val="006B56AA"/>
    <w:rsid w:val="006C0148"/>
    <w:rsid w:val="006C1C02"/>
    <w:rsid w:val="006C2CB2"/>
    <w:rsid w:val="006C2F92"/>
    <w:rsid w:val="006C3379"/>
    <w:rsid w:val="006C3521"/>
    <w:rsid w:val="006C443D"/>
    <w:rsid w:val="006C576E"/>
    <w:rsid w:val="006C644D"/>
    <w:rsid w:val="006C672F"/>
    <w:rsid w:val="006C73FB"/>
    <w:rsid w:val="006C7E97"/>
    <w:rsid w:val="006D0713"/>
    <w:rsid w:val="006D07DE"/>
    <w:rsid w:val="006D0FF7"/>
    <w:rsid w:val="006D170B"/>
    <w:rsid w:val="006D2356"/>
    <w:rsid w:val="006D2ACE"/>
    <w:rsid w:val="006D2AD6"/>
    <w:rsid w:val="006D6637"/>
    <w:rsid w:val="006E109C"/>
    <w:rsid w:val="006E195D"/>
    <w:rsid w:val="006E2ED8"/>
    <w:rsid w:val="006E51CA"/>
    <w:rsid w:val="006E6463"/>
    <w:rsid w:val="006E6C88"/>
    <w:rsid w:val="006E7273"/>
    <w:rsid w:val="006F022E"/>
    <w:rsid w:val="006F0E48"/>
    <w:rsid w:val="006F324B"/>
    <w:rsid w:val="006F32C3"/>
    <w:rsid w:val="006F32E0"/>
    <w:rsid w:val="006F3901"/>
    <w:rsid w:val="006F40EC"/>
    <w:rsid w:val="006F79A8"/>
    <w:rsid w:val="007003AB"/>
    <w:rsid w:val="00700F3A"/>
    <w:rsid w:val="00703841"/>
    <w:rsid w:val="007041D1"/>
    <w:rsid w:val="0070428D"/>
    <w:rsid w:val="00704E09"/>
    <w:rsid w:val="00704F15"/>
    <w:rsid w:val="00705C8B"/>
    <w:rsid w:val="00707740"/>
    <w:rsid w:val="00712ECD"/>
    <w:rsid w:val="00713491"/>
    <w:rsid w:val="00715698"/>
    <w:rsid w:val="007170C0"/>
    <w:rsid w:val="007203F3"/>
    <w:rsid w:val="007206DE"/>
    <w:rsid w:val="00722333"/>
    <w:rsid w:val="0072341B"/>
    <w:rsid w:val="00724645"/>
    <w:rsid w:val="00725286"/>
    <w:rsid w:val="00725CD6"/>
    <w:rsid w:val="007304F9"/>
    <w:rsid w:val="0073059A"/>
    <w:rsid w:val="007305D2"/>
    <w:rsid w:val="007315F9"/>
    <w:rsid w:val="00734C68"/>
    <w:rsid w:val="0073547D"/>
    <w:rsid w:val="007366F3"/>
    <w:rsid w:val="007410A9"/>
    <w:rsid w:val="00741543"/>
    <w:rsid w:val="007420F0"/>
    <w:rsid w:val="007431C1"/>
    <w:rsid w:val="0074416C"/>
    <w:rsid w:val="00744669"/>
    <w:rsid w:val="007452A8"/>
    <w:rsid w:val="0074722C"/>
    <w:rsid w:val="007473AD"/>
    <w:rsid w:val="007510A3"/>
    <w:rsid w:val="00751C29"/>
    <w:rsid w:val="00754EAA"/>
    <w:rsid w:val="00760E15"/>
    <w:rsid w:val="00761D7E"/>
    <w:rsid w:val="007636AE"/>
    <w:rsid w:val="00765B4A"/>
    <w:rsid w:val="00767822"/>
    <w:rsid w:val="00767CC1"/>
    <w:rsid w:val="00770C41"/>
    <w:rsid w:val="00771301"/>
    <w:rsid w:val="007717A5"/>
    <w:rsid w:val="00772357"/>
    <w:rsid w:val="0077242F"/>
    <w:rsid w:val="007736A7"/>
    <w:rsid w:val="00773A6C"/>
    <w:rsid w:val="00774484"/>
    <w:rsid w:val="0077502B"/>
    <w:rsid w:val="0077533A"/>
    <w:rsid w:val="00780629"/>
    <w:rsid w:val="00780F58"/>
    <w:rsid w:val="00781584"/>
    <w:rsid w:val="00782A20"/>
    <w:rsid w:val="007838FB"/>
    <w:rsid w:val="00783BFE"/>
    <w:rsid w:val="00785B5A"/>
    <w:rsid w:val="00786111"/>
    <w:rsid w:val="00786FDC"/>
    <w:rsid w:val="00787EE0"/>
    <w:rsid w:val="00790B62"/>
    <w:rsid w:val="00790D5E"/>
    <w:rsid w:val="0079164C"/>
    <w:rsid w:val="00793838"/>
    <w:rsid w:val="0079406A"/>
    <w:rsid w:val="007963F6"/>
    <w:rsid w:val="007A13C3"/>
    <w:rsid w:val="007A4A6B"/>
    <w:rsid w:val="007A6B7D"/>
    <w:rsid w:val="007A7648"/>
    <w:rsid w:val="007A7F6A"/>
    <w:rsid w:val="007B1875"/>
    <w:rsid w:val="007B2DCE"/>
    <w:rsid w:val="007B3C51"/>
    <w:rsid w:val="007B62F7"/>
    <w:rsid w:val="007B6B3D"/>
    <w:rsid w:val="007B6C62"/>
    <w:rsid w:val="007B76C2"/>
    <w:rsid w:val="007C0806"/>
    <w:rsid w:val="007C57DF"/>
    <w:rsid w:val="007C612A"/>
    <w:rsid w:val="007D0B60"/>
    <w:rsid w:val="007D1343"/>
    <w:rsid w:val="007D1C84"/>
    <w:rsid w:val="007D2048"/>
    <w:rsid w:val="007D41EB"/>
    <w:rsid w:val="007D435C"/>
    <w:rsid w:val="007D4CB0"/>
    <w:rsid w:val="007D526F"/>
    <w:rsid w:val="007D615A"/>
    <w:rsid w:val="007D7528"/>
    <w:rsid w:val="007D7CD2"/>
    <w:rsid w:val="007D7EC3"/>
    <w:rsid w:val="007E0919"/>
    <w:rsid w:val="007E1C7C"/>
    <w:rsid w:val="007E2560"/>
    <w:rsid w:val="007E33C5"/>
    <w:rsid w:val="007E3F67"/>
    <w:rsid w:val="007E4136"/>
    <w:rsid w:val="007E4F57"/>
    <w:rsid w:val="007F15E5"/>
    <w:rsid w:val="007F18A4"/>
    <w:rsid w:val="007F1D57"/>
    <w:rsid w:val="007F1F7C"/>
    <w:rsid w:val="007F36FD"/>
    <w:rsid w:val="007F3B7A"/>
    <w:rsid w:val="007F3E48"/>
    <w:rsid w:val="007F400A"/>
    <w:rsid w:val="007F4B5F"/>
    <w:rsid w:val="00800224"/>
    <w:rsid w:val="008009AA"/>
    <w:rsid w:val="00800AEB"/>
    <w:rsid w:val="00801A8C"/>
    <w:rsid w:val="00802C12"/>
    <w:rsid w:val="00803D19"/>
    <w:rsid w:val="00804153"/>
    <w:rsid w:val="008044DE"/>
    <w:rsid w:val="00805625"/>
    <w:rsid w:val="00806344"/>
    <w:rsid w:val="00807966"/>
    <w:rsid w:val="00810B7E"/>
    <w:rsid w:val="008158FF"/>
    <w:rsid w:val="0081612A"/>
    <w:rsid w:val="00816374"/>
    <w:rsid w:val="00816497"/>
    <w:rsid w:val="008229B5"/>
    <w:rsid w:val="00823003"/>
    <w:rsid w:val="00823A2D"/>
    <w:rsid w:val="00824878"/>
    <w:rsid w:val="008264E3"/>
    <w:rsid w:val="00831D2D"/>
    <w:rsid w:val="00831DE7"/>
    <w:rsid w:val="00832B1B"/>
    <w:rsid w:val="0083448B"/>
    <w:rsid w:val="00835D23"/>
    <w:rsid w:val="008361B6"/>
    <w:rsid w:val="00836300"/>
    <w:rsid w:val="00841CB8"/>
    <w:rsid w:val="00843261"/>
    <w:rsid w:val="00843619"/>
    <w:rsid w:val="00846D79"/>
    <w:rsid w:val="00847FB5"/>
    <w:rsid w:val="008507F7"/>
    <w:rsid w:val="008517C3"/>
    <w:rsid w:val="00852AE5"/>
    <w:rsid w:val="00852FC7"/>
    <w:rsid w:val="008530BC"/>
    <w:rsid w:val="00855129"/>
    <w:rsid w:val="00856601"/>
    <w:rsid w:val="0086094D"/>
    <w:rsid w:val="00861878"/>
    <w:rsid w:val="00862201"/>
    <w:rsid w:val="00863ADC"/>
    <w:rsid w:val="008640E3"/>
    <w:rsid w:val="0086471A"/>
    <w:rsid w:val="008647A8"/>
    <w:rsid w:val="008651CF"/>
    <w:rsid w:val="00865301"/>
    <w:rsid w:val="00867794"/>
    <w:rsid w:val="00870281"/>
    <w:rsid w:val="00871471"/>
    <w:rsid w:val="008718AB"/>
    <w:rsid w:val="00873521"/>
    <w:rsid w:val="008754A1"/>
    <w:rsid w:val="00875DE5"/>
    <w:rsid w:val="00877B86"/>
    <w:rsid w:val="00880AA6"/>
    <w:rsid w:val="0088185E"/>
    <w:rsid w:val="008822C0"/>
    <w:rsid w:val="00884E5A"/>
    <w:rsid w:val="00886739"/>
    <w:rsid w:val="00887427"/>
    <w:rsid w:val="00887CB6"/>
    <w:rsid w:val="00887FFD"/>
    <w:rsid w:val="00891B32"/>
    <w:rsid w:val="0089245A"/>
    <w:rsid w:val="008928B1"/>
    <w:rsid w:val="00892FFB"/>
    <w:rsid w:val="00894078"/>
    <w:rsid w:val="00894755"/>
    <w:rsid w:val="0089781B"/>
    <w:rsid w:val="00897855"/>
    <w:rsid w:val="00897BEE"/>
    <w:rsid w:val="008A05EE"/>
    <w:rsid w:val="008A1AC5"/>
    <w:rsid w:val="008A1B10"/>
    <w:rsid w:val="008A23D2"/>
    <w:rsid w:val="008A2677"/>
    <w:rsid w:val="008A2DB7"/>
    <w:rsid w:val="008A7B9C"/>
    <w:rsid w:val="008B0F4A"/>
    <w:rsid w:val="008B17C1"/>
    <w:rsid w:val="008B1ADB"/>
    <w:rsid w:val="008B1C9C"/>
    <w:rsid w:val="008B2652"/>
    <w:rsid w:val="008B2D26"/>
    <w:rsid w:val="008B382E"/>
    <w:rsid w:val="008B40C1"/>
    <w:rsid w:val="008B4BCA"/>
    <w:rsid w:val="008B526C"/>
    <w:rsid w:val="008B5486"/>
    <w:rsid w:val="008B6A0F"/>
    <w:rsid w:val="008B7C9B"/>
    <w:rsid w:val="008B7F9D"/>
    <w:rsid w:val="008C0389"/>
    <w:rsid w:val="008C07D8"/>
    <w:rsid w:val="008C27D0"/>
    <w:rsid w:val="008C3EF5"/>
    <w:rsid w:val="008C42AD"/>
    <w:rsid w:val="008C4656"/>
    <w:rsid w:val="008C6454"/>
    <w:rsid w:val="008C6671"/>
    <w:rsid w:val="008C68E8"/>
    <w:rsid w:val="008C7CEE"/>
    <w:rsid w:val="008D20AB"/>
    <w:rsid w:val="008D2CB2"/>
    <w:rsid w:val="008D434B"/>
    <w:rsid w:val="008D5826"/>
    <w:rsid w:val="008E0944"/>
    <w:rsid w:val="008E1799"/>
    <w:rsid w:val="008E2045"/>
    <w:rsid w:val="008E22A0"/>
    <w:rsid w:val="008E2E86"/>
    <w:rsid w:val="008E5907"/>
    <w:rsid w:val="008E5A25"/>
    <w:rsid w:val="008E6EFD"/>
    <w:rsid w:val="008E7B7B"/>
    <w:rsid w:val="008F31FE"/>
    <w:rsid w:val="008F5687"/>
    <w:rsid w:val="009020AC"/>
    <w:rsid w:val="0090348D"/>
    <w:rsid w:val="0090471A"/>
    <w:rsid w:val="00906A32"/>
    <w:rsid w:val="00907FF4"/>
    <w:rsid w:val="00910664"/>
    <w:rsid w:val="00911B75"/>
    <w:rsid w:val="00912112"/>
    <w:rsid w:val="00912282"/>
    <w:rsid w:val="009133BC"/>
    <w:rsid w:val="00913507"/>
    <w:rsid w:val="009139D6"/>
    <w:rsid w:val="009145D9"/>
    <w:rsid w:val="009202E7"/>
    <w:rsid w:val="0092168E"/>
    <w:rsid w:val="00922690"/>
    <w:rsid w:val="00924EB4"/>
    <w:rsid w:val="009255F6"/>
    <w:rsid w:val="009302AB"/>
    <w:rsid w:val="00931206"/>
    <w:rsid w:val="00932A2A"/>
    <w:rsid w:val="00932EDB"/>
    <w:rsid w:val="00933EC4"/>
    <w:rsid w:val="00935702"/>
    <w:rsid w:val="0093692C"/>
    <w:rsid w:val="0094059B"/>
    <w:rsid w:val="00940D74"/>
    <w:rsid w:val="00941A1D"/>
    <w:rsid w:val="00942AB4"/>
    <w:rsid w:val="00942C40"/>
    <w:rsid w:val="0094306A"/>
    <w:rsid w:val="009439FD"/>
    <w:rsid w:val="00945AD5"/>
    <w:rsid w:val="00946D2C"/>
    <w:rsid w:val="009474C0"/>
    <w:rsid w:val="00952C4A"/>
    <w:rsid w:val="00952C7F"/>
    <w:rsid w:val="00955792"/>
    <w:rsid w:val="00955E38"/>
    <w:rsid w:val="00957143"/>
    <w:rsid w:val="00957DA9"/>
    <w:rsid w:val="00957F1A"/>
    <w:rsid w:val="00961288"/>
    <w:rsid w:val="0096208C"/>
    <w:rsid w:val="009631B7"/>
    <w:rsid w:val="00972A9C"/>
    <w:rsid w:val="00973D6C"/>
    <w:rsid w:val="0097742D"/>
    <w:rsid w:val="0097755D"/>
    <w:rsid w:val="00980673"/>
    <w:rsid w:val="009826A2"/>
    <w:rsid w:val="00982FE6"/>
    <w:rsid w:val="0098374F"/>
    <w:rsid w:val="00983967"/>
    <w:rsid w:val="00983EAC"/>
    <w:rsid w:val="00984BA3"/>
    <w:rsid w:val="0098537F"/>
    <w:rsid w:val="00985A07"/>
    <w:rsid w:val="00986D81"/>
    <w:rsid w:val="009874B3"/>
    <w:rsid w:val="009875CA"/>
    <w:rsid w:val="00990030"/>
    <w:rsid w:val="0099049D"/>
    <w:rsid w:val="009912EE"/>
    <w:rsid w:val="00992D26"/>
    <w:rsid w:val="0099310C"/>
    <w:rsid w:val="00994B43"/>
    <w:rsid w:val="009950B0"/>
    <w:rsid w:val="00995203"/>
    <w:rsid w:val="009A11B1"/>
    <w:rsid w:val="009A293F"/>
    <w:rsid w:val="009A38E7"/>
    <w:rsid w:val="009A47A4"/>
    <w:rsid w:val="009A4CCD"/>
    <w:rsid w:val="009A6AF0"/>
    <w:rsid w:val="009A7A50"/>
    <w:rsid w:val="009B0EE4"/>
    <w:rsid w:val="009B1207"/>
    <w:rsid w:val="009B3155"/>
    <w:rsid w:val="009B3C72"/>
    <w:rsid w:val="009B4405"/>
    <w:rsid w:val="009B4BD1"/>
    <w:rsid w:val="009B517B"/>
    <w:rsid w:val="009B518C"/>
    <w:rsid w:val="009B5F07"/>
    <w:rsid w:val="009B6813"/>
    <w:rsid w:val="009B6B2F"/>
    <w:rsid w:val="009B7E1F"/>
    <w:rsid w:val="009C121E"/>
    <w:rsid w:val="009C1DAF"/>
    <w:rsid w:val="009C202D"/>
    <w:rsid w:val="009C2668"/>
    <w:rsid w:val="009C3D00"/>
    <w:rsid w:val="009C4C1E"/>
    <w:rsid w:val="009C505E"/>
    <w:rsid w:val="009C6B24"/>
    <w:rsid w:val="009D0176"/>
    <w:rsid w:val="009D025C"/>
    <w:rsid w:val="009D07F1"/>
    <w:rsid w:val="009D20C0"/>
    <w:rsid w:val="009D2512"/>
    <w:rsid w:val="009D39B4"/>
    <w:rsid w:val="009D44AA"/>
    <w:rsid w:val="009D4CCE"/>
    <w:rsid w:val="009D5352"/>
    <w:rsid w:val="009D5BA9"/>
    <w:rsid w:val="009D5F34"/>
    <w:rsid w:val="009E0E57"/>
    <w:rsid w:val="009E1087"/>
    <w:rsid w:val="009E2662"/>
    <w:rsid w:val="009E2E03"/>
    <w:rsid w:val="009E37BE"/>
    <w:rsid w:val="009E494A"/>
    <w:rsid w:val="009E5E1B"/>
    <w:rsid w:val="009E695A"/>
    <w:rsid w:val="009F143C"/>
    <w:rsid w:val="009F21AF"/>
    <w:rsid w:val="009F2E80"/>
    <w:rsid w:val="009F30ED"/>
    <w:rsid w:val="009F4964"/>
    <w:rsid w:val="009F75E0"/>
    <w:rsid w:val="009F7AD9"/>
    <w:rsid w:val="00A001EA"/>
    <w:rsid w:val="00A00B2E"/>
    <w:rsid w:val="00A01A43"/>
    <w:rsid w:val="00A03CC3"/>
    <w:rsid w:val="00A04F5E"/>
    <w:rsid w:val="00A05264"/>
    <w:rsid w:val="00A061CA"/>
    <w:rsid w:val="00A0726C"/>
    <w:rsid w:val="00A122CF"/>
    <w:rsid w:val="00A13891"/>
    <w:rsid w:val="00A13DCE"/>
    <w:rsid w:val="00A13EE1"/>
    <w:rsid w:val="00A14A5F"/>
    <w:rsid w:val="00A15912"/>
    <w:rsid w:val="00A15B04"/>
    <w:rsid w:val="00A16372"/>
    <w:rsid w:val="00A1656C"/>
    <w:rsid w:val="00A25990"/>
    <w:rsid w:val="00A262E7"/>
    <w:rsid w:val="00A304E1"/>
    <w:rsid w:val="00A31D0E"/>
    <w:rsid w:val="00A3379F"/>
    <w:rsid w:val="00A33B8A"/>
    <w:rsid w:val="00A36093"/>
    <w:rsid w:val="00A36AEE"/>
    <w:rsid w:val="00A371F1"/>
    <w:rsid w:val="00A4036B"/>
    <w:rsid w:val="00A43374"/>
    <w:rsid w:val="00A4494B"/>
    <w:rsid w:val="00A45995"/>
    <w:rsid w:val="00A46421"/>
    <w:rsid w:val="00A5051E"/>
    <w:rsid w:val="00A50EE6"/>
    <w:rsid w:val="00A51AD8"/>
    <w:rsid w:val="00A521A7"/>
    <w:rsid w:val="00A529EE"/>
    <w:rsid w:val="00A52F84"/>
    <w:rsid w:val="00A56718"/>
    <w:rsid w:val="00A6007B"/>
    <w:rsid w:val="00A6100E"/>
    <w:rsid w:val="00A61733"/>
    <w:rsid w:val="00A62B4E"/>
    <w:rsid w:val="00A63650"/>
    <w:rsid w:val="00A64B85"/>
    <w:rsid w:val="00A657E7"/>
    <w:rsid w:val="00A65A7B"/>
    <w:rsid w:val="00A66D40"/>
    <w:rsid w:val="00A67064"/>
    <w:rsid w:val="00A6755E"/>
    <w:rsid w:val="00A71A23"/>
    <w:rsid w:val="00A74593"/>
    <w:rsid w:val="00A746AF"/>
    <w:rsid w:val="00A75E01"/>
    <w:rsid w:val="00A763D7"/>
    <w:rsid w:val="00A76950"/>
    <w:rsid w:val="00A77655"/>
    <w:rsid w:val="00A83E83"/>
    <w:rsid w:val="00A840A2"/>
    <w:rsid w:val="00A855F5"/>
    <w:rsid w:val="00A85EFA"/>
    <w:rsid w:val="00A861ED"/>
    <w:rsid w:val="00A86240"/>
    <w:rsid w:val="00A90964"/>
    <w:rsid w:val="00A919F0"/>
    <w:rsid w:val="00A91BDF"/>
    <w:rsid w:val="00A92CC3"/>
    <w:rsid w:val="00A959E5"/>
    <w:rsid w:val="00A96261"/>
    <w:rsid w:val="00AA0701"/>
    <w:rsid w:val="00AA090B"/>
    <w:rsid w:val="00AA0D23"/>
    <w:rsid w:val="00AA0F50"/>
    <w:rsid w:val="00AA147C"/>
    <w:rsid w:val="00AA20E4"/>
    <w:rsid w:val="00AA2EF8"/>
    <w:rsid w:val="00AA4AF2"/>
    <w:rsid w:val="00AA634A"/>
    <w:rsid w:val="00AA7BA8"/>
    <w:rsid w:val="00AB18C2"/>
    <w:rsid w:val="00AB203F"/>
    <w:rsid w:val="00AB2349"/>
    <w:rsid w:val="00AB274D"/>
    <w:rsid w:val="00AB2997"/>
    <w:rsid w:val="00AB34DA"/>
    <w:rsid w:val="00AB3D20"/>
    <w:rsid w:val="00AB5BFA"/>
    <w:rsid w:val="00AB731E"/>
    <w:rsid w:val="00AC015A"/>
    <w:rsid w:val="00AC0917"/>
    <w:rsid w:val="00AC0E4E"/>
    <w:rsid w:val="00AC16A1"/>
    <w:rsid w:val="00AC1BDF"/>
    <w:rsid w:val="00AC217F"/>
    <w:rsid w:val="00AC39E1"/>
    <w:rsid w:val="00AC3C0D"/>
    <w:rsid w:val="00AC4C34"/>
    <w:rsid w:val="00AC5FEB"/>
    <w:rsid w:val="00AD00EB"/>
    <w:rsid w:val="00AD1006"/>
    <w:rsid w:val="00AD1517"/>
    <w:rsid w:val="00AD16F1"/>
    <w:rsid w:val="00AD4FD8"/>
    <w:rsid w:val="00AE1696"/>
    <w:rsid w:val="00AE194E"/>
    <w:rsid w:val="00AE198B"/>
    <w:rsid w:val="00AE20EA"/>
    <w:rsid w:val="00AE3277"/>
    <w:rsid w:val="00AE4153"/>
    <w:rsid w:val="00AE42A9"/>
    <w:rsid w:val="00AE63A3"/>
    <w:rsid w:val="00AE7F9C"/>
    <w:rsid w:val="00AF02B3"/>
    <w:rsid w:val="00AF1922"/>
    <w:rsid w:val="00AF27E8"/>
    <w:rsid w:val="00AF3791"/>
    <w:rsid w:val="00AF5098"/>
    <w:rsid w:val="00AF6211"/>
    <w:rsid w:val="00AF65C4"/>
    <w:rsid w:val="00AF6734"/>
    <w:rsid w:val="00AF7B9A"/>
    <w:rsid w:val="00AF7DEB"/>
    <w:rsid w:val="00B00CB2"/>
    <w:rsid w:val="00B0210A"/>
    <w:rsid w:val="00B0235F"/>
    <w:rsid w:val="00B03E4D"/>
    <w:rsid w:val="00B050AF"/>
    <w:rsid w:val="00B13A66"/>
    <w:rsid w:val="00B13A9A"/>
    <w:rsid w:val="00B157D0"/>
    <w:rsid w:val="00B16C69"/>
    <w:rsid w:val="00B178AF"/>
    <w:rsid w:val="00B17CFB"/>
    <w:rsid w:val="00B2063C"/>
    <w:rsid w:val="00B2210A"/>
    <w:rsid w:val="00B22F66"/>
    <w:rsid w:val="00B23126"/>
    <w:rsid w:val="00B2323B"/>
    <w:rsid w:val="00B23350"/>
    <w:rsid w:val="00B247EE"/>
    <w:rsid w:val="00B250DC"/>
    <w:rsid w:val="00B25DA9"/>
    <w:rsid w:val="00B26E31"/>
    <w:rsid w:val="00B27844"/>
    <w:rsid w:val="00B32029"/>
    <w:rsid w:val="00B3272D"/>
    <w:rsid w:val="00B335B9"/>
    <w:rsid w:val="00B33F8A"/>
    <w:rsid w:val="00B33FA7"/>
    <w:rsid w:val="00B34149"/>
    <w:rsid w:val="00B35D74"/>
    <w:rsid w:val="00B40398"/>
    <w:rsid w:val="00B4049D"/>
    <w:rsid w:val="00B41317"/>
    <w:rsid w:val="00B41A3C"/>
    <w:rsid w:val="00B41D29"/>
    <w:rsid w:val="00B44051"/>
    <w:rsid w:val="00B44F78"/>
    <w:rsid w:val="00B45BFA"/>
    <w:rsid w:val="00B45E1D"/>
    <w:rsid w:val="00B46C91"/>
    <w:rsid w:val="00B47A3A"/>
    <w:rsid w:val="00B5048F"/>
    <w:rsid w:val="00B519BE"/>
    <w:rsid w:val="00B52DF0"/>
    <w:rsid w:val="00B5382C"/>
    <w:rsid w:val="00B55733"/>
    <w:rsid w:val="00B56C8B"/>
    <w:rsid w:val="00B572DD"/>
    <w:rsid w:val="00B578A3"/>
    <w:rsid w:val="00B66313"/>
    <w:rsid w:val="00B66E40"/>
    <w:rsid w:val="00B66FD3"/>
    <w:rsid w:val="00B67ACF"/>
    <w:rsid w:val="00B71E68"/>
    <w:rsid w:val="00B77011"/>
    <w:rsid w:val="00B770D8"/>
    <w:rsid w:val="00B7758F"/>
    <w:rsid w:val="00B775FA"/>
    <w:rsid w:val="00B8081B"/>
    <w:rsid w:val="00B8086A"/>
    <w:rsid w:val="00B811AE"/>
    <w:rsid w:val="00B81C46"/>
    <w:rsid w:val="00B81E25"/>
    <w:rsid w:val="00B82E5D"/>
    <w:rsid w:val="00B82F66"/>
    <w:rsid w:val="00B83C5D"/>
    <w:rsid w:val="00B8708A"/>
    <w:rsid w:val="00B8731E"/>
    <w:rsid w:val="00B877AF"/>
    <w:rsid w:val="00B90591"/>
    <w:rsid w:val="00B90857"/>
    <w:rsid w:val="00B9192C"/>
    <w:rsid w:val="00B932B1"/>
    <w:rsid w:val="00B93A5F"/>
    <w:rsid w:val="00B93AE9"/>
    <w:rsid w:val="00B956FA"/>
    <w:rsid w:val="00B95DF5"/>
    <w:rsid w:val="00B96770"/>
    <w:rsid w:val="00B97C10"/>
    <w:rsid w:val="00B97D77"/>
    <w:rsid w:val="00B97D80"/>
    <w:rsid w:val="00BA051B"/>
    <w:rsid w:val="00BA1065"/>
    <w:rsid w:val="00BA1912"/>
    <w:rsid w:val="00BA246D"/>
    <w:rsid w:val="00BA2A15"/>
    <w:rsid w:val="00BA3789"/>
    <w:rsid w:val="00BA5B55"/>
    <w:rsid w:val="00BA664F"/>
    <w:rsid w:val="00BA6B8B"/>
    <w:rsid w:val="00BB1719"/>
    <w:rsid w:val="00BB5497"/>
    <w:rsid w:val="00BB6DDB"/>
    <w:rsid w:val="00BB704B"/>
    <w:rsid w:val="00BC15BC"/>
    <w:rsid w:val="00BC2861"/>
    <w:rsid w:val="00BC290F"/>
    <w:rsid w:val="00BC38D3"/>
    <w:rsid w:val="00BC3E17"/>
    <w:rsid w:val="00BC525E"/>
    <w:rsid w:val="00BC5522"/>
    <w:rsid w:val="00BC7F6E"/>
    <w:rsid w:val="00BD05D8"/>
    <w:rsid w:val="00BD07EF"/>
    <w:rsid w:val="00BD0A35"/>
    <w:rsid w:val="00BD0C85"/>
    <w:rsid w:val="00BD108E"/>
    <w:rsid w:val="00BD3509"/>
    <w:rsid w:val="00BD3A97"/>
    <w:rsid w:val="00BD5AD2"/>
    <w:rsid w:val="00BD6C3D"/>
    <w:rsid w:val="00BD722B"/>
    <w:rsid w:val="00BD7398"/>
    <w:rsid w:val="00BE1193"/>
    <w:rsid w:val="00BE5198"/>
    <w:rsid w:val="00BE5A64"/>
    <w:rsid w:val="00BF0E32"/>
    <w:rsid w:val="00BF1B5C"/>
    <w:rsid w:val="00BF3485"/>
    <w:rsid w:val="00BF4059"/>
    <w:rsid w:val="00BF4083"/>
    <w:rsid w:val="00BF4D3D"/>
    <w:rsid w:val="00BF56A5"/>
    <w:rsid w:val="00BF56D3"/>
    <w:rsid w:val="00C0017D"/>
    <w:rsid w:val="00C04854"/>
    <w:rsid w:val="00C051DD"/>
    <w:rsid w:val="00C05793"/>
    <w:rsid w:val="00C0668F"/>
    <w:rsid w:val="00C07190"/>
    <w:rsid w:val="00C072E0"/>
    <w:rsid w:val="00C073AB"/>
    <w:rsid w:val="00C07A54"/>
    <w:rsid w:val="00C11413"/>
    <w:rsid w:val="00C12703"/>
    <w:rsid w:val="00C12B96"/>
    <w:rsid w:val="00C12C8A"/>
    <w:rsid w:val="00C12E07"/>
    <w:rsid w:val="00C12EA7"/>
    <w:rsid w:val="00C141CA"/>
    <w:rsid w:val="00C14D28"/>
    <w:rsid w:val="00C161D7"/>
    <w:rsid w:val="00C17FF5"/>
    <w:rsid w:val="00C20706"/>
    <w:rsid w:val="00C22FC8"/>
    <w:rsid w:val="00C2479E"/>
    <w:rsid w:val="00C24A62"/>
    <w:rsid w:val="00C2600F"/>
    <w:rsid w:val="00C26ACA"/>
    <w:rsid w:val="00C305B0"/>
    <w:rsid w:val="00C313A4"/>
    <w:rsid w:val="00C3176E"/>
    <w:rsid w:val="00C31B58"/>
    <w:rsid w:val="00C3393E"/>
    <w:rsid w:val="00C34140"/>
    <w:rsid w:val="00C34A1D"/>
    <w:rsid w:val="00C34BFC"/>
    <w:rsid w:val="00C37C2A"/>
    <w:rsid w:val="00C4258C"/>
    <w:rsid w:val="00C431D8"/>
    <w:rsid w:val="00C453FE"/>
    <w:rsid w:val="00C4544E"/>
    <w:rsid w:val="00C471AB"/>
    <w:rsid w:val="00C52CC0"/>
    <w:rsid w:val="00C52DBF"/>
    <w:rsid w:val="00C52F87"/>
    <w:rsid w:val="00C53982"/>
    <w:rsid w:val="00C556BC"/>
    <w:rsid w:val="00C56E84"/>
    <w:rsid w:val="00C60694"/>
    <w:rsid w:val="00C63AC2"/>
    <w:rsid w:val="00C645AB"/>
    <w:rsid w:val="00C64BB8"/>
    <w:rsid w:val="00C65969"/>
    <w:rsid w:val="00C66D8A"/>
    <w:rsid w:val="00C67788"/>
    <w:rsid w:val="00C71191"/>
    <w:rsid w:val="00C71883"/>
    <w:rsid w:val="00C72C92"/>
    <w:rsid w:val="00C737EA"/>
    <w:rsid w:val="00C73FC5"/>
    <w:rsid w:val="00C759F1"/>
    <w:rsid w:val="00C76558"/>
    <w:rsid w:val="00C814FA"/>
    <w:rsid w:val="00C817E9"/>
    <w:rsid w:val="00C81E11"/>
    <w:rsid w:val="00C8348D"/>
    <w:rsid w:val="00C84E09"/>
    <w:rsid w:val="00C84EA4"/>
    <w:rsid w:val="00C8605A"/>
    <w:rsid w:val="00C92B21"/>
    <w:rsid w:val="00C933E3"/>
    <w:rsid w:val="00C935A4"/>
    <w:rsid w:val="00C9600D"/>
    <w:rsid w:val="00C96709"/>
    <w:rsid w:val="00C96B81"/>
    <w:rsid w:val="00C975B9"/>
    <w:rsid w:val="00CA0B78"/>
    <w:rsid w:val="00CA0BC5"/>
    <w:rsid w:val="00CA1136"/>
    <w:rsid w:val="00CA21B5"/>
    <w:rsid w:val="00CA330C"/>
    <w:rsid w:val="00CA4732"/>
    <w:rsid w:val="00CA48C2"/>
    <w:rsid w:val="00CA4CD8"/>
    <w:rsid w:val="00CA4E9E"/>
    <w:rsid w:val="00CA580A"/>
    <w:rsid w:val="00CA611B"/>
    <w:rsid w:val="00CA68A2"/>
    <w:rsid w:val="00CA6FA2"/>
    <w:rsid w:val="00CB2D7D"/>
    <w:rsid w:val="00CB2FC8"/>
    <w:rsid w:val="00CB35CF"/>
    <w:rsid w:val="00CB51A5"/>
    <w:rsid w:val="00CB609C"/>
    <w:rsid w:val="00CC2590"/>
    <w:rsid w:val="00CC297B"/>
    <w:rsid w:val="00CC2E11"/>
    <w:rsid w:val="00CC4C2F"/>
    <w:rsid w:val="00CC5575"/>
    <w:rsid w:val="00CC7535"/>
    <w:rsid w:val="00CC7648"/>
    <w:rsid w:val="00CD0943"/>
    <w:rsid w:val="00CD14FC"/>
    <w:rsid w:val="00CD203D"/>
    <w:rsid w:val="00CD27A2"/>
    <w:rsid w:val="00CD2C5E"/>
    <w:rsid w:val="00CD3A0F"/>
    <w:rsid w:val="00CD3D2E"/>
    <w:rsid w:val="00CD3E53"/>
    <w:rsid w:val="00CD4A9A"/>
    <w:rsid w:val="00CD5C12"/>
    <w:rsid w:val="00CD63EB"/>
    <w:rsid w:val="00CD6E7E"/>
    <w:rsid w:val="00CD7BCA"/>
    <w:rsid w:val="00CE0334"/>
    <w:rsid w:val="00CE085F"/>
    <w:rsid w:val="00CE13B5"/>
    <w:rsid w:val="00CE2E1B"/>
    <w:rsid w:val="00CE59D7"/>
    <w:rsid w:val="00CE5F0F"/>
    <w:rsid w:val="00CE6B35"/>
    <w:rsid w:val="00CE74FB"/>
    <w:rsid w:val="00CF0743"/>
    <w:rsid w:val="00CF3890"/>
    <w:rsid w:val="00CF3A8A"/>
    <w:rsid w:val="00CF3F4C"/>
    <w:rsid w:val="00CF479F"/>
    <w:rsid w:val="00CF4B94"/>
    <w:rsid w:val="00CF4B9B"/>
    <w:rsid w:val="00CF50C8"/>
    <w:rsid w:val="00CF50C9"/>
    <w:rsid w:val="00CF6942"/>
    <w:rsid w:val="00CF7A1F"/>
    <w:rsid w:val="00D02591"/>
    <w:rsid w:val="00D03537"/>
    <w:rsid w:val="00D051FF"/>
    <w:rsid w:val="00D05AE7"/>
    <w:rsid w:val="00D0600B"/>
    <w:rsid w:val="00D107DC"/>
    <w:rsid w:val="00D149B1"/>
    <w:rsid w:val="00D14C90"/>
    <w:rsid w:val="00D15649"/>
    <w:rsid w:val="00D15724"/>
    <w:rsid w:val="00D17FA2"/>
    <w:rsid w:val="00D20285"/>
    <w:rsid w:val="00D21046"/>
    <w:rsid w:val="00D236EF"/>
    <w:rsid w:val="00D2558B"/>
    <w:rsid w:val="00D25F14"/>
    <w:rsid w:val="00D2638F"/>
    <w:rsid w:val="00D2799A"/>
    <w:rsid w:val="00D27E06"/>
    <w:rsid w:val="00D30467"/>
    <w:rsid w:val="00D35184"/>
    <w:rsid w:val="00D362F2"/>
    <w:rsid w:val="00D4267F"/>
    <w:rsid w:val="00D43786"/>
    <w:rsid w:val="00D44984"/>
    <w:rsid w:val="00D45153"/>
    <w:rsid w:val="00D457EE"/>
    <w:rsid w:val="00D46737"/>
    <w:rsid w:val="00D47AFC"/>
    <w:rsid w:val="00D51918"/>
    <w:rsid w:val="00D51D38"/>
    <w:rsid w:val="00D52511"/>
    <w:rsid w:val="00D530E5"/>
    <w:rsid w:val="00D536E9"/>
    <w:rsid w:val="00D54296"/>
    <w:rsid w:val="00D5452F"/>
    <w:rsid w:val="00D5772E"/>
    <w:rsid w:val="00D61CE0"/>
    <w:rsid w:val="00D62495"/>
    <w:rsid w:val="00D635C3"/>
    <w:rsid w:val="00D64A40"/>
    <w:rsid w:val="00D6501B"/>
    <w:rsid w:val="00D65EBB"/>
    <w:rsid w:val="00D66286"/>
    <w:rsid w:val="00D701EA"/>
    <w:rsid w:val="00D71916"/>
    <w:rsid w:val="00D71928"/>
    <w:rsid w:val="00D72015"/>
    <w:rsid w:val="00D72897"/>
    <w:rsid w:val="00D72B3F"/>
    <w:rsid w:val="00D743D8"/>
    <w:rsid w:val="00D77688"/>
    <w:rsid w:val="00D80DD6"/>
    <w:rsid w:val="00D81FB0"/>
    <w:rsid w:val="00D82484"/>
    <w:rsid w:val="00D828E4"/>
    <w:rsid w:val="00D85E42"/>
    <w:rsid w:val="00D90EEB"/>
    <w:rsid w:val="00D9399A"/>
    <w:rsid w:val="00DA11D0"/>
    <w:rsid w:val="00DA347A"/>
    <w:rsid w:val="00DA5213"/>
    <w:rsid w:val="00DA6177"/>
    <w:rsid w:val="00DA69C4"/>
    <w:rsid w:val="00DA76EE"/>
    <w:rsid w:val="00DB1553"/>
    <w:rsid w:val="00DB1E35"/>
    <w:rsid w:val="00DB364C"/>
    <w:rsid w:val="00DB3FAE"/>
    <w:rsid w:val="00DB4E7D"/>
    <w:rsid w:val="00DB5493"/>
    <w:rsid w:val="00DB5DCC"/>
    <w:rsid w:val="00DB6577"/>
    <w:rsid w:val="00DB6C74"/>
    <w:rsid w:val="00DB7321"/>
    <w:rsid w:val="00DC01A7"/>
    <w:rsid w:val="00DC1385"/>
    <w:rsid w:val="00DC1B45"/>
    <w:rsid w:val="00DC2513"/>
    <w:rsid w:val="00DC2827"/>
    <w:rsid w:val="00DC4CC2"/>
    <w:rsid w:val="00DC5725"/>
    <w:rsid w:val="00DC63BE"/>
    <w:rsid w:val="00DC67AF"/>
    <w:rsid w:val="00DC6CD4"/>
    <w:rsid w:val="00DC7B12"/>
    <w:rsid w:val="00DD1CBC"/>
    <w:rsid w:val="00DD222D"/>
    <w:rsid w:val="00DD2396"/>
    <w:rsid w:val="00DD3EED"/>
    <w:rsid w:val="00DD4FAC"/>
    <w:rsid w:val="00DD6598"/>
    <w:rsid w:val="00DD75E0"/>
    <w:rsid w:val="00DE04E7"/>
    <w:rsid w:val="00DE0F36"/>
    <w:rsid w:val="00DE0FBF"/>
    <w:rsid w:val="00DE2406"/>
    <w:rsid w:val="00DE3431"/>
    <w:rsid w:val="00DE3A84"/>
    <w:rsid w:val="00DE5CC1"/>
    <w:rsid w:val="00DE638D"/>
    <w:rsid w:val="00DE7B99"/>
    <w:rsid w:val="00DE7F3B"/>
    <w:rsid w:val="00DF079C"/>
    <w:rsid w:val="00DF2ADE"/>
    <w:rsid w:val="00DF2B30"/>
    <w:rsid w:val="00DF2BBF"/>
    <w:rsid w:val="00DF5856"/>
    <w:rsid w:val="00E00DFC"/>
    <w:rsid w:val="00E00EE4"/>
    <w:rsid w:val="00E017FF"/>
    <w:rsid w:val="00E03425"/>
    <w:rsid w:val="00E03C00"/>
    <w:rsid w:val="00E040EC"/>
    <w:rsid w:val="00E05368"/>
    <w:rsid w:val="00E05B1E"/>
    <w:rsid w:val="00E05CED"/>
    <w:rsid w:val="00E05EB9"/>
    <w:rsid w:val="00E10883"/>
    <w:rsid w:val="00E11434"/>
    <w:rsid w:val="00E117AA"/>
    <w:rsid w:val="00E12E6B"/>
    <w:rsid w:val="00E1450D"/>
    <w:rsid w:val="00E14CB0"/>
    <w:rsid w:val="00E15690"/>
    <w:rsid w:val="00E163FC"/>
    <w:rsid w:val="00E16685"/>
    <w:rsid w:val="00E16C1C"/>
    <w:rsid w:val="00E16C57"/>
    <w:rsid w:val="00E177ED"/>
    <w:rsid w:val="00E2207E"/>
    <w:rsid w:val="00E24800"/>
    <w:rsid w:val="00E24AC6"/>
    <w:rsid w:val="00E2671E"/>
    <w:rsid w:val="00E26781"/>
    <w:rsid w:val="00E31551"/>
    <w:rsid w:val="00E31B8A"/>
    <w:rsid w:val="00E31F5A"/>
    <w:rsid w:val="00E32F48"/>
    <w:rsid w:val="00E33220"/>
    <w:rsid w:val="00E33D87"/>
    <w:rsid w:val="00E3590C"/>
    <w:rsid w:val="00E363F4"/>
    <w:rsid w:val="00E37472"/>
    <w:rsid w:val="00E42F33"/>
    <w:rsid w:val="00E43148"/>
    <w:rsid w:val="00E4368C"/>
    <w:rsid w:val="00E436C6"/>
    <w:rsid w:val="00E476DE"/>
    <w:rsid w:val="00E501E5"/>
    <w:rsid w:val="00E50BD1"/>
    <w:rsid w:val="00E51993"/>
    <w:rsid w:val="00E529BD"/>
    <w:rsid w:val="00E5399C"/>
    <w:rsid w:val="00E53C0E"/>
    <w:rsid w:val="00E54580"/>
    <w:rsid w:val="00E6062A"/>
    <w:rsid w:val="00E62138"/>
    <w:rsid w:val="00E62A6D"/>
    <w:rsid w:val="00E62D7B"/>
    <w:rsid w:val="00E64E5C"/>
    <w:rsid w:val="00E66D95"/>
    <w:rsid w:val="00E67551"/>
    <w:rsid w:val="00E67FD4"/>
    <w:rsid w:val="00E7411C"/>
    <w:rsid w:val="00E7613A"/>
    <w:rsid w:val="00E7662D"/>
    <w:rsid w:val="00E7722C"/>
    <w:rsid w:val="00E7797A"/>
    <w:rsid w:val="00E779C6"/>
    <w:rsid w:val="00E8110E"/>
    <w:rsid w:val="00E82440"/>
    <w:rsid w:val="00E82722"/>
    <w:rsid w:val="00E82F5C"/>
    <w:rsid w:val="00E83B9E"/>
    <w:rsid w:val="00E85B02"/>
    <w:rsid w:val="00E87BFF"/>
    <w:rsid w:val="00E91300"/>
    <w:rsid w:val="00E9430D"/>
    <w:rsid w:val="00E9464E"/>
    <w:rsid w:val="00E9492E"/>
    <w:rsid w:val="00E965F0"/>
    <w:rsid w:val="00EA0207"/>
    <w:rsid w:val="00EA06F7"/>
    <w:rsid w:val="00EA1927"/>
    <w:rsid w:val="00EA1BDF"/>
    <w:rsid w:val="00EA4229"/>
    <w:rsid w:val="00EA4491"/>
    <w:rsid w:val="00EA69B0"/>
    <w:rsid w:val="00EA6AA6"/>
    <w:rsid w:val="00EA6DCF"/>
    <w:rsid w:val="00EA7747"/>
    <w:rsid w:val="00EB095D"/>
    <w:rsid w:val="00EB0A45"/>
    <w:rsid w:val="00EB1BA9"/>
    <w:rsid w:val="00EB2CB1"/>
    <w:rsid w:val="00EB31BF"/>
    <w:rsid w:val="00EB336A"/>
    <w:rsid w:val="00EB467B"/>
    <w:rsid w:val="00EB470E"/>
    <w:rsid w:val="00EB5D5D"/>
    <w:rsid w:val="00EB673A"/>
    <w:rsid w:val="00EC197D"/>
    <w:rsid w:val="00EC275F"/>
    <w:rsid w:val="00EC378D"/>
    <w:rsid w:val="00EC38CD"/>
    <w:rsid w:val="00EC48E5"/>
    <w:rsid w:val="00EC4D2D"/>
    <w:rsid w:val="00EC5617"/>
    <w:rsid w:val="00EC5A83"/>
    <w:rsid w:val="00ED0323"/>
    <w:rsid w:val="00ED0DE0"/>
    <w:rsid w:val="00ED2D6B"/>
    <w:rsid w:val="00ED32CE"/>
    <w:rsid w:val="00ED36DE"/>
    <w:rsid w:val="00ED3A02"/>
    <w:rsid w:val="00ED42A0"/>
    <w:rsid w:val="00ED62C4"/>
    <w:rsid w:val="00ED6D4F"/>
    <w:rsid w:val="00EE0282"/>
    <w:rsid w:val="00EE11D1"/>
    <w:rsid w:val="00EE18FD"/>
    <w:rsid w:val="00EE264E"/>
    <w:rsid w:val="00EE2727"/>
    <w:rsid w:val="00EE2BE3"/>
    <w:rsid w:val="00EE40E9"/>
    <w:rsid w:val="00EE522F"/>
    <w:rsid w:val="00EE5F78"/>
    <w:rsid w:val="00EE7689"/>
    <w:rsid w:val="00EE7E1F"/>
    <w:rsid w:val="00EF00BD"/>
    <w:rsid w:val="00EF15FD"/>
    <w:rsid w:val="00EF1930"/>
    <w:rsid w:val="00EF1D88"/>
    <w:rsid w:val="00EF1FA2"/>
    <w:rsid w:val="00EF2C49"/>
    <w:rsid w:val="00EF4FEC"/>
    <w:rsid w:val="00EF52A5"/>
    <w:rsid w:val="00EF5708"/>
    <w:rsid w:val="00EF6BCD"/>
    <w:rsid w:val="00EF6F44"/>
    <w:rsid w:val="00F0137A"/>
    <w:rsid w:val="00F0191B"/>
    <w:rsid w:val="00F03223"/>
    <w:rsid w:val="00F05278"/>
    <w:rsid w:val="00F0681A"/>
    <w:rsid w:val="00F070A5"/>
    <w:rsid w:val="00F1220F"/>
    <w:rsid w:val="00F12731"/>
    <w:rsid w:val="00F132B2"/>
    <w:rsid w:val="00F139A1"/>
    <w:rsid w:val="00F144C0"/>
    <w:rsid w:val="00F14A14"/>
    <w:rsid w:val="00F14CED"/>
    <w:rsid w:val="00F16C77"/>
    <w:rsid w:val="00F20A1F"/>
    <w:rsid w:val="00F219DE"/>
    <w:rsid w:val="00F22178"/>
    <w:rsid w:val="00F22835"/>
    <w:rsid w:val="00F26B2F"/>
    <w:rsid w:val="00F3007D"/>
    <w:rsid w:val="00F318CF"/>
    <w:rsid w:val="00F329D0"/>
    <w:rsid w:val="00F32C8E"/>
    <w:rsid w:val="00F32E3F"/>
    <w:rsid w:val="00F345F3"/>
    <w:rsid w:val="00F34BE8"/>
    <w:rsid w:val="00F35BAE"/>
    <w:rsid w:val="00F40667"/>
    <w:rsid w:val="00F40C0F"/>
    <w:rsid w:val="00F41613"/>
    <w:rsid w:val="00F43C80"/>
    <w:rsid w:val="00F4523A"/>
    <w:rsid w:val="00F46F0B"/>
    <w:rsid w:val="00F47077"/>
    <w:rsid w:val="00F4736E"/>
    <w:rsid w:val="00F4740F"/>
    <w:rsid w:val="00F47C4B"/>
    <w:rsid w:val="00F47E4C"/>
    <w:rsid w:val="00F516EB"/>
    <w:rsid w:val="00F5198B"/>
    <w:rsid w:val="00F52658"/>
    <w:rsid w:val="00F5311B"/>
    <w:rsid w:val="00F53E3C"/>
    <w:rsid w:val="00F544DE"/>
    <w:rsid w:val="00F5517E"/>
    <w:rsid w:val="00F55B82"/>
    <w:rsid w:val="00F55FE0"/>
    <w:rsid w:val="00F56EC7"/>
    <w:rsid w:val="00F61B12"/>
    <w:rsid w:val="00F61E90"/>
    <w:rsid w:val="00F61F78"/>
    <w:rsid w:val="00F642A3"/>
    <w:rsid w:val="00F65116"/>
    <w:rsid w:val="00F6545B"/>
    <w:rsid w:val="00F673FD"/>
    <w:rsid w:val="00F7026E"/>
    <w:rsid w:val="00F71E8A"/>
    <w:rsid w:val="00F720CB"/>
    <w:rsid w:val="00F73D86"/>
    <w:rsid w:val="00F7500E"/>
    <w:rsid w:val="00F808E1"/>
    <w:rsid w:val="00F8231D"/>
    <w:rsid w:val="00F82ABD"/>
    <w:rsid w:val="00F8302A"/>
    <w:rsid w:val="00F83394"/>
    <w:rsid w:val="00F83813"/>
    <w:rsid w:val="00F85C80"/>
    <w:rsid w:val="00F8673D"/>
    <w:rsid w:val="00F87735"/>
    <w:rsid w:val="00F90332"/>
    <w:rsid w:val="00F9151F"/>
    <w:rsid w:val="00F91BB2"/>
    <w:rsid w:val="00F930CB"/>
    <w:rsid w:val="00F943E0"/>
    <w:rsid w:val="00F9473C"/>
    <w:rsid w:val="00F949E6"/>
    <w:rsid w:val="00FA0956"/>
    <w:rsid w:val="00FA25CA"/>
    <w:rsid w:val="00FA410C"/>
    <w:rsid w:val="00FA4DA9"/>
    <w:rsid w:val="00FA5686"/>
    <w:rsid w:val="00FA7015"/>
    <w:rsid w:val="00FA7204"/>
    <w:rsid w:val="00FA7873"/>
    <w:rsid w:val="00FB0A30"/>
    <w:rsid w:val="00FB1A76"/>
    <w:rsid w:val="00FB3B9D"/>
    <w:rsid w:val="00FB56A4"/>
    <w:rsid w:val="00FB74CC"/>
    <w:rsid w:val="00FB7622"/>
    <w:rsid w:val="00FB7CAF"/>
    <w:rsid w:val="00FC2333"/>
    <w:rsid w:val="00FC2F4E"/>
    <w:rsid w:val="00FC3958"/>
    <w:rsid w:val="00FC5317"/>
    <w:rsid w:val="00FD01C6"/>
    <w:rsid w:val="00FD061C"/>
    <w:rsid w:val="00FD169F"/>
    <w:rsid w:val="00FD2B4E"/>
    <w:rsid w:val="00FD3C86"/>
    <w:rsid w:val="00FD3DCD"/>
    <w:rsid w:val="00FD45EC"/>
    <w:rsid w:val="00FD4A0E"/>
    <w:rsid w:val="00FD5536"/>
    <w:rsid w:val="00FD59F2"/>
    <w:rsid w:val="00FD61E5"/>
    <w:rsid w:val="00FE072A"/>
    <w:rsid w:val="00FE0ABF"/>
    <w:rsid w:val="00FE28CB"/>
    <w:rsid w:val="00FE42C7"/>
    <w:rsid w:val="00FE4C96"/>
    <w:rsid w:val="00FE7259"/>
    <w:rsid w:val="00FE74DE"/>
    <w:rsid w:val="00FE7E2D"/>
    <w:rsid w:val="00FF0F61"/>
    <w:rsid w:val="00FF2BAE"/>
    <w:rsid w:val="00FF34F1"/>
    <w:rsid w:val="00FF469D"/>
    <w:rsid w:val="00FF4A7F"/>
    <w:rsid w:val="00FF50E1"/>
    <w:rsid w:val="00FF5277"/>
    <w:rsid w:val="00FF6532"/>
    <w:rsid w:val="00FF66EF"/>
    <w:rsid w:val="00FF78D3"/>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D2D09"/>
  <w15:chartTrackingRefBased/>
  <w15:docId w15:val="{666D980A-5E4C-4D91-A0A5-A10A3204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EC"/>
    <w:pPr>
      <w:spacing w:after="120" w:line="240" w:lineRule="auto"/>
    </w:pPr>
    <w:rPr>
      <w:sz w:val="24"/>
    </w:rPr>
  </w:style>
  <w:style w:type="paragraph" w:styleId="Heading1">
    <w:name w:val="heading 1"/>
    <w:basedOn w:val="Normal"/>
    <w:next w:val="Normal"/>
    <w:link w:val="Heading1Char"/>
    <w:uiPriority w:val="9"/>
    <w:qFormat/>
    <w:rsid w:val="00BA19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19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A1912"/>
    <w:pPr>
      <w:spacing w:after="600" w:line="276" w:lineRule="auto"/>
    </w:pPr>
    <w:rPr>
      <w:rFonts w:eastAsiaTheme="majorEastAsia" w:cstheme="majorBidi"/>
      <w:i/>
      <w:iCs/>
      <w:spacing w:val="13"/>
      <w:sz w:val="28"/>
      <w:szCs w:val="24"/>
    </w:rPr>
  </w:style>
  <w:style w:type="character" w:customStyle="1" w:styleId="SubtitleChar">
    <w:name w:val="Subtitle Char"/>
    <w:basedOn w:val="DefaultParagraphFont"/>
    <w:link w:val="Subtitle"/>
    <w:uiPriority w:val="11"/>
    <w:rsid w:val="00BA1912"/>
    <w:rPr>
      <w:rFonts w:eastAsiaTheme="majorEastAsia" w:cstheme="majorBidi"/>
      <w:i/>
      <w:iCs/>
      <w:spacing w:val="13"/>
      <w:sz w:val="28"/>
      <w:szCs w:val="24"/>
    </w:rPr>
  </w:style>
  <w:style w:type="character" w:styleId="Hyperlink">
    <w:name w:val="Hyperlink"/>
    <w:basedOn w:val="DefaultParagraphFont"/>
    <w:uiPriority w:val="99"/>
    <w:rsid w:val="00BA1912"/>
    <w:rPr>
      <w:rFonts w:ascii="Arial" w:hAnsi="Arial" w:cs="Times New Roman"/>
      <w:color w:val="701471"/>
      <w:sz w:val="22"/>
      <w:u w:val="single"/>
    </w:rPr>
  </w:style>
  <w:style w:type="character" w:customStyle="1" w:styleId="Heading1Char">
    <w:name w:val="Heading 1 Char"/>
    <w:basedOn w:val="DefaultParagraphFont"/>
    <w:link w:val="Heading1"/>
    <w:uiPriority w:val="9"/>
    <w:rsid w:val="00BA191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A1912"/>
    <w:pPr>
      <w:keepNext w:val="0"/>
      <w:keepLines w:val="0"/>
      <w:spacing w:before="0" w:after="360"/>
      <w:jc w:val="center"/>
      <w:outlineLvl w:val="9"/>
    </w:pPr>
    <w:rPr>
      <w:rFonts w:ascii="Arial" w:hAnsi="Arial"/>
      <w:b/>
      <w:bCs/>
      <w:color w:val="auto"/>
      <w:szCs w:val="28"/>
    </w:rPr>
  </w:style>
  <w:style w:type="paragraph" w:styleId="TOC1">
    <w:name w:val="toc 1"/>
    <w:basedOn w:val="Normal"/>
    <w:next w:val="Normal"/>
    <w:autoRedefine/>
    <w:uiPriority w:val="39"/>
    <w:unhideWhenUsed/>
    <w:rsid w:val="001228C1"/>
    <w:pPr>
      <w:tabs>
        <w:tab w:val="right" w:leader="dot" w:pos="9016"/>
      </w:tabs>
      <w:spacing w:before="120" w:after="0"/>
    </w:pPr>
    <w:rPr>
      <w:rFonts w:asciiTheme="minorHAnsi" w:eastAsia="Times New Roman" w:hAnsiTheme="minorHAnsi"/>
      <w:b/>
      <w:bCs/>
      <w:i/>
      <w:iCs/>
      <w:noProof/>
      <w:szCs w:val="24"/>
    </w:rPr>
  </w:style>
  <w:style w:type="paragraph" w:styleId="TOC2">
    <w:name w:val="toc 2"/>
    <w:basedOn w:val="Normal"/>
    <w:next w:val="Normal"/>
    <w:autoRedefine/>
    <w:uiPriority w:val="39"/>
    <w:unhideWhenUsed/>
    <w:rsid w:val="00BA1912"/>
    <w:pPr>
      <w:spacing w:before="120" w:after="0"/>
      <w:ind w:left="240"/>
    </w:pPr>
    <w:rPr>
      <w:rFonts w:asciiTheme="minorHAnsi" w:hAnsiTheme="minorHAnsi" w:cstheme="minorHAnsi"/>
      <w:b/>
      <w:bCs/>
      <w:sz w:val="22"/>
      <w:szCs w:val="22"/>
    </w:rPr>
  </w:style>
  <w:style w:type="character" w:customStyle="1" w:styleId="Heading2Char">
    <w:name w:val="Heading 2 Char"/>
    <w:basedOn w:val="DefaultParagraphFont"/>
    <w:link w:val="Heading2"/>
    <w:uiPriority w:val="9"/>
    <w:semiHidden/>
    <w:rsid w:val="00BA191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3F6190"/>
    <w:pPr>
      <w:tabs>
        <w:tab w:val="center" w:pos="4513"/>
        <w:tab w:val="right" w:pos="9026"/>
      </w:tabs>
      <w:spacing w:after="0"/>
    </w:pPr>
  </w:style>
  <w:style w:type="character" w:customStyle="1" w:styleId="HeaderChar">
    <w:name w:val="Header Char"/>
    <w:basedOn w:val="DefaultParagraphFont"/>
    <w:link w:val="Header"/>
    <w:rsid w:val="003F6190"/>
  </w:style>
  <w:style w:type="paragraph" w:styleId="Footer">
    <w:name w:val="footer"/>
    <w:basedOn w:val="Normal"/>
    <w:link w:val="FooterChar"/>
    <w:uiPriority w:val="99"/>
    <w:unhideWhenUsed/>
    <w:rsid w:val="003F6190"/>
    <w:pPr>
      <w:tabs>
        <w:tab w:val="center" w:pos="4513"/>
        <w:tab w:val="right" w:pos="9026"/>
      </w:tabs>
      <w:spacing w:after="0"/>
    </w:pPr>
  </w:style>
  <w:style w:type="character" w:customStyle="1" w:styleId="FooterChar">
    <w:name w:val="Footer Char"/>
    <w:basedOn w:val="DefaultParagraphFont"/>
    <w:link w:val="Footer"/>
    <w:uiPriority w:val="99"/>
    <w:rsid w:val="003F6190"/>
  </w:style>
  <w:style w:type="character" w:customStyle="1" w:styleId="Instruction">
    <w:name w:val="Instruction"/>
    <w:qFormat/>
    <w:rsid w:val="007D0B60"/>
    <w:rPr>
      <w:i/>
      <w:color w:val="FF0000"/>
    </w:rPr>
  </w:style>
  <w:style w:type="paragraph" w:styleId="BodyText">
    <w:name w:val="Body Text"/>
    <w:aliases w:val="body text,Body Text 1,Body,Heading 1 text,BodyText,heading3,Body Text - Level 2,bt,Body Text Char1 Char Char,Body Text Char1 Char"/>
    <w:basedOn w:val="Normal"/>
    <w:link w:val="BodyTextChar"/>
    <w:qFormat/>
    <w:rsid w:val="007D0B60"/>
    <w:pPr>
      <w:spacing w:before="80"/>
      <w:ind w:left="902"/>
      <w:jc w:val="both"/>
    </w:pPr>
    <w:rPr>
      <w:rFonts w:eastAsia="Times New Roman" w:cs="Times New Roman"/>
      <w:szCs w:val="24"/>
      <w:lang w:val="x-none"/>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basedOn w:val="DefaultParagraphFont"/>
    <w:link w:val="BodyText"/>
    <w:rsid w:val="007D0B60"/>
    <w:rPr>
      <w:rFonts w:eastAsia="Times New Roman" w:cs="Times New Roman"/>
      <w:sz w:val="24"/>
      <w:szCs w:val="24"/>
      <w:lang w:val="x-none"/>
    </w:rPr>
  </w:style>
  <w:style w:type="character" w:styleId="CommentReference">
    <w:name w:val="annotation reference"/>
    <w:basedOn w:val="DefaultParagraphFont"/>
    <w:uiPriority w:val="99"/>
    <w:unhideWhenUsed/>
    <w:rsid w:val="007D0B60"/>
    <w:rPr>
      <w:sz w:val="16"/>
      <w:szCs w:val="16"/>
    </w:rPr>
  </w:style>
  <w:style w:type="paragraph" w:styleId="CommentText">
    <w:name w:val="annotation text"/>
    <w:basedOn w:val="Normal"/>
    <w:link w:val="CommentTextChar"/>
    <w:unhideWhenUsed/>
    <w:rsid w:val="007D0B60"/>
    <w:rPr>
      <w:sz w:val="20"/>
      <w:szCs w:val="20"/>
    </w:rPr>
  </w:style>
  <w:style w:type="character" w:customStyle="1" w:styleId="CommentTextChar">
    <w:name w:val="Comment Text Char"/>
    <w:basedOn w:val="DefaultParagraphFont"/>
    <w:link w:val="CommentText"/>
    <w:rsid w:val="007D0B60"/>
    <w:rPr>
      <w:sz w:val="20"/>
      <w:szCs w:val="20"/>
    </w:rPr>
  </w:style>
  <w:style w:type="paragraph" w:styleId="CommentSubject">
    <w:name w:val="annotation subject"/>
    <w:basedOn w:val="CommentText"/>
    <w:next w:val="CommentText"/>
    <w:link w:val="CommentSubjectChar"/>
    <w:uiPriority w:val="99"/>
    <w:semiHidden/>
    <w:unhideWhenUsed/>
    <w:rsid w:val="007D0B60"/>
    <w:rPr>
      <w:b/>
      <w:bCs/>
    </w:rPr>
  </w:style>
  <w:style w:type="character" w:customStyle="1" w:styleId="CommentSubjectChar">
    <w:name w:val="Comment Subject Char"/>
    <w:basedOn w:val="CommentTextChar"/>
    <w:link w:val="CommentSubject"/>
    <w:uiPriority w:val="99"/>
    <w:semiHidden/>
    <w:rsid w:val="007D0B60"/>
    <w:rPr>
      <w:b/>
      <w:bCs/>
      <w:sz w:val="20"/>
      <w:szCs w:val="20"/>
    </w:rPr>
  </w:style>
  <w:style w:type="paragraph" w:styleId="BalloonText">
    <w:name w:val="Balloon Text"/>
    <w:basedOn w:val="Normal"/>
    <w:link w:val="BalloonTextChar"/>
    <w:uiPriority w:val="99"/>
    <w:semiHidden/>
    <w:unhideWhenUsed/>
    <w:rsid w:val="007D0B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B60"/>
    <w:rPr>
      <w:rFonts w:ascii="Segoe UI" w:hAnsi="Segoe UI" w:cs="Segoe UI"/>
      <w:sz w:val="18"/>
      <w:szCs w:val="18"/>
    </w:rPr>
  </w:style>
  <w:style w:type="character" w:styleId="Strong">
    <w:name w:val="Strong"/>
    <w:qFormat/>
    <w:rsid w:val="001B7E4C"/>
    <w:rPr>
      <w:b/>
      <w:bCs/>
    </w:rPr>
  </w:style>
  <w:style w:type="paragraph" w:customStyle="1" w:styleId="TableText">
    <w:name w:val="Table Text"/>
    <w:basedOn w:val="BodyText"/>
    <w:link w:val="TableTextChar"/>
    <w:uiPriority w:val="99"/>
    <w:rsid w:val="001B7E4C"/>
    <w:pPr>
      <w:spacing w:before="40" w:after="80"/>
      <w:ind w:left="0"/>
      <w:jc w:val="left"/>
    </w:pPr>
    <w:rPr>
      <w:sz w:val="20"/>
    </w:rPr>
  </w:style>
  <w:style w:type="character" w:customStyle="1" w:styleId="Optional">
    <w:name w:val="Optional"/>
    <w:qFormat/>
    <w:rsid w:val="001B7E4C"/>
    <w:rPr>
      <w:color w:val="0000FF"/>
    </w:rPr>
  </w:style>
  <w:style w:type="character" w:customStyle="1" w:styleId="TableTextChar">
    <w:name w:val="Table Text Char"/>
    <w:link w:val="TableText"/>
    <w:uiPriority w:val="99"/>
    <w:locked/>
    <w:rsid w:val="001B7E4C"/>
    <w:rPr>
      <w:rFonts w:eastAsia="Times New Roman" w:cs="Times New Roman"/>
      <w:sz w:val="20"/>
      <w:szCs w:val="24"/>
      <w:lang w:val="x-none"/>
    </w:rPr>
  </w:style>
  <w:style w:type="paragraph" w:customStyle="1" w:styleId="BodyTextbullet">
    <w:name w:val="Body Text (bullet)"/>
    <w:basedOn w:val="BodyText"/>
    <w:rsid w:val="0027513D"/>
    <w:pPr>
      <w:numPr>
        <w:numId w:val="4"/>
      </w:numPr>
    </w:pPr>
  </w:style>
  <w:style w:type="paragraph" w:customStyle="1" w:styleId="Respondent">
    <w:name w:val="Respondent"/>
    <w:basedOn w:val="BodyText"/>
    <w:rsid w:val="00912282"/>
    <w:pPr>
      <w:pBdr>
        <w:top w:val="single" w:sz="4" w:space="1" w:color="auto"/>
        <w:left w:val="single" w:sz="4" w:space="4" w:color="auto"/>
        <w:bottom w:val="single" w:sz="4" w:space="1" w:color="auto"/>
        <w:right w:val="single" w:sz="4" w:space="4" w:color="auto"/>
      </w:pBdr>
      <w:shd w:val="clear" w:color="auto" w:fill="F3F3F3"/>
    </w:pPr>
  </w:style>
  <w:style w:type="paragraph" w:customStyle="1" w:styleId="NormTextIndent">
    <w:name w:val="Norm Text Indent"/>
    <w:basedOn w:val="Normal"/>
    <w:rsid w:val="0086094D"/>
    <w:pPr>
      <w:spacing w:before="80"/>
      <w:ind w:left="360"/>
      <w:jc w:val="both"/>
    </w:pPr>
    <w:rPr>
      <w:rFonts w:eastAsia="Times New Roman" w:cs="Times New Roman"/>
      <w:szCs w:val="24"/>
      <w:lang w:val="x-none"/>
    </w:rPr>
  </w:style>
  <w:style w:type="character" w:customStyle="1" w:styleId="OptionalBold">
    <w:name w:val="Optional (Bold)"/>
    <w:rsid w:val="0086094D"/>
    <w:rPr>
      <w:b/>
      <w:color w:val="0000FF"/>
    </w:rPr>
  </w:style>
  <w:style w:type="character" w:customStyle="1" w:styleId="Instructionbold">
    <w:name w:val="Instruction (bold)"/>
    <w:rsid w:val="0086094D"/>
    <w:rPr>
      <w:b/>
      <w:i/>
      <w:color w:val="FF0000"/>
    </w:rPr>
  </w:style>
  <w:style w:type="paragraph" w:customStyle="1" w:styleId="NormTextIndentbullet">
    <w:name w:val="Norm Text Indent (bullet)"/>
    <w:basedOn w:val="Normal"/>
    <w:rsid w:val="0086094D"/>
    <w:pPr>
      <w:tabs>
        <w:tab w:val="left" w:pos="900"/>
      </w:tabs>
      <w:spacing w:before="80"/>
      <w:ind w:left="900" w:hanging="540"/>
      <w:jc w:val="both"/>
    </w:pPr>
    <w:rPr>
      <w:rFonts w:eastAsia="Times New Roman" w:cs="Times New Roman"/>
      <w:szCs w:val="24"/>
      <w:lang w:val="x-none"/>
    </w:rPr>
  </w:style>
  <w:style w:type="paragraph" w:styleId="ListParagraph">
    <w:name w:val="List Paragraph"/>
    <w:basedOn w:val="Normal"/>
    <w:link w:val="ListParagraphChar"/>
    <w:uiPriority w:val="34"/>
    <w:qFormat/>
    <w:rsid w:val="00121BBA"/>
    <w:pPr>
      <w:spacing w:after="0"/>
      <w:ind w:left="720"/>
    </w:pPr>
    <w:rPr>
      <w:rFonts w:eastAsia="Times New Roman" w:cs="Times New Roman"/>
      <w:szCs w:val="24"/>
    </w:rPr>
  </w:style>
  <w:style w:type="paragraph" w:customStyle="1" w:styleId="Headline">
    <w:name w:val="Headline"/>
    <w:basedOn w:val="BodyText"/>
    <w:next w:val="BodyText"/>
    <w:rsid w:val="0086094D"/>
    <w:pPr>
      <w:spacing w:before="480"/>
    </w:pPr>
    <w:rPr>
      <w:b/>
      <w:sz w:val="36"/>
    </w:rPr>
  </w:style>
  <w:style w:type="paragraph" w:customStyle="1" w:styleId="Part">
    <w:name w:val="Part"/>
    <w:basedOn w:val="BodyText"/>
    <w:next w:val="Heading1"/>
    <w:rsid w:val="0086094D"/>
    <w:pPr>
      <w:keepNext/>
      <w:keepLines/>
      <w:ind w:left="0"/>
    </w:pPr>
    <w:rPr>
      <w:b/>
      <w:bCs/>
      <w:spacing w:val="4"/>
      <w:sz w:val="36"/>
    </w:rPr>
  </w:style>
  <w:style w:type="paragraph" w:customStyle="1" w:styleId="BodyText0after">
    <w:name w:val="Body Text (0 after)"/>
    <w:basedOn w:val="BodyText"/>
    <w:rsid w:val="0086094D"/>
    <w:pPr>
      <w:spacing w:after="0"/>
    </w:pPr>
  </w:style>
  <w:style w:type="paragraph" w:styleId="ListNumber">
    <w:name w:val="List Number"/>
    <w:aliases w:val="Blue  Numbered a"/>
    <w:basedOn w:val="Normal"/>
    <w:rsid w:val="00A00B2E"/>
    <w:pPr>
      <w:numPr>
        <w:numId w:val="2"/>
      </w:numPr>
      <w:tabs>
        <w:tab w:val="clear" w:pos="360"/>
        <w:tab w:val="num" w:pos="1134"/>
      </w:tabs>
      <w:ind w:left="1134" w:hanging="567"/>
      <w:jc w:val="both"/>
    </w:pPr>
    <w:rPr>
      <w:rFonts w:eastAsia="Times New Roman" w:cs="Times New Roman"/>
      <w:color w:val="0000FF"/>
      <w:sz w:val="20"/>
      <w:szCs w:val="24"/>
    </w:rPr>
  </w:style>
  <w:style w:type="paragraph" w:styleId="TOC3">
    <w:name w:val="toc 3"/>
    <w:basedOn w:val="Normal"/>
    <w:next w:val="Normal"/>
    <w:autoRedefine/>
    <w:uiPriority w:val="39"/>
    <w:unhideWhenUsed/>
    <w:rsid w:val="00AB2997"/>
    <w:pPr>
      <w:spacing w:after="0"/>
      <w:ind w:left="480"/>
    </w:pPr>
    <w:rPr>
      <w:rFonts w:asciiTheme="minorHAnsi" w:hAnsiTheme="minorHAnsi" w:cstheme="minorHAnsi"/>
      <w:sz w:val="20"/>
      <w:szCs w:val="20"/>
    </w:rPr>
  </w:style>
  <w:style w:type="paragraph" w:customStyle="1" w:styleId="InstructionOR">
    <w:name w:val="Instruction (OR)"/>
    <w:basedOn w:val="BodyText"/>
    <w:next w:val="BodyText"/>
    <w:rsid w:val="00426C75"/>
    <w:pPr>
      <w:jc w:val="center"/>
    </w:pPr>
    <w:rPr>
      <w:b/>
      <w:color w:val="FF0000"/>
    </w:rPr>
  </w:style>
  <w:style w:type="paragraph" w:customStyle="1" w:styleId="Hintsandtips">
    <w:name w:val="Hints and tips"/>
    <w:basedOn w:val="Normal"/>
    <w:qFormat/>
    <w:rsid w:val="00A919F0"/>
    <w:pPr>
      <w:numPr>
        <w:numId w:val="3"/>
      </w:numPr>
      <w:spacing w:before="120" w:line="300" w:lineRule="auto"/>
      <w:ind w:left="623" w:right="113" w:hanging="510"/>
      <w:jc w:val="both"/>
    </w:pPr>
    <w:rPr>
      <w:szCs w:val="40"/>
    </w:rPr>
  </w:style>
  <w:style w:type="character" w:customStyle="1" w:styleId="Item">
    <w:name w:val="Item"/>
    <w:rsid w:val="00D107DC"/>
    <w:rPr>
      <w:b/>
    </w:rPr>
  </w:style>
  <w:style w:type="character" w:customStyle="1" w:styleId="ListParagraphChar">
    <w:name w:val="List Paragraph Char"/>
    <w:basedOn w:val="DefaultParagraphFont"/>
    <w:link w:val="ListParagraph"/>
    <w:uiPriority w:val="34"/>
    <w:locked/>
    <w:rsid w:val="00121BBA"/>
    <w:rPr>
      <w:rFonts w:eastAsia="Times New Roman" w:cs="Times New Roman"/>
      <w:sz w:val="24"/>
      <w:szCs w:val="24"/>
    </w:rPr>
  </w:style>
  <w:style w:type="character" w:styleId="FollowedHyperlink">
    <w:name w:val="FollowedHyperlink"/>
    <w:basedOn w:val="DefaultParagraphFont"/>
    <w:uiPriority w:val="99"/>
    <w:semiHidden/>
    <w:unhideWhenUsed/>
    <w:rsid w:val="009F7AD9"/>
    <w:rPr>
      <w:color w:val="954F72" w:themeColor="followedHyperlink"/>
      <w:u w:val="single"/>
    </w:rPr>
  </w:style>
  <w:style w:type="paragraph" w:customStyle="1" w:styleId="Default">
    <w:name w:val="Default"/>
    <w:rsid w:val="00880AA6"/>
    <w:pPr>
      <w:autoSpaceDE w:val="0"/>
      <w:autoSpaceDN w:val="0"/>
      <w:adjustRightInd w:val="0"/>
      <w:spacing w:after="0" w:line="240" w:lineRule="auto"/>
    </w:pPr>
    <w:rPr>
      <w:color w:val="000000"/>
      <w:sz w:val="24"/>
      <w:szCs w:val="24"/>
    </w:rPr>
  </w:style>
  <w:style w:type="table" w:styleId="TableGrid">
    <w:name w:val="Table Grid"/>
    <w:basedOn w:val="TableNormal"/>
    <w:uiPriority w:val="39"/>
    <w:rsid w:val="00F32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line">
    <w:name w:val="Subline"/>
    <w:basedOn w:val="BodyText"/>
    <w:rsid w:val="00E64E5C"/>
    <w:rPr>
      <w:b/>
      <w:bCs/>
      <w:sz w:val="28"/>
    </w:rPr>
  </w:style>
  <w:style w:type="character" w:styleId="UnresolvedMention">
    <w:name w:val="Unresolved Mention"/>
    <w:basedOn w:val="DefaultParagraphFont"/>
    <w:uiPriority w:val="99"/>
    <w:semiHidden/>
    <w:unhideWhenUsed/>
    <w:rsid w:val="007C0806"/>
    <w:rPr>
      <w:color w:val="605E5C"/>
      <w:shd w:val="clear" w:color="auto" w:fill="E1DFDD"/>
    </w:rPr>
  </w:style>
  <w:style w:type="paragraph" w:customStyle="1" w:styleId="BodyTextIndentbullet">
    <w:name w:val="Body Text Indent (bullet)"/>
    <w:basedOn w:val="BodyTextIndent"/>
    <w:rsid w:val="00C34BFC"/>
    <w:pPr>
      <w:tabs>
        <w:tab w:val="left" w:pos="1980"/>
      </w:tabs>
      <w:spacing w:before="80"/>
      <w:ind w:left="1980" w:hanging="540"/>
      <w:jc w:val="both"/>
    </w:pPr>
    <w:rPr>
      <w:rFonts w:eastAsia="Times New Roman" w:cs="Times New Roman"/>
      <w:szCs w:val="24"/>
      <w:lang w:val="x-none"/>
    </w:rPr>
  </w:style>
  <w:style w:type="paragraph" w:styleId="BodyTextIndent">
    <w:name w:val="Body Text Indent"/>
    <w:basedOn w:val="Normal"/>
    <w:link w:val="BodyTextIndentChar"/>
    <w:uiPriority w:val="99"/>
    <w:semiHidden/>
    <w:unhideWhenUsed/>
    <w:rsid w:val="00C34BFC"/>
    <w:pPr>
      <w:ind w:left="283"/>
    </w:pPr>
  </w:style>
  <w:style w:type="character" w:customStyle="1" w:styleId="BodyTextIndentChar">
    <w:name w:val="Body Text Indent Char"/>
    <w:basedOn w:val="DefaultParagraphFont"/>
    <w:link w:val="BodyTextIndent"/>
    <w:uiPriority w:val="99"/>
    <w:semiHidden/>
    <w:rsid w:val="00C34BFC"/>
    <w:rPr>
      <w:sz w:val="24"/>
    </w:rPr>
  </w:style>
  <w:style w:type="paragraph" w:styleId="TOC4">
    <w:name w:val="toc 4"/>
    <w:basedOn w:val="Normal"/>
    <w:next w:val="Normal"/>
    <w:autoRedefine/>
    <w:uiPriority w:val="39"/>
    <w:unhideWhenUsed/>
    <w:rsid w:val="001228C1"/>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228C1"/>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228C1"/>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228C1"/>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228C1"/>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228C1"/>
    <w:pPr>
      <w:spacing w:after="0"/>
      <w:ind w:left="1920"/>
    </w:pPr>
    <w:rPr>
      <w:rFonts w:asciiTheme="minorHAnsi" w:hAnsiTheme="minorHAnsi" w:cstheme="minorHAnsi"/>
      <w:sz w:val="20"/>
      <w:szCs w:val="20"/>
    </w:rPr>
  </w:style>
  <w:style w:type="paragraph" w:styleId="BodyTextIndent2">
    <w:name w:val="Body Text Indent 2"/>
    <w:basedOn w:val="Normal"/>
    <w:link w:val="BodyTextIndent2Char"/>
    <w:uiPriority w:val="99"/>
    <w:semiHidden/>
    <w:unhideWhenUsed/>
    <w:rsid w:val="002407CA"/>
    <w:pPr>
      <w:spacing w:line="480" w:lineRule="auto"/>
      <w:ind w:left="283"/>
    </w:pPr>
  </w:style>
  <w:style w:type="character" w:customStyle="1" w:styleId="BodyTextIndent2Char">
    <w:name w:val="Body Text Indent 2 Char"/>
    <w:basedOn w:val="DefaultParagraphFont"/>
    <w:link w:val="BodyTextIndent2"/>
    <w:uiPriority w:val="99"/>
    <w:semiHidden/>
    <w:rsid w:val="002407CA"/>
    <w:rPr>
      <w:sz w:val="24"/>
    </w:rPr>
  </w:style>
  <w:style w:type="paragraph" w:customStyle="1" w:styleId="Clauseheadings">
    <w:name w:val="Clause headings"/>
    <w:basedOn w:val="BodyText"/>
    <w:uiPriority w:val="2"/>
    <w:qFormat/>
    <w:rsid w:val="00CD5C12"/>
    <w:pPr>
      <w:numPr>
        <w:numId w:val="9"/>
      </w:numPr>
      <w:tabs>
        <w:tab w:val="left" w:pos="426"/>
      </w:tabs>
      <w:spacing w:before="60" w:after="0"/>
    </w:pPr>
    <w:rPr>
      <w:rFonts w:eastAsiaTheme="majorEastAsia" w:cstheme="majorBidi"/>
      <w:b/>
      <w:sz w:val="15"/>
      <w:szCs w:val="15"/>
      <w:lang w:val="en-AU"/>
    </w:rPr>
  </w:style>
  <w:style w:type="character" w:customStyle="1" w:styleId="Instructions">
    <w:name w:val="Instructions"/>
    <w:uiPriority w:val="1"/>
    <w:qFormat/>
    <w:rsid w:val="00FB1A76"/>
    <w:rPr>
      <w:i/>
      <w:color w:val="C00000"/>
    </w:rPr>
  </w:style>
  <w:style w:type="paragraph" w:customStyle="1" w:styleId="Redinstruction">
    <w:name w:val="Red instruction"/>
    <w:basedOn w:val="BodyText"/>
    <w:link w:val="RedinstructionChar"/>
    <w:qFormat/>
    <w:rsid w:val="005505F4"/>
    <w:rPr>
      <w:i/>
      <w:iCs/>
      <w:color w:val="FF0000"/>
      <w:lang w:val="en-AU"/>
    </w:rPr>
  </w:style>
  <w:style w:type="character" w:customStyle="1" w:styleId="RedinstructionChar">
    <w:name w:val="Red instruction Char"/>
    <w:link w:val="Redinstruction"/>
    <w:rsid w:val="005505F4"/>
    <w:rPr>
      <w:rFonts w:eastAsia="Times New Roman" w:cs="Times New Roman"/>
      <w:i/>
      <w:iCs/>
      <w:color w:val="FF0000"/>
      <w:sz w:val="24"/>
      <w:szCs w:val="24"/>
    </w:rPr>
  </w:style>
  <w:style w:type="paragraph" w:customStyle="1" w:styleId="BodyText1">
    <w:name w:val="Body Text1"/>
    <w:basedOn w:val="Normal"/>
    <w:link w:val="BodytextChar0"/>
    <w:qFormat/>
    <w:rsid w:val="0033505C"/>
    <w:pPr>
      <w:spacing w:before="120"/>
      <w:ind w:left="720"/>
    </w:pPr>
    <w:rPr>
      <w:rFonts w:eastAsiaTheme="minorEastAsia" w:cstheme="minorBidi"/>
      <w:szCs w:val="24"/>
    </w:rPr>
  </w:style>
  <w:style w:type="character" w:styleId="SubtleEmphasis">
    <w:name w:val="Subtle Emphasis"/>
    <w:basedOn w:val="DefaultParagraphFont"/>
    <w:uiPriority w:val="19"/>
    <w:qFormat/>
    <w:rsid w:val="0033505C"/>
    <w:rPr>
      <w:i/>
      <w:iCs/>
      <w:color w:val="auto"/>
    </w:rPr>
  </w:style>
  <w:style w:type="paragraph" w:customStyle="1" w:styleId="Tabletext0">
    <w:name w:val="Table text"/>
    <w:basedOn w:val="Normal"/>
    <w:rsid w:val="0033505C"/>
    <w:pPr>
      <w:spacing w:before="120"/>
      <w:jc w:val="both"/>
    </w:pPr>
    <w:rPr>
      <w:rFonts w:eastAsiaTheme="minorEastAsia" w:cstheme="minorBidi"/>
      <w:bCs/>
      <w:sz w:val="22"/>
      <w:szCs w:val="24"/>
    </w:rPr>
  </w:style>
  <w:style w:type="character" w:customStyle="1" w:styleId="Optionaltext">
    <w:name w:val="Optional text"/>
    <w:basedOn w:val="DefaultParagraphFont"/>
    <w:uiPriority w:val="1"/>
    <w:qFormat/>
    <w:rsid w:val="0033505C"/>
    <w:rPr>
      <w:rFonts w:ascii="Arial" w:hAnsi="Arial"/>
      <w:color w:val="0000FF"/>
      <w:sz w:val="24"/>
    </w:rPr>
  </w:style>
  <w:style w:type="character" w:customStyle="1" w:styleId="BodytextChar0">
    <w:name w:val="Body text Char"/>
    <w:basedOn w:val="DefaultParagraphFont"/>
    <w:link w:val="BodyText1"/>
    <w:rsid w:val="0033505C"/>
    <w:rPr>
      <w:rFonts w:eastAsiaTheme="minorEastAsia" w:cstheme="minorBidi"/>
      <w:sz w:val="24"/>
      <w:szCs w:val="24"/>
    </w:rPr>
  </w:style>
  <w:style w:type="paragraph" w:customStyle="1" w:styleId="InstructionalText">
    <w:name w:val="Instructional Text"/>
    <w:basedOn w:val="Normal"/>
    <w:qFormat/>
    <w:rsid w:val="00CC7535"/>
    <w:pPr>
      <w:spacing w:after="0"/>
      <w:ind w:left="902"/>
      <w:jc w:val="both"/>
    </w:pPr>
    <w:rPr>
      <w:rFonts w:eastAsia="Times New Roman"/>
      <w:color w:val="C00000"/>
      <w:spacing w:val="8"/>
      <w:sz w:val="22"/>
      <w:szCs w:val="22"/>
    </w:rPr>
  </w:style>
  <w:style w:type="paragraph" w:customStyle="1" w:styleId="tabletext1">
    <w:name w:val="table text"/>
    <w:basedOn w:val="Normal"/>
    <w:qFormat/>
    <w:rsid w:val="00FE42C7"/>
    <w:pPr>
      <w:spacing w:after="80"/>
    </w:pPr>
    <w:rPr>
      <w:rFonts w:eastAsia="Calibri"/>
      <w:sz w:val="22"/>
      <w:szCs w:val="24"/>
      <w:lang w:eastAsia="en-AU"/>
    </w:rPr>
  </w:style>
  <w:style w:type="paragraph" w:customStyle="1" w:styleId="Instructional">
    <w:name w:val="Instructional"/>
    <w:basedOn w:val="Normal"/>
    <w:link w:val="InstructionalChar"/>
    <w:qFormat/>
    <w:rsid w:val="00897BEE"/>
    <w:rPr>
      <w:rFonts w:eastAsia="Times New Roman"/>
      <w:i/>
      <w:color w:val="CC0000"/>
      <w:szCs w:val="24"/>
      <w:lang w:eastAsia="en-AU"/>
    </w:rPr>
  </w:style>
  <w:style w:type="character" w:customStyle="1" w:styleId="InstructionalChar">
    <w:name w:val="Instructional Char"/>
    <w:link w:val="Instructional"/>
    <w:rsid w:val="00897BEE"/>
    <w:rPr>
      <w:rFonts w:eastAsia="Times New Roman"/>
      <w:i/>
      <w:color w:val="CC0000"/>
      <w:sz w:val="24"/>
      <w:szCs w:val="24"/>
      <w:lang w:eastAsia="en-AU"/>
    </w:rPr>
  </w:style>
  <w:style w:type="paragraph" w:styleId="BodyText2">
    <w:name w:val="Body Text 2"/>
    <w:basedOn w:val="Normal"/>
    <w:link w:val="BodyText2Char"/>
    <w:uiPriority w:val="99"/>
    <w:semiHidden/>
    <w:unhideWhenUsed/>
    <w:rsid w:val="003B4FCE"/>
    <w:pPr>
      <w:spacing w:line="480" w:lineRule="auto"/>
    </w:pPr>
  </w:style>
  <w:style w:type="character" w:customStyle="1" w:styleId="BodyText2Char">
    <w:name w:val="Body Text 2 Char"/>
    <w:basedOn w:val="DefaultParagraphFont"/>
    <w:link w:val="BodyText2"/>
    <w:uiPriority w:val="99"/>
    <w:semiHidden/>
    <w:rsid w:val="003B4F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136225">
      <w:bodyDiv w:val="1"/>
      <w:marLeft w:val="0"/>
      <w:marRight w:val="0"/>
      <w:marTop w:val="0"/>
      <w:marBottom w:val="0"/>
      <w:divBdr>
        <w:top w:val="none" w:sz="0" w:space="0" w:color="auto"/>
        <w:left w:val="none" w:sz="0" w:space="0" w:color="auto"/>
        <w:bottom w:val="none" w:sz="0" w:space="0" w:color="auto"/>
        <w:right w:val="none" w:sz="0" w:space="0" w:color="auto"/>
      </w:divBdr>
    </w:div>
    <w:div w:id="870188638">
      <w:bodyDiv w:val="1"/>
      <w:marLeft w:val="0"/>
      <w:marRight w:val="0"/>
      <w:marTop w:val="0"/>
      <w:marBottom w:val="0"/>
      <w:divBdr>
        <w:top w:val="none" w:sz="0" w:space="0" w:color="auto"/>
        <w:left w:val="none" w:sz="0" w:space="0" w:color="auto"/>
        <w:bottom w:val="none" w:sz="0" w:space="0" w:color="auto"/>
        <w:right w:val="none" w:sz="0" w:space="0" w:color="auto"/>
      </w:divBdr>
    </w:div>
    <w:div w:id="939482523">
      <w:bodyDiv w:val="1"/>
      <w:marLeft w:val="0"/>
      <w:marRight w:val="0"/>
      <w:marTop w:val="0"/>
      <w:marBottom w:val="0"/>
      <w:divBdr>
        <w:top w:val="none" w:sz="0" w:space="0" w:color="auto"/>
        <w:left w:val="none" w:sz="0" w:space="0" w:color="auto"/>
        <w:bottom w:val="none" w:sz="0" w:space="0" w:color="auto"/>
        <w:right w:val="none" w:sz="0" w:space="0" w:color="auto"/>
      </w:divBdr>
    </w:div>
    <w:div w:id="1262492064">
      <w:bodyDiv w:val="1"/>
      <w:marLeft w:val="0"/>
      <w:marRight w:val="0"/>
      <w:marTop w:val="0"/>
      <w:marBottom w:val="0"/>
      <w:divBdr>
        <w:top w:val="none" w:sz="0" w:space="0" w:color="auto"/>
        <w:left w:val="none" w:sz="0" w:space="0" w:color="auto"/>
        <w:bottom w:val="none" w:sz="0" w:space="0" w:color="auto"/>
        <w:right w:val="none" w:sz="0" w:space="0" w:color="auto"/>
      </w:divBdr>
    </w:div>
    <w:div w:id="213209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gov.au/government/publications/western-australian-buy-local-policy-2022" TargetMode="External"/><Relationship Id="rId18" Type="http://schemas.openxmlformats.org/officeDocument/2006/relationships/hyperlink" Target="https://www.wa.gov.au/government/publications/western-australian-buy-local-policy-2022" TargetMode="External"/><Relationship Id="rId26" Type="http://schemas.openxmlformats.org/officeDocument/2006/relationships/hyperlink" Target="http://www.wa.gov.au/government/publications/western-australian-buy-local-policy-2020" TargetMode="External"/><Relationship Id="rId39" Type="http://schemas.openxmlformats.org/officeDocument/2006/relationships/hyperlink" Target="https://www.wa.gov.au/government/publications/debarment-regime-guide-western-australian-government-agencies" TargetMode="External"/><Relationship Id="rId21" Type="http://schemas.openxmlformats.org/officeDocument/2006/relationships/hyperlink" Target="https://www.wa.gov.au/government/publications/western-australian-buy-local-policy-2022" TargetMode="External"/><Relationship Id="rId34" Type="http://schemas.openxmlformats.org/officeDocument/2006/relationships/hyperlink" Target="https://www.wa.gov.au/government/publications/very-simple-purchase-template" TargetMode="External"/><Relationship Id="rId42" Type="http://schemas.openxmlformats.org/officeDocument/2006/relationships/hyperlink" Target="https://www.wa.gov.au/government/publications/debarment-regime-guide-western-australian-government-agencies" TargetMode="External"/><Relationship Id="rId47" Type="http://schemas.openxmlformats.org/officeDocument/2006/relationships/hyperlink" Target="https://www.wa.gov.au/government/publications/debarment-regime-guide-western-australian-government-agencies" TargetMode="External"/><Relationship Id="rId50" Type="http://schemas.openxmlformats.org/officeDocument/2006/relationships/hyperlink" Target="https://www.wa.gov.au/government/publications/debarment-regime-guide-western-australian-government-agencies" TargetMode="External"/><Relationship Id="rId55" Type="http://schemas.openxmlformats.org/officeDocument/2006/relationships/hyperlink" Target="https://www.wa.gov.au/government/publications/debarment-regime-guide-western-australian-government-agencies" TargetMode="External"/><Relationship Id="rId63" Type="http://schemas.openxmlformats.org/officeDocument/2006/relationships/hyperlink" Target="https://www.wa.gov.au/government/publications/debarment-regime-guide-western-australian-government-agencies" TargetMode="External"/><Relationship Id="rId68" Type="http://schemas.openxmlformats.org/officeDocument/2006/relationships/hyperlink" Target="https://www.wa.gov.au/government/publications/community-services-outcomes-measurement-framework" TargetMode="External"/><Relationship Id="rId7" Type="http://schemas.openxmlformats.org/officeDocument/2006/relationships/endnotes" Target="endnotes.xml"/><Relationship Id="rId71" Type="http://schemas.openxmlformats.org/officeDocument/2006/relationships/hyperlink" Target="The%20instructional%20text%20has%20been%20updated%20to%20include%20reference%20to%20the%20domain%20from%20the%20Outcomes%20Measurement%20Framework." TargetMode="External"/><Relationship Id="rId2" Type="http://schemas.openxmlformats.org/officeDocument/2006/relationships/numbering" Target="numbering.xml"/><Relationship Id="rId16" Type="http://schemas.openxmlformats.org/officeDocument/2006/relationships/hyperlink" Target="mailto:industrylink@jtsi.wa.gov.au" TargetMode="External"/><Relationship Id="rId29" Type="http://schemas.openxmlformats.org/officeDocument/2006/relationships/hyperlink" Target="http://www.wa.gov.au/government/publications/western-australian-buy-local-policy-2020" TargetMode="External"/><Relationship Id="rId11" Type="http://schemas.openxmlformats.org/officeDocument/2006/relationships/hyperlink" Target="https://www.wa.gov.au/government/document-collections/goods-and-services-templates" TargetMode="External"/><Relationship Id="rId24" Type="http://schemas.openxmlformats.org/officeDocument/2006/relationships/hyperlink" Target="https://www.wa.gov.au/government/publications/western-australian-buy-local-policy-2022" TargetMode="External"/><Relationship Id="rId32" Type="http://schemas.openxmlformats.org/officeDocument/2006/relationships/hyperlink" Target="http://www.wa.gov.au/government/publications/western-australian-buy-local-policy-2020" TargetMode="External"/><Relationship Id="rId37" Type="http://schemas.openxmlformats.org/officeDocument/2006/relationships/hyperlink" Target="https://www.wa.gov.au/government/publications/debarment-regime-guide-western-australian-government-agencies" TargetMode="External"/><Relationship Id="rId40" Type="http://schemas.openxmlformats.org/officeDocument/2006/relationships/hyperlink" Target="https://www.tenders.wa.gov.au/watenders/news/browse.do?CSRFNONCE=BC47BF6C8B895C8C0C0CB75B4FF0C4AF&amp;&amp;ss=1" TargetMode="External"/><Relationship Id="rId45" Type="http://schemas.openxmlformats.org/officeDocument/2006/relationships/hyperlink" Target="https://www.tenders.wa.gov.au/watenders/news/browse.do?CSRFNONCE=BC47BF6C8B895C8C0C0CB75B4FF0C4AF&amp;&amp;ss=1" TargetMode="External"/><Relationship Id="rId53" Type="http://schemas.openxmlformats.org/officeDocument/2006/relationships/hyperlink" Target="https://www.tenders.wa.gov.au/watenders/news/browse.do?CSRFNONCE=BC47BF6C8B895C8C0C0CB75B4FF0C4AF&amp;&amp;ss=1" TargetMode="External"/><Relationship Id="rId58" Type="http://schemas.openxmlformats.org/officeDocument/2006/relationships/hyperlink" Target="https://www.wa.gov.au/government/publications/debarment-regime-guide-western-australian-government-agencies" TargetMode="External"/><Relationship Id="rId66" Type="http://schemas.openxmlformats.org/officeDocument/2006/relationships/hyperlink" Target="https://www.wa.gov.au/government/publications/community-services-outcomes-measurement-framework" TargetMode="External"/><Relationship Id="rId5" Type="http://schemas.openxmlformats.org/officeDocument/2006/relationships/webSettings" Target="webSettings.xml"/><Relationship Id="rId15" Type="http://schemas.openxmlformats.org/officeDocument/2006/relationships/hyperlink" Target="https://www.wa.gov.au/government/publications/western-australian-buy-local-policy-2020" TargetMode="External"/><Relationship Id="rId23" Type="http://schemas.openxmlformats.org/officeDocument/2006/relationships/hyperlink" Target="http://www.wa.gov.au/government/publications/western-australian-buy-local-policy-2022" TargetMode="External"/><Relationship Id="rId28" Type="http://schemas.openxmlformats.org/officeDocument/2006/relationships/hyperlink" Target="https://www.wa.gov.au/government/publications/western-australian-buy-local-policy-2022" TargetMode="External"/><Relationship Id="rId36" Type="http://schemas.openxmlformats.org/officeDocument/2006/relationships/hyperlink" Target="https://www.tenders.wa.gov.au/watenders/news/browse.do?CSRFNONCE=BC47BF6C8B895C8C0C0CB75B4FF0C4AF&amp;&amp;ss=1" TargetMode="External"/><Relationship Id="rId49" Type="http://schemas.openxmlformats.org/officeDocument/2006/relationships/hyperlink" Target="https://www.tenders.wa.gov.au/watenders/news/browse.do?CSRFNONCE=BC47BF6C8B895C8C0C0CB75B4FF0C4AF&amp;&amp;ss=1" TargetMode="External"/><Relationship Id="rId57" Type="http://schemas.openxmlformats.org/officeDocument/2006/relationships/hyperlink" Target="https://www.tenders.wa.gov.au/watenders/news/browse.do?CSRFNONCE=BC47BF6C8B895C8C0C0CB75B4FF0C4AF&amp;&amp;ss=1" TargetMode="External"/><Relationship Id="rId61" Type="http://schemas.openxmlformats.org/officeDocument/2006/relationships/hyperlink" Target="https://www.tenders.wa.gov.au/watenders/news/browse.do?CSRFNONCE=BC47BF6C8B895C8C0C0CB75B4FF0C4AF&amp;&amp;ss=1" TargetMode="External"/><Relationship Id="rId10" Type="http://schemas.openxmlformats.org/officeDocument/2006/relationships/footer" Target="footer1.xml"/><Relationship Id="rId19" Type="http://schemas.openxmlformats.org/officeDocument/2006/relationships/hyperlink" Target="https://www.wa.gov.au/government/publications/western-australian-buy-local-policy-2022" TargetMode="External"/><Relationship Id="rId31" Type="http://schemas.openxmlformats.org/officeDocument/2006/relationships/hyperlink" Target="https://www.wa.gov.au/government/publications/western-australian-buy-local-policy-2022" TargetMode="External"/><Relationship Id="rId44" Type="http://schemas.openxmlformats.org/officeDocument/2006/relationships/hyperlink" Target="https://www.wa.gov.au/government/publications/debarment-regime-guide-western-australian-government-agencies" TargetMode="External"/><Relationship Id="rId52" Type="http://schemas.openxmlformats.org/officeDocument/2006/relationships/hyperlink" Target="https://www.wa.gov.au/government/publications/debarment-regime-guide-western-australian-government-agencies" TargetMode="External"/><Relationship Id="rId60" Type="http://schemas.openxmlformats.org/officeDocument/2006/relationships/hyperlink" Target="https://www.wa.gov.au/government/publications/debarment-regime-guide-western-australian-government-agencies" TargetMode="External"/><Relationship Id="rId65" Type="http://schemas.openxmlformats.org/officeDocument/2006/relationships/hyperlink" Target="https://www.wa.gov.au/government/publications/community-services-outcomes-measurement-framework"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ndustrylink.wa.gov.au/resources-library" TargetMode="External"/><Relationship Id="rId22" Type="http://schemas.openxmlformats.org/officeDocument/2006/relationships/hyperlink" Target="http://www.wa.gov.au/government/publications/western-australian-buy-local-policy-2020" TargetMode="External"/><Relationship Id="rId27" Type="http://schemas.openxmlformats.org/officeDocument/2006/relationships/hyperlink" Target="http://www.wa.gov.au/government/publications/western-australian-buy-local-policy-2022" TargetMode="External"/><Relationship Id="rId30" Type="http://schemas.openxmlformats.org/officeDocument/2006/relationships/hyperlink" Target="http://www.wa.gov.au/government/publications/western-australian-buy-local-policy-2022" TargetMode="External"/><Relationship Id="rId35" Type="http://schemas.openxmlformats.org/officeDocument/2006/relationships/hyperlink" Target="https://www.wa.gov.au/government/publications/debarment-regime-guide-western-australian-government-agencies" TargetMode="External"/><Relationship Id="rId43" Type="http://schemas.openxmlformats.org/officeDocument/2006/relationships/hyperlink" Target="https://www.wa.gov.au/government/publications/debarment-regime-guide-western-australian-government-agencies" TargetMode="External"/><Relationship Id="rId48" Type="http://schemas.openxmlformats.org/officeDocument/2006/relationships/hyperlink" Target="https://www.wa.gov.au/government/publications/debarment-regime-guide-western-australian-government-agencies" TargetMode="External"/><Relationship Id="rId56" Type="http://schemas.openxmlformats.org/officeDocument/2006/relationships/hyperlink" Target="https://www.wa.gov.au/government/publications/debarment-regime-guide-western-australian-government-agencies" TargetMode="External"/><Relationship Id="rId64" Type="http://schemas.openxmlformats.org/officeDocument/2006/relationships/hyperlink" Target="https://www.wa.gov.au/government/document-collections/written-quote-template-suite" TargetMode="External"/><Relationship Id="rId69" Type="http://schemas.openxmlformats.org/officeDocument/2006/relationships/hyperlink" Target="https://www.wa.gov.au/government/document-collections/community-services-templates" TargetMode="External"/><Relationship Id="rId8" Type="http://schemas.openxmlformats.org/officeDocument/2006/relationships/header" Target="header1.xml"/><Relationship Id="rId51" Type="http://schemas.openxmlformats.org/officeDocument/2006/relationships/hyperlink" Target="https://www.wa.gov.au/government/publications/debarment-regime-guide-western-australian-government-agencie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industrylink@jtsi.wa.gov.au" TargetMode="External"/><Relationship Id="rId17" Type="http://schemas.openxmlformats.org/officeDocument/2006/relationships/hyperlink" Target="mailto:industrylink@jtsi.wa.gov.au" TargetMode="External"/><Relationship Id="rId25" Type="http://schemas.openxmlformats.org/officeDocument/2006/relationships/hyperlink" Target="https://www.wa.gov.au/government/publications/western-australian-buy-local-policy-2022" TargetMode="External"/><Relationship Id="rId33" Type="http://schemas.openxmlformats.org/officeDocument/2006/relationships/hyperlink" Target="http://www.wa.gov.au/government/publications/western-australian-buy-local-policy-2022" TargetMode="External"/><Relationship Id="rId38" Type="http://schemas.openxmlformats.org/officeDocument/2006/relationships/hyperlink" Target="https://www.wa.gov.au/government/publications/debarment-regime-guide-western-australian-government-agencies" TargetMode="External"/><Relationship Id="rId46" Type="http://schemas.openxmlformats.org/officeDocument/2006/relationships/hyperlink" Target="https://www.wa.gov.au/government/publications/debarment-regime-guide-western-australian-government-agencies" TargetMode="External"/><Relationship Id="rId59" Type="http://schemas.openxmlformats.org/officeDocument/2006/relationships/hyperlink" Target="https://www.wa.gov.au/government/publications/debarment-regime-guide-western-australian-government-agencies" TargetMode="External"/><Relationship Id="rId67" Type="http://schemas.openxmlformats.org/officeDocument/2006/relationships/hyperlink" Target="https://www.wa.gov.au/government/publications/community-services-outcomes-measurement-framework" TargetMode="External"/><Relationship Id="rId20" Type="http://schemas.openxmlformats.org/officeDocument/2006/relationships/hyperlink" Target="https://www.wa.gov.au/government/publications/western-australian-buy-local-policy-2022" TargetMode="External"/><Relationship Id="rId41" Type="http://schemas.openxmlformats.org/officeDocument/2006/relationships/hyperlink" Target="https://www.wa.gov.au/government/publications/debarment-regime-guide-western-australian-government-agencies" TargetMode="External"/><Relationship Id="rId54" Type="http://schemas.openxmlformats.org/officeDocument/2006/relationships/hyperlink" Target="https://www.wa.gov.au/government/publications/debarment-regime-guide-western-australian-government-agencies" TargetMode="External"/><Relationship Id="rId62" Type="http://schemas.openxmlformats.org/officeDocument/2006/relationships/hyperlink" Target="https://www.wa.gov.au/government/publications/debarment-regime-guide-western-australian-government-agencies" TargetMode="External"/><Relationship Id="rId70" Type="http://schemas.openxmlformats.org/officeDocument/2006/relationships/hyperlink" Target="The%20instructional%20text%20has%20been%20updated%20to%20include%20reference%20to%20the%20domain%20from%20the%20Outcomes%20Measurement%20Framework."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C54A-4A12-4A37-A0B4-BCDFFE66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25</Pages>
  <Words>9312</Words>
  <Characters>53083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Summary of Template and Document Changes</vt:lpstr>
    </vt:vector>
  </TitlesOfParts>
  <Company>Department of Finance</Company>
  <LinksUpToDate>false</LinksUpToDate>
  <CharactersWithSpaces>62271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Template and Document Changes</dc:title>
  <dc:subject/>
  <dc:creator>Kat Abbott</dc:creator>
  <cp:keywords/>
  <dc:description/>
  <cp:lastModifiedBy>Sanford, Frances</cp:lastModifiedBy>
  <cp:revision>392</cp:revision>
  <dcterms:created xsi:type="dcterms:W3CDTF">2022-05-04T04:32:00Z</dcterms:created>
  <dcterms:modified xsi:type="dcterms:W3CDTF">2022-05-23T03:39:00Z</dcterms:modified>
</cp:coreProperties>
</file>