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AB08" w14:textId="75E11CE6" w:rsidR="004F7ED9" w:rsidRDefault="004F7ED9" w:rsidP="004F7ED9">
      <w:pPr>
        <w:pStyle w:val="BodyText"/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72EC5">
        <w:rPr>
          <w:rFonts w:asciiTheme="majorHAnsi" w:hAnsiTheme="majorHAnsi" w:cstheme="majorHAnsi"/>
          <w:b/>
          <w:sz w:val="28"/>
          <w:szCs w:val="28"/>
        </w:rPr>
        <w:t>Western Australian Industry Participation Strategy (</w:t>
      </w:r>
      <w:bookmarkStart w:id="0" w:name="_GoBack"/>
      <w:r w:rsidRPr="00572EC5">
        <w:rPr>
          <w:rFonts w:asciiTheme="majorHAnsi" w:hAnsiTheme="majorHAnsi" w:cstheme="majorHAnsi"/>
          <w:b/>
          <w:sz w:val="28"/>
          <w:szCs w:val="28"/>
        </w:rPr>
        <w:t>WAIPS)</w:t>
      </w:r>
    </w:p>
    <w:p w14:paraId="581EA7E0" w14:textId="2C0D8B99" w:rsidR="00F31DE3" w:rsidRPr="00572EC5" w:rsidRDefault="00F31DE3" w:rsidP="004F7ED9">
      <w:pPr>
        <w:pStyle w:val="BodyText"/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Application for a Participation Plan Exemption</w:t>
      </w:r>
    </w:p>
    <w:bookmarkEnd w:id="0"/>
    <w:p w14:paraId="3B802CDF" w14:textId="77777777" w:rsidR="004F7ED9" w:rsidRPr="001E603B" w:rsidRDefault="004F7ED9" w:rsidP="004F7ED9">
      <w:pPr>
        <w:pStyle w:val="BodyText"/>
        <w:spacing w:after="0"/>
        <w:jc w:val="center"/>
        <w:rPr>
          <w:rFonts w:ascii="Calibri Light" w:hAnsi="Calibri Light" w:cs="Calibri Ligh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etro"/>
      </w:tblPr>
      <w:tblGrid>
        <w:gridCol w:w="1653"/>
        <w:gridCol w:w="1655"/>
        <w:gridCol w:w="1372"/>
        <w:gridCol w:w="4609"/>
      </w:tblGrid>
      <w:tr w:rsidR="004F7ED9" w:rsidRPr="001E603B" w14:paraId="0BF4BB6F" w14:textId="77777777" w:rsidTr="00092876"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E1E" w14:textId="015D82FB" w:rsidR="004F7ED9" w:rsidRPr="001E603B" w:rsidRDefault="00825084" w:rsidP="00825084">
            <w:pPr>
              <w:pStyle w:val="BodyText"/>
              <w:numPr>
                <w:ilvl w:val="0"/>
                <w:numId w:val="29"/>
              </w:numPr>
              <w:spacing w:after="60"/>
              <w:ind w:left="142" w:hanging="1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a) 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>Agency:</w:t>
            </w:r>
          </w:p>
          <w:p w14:paraId="02641D34" w14:textId="77777777" w:rsidR="004F7ED9" w:rsidRPr="001E603B" w:rsidRDefault="004F7ED9" w:rsidP="002716F0">
            <w:pPr>
              <w:pStyle w:val="BodyText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15F" w14:textId="55CDB444" w:rsidR="004F7ED9" w:rsidRPr="001E603B" w:rsidRDefault="00825084" w:rsidP="00825084">
            <w:pPr>
              <w:pStyle w:val="BodyText"/>
              <w:numPr>
                <w:ilvl w:val="0"/>
                <w:numId w:val="30"/>
              </w:numPr>
              <w:spacing w:after="60"/>
              <w:ind w:left="208" w:hanging="208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b) 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>Agency Contact Name:</w:t>
            </w:r>
          </w:p>
          <w:p w14:paraId="685E7D2B" w14:textId="77777777" w:rsidR="004F7ED9" w:rsidRPr="001E603B" w:rsidRDefault="004F7ED9" w:rsidP="002716F0">
            <w:pPr>
              <w:pStyle w:val="BodyText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F7ED9" w:rsidRPr="001E603B" w14:paraId="0EC7FC8D" w14:textId="77777777" w:rsidTr="00092876"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883" w14:textId="160CA760" w:rsidR="004F7ED9" w:rsidRPr="001E603B" w:rsidRDefault="00825084" w:rsidP="00825084">
            <w:pPr>
              <w:pStyle w:val="BodyText"/>
              <w:spacing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1. c) 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>Agency Contact Email</w:t>
            </w:r>
            <w:r w:rsidR="00F168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Address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  <w:p w14:paraId="63CFD35A" w14:textId="77777777" w:rsidR="004F7ED9" w:rsidRPr="001E603B" w:rsidRDefault="004F7ED9" w:rsidP="002716F0">
            <w:pPr>
              <w:pStyle w:val="BodyText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4C3" w14:textId="21FD9517" w:rsidR="004F7ED9" w:rsidRPr="001E603B" w:rsidRDefault="00825084" w:rsidP="00825084">
            <w:pPr>
              <w:pStyle w:val="BodyText"/>
              <w:numPr>
                <w:ilvl w:val="0"/>
                <w:numId w:val="31"/>
              </w:numPr>
              <w:spacing w:after="60"/>
              <w:ind w:left="208" w:hanging="208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d) 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>Agency Contact Phone:</w:t>
            </w:r>
          </w:p>
          <w:p w14:paraId="19E55A5A" w14:textId="77777777" w:rsidR="004F7ED9" w:rsidRPr="001E603B" w:rsidRDefault="004F7ED9" w:rsidP="002716F0">
            <w:pPr>
              <w:pStyle w:val="BodyText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F7ED9" w:rsidRPr="001E603B" w14:paraId="528014E9" w14:textId="77777777" w:rsidTr="00572EC5"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6EF" w14:textId="77ADF9C1" w:rsidR="004F7ED9" w:rsidRPr="001E603B" w:rsidRDefault="00825084" w:rsidP="00825084">
            <w:pPr>
              <w:pStyle w:val="BodyText"/>
              <w:spacing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2. a) 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>Tender/Requisition Reference:</w:t>
            </w:r>
          </w:p>
          <w:p w14:paraId="4BF94DD5" w14:textId="77777777" w:rsidR="004F7ED9" w:rsidRPr="001E603B" w:rsidRDefault="004F7ED9" w:rsidP="002716F0">
            <w:pPr>
              <w:pStyle w:val="BodyText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A82" w14:textId="0806C3E2" w:rsidR="004F7ED9" w:rsidRPr="001E603B" w:rsidRDefault="00825084" w:rsidP="00825084">
            <w:pPr>
              <w:pStyle w:val="BodyText"/>
              <w:spacing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2. b) 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>Tender Name:</w:t>
            </w:r>
          </w:p>
          <w:p w14:paraId="4904A6CE" w14:textId="77777777" w:rsidR="004F7ED9" w:rsidRPr="001E603B" w:rsidRDefault="004F7ED9" w:rsidP="002716F0">
            <w:pPr>
              <w:pStyle w:val="BodyText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F7ED9" w:rsidRPr="001E603B" w14:paraId="7544D763" w14:textId="77777777" w:rsidTr="00572EC5"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3F3" w14:textId="5C497800" w:rsidR="004F7ED9" w:rsidRDefault="004F7ED9" w:rsidP="00825084">
            <w:pPr>
              <w:pStyle w:val="BodyText"/>
              <w:numPr>
                <w:ilvl w:val="0"/>
                <w:numId w:val="33"/>
              </w:numPr>
              <w:spacing w:after="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Nature of Tender: </w:t>
            </w:r>
            <w:r w:rsidR="001154D3">
              <w:rPr>
                <w:rFonts w:ascii="Calibri Light" w:hAnsi="Calibri Light" w:cs="Calibri Light"/>
                <w:i/>
                <w:sz w:val="20"/>
                <w:szCs w:val="20"/>
              </w:rPr>
              <w:t>(select from below)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2232"/>
            </w:tblGrid>
            <w:tr w:rsidR="00572EC5" w14:paraId="61561494" w14:textId="77777777" w:rsidTr="00572EC5">
              <w:tc>
                <w:tcPr>
                  <w:tcW w:w="2301" w:type="dxa"/>
                </w:tcPr>
                <w:p w14:paraId="46C4E17B" w14:textId="03239AF1" w:rsidR="00572EC5" w:rsidRDefault="00C1412D" w:rsidP="00572EC5">
                  <w:pPr>
                    <w:pStyle w:val="BodyText"/>
                    <w:spacing w:after="0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id w:val="1966921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2EC5" w:rsidRPr="001E603B">
                        <w:rPr>
                          <w:rFonts w:ascii="MS Gothic" w:eastAsia="MS Gothic" w:hAnsi="MS Gothic" w:cs="Calibri Light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72EC5" w:rsidRPr="001E603B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572EC5">
                    <w:rPr>
                      <w:rFonts w:ascii="Calibri Light" w:hAnsi="Calibri Light" w:cs="Calibri Light"/>
                      <w:sz w:val="20"/>
                      <w:szCs w:val="20"/>
                    </w:rPr>
                    <w:t>Goods and/or Services</w:t>
                  </w:r>
                </w:p>
              </w:tc>
              <w:tc>
                <w:tcPr>
                  <w:tcW w:w="2302" w:type="dxa"/>
                </w:tcPr>
                <w:p w14:paraId="0A0AF498" w14:textId="1A1BDB68" w:rsidR="00572EC5" w:rsidRDefault="00C1412D" w:rsidP="00572EC5">
                  <w:pPr>
                    <w:pStyle w:val="BodyText"/>
                    <w:spacing w:after="0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id w:val="2109536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2EC5" w:rsidRPr="001E603B">
                        <w:rPr>
                          <w:rFonts w:ascii="MS Gothic" w:eastAsia="MS Gothic" w:hAnsi="MS Gothic" w:cs="Calibri Light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72EC5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Housing and/or Works</w:t>
                  </w:r>
                </w:p>
              </w:tc>
            </w:tr>
            <w:tr w:rsidR="00572EC5" w14:paraId="6C4E99B3" w14:textId="77777777" w:rsidTr="00572EC5">
              <w:tc>
                <w:tcPr>
                  <w:tcW w:w="4603" w:type="dxa"/>
                  <w:gridSpan w:val="2"/>
                </w:tcPr>
                <w:p w14:paraId="0A34051A" w14:textId="77777777" w:rsidR="00572EC5" w:rsidRDefault="00C1412D" w:rsidP="00572EC5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id w:val="1075401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2EC5" w:rsidRPr="001E603B">
                        <w:rPr>
                          <w:rFonts w:ascii="MS Gothic" w:eastAsia="MS Gothic" w:hAnsi="MS Gothic" w:cs="Calibri Light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72EC5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Other (Please specify)</w:t>
                  </w:r>
                </w:p>
                <w:p w14:paraId="10C83965" w14:textId="77777777" w:rsidR="00572EC5" w:rsidRDefault="00572EC5" w:rsidP="00C40B7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59D1AEE" w14:textId="211FFDD3" w:rsidR="00C40B73" w:rsidRPr="001E603B" w:rsidRDefault="00C40B73" w:rsidP="00572EC5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B82" w14:textId="77777777" w:rsidR="004F7ED9" w:rsidRPr="001E603B" w:rsidRDefault="004F7ED9" w:rsidP="00825084">
            <w:pPr>
              <w:pStyle w:val="BodyText"/>
              <w:numPr>
                <w:ilvl w:val="0"/>
                <w:numId w:val="33"/>
              </w:num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Estimated value</w:t>
            </w:r>
            <w:r w:rsidRPr="001E603B">
              <w:rPr>
                <w:rFonts w:ascii="Calibri Light" w:hAnsi="Calibri Light" w:cs="Calibri Light"/>
                <w:sz w:val="20"/>
                <w:szCs w:val="20"/>
              </w:rPr>
              <w:t xml:space="preserve"> (inc GST)</w:t>
            </w: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  <w:p w14:paraId="4D09350B" w14:textId="77777777" w:rsidR="004F7ED9" w:rsidRPr="001E603B" w:rsidRDefault="004F7ED9" w:rsidP="00C40B73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F7ED9" w:rsidRPr="001E603B" w14:paraId="56325B3D" w14:textId="77777777" w:rsidTr="00572EC5">
        <w:trPr>
          <w:trHeight w:val="172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07DC7C" w14:textId="52E63569" w:rsidR="004F7ED9" w:rsidRPr="001E603B" w:rsidRDefault="00F31DE3" w:rsidP="00825084">
            <w:pPr>
              <w:pStyle w:val="BodyText"/>
              <w:numPr>
                <w:ilvl w:val="0"/>
                <w:numId w:val="34"/>
              </w:num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Contract Coverage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Location/s:    </w:t>
            </w:r>
            <w:r w:rsidR="001154D3">
              <w:rPr>
                <w:rFonts w:ascii="Calibri Light" w:hAnsi="Calibri Light" w:cs="Calibri Light"/>
                <w:i/>
                <w:sz w:val="20"/>
                <w:szCs w:val="20"/>
              </w:rPr>
              <w:t>(select from below)</w:t>
            </w:r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40F" w14:textId="77777777" w:rsidR="004F7ED9" w:rsidRPr="001E603B" w:rsidRDefault="004F7ED9" w:rsidP="00825084">
            <w:pPr>
              <w:pStyle w:val="BodyText"/>
              <w:numPr>
                <w:ilvl w:val="0"/>
                <w:numId w:val="34"/>
              </w:num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Estimated date of Tender: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Pr="009F063C">
              <w:rPr>
                <w:rFonts w:ascii="Calibri Light" w:hAnsi="Calibri Light" w:cs="Calibri Light"/>
                <w:sz w:val="20"/>
                <w:szCs w:val="20"/>
              </w:rPr>
              <w:t>(dd/mm/yyyy)</w:t>
            </w:r>
          </w:p>
          <w:p w14:paraId="0069FD04" w14:textId="6AA1D860" w:rsidR="00942FA2" w:rsidRPr="00942FA2" w:rsidRDefault="00942FA2" w:rsidP="00942FA2">
            <w:pPr>
              <w:pStyle w:val="BodyText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DF6D070" w14:textId="45ADCF9E" w:rsidR="00942FA2" w:rsidRDefault="00942FA2" w:rsidP="00942FA2">
            <w:pPr>
              <w:pStyle w:val="BodyText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04B5CC2" w14:textId="4FB5E348" w:rsidR="00942FA2" w:rsidRPr="001E603B" w:rsidRDefault="00942FA2" w:rsidP="00942FA2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942FA2">
              <w:rPr>
                <w:rFonts w:ascii="Calibri Light" w:hAnsi="Calibri Light" w:cs="Calibri Light"/>
                <w:b/>
                <w:sz w:val="18"/>
                <w:szCs w:val="18"/>
              </w:rPr>
              <w:t>NOTE</w:t>
            </w:r>
            <w:r>
              <w:rPr>
                <w:rFonts w:ascii="Calibri Light" w:hAnsi="Calibri Light" w:cs="Calibri Light"/>
                <w:sz w:val="18"/>
                <w:szCs w:val="18"/>
              </w:rPr>
              <w:t>:  In submitting this application, the agency agrees that the tender will not be released before the outcome of this application is determined).</w:t>
            </w:r>
          </w:p>
        </w:tc>
      </w:tr>
      <w:tr w:rsidR="004F7ED9" w:rsidRPr="001E603B" w14:paraId="6B2D4CFA" w14:textId="77777777" w:rsidTr="00572EC5">
        <w:trPr>
          <w:trHeight w:val="11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1F7099" w14:textId="2AE1986D" w:rsidR="009972ED" w:rsidRDefault="00C1412D" w:rsidP="00092876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5490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D9" w:rsidRPr="001E603B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972ED">
              <w:rPr>
                <w:rFonts w:ascii="Calibri Light" w:hAnsi="Calibri Light" w:cs="Calibri Light"/>
                <w:sz w:val="20"/>
                <w:szCs w:val="20"/>
              </w:rPr>
              <w:t>Gascoyne</w:t>
            </w:r>
          </w:p>
          <w:p w14:paraId="64E3080D" w14:textId="29D19923" w:rsidR="004F7ED9" w:rsidRPr="001E603B" w:rsidRDefault="00C1412D" w:rsidP="00092876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9906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2ED" w:rsidRPr="001E603B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9972ED" w:rsidRPr="001E603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F7ED9" w:rsidRPr="009972ED">
              <w:rPr>
                <w:rFonts w:ascii="Calibri Light" w:hAnsi="Calibri Light" w:cs="Calibri Light"/>
                <w:sz w:val="19"/>
                <w:szCs w:val="19"/>
              </w:rPr>
              <w:t>Goldfields/Esp</w:t>
            </w:r>
            <w:r w:rsidR="009972ED">
              <w:rPr>
                <w:rFonts w:ascii="Calibri Light" w:hAnsi="Calibri Light" w:cs="Calibri Light"/>
                <w:sz w:val="19"/>
                <w:szCs w:val="19"/>
              </w:rPr>
              <w:t>.</w:t>
            </w:r>
          </w:p>
          <w:p w14:paraId="74B8D334" w14:textId="696281C6" w:rsidR="004F7ED9" w:rsidRPr="001E603B" w:rsidRDefault="00C1412D" w:rsidP="00092876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3956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D9" w:rsidRPr="001E603B"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47710">
              <w:rPr>
                <w:rFonts w:ascii="Calibri Light" w:hAnsi="Calibri Light" w:cs="Calibri Light"/>
                <w:sz w:val="19"/>
                <w:szCs w:val="19"/>
              </w:rPr>
              <w:t>Great Southern</w:t>
            </w:r>
          </w:p>
          <w:p w14:paraId="718B7516" w14:textId="77777777" w:rsidR="004F7ED9" w:rsidRPr="001E603B" w:rsidRDefault="00C1412D" w:rsidP="00092876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86664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D9" w:rsidRPr="001E603B"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Kimberley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17CF4C" w14:textId="77777777" w:rsidR="004F7ED9" w:rsidRPr="001E603B" w:rsidRDefault="00C1412D" w:rsidP="00092876">
            <w:pPr>
              <w:pStyle w:val="BodyText"/>
              <w:spacing w:after="0"/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21165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D9" w:rsidRPr="001E603B"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Mid-West      </w:t>
            </w:r>
          </w:p>
          <w:p w14:paraId="4278454A" w14:textId="77777777" w:rsidR="004F7ED9" w:rsidRPr="001E603B" w:rsidRDefault="00C1412D" w:rsidP="00092876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60167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D9" w:rsidRPr="001E603B"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Peel   </w:t>
            </w:r>
          </w:p>
          <w:p w14:paraId="1B0707F2" w14:textId="77777777" w:rsidR="004F7ED9" w:rsidRPr="001E603B" w:rsidRDefault="00C1412D" w:rsidP="00092876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3960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D9" w:rsidRPr="001E603B"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Pilbara     </w:t>
            </w:r>
          </w:p>
          <w:p w14:paraId="77C87D24" w14:textId="41D39FF3" w:rsidR="004F7ED9" w:rsidRPr="001E603B" w:rsidRDefault="00C1412D" w:rsidP="009972ED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7313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D9" w:rsidRPr="001E603B"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South West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D10D" w14:textId="77777777" w:rsidR="004F7ED9" w:rsidRPr="001E603B" w:rsidRDefault="00C1412D" w:rsidP="00092876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8522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D9" w:rsidRPr="001E603B"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Wheatbelt</w:t>
            </w:r>
          </w:p>
          <w:p w14:paraId="7FE1CD0A" w14:textId="77777777" w:rsidR="004F7ED9" w:rsidRPr="001E603B" w:rsidRDefault="004F7ED9" w:rsidP="00092876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483F95D" w14:textId="323174C3" w:rsidR="004F7ED9" w:rsidRPr="001E603B" w:rsidRDefault="00C1412D" w:rsidP="00092876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5056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D3" w:rsidRPr="001E603B"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54D3" w:rsidRPr="001E603B">
              <w:rPr>
                <w:rFonts w:ascii="Calibri Light" w:hAnsi="Calibri Light" w:cs="Calibri Light"/>
                <w:sz w:val="20"/>
                <w:szCs w:val="20"/>
              </w:rPr>
              <w:t xml:space="preserve"> Metro </w:t>
            </w:r>
          </w:p>
          <w:p w14:paraId="26021AA9" w14:textId="77777777" w:rsidR="004F7ED9" w:rsidRPr="001E603B" w:rsidRDefault="00C1412D" w:rsidP="00092876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519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D9" w:rsidRPr="001E603B"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State-Wide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8FE0" w14:textId="77777777" w:rsidR="004F7ED9" w:rsidRPr="001E603B" w:rsidRDefault="004F7ED9" w:rsidP="000928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F7ED9" w:rsidRPr="001E603B" w14:paraId="5C0E7571" w14:textId="77777777" w:rsidTr="00092876"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E34" w14:textId="0884704D" w:rsidR="004F7ED9" w:rsidRPr="001E603B" w:rsidRDefault="004F7ED9" w:rsidP="00F168EF">
            <w:pPr>
              <w:pStyle w:val="BodyText"/>
              <w:numPr>
                <w:ilvl w:val="0"/>
                <w:numId w:val="34"/>
              </w:numPr>
              <w:spacing w:after="120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Describe </w:t>
            </w:r>
            <w:r w:rsidR="002340C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 brief summary of the purpose for </w:t>
            </w: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the procurement</w:t>
            </w:r>
            <w:r w:rsidR="002340CF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246FFC0A" w14:textId="77777777" w:rsidR="004F7ED9" w:rsidRPr="001E603B" w:rsidRDefault="004F7ED9" w:rsidP="00092876">
            <w:pPr>
              <w:pStyle w:val="BodyText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24DBBA" w14:textId="77777777" w:rsidR="004F7ED9" w:rsidRPr="001E603B" w:rsidRDefault="004F7ED9" w:rsidP="00092876">
            <w:pPr>
              <w:pStyle w:val="BodyText"/>
              <w:spacing w:after="0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</w:tr>
      <w:tr w:rsidR="004F7ED9" w:rsidRPr="001E603B" w14:paraId="0CC17BF5" w14:textId="77777777" w:rsidTr="00092876">
        <w:trPr>
          <w:trHeight w:val="1580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849B" w14:textId="21B56E82" w:rsidR="004F7ED9" w:rsidRDefault="004F7ED9" w:rsidP="00F168EF">
            <w:pPr>
              <w:pStyle w:val="BodyText"/>
              <w:numPr>
                <w:ilvl w:val="0"/>
                <w:numId w:val="34"/>
              </w:num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Why </w:t>
            </w:r>
            <w:r w:rsidR="001154D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is the agency </w:t>
            </w: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applying for an exemption to the</w:t>
            </w:r>
            <w:r w:rsidR="001154D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requirement to submit a </w:t>
            </w: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WAIPS</w:t>
            </w:r>
            <w:r w:rsidR="001154D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participation plan</w:t>
            </w: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?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5"/>
              <w:gridCol w:w="4538"/>
            </w:tblGrid>
            <w:tr w:rsidR="00C40B73" w14:paraId="3A6BFA2B" w14:textId="77777777" w:rsidTr="00177E2A">
              <w:tc>
                <w:tcPr>
                  <w:tcW w:w="9284" w:type="dxa"/>
                  <w:gridSpan w:val="2"/>
                </w:tcPr>
                <w:p w14:paraId="74520D76" w14:textId="0AD55EAC" w:rsidR="00C40B73" w:rsidRPr="00C40B73" w:rsidRDefault="00C40B73" w:rsidP="00C40B73">
                  <w:pPr>
                    <w:pStyle w:val="BodyText"/>
                    <w:spacing w:after="0"/>
                    <w:jc w:val="center"/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</w:pPr>
                </w:p>
                <w:p w14:paraId="6342370C" w14:textId="77777777" w:rsidR="00C40B73" w:rsidRDefault="00C40B73" w:rsidP="00C40B73">
                  <w:pPr>
                    <w:pStyle w:val="BodyText"/>
                    <w:spacing w:after="0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0F7447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Select from one of the categories below:</w:t>
                  </w:r>
                </w:p>
                <w:p w14:paraId="3941758E" w14:textId="77777777" w:rsidR="00C40B73" w:rsidRPr="00C40B73" w:rsidRDefault="00C40B73" w:rsidP="00C40B7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19"/>
                      <w:szCs w:val="19"/>
                    </w:rPr>
                  </w:pPr>
                  <w:r w:rsidRPr="00C40B73">
                    <w:rPr>
                      <w:rFonts w:ascii="Calibri Light" w:hAnsi="Calibri Light" w:cs="Calibri Light"/>
                      <w:sz w:val="19"/>
                      <w:szCs w:val="19"/>
                    </w:rPr>
                    <w:t xml:space="preserve">(Refer to the WAIPS Exemption Process Guide on </w:t>
                  </w:r>
                  <w:hyperlink r:id="rId12" w:history="1">
                    <w:r w:rsidRPr="00C40B73">
                      <w:rPr>
                        <w:rStyle w:val="Hyperlink"/>
                        <w:rFonts w:ascii="Calibri Light" w:hAnsi="Calibri Light" w:cs="Calibri Light"/>
                        <w:sz w:val="19"/>
                        <w:szCs w:val="19"/>
                      </w:rPr>
                      <w:t>WA Industry Link</w:t>
                    </w:r>
                  </w:hyperlink>
                  <w:r w:rsidRPr="00C40B73">
                    <w:rPr>
                      <w:rFonts w:ascii="Calibri Light" w:hAnsi="Calibri Light" w:cs="Calibri Light"/>
                      <w:sz w:val="19"/>
                      <w:szCs w:val="19"/>
                    </w:rPr>
                    <w:t xml:space="preserve"> for an explanation of the following categories)</w:t>
                  </w:r>
                </w:p>
                <w:p w14:paraId="492563A1" w14:textId="0853D206" w:rsidR="00C40B73" w:rsidRDefault="00C40B73" w:rsidP="00C40B73">
                  <w:pPr>
                    <w:pStyle w:val="BodyText"/>
                    <w:spacing w:after="0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0F7447" w14:paraId="7DBA99EA" w14:textId="77777777" w:rsidTr="000F7447">
              <w:tc>
                <w:tcPr>
                  <w:tcW w:w="4642" w:type="dxa"/>
                </w:tcPr>
                <w:p w14:paraId="7124E3EA" w14:textId="69E11635" w:rsidR="000F7447" w:rsidRDefault="00C1412D" w:rsidP="000F7447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id w:val="-892110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7447">
                        <w:rPr>
                          <w:rFonts w:ascii="MS Gothic" w:eastAsia="MS Gothic" w:hAnsi="MS Gothic" w:cs="Calibri Light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F7447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Must be performed in Western Australia </w:t>
                  </w:r>
                  <w:r w:rsidR="002340CF">
                    <w:rPr>
                      <w:rFonts w:ascii="Calibri Light" w:hAnsi="Calibri Light" w:cs="Calibri Light"/>
                      <w:sz w:val="20"/>
                      <w:szCs w:val="20"/>
                    </w:rPr>
                    <w:t>where</w:t>
                  </w:r>
                  <w:r w:rsidR="000F7447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the estimated local participation is 90% or greater.</w:t>
                  </w:r>
                </w:p>
                <w:p w14:paraId="0635D5B8" w14:textId="112C722D" w:rsidR="000F7447" w:rsidRDefault="000F7447" w:rsidP="000F7447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642" w:type="dxa"/>
                </w:tcPr>
                <w:p w14:paraId="67840423" w14:textId="77777777" w:rsidR="000F7447" w:rsidRDefault="00C1412D" w:rsidP="00754D6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id w:val="-899127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D63" w:rsidRPr="001E603B">
                        <w:rPr>
                          <w:rFonts w:ascii="MS Gothic" w:eastAsia="MS Gothic" w:hAnsi="MS Gothic" w:cs="Calibri Light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754D63" w:rsidRPr="001E603B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754D63">
                    <w:rPr>
                      <w:rFonts w:ascii="Calibri Light" w:hAnsi="Calibri Light" w:cs="Calibri Light"/>
                      <w:sz w:val="20"/>
                      <w:szCs w:val="20"/>
                    </w:rPr>
                    <w:t>Must be performed overseas where the acquisition or service is 90% or greater of the estimated contract value.</w:t>
                  </w:r>
                </w:p>
                <w:p w14:paraId="5A54AE96" w14:textId="0ABBF3C8" w:rsidR="00754D63" w:rsidRDefault="00754D63" w:rsidP="00754D6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0F7447" w14:paraId="34FA4141" w14:textId="77777777" w:rsidTr="000F7447">
              <w:tc>
                <w:tcPr>
                  <w:tcW w:w="4642" w:type="dxa"/>
                </w:tcPr>
                <w:p w14:paraId="2AA84538" w14:textId="77777777" w:rsidR="000F7447" w:rsidRDefault="00C1412D" w:rsidP="00754D6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id w:val="2003391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D63" w:rsidRPr="001E603B">
                        <w:rPr>
                          <w:rFonts w:ascii="MS Gothic" w:eastAsia="MS Gothic" w:hAnsi="MS Gothic" w:cs="Calibri Light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754D63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Sensitive or secretive goods or services</w:t>
                  </w:r>
                </w:p>
                <w:p w14:paraId="7AAF95A6" w14:textId="7E840B09" w:rsidR="00754D63" w:rsidRDefault="00754D63" w:rsidP="00754D6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642" w:type="dxa"/>
                </w:tcPr>
                <w:p w14:paraId="240AC327" w14:textId="77777777" w:rsidR="000F7447" w:rsidRDefault="00C1412D" w:rsidP="00754D6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id w:val="471952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D63">
                        <w:rPr>
                          <w:rFonts w:ascii="MS Gothic" w:eastAsia="MS Gothic" w:hAnsi="MS Gothic" w:cs="Calibri Light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4D63" w:rsidRPr="001E603B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754D63">
                    <w:rPr>
                      <w:rFonts w:ascii="Calibri Light" w:hAnsi="Calibri Light" w:cs="Calibri Light"/>
                      <w:sz w:val="20"/>
                      <w:szCs w:val="20"/>
                    </w:rPr>
                    <w:t>Sole source</w:t>
                  </w:r>
                </w:p>
                <w:p w14:paraId="3D0CF405" w14:textId="2DD01D8F" w:rsidR="00754D63" w:rsidRDefault="00754D63" w:rsidP="00754D6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0F7447" w14:paraId="2F02B9B1" w14:textId="77777777" w:rsidTr="000F7447">
              <w:tc>
                <w:tcPr>
                  <w:tcW w:w="4642" w:type="dxa"/>
                </w:tcPr>
                <w:p w14:paraId="32C7A93A" w14:textId="130B0A0D" w:rsidR="009972ED" w:rsidRDefault="00C1412D" w:rsidP="00754D6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id w:val="553822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D63" w:rsidRPr="001E603B">
                        <w:rPr>
                          <w:rFonts w:ascii="MS Gothic" w:eastAsia="MS Gothic" w:hAnsi="MS Gothic" w:cs="Calibri Light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754D63" w:rsidRPr="001E603B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754D63">
                    <w:rPr>
                      <w:rFonts w:ascii="Calibri Light" w:hAnsi="Calibri Light" w:cs="Calibri Light"/>
                      <w:sz w:val="20"/>
                      <w:szCs w:val="20"/>
                    </w:rPr>
                    <w:t>Common Use Arrangement / Agency Panel Arrangement (Complete questions 11-18)</w:t>
                  </w:r>
                </w:p>
                <w:p w14:paraId="731DA11F" w14:textId="77777777" w:rsidR="009972ED" w:rsidRDefault="009972ED" w:rsidP="00754D6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  <w:p w14:paraId="7FA6217E" w14:textId="06FB55F7" w:rsidR="009972ED" w:rsidRDefault="009972ED" w:rsidP="00754D6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642" w:type="dxa"/>
                </w:tcPr>
                <w:p w14:paraId="235FD889" w14:textId="522109B6" w:rsidR="000F7447" w:rsidRDefault="00C1412D" w:rsidP="00754D63">
                  <w:pPr>
                    <w:pStyle w:val="BodyText"/>
                    <w:spacing w:after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id w:val="286318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D63" w:rsidRPr="001E603B">
                        <w:rPr>
                          <w:rFonts w:ascii="MS Gothic" w:eastAsia="MS Gothic" w:hAnsi="MS Gothic" w:cs="Calibri Light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754D63" w:rsidRPr="001E603B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754D63">
                    <w:rPr>
                      <w:rFonts w:ascii="Calibri Light" w:hAnsi="Calibri Light" w:cs="Calibri Light"/>
                      <w:sz w:val="20"/>
                      <w:szCs w:val="20"/>
                    </w:rPr>
                    <w:t>Unique Circumstances (Please provide further details)</w:t>
                  </w:r>
                </w:p>
              </w:tc>
            </w:tr>
          </w:tbl>
          <w:p w14:paraId="02518755" w14:textId="77777777" w:rsidR="004F7ED9" w:rsidRPr="001E603B" w:rsidRDefault="004F7ED9" w:rsidP="00092876">
            <w:pPr>
              <w:pStyle w:val="BodyText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4F7ED9" w:rsidRPr="001E603B" w14:paraId="4B84EA59" w14:textId="77777777" w:rsidTr="00C6418C">
        <w:trPr>
          <w:trHeight w:val="1166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CF3" w14:textId="6E86B29E" w:rsidR="004F7ED9" w:rsidRPr="001E603B" w:rsidRDefault="004F7ED9" w:rsidP="00F168EF">
            <w:pPr>
              <w:pStyle w:val="BodyText"/>
              <w:numPr>
                <w:ilvl w:val="0"/>
                <w:numId w:val="34"/>
              </w:num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Provide evidence or research that supports the </w:t>
            </w:r>
            <w:r w:rsidR="00D2374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above </w:t>
            </w: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claim</w:t>
            </w:r>
            <w:r w:rsidR="0093785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in Question </w:t>
            </w:r>
            <w:r w:rsidR="00F168EF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</w:tr>
      <w:tr w:rsidR="004F7ED9" w:rsidRPr="001E603B" w14:paraId="73662921" w14:textId="77777777" w:rsidTr="00092876"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C92" w14:textId="0A332A9F" w:rsidR="004F7ED9" w:rsidRPr="0093785E" w:rsidRDefault="00F31DE3" w:rsidP="00F168EF">
            <w:pPr>
              <w:pStyle w:val="BodyText"/>
              <w:numPr>
                <w:ilvl w:val="0"/>
                <w:numId w:val="34"/>
              </w:num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As a condition of this exemption, w</w:t>
            </w:r>
            <w:r w:rsidR="004F7ED9" w:rsidRPr="0093785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ill </w:t>
            </w:r>
            <w:r w:rsidR="00547710" w:rsidRPr="0093785E">
              <w:rPr>
                <w:rFonts w:ascii="Calibri Light" w:hAnsi="Calibri Light" w:cs="Calibri Light"/>
                <w:b/>
                <w:sz w:val="20"/>
                <w:szCs w:val="20"/>
              </w:rPr>
              <w:t>the agency</w:t>
            </w:r>
            <w:r w:rsidR="004F7ED9" w:rsidRPr="0093785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commit to </w:t>
            </w:r>
            <w:r w:rsidR="00D23740" w:rsidRPr="0093785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requiring the contractor to </w:t>
            </w:r>
            <w:r w:rsidR="004F7ED9" w:rsidRPr="0093785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report on the outcomes of the contract? </w:t>
            </w:r>
            <w:r w:rsidR="00547710" w:rsidRPr="0093785E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4F7ED9" w:rsidRPr="0093785E">
              <w:rPr>
                <w:rFonts w:ascii="Calibri Light" w:hAnsi="Calibri Light" w:cs="Calibri Light"/>
                <w:i/>
                <w:sz w:val="20"/>
                <w:szCs w:val="20"/>
              </w:rPr>
              <w:t>Including workforce, apprenticeships &amp; traineeships</w:t>
            </w:r>
            <w:r w:rsidR="00547710" w:rsidRPr="0093785E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and local sourcing</w:t>
            </w:r>
            <w:r w:rsidR="004F7ED9" w:rsidRPr="0093785E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) </w:t>
            </w:r>
            <w:r w:rsidR="004F7ED9" w:rsidRPr="0093785E">
              <w:rPr>
                <w:rFonts w:ascii="Calibri Light" w:hAnsi="Calibri Light" w:cs="Calibri Light"/>
                <w:b/>
                <w:sz w:val="20"/>
                <w:szCs w:val="20"/>
              </w:rPr>
              <w:t>Yes / No</w:t>
            </w:r>
            <w:r w:rsidR="004F7ED9" w:rsidRPr="0093785E" w:rsidDel="00A0291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6E2B306B" w14:textId="3D1DA22F" w:rsidR="00942FA2" w:rsidRDefault="00942FA2" w:rsidP="00092876">
            <w:pPr>
              <w:pStyle w:val="BodyText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4E3AAC2" w14:textId="720E3EC8" w:rsidR="00942FA2" w:rsidRPr="00942FA2" w:rsidRDefault="00942FA2" w:rsidP="0093785E">
            <w:pPr>
              <w:pStyle w:val="BodyText"/>
              <w:spacing w:after="0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42FA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If </w:t>
            </w:r>
            <w:r w:rsidR="00C40B7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the answer is </w:t>
            </w:r>
            <w:r w:rsidRPr="00942FA2">
              <w:rPr>
                <w:rFonts w:ascii="Calibri Light" w:hAnsi="Calibri Light" w:cs="Calibri Light"/>
                <w:b/>
                <w:sz w:val="20"/>
                <w:szCs w:val="20"/>
              </w:rPr>
              <w:t>No, please explain the reason</w:t>
            </w:r>
            <w:r w:rsidR="00C40B73">
              <w:rPr>
                <w:rFonts w:ascii="Calibri Light" w:hAnsi="Calibri Light" w:cs="Calibri Light"/>
                <w:b/>
                <w:sz w:val="20"/>
                <w:szCs w:val="20"/>
              </w:rPr>
              <w:t>/s</w:t>
            </w:r>
            <w:r w:rsidRPr="00942FA2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  <w:p w14:paraId="28D7A1C7" w14:textId="77777777" w:rsidR="004F7ED9" w:rsidRPr="001E603B" w:rsidRDefault="004F7ED9" w:rsidP="00092876">
            <w:pPr>
              <w:pStyle w:val="BodyText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EF6DF38" w14:textId="77777777" w:rsidR="00955465" w:rsidRPr="00955465" w:rsidRDefault="00955465" w:rsidP="00955465">
      <w:pPr>
        <w:pStyle w:val="BodyText"/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370C7783" w14:textId="77777777" w:rsidR="00F168EF" w:rsidRDefault="00F168EF" w:rsidP="00F168EF">
      <w:pPr>
        <w:pStyle w:val="BodyText"/>
        <w:spacing w:after="0"/>
        <w:rPr>
          <w:rFonts w:ascii="Calibri Light" w:hAnsi="Calibri Light" w:cs="Calibri Light"/>
          <w:sz w:val="18"/>
          <w:szCs w:val="18"/>
        </w:rPr>
      </w:pPr>
      <w:r w:rsidRPr="001E603B">
        <w:rPr>
          <w:rFonts w:ascii="Calibri Light" w:hAnsi="Calibri Light" w:cs="Calibri Light"/>
          <w:sz w:val="18"/>
          <w:szCs w:val="18"/>
        </w:rPr>
        <w:t>*If the reason for applying for an exemption is that this procurement is a</w:t>
      </w:r>
      <w:r>
        <w:rPr>
          <w:rFonts w:ascii="Calibri Light" w:hAnsi="Calibri Light" w:cs="Calibri Light"/>
          <w:sz w:val="18"/>
          <w:szCs w:val="18"/>
        </w:rPr>
        <w:t>n Agency</w:t>
      </w:r>
      <w:r w:rsidRPr="001E603B">
        <w:rPr>
          <w:rFonts w:ascii="Calibri Light" w:hAnsi="Calibri Light" w:cs="Calibri Light"/>
          <w:sz w:val="18"/>
          <w:szCs w:val="18"/>
        </w:rPr>
        <w:t xml:space="preserve"> Panel </w:t>
      </w:r>
      <w:r>
        <w:rPr>
          <w:rFonts w:ascii="Calibri Light" w:hAnsi="Calibri Light" w:cs="Calibri Light"/>
          <w:sz w:val="18"/>
          <w:szCs w:val="18"/>
        </w:rPr>
        <w:t>Arrangement</w:t>
      </w:r>
      <w:r w:rsidRPr="001E603B">
        <w:rPr>
          <w:rFonts w:ascii="Calibri Light" w:hAnsi="Calibri Light" w:cs="Calibri Light"/>
          <w:sz w:val="18"/>
          <w:szCs w:val="18"/>
        </w:rPr>
        <w:t xml:space="preserve"> or Common Use Arrangement please ensure you complete the </w:t>
      </w:r>
      <w:r>
        <w:rPr>
          <w:rFonts w:ascii="Calibri Light" w:hAnsi="Calibri Light" w:cs="Calibri Light"/>
          <w:sz w:val="18"/>
          <w:szCs w:val="18"/>
        </w:rPr>
        <w:t xml:space="preserve">next section </w:t>
      </w:r>
      <w:r w:rsidRPr="001E603B">
        <w:rPr>
          <w:rFonts w:ascii="Calibri Light" w:hAnsi="Calibri Light" w:cs="Calibri Light"/>
          <w:sz w:val="18"/>
          <w:szCs w:val="18"/>
        </w:rPr>
        <w:t xml:space="preserve">of this form. </w:t>
      </w:r>
    </w:p>
    <w:p w14:paraId="75CEFA88" w14:textId="336B9AB7" w:rsidR="00F168EF" w:rsidRDefault="004F7ED9" w:rsidP="00955465">
      <w:pPr>
        <w:pStyle w:val="BodyText"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E603B">
        <w:rPr>
          <w:rFonts w:ascii="Calibri Light" w:hAnsi="Calibri Light" w:cs="Calibri Light"/>
          <w:sz w:val="18"/>
          <w:szCs w:val="18"/>
        </w:rPr>
        <w:t xml:space="preserve">Completed applications should be sent to </w:t>
      </w:r>
      <w:hyperlink r:id="rId13" w:history="1">
        <w:r w:rsidRPr="00547710">
          <w:rPr>
            <w:rStyle w:val="Hyperlink"/>
            <w:rFonts w:ascii="Calibri Light" w:eastAsiaTheme="majorEastAsia" w:hAnsi="Calibri Light" w:cs="Calibri Light"/>
            <w:b/>
            <w:sz w:val="18"/>
            <w:szCs w:val="18"/>
          </w:rPr>
          <w:t>industrylink@jtsi.wa.gov.au</w:t>
        </w:r>
      </w:hyperlink>
      <w:r w:rsidR="00F168EF">
        <w:rPr>
          <w:rFonts w:ascii="Calibri Light" w:hAnsi="Calibri Light" w:cs="Calibri Light"/>
          <w:sz w:val="18"/>
          <w:szCs w:val="18"/>
        </w:rPr>
        <w:t xml:space="preserve"> with a cover letter.</w:t>
      </w:r>
      <w:r w:rsidR="00955465">
        <w:rPr>
          <w:rFonts w:ascii="Calibri Light" w:hAnsi="Calibri Light" w:cs="Calibri Light"/>
          <w:sz w:val="18"/>
          <w:szCs w:val="18"/>
        </w:rPr>
        <w:t xml:space="preserve"> </w:t>
      </w:r>
      <w:r w:rsidR="00F168EF" w:rsidRPr="00C40B73">
        <w:rPr>
          <w:rFonts w:ascii="Calibri Light" w:hAnsi="Calibri Light" w:cs="Calibri Light"/>
          <w:sz w:val="19"/>
          <w:szCs w:val="19"/>
        </w:rPr>
        <w:t xml:space="preserve">(Refer to the WAIPS Exemption Process Guide on </w:t>
      </w:r>
      <w:hyperlink r:id="rId14" w:history="1">
        <w:r w:rsidR="00F168EF" w:rsidRPr="00C40B73">
          <w:rPr>
            <w:rStyle w:val="Hyperlink"/>
            <w:rFonts w:ascii="Calibri Light" w:hAnsi="Calibri Light" w:cs="Calibri Light"/>
            <w:sz w:val="19"/>
            <w:szCs w:val="19"/>
          </w:rPr>
          <w:t>WA Industry Link</w:t>
        </w:r>
      </w:hyperlink>
      <w:r w:rsidR="00F168EF">
        <w:rPr>
          <w:rStyle w:val="Hyperlink"/>
          <w:rFonts w:ascii="Calibri Light" w:hAnsi="Calibri Light" w:cs="Calibri Light"/>
          <w:sz w:val="19"/>
          <w:szCs w:val="19"/>
        </w:rPr>
        <w:t>)</w:t>
      </w:r>
    </w:p>
    <w:p w14:paraId="0714DA68" w14:textId="1B0D854E" w:rsidR="00754D63" w:rsidRDefault="00955465" w:rsidP="00F168EF">
      <w:pPr>
        <w:pStyle w:val="BodyText"/>
        <w:spacing w:after="0"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lastRenderedPageBreak/>
        <w:t xml:space="preserve">All exemptions are </w:t>
      </w:r>
      <w:r w:rsidR="004F7ED9" w:rsidRPr="001E603B">
        <w:rPr>
          <w:rFonts w:ascii="Calibri Light" w:hAnsi="Calibri Light" w:cs="Calibri Light"/>
          <w:sz w:val="18"/>
          <w:szCs w:val="18"/>
        </w:rPr>
        <w:t xml:space="preserve">approved by </w:t>
      </w:r>
      <w:r w:rsidR="00C66084">
        <w:rPr>
          <w:rFonts w:ascii="Calibri Light" w:hAnsi="Calibri Light" w:cs="Calibri Light"/>
          <w:sz w:val="18"/>
          <w:szCs w:val="18"/>
        </w:rPr>
        <w:t xml:space="preserve">the Director General of the Department of Jobs, Tourism, Science and Innovation as the Delegated Authority for </w:t>
      </w:r>
      <w:r w:rsidR="004F7ED9" w:rsidRPr="001E603B">
        <w:rPr>
          <w:rFonts w:ascii="Calibri Light" w:hAnsi="Calibri Light" w:cs="Calibri Light"/>
          <w:sz w:val="18"/>
          <w:szCs w:val="18"/>
        </w:rPr>
        <w:t xml:space="preserve">the Minister for </w:t>
      </w:r>
      <w:r>
        <w:rPr>
          <w:rFonts w:ascii="Calibri Light" w:hAnsi="Calibri Light" w:cs="Calibri Light"/>
          <w:sz w:val="18"/>
          <w:szCs w:val="18"/>
        </w:rPr>
        <w:t xml:space="preserve">State Development, </w:t>
      </w:r>
      <w:r w:rsidR="004F7ED9" w:rsidRPr="001E603B">
        <w:rPr>
          <w:rFonts w:ascii="Calibri Light" w:hAnsi="Calibri Light" w:cs="Calibri Light"/>
          <w:sz w:val="18"/>
          <w:szCs w:val="18"/>
        </w:rPr>
        <w:t>Jobs</w:t>
      </w:r>
      <w:r>
        <w:rPr>
          <w:rFonts w:ascii="Calibri Light" w:hAnsi="Calibri Light" w:cs="Calibri Light"/>
          <w:sz w:val="18"/>
          <w:szCs w:val="18"/>
        </w:rPr>
        <w:t xml:space="preserve"> and Trade</w:t>
      </w:r>
      <w:r w:rsidR="004F7ED9" w:rsidRPr="001E603B">
        <w:rPr>
          <w:rFonts w:ascii="Calibri Light" w:hAnsi="Calibri Light" w:cs="Calibri Light"/>
          <w:sz w:val="18"/>
          <w:szCs w:val="18"/>
        </w:rPr>
        <w:t xml:space="preserve">. Approved exemptions </w:t>
      </w:r>
      <w:r w:rsidR="00C66084">
        <w:rPr>
          <w:rFonts w:ascii="Calibri Light" w:hAnsi="Calibri Light" w:cs="Calibri Light"/>
          <w:sz w:val="18"/>
          <w:szCs w:val="18"/>
        </w:rPr>
        <w:t>are</w:t>
      </w:r>
      <w:r w:rsidR="004F7ED9" w:rsidRPr="001E603B">
        <w:rPr>
          <w:rFonts w:ascii="Calibri Light" w:hAnsi="Calibri Light" w:cs="Calibri Light"/>
          <w:sz w:val="18"/>
          <w:szCs w:val="18"/>
        </w:rPr>
        <w:t xml:space="preserve"> listed on the </w:t>
      </w:r>
      <w:r>
        <w:rPr>
          <w:rFonts w:ascii="Calibri Light" w:hAnsi="Calibri Light" w:cs="Calibri Light"/>
          <w:sz w:val="18"/>
          <w:szCs w:val="18"/>
        </w:rPr>
        <w:t xml:space="preserve">WA </w:t>
      </w:r>
      <w:r w:rsidR="004F7ED9" w:rsidRPr="001E603B">
        <w:rPr>
          <w:rFonts w:ascii="Calibri Light" w:hAnsi="Calibri Light" w:cs="Calibri Light"/>
          <w:sz w:val="18"/>
          <w:szCs w:val="18"/>
        </w:rPr>
        <w:t>Industry Link Portal.</w:t>
      </w:r>
    </w:p>
    <w:p w14:paraId="76245B4D" w14:textId="2CF4EF42" w:rsidR="004F7ED9" w:rsidRPr="001E603B" w:rsidRDefault="00F31DE3" w:rsidP="004F7ED9">
      <w:pPr>
        <w:pStyle w:val="BodyText"/>
        <w:spacing w:before="120" w:after="1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Agency </w:t>
      </w:r>
      <w:r w:rsidR="00572EC5">
        <w:rPr>
          <w:rFonts w:asciiTheme="majorHAnsi" w:hAnsiTheme="majorHAnsi" w:cstheme="majorHAnsi"/>
          <w:b/>
          <w:sz w:val="28"/>
          <w:szCs w:val="28"/>
        </w:rPr>
        <w:t xml:space="preserve">Panel </w:t>
      </w:r>
      <w:r>
        <w:rPr>
          <w:rFonts w:asciiTheme="majorHAnsi" w:hAnsiTheme="majorHAnsi" w:cstheme="majorHAnsi"/>
          <w:b/>
          <w:sz w:val="28"/>
          <w:szCs w:val="28"/>
        </w:rPr>
        <w:t xml:space="preserve">Contract </w:t>
      </w:r>
      <w:r w:rsidR="00572EC5">
        <w:rPr>
          <w:rFonts w:asciiTheme="majorHAnsi" w:hAnsiTheme="majorHAnsi" w:cstheme="majorHAnsi"/>
          <w:b/>
          <w:sz w:val="28"/>
          <w:szCs w:val="28"/>
        </w:rPr>
        <w:t>or Common Use Arrangement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887"/>
      </w:tblGrid>
      <w:tr w:rsidR="004F7ED9" w:rsidRPr="001E603B" w14:paraId="7587B3F0" w14:textId="77777777" w:rsidTr="00092876">
        <w:trPr>
          <w:trHeight w:val="7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9101" w14:textId="5CA70277" w:rsidR="004F7ED9" w:rsidRPr="001E603B" w:rsidRDefault="00C40B73" w:rsidP="00754D63">
            <w:pPr>
              <w:pStyle w:val="BodyText"/>
              <w:numPr>
                <w:ilvl w:val="0"/>
                <w:numId w:val="34"/>
              </w:numPr>
              <w:spacing w:before="4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Total C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>ontract Value</w:t>
            </w:r>
            <w:r w:rsidR="001154D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(inc. GST)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4F7ED9">
              <w:rPr>
                <w:rFonts w:ascii="Calibri Light" w:hAnsi="Calibri Light" w:cs="Calibri Light"/>
                <w:sz w:val="20"/>
                <w:szCs w:val="20"/>
              </w:rPr>
              <w:t xml:space="preserve">: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D345" w14:textId="598CCEC5" w:rsidR="004F7ED9" w:rsidRPr="009F063C" w:rsidRDefault="004F7ED9" w:rsidP="00092876">
            <w:pPr>
              <w:pStyle w:val="BodyText"/>
              <w:spacing w:before="4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9F063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Enter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the total estimated </w:t>
            </w:r>
            <w:r w:rsidRPr="009F063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contract value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for the contract duration. (</w:t>
            </w:r>
            <w:r w:rsidR="00C0111D" w:rsidRPr="009F063C">
              <w:rPr>
                <w:rFonts w:ascii="Calibri Light" w:hAnsi="Calibri Light" w:cs="Calibri Light"/>
                <w:i/>
                <w:sz w:val="20"/>
                <w:szCs w:val="20"/>
              </w:rPr>
              <w:t>Including</w:t>
            </w:r>
            <w:r w:rsidRPr="009F063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extension options if specified in the original tender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  <w:r w:rsidRPr="009F063C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Total value should include GST.</w:t>
            </w:r>
          </w:p>
        </w:tc>
      </w:tr>
      <w:tr w:rsidR="004F7ED9" w:rsidRPr="001E603B" w14:paraId="67A9119E" w14:textId="77777777" w:rsidTr="00092876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EF07" w14:textId="7C0E5146" w:rsidR="004F7ED9" w:rsidRPr="001E603B" w:rsidRDefault="00754D63" w:rsidP="00754D63">
            <w:pPr>
              <w:pStyle w:val="BodyText"/>
              <w:numPr>
                <w:ilvl w:val="0"/>
                <w:numId w:val="34"/>
              </w:numPr>
              <w:spacing w:before="4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a) 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>Contract duration (years) :</w:t>
            </w:r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CEA9" w14:textId="3E416DCD" w:rsidR="004F7ED9" w:rsidRPr="001E603B" w:rsidRDefault="00754D63" w:rsidP="00092876">
            <w:pPr>
              <w:pStyle w:val="BodyText"/>
              <w:spacing w:before="4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12. b) </w:t>
            </w:r>
            <w:r w:rsidR="004F7ED9" w:rsidRPr="001E603B">
              <w:rPr>
                <w:rFonts w:ascii="Calibri Light" w:hAnsi="Calibri Light" w:cs="Calibri Light"/>
                <w:b/>
                <w:sz w:val="20"/>
                <w:szCs w:val="20"/>
              </w:rPr>
              <w:t>Extension options:</w:t>
            </w:r>
            <w:r w:rsidR="004F7ED9" w:rsidRPr="001E603B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</w:tr>
      <w:tr w:rsidR="004F7ED9" w:rsidRPr="001E603B" w14:paraId="4B7ECDFD" w14:textId="77777777" w:rsidTr="00092876">
        <w:trPr>
          <w:trHeight w:val="267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DA3" w14:textId="754AD4C0" w:rsidR="004F7ED9" w:rsidRPr="001E603B" w:rsidRDefault="004F7ED9" w:rsidP="00754D63">
            <w:pPr>
              <w:pStyle w:val="BodyText"/>
              <w:numPr>
                <w:ilvl w:val="0"/>
                <w:numId w:val="34"/>
              </w:numPr>
              <w:spacing w:before="4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Estimated </w:t>
            </w:r>
            <w:r w:rsidR="001154D3">
              <w:rPr>
                <w:rFonts w:ascii="Calibri Light" w:hAnsi="Calibri Light" w:cs="Calibri Light"/>
                <w:b/>
                <w:sz w:val="20"/>
                <w:szCs w:val="20"/>
              </w:rPr>
              <w:t>number of s</w:t>
            </w: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uppliers </w:t>
            </w:r>
            <w:r w:rsidR="00D2374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to be </w:t>
            </w: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contract</w:t>
            </w:r>
            <w:r w:rsidR="00D23740">
              <w:rPr>
                <w:rFonts w:ascii="Calibri Light" w:hAnsi="Calibri Light" w:cs="Calibri Light"/>
                <w:b/>
                <w:sz w:val="20"/>
                <w:szCs w:val="20"/>
              </w:rPr>
              <w:t>ed</w:t>
            </w: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Pr="001E603B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</w:tr>
      <w:tr w:rsidR="004F7ED9" w:rsidRPr="001E603B" w14:paraId="2EAE3197" w14:textId="77777777" w:rsidTr="00092876">
        <w:trPr>
          <w:trHeight w:val="864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2B4" w14:textId="611595C3" w:rsidR="004F7ED9" w:rsidRPr="0093785E" w:rsidRDefault="004F7ED9" w:rsidP="00F168EF">
            <w:pPr>
              <w:pStyle w:val="BodyText"/>
              <w:numPr>
                <w:ilvl w:val="0"/>
                <w:numId w:val="34"/>
              </w:numPr>
              <w:spacing w:before="4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3785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How will the panel be established? </w:t>
            </w:r>
            <w:r w:rsidR="00687280" w:rsidRPr="00687280">
              <w:rPr>
                <w:rFonts w:ascii="Calibri Light" w:hAnsi="Calibri Light" w:cs="Calibri Light"/>
                <w:sz w:val="20"/>
                <w:szCs w:val="20"/>
              </w:rPr>
              <w:t>(eg. What process will be used in panel set up?)</w:t>
            </w:r>
          </w:p>
          <w:p w14:paraId="5FBE9D87" w14:textId="77777777" w:rsidR="004F7ED9" w:rsidRPr="001E603B" w:rsidRDefault="004F7ED9" w:rsidP="00092876">
            <w:pPr>
              <w:pStyle w:val="BodyText"/>
              <w:spacing w:before="4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F7ED9" w:rsidRPr="001E603B" w14:paraId="76FDE440" w14:textId="77777777" w:rsidTr="00092876">
        <w:trPr>
          <w:trHeight w:val="980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36C2" w14:textId="509B5113" w:rsidR="004F7ED9" w:rsidRPr="001E603B" w:rsidRDefault="004F7ED9" w:rsidP="00F168EF">
            <w:pPr>
              <w:pStyle w:val="BodyText"/>
              <w:numPr>
                <w:ilvl w:val="0"/>
                <w:numId w:val="34"/>
              </w:numPr>
              <w:spacing w:before="4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93785E">
              <w:rPr>
                <w:rFonts w:ascii="Calibri Light" w:hAnsi="Calibri Light" w:cs="Calibri Light"/>
                <w:b/>
                <w:sz w:val="20"/>
                <w:szCs w:val="20"/>
              </w:rPr>
              <w:t>Provide an explanation of how the panel will operate:</w:t>
            </w:r>
            <w:r w:rsidR="00547683">
              <w:rPr>
                <w:rFonts w:ascii="Calibri Light" w:hAnsi="Calibri Light" w:cs="Calibri Light"/>
                <w:sz w:val="20"/>
                <w:szCs w:val="20"/>
              </w:rPr>
              <w:t xml:space="preserve">  (e</w:t>
            </w:r>
            <w:r w:rsidRPr="001E603B">
              <w:rPr>
                <w:rFonts w:ascii="Calibri Light" w:hAnsi="Calibri Light" w:cs="Calibri Light"/>
                <w:sz w:val="20"/>
                <w:szCs w:val="20"/>
              </w:rPr>
              <w:t>g. How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the</w:t>
            </w:r>
            <w:r w:rsidRPr="001E603B">
              <w:rPr>
                <w:rFonts w:ascii="Calibri Light" w:hAnsi="Calibri Light" w:cs="Calibri Light"/>
                <w:sz w:val="20"/>
                <w:szCs w:val="20"/>
              </w:rPr>
              <w:t xml:space="preserve"> panellist will be selected,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detail the </w:t>
            </w:r>
            <w:r w:rsidRPr="001E603B">
              <w:rPr>
                <w:rFonts w:ascii="Calibri Light" w:hAnsi="Calibri Light" w:cs="Calibri Light"/>
                <w:sz w:val="20"/>
                <w:szCs w:val="20"/>
              </w:rPr>
              <w:t>buying rules</w:t>
            </w:r>
            <w:r w:rsidR="00C0111D">
              <w:rPr>
                <w:rFonts w:ascii="Calibri Light" w:hAnsi="Calibri Light" w:cs="Calibri Light"/>
                <w:sz w:val="20"/>
                <w:szCs w:val="20"/>
              </w:rPr>
              <w:t>?</w:t>
            </w:r>
            <w:r w:rsidRPr="001E603B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088EA691" w14:textId="77777777" w:rsidR="004F7ED9" w:rsidRPr="001E603B" w:rsidRDefault="004F7ED9" w:rsidP="00092876">
            <w:pPr>
              <w:pStyle w:val="BodyText"/>
              <w:spacing w:before="40" w:after="1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398C657" w14:textId="77777777" w:rsidR="004F7ED9" w:rsidRPr="001E603B" w:rsidRDefault="004F7ED9" w:rsidP="00092876">
            <w:pPr>
              <w:pStyle w:val="BodyText"/>
              <w:spacing w:before="4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F7ED9" w14:paraId="6A0ABE46" w14:textId="77777777" w:rsidTr="00092876">
        <w:trPr>
          <w:trHeight w:val="1054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3A1" w14:textId="785D83FC" w:rsidR="004F7ED9" w:rsidRPr="001E603B" w:rsidRDefault="004F7ED9" w:rsidP="00F168EF">
            <w:pPr>
              <w:pStyle w:val="BodyText"/>
              <w:numPr>
                <w:ilvl w:val="0"/>
                <w:numId w:val="34"/>
              </w:numPr>
              <w:spacing w:before="4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03B">
              <w:rPr>
                <w:rFonts w:ascii="Calibri Light" w:hAnsi="Calibri Light" w:cs="Calibri Light"/>
                <w:b/>
                <w:sz w:val="20"/>
                <w:szCs w:val="20"/>
              </w:rPr>
              <w:t>Will there be any regionally based suppliers on the panel?    Yes / No</w:t>
            </w:r>
          </w:p>
          <w:p w14:paraId="5DEA59B6" w14:textId="2AE43625" w:rsidR="00D23740" w:rsidRDefault="00D23740" w:rsidP="0093785E">
            <w:pPr>
              <w:pStyle w:val="BodyText"/>
              <w:spacing w:before="40" w:after="120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If the answer is Yes, please outline any specific provisions that will be used to support sourcing from these suppliers (ie. use of regional price preferences).</w:t>
            </w:r>
          </w:p>
          <w:p w14:paraId="62E86D67" w14:textId="77777777" w:rsidR="00D23740" w:rsidRDefault="00D23740" w:rsidP="00092876">
            <w:pPr>
              <w:pStyle w:val="BodyText"/>
              <w:spacing w:before="4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3D6FC03" w14:textId="30AA9005" w:rsidR="004F7ED9" w:rsidRDefault="00942FA2" w:rsidP="0093785E">
            <w:pPr>
              <w:pStyle w:val="BodyText"/>
              <w:spacing w:before="40" w:after="12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If </w:t>
            </w:r>
            <w:r w:rsidR="0093785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the answer is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No, please explain why.</w:t>
            </w:r>
            <w:r w:rsidR="004F7ED9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14:paraId="298EE598" w14:textId="77777777" w:rsidR="004F7ED9" w:rsidRDefault="004F7ED9" w:rsidP="00092876">
            <w:pPr>
              <w:pStyle w:val="BodyText"/>
              <w:spacing w:before="4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F7ED9" w14:paraId="60FC5A84" w14:textId="77777777" w:rsidTr="00092876">
        <w:trPr>
          <w:trHeight w:val="419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D44" w14:textId="5CA7BEAA" w:rsidR="004F7ED9" w:rsidRPr="001E603B" w:rsidRDefault="004F7ED9" w:rsidP="00F168EF">
            <w:pPr>
              <w:pStyle w:val="BodyText"/>
              <w:numPr>
                <w:ilvl w:val="0"/>
                <w:numId w:val="34"/>
              </w:numPr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Is it possible that the value of an individual procurement from this arrangement might exceed a WAIPS threshold?  </w:t>
            </w:r>
            <w:r w:rsidRPr="00D81570">
              <w:rPr>
                <w:rFonts w:ascii="Calibri Light" w:hAnsi="Calibri Light" w:cs="Calibri Light"/>
                <w:b/>
                <w:sz w:val="20"/>
                <w:szCs w:val="20"/>
              </w:rPr>
              <w:t>Yes / No</w:t>
            </w:r>
          </w:p>
        </w:tc>
      </w:tr>
      <w:tr w:rsidR="004F7ED9" w14:paraId="5059F07E" w14:textId="77777777" w:rsidTr="00092876">
        <w:trPr>
          <w:trHeight w:val="1193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85D" w14:textId="44691D80" w:rsidR="004F7ED9" w:rsidRDefault="004F7ED9" w:rsidP="00F168EF">
            <w:pPr>
              <w:pStyle w:val="BodyText"/>
              <w:numPr>
                <w:ilvl w:val="0"/>
                <w:numId w:val="34"/>
              </w:numPr>
              <w:spacing w:before="4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1725A">
              <w:rPr>
                <w:rFonts w:ascii="Calibri Light" w:hAnsi="Calibri Light" w:cs="Calibri Light"/>
                <w:b/>
                <w:sz w:val="20"/>
                <w:szCs w:val="20"/>
              </w:rPr>
              <w:t>For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any</w:t>
            </w:r>
            <w:r w:rsidRPr="0041725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individual procurement that meet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  <w:r w:rsidRPr="0041725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the WAIPS threshold criteria; and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</w:t>
            </w:r>
            <w:r w:rsidRPr="0041725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here the panel buying rules specify that the procurement must go to competitive tender (either from within the panel members or open), a Participation Plan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should</w:t>
            </w:r>
            <w:r w:rsidRPr="0041725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be included as a weighted criteria in the selection process.</w:t>
            </w:r>
          </w:p>
          <w:p w14:paraId="67607197" w14:textId="55A6684F" w:rsidR="004F7ED9" w:rsidRDefault="004F7ED9" w:rsidP="0093785E">
            <w:pPr>
              <w:pStyle w:val="BodyText"/>
              <w:spacing w:before="40" w:after="120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Will you commit to the inclusion of a Participation Plan?</w:t>
            </w:r>
            <w:r w:rsidR="0093785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Pr="0092317A">
              <w:rPr>
                <w:rFonts w:ascii="Calibri Light" w:hAnsi="Calibri Light" w:cs="Calibri Light"/>
                <w:b/>
                <w:sz w:val="20"/>
                <w:szCs w:val="20"/>
              </w:rPr>
              <w:t>Yes / No</w:t>
            </w:r>
          </w:p>
          <w:p w14:paraId="79F292EE" w14:textId="3D48E266" w:rsidR="004F7ED9" w:rsidRPr="0093785E" w:rsidRDefault="00942FA2" w:rsidP="0093785E">
            <w:pPr>
              <w:pStyle w:val="ListParagraph"/>
              <w:spacing w:before="40" w:after="12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93785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If </w:t>
            </w:r>
            <w:r w:rsidR="00C40B73" w:rsidRPr="0093785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the answer is </w:t>
            </w:r>
            <w:r w:rsidRPr="0093785E">
              <w:rPr>
                <w:rFonts w:ascii="Calibri Light" w:hAnsi="Calibri Light" w:cs="Calibri Light"/>
                <w:b/>
                <w:sz w:val="20"/>
                <w:szCs w:val="20"/>
              </w:rPr>
              <w:t>No, please explain why.</w:t>
            </w:r>
            <w:r w:rsidR="004F7ED9" w:rsidRPr="0093785E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14:paraId="69FBB5EF" w14:textId="77777777" w:rsidR="004F7ED9" w:rsidRDefault="004F7ED9" w:rsidP="00092876">
            <w:pPr>
              <w:pStyle w:val="BodyText"/>
              <w:spacing w:before="4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87F8D3A" w14:textId="77777777" w:rsidR="004F7ED9" w:rsidRPr="001E603B" w:rsidRDefault="004F7ED9" w:rsidP="00092876">
            <w:pPr>
              <w:pStyle w:val="BodyText"/>
              <w:spacing w:before="4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4C07BE4E" w14:textId="77777777" w:rsidR="00C40B73" w:rsidRPr="00C40B73" w:rsidRDefault="00C40B73" w:rsidP="00C40B73">
      <w:pPr>
        <w:pStyle w:val="BodyText"/>
        <w:spacing w:after="0" w:line="240" w:lineRule="auto"/>
        <w:rPr>
          <w:rFonts w:ascii="Calibri Light" w:hAnsi="Calibri Light" w:cs="Calibri Light"/>
          <w:b/>
          <w:i/>
          <w:sz w:val="16"/>
          <w:szCs w:val="16"/>
          <w:u w:val="single"/>
        </w:rPr>
      </w:pPr>
    </w:p>
    <w:p w14:paraId="4BD24802" w14:textId="77777777" w:rsidR="004F7ED9" w:rsidRPr="00C40B73" w:rsidRDefault="004F7ED9" w:rsidP="00C40B73">
      <w:pPr>
        <w:pStyle w:val="BodyText"/>
        <w:spacing w:after="0" w:line="240" w:lineRule="auto"/>
        <w:rPr>
          <w:rFonts w:ascii="Calibri Light" w:hAnsi="Calibri Light" w:cs="Calibri Light"/>
          <w:b/>
          <w:i/>
          <w:sz w:val="16"/>
          <w:szCs w:val="16"/>
          <w:u w:val="single"/>
        </w:rPr>
      </w:pPr>
    </w:p>
    <w:sectPr w:rsidR="004F7ED9" w:rsidRPr="00C40B73" w:rsidSect="007525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9F55" w14:textId="77777777" w:rsidR="00177E2A" w:rsidRDefault="00177E2A" w:rsidP="00A4382C">
      <w:pPr>
        <w:spacing w:line="240" w:lineRule="auto"/>
      </w:pPr>
      <w:r>
        <w:separator/>
      </w:r>
    </w:p>
  </w:endnote>
  <w:endnote w:type="continuationSeparator" w:id="0">
    <w:p w14:paraId="3F649540" w14:textId="77777777" w:rsidR="00177E2A" w:rsidRDefault="00177E2A" w:rsidP="00A4382C">
      <w:pPr>
        <w:spacing w:line="240" w:lineRule="auto"/>
      </w:pPr>
      <w:r>
        <w:continuationSeparator/>
      </w:r>
    </w:p>
  </w:endnote>
  <w:endnote w:type="continuationNotice" w:id="1">
    <w:p w14:paraId="76C412E2" w14:textId="77777777" w:rsidR="00177E2A" w:rsidRDefault="00177E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D321" w14:textId="77777777" w:rsidR="00177E2A" w:rsidRDefault="00177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53E8" w14:textId="77777777" w:rsidR="00177E2A" w:rsidRDefault="00177E2A" w:rsidP="00CC5FB3">
    <w:pPr>
      <w:pStyle w:val="Footer"/>
      <w:rPr>
        <w:szCs w:val="16"/>
      </w:rPr>
    </w:pPr>
    <w:r>
      <w:rPr>
        <w:szCs w:val="16"/>
      </w:rPr>
      <w:t>WAIPS Exemption Form</w:t>
    </w:r>
  </w:p>
  <w:p w14:paraId="4AC45431" w14:textId="2F1CB149" w:rsidR="00177E2A" w:rsidRPr="00CC5FB3" w:rsidRDefault="00177E2A" w:rsidP="00CC5FB3">
    <w:pPr>
      <w:pStyle w:val="Footer"/>
      <w:rPr>
        <w:szCs w:val="16"/>
      </w:rPr>
    </w:pPr>
    <w:r>
      <w:rPr>
        <w:szCs w:val="16"/>
      </w:rPr>
      <w:t xml:space="preserve">Published </w:t>
    </w:r>
    <w:r w:rsidR="00C66084">
      <w:rPr>
        <w:szCs w:val="16"/>
      </w:rPr>
      <w:t>19/11</w:t>
    </w:r>
    <w:r>
      <w:rPr>
        <w:szCs w:val="16"/>
      </w:rPr>
      <w:t>/2020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C1412D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C1412D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Pr="00C0111D">
      <w:rPr>
        <w:b/>
        <w:szCs w:val="16"/>
        <w:u w:val="single"/>
      </w:rPr>
      <w:t xml:space="preserve">Do not </w:t>
    </w:r>
    <w:r w:rsidRPr="00C0111D">
      <w:rPr>
        <w:b/>
        <w:szCs w:val="16"/>
      </w:rPr>
      <w:t>modify this form</w:t>
    </w:r>
    <w:r>
      <w:rPr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51C3" w14:textId="32B3BF36" w:rsidR="00177E2A" w:rsidRPr="0075253D" w:rsidRDefault="00177E2A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145D07">
      <w:rPr>
        <w:noProof/>
        <w:szCs w:val="16"/>
      </w:rPr>
      <w:t>008784.industry.participation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7C7E" w14:textId="77777777" w:rsidR="00177E2A" w:rsidRDefault="00177E2A" w:rsidP="00A4382C">
      <w:pPr>
        <w:spacing w:line="240" w:lineRule="auto"/>
      </w:pPr>
      <w:r>
        <w:separator/>
      </w:r>
    </w:p>
  </w:footnote>
  <w:footnote w:type="continuationSeparator" w:id="0">
    <w:p w14:paraId="3282F9B2" w14:textId="77777777" w:rsidR="00177E2A" w:rsidRDefault="00177E2A" w:rsidP="00A4382C">
      <w:pPr>
        <w:spacing w:line="240" w:lineRule="auto"/>
      </w:pPr>
      <w:r>
        <w:continuationSeparator/>
      </w:r>
    </w:p>
  </w:footnote>
  <w:footnote w:type="continuationNotice" w:id="1">
    <w:p w14:paraId="73BA8732" w14:textId="77777777" w:rsidR="00177E2A" w:rsidRDefault="00177E2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8849A" w14:textId="77777777" w:rsidR="00177E2A" w:rsidRDefault="00177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EF93" w14:textId="2FB505FF" w:rsidR="00177E2A" w:rsidRDefault="00177E2A">
    <w:pPr>
      <w:pStyle w:val="Header"/>
    </w:pPr>
    <w:r>
      <w:rPr>
        <w:noProof/>
        <w:lang w:eastAsia="en-AU"/>
      </w:rPr>
      <w:drawing>
        <wp:inline distT="0" distB="0" distL="0" distR="0" wp14:anchorId="081B40E4" wp14:editId="18952533">
          <wp:extent cx="3322320" cy="4495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A030" w14:textId="77777777" w:rsidR="00177E2A" w:rsidRDefault="00177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9C2"/>
    <w:multiLevelType w:val="hybridMultilevel"/>
    <w:tmpl w:val="947AB088"/>
    <w:lvl w:ilvl="0" w:tplc="A09E38A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762"/>
    <w:multiLevelType w:val="hybridMultilevel"/>
    <w:tmpl w:val="E12E53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3" w15:restartNumberingAfterBreak="0">
    <w:nsid w:val="16F61838"/>
    <w:multiLevelType w:val="hybridMultilevel"/>
    <w:tmpl w:val="BE9E46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47981"/>
    <w:multiLevelType w:val="multilevel"/>
    <w:tmpl w:val="0AA25E70"/>
    <w:numStyleLink w:val="AgencyBullets"/>
  </w:abstractNum>
  <w:abstractNum w:abstractNumId="5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7" w15:restartNumberingAfterBreak="0">
    <w:nsid w:val="2F894966"/>
    <w:multiLevelType w:val="hybridMultilevel"/>
    <w:tmpl w:val="BD68DAE0"/>
    <w:lvl w:ilvl="0" w:tplc="42C87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57C9C"/>
    <w:multiLevelType w:val="hybridMultilevel"/>
    <w:tmpl w:val="ADEA66AE"/>
    <w:lvl w:ilvl="0" w:tplc="1BA4E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F60A1"/>
    <w:multiLevelType w:val="multilevel"/>
    <w:tmpl w:val="77DEEFC4"/>
    <w:numStyleLink w:val="AgencyNumbers"/>
  </w:abstractNum>
  <w:abstractNum w:abstractNumId="10" w15:restartNumberingAfterBreak="0">
    <w:nsid w:val="41B20D18"/>
    <w:multiLevelType w:val="multilevel"/>
    <w:tmpl w:val="C4023126"/>
    <w:numStyleLink w:val="AgencyTableBullets"/>
  </w:abstractNum>
  <w:abstractNum w:abstractNumId="11" w15:restartNumberingAfterBreak="0">
    <w:nsid w:val="4474526F"/>
    <w:multiLevelType w:val="multilevel"/>
    <w:tmpl w:val="D5A4B100"/>
    <w:numStyleLink w:val="AgencyTableNumbers"/>
  </w:abstractNum>
  <w:abstractNum w:abstractNumId="12" w15:restartNumberingAfterBreak="0">
    <w:nsid w:val="494358A1"/>
    <w:multiLevelType w:val="hybridMultilevel"/>
    <w:tmpl w:val="C1546470"/>
    <w:lvl w:ilvl="0" w:tplc="BCCA39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4" w15:restartNumberingAfterBreak="0">
    <w:nsid w:val="5BD4108F"/>
    <w:multiLevelType w:val="hybridMultilevel"/>
    <w:tmpl w:val="8F80A8A2"/>
    <w:lvl w:ilvl="0" w:tplc="BCCA39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514A9"/>
    <w:multiLevelType w:val="hybridMultilevel"/>
    <w:tmpl w:val="5CF0EBE2"/>
    <w:lvl w:ilvl="0" w:tplc="ED22DD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FD7100"/>
    <w:multiLevelType w:val="hybridMultilevel"/>
    <w:tmpl w:val="F248496A"/>
    <w:lvl w:ilvl="0" w:tplc="C194C57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D54F4"/>
    <w:multiLevelType w:val="hybridMultilevel"/>
    <w:tmpl w:val="DB12CC06"/>
    <w:lvl w:ilvl="0" w:tplc="BCCA39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DF1E3E"/>
    <w:multiLevelType w:val="hybridMultilevel"/>
    <w:tmpl w:val="8FE6D904"/>
    <w:lvl w:ilvl="0" w:tplc="3BA4961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4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6"/>
  </w:num>
  <w:num w:numId="20">
    <w:abstractNumId w:val="13"/>
  </w:num>
  <w:num w:numId="21">
    <w:abstractNumId w:val="2"/>
  </w:num>
  <w:num w:numId="22">
    <w:abstractNumId w:val="5"/>
  </w:num>
  <w:num w:numId="23">
    <w:abstractNumId w:val="10"/>
  </w:num>
  <w:num w:numId="24">
    <w:abstractNumId w:val="11"/>
  </w:num>
  <w:num w:numId="25">
    <w:abstractNumId w:val="14"/>
  </w:num>
  <w:num w:numId="26">
    <w:abstractNumId w:val="12"/>
  </w:num>
  <w:num w:numId="27">
    <w:abstractNumId w:val="1"/>
  </w:num>
  <w:num w:numId="28">
    <w:abstractNumId w:val="7"/>
  </w:num>
  <w:num w:numId="29">
    <w:abstractNumId w:val="15"/>
  </w:num>
  <w:num w:numId="30">
    <w:abstractNumId w:val="3"/>
  </w:num>
  <w:num w:numId="31">
    <w:abstractNumId w:val="8"/>
  </w:num>
  <w:num w:numId="32">
    <w:abstractNumId w:val="17"/>
  </w:num>
  <w:num w:numId="33">
    <w:abstractNumId w:val="18"/>
  </w:num>
  <w:num w:numId="34">
    <w:abstractNumId w:val="16"/>
  </w:num>
  <w:num w:numId="3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E9"/>
    <w:rsid w:val="000050DD"/>
    <w:rsid w:val="00005285"/>
    <w:rsid w:val="000132B3"/>
    <w:rsid w:val="00030161"/>
    <w:rsid w:val="00032C27"/>
    <w:rsid w:val="000628DD"/>
    <w:rsid w:val="00070650"/>
    <w:rsid w:val="00073966"/>
    <w:rsid w:val="00081F4F"/>
    <w:rsid w:val="00087E7C"/>
    <w:rsid w:val="00092876"/>
    <w:rsid w:val="000C3721"/>
    <w:rsid w:val="000D2765"/>
    <w:rsid w:val="000D2D1E"/>
    <w:rsid w:val="000D6278"/>
    <w:rsid w:val="000F4B54"/>
    <w:rsid w:val="000F7447"/>
    <w:rsid w:val="00101A4E"/>
    <w:rsid w:val="001154D3"/>
    <w:rsid w:val="00117846"/>
    <w:rsid w:val="00127A81"/>
    <w:rsid w:val="00145D07"/>
    <w:rsid w:val="00150D6F"/>
    <w:rsid w:val="0015286C"/>
    <w:rsid w:val="00161BAC"/>
    <w:rsid w:val="00163017"/>
    <w:rsid w:val="00166F4F"/>
    <w:rsid w:val="001723E2"/>
    <w:rsid w:val="00175B21"/>
    <w:rsid w:val="00177E2A"/>
    <w:rsid w:val="00182318"/>
    <w:rsid w:val="001853E7"/>
    <w:rsid w:val="001C316F"/>
    <w:rsid w:val="001C58F3"/>
    <w:rsid w:val="001D2EB0"/>
    <w:rsid w:val="001E38AF"/>
    <w:rsid w:val="001F1168"/>
    <w:rsid w:val="00200FFA"/>
    <w:rsid w:val="0021319C"/>
    <w:rsid w:val="00215BCA"/>
    <w:rsid w:val="00217BF0"/>
    <w:rsid w:val="002228A4"/>
    <w:rsid w:val="002340CF"/>
    <w:rsid w:val="0024164E"/>
    <w:rsid w:val="0026022C"/>
    <w:rsid w:val="00264A9A"/>
    <w:rsid w:val="002716F0"/>
    <w:rsid w:val="002760CB"/>
    <w:rsid w:val="00295AFE"/>
    <w:rsid w:val="002D4783"/>
    <w:rsid w:val="002E7DD3"/>
    <w:rsid w:val="002F656B"/>
    <w:rsid w:val="00306FAF"/>
    <w:rsid w:val="00307B64"/>
    <w:rsid w:val="00316310"/>
    <w:rsid w:val="00321C39"/>
    <w:rsid w:val="00327D01"/>
    <w:rsid w:val="0033401D"/>
    <w:rsid w:val="00334E55"/>
    <w:rsid w:val="00335203"/>
    <w:rsid w:val="003536CE"/>
    <w:rsid w:val="00371FB3"/>
    <w:rsid w:val="00375984"/>
    <w:rsid w:val="00381CB6"/>
    <w:rsid w:val="0038356A"/>
    <w:rsid w:val="003B68D0"/>
    <w:rsid w:val="003C2969"/>
    <w:rsid w:val="003F4681"/>
    <w:rsid w:val="003F68F5"/>
    <w:rsid w:val="003F7D47"/>
    <w:rsid w:val="004108AE"/>
    <w:rsid w:val="004172B0"/>
    <w:rsid w:val="00443301"/>
    <w:rsid w:val="004515E1"/>
    <w:rsid w:val="0045719C"/>
    <w:rsid w:val="00466143"/>
    <w:rsid w:val="00490548"/>
    <w:rsid w:val="004C12D6"/>
    <w:rsid w:val="004C3B9E"/>
    <w:rsid w:val="004F6AB4"/>
    <w:rsid w:val="004F7ED9"/>
    <w:rsid w:val="00502FFE"/>
    <w:rsid w:val="00517B50"/>
    <w:rsid w:val="00521B09"/>
    <w:rsid w:val="00543A74"/>
    <w:rsid w:val="00547683"/>
    <w:rsid w:val="00547710"/>
    <w:rsid w:val="00556CD6"/>
    <w:rsid w:val="00572EC5"/>
    <w:rsid w:val="0057505D"/>
    <w:rsid w:val="0058218E"/>
    <w:rsid w:val="00590A1C"/>
    <w:rsid w:val="005B20CA"/>
    <w:rsid w:val="005B55D3"/>
    <w:rsid w:val="005C7F45"/>
    <w:rsid w:val="0060450C"/>
    <w:rsid w:val="006077F9"/>
    <w:rsid w:val="00632716"/>
    <w:rsid w:val="00643585"/>
    <w:rsid w:val="00662334"/>
    <w:rsid w:val="00664B55"/>
    <w:rsid w:val="006815B5"/>
    <w:rsid w:val="00687280"/>
    <w:rsid w:val="0069124D"/>
    <w:rsid w:val="00694446"/>
    <w:rsid w:val="00694D8F"/>
    <w:rsid w:val="006A0F08"/>
    <w:rsid w:val="006A5907"/>
    <w:rsid w:val="006A6D9F"/>
    <w:rsid w:val="006B372C"/>
    <w:rsid w:val="0070170A"/>
    <w:rsid w:val="007218E4"/>
    <w:rsid w:val="00725843"/>
    <w:rsid w:val="00725ACD"/>
    <w:rsid w:val="00736097"/>
    <w:rsid w:val="00736B45"/>
    <w:rsid w:val="0075253D"/>
    <w:rsid w:val="007528AA"/>
    <w:rsid w:val="00754D63"/>
    <w:rsid w:val="00757A2A"/>
    <w:rsid w:val="00765079"/>
    <w:rsid w:val="00767776"/>
    <w:rsid w:val="00772E58"/>
    <w:rsid w:val="007A54B1"/>
    <w:rsid w:val="007B1039"/>
    <w:rsid w:val="007B5CAC"/>
    <w:rsid w:val="007E653C"/>
    <w:rsid w:val="008022BC"/>
    <w:rsid w:val="00820733"/>
    <w:rsid w:val="00825084"/>
    <w:rsid w:val="00833A37"/>
    <w:rsid w:val="008541FC"/>
    <w:rsid w:val="008565C8"/>
    <w:rsid w:val="00860F4E"/>
    <w:rsid w:val="008625B0"/>
    <w:rsid w:val="00875FE3"/>
    <w:rsid w:val="00884F47"/>
    <w:rsid w:val="0089012F"/>
    <w:rsid w:val="008A0283"/>
    <w:rsid w:val="008A72AE"/>
    <w:rsid w:val="008B6FD9"/>
    <w:rsid w:val="008D3CC9"/>
    <w:rsid w:val="008E0D74"/>
    <w:rsid w:val="008E41EC"/>
    <w:rsid w:val="008E742A"/>
    <w:rsid w:val="008F058F"/>
    <w:rsid w:val="00907891"/>
    <w:rsid w:val="00930BCD"/>
    <w:rsid w:val="00935B0B"/>
    <w:rsid w:val="00935FE9"/>
    <w:rsid w:val="0093785E"/>
    <w:rsid w:val="0094285C"/>
    <w:rsid w:val="00942FA2"/>
    <w:rsid w:val="00943CC7"/>
    <w:rsid w:val="00944D7D"/>
    <w:rsid w:val="00953276"/>
    <w:rsid w:val="009532BA"/>
    <w:rsid w:val="009540E1"/>
    <w:rsid w:val="00955465"/>
    <w:rsid w:val="009725A7"/>
    <w:rsid w:val="009744C9"/>
    <w:rsid w:val="009934C7"/>
    <w:rsid w:val="009972ED"/>
    <w:rsid w:val="009B0BD9"/>
    <w:rsid w:val="009B6841"/>
    <w:rsid w:val="00A04F20"/>
    <w:rsid w:val="00A3354C"/>
    <w:rsid w:val="00A40FD7"/>
    <w:rsid w:val="00A42FCD"/>
    <w:rsid w:val="00A4382C"/>
    <w:rsid w:val="00A663DD"/>
    <w:rsid w:val="00A73213"/>
    <w:rsid w:val="00A768BE"/>
    <w:rsid w:val="00A804F9"/>
    <w:rsid w:val="00A826CA"/>
    <w:rsid w:val="00A865D9"/>
    <w:rsid w:val="00AA460A"/>
    <w:rsid w:val="00AD0559"/>
    <w:rsid w:val="00AD6DDA"/>
    <w:rsid w:val="00AE6CF0"/>
    <w:rsid w:val="00B25B78"/>
    <w:rsid w:val="00B4205B"/>
    <w:rsid w:val="00B45BCE"/>
    <w:rsid w:val="00B5013D"/>
    <w:rsid w:val="00B656C8"/>
    <w:rsid w:val="00B868EB"/>
    <w:rsid w:val="00B96B1B"/>
    <w:rsid w:val="00BB241A"/>
    <w:rsid w:val="00BC5B97"/>
    <w:rsid w:val="00BC7529"/>
    <w:rsid w:val="00BC790D"/>
    <w:rsid w:val="00BD452D"/>
    <w:rsid w:val="00BD7AED"/>
    <w:rsid w:val="00BD7FE2"/>
    <w:rsid w:val="00BF7734"/>
    <w:rsid w:val="00C0111D"/>
    <w:rsid w:val="00C02B5F"/>
    <w:rsid w:val="00C1412D"/>
    <w:rsid w:val="00C169C6"/>
    <w:rsid w:val="00C17C2B"/>
    <w:rsid w:val="00C32F49"/>
    <w:rsid w:val="00C40B73"/>
    <w:rsid w:val="00C524D8"/>
    <w:rsid w:val="00C53C1C"/>
    <w:rsid w:val="00C6418C"/>
    <w:rsid w:val="00C66084"/>
    <w:rsid w:val="00C74436"/>
    <w:rsid w:val="00C851DC"/>
    <w:rsid w:val="00C95C39"/>
    <w:rsid w:val="00C97A98"/>
    <w:rsid w:val="00CB079B"/>
    <w:rsid w:val="00CC4376"/>
    <w:rsid w:val="00CC43BA"/>
    <w:rsid w:val="00CC5FB3"/>
    <w:rsid w:val="00CE2899"/>
    <w:rsid w:val="00CE3DFF"/>
    <w:rsid w:val="00CE428B"/>
    <w:rsid w:val="00CE5500"/>
    <w:rsid w:val="00D016D8"/>
    <w:rsid w:val="00D066FF"/>
    <w:rsid w:val="00D14F87"/>
    <w:rsid w:val="00D23740"/>
    <w:rsid w:val="00D27E58"/>
    <w:rsid w:val="00D43849"/>
    <w:rsid w:val="00D5302E"/>
    <w:rsid w:val="00D53956"/>
    <w:rsid w:val="00D544A5"/>
    <w:rsid w:val="00D564BF"/>
    <w:rsid w:val="00D5792D"/>
    <w:rsid w:val="00D6395F"/>
    <w:rsid w:val="00D71CF0"/>
    <w:rsid w:val="00D9127D"/>
    <w:rsid w:val="00D94873"/>
    <w:rsid w:val="00DB3B0A"/>
    <w:rsid w:val="00DC07FF"/>
    <w:rsid w:val="00DC4765"/>
    <w:rsid w:val="00DD4AA0"/>
    <w:rsid w:val="00DE0A4C"/>
    <w:rsid w:val="00DE5B3B"/>
    <w:rsid w:val="00DF23A9"/>
    <w:rsid w:val="00DF7BE7"/>
    <w:rsid w:val="00E000E8"/>
    <w:rsid w:val="00E00829"/>
    <w:rsid w:val="00E11550"/>
    <w:rsid w:val="00E262D6"/>
    <w:rsid w:val="00E26EED"/>
    <w:rsid w:val="00E30ABB"/>
    <w:rsid w:val="00E3324C"/>
    <w:rsid w:val="00E335C1"/>
    <w:rsid w:val="00E71849"/>
    <w:rsid w:val="00E800BA"/>
    <w:rsid w:val="00E87942"/>
    <w:rsid w:val="00EB048B"/>
    <w:rsid w:val="00EC15C1"/>
    <w:rsid w:val="00ED1F45"/>
    <w:rsid w:val="00EE0253"/>
    <w:rsid w:val="00F06689"/>
    <w:rsid w:val="00F07494"/>
    <w:rsid w:val="00F168EF"/>
    <w:rsid w:val="00F17A22"/>
    <w:rsid w:val="00F234F8"/>
    <w:rsid w:val="00F31DE3"/>
    <w:rsid w:val="00F33C5E"/>
    <w:rsid w:val="00F42B9C"/>
    <w:rsid w:val="00F47CE2"/>
    <w:rsid w:val="00F5205D"/>
    <w:rsid w:val="00F53BB2"/>
    <w:rsid w:val="00F7287A"/>
    <w:rsid w:val="00F8622C"/>
    <w:rsid w:val="00FA164E"/>
    <w:rsid w:val="00FA3B9E"/>
    <w:rsid w:val="00FA70A7"/>
    <w:rsid w:val="00FB1CCB"/>
    <w:rsid w:val="00FC5AF4"/>
    <w:rsid w:val="00FD5004"/>
    <w:rsid w:val="00FE6C25"/>
    <w:rsid w:val="00FE6E70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EDC2B07"/>
  <w15:chartTrackingRefBased/>
  <w15:docId w15:val="{7C82DC9C-3E30-4FC1-92AD-3F313BC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1C58F3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7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E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dustrylink@jtsi.wa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industrylink.wa.gov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dustrylink.wa.gov.au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true</OurDocsIsRecordsDocument>
    <OurDocsDataStore xmlns="0c56a47d-469b-460c-81a1-345d54cdeeee">Central</OurDocsDataStore>
    <OurDocsDocId xmlns="0c56a47d-469b-460c-81a1-345d54cdeeee">008784.industry.participation</OurDocsDocId>
    <OurDocsVersionCreatedBy xmlns="0c56a47d-469b-460c-81a1-345d54cdeeee">SDFCONN</OurDocsVersionCreatedBy>
    <OurDocsIsLocked xmlns="0c56a47d-469b-460c-81a1-345d54cdeeee">false</OurDocsIsLocked>
    <OurDocsDocumentType xmlns="0c56a47d-469b-460c-81a1-345d54cdeeee">Form</OurDocsDocumentType>
    <OurDocsFileNumbers xmlns="0c56a47d-469b-460c-81a1-345d54cdeeee">J0936/201701</OurDocsFileNumbers>
    <OurDocsLockedOnBehalfOf xmlns="0c56a47d-469b-460c-81a1-345d54cdeeee" xsi:nil="true"/>
    <OurDocsDocumentDate xmlns="0c56a47d-469b-460c-81a1-345d54cdeeee">2020-11-05T16:00:00+00:00</OurDocsDocumentDate>
    <OurDocsVersionCreatedAt xmlns="0c56a47d-469b-460c-81a1-345d54cdeeee">2020-11-06T07:57:46+00:00</OurDocsVersionCreatedAt>
    <OurDocsReleaseClassification xmlns="0c56a47d-469b-460c-81a1-345d54cdeeee">For Public Release</OurDocsReleaseClassification>
    <OurDocsTitle xmlns="0c56a47d-469b-460c-81a1-345d54cdeeee">WAIPS 2020 - FINAL - Exemption Application Form - November 2020</OurDocsTitle>
    <OurDocsLocation xmlns="0c56a47d-469b-460c-81a1-345d54cdeeee">Perth</OurDocsLocation>
    <OurDocsDescription xmlns="0c56a47d-469b-460c-81a1-345d54cdeeee">WAIPS 2020 PP Exemptiona Application form - November 2020
Formerly Central/003816.industry.participation/2</OurDocsDescription>
    <OurDocsVersionReason xmlns="0c56a47d-469b-460c-81a1-345d54cdeeee" xsi:nil="true"/>
    <OurDocsAuthor xmlns="0c56a47d-469b-460c-81a1-345d54cdeeee">JTSI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CB4F-44E0-4B5E-90F6-689777BF1B9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0c56a47d-469b-460c-81a1-345d54cdee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469FBD-C128-4316-A2DC-CB1B0FE0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8A0413-793F-4C06-A77E-4B9E093B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3412</Characters>
  <Application>Microsoft Office Word</Application>
  <DocSecurity>0</DocSecurity>
  <Lines>121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WAIPS 2020 - FINAL - Exemption Application Form - November 2020</vt:lpstr>
    </vt:vector>
  </TitlesOfParts>
  <Company>Department of Mines and Petroleum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WAIPS 2020 - FINAL - Exemption Application Form - November 2020</dc:title>
  <dc:subject>WAIPS 2020 PP Exemptiona Application form - November 2020
Formerly Central/003816.industry.participation/2</dc:subject>
  <dc:creator>JTSI</dc:creator>
  <cp:keywords/>
  <dc:description/>
  <cp:lastModifiedBy>KELLY, Rachael</cp:lastModifiedBy>
  <cp:revision>2</cp:revision>
  <cp:lastPrinted>2020-10-15T09:22:00Z</cp:lastPrinted>
  <dcterms:created xsi:type="dcterms:W3CDTF">2020-11-17T07:27:00Z</dcterms:created>
  <dcterms:modified xsi:type="dcterms:W3CDTF">2020-11-17T07:27:00Z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