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0F39" w14:textId="77777777" w:rsidR="00E921D3" w:rsidRPr="00D87BB9" w:rsidRDefault="00E921D3" w:rsidP="00E921D3">
      <w:pPr>
        <w:spacing w:before="0" w:after="200" w:line="276" w:lineRule="auto"/>
        <w:jc w:val="center"/>
        <w:rPr>
          <w:sz w:val="32"/>
          <w:szCs w:val="32"/>
        </w:rPr>
      </w:pPr>
    </w:p>
    <w:p w14:paraId="47B80165" w14:textId="77777777" w:rsidR="00E921D3" w:rsidRPr="00D87BB9" w:rsidRDefault="00E921D3" w:rsidP="00E921D3">
      <w:pPr>
        <w:spacing w:before="0" w:after="200" w:line="276" w:lineRule="auto"/>
        <w:jc w:val="center"/>
        <w:rPr>
          <w:b/>
          <w:color w:val="FF0000"/>
          <w:sz w:val="32"/>
          <w:szCs w:val="32"/>
        </w:rPr>
      </w:pPr>
      <w:r w:rsidRPr="00D87BB9">
        <w:rPr>
          <w:b/>
          <w:sz w:val="32"/>
          <w:szCs w:val="32"/>
        </w:rPr>
        <w:t>Evaluation Plan</w:t>
      </w:r>
    </w:p>
    <w:p w14:paraId="12A65A33" w14:textId="080E6244" w:rsidR="00E921D3" w:rsidRPr="00337334" w:rsidRDefault="00786D53" w:rsidP="00337334">
      <w:pPr>
        <w:spacing w:before="0" w:after="200" w:line="276" w:lineRule="auto"/>
        <w:jc w:val="center"/>
        <w:rPr>
          <w:color w:val="FF0000"/>
          <w:sz w:val="24"/>
        </w:rPr>
      </w:pPr>
      <w:r>
        <w:rPr>
          <w:color w:val="FF0000"/>
          <w:sz w:val="24"/>
        </w:rPr>
        <w:t>Insert n</w:t>
      </w:r>
      <w:r w:rsidR="0025479A">
        <w:rPr>
          <w:color w:val="FF0000"/>
          <w:sz w:val="24"/>
        </w:rPr>
        <w:t>ame of Exercise</w:t>
      </w:r>
    </w:p>
    <w:p w14:paraId="12DF0C54" w14:textId="63CB8A4F" w:rsidR="00E921D3" w:rsidRPr="00D87BB9" w:rsidRDefault="0025479A" w:rsidP="00337334">
      <w:pPr>
        <w:pStyle w:val="Heading2"/>
        <w:rPr>
          <w:b w:val="0"/>
          <w:color w:val="FF0000"/>
          <w:sz w:val="32"/>
          <w:szCs w:val="32"/>
        </w:rPr>
      </w:pPr>
      <w:r>
        <w:rPr>
          <w:b w:val="0"/>
          <w:color w:val="FF0000"/>
          <w:sz w:val="32"/>
          <w:szCs w:val="32"/>
        </w:rPr>
        <w:t>Evaluation Name</w:t>
      </w:r>
    </w:p>
    <w:p w14:paraId="11E8B607" w14:textId="087D0B40" w:rsidR="00E921D3" w:rsidRPr="00D87BB9" w:rsidRDefault="0025479A" w:rsidP="00337334">
      <w:pPr>
        <w:pStyle w:val="Heading2"/>
        <w:rPr>
          <w:b w:val="0"/>
          <w:color w:val="FF0000"/>
          <w:sz w:val="32"/>
          <w:szCs w:val="32"/>
        </w:rPr>
      </w:pPr>
      <w:r>
        <w:rPr>
          <w:b w:val="0"/>
          <w:color w:val="FF0000"/>
          <w:sz w:val="32"/>
          <w:szCs w:val="32"/>
        </w:rPr>
        <w:t>Date</w:t>
      </w:r>
    </w:p>
    <w:p w14:paraId="279BF745" w14:textId="1FC4AB47" w:rsidR="00E921D3" w:rsidRDefault="0025479A" w:rsidP="00337334">
      <w:pPr>
        <w:pStyle w:val="Heading2"/>
        <w:rPr>
          <w:b w:val="0"/>
          <w:color w:val="FF0000"/>
          <w:sz w:val="32"/>
          <w:szCs w:val="32"/>
        </w:rPr>
      </w:pPr>
      <w:r>
        <w:rPr>
          <w:b w:val="0"/>
          <w:color w:val="FF0000"/>
          <w:sz w:val="32"/>
          <w:szCs w:val="32"/>
        </w:rPr>
        <w:t>Location</w:t>
      </w:r>
    </w:p>
    <w:p w14:paraId="3DA1742D" w14:textId="77777777" w:rsidR="000406E5" w:rsidRDefault="000406E5" w:rsidP="00337334">
      <w:pPr>
        <w:spacing w:before="0" w:after="200" w:line="276" w:lineRule="auto"/>
        <w:rPr>
          <w:rFonts w:eastAsia="Calibri"/>
          <w:b/>
          <w:i/>
          <w:color w:val="0070C0"/>
          <w:sz w:val="22"/>
          <w:szCs w:val="22"/>
        </w:rPr>
      </w:pPr>
    </w:p>
    <w:p w14:paraId="1DDB96EC" w14:textId="42A5F42C" w:rsidR="00337334" w:rsidRPr="00337334" w:rsidRDefault="00337334" w:rsidP="00337334">
      <w:pPr>
        <w:spacing w:before="0" w:after="200" w:line="276" w:lineRule="auto"/>
        <w:rPr>
          <w:rFonts w:eastAsia="Calibri"/>
          <w:b/>
          <w:i/>
          <w:color w:val="0070C0"/>
          <w:sz w:val="22"/>
          <w:szCs w:val="22"/>
        </w:rPr>
      </w:pPr>
      <w:r w:rsidRPr="00337334">
        <w:rPr>
          <w:rFonts w:eastAsia="Calibri"/>
          <w:b/>
          <w:i/>
          <w:color w:val="0070C0"/>
          <w:sz w:val="22"/>
          <w:szCs w:val="22"/>
        </w:rPr>
        <w:t>Template note</w:t>
      </w:r>
      <w:r w:rsidRPr="00337334">
        <w:rPr>
          <w:rFonts w:eastAsia="Calibri"/>
          <w:i/>
          <w:color w:val="0070C0"/>
          <w:sz w:val="22"/>
          <w:szCs w:val="22"/>
        </w:rPr>
        <w:t xml:space="preserve">: This template is scalable for </w:t>
      </w:r>
      <w:r w:rsidR="00786D53" w:rsidRPr="00337334">
        <w:rPr>
          <w:rFonts w:eastAsia="Calibri"/>
          <w:i/>
          <w:color w:val="0070C0"/>
          <w:sz w:val="22"/>
          <w:szCs w:val="22"/>
        </w:rPr>
        <w:t>large-scale</w:t>
      </w:r>
      <w:r w:rsidRPr="00337334">
        <w:rPr>
          <w:rFonts w:eastAsia="Calibri"/>
          <w:i/>
          <w:color w:val="0070C0"/>
          <w:sz w:val="22"/>
          <w:szCs w:val="22"/>
        </w:rPr>
        <w:t xml:space="preserve"> multi-agency Exercises and </w:t>
      </w:r>
      <w:r w:rsidR="00786D53" w:rsidRPr="00337334">
        <w:rPr>
          <w:rFonts w:eastAsia="Calibri"/>
          <w:i/>
          <w:color w:val="0070C0"/>
          <w:sz w:val="22"/>
          <w:szCs w:val="22"/>
        </w:rPr>
        <w:t>small-scale</w:t>
      </w:r>
      <w:r w:rsidRPr="00337334">
        <w:rPr>
          <w:rFonts w:eastAsia="Calibri"/>
          <w:i/>
          <w:color w:val="0070C0"/>
          <w:sz w:val="22"/>
          <w:szCs w:val="22"/>
        </w:rPr>
        <w:t xml:space="preserve"> single agency Exercises.  </w:t>
      </w:r>
    </w:p>
    <w:p w14:paraId="60BB6D79" w14:textId="13E17253" w:rsidR="00D87BB9" w:rsidRDefault="00337334" w:rsidP="00337334">
      <w:pPr>
        <w:spacing w:before="0" w:after="200" w:line="276" w:lineRule="auto"/>
        <w:rPr>
          <w:rFonts w:eastAsia="Calibri"/>
          <w:i/>
          <w:color w:val="0070C0"/>
          <w:sz w:val="22"/>
          <w:szCs w:val="22"/>
        </w:rPr>
      </w:pPr>
      <w:r w:rsidRPr="00337334">
        <w:rPr>
          <w:rFonts w:eastAsia="Calibri"/>
          <w:b/>
          <w:i/>
          <w:color w:val="0070C0"/>
          <w:sz w:val="22"/>
          <w:szCs w:val="22"/>
        </w:rPr>
        <w:t>Template use instructions:</w:t>
      </w:r>
      <w:r w:rsidRPr="00337334">
        <w:rPr>
          <w:rFonts w:eastAsia="Calibri"/>
          <w:i/>
          <w:color w:val="0070C0"/>
          <w:sz w:val="22"/>
          <w:szCs w:val="22"/>
        </w:rPr>
        <w:t xml:space="preserve"> All text displayed in blue is to </w:t>
      </w:r>
      <w:proofErr w:type="gramStart"/>
      <w:r w:rsidRPr="00337334">
        <w:rPr>
          <w:rFonts w:eastAsia="Calibri"/>
          <w:i/>
          <w:color w:val="0070C0"/>
          <w:sz w:val="22"/>
          <w:szCs w:val="22"/>
        </w:rPr>
        <w:t>provide assistance to</w:t>
      </w:r>
      <w:proofErr w:type="gramEnd"/>
      <w:r w:rsidRPr="00337334">
        <w:rPr>
          <w:rFonts w:eastAsia="Calibri"/>
          <w:i/>
          <w:color w:val="0070C0"/>
          <w:sz w:val="22"/>
          <w:szCs w:val="22"/>
        </w:rPr>
        <w:t xml:space="preserve"> the author and should be deleted before publishing</w:t>
      </w:r>
      <w:r w:rsidRPr="00337334">
        <w:rPr>
          <w:rFonts w:eastAsia="Calibri"/>
          <w:color w:val="0070C0"/>
          <w:sz w:val="22"/>
          <w:szCs w:val="22"/>
        </w:rPr>
        <w:t xml:space="preserve">. </w:t>
      </w:r>
      <w:r w:rsidRPr="00337334">
        <w:rPr>
          <w:rFonts w:eastAsia="Calibri"/>
          <w:i/>
          <w:color w:val="0070C0"/>
          <w:sz w:val="22"/>
          <w:szCs w:val="22"/>
        </w:rPr>
        <w:t>Delete all instructions and sections that are not relevant to the proposed Exercise.</w:t>
      </w:r>
      <w:r w:rsidRPr="00337334">
        <w:rPr>
          <w:rFonts w:ascii="Calibri" w:eastAsia="Calibri" w:hAnsi="Calibri" w:cs="Times New Roman"/>
          <w:i/>
          <w:color w:val="0070C0"/>
          <w:sz w:val="22"/>
          <w:szCs w:val="22"/>
        </w:rPr>
        <w:t xml:space="preserve"> </w:t>
      </w:r>
      <w:r w:rsidRPr="00337334">
        <w:rPr>
          <w:rFonts w:eastAsia="Calibri"/>
          <w:i/>
          <w:color w:val="0070C0"/>
          <w:sz w:val="22"/>
          <w:szCs w:val="22"/>
        </w:rPr>
        <w:t xml:space="preserve">Authors should format their input in </w:t>
      </w:r>
      <w:r w:rsidRPr="00337334">
        <w:rPr>
          <w:rFonts w:eastAsia="Calibri"/>
          <w:i/>
          <w:color w:val="000000"/>
          <w:sz w:val="22"/>
          <w:szCs w:val="22"/>
        </w:rPr>
        <w:t xml:space="preserve">black </w:t>
      </w:r>
      <w:r w:rsidRPr="00337334">
        <w:rPr>
          <w:rFonts w:eastAsia="Calibri"/>
          <w:i/>
          <w:color w:val="0070C0"/>
          <w:sz w:val="22"/>
          <w:szCs w:val="22"/>
        </w:rPr>
        <w:t>colour font</w:t>
      </w:r>
      <w:r w:rsidRPr="00337334">
        <w:rPr>
          <w:rFonts w:eastAsia="Calibri"/>
          <w:color w:val="0070C0"/>
          <w:sz w:val="22"/>
          <w:szCs w:val="22"/>
        </w:rPr>
        <w:t>.</w:t>
      </w:r>
      <w:r w:rsidRPr="00337334">
        <w:rPr>
          <w:rFonts w:eastAsia="Calibri"/>
          <w:i/>
          <w:color w:val="0070C0"/>
          <w:sz w:val="22"/>
          <w:szCs w:val="22"/>
        </w:rPr>
        <w:t xml:space="preserve">  All text displayed in </w:t>
      </w:r>
      <w:r w:rsidRPr="00337334">
        <w:rPr>
          <w:rFonts w:eastAsia="Calibri"/>
          <w:i/>
          <w:color w:val="FF0000"/>
          <w:sz w:val="22"/>
          <w:szCs w:val="22"/>
        </w:rPr>
        <w:t xml:space="preserve">red </w:t>
      </w:r>
      <w:r w:rsidRPr="00337334">
        <w:rPr>
          <w:rFonts w:eastAsia="Calibri"/>
          <w:i/>
          <w:color w:val="0070C0"/>
          <w:sz w:val="22"/>
          <w:szCs w:val="22"/>
        </w:rPr>
        <w:t>is for detail to be inserted.  Leave a field blank or delete if not relevant.  Add space as required.</w:t>
      </w:r>
    </w:p>
    <w:p w14:paraId="4AEBA2AF" w14:textId="6B8EC8C9" w:rsidR="00786D53" w:rsidRPr="00337334" w:rsidRDefault="00786D53" w:rsidP="00337334">
      <w:pPr>
        <w:spacing w:before="0" w:after="200" w:line="276" w:lineRule="auto"/>
        <w:rPr>
          <w:rFonts w:eastAsia="Calibri"/>
          <w:i/>
          <w:color w:val="0070C0"/>
          <w:sz w:val="22"/>
          <w:szCs w:val="22"/>
        </w:rPr>
      </w:pPr>
      <w:r w:rsidRPr="00786D53">
        <w:rPr>
          <w:rFonts w:eastAsia="Calibri"/>
          <w:i/>
          <w:color w:val="0070C0"/>
          <w:sz w:val="22"/>
          <w:szCs w:val="22"/>
        </w:rPr>
        <w:t>Refer to page 45 of the Guidelines.</w:t>
      </w:r>
    </w:p>
    <w:p w14:paraId="2569EBE8" w14:textId="77777777" w:rsidR="00E921D3" w:rsidRPr="00D87BB9" w:rsidRDefault="00E921D3" w:rsidP="00E921D3">
      <w:pPr>
        <w:pStyle w:val="Heading2"/>
        <w:keepLines w:val="0"/>
        <w:numPr>
          <w:ilvl w:val="0"/>
          <w:numId w:val="2"/>
        </w:numPr>
        <w:spacing w:before="0"/>
        <w:rPr>
          <w:sz w:val="28"/>
          <w:szCs w:val="28"/>
        </w:rPr>
      </w:pPr>
      <w:r w:rsidRPr="00D87BB9">
        <w:rPr>
          <w:sz w:val="28"/>
          <w:szCs w:val="28"/>
        </w:rPr>
        <w:t>Introduction</w:t>
      </w:r>
    </w:p>
    <w:p w14:paraId="6B8BF4F3" w14:textId="77777777" w:rsidR="00E921D3" w:rsidRPr="00D87BB9" w:rsidRDefault="00E921D3" w:rsidP="00E921D3">
      <w:pPr>
        <w:spacing w:before="0" w:after="0"/>
        <w:rPr>
          <w:sz w:val="32"/>
          <w:szCs w:val="32"/>
        </w:rPr>
      </w:pPr>
    </w:p>
    <w:p w14:paraId="73410E07" w14:textId="2B3BB97E" w:rsidR="00E921D3" w:rsidRPr="00D87BB9" w:rsidRDefault="00E921D3" w:rsidP="00E921D3">
      <w:pPr>
        <w:spacing w:before="0" w:after="0"/>
        <w:jc w:val="both"/>
        <w:rPr>
          <w:sz w:val="22"/>
          <w:szCs w:val="22"/>
        </w:rPr>
      </w:pPr>
      <w:r w:rsidRPr="00D87BB9">
        <w:rPr>
          <w:sz w:val="22"/>
          <w:szCs w:val="22"/>
        </w:rPr>
        <w:t xml:space="preserve">The </w:t>
      </w:r>
      <w:r w:rsidRPr="003D4A62">
        <w:rPr>
          <w:color w:val="FF0000"/>
          <w:sz w:val="22"/>
          <w:szCs w:val="22"/>
        </w:rPr>
        <w:t xml:space="preserve">insert </w:t>
      </w:r>
      <w:r w:rsidR="0019699C" w:rsidRPr="003D4A62">
        <w:rPr>
          <w:color w:val="FF0000"/>
          <w:sz w:val="22"/>
          <w:szCs w:val="22"/>
        </w:rPr>
        <w:t>E</w:t>
      </w:r>
      <w:r w:rsidR="0025479A">
        <w:rPr>
          <w:color w:val="FF0000"/>
          <w:sz w:val="22"/>
          <w:szCs w:val="22"/>
        </w:rPr>
        <w:t>xercise name</w:t>
      </w:r>
      <w:r w:rsidRPr="00D87BB9">
        <w:rPr>
          <w:sz w:val="22"/>
          <w:szCs w:val="22"/>
        </w:rPr>
        <w:t xml:space="preserve"> Evaluation Plan has been developed by the </w:t>
      </w:r>
      <w:r w:rsidR="003D4A62">
        <w:rPr>
          <w:sz w:val="22"/>
          <w:szCs w:val="22"/>
        </w:rPr>
        <w:t>Exercise Planning Team</w:t>
      </w:r>
      <w:r w:rsidRPr="00D87BB9">
        <w:rPr>
          <w:sz w:val="22"/>
          <w:szCs w:val="22"/>
        </w:rPr>
        <w:t xml:space="preserve"> and provides the essential planning information and details required to successfully manage the evaluation of this </w:t>
      </w:r>
      <w:r w:rsidR="0019699C" w:rsidRPr="00D87BB9">
        <w:rPr>
          <w:sz w:val="22"/>
          <w:szCs w:val="22"/>
        </w:rPr>
        <w:t>E</w:t>
      </w:r>
      <w:r w:rsidRPr="00D87BB9">
        <w:rPr>
          <w:sz w:val="22"/>
          <w:szCs w:val="22"/>
        </w:rPr>
        <w:t xml:space="preserve">xercise. </w:t>
      </w:r>
    </w:p>
    <w:p w14:paraId="21C41735" w14:textId="77777777" w:rsidR="0019699C" w:rsidRPr="00D87BB9" w:rsidRDefault="0019699C" w:rsidP="00E921D3">
      <w:pPr>
        <w:spacing w:before="0" w:after="0"/>
        <w:jc w:val="both"/>
      </w:pPr>
    </w:p>
    <w:p w14:paraId="415A4716" w14:textId="77777777" w:rsidR="00E921D3" w:rsidRPr="00D87BB9" w:rsidRDefault="00E921D3" w:rsidP="00E921D3">
      <w:pPr>
        <w:spacing w:before="0" w:after="0"/>
        <w:rPr>
          <w:i/>
          <w:color w:val="0070C0"/>
          <w:szCs w:val="20"/>
          <w:lang w:eastAsia="en-AU"/>
        </w:rPr>
      </w:pPr>
    </w:p>
    <w:p w14:paraId="3F65DB7A" w14:textId="77777777" w:rsidR="00E921D3" w:rsidRPr="00D87BB9" w:rsidRDefault="00E921D3" w:rsidP="00E921D3">
      <w:pPr>
        <w:pStyle w:val="Heading2"/>
        <w:keepLines w:val="0"/>
        <w:numPr>
          <w:ilvl w:val="0"/>
          <w:numId w:val="2"/>
        </w:numPr>
        <w:spacing w:before="0"/>
        <w:rPr>
          <w:sz w:val="28"/>
          <w:szCs w:val="28"/>
        </w:rPr>
      </w:pPr>
      <w:r w:rsidRPr="00D87BB9">
        <w:rPr>
          <w:sz w:val="28"/>
          <w:szCs w:val="28"/>
        </w:rPr>
        <w:t>Background</w:t>
      </w:r>
    </w:p>
    <w:p w14:paraId="41A1B1E9" w14:textId="77777777" w:rsidR="00E921D3" w:rsidRPr="00D87BB9" w:rsidRDefault="00E921D3" w:rsidP="00E921D3">
      <w:pPr>
        <w:spacing w:before="0" w:after="0"/>
      </w:pPr>
    </w:p>
    <w:p w14:paraId="73330245" w14:textId="6E3D7BF5" w:rsidR="00E921D3" w:rsidRPr="00337334" w:rsidRDefault="00E921D3" w:rsidP="00E921D3">
      <w:pPr>
        <w:spacing w:before="0" w:after="0"/>
        <w:rPr>
          <w:i/>
          <w:color w:val="0070C0"/>
          <w:sz w:val="22"/>
          <w:szCs w:val="22"/>
          <w:lang w:eastAsia="en-AU"/>
        </w:rPr>
      </w:pPr>
      <w:r w:rsidRPr="00337334">
        <w:rPr>
          <w:i/>
          <w:color w:val="0070C0"/>
          <w:sz w:val="22"/>
          <w:szCs w:val="22"/>
          <w:lang w:eastAsia="en-AU"/>
        </w:rPr>
        <w:t xml:space="preserve">Include a discussion of: </w:t>
      </w:r>
    </w:p>
    <w:p w14:paraId="06EB0DFA" w14:textId="77777777" w:rsidR="00E921D3" w:rsidRPr="00337334" w:rsidRDefault="00E921D3" w:rsidP="00E921D3">
      <w:pPr>
        <w:spacing w:before="0" w:after="0"/>
        <w:rPr>
          <w:i/>
          <w:color w:val="0070C0"/>
          <w:sz w:val="22"/>
          <w:szCs w:val="22"/>
          <w:lang w:eastAsia="en-AU"/>
        </w:rPr>
      </w:pPr>
    </w:p>
    <w:p w14:paraId="0283DB82" w14:textId="535068B0" w:rsidR="00E921D3" w:rsidRPr="00337334" w:rsidRDefault="0019699C" w:rsidP="00E921D3">
      <w:pPr>
        <w:numPr>
          <w:ilvl w:val="0"/>
          <w:numId w:val="3"/>
        </w:numPr>
        <w:spacing w:before="0" w:after="0"/>
        <w:rPr>
          <w:i/>
          <w:color w:val="0070C0"/>
          <w:sz w:val="22"/>
          <w:szCs w:val="22"/>
          <w:lang w:eastAsia="en-AU"/>
        </w:rPr>
      </w:pPr>
      <w:r w:rsidRPr="00337334">
        <w:rPr>
          <w:i/>
          <w:color w:val="0070C0"/>
          <w:sz w:val="22"/>
          <w:szCs w:val="22"/>
          <w:lang w:eastAsia="en-AU"/>
        </w:rPr>
        <w:t xml:space="preserve">the </w:t>
      </w:r>
      <w:r w:rsidR="00E921D3" w:rsidRPr="00337334">
        <w:rPr>
          <w:i/>
          <w:color w:val="0070C0"/>
          <w:sz w:val="22"/>
          <w:szCs w:val="22"/>
          <w:lang w:eastAsia="en-AU"/>
        </w:rPr>
        <w:t>background to the operation</w:t>
      </w:r>
      <w:r w:rsidR="00D87BB9" w:rsidRPr="00337334">
        <w:rPr>
          <w:i/>
          <w:color w:val="0070C0"/>
          <w:sz w:val="22"/>
          <w:szCs w:val="22"/>
          <w:lang w:eastAsia="en-AU"/>
        </w:rPr>
        <w:t xml:space="preserve"> </w:t>
      </w:r>
      <w:r w:rsidR="00E921D3" w:rsidRPr="00337334">
        <w:rPr>
          <w:i/>
          <w:color w:val="0070C0"/>
          <w:sz w:val="22"/>
          <w:szCs w:val="22"/>
          <w:lang w:eastAsia="en-AU"/>
        </w:rPr>
        <w:t>/</w:t>
      </w:r>
      <w:r w:rsidR="00D87BB9" w:rsidRPr="00337334">
        <w:rPr>
          <w:i/>
          <w:color w:val="0070C0"/>
          <w:sz w:val="22"/>
          <w:szCs w:val="22"/>
          <w:lang w:eastAsia="en-AU"/>
        </w:rPr>
        <w:t xml:space="preserve"> </w:t>
      </w:r>
      <w:r w:rsidR="00FE5E60" w:rsidRPr="00337334">
        <w:rPr>
          <w:i/>
          <w:color w:val="0070C0"/>
          <w:sz w:val="22"/>
          <w:szCs w:val="22"/>
          <w:lang w:eastAsia="en-AU"/>
        </w:rPr>
        <w:t>E</w:t>
      </w:r>
      <w:r w:rsidR="00E921D3" w:rsidRPr="00337334">
        <w:rPr>
          <w:i/>
          <w:color w:val="0070C0"/>
          <w:sz w:val="22"/>
          <w:szCs w:val="22"/>
          <w:lang w:eastAsia="en-AU"/>
        </w:rPr>
        <w:t>xercise</w:t>
      </w:r>
      <w:r w:rsidR="00D87BB9" w:rsidRPr="00337334">
        <w:rPr>
          <w:i/>
          <w:color w:val="0070C0"/>
          <w:sz w:val="22"/>
          <w:szCs w:val="22"/>
          <w:lang w:eastAsia="en-AU"/>
        </w:rPr>
        <w:t xml:space="preserve"> </w:t>
      </w:r>
      <w:r w:rsidR="00E921D3" w:rsidRPr="00337334">
        <w:rPr>
          <w:i/>
          <w:color w:val="0070C0"/>
          <w:sz w:val="22"/>
          <w:szCs w:val="22"/>
          <w:lang w:eastAsia="en-AU"/>
        </w:rPr>
        <w:t>/</w:t>
      </w:r>
      <w:r w:rsidR="00D87BB9" w:rsidRPr="00337334">
        <w:rPr>
          <w:i/>
          <w:color w:val="0070C0"/>
          <w:sz w:val="22"/>
          <w:szCs w:val="22"/>
          <w:lang w:eastAsia="en-AU"/>
        </w:rPr>
        <w:t xml:space="preserve"> </w:t>
      </w:r>
      <w:r w:rsidR="00E921D3" w:rsidRPr="00337334">
        <w:rPr>
          <w:i/>
          <w:color w:val="0070C0"/>
          <w:sz w:val="22"/>
          <w:szCs w:val="22"/>
          <w:lang w:eastAsia="en-AU"/>
        </w:rPr>
        <w:t>event</w:t>
      </w:r>
      <w:r w:rsidR="00D87BB9" w:rsidRPr="00337334">
        <w:rPr>
          <w:i/>
          <w:color w:val="0070C0"/>
          <w:sz w:val="22"/>
          <w:szCs w:val="22"/>
          <w:lang w:eastAsia="en-AU"/>
        </w:rPr>
        <w:t xml:space="preserve"> to be evaluated, </w:t>
      </w:r>
      <w:r w:rsidR="00E921D3" w:rsidRPr="00337334">
        <w:rPr>
          <w:i/>
          <w:color w:val="0070C0"/>
          <w:sz w:val="22"/>
          <w:szCs w:val="22"/>
          <w:lang w:eastAsia="en-AU"/>
        </w:rPr>
        <w:t xml:space="preserve">including name and dates of proposed </w:t>
      </w:r>
      <w:r w:rsidRPr="00337334">
        <w:rPr>
          <w:i/>
          <w:color w:val="0070C0"/>
          <w:sz w:val="22"/>
          <w:szCs w:val="22"/>
          <w:lang w:eastAsia="en-AU"/>
        </w:rPr>
        <w:t>E</w:t>
      </w:r>
      <w:r w:rsidR="003D4A62" w:rsidRPr="00337334">
        <w:rPr>
          <w:i/>
          <w:color w:val="0070C0"/>
          <w:sz w:val="22"/>
          <w:szCs w:val="22"/>
          <w:lang w:eastAsia="en-AU"/>
        </w:rPr>
        <w:t>xercise</w:t>
      </w:r>
    </w:p>
    <w:p w14:paraId="1788B9BC" w14:textId="0F1529B0" w:rsidR="00E921D3" w:rsidRPr="00337334" w:rsidRDefault="00E921D3" w:rsidP="00E921D3">
      <w:pPr>
        <w:numPr>
          <w:ilvl w:val="0"/>
          <w:numId w:val="3"/>
        </w:numPr>
        <w:spacing w:before="0" w:after="0"/>
        <w:rPr>
          <w:i/>
          <w:color w:val="0070C0"/>
          <w:sz w:val="22"/>
          <w:szCs w:val="22"/>
        </w:rPr>
      </w:pPr>
      <w:r w:rsidRPr="00337334">
        <w:rPr>
          <w:i/>
          <w:color w:val="0070C0"/>
          <w:sz w:val="22"/>
          <w:szCs w:val="22"/>
        </w:rPr>
        <w:t xml:space="preserve">what has led to the </w:t>
      </w:r>
      <w:r w:rsidR="00FE5E60" w:rsidRPr="00337334">
        <w:rPr>
          <w:i/>
          <w:color w:val="0070C0"/>
          <w:sz w:val="22"/>
          <w:szCs w:val="22"/>
        </w:rPr>
        <w:t>E</w:t>
      </w:r>
      <w:r w:rsidRPr="00337334">
        <w:rPr>
          <w:i/>
          <w:color w:val="0070C0"/>
          <w:sz w:val="22"/>
          <w:szCs w:val="22"/>
        </w:rPr>
        <w:t xml:space="preserve">xercise being conducted (e.g. a finding from </w:t>
      </w:r>
      <w:r w:rsidR="00F620D2" w:rsidRPr="00337334">
        <w:rPr>
          <w:i/>
          <w:color w:val="0070C0"/>
          <w:sz w:val="22"/>
          <w:szCs w:val="22"/>
        </w:rPr>
        <w:t>an operational analysis</w:t>
      </w:r>
      <w:r w:rsidR="003D4A62" w:rsidRPr="00337334">
        <w:rPr>
          <w:i/>
          <w:color w:val="0070C0"/>
          <w:sz w:val="22"/>
          <w:szCs w:val="22"/>
        </w:rPr>
        <w:t xml:space="preserve"> or </w:t>
      </w:r>
      <w:r w:rsidR="00F620D2" w:rsidRPr="00337334">
        <w:rPr>
          <w:i/>
          <w:color w:val="0070C0"/>
          <w:sz w:val="22"/>
          <w:szCs w:val="22"/>
        </w:rPr>
        <w:t>r</w:t>
      </w:r>
      <w:r w:rsidRPr="00337334">
        <w:rPr>
          <w:i/>
          <w:color w:val="0070C0"/>
          <w:sz w:val="22"/>
          <w:szCs w:val="22"/>
        </w:rPr>
        <w:t>eview)</w:t>
      </w:r>
    </w:p>
    <w:p w14:paraId="734A1AEB" w14:textId="67E05A00" w:rsidR="00E921D3" w:rsidRPr="00337334" w:rsidRDefault="00E921D3" w:rsidP="00E921D3">
      <w:pPr>
        <w:numPr>
          <w:ilvl w:val="0"/>
          <w:numId w:val="3"/>
        </w:numPr>
        <w:spacing w:before="0" w:after="0"/>
        <w:rPr>
          <w:i/>
          <w:color w:val="0070C0"/>
          <w:sz w:val="22"/>
          <w:szCs w:val="22"/>
          <w:lang w:eastAsia="en-AU"/>
        </w:rPr>
      </w:pPr>
      <w:r w:rsidRPr="00337334">
        <w:rPr>
          <w:i/>
          <w:color w:val="0070C0"/>
          <w:sz w:val="22"/>
          <w:szCs w:val="22"/>
          <w:lang w:eastAsia="en-AU"/>
        </w:rPr>
        <w:t>the consequent need for evaluation (i.e. the problem(s) or issue(s) that require resolution or a decision)</w:t>
      </w:r>
    </w:p>
    <w:p w14:paraId="7CF78DFF" w14:textId="24E9A3F8" w:rsidR="00E921D3" w:rsidRPr="00337334" w:rsidRDefault="00E921D3" w:rsidP="00E921D3">
      <w:pPr>
        <w:numPr>
          <w:ilvl w:val="0"/>
          <w:numId w:val="3"/>
        </w:numPr>
        <w:spacing w:before="0" w:after="0"/>
        <w:rPr>
          <w:i/>
          <w:color w:val="0070C0"/>
          <w:sz w:val="22"/>
          <w:szCs w:val="22"/>
        </w:rPr>
      </w:pPr>
      <w:r w:rsidRPr="00337334">
        <w:rPr>
          <w:i/>
          <w:color w:val="0070C0"/>
          <w:sz w:val="22"/>
          <w:szCs w:val="22"/>
        </w:rPr>
        <w:t>what areas of the activity will be evaluated</w:t>
      </w:r>
    </w:p>
    <w:p w14:paraId="400F6DBE" w14:textId="0E11EA03" w:rsidR="00E921D3" w:rsidRPr="00337334" w:rsidRDefault="00E921D3" w:rsidP="00E921D3">
      <w:pPr>
        <w:numPr>
          <w:ilvl w:val="0"/>
          <w:numId w:val="3"/>
        </w:numPr>
        <w:spacing w:before="0" w:after="0"/>
        <w:rPr>
          <w:i/>
          <w:color w:val="0070C0"/>
          <w:sz w:val="22"/>
          <w:szCs w:val="22"/>
        </w:rPr>
      </w:pPr>
      <w:r w:rsidRPr="00337334">
        <w:rPr>
          <w:i/>
          <w:color w:val="0070C0"/>
          <w:sz w:val="22"/>
          <w:szCs w:val="22"/>
        </w:rPr>
        <w:t>what</w:t>
      </w:r>
      <w:r w:rsidR="0019699C" w:rsidRPr="00337334">
        <w:rPr>
          <w:i/>
          <w:color w:val="0070C0"/>
          <w:sz w:val="22"/>
          <w:szCs w:val="22"/>
        </w:rPr>
        <w:t>, in brief overview,</w:t>
      </w:r>
      <w:r w:rsidRPr="00337334">
        <w:rPr>
          <w:i/>
          <w:color w:val="0070C0"/>
          <w:sz w:val="22"/>
          <w:szCs w:val="22"/>
        </w:rPr>
        <w:t xml:space="preserve"> the </w:t>
      </w:r>
      <w:r w:rsidR="00432338" w:rsidRPr="00337334">
        <w:rPr>
          <w:i/>
          <w:color w:val="0070C0"/>
          <w:sz w:val="22"/>
          <w:szCs w:val="22"/>
        </w:rPr>
        <w:t>Exercise Evaluation R</w:t>
      </w:r>
      <w:r w:rsidRPr="00337334">
        <w:rPr>
          <w:i/>
          <w:color w:val="0070C0"/>
          <w:sz w:val="22"/>
          <w:szCs w:val="22"/>
        </w:rPr>
        <w:t>eport will cover</w:t>
      </w:r>
    </w:p>
    <w:p w14:paraId="2AF1E07A" w14:textId="627BC442" w:rsidR="00E921D3" w:rsidRDefault="00E921D3" w:rsidP="00E921D3">
      <w:pPr>
        <w:numPr>
          <w:ilvl w:val="0"/>
          <w:numId w:val="3"/>
        </w:numPr>
        <w:spacing w:before="0" w:after="0"/>
        <w:rPr>
          <w:i/>
          <w:color w:val="0070C0"/>
          <w:sz w:val="22"/>
          <w:szCs w:val="22"/>
        </w:rPr>
      </w:pPr>
      <w:r w:rsidRPr="00337334">
        <w:rPr>
          <w:i/>
          <w:color w:val="0070C0"/>
          <w:sz w:val="22"/>
          <w:szCs w:val="22"/>
        </w:rPr>
        <w:t>other relevant backgr</w:t>
      </w:r>
      <w:r w:rsidR="003D4A62" w:rsidRPr="00337334">
        <w:rPr>
          <w:i/>
          <w:color w:val="0070C0"/>
          <w:sz w:val="22"/>
          <w:szCs w:val="22"/>
        </w:rPr>
        <w:t>ound information as appropriate</w:t>
      </w:r>
    </w:p>
    <w:p w14:paraId="4125023A" w14:textId="43D33446" w:rsidR="00337334" w:rsidRDefault="00337334" w:rsidP="00337334">
      <w:pPr>
        <w:spacing w:before="0" w:after="0"/>
        <w:rPr>
          <w:i/>
          <w:color w:val="0070C0"/>
          <w:sz w:val="22"/>
          <w:szCs w:val="22"/>
        </w:rPr>
      </w:pPr>
    </w:p>
    <w:p w14:paraId="18894D08" w14:textId="665CD916" w:rsidR="00337334" w:rsidRDefault="00337334" w:rsidP="00337334">
      <w:pPr>
        <w:spacing w:before="0" w:after="0"/>
        <w:rPr>
          <w:i/>
          <w:color w:val="0070C0"/>
          <w:sz w:val="22"/>
          <w:szCs w:val="22"/>
        </w:rPr>
      </w:pPr>
    </w:p>
    <w:p w14:paraId="13010F24" w14:textId="2AAE8C01" w:rsidR="00337334" w:rsidRDefault="00337334" w:rsidP="00337334">
      <w:pPr>
        <w:spacing w:before="0" w:after="0"/>
        <w:rPr>
          <w:i/>
          <w:color w:val="0070C0"/>
          <w:sz w:val="22"/>
          <w:szCs w:val="22"/>
        </w:rPr>
      </w:pPr>
    </w:p>
    <w:p w14:paraId="053DD77C" w14:textId="308070B6" w:rsidR="00337334" w:rsidRDefault="00337334" w:rsidP="00337334">
      <w:pPr>
        <w:spacing w:before="0" w:after="0"/>
        <w:rPr>
          <w:i/>
          <w:color w:val="0070C0"/>
          <w:sz w:val="22"/>
          <w:szCs w:val="22"/>
        </w:rPr>
      </w:pPr>
    </w:p>
    <w:p w14:paraId="4A70C697" w14:textId="77777777" w:rsidR="00337334" w:rsidRPr="00337334" w:rsidRDefault="00337334" w:rsidP="00337334">
      <w:pPr>
        <w:spacing w:before="0" w:after="0"/>
        <w:rPr>
          <w:i/>
          <w:color w:val="0070C0"/>
          <w:sz w:val="22"/>
          <w:szCs w:val="22"/>
        </w:rPr>
      </w:pPr>
    </w:p>
    <w:p w14:paraId="1C3D629E" w14:textId="77777777" w:rsidR="00E921D3" w:rsidRPr="00D87BB9" w:rsidRDefault="00E921D3" w:rsidP="00E921D3">
      <w:pPr>
        <w:spacing w:before="0" w:after="0"/>
        <w:ind w:left="360"/>
        <w:rPr>
          <w:i/>
          <w:color w:val="0070C0"/>
        </w:rPr>
      </w:pPr>
    </w:p>
    <w:p w14:paraId="79FD0702" w14:textId="77777777" w:rsidR="00E921D3" w:rsidRPr="00D87BB9" w:rsidRDefault="00E921D3" w:rsidP="00E921D3">
      <w:pPr>
        <w:pStyle w:val="Heading2"/>
        <w:keepLines w:val="0"/>
        <w:numPr>
          <w:ilvl w:val="0"/>
          <w:numId w:val="2"/>
        </w:numPr>
        <w:spacing w:before="0"/>
        <w:rPr>
          <w:sz w:val="28"/>
          <w:szCs w:val="28"/>
        </w:rPr>
      </w:pPr>
      <w:r w:rsidRPr="00D87BB9">
        <w:rPr>
          <w:sz w:val="28"/>
          <w:szCs w:val="28"/>
        </w:rPr>
        <w:lastRenderedPageBreak/>
        <w:t>Exercise Aim</w:t>
      </w:r>
    </w:p>
    <w:p w14:paraId="7B02E018" w14:textId="77777777" w:rsidR="00E921D3" w:rsidRPr="00D87BB9" w:rsidRDefault="00E921D3" w:rsidP="00E921D3">
      <w:pPr>
        <w:spacing w:before="0" w:after="0"/>
      </w:pPr>
    </w:p>
    <w:p w14:paraId="385BE909" w14:textId="0CEBA7BF" w:rsidR="00E921D3" w:rsidRDefault="00E921D3" w:rsidP="00E921D3">
      <w:pPr>
        <w:spacing w:before="0" w:after="0"/>
        <w:rPr>
          <w:i/>
          <w:color w:val="0070C0"/>
          <w:sz w:val="22"/>
          <w:szCs w:val="22"/>
        </w:rPr>
      </w:pPr>
      <w:r w:rsidRPr="00337334">
        <w:rPr>
          <w:i/>
          <w:color w:val="0070C0"/>
          <w:sz w:val="22"/>
          <w:szCs w:val="22"/>
        </w:rPr>
        <w:t xml:space="preserve">Restate the </w:t>
      </w:r>
      <w:r w:rsidR="00FE5E60" w:rsidRPr="00337334">
        <w:rPr>
          <w:i/>
          <w:color w:val="0070C0"/>
          <w:sz w:val="22"/>
          <w:szCs w:val="22"/>
        </w:rPr>
        <w:t>E</w:t>
      </w:r>
      <w:r w:rsidRPr="00337334">
        <w:rPr>
          <w:i/>
          <w:color w:val="0070C0"/>
          <w:sz w:val="22"/>
          <w:szCs w:val="22"/>
        </w:rPr>
        <w:t>xercise aim</w:t>
      </w:r>
      <w:r w:rsidR="0019699C" w:rsidRPr="00337334">
        <w:rPr>
          <w:i/>
          <w:color w:val="0070C0"/>
          <w:sz w:val="22"/>
          <w:szCs w:val="22"/>
        </w:rPr>
        <w:t>.</w:t>
      </w:r>
    </w:p>
    <w:p w14:paraId="478F1431" w14:textId="77777777" w:rsidR="00337334" w:rsidRPr="00337334" w:rsidRDefault="00337334" w:rsidP="00E921D3">
      <w:pPr>
        <w:spacing w:before="0" w:after="0"/>
        <w:rPr>
          <w:i/>
          <w:color w:val="0070C0"/>
          <w:sz w:val="22"/>
          <w:szCs w:val="22"/>
        </w:rPr>
      </w:pPr>
    </w:p>
    <w:p w14:paraId="3907E2E6" w14:textId="77777777" w:rsidR="00E921D3" w:rsidRPr="00D87BB9" w:rsidRDefault="00E921D3" w:rsidP="00E921D3">
      <w:pPr>
        <w:spacing w:before="0" w:after="0"/>
        <w:rPr>
          <w:color w:val="0070C0"/>
        </w:rPr>
      </w:pPr>
    </w:p>
    <w:p w14:paraId="7E986938" w14:textId="77777777" w:rsidR="00E921D3" w:rsidRPr="00D87BB9" w:rsidRDefault="00E921D3" w:rsidP="00E921D3">
      <w:pPr>
        <w:pStyle w:val="Heading2"/>
        <w:keepLines w:val="0"/>
        <w:numPr>
          <w:ilvl w:val="0"/>
          <w:numId w:val="2"/>
        </w:numPr>
        <w:spacing w:before="0"/>
        <w:rPr>
          <w:sz w:val="28"/>
          <w:szCs w:val="28"/>
        </w:rPr>
      </w:pPr>
      <w:r w:rsidRPr="00D87BB9">
        <w:rPr>
          <w:sz w:val="28"/>
          <w:szCs w:val="28"/>
        </w:rPr>
        <w:t>Aim of the Evaluation</w:t>
      </w:r>
    </w:p>
    <w:p w14:paraId="3809771D" w14:textId="77777777" w:rsidR="00E921D3" w:rsidRPr="00D87BB9" w:rsidRDefault="00E921D3" w:rsidP="00E921D3">
      <w:pPr>
        <w:spacing w:before="0" w:after="0"/>
      </w:pPr>
    </w:p>
    <w:p w14:paraId="46C68742" w14:textId="77777777" w:rsidR="00337334" w:rsidRDefault="00E921D3" w:rsidP="00E921D3">
      <w:pPr>
        <w:spacing w:before="0" w:after="0"/>
        <w:rPr>
          <w:i/>
          <w:color w:val="0070C0"/>
          <w:sz w:val="22"/>
          <w:szCs w:val="22"/>
        </w:rPr>
      </w:pPr>
      <w:r w:rsidRPr="00337334">
        <w:rPr>
          <w:i/>
          <w:color w:val="0070C0"/>
          <w:sz w:val="22"/>
          <w:szCs w:val="22"/>
        </w:rPr>
        <w:t>This does not need to be written in an Aim format (single statement sentence). What is the overall aim or intent of the evaluation? What information will be collected and what will be learned</w:t>
      </w:r>
      <w:r w:rsidR="0019699C" w:rsidRPr="00337334">
        <w:rPr>
          <w:i/>
          <w:color w:val="0070C0"/>
          <w:sz w:val="22"/>
          <w:szCs w:val="22"/>
        </w:rPr>
        <w:t>?</w:t>
      </w:r>
      <w:r w:rsidRPr="00337334">
        <w:rPr>
          <w:i/>
          <w:color w:val="0070C0"/>
          <w:sz w:val="22"/>
          <w:szCs w:val="22"/>
        </w:rPr>
        <w:t xml:space="preserve"> </w:t>
      </w:r>
    </w:p>
    <w:p w14:paraId="5E2B716B" w14:textId="7623642A" w:rsidR="00E921D3" w:rsidRPr="00337334" w:rsidRDefault="00E921D3" w:rsidP="00E921D3">
      <w:pPr>
        <w:spacing w:before="0" w:after="0"/>
        <w:rPr>
          <w:i/>
          <w:color w:val="0070C0"/>
          <w:sz w:val="22"/>
          <w:szCs w:val="22"/>
        </w:rPr>
      </w:pPr>
      <w:r w:rsidRPr="00337334">
        <w:rPr>
          <w:i/>
          <w:color w:val="0070C0"/>
          <w:sz w:val="22"/>
          <w:szCs w:val="22"/>
        </w:rPr>
        <w:t xml:space="preserve"> </w:t>
      </w:r>
    </w:p>
    <w:p w14:paraId="1327A359" w14:textId="0CC17E9F" w:rsidR="00E921D3" w:rsidRPr="00D87BB9" w:rsidRDefault="00E921D3" w:rsidP="00337334">
      <w:pPr>
        <w:pStyle w:val="Heading2"/>
        <w:keepLines w:val="0"/>
        <w:numPr>
          <w:ilvl w:val="0"/>
          <w:numId w:val="2"/>
        </w:numPr>
        <w:spacing w:before="0"/>
        <w:rPr>
          <w:sz w:val="28"/>
          <w:szCs w:val="28"/>
        </w:rPr>
      </w:pPr>
      <w:r w:rsidRPr="00D87BB9">
        <w:rPr>
          <w:sz w:val="28"/>
          <w:szCs w:val="28"/>
        </w:rPr>
        <w:t xml:space="preserve">Exercise </w:t>
      </w:r>
      <w:r w:rsidR="0019699C" w:rsidRPr="00D87BB9">
        <w:rPr>
          <w:sz w:val="28"/>
          <w:szCs w:val="28"/>
        </w:rPr>
        <w:t>O</w:t>
      </w:r>
      <w:r w:rsidRPr="00D87BB9">
        <w:rPr>
          <w:sz w:val="28"/>
          <w:szCs w:val="28"/>
        </w:rPr>
        <w:t>bjectives</w:t>
      </w:r>
    </w:p>
    <w:p w14:paraId="72B2496C" w14:textId="77777777" w:rsidR="00E921D3" w:rsidRPr="00D87BB9" w:rsidRDefault="00E921D3" w:rsidP="00E921D3">
      <w:pPr>
        <w:spacing w:before="0" w:after="0"/>
      </w:pPr>
    </w:p>
    <w:p w14:paraId="3CB7A800" w14:textId="3B63F65C" w:rsidR="00E921D3" w:rsidRPr="00337334" w:rsidRDefault="00E921D3" w:rsidP="00E921D3">
      <w:pPr>
        <w:spacing w:before="0" w:after="0"/>
        <w:rPr>
          <w:i/>
          <w:color w:val="0070C0"/>
          <w:sz w:val="22"/>
          <w:szCs w:val="22"/>
        </w:rPr>
      </w:pPr>
      <w:r w:rsidRPr="00337334">
        <w:rPr>
          <w:i/>
          <w:color w:val="0070C0"/>
          <w:sz w:val="22"/>
          <w:szCs w:val="22"/>
        </w:rPr>
        <w:t>N</w:t>
      </w:r>
      <w:r w:rsidR="0019699C" w:rsidRPr="00337334">
        <w:rPr>
          <w:i/>
          <w:color w:val="0070C0"/>
          <w:sz w:val="22"/>
          <w:szCs w:val="22"/>
        </w:rPr>
        <w:t>ote</w:t>
      </w:r>
      <w:r w:rsidRPr="00337334">
        <w:rPr>
          <w:i/>
          <w:color w:val="0070C0"/>
          <w:sz w:val="22"/>
          <w:szCs w:val="22"/>
        </w:rPr>
        <w:t xml:space="preserve">: </w:t>
      </w:r>
      <w:r w:rsidR="0019699C" w:rsidRPr="00337334">
        <w:rPr>
          <w:i/>
          <w:color w:val="0070C0"/>
          <w:sz w:val="22"/>
          <w:szCs w:val="22"/>
        </w:rPr>
        <w:t>I</w:t>
      </w:r>
      <w:r w:rsidRPr="00337334">
        <w:rPr>
          <w:i/>
          <w:color w:val="0070C0"/>
          <w:sz w:val="22"/>
          <w:szCs w:val="22"/>
        </w:rPr>
        <w:t xml:space="preserve">f this is a large </w:t>
      </w:r>
      <w:r w:rsidR="0019699C" w:rsidRPr="00337334">
        <w:rPr>
          <w:i/>
          <w:color w:val="0070C0"/>
          <w:sz w:val="22"/>
          <w:szCs w:val="22"/>
        </w:rPr>
        <w:t>E</w:t>
      </w:r>
      <w:r w:rsidRPr="00337334">
        <w:rPr>
          <w:i/>
          <w:color w:val="0070C0"/>
          <w:sz w:val="22"/>
          <w:szCs w:val="22"/>
        </w:rPr>
        <w:t>xercise with multiple agencies or capabilities</w:t>
      </w:r>
      <w:r w:rsidR="003D4A62" w:rsidRPr="00337334">
        <w:rPr>
          <w:i/>
          <w:color w:val="0070C0"/>
          <w:sz w:val="22"/>
          <w:szCs w:val="22"/>
        </w:rPr>
        <w:t>,</w:t>
      </w:r>
      <w:r w:rsidRPr="00337334">
        <w:rPr>
          <w:i/>
          <w:color w:val="0070C0"/>
          <w:sz w:val="22"/>
          <w:szCs w:val="22"/>
        </w:rPr>
        <w:t xml:space="preserve"> consider the use of </w:t>
      </w:r>
      <w:r w:rsidR="0019699C" w:rsidRPr="00337334">
        <w:rPr>
          <w:i/>
          <w:color w:val="0070C0"/>
          <w:sz w:val="22"/>
          <w:szCs w:val="22"/>
        </w:rPr>
        <w:t xml:space="preserve">an </w:t>
      </w:r>
      <w:r w:rsidRPr="00337334">
        <w:rPr>
          <w:i/>
          <w:color w:val="0070C0"/>
          <w:sz w:val="22"/>
          <w:szCs w:val="22"/>
        </w:rPr>
        <w:t xml:space="preserve">appendix.  </w:t>
      </w:r>
    </w:p>
    <w:p w14:paraId="70321ED4" w14:textId="75F2A867" w:rsidR="00E921D3" w:rsidRPr="000406E5" w:rsidRDefault="000406E5" w:rsidP="00337334">
      <w:pPr>
        <w:pStyle w:val="Heading2"/>
        <w:spacing w:before="0"/>
        <w:rPr>
          <w:b w:val="0"/>
          <w:sz w:val="24"/>
          <w:szCs w:val="24"/>
        </w:rPr>
      </w:pPr>
      <w:r>
        <w:rPr>
          <w:b w:val="0"/>
          <w:sz w:val="24"/>
          <w:szCs w:val="24"/>
        </w:rPr>
        <w:tab/>
      </w:r>
      <w:r w:rsidR="00E921D3" w:rsidRPr="000406E5">
        <w:rPr>
          <w:b w:val="0"/>
          <w:sz w:val="24"/>
          <w:szCs w:val="24"/>
        </w:rPr>
        <w:t>5</w:t>
      </w:r>
      <w:r w:rsidR="0019699C" w:rsidRPr="000406E5">
        <w:rPr>
          <w:b w:val="0"/>
          <w:sz w:val="24"/>
          <w:szCs w:val="24"/>
        </w:rPr>
        <w:t>.1</w:t>
      </w:r>
      <w:r w:rsidR="00E921D3" w:rsidRPr="000406E5">
        <w:rPr>
          <w:b w:val="0"/>
          <w:sz w:val="24"/>
          <w:szCs w:val="24"/>
        </w:rPr>
        <w:t xml:space="preserve"> Exercise </w:t>
      </w:r>
      <w:r w:rsidR="0019699C" w:rsidRPr="000406E5">
        <w:rPr>
          <w:b w:val="0"/>
          <w:sz w:val="24"/>
          <w:szCs w:val="24"/>
        </w:rPr>
        <w:t>S</w:t>
      </w:r>
      <w:r w:rsidR="00E921D3" w:rsidRPr="000406E5">
        <w:rPr>
          <w:b w:val="0"/>
          <w:sz w:val="24"/>
          <w:szCs w:val="24"/>
        </w:rPr>
        <w:t>ub-</w:t>
      </w:r>
      <w:r w:rsidR="0019699C" w:rsidRPr="000406E5">
        <w:rPr>
          <w:b w:val="0"/>
          <w:sz w:val="24"/>
          <w:szCs w:val="24"/>
        </w:rPr>
        <w:t>O</w:t>
      </w:r>
      <w:r w:rsidR="00E921D3" w:rsidRPr="000406E5">
        <w:rPr>
          <w:b w:val="0"/>
          <w:sz w:val="24"/>
          <w:szCs w:val="24"/>
        </w:rPr>
        <w:t>bjectives</w:t>
      </w:r>
    </w:p>
    <w:p w14:paraId="4DD5AA05" w14:textId="77777777" w:rsidR="00E921D3" w:rsidRPr="00D87BB9" w:rsidRDefault="00E921D3" w:rsidP="00E921D3">
      <w:pPr>
        <w:spacing w:before="0" w:after="0"/>
      </w:pPr>
    </w:p>
    <w:p w14:paraId="18E8572A" w14:textId="033C52C7" w:rsidR="00E921D3" w:rsidRPr="00337334" w:rsidRDefault="00E921D3" w:rsidP="00E921D3">
      <w:pPr>
        <w:pStyle w:val="Heading2"/>
        <w:spacing w:before="0"/>
        <w:rPr>
          <w:rFonts w:eastAsia="Times New Roman"/>
          <w:b w:val="0"/>
          <w:bCs w:val="0"/>
          <w:i/>
          <w:color w:val="0070C0"/>
          <w:sz w:val="22"/>
          <w:szCs w:val="22"/>
        </w:rPr>
      </w:pPr>
      <w:r w:rsidRPr="00337334">
        <w:rPr>
          <w:rFonts w:eastAsia="Times New Roman"/>
          <w:b w:val="0"/>
          <w:bCs w:val="0"/>
          <w:i/>
          <w:color w:val="0070C0"/>
          <w:sz w:val="22"/>
          <w:szCs w:val="22"/>
        </w:rPr>
        <w:t xml:space="preserve">Sub-committee, </w:t>
      </w:r>
      <w:r w:rsidR="0019699C" w:rsidRPr="00337334">
        <w:rPr>
          <w:rFonts w:eastAsia="Times New Roman"/>
          <w:b w:val="0"/>
          <w:bCs w:val="0"/>
          <w:i/>
          <w:color w:val="0070C0"/>
          <w:sz w:val="22"/>
          <w:szCs w:val="22"/>
        </w:rPr>
        <w:t>a</w:t>
      </w:r>
      <w:r w:rsidRPr="00337334">
        <w:rPr>
          <w:rFonts w:eastAsia="Times New Roman"/>
          <w:b w:val="0"/>
          <w:bCs w:val="0"/>
          <w:i/>
          <w:color w:val="0070C0"/>
          <w:sz w:val="22"/>
          <w:szCs w:val="22"/>
        </w:rPr>
        <w:t>gency, capability objectives etc</w:t>
      </w:r>
      <w:r w:rsidR="0019699C" w:rsidRPr="00337334">
        <w:rPr>
          <w:rFonts w:eastAsia="Times New Roman"/>
          <w:b w:val="0"/>
          <w:bCs w:val="0"/>
          <w:i/>
          <w:color w:val="0070C0"/>
          <w:sz w:val="22"/>
          <w:szCs w:val="22"/>
        </w:rPr>
        <w:t>.</w:t>
      </w:r>
      <w:r w:rsidRPr="00337334">
        <w:rPr>
          <w:rFonts w:eastAsia="Times New Roman"/>
          <w:b w:val="0"/>
          <w:bCs w:val="0"/>
          <w:i/>
          <w:color w:val="0070C0"/>
          <w:sz w:val="22"/>
          <w:szCs w:val="22"/>
        </w:rPr>
        <w:t xml:space="preserve">  </w:t>
      </w:r>
    </w:p>
    <w:p w14:paraId="24649577" w14:textId="77777777" w:rsidR="00E921D3" w:rsidRPr="00D87BB9" w:rsidRDefault="00E921D3" w:rsidP="00E921D3">
      <w:pPr>
        <w:pStyle w:val="Heading2"/>
        <w:spacing w:before="0"/>
        <w:rPr>
          <w:sz w:val="24"/>
          <w:szCs w:val="24"/>
        </w:rPr>
      </w:pPr>
    </w:p>
    <w:p w14:paraId="41C6BA57" w14:textId="77777777" w:rsidR="00E921D3" w:rsidRPr="00D87BB9" w:rsidRDefault="00E921D3" w:rsidP="00E921D3">
      <w:pPr>
        <w:pStyle w:val="Heading2"/>
        <w:keepLines w:val="0"/>
        <w:numPr>
          <w:ilvl w:val="0"/>
          <w:numId w:val="2"/>
        </w:numPr>
        <w:spacing w:before="0"/>
        <w:rPr>
          <w:sz w:val="28"/>
          <w:szCs w:val="28"/>
        </w:rPr>
      </w:pPr>
      <w:r w:rsidRPr="00D87BB9">
        <w:rPr>
          <w:sz w:val="28"/>
          <w:szCs w:val="28"/>
        </w:rPr>
        <w:t xml:space="preserve">Key Question(s) </w:t>
      </w:r>
    </w:p>
    <w:p w14:paraId="7FE779B6" w14:textId="77777777" w:rsidR="00E921D3" w:rsidRPr="00D87BB9" w:rsidRDefault="00E921D3" w:rsidP="00E921D3">
      <w:pPr>
        <w:spacing w:before="0" w:after="0"/>
      </w:pPr>
    </w:p>
    <w:p w14:paraId="0C00813A" w14:textId="7DB015DA" w:rsidR="00E921D3" w:rsidRPr="00337334" w:rsidRDefault="00E921D3" w:rsidP="00E921D3">
      <w:pPr>
        <w:spacing w:before="0" w:after="0"/>
        <w:rPr>
          <w:i/>
          <w:color w:val="0070C0"/>
          <w:sz w:val="22"/>
          <w:szCs w:val="22"/>
        </w:rPr>
      </w:pPr>
      <w:r w:rsidRPr="00337334">
        <w:rPr>
          <w:i/>
          <w:color w:val="0070C0"/>
          <w:sz w:val="22"/>
          <w:szCs w:val="22"/>
        </w:rPr>
        <w:t xml:space="preserve">What </w:t>
      </w:r>
      <w:r w:rsidR="005E7DA8">
        <w:rPr>
          <w:i/>
          <w:color w:val="0070C0"/>
          <w:sz w:val="22"/>
          <w:szCs w:val="22"/>
        </w:rPr>
        <w:t>question(s) is the evaluation</w:t>
      </w:r>
      <w:r w:rsidRPr="00337334">
        <w:rPr>
          <w:i/>
          <w:color w:val="0070C0"/>
          <w:sz w:val="22"/>
          <w:szCs w:val="22"/>
        </w:rPr>
        <w:t xml:space="preserve"> trying to answer? </w:t>
      </w:r>
      <w:r w:rsidR="0019699C" w:rsidRPr="00337334">
        <w:rPr>
          <w:i/>
          <w:color w:val="0070C0"/>
          <w:sz w:val="22"/>
          <w:szCs w:val="22"/>
        </w:rPr>
        <w:t xml:space="preserve">This may </w:t>
      </w:r>
      <w:r w:rsidRPr="00337334">
        <w:rPr>
          <w:i/>
          <w:color w:val="0070C0"/>
          <w:sz w:val="22"/>
          <w:szCs w:val="22"/>
        </w:rPr>
        <w:t>require more than one question, but there should be no more than three to five key questions.</w:t>
      </w:r>
      <w:r w:rsidR="0019699C" w:rsidRPr="00337334">
        <w:rPr>
          <w:i/>
          <w:color w:val="0070C0"/>
          <w:sz w:val="22"/>
          <w:szCs w:val="22"/>
        </w:rPr>
        <w:t xml:space="preserve"> </w:t>
      </w:r>
      <w:r w:rsidRPr="00337334">
        <w:rPr>
          <w:i/>
          <w:color w:val="0070C0"/>
          <w:sz w:val="22"/>
          <w:szCs w:val="22"/>
        </w:rPr>
        <w:t>Answers to the key question</w:t>
      </w:r>
      <w:r w:rsidR="005E7DA8">
        <w:rPr>
          <w:i/>
          <w:color w:val="0070C0"/>
          <w:sz w:val="22"/>
          <w:szCs w:val="22"/>
        </w:rPr>
        <w:t>s</w:t>
      </w:r>
      <w:r w:rsidRPr="00337334">
        <w:rPr>
          <w:i/>
          <w:color w:val="0070C0"/>
          <w:sz w:val="22"/>
          <w:szCs w:val="22"/>
        </w:rPr>
        <w:t xml:space="preserve"> need to be clearly articulated in the body of the </w:t>
      </w:r>
      <w:r w:rsidR="00432338" w:rsidRPr="00337334">
        <w:rPr>
          <w:i/>
          <w:color w:val="0070C0"/>
          <w:sz w:val="22"/>
          <w:szCs w:val="22"/>
        </w:rPr>
        <w:t xml:space="preserve">Exercise </w:t>
      </w:r>
      <w:r w:rsidR="0019699C" w:rsidRPr="00337334">
        <w:rPr>
          <w:i/>
          <w:color w:val="0070C0"/>
          <w:sz w:val="22"/>
          <w:szCs w:val="22"/>
        </w:rPr>
        <w:t>E</w:t>
      </w:r>
      <w:r w:rsidRPr="00337334">
        <w:rPr>
          <w:i/>
          <w:color w:val="0070C0"/>
          <w:sz w:val="22"/>
          <w:szCs w:val="22"/>
        </w:rPr>
        <w:t xml:space="preserve">valuation </w:t>
      </w:r>
      <w:r w:rsidR="0019699C" w:rsidRPr="00337334">
        <w:rPr>
          <w:i/>
          <w:color w:val="0070C0"/>
          <w:sz w:val="22"/>
          <w:szCs w:val="22"/>
        </w:rPr>
        <w:t>R</w:t>
      </w:r>
      <w:r w:rsidRPr="00337334">
        <w:rPr>
          <w:i/>
          <w:color w:val="0070C0"/>
          <w:sz w:val="22"/>
          <w:szCs w:val="22"/>
        </w:rPr>
        <w:t xml:space="preserve">eport.  </w:t>
      </w:r>
    </w:p>
    <w:p w14:paraId="0A6A5255" w14:textId="77777777" w:rsidR="00E921D3" w:rsidRPr="00337334" w:rsidRDefault="00E921D3" w:rsidP="00E921D3">
      <w:pPr>
        <w:spacing w:before="0" w:after="0"/>
        <w:rPr>
          <w:i/>
          <w:color w:val="0070C0"/>
          <w:sz w:val="22"/>
          <w:szCs w:val="22"/>
        </w:rPr>
      </w:pPr>
    </w:p>
    <w:p w14:paraId="2A4B386F" w14:textId="77777777" w:rsidR="00337334" w:rsidRDefault="00E921D3" w:rsidP="00337334">
      <w:pPr>
        <w:spacing w:before="0" w:after="0"/>
        <w:rPr>
          <w:i/>
          <w:color w:val="0070C0"/>
          <w:sz w:val="22"/>
          <w:szCs w:val="22"/>
        </w:rPr>
      </w:pPr>
      <w:r w:rsidRPr="00337334">
        <w:rPr>
          <w:b/>
          <w:i/>
          <w:color w:val="0070C0"/>
          <w:sz w:val="22"/>
          <w:szCs w:val="22"/>
        </w:rPr>
        <w:t>Note</w:t>
      </w:r>
      <w:r w:rsidRPr="00337334">
        <w:rPr>
          <w:i/>
          <w:color w:val="0070C0"/>
          <w:sz w:val="22"/>
          <w:szCs w:val="22"/>
        </w:rPr>
        <w:t xml:space="preserve">: </w:t>
      </w:r>
      <w:r w:rsidR="0019699C" w:rsidRPr="00337334">
        <w:rPr>
          <w:i/>
          <w:color w:val="0070C0"/>
          <w:sz w:val="22"/>
          <w:szCs w:val="22"/>
        </w:rPr>
        <w:t>I</w:t>
      </w:r>
      <w:r w:rsidRPr="00337334">
        <w:rPr>
          <w:i/>
          <w:color w:val="0070C0"/>
          <w:sz w:val="22"/>
          <w:szCs w:val="22"/>
        </w:rPr>
        <w:t xml:space="preserve">n </w:t>
      </w:r>
      <w:r w:rsidR="00783656" w:rsidRPr="00337334">
        <w:rPr>
          <w:i/>
          <w:color w:val="0070C0"/>
          <w:sz w:val="22"/>
          <w:szCs w:val="22"/>
        </w:rPr>
        <w:t>evaluating</w:t>
      </w:r>
      <w:r w:rsidRPr="00337334">
        <w:rPr>
          <w:i/>
          <w:color w:val="0070C0"/>
          <w:sz w:val="22"/>
          <w:szCs w:val="22"/>
        </w:rPr>
        <w:t xml:space="preserve"> an </w:t>
      </w:r>
      <w:r w:rsidR="0019699C" w:rsidRPr="00337334">
        <w:rPr>
          <w:i/>
          <w:color w:val="0070C0"/>
          <w:sz w:val="22"/>
          <w:szCs w:val="22"/>
        </w:rPr>
        <w:t>E</w:t>
      </w:r>
      <w:r w:rsidRPr="00337334">
        <w:rPr>
          <w:i/>
          <w:color w:val="0070C0"/>
          <w:sz w:val="22"/>
          <w:szCs w:val="22"/>
        </w:rPr>
        <w:t>xercise</w:t>
      </w:r>
      <w:r w:rsidR="0019699C" w:rsidRPr="00337334">
        <w:rPr>
          <w:i/>
          <w:color w:val="0070C0"/>
          <w:sz w:val="22"/>
          <w:szCs w:val="22"/>
        </w:rPr>
        <w:t>,</w:t>
      </w:r>
      <w:r w:rsidRPr="00337334">
        <w:rPr>
          <w:i/>
          <w:color w:val="0070C0"/>
          <w:sz w:val="22"/>
          <w:szCs w:val="22"/>
        </w:rPr>
        <w:t xml:space="preserve"> the key questions will generally be the </w:t>
      </w:r>
      <w:r w:rsidR="0019699C" w:rsidRPr="00337334">
        <w:rPr>
          <w:i/>
          <w:color w:val="0070C0"/>
          <w:sz w:val="22"/>
          <w:szCs w:val="22"/>
        </w:rPr>
        <w:t>E</w:t>
      </w:r>
      <w:r w:rsidRPr="00337334">
        <w:rPr>
          <w:i/>
          <w:color w:val="0070C0"/>
          <w:sz w:val="22"/>
          <w:szCs w:val="22"/>
        </w:rPr>
        <w:t>xercise objectives re-phrased as questions</w:t>
      </w:r>
      <w:r w:rsidR="0019699C" w:rsidRPr="00337334">
        <w:rPr>
          <w:i/>
          <w:color w:val="0070C0"/>
          <w:sz w:val="22"/>
          <w:szCs w:val="22"/>
        </w:rPr>
        <w:t>;</w:t>
      </w:r>
      <w:r w:rsidRPr="00337334">
        <w:rPr>
          <w:i/>
          <w:color w:val="0070C0"/>
          <w:sz w:val="22"/>
          <w:szCs w:val="22"/>
        </w:rPr>
        <w:t xml:space="preserve"> therefore try to reference the </w:t>
      </w:r>
      <w:r w:rsidR="0019699C" w:rsidRPr="00337334">
        <w:rPr>
          <w:i/>
          <w:color w:val="0070C0"/>
          <w:sz w:val="22"/>
          <w:szCs w:val="22"/>
        </w:rPr>
        <w:t>k</w:t>
      </w:r>
      <w:r w:rsidRPr="00337334">
        <w:rPr>
          <w:i/>
          <w:color w:val="0070C0"/>
          <w:sz w:val="22"/>
          <w:szCs w:val="22"/>
        </w:rPr>
        <w:t xml:space="preserve">ey </w:t>
      </w:r>
      <w:r w:rsidR="0019699C" w:rsidRPr="00337334">
        <w:rPr>
          <w:i/>
          <w:color w:val="0070C0"/>
          <w:sz w:val="22"/>
          <w:szCs w:val="22"/>
        </w:rPr>
        <w:t>q</w:t>
      </w:r>
      <w:r w:rsidRPr="00337334">
        <w:rPr>
          <w:i/>
          <w:color w:val="0070C0"/>
          <w:sz w:val="22"/>
          <w:szCs w:val="22"/>
        </w:rPr>
        <w:t xml:space="preserve">uestions to </w:t>
      </w:r>
      <w:r w:rsidR="0019699C" w:rsidRPr="00337334">
        <w:rPr>
          <w:i/>
          <w:color w:val="0070C0"/>
          <w:sz w:val="22"/>
          <w:szCs w:val="22"/>
        </w:rPr>
        <w:t xml:space="preserve">the </w:t>
      </w:r>
      <w:r w:rsidRPr="00337334">
        <w:rPr>
          <w:i/>
          <w:color w:val="0070C0"/>
          <w:sz w:val="22"/>
          <w:szCs w:val="22"/>
        </w:rPr>
        <w:t xml:space="preserve">Exercise </w:t>
      </w:r>
      <w:r w:rsidR="0019699C" w:rsidRPr="00337334">
        <w:rPr>
          <w:i/>
          <w:color w:val="0070C0"/>
          <w:sz w:val="22"/>
          <w:szCs w:val="22"/>
        </w:rPr>
        <w:t>o</w:t>
      </w:r>
      <w:r w:rsidRPr="00337334">
        <w:rPr>
          <w:i/>
          <w:color w:val="0070C0"/>
          <w:sz w:val="22"/>
          <w:szCs w:val="22"/>
        </w:rPr>
        <w:t>bjectives.</w:t>
      </w:r>
    </w:p>
    <w:p w14:paraId="06A010C2" w14:textId="79337140" w:rsidR="00E921D3" w:rsidRPr="000406E5" w:rsidRDefault="000406E5" w:rsidP="00337334">
      <w:pPr>
        <w:spacing w:before="0" w:after="0"/>
        <w:rPr>
          <w:i/>
          <w:color w:val="0070C0"/>
          <w:sz w:val="22"/>
          <w:szCs w:val="22"/>
        </w:rPr>
      </w:pPr>
      <w:r>
        <w:rPr>
          <w:sz w:val="24"/>
        </w:rPr>
        <w:tab/>
      </w:r>
      <w:r w:rsidR="00E921D3" w:rsidRPr="000406E5">
        <w:rPr>
          <w:sz w:val="24"/>
        </w:rPr>
        <w:t>6.</w:t>
      </w:r>
      <w:r w:rsidR="0019699C" w:rsidRPr="000406E5">
        <w:rPr>
          <w:sz w:val="24"/>
        </w:rPr>
        <w:t>1</w:t>
      </w:r>
      <w:r w:rsidR="00E921D3" w:rsidRPr="000406E5">
        <w:rPr>
          <w:sz w:val="24"/>
        </w:rPr>
        <w:t xml:space="preserve"> Sub-Questions </w:t>
      </w:r>
    </w:p>
    <w:p w14:paraId="45AF98A6" w14:textId="77777777" w:rsidR="00E921D3" w:rsidRPr="00D87BB9" w:rsidRDefault="00E921D3" w:rsidP="00E921D3">
      <w:pPr>
        <w:spacing w:before="0" w:after="0"/>
      </w:pPr>
    </w:p>
    <w:p w14:paraId="7C7FFEA7" w14:textId="5F2341F2" w:rsidR="00E921D3" w:rsidRPr="00337334" w:rsidRDefault="00E921D3" w:rsidP="00E921D3">
      <w:pPr>
        <w:spacing w:before="0" w:after="0"/>
        <w:rPr>
          <w:i/>
          <w:color w:val="0070C0"/>
          <w:sz w:val="22"/>
          <w:szCs w:val="22"/>
        </w:rPr>
      </w:pPr>
      <w:r w:rsidRPr="00337334">
        <w:rPr>
          <w:i/>
          <w:color w:val="0070C0"/>
          <w:sz w:val="22"/>
          <w:szCs w:val="22"/>
        </w:rPr>
        <w:t xml:space="preserve">Only include if necessary – may not be required for the evaluation of </w:t>
      </w:r>
      <w:r w:rsidR="00F620D2" w:rsidRPr="00337334">
        <w:rPr>
          <w:i/>
          <w:color w:val="0070C0"/>
          <w:sz w:val="22"/>
          <w:szCs w:val="22"/>
        </w:rPr>
        <w:t xml:space="preserve">a </w:t>
      </w:r>
      <w:r w:rsidRPr="00337334">
        <w:rPr>
          <w:i/>
          <w:color w:val="0070C0"/>
          <w:sz w:val="22"/>
          <w:szCs w:val="22"/>
        </w:rPr>
        <w:t>small</w:t>
      </w:r>
      <w:r w:rsidR="00F620D2" w:rsidRPr="00337334">
        <w:rPr>
          <w:i/>
          <w:color w:val="0070C0"/>
          <w:sz w:val="22"/>
          <w:szCs w:val="22"/>
        </w:rPr>
        <w:t xml:space="preserve"> </w:t>
      </w:r>
      <w:r w:rsidR="0019699C" w:rsidRPr="00337334">
        <w:rPr>
          <w:i/>
          <w:color w:val="0070C0"/>
          <w:sz w:val="22"/>
          <w:szCs w:val="22"/>
        </w:rPr>
        <w:t>E</w:t>
      </w:r>
      <w:r w:rsidR="00F620D2" w:rsidRPr="00337334">
        <w:rPr>
          <w:i/>
          <w:color w:val="0070C0"/>
          <w:sz w:val="22"/>
          <w:szCs w:val="22"/>
        </w:rPr>
        <w:t>xercise</w:t>
      </w:r>
      <w:r w:rsidRPr="00337334">
        <w:rPr>
          <w:i/>
          <w:color w:val="0070C0"/>
          <w:sz w:val="22"/>
          <w:szCs w:val="22"/>
        </w:rPr>
        <w:t>.</w:t>
      </w:r>
    </w:p>
    <w:p w14:paraId="55595184" w14:textId="66A5CA7C" w:rsidR="00E921D3" w:rsidRPr="00337334" w:rsidRDefault="00E921D3" w:rsidP="00E921D3">
      <w:pPr>
        <w:spacing w:before="0" w:after="0"/>
        <w:rPr>
          <w:i/>
          <w:color w:val="0070C0"/>
          <w:sz w:val="22"/>
          <w:szCs w:val="22"/>
        </w:rPr>
      </w:pPr>
      <w:r w:rsidRPr="00337334">
        <w:rPr>
          <w:i/>
          <w:color w:val="0070C0"/>
          <w:sz w:val="22"/>
          <w:szCs w:val="22"/>
        </w:rPr>
        <w:t>For each key evaluation question, identify sub-questions that will generate information to describe or measure specific aspects of the key question.</w:t>
      </w:r>
      <w:r w:rsidR="0019699C" w:rsidRPr="00337334">
        <w:rPr>
          <w:i/>
          <w:color w:val="0070C0"/>
          <w:sz w:val="22"/>
          <w:szCs w:val="22"/>
        </w:rPr>
        <w:t xml:space="preserve"> </w:t>
      </w:r>
      <w:r w:rsidRPr="00337334">
        <w:rPr>
          <w:i/>
          <w:color w:val="0070C0"/>
          <w:sz w:val="22"/>
          <w:szCs w:val="22"/>
        </w:rPr>
        <w:t xml:space="preserve">Taken together, answers to the sub-questions should answer that key question. </w:t>
      </w:r>
    </w:p>
    <w:p w14:paraId="5E9910BD" w14:textId="77777777" w:rsidR="00E921D3" w:rsidRPr="00337334" w:rsidRDefault="00E921D3" w:rsidP="00E921D3">
      <w:pPr>
        <w:spacing w:before="0" w:after="0"/>
        <w:rPr>
          <w:i/>
          <w:color w:val="0070C0"/>
          <w:sz w:val="22"/>
          <w:szCs w:val="22"/>
        </w:rPr>
      </w:pPr>
    </w:p>
    <w:p w14:paraId="3124100F" w14:textId="0C9A29E4" w:rsidR="00E921D3" w:rsidRPr="00337334" w:rsidRDefault="00E921D3" w:rsidP="00E921D3">
      <w:pPr>
        <w:spacing w:before="0" w:after="0"/>
        <w:rPr>
          <w:i/>
          <w:color w:val="0070C0"/>
          <w:sz w:val="22"/>
          <w:szCs w:val="22"/>
        </w:rPr>
      </w:pPr>
      <w:r w:rsidRPr="00337334">
        <w:rPr>
          <w:b/>
          <w:i/>
          <w:color w:val="0070C0"/>
          <w:sz w:val="22"/>
          <w:szCs w:val="22"/>
        </w:rPr>
        <w:t>Note</w:t>
      </w:r>
      <w:r w:rsidRPr="00337334">
        <w:rPr>
          <w:i/>
          <w:color w:val="0070C0"/>
          <w:sz w:val="22"/>
          <w:szCs w:val="22"/>
        </w:rPr>
        <w:t xml:space="preserve">: </w:t>
      </w:r>
      <w:r w:rsidR="0019699C" w:rsidRPr="00337334">
        <w:rPr>
          <w:i/>
          <w:color w:val="0070C0"/>
          <w:sz w:val="22"/>
          <w:szCs w:val="22"/>
        </w:rPr>
        <w:t>I</w:t>
      </w:r>
      <w:r w:rsidRPr="00337334">
        <w:rPr>
          <w:i/>
          <w:color w:val="0070C0"/>
          <w:sz w:val="22"/>
          <w:szCs w:val="22"/>
        </w:rPr>
        <w:t xml:space="preserve">n </w:t>
      </w:r>
      <w:r w:rsidR="00783656" w:rsidRPr="00337334">
        <w:rPr>
          <w:i/>
          <w:color w:val="0070C0"/>
          <w:sz w:val="22"/>
          <w:szCs w:val="22"/>
        </w:rPr>
        <w:t>evaluating</w:t>
      </w:r>
      <w:r w:rsidRPr="00337334">
        <w:rPr>
          <w:i/>
          <w:color w:val="0070C0"/>
          <w:sz w:val="22"/>
          <w:szCs w:val="22"/>
        </w:rPr>
        <w:t xml:space="preserve"> an </w:t>
      </w:r>
      <w:r w:rsidR="0019699C" w:rsidRPr="00337334">
        <w:rPr>
          <w:i/>
          <w:color w:val="0070C0"/>
          <w:sz w:val="22"/>
          <w:szCs w:val="22"/>
        </w:rPr>
        <w:t xml:space="preserve">Exercise </w:t>
      </w:r>
      <w:r w:rsidRPr="00337334">
        <w:rPr>
          <w:i/>
          <w:color w:val="0070C0"/>
          <w:sz w:val="22"/>
          <w:szCs w:val="22"/>
        </w:rPr>
        <w:t xml:space="preserve">these will closely reflect </w:t>
      </w:r>
      <w:r w:rsidR="00783656" w:rsidRPr="00337334">
        <w:rPr>
          <w:i/>
          <w:color w:val="0070C0"/>
          <w:sz w:val="22"/>
          <w:szCs w:val="22"/>
        </w:rPr>
        <w:t>s</w:t>
      </w:r>
      <w:r w:rsidRPr="00337334">
        <w:rPr>
          <w:i/>
          <w:color w:val="0070C0"/>
          <w:sz w:val="22"/>
          <w:szCs w:val="22"/>
        </w:rPr>
        <w:t xml:space="preserve">tandard </w:t>
      </w:r>
      <w:r w:rsidR="00783656" w:rsidRPr="00337334">
        <w:rPr>
          <w:i/>
          <w:color w:val="0070C0"/>
          <w:sz w:val="22"/>
          <w:szCs w:val="22"/>
        </w:rPr>
        <w:t>o</w:t>
      </w:r>
      <w:r w:rsidRPr="00337334">
        <w:rPr>
          <w:i/>
          <w:color w:val="0070C0"/>
          <w:sz w:val="22"/>
          <w:szCs w:val="22"/>
        </w:rPr>
        <w:t xml:space="preserve">perating </w:t>
      </w:r>
      <w:r w:rsidR="00783656" w:rsidRPr="00337334">
        <w:rPr>
          <w:i/>
          <w:color w:val="0070C0"/>
          <w:sz w:val="22"/>
          <w:szCs w:val="22"/>
        </w:rPr>
        <w:t>p</w:t>
      </w:r>
      <w:r w:rsidRPr="00337334">
        <w:rPr>
          <w:i/>
          <w:color w:val="0070C0"/>
          <w:sz w:val="22"/>
          <w:szCs w:val="22"/>
        </w:rPr>
        <w:t xml:space="preserve">rocedures </w:t>
      </w:r>
      <w:r w:rsidR="00783656" w:rsidRPr="00337334">
        <w:rPr>
          <w:i/>
          <w:color w:val="0070C0"/>
          <w:sz w:val="22"/>
          <w:szCs w:val="22"/>
        </w:rPr>
        <w:t>(</w:t>
      </w:r>
      <w:r w:rsidRPr="00337334">
        <w:rPr>
          <w:i/>
          <w:color w:val="0070C0"/>
          <w:sz w:val="22"/>
          <w:szCs w:val="22"/>
        </w:rPr>
        <w:t>SOPs</w:t>
      </w:r>
      <w:r w:rsidR="00783656" w:rsidRPr="00337334">
        <w:rPr>
          <w:i/>
          <w:color w:val="0070C0"/>
          <w:sz w:val="22"/>
          <w:szCs w:val="22"/>
        </w:rPr>
        <w:t>),</w:t>
      </w:r>
      <w:r w:rsidR="00F620D2" w:rsidRPr="00337334">
        <w:rPr>
          <w:i/>
          <w:color w:val="0070C0"/>
          <w:sz w:val="22"/>
          <w:szCs w:val="22"/>
        </w:rPr>
        <w:t xml:space="preserve"> </w:t>
      </w:r>
      <w:r w:rsidR="00783656" w:rsidRPr="00337334">
        <w:rPr>
          <w:i/>
          <w:color w:val="0070C0"/>
          <w:sz w:val="22"/>
          <w:szCs w:val="22"/>
        </w:rPr>
        <w:t>o</w:t>
      </w:r>
      <w:r w:rsidR="00F620D2" w:rsidRPr="00337334">
        <w:rPr>
          <w:i/>
          <w:color w:val="0070C0"/>
          <w:sz w:val="22"/>
          <w:szCs w:val="22"/>
        </w:rPr>
        <w:t xml:space="preserve">rganisational </w:t>
      </w:r>
      <w:r w:rsidR="00783656" w:rsidRPr="00337334">
        <w:rPr>
          <w:i/>
          <w:color w:val="0070C0"/>
          <w:sz w:val="22"/>
          <w:szCs w:val="22"/>
        </w:rPr>
        <w:t>doctrine</w:t>
      </w:r>
      <w:r w:rsidR="00F620D2" w:rsidRPr="00337334">
        <w:rPr>
          <w:i/>
          <w:color w:val="0070C0"/>
          <w:sz w:val="22"/>
          <w:szCs w:val="22"/>
        </w:rPr>
        <w:t>,</w:t>
      </w:r>
      <w:r w:rsidRPr="00337334">
        <w:rPr>
          <w:i/>
          <w:color w:val="0070C0"/>
          <w:sz w:val="22"/>
          <w:szCs w:val="22"/>
        </w:rPr>
        <w:t xml:space="preserve"> </w:t>
      </w:r>
      <w:r w:rsidR="00783656" w:rsidRPr="00337334">
        <w:rPr>
          <w:i/>
          <w:color w:val="0070C0"/>
          <w:sz w:val="22"/>
          <w:szCs w:val="22"/>
        </w:rPr>
        <w:t>k</w:t>
      </w:r>
      <w:r w:rsidRPr="00337334">
        <w:rPr>
          <w:i/>
          <w:color w:val="0070C0"/>
          <w:sz w:val="22"/>
          <w:szCs w:val="22"/>
        </w:rPr>
        <w:t xml:space="preserve">ey </w:t>
      </w:r>
      <w:r w:rsidR="00783656" w:rsidRPr="00337334">
        <w:rPr>
          <w:i/>
          <w:color w:val="0070C0"/>
          <w:sz w:val="22"/>
          <w:szCs w:val="22"/>
        </w:rPr>
        <w:t>p</w:t>
      </w:r>
      <w:r w:rsidRPr="00337334">
        <w:rPr>
          <w:i/>
          <w:color w:val="0070C0"/>
          <w:sz w:val="22"/>
          <w:szCs w:val="22"/>
        </w:rPr>
        <w:t xml:space="preserve">erformance </w:t>
      </w:r>
      <w:r w:rsidR="00783656" w:rsidRPr="00337334">
        <w:rPr>
          <w:i/>
          <w:color w:val="0070C0"/>
          <w:sz w:val="22"/>
          <w:szCs w:val="22"/>
        </w:rPr>
        <w:t xml:space="preserve">indicators </w:t>
      </w:r>
      <w:r w:rsidRPr="00337334">
        <w:rPr>
          <w:i/>
          <w:color w:val="0070C0"/>
          <w:sz w:val="22"/>
          <w:szCs w:val="22"/>
        </w:rPr>
        <w:t>(KPIs), processes, protocols and plans, but will be phrased as questions.</w:t>
      </w:r>
    </w:p>
    <w:p w14:paraId="4F88CA6B" w14:textId="77777777" w:rsidR="00E921D3" w:rsidRPr="00D87BB9" w:rsidRDefault="00E921D3" w:rsidP="00E921D3">
      <w:pPr>
        <w:pStyle w:val="Heading2"/>
        <w:spacing w:before="0"/>
        <w:rPr>
          <w:sz w:val="24"/>
          <w:szCs w:val="24"/>
        </w:rPr>
      </w:pPr>
    </w:p>
    <w:p w14:paraId="4DCA42D6"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Parameters of the Evaluation</w:t>
      </w:r>
    </w:p>
    <w:p w14:paraId="6372EF05" w14:textId="77777777" w:rsidR="00E921D3" w:rsidRPr="00D87BB9" w:rsidRDefault="00E921D3" w:rsidP="00E921D3">
      <w:pPr>
        <w:spacing w:before="0" w:after="0"/>
        <w:ind w:left="360"/>
      </w:pPr>
    </w:p>
    <w:p w14:paraId="4B488681" w14:textId="77777777" w:rsidR="00E921D3" w:rsidRPr="003D4A62" w:rsidRDefault="00E921D3" w:rsidP="00E921D3">
      <w:pPr>
        <w:keepNext/>
        <w:spacing w:before="0" w:after="0"/>
        <w:rPr>
          <w:sz w:val="22"/>
          <w:szCs w:val="22"/>
        </w:rPr>
      </w:pPr>
      <w:r w:rsidRPr="003D4A62">
        <w:rPr>
          <w:sz w:val="22"/>
          <w:szCs w:val="22"/>
        </w:rPr>
        <w:t xml:space="preserve">The following </w:t>
      </w:r>
      <w:r w:rsidRPr="00337334">
        <w:rPr>
          <w:i/>
          <w:color w:val="0070C0"/>
          <w:sz w:val="22"/>
          <w:szCs w:val="22"/>
        </w:rPr>
        <w:t>(can include capabilities, places, units, agencies, plans, procedures, equipment etc</w:t>
      </w:r>
      <w:r w:rsidR="00783656" w:rsidRPr="00337334">
        <w:rPr>
          <w:i/>
          <w:color w:val="0070C0"/>
          <w:sz w:val="22"/>
          <w:szCs w:val="22"/>
        </w:rPr>
        <w:t>.</w:t>
      </w:r>
      <w:r w:rsidRPr="00337334">
        <w:rPr>
          <w:i/>
          <w:color w:val="0070C0"/>
          <w:sz w:val="22"/>
          <w:szCs w:val="22"/>
        </w:rPr>
        <w:t>)</w:t>
      </w:r>
      <w:r w:rsidRPr="003D4A62">
        <w:rPr>
          <w:color w:val="0070C0"/>
          <w:sz w:val="22"/>
          <w:szCs w:val="22"/>
        </w:rPr>
        <w:t xml:space="preserve"> </w:t>
      </w:r>
      <w:r w:rsidRPr="003D4A62">
        <w:rPr>
          <w:sz w:val="22"/>
          <w:szCs w:val="22"/>
        </w:rPr>
        <w:t xml:space="preserve">are </w:t>
      </w:r>
      <w:r w:rsidRPr="003D4A62">
        <w:rPr>
          <w:b/>
          <w:sz w:val="22"/>
          <w:szCs w:val="22"/>
        </w:rPr>
        <w:t xml:space="preserve">IN </w:t>
      </w:r>
      <w:r w:rsidRPr="003D4A62">
        <w:rPr>
          <w:sz w:val="22"/>
          <w:szCs w:val="22"/>
        </w:rPr>
        <w:t>scope:</w:t>
      </w:r>
    </w:p>
    <w:p w14:paraId="385CEE16" w14:textId="77777777" w:rsidR="00E921D3" w:rsidRPr="003D4A62" w:rsidRDefault="00E921D3" w:rsidP="00E921D3">
      <w:pPr>
        <w:keepNext/>
        <w:spacing w:before="0" w:after="0"/>
      </w:pPr>
    </w:p>
    <w:p w14:paraId="6026990F" w14:textId="77777777" w:rsidR="00E921D3" w:rsidRPr="00337334" w:rsidRDefault="00E921D3" w:rsidP="00E921D3">
      <w:pPr>
        <w:numPr>
          <w:ilvl w:val="0"/>
          <w:numId w:val="1"/>
        </w:numPr>
        <w:spacing w:before="0" w:after="0"/>
        <w:ind w:left="714" w:hanging="357"/>
        <w:rPr>
          <w:i/>
          <w:color w:val="0070C0"/>
          <w:sz w:val="22"/>
          <w:szCs w:val="22"/>
        </w:rPr>
      </w:pPr>
      <w:r w:rsidRPr="00337334">
        <w:rPr>
          <w:i/>
          <w:color w:val="0070C0"/>
          <w:sz w:val="22"/>
          <w:szCs w:val="22"/>
        </w:rPr>
        <w:t>List and if necessary use subheadings e.g. People, Places and Equipment</w:t>
      </w:r>
    </w:p>
    <w:p w14:paraId="43CAB0D6" w14:textId="77777777" w:rsidR="00E921D3" w:rsidRPr="00337334" w:rsidRDefault="00E921D3" w:rsidP="00E921D3">
      <w:pPr>
        <w:keepNext/>
        <w:spacing w:before="0" w:after="0"/>
        <w:rPr>
          <w:i/>
          <w:color w:val="0070C0"/>
          <w:sz w:val="22"/>
          <w:szCs w:val="22"/>
        </w:rPr>
      </w:pPr>
    </w:p>
    <w:p w14:paraId="51EEDA28" w14:textId="77777777" w:rsidR="00E921D3" w:rsidRPr="003D4A62" w:rsidRDefault="00E921D3" w:rsidP="00E921D3">
      <w:pPr>
        <w:keepNext/>
        <w:spacing w:before="0" w:after="0"/>
        <w:rPr>
          <w:sz w:val="22"/>
          <w:szCs w:val="22"/>
        </w:rPr>
      </w:pPr>
      <w:r w:rsidRPr="003D4A62">
        <w:rPr>
          <w:sz w:val="22"/>
          <w:szCs w:val="22"/>
        </w:rPr>
        <w:t xml:space="preserve">The following </w:t>
      </w:r>
      <w:r w:rsidRPr="00337334">
        <w:rPr>
          <w:i/>
          <w:color w:val="0070C0"/>
          <w:sz w:val="22"/>
          <w:szCs w:val="22"/>
        </w:rPr>
        <w:t>(can include capabilities, places, units, agencies, plans, procedures, equipment etc</w:t>
      </w:r>
      <w:r w:rsidR="00783656" w:rsidRPr="00337334">
        <w:rPr>
          <w:i/>
          <w:color w:val="0070C0"/>
          <w:sz w:val="22"/>
          <w:szCs w:val="22"/>
        </w:rPr>
        <w:t>.</w:t>
      </w:r>
      <w:r w:rsidRPr="00337334">
        <w:rPr>
          <w:i/>
          <w:color w:val="0070C0"/>
          <w:sz w:val="22"/>
          <w:szCs w:val="22"/>
        </w:rPr>
        <w:t xml:space="preserve">) </w:t>
      </w:r>
      <w:r w:rsidRPr="003D4A62">
        <w:rPr>
          <w:sz w:val="22"/>
          <w:szCs w:val="22"/>
        </w:rPr>
        <w:t xml:space="preserve">are </w:t>
      </w:r>
      <w:r w:rsidRPr="003D4A62">
        <w:rPr>
          <w:b/>
          <w:sz w:val="22"/>
          <w:szCs w:val="22"/>
        </w:rPr>
        <w:t xml:space="preserve">OUT </w:t>
      </w:r>
      <w:r w:rsidRPr="003D4A62">
        <w:rPr>
          <w:sz w:val="22"/>
          <w:szCs w:val="22"/>
        </w:rPr>
        <w:t>of scope:</w:t>
      </w:r>
    </w:p>
    <w:p w14:paraId="53341742" w14:textId="77777777" w:rsidR="00E921D3" w:rsidRPr="003D4A62" w:rsidRDefault="00E921D3" w:rsidP="00E921D3">
      <w:pPr>
        <w:keepNext/>
        <w:spacing w:before="0" w:after="0"/>
        <w:rPr>
          <w:sz w:val="22"/>
          <w:szCs w:val="22"/>
        </w:rPr>
      </w:pPr>
    </w:p>
    <w:p w14:paraId="106D19F1" w14:textId="77777777" w:rsidR="00E921D3" w:rsidRPr="00337334" w:rsidRDefault="00E921D3" w:rsidP="00E921D3">
      <w:pPr>
        <w:numPr>
          <w:ilvl w:val="0"/>
          <w:numId w:val="1"/>
        </w:numPr>
        <w:spacing w:before="0" w:after="0"/>
        <w:ind w:left="714" w:hanging="357"/>
        <w:rPr>
          <w:i/>
          <w:color w:val="0070C0"/>
          <w:sz w:val="22"/>
          <w:szCs w:val="22"/>
        </w:rPr>
      </w:pPr>
      <w:r w:rsidRPr="00337334">
        <w:rPr>
          <w:i/>
          <w:color w:val="0070C0"/>
          <w:sz w:val="22"/>
          <w:szCs w:val="22"/>
        </w:rPr>
        <w:t>List and if necessary use subheadings e.g. People, Places and Equipment</w:t>
      </w:r>
    </w:p>
    <w:p w14:paraId="5C450CCA" w14:textId="77777777" w:rsidR="008334EA" w:rsidRDefault="008334EA" w:rsidP="00E921D3">
      <w:pPr>
        <w:pStyle w:val="Heading2"/>
        <w:spacing w:before="0"/>
        <w:ind w:left="357"/>
        <w:rPr>
          <w:rFonts w:eastAsia="Times New Roman"/>
          <w:b w:val="0"/>
          <w:bCs w:val="0"/>
          <w:color w:val="auto"/>
          <w:sz w:val="23"/>
          <w:szCs w:val="24"/>
        </w:rPr>
      </w:pPr>
    </w:p>
    <w:p w14:paraId="556DB2B9" w14:textId="4F571ECA" w:rsidR="00E921D3" w:rsidRPr="000406E5" w:rsidRDefault="00E921D3" w:rsidP="00E921D3">
      <w:pPr>
        <w:pStyle w:val="Heading2"/>
        <w:spacing w:before="0"/>
        <w:ind w:left="357"/>
        <w:rPr>
          <w:b w:val="0"/>
          <w:sz w:val="24"/>
          <w:szCs w:val="24"/>
        </w:rPr>
      </w:pPr>
      <w:r w:rsidRPr="000406E5">
        <w:rPr>
          <w:b w:val="0"/>
          <w:sz w:val="24"/>
          <w:szCs w:val="24"/>
        </w:rPr>
        <w:t>7.</w:t>
      </w:r>
      <w:r w:rsidR="00783656" w:rsidRPr="000406E5">
        <w:rPr>
          <w:b w:val="0"/>
          <w:sz w:val="24"/>
          <w:szCs w:val="24"/>
        </w:rPr>
        <w:t>1</w:t>
      </w:r>
      <w:r w:rsidRPr="000406E5">
        <w:rPr>
          <w:b w:val="0"/>
          <w:sz w:val="24"/>
          <w:szCs w:val="24"/>
        </w:rPr>
        <w:t xml:space="preserve"> Constraints</w:t>
      </w:r>
      <w:r w:rsidR="0025479A" w:rsidRPr="000406E5">
        <w:rPr>
          <w:b w:val="0"/>
          <w:sz w:val="24"/>
          <w:szCs w:val="24"/>
        </w:rPr>
        <w:t xml:space="preserve"> </w:t>
      </w:r>
      <w:r w:rsidRPr="000406E5">
        <w:rPr>
          <w:b w:val="0"/>
          <w:sz w:val="24"/>
          <w:szCs w:val="24"/>
        </w:rPr>
        <w:t>/</w:t>
      </w:r>
      <w:r w:rsidR="0025479A" w:rsidRPr="000406E5">
        <w:rPr>
          <w:b w:val="0"/>
          <w:sz w:val="24"/>
          <w:szCs w:val="24"/>
        </w:rPr>
        <w:t xml:space="preserve"> </w:t>
      </w:r>
      <w:r w:rsidR="00783656" w:rsidRPr="000406E5">
        <w:rPr>
          <w:b w:val="0"/>
          <w:sz w:val="24"/>
          <w:szCs w:val="24"/>
        </w:rPr>
        <w:t>L</w:t>
      </w:r>
      <w:r w:rsidRPr="000406E5">
        <w:rPr>
          <w:b w:val="0"/>
          <w:sz w:val="24"/>
          <w:szCs w:val="24"/>
        </w:rPr>
        <w:t>imitations</w:t>
      </w:r>
      <w:r w:rsidR="0025479A" w:rsidRPr="000406E5">
        <w:rPr>
          <w:b w:val="0"/>
          <w:sz w:val="24"/>
          <w:szCs w:val="24"/>
        </w:rPr>
        <w:t xml:space="preserve"> </w:t>
      </w:r>
      <w:r w:rsidRPr="000406E5">
        <w:rPr>
          <w:b w:val="0"/>
          <w:sz w:val="24"/>
          <w:szCs w:val="24"/>
        </w:rPr>
        <w:t>/</w:t>
      </w:r>
      <w:r w:rsidR="0025479A" w:rsidRPr="000406E5">
        <w:rPr>
          <w:b w:val="0"/>
          <w:sz w:val="24"/>
          <w:szCs w:val="24"/>
        </w:rPr>
        <w:t xml:space="preserve"> </w:t>
      </w:r>
      <w:r w:rsidRPr="000406E5">
        <w:rPr>
          <w:b w:val="0"/>
          <w:sz w:val="24"/>
          <w:szCs w:val="24"/>
        </w:rPr>
        <w:t>Assumptions</w:t>
      </w:r>
    </w:p>
    <w:p w14:paraId="6C6E46DC" w14:textId="77777777" w:rsidR="00E921D3" w:rsidRPr="00D87BB9" w:rsidRDefault="00E921D3" w:rsidP="00E921D3">
      <w:pPr>
        <w:spacing w:before="0" w:after="0"/>
        <w:ind w:left="360"/>
      </w:pPr>
    </w:p>
    <w:p w14:paraId="5DA15617" w14:textId="674358E9" w:rsidR="00E921D3" w:rsidRPr="00337334" w:rsidRDefault="00E921D3" w:rsidP="00E921D3">
      <w:pPr>
        <w:spacing w:before="0" w:after="0"/>
        <w:rPr>
          <w:i/>
          <w:color w:val="0070C0"/>
          <w:sz w:val="22"/>
          <w:szCs w:val="22"/>
        </w:rPr>
      </w:pPr>
      <w:r w:rsidRPr="00337334">
        <w:rPr>
          <w:i/>
          <w:color w:val="0070C0"/>
          <w:sz w:val="22"/>
          <w:szCs w:val="22"/>
        </w:rPr>
        <w:t>Please identify any constraints or limitation</w:t>
      </w:r>
      <w:r w:rsidR="005E7DA8">
        <w:rPr>
          <w:i/>
          <w:color w:val="0070C0"/>
          <w:sz w:val="22"/>
          <w:szCs w:val="22"/>
        </w:rPr>
        <w:t>s</w:t>
      </w:r>
      <w:r w:rsidRPr="00337334">
        <w:rPr>
          <w:i/>
          <w:color w:val="0070C0"/>
          <w:sz w:val="22"/>
          <w:szCs w:val="22"/>
        </w:rPr>
        <w:t xml:space="preserve"> that may prohibit you in conducting the evaluation as per this </w:t>
      </w:r>
      <w:r w:rsidR="00783656" w:rsidRPr="00337334">
        <w:rPr>
          <w:i/>
          <w:color w:val="0070C0"/>
          <w:sz w:val="22"/>
          <w:szCs w:val="22"/>
        </w:rPr>
        <w:t>E</w:t>
      </w:r>
      <w:r w:rsidRPr="00337334">
        <w:rPr>
          <w:i/>
          <w:color w:val="0070C0"/>
          <w:sz w:val="22"/>
          <w:szCs w:val="22"/>
        </w:rPr>
        <w:t xml:space="preserve">valuation </w:t>
      </w:r>
      <w:r w:rsidR="00783656" w:rsidRPr="00337334">
        <w:rPr>
          <w:i/>
          <w:color w:val="0070C0"/>
          <w:sz w:val="22"/>
          <w:szCs w:val="22"/>
        </w:rPr>
        <w:t>P</w:t>
      </w:r>
      <w:r w:rsidRPr="00337334">
        <w:rPr>
          <w:i/>
          <w:color w:val="0070C0"/>
          <w:sz w:val="22"/>
          <w:szCs w:val="22"/>
        </w:rPr>
        <w:t xml:space="preserve">lan. You may also wish to include any assumptions that you have made in order to maintain the integrity of the evaluation. </w:t>
      </w:r>
    </w:p>
    <w:p w14:paraId="1170870D" w14:textId="77777777" w:rsidR="00E921D3" w:rsidRPr="00D87BB9" w:rsidRDefault="00E921D3" w:rsidP="00E921D3">
      <w:pPr>
        <w:spacing w:before="0" w:after="0"/>
        <w:rPr>
          <w:i/>
          <w:color w:val="0070C0"/>
        </w:rPr>
      </w:pPr>
    </w:p>
    <w:p w14:paraId="24F9B745" w14:textId="548043F8" w:rsidR="00E921D3" w:rsidRPr="001328B9" w:rsidRDefault="00E921D3" w:rsidP="00E921D3">
      <w:pPr>
        <w:pStyle w:val="Heading2"/>
        <w:keepLines w:val="0"/>
        <w:numPr>
          <w:ilvl w:val="0"/>
          <w:numId w:val="2"/>
        </w:numPr>
        <w:spacing w:before="0"/>
        <w:rPr>
          <w:sz w:val="28"/>
          <w:szCs w:val="28"/>
        </w:rPr>
      </w:pPr>
      <w:r w:rsidRPr="001328B9">
        <w:rPr>
          <w:sz w:val="28"/>
          <w:szCs w:val="28"/>
        </w:rPr>
        <w:t>Key Risks</w:t>
      </w:r>
      <w:r w:rsidR="00783656" w:rsidRPr="001328B9">
        <w:rPr>
          <w:sz w:val="28"/>
          <w:szCs w:val="28"/>
        </w:rPr>
        <w:t xml:space="preserve"> and </w:t>
      </w:r>
      <w:r w:rsidRPr="001328B9">
        <w:rPr>
          <w:sz w:val="28"/>
          <w:szCs w:val="28"/>
        </w:rPr>
        <w:t xml:space="preserve">Mitigation Strategy </w:t>
      </w:r>
    </w:p>
    <w:p w14:paraId="1AF898BA" w14:textId="77777777" w:rsidR="00E921D3" w:rsidRPr="00D87BB9" w:rsidRDefault="00E921D3" w:rsidP="00E921D3">
      <w:pPr>
        <w:spacing w:before="0" w:after="0"/>
        <w:ind w:left="360"/>
      </w:pPr>
    </w:p>
    <w:p w14:paraId="4E07D60F" w14:textId="2622A884" w:rsidR="00E921D3" w:rsidRPr="00337334" w:rsidRDefault="00E921D3" w:rsidP="00E921D3">
      <w:pPr>
        <w:spacing w:before="0" w:after="0"/>
        <w:rPr>
          <w:i/>
          <w:color w:val="0070C0"/>
          <w:sz w:val="22"/>
          <w:szCs w:val="22"/>
        </w:rPr>
      </w:pPr>
      <w:r w:rsidRPr="00337334">
        <w:rPr>
          <w:i/>
          <w:color w:val="0070C0"/>
          <w:sz w:val="22"/>
          <w:szCs w:val="22"/>
        </w:rPr>
        <w:t>At minimum, briefly discuss what could go wrong, and what steps would be taken to mitigate</w:t>
      </w:r>
      <w:r w:rsidR="00DA0376">
        <w:rPr>
          <w:i/>
          <w:color w:val="0070C0"/>
          <w:sz w:val="22"/>
          <w:szCs w:val="22"/>
        </w:rPr>
        <w:t xml:space="preserve"> risk</w:t>
      </w:r>
      <w:r w:rsidRPr="00337334">
        <w:rPr>
          <w:i/>
          <w:color w:val="0070C0"/>
          <w:sz w:val="22"/>
          <w:szCs w:val="22"/>
        </w:rPr>
        <w:t xml:space="preserve">. Only include a detailed risk assessment </w:t>
      </w:r>
      <w:r w:rsidR="00213D93" w:rsidRPr="00337334">
        <w:rPr>
          <w:i/>
          <w:color w:val="0070C0"/>
          <w:sz w:val="22"/>
          <w:szCs w:val="22"/>
        </w:rPr>
        <w:t>including a risk matrix,</w:t>
      </w:r>
      <w:r w:rsidR="005A6332" w:rsidRPr="00337334">
        <w:rPr>
          <w:i/>
          <w:color w:val="0070C0"/>
          <w:sz w:val="22"/>
          <w:szCs w:val="22"/>
        </w:rPr>
        <w:t xml:space="preserve"> if necessary</w:t>
      </w:r>
      <w:r w:rsidRPr="00337334">
        <w:rPr>
          <w:i/>
          <w:color w:val="0070C0"/>
          <w:sz w:val="22"/>
          <w:szCs w:val="22"/>
        </w:rPr>
        <w:t xml:space="preserve">. </w:t>
      </w:r>
    </w:p>
    <w:p w14:paraId="1DABEA06" w14:textId="77777777" w:rsidR="00E921D3" w:rsidRPr="00D87BB9" w:rsidRDefault="00E921D3" w:rsidP="00E921D3">
      <w:pPr>
        <w:spacing w:before="0" w:after="0"/>
        <w:rPr>
          <w:i/>
          <w:color w:val="0070C0"/>
        </w:rPr>
      </w:pPr>
    </w:p>
    <w:p w14:paraId="673DA339"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Security, Safety and Ethics</w:t>
      </w:r>
    </w:p>
    <w:p w14:paraId="42ABA0A4" w14:textId="77777777" w:rsidR="00E921D3" w:rsidRPr="00D87BB9" w:rsidRDefault="00E921D3" w:rsidP="00E921D3">
      <w:pPr>
        <w:spacing w:before="0" w:after="0"/>
        <w:ind w:left="360"/>
        <w:rPr>
          <w:sz w:val="32"/>
          <w:szCs w:val="32"/>
        </w:rPr>
      </w:pPr>
    </w:p>
    <w:p w14:paraId="4D3E92BD" w14:textId="77777777" w:rsidR="00E921D3" w:rsidRPr="00337334" w:rsidRDefault="00E921D3" w:rsidP="00E921D3">
      <w:pPr>
        <w:spacing w:before="0" w:after="0"/>
        <w:rPr>
          <w:i/>
          <w:color w:val="0070C0"/>
          <w:sz w:val="22"/>
          <w:szCs w:val="22"/>
        </w:rPr>
      </w:pPr>
      <w:r w:rsidRPr="00337334">
        <w:rPr>
          <w:i/>
          <w:color w:val="0070C0"/>
          <w:sz w:val="22"/>
          <w:szCs w:val="22"/>
        </w:rPr>
        <w:t xml:space="preserve">Outline of the arrangements for managing security, safety and ethical issues. </w:t>
      </w:r>
    </w:p>
    <w:p w14:paraId="74902A5C" w14:textId="77777777" w:rsidR="00E921D3" w:rsidRPr="00D87BB9" w:rsidRDefault="00E921D3" w:rsidP="00E921D3">
      <w:pPr>
        <w:spacing w:before="0" w:after="0"/>
        <w:rPr>
          <w:i/>
          <w:color w:val="0070C0"/>
        </w:rPr>
      </w:pPr>
    </w:p>
    <w:p w14:paraId="59B5F31F"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Resources</w:t>
      </w:r>
    </w:p>
    <w:p w14:paraId="343CD516" w14:textId="77777777" w:rsidR="00E921D3" w:rsidRPr="00D87BB9" w:rsidRDefault="00E921D3" w:rsidP="00E921D3">
      <w:pPr>
        <w:spacing w:before="0" w:after="0"/>
        <w:ind w:left="360"/>
      </w:pPr>
    </w:p>
    <w:p w14:paraId="1CC78B41" w14:textId="697B6C90" w:rsidR="00E921D3" w:rsidRPr="000406E5" w:rsidRDefault="001328B9" w:rsidP="00E921D3">
      <w:pPr>
        <w:pStyle w:val="Heading2"/>
        <w:spacing w:before="0"/>
        <w:ind w:firstLine="357"/>
        <w:rPr>
          <w:b w:val="0"/>
          <w:sz w:val="24"/>
          <w:szCs w:val="24"/>
        </w:rPr>
      </w:pPr>
      <w:r w:rsidRPr="000406E5">
        <w:rPr>
          <w:b w:val="0"/>
          <w:sz w:val="24"/>
          <w:szCs w:val="24"/>
        </w:rPr>
        <w:t xml:space="preserve">10.1 </w:t>
      </w:r>
      <w:r w:rsidR="00E921D3" w:rsidRPr="000406E5">
        <w:rPr>
          <w:b w:val="0"/>
          <w:sz w:val="24"/>
          <w:szCs w:val="24"/>
        </w:rPr>
        <w:t>Budget/Administrative</w:t>
      </w:r>
      <w:r w:rsidR="008334EA" w:rsidRPr="000406E5">
        <w:rPr>
          <w:b w:val="0"/>
          <w:sz w:val="24"/>
          <w:szCs w:val="24"/>
        </w:rPr>
        <w:t xml:space="preserve"> (if applicable)</w:t>
      </w:r>
    </w:p>
    <w:p w14:paraId="2E36036C" w14:textId="77777777" w:rsidR="00E921D3" w:rsidRPr="00D87BB9" w:rsidRDefault="00E921D3" w:rsidP="00E921D3">
      <w:pPr>
        <w:spacing w:before="0" w:after="0"/>
      </w:pPr>
    </w:p>
    <w:p w14:paraId="692E12A9" w14:textId="77777777" w:rsidR="00E921D3" w:rsidRPr="00337334" w:rsidRDefault="00E921D3" w:rsidP="00E921D3">
      <w:pPr>
        <w:spacing w:before="0" w:after="0"/>
        <w:rPr>
          <w:i/>
          <w:color w:val="0070C0"/>
          <w:sz w:val="22"/>
          <w:szCs w:val="22"/>
        </w:rPr>
      </w:pPr>
      <w:r w:rsidRPr="00337334">
        <w:rPr>
          <w:i/>
          <w:color w:val="0070C0"/>
          <w:sz w:val="22"/>
          <w:szCs w:val="22"/>
        </w:rPr>
        <w:t>Outline the budget for this evaluation, including all administrative arrangements, sourcing of evaluators etc</w:t>
      </w:r>
      <w:r w:rsidR="00783656" w:rsidRPr="00337334">
        <w:rPr>
          <w:i/>
          <w:color w:val="0070C0"/>
          <w:sz w:val="22"/>
          <w:szCs w:val="22"/>
        </w:rPr>
        <w:t>.</w:t>
      </w:r>
    </w:p>
    <w:p w14:paraId="278EC1BA" w14:textId="77777777" w:rsidR="00E921D3" w:rsidRPr="00D87BB9" w:rsidRDefault="00E921D3" w:rsidP="00E921D3">
      <w:pPr>
        <w:pStyle w:val="Heading2"/>
        <w:spacing w:before="0"/>
        <w:rPr>
          <w:color w:val="0070C0"/>
          <w:sz w:val="24"/>
          <w:szCs w:val="24"/>
        </w:rPr>
      </w:pPr>
    </w:p>
    <w:p w14:paraId="2AAAB85D"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Governance Structure</w:t>
      </w:r>
    </w:p>
    <w:p w14:paraId="726F9FAC" w14:textId="77777777" w:rsidR="00E921D3" w:rsidRPr="00D87BB9" w:rsidRDefault="00E921D3" w:rsidP="00E921D3">
      <w:pPr>
        <w:spacing w:before="0" w:after="0"/>
        <w:ind w:left="360"/>
      </w:pPr>
    </w:p>
    <w:p w14:paraId="3F4D8C29" w14:textId="1488985C" w:rsidR="00E921D3" w:rsidRPr="00337334" w:rsidRDefault="00E921D3" w:rsidP="00E921D3">
      <w:pPr>
        <w:spacing w:before="0" w:after="0"/>
        <w:rPr>
          <w:i/>
          <w:color w:val="0070C0"/>
          <w:sz w:val="22"/>
          <w:szCs w:val="22"/>
        </w:rPr>
      </w:pPr>
      <w:r w:rsidRPr="00337334">
        <w:rPr>
          <w:i/>
          <w:color w:val="0070C0"/>
          <w:sz w:val="22"/>
          <w:szCs w:val="22"/>
        </w:rPr>
        <w:t xml:space="preserve">Only include if necessary – may not be required for the evaluation of small-scale activities. </w:t>
      </w:r>
    </w:p>
    <w:p w14:paraId="1D06D258" w14:textId="77777777" w:rsidR="00783656" w:rsidRPr="00337334" w:rsidRDefault="00783656" w:rsidP="00E921D3">
      <w:pPr>
        <w:spacing w:before="0" w:after="0"/>
        <w:rPr>
          <w:i/>
          <w:color w:val="0070C0"/>
          <w:sz w:val="22"/>
          <w:szCs w:val="22"/>
        </w:rPr>
      </w:pPr>
    </w:p>
    <w:p w14:paraId="29C03E74" w14:textId="100D03D6" w:rsidR="00E921D3" w:rsidRPr="00337334" w:rsidRDefault="00213D93" w:rsidP="00E921D3">
      <w:pPr>
        <w:spacing w:before="0" w:after="0"/>
        <w:rPr>
          <w:i/>
          <w:color w:val="0070C0"/>
          <w:sz w:val="22"/>
          <w:szCs w:val="22"/>
        </w:rPr>
      </w:pPr>
      <w:r w:rsidRPr="00337334">
        <w:rPr>
          <w:i/>
          <w:color w:val="0070C0"/>
          <w:sz w:val="22"/>
          <w:szCs w:val="22"/>
        </w:rPr>
        <w:t>I</w:t>
      </w:r>
      <w:r w:rsidR="00E921D3" w:rsidRPr="00337334">
        <w:rPr>
          <w:i/>
          <w:color w:val="0070C0"/>
          <w:sz w:val="22"/>
          <w:szCs w:val="22"/>
        </w:rPr>
        <w:t xml:space="preserve">dentify the governance arrangements in place for the activity being evaluated. This may best be presented as a hierarchical representation. Also highlight where the evaluation component fits within these governance arrangements. </w:t>
      </w:r>
    </w:p>
    <w:p w14:paraId="4F28C2BA" w14:textId="77777777" w:rsidR="00E921D3" w:rsidRPr="00D87BB9" w:rsidRDefault="00E921D3" w:rsidP="00E921D3">
      <w:pPr>
        <w:pStyle w:val="Heading2"/>
        <w:spacing w:before="0"/>
        <w:rPr>
          <w:color w:val="0070C0"/>
          <w:sz w:val="24"/>
          <w:szCs w:val="24"/>
        </w:rPr>
      </w:pPr>
    </w:p>
    <w:p w14:paraId="69C34A8F"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Management of the Evaluation</w:t>
      </w:r>
    </w:p>
    <w:p w14:paraId="04104CDC" w14:textId="77777777" w:rsidR="00E921D3" w:rsidRPr="00D87BB9" w:rsidRDefault="00E921D3" w:rsidP="00E921D3">
      <w:pPr>
        <w:spacing w:before="0" w:after="0"/>
        <w:ind w:left="360"/>
      </w:pPr>
    </w:p>
    <w:p w14:paraId="00613F89" w14:textId="22FC5355" w:rsidR="00E921D3" w:rsidRPr="00213D93" w:rsidRDefault="00082B7F" w:rsidP="00910DB5">
      <w:pPr>
        <w:spacing w:before="0" w:after="0"/>
        <w:jc w:val="both"/>
        <w:rPr>
          <w:color w:val="0000FF"/>
          <w:sz w:val="22"/>
          <w:szCs w:val="22"/>
        </w:rPr>
      </w:pPr>
      <w:r w:rsidRPr="00213D93">
        <w:rPr>
          <w:b/>
          <w:sz w:val="22"/>
          <w:szCs w:val="22"/>
        </w:rPr>
        <w:t>Exercise Director(s)</w:t>
      </w:r>
      <w:r w:rsidR="00E921D3" w:rsidRPr="00213D93">
        <w:rPr>
          <w:b/>
          <w:sz w:val="22"/>
          <w:szCs w:val="22"/>
        </w:rPr>
        <w:t>:</w:t>
      </w:r>
      <w:r w:rsidR="00E921D3" w:rsidRPr="00213D93">
        <w:rPr>
          <w:sz w:val="22"/>
          <w:szCs w:val="22"/>
        </w:rPr>
        <w:t xml:space="preserve"> </w:t>
      </w:r>
      <w:r w:rsidR="001328B9" w:rsidRPr="00213D93">
        <w:rPr>
          <w:sz w:val="22"/>
          <w:szCs w:val="22"/>
          <w:lang w:eastAsia="en-AU"/>
        </w:rPr>
        <w:t>The Exercise</w:t>
      </w:r>
      <w:r w:rsidRPr="00213D93">
        <w:rPr>
          <w:sz w:val="22"/>
          <w:szCs w:val="22"/>
          <w:lang w:eastAsia="en-AU"/>
        </w:rPr>
        <w:t xml:space="preserve"> Director(s)</w:t>
      </w:r>
      <w:r w:rsidR="00E921D3" w:rsidRPr="00213D93">
        <w:rPr>
          <w:sz w:val="22"/>
          <w:szCs w:val="22"/>
          <w:lang w:eastAsia="en-AU"/>
        </w:rPr>
        <w:t xml:space="preserve"> is responsible for approving the activity being evaluated and will also be the final recipient of the </w:t>
      </w:r>
      <w:r w:rsidR="00432338" w:rsidRPr="00213D93">
        <w:rPr>
          <w:sz w:val="22"/>
          <w:szCs w:val="22"/>
          <w:lang w:eastAsia="en-AU"/>
        </w:rPr>
        <w:t xml:space="preserve">Exercise </w:t>
      </w:r>
      <w:r w:rsidR="00E921D3" w:rsidRPr="00213D93">
        <w:rPr>
          <w:sz w:val="22"/>
          <w:szCs w:val="22"/>
          <w:lang w:eastAsia="en-AU"/>
        </w:rPr>
        <w:t>Evaluation Report.</w:t>
      </w:r>
      <w:r w:rsidR="00E921D3" w:rsidRPr="00213D93">
        <w:rPr>
          <w:color w:val="0000FF"/>
          <w:sz w:val="22"/>
          <w:szCs w:val="22"/>
        </w:rPr>
        <w:t xml:space="preserve"> </w:t>
      </w:r>
      <w:r w:rsidR="00E921D3" w:rsidRPr="00337334">
        <w:rPr>
          <w:i/>
          <w:color w:val="0070C0"/>
          <w:sz w:val="22"/>
          <w:szCs w:val="22"/>
        </w:rPr>
        <w:t>Please identify Oversight Group and outline their role and responsibilities.</w:t>
      </w:r>
    </w:p>
    <w:p w14:paraId="2DCF134F" w14:textId="77777777" w:rsidR="00E921D3" w:rsidRPr="00213D93" w:rsidRDefault="00E921D3" w:rsidP="00910DB5">
      <w:pPr>
        <w:spacing w:before="0" w:after="0"/>
        <w:jc w:val="both"/>
        <w:rPr>
          <w:i/>
          <w:color w:val="0000FF"/>
          <w:sz w:val="22"/>
          <w:szCs w:val="22"/>
        </w:rPr>
      </w:pPr>
    </w:p>
    <w:p w14:paraId="7C247B70" w14:textId="21B314B5" w:rsidR="00E921D3" w:rsidRPr="00337334" w:rsidRDefault="00082B7F" w:rsidP="00910DB5">
      <w:pPr>
        <w:spacing w:before="0" w:after="0"/>
        <w:jc w:val="both"/>
        <w:rPr>
          <w:i/>
          <w:color w:val="0070C0"/>
          <w:sz w:val="22"/>
          <w:szCs w:val="22"/>
        </w:rPr>
      </w:pPr>
      <w:r w:rsidRPr="00213D93">
        <w:rPr>
          <w:b/>
          <w:sz w:val="22"/>
          <w:szCs w:val="22"/>
        </w:rPr>
        <w:t>Lead Evaluator</w:t>
      </w:r>
      <w:r w:rsidR="002E58B9" w:rsidRPr="00213D93">
        <w:rPr>
          <w:b/>
          <w:sz w:val="22"/>
          <w:szCs w:val="22"/>
        </w:rPr>
        <w:t xml:space="preserve"> / Exercise Controller</w:t>
      </w:r>
      <w:r w:rsidR="00E921D3" w:rsidRPr="00213D93">
        <w:rPr>
          <w:b/>
          <w:sz w:val="22"/>
          <w:szCs w:val="22"/>
        </w:rPr>
        <w:t>:</w:t>
      </w:r>
      <w:r w:rsidR="00E921D3" w:rsidRPr="00213D93">
        <w:rPr>
          <w:sz w:val="22"/>
          <w:szCs w:val="22"/>
        </w:rPr>
        <w:t xml:space="preserve"> </w:t>
      </w:r>
      <w:r w:rsidR="00E921D3" w:rsidRPr="00213D93">
        <w:rPr>
          <w:sz w:val="22"/>
          <w:szCs w:val="22"/>
          <w:lang w:eastAsia="en-AU"/>
        </w:rPr>
        <w:t>The person/entity that will plan the evaluation and manage it on a day</w:t>
      </w:r>
      <w:r w:rsidR="00783656" w:rsidRPr="00213D93">
        <w:rPr>
          <w:sz w:val="22"/>
          <w:szCs w:val="22"/>
          <w:lang w:eastAsia="en-AU"/>
        </w:rPr>
        <w:t>-</w:t>
      </w:r>
      <w:r w:rsidR="00E921D3" w:rsidRPr="00213D93">
        <w:rPr>
          <w:sz w:val="22"/>
          <w:szCs w:val="22"/>
          <w:lang w:eastAsia="en-AU"/>
        </w:rPr>
        <w:t>to</w:t>
      </w:r>
      <w:r w:rsidR="00783656" w:rsidRPr="00213D93">
        <w:rPr>
          <w:sz w:val="22"/>
          <w:szCs w:val="22"/>
          <w:lang w:eastAsia="en-AU"/>
        </w:rPr>
        <w:t>-</w:t>
      </w:r>
      <w:r w:rsidR="00E921D3" w:rsidRPr="00213D93">
        <w:rPr>
          <w:sz w:val="22"/>
          <w:szCs w:val="22"/>
          <w:lang w:eastAsia="en-AU"/>
        </w:rPr>
        <w:t>day basis.</w:t>
      </w:r>
      <w:r w:rsidR="00E921D3" w:rsidRPr="00213D93">
        <w:rPr>
          <w:i/>
          <w:color w:val="0000FF"/>
          <w:sz w:val="22"/>
          <w:szCs w:val="22"/>
        </w:rPr>
        <w:t xml:space="preserve"> </w:t>
      </w:r>
      <w:r w:rsidR="00E921D3" w:rsidRPr="00337334">
        <w:rPr>
          <w:i/>
          <w:color w:val="0070C0"/>
          <w:sz w:val="22"/>
          <w:szCs w:val="22"/>
        </w:rPr>
        <w:t>Please identify the Evaluation Lead and outline their roles and responsibilities.</w:t>
      </w:r>
    </w:p>
    <w:p w14:paraId="180ED024" w14:textId="3F00C919" w:rsidR="00E921D3" w:rsidRPr="00213D93" w:rsidRDefault="00E921D3" w:rsidP="00E921D3">
      <w:pPr>
        <w:spacing w:before="0" w:after="0"/>
        <w:rPr>
          <w:i/>
          <w:color w:val="0000FF"/>
          <w:sz w:val="22"/>
          <w:szCs w:val="22"/>
        </w:rPr>
      </w:pPr>
    </w:p>
    <w:p w14:paraId="0B53A1D0" w14:textId="026450D1" w:rsidR="00E921D3" w:rsidRPr="00213D93" w:rsidRDefault="00E921D3" w:rsidP="00910DB5">
      <w:pPr>
        <w:pStyle w:val="Paragraphnumbered"/>
        <w:numPr>
          <w:ilvl w:val="0"/>
          <w:numId w:val="0"/>
        </w:numPr>
        <w:spacing w:before="0"/>
        <w:jc w:val="both"/>
        <w:rPr>
          <w:sz w:val="22"/>
          <w:szCs w:val="22"/>
        </w:rPr>
      </w:pPr>
      <w:r w:rsidRPr="000406E5">
        <w:rPr>
          <w:b/>
          <w:sz w:val="22"/>
          <w:szCs w:val="22"/>
        </w:rPr>
        <w:t>Evaluators:</w:t>
      </w:r>
      <w:r w:rsidRPr="00213D93">
        <w:rPr>
          <w:sz w:val="22"/>
          <w:szCs w:val="22"/>
        </w:rPr>
        <w:t xml:space="preserve"> </w:t>
      </w:r>
      <w:bookmarkStart w:id="0" w:name="OLE_LINK11"/>
      <w:bookmarkStart w:id="1" w:name="OLE_LINK12"/>
      <w:r w:rsidRPr="00213D93">
        <w:rPr>
          <w:sz w:val="22"/>
          <w:szCs w:val="22"/>
        </w:rPr>
        <w:t xml:space="preserve">The role of the </w:t>
      </w:r>
      <w:r w:rsidR="00BC17A8" w:rsidRPr="00213D93">
        <w:rPr>
          <w:sz w:val="22"/>
          <w:szCs w:val="22"/>
        </w:rPr>
        <w:t>e</w:t>
      </w:r>
      <w:r w:rsidRPr="00213D93">
        <w:rPr>
          <w:sz w:val="22"/>
          <w:szCs w:val="22"/>
        </w:rPr>
        <w:t>valuators is to assist in the planning, preparation, conduct and reporting of the assigned evaluation. Evaluators are the primary data collectors and analysers of the collected evidence, and will contribute their findings</w:t>
      </w:r>
      <w:r w:rsidR="00082B7F" w:rsidRPr="00213D93">
        <w:rPr>
          <w:sz w:val="22"/>
          <w:szCs w:val="22"/>
        </w:rPr>
        <w:t xml:space="preserve"> using the Evaluator’</w:t>
      </w:r>
      <w:r w:rsidR="002E58B9" w:rsidRPr="00213D93">
        <w:rPr>
          <w:sz w:val="22"/>
          <w:szCs w:val="22"/>
        </w:rPr>
        <w:t xml:space="preserve">s Report </w:t>
      </w:r>
      <w:bookmarkEnd w:id="0"/>
      <w:bookmarkEnd w:id="1"/>
      <w:r w:rsidR="001328B9" w:rsidRPr="00213D93">
        <w:rPr>
          <w:sz w:val="22"/>
          <w:szCs w:val="22"/>
        </w:rPr>
        <w:t xml:space="preserve">template. </w:t>
      </w:r>
      <w:r w:rsidRPr="00213D93">
        <w:rPr>
          <w:sz w:val="22"/>
          <w:szCs w:val="22"/>
        </w:rPr>
        <w:t xml:space="preserve">Evaluators will report to the Lead </w:t>
      </w:r>
      <w:r w:rsidR="002E58B9" w:rsidRPr="00213D93">
        <w:rPr>
          <w:sz w:val="22"/>
          <w:szCs w:val="22"/>
        </w:rPr>
        <w:t xml:space="preserve">Evaluator or Exercise Controller </w:t>
      </w:r>
      <w:r w:rsidRPr="00213D93">
        <w:rPr>
          <w:sz w:val="22"/>
          <w:szCs w:val="22"/>
        </w:rPr>
        <w:t>for their particular activity.</w:t>
      </w:r>
      <w:r w:rsidR="002E58B9" w:rsidRPr="00213D93">
        <w:rPr>
          <w:sz w:val="22"/>
          <w:szCs w:val="22"/>
        </w:rPr>
        <w:t xml:space="preserve"> The lead evaluator or Exercise Controller will then compile the final Exercise Evaluation Report</w:t>
      </w:r>
    </w:p>
    <w:p w14:paraId="22736CE6" w14:textId="7F3F38FB" w:rsidR="00E921D3" w:rsidRPr="001328B9" w:rsidRDefault="00E921D3" w:rsidP="00910DB5">
      <w:pPr>
        <w:keepNext/>
        <w:spacing w:before="0" w:after="0"/>
        <w:jc w:val="both"/>
        <w:rPr>
          <w:sz w:val="22"/>
          <w:szCs w:val="22"/>
        </w:rPr>
      </w:pPr>
      <w:r w:rsidRPr="001328B9">
        <w:rPr>
          <w:sz w:val="22"/>
          <w:szCs w:val="22"/>
        </w:rPr>
        <w:lastRenderedPageBreak/>
        <w:t>Evaluators should be subject</w:t>
      </w:r>
      <w:r w:rsidR="00783656" w:rsidRPr="001328B9">
        <w:rPr>
          <w:sz w:val="22"/>
          <w:szCs w:val="22"/>
        </w:rPr>
        <w:t>-</w:t>
      </w:r>
      <w:r w:rsidRPr="001328B9">
        <w:rPr>
          <w:sz w:val="22"/>
          <w:szCs w:val="22"/>
        </w:rPr>
        <w:t>matter experts and</w:t>
      </w:r>
      <w:r w:rsidR="008334EA">
        <w:rPr>
          <w:sz w:val="22"/>
          <w:szCs w:val="22"/>
        </w:rPr>
        <w:t xml:space="preserve"> </w:t>
      </w:r>
      <w:r w:rsidRPr="001328B9">
        <w:rPr>
          <w:sz w:val="22"/>
          <w:szCs w:val="22"/>
        </w:rPr>
        <w:t>/</w:t>
      </w:r>
      <w:r w:rsidR="008334EA">
        <w:rPr>
          <w:sz w:val="22"/>
          <w:szCs w:val="22"/>
        </w:rPr>
        <w:t xml:space="preserve"> </w:t>
      </w:r>
      <w:r w:rsidRPr="001328B9">
        <w:rPr>
          <w:sz w:val="22"/>
          <w:szCs w:val="22"/>
        </w:rPr>
        <w:t xml:space="preserve">or professionals in the field </w:t>
      </w:r>
      <w:r w:rsidR="008334EA">
        <w:rPr>
          <w:sz w:val="22"/>
          <w:szCs w:val="22"/>
        </w:rPr>
        <w:t xml:space="preserve">they are evaluating. </w:t>
      </w:r>
    </w:p>
    <w:p w14:paraId="41258035" w14:textId="77777777" w:rsidR="00E921D3" w:rsidRPr="00D87BB9" w:rsidRDefault="00E921D3" w:rsidP="00E921D3">
      <w:pPr>
        <w:keepNext/>
        <w:spacing w:before="0" w:after="0"/>
      </w:pPr>
    </w:p>
    <w:p w14:paraId="56B44420" w14:textId="77777777" w:rsidR="00E921D3" w:rsidRPr="00337334" w:rsidRDefault="00E921D3" w:rsidP="00E921D3">
      <w:pPr>
        <w:keepNext/>
        <w:spacing w:before="0" w:after="0"/>
        <w:rPr>
          <w:i/>
          <w:color w:val="0070C0"/>
          <w:sz w:val="22"/>
          <w:szCs w:val="22"/>
        </w:rPr>
      </w:pPr>
      <w:r w:rsidRPr="00337334">
        <w:rPr>
          <w:i/>
          <w:color w:val="0070C0"/>
          <w:sz w:val="22"/>
          <w:szCs w:val="22"/>
        </w:rPr>
        <w:t xml:space="preserve">Please identify any other roles and responsibilities of your evaluators. </w:t>
      </w:r>
    </w:p>
    <w:p w14:paraId="5CA6556B" w14:textId="77777777" w:rsidR="00E921D3" w:rsidRPr="00337334" w:rsidRDefault="00E921D3" w:rsidP="00E921D3">
      <w:pPr>
        <w:keepNext/>
        <w:spacing w:before="0" w:after="0"/>
        <w:rPr>
          <w:i/>
          <w:color w:val="0070C0"/>
          <w:sz w:val="22"/>
          <w:szCs w:val="22"/>
        </w:rPr>
      </w:pPr>
    </w:p>
    <w:p w14:paraId="7427C2E2" w14:textId="3779EDE5" w:rsidR="00E921D3" w:rsidRPr="00337334" w:rsidRDefault="00E921D3" w:rsidP="00E921D3">
      <w:pPr>
        <w:keepNext/>
        <w:spacing w:before="0" w:after="0"/>
        <w:rPr>
          <w:i/>
          <w:color w:val="0070C0"/>
          <w:sz w:val="22"/>
          <w:szCs w:val="22"/>
        </w:rPr>
      </w:pPr>
      <w:r w:rsidRPr="00337334">
        <w:rPr>
          <w:i/>
          <w:color w:val="0070C0"/>
          <w:sz w:val="22"/>
          <w:szCs w:val="22"/>
        </w:rPr>
        <w:t>N</w:t>
      </w:r>
      <w:r w:rsidR="00783656" w:rsidRPr="00337334">
        <w:rPr>
          <w:i/>
          <w:color w:val="0070C0"/>
          <w:sz w:val="22"/>
          <w:szCs w:val="22"/>
        </w:rPr>
        <w:t>ote</w:t>
      </w:r>
      <w:r w:rsidRPr="00337334">
        <w:rPr>
          <w:i/>
          <w:color w:val="0070C0"/>
          <w:sz w:val="22"/>
          <w:szCs w:val="22"/>
        </w:rPr>
        <w:t xml:space="preserve">: </w:t>
      </w:r>
      <w:r w:rsidR="00D0276A" w:rsidRPr="00337334">
        <w:rPr>
          <w:i/>
          <w:color w:val="0070C0"/>
          <w:sz w:val="22"/>
          <w:szCs w:val="22"/>
        </w:rPr>
        <w:t>For small</w:t>
      </w:r>
      <w:r w:rsidRPr="00337334">
        <w:rPr>
          <w:i/>
          <w:color w:val="0070C0"/>
          <w:sz w:val="22"/>
          <w:szCs w:val="22"/>
        </w:rPr>
        <w:t xml:space="preserve"> </w:t>
      </w:r>
      <w:r w:rsidR="00783656" w:rsidRPr="00337334">
        <w:rPr>
          <w:i/>
          <w:color w:val="0070C0"/>
          <w:sz w:val="22"/>
          <w:szCs w:val="22"/>
        </w:rPr>
        <w:t>Exercises,</w:t>
      </w:r>
      <w:r w:rsidRPr="00337334">
        <w:rPr>
          <w:i/>
          <w:color w:val="0070C0"/>
          <w:sz w:val="22"/>
          <w:szCs w:val="22"/>
        </w:rPr>
        <w:t xml:space="preserve"> the above</w:t>
      </w:r>
      <w:r w:rsidR="008334EA">
        <w:rPr>
          <w:i/>
          <w:color w:val="0070C0"/>
          <w:sz w:val="22"/>
          <w:szCs w:val="22"/>
        </w:rPr>
        <w:t>-</w:t>
      </w:r>
      <w:r w:rsidRPr="00337334">
        <w:rPr>
          <w:i/>
          <w:color w:val="0070C0"/>
          <w:sz w:val="22"/>
          <w:szCs w:val="22"/>
        </w:rPr>
        <w:t xml:space="preserve">mentioned roles may be combined to acknowledge that </w:t>
      </w:r>
      <w:r w:rsidR="00BC17A8" w:rsidRPr="00337334">
        <w:rPr>
          <w:i/>
          <w:color w:val="0070C0"/>
          <w:sz w:val="22"/>
          <w:szCs w:val="22"/>
        </w:rPr>
        <w:t xml:space="preserve">people </w:t>
      </w:r>
      <w:r w:rsidRPr="00337334">
        <w:rPr>
          <w:i/>
          <w:color w:val="0070C0"/>
          <w:sz w:val="22"/>
          <w:szCs w:val="22"/>
        </w:rPr>
        <w:t>are undertaking multiple roles.</w:t>
      </w:r>
    </w:p>
    <w:p w14:paraId="346C5036" w14:textId="77777777" w:rsidR="00E921D3" w:rsidRPr="00D87BB9" w:rsidRDefault="00E921D3" w:rsidP="00E921D3">
      <w:pPr>
        <w:keepNext/>
        <w:spacing w:before="0" w:after="0"/>
        <w:rPr>
          <w:i/>
          <w:color w:val="0070C0"/>
        </w:rPr>
      </w:pPr>
    </w:p>
    <w:p w14:paraId="3A4E080D"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Data Collection and Analysis Methods</w:t>
      </w:r>
    </w:p>
    <w:p w14:paraId="5E97ABCB" w14:textId="77777777" w:rsidR="00E921D3" w:rsidRPr="00D87BB9" w:rsidRDefault="00E921D3" w:rsidP="00E921D3">
      <w:pPr>
        <w:spacing w:before="0" w:after="0"/>
        <w:ind w:left="360"/>
      </w:pPr>
    </w:p>
    <w:p w14:paraId="7BA6791D" w14:textId="77777777" w:rsidR="00E921D3" w:rsidRPr="00337334" w:rsidRDefault="00E921D3" w:rsidP="00E921D3">
      <w:pPr>
        <w:spacing w:before="0" w:after="0"/>
        <w:rPr>
          <w:i/>
          <w:color w:val="0070C0"/>
          <w:sz w:val="22"/>
          <w:szCs w:val="22"/>
        </w:rPr>
      </w:pPr>
      <w:r w:rsidRPr="00337334">
        <w:rPr>
          <w:i/>
          <w:color w:val="0070C0"/>
          <w:sz w:val="22"/>
          <w:szCs w:val="22"/>
        </w:rPr>
        <w:t>Identify the methods (data collection and analysis) that will be used to answer the sub-questions.</w:t>
      </w:r>
    </w:p>
    <w:p w14:paraId="3C813CBB" w14:textId="77777777" w:rsidR="00E921D3" w:rsidRPr="00D87BB9" w:rsidRDefault="00E921D3" w:rsidP="00E921D3">
      <w:pPr>
        <w:spacing w:before="0" w:after="0"/>
        <w:rPr>
          <w:i/>
          <w:color w:val="0070C0"/>
        </w:rPr>
      </w:pPr>
    </w:p>
    <w:p w14:paraId="45039AB0" w14:textId="165FF973" w:rsidR="00E921D3" w:rsidRPr="000406E5" w:rsidRDefault="00E921D3" w:rsidP="00E921D3">
      <w:pPr>
        <w:pStyle w:val="Heading2"/>
        <w:spacing w:before="0"/>
        <w:ind w:firstLine="357"/>
        <w:rPr>
          <w:b w:val="0"/>
          <w:sz w:val="24"/>
          <w:szCs w:val="24"/>
        </w:rPr>
      </w:pPr>
      <w:r w:rsidRPr="000406E5">
        <w:rPr>
          <w:b w:val="0"/>
          <w:sz w:val="24"/>
          <w:szCs w:val="24"/>
        </w:rPr>
        <w:t>13</w:t>
      </w:r>
      <w:r w:rsidR="00BC17A8" w:rsidRPr="000406E5">
        <w:rPr>
          <w:b w:val="0"/>
          <w:sz w:val="24"/>
          <w:szCs w:val="24"/>
        </w:rPr>
        <w:t>.1</w:t>
      </w:r>
      <w:r w:rsidRPr="000406E5">
        <w:rPr>
          <w:b w:val="0"/>
          <w:sz w:val="24"/>
          <w:szCs w:val="24"/>
        </w:rPr>
        <w:t xml:space="preserve"> Data Collection </w:t>
      </w:r>
    </w:p>
    <w:p w14:paraId="36523A17" w14:textId="77777777" w:rsidR="00E921D3" w:rsidRPr="00D87BB9" w:rsidRDefault="00E921D3" w:rsidP="00E921D3">
      <w:pPr>
        <w:spacing w:before="0" w:after="0"/>
      </w:pPr>
    </w:p>
    <w:p w14:paraId="79ACD83C" w14:textId="0F5C9F4A" w:rsidR="00E921D3" w:rsidRPr="00337334" w:rsidRDefault="00E921D3" w:rsidP="00E921D3">
      <w:pPr>
        <w:spacing w:before="0" w:after="0"/>
        <w:rPr>
          <w:i/>
          <w:color w:val="0070C0"/>
          <w:sz w:val="22"/>
          <w:szCs w:val="22"/>
        </w:rPr>
      </w:pPr>
      <w:r w:rsidRPr="00337334">
        <w:rPr>
          <w:i/>
          <w:color w:val="0070C0"/>
          <w:sz w:val="22"/>
          <w:szCs w:val="22"/>
        </w:rPr>
        <w:t xml:space="preserve">Outline the methods and arrangements for collecting data. </w:t>
      </w:r>
      <w:r w:rsidR="00213D93" w:rsidRPr="00337334">
        <w:rPr>
          <w:i/>
          <w:color w:val="0070C0"/>
          <w:sz w:val="22"/>
          <w:szCs w:val="22"/>
        </w:rPr>
        <w:t>It may be</w:t>
      </w:r>
      <w:r w:rsidRPr="00337334">
        <w:rPr>
          <w:i/>
          <w:color w:val="0070C0"/>
          <w:sz w:val="22"/>
          <w:szCs w:val="22"/>
        </w:rPr>
        <w:t xml:space="preserve"> useful to attach a matrix showing which methods will be applied to answer each sub-question.</w:t>
      </w:r>
    </w:p>
    <w:p w14:paraId="76F06536" w14:textId="77777777" w:rsidR="00E921D3" w:rsidRPr="00337334" w:rsidRDefault="00E921D3" w:rsidP="00E921D3">
      <w:pPr>
        <w:spacing w:before="0" w:after="0"/>
        <w:rPr>
          <w:i/>
          <w:color w:val="0070C0"/>
          <w:sz w:val="22"/>
          <w:szCs w:val="22"/>
        </w:rPr>
      </w:pPr>
    </w:p>
    <w:p w14:paraId="7F67CCB6" w14:textId="77777777" w:rsidR="00E921D3" w:rsidRPr="00337334" w:rsidRDefault="00E921D3" w:rsidP="00E921D3">
      <w:pPr>
        <w:spacing w:before="0" w:after="0"/>
        <w:rPr>
          <w:i/>
          <w:color w:val="0070C0"/>
          <w:sz w:val="22"/>
          <w:szCs w:val="22"/>
        </w:rPr>
      </w:pPr>
      <w:r w:rsidRPr="00337334">
        <w:rPr>
          <w:i/>
          <w:color w:val="0070C0"/>
          <w:sz w:val="22"/>
          <w:szCs w:val="22"/>
        </w:rPr>
        <w:t>Where necessary, include arrangements and timetable for the following:</w:t>
      </w:r>
    </w:p>
    <w:p w14:paraId="4C256B4F" w14:textId="77777777" w:rsidR="00E921D3" w:rsidRPr="00337334" w:rsidRDefault="00E921D3" w:rsidP="00E921D3">
      <w:pPr>
        <w:spacing w:before="0" w:after="0"/>
        <w:rPr>
          <w:i/>
          <w:color w:val="0070C0"/>
          <w:sz w:val="22"/>
          <w:szCs w:val="22"/>
        </w:rPr>
      </w:pPr>
    </w:p>
    <w:p w14:paraId="5292A604" w14:textId="411AF83E"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 xml:space="preserve">developing </w:t>
      </w:r>
      <w:r w:rsidR="00BC17A8" w:rsidRPr="00337334">
        <w:rPr>
          <w:i/>
          <w:color w:val="0070C0"/>
          <w:sz w:val="22"/>
          <w:szCs w:val="22"/>
        </w:rPr>
        <w:t>d</w:t>
      </w:r>
      <w:r w:rsidRPr="00337334">
        <w:rPr>
          <w:i/>
          <w:color w:val="0070C0"/>
          <w:sz w:val="22"/>
          <w:szCs w:val="22"/>
        </w:rPr>
        <w:t xml:space="preserve">ata </w:t>
      </w:r>
      <w:r w:rsidR="00BC17A8" w:rsidRPr="00337334">
        <w:rPr>
          <w:i/>
          <w:color w:val="0070C0"/>
          <w:sz w:val="22"/>
          <w:szCs w:val="22"/>
        </w:rPr>
        <w:t>c</w:t>
      </w:r>
      <w:r w:rsidRPr="00337334">
        <w:rPr>
          <w:i/>
          <w:color w:val="0070C0"/>
          <w:sz w:val="22"/>
          <w:szCs w:val="22"/>
        </w:rPr>
        <w:t xml:space="preserve">ollection </w:t>
      </w:r>
      <w:r w:rsidR="00BC17A8" w:rsidRPr="00337334">
        <w:rPr>
          <w:i/>
          <w:color w:val="0070C0"/>
          <w:sz w:val="22"/>
          <w:szCs w:val="22"/>
        </w:rPr>
        <w:t>i</w:t>
      </w:r>
      <w:r w:rsidRPr="00337334">
        <w:rPr>
          <w:i/>
          <w:color w:val="0070C0"/>
          <w:sz w:val="22"/>
          <w:szCs w:val="22"/>
        </w:rPr>
        <w:t>nstruments</w:t>
      </w:r>
    </w:p>
    <w:p w14:paraId="5EF7CC01" w14:textId="78E1A65E"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collection methods</w:t>
      </w:r>
      <w:r w:rsidR="00BC17A8" w:rsidRPr="00337334">
        <w:rPr>
          <w:i/>
          <w:color w:val="0070C0"/>
          <w:sz w:val="22"/>
          <w:szCs w:val="22"/>
        </w:rPr>
        <w:t xml:space="preserve"> for pilot and test data</w:t>
      </w:r>
    </w:p>
    <w:p w14:paraId="635A396C" w14:textId="49D2386A" w:rsidR="00E921D3" w:rsidRPr="00337334" w:rsidRDefault="00213D9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 xml:space="preserve">distribution of material such as </w:t>
      </w:r>
      <w:r w:rsidR="00E921D3" w:rsidRPr="00337334">
        <w:rPr>
          <w:i/>
          <w:color w:val="0070C0"/>
          <w:sz w:val="22"/>
          <w:szCs w:val="22"/>
        </w:rPr>
        <w:t xml:space="preserve">questionnaires, </w:t>
      </w:r>
      <w:r w:rsidRPr="00337334">
        <w:rPr>
          <w:i/>
          <w:color w:val="0070C0"/>
          <w:sz w:val="22"/>
          <w:szCs w:val="22"/>
        </w:rPr>
        <w:t>data collection templates, etc.</w:t>
      </w:r>
    </w:p>
    <w:p w14:paraId="1759D621" w14:textId="54C46895"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appointments for interviews</w:t>
      </w:r>
      <w:r w:rsidR="00213D93" w:rsidRPr="00337334">
        <w:rPr>
          <w:i/>
          <w:color w:val="0070C0"/>
          <w:sz w:val="22"/>
          <w:szCs w:val="22"/>
        </w:rPr>
        <w:t xml:space="preserve"> </w:t>
      </w:r>
      <w:r w:rsidRPr="00337334">
        <w:rPr>
          <w:i/>
          <w:color w:val="0070C0"/>
          <w:sz w:val="22"/>
          <w:szCs w:val="22"/>
        </w:rPr>
        <w:t>/</w:t>
      </w:r>
      <w:r w:rsidR="00213D93" w:rsidRPr="00337334">
        <w:rPr>
          <w:i/>
          <w:color w:val="0070C0"/>
          <w:sz w:val="22"/>
          <w:szCs w:val="22"/>
        </w:rPr>
        <w:t xml:space="preserve"> </w:t>
      </w:r>
      <w:r w:rsidRPr="00337334">
        <w:rPr>
          <w:i/>
          <w:color w:val="0070C0"/>
          <w:sz w:val="22"/>
          <w:szCs w:val="22"/>
        </w:rPr>
        <w:t>focus groups</w:t>
      </w:r>
    </w:p>
    <w:p w14:paraId="6C78670F" w14:textId="2D8FCE98"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equipment requirements</w:t>
      </w:r>
    </w:p>
    <w:p w14:paraId="621697B1" w14:textId="59739C6F"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data cleaning and validation processes</w:t>
      </w:r>
    </w:p>
    <w:p w14:paraId="17C65B36" w14:textId="77777777" w:rsidR="00E921D3" w:rsidRPr="00D87BB9" w:rsidRDefault="00E921D3" w:rsidP="00E921D3">
      <w:pPr>
        <w:spacing w:before="0" w:after="0"/>
        <w:ind w:left="357"/>
        <w:rPr>
          <w:i/>
          <w:color w:val="0000FF"/>
        </w:rPr>
      </w:pPr>
    </w:p>
    <w:p w14:paraId="2FA5EE66" w14:textId="00F55D23" w:rsidR="00E921D3" w:rsidRPr="000406E5" w:rsidRDefault="00E921D3" w:rsidP="00E921D3">
      <w:pPr>
        <w:pStyle w:val="Heading2"/>
        <w:spacing w:before="0"/>
        <w:ind w:firstLine="357"/>
        <w:rPr>
          <w:b w:val="0"/>
          <w:sz w:val="24"/>
          <w:szCs w:val="24"/>
        </w:rPr>
      </w:pPr>
      <w:r w:rsidRPr="000406E5">
        <w:rPr>
          <w:b w:val="0"/>
          <w:sz w:val="24"/>
          <w:szCs w:val="24"/>
        </w:rPr>
        <w:t>13</w:t>
      </w:r>
      <w:r w:rsidR="00BC17A8" w:rsidRPr="000406E5">
        <w:rPr>
          <w:b w:val="0"/>
          <w:sz w:val="24"/>
          <w:szCs w:val="24"/>
        </w:rPr>
        <w:t>.2</w:t>
      </w:r>
      <w:r w:rsidRPr="000406E5">
        <w:rPr>
          <w:b w:val="0"/>
          <w:sz w:val="24"/>
          <w:szCs w:val="24"/>
        </w:rPr>
        <w:t xml:space="preserve"> Analysis</w:t>
      </w:r>
    </w:p>
    <w:p w14:paraId="0BB79959" w14:textId="77777777" w:rsidR="00E921D3" w:rsidRPr="00D87BB9" w:rsidRDefault="00E921D3" w:rsidP="00E921D3">
      <w:pPr>
        <w:spacing w:before="0" w:after="0"/>
      </w:pPr>
    </w:p>
    <w:p w14:paraId="1D829A17" w14:textId="6002B8DE" w:rsidR="00E921D3" w:rsidRPr="00337334" w:rsidRDefault="00E921D3" w:rsidP="00E921D3">
      <w:pPr>
        <w:keepNext/>
        <w:spacing w:before="0" w:after="0"/>
        <w:rPr>
          <w:i/>
          <w:color w:val="0070C0"/>
          <w:sz w:val="22"/>
          <w:szCs w:val="22"/>
        </w:rPr>
      </w:pPr>
      <w:r w:rsidRPr="00337334">
        <w:rPr>
          <w:i/>
          <w:color w:val="0070C0"/>
          <w:sz w:val="22"/>
          <w:szCs w:val="22"/>
        </w:rPr>
        <w:t xml:space="preserve">Outline the methods and arrangements for analysing the data. Where necessary, include the following: </w:t>
      </w:r>
    </w:p>
    <w:p w14:paraId="365E2505" w14:textId="77777777" w:rsidR="00E921D3" w:rsidRPr="00337334" w:rsidRDefault="00E921D3" w:rsidP="00E921D3">
      <w:pPr>
        <w:keepNext/>
        <w:spacing w:before="0" w:after="0"/>
        <w:rPr>
          <w:i/>
          <w:color w:val="0070C0"/>
          <w:sz w:val="22"/>
          <w:szCs w:val="22"/>
        </w:rPr>
      </w:pPr>
    </w:p>
    <w:p w14:paraId="54BF014A" w14:textId="40FCE841" w:rsidR="00E921D3" w:rsidRPr="00337334" w:rsidRDefault="00E921D3" w:rsidP="00E921D3">
      <w:pPr>
        <w:numPr>
          <w:ilvl w:val="0"/>
          <w:numId w:val="4"/>
        </w:numPr>
        <w:spacing w:before="0" w:after="0"/>
        <w:ind w:left="357" w:hanging="357"/>
        <w:rPr>
          <w:i/>
          <w:color w:val="0070C0"/>
          <w:sz w:val="22"/>
          <w:szCs w:val="22"/>
        </w:rPr>
      </w:pPr>
      <w:r w:rsidRPr="00337334">
        <w:rPr>
          <w:i/>
          <w:color w:val="0070C0"/>
          <w:sz w:val="22"/>
          <w:szCs w:val="22"/>
        </w:rPr>
        <w:t>who will conduct the analysis (</w:t>
      </w:r>
      <w:r w:rsidR="001328B9" w:rsidRPr="00337334">
        <w:rPr>
          <w:i/>
          <w:color w:val="0070C0"/>
          <w:sz w:val="22"/>
          <w:szCs w:val="22"/>
        </w:rPr>
        <w:t>Inc.</w:t>
      </w:r>
      <w:r w:rsidRPr="00337334">
        <w:rPr>
          <w:i/>
          <w:color w:val="0070C0"/>
          <w:sz w:val="22"/>
          <w:szCs w:val="22"/>
        </w:rPr>
        <w:t xml:space="preserve"> discussion of engagement of external report writer</w:t>
      </w:r>
      <w:r w:rsidR="0025479A" w:rsidRPr="00337334">
        <w:rPr>
          <w:i/>
          <w:color w:val="0070C0"/>
          <w:sz w:val="22"/>
          <w:szCs w:val="22"/>
        </w:rPr>
        <w:t xml:space="preserve"> </w:t>
      </w:r>
      <w:r w:rsidRPr="00337334">
        <w:rPr>
          <w:i/>
          <w:color w:val="0070C0"/>
          <w:sz w:val="22"/>
          <w:szCs w:val="22"/>
        </w:rPr>
        <w:t>/</w:t>
      </w:r>
      <w:r w:rsidR="0025479A" w:rsidRPr="00337334">
        <w:rPr>
          <w:i/>
          <w:color w:val="0070C0"/>
          <w:sz w:val="22"/>
          <w:szCs w:val="22"/>
        </w:rPr>
        <w:t xml:space="preserve"> </w:t>
      </w:r>
      <w:r w:rsidRPr="00337334">
        <w:rPr>
          <w:i/>
          <w:color w:val="0070C0"/>
          <w:sz w:val="22"/>
          <w:szCs w:val="22"/>
        </w:rPr>
        <w:t>analyst if applicable)</w:t>
      </w:r>
    </w:p>
    <w:p w14:paraId="3EA150DF" w14:textId="0034EC34" w:rsidR="00E921D3" w:rsidRPr="00337334" w:rsidRDefault="00E921D3" w:rsidP="00E921D3">
      <w:pPr>
        <w:numPr>
          <w:ilvl w:val="0"/>
          <w:numId w:val="4"/>
        </w:numPr>
        <w:spacing w:before="0" w:after="0"/>
        <w:ind w:left="357" w:hanging="357"/>
        <w:rPr>
          <w:i/>
          <w:color w:val="0070C0"/>
          <w:sz w:val="22"/>
          <w:szCs w:val="22"/>
        </w:rPr>
      </w:pPr>
      <w:r w:rsidRPr="00337334">
        <w:rPr>
          <w:i/>
          <w:color w:val="0070C0"/>
          <w:sz w:val="22"/>
          <w:szCs w:val="22"/>
        </w:rPr>
        <w:t>how the analysis will be conducted (e.g. collating and reviewing evaluator reports to identify capability gaps)</w:t>
      </w:r>
    </w:p>
    <w:p w14:paraId="4DA83E72" w14:textId="2BEC3415" w:rsidR="00E921D3" w:rsidRPr="00337334" w:rsidRDefault="00E921D3" w:rsidP="00E921D3">
      <w:pPr>
        <w:numPr>
          <w:ilvl w:val="0"/>
          <w:numId w:val="4"/>
        </w:numPr>
        <w:spacing w:before="0" w:after="0"/>
        <w:ind w:left="357" w:hanging="357"/>
        <w:rPr>
          <w:i/>
          <w:color w:val="0070C0"/>
          <w:sz w:val="22"/>
          <w:szCs w:val="22"/>
        </w:rPr>
      </w:pPr>
      <w:r w:rsidRPr="00337334">
        <w:rPr>
          <w:i/>
          <w:color w:val="0070C0"/>
          <w:sz w:val="22"/>
          <w:szCs w:val="22"/>
        </w:rPr>
        <w:t>resource requirements (</w:t>
      </w:r>
      <w:r w:rsidR="001328B9" w:rsidRPr="00337334">
        <w:rPr>
          <w:i/>
          <w:color w:val="0070C0"/>
          <w:sz w:val="22"/>
          <w:szCs w:val="22"/>
        </w:rPr>
        <w:t>Inc.</w:t>
      </w:r>
      <w:r w:rsidRPr="00337334">
        <w:rPr>
          <w:i/>
          <w:color w:val="0070C0"/>
          <w:sz w:val="22"/>
          <w:szCs w:val="22"/>
        </w:rPr>
        <w:t xml:space="preserve"> additional equip</w:t>
      </w:r>
      <w:r w:rsidR="00213D93" w:rsidRPr="00337334">
        <w:rPr>
          <w:i/>
          <w:color w:val="0070C0"/>
          <w:sz w:val="22"/>
          <w:szCs w:val="22"/>
        </w:rPr>
        <w:t>ment and software requirements)</w:t>
      </w:r>
    </w:p>
    <w:p w14:paraId="4A708789" w14:textId="77777777" w:rsidR="00E921D3" w:rsidRPr="001328B9" w:rsidRDefault="00E921D3" w:rsidP="00E921D3">
      <w:pPr>
        <w:spacing w:before="0" w:after="0"/>
        <w:ind w:left="357"/>
        <w:rPr>
          <w:i/>
          <w:color w:val="0070C0"/>
          <w:sz w:val="22"/>
          <w:szCs w:val="22"/>
        </w:rPr>
      </w:pPr>
    </w:p>
    <w:p w14:paraId="5A0C70BA" w14:textId="0956417D" w:rsidR="00E921D3" w:rsidRPr="000406E5" w:rsidRDefault="00E921D3" w:rsidP="00E921D3">
      <w:pPr>
        <w:pStyle w:val="Heading2"/>
        <w:spacing w:before="0"/>
        <w:ind w:firstLine="357"/>
        <w:rPr>
          <w:b w:val="0"/>
          <w:sz w:val="24"/>
          <w:szCs w:val="24"/>
        </w:rPr>
      </w:pPr>
      <w:r w:rsidRPr="000406E5">
        <w:rPr>
          <w:b w:val="0"/>
          <w:sz w:val="24"/>
          <w:szCs w:val="24"/>
        </w:rPr>
        <w:t>13</w:t>
      </w:r>
      <w:r w:rsidR="00BC17A8" w:rsidRPr="000406E5">
        <w:rPr>
          <w:b w:val="0"/>
          <w:sz w:val="24"/>
          <w:szCs w:val="24"/>
        </w:rPr>
        <w:t>.3</w:t>
      </w:r>
      <w:r w:rsidRPr="000406E5">
        <w:rPr>
          <w:b w:val="0"/>
          <w:sz w:val="24"/>
          <w:szCs w:val="24"/>
        </w:rPr>
        <w:t xml:space="preserve"> Quality Control</w:t>
      </w:r>
    </w:p>
    <w:p w14:paraId="2A4D873C" w14:textId="77777777" w:rsidR="00E921D3" w:rsidRPr="00D87BB9" w:rsidRDefault="00E921D3" w:rsidP="00E921D3">
      <w:pPr>
        <w:spacing w:before="0" w:after="0"/>
      </w:pPr>
    </w:p>
    <w:p w14:paraId="7B49BF57" w14:textId="4D1B0D89" w:rsidR="00E921D3" w:rsidRPr="00337334" w:rsidRDefault="00E921D3" w:rsidP="00E921D3">
      <w:pPr>
        <w:spacing w:before="0" w:after="0"/>
        <w:rPr>
          <w:i/>
          <w:color w:val="0070C0"/>
          <w:sz w:val="22"/>
          <w:szCs w:val="22"/>
        </w:rPr>
      </w:pPr>
      <w:r w:rsidRPr="00337334">
        <w:rPr>
          <w:i/>
          <w:color w:val="0070C0"/>
          <w:sz w:val="22"/>
          <w:szCs w:val="22"/>
        </w:rPr>
        <w:t>Outline the process for overall quality control. Possible mechanisms include:</w:t>
      </w:r>
    </w:p>
    <w:p w14:paraId="573E75CC" w14:textId="77777777" w:rsidR="00E921D3" w:rsidRPr="00337334" w:rsidRDefault="00E921D3" w:rsidP="00E921D3">
      <w:pPr>
        <w:spacing w:before="0" w:after="0"/>
        <w:rPr>
          <w:i/>
          <w:color w:val="0070C0"/>
          <w:sz w:val="22"/>
          <w:szCs w:val="22"/>
        </w:rPr>
      </w:pPr>
    </w:p>
    <w:p w14:paraId="123A036E" w14:textId="21E320AC"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regular debriefs with users during data collection and analysis</w:t>
      </w:r>
    </w:p>
    <w:p w14:paraId="56A25126" w14:textId="5F1ED168"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workshops</w:t>
      </w:r>
      <w:r w:rsidR="008334EA">
        <w:rPr>
          <w:i/>
          <w:color w:val="0070C0"/>
          <w:sz w:val="22"/>
          <w:szCs w:val="22"/>
        </w:rPr>
        <w:t xml:space="preserve"> </w:t>
      </w:r>
      <w:r w:rsidRPr="00337334">
        <w:rPr>
          <w:i/>
          <w:color w:val="0070C0"/>
          <w:sz w:val="22"/>
          <w:szCs w:val="22"/>
        </w:rPr>
        <w:t>/</w:t>
      </w:r>
      <w:r w:rsidR="008334EA">
        <w:rPr>
          <w:i/>
          <w:color w:val="0070C0"/>
          <w:sz w:val="22"/>
          <w:szCs w:val="22"/>
        </w:rPr>
        <w:t xml:space="preserve"> </w:t>
      </w:r>
      <w:r w:rsidRPr="00337334">
        <w:rPr>
          <w:i/>
          <w:color w:val="0070C0"/>
          <w:sz w:val="22"/>
          <w:szCs w:val="22"/>
        </w:rPr>
        <w:t>conferences to review data and its interpretation</w:t>
      </w:r>
    </w:p>
    <w:p w14:paraId="2C1015DE" w14:textId="32C537F3"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agreed criteria for terms such as ‘timely’, ‘appropriate’, ‘efficient’ or ‘successful’</w:t>
      </w:r>
    </w:p>
    <w:p w14:paraId="0023B12E" w14:textId="530039B8" w:rsidR="00E921D3" w:rsidRPr="00337334" w:rsidRDefault="00E921D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cross-checking evidence, findings and recommendations</w:t>
      </w:r>
    </w:p>
    <w:p w14:paraId="7450E8C8" w14:textId="758B1ED9" w:rsidR="00E921D3" w:rsidRPr="00337334" w:rsidRDefault="00213D93" w:rsidP="00E921D3">
      <w:pPr>
        <w:numPr>
          <w:ilvl w:val="0"/>
          <w:numId w:val="1"/>
        </w:numPr>
        <w:tabs>
          <w:tab w:val="clear" w:pos="720"/>
        </w:tabs>
        <w:spacing w:before="0" w:after="0"/>
        <w:ind w:left="357" w:hanging="357"/>
        <w:rPr>
          <w:i/>
          <w:color w:val="0070C0"/>
          <w:sz w:val="22"/>
          <w:szCs w:val="22"/>
        </w:rPr>
      </w:pPr>
      <w:r w:rsidRPr="00337334">
        <w:rPr>
          <w:i/>
          <w:color w:val="0070C0"/>
          <w:sz w:val="22"/>
          <w:szCs w:val="22"/>
        </w:rPr>
        <w:t>external review of methodology</w:t>
      </w:r>
    </w:p>
    <w:p w14:paraId="5EFF2DE7" w14:textId="77777777" w:rsidR="00E921D3" w:rsidRPr="00337334" w:rsidRDefault="00E921D3" w:rsidP="00E921D3">
      <w:pPr>
        <w:spacing w:before="0" w:after="0"/>
        <w:rPr>
          <w:i/>
          <w:color w:val="0070C0"/>
          <w:sz w:val="22"/>
          <w:szCs w:val="22"/>
        </w:rPr>
      </w:pPr>
    </w:p>
    <w:p w14:paraId="7E90D8B2" w14:textId="493FCD50" w:rsidR="00E921D3" w:rsidRDefault="00E921D3" w:rsidP="00E921D3">
      <w:pPr>
        <w:spacing w:before="0" w:after="0"/>
        <w:rPr>
          <w:i/>
          <w:color w:val="0070C0"/>
          <w:sz w:val="22"/>
          <w:szCs w:val="22"/>
        </w:rPr>
      </w:pPr>
      <w:r w:rsidRPr="00337334">
        <w:rPr>
          <w:b/>
          <w:i/>
          <w:color w:val="0070C0"/>
          <w:sz w:val="22"/>
          <w:szCs w:val="22"/>
        </w:rPr>
        <w:t xml:space="preserve">Note: </w:t>
      </w:r>
      <w:r w:rsidRPr="00337334">
        <w:rPr>
          <w:i/>
          <w:color w:val="0070C0"/>
          <w:sz w:val="22"/>
          <w:szCs w:val="22"/>
        </w:rPr>
        <w:t>What quality control mechanisms are appropriate will depend upon what is feasible and sufficient (e.g. external review may be unnecessary in evaluating minor activities).</w:t>
      </w:r>
    </w:p>
    <w:p w14:paraId="2FB443D7" w14:textId="77777777" w:rsidR="00337334" w:rsidRPr="00337334" w:rsidRDefault="00337334" w:rsidP="00E921D3">
      <w:pPr>
        <w:spacing w:before="0" w:after="0"/>
        <w:rPr>
          <w:i/>
          <w:color w:val="0070C0"/>
          <w:sz w:val="22"/>
          <w:szCs w:val="22"/>
        </w:rPr>
      </w:pPr>
    </w:p>
    <w:p w14:paraId="15D62671" w14:textId="77777777" w:rsidR="00E921D3" w:rsidRPr="00D87BB9" w:rsidRDefault="00E921D3" w:rsidP="00E921D3">
      <w:pPr>
        <w:pStyle w:val="Heading2"/>
        <w:spacing w:before="0"/>
        <w:rPr>
          <w:sz w:val="24"/>
          <w:szCs w:val="24"/>
        </w:rPr>
      </w:pPr>
    </w:p>
    <w:p w14:paraId="538D879B"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Communication Strategy</w:t>
      </w:r>
    </w:p>
    <w:p w14:paraId="779814E1" w14:textId="77777777" w:rsidR="00E921D3" w:rsidRPr="00D87BB9" w:rsidRDefault="00E921D3" w:rsidP="00E921D3">
      <w:pPr>
        <w:spacing w:before="0" w:after="0"/>
        <w:ind w:left="360"/>
      </w:pPr>
    </w:p>
    <w:p w14:paraId="2065F832" w14:textId="5933794D" w:rsidR="00E921D3" w:rsidRPr="00337334" w:rsidRDefault="00E921D3" w:rsidP="00E921D3">
      <w:pPr>
        <w:spacing w:before="0" w:after="0"/>
        <w:rPr>
          <w:i/>
          <w:color w:val="0070C0"/>
          <w:sz w:val="22"/>
          <w:szCs w:val="22"/>
        </w:rPr>
      </w:pPr>
      <w:r w:rsidRPr="00337334">
        <w:rPr>
          <w:i/>
          <w:color w:val="0070C0"/>
          <w:sz w:val="22"/>
          <w:szCs w:val="22"/>
        </w:rPr>
        <w:t xml:space="preserve">Outline a communication strategy for the evaluation. Include details of any briefings or workshops to develop recommendations.  </w:t>
      </w:r>
    </w:p>
    <w:p w14:paraId="02EF64C5" w14:textId="77777777" w:rsidR="00E921D3" w:rsidRPr="00D87BB9" w:rsidRDefault="00E921D3" w:rsidP="00E921D3">
      <w:pPr>
        <w:spacing w:before="0" w:after="0"/>
        <w:rPr>
          <w:i/>
          <w:color w:val="0070C0"/>
        </w:rPr>
      </w:pPr>
    </w:p>
    <w:p w14:paraId="34F97B6F"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Report</w:t>
      </w:r>
    </w:p>
    <w:p w14:paraId="62012F0F" w14:textId="77777777" w:rsidR="00E921D3" w:rsidRPr="00D87BB9" w:rsidRDefault="00E921D3" w:rsidP="00E921D3">
      <w:pPr>
        <w:spacing w:before="0" w:after="0"/>
        <w:ind w:left="360"/>
      </w:pPr>
    </w:p>
    <w:p w14:paraId="62774C35" w14:textId="77777777" w:rsidR="00E921D3" w:rsidRPr="00337334" w:rsidRDefault="00E921D3" w:rsidP="00E921D3">
      <w:pPr>
        <w:spacing w:before="0" w:after="0"/>
        <w:rPr>
          <w:i/>
          <w:color w:val="0070C0"/>
          <w:sz w:val="22"/>
          <w:szCs w:val="22"/>
        </w:rPr>
      </w:pPr>
      <w:r w:rsidRPr="00337334">
        <w:rPr>
          <w:i/>
          <w:color w:val="0070C0"/>
          <w:sz w:val="22"/>
          <w:szCs w:val="22"/>
        </w:rPr>
        <w:t xml:space="preserve">Identify a distribution list for both the draft and the final Evaluation Report. </w:t>
      </w:r>
    </w:p>
    <w:p w14:paraId="15B36D77" w14:textId="77777777" w:rsidR="00E921D3" w:rsidRPr="00D87BB9" w:rsidRDefault="00E921D3" w:rsidP="00E921D3">
      <w:pPr>
        <w:spacing w:before="0" w:after="0"/>
        <w:rPr>
          <w:i/>
        </w:rPr>
      </w:pPr>
    </w:p>
    <w:p w14:paraId="1F7B2A66" w14:textId="6270559F" w:rsidR="00E921D3" w:rsidRPr="001328B9" w:rsidRDefault="00E921D3" w:rsidP="00E921D3">
      <w:pPr>
        <w:pStyle w:val="Heading2"/>
        <w:keepLines w:val="0"/>
        <w:numPr>
          <w:ilvl w:val="0"/>
          <w:numId w:val="2"/>
        </w:numPr>
        <w:spacing w:before="0"/>
        <w:rPr>
          <w:sz w:val="28"/>
          <w:szCs w:val="28"/>
        </w:rPr>
      </w:pPr>
      <w:r w:rsidRPr="001328B9">
        <w:rPr>
          <w:sz w:val="28"/>
          <w:szCs w:val="28"/>
        </w:rPr>
        <w:t>Validation</w:t>
      </w:r>
      <w:r w:rsidR="00AF65E4" w:rsidRPr="001328B9">
        <w:rPr>
          <w:sz w:val="28"/>
          <w:szCs w:val="28"/>
        </w:rPr>
        <w:t xml:space="preserve"> / </w:t>
      </w:r>
      <w:r w:rsidRPr="001328B9">
        <w:rPr>
          <w:sz w:val="28"/>
          <w:szCs w:val="28"/>
        </w:rPr>
        <w:t>Resolution of Evaluation Findings</w:t>
      </w:r>
    </w:p>
    <w:p w14:paraId="68ADA3A7" w14:textId="752B5D9F" w:rsidR="00E921D3" w:rsidRPr="001328B9" w:rsidRDefault="00E921D3" w:rsidP="00E921D3">
      <w:pPr>
        <w:spacing w:before="0" w:after="0"/>
        <w:rPr>
          <w:sz w:val="22"/>
          <w:szCs w:val="22"/>
        </w:rPr>
      </w:pPr>
    </w:p>
    <w:p w14:paraId="686C3D45" w14:textId="23C5B06A" w:rsidR="00E921D3" w:rsidRPr="00337334" w:rsidRDefault="00213D93" w:rsidP="00E921D3">
      <w:pPr>
        <w:spacing w:before="0" w:after="0"/>
        <w:rPr>
          <w:i/>
          <w:color w:val="0070C0"/>
          <w:sz w:val="22"/>
          <w:szCs w:val="22"/>
        </w:rPr>
      </w:pPr>
      <w:r w:rsidRPr="00337334">
        <w:rPr>
          <w:i/>
          <w:color w:val="0070C0"/>
          <w:sz w:val="22"/>
          <w:szCs w:val="22"/>
        </w:rPr>
        <w:t>I</w:t>
      </w:r>
      <w:r w:rsidR="00E921D3" w:rsidRPr="00337334">
        <w:rPr>
          <w:i/>
          <w:color w:val="0070C0"/>
          <w:sz w:val="22"/>
          <w:szCs w:val="22"/>
        </w:rPr>
        <w:t>dentify the validation</w:t>
      </w:r>
      <w:r w:rsidRPr="00337334">
        <w:rPr>
          <w:i/>
          <w:color w:val="0070C0"/>
          <w:sz w:val="22"/>
          <w:szCs w:val="22"/>
        </w:rPr>
        <w:t xml:space="preserve"> </w:t>
      </w:r>
      <w:r w:rsidR="00E921D3" w:rsidRPr="00337334">
        <w:rPr>
          <w:i/>
          <w:color w:val="0070C0"/>
          <w:sz w:val="22"/>
          <w:szCs w:val="22"/>
        </w:rPr>
        <w:t>/</w:t>
      </w:r>
      <w:r w:rsidRPr="00337334">
        <w:rPr>
          <w:i/>
          <w:color w:val="0070C0"/>
          <w:sz w:val="22"/>
          <w:szCs w:val="22"/>
        </w:rPr>
        <w:t xml:space="preserve"> </w:t>
      </w:r>
      <w:r w:rsidR="00E921D3" w:rsidRPr="00337334">
        <w:rPr>
          <w:i/>
          <w:color w:val="0070C0"/>
          <w:sz w:val="22"/>
          <w:szCs w:val="22"/>
        </w:rPr>
        <w:t xml:space="preserve">resolution process you will employ to ensure that appropriate action is taken to address the issues and findings resulting from your evaluation. This process should ensure that all evaluation outcomes are systematically </w:t>
      </w:r>
      <w:r w:rsidR="008334EA">
        <w:rPr>
          <w:i/>
          <w:color w:val="0070C0"/>
          <w:sz w:val="22"/>
          <w:szCs w:val="22"/>
        </w:rPr>
        <w:t>followed up</w:t>
      </w:r>
      <w:r w:rsidR="00E921D3" w:rsidRPr="00337334">
        <w:rPr>
          <w:i/>
          <w:color w:val="0070C0"/>
          <w:sz w:val="22"/>
          <w:szCs w:val="22"/>
        </w:rPr>
        <w:t xml:space="preserve"> for consideration and action. </w:t>
      </w:r>
    </w:p>
    <w:p w14:paraId="1B7766B9" w14:textId="77777777" w:rsidR="00E921D3" w:rsidRPr="00D87BB9" w:rsidRDefault="00E921D3" w:rsidP="00E921D3">
      <w:pPr>
        <w:spacing w:before="0" w:after="0"/>
        <w:rPr>
          <w:i/>
          <w:color w:val="0070C0"/>
        </w:rPr>
      </w:pPr>
    </w:p>
    <w:p w14:paraId="4EAC74D6" w14:textId="77777777" w:rsidR="00E921D3" w:rsidRPr="00D87BB9" w:rsidRDefault="00E921D3" w:rsidP="00E921D3">
      <w:pPr>
        <w:spacing w:before="0" w:after="0"/>
      </w:pPr>
    </w:p>
    <w:p w14:paraId="490B2755" w14:textId="77777777" w:rsidR="00E921D3" w:rsidRPr="001328B9" w:rsidRDefault="00E921D3" w:rsidP="00E921D3">
      <w:pPr>
        <w:pStyle w:val="Heading2"/>
        <w:keepLines w:val="0"/>
        <w:numPr>
          <w:ilvl w:val="0"/>
          <w:numId w:val="2"/>
        </w:numPr>
        <w:spacing w:before="0"/>
        <w:rPr>
          <w:sz w:val="28"/>
          <w:szCs w:val="28"/>
        </w:rPr>
      </w:pPr>
      <w:r w:rsidRPr="001328B9">
        <w:rPr>
          <w:sz w:val="28"/>
          <w:szCs w:val="28"/>
        </w:rPr>
        <w:t>Timeframe</w:t>
      </w:r>
      <w:r w:rsidR="00BC17A8" w:rsidRPr="001328B9">
        <w:rPr>
          <w:sz w:val="28"/>
          <w:szCs w:val="28"/>
        </w:rPr>
        <w:t xml:space="preserve"> </w:t>
      </w:r>
      <w:r w:rsidRPr="001328B9">
        <w:rPr>
          <w:sz w:val="28"/>
          <w:szCs w:val="28"/>
        </w:rPr>
        <w:t>/</w:t>
      </w:r>
      <w:r w:rsidR="00BC17A8" w:rsidRPr="001328B9">
        <w:rPr>
          <w:sz w:val="28"/>
          <w:szCs w:val="28"/>
        </w:rPr>
        <w:t xml:space="preserve"> </w:t>
      </w:r>
      <w:r w:rsidRPr="001328B9">
        <w:rPr>
          <w:sz w:val="28"/>
          <w:szCs w:val="28"/>
        </w:rPr>
        <w:t xml:space="preserve">Milestones </w:t>
      </w:r>
    </w:p>
    <w:p w14:paraId="4BF0CFCE" w14:textId="77777777" w:rsidR="00E921D3" w:rsidRPr="00D87BB9" w:rsidRDefault="00E921D3" w:rsidP="00E921D3">
      <w:pPr>
        <w:spacing w:before="0" w:after="0"/>
        <w:ind w:left="360"/>
      </w:pPr>
    </w:p>
    <w:p w14:paraId="7060E933" w14:textId="77777777" w:rsidR="00E921D3" w:rsidRPr="00337334" w:rsidRDefault="00E921D3" w:rsidP="00E921D3">
      <w:pPr>
        <w:spacing w:before="0" w:after="0"/>
        <w:rPr>
          <w:i/>
          <w:color w:val="0000FF"/>
          <w:sz w:val="22"/>
          <w:szCs w:val="22"/>
        </w:rPr>
      </w:pPr>
      <w:r w:rsidRPr="00337334">
        <w:rPr>
          <w:i/>
          <w:color w:val="0070C0"/>
          <w:sz w:val="22"/>
          <w:szCs w:val="22"/>
        </w:rPr>
        <w:t>Please identify dates for the following milestones</w:t>
      </w:r>
      <w:r w:rsidRPr="00337334">
        <w:rPr>
          <w:i/>
          <w:color w:val="0000FF"/>
          <w:sz w:val="22"/>
          <w:szCs w:val="22"/>
        </w:rPr>
        <w:t xml:space="preserve">: </w:t>
      </w:r>
    </w:p>
    <w:p w14:paraId="50DF41C9" w14:textId="77777777" w:rsidR="00E921D3" w:rsidRPr="001328B9" w:rsidRDefault="00E921D3" w:rsidP="00E921D3">
      <w:pPr>
        <w:spacing w:before="0" w:after="0"/>
        <w:rPr>
          <w:i/>
          <w:color w:val="0000FF"/>
          <w:sz w:val="22"/>
          <w:szCs w:val="22"/>
        </w:rPr>
      </w:pPr>
    </w:p>
    <w:p w14:paraId="1FEBAA64" w14:textId="77777777" w:rsidR="00E921D3" w:rsidRPr="001328B9" w:rsidRDefault="00E921D3" w:rsidP="00E921D3">
      <w:pPr>
        <w:numPr>
          <w:ilvl w:val="0"/>
          <w:numId w:val="5"/>
        </w:numPr>
        <w:spacing w:before="0" w:after="0"/>
        <w:rPr>
          <w:sz w:val="22"/>
          <w:szCs w:val="22"/>
        </w:rPr>
      </w:pPr>
      <w:r w:rsidRPr="001328B9">
        <w:rPr>
          <w:sz w:val="22"/>
          <w:szCs w:val="22"/>
        </w:rPr>
        <w:t xml:space="preserve">Evaluation Plan by </w:t>
      </w:r>
    </w:p>
    <w:p w14:paraId="2EF48729" w14:textId="77777777" w:rsidR="00E921D3" w:rsidRPr="001328B9" w:rsidRDefault="00E921D3" w:rsidP="00E921D3">
      <w:pPr>
        <w:numPr>
          <w:ilvl w:val="0"/>
          <w:numId w:val="5"/>
        </w:numPr>
        <w:spacing w:before="0" w:after="0"/>
        <w:rPr>
          <w:sz w:val="22"/>
          <w:szCs w:val="22"/>
        </w:rPr>
      </w:pPr>
      <w:r w:rsidRPr="001328B9">
        <w:rPr>
          <w:sz w:val="22"/>
          <w:szCs w:val="22"/>
        </w:rPr>
        <w:t xml:space="preserve">Exercise Conduct between </w:t>
      </w:r>
      <w:r w:rsidRPr="001328B9">
        <w:rPr>
          <w:sz w:val="22"/>
          <w:szCs w:val="22"/>
        </w:rPr>
        <w:tab/>
      </w:r>
    </w:p>
    <w:p w14:paraId="75F1F8A6" w14:textId="77777777" w:rsidR="00E921D3" w:rsidRPr="001328B9" w:rsidRDefault="00E921D3" w:rsidP="00E921D3">
      <w:pPr>
        <w:numPr>
          <w:ilvl w:val="0"/>
          <w:numId w:val="5"/>
        </w:numPr>
        <w:spacing w:before="0" w:after="0"/>
        <w:rPr>
          <w:sz w:val="22"/>
          <w:szCs w:val="22"/>
        </w:rPr>
      </w:pPr>
      <w:r w:rsidRPr="001328B9">
        <w:rPr>
          <w:sz w:val="22"/>
          <w:szCs w:val="22"/>
        </w:rPr>
        <w:t xml:space="preserve">Analysis between </w:t>
      </w:r>
    </w:p>
    <w:p w14:paraId="5EDCE074" w14:textId="77777777" w:rsidR="00E921D3" w:rsidRPr="001328B9" w:rsidRDefault="00E921D3" w:rsidP="00E921D3">
      <w:pPr>
        <w:numPr>
          <w:ilvl w:val="0"/>
          <w:numId w:val="5"/>
        </w:numPr>
        <w:spacing w:before="0" w:after="0"/>
        <w:rPr>
          <w:sz w:val="22"/>
          <w:szCs w:val="22"/>
        </w:rPr>
      </w:pPr>
      <w:r w:rsidRPr="001328B9">
        <w:rPr>
          <w:sz w:val="22"/>
          <w:szCs w:val="22"/>
        </w:rPr>
        <w:t>Draft Report by</w:t>
      </w:r>
      <w:r w:rsidRPr="001328B9">
        <w:rPr>
          <w:sz w:val="22"/>
          <w:szCs w:val="22"/>
        </w:rPr>
        <w:tab/>
      </w:r>
    </w:p>
    <w:p w14:paraId="5A9BAE90" w14:textId="03F7CC07" w:rsidR="00E921D3" w:rsidRPr="001328B9" w:rsidRDefault="00E921D3" w:rsidP="00E921D3">
      <w:pPr>
        <w:numPr>
          <w:ilvl w:val="0"/>
          <w:numId w:val="5"/>
        </w:numPr>
        <w:spacing w:before="0" w:after="0"/>
        <w:rPr>
          <w:sz w:val="22"/>
          <w:szCs w:val="22"/>
        </w:rPr>
      </w:pPr>
      <w:r w:rsidRPr="001328B9">
        <w:rPr>
          <w:sz w:val="22"/>
          <w:szCs w:val="22"/>
        </w:rPr>
        <w:t xml:space="preserve">Final </w:t>
      </w:r>
      <w:r w:rsidR="002E58B9" w:rsidRPr="001328B9">
        <w:rPr>
          <w:sz w:val="22"/>
          <w:szCs w:val="22"/>
        </w:rPr>
        <w:t xml:space="preserve">(Exercise Evaluation Report) </w:t>
      </w:r>
      <w:r w:rsidRPr="001328B9">
        <w:rPr>
          <w:sz w:val="22"/>
          <w:szCs w:val="22"/>
        </w:rPr>
        <w:t xml:space="preserve">Report by  </w:t>
      </w:r>
    </w:p>
    <w:p w14:paraId="21849DC9" w14:textId="77777777" w:rsidR="00E921D3" w:rsidRPr="00D87BB9" w:rsidRDefault="00E921D3" w:rsidP="00E921D3">
      <w:pPr>
        <w:spacing w:before="0" w:after="0"/>
      </w:pPr>
    </w:p>
    <w:p w14:paraId="78BB3946" w14:textId="77777777" w:rsidR="000406E5" w:rsidRDefault="00E921D3" w:rsidP="00E921D3">
      <w:pPr>
        <w:pStyle w:val="Heading2"/>
        <w:spacing w:before="0"/>
        <w:rPr>
          <w:color w:val="auto"/>
          <w:u w:val="single"/>
        </w:rPr>
      </w:pPr>
      <w:r w:rsidRPr="00D87BB9">
        <w:rPr>
          <w:color w:val="auto"/>
          <w:u w:val="single"/>
        </w:rPr>
        <w:br w:type="page"/>
      </w:r>
    </w:p>
    <w:p w14:paraId="7B3ED7F0" w14:textId="77777777" w:rsidR="000406E5" w:rsidRDefault="000406E5" w:rsidP="00E921D3">
      <w:pPr>
        <w:pStyle w:val="Heading2"/>
        <w:spacing w:before="0"/>
        <w:rPr>
          <w:color w:val="auto"/>
          <w:u w:val="single"/>
        </w:rPr>
      </w:pPr>
    </w:p>
    <w:p w14:paraId="77A5E8D4" w14:textId="419138DA" w:rsidR="00E921D3" w:rsidRPr="001328B9" w:rsidRDefault="00E921D3" w:rsidP="00E921D3">
      <w:pPr>
        <w:pStyle w:val="Heading2"/>
        <w:spacing w:before="0"/>
        <w:rPr>
          <w:color w:val="auto"/>
          <w:sz w:val="28"/>
          <w:szCs w:val="28"/>
        </w:rPr>
      </w:pPr>
      <w:r w:rsidRPr="001328B9">
        <w:rPr>
          <w:color w:val="auto"/>
          <w:sz w:val="28"/>
          <w:szCs w:val="28"/>
        </w:rPr>
        <w:t>Appendices</w:t>
      </w:r>
    </w:p>
    <w:p w14:paraId="32E211CA" w14:textId="77777777" w:rsidR="00E921D3" w:rsidRPr="00D87BB9" w:rsidRDefault="00E921D3" w:rsidP="00E921D3"/>
    <w:p w14:paraId="25D14721" w14:textId="77777777" w:rsidR="00E921D3" w:rsidRPr="00213D93" w:rsidRDefault="00E921D3" w:rsidP="00E921D3">
      <w:pPr>
        <w:pStyle w:val="Heading2"/>
        <w:keepLines w:val="0"/>
        <w:numPr>
          <w:ilvl w:val="0"/>
          <w:numId w:val="7"/>
        </w:numPr>
        <w:spacing w:before="0"/>
        <w:rPr>
          <w:sz w:val="28"/>
          <w:szCs w:val="28"/>
        </w:rPr>
      </w:pPr>
      <w:r w:rsidRPr="00213D93">
        <w:rPr>
          <w:sz w:val="28"/>
          <w:szCs w:val="28"/>
        </w:rPr>
        <w:t>Evaluator Nominations and Selection Process</w:t>
      </w:r>
    </w:p>
    <w:p w14:paraId="68A2812C" w14:textId="77777777" w:rsidR="00E921D3" w:rsidRPr="00D87BB9" w:rsidRDefault="00E921D3" w:rsidP="00E921D3">
      <w:pPr>
        <w:spacing w:before="0" w:after="0"/>
      </w:pPr>
    </w:p>
    <w:p w14:paraId="3D425A10" w14:textId="738FBC5C" w:rsidR="00E921D3" w:rsidRPr="00337334" w:rsidRDefault="00213D93" w:rsidP="00E921D3">
      <w:pPr>
        <w:spacing w:before="0" w:after="0"/>
        <w:rPr>
          <w:i/>
          <w:color w:val="0070C0"/>
          <w:sz w:val="22"/>
          <w:szCs w:val="22"/>
        </w:rPr>
      </w:pPr>
      <w:r w:rsidRPr="00337334">
        <w:rPr>
          <w:i/>
          <w:color w:val="0070C0"/>
          <w:sz w:val="22"/>
          <w:szCs w:val="22"/>
        </w:rPr>
        <w:t>I</w:t>
      </w:r>
      <w:r w:rsidR="00E921D3" w:rsidRPr="00337334">
        <w:rPr>
          <w:i/>
          <w:color w:val="0070C0"/>
          <w:sz w:val="22"/>
          <w:szCs w:val="22"/>
        </w:rPr>
        <w:t xml:space="preserve">dentify the process for nominating and selecting evaluators. </w:t>
      </w:r>
    </w:p>
    <w:p w14:paraId="3585F2ED" w14:textId="77777777" w:rsidR="00E921D3" w:rsidRPr="00337334" w:rsidRDefault="00E921D3" w:rsidP="00E921D3">
      <w:pPr>
        <w:spacing w:before="0" w:after="0"/>
        <w:rPr>
          <w:i/>
          <w:color w:val="0070C0"/>
          <w:sz w:val="22"/>
          <w:szCs w:val="22"/>
        </w:rPr>
      </w:pPr>
    </w:p>
    <w:p w14:paraId="6EC54324" w14:textId="77777777" w:rsidR="00E921D3" w:rsidRPr="00337334" w:rsidRDefault="00E921D3" w:rsidP="00E921D3">
      <w:pPr>
        <w:spacing w:before="0" w:after="0"/>
        <w:rPr>
          <w:i/>
          <w:color w:val="0070C0"/>
          <w:sz w:val="22"/>
          <w:szCs w:val="22"/>
        </w:rPr>
      </w:pPr>
      <w:r w:rsidRPr="00337334">
        <w:rPr>
          <w:i/>
          <w:color w:val="0070C0"/>
          <w:sz w:val="22"/>
          <w:szCs w:val="22"/>
        </w:rPr>
        <w:t xml:space="preserve">Please also detail all logistical arrangements for all evaluators, including any travel or accommodation arrangements. </w:t>
      </w:r>
    </w:p>
    <w:p w14:paraId="20AD9C23" w14:textId="77777777" w:rsidR="00E921D3" w:rsidRPr="00D87BB9" w:rsidRDefault="00E921D3" w:rsidP="00E921D3">
      <w:pPr>
        <w:spacing w:before="0" w:after="0"/>
        <w:rPr>
          <w:i/>
          <w:color w:val="0070C0"/>
        </w:rPr>
      </w:pPr>
    </w:p>
    <w:p w14:paraId="3F4BBF76" w14:textId="77777777" w:rsidR="00E921D3" w:rsidRPr="00213D93" w:rsidRDefault="00E921D3" w:rsidP="00E921D3">
      <w:pPr>
        <w:pStyle w:val="Heading2"/>
        <w:keepLines w:val="0"/>
        <w:numPr>
          <w:ilvl w:val="0"/>
          <w:numId w:val="7"/>
        </w:numPr>
        <w:spacing w:before="0"/>
        <w:rPr>
          <w:sz w:val="28"/>
          <w:szCs w:val="28"/>
        </w:rPr>
      </w:pPr>
      <w:r w:rsidRPr="00213D93">
        <w:rPr>
          <w:sz w:val="28"/>
          <w:szCs w:val="28"/>
        </w:rPr>
        <w:t>Evaluator Briefing / Preparation / Training</w:t>
      </w:r>
    </w:p>
    <w:p w14:paraId="57FCD60D" w14:textId="77777777" w:rsidR="00E921D3" w:rsidRPr="00D87BB9" w:rsidRDefault="00E921D3" w:rsidP="00E921D3">
      <w:pPr>
        <w:spacing w:before="0" w:after="0"/>
      </w:pPr>
    </w:p>
    <w:p w14:paraId="19AC95CE" w14:textId="47C38CAF" w:rsidR="00E921D3" w:rsidRPr="00337334" w:rsidRDefault="00213D93" w:rsidP="00E921D3">
      <w:pPr>
        <w:spacing w:before="0" w:after="0"/>
        <w:rPr>
          <w:i/>
          <w:color w:val="0070C0"/>
          <w:sz w:val="22"/>
          <w:szCs w:val="22"/>
        </w:rPr>
      </w:pPr>
      <w:r w:rsidRPr="00337334">
        <w:rPr>
          <w:i/>
          <w:color w:val="0070C0"/>
          <w:sz w:val="22"/>
          <w:szCs w:val="22"/>
        </w:rPr>
        <w:t>D</w:t>
      </w:r>
      <w:r w:rsidR="00E921D3" w:rsidRPr="00337334">
        <w:rPr>
          <w:i/>
          <w:color w:val="0070C0"/>
          <w:sz w:val="22"/>
          <w:szCs w:val="22"/>
        </w:rPr>
        <w:t xml:space="preserve">etail the schedule of any evaluator briefings that are to be conducted. Please detail the nature of training to be received by evaluators and the dates of any scheduled evaluator training. Please also list any reference material to be provided to evaluators to aid their evaluation. </w:t>
      </w:r>
    </w:p>
    <w:p w14:paraId="0CFBB497" w14:textId="77777777" w:rsidR="00E921D3" w:rsidRPr="00D87BB9" w:rsidRDefault="00E921D3" w:rsidP="00E921D3">
      <w:pPr>
        <w:spacing w:before="0" w:after="0"/>
        <w:rPr>
          <w:i/>
          <w:color w:val="0070C0"/>
        </w:rPr>
      </w:pPr>
    </w:p>
    <w:p w14:paraId="2F4BB38A" w14:textId="77777777" w:rsidR="00E921D3" w:rsidRPr="00213D93" w:rsidRDefault="00E921D3" w:rsidP="00E921D3">
      <w:pPr>
        <w:pStyle w:val="Heading2"/>
        <w:keepLines w:val="0"/>
        <w:numPr>
          <w:ilvl w:val="0"/>
          <w:numId w:val="7"/>
        </w:numPr>
        <w:spacing w:before="0"/>
        <w:rPr>
          <w:sz w:val="28"/>
          <w:szCs w:val="28"/>
        </w:rPr>
      </w:pPr>
      <w:r w:rsidRPr="00213D93">
        <w:rPr>
          <w:sz w:val="28"/>
          <w:szCs w:val="28"/>
        </w:rPr>
        <w:t xml:space="preserve">List of Evaluators </w:t>
      </w:r>
    </w:p>
    <w:p w14:paraId="06336ED5" w14:textId="77777777" w:rsidR="00E921D3" w:rsidRPr="00D87BB9" w:rsidRDefault="00E921D3" w:rsidP="00E921D3">
      <w:pPr>
        <w:spacing w:before="0" w:after="0"/>
      </w:pPr>
    </w:p>
    <w:p w14:paraId="7E2F8F9B" w14:textId="029E6525" w:rsidR="00E921D3" w:rsidRPr="00337334" w:rsidRDefault="00213D93" w:rsidP="00E921D3">
      <w:pPr>
        <w:spacing w:before="0" w:after="0"/>
        <w:rPr>
          <w:i/>
          <w:color w:val="0070C0"/>
          <w:sz w:val="22"/>
          <w:szCs w:val="22"/>
        </w:rPr>
      </w:pPr>
      <w:r w:rsidRPr="00337334">
        <w:rPr>
          <w:i/>
          <w:color w:val="0070C0"/>
          <w:sz w:val="22"/>
          <w:szCs w:val="22"/>
        </w:rPr>
        <w:t>P</w:t>
      </w:r>
      <w:r w:rsidR="00E921D3" w:rsidRPr="00337334">
        <w:rPr>
          <w:i/>
          <w:color w:val="0070C0"/>
          <w:sz w:val="22"/>
          <w:szCs w:val="22"/>
        </w:rPr>
        <w:t xml:space="preserve">rovide a list of all evaluators, with relevant contact information, and the capability they will be evaluating. </w:t>
      </w:r>
    </w:p>
    <w:p w14:paraId="01A5304A" w14:textId="77777777" w:rsidR="00E921D3" w:rsidRPr="00337334" w:rsidRDefault="00E921D3" w:rsidP="00E921D3">
      <w:pPr>
        <w:spacing w:before="0" w:after="0"/>
        <w:rPr>
          <w:i/>
          <w:color w:val="0070C0"/>
          <w:sz w:val="22"/>
          <w:szCs w:val="22"/>
        </w:rPr>
      </w:pPr>
    </w:p>
    <w:p w14:paraId="393A277A" w14:textId="3124D512" w:rsidR="00E921D3" w:rsidRPr="00337334" w:rsidRDefault="00E921D3" w:rsidP="00E921D3">
      <w:pPr>
        <w:spacing w:before="0" w:after="0"/>
        <w:rPr>
          <w:i/>
          <w:color w:val="0070C0"/>
          <w:sz w:val="22"/>
          <w:szCs w:val="22"/>
        </w:rPr>
      </w:pPr>
      <w:r w:rsidRPr="00337334">
        <w:rPr>
          <w:i/>
          <w:color w:val="0070C0"/>
          <w:sz w:val="22"/>
          <w:szCs w:val="22"/>
        </w:rPr>
        <w:t>N</w:t>
      </w:r>
      <w:r w:rsidR="00BC17A8" w:rsidRPr="00337334">
        <w:rPr>
          <w:i/>
          <w:color w:val="0070C0"/>
          <w:sz w:val="22"/>
          <w:szCs w:val="22"/>
        </w:rPr>
        <w:t>ote</w:t>
      </w:r>
      <w:r w:rsidRPr="00337334">
        <w:rPr>
          <w:i/>
          <w:color w:val="0070C0"/>
          <w:sz w:val="22"/>
          <w:szCs w:val="22"/>
        </w:rPr>
        <w:t xml:space="preserve">: </w:t>
      </w:r>
      <w:r w:rsidR="00BC17A8" w:rsidRPr="00337334">
        <w:rPr>
          <w:i/>
          <w:color w:val="0070C0"/>
          <w:sz w:val="22"/>
          <w:szCs w:val="22"/>
        </w:rPr>
        <w:t>T</w:t>
      </w:r>
      <w:r w:rsidRPr="00337334">
        <w:rPr>
          <w:i/>
          <w:color w:val="0070C0"/>
          <w:sz w:val="22"/>
          <w:szCs w:val="22"/>
        </w:rPr>
        <w:t>his is a guide only</w:t>
      </w:r>
      <w:r w:rsidR="00BC17A8" w:rsidRPr="00337334">
        <w:rPr>
          <w:i/>
          <w:color w:val="0070C0"/>
          <w:sz w:val="22"/>
          <w:szCs w:val="22"/>
        </w:rPr>
        <w:t xml:space="preserve">; </w:t>
      </w:r>
      <w:r w:rsidRPr="00337334">
        <w:rPr>
          <w:i/>
          <w:color w:val="0070C0"/>
          <w:sz w:val="22"/>
          <w:szCs w:val="22"/>
        </w:rPr>
        <w:t xml:space="preserve">any relevant appendixes can be attached </w:t>
      </w:r>
      <w:r w:rsidR="008334EA">
        <w:rPr>
          <w:i/>
          <w:color w:val="0070C0"/>
          <w:sz w:val="22"/>
          <w:szCs w:val="22"/>
        </w:rPr>
        <w:t xml:space="preserve">or deleted as appropriate. </w:t>
      </w:r>
    </w:p>
    <w:p w14:paraId="07094DB0" w14:textId="77777777" w:rsidR="00E921D3" w:rsidRPr="00337334" w:rsidRDefault="00E921D3" w:rsidP="00E921D3">
      <w:pPr>
        <w:spacing w:before="0" w:after="0"/>
        <w:rPr>
          <w:i/>
          <w:color w:val="0070C0"/>
          <w:sz w:val="22"/>
          <w:szCs w:val="22"/>
        </w:rPr>
      </w:pPr>
    </w:p>
    <w:p w14:paraId="0AF61A21" w14:textId="77777777" w:rsidR="00E921D3" w:rsidRPr="00D87BB9" w:rsidRDefault="00E921D3" w:rsidP="00E921D3">
      <w:pPr>
        <w:spacing w:before="240"/>
        <w:rPr>
          <w:i/>
          <w:color w:val="0070C0"/>
        </w:rPr>
      </w:pPr>
    </w:p>
    <w:p w14:paraId="1E551884" w14:textId="77777777" w:rsidR="00E921D3" w:rsidRPr="00D87BB9" w:rsidRDefault="00E921D3" w:rsidP="00E921D3">
      <w:pPr>
        <w:spacing w:before="240"/>
        <w:rPr>
          <w:i/>
          <w:color w:val="0070C0"/>
        </w:rPr>
      </w:pPr>
    </w:p>
    <w:p w14:paraId="419A4018" w14:textId="77777777" w:rsidR="00E921D3" w:rsidRPr="00D87BB9" w:rsidRDefault="00E921D3" w:rsidP="00E921D3">
      <w:pPr>
        <w:spacing w:before="240"/>
        <w:rPr>
          <w:i/>
          <w:color w:val="0070C0"/>
        </w:rPr>
      </w:pPr>
    </w:p>
    <w:p w14:paraId="55999EC7" w14:textId="77777777" w:rsidR="00E921D3" w:rsidRPr="00D87BB9" w:rsidRDefault="00E921D3" w:rsidP="00E921D3">
      <w:pPr>
        <w:spacing w:before="240"/>
        <w:rPr>
          <w:i/>
          <w:color w:val="0070C0"/>
        </w:rPr>
      </w:pPr>
    </w:p>
    <w:p w14:paraId="20B16CAC" w14:textId="644C6997" w:rsidR="0025479A" w:rsidRPr="00337334" w:rsidRDefault="0025479A" w:rsidP="00337334">
      <w:pPr>
        <w:keepNext/>
        <w:spacing w:before="240" w:after="0"/>
      </w:pPr>
    </w:p>
    <w:sectPr w:rsidR="0025479A" w:rsidRPr="00337334" w:rsidSect="00584091">
      <w:headerReference w:type="default" r:id="rId11"/>
      <w:footerReference w:type="default" r:id="rId12"/>
      <w:pgSz w:w="11906" w:h="16838" w:code="9"/>
      <w:pgMar w:top="1418" w:right="1418" w:bottom="1418" w:left="1418"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96F4" w14:textId="77777777" w:rsidR="00607FEC" w:rsidRDefault="00607FEC" w:rsidP="00E921D3">
      <w:pPr>
        <w:spacing w:before="0" w:after="0"/>
      </w:pPr>
      <w:r>
        <w:separator/>
      </w:r>
    </w:p>
  </w:endnote>
  <w:endnote w:type="continuationSeparator" w:id="0">
    <w:p w14:paraId="7047B1BD" w14:textId="77777777" w:rsidR="00607FEC" w:rsidRDefault="00607FEC" w:rsidP="00E921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1A7" w14:textId="6DF6C628" w:rsidR="00D81FE5" w:rsidRPr="00F311F0" w:rsidRDefault="003D4A62" w:rsidP="00F311F0">
    <w:pPr>
      <w:pStyle w:val="Header"/>
      <w:jc w:val="right"/>
      <w:rPr>
        <w:color w:val="FF0000"/>
      </w:rPr>
    </w:pPr>
    <w:r>
      <w:rPr>
        <w:noProof/>
        <w:color w:val="FF0000"/>
        <w:lang w:eastAsia="en-AU"/>
      </w:rPr>
      <mc:AlternateContent>
        <mc:Choice Requires="wps">
          <w:drawing>
            <wp:anchor distT="0" distB="0" distL="114300" distR="114300" simplePos="0" relativeHeight="251658240" behindDoc="0" locked="0" layoutInCell="1" allowOverlap="1" wp14:anchorId="2F1CDB5A" wp14:editId="189D49A1">
              <wp:simplePos x="0" y="0"/>
              <wp:positionH relativeFrom="column">
                <wp:posOffset>3964178</wp:posOffset>
              </wp:positionH>
              <wp:positionV relativeFrom="paragraph">
                <wp:posOffset>-15342</wp:posOffset>
              </wp:positionV>
              <wp:extent cx="2055571" cy="496977"/>
              <wp:effectExtent l="0" t="0" r="0" b="0"/>
              <wp:wrapNone/>
              <wp:docPr id="5" name="Text Box 5"/>
              <wp:cNvGraphicFramePr/>
              <a:graphic xmlns:a="http://schemas.openxmlformats.org/drawingml/2006/main">
                <a:graphicData uri="http://schemas.microsoft.com/office/word/2010/wordprocessingShape">
                  <wps:wsp>
                    <wps:cNvSpPr txBox="1"/>
                    <wps:spPr>
                      <a:xfrm>
                        <a:off x="0" y="0"/>
                        <a:ext cx="2055571" cy="496977"/>
                      </a:xfrm>
                      <a:prstGeom prst="rect">
                        <a:avLst/>
                      </a:prstGeom>
                      <a:noFill/>
                      <a:ln w="6350">
                        <a:noFill/>
                      </a:ln>
                    </wps:spPr>
                    <wps:txbx>
                      <w:txbxContent>
                        <w:p w14:paraId="0AC821B9" w14:textId="4890981B" w:rsidR="003D4A62" w:rsidRPr="003D4A62" w:rsidRDefault="003D4A62">
                          <w:pPr>
                            <w:rPr>
                              <w:color w:val="FFFFFF" w:themeColor="background1"/>
                              <w:sz w:val="24"/>
                            </w:rPr>
                          </w:pPr>
                          <w:r>
                            <w:rPr>
                              <w:color w:val="FFFFFF" w:themeColor="background1"/>
                              <w:sz w:val="24"/>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CDB5A" id="_x0000_t202" coordsize="21600,21600" o:spt="202" path="m,l,21600r21600,l21600,xe">
              <v:stroke joinstyle="miter"/>
              <v:path gradientshapeok="t" o:connecttype="rect"/>
            </v:shapetype>
            <v:shape id="Text Box 5" o:spid="_x0000_s1026" type="#_x0000_t202" style="position:absolute;left:0;text-align:left;margin-left:312.15pt;margin-top:-1.2pt;width:161.85pt;height:39.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" filled="f" stroked="f" strokeweight=".5pt">
              <v:textbox>
                <w:txbxContent>
                  <w:p w14:paraId="0AC821B9" w14:textId="4890981B" w:rsidR="003D4A62" w:rsidRPr="003D4A62" w:rsidRDefault="003D4A62">
                    <w:pPr>
                      <w:rPr>
                        <w:color w:val="FFFFFF" w:themeColor="background1"/>
                        <w:sz w:val="24"/>
                      </w:rPr>
                    </w:pPr>
                    <w:r>
                      <w:rPr>
                        <w:color w:val="FFFFFF" w:themeColor="background1"/>
                        <w:sz w:val="24"/>
                      </w:rPr>
                      <w:t>Templates and Resources</w:t>
                    </w:r>
                  </w:p>
                </w:txbxContent>
              </v:textbox>
            </v:shape>
          </w:pict>
        </mc:Fallback>
      </mc:AlternateContent>
    </w:r>
    <w:r>
      <w:rPr>
        <w:noProof/>
        <w:color w:val="FF0000"/>
        <w:lang w:eastAsia="en-AU"/>
      </w:rPr>
      <mc:AlternateContent>
        <mc:Choice Requires="wps">
          <w:drawing>
            <wp:anchor distT="0" distB="0" distL="114300" distR="114300" simplePos="0" relativeHeight="251657216" behindDoc="0" locked="0" layoutInCell="1" allowOverlap="1" wp14:anchorId="27AC73C2" wp14:editId="3AC2761F">
              <wp:simplePos x="0" y="0"/>
              <wp:positionH relativeFrom="column">
                <wp:posOffset>-176225</wp:posOffset>
              </wp:positionH>
              <wp:positionV relativeFrom="paragraph">
                <wp:posOffset>35865</wp:posOffset>
              </wp:positionV>
              <wp:extent cx="3972153"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72153" cy="365760"/>
                      </a:xfrm>
                      <a:prstGeom prst="rect">
                        <a:avLst/>
                      </a:prstGeom>
                      <a:noFill/>
                      <a:ln w="6350">
                        <a:noFill/>
                      </a:ln>
                    </wps:spPr>
                    <wps:txbx>
                      <w:txbxContent>
                        <w:p w14:paraId="7208B161" w14:textId="73396A8A" w:rsidR="003D4A62" w:rsidRPr="003D4A62" w:rsidRDefault="003D4A62">
                          <w:pPr>
                            <w:rPr>
                              <w:sz w:val="16"/>
                              <w:szCs w:val="16"/>
                            </w:rPr>
                          </w:pPr>
                          <w:r>
                            <w:rPr>
                              <w:sz w:val="16"/>
                              <w:szCs w:val="16"/>
                            </w:rPr>
                            <w:t xml:space="preserve">                    This template is part of </w:t>
                          </w:r>
                          <w:r w:rsidR="008334EA">
                            <w:rPr>
                              <w:sz w:val="16"/>
                              <w:szCs w:val="16"/>
                            </w:rPr>
                            <w:t xml:space="preserve">the </w:t>
                          </w:r>
                          <w:r>
                            <w:rPr>
                              <w:sz w:val="16"/>
                              <w:szCs w:val="16"/>
                            </w:rPr>
                            <w:t>WA Managing Exercises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AC73C2" id="_x0000_t202" coordsize="21600,21600" o:spt="202" path="m,l,21600r21600,l21600,xe">
              <v:stroke joinstyle="miter"/>
              <v:path gradientshapeok="t" o:connecttype="rect"/>
            </v:shapetype>
            <v:shape id="Text Box 4" o:spid="_x0000_s1027" type="#_x0000_t202" style="position:absolute;left:0;text-align:left;margin-left:-13.9pt;margin-top:2.8pt;width:312.75pt;height:28.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" filled="f" stroked="f" strokeweight=".5pt">
              <v:textbox>
                <w:txbxContent>
                  <w:p w14:paraId="7208B161" w14:textId="73396A8A" w:rsidR="003D4A62" w:rsidRPr="003D4A62" w:rsidRDefault="003D4A62">
                    <w:pPr>
                      <w:rPr>
                        <w:sz w:val="16"/>
                        <w:szCs w:val="16"/>
                      </w:rPr>
                    </w:pPr>
                    <w:r>
                      <w:rPr>
                        <w:sz w:val="16"/>
                        <w:szCs w:val="16"/>
                      </w:rPr>
                      <w:t xml:space="preserve">                    This template is part of </w:t>
                    </w:r>
                    <w:r w:rsidR="008334EA">
                      <w:rPr>
                        <w:sz w:val="16"/>
                        <w:szCs w:val="16"/>
                      </w:rPr>
                      <w:t xml:space="preserve">the </w:t>
                    </w:r>
                    <w:r>
                      <w:rPr>
                        <w:sz w:val="16"/>
                        <w:szCs w:val="16"/>
                      </w:rPr>
                      <w:t>WA Managing Exercises Guideline</w:t>
                    </w:r>
                  </w:p>
                </w:txbxContent>
              </v:textbox>
            </v:shape>
          </w:pict>
        </mc:Fallback>
      </mc:AlternateContent>
    </w:r>
    <w:r>
      <w:rPr>
        <w:noProof/>
        <w:color w:val="FF0000"/>
        <w:lang w:eastAsia="en-AU"/>
      </w:rPr>
      <w:drawing>
        <wp:anchor distT="0" distB="0" distL="114300" distR="114300" simplePos="0" relativeHeight="251656192" behindDoc="0" locked="0" layoutInCell="1" allowOverlap="1" wp14:anchorId="45A6EE56" wp14:editId="2434A37F">
          <wp:simplePos x="0" y="0"/>
          <wp:positionH relativeFrom="column">
            <wp:posOffset>-541985</wp:posOffset>
          </wp:positionH>
          <wp:positionV relativeFrom="paragraph">
            <wp:posOffset>-147015</wp:posOffset>
          </wp:positionV>
          <wp:extent cx="6949440" cy="834951"/>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4726" cy="837989"/>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0237" w14:textId="77777777" w:rsidR="00607FEC" w:rsidRDefault="00607FEC" w:rsidP="00E921D3">
      <w:pPr>
        <w:spacing w:before="0" w:after="0"/>
      </w:pPr>
      <w:r>
        <w:separator/>
      </w:r>
    </w:p>
  </w:footnote>
  <w:footnote w:type="continuationSeparator" w:id="0">
    <w:p w14:paraId="107EEB53" w14:textId="77777777" w:rsidR="00607FEC" w:rsidRDefault="00607FEC" w:rsidP="00E921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AF9F" w14:textId="77777777" w:rsidR="00BE5CB1" w:rsidRDefault="00BE5CB1" w:rsidP="00D87BB9">
    <w:pPr>
      <w:pStyle w:val="Heading2Guideline"/>
      <w:spacing w:before="0"/>
      <w:jc w:val="center"/>
      <w:rPr>
        <w:rFonts w:ascii="Arial" w:hAnsi="Arial"/>
      </w:rPr>
    </w:pPr>
    <w:bookmarkStart w:id="2" w:name="_Toc444259075"/>
    <w:bookmarkStart w:id="3" w:name="_Toc8894080"/>
  </w:p>
  <w:p w14:paraId="26BC088C" w14:textId="00A745BD" w:rsidR="00A05885" w:rsidRPr="0025479A" w:rsidRDefault="00A05885" w:rsidP="00D87BB9">
    <w:pPr>
      <w:pStyle w:val="Heading2Guideline"/>
      <w:spacing w:before="0"/>
      <w:jc w:val="center"/>
      <w:rPr>
        <w:rFonts w:ascii="Arial" w:hAnsi="Arial"/>
        <w:b w:val="0"/>
        <w:sz w:val="24"/>
        <w:szCs w:val="24"/>
      </w:rPr>
    </w:pPr>
    <w:r w:rsidRPr="0025479A">
      <w:rPr>
        <w:rFonts w:ascii="Arial" w:hAnsi="Arial"/>
        <w:b w:val="0"/>
        <w:caps w:val="0"/>
        <w:sz w:val="24"/>
        <w:szCs w:val="24"/>
      </w:rPr>
      <w:t>Template</w:t>
    </w:r>
    <w:r w:rsidRPr="0025479A">
      <w:rPr>
        <w:rFonts w:ascii="Arial" w:hAnsi="Arial"/>
        <w:b w:val="0"/>
        <w:sz w:val="24"/>
        <w:szCs w:val="24"/>
      </w:rPr>
      <w:t xml:space="preserve"> 2.13</w:t>
    </w:r>
    <w:bookmarkEnd w:id="2"/>
    <w:bookmarkEnd w:id="3"/>
    <w:r w:rsidR="00A11866">
      <w:rPr>
        <w:rFonts w:ascii="Arial" w:hAnsi="Arial"/>
        <w:b w:val="0"/>
        <w:sz w:val="24"/>
        <w:szCs w:val="24"/>
      </w:rPr>
      <w:t xml:space="preserve"> </w:t>
    </w:r>
    <w:r w:rsidRPr="0025479A">
      <w:rPr>
        <w:rFonts w:ascii="Arial" w:hAnsi="Arial"/>
        <w:b w:val="0"/>
        <w:sz w:val="24"/>
        <w:szCs w:val="24"/>
      </w:rPr>
      <w:t>evaluation plan (LARGE)</w:t>
    </w:r>
  </w:p>
  <w:p w14:paraId="0E55A5F6" w14:textId="42FCBA5A" w:rsidR="00D81FE5" w:rsidRPr="0025479A" w:rsidRDefault="00337334" w:rsidP="00D87BB9">
    <w:pPr>
      <w:spacing w:before="80"/>
      <w:jc w:val="center"/>
      <w:rPr>
        <w:sz w:val="24"/>
      </w:rPr>
    </w:pPr>
    <w:r>
      <w:rPr>
        <w:rFonts w:eastAsia="Calibri"/>
        <w:color w:val="FF0000"/>
        <w:sz w:val="24"/>
      </w:rPr>
      <w:t xml:space="preserve">Insert organisation’s logos </w:t>
    </w:r>
    <w:r w:rsidR="00A05885" w:rsidRPr="0025479A">
      <w:rPr>
        <w:rFonts w:eastAsia="Calibri"/>
        <w:color w:val="FF0000"/>
        <w:sz w:val="24"/>
      </w:rPr>
      <w:t>or exercise</w:t>
    </w:r>
    <w:r w:rsidR="0025479A">
      <w:rPr>
        <w:rFonts w:eastAsia="Calibri"/>
        <w:color w:val="FF0000"/>
        <w:sz w:val="24"/>
      </w:rPr>
      <w:t xml:space="preserve"> branding into the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045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845BD"/>
    <w:multiLevelType w:val="hybridMultilevel"/>
    <w:tmpl w:val="6C5C737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6767BB0"/>
    <w:multiLevelType w:val="hybridMultilevel"/>
    <w:tmpl w:val="9FCCC84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205C30D1"/>
    <w:multiLevelType w:val="hybridMultilevel"/>
    <w:tmpl w:val="E9B2077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5674843"/>
    <w:multiLevelType w:val="hybridMultilevel"/>
    <w:tmpl w:val="44A4CA2E"/>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5FF1827"/>
    <w:multiLevelType w:val="hybridMultilevel"/>
    <w:tmpl w:val="A0880414"/>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rPr>
        <w:rFonts w:cs="Times New Roman"/>
      </w:rPr>
    </w:lvl>
  </w:abstractNum>
  <w:abstractNum w:abstractNumId="7" w15:restartNumberingAfterBreak="0">
    <w:nsid w:val="71AA48F5"/>
    <w:multiLevelType w:val="hybridMultilevel"/>
    <w:tmpl w:val="38C69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1E644DA"/>
    <w:multiLevelType w:val="hybridMultilevel"/>
    <w:tmpl w:val="FC166EE2"/>
    <w:lvl w:ilvl="0" w:tplc="0C09000F">
      <w:start w:val="1"/>
      <w:numFmt w:val="decimal"/>
      <w:lvlText w:val="%1."/>
      <w:lvlJc w:val="left"/>
      <w:pPr>
        <w:tabs>
          <w:tab w:val="num" w:pos="360"/>
        </w:tabs>
        <w:ind w:left="360" w:hanging="360"/>
      </w:pPr>
      <w:rPr>
        <w:rFonts w:cs="Times New Roman"/>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61D0C53"/>
    <w:multiLevelType w:val="hybridMultilevel"/>
    <w:tmpl w:val="0C30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1"/>
  </w:num>
  <w:num w:numId="6">
    <w:abstractNumId w:val="6"/>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1D3"/>
    <w:rsid w:val="00013603"/>
    <w:rsid w:val="00031388"/>
    <w:rsid w:val="000406E5"/>
    <w:rsid w:val="00082B7F"/>
    <w:rsid w:val="000B05BF"/>
    <w:rsid w:val="000B5913"/>
    <w:rsid w:val="00117DCE"/>
    <w:rsid w:val="001328B9"/>
    <w:rsid w:val="001755D6"/>
    <w:rsid w:val="0019699C"/>
    <w:rsid w:val="001E5872"/>
    <w:rsid w:val="00213D93"/>
    <w:rsid w:val="00214E86"/>
    <w:rsid w:val="0025479A"/>
    <w:rsid w:val="002E093B"/>
    <w:rsid w:val="002E58B9"/>
    <w:rsid w:val="00337334"/>
    <w:rsid w:val="003D4A62"/>
    <w:rsid w:val="00432338"/>
    <w:rsid w:val="00521A5C"/>
    <w:rsid w:val="00584091"/>
    <w:rsid w:val="005A6332"/>
    <w:rsid w:val="005D02DF"/>
    <w:rsid w:val="005E7DA8"/>
    <w:rsid w:val="00607FEC"/>
    <w:rsid w:val="006556FE"/>
    <w:rsid w:val="006B7887"/>
    <w:rsid w:val="00777A51"/>
    <w:rsid w:val="00783656"/>
    <w:rsid w:val="00786D53"/>
    <w:rsid w:val="00796460"/>
    <w:rsid w:val="007D56EB"/>
    <w:rsid w:val="00802C5B"/>
    <w:rsid w:val="008334EA"/>
    <w:rsid w:val="008F286B"/>
    <w:rsid w:val="00910DB5"/>
    <w:rsid w:val="00952836"/>
    <w:rsid w:val="00990953"/>
    <w:rsid w:val="00A05885"/>
    <w:rsid w:val="00A11866"/>
    <w:rsid w:val="00A56069"/>
    <w:rsid w:val="00A6312B"/>
    <w:rsid w:val="00AB63CC"/>
    <w:rsid w:val="00AF65E4"/>
    <w:rsid w:val="00B66D02"/>
    <w:rsid w:val="00BC17A8"/>
    <w:rsid w:val="00BE5CB1"/>
    <w:rsid w:val="00C00BF1"/>
    <w:rsid w:val="00C164BB"/>
    <w:rsid w:val="00C6641A"/>
    <w:rsid w:val="00CA3008"/>
    <w:rsid w:val="00CE7849"/>
    <w:rsid w:val="00D0276A"/>
    <w:rsid w:val="00D12CF8"/>
    <w:rsid w:val="00D44900"/>
    <w:rsid w:val="00D71E43"/>
    <w:rsid w:val="00D87BB9"/>
    <w:rsid w:val="00DA0376"/>
    <w:rsid w:val="00E14051"/>
    <w:rsid w:val="00E46B15"/>
    <w:rsid w:val="00E55D87"/>
    <w:rsid w:val="00E921D3"/>
    <w:rsid w:val="00ED4202"/>
    <w:rsid w:val="00ED48A4"/>
    <w:rsid w:val="00F00B5A"/>
    <w:rsid w:val="00F620D2"/>
    <w:rsid w:val="00FE5E60"/>
    <w:rsid w:val="00FE7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6498"/>
  <w15:docId w15:val="{E3CC25D6-9CC7-47A6-898F-7EDCD2E3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D3"/>
    <w:pPr>
      <w:spacing w:before="120" w:after="120" w:line="240" w:lineRule="auto"/>
    </w:pPr>
    <w:rPr>
      <w:rFonts w:ascii="Arial" w:eastAsia="Times New Roman" w:hAnsi="Arial" w:cs="Arial"/>
      <w:sz w:val="23"/>
      <w:szCs w:val="24"/>
    </w:rPr>
  </w:style>
  <w:style w:type="paragraph" w:styleId="Heading1">
    <w:name w:val="heading 1"/>
    <w:basedOn w:val="Normal"/>
    <w:next w:val="Normal"/>
    <w:link w:val="Heading1Char"/>
    <w:uiPriority w:val="9"/>
    <w:qFormat/>
    <w:rsid w:val="00ED48A4"/>
    <w:pPr>
      <w:keepNext/>
      <w:keepLines/>
      <w:spacing w:before="480" w:after="0"/>
      <w:outlineLvl w:val="0"/>
    </w:pPr>
    <w:rPr>
      <w:rFonts w:eastAsiaTheme="majorEastAsia"/>
      <w:b/>
      <w:bCs/>
      <w:color w:val="000000"/>
      <w:sz w:val="28"/>
      <w:szCs w:val="28"/>
    </w:rPr>
  </w:style>
  <w:style w:type="paragraph" w:styleId="Heading2">
    <w:name w:val="heading 2"/>
    <w:basedOn w:val="Normal"/>
    <w:next w:val="Normal"/>
    <w:link w:val="Heading2Char"/>
    <w:uiPriority w:val="99"/>
    <w:unhideWhenUsed/>
    <w:qFormat/>
    <w:rsid w:val="00ED48A4"/>
    <w:pPr>
      <w:keepNext/>
      <w:keepLines/>
      <w:spacing w:before="200" w:after="0"/>
      <w:outlineLvl w:val="1"/>
    </w:pPr>
    <w:rPr>
      <w:rFonts w:eastAsiaTheme="majorEastAsia"/>
      <w:b/>
      <w:bCs/>
      <w:color w:val="000000"/>
      <w:sz w:val="26"/>
      <w:szCs w:val="26"/>
    </w:rPr>
  </w:style>
  <w:style w:type="paragraph" w:styleId="Heading3">
    <w:name w:val="heading 3"/>
    <w:basedOn w:val="Normal"/>
    <w:next w:val="Normal"/>
    <w:link w:val="Heading3Char"/>
    <w:uiPriority w:val="9"/>
    <w:unhideWhenUsed/>
    <w:qFormat/>
    <w:rsid w:val="00ED48A4"/>
    <w:pPr>
      <w:keepNext/>
      <w:keepLines/>
      <w:spacing w:before="200" w:after="0"/>
      <w:outlineLvl w:val="2"/>
    </w:pPr>
    <w:rPr>
      <w:rFonts w:eastAsiaTheme="majorEastAsia"/>
      <w:b/>
      <w:bCs/>
      <w:color w:val="000000"/>
    </w:rPr>
  </w:style>
  <w:style w:type="paragraph" w:styleId="Heading4">
    <w:name w:val="heading 4"/>
    <w:basedOn w:val="Normal"/>
    <w:next w:val="Normal"/>
    <w:link w:val="Heading4Char"/>
    <w:uiPriority w:val="9"/>
    <w:unhideWhenUsed/>
    <w:qFormat/>
    <w:rsid w:val="00ED48A4"/>
    <w:pPr>
      <w:keepNext/>
      <w:keepLines/>
      <w:spacing w:before="200" w:after="0"/>
      <w:outlineLvl w:val="3"/>
    </w:pPr>
    <w:rPr>
      <w:rFonts w:eastAsiaTheme="majorEastAsia"/>
      <w:b/>
      <w:bCs/>
      <w:i/>
      <w:iCs/>
      <w:color w:val="000000"/>
    </w:rPr>
  </w:style>
  <w:style w:type="paragraph" w:styleId="Heading5">
    <w:name w:val="heading 5"/>
    <w:basedOn w:val="Normal"/>
    <w:next w:val="Normal"/>
    <w:link w:val="Heading5Char"/>
    <w:uiPriority w:val="9"/>
    <w:unhideWhenUsed/>
    <w:qFormat/>
    <w:rsid w:val="00ED48A4"/>
    <w:pPr>
      <w:keepNext/>
      <w:keepLines/>
      <w:spacing w:before="200" w:after="0"/>
      <w:outlineLvl w:val="4"/>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8A4"/>
    <w:pPr>
      <w:spacing w:after="0" w:line="240" w:lineRule="auto"/>
    </w:pPr>
    <w:rPr>
      <w:rFonts w:ascii="Arial" w:hAnsi="Arial" w:cs="Arial"/>
      <w:sz w:val="23"/>
      <w:szCs w:val="23"/>
    </w:rPr>
  </w:style>
  <w:style w:type="character" w:customStyle="1" w:styleId="Heading1Char">
    <w:name w:val="Heading 1 Char"/>
    <w:basedOn w:val="DefaultParagraphFont"/>
    <w:link w:val="Heading1"/>
    <w:uiPriority w:val="9"/>
    <w:rsid w:val="00ED48A4"/>
    <w:rPr>
      <w:rFonts w:ascii="Arial" w:eastAsiaTheme="majorEastAsia" w:hAnsi="Arial" w:cs="Arial"/>
      <w:b/>
      <w:bCs/>
      <w:color w:val="000000"/>
      <w:sz w:val="28"/>
      <w:szCs w:val="28"/>
    </w:rPr>
  </w:style>
  <w:style w:type="character" w:customStyle="1" w:styleId="Heading2Char">
    <w:name w:val="Heading 2 Char"/>
    <w:basedOn w:val="DefaultParagraphFont"/>
    <w:link w:val="Heading2"/>
    <w:uiPriority w:val="99"/>
    <w:rsid w:val="00ED48A4"/>
    <w:rPr>
      <w:rFonts w:ascii="Arial" w:eastAsiaTheme="majorEastAsia" w:hAnsi="Arial" w:cs="Arial"/>
      <w:b/>
      <w:bCs/>
      <w:color w:val="000000"/>
      <w:sz w:val="26"/>
      <w:szCs w:val="26"/>
    </w:rPr>
  </w:style>
  <w:style w:type="character" w:customStyle="1" w:styleId="Heading3Char">
    <w:name w:val="Heading 3 Char"/>
    <w:basedOn w:val="DefaultParagraphFont"/>
    <w:link w:val="Heading3"/>
    <w:uiPriority w:val="9"/>
    <w:rsid w:val="00ED48A4"/>
    <w:rPr>
      <w:rFonts w:ascii="Arial" w:eastAsiaTheme="majorEastAsia" w:hAnsi="Arial" w:cs="Arial"/>
      <w:b/>
      <w:bCs/>
      <w:color w:val="000000"/>
      <w:sz w:val="23"/>
      <w:szCs w:val="24"/>
    </w:rPr>
  </w:style>
  <w:style w:type="character" w:customStyle="1" w:styleId="Heading4Char">
    <w:name w:val="Heading 4 Char"/>
    <w:basedOn w:val="DefaultParagraphFont"/>
    <w:link w:val="Heading4"/>
    <w:uiPriority w:val="9"/>
    <w:rsid w:val="00ED48A4"/>
    <w:rPr>
      <w:rFonts w:ascii="Arial" w:eastAsiaTheme="majorEastAsia" w:hAnsi="Arial" w:cs="Arial"/>
      <w:b/>
      <w:bCs/>
      <w:i/>
      <w:iCs/>
      <w:color w:val="000000"/>
      <w:sz w:val="23"/>
      <w:szCs w:val="24"/>
    </w:rPr>
  </w:style>
  <w:style w:type="character" w:customStyle="1" w:styleId="Heading5Char">
    <w:name w:val="Heading 5 Char"/>
    <w:basedOn w:val="DefaultParagraphFont"/>
    <w:link w:val="Heading5"/>
    <w:uiPriority w:val="9"/>
    <w:rsid w:val="00ED48A4"/>
    <w:rPr>
      <w:rFonts w:ascii="Arial" w:eastAsiaTheme="majorEastAsia" w:hAnsi="Arial" w:cs="Arial"/>
      <w:color w:val="000000"/>
      <w:sz w:val="23"/>
      <w:szCs w:val="24"/>
    </w:rPr>
  </w:style>
  <w:style w:type="paragraph" w:styleId="Header">
    <w:name w:val="header"/>
    <w:basedOn w:val="Normal"/>
    <w:link w:val="HeaderChar"/>
    <w:uiPriority w:val="99"/>
    <w:rsid w:val="00E921D3"/>
    <w:pPr>
      <w:tabs>
        <w:tab w:val="center" w:pos="4153"/>
        <w:tab w:val="right" w:pos="8306"/>
      </w:tabs>
    </w:pPr>
  </w:style>
  <w:style w:type="character" w:customStyle="1" w:styleId="HeaderChar">
    <w:name w:val="Header Char"/>
    <w:basedOn w:val="DefaultParagraphFont"/>
    <w:link w:val="Header"/>
    <w:uiPriority w:val="99"/>
    <w:rsid w:val="00E921D3"/>
    <w:rPr>
      <w:rFonts w:ascii="Times New Roman" w:eastAsia="Times New Roman" w:hAnsi="Times New Roman" w:cs="Times New Roman"/>
      <w:sz w:val="24"/>
      <w:szCs w:val="24"/>
    </w:rPr>
  </w:style>
  <w:style w:type="paragraph" w:styleId="Footer">
    <w:name w:val="footer"/>
    <w:basedOn w:val="Normal"/>
    <w:link w:val="FooterChar"/>
    <w:uiPriority w:val="99"/>
    <w:rsid w:val="00E921D3"/>
    <w:pPr>
      <w:tabs>
        <w:tab w:val="center" w:pos="4153"/>
        <w:tab w:val="right" w:pos="8306"/>
      </w:tabs>
    </w:pPr>
  </w:style>
  <w:style w:type="character" w:customStyle="1" w:styleId="FooterChar">
    <w:name w:val="Footer Char"/>
    <w:basedOn w:val="DefaultParagraphFont"/>
    <w:link w:val="Footer"/>
    <w:uiPriority w:val="99"/>
    <w:rsid w:val="00E921D3"/>
    <w:rPr>
      <w:rFonts w:ascii="Times New Roman" w:eastAsia="Times New Roman" w:hAnsi="Times New Roman" w:cs="Times New Roman"/>
      <w:sz w:val="24"/>
      <w:szCs w:val="24"/>
    </w:rPr>
  </w:style>
  <w:style w:type="paragraph" w:customStyle="1" w:styleId="Paragraphnumbered">
    <w:name w:val="Paragraph (numbered)"/>
    <w:basedOn w:val="Normal"/>
    <w:uiPriority w:val="99"/>
    <w:rsid w:val="00E921D3"/>
    <w:pPr>
      <w:numPr>
        <w:numId w:val="6"/>
      </w:numPr>
      <w:spacing w:before="240" w:after="0"/>
    </w:pPr>
    <w:rPr>
      <w:szCs w:val="20"/>
      <w:lang w:eastAsia="en-AU"/>
    </w:rPr>
  </w:style>
  <w:style w:type="paragraph" w:styleId="ListParagraph">
    <w:name w:val="List Paragraph"/>
    <w:basedOn w:val="Normal"/>
    <w:uiPriority w:val="34"/>
    <w:qFormat/>
    <w:rsid w:val="001755D6"/>
    <w:pPr>
      <w:spacing w:before="0" w:after="0"/>
      <w:ind w:left="720"/>
    </w:pPr>
    <w:rPr>
      <w:rFonts w:cs="Times New Roman"/>
      <w:sz w:val="20"/>
    </w:rPr>
  </w:style>
  <w:style w:type="character" w:styleId="CommentReference">
    <w:name w:val="annotation reference"/>
    <w:basedOn w:val="DefaultParagraphFont"/>
    <w:uiPriority w:val="99"/>
    <w:semiHidden/>
    <w:unhideWhenUsed/>
    <w:rsid w:val="0019699C"/>
    <w:rPr>
      <w:sz w:val="18"/>
      <w:szCs w:val="18"/>
    </w:rPr>
  </w:style>
  <w:style w:type="paragraph" w:styleId="CommentText">
    <w:name w:val="annotation text"/>
    <w:basedOn w:val="Normal"/>
    <w:link w:val="CommentTextChar"/>
    <w:uiPriority w:val="99"/>
    <w:semiHidden/>
    <w:unhideWhenUsed/>
    <w:rsid w:val="0019699C"/>
    <w:rPr>
      <w:sz w:val="24"/>
    </w:rPr>
  </w:style>
  <w:style w:type="character" w:customStyle="1" w:styleId="CommentTextChar">
    <w:name w:val="Comment Text Char"/>
    <w:basedOn w:val="DefaultParagraphFont"/>
    <w:link w:val="CommentText"/>
    <w:uiPriority w:val="99"/>
    <w:semiHidden/>
    <w:rsid w:val="0019699C"/>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19699C"/>
    <w:rPr>
      <w:b/>
      <w:bCs/>
      <w:sz w:val="20"/>
      <w:szCs w:val="20"/>
    </w:rPr>
  </w:style>
  <w:style w:type="character" w:customStyle="1" w:styleId="CommentSubjectChar">
    <w:name w:val="Comment Subject Char"/>
    <w:basedOn w:val="CommentTextChar"/>
    <w:link w:val="CommentSubject"/>
    <w:uiPriority w:val="99"/>
    <w:semiHidden/>
    <w:rsid w:val="0019699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19699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99C"/>
    <w:rPr>
      <w:rFonts w:ascii="Times New Roman" w:eastAsia="Times New Roman" w:hAnsi="Times New Roman" w:cs="Times New Roman"/>
      <w:sz w:val="18"/>
      <w:szCs w:val="18"/>
    </w:rPr>
  </w:style>
  <w:style w:type="paragraph" w:customStyle="1" w:styleId="Heading2Guideline">
    <w:name w:val="Heading 2 Guideline"/>
    <w:basedOn w:val="Heading2"/>
    <w:next w:val="Normal"/>
    <w:link w:val="Heading2GuidelineChar"/>
    <w:qFormat/>
    <w:rsid w:val="00A05885"/>
    <w:pPr>
      <w:tabs>
        <w:tab w:val="left" w:pos="567"/>
      </w:tabs>
      <w:spacing w:before="480" w:after="120" w:line="276" w:lineRule="auto"/>
      <w:ind w:right="-227"/>
      <w:jc w:val="both"/>
    </w:pPr>
    <w:rPr>
      <w:rFonts w:ascii="Arial Bold" w:hAnsi="Arial Bold"/>
      <w:caps/>
      <w:color w:val="F78D1E"/>
      <w:sz w:val="28"/>
      <w:szCs w:val="28"/>
    </w:rPr>
  </w:style>
  <w:style w:type="character" w:customStyle="1" w:styleId="Heading2GuidelineChar">
    <w:name w:val="Heading 2 Guideline Char"/>
    <w:basedOn w:val="Heading2Char"/>
    <w:link w:val="Heading2Guideline"/>
    <w:rsid w:val="00A05885"/>
    <w:rPr>
      <w:rFonts w:ascii="Arial Bold" w:eastAsiaTheme="majorEastAsia" w:hAnsi="Arial Bold" w:cs="Arial"/>
      <w:b/>
      <w:bCs/>
      <w:caps/>
      <w:color w:val="F78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FSTheme">
  <a:themeElements>
    <a:clrScheme name="TFSTheme_new">
      <a:dk1>
        <a:sysClr val="windowText" lastClr="000000"/>
      </a:dk1>
      <a:lt1>
        <a:sysClr val="window" lastClr="FFFFFF"/>
      </a:lt1>
      <a:dk2>
        <a:srgbClr val="4C565C"/>
      </a:dk2>
      <a:lt2>
        <a:srgbClr val="74787B"/>
      </a:lt2>
      <a:accent1>
        <a:srgbClr val="FBBA00"/>
      </a:accent1>
      <a:accent2>
        <a:srgbClr val="F59D21"/>
      </a:accent2>
      <a:accent3>
        <a:srgbClr val="E9500E"/>
      </a:accent3>
      <a:accent4>
        <a:srgbClr val="BC101A"/>
      </a:accent4>
      <a:accent5>
        <a:srgbClr val="C10A27"/>
      </a:accent5>
      <a:accent6>
        <a:srgbClr val="73B8D2"/>
      </a:accent6>
      <a:hlink>
        <a:srgbClr val="0078AA"/>
      </a:hlink>
      <a:folHlink>
        <a:srgbClr val="0F3B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41BF964AE60BC44977748A73751E30E" ma:contentTypeVersion="2" ma:contentTypeDescription="Create a new document." ma:contentTypeScope="" ma:versionID="73c10f80fa29295548f3601258c722e9">
  <xsd:schema xmlns:xsd="http://www.w3.org/2001/XMLSchema" xmlns:xs="http://www.w3.org/2001/XMLSchema" xmlns:p="http://schemas.microsoft.com/office/2006/metadata/properties" xmlns:ns1="http://schemas.microsoft.com/sharepoint/v3" xmlns:ns2="899b8ab6-19ff-4fa5-9fd7-4489c7520501" targetNamespace="http://schemas.microsoft.com/office/2006/metadata/properties" ma:root="true" ma:fieldsID="b35975bb7aee1a47924d5e2677b0133b" ns1:_="" ns2:_="">
    <xsd:import namespace="http://schemas.microsoft.com/sharepoint/v3"/>
    <xsd:import namespace="899b8ab6-19ff-4fa5-9fd7-4489c7520501"/>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11"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b8ab6-19ff-4fa5-9fd7-4489c75205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ED918C-5A0B-4DB7-9CB4-2626CDC8BA18}">
  <ds:schemaRefs>
    <ds:schemaRef ds:uri="http://schemas.microsoft.com/sharepoint/v3/contenttype/forms"/>
  </ds:schemaRefs>
</ds:datastoreItem>
</file>

<file path=customXml/itemProps2.xml><?xml version="1.0" encoding="utf-8"?>
<ds:datastoreItem xmlns:ds="http://schemas.openxmlformats.org/officeDocument/2006/customXml" ds:itemID="{FC00614F-5BCC-4701-9502-5625E9CF48A7}">
  <ds:schemaRefs>
    <ds:schemaRef ds:uri="http://schemas.microsoft.com/sharepoint/events"/>
  </ds:schemaRefs>
</ds:datastoreItem>
</file>

<file path=customXml/itemProps3.xml><?xml version="1.0" encoding="utf-8"?>
<ds:datastoreItem xmlns:ds="http://schemas.openxmlformats.org/officeDocument/2006/customXml" ds:itemID="{BA0841CD-A4A5-48D1-9C1A-D70EAB3C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9b8ab6-19ff-4fa5-9fd7-4489c7520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9920C-0973-41C2-940A-F84AF89A09B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2.13 Evaluation Plan</dc:title>
  <dc:creator>Onn, Richard</dc:creator>
  <cp:lastModifiedBy>MUHLING Beth</cp:lastModifiedBy>
  <cp:revision>2</cp:revision>
  <cp:lastPrinted>2020-01-09T02:29:00Z</cp:lastPrinted>
  <dcterms:created xsi:type="dcterms:W3CDTF">2022-08-23T07:54:00Z</dcterms:created>
  <dcterms:modified xsi:type="dcterms:W3CDTF">2022-08-23T07:54:00Z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0x010100141BF964AE60BC44977748A73751E30E</vt:lpwstr>
  </property>
</Properties>
</file>