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87" w:rsidRPr="00FE02F4" w:rsidRDefault="00172387" w:rsidP="00172387">
      <w:pPr>
        <w:pStyle w:val="Subtitle"/>
        <w:rPr>
          <w:b/>
          <w:color w:val="auto"/>
        </w:rPr>
      </w:pPr>
      <w:r w:rsidRPr="00FE02F4">
        <w:rPr>
          <w:b/>
          <w:color w:val="auto"/>
        </w:rPr>
        <w:t xml:space="preserve">MEMBER’S REPORT: USE OF MEMBERS ALLOWANCES </w:t>
      </w:r>
    </w:p>
    <w:p w:rsidR="00172387" w:rsidRPr="00DE661A" w:rsidRDefault="00172387" w:rsidP="00172387">
      <w:pPr>
        <w:ind w:left="709"/>
        <w:rPr>
          <w:rFonts w:ascii="Calibri" w:eastAsia="Calibri" w:hAnsi="Calibri" w:cs="Calibri"/>
        </w:rPr>
      </w:pPr>
      <w:r w:rsidRPr="000F36A8">
        <w:rPr>
          <w:rFonts w:ascii="Calibri" w:eastAsia="Calibri" w:hAnsi="Calibri" w:cs="Calibri"/>
        </w:rPr>
        <w:t>MEMBER</w:t>
      </w:r>
      <w:r w:rsidRPr="00DE661A">
        <w:rPr>
          <w:rFonts w:ascii="Calibri" w:eastAsia="Calibri" w:hAnsi="Calibri" w:cs="Calibri"/>
        </w:rPr>
        <w:t>:</w:t>
      </w:r>
      <w:r w:rsidRPr="00DE661A">
        <w:rPr>
          <w:rFonts w:ascii="Calibri" w:eastAsia="Calibri" w:hAnsi="Calibri" w:cs="Calibri"/>
        </w:rPr>
        <w:tab/>
      </w:r>
      <w:r w:rsidRPr="00DE661A">
        <w:rPr>
          <w:rFonts w:ascii="Calibri" w:eastAsia="Calibri" w:hAnsi="Calibri" w:cs="Calibri"/>
        </w:rPr>
        <w:tab/>
        <w:t>_________________________________</w:t>
      </w:r>
    </w:p>
    <w:p w:rsidR="00172387" w:rsidRPr="00DE661A" w:rsidRDefault="00172387" w:rsidP="00172387">
      <w:pPr>
        <w:ind w:left="709"/>
        <w:rPr>
          <w:rFonts w:ascii="Calibri" w:eastAsia="Calibri" w:hAnsi="Calibri" w:cs="Calibri"/>
        </w:rPr>
      </w:pPr>
      <w:r w:rsidRPr="000F36A8">
        <w:rPr>
          <w:rFonts w:ascii="Calibri" w:eastAsia="Calibri" w:hAnsi="Calibri" w:cs="Calibri"/>
        </w:rPr>
        <w:t>ELECTORATE</w:t>
      </w:r>
      <w:r w:rsidRPr="00DE661A">
        <w:rPr>
          <w:rFonts w:ascii="Calibri" w:eastAsia="Calibri" w:hAnsi="Calibri" w:cs="Calibri"/>
        </w:rPr>
        <w:t>:</w:t>
      </w:r>
      <w:r w:rsidRPr="00DE661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DE661A">
        <w:rPr>
          <w:rFonts w:ascii="Calibri" w:eastAsia="Calibri" w:hAnsi="Calibri" w:cs="Calibri"/>
        </w:rPr>
        <w:t>_________________________________</w:t>
      </w:r>
    </w:p>
    <w:p w:rsidR="00172387" w:rsidRPr="00DC460D" w:rsidRDefault="00172387" w:rsidP="00172387">
      <w:pPr>
        <w:spacing w:after="0"/>
        <w:ind w:left="709"/>
        <w:rPr>
          <w:rFonts w:ascii="Calibri" w:eastAsia="Calibri" w:hAnsi="Calibri" w:cs="Calibri"/>
          <w:sz w:val="18"/>
        </w:rPr>
      </w:pPr>
    </w:p>
    <w:p w:rsidR="00172387" w:rsidRPr="00DC460D" w:rsidRDefault="00172387" w:rsidP="00172387">
      <w:pPr>
        <w:spacing w:after="0"/>
        <w:rPr>
          <w:i/>
        </w:rPr>
      </w:pPr>
      <w:r w:rsidRPr="00DC460D">
        <w:rPr>
          <w:i/>
        </w:rPr>
        <w:t>In accordance with 1.7 and Part 3 of this Determination, within 90 days of the end of a financial year, Members must submit to the Tribunal a report of expenditure using Members Allowances, including:</w:t>
      </w:r>
    </w:p>
    <w:p w:rsidR="00172387" w:rsidRPr="00DC460D" w:rsidRDefault="00172387" w:rsidP="00172387">
      <w:pPr>
        <w:pStyle w:val="ListParagraph"/>
        <w:numPr>
          <w:ilvl w:val="0"/>
          <w:numId w:val="56"/>
        </w:numPr>
        <w:spacing w:after="160" w:line="259" w:lineRule="auto"/>
        <w:rPr>
          <w:i/>
        </w:rPr>
      </w:pPr>
      <w:r w:rsidRPr="00DC460D">
        <w:rPr>
          <w:i/>
        </w:rPr>
        <w:t xml:space="preserve">a completed form (below) with details in aggregate terms of how moneys were expended; </w:t>
      </w:r>
    </w:p>
    <w:p w:rsidR="00172387" w:rsidRPr="00DC460D" w:rsidRDefault="00172387" w:rsidP="00172387">
      <w:pPr>
        <w:pStyle w:val="ListParagraph"/>
        <w:numPr>
          <w:ilvl w:val="0"/>
          <w:numId w:val="56"/>
        </w:numPr>
        <w:spacing w:after="160" w:line="259" w:lineRule="auto"/>
        <w:rPr>
          <w:i/>
        </w:rPr>
      </w:pPr>
      <w:r w:rsidRPr="00DC460D">
        <w:rPr>
          <w:i/>
        </w:rPr>
        <w:t>certification (below) that:</w:t>
      </w:r>
    </w:p>
    <w:p w:rsidR="00172387" w:rsidRPr="00DC460D" w:rsidRDefault="00172387" w:rsidP="00172387">
      <w:pPr>
        <w:pStyle w:val="ListParagraph"/>
        <w:numPr>
          <w:ilvl w:val="1"/>
          <w:numId w:val="56"/>
        </w:numPr>
        <w:spacing w:after="160" w:line="259" w:lineRule="auto"/>
        <w:rPr>
          <w:i/>
        </w:rPr>
      </w:pPr>
      <w:r w:rsidRPr="00DC460D">
        <w:rPr>
          <w:i/>
        </w:rPr>
        <w:t>use of moneys has complied with principles set out in section 1.6; and</w:t>
      </w:r>
    </w:p>
    <w:p w:rsidR="00172387" w:rsidRPr="00DC460D" w:rsidRDefault="00172387" w:rsidP="00172387">
      <w:pPr>
        <w:pStyle w:val="ListParagraph"/>
        <w:numPr>
          <w:ilvl w:val="1"/>
          <w:numId w:val="56"/>
        </w:numPr>
        <w:spacing w:after="160" w:line="259" w:lineRule="auto"/>
        <w:rPr>
          <w:i/>
        </w:rPr>
      </w:pPr>
      <w:proofErr w:type="gramStart"/>
      <w:r w:rsidRPr="00DC460D">
        <w:rPr>
          <w:i/>
        </w:rPr>
        <w:t>conditions</w:t>
      </w:r>
      <w:proofErr w:type="gramEnd"/>
      <w:r w:rsidRPr="00DC460D">
        <w:rPr>
          <w:i/>
        </w:rPr>
        <w:t xml:space="preserve"> of use set out for the Members Allowance. </w:t>
      </w:r>
    </w:p>
    <w:p w:rsidR="00172387" w:rsidRDefault="00172387" w:rsidP="00172387">
      <w:pPr>
        <w:rPr>
          <w:i/>
        </w:rPr>
      </w:pPr>
      <w:r w:rsidRPr="005E6EA3">
        <w:rPr>
          <w:i/>
        </w:rPr>
        <w:t xml:space="preserve">Members must submit the report to </w:t>
      </w:r>
      <w:hyperlink r:id="rId8" w:history="1">
        <w:r w:rsidRPr="0052432D">
          <w:rPr>
            <w:rStyle w:val="Hyperlink"/>
            <w:i/>
          </w:rPr>
          <w:t>submissions@sat.wa.gov.au</w:t>
        </w:r>
      </w:hyperlink>
      <w:r w:rsidRPr="005E6EA3">
        <w:rPr>
          <w:i/>
        </w:rPr>
        <w:t>.</w:t>
      </w:r>
    </w:p>
    <w:p w:rsidR="00172387" w:rsidRDefault="00172387" w:rsidP="00172387">
      <w:pPr>
        <w:rPr>
          <w:i/>
        </w:rPr>
      </w:pPr>
      <w:r>
        <w:rPr>
          <w:i/>
        </w:rPr>
        <w:t xml:space="preserve">A report on Members’ expenditure </w:t>
      </w:r>
      <w:r w:rsidRPr="00372F89">
        <w:rPr>
          <w:i/>
        </w:rPr>
        <w:t>will be published on the Tribunal’s website</w:t>
      </w:r>
      <w:r>
        <w:rPr>
          <w:i/>
        </w:rPr>
        <w:t>.</w:t>
      </w:r>
      <w:r w:rsidRPr="00372F89">
        <w:rPr>
          <w:i/>
        </w:rPr>
        <w:t xml:space="preserve"> </w:t>
      </w:r>
      <w:r>
        <w:rPr>
          <w:i/>
        </w:rPr>
        <w:t xml:space="preserve"> </w:t>
      </w:r>
    </w:p>
    <w:tbl>
      <w:tblPr>
        <w:tblStyle w:val="TableGridLight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172387" w:rsidRPr="00763650" w:rsidTr="00ED2685">
        <w:tc>
          <w:tcPr>
            <w:tcW w:w="9016" w:type="dxa"/>
            <w:gridSpan w:val="2"/>
            <w:shd w:val="clear" w:color="auto" w:fill="002060"/>
            <w:vAlign w:val="center"/>
          </w:tcPr>
          <w:p w:rsidR="00172387" w:rsidRPr="00831E4C" w:rsidRDefault="00172387" w:rsidP="00ED2685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MEMBERS</w:t>
            </w:r>
            <w:r w:rsidRPr="00831E4C">
              <w:rPr>
                <w:rFonts w:ascii="Calibri" w:hAnsi="Calibri" w:cs="Calibri"/>
                <w:b/>
                <w:sz w:val="20"/>
                <w:szCs w:val="20"/>
              </w:rPr>
              <w:t xml:space="preserve"> ALLOWANCES (PART 3 OF DETERMINATION)</w:t>
            </w:r>
          </w:p>
        </w:tc>
      </w:tr>
      <w:tr w:rsidR="00172387" w:rsidRPr="00763650" w:rsidTr="00ED2685">
        <w:tc>
          <w:tcPr>
            <w:tcW w:w="9016" w:type="dxa"/>
            <w:gridSpan w:val="2"/>
            <w:shd w:val="clear" w:color="auto" w:fill="B4C6E7"/>
            <w:vAlign w:val="center"/>
          </w:tcPr>
          <w:p w:rsidR="00172387" w:rsidRPr="00831E4C" w:rsidRDefault="00172387" w:rsidP="00ED2685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31E4C">
              <w:rPr>
                <w:rFonts w:ascii="Calibri" w:hAnsi="Calibri" w:cs="Calibri"/>
                <w:b/>
                <w:sz w:val="20"/>
                <w:szCs w:val="20"/>
              </w:rPr>
              <w:t xml:space="preserve">BASE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MEMBERS</w:t>
            </w:r>
            <w:r w:rsidRPr="00831E4C">
              <w:rPr>
                <w:rFonts w:ascii="Calibri" w:hAnsi="Calibri" w:cs="Calibri"/>
                <w:b/>
                <w:sz w:val="20"/>
                <w:szCs w:val="20"/>
              </w:rPr>
              <w:t xml:space="preserve"> ALLOWANCE (PART 3.2)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</w:t>
            </w:r>
            <w:r w:rsidRPr="00B501EE">
              <w:rPr>
                <w:rFonts w:ascii="Calibri" w:hAnsi="Calibri" w:cs="Calibri"/>
                <w:b/>
                <w:sz w:val="20"/>
                <w:szCs w:val="20"/>
              </w:rPr>
              <w:t>ADDITIONAL MEMBERS ALLOWANCE (PART 3.3)</w:t>
            </w:r>
          </w:p>
        </w:tc>
      </w:tr>
      <w:tr w:rsidR="00172387" w:rsidRPr="00A87E96" w:rsidTr="00ED2685">
        <w:tc>
          <w:tcPr>
            <w:tcW w:w="7366" w:type="dxa"/>
            <w:vAlign w:val="center"/>
          </w:tcPr>
          <w:p w:rsidR="00172387" w:rsidRPr="00A87E96" w:rsidRDefault="00172387" w:rsidP="00ED2685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A87E96">
              <w:rPr>
                <w:rFonts w:ascii="Calibri" w:hAnsi="Calibri" w:cs="Calibri"/>
                <w:b/>
                <w:szCs w:val="20"/>
              </w:rPr>
              <w:t xml:space="preserve">TOTAL ANNUAL MEMBERS ALLOWANCE AVAILABLE </w:t>
            </w:r>
            <w:r>
              <w:rPr>
                <w:rFonts w:ascii="Calibri" w:hAnsi="Calibri" w:cs="Calibri"/>
                <w:b/>
                <w:szCs w:val="20"/>
              </w:rPr>
              <w:t>TO MEMBER</w:t>
            </w:r>
          </w:p>
        </w:tc>
        <w:tc>
          <w:tcPr>
            <w:tcW w:w="1650" w:type="dxa"/>
            <w:vAlign w:val="center"/>
          </w:tcPr>
          <w:p w:rsidR="00172387" w:rsidRPr="00A87E96" w:rsidRDefault="00172387" w:rsidP="00172387">
            <w:pPr>
              <w:spacing w:before="120" w:after="120"/>
              <w:jc w:val="right"/>
              <w:rPr>
                <w:rFonts w:ascii="Calibri" w:hAnsi="Calibri" w:cs="Calibri"/>
                <w:b/>
                <w:szCs w:val="20"/>
              </w:rPr>
            </w:pPr>
          </w:p>
        </w:tc>
      </w:tr>
      <w:tr w:rsidR="00172387" w:rsidRPr="00A87E96" w:rsidTr="00ED2685">
        <w:tc>
          <w:tcPr>
            <w:tcW w:w="7366" w:type="dxa"/>
            <w:vAlign w:val="center"/>
          </w:tcPr>
          <w:p w:rsidR="00172387" w:rsidRPr="00DD0106" w:rsidRDefault="00172387" w:rsidP="00ED2685">
            <w:pPr>
              <w:spacing w:before="120" w:after="120"/>
              <w:ind w:left="317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AMOUNT DRAWN </w:t>
            </w:r>
            <w:r w:rsidRPr="007740EA">
              <w:rPr>
                <w:rFonts w:ascii="Calibri" w:hAnsi="Calibri" w:cs="Calibri"/>
                <w:b/>
                <w:sz w:val="20"/>
                <w:szCs w:val="20"/>
              </w:rPr>
              <w:t xml:space="preserve">DOWN (annual amount claimed from Parliament House) </w:t>
            </w:r>
          </w:p>
        </w:tc>
        <w:tc>
          <w:tcPr>
            <w:tcW w:w="1650" w:type="dxa"/>
            <w:vAlign w:val="center"/>
          </w:tcPr>
          <w:p w:rsidR="00172387" w:rsidRPr="00831E4C" w:rsidRDefault="00172387" w:rsidP="00172387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Style w:val="TableGridLight1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172387" w:rsidRPr="00A87E96" w:rsidTr="00ED2685">
        <w:tc>
          <w:tcPr>
            <w:tcW w:w="7366" w:type="dxa"/>
            <w:shd w:val="clear" w:color="auto" w:fill="auto"/>
            <w:vAlign w:val="center"/>
          </w:tcPr>
          <w:p w:rsidR="00172387" w:rsidRPr="00A87E96" w:rsidRDefault="00172387" w:rsidP="00ED2685">
            <w:pPr>
              <w:spacing w:before="120" w:after="120"/>
              <w:ind w:left="31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AMOUNT </w:t>
            </w:r>
            <w:r w:rsidRPr="00A87E96">
              <w:rPr>
                <w:rFonts w:ascii="Calibri" w:hAnsi="Calibri" w:cs="Calibri"/>
                <w:b/>
                <w:sz w:val="20"/>
                <w:szCs w:val="20"/>
              </w:rPr>
              <w:t>NOT DRAWN DOWN</w:t>
            </w:r>
            <w:r w:rsidRPr="007740EA">
              <w:rPr>
                <w:rFonts w:ascii="Calibri" w:hAnsi="Calibri" w:cs="Calibri"/>
                <w:b/>
                <w:sz w:val="20"/>
                <w:szCs w:val="20"/>
              </w:rPr>
              <w:t xml:space="preserve"> (Any amount not claimed through Parliament House. This does not include money that was claimed but not spent during the financial year)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72387" w:rsidRPr="00A87E96" w:rsidRDefault="00172387" w:rsidP="00172387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72387" w:rsidRPr="000F36A8" w:rsidTr="00ED2685">
        <w:tc>
          <w:tcPr>
            <w:tcW w:w="7366" w:type="dxa"/>
            <w:shd w:val="clear" w:color="auto" w:fill="auto"/>
            <w:vAlign w:val="center"/>
          </w:tcPr>
          <w:p w:rsidR="00172387" w:rsidRPr="000F36A8" w:rsidRDefault="00172387" w:rsidP="00ED2685">
            <w:pPr>
              <w:spacing w:before="120" w:after="120"/>
              <w:ind w:left="317"/>
              <w:rPr>
                <w:rFonts w:ascii="Calibri" w:hAnsi="Calibri" w:cs="Calibri"/>
                <w:b/>
              </w:rPr>
            </w:pPr>
            <w:r w:rsidRPr="00766EFA">
              <w:rPr>
                <w:rFonts w:ascii="Calibri" w:hAnsi="Calibri" w:cs="Calibri"/>
                <w:b/>
                <w:sz w:val="20"/>
                <w:szCs w:val="20"/>
              </w:rPr>
              <w:t>AMOUNT NOT DRAWN DOWN AND CARRIED OVER TO NEXT FINANCIAL YEAR</w:t>
            </w:r>
            <w:r w:rsidRPr="000F36A8">
              <w:rPr>
                <w:rFonts w:ascii="Calibri" w:hAnsi="Calibri" w:cs="Calibri"/>
                <w:b/>
              </w:rPr>
              <w:t xml:space="preserve"> </w:t>
            </w:r>
            <w:r w:rsidRPr="000F36A8">
              <w:rPr>
                <w:rFonts w:ascii="Calibri" w:hAnsi="Calibri" w:cs="Calibri"/>
                <w:b/>
              </w:rPr>
              <w:br/>
            </w:r>
            <w:r w:rsidRPr="000F36A8">
              <w:rPr>
                <w:rFonts w:ascii="Calibri" w:hAnsi="Calibri" w:cs="Calibri"/>
              </w:rPr>
              <w:t xml:space="preserve">(maximum 10% of </w:t>
            </w:r>
            <w:r>
              <w:rPr>
                <w:rFonts w:ascii="Calibri" w:hAnsi="Calibri" w:cs="Calibri"/>
              </w:rPr>
              <w:t xml:space="preserve">total </w:t>
            </w:r>
            <w:r w:rsidRPr="000F36A8">
              <w:rPr>
                <w:rFonts w:ascii="Calibri" w:hAnsi="Calibri" w:cs="Calibri"/>
              </w:rPr>
              <w:t xml:space="preserve">annual </w:t>
            </w:r>
            <w:r>
              <w:rPr>
                <w:rFonts w:ascii="Calibri" w:hAnsi="Calibri" w:cs="Calibri"/>
              </w:rPr>
              <w:t>Me</w:t>
            </w:r>
            <w:r w:rsidRPr="000F36A8">
              <w:rPr>
                <w:rFonts w:ascii="Calibri" w:hAnsi="Calibri" w:cs="Calibri"/>
              </w:rPr>
              <w:t>mbers Allowance)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72387" w:rsidRPr="000F36A8" w:rsidRDefault="00172387" w:rsidP="00ED2685">
            <w:pPr>
              <w:spacing w:before="120" w:after="120"/>
              <w:jc w:val="right"/>
              <w:rPr>
                <w:rFonts w:ascii="Calibri" w:hAnsi="Calibri" w:cs="Calibri"/>
                <w:b/>
              </w:rPr>
            </w:pPr>
          </w:p>
        </w:tc>
      </w:tr>
    </w:tbl>
    <w:tbl>
      <w:tblPr>
        <w:tblStyle w:val="TableGridLight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172387" w:rsidRPr="00A87E96" w:rsidTr="00ED2685">
        <w:tc>
          <w:tcPr>
            <w:tcW w:w="7366" w:type="dxa"/>
            <w:vAlign w:val="center"/>
          </w:tcPr>
          <w:p w:rsidR="00172387" w:rsidRDefault="00172387" w:rsidP="00ED2685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A87E96">
              <w:rPr>
                <w:rFonts w:ascii="Calibri" w:hAnsi="Calibri" w:cs="Calibri"/>
                <w:b/>
                <w:szCs w:val="20"/>
              </w:rPr>
              <w:t>REPORTED EXPENDITURE</w:t>
            </w:r>
          </w:p>
          <w:p w:rsidR="00172387" w:rsidRPr="00977AE3" w:rsidRDefault="00172387" w:rsidP="00172387">
            <w:pPr>
              <w:rPr>
                <w:color w:val="FF0000"/>
              </w:rPr>
            </w:pPr>
            <w:r w:rsidRPr="007740EA">
              <w:rPr>
                <w:i/>
              </w:rPr>
              <w:t xml:space="preserve">Members should report </w:t>
            </w:r>
            <w:r w:rsidRPr="007740EA">
              <w:rPr>
                <w:i/>
                <w:u w:val="single"/>
              </w:rPr>
              <w:t>all</w:t>
            </w:r>
            <w:r w:rsidRPr="007740EA">
              <w:rPr>
                <w:i/>
              </w:rPr>
              <w:t xml:space="preserve"> expenditure, including expenditure that falls above the amount drawn down, that falls within the categories related to a Member’s Parliamentary business as stated under Part 3.1(1) of the Members of Parliament Determination.</w:t>
            </w:r>
          </w:p>
        </w:tc>
        <w:tc>
          <w:tcPr>
            <w:tcW w:w="1650" w:type="dxa"/>
            <w:vAlign w:val="center"/>
          </w:tcPr>
          <w:p w:rsidR="00172387" w:rsidRPr="00A87E96" w:rsidRDefault="00172387" w:rsidP="00ED2685">
            <w:pPr>
              <w:spacing w:before="120" w:after="120"/>
              <w:jc w:val="right"/>
              <w:rPr>
                <w:rFonts w:ascii="Calibri" w:hAnsi="Calibri" w:cs="Calibri"/>
                <w:b/>
                <w:szCs w:val="20"/>
              </w:rPr>
            </w:pPr>
          </w:p>
        </w:tc>
      </w:tr>
      <w:tr w:rsidR="00172387" w:rsidRPr="00A245EC" w:rsidTr="00ED2685">
        <w:tc>
          <w:tcPr>
            <w:tcW w:w="7366" w:type="dxa"/>
            <w:vAlign w:val="center"/>
          </w:tcPr>
          <w:p w:rsidR="00172387" w:rsidRPr="00A245EC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45EC">
              <w:rPr>
                <w:rFonts w:ascii="Calibri" w:hAnsi="Calibri" w:cs="Calibri"/>
                <w:sz w:val="20"/>
                <w:szCs w:val="20"/>
              </w:rPr>
              <w:t xml:space="preserve">community engagement and constituent support </w:t>
            </w:r>
          </w:p>
        </w:tc>
        <w:tc>
          <w:tcPr>
            <w:tcW w:w="1650" w:type="dxa"/>
            <w:vAlign w:val="center"/>
          </w:tcPr>
          <w:p w:rsidR="00172387" w:rsidRPr="00A245EC" w:rsidRDefault="00172387" w:rsidP="00ED2685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387" w:rsidRPr="00A245EC" w:rsidTr="00ED2685">
        <w:tc>
          <w:tcPr>
            <w:tcW w:w="7366" w:type="dxa"/>
            <w:vAlign w:val="center"/>
          </w:tcPr>
          <w:p w:rsidR="00172387" w:rsidRPr="00A245EC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45EC">
              <w:rPr>
                <w:rFonts w:ascii="Calibri" w:hAnsi="Calibri" w:cs="Calibri"/>
                <w:sz w:val="20"/>
                <w:szCs w:val="20"/>
              </w:rPr>
              <w:t xml:space="preserve">communication with the electorate </w:t>
            </w:r>
          </w:p>
        </w:tc>
        <w:tc>
          <w:tcPr>
            <w:tcW w:w="1650" w:type="dxa"/>
            <w:vAlign w:val="center"/>
          </w:tcPr>
          <w:p w:rsidR="00172387" w:rsidRPr="00A245EC" w:rsidRDefault="00172387" w:rsidP="00ED2685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387" w:rsidRPr="00A245EC" w:rsidTr="00ED2685">
        <w:tc>
          <w:tcPr>
            <w:tcW w:w="7366" w:type="dxa"/>
            <w:vAlign w:val="center"/>
          </w:tcPr>
          <w:p w:rsidR="00172387" w:rsidRPr="00A245EC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45EC">
              <w:rPr>
                <w:rFonts w:ascii="Calibri" w:hAnsi="Calibri" w:cs="Calibri"/>
                <w:sz w:val="20"/>
                <w:szCs w:val="20"/>
              </w:rPr>
              <w:t xml:space="preserve">electorate office equipment and Information Communication Technology </w:t>
            </w:r>
          </w:p>
        </w:tc>
        <w:tc>
          <w:tcPr>
            <w:tcW w:w="1650" w:type="dxa"/>
            <w:vAlign w:val="center"/>
          </w:tcPr>
          <w:p w:rsidR="00172387" w:rsidRPr="00A245EC" w:rsidRDefault="00172387" w:rsidP="00ED2685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387" w:rsidRPr="00A245EC" w:rsidTr="00ED2685">
        <w:tc>
          <w:tcPr>
            <w:tcW w:w="7366" w:type="dxa"/>
            <w:vAlign w:val="center"/>
          </w:tcPr>
          <w:p w:rsidR="00172387" w:rsidRPr="00A245EC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245EC">
              <w:rPr>
                <w:rFonts w:ascii="Calibri" w:hAnsi="Calibri" w:cs="Calibri"/>
                <w:sz w:val="20"/>
                <w:szCs w:val="20"/>
              </w:rPr>
              <w:t>general electorate office expenses</w:t>
            </w:r>
          </w:p>
        </w:tc>
        <w:tc>
          <w:tcPr>
            <w:tcW w:w="1650" w:type="dxa"/>
            <w:vAlign w:val="center"/>
          </w:tcPr>
          <w:p w:rsidR="00172387" w:rsidRPr="00A245EC" w:rsidRDefault="00172387" w:rsidP="00ED2685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387" w:rsidRPr="00763650" w:rsidTr="00ED2685">
        <w:tc>
          <w:tcPr>
            <w:tcW w:w="7366" w:type="dxa"/>
            <w:vAlign w:val="center"/>
          </w:tcPr>
          <w:p w:rsidR="00172387" w:rsidRPr="007740EA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  <w:sz w:val="20"/>
                <w:szCs w:val="20"/>
              </w:rPr>
            </w:pPr>
            <w:bookmarkStart w:id="0" w:name="_GoBack" w:colFirst="0" w:colLast="0"/>
            <w:r w:rsidRPr="007740EA">
              <w:rPr>
                <w:rFonts w:ascii="Calibri" w:hAnsi="Calibri" w:cs="Calibri"/>
                <w:sz w:val="20"/>
                <w:szCs w:val="20"/>
              </w:rPr>
              <w:t>other expenses related directly to Parliamentary business (please provide examples of the types of expenses claimed under this allowance below)</w:t>
            </w:r>
          </w:p>
        </w:tc>
        <w:tc>
          <w:tcPr>
            <w:tcW w:w="1650" w:type="dxa"/>
            <w:vAlign w:val="center"/>
          </w:tcPr>
          <w:p w:rsidR="00172387" w:rsidRPr="00831E4C" w:rsidRDefault="00172387" w:rsidP="00ED2685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387" w:rsidRPr="00763650" w:rsidTr="00ED2685">
        <w:tc>
          <w:tcPr>
            <w:tcW w:w="7366" w:type="dxa"/>
            <w:vAlign w:val="center"/>
          </w:tcPr>
          <w:p w:rsidR="00172387" w:rsidRPr="007740EA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</w:rPr>
            </w:pPr>
            <w:r w:rsidRPr="007740EA">
              <w:rPr>
                <w:rFonts w:ascii="Calibri" w:hAnsi="Calibri" w:cs="Calibri"/>
              </w:rPr>
              <w:t>Example 1</w:t>
            </w:r>
          </w:p>
        </w:tc>
        <w:tc>
          <w:tcPr>
            <w:tcW w:w="1650" w:type="dxa"/>
            <w:vAlign w:val="center"/>
          </w:tcPr>
          <w:p w:rsidR="00172387" w:rsidRPr="00831E4C" w:rsidRDefault="00172387" w:rsidP="00ED2685">
            <w:pPr>
              <w:spacing w:before="120"/>
              <w:jc w:val="right"/>
              <w:rPr>
                <w:rFonts w:ascii="Calibri" w:hAnsi="Calibri" w:cs="Calibri"/>
              </w:rPr>
            </w:pPr>
          </w:p>
        </w:tc>
      </w:tr>
      <w:tr w:rsidR="00172387" w:rsidRPr="00763650" w:rsidTr="00ED2685">
        <w:tc>
          <w:tcPr>
            <w:tcW w:w="7366" w:type="dxa"/>
            <w:vAlign w:val="center"/>
          </w:tcPr>
          <w:p w:rsidR="00172387" w:rsidRPr="007740EA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</w:rPr>
            </w:pPr>
            <w:r w:rsidRPr="007740EA">
              <w:rPr>
                <w:rFonts w:ascii="Calibri" w:hAnsi="Calibri" w:cs="Calibri"/>
              </w:rPr>
              <w:t>Example 2</w:t>
            </w:r>
          </w:p>
        </w:tc>
        <w:tc>
          <w:tcPr>
            <w:tcW w:w="1650" w:type="dxa"/>
            <w:vAlign w:val="center"/>
          </w:tcPr>
          <w:p w:rsidR="00172387" w:rsidRPr="00831E4C" w:rsidRDefault="00172387" w:rsidP="00ED2685">
            <w:pPr>
              <w:spacing w:before="120"/>
              <w:jc w:val="right"/>
              <w:rPr>
                <w:rFonts w:ascii="Calibri" w:hAnsi="Calibri" w:cs="Calibri"/>
              </w:rPr>
            </w:pPr>
          </w:p>
        </w:tc>
      </w:tr>
      <w:tr w:rsidR="00172387" w:rsidRPr="00763650" w:rsidTr="00ED2685">
        <w:tc>
          <w:tcPr>
            <w:tcW w:w="7366" w:type="dxa"/>
            <w:vAlign w:val="center"/>
          </w:tcPr>
          <w:p w:rsidR="00172387" w:rsidRPr="007740EA" w:rsidRDefault="00172387" w:rsidP="00172387">
            <w:pPr>
              <w:numPr>
                <w:ilvl w:val="0"/>
                <w:numId w:val="52"/>
              </w:numPr>
              <w:spacing w:before="120"/>
              <w:contextualSpacing/>
              <w:rPr>
                <w:rFonts w:ascii="Calibri" w:hAnsi="Calibri" w:cs="Calibri"/>
              </w:rPr>
            </w:pPr>
            <w:r w:rsidRPr="007740EA">
              <w:rPr>
                <w:rFonts w:ascii="Calibri" w:hAnsi="Calibri" w:cs="Calibri"/>
              </w:rPr>
              <w:t>Example 3</w:t>
            </w:r>
          </w:p>
        </w:tc>
        <w:tc>
          <w:tcPr>
            <w:tcW w:w="1650" w:type="dxa"/>
            <w:vAlign w:val="center"/>
          </w:tcPr>
          <w:p w:rsidR="00172387" w:rsidRPr="00831E4C" w:rsidRDefault="00172387" w:rsidP="00ED2685">
            <w:pPr>
              <w:spacing w:before="120"/>
              <w:jc w:val="right"/>
              <w:rPr>
                <w:rFonts w:ascii="Calibri" w:hAnsi="Calibri" w:cs="Calibri"/>
              </w:rPr>
            </w:pPr>
          </w:p>
        </w:tc>
      </w:tr>
      <w:bookmarkEnd w:id="0"/>
      <w:tr w:rsidR="00172387" w:rsidRPr="00A87E96" w:rsidTr="00ED2685">
        <w:tc>
          <w:tcPr>
            <w:tcW w:w="7366" w:type="dxa"/>
            <w:shd w:val="clear" w:color="auto" w:fill="FFF2CC"/>
            <w:vAlign w:val="center"/>
          </w:tcPr>
          <w:p w:rsidR="00172387" w:rsidRPr="00A87E96" w:rsidRDefault="00172387" w:rsidP="00ED2685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A87E96">
              <w:rPr>
                <w:rFonts w:ascii="Calibri" w:hAnsi="Calibri" w:cs="Calibri"/>
                <w:b/>
                <w:szCs w:val="20"/>
              </w:rPr>
              <w:t>TOTAL EXPENDITURE</w:t>
            </w:r>
          </w:p>
        </w:tc>
        <w:tc>
          <w:tcPr>
            <w:tcW w:w="1650" w:type="dxa"/>
            <w:shd w:val="clear" w:color="auto" w:fill="FFF2CC"/>
            <w:vAlign w:val="center"/>
          </w:tcPr>
          <w:p w:rsidR="00172387" w:rsidRPr="00A87E96" w:rsidRDefault="00172387" w:rsidP="00ED2685">
            <w:pPr>
              <w:spacing w:before="120" w:after="120"/>
              <w:jc w:val="right"/>
              <w:rPr>
                <w:rFonts w:ascii="Calibri" w:hAnsi="Calibri" w:cs="Calibri"/>
                <w:b/>
                <w:szCs w:val="20"/>
              </w:rPr>
            </w:pPr>
            <w:r w:rsidRPr="00A87E96">
              <w:rPr>
                <w:rFonts w:ascii="Calibri" w:hAnsi="Calibri" w:cs="Calibri"/>
                <w:b/>
                <w:szCs w:val="20"/>
              </w:rPr>
              <w:t>$</w:t>
            </w:r>
          </w:p>
        </w:tc>
      </w:tr>
      <w:tr w:rsidR="00172387" w:rsidRPr="00A87E96" w:rsidTr="00ED2685">
        <w:tc>
          <w:tcPr>
            <w:tcW w:w="7366" w:type="dxa"/>
            <w:shd w:val="clear" w:color="auto" w:fill="auto"/>
            <w:vAlign w:val="center"/>
          </w:tcPr>
          <w:p w:rsidR="00172387" w:rsidRPr="00A87E96" w:rsidRDefault="00172387" w:rsidP="00172387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A87E96">
              <w:rPr>
                <w:rFonts w:ascii="Calibri" w:hAnsi="Calibri" w:cs="Calibri"/>
                <w:b/>
                <w:szCs w:val="20"/>
              </w:rPr>
              <w:t xml:space="preserve">TOTAL </w:t>
            </w:r>
            <w:r w:rsidRPr="00A1456F">
              <w:rPr>
                <w:rFonts w:ascii="Calibri" w:hAnsi="Calibri" w:cs="Calibri"/>
                <w:b/>
                <w:szCs w:val="20"/>
              </w:rPr>
              <w:t xml:space="preserve">DRAWN DOWN </w:t>
            </w:r>
            <w:r w:rsidRPr="00A87E96">
              <w:rPr>
                <w:rFonts w:ascii="Calibri" w:hAnsi="Calibri" w:cs="Calibri"/>
                <w:b/>
                <w:szCs w:val="20"/>
              </w:rPr>
              <w:t xml:space="preserve">THAT WAS NOT EXPENDED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72387" w:rsidRPr="00A87E96" w:rsidRDefault="00172387" w:rsidP="00ED2685">
            <w:pPr>
              <w:spacing w:before="120" w:after="120"/>
              <w:jc w:val="right"/>
              <w:rPr>
                <w:rFonts w:ascii="Calibri" w:hAnsi="Calibri" w:cs="Calibri"/>
                <w:szCs w:val="20"/>
              </w:rPr>
            </w:pPr>
            <w:r w:rsidRPr="00A87E96">
              <w:rPr>
                <w:rFonts w:ascii="Calibri" w:hAnsi="Calibri" w:cs="Calibri"/>
                <w:szCs w:val="20"/>
              </w:rPr>
              <w:t>$</w:t>
            </w:r>
          </w:p>
        </w:tc>
      </w:tr>
    </w:tbl>
    <w:p w:rsidR="00172387" w:rsidRDefault="00172387" w:rsidP="001723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172387" w:rsidRPr="00DE661A" w:rsidRDefault="00172387" w:rsidP="00172387">
      <w:pPr>
        <w:pBdr>
          <w:top w:val="single" w:sz="4" w:space="1" w:color="auto"/>
          <w:bottom w:val="single" w:sz="4" w:space="1" w:color="auto"/>
        </w:pBdr>
        <w:shd w:val="clear" w:color="auto" w:fill="B4C6E7"/>
        <w:spacing w:line="360" w:lineRule="auto"/>
        <w:ind w:right="521"/>
        <w:rPr>
          <w:rFonts w:ascii="Calibri" w:eastAsia="Calibri" w:hAnsi="Calibri" w:cs="Calibri"/>
        </w:rPr>
      </w:pPr>
      <w:r w:rsidRPr="00DE661A">
        <w:rPr>
          <w:rFonts w:ascii="Calibri" w:eastAsia="Calibri" w:hAnsi="Calibri" w:cs="Calibri"/>
          <w:b/>
        </w:rPr>
        <w:lastRenderedPageBreak/>
        <w:t>CERTIFICATION</w:t>
      </w:r>
      <w:r w:rsidRPr="00DE661A">
        <w:rPr>
          <w:rFonts w:ascii="Calibri" w:eastAsia="Calibri" w:hAnsi="Calibri" w:cs="Calibri"/>
        </w:rPr>
        <w:t xml:space="preserve"> </w:t>
      </w:r>
    </w:p>
    <w:p w:rsidR="00172387" w:rsidRPr="00DE661A" w:rsidRDefault="00172387" w:rsidP="00172387">
      <w:pPr>
        <w:spacing w:line="360" w:lineRule="auto"/>
        <w:ind w:right="521"/>
        <w:rPr>
          <w:rFonts w:ascii="Calibri" w:eastAsia="Calibri" w:hAnsi="Calibri" w:cs="Calibri"/>
          <w:b/>
        </w:rPr>
      </w:pPr>
      <w:r w:rsidRPr="00DE661A">
        <w:rPr>
          <w:rFonts w:ascii="Calibri" w:eastAsia="Calibri" w:hAnsi="Calibri" w:cs="Calibri"/>
          <w:b/>
        </w:rPr>
        <w:t xml:space="preserve">To be signed by Member of Parliament before submission </w:t>
      </w:r>
    </w:p>
    <w:p w:rsidR="00172387" w:rsidRPr="00DE661A" w:rsidRDefault="00172387" w:rsidP="00172387">
      <w:pPr>
        <w:tabs>
          <w:tab w:val="left" w:pos="1276"/>
        </w:tabs>
        <w:ind w:left="360" w:right="521"/>
        <w:rPr>
          <w:rFonts w:ascii="Calibri" w:eastAsia="Calibri" w:hAnsi="Calibri" w:cs="Calibri"/>
          <w:i/>
        </w:rPr>
      </w:pPr>
      <w:r w:rsidRPr="00DE661A">
        <w:rPr>
          <w:rFonts w:ascii="Calibri" w:eastAsia="Calibri" w:hAnsi="Calibri" w:cs="Calibri"/>
          <w:i/>
        </w:rPr>
        <w:t xml:space="preserve">This report reflects all expenditure </w:t>
      </w:r>
      <w:r>
        <w:rPr>
          <w:rFonts w:ascii="Calibri" w:eastAsia="Calibri" w:hAnsi="Calibri" w:cs="Calibri"/>
          <w:i/>
        </w:rPr>
        <w:t xml:space="preserve">in the last financial year using the </w:t>
      </w:r>
      <w:r w:rsidRPr="0008618E">
        <w:rPr>
          <w:rFonts w:ascii="Calibri" w:eastAsia="Calibri" w:hAnsi="Calibri" w:cs="Calibri"/>
          <w:i/>
        </w:rPr>
        <w:t xml:space="preserve">Members Allowance </w:t>
      </w:r>
      <w:r>
        <w:rPr>
          <w:rFonts w:ascii="Calibri" w:eastAsia="Calibri" w:hAnsi="Calibri" w:cs="Calibri"/>
          <w:i/>
        </w:rPr>
        <w:t xml:space="preserve">provided under Part 3 of the </w:t>
      </w:r>
      <w:r w:rsidRPr="00302D2F">
        <w:rPr>
          <w:rFonts w:ascii="Calibri" w:eastAsia="Calibri" w:hAnsi="Calibri" w:cs="Calibri"/>
          <w:i/>
        </w:rPr>
        <w:t>Members of Parliament Tribunal Determination</w:t>
      </w:r>
      <w:r w:rsidRPr="00DE661A">
        <w:rPr>
          <w:rFonts w:ascii="Calibri" w:eastAsia="Calibri" w:hAnsi="Calibri" w:cs="Calibri"/>
          <w:i/>
        </w:rPr>
        <w:t xml:space="preserve">. </w:t>
      </w:r>
    </w:p>
    <w:p w:rsidR="00172387" w:rsidRPr="003713AB" w:rsidRDefault="00172387" w:rsidP="00172387">
      <w:pPr>
        <w:tabs>
          <w:tab w:val="left" w:pos="1276"/>
        </w:tabs>
        <w:spacing w:after="0"/>
        <w:ind w:left="720" w:right="521" w:hanging="360"/>
        <w:rPr>
          <w:rFonts w:ascii="Calibri" w:eastAsia="Calibri" w:hAnsi="Calibri" w:cs="Calibri"/>
          <w:i/>
        </w:rPr>
      </w:pPr>
      <w:r w:rsidRPr="003713AB">
        <w:rPr>
          <w:rFonts w:ascii="Calibri" w:eastAsia="Calibri" w:hAnsi="Calibri" w:cs="Calibri"/>
          <w:i/>
        </w:rPr>
        <w:t>Expenditure detailed in this report conforms to the:</w:t>
      </w:r>
    </w:p>
    <w:p w:rsidR="00172387" w:rsidRPr="00831E4C" w:rsidRDefault="00172387" w:rsidP="00172387">
      <w:pPr>
        <w:numPr>
          <w:ilvl w:val="0"/>
          <w:numId w:val="53"/>
        </w:numPr>
        <w:tabs>
          <w:tab w:val="left" w:pos="1276"/>
        </w:tabs>
        <w:spacing w:after="0"/>
        <w:ind w:right="521"/>
        <w:rPr>
          <w:rFonts w:ascii="Calibri" w:eastAsia="Calibri" w:hAnsi="Calibri" w:cs="Calibri"/>
          <w:i/>
        </w:rPr>
      </w:pPr>
      <w:r w:rsidRPr="00831E4C">
        <w:rPr>
          <w:rFonts w:ascii="Calibri" w:eastAsia="Calibri" w:hAnsi="Calibri" w:cs="Calibri"/>
          <w:i/>
        </w:rPr>
        <w:t xml:space="preserve">conditions of use set out for </w:t>
      </w:r>
      <w:r>
        <w:rPr>
          <w:rFonts w:ascii="Calibri" w:eastAsia="Calibri" w:hAnsi="Calibri" w:cs="Calibri"/>
          <w:i/>
        </w:rPr>
        <w:t>the Members Allowance</w:t>
      </w:r>
      <w:r w:rsidRPr="00831E4C">
        <w:rPr>
          <w:rFonts w:ascii="Calibri" w:eastAsia="Calibri" w:hAnsi="Calibri" w:cs="Calibri"/>
          <w:i/>
        </w:rPr>
        <w:t>; and</w:t>
      </w:r>
    </w:p>
    <w:p w:rsidR="00172387" w:rsidRPr="003713AB" w:rsidRDefault="00172387" w:rsidP="00172387">
      <w:pPr>
        <w:numPr>
          <w:ilvl w:val="0"/>
          <w:numId w:val="53"/>
        </w:numPr>
        <w:ind w:right="521"/>
        <w:rPr>
          <w:rFonts w:ascii="Calibri" w:eastAsia="Calibri" w:hAnsi="Calibri" w:cs="Calibri"/>
          <w:i/>
        </w:rPr>
      </w:pPr>
      <w:r w:rsidRPr="00831E4C">
        <w:rPr>
          <w:rFonts w:ascii="Calibri" w:eastAsia="Calibri" w:hAnsi="Calibri" w:cs="Calibri"/>
          <w:i/>
        </w:rPr>
        <w:t xml:space="preserve">principles for use of allowances provided in this Determination, which state that </w:t>
      </w:r>
      <w:r>
        <w:rPr>
          <w:rFonts w:ascii="Calibri" w:eastAsia="Calibri" w:hAnsi="Calibri" w:cs="Calibri"/>
          <w:i/>
        </w:rPr>
        <w:t>Members must:</w:t>
      </w:r>
      <w:r w:rsidRPr="003713AB">
        <w:rPr>
          <w:rFonts w:ascii="Calibri" w:eastAsia="Calibri" w:hAnsi="Calibri" w:cs="Calibri"/>
          <w:i/>
        </w:rPr>
        <w:t xml:space="preserve"> </w:t>
      </w:r>
    </w:p>
    <w:p w:rsidR="00172387" w:rsidRPr="0025224B" w:rsidRDefault="00172387" w:rsidP="00172387">
      <w:pPr>
        <w:pStyle w:val="ListParagraph"/>
        <w:numPr>
          <w:ilvl w:val="0"/>
          <w:numId w:val="54"/>
        </w:numPr>
        <w:spacing w:after="0" w:line="240" w:lineRule="auto"/>
        <w:ind w:left="1843" w:right="521" w:hanging="459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 xml:space="preserve">use allowances for </w:t>
      </w:r>
      <w:r>
        <w:rPr>
          <w:rFonts w:ascii="Calibri" w:eastAsia="Calibri" w:hAnsi="Calibri" w:cs="Calibri"/>
          <w:i/>
        </w:rPr>
        <w:t>parliamentary business</w:t>
      </w:r>
      <w:r w:rsidRPr="0025224B">
        <w:rPr>
          <w:rFonts w:ascii="Calibri" w:eastAsia="Calibri" w:hAnsi="Calibri" w:cs="Calibri"/>
          <w:i/>
        </w:rPr>
        <w:t>:</w:t>
      </w:r>
    </w:p>
    <w:p w:rsidR="00172387" w:rsidRPr="0025224B" w:rsidRDefault="00172387" w:rsidP="00172387">
      <w:pPr>
        <w:pStyle w:val="ListParagraph"/>
        <w:numPr>
          <w:ilvl w:val="0"/>
          <w:numId w:val="54"/>
        </w:numPr>
        <w:spacing w:after="0" w:line="240" w:lineRule="auto"/>
        <w:ind w:left="1843" w:right="521" w:hanging="459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>adhere to any conditions for using allowances;</w:t>
      </w:r>
    </w:p>
    <w:p w:rsidR="00172387" w:rsidRPr="0025224B" w:rsidRDefault="00172387" w:rsidP="00172387">
      <w:pPr>
        <w:pStyle w:val="ListParagraph"/>
        <w:numPr>
          <w:ilvl w:val="0"/>
          <w:numId w:val="54"/>
        </w:numPr>
        <w:spacing w:after="0" w:line="240" w:lineRule="auto"/>
        <w:ind w:left="1843" w:right="521" w:hanging="459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>be prepared to be personally responsible and accountable for the use of allowances;</w:t>
      </w:r>
    </w:p>
    <w:p w:rsidR="00172387" w:rsidRPr="0025224B" w:rsidRDefault="00172387" w:rsidP="00172387">
      <w:pPr>
        <w:pStyle w:val="ListParagraph"/>
        <w:numPr>
          <w:ilvl w:val="0"/>
          <w:numId w:val="54"/>
        </w:numPr>
        <w:spacing w:after="0" w:line="240" w:lineRule="auto"/>
        <w:ind w:left="1843" w:right="521" w:hanging="459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>be prepared to publicly justify use of allowances; and</w:t>
      </w:r>
    </w:p>
    <w:p w:rsidR="00172387" w:rsidRDefault="00172387" w:rsidP="00172387">
      <w:pPr>
        <w:pStyle w:val="ListParagraph"/>
        <w:numPr>
          <w:ilvl w:val="0"/>
          <w:numId w:val="54"/>
        </w:numPr>
        <w:spacing w:after="0" w:line="240" w:lineRule="auto"/>
        <w:ind w:left="1843" w:right="521" w:hanging="459"/>
        <w:rPr>
          <w:rFonts w:ascii="Calibri" w:eastAsia="Calibri" w:hAnsi="Calibri" w:cs="Calibri"/>
          <w:i/>
        </w:rPr>
      </w:pPr>
      <w:proofErr w:type="gramStart"/>
      <w:r w:rsidRPr="0025224B">
        <w:rPr>
          <w:rFonts w:ascii="Calibri" w:eastAsia="Calibri" w:hAnsi="Calibri" w:cs="Calibri"/>
          <w:i/>
        </w:rPr>
        <w:t>act</w:t>
      </w:r>
      <w:proofErr w:type="gramEnd"/>
      <w:r w:rsidRPr="0025224B">
        <w:rPr>
          <w:rFonts w:ascii="Calibri" w:eastAsia="Calibri" w:hAnsi="Calibri" w:cs="Calibri"/>
          <w:i/>
        </w:rPr>
        <w:t xml:space="preserve"> ethically and in good faith when using, and accounting for the use of </w:t>
      </w:r>
      <w:r>
        <w:rPr>
          <w:rFonts w:ascii="Calibri" w:eastAsia="Calibri" w:hAnsi="Calibri" w:cs="Calibri"/>
          <w:i/>
        </w:rPr>
        <w:t>a</w:t>
      </w:r>
      <w:r w:rsidRPr="0025224B">
        <w:rPr>
          <w:rFonts w:ascii="Calibri" w:eastAsia="Calibri" w:hAnsi="Calibri" w:cs="Calibri"/>
          <w:i/>
        </w:rPr>
        <w:t>llowances</w:t>
      </w:r>
      <w:r>
        <w:rPr>
          <w:rFonts w:ascii="Calibri" w:eastAsia="Calibri" w:hAnsi="Calibri" w:cs="Calibri"/>
          <w:i/>
        </w:rPr>
        <w:t>.</w:t>
      </w:r>
    </w:p>
    <w:p w:rsidR="00172387" w:rsidRPr="00831E4C" w:rsidRDefault="00172387" w:rsidP="00172387"/>
    <w:p w:rsidR="00172387" w:rsidRPr="00831E4C" w:rsidRDefault="00172387" w:rsidP="00172387">
      <w:pPr>
        <w:spacing w:line="360" w:lineRule="auto"/>
        <w:ind w:left="1145" w:firstLine="720"/>
        <w:rPr>
          <w:rFonts w:ascii="Calibri" w:eastAsia="Calibri" w:hAnsi="Calibri" w:cs="Calibri"/>
        </w:rPr>
      </w:pPr>
      <w:r w:rsidRPr="00831E4C">
        <w:rPr>
          <w:rFonts w:ascii="Calibri" w:eastAsia="Calibri" w:hAnsi="Calibri" w:cs="Calibri"/>
        </w:rPr>
        <w:t>Signed:</w:t>
      </w:r>
      <w:r w:rsidRPr="00831E4C">
        <w:rPr>
          <w:rFonts w:ascii="Calibri" w:eastAsia="Calibri" w:hAnsi="Calibri" w:cs="Calibri"/>
        </w:rPr>
        <w:tab/>
      </w:r>
      <w:r w:rsidRPr="00831E4C">
        <w:rPr>
          <w:rFonts w:ascii="Calibri" w:eastAsia="Calibri" w:hAnsi="Calibri" w:cs="Calibri"/>
        </w:rPr>
        <w:tab/>
        <w:t>___________________________________________</w:t>
      </w:r>
    </w:p>
    <w:p w:rsidR="00172387" w:rsidRPr="00831E4C" w:rsidRDefault="00172387" w:rsidP="00172387">
      <w:pPr>
        <w:spacing w:line="360" w:lineRule="auto"/>
        <w:ind w:left="1145" w:firstLine="720"/>
        <w:rPr>
          <w:rFonts w:ascii="Calibri" w:eastAsia="Calibri" w:hAnsi="Calibri" w:cs="Calibri"/>
        </w:rPr>
      </w:pPr>
      <w:r w:rsidRPr="00831E4C">
        <w:rPr>
          <w:rFonts w:ascii="Calibri" w:eastAsia="Calibri" w:hAnsi="Calibri" w:cs="Calibri"/>
        </w:rPr>
        <w:t xml:space="preserve">Date: </w:t>
      </w:r>
      <w:r w:rsidRPr="00831E4C">
        <w:rPr>
          <w:rFonts w:ascii="Calibri" w:eastAsia="Calibri" w:hAnsi="Calibri" w:cs="Calibri"/>
        </w:rPr>
        <w:tab/>
      </w:r>
      <w:r w:rsidRPr="00831E4C">
        <w:rPr>
          <w:rFonts w:ascii="Calibri" w:eastAsia="Calibri" w:hAnsi="Calibri" w:cs="Calibri"/>
        </w:rPr>
        <w:tab/>
        <w:t xml:space="preserve">____________________ </w:t>
      </w:r>
    </w:p>
    <w:p w:rsidR="00172387" w:rsidRDefault="00172387" w:rsidP="00172387"/>
    <w:p w:rsidR="00172387" w:rsidRDefault="00172387" w:rsidP="00172387"/>
    <w:p w:rsidR="00424382" w:rsidRPr="00172387" w:rsidRDefault="00424382" w:rsidP="00172387"/>
    <w:sectPr w:rsidR="00424382" w:rsidRPr="00172387" w:rsidSect="00172387">
      <w:foot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BF" w:rsidRDefault="00A27CBF" w:rsidP="00CC5715">
      <w:pPr>
        <w:spacing w:after="0" w:line="240" w:lineRule="auto"/>
      </w:pPr>
      <w:r>
        <w:separator/>
      </w:r>
    </w:p>
  </w:endnote>
  <w:endnote w:type="continuationSeparator" w:id="0">
    <w:p w:rsidR="00A27CBF" w:rsidRDefault="00A27CBF" w:rsidP="00CC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BF" w:rsidRDefault="00A27CBF">
    <w:pPr>
      <w:pStyle w:val="Footer"/>
      <w:jc w:val="right"/>
    </w:pPr>
  </w:p>
  <w:sdt>
    <w:sdtPr>
      <w:id w:val="46332000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151584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id w:val="470951088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:rsidR="00A27CBF" w:rsidRPr="003C23EA" w:rsidRDefault="00A27CBF" w:rsidP="007E04C8">
                <w:pPr>
                  <w:pStyle w:val="Footer"/>
                  <w:jc w:val="right"/>
                  <w:rPr>
                    <w:noProof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740EA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sdtContent>
          </w:sdt>
        </w:sdtContent>
      </w:sdt>
      <w:p w:rsidR="00A27CBF" w:rsidRPr="007E04C8" w:rsidRDefault="007740EA" w:rsidP="007E04C8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BF" w:rsidRDefault="00A27CBF" w:rsidP="00CC5715">
      <w:pPr>
        <w:spacing w:after="0" w:line="240" w:lineRule="auto"/>
      </w:pPr>
      <w:r>
        <w:separator/>
      </w:r>
    </w:p>
  </w:footnote>
  <w:footnote w:type="continuationSeparator" w:id="0">
    <w:p w:rsidR="00A27CBF" w:rsidRDefault="00A27CBF" w:rsidP="00CC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9D6"/>
    <w:multiLevelType w:val="hybridMultilevel"/>
    <w:tmpl w:val="8752E760"/>
    <w:lvl w:ilvl="0" w:tplc="E448201E">
      <w:start w:val="1"/>
      <w:numFmt w:val="decimal"/>
      <w:pStyle w:val="PreambleparaNo"/>
      <w:lvlText w:val="(%1)"/>
      <w:lvlJc w:val="left"/>
      <w:pPr>
        <w:ind w:left="-35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69" w:hanging="360"/>
      </w:pPr>
    </w:lvl>
    <w:lvl w:ilvl="2" w:tplc="0C09001B" w:tentative="1">
      <w:start w:val="1"/>
      <w:numFmt w:val="lowerRoman"/>
      <w:lvlText w:val="%3."/>
      <w:lvlJc w:val="right"/>
      <w:pPr>
        <w:ind w:left="1089" w:hanging="180"/>
      </w:pPr>
    </w:lvl>
    <w:lvl w:ilvl="3" w:tplc="0C09000F" w:tentative="1">
      <w:start w:val="1"/>
      <w:numFmt w:val="decimal"/>
      <w:lvlText w:val="%4."/>
      <w:lvlJc w:val="left"/>
      <w:pPr>
        <w:ind w:left="1809" w:hanging="360"/>
      </w:pPr>
    </w:lvl>
    <w:lvl w:ilvl="4" w:tplc="0C090019" w:tentative="1">
      <w:start w:val="1"/>
      <w:numFmt w:val="lowerLetter"/>
      <w:lvlText w:val="%5."/>
      <w:lvlJc w:val="left"/>
      <w:pPr>
        <w:ind w:left="2529" w:hanging="360"/>
      </w:pPr>
    </w:lvl>
    <w:lvl w:ilvl="5" w:tplc="0C09001B" w:tentative="1">
      <w:start w:val="1"/>
      <w:numFmt w:val="lowerRoman"/>
      <w:lvlText w:val="%6."/>
      <w:lvlJc w:val="right"/>
      <w:pPr>
        <w:ind w:left="3249" w:hanging="180"/>
      </w:pPr>
    </w:lvl>
    <w:lvl w:ilvl="6" w:tplc="0C09000F" w:tentative="1">
      <w:start w:val="1"/>
      <w:numFmt w:val="decimal"/>
      <w:lvlText w:val="%7."/>
      <w:lvlJc w:val="left"/>
      <w:pPr>
        <w:ind w:left="3969" w:hanging="360"/>
      </w:pPr>
    </w:lvl>
    <w:lvl w:ilvl="7" w:tplc="0C090019" w:tentative="1">
      <w:start w:val="1"/>
      <w:numFmt w:val="lowerLetter"/>
      <w:lvlText w:val="%8."/>
      <w:lvlJc w:val="left"/>
      <w:pPr>
        <w:ind w:left="4689" w:hanging="360"/>
      </w:pPr>
    </w:lvl>
    <w:lvl w:ilvl="8" w:tplc="0C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1F250759"/>
    <w:multiLevelType w:val="multilevel"/>
    <w:tmpl w:val="E980561E"/>
    <w:lvl w:ilvl="0">
      <w:start w:val="1"/>
      <w:numFmt w:val="decimal"/>
      <w:pStyle w:val="Heading31MPDetermination"/>
      <w:lvlText w:val="(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(%2)"/>
      <w:lvlJc w:val="left"/>
      <w:pPr>
        <w:ind w:left="1069" w:firstLine="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2E773B7C"/>
    <w:multiLevelType w:val="multilevel"/>
    <w:tmpl w:val="EA0430BE"/>
    <w:name w:val="(1) Det para"/>
    <w:lvl w:ilvl="0">
      <w:start w:val="1"/>
      <w:numFmt w:val="decimal"/>
      <w:pStyle w:val="Heading1"/>
      <w:lvlText w:val="PART %1"/>
      <w:lvlJc w:val="left"/>
      <w:pPr>
        <w:ind w:left="5966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(%1)"/>
      <w:lvlJc w:val="left"/>
      <w:pPr>
        <w:ind w:left="-426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" w:hanging="1800"/>
      </w:pPr>
      <w:rPr>
        <w:rFonts w:hint="default"/>
      </w:rPr>
    </w:lvl>
  </w:abstractNum>
  <w:abstractNum w:abstractNumId="3" w15:restartNumberingAfterBreak="0">
    <w:nsid w:val="2F905822"/>
    <w:multiLevelType w:val="hybridMultilevel"/>
    <w:tmpl w:val="9162F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5309"/>
    <w:multiLevelType w:val="hybridMultilevel"/>
    <w:tmpl w:val="2F68341C"/>
    <w:lvl w:ilvl="0" w:tplc="B66CC0CC">
      <w:start w:val="1"/>
      <w:numFmt w:val="decimal"/>
      <w:pStyle w:val="Detpara"/>
      <w:lvlText w:val="(%1)"/>
      <w:lvlJc w:val="left"/>
      <w:pPr>
        <w:ind w:left="111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3EB760">
      <w:start w:val="1"/>
      <w:numFmt w:val="lowerLetter"/>
      <w:lvlText w:val="(%2)"/>
      <w:lvlJc w:val="left"/>
      <w:pPr>
        <w:ind w:left="141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38" w:hanging="180"/>
      </w:pPr>
    </w:lvl>
    <w:lvl w:ilvl="3" w:tplc="0C09000F" w:tentative="1">
      <w:start w:val="1"/>
      <w:numFmt w:val="decimal"/>
      <w:lvlText w:val="%4."/>
      <w:lvlJc w:val="left"/>
      <w:pPr>
        <w:ind w:left="2858" w:hanging="360"/>
      </w:pPr>
    </w:lvl>
    <w:lvl w:ilvl="4" w:tplc="0C090019" w:tentative="1">
      <w:start w:val="1"/>
      <w:numFmt w:val="lowerLetter"/>
      <w:lvlText w:val="%5."/>
      <w:lvlJc w:val="left"/>
      <w:pPr>
        <w:ind w:left="3578" w:hanging="360"/>
      </w:pPr>
    </w:lvl>
    <w:lvl w:ilvl="5" w:tplc="0C09001B" w:tentative="1">
      <w:start w:val="1"/>
      <w:numFmt w:val="lowerRoman"/>
      <w:lvlText w:val="%6."/>
      <w:lvlJc w:val="right"/>
      <w:pPr>
        <w:ind w:left="4298" w:hanging="180"/>
      </w:pPr>
    </w:lvl>
    <w:lvl w:ilvl="6" w:tplc="0C09000F" w:tentative="1">
      <w:start w:val="1"/>
      <w:numFmt w:val="decimal"/>
      <w:lvlText w:val="%7."/>
      <w:lvlJc w:val="left"/>
      <w:pPr>
        <w:ind w:left="5018" w:hanging="360"/>
      </w:pPr>
    </w:lvl>
    <w:lvl w:ilvl="7" w:tplc="0C090019" w:tentative="1">
      <w:start w:val="1"/>
      <w:numFmt w:val="lowerLetter"/>
      <w:lvlText w:val="%8."/>
      <w:lvlJc w:val="left"/>
      <w:pPr>
        <w:ind w:left="5738" w:hanging="360"/>
      </w:pPr>
    </w:lvl>
    <w:lvl w:ilvl="8" w:tplc="0C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 w15:restartNumberingAfterBreak="0">
    <w:nsid w:val="39047C58"/>
    <w:multiLevelType w:val="hybridMultilevel"/>
    <w:tmpl w:val="D2D858B0"/>
    <w:lvl w:ilvl="0" w:tplc="C4CC3D48">
      <w:start w:val="1"/>
      <w:numFmt w:val="decimal"/>
      <w:pStyle w:val="Preambletext"/>
      <w:lvlText w:val="(%1)"/>
      <w:lvlJc w:val="left"/>
      <w:pPr>
        <w:ind w:left="360" w:hanging="360"/>
      </w:pPr>
      <w:rPr>
        <w:rFonts w:hint="default"/>
      </w:rPr>
    </w:lvl>
    <w:lvl w:ilvl="1" w:tplc="E604ADA4">
      <w:start w:val="1"/>
      <w:numFmt w:val="lowerLetter"/>
      <w:pStyle w:val="Preamble"/>
      <w:lvlText w:val="(%2)"/>
      <w:lvlJc w:val="left"/>
      <w:pPr>
        <w:ind w:left="1080" w:hanging="360"/>
      </w:pPr>
      <w:rPr>
        <w:rFonts w:hint="default"/>
      </w:rPr>
    </w:lvl>
    <w:lvl w:ilvl="2" w:tplc="0C090017">
      <w:start w:val="1"/>
      <w:numFmt w:val="lowerLetter"/>
      <w:pStyle w:val="Preamblelist"/>
      <w:lvlText w:val="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716544"/>
    <w:multiLevelType w:val="hybridMultilevel"/>
    <w:tmpl w:val="44862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E6286"/>
    <w:multiLevelType w:val="hybridMultilevel"/>
    <w:tmpl w:val="3B767032"/>
    <w:lvl w:ilvl="0" w:tplc="A9BAEFFA">
      <w:start w:val="1"/>
      <w:numFmt w:val="lowerLetter"/>
      <w:pStyle w:val="Detlista"/>
      <w:lvlText w:val="(%1)"/>
      <w:lvlJc w:val="left"/>
      <w:pPr>
        <w:ind w:left="19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E009D4">
      <w:start w:val="1"/>
      <w:numFmt w:val="lowerRoman"/>
      <w:pStyle w:val="Detlisti"/>
      <w:lvlText w:val="(%2)"/>
      <w:lvlJc w:val="left"/>
      <w:pPr>
        <w:ind w:left="2640" w:hanging="360"/>
      </w:pPr>
      <w:rPr>
        <w:rFonts w:asciiTheme="minorHAnsi" w:eastAsiaTheme="minorHAnsi" w:hAnsiTheme="minorHAnsi" w:cstheme="minorBidi"/>
      </w:rPr>
    </w:lvl>
    <w:lvl w:ilvl="2" w:tplc="0C09001B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8508D3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B11171C"/>
    <w:multiLevelType w:val="hybridMultilevel"/>
    <w:tmpl w:val="6DC46B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109EE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7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7"/>
    <w:lvlOverride w:ilvl="0">
      <w:startOverride w:val="1"/>
    </w:lvlOverride>
  </w:num>
  <w:num w:numId="47">
    <w:abstractNumId w:val="7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7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6"/>
  </w:num>
  <w:num w:numId="53">
    <w:abstractNumId w:val="9"/>
  </w:num>
  <w:num w:numId="54">
    <w:abstractNumId w:val="10"/>
  </w:num>
  <w:num w:numId="55">
    <w:abstractNumId w:val="8"/>
  </w:num>
  <w:num w:numId="56">
    <w:abstractNumId w:val="3"/>
  </w:num>
  <w:num w:numId="57">
    <w:abstractNumId w:val="4"/>
    <w:lvlOverride w:ilvl="0">
      <w:startOverride w:val="1"/>
    </w:lvlOverride>
  </w:num>
  <w:num w:numId="58">
    <w:abstractNumId w:val="4"/>
    <w:lvlOverride w:ilvl="0">
      <w:startOverride w:val="1"/>
    </w:lvlOverride>
  </w:num>
  <w:num w:numId="59">
    <w:abstractNumId w:val="7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7"/>
    <w:lvlOverride w:ilvl="0">
      <w:startOverride w:val="1"/>
    </w:lvlOverride>
  </w:num>
  <w:num w:numId="62">
    <w:abstractNumId w:val="7"/>
    <w:lvlOverride w:ilvl="0">
      <w:startOverride w:val="1"/>
    </w:lvlOverride>
  </w:num>
  <w:num w:numId="63">
    <w:abstractNumId w:val="4"/>
    <w:lvlOverride w:ilvl="0">
      <w:startOverride w:val="1"/>
    </w:lvlOverride>
  </w:num>
  <w:num w:numId="64">
    <w:abstractNumId w:val="7"/>
    <w:lvlOverride w:ilvl="0">
      <w:startOverride w:val="1"/>
    </w:lvlOverride>
  </w:num>
  <w:num w:numId="65">
    <w:abstractNumId w:val="7"/>
    <w:lvlOverride w:ilvl="0">
      <w:startOverride w:val="1"/>
    </w:lvlOverride>
  </w:num>
  <w:num w:numId="66">
    <w:abstractNumId w:val="7"/>
    <w:lvlOverride w:ilvl="0">
      <w:startOverride w:val="1"/>
    </w:lvlOverride>
  </w:num>
  <w:num w:numId="67">
    <w:abstractNumId w:val="7"/>
    <w:lvlOverride w:ilvl="0">
      <w:startOverride w:val="1"/>
    </w:lvlOverride>
  </w:num>
  <w:num w:numId="68">
    <w:abstractNumId w:val="7"/>
    <w:lvlOverride w:ilvl="0">
      <w:startOverride w:val="1"/>
    </w:lvlOverride>
  </w:num>
  <w:num w:numId="69">
    <w:abstractNumId w:val="7"/>
    <w:lvlOverride w:ilvl="0">
      <w:startOverride w:val="1"/>
    </w:lvlOverride>
  </w:num>
  <w:num w:numId="70">
    <w:abstractNumId w:val="7"/>
    <w:lvlOverride w:ilvl="0">
      <w:startOverride w:val="1"/>
    </w:lvlOverride>
  </w:num>
  <w:num w:numId="71">
    <w:abstractNumId w:val="7"/>
    <w:lvlOverride w:ilvl="0">
      <w:startOverride w:val="1"/>
    </w:lvlOverride>
  </w:num>
  <w:num w:numId="72">
    <w:abstractNumId w:val="7"/>
    <w:lvlOverride w:ilvl="0">
      <w:startOverride w:val="1"/>
    </w:lvlOverride>
  </w:num>
  <w:num w:numId="73">
    <w:abstractNumId w:val="7"/>
    <w:lvlOverride w:ilvl="0">
      <w:startOverride w:val="1"/>
    </w:lvlOverride>
  </w:num>
  <w:num w:numId="74">
    <w:abstractNumId w:val="7"/>
    <w:lvlOverride w:ilvl="0">
      <w:startOverride w:val="1"/>
    </w:lvlOverride>
  </w:num>
  <w:num w:numId="75">
    <w:abstractNumId w:val="4"/>
    <w:lvlOverride w:ilvl="0">
      <w:startOverride w:val="17"/>
    </w:lvlOverride>
  </w:num>
  <w:num w:numId="76">
    <w:abstractNumId w:val="4"/>
    <w:lvlOverride w:ilvl="0">
      <w:startOverride w:val="1"/>
    </w:lvlOverride>
  </w:num>
  <w:num w:numId="77">
    <w:abstractNumId w:val="7"/>
  </w:num>
  <w:num w:numId="78">
    <w:abstractNumId w:val="7"/>
    <w:lvlOverride w:ilvl="0">
      <w:startOverride w:val="1"/>
    </w:lvlOverride>
  </w:num>
  <w:num w:numId="79">
    <w:abstractNumId w:val="4"/>
    <w:lvlOverride w:ilvl="0">
      <w:startOverride w:val="9"/>
    </w:lvlOverride>
  </w:num>
  <w:num w:numId="80">
    <w:abstractNumId w:val="4"/>
  </w:num>
  <w:num w:numId="81">
    <w:abstractNumId w:val="4"/>
  </w:num>
  <w:num w:numId="82">
    <w:abstractNumId w:val="7"/>
    <w:lvlOverride w:ilvl="0">
      <w:startOverride w:val="1"/>
    </w:lvlOverride>
  </w:num>
  <w:num w:numId="83">
    <w:abstractNumId w:val="7"/>
  </w:num>
  <w:num w:numId="84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60"/>
    <w:rsid w:val="00000969"/>
    <w:rsid w:val="00002317"/>
    <w:rsid w:val="0000283D"/>
    <w:rsid w:val="000042C4"/>
    <w:rsid w:val="000062FB"/>
    <w:rsid w:val="00006C21"/>
    <w:rsid w:val="00007B08"/>
    <w:rsid w:val="000107D2"/>
    <w:rsid w:val="00010B5D"/>
    <w:rsid w:val="00010FCD"/>
    <w:rsid w:val="0001190D"/>
    <w:rsid w:val="00012235"/>
    <w:rsid w:val="000133DE"/>
    <w:rsid w:val="00015852"/>
    <w:rsid w:val="00022DA6"/>
    <w:rsid w:val="00023424"/>
    <w:rsid w:val="00032362"/>
    <w:rsid w:val="000364F6"/>
    <w:rsid w:val="00041E49"/>
    <w:rsid w:val="00041F28"/>
    <w:rsid w:val="000429DF"/>
    <w:rsid w:val="00042C9B"/>
    <w:rsid w:val="00042E4B"/>
    <w:rsid w:val="00043AA0"/>
    <w:rsid w:val="00047538"/>
    <w:rsid w:val="0004779B"/>
    <w:rsid w:val="00051293"/>
    <w:rsid w:val="000517AA"/>
    <w:rsid w:val="0005248E"/>
    <w:rsid w:val="00052E8D"/>
    <w:rsid w:val="00053E63"/>
    <w:rsid w:val="00056E17"/>
    <w:rsid w:val="0006039F"/>
    <w:rsid w:val="000633DE"/>
    <w:rsid w:val="00065FE3"/>
    <w:rsid w:val="00070186"/>
    <w:rsid w:val="00070333"/>
    <w:rsid w:val="000715C9"/>
    <w:rsid w:val="00081F9D"/>
    <w:rsid w:val="00082643"/>
    <w:rsid w:val="00082FF9"/>
    <w:rsid w:val="000839AF"/>
    <w:rsid w:val="00091F90"/>
    <w:rsid w:val="000A0D7D"/>
    <w:rsid w:val="000A1EF6"/>
    <w:rsid w:val="000A298E"/>
    <w:rsid w:val="000A3A43"/>
    <w:rsid w:val="000B077D"/>
    <w:rsid w:val="000B12E2"/>
    <w:rsid w:val="000B1708"/>
    <w:rsid w:val="000B4520"/>
    <w:rsid w:val="000B6B7B"/>
    <w:rsid w:val="000B75CE"/>
    <w:rsid w:val="000B75DA"/>
    <w:rsid w:val="000C0C28"/>
    <w:rsid w:val="000C32F8"/>
    <w:rsid w:val="000C3E03"/>
    <w:rsid w:val="000C4164"/>
    <w:rsid w:val="000C46A6"/>
    <w:rsid w:val="000C4BE2"/>
    <w:rsid w:val="000C5162"/>
    <w:rsid w:val="000C6538"/>
    <w:rsid w:val="000C7983"/>
    <w:rsid w:val="000D2BE9"/>
    <w:rsid w:val="000D33CB"/>
    <w:rsid w:val="000D3BFE"/>
    <w:rsid w:val="000D40C0"/>
    <w:rsid w:val="000D4F08"/>
    <w:rsid w:val="000D7C34"/>
    <w:rsid w:val="000E1864"/>
    <w:rsid w:val="000E23C6"/>
    <w:rsid w:val="000E35BA"/>
    <w:rsid w:val="000E37F6"/>
    <w:rsid w:val="000E5801"/>
    <w:rsid w:val="000E6806"/>
    <w:rsid w:val="000F1001"/>
    <w:rsid w:val="000F3453"/>
    <w:rsid w:val="000F36A8"/>
    <w:rsid w:val="000F603F"/>
    <w:rsid w:val="000F7640"/>
    <w:rsid w:val="000F765F"/>
    <w:rsid w:val="0010191A"/>
    <w:rsid w:val="00101C81"/>
    <w:rsid w:val="0010410B"/>
    <w:rsid w:val="00106741"/>
    <w:rsid w:val="00114489"/>
    <w:rsid w:val="001163B2"/>
    <w:rsid w:val="001238A0"/>
    <w:rsid w:val="0012458A"/>
    <w:rsid w:val="00124AC4"/>
    <w:rsid w:val="00124D49"/>
    <w:rsid w:val="00124DB6"/>
    <w:rsid w:val="00132744"/>
    <w:rsid w:val="001342EF"/>
    <w:rsid w:val="001346A8"/>
    <w:rsid w:val="0014042C"/>
    <w:rsid w:val="00142269"/>
    <w:rsid w:val="00142476"/>
    <w:rsid w:val="0014456B"/>
    <w:rsid w:val="00144B34"/>
    <w:rsid w:val="001457DB"/>
    <w:rsid w:val="0015040B"/>
    <w:rsid w:val="00154BFE"/>
    <w:rsid w:val="00155BC7"/>
    <w:rsid w:val="001571E0"/>
    <w:rsid w:val="001658A0"/>
    <w:rsid w:val="001669B1"/>
    <w:rsid w:val="00167F65"/>
    <w:rsid w:val="00171B17"/>
    <w:rsid w:val="00172387"/>
    <w:rsid w:val="001725E3"/>
    <w:rsid w:val="00175C18"/>
    <w:rsid w:val="00181EA9"/>
    <w:rsid w:val="00182445"/>
    <w:rsid w:val="00182E88"/>
    <w:rsid w:val="00184D5E"/>
    <w:rsid w:val="00184FE0"/>
    <w:rsid w:val="0018651F"/>
    <w:rsid w:val="001878EB"/>
    <w:rsid w:val="00190651"/>
    <w:rsid w:val="00192B50"/>
    <w:rsid w:val="00193AF0"/>
    <w:rsid w:val="00195433"/>
    <w:rsid w:val="00196AD5"/>
    <w:rsid w:val="001A17B5"/>
    <w:rsid w:val="001A6869"/>
    <w:rsid w:val="001B0A4C"/>
    <w:rsid w:val="001B22AF"/>
    <w:rsid w:val="001B3C30"/>
    <w:rsid w:val="001B672F"/>
    <w:rsid w:val="001C16DA"/>
    <w:rsid w:val="001C1F6B"/>
    <w:rsid w:val="001C2B52"/>
    <w:rsid w:val="001C3BC0"/>
    <w:rsid w:val="001C7AE0"/>
    <w:rsid w:val="001D01C2"/>
    <w:rsid w:val="001D0A0B"/>
    <w:rsid w:val="001D0C58"/>
    <w:rsid w:val="001D1DDC"/>
    <w:rsid w:val="001D33EE"/>
    <w:rsid w:val="001D4C12"/>
    <w:rsid w:val="001D5CAC"/>
    <w:rsid w:val="001D6644"/>
    <w:rsid w:val="001E0C59"/>
    <w:rsid w:val="001E1471"/>
    <w:rsid w:val="001E6C2F"/>
    <w:rsid w:val="001E7656"/>
    <w:rsid w:val="001F07B4"/>
    <w:rsid w:val="001F5885"/>
    <w:rsid w:val="001F64CE"/>
    <w:rsid w:val="001F670E"/>
    <w:rsid w:val="001F728C"/>
    <w:rsid w:val="00200A25"/>
    <w:rsid w:val="00204BB3"/>
    <w:rsid w:val="002130F3"/>
    <w:rsid w:val="00213589"/>
    <w:rsid w:val="002233D2"/>
    <w:rsid w:val="00225F10"/>
    <w:rsid w:val="002300B9"/>
    <w:rsid w:val="00231BDA"/>
    <w:rsid w:val="00237052"/>
    <w:rsid w:val="00237406"/>
    <w:rsid w:val="0023770B"/>
    <w:rsid w:val="002405F6"/>
    <w:rsid w:val="0024247F"/>
    <w:rsid w:val="002425FE"/>
    <w:rsid w:val="0025004B"/>
    <w:rsid w:val="00250A78"/>
    <w:rsid w:val="002521A6"/>
    <w:rsid w:val="00252293"/>
    <w:rsid w:val="002533D0"/>
    <w:rsid w:val="00253C7C"/>
    <w:rsid w:val="00254725"/>
    <w:rsid w:val="002571EB"/>
    <w:rsid w:val="00257320"/>
    <w:rsid w:val="0025798C"/>
    <w:rsid w:val="00257C8A"/>
    <w:rsid w:val="00271281"/>
    <w:rsid w:val="00271E0D"/>
    <w:rsid w:val="002727C7"/>
    <w:rsid w:val="00272859"/>
    <w:rsid w:val="0027690A"/>
    <w:rsid w:val="002800EE"/>
    <w:rsid w:val="00281037"/>
    <w:rsid w:val="0028494A"/>
    <w:rsid w:val="00284AC3"/>
    <w:rsid w:val="00286283"/>
    <w:rsid w:val="00286AD4"/>
    <w:rsid w:val="002904A1"/>
    <w:rsid w:val="00292FC2"/>
    <w:rsid w:val="00293B7A"/>
    <w:rsid w:val="00295024"/>
    <w:rsid w:val="0029669D"/>
    <w:rsid w:val="002A011A"/>
    <w:rsid w:val="002A0198"/>
    <w:rsid w:val="002A091C"/>
    <w:rsid w:val="002A0ACF"/>
    <w:rsid w:val="002A1706"/>
    <w:rsid w:val="002A475F"/>
    <w:rsid w:val="002A5CCF"/>
    <w:rsid w:val="002B08E7"/>
    <w:rsid w:val="002B1DD3"/>
    <w:rsid w:val="002B45C5"/>
    <w:rsid w:val="002B7966"/>
    <w:rsid w:val="002C070E"/>
    <w:rsid w:val="002C1337"/>
    <w:rsid w:val="002C49FF"/>
    <w:rsid w:val="002C5F60"/>
    <w:rsid w:val="002C7460"/>
    <w:rsid w:val="002D18BB"/>
    <w:rsid w:val="002E240E"/>
    <w:rsid w:val="002E25ED"/>
    <w:rsid w:val="002E40CE"/>
    <w:rsid w:val="002E6727"/>
    <w:rsid w:val="002F05DB"/>
    <w:rsid w:val="002F2687"/>
    <w:rsid w:val="002F2AD6"/>
    <w:rsid w:val="002F44DB"/>
    <w:rsid w:val="002F633F"/>
    <w:rsid w:val="00300478"/>
    <w:rsid w:val="00301ACB"/>
    <w:rsid w:val="00302322"/>
    <w:rsid w:val="00302D2F"/>
    <w:rsid w:val="003043DF"/>
    <w:rsid w:val="003077C0"/>
    <w:rsid w:val="00307995"/>
    <w:rsid w:val="003079D6"/>
    <w:rsid w:val="003125E1"/>
    <w:rsid w:val="00312E3B"/>
    <w:rsid w:val="0031320D"/>
    <w:rsid w:val="00313750"/>
    <w:rsid w:val="00313962"/>
    <w:rsid w:val="00314EDC"/>
    <w:rsid w:val="003152F6"/>
    <w:rsid w:val="00315566"/>
    <w:rsid w:val="00316C0C"/>
    <w:rsid w:val="003178ED"/>
    <w:rsid w:val="00317932"/>
    <w:rsid w:val="0032009F"/>
    <w:rsid w:val="00320DCB"/>
    <w:rsid w:val="0032142D"/>
    <w:rsid w:val="00321A49"/>
    <w:rsid w:val="00323D34"/>
    <w:rsid w:val="00324563"/>
    <w:rsid w:val="00324BDF"/>
    <w:rsid w:val="00325556"/>
    <w:rsid w:val="00325848"/>
    <w:rsid w:val="0033016D"/>
    <w:rsid w:val="00330F1E"/>
    <w:rsid w:val="003314D1"/>
    <w:rsid w:val="00331978"/>
    <w:rsid w:val="00332799"/>
    <w:rsid w:val="00333E3C"/>
    <w:rsid w:val="0033519B"/>
    <w:rsid w:val="00335E87"/>
    <w:rsid w:val="0033674E"/>
    <w:rsid w:val="00337992"/>
    <w:rsid w:val="00341403"/>
    <w:rsid w:val="00342EF1"/>
    <w:rsid w:val="003437A8"/>
    <w:rsid w:val="00347D50"/>
    <w:rsid w:val="003506DC"/>
    <w:rsid w:val="00351169"/>
    <w:rsid w:val="003515AA"/>
    <w:rsid w:val="00351697"/>
    <w:rsid w:val="00351A84"/>
    <w:rsid w:val="00353148"/>
    <w:rsid w:val="00366F44"/>
    <w:rsid w:val="003703E6"/>
    <w:rsid w:val="00372F89"/>
    <w:rsid w:val="003740E9"/>
    <w:rsid w:val="003749F5"/>
    <w:rsid w:val="00375C0E"/>
    <w:rsid w:val="00383508"/>
    <w:rsid w:val="00383D6A"/>
    <w:rsid w:val="00385106"/>
    <w:rsid w:val="00387CA1"/>
    <w:rsid w:val="0039091E"/>
    <w:rsid w:val="003963BB"/>
    <w:rsid w:val="0039684E"/>
    <w:rsid w:val="003A33D2"/>
    <w:rsid w:val="003A3F88"/>
    <w:rsid w:val="003A45BD"/>
    <w:rsid w:val="003A588B"/>
    <w:rsid w:val="003A5F3B"/>
    <w:rsid w:val="003B0B44"/>
    <w:rsid w:val="003B2E80"/>
    <w:rsid w:val="003B392A"/>
    <w:rsid w:val="003B41C2"/>
    <w:rsid w:val="003B4E96"/>
    <w:rsid w:val="003B7318"/>
    <w:rsid w:val="003B7AFD"/>
    <w:rsid w:val="003C0330"/>
    <w:rsid w:val="003C0615"/>
    <w:rsid w:val="003D3F51"/>
    <w:rsid w:val="003D4AC6"/>
    <w:rsid w:val="003D548E"/>
    <w:rsid w:val="003E09EC"/>
    <w:rsid w:val="003E1166"/>
    <w:rsid w:val="003E1E67"/>
    <w:rsid w:val="003E2B76"/>
    <w:rsid w:val="003E32F7"/>
    <w:rsid w:val="003E3372"/>
    <w:rsid w:val="003E756F"/>
    <w:rsid w:val="003E76EC"/>
    <w:rsid w:val="003F656B"/>
    <w:rsid w:val="003F66C3"/>
    <w:rsid w:val="003F7FEA"/>
    <w:rsid w:val="004033B7"/>
    <w:rsid w:val="004042A5"/>
    <w:rsid w:val="00405BFE"/>
    <w:rsid w:val="004105B5"/>
    <w:rsid w:val="00410DC3"/>
    <w:rsid w:val="00413514"/>
    <w:rsid w:val="00413D35"/>
    <w:rsid w:val="004149B0"/>
    <w:rsid w:val="00415BAB"/>
    <w:rsid w:val="00416FDD"/>
    <w:rsid w:val="004228C2"/>
    <w:rsid w:val="004233E5"/>
    <w:rsid w:val="00424382"/>
    <w:rsid w:val="0042700B"/>
    <w:rsid w:val="00427674"/>
    <w:rsid w:val="00433C98"/>
    <w:rsid w:val="004343F6"/>
    <w:rsid w:val="00440826"/>
    <w:rsid w:val="0044496D"/>
    <w:rsid w:val="004450EB"/>
    <w:rsid w:val="0044593A"/>
    <w:rsid w:val="004467B0"/>
    <w:rsid w:val="004524D2"/>
    <w:rsid w:val="004529AF"/>
    <w:rsid w:val="00454A33"/>
    <w:rsid w:val="004553CC"/>
    <w:rsid w:val="00456AFE"/>
    <w:rsid w:val="00456EC4"/>
    <w:rsid w:val="0046296D"/>
    <w:rsid w:val="004706C7"/>
    <w:rsid w:val="00473122"/>
    <w:rsid w:val="00473EB2"/>
    <w:rsid w:val="00475DBB"/>
    <w:rsid w:val="00476D2E"/>
    <w:rsid w:val="00477606"/>
    <w:rsid w:val="004803DA"/>
    <w:rsid w:val="00483174"/>
    <w:rsid w:val="004851CD"/>
    <w:rsid w:val="00485D9C"/>
    <w:rsid w:val="004879FB"/>
    <w:rsid w:val="004904EE"/>
    <w:rsid w:val="004920B5"/>
    <w:rsid w:val="004A2154"/>
    <w:rsid w:val="004A3ECC"/>
    <w:rsid w:val="004A504F"/>
    <w:rsid w:val="004A5A4E"/>
    <w:rsid w:val="004B0CBF"/>
    <w:rsid w:val="004B21BD"/>
    <w:rsid w:val="004B22D0"/>
    <w:rsid w:val="004B53D1"/>
    <w:rsid w:val="004C0B3E"/>
    <w:rsid w:val="004C277B"/>
    <w:rsid w:val="004C3728"/>
    <w:rsid w:val="004C5861"/>
    <w:rsid w:val="004D04AE"/>
    <w:rsid w:val="004D108D"/>
    <w:rsid w:val="004D253D"/>
    <w:rsid w:val="004D2FAD"/>
    <w:rsid w:val="004D35E0"/>
    <w:rsid w:val="004D7F3C"/>
    <w:rsid w:val="004E05FB"/>
    <w:rsid w:val="004E154E"/>
    <w:rsid w:val="004E26FF"/>
    <w:rsid w:val="004E3E9B"/>
    <w:rsid w:val="004E4798"/>
    <w:rsid w:val="004E52DA"/>
    <w:rsid w:val="004E60FF"/>
    <w:rsid w:val="004F0039"/>
    <w:rsid w:val="004F1310"/>
    <w:rsid w:val="004F5EEA"/>
    <w:rsid w:val="004F735D"/>
    <w:rsid w:val="004F7937"/>
    <w:rsid w:val="005007DE"/>
    <w:rsid w:val="00502D5B"/>
    <w:rsid w:val="00505017"/>
    <w:rsid w:val="00510C47"/>
    <w:rsid w:val="00512EF0"/>
    <w:rsid w:val="005143C5"/>
    <w:rsid w:val="00520AA1"/>
    <w:rsid w:val="00520FE6"/>
    <w:rsid w:val="00522BF0"/>
    <w:rsid w:val="005273F4"/>
    <w:rsid w:val="005279E7"/>
    <w:rsid w:val="00527BEC"/>
    <w:rsid w:val="00532567"/>
    <w:rsid w:val="00535BFD"/>
    <w:rsid w:val="00535C94"/>
    <w:rsid w:val="00536779"/>
    <w:rsid w:val="00546735"/>
    <w:rsid w:val="005500B6"/>
    <w:rsid w:val="0055214F"/>
    <w:rsid w:val="00552FC9"/>
    <w:rsid w:val="00553971"/>
    <w:rsid w:val="00556BDC"/>
    <w:rsid w:val="005577A8"/>
    <w:rsid w:val="00561985"/>
    <w:rsid w:val="00563DF3"/>
    <w:rsid w:val="00564B32"/>
    <w:rsid w:val="005651BF"/>
    <w:rsid w:val="00566E2D"/>
    <w:rsid w:val="0057151D"/>
    <w:rsid w:val="00572720"/>
    <w:rsid w:val="005742AE"/>
    <w:rsid w:val="0057497C"/>
    <w:rsid w:val="0057707B"/>
    <w:rsid w:val="00582658"/>
    <w:rsid w:val="0058347F"/>
    <w:rsid w:val="00584080"/>
    <w:rsid w:val="00585184"/>
    <w:rsid w:val="00591C0E"/>
    <w:rsid w:val="00595039"/>
    <w:rsid w:val="0059698D"/>
    <w:rsid w:val="005976C0"/>
    <w:rsid w:val="005A3198"/>
    <w:rsid w:val="005A5C8D"/>
    <w:rsid w:val="005A70B4"/>
    <w:rsid w:val="005A7761"/>
    <w:rsid w:val="005A7C8F"/>
    <w:rsid w:val="005B0F57"/>
    <w:rsid w:val="005B1164"/>
    <w:rsid w:val="005B57D2"/>
    <w:rsid w:val="005C38AD"/>
    <w:rsid w:val="005C4D93"/>
    <w:rsid w:val="005D1E9E"/>
    <w:rsid w:val="005D38EE"/>
    <w:rsid w:val="005D3F9A"/>
    <w:rsid w:val="005D4549"/>
    <w:rsid w:val="005D5753"/>
    <w:rsid w:val="005D653A"/>
    <w:rsid w:val="005D6574"/>
    <w:rsid w:val="005D7D71"/>
    <w:rsid w:val="005E11A9"/>
    <w:rsid w:val="005E1C17"/>
    <w:rsid w:val="005E46A9"/>
    <w:rsid w:val="005E589C"/>
    <w:rsid w:val="005E6EA3"/>
    <w:rsid w:val="005F4B1D"/>
    <w:rsid w:val="0060082D"/>
    <w:rsid w:val="0060247D"/>
    <w:rsid w:val="00602490"/>
    <w:rsid w:val="006034BC"/>
    <w:rsid w:val="00603ED4"/>
    <w:rsid w:val="00604089"/>
    <w:rsid w:val="00604742"/>
    <w:rsid w:val="00606E85"/>
    <w:rsid w:val="00607C73"/>
    <w:rsid w:val="006102A0"/>
    <w:rsid w:val="00611560"/>
    <w:rsid w:val="00614BBC"/>
    <w:rsid w:val="00615C42"/>
    <w:rsid w:val="006163DF"/>
    <w:rsid w:val="00616581"/>
    <w:rsid w:val="00617F99"/>
    <w:rsid w:val="00620577"/>
    <w:rsid w:val="00621B7A"/>
    <w:rsid w:val="00621BCC"/>
    <w:rsid w:val="00623CCB"/>
    <w:rsid w:val="0062455E"/>
    <w:rsid w:val="00625677"/>
    <w:rsid w:val="00630EEC"/>
    <w:rsid w:val="00632538"/>
    <w:rsid w:val="006345F6"/>
    <w:rsid w:val="0063574A"/>
    <w:rsid w:val="006413CB"/>
    <w:rsid w:val="00642959"/>
    <w:rsid w:val="006437EE"/>
    <w:rsid w:val="00646EE3"/>
    <w:rsid w:val="0065161C"/>
    <w:rsid w:val="00651A48"/>
    <w:rsid w:val="00653709"/>
    <w:rsid w:val="00661876"/>
    <w:rsid w:val="006653BA"/>
    <w:rsid w:val="00667DCF"/>
    <w:rsid w:val="00670596"/>
    <w:rsid w:val="00670FE5"/>
    <w:rsid w:val="00671844"/>
    <w:rsid w:val="0067403F"/>
    <w:rsid w:val="00680C53"/>
    <w:rsid w:val="00680E73"/>
    <w:rsid w:val="006815F0"/>
    <w:rsid w:val="00681CBF"/>
    <w:rsid w:val="006848B0"/>
    <w:rsid w:val="00684B0B"/>
    <w:rsid w:val="006860A6"/>
    <w:rsid w:val="00687362"/>
    <w:rsid w:val="00687C79"/>
    <w:rsid w:val="00693C52"/>
    <w:rsid w:val="00694958"/>
    <w:rsid w:val="006A0E41"/>
    <w:rsid w:val="006A13B6"/>
    <w:rsid w:val="006A3677"/>
    <w:rsid w:val="006A389C"/>
    <w:rsid w:val="006A4834"/>
    <w:rsid w:val="006A6C36"/>
    <w:rsid w:val="006A7325"/>
    <w:rsid w:val="006B5868"/>
    <w:rsid w:val="006B5A98"/>
    <w:rsid w:val="006B5C92"/>
    <w:rsid w:val="006C30F4"/>
    <w:rsid w:val="006C5F17"/>
    <w:rsid w:val="006D2F33"/>
    <w:rsid w:val="006D50FE"/>
    <w:rsid w:val="006E1254"/>
    <w:rsid w:val="006E1DB2"/>
    <w:rsid w:val="006E4BB3"/>
    <w:rsid w:val="006E5C76"/>
    <w:rsid w:val="006E795C"/>
    <w:rsid w:val="006E7C9E"/>
    <w:rsid w:val="006F0202"/>
    <w:rsid w:val="006F0E91"/>
    <w:rsid w:val="006F11CC"/>
    <w:rsid w:val="006F1FC8"/>
    <w:rsid w:val="006F1FF8"/>
    <w:rsid w:val="006F35AD"/>
    <w:rsid w:val="006F39C3"/>
    <w:rsid w:val="006F54DD"/>
    <w:rsid w:val="006F6E07"/>
    <w:rsid w:val="00700A3D"/>
    <w:rsid w:val="00700BD5"/>
    <w:rsid w:val="007042DB"/>
    <w:rsid w:val="00707E0D"/>
    <w:rsid w:val="007119EA"/>
    <w:rsid w:val="00711EF4"/>
    <w:rsid w:val="00712CE8"/>
    <w:rsid w:val="00713A2B"/>
    <w:rsid w:val="00717BBD"/>
    <w:rsid w:val="00720C8D"/>
    <w:rsid w:val="00721D73"/>
    <w:rsid w:val="007229F0"/>
    <w:rsid w:val="007252E1"/>
    <w:rsid w:val="00726D95"/>
    <w:rsid w:val="0073269B"/>
    <w:rsid w:val="0073359D"/>
    <w:rsid w:val="007350E7"/>
    <w:rsid w:val="00735836"/>
    <w:rsid w:val="00735F6C"/>
    <w:rsid w:val="0073650B"/>
    <w:rsid w:val="00737134"/>
    <w:rsid w:val="00741760"/>
    <w:rsid w:val="00742689"/>
    <w:rsid w:val="00742913"/>
    <w:rsid w:val="007455D5"/>
    <w:rsid w:val="00746C46"/>
    <w:rsid w:val="00747D7E"/>
    <w:rsid w:val="00752226"/>
    <w:rsid w:val="00752A3E"/>
    <w:rsid w:val="007553EC"/>
    <w:rsid w:val="00757F85"/>
    <w:rsid w:val="00761578"/>
    <w:rsid w:val="007637EF"/>
    <w:rsid w:val="00765F80"/>
    <w:rsid w:val="0076607B"/>
    <w:rsid w:val="00766399"/>
    <w:rsid w:val="007723B6"/>
    <w:rsid w:val="00772540"/>
    <w:rsid w:val="0077271E"/>
    <w:rsid w:val="00773ECA"/>
    <w:rsid w:val="007740EA"/>
    <w:rsid w:val="00775647"/>
    <w:rsid w:val="0077601A"/>
    <w:rsid w:val="007768CD"/>
    <w:rsid w:val="00777E82"/>
    <w:rsid w:val="00777FF6"/>
    <w:rsid w:val="00780C8E"/>
    <w:rsid w:val="00781BB4"/>
    <w:rsid w:val="00781D39"/>
    <w:rsid w:val="007821B5"/>
    <w:rsid w:val="007829B5"/>
    <w:rsid w:val="00783737"/>
    <w:rsid w:val="00785D90"/>
    <w:rsid w:val="0079266A"/>
    <w:rsid w:val="00792CD7"/>
    <w:rsid w:val="0079303D"/>
    <w:rsid w:val="0079355F"/>
    <w:rsid w:val="00793628"/>
    <w:rsid w:val="00793EE6"/>
    <w:rsid w:val="007956DE"/>
    <w:rsid w:val="00795774"/>
    <w:rsid w:val="00795D5F"/>
    <w:rsid w:val="00796740"/>
    <w:rsid w:val="00796F9E"/>
    <w:rsid w:val="00797784"/>
    <w:rsid w:val="007A5FD5"/>
    <w:rsid w:val="007A72F9"/>
    <w:rsid w:val="007A7568"/>
    <w:rsid w:val="007B7CB1"/>
    <w:rsid w:val="007C0286"/>
    <w:rsid w:val="007C0CDB"/>
    <w:rsid w:val="007C3E27"/>
    <w:rsid w:val="007C4377"/>
    <w:rsid w:val="007C706D"/>
    <w:rsid w:val="007D59C4"/>
    <w:rsid w:val="007D5A30"/>
    <w:rsid w:val="007D7B19"/>
    <w:rsid w:val="007E04C8"/>
    <w:rsid w:val="007E2824"/>
    <w:rsid w:val="007E2D84"/>
    <w:rsid w:val="007E57BF"/>
    <w:rsid w:val="007E6DE1"/>
    <w:rsid w:val="007E778F"/>
    <w:rsid w:val="007F0EFE"/>
    <w:rsid w:val="007F113E"/>
    <w:rsid w:val="007F121E"/>
    <w:rsid w:val="007F4590"/>
    <w:rsid w:val="007F45D2"/>
    <w:rsid w:val="007F47A2"/>
    <w:rsid w:val="00805748"/>
    <w:rsid w:val="00806425"/>
    <w:rsid w:val="00807063"/>
    <w:rsid w:val="008128AE"/>
    <w:rsid w:val="00813532"/>
    <w:rsid w:val="008161F2"/>
    <w:rsid w:val="00821D19"/>
    <w:rsid w:val="00822710"/>
    <w:rsid w:val="0082457A"/>
    <w:rsid w:val="00826D99"/>
    <w:rsid w:val="00830145"/>
    <w:rsid w:val="008315B7"/>
    <w:rsid w:val="0083310E"/>
    <w:rsid w:val="008348D6"/>
    <w:rsid w:val="00835DCB"/>
    <w:rsid w:val="0083677D"/>
    <w:rsid w:val="00836ADF"/>
    <w:rsid w:val="00836E09"/>
    <w:rsid w:val="0084163C"/>
    <w:rsid w:val="00847D76"/>
    <w:rsid w:val="00847EFA"/>
    <w:rsid w:val="0085184E"/>
    <w:rsid w:val="00852F7A"/>
    <w:rsid w:val="00853187"/>
    <w:rsid w:val="008554E2"/>
    <w:rsid w:val="0085687E"/>
    <w:rsid w:val="00856CDB"/>
    <w:rsid w:val="00861121"/>
    <w:rsid w:val="0086270D"/>
    <w:rsid w:val="00863CD3"/>
    <w:rsid w:val="00866A99"/>
    <w:rsid w:val="008671B9"/>
    <w:rsid w:val="00871C03"/>
    <w:rsid w:val="0087288A"/>
    <w:rsid w:val="00873447"/>
    <w:rsid w:val="0087393C"/>
    <w:rsid w:val="008744A9"/>
    <w:rsid w:val="00874534"/>
    <w:rsid w:val="008817B5"/>
    <w:rsid w:val="00882B7E"/>
    <w:rsid w:val="008838E6"/>
    <w:rsid w:val="00884481"/>
    <w:rsid w:val="0088599F"/>
    <w:rsid w:val="008865FF"/>
    <w:rsid w:val="00887549"/>
    <w:rsid w:val="00890A58"/>
    <w:rsid w:val="008949DB"/>
    <w:rsid w:val="00895170"/>
    <w:rsid w:val="00895C2D"/>
    <w:rsid w:val="008A59C0"/>
    <w:rsid w:val="008A73A9"/>
    <w:rsid w:val="008B004F"/>
    <w:rsid w:val="008B0AFF"/>
    <w:rsid w:val="008B2CBF"/>
    <w:rsid w:val="008C03E7"/>
    <w:rsid w:val="008C07E8"/>
    <w:rsid w:val="008C3729"/>
    <w:rsid w:val="008C3870"/>
    <w:rsid w:val="008C691F"/>
    <w:rsid w:val="008D0190"/>
    <w:rsid w:val="008D059F"/>
    <w:rsid w:val="008D508F"/>
    <w:rsid w:val="008D52E4"/>
    <w:rsid w:val="008D5E34"/>
    <w:rsid w:val="008E020E"/>
    <w:rsid w:val="008E17EC"/>
    <w:rsid w:val="008E2750"/>
    <w:rsid w:val="008E531B"/>
    <w:rsid w:val="008F1158"/>
    <w:rsid w:val="008F1BCB"/>
    <w:rsid w:val="008F5845"/>
    <w:rsid w:val="00901032"/>
    <w:rsid w:val="00901D0E"/>
    <w:rsid w:val="00904067"/>
    <w:rsid w:val="009057FB"/>
    <w:rsid w:val="00906FEB"/>
    <w:rsid w:val="00907CE4"/>
    <w:rsid w:val="00910374"/>
    <w:rsid w:val="00910D18"/>
    <w:rsid w:val="00911692"/>
    <w:rsid w:val="00911A3A"/>
    <w:rsid w:val="00914CC3"/>
    <w:rsid w:val="0091653B"/>
    <w:rsid w:val="00916916"/>
    <w:rsid w:val="00917BC8"/>
    <w:rsid w:val="00923468"/>
    <w:rsid w:val="00923A25"/>
    <w:rsid w:val="00925537"/>
    <w:rsid w:val="009259F3"/>
    <w:rsid w:val="00927443"/>
    <w:rsid w:val="00930DDA"/>
    <w:rsid w:val="00933C6A"/>
    <w:rsid w:val="0093475D"/>
    <w:rsid w:val="009408D8"/>
    <w:rsid w:val="009423AE"/>
    <w:rsid w:val="0094292E"/>
    <w:rsid w:val="00944008"/>
    <w:rsid w:val="00952151"/>
    <w:rsid w:val="00952D69"/>
    <w:rsid w:val="0095471A"/>
    <w:rsid w:val="00954A6E"/>
    <w:rsid w:val="00955DA5"/>
    <w:rsid w:val="00957D30"/>
    <w:rsid w:val="00960DA0"/>
    <w:rsid w:val="009624D7"/>
    <w:rsid w:val="00965274"/>
    <w:rsid w:val="009675DA"/>
    <w:rsid w:val="00974185"/>
    <w:rsid w:val="00974B83"/>
    <w:rsid w:val="00974BC4"/>
    <w:rsid w:val="0097579C"/>
    <w:rsid w:val="009808EF"/>
    <w:rsid w:val="00980C20"/>
    <w:rsid w:val="00980F67"/>
    <w:rsid w:val="00981122"/>
    <w:rsid w:val="009903B1"/>
    <w:rsid w:val="0099049D"/>
    <w:rsid w:val="00991003"/>
    <w:rsid w:val="0099672E"/>
    <w:rsid w:val="009A11EB"/>
    <w:rsid w:val="009A2F6B"/>
    <w:rsid w:val="009A3FC2"/>
    <w:rsid w:val="009A4CDC"/>
    <w:rsid w:val="009A54F6"/>
    <w:rsid w:val="009A61C1"/>
    <w:rsid w:val="009B0BDE"/>
    <w:rsid w:val="009B0FD4"/>
    <w:rsid w:val="009B1714"/>
    <w:rsid w:val="009B3012"/>
    <w:rsid w:val="009B5FFA"/>
    <w:rsid w:val="009B7B2D"/>
    <w:rsid w:val="009C000F"/>
    <w:rsid w:val="009C3FB8"/>
    <w:rsid w:val="009C6347"/>
    <w:rsid w:val="009C682D"/>
    <w:rsid w:val="009C78CC"/>
    <w:rsid w:val="009D155C"/>
    <w:rsid w:val="009D2690"/>
    <w:rsid w:val="009D7191"/>
    <w:rsid w:val="009D7231"/>
    <w:rsid w:val="009D7FE2"/>
    <w:rsid w:val="009E019C"/>
    <w:rsid w:val="009E66BB"/>
    <w:rsid w:val="009E684A"/>
    <w:rsid w:val="009E721D"/>
    <w:rsid w:val="009F1BF9"/>
    <w:rsid w:val="009F3C9E"/>
    <w:rsid w:val="009F470D"/>
    <w:rsid w:val="009F5367"/>
    <w:rsid w:val="009F57FD"/>
    <w:rsid w:val="00A005B4"/>
    <w:rsid w:val="00A011AC"/>
    <w:rsid w:val="00A03A12"/>
    <w:rsid w:val="00A0453C"/>
    <w:rsid w:val="00A14A59"/>
    <w:rsid w:val="00A16B7A"/>
    <w:rsid w:val="00A225D0"/>
    <w:rsid w:val="00A22668"/>
    <w:rsid w:val="00A23E9B"/>
    <w:rsid w:val="00A245EC"/>
    <w:rsid w:val="00A24B0A"/>
    <w:rsid w:val="00A257D8"/>
    <w:rsid w:val="00A277E1"/>
    <w:rsid w:val="00A27CBF"/>
    <w:rsid w:val="00A30382"/>
    <w:rsid w:val="00A3206B"/>
    <w:rsid w:val="00A3231E"/>
    <w:rsid w:val="00A32360"/>
    <w:rsid w:val="00A34E2B"/>
    <w:rsid w:val="00A3614E"/>
    <w:rsid w:val="00A362B8"/>
    <w:rsid w:val="00A43B0D"/>
    <w:rsid w:val="00A43B23"/>
    <w:rsid w:val="00A50460"/>
    <w:rsid w:val="00A538CA"/>
    <w:rsid w:val="00A646E7"/>
    <w:rsid w:val="00A6472C"/>
    <w:rsid w:val="00A664F0"/>
    <w:rsid w:val="00A66FF6"/>
    <w:rsid w:val="00A70ED9"/>
    <w:rsid w:val="00A71406"/>
    <w:rsid w:val="00A72FE0"/>
    <w:rsid w:val="00A74E25"/>
    <w:rsid w:val="00A76828"/>
    <w:rsid w:val="00A770CA"/>
    <w:rsid w:val="00A82B74"/>
    <w:rsid w:val="00A83017"/>
    <w:rsid w:val="00A8351C"/>
    <w:rsid w:val="00A83582"/>
    <w:rsid w:val="00A84949"/>
    <w:rsid w:val="00A85181"/>
    <w:rsid w:val="00A8631F"/>
    <w:rsid w:val="00A8768F"/>
    <w:rsid w:val="00A904D2"/>
    <w:rsid w:val="00A90697"/>
    <w:rsid w:val="00A9166C"/>
    <w:rsid w:val="00A91893"/>
    <w:rsid w:val="00A93FDA"/>
    <w:rsid w:val="00A954EE"/>
    <w:rsid w:val="00A97E64"/>
    <w:rsid w:val="00AA2218"/>
    <w:rsid w:val="00AA595D"/>
    <w:rsid w:val="00AA5C6B"/>
    <w:rsid w:val="00AB198C"/>
    <w:rsid w:val="00AB2059"/>
    <w:rsid w:val="00AB21C0"/>
    <w:rsid w:val="00AB24B7"/>
    <w:rsid w:val="00AB31F5"/>
    <w:rsid w:val="00AB5504"/>
    <w:rsid w:val="00AB61F2"/>
    <w:rsid w:val="00AB7240"/>
    <w:rsid w:val="00AB77EB"/>
    <w:rsid w:val="00AC06E7"/>
    <w:rsid w:val="00AC1EA3"/>
    <w:rsid w:val="00AC631A"/>
    <w:rsid w:val="00AC6F15"/>
    <w:rsid w:val="00AC7E74"/>
    <w:rsid w:val="00AD0153"/>
    <w:rsid w:val="00AD0BA3"/>
    <w:rsid w:val="00AD2018"/>
    <w:rsid w:val="00AD3321"/>
    <w:rsid w:val="00AD506B"/>
    <w:rsid w:val="00AD5707"/>
    <w:rsid w:val="00AD7F0F"/>
    <w:rsid w:val="00AE29B4"/>
    <w:rsid w:val="00AE3C1A"/>
    <w:rsid w:val="00AE5D3B"/>
    <w:rsid w:val="00AE7F3D"/>
    <w:rsid w:val="00AF2ED3"/>
    <w:rsid w:val="00AF42A6"/>
    <w:rsid w:val="00B032BB"/>
    <w:rsid w:val="00B03C86"/>
    <w:rsid w:val="00B04227"/>
    <w:rsid w:val="00B04281"/>
    <w:rsid w:val="00B10348"/>
    <w:rsid w:val="00B11BC0"/>
    <w:rsid w:val="00B17334"/>
    <w:rsid w:val="00B21CBD"/>
    <w:rsid w:val="00B22218"/>
    <w:rsid w:val="00B264D7"/>
    <w:rsid w:val="00B2650D"/>
    <w:rsid w:val="00B268FD"/>
    <w:rsid w:val="00B26A06"/>
    <w:rsid w:val="00B2787C"/>
    <w:rsid w:val="00B3621D"/>
    <w:rsid w:val="00B3666D"/>
    <w:rsid w:val="00B36CEF"/>
    <w:rsid w:val="00B41130"/>
    <w:rsid w:val="00B43C6C"/>
    <w:rsid w:val="00B44D21"/>
    <w:rsid w:val="00B47493"/>
    <w:rsid w:val="00B514A1"/>
    <w:rsid w:val="00B5488E"/>
    <w:rsid w:val="00B55508"/>
    <w:rsid w:val="00B55DF1"/>
    <w:rsid w:val="00B5654A"/>
    <w:rsid w:val="00B56B6A"/>
    <w:rsid w:val="00B57D96"/>
    <w:rsid w:val="00B6038B"/>
    <w:rsid w:val="00B647B3"/>
    <w:rsid w:val="00B64C88"/>
    <w:rsid w:val="00B66BEF"/>
    <w:rsid w:val="00B71566"/>
    <w:rsid w:val="00B71A4C"/>
    <w:rsid w:val="00B753E2"/>
    <w:rsid w:val="00B75E74"/>
    <w:rsid w:val="00B76E4C"/>
    <w:rsid w:val="00B77A85"/>
    <w:rsid w:val="00B80FAC"/>
    <w:rsid w:val="00B820F5"/>
    <w:rsid w:val="00B82937"/>
    <w:rsid w:val="00B86646"/>
    <w:rsid w:val="00B86D23"/>
    <w:rsid w:val="00B937B1"/>
    <w:rsid w:val="00B93F5F"/>
    <w:rsid w:val="00B96651"/>
    <w:rsid w:val="00BA0982"/>
    <w:rsid w:val="00BA1D0C"/>
    <w:rsid w:val="00BA2B9D"/>
    <w:rsid w:val="00BA3353"/>
    <w:rsid w:val="00BA45F9"/>
    <w:rsid w:val="00BB0C78"/>
    <w:rsid w:val="00BB38B1"/>
    <w:rsid w:val="00BC583D"/>
    <w:rsid w:val="00BC7B32"/>
    <w:rsid w:val="00BD3E39"/>
    <w:rsid w:val="00BD5D04"/>
    <w:rsid w:val="00BE05E7"/>
    <w:rsid w:val="00BE4B21"/>
    <w:rsid w:val="00BE7964"/>
    <w:rsid w:val="00BF03EF"/>
    <w:rsid w:val="00BF25B1"/>
    <w:rsid w:val="00BF3C24"/>
    <w:rsid w:val="00BF4573"/>
    <w:rsid w:val="00BF4E9B"/>
    <w:rsid w:val="00BF7CA3"/>
    <w:rsid w:val="00C03B12"/>
    <w:rsid w:val="00C11964"/>
    <w:rsid w:val="00C129A8"/>
    <w:rsid w:val="00C16A6E"/>
    <w:rsid w:val="00C20461"/>
    <w:rsid w:val="00C2048A"/>
    <w:rsid w:val="00C20DDB"/>
    <w:rsid w:val="00C22F28"/>
    <w:rsid w:val="00C245B6"/>
    <w:rsid w:val="00C3039D"/>
    <w:rsid w:val="00C34F2D"/>
    <w:rsid w:val="00C42A60"/>
    <w:rsid w:val="00C4435C"/>
    <w:rsid w:val="00C452E6"/>
    <w:rsid w:val="00C45F5E"/>
    <w:rsid w:val="00C47B4E"/>
    <w:rsid w:val="00C530D9"/>
    <w:rsid w:val="00C541AE"/>
    <w:rsid w:val="00C57378"/>
    <w:rsid w:val="00C5786A"/>
    <w:rsid w:val="00C63692"/>
    <w:rsid w:val="00C63A1D"/>
    <w:rsid w:val="00C6547A"/>
    <w:rsid w:val="00C67D90"/>
    <w:rsid w:val="00C706BC"/>
    <w:rsid w:val="00C72C17"/>
    <w:rsid w:val="00C7672B"/>
    <w:rsid w:val="00C8622F"/>
    <w:rsid w:val="00C868B8"/>
    <w:rsid w:val="00C874C2"/>
    <w:rsid w:val="00C90E21"/>
    <w:rsid w:val="00C9191E"/>
    <w:rsid w:val="00C91ED9"/>
    <w:rsid w:val="00C94A76"/>
    <w:rsid w:val="00CA05CA"/>
    <w:rsid w:val="00CA3028"/>
    <w:rsid w:val="00CA3591"/>
    <w:rsid w:val="00CA57AC"/>
    <w:rsid w:val="00CA6900"/>
    <w:rsid w:val="00CB0239"/>
    <w:rsid w:val="00CB17E2"/>
    <w:rsid w:val="00CB38F0"/>
    <w:rsid w:val="00CB54F3"/>
    <w:rsid w:val="00CC01C4"/>
    <w:rsid w:val="00CC0A34"/>
    <w:rsid w:val="00CC115E"/>
    <w:rsid w:val="00CC116B"/>
    <w:rsid w:val="00CC2DB8"/>
    <w:rsid w:val="00CC42DF"/>
    <w:rsid w:val="00CC5715"/>
    <w:rsid w:val="00CC5C44"/>
    <w:rsid w:val="00CC78F7"/>
    <w:rsid w:val="00CD06D0"/>
    <w:rsid w:val="00CD077E"/>
    <w:rsid w:val="00CD4B22"/>
    <w:rsid w:val="00CD6E37"/>
    <w:rsid w:val="00CD7196"/>
    <w:rsid w:val="00CD7ABA"/>
    <w:rsid w:val="00CE1598"/>
    <w:rsid w:val="00CE199F"/>
    <w:rsid w:val="00CE2518"/>
    <w:rsid w:val="00CE2842"/>
    <w:rsid w:val="00CE4209"/>
    <w:rsid w:val="00CE6271"/>
    <w:rsid w:val="00CE6B2F"/>
    <w:rsid w:val="00CF0AA9"/>
    <w:rsid w:val="00CF352B"/>
    <w:rsid w:val="00CF69D9"/>
    <w:rsid w:val="00CF719F"/>
    <w:rsid w:val="00D00389"/>
    <w:rsid w:val="00D00B7A"/>
    <w:rsid w:val="00D0243A"/>
    <w:rsid w:val="00D04BA6"/>
    <w:rsid w:val="00D05142"/>
    <w:rsid w:val="00D10355"/>
    <w:rsid w:val="00D10C0A"/>
    <w:rsid w:val="00D10F52"/>
    <w:rsid w:val="00D1190C"/>
    <w:rsid w:val="00D120BD"/>
    <w:rsid w:val="00D12721"/>
    <w:rsid w:val="00D130D9"/>
    <w:rsid w:val="00D22418"/>
    <w:rsid w:val="00D26043"/>
    <w:rsid w:val="00D32BD1"/>
    <w:rsid w:val="00D33D5D"/>
    <w:rsid w:val="00D417F4"/>
    <w:rsid w:val="00D41EAB"/>
    <w:rsid w:val="00D4437E"/>
    <w:rsid w:val="00D45606"/>
    <w:rsid w:val="00D51B20"/>
    <w:rsid w:val="00D53016"/>
    <w:rsid w:val="00D5428F"/>
    <w:rsid w:val="00D55310"/>
    <w:rsid w:val="00D55C92"/>
    <w:rsid w:val="00D56898"/>
    <w:rsid w:val="00D6091A"/>
    <w:rsid w:val="00D61A7D"/>
    <w:rsid w:val="00D70922"/>
    <w:rsid w:val="00D7127E"/>
    <w:rsid w:val="00D725AC"/>
    <w:rsid w:val="00D74314"/>
    <w:rsid w:val="00D74930"/>
    <w:rsid w:val="00D802D2"/>
    <w:rsid w:val="00D80C82"/>
    <w:rsid w:val="00D823FD"/>
    <w:rsid w:val="00D8242E"/>
    <w:rsid w:val="00D833A2"/>
    <w:rsid w:val="00D84050"/>
    <w:rsid w:val="00D8573A"/>
    <w:rsid w:val="00D91124"/>
    <w:rsid w:val="00D91255"/>
    <w:rsid w:val="00D922B2"/>
    <w:rsid w:val="00D94205"/>
    <w:rsid w:val="00D953B3"/>
    <w:rsid w:val="00D97AF3"/>
    <w:rsid w:val="00DA0542"/>
    <w:rsid w:val="00DA1B94"/>
    <w:rsid w:val="00DA5AF6"/>
    <w:rsid w:val="00DB0F68"/>
    <w:rsid w:val="00DB0FC2"/>
    <w:rsid w:val="00DB16A4"/>
    <w:rsid w:val="00DB22A0"/>
    <w:rsid w:val="00DB5836"/>
    <w:rsid w:val="00DB65CC"/>
    <w:rsid w:val="00DB66FE"/>
    <w:rsid w:val="00DC04AB"/>
    <w:rsid w:val="00DC04CE"/>
    <w:rsid w:val="00DC1F45"/>
    <w:rsid w:val="00DC3EF7"/>
    <w:rsid w:val="00DC66BF"/>
    <w:rsid w:val="00DC6EC1"/>
    <w:rsid w:val="00DC7505"/>
    <w:rsid w:val="00DC7D8E"/>
    <w:rsid w:val="00DD0194"/>
    <w:rsid w:val="00DD2144"/>
    <w:rsid w:val="00DD599E"/>
    <w:rsid w:val="00DE16BC"/>
    <w:rsid w:val="00DE1941"/>
    <w:rsid w:val="00DE1E02"/>
    <w:rsid w:val="00DE24EE"/>
    <w:rsid w:val="00DE27EA"/>
    <w:rsid w:val="00DE28A0"/>
    <w:rsid w:val="00DE3AC7"/>
    <w:rsid w:val="00DE4637"/>
    <w:rsid w:val="00DE4FE5"/>
    <w:rsid w:val="00DF1072"/>
    <w:rsid w:val="00DF553E"/>
    <w:rsid w:val="00DF67B9"/>
    <w:rsid w:val="00DF6D3A"/>
    <w:rsid w:val="00E00C29"/>
    <w:rsid w:val="00E03206"/>
    <w:rsid w:val="00E04CD1"/>
    <w:rsid w:val="00E04E02"/>
    <w:rsid w:val="00E06932"/>
    <w:rsid w:val="00E074A6"/>
    <w:rsid w:val="00E13682"/>
    <w:rsid w:val="00E13DAF"/>
    <w:rsid w:val="00E14722"/>
    <w:rsid w:val="00E14F23"/>
    <w:rsid w:val="00E16F7A"/>
    <w:rsid w:val="00E21381"/>
    <w:rsid w:val="00E21BCA"/>
    <w:rsid w:val="00E236AF"/>
    <w:rsid w:val="00E25D31"/>
    <w:rsid w:val="00E25D42"/>
    <w:rsid w:val="00E261D7"/>
    <w:rsid w:val="00E273AF"/>
    <w:rsid w:val="00E319AB"/>
    <w:rsid w:val="00E33263"/>
    <w:rsid w:val="00E35417"/>
    <w:rsid w:val="00E3592F"/>
    <w:rsid w:val="00E40576"/>
    <w:rsid w:val="00E426F6"/>
    <w:rsid w:val="00E42887"/>
    <w:rsid w:val="00E430EF"/>
    <w:rsid w:val="00E4311E"/>
    <w:rsid w:val="00E4419C"/>
    <w:rsid w:val="00E46723"/>
    <w:rsid w:val="00E46917"/>
    <w:rsid w:val="00E5377B"/>
    <w:rsid w:val="00E54E50"/>
    <w:rsid w:val="00E55B9E"/>
    <w:rsid w:val="00E5674F"/>
    <w:rsid w:val="00E57E7A"/>
    <w:rsid w:val="00E57EDC"/>
    <w:rsid w:val="00E61AEE"/>
    <w:rsid w:val="00E61D9B"/>
    <w:rsid w:val="00E63FE8"/>
    <w:rsid w:val="00E66BE1"/>
    <w:rsid w:val="00E708C7"/>
    <w:rsid w:val="00E70C66"/>
    <w:rsid w:val="00E71953"/>
    <w:rsid w:val="00E748E5"/>
    <w:rsid w:val="00E75DAF"/>
    <w:rsid w:val="00E75DCD"/>
    <w:rsid w:val="00E81FBB"/>
    <w:rsid w:val="00E8231A"/>
    <w:rsid w:val="00E84AA6"/>
    <w:rsid w:val="00E850AD"/>
    <w:rsid w:val="00E876FD"/>
    <w:rsid w:val="00E879D9"/>
    <w:rsid w:val="00E93F44"/>
    <w:rsid w:val="00E93F67"/>
    <w:rsid w:val="00E950F7"/>
    <w:rsid w:val="00E97B35"/>
    <w:rsid w:val="00EA114E"/>
    <w:rsid w:val="00EA6B57"/>
    <w:rsid w:val="00EA7254"/>
    <w:rsid w:val="00EA7420"/>
    <w:rsid w:val="00EA7BA9"/>
    <w:rsid w:val="00EB08AD"/>
    <w:rsid w:val="00EB1221"/>
    <w:rsid w:val="00EB124C"/>
    <w:rsid w:val="00EB1E60"/>
    <w:rsid w:val="00EB484A"/>
    <w:rsid w:val="00EB761B"/>
    <w:rsid w:val="00EC2E4E"/>
    <w:rsid w:val="00EC3560"/>
    <w:rsid w:val="00EC7C96"/>
    <w:rsid w:val="00ED0622"/>
    <w:rsid w:val="00ED1B9F"/>
    <w:rsid w:val="00ED590C"/>
    <w:rsid w:val="00ED6824"/>
    <w:rsid w:val="00ED6DE7"/>
    <w:rsid w:val="00EE1CCA"/>
    <w:rsid w:val="00EE323D"/>
    <w:rsid w:val="00EE5E19"/>
    <w:rsid w:val="00EE6906"/>
    <w:rsid w:val="00EE7FA0"/>
    <w:rsid w:val="00EF0B82"/>
    <w:rsid w:val="00EF10D3"/>
    <w:rsid w:val="00EF1F46"/>
    <w:rsid w:val="00EF22CC"/>
    <w:rsid w:val="00EF22DE"/>
    <w:rsid w:val="00EF481F"/>
    <w:rsid w:val="00EF5948"/>
    <w:rsid w:val="00EF5C81"/>
    <w:rsid w:val="00EF63B8"/>
    <w:rsid w:val="00F01133"/>
    <w:rsid w:val="00F01EA8"/>
    <w:rsid w:val="00F05309"/>
    <w:rsid w:val="00F1180C"/>
    <w:rsid w:val="00F15586"/>
    <w:rsid w:val="00F17F95"/>
    <w:rsid w:val="00F2105B"/>
    <w:rsid w:val="00F21061"/>
    <w:rsid w:val="00F2127C"/>
    <w:rsid w:val="00F213EF"/>
    <w:rsid w:val="00F21414"/>
    <w:rsid w:val="00F2268B"/>
    <w:rsid w:val="00F243A5"/>
    <w:rsid w:val="00F2797F"/>
    <w:rsid w:val="00F326FC"/>
    <w:rsid w:val="00F334C4"/>
    <w:rsid w:val="00F34A12"/>
    <w:rsid w:val="00F36BF7"/>
    <w:rsid w:val="00F37D45"/>
    <w:rsid w:val="00F41808"/>
    <w:rsid w:val="00F44459"/>
    <w:rsid w:val="00F44F26"/>
    <w:rsid w:val="00F505FA"/>
    <w:rsid w:val="00F51A6C"/>
    <w:rsid w:val="00F544E7"/>
    <w:rsid w:val="00F56431"/>
    <w:rsid w:val="00F64791"/>
    <w:rsid w:val="00F64EB7"/>
    <w:rsid w:val="00F65272"/>
    <w:rsid w:val="00F652E3"/>
    <w:rsid w:val="00F667F9"/>
    <w:rsid w:val="00F66990"/>
    <w:rsid w:val="00F7406D"/>
    <w:rsid w:val="00F74A38"/>
    <w:rsid w:val="00F76FDF"/>
    <w:rsid w:val="00F77E97"/>
    <w:rsid w:val="00F800F5"/>
    <w:rsid w:val="00F81E63"/>
    <w:rsid w:val="00F82A28"/>
    <w:rsid w:val="00F84248"/>
    <w:rsid w:val="00F84251"/>
    <w:rsid w:val="00F868E2"/>
    <w:rsid w:val="00F872B8"/>
    <w:rsid w:val="00F94B43"/>
    <w:rsid w:val="00F94D19"/>
    <w:rsid w:val="00F95965"/>
    <w:rsid w:val="00FA020C"/>
    <w:rsid w:val="00FA2003"/>
    <w:rsid w:val="00FA22C1"/>
    <w:rsid w:val="00FA28C8"/>
    <w:rsid w:val="00FA3C37"/>
    <w:rsid w:val="00FA5049"/>
    <w:rsid w:val="00FA5B93"/>
    <w:rsid w:val="00FA767F"/>
    <w:rsid w:val="00FB2DFC"/>
    <w:rsid w:val="00FB540A"/>
    <w:rsid w:val="00FC30B2"/>
    <w:rsid w:val="00FC3787"/>
    <w:rsid w:val="00FC3CB1"/>
    <w:rsid w:val="00FC43AC"/>
    <w:rsid w:val="00FC505C"/>
    <w:rsid w:val="00FC6036"/>
    <w:rsid w:val="00FC70FA"/>
    <w:rsid w:val="00FD1EAC"/>
    <w:rsid w:val="00FD235A"/>
    <w:rsid w:val="00FD2ED7"/>
    <w:rsid w:val="00FD30D2"/>
    <w:rsid w:val="00FD53C5"/>
    <w:rsid w:val="00FD5E9D"/>
    <w:rsid w:val="00FD76B7"/>
    <w:rsid w:val="00FD7CB8"/>
    <w:rsid w:val="00FE0217"/>
    <w:rsid w:val="00FE02F4"/>
    <w:rsid w:val="00FF2F23"/>
    <w:rsid w:val="00FF473D"/>
    <w:rsid w:val="00FF5E3A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3154298-87CC-406C-8468-79461261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D71"/>
  </w:style>
  <w:style w:type="paragraph" w:styleId="Heading1">
    <w:name w:val="heading 1"/>
    <w:basedOn w:val="NoSpacing"/>
    <w:next w:val="Heading2"/>
    <w:link w:val="Heading1Char"/>
    <w:uiPriority w:val="9"/>
    <w:qFormat/>
    <w:rsid w:val="00735836"/>
    <w:pPr>
      <w:numPr>
        <w:numId w:val="1"/>
      </w:numPr>
      <w:spacing w:after="240" w:line="276" w:lineRule="auto"/>
      <w:ind w:left="709"/>
      <w:outlineLvl w:val="0"/>
    </w:pPr>
    <w:rPr>
      <w:b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128AE"/>
    <w:pPr>
      <w:numPr>
        <w:ilvl w:val="1"/>
        <w:numId w:val="1"/>
      </w:numPr>
      <w:spacing w:before="240" w:after="240" w:line="276" w:lineRule="auto"/>
      <w:ind w:left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1E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5836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28AE"/>
    <w:rPr>
      <w:b/>
    </w:rPr>
  </w:style>
  <w:style w:type="paragraph" w:customStyle="1" w:styleId="Dettext">
    <w:name w:val="Det text"/>
    <w:basedOn w:val="NoSpacing"/>
    <w:link w:val="DettextChar"/>
    <w:qFormat/>
    <w:rsid w:val="00873447"/>
    <w:pPr>
      <w:spacing w:after="240" w:line="276" w:lineRule="auto"/>
      <w:ind w:left="709"/>
    </w:pPr>
  </w:style>
  <w:style w:type="paragraph" w:customStyle="1" w:styleId="Detpara">
    <w:name w:val="Det para"/>
    <w:basedOn w:val="NoSpacing"/>
    <w:link w:val="DetparaChar"/>
    <w:qFormat/>
    <w:rsid w:val="005651BF"/>
    <w:pPr>
      <w:numPr>
        <w:numId w:val="12"/>
      </w:numPr>
      <w:tabs>
        <w:tab w:val="left" w:pos="1276"/>
      </w:tabs>
      <w:spacing w:before="240" w:line="276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3447"/>
  </w:style>
  <w:style w:type="character" w:customStyle="1" w:styleId="DettextChar">
    <w:name w:val="Det text Char"/>
    <w:basedOn w:val="NoSpacingChar"/>
    <w:link w:val="Dettext"/>
    <w:rsid w:val="00873447"/>
  </w:style>
  <w:style w:type="paragraph" w:styleId="ListParagraph">
    <w:name w:val="List Paragraph"/>
    <w:basedOn w:val="Normal"/>
    <w:link w:val="ListParagraphChar"/>
    <w:uiPriority w:val="34"/>
    <w:qFormat/>
    <w:rsid w:val="005F4B1D"/>
    <w:pPr>
      <w:ind w:left="720"/>
      <w:contextualSpacing/>
    </w:pPr>
  </w:style>
  <w:style w:type="character" w:customStyle="1" w:styleId="DetparaChar">
    <w:name w:val="Det para Char"/>
    <w:basedOn w:val="NoSpacingChar"/>
    <w:link w:val="Detpara"/>
    <w:rsid w:val="005651BF"/>
  </w:style>
  <w:style w:type="paragraph" w:customStyle="1" w:styleId="Detlista">
    <w:name w:val="Det list (a)"/>
    <w:basedOn w:val="NoSpacing"/>
    <w:link w:val="DetlistaChar"/>
    <w:qFormat/>
    <w:rsid w:val="00CE2518"/>
    <w:pPr>
      <w:numPr>
        <w:numId w:val="15"/>
      </w:numPr>
      <w:tabs>
        <w:tab w:val="left" w:pos="2268"/>
      </w:tabs>
      <w:spacing w:line="276" w:lineRule="auto"/>
    </w:pPr>
  </w:style>
  <w:style w:type="paragraph" w:styleId="NormalWeb">
    <w:name w:val="Normal (Web)"/>
    <w:basedOn w:val="Normal"/>
    <w:uiPriority w:val="99"/>
    <w:rsid w:val="00E0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tlistaChar">
    <w:name w:val="Det list (a) Char"/>
    <w:basedOn w:val="NoSpacingChar"/>
    <w:link w:val="Detlista"/>
    <w:rsid w:val="00CE2518"/>
  </w:style>
  <w:style w:type="table" w:styleId="TableGrid">
    <w:name w:val="Table Grid"/>
    <w:aliases w:val="Preamble Table"/>
    <w:basedOn w:val="TableNormal"/>
    <w:uiPriority w:val="39"/>
    <w:rsid w:val="00E04C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4F81BD" w:themeFill="accent1"/>
        <w:vAlign w:val="center"/>
      </w:tcPr>
    </w:tblStylePr>
    <w:tblStylePr w:type="firstCol">
      <w:pPr>
        <w:jc w:val="left"/>
      </w:pPr>
      <w:rPr>
        <w:rFonts w:ascii="Times New Roman" w:hAnsi="Times New Roman"/>
        <w:sz w:val="24"/>
      </w:rPr>
      <w:tblPr/>
      <w:tcPr>
        <w:vAlign w:val="center"/>
      </w:tcPr>
    </w:tblStylePr>
    <w:tblStylePr w:type="band1Horz">
      <w:pPr>
        <w:jc w:val="center"/>
      </w:pPr>
      <w:rPr>
        <w:rFonts w:ascii="Times New Roman" w:hAnsi="Times New Roman"/>
        <w:color w:val="auto"/>
        <w:sz w:val="24"/>
      </w:rPr>
      <w:tblPr/>
      <w:tcPr>
        <w:shd w:val="clear" w:color="auto" w:fill="C6D9F1" w:themeFill="text2" w:themeFillTint="33"/>
        <w:vAlign w:val="center"/>
      </w:tcPr>
    </w:tblStylePr>
    <w:tblStylePr w:type="band2Horz">
      <w:pPr>
        <w:jc w:val="center"/>
      </w:pPr>
      <w:rPr>
        <w:rFonts w:ascii="Times New Roman" w:hAnsi="Times New Roman"/>
        <w:sz w:val="24"/>
      </w:rPr>
      <w:tblPr/>
      <w:tcPr>
        <w:vAlign w:val="center"/>
      </w:tcPr>
    </w:tblStylePr>
  </w:style>
  <w:style w:type="character" w:styleId="Hyperlink">
    <w:name w:val="Hyperlink"/>
    <w:basedOn w:val="DefaultParagraphFont"/>
    <w:uiPriority w:val="99"/>
    <w:unhideWhenUsed/>
    <w:rsid w:val="00D53016"/>
    <w:rPr>
      <w:color w:val="0000FF" w:themeColor="hyperlink"/>
      <w:u w:val="single"/>
    </w:rPr>
  </w:style>
  <w:style w:type="paragraph" w:customStyle="1" w:styleId="Heading31MPDetermination">
    <w:name w:val="Heading 3 (1) MP Determination"/>
    <w:basedOn w:val="Normal"/>
    <w:link w:val="Heading31MPDeterminationChar"/>
    <w:qFormat/>
    <w:rsid w:val="00604742"/>
    <w:pPr>
      <w:numPr>
        <w:numId w:val="3"/>
      </w:numPr>
      <w:tabs>
        <w:tab w:val="left" w:pos="1134"/>
      </w:tabs>
      <w:spacing w:after="240"/>
      <w:jc w:val="both"/>
    </w:pPr>
    <w:rPr>
      <w:rFonts w:eastAsia="Calibri" w:cs="Arial"/>
      <w:sz w:val="24"/>
      <w:lang w:eastAsia="en-AU"/>
    </w:rPr>
  </w:style>
  <w:style w:type="character" w:customStyle="1" w:styleId="Heading31MPDeterminationChar">
    <w:name w:val="Heading 3 (1) MP Determination Char"/>
    <w:basedOn w:val="DefaultParagraphFont"/>
    <w:link w:val="Heading31MPDetermination"/>
    <w:rsid w:val="00604742"/>
    <w:rPr>
      <w:rFonts w:eastAsia="Calibri" w:cs="Arial"/>
      <w:sz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1337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6D2E"/>
    <w:pPr>
      <w:tabs>
        <w:tab w:val="left" w:pos="880"/>
        <w:tab w:val="right" w:leader="dot" w:pos="9016"/>
      </w:tabs>
      <w:spacing w:after="0"/>
      <w:ind w:left="220"/>
    </w:pPr>
    <w:rPr>
      <w:rFonts w:eastAsiaTheme="minorEastAsia"/>
      <w:noProof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6D2E"/>
    <w:pPr>
      <w:tabs>
        <w:tab w:val="left" w:pos="880"/>
        <w:tab w:val="right" w:leader="dot" w:pos="9016"/>
      </w:tabs>
      <w:spacing w:after="0"/>
    </w:pPr>
    <w:rPr>
      <w:rFonts w:eastAsiaTheme="minorEastAsia"/>
      <w:noProof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C1337"/>
    <w:pPr>
      <w:spacing w:after="100"/>
      <w:ind w:left="440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15"/>
  </w:style>
  <w:style w:type="paragraph" w:styleId="Footer">
    <w:name w:val="footer"/>
    <w:basedOn w:val="Normal"/>
    <w:link w:val="FooterChar"/>
    <w:uiPriority w:val="99"/>
    <w:unhideWhenUsed/>
    <w:rsid w:val="00CC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15"/>
  </w:style>
  <w:style w:type="paragraph" w:styleId="FootnoteText">
    <w:name w:val="footnote text"/>
    <w:basedOn w:val="Normal"/>
    <w:link w:val="FootnoteTextChar"/>
    <w:uiPriority w:val="99"/>
    <w:semiHidden/>
    <w:unhideWhenUsed/>
    <w:rsid w:val="00F213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3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13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B1221"/>
    <w:rPr>
      <w:color w:val="800080" w:themeColor="followedHyperlink"/>
      <w:u w:val="single"/>
    </w:rPr>
  </w:style>
  <w:style w:type="paragraph" w:customStyle="1" w:styleId="Preamblelist">
    <w:name w:val="Preamble list"/>
    <w:basedOn w:val="Preamble"/>
    <w:link w:val="PreamblelistChar"/>
    <w:qFormat/>
    <w:rsid w:val="00144B34"/>
    <w:pPr>
      <w:numPr>
        <w:ilvl w:val="2"/>
      </w:numPr>
      <w:tabs>
        <w:tab w:val="left" w:pos="2127"/>
      </w:tabs>
    </w:pPr>
  </w:style>
  <w:style w:type="character" w:customStyle="1" w:styleId="PreamblelistChar">
    <w:name w:val="Preamble list Char"/>
    <w:basedOn w:val="DetlistaChar"/>
    <w:link w:val="Preamblelist"/>
    <w:rsid w:val="00144B34"/>
  </w:style>
  <w:style w:type="paragraph" w:customStyle="1" w:styleId="Termsusedtext">
    <w:name w:val="Terms used text"/>
    <w:basedOn w:val="Dettext"/>
    <w:link w:val="TermsusedtextChar"/>
    <w:qFormat/>
    <w:rsid w:val="00684B0B"/>
    <w:pPr>
      <w:spacing w:before="240"/>
      <w:ind w:left="993"/>
    </w:pPr>
  </w:style>
  <w:style w:type="paragraph" w:customStyle="1" w:styleId="termsusedlist">
    <w:name w:val="terms used list"/>
    <w:basedOn w:val="Detlista"/>
    <w:link w:val="termsusedlistChar"/>
    <w:qFormat/>
    <w:rsid w:val="002904A1"/>
  </w:style>
  <w:style w:type="character" w:customStyle="1" w:styleId="TermsusedtextChar">
    <w:name w:val="Terms used text Char"/>
    <w:basedOn w:val="DettextChar"/>
    <w:link w:val="Termsusedtext"/>
    <w:rsid w:val="00684B0B"/>
  </w:style>
  <w:style w:type="character" w:customStyle="1" w:styleId="termsusedlistChar">
    <w:name w:val="terms used list Char"/>
    <w:basedOn w:val="DetlistaChar"/>
    <w:link w:val="termsusedlist"/>
    <w:rsid w:val="002904A1"/>
  </w:style>
  <w:style w:type="character" w:styleId="CommentReference">
    <w:name w:val="annotation reference"/>
    <w:basedOn w:val="DefaultParagraphFont"/>
    <w:uiPriority w:val="99"/>
    <w:semiHidden/>
    <w:unhideWhenUsed/>
    <w:rsid w:val="00AB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0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059"/>
    <w:pPr>
      <w:spacing w:after="0" w:line="240" w:lineRule="auto"/>
    </w:pPr>
  </w:style>
  <w:style w:type="paragraph" w:customStyle="1" w:styleId="Preambletext">
    <w:name w:val="Preamble text"/>
    <w:basedOn w:val="ListParagraph"/>
    <w:link w:val="PreambletextChar"/>
    <w:qFormat/>
    <w:rsid w:val="000133DE"/>
    <w:pPr>
      <w:numPr>
        <w:numId w:val="4"/>
      </w:numPr>
      <w:tabs>
        <w:tab w:val="left" w:pos="567"/>
      </w:tabs>
      <w:spacing w:before="240"/>
      <w:ind w:left="567" w:hanging="56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11964"/>
  </w:style>
  <w:style w:type="character" w:customStyle="1" w:styleId="PreambletextChar">
    <w:name w:val="Preamble text Char"/>
    <w:basedOn w:val="ListParagraphChar"/>
    <w:link w:val="Preambletext"/>
    <w:rsid w:val="000133DE"/>
  </w:style>
  <w:style w:type="paragraph" w:customStyle="1" w:styleId="SignatureBlock">
    <w:name w:val="Signature Block"/>
    <w:basedOn w:val="Normal"/>
    <w:link w:val="SignatureBlockChar"/>
    <w:qFormat/>
    <w:rsid w:val="00FC505C"/>
    <w:pPr>
      <w:shd w:val="clear" w:color="auto" w:fill="FFFFFF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ignatureBlockChar">
    <w:name w:val="Signature Block Char"/>
    <w:basedOn w:val="DefaultParagraphFont"/>
    <w:link w:val="SignatureBlock"/>
    <w:rsid w:val="00FC505C"/>
    <w:rPr>
      <w:rFonts w:ascii="Times New Roman" w:eastAsia="Times New Roman" w:hAnsi="Times New Roman" w:cs="Times New Roman"/>
      <w:sz w:val="24"/>
      <w:szCs w:val="24"/>
      <w:shd w:val="clear" w:color="auto" w:fill="FFFFFF"/>
      <w:lang w:eastAsia="en-AU"/>
    </w:rPr>
  </w:style>
  <w:style w:type="paragraph" w:customStyle="1" w:styleId="PreambleparaNo">
    <w:name w:val="Preamble para No"/>
    <w:basedOn w:val="ListParagraph"/>
    <w:rsid w:val="00FC505C"/>
    <w:pPr>
      <w:numPr>
        <w:numId w:val="5"/>
      </w:numPr>
      <w:tabs>
        <w:tab w:val="num" w:pos="360"/>
      </w:tabs>
      <w:ind w:left="357" w:hanging="357"/>
    </w:pPr>
  </w:style>
  <w:style w:type="paragraph" w:customStyle="1" w:styleId="Preambleheading">
    <w:name w:val="Preamble heading"/>
    <w:basedOn w:val="Heading2"/>
    <w:link w:val="PreambleheadingChar"/>
    <w:qFormat/>
    <w:rsid w:val="009A11EB"/>
    <w:pPr>
      <w:numPr>
        <w:ilvl w:val="0"/>
        <w:numId w:val="0"/>
      </w:numPr>
    </w:pPr>
  </w:style>
  <w:style w:type="paragraph" w:customStyle="1" w:styleId="Detlisti">
    <w:name w:val="Det list (i)"/>
    <w:basedOn w:val="Detlista"/>
    <w:link w:val="DetlistiChar"/>
    <w:qFormat/>
    <w:rsid w:val="008E020E"/>
    <w:pPr>
      <w:numPr>
        <w:ilvl w:val="1"/>
        <w:numId w:val="36"/>
      </w:numPr>
    </w:pPr>
  </w:style>
  <w:style w:type="character" w:customStyle="1" w:styleId="PreambleheadingChar">
    <w:name w:val="Preamble heading Char"/>
    <w:basedOn w:val="Heading2Char"/>
    <w:link w:val="Preambleheading"/>
    <w:rsid w:val="009A11EB"/>
    <w:rPr>
      <w:b/>
    </w:rPr>
  </w:style>
  <w:style w:type="paragraph" w:customStyle="1" w:styleId="DetNoPara">
    <w:name w:val="Det No Para"/>
    <w:basedOn w:val="Detpara"/>
    <w:link w:val="DetNoParaChar"/>
    <w:qFormat/>
    <w:rsid w:val="00713A2B"/>
    <w:pPr>
      <w:numPr>
        <w:numId w:val="0"/>
      </w:numPr>
      <w:ind w:left="1276" w:hanging="567"/>
    </w:pPr>
  </w:style>
  <w:style w:type="character" w:customStyle="1" w:styleId="DetlistiChar">
    <w:name w:val="Det list (i) Char"/>
    <w:basedOn w:val="DetlistaChar"/>
    <w:link w:val="Detlisti"/>
    <w:rsid w:val="008E020E"/>
  </w:style>
  <w:style w:type="paragraph" w:styleId="BodyTextIndent">
    <w:name w:val="Body Text Indent"/>
    <w:basedOn w:val="Normal"/>
    <w:link w:val="BodyTextIndentChar"/>
    <w:semiHidden/>
    <w:rsid w:val="00000969"/>
    <w:pPr>
      <w:autoSpaceDE w:val="0"/>
      <w:autoSpaceDN w:val="0"/>
      <w:adjustRightInd w:val="0"/>
      <w:spacing w:after="0" w:line="240" w:lineRule="auto"/>
      <w:ind w:left="-5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tNoParaChar">
    <w:name w:val="Det No Para Char"/>
    <w:basedOn w:val="DetparaChar"/>
    <w:link w:val="DetNoPara"/>
    <w:rsid w:val="00713A2B"/>
  </w:style>
  <w:style w:type="character" w:customStyle="1" w:styleId="BodyTextIndentChar">
    <w:name w:val="Body Text Indent Char"/>
    <w:basedOn w:val="DefaultParagraphFont"/>
    <w:link w:val="BodyTextIndent"/>
    <w:semiHidden/>
    <w:rsid w:val="000009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reamble">
    <w:name w:val="Preamble"/>
    <w:basedOn w:val="Preambletext"/>
    <w:link w:val="PreambleChar"/>
    <w:qFormat/>
    <w:rsid w:val="00144B34"/>
    <w:pPr>
      <w:numPr>
        <w:ilvl w:val="1"/>
      </w:numPr>
      <w:spacing w:before="0" w:after="0"/>
    </w:pPr>
  </w:style>
  <w:style w:type="character" w:customStyle="1" w:styleId="PreambleChar">
    <w:name w:val="Preamble Char"/>
    <w:basedOn w:val="PreambletextChar"/>
    <w:link w:val="Preamble"/>
    <w:rsid w:val="00144B34"/>
  </w:style>
  <w:style w:type="table" w:customStyle="1" w:styleId="TableGridLight1">
    <w:name w:val="Table Grid Light1"/>
    <w:basedOn w:val="TableNormal"/>
    <w:next w:val="TableNormal"/>
    <w:uiPriority w:val="40"/>
    <w:rsid w:val="00B5654A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DB0F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inorheading">
    <w:name w:val="Minor heading"/>
    <w:basedOn w:val="Detpara"/>
    <w:link w:val="MinorheadingChar"/>
    <w:qFormat/>
    <w:rsid w:val="0039091E"/>
    <w:pPr>
      <w:numPr>
        <w:numId w:val="0"/>
      </w:numPr>
      <w:ind w:left="720"/>
    </w:pPr>
    <w:rPr>
      <w:i/>
    </w:rPr>
  </w:style>
  <w:style w:type="character" w:customStyle="1" w:styleId="MinorheadingChar">
    <w:name w:val="Minor heading Char"/>
    <w:basedOn w:val="DetparaChar"/>
    <w:link w:val="Minorheading"/>
    <w:rsid w:val="0039091E"/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5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25FE"/>
    <w:rPr>
      <w:rFonts w:eastAsiaTheme="minorEastAsia"/>
      <w:color w:val="5A5A5A" w:themeColor="text1" w:themeTint="A5"/>
      <w:spacing w:val="15"/>
    </w:rPr>
  </w:style>
  <w:style w:type="table" w:customStyle="1" w:styleId="TableGridLight11">
    <w:name w:val="Table Grid Light11"/>
    <w:basedOn w:val="TableNormal"/>
    <w:next w:val="TableNormal"/>
    <w:uiPriority w:val="40"/>
    <w:rsid w:val="00302D2F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sat.w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1782-7F7B-4971-89F2-91DACA6E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DPC/PSC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Simon</dc:creator>
  <cp:keywords/>
  <dc:description/>
  <cp:lastModifiedBy>Cullen, Luke</cp:lastModifiedBy>
  <cp:revision>5</cp:revision>
  <cp:lastPrinted>2021-06-29T01:53:00Z</cp:lastPrinted>
  <dcterms:created xsi:type="dcterms:W3CDTF">2022-09-14T00:31:00Z</dcterms:created>
  <dcterms:modified xsi:type="dcterms:W3CDTF">2023-01-09T23:57:00Z</dcterms:modified>
</cp:coreProperties>
</file>