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15F7" w14:textId="5027834D" w:rsidR="002C616B" w:rsidRDefault="00E270EF" w:rsidP="00EF7085">
      <w:pPr>
        <w:pStyle w:val="Title"/>
      </w:pPr>
      <w:r w:rsidRPr="00E270EF">
        <w:t xml:space="preserve">Summary of Template and Document Changes </w:t>
      </w:r>
      <w:r w:rsidR="000D19FF">
        <w:t xml:space="preserve">– </w:t>
      </w:r>
      <w:r w:rsidR="003D3EEC">
        <w:t>August 2023</w:t>
      </w:r>
    </w:p>
    <w:p w14:paraId="7B05A348" w14:textId="54D10E22" w:rsidR="00EF7085" w:rsidRDefault="00AD1AD4" w:rsidP="000D19FF">
      <w:pPr>
        <w:pStyle w:val="Title-Subheading"/>
        <w:spacing w:after="0"/>
      </w:pPr>
      <w:r w:rsidRPr="00541264">
        <w:t>Goods and Services</w:t>
      </w:r>
      <w:r w:rsidR="000D19FF">
        <w:t>,</w:t>
      </w:r>
      <w:r w:rsidRPr="00541264">
        <w:t xml:space="preserve"> and Community Services</w:t>
      </w:r>
      <w:r w:rsidRPr="00AD1AD4">
        <w:t xml:space="preserve"> </w:t>
      </w:r>
      <w:r w:rsidR="003D3EEC">
        <w:t>T</w:t>
      </w:r>
      <w:r w:rsidRPr="00AD1AD4">
        <w:t xml:space="preserve">emplates and </w:t>
      </w:r>
      <w:r w:rsidR="003D3EEC">
        <w:t>D</w:t>
      </w:r>
      <w:r w:rsidRPr="00AD1AD4">
        <w:t>ocuments</w:t>
      </w:r>
    </w:p>
    <w:p w14:paraId="6B34348A" w14:textId="04D66176" w:rsidR="000D19FF" w:rsidRPr="00457091" w:rsidRDefault="00457091" w:rsidP="00457091">
      <w:pPr>
        <w:spacing w:before="5040"/>
        <w:rPr>
          <w:b/>
          <w:bCs/>
        </w:rPr>
      </w:pPr>
      <w:r w:rsidRPr="00457091">
        <w:rPr>
          <w:b/>
          <w:bCs/>
        </w:rPr>
        <w:t>Publication Date: 14 August 2023</w:t>
      </w:r>
    </w:p>
    <w:p w14:paraId="2250C57C" w14:textId="77777777" w:rsidR="00457091" w:rsidRPr="000D19FF" w:rsidRDefault="00457091" w:rsidP="000D19FF"/>
    <w:p w14:paraId="3B513E22" w14:textId="77777777" w:rsidR="000D19FF" w:rsidRDefault="000D19FF" w:rsidP="00A379C6">
      <w:pPr>
        <w:rPr>
          <w:highlight w:val="yellow"/>
        </w:rPr>
        <w:sectPr w:rsidR="000D19FF" w:rsidSect="001524DE">
          <w:footerReference w:type="default" r:id="rId11"/>
          <w:headerReference w:type="first" r:id="rId12"/>
          <w:footerReference w:type="first" r:id="rId13"/>
          <w:pgSz w:w="11906" w:h="16838"/>
          <w:pgMar w:top="1440" w:right="1440" w:bottom="1440" w:left="1440" w:header="850" w:footer="709" w:gutter="0"/>
          <w:pgNumType w:start="1"/>
          <w:cols w:space="708"/>
          <w:titlePg/>
          <w:docGrid w:linePitch="360"/>
        </w:sectPr>
      </w:pPr>
    </w:p>
    <w:p w14:paraId="40D99CB4" w14:textId="77777777" w:rsidR="007E5DE5" w:rsidRDefault="00DD4404" w:rsidP="00592C9F">
      <w:pPr>
        <w:pStyle w:val="TOC-Heading"/>
      </w:pPr>
      <w:r>
        <w:lastRenderedPageBreak/>
        <w:t>Contents</w:t>
      </w:r>
    </w:p>
    <w:p w14:paraId="0A27FDCA" w14:textId="58C87EDC" w:rsidR="003C16B4" w:rsidRDefault="00592C9F" w:rsidP="003C16B4">
      <w:pPr>
        <w:pStyle w:val="TOC2"/>
        <w:rPr>
          <w:rFonts w:asciiTheme="minorHAnsi" w:eastAsiaTheme="minorEastAsia" w:hAnsiTheme="minorHAnsi"/>
          <w:noProof/>
          <w:kern w:val="2"/>
          <w:sz w:val="22"/>
          <w:szCs w:val="22"/>
          <w:lang w:eastAsia="en-AU"/>
          <w14:ligatures w14:val="standardContextual"/>
        </w:rPr>
      </w:pPr>
      <w:r>
        <w:rPr>
          <w:b/>
          <w:caps/>
        </w:rPr>
        <w:fldChar w:fldCharType="begin"/>
      </w:r>
      <w:r>
        <w:instrText xml:space="preserve"> TOC \o "2-2" \h \z \t "Heading 1,1,Subtitle,2,Title - Content Page 1,1,List Heading 1,1,List Heading 2,2,List Heading 3,3,Schedule - Level 1 - Title,1,Appendix - Level 1 - Title,1" </w:instrText>
      </w:r>
      <w:r>
        <w:rPr>
          <w:b/>
          <w:caps/>
        </w:rPr>
        <w:fldChar w:fldCharType="separate"/>
      </w:r>
      <w:hyperlink w:anchor="_Toc142656621" w:history="1">
        <w:r w:rsidR="003C16B4" w:rsidRPr="002A6101">
          <w:rPr>
            <w:rStyle w:val="Hyperlink"/>
            <w:noProof/>
          </w:rPr>
          <w:t>Effective Date</w:t>
        </w:r>
        <w:r w:rsidR="003C16B4">
          <w:rPr>
            <w:noProof/>
            <w:webHidden/>
          </w:rPr>
          <w:tab/>
        </w:r>
        <w:r w:rsidR="003C16B4">
          <w:rPr>
            <w:noProof/>
            <w:webHidden/>
          </w:rPr>
          <w:fldChar w:fldCharType="begin"/>
        </w:r>
        <w:r w:rsidR="003C16B4">
          <w:rPr>
            <w:noProof/>
            <w:webHidden/>
          </w:rPr>
          <w:instrText xml:space="preserve"> PAGEREF _Toc142656621 \h </w:instrText>
        </w:r>
        <w:r w:rsidR="003C16B4">
          <w:rPr>
            <w:noProof/>
            <w:webHidden/>
          </w:rPr>
        </w:r>
        <w:r w:rsidR="003C16B4">
          <w:rPr>
            <w:noProof/>
            <w:webHidden/>
          </w:rPr>
          <w:fldChar w:fldCharType="separate"/>
        </w:r>
        <w:r w:rsidR="00D9247B">
          <w:rPr>
            <w:noProof/>
            <w:webHidden/>
          </w:rPr>
          <w:t>1</w:t>
        </w:r>
        <w:r w:rsidR="003C16B4">
          <w:rPr>
            <w:noProof/>
            <w:webHidden/>
          </w:rPr>
          <w:fldChar w:fldCharType="end"/>
        </w:r>
      </w:hyperlink>
    </w:p>
    <w:p w14:paraId="3B3FE8FA" w14:textId="59375DE4"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2" w:history="1">
        <w:r w:rsidR="003C16B4" w:rsidRPr="002A6101">
          <w:rPr>
            <w:rStyle w:val="Hyperlink"/>
            <w:noProof/>
          </w:rPr>
          <w:t>Overview of Template Changes</w:t>
        </w:r>
        <w:r w:rsidR="003C16B4">
          <w:rPr>
            <w:noProof/>
            <w:webHidden/>
          </w:rPr>
          <w:tab/>
        </w:r>
        <w:r w:rsidR="003C16B4">
          <w:rPr>
            <w:noProof/>
            <w:webHidden/>
          </w:rPr>
          <w:fldChar w:fldCharType="begin"/>
        </w:r>
        <w:r w:rsidR="003C16B4">
          <w:rPr>
            <w:noProof/>
            <w:webHidden/>
          </w:rPr>
          <w:instrText xml:space="preserve"> PAGEREF _Toc142656622 \h </w:instrText>
        </w:r>
        <w:r w:rsidR="003C16B4">
          <w:rPr>
            <w:noProof/>
            <w:webHidden/>
          </w:rPr>
        </w:r>
        <w:r w:rsidR="003C16B4">
          <w:rPr>
            <w:noProof/>
            <w:webHidden/>
          </w:rPr>
          <w:fldChar w:fldCharType="separate"/>
        </w:r>
        <w:r w:rsidR="00D9247B">
          <w:rPr>
            <w:noProof/>
            <w:webHidden/>
          </w:rPr>
          <w:t>1</w:t>
        </w:r>
        <w:r w:rsidR="003C16B4">
          <w:rPr>
            <w:noProof/>
            <w:webHidden/>
          </w:rPr>
          <w:fldChar w:fldCharType="end"/>
        </w:r>
      </w:hyperlink>
    </w:p>
    <w:p w14:paraId="1DD99A4F" w14:textId="730C02F1"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3" w:history="1">
        <w:r w:rsidR="003C16B4" w:rsidRPr="002A6101">
          <w:rPr>
            <w:rStyle w:val="Hyperlink"/>
            <w:noProof/>
          </w:rPr>
          <w:t>Further Information</w:t>
        </w:r>
        <w:r w:rsidR="003C16B4">
          <w:rPr>
            <w:noProof/>
            <w:webHidden/>
          </w:rPr>
          <w:tab/>
        </w:r>
        <w:r w:rsidR="003C16B4">
          <w:rPr>
            <w:noProof/>
            <w:webHidden/>
          </w:rPr>
          <w:fldChar w:fldCharType="begin"/>
        </w:r>
        <w:r w:rsidR="003C16B4">
          <w:rPr>
            <w:noProof/>
            <w:webHidden/>
          </w:rPr>
          <w:instrText xml:space="preserve"> PAGEREF _Toc142656623 \h </w:instrText>
        </w:r>
        <w:r w:rsidR="003C16B4">
          <w:rPr>
            <w:noProof/>
            <w:webHidden/>
          </w:rPr>
        </w:r>
        <w:r w:rsidR="003C16B4">
          <w:rPr>
            <w:noProof/>
            <w:webHidden/>
          </w:rPr>
          <w:fldChar w:fldCharType="separate"/>
        </w:r>
        <w:r w:rsidR="00D9247B">
          <w:rPr>
            <w:noProof/>
            <w:webHidden/>
          </w:rPr>
          <w:t>1</w:t>
        </w:r>
        <w:r w:rsidR="003C16B4">
          <w:rPr>
            <w:noProof/>
            <w:webHidden/>
          </w:rPr>
          <w:fldChar w:fldCharType="end"/>
        </w:r>
      </w:hyperlink>
    </w:p>
    <w:p w14:paraId="40019A39" w14:textId="266435FD" w:rsidR="003C16B4" w:rsidRDefault="00906845">
      <w:pPr>
        <w:pStyle w:val="TOC1"/>
        <w:rPr>
          <w:rFonts w:asciiTheme="minorHAnsi" w:eastAsiaTheme="minorEastAsia" w:hAnsiTheme="minorHAnsi"/>
          <w:b w:val="0"/>
          <w:caps w:val="0"/>
          <w:noProof/>
          <w:kern w:val="2"/>
          <w:sz w:val="22"/>
          <w:szCs w:val="22"/>
          <w:lang w:eastAsia="en-AU"/>
          <w14:ligatures w14:val="standardContextual"/>
        </w:rPr>
      </w:pPr>
      <w:hyperlink w:anchor="_Toc142656624" w:history="1">
        <w:r w:rsidR="003C16B4" w:rsidRPr="002A6101">
          <w:rPr>
            <w:rStyle w:val="Hyperlink"/>
            <w:noProof/>
          </w:rPr>
          <w:t>1.</w:t>
        </w:r>
        <w:r w:rsidR="003C16B4">
          <w:rPr>
            <w:rFonts w:asciiTheme="minorHAnsi" w:eastAsiaTheme="minorEastAsia" w:hAnsiTheme="minorHAnsi"/>
            <w:b w:val="0"/>
            <w:caps w:val="0"/>
            <w:noProof/>
            <w:kern w:val="2"/>
            <w:sz w:val="22"/>
            <w:szCs w:val="22"/>
            <w:lang w:eastAsia="en-AU"/>
            <w14:ligatures w14:val="standardContextual"/>
          </w:rPr>
          <w:tab/>
        </w:r>
        <w:r w:rsidR="003C16B4" w:rsidRPr="002A6101">
          <w:rPr>
            <w:rStyle w:val="Hyperlink"/>
            <w:noProof/>
          </w:rPr>
          <w:t>Goods and Services Templates</w:t>
        </w:r>
        <w:r w:rsidR="003C16B4">
          <w:rPr>
            <w:noProof/>
            <w:webHidden/>
          </w:rPr>
          <w:tab/>
        </w:r>
        <w:r w:rsidR="003C16B4">
          <w:rPr>
            <w:noProof/>
            <w:webHidden/>
          </w:rPr>
          <w:fldChar w:fldCharType="begin"/>
        </w:r>
        <w:r w:rsidR="003C16B4">
          <w:rPr>
            <w:noProof/>
            <w:webHidden/>
          </w:rPr>
          <w:instrText xml:space="preserve"> PAGEREF _Toc142656624 \h </w:instrText>
        </w:r>
        <w:r w:rsidR="003C16B4">
          <w:rPr>
            <w:noProof/>
            <w:webHidden/>
          </w:rPr>
        </w:r>
        <w:r w:rsidR="003C16B4">
          <w:rPr>
            <w:noProof/>
            <w:webHidden/>
          </w:rPr>
          <w:fldChar w:fldCharType="separate"/>
        </w:r>
        <w:r w:rsidR="00D9247B">
          <w:rPr>
            <w:noProof/>
            <w:webHidden/>
          </w:rPr>
          <w:t>1</w:t>
        </w:r>
        <w:r w:rsidR="003C16B4">
          <w:rPr>
            <w:noProof/>
            <w:webHidden/>
          </w:rPr>
          <w:fldChar w:fldCharType="end"/>
        </w:r>
      </w:hyperlink>
    </w:p>
    <w:p w14:paraId="1886482A" w14:textId="32CECC4F"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5" w:history="1">
        <w:r w:rsidR="003C16B4" w:rsidRPr="002A6101">
          <w:rPr>
            <w:rStyle w:val="Hyperlink"/>
            <w:noProof/>
          </w:rPr>
          <w:t>1.1</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Request Conditions and General Conditions of Contract</w:t>
        </w:r>
        <w:r w:rsidR="003C16B4">
          <w:rPr>
            <w:noProof/>
            <w:webHidden/>
          </w:rPr>
          <w:tab/>
        </w:r>
        <w:r w:rsidR="003C16B4">
          <w:rPr>
            <w:noProof/>
            <w:webHidden/>
          </w:rPr>
          <w:fldChar w:fldCharType="begin"/>
        </w:r>
        <w:r w:rsidR="003C16B4">
          <w:rPr>
            <w:noProof/>
            <w:webHidden/>
          </w:rPr>
          <w:instrText xml:space="preserve"> PAGEREF _Toc142656625 \h </w:instrText>
        </w:r>
        <w:r w:rsidR="003C16B4">
          <w:rPr>
            <w:noProof/>
            <w:webHidden/>
          </w:rPr>
        </w:r>
        <w:r w:rsidR="003C16B4">
          <w:rPr>
            <w:noProof/>
            <w:webHidden/>
          </w:rPr>
          <w:fldChar w:fldCharType="separate"/>
        </w:r>
        <w:r w:rsidR="00D9247B">
          <w:rPr>
            <w:noProof/>
            <w:webHidden/>
          </w:rPr>
          <w:t>1</w:t>
        </w:r>
        <w:r w:rsidR="003C16B4">
          <w:rPr>
            <w:noProof/>
            <w:webHidden/>
          </w:rPr>
          <w:fldChar w:fldCharType="end"/>
        </w:r>
      </w:hyperlink>
    </w:p>
    <w:p w14:paraId="728B235C" w14:textId="632BBC2F"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6" w:history="1">
        <w:r w:rsidR="003C16B4" w:rsidRPr="002A6101">
          <w:rPr>
            <w:rStyle w:val="Hyperlink"/>
            <w:noProof/>
          </w:rPr>
          <w:t>1.2</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Template – Request</w:t>
        </w:r>
        <w:r w:rsidR="003C16B4">
          <w:rPr>
            <w:noProof/>
            <w:webHidden/>
          </w:rPr>
          <w:tab/>
        </w:r>
        <w:r w:rsidR="003C16B4">
          <w:rPr>
            <w:noProof/>
            <w:webHidden/>
          </w:rPr>
          <w:fldChar w:fldCharType="begin"/>
        </w:r>
        <w:r w:rsidR="003C16B4">
          <w:rPr>
            <w:noProof/>
            <w:webHidden/>
          </w:rPr>
          <w:instrText xml:space="preserve"> PAGEREF _Toc142656626 \h </w:instrText>
        </w:r>
        <w:r w:rsidR="003C16B4">
          <w:rPr>
            <w:noProof/>
            <w:webHidden/>
          </w:rPr>
        </w:r>
        <w:r w:rsidR="003C16B4">
          <w:rPr>
            <w:noProof/>
            <w:webHidden/>
          </w:rPr>
          <w:fldChar w:fldCharType="separate"/>
        </w:r>
        <w:r w:rsidR="00D9247B">
          <w:rPr>
            <w:noProof/>
            <w:webHidden/>
          </w:rPr>
          <w:t>2</w:t>
        </w:r>
        <w:r w:rsidR="003C16B4">
          <w:rPr>
            <w:noProof/>
            <w:webHidden/>
          </w:rPr>
          <w:fldChar w:fldCharType="end"/>
        </w:r>
      </w:hyperlink>
    </w:p>
    <w:p w14:paraId="5ED871C9" w14:textId="4752DA25"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7" w:history="1">
        <w:r w:rsidR="003C16B4" w:rsidRPr="002A6101">
          <w:rPr>
            <w:rStyle w:val="Hyperlink"/>
            <w:noProof/>
          </w:rPr>
          <w:t>1.3</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Template – Request (ICT, CUA, Group Buy and Panel Arrangements)</w:t>
        </w:r>
        <w:r w:rsidR="003C16B4">
          <w:rPr>
            <w:noProof/>
            <w:webHidden/>
          </w:rPr>
          <w:tab/>
        </w:r>
        <w:r w:rsidR="003C16B4">
          <w:rPr>
            <w:noProof/>
            <w:webHidden/>
          </w:rPr>
          <w:fldChar w:fldCharType="begin"/>
        </w:r>
        <w:r w:rsidR="003C16B4">
          <w:rPr>
            <w:noProof/>
            <w:webHidden/>
          </w:rPr>
          <w:instrText xml:space="preserve"> PAGEREF _Toc142656627 \h </w:instrText>
        </w:r>
        <w:r w:rsidR="003C16B4">
          <w:rPr>
            <w:noProof/>
            <w:webHidden/>
          </w:rPr>
        </w:r>
        <w:r w:rsidR="003C16B4">
          <w:rPr>
            <w:noProof/>
            <w:webHidden/>
          </w:rPr>
          <w:fldChar w:fldCharType="separate"/>
        </w:r>
        <w:r w:rsidR="00D9247B">
          <w:rPr>
            <w:noProof/>
            <w:webHidden/>
          </w:rPr>
          <w:t>4</w:t>
        </w:r>
        <w:r w:rsidR="003C16B4">
          <w:rPr>
            <w:noProof/>
            <w:webHidden/>
          </w:rPr>
          <w:fldChar w:fldCharType="end"/>
        </w:r>
      </w:hyperlink>
    </w:p>
    <w:p w14:paraId="3092257B" w14:textId="780439AE"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8" w:history="1">
        <w:r w:rsidR="003C16B4" w:rsidRPr="002A6101">
          <w:rPr>
            <w:rStyle w:val="Hyperlink"/>
            <w:noProof/>
          </w:rPr>
          <w:t>1.4</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Template – Request - Cleaning</w:t>
        </w:r>
        <w:r w:rsidR="003C16B4">
          <w:rPr>
            <w:noProof/>
            <w:webHidden/>
          </w:rPr>
          <w:tab/>
        </w:r>
        <w:r w:rsidR="003C16B4">
          <w:rPr>
            <w:noProof/>
            <w:webHidden/>
          </w:rPr>
          <w:fldChar w:fldCharType="begin"/>
        </w:r>
        <w:r w:rsidR="003C16B4">
          <w:rPr>
            <w:noProof/>
            <w:webHidden/>
          </w:rPr>
          <w:instrText xml:space="preserve"> PAGEREF _Toc142656628 \h </w:instrText>
        </w:r>
        <w:r w:rsidR="003C16B4">
          <w:rPr>
            <w:noProof/>
            <w:webHidden/>
          </w:rPr>
        </w:r>
        <w:r w:rsidR="003C16B4">
          <w:rPr>
            <w:noProof/>
            <w:webHidden/>
          </w:rPr>
          <w:fldChar w:fldCharType="separate"/>
        </w:r>
        <w:r w:rsidR="00D9247B">
          <w:rPr>
            <w:noProof/>
            <w:webHidden/>
          </w:rPr>
          <w:t>4</w:t>
        </w:r>
        <w:r w:rsidR="003C16B4">
          <w:rPr>
            <w:noProof/>
            <w:webHidden/>
          </w:rPr>
          <w:fldChar w:fldCharType="end"/>
        </w:r>
      </w:hyperlink>
    </w:p>
    <w:p w14:paraId="71B4A404" w14:textId="6AB8F7A0"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29" w:history="1">
        <w:r w:rsidR="003C16B4" w:rsidRPr="002A6101">
          <w:rPr>
            <w:rStyle w:val="Hyperlink"/>
            <w:noProof/>
          </w:rPr>
          <w:t>1.5</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Template – Request for Quote – Cleaning</w:t>
        </w:r>
        <w:r w:rsidR="003C16B4">
          <w:rPr>
            <w:noProof/>
            <w:webHidden/>
          </w:rPr>
          <w:tab/>
        </w:r>
        <w:r w:rsidR="003C16B4">
          <w:rPr>
            <w:noProof/>
            <w:webHidden/>
          </w:rPr>
          <w:fldChar w:fldCharType="begin"/>
        </w:r>
        <w:r w:rsidR="003C16B4">
          <w:rPr>
            <w:noProof/>
            <w:webHidden/>
          </w:rPr>
          <w:instrText xml:space="preserve"> PAGEREF _Toc142656629 \h </w:instrText>
        </w:r>
        <w:r w:rsidR="003C16B4">
          <w:rPr>
            <w:noProof/>
            <w:webHidden/>
          </w:rPr>
        </w:r>
        <w:r w:rsidR="003C16B4">
          <w:rPr>
            <w:noProof/>
            <w:webHidden/>
          </w:rPr>
          <w:fldChar w:fldCharType="separate"/>
        </w:r>
        <w:r w:rsidR="00D9247B">
          <w:rPr>
            <w:noProof/>
            <w:webHidden/>
          </w:rPr>
          <w:t>4</w:t>
        </w:r>
        <w:r w:rsidR="003C16B4">
          <w:rPr>
            <w:noProof/>
            <w:webHidden/>
          </w:rPr>
          <w:fldChar w:fldCharType="end"/>
        </w:r>
      </w:hyperlink>
    </w:p>
    <w:p w14:paraId="3A052078" w14:textId="007EC01B" w:rsidR="003C16B4" w:rsidRDefault="00906845">
      <w:pPr>
        <w:pStyle w:val="TOC1"/>
        <w:rPr>
          <w:rFonts w:asciiTheme="minorHAnsi" w:eastAsiaTheme="minorEastAsia" w:hAnsiTheme="minorHAnsi"/>
          <w:b w:val="0"/>
          <w:caps w:val="0"/>
          <w:noProof/>
          <w:kern w:val="2"/>
          <w:sz w:val="22"/>
          <w:szCs w:val="22"/>
          <w:lang w:eastAsia="en-AU"/>
          <w14:ligatures w14:val="standardContextual"/>
        </w:rPr>
      </w:pPr>
      <w:hyperlink w:anchor="_Toc142656630" w:history="1">
        <w:r w:rsidR="003C16B4" w:rsidRPr="002A6101">
          <w:rPr>
            <w:rStyle w:val="Hyperlink"/>
            <w:noProof/>
          </w:rPr>
          <w:t>2.</w:t>
        </w:r>
        <w:r w:rsidR="003C16B4">
          <w:rPr>
            <w:rFonts w:asciiTheme="minorHAnsi" w:eastAsiaTheme="minorEastAsia" w:hAnsiTheme="minorHAnsi"/>
            <w:b w:val="0"/>
            <w:caps w:val="0"/>
            <w:noProof/>
            <w:kern w:val="2"/>
            <w:sz w:val="22"/>
            <w:szCs w:val="22"/>
            <w:lang w:eastAsia="en-AU"/>
            <w14:ligatures w14:val="standardContextual"/>
          </w:rPr>
          <w:tab/>
        </w:r>
        <w:r w:rsidR="003C16B4" w:rsidRPr="002A6101">
          <w:rPr>
            <w:rStyle w:val="Hyperlink"/>
            <w:noProof/>
          </w:rPr>
          <w:t>Written Quote Template Suite (WQTS)</w:t>
        </w:r>
        <w:r w:rsidR="003C16B4">
          <w:rPr>
            <w:noProof/>
            <w:webHidden/>
          </w:rPr>
          <w:tab/>
        </w:r>
        <w:r w:rsidR="003C16B4">
          <w:rPr>
            <w:noProof/>
            <w:webHidden/>
          </w:rPr>
          <w:fldChar w:fldCharType="begin"/>
        </w:r>
        <w:r w:rsidR="003C16B4">
          <w:rPr>
            <w:noProof/>
            <w:webHidden/>
          </w:rPr>
          <w:instrText xml:space="preserve"> PAGEREF _Toc142656630 \h </w:instrText>
        </w:r>
        <w:r w:rsidR="003C16B4">
          <w:rPr>
            <w:noProof/>
            <w:webHidden/>
          </w:rPr>
        </w:r>
        <w:r w:rsidR="003C16B4">
          <w:rPr>
            <w:noProof/>
            <w:webHidden/>
          </w:rPr>
          <w:fldChar w:fldCharType="separate"/>
        </w:r>
        <w:r w:rsidR="00D9247B">
          <w:rPr>
            <w:noProof/>
            <w:webHidden/>
          </w:rPr>
          <w:t>4</w:t>
        </w:r>
        <w:r w:rsidR="003C16B4">
          <w:rPr>
            <w:noProof/>
            <w:webHidden/>
          </w:rPr>
          <w:fldChar w:fldCharType="end"/>
        </w:r>
      </w:hyperlink>
    </w:p>
    <w:p w14:paraId="71BB6E89" w14:textId="6153DAFA"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1" w:history="1">
        <w:r w:rsidR="003C16B4" w:rsidRPr="002A6101">
          <w:rPr>
            <w:rStyle w:val="Hyperlink"/>
            <w:noProof/>
          </w:rPr>
          <w:t>2.1</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Guide to Completing the Written Quote Template Suite (WQTS)</w:t>
        </w:r>
        <w:r w:rsidR="003C16B4">
          <w:rPr>
            <w:noProof/>
            <w:webHidden/>
          </w:rPr>
          <w:tab/>
        </w:r>
        <w:r w:rsidR="003C16B4">
          <w:rPr>
            <w:noProof/>
            <w:webHidden/>
          </w:rPr>
          <w:fldChar w:fldCharType="begin"/>
        </w:r>
        <w:r w:rsidR="003C16B4">
          <w:rPr>
            <w:noProof/>
            <w:webHidden/>
          </w:rPr>
          <w:instrText xml:space="preserve"> PAGEREF _Toc142656631 \h </w:instrText>
        </w:r>
        <w:r w:rsidR="003C16B4">
          <w:rPr>
            <w:noProof/>
            <w:webHidden/>
          </w:rPr>
        </w:r>
        <w:r w:rsidR="003C16B4">
          <w:rPr>
            <w:noProof/>
            <w:webHidden/>
          </w:rPr>
          <w:fldChar w:fldCharType="separate"/>
        </w:r>
        <w:r w:rsidR="00D9247B">
          <w:rPr>
            <w:noProof/>
            <w:webHidden/>
          </w:rPr>
          <w:t>4</w:t>
        </w:r>
        <w:r w:rsidR="003C16B4">
          <w:rPr>
            <w:noProof/>
            <w:webHidden/>
          </w:rPr>
          <w:fldChar w:fldCharType="end"/>
        </w:r>
      </w:hyperlink>
    </w:p>
    <w:p w14:paraId="3E8C80E5" w14:textId="26FDBB06"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2" w:history="1">
        <w:r w:rsidR="003C16B4" w:rsidRPr="002A6101">
          <w:rPr>
            <w:rStyle w:val="Hyperlink"/>
            <w:noProof/>
          </w:rPr>
          <w:t>2.2</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Request Conditions (WQTS)</w:t>
        </w:r>
        <w:r w:rsidR="003C16B4">
          <w:rPr>
            <w:noProof/>
            <w:webHidden/>
          </w:rPr>
          <w:tab/>
        </w:r>
        <w:r w:rsidR="003C16B4">
          <w:rPr>
            <w:noProof/>
            <w:webHidden/>
          </w:rPr>
          <w:fldChar w:fldCharType="begin"/>
        </w:r>
        <w:r w:rsidR="003C16B4">
          <w:rPr>
            <w:noProof/>
            <w:webHidden/>
          </w:rPr>
          <w:instrText xml:space="preserve"> PAGEREF _Toc142656632 \h </w:instrText>
        </w:r>
        <w:r w:rsidR="003C16B4">
          <w:rPr>
            <w:noProof/>
            <w:webHidden/>
          </w:rPr>
        </w:r>
        <w:r w:rsidR="003C16B4">
          <w:rPr>
            <w:noProof/>
            <w:webHidden/>
          </w:rPr>
          <w:fldChar w:fldCharType="separate"/>
        </w:r>
        <w:r w:rsidR="00D9247B">
          <w:rPr>
            <w:noProof/>
            <w:webHidden/>
          </w:rPr>
          <w:t>5</w:t>
        </w:r>
        <w:r w:rsidR="003C16B4">
          <w:rPr>
            <w:noProof/>
            <w:webHidden/>
          </w:rPr>
          <w:fldChar w:fldCharType="end"/>
        </w:r>
      </w:hyperlink>
    </w:p>
    <w:p w14:paraId="2F39A63D" w14:textId="405D5572"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3" w:history="1">
        <w:r w:rsidR="003C16B4" w:rsidRPr="002A6101">
          <w:rPr>
            <w:rStyle w:val="Hyperlink"/>
            <w:noProof/>
          </w:rPr>
          <w:t>2.3</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Template – Request for Quote (WQTS)</w:t>
        </w:r>
        <w:r w:rsidR="003C16B4">
          <w:rPr>
            <w:noProof/>
            <w:webHidden/>
          </w:rPr>
          <w:tab/>
        </w:r>
        <w:r w:rsidR="003C16B4">
          <w:rPr>
            <w:noProof/>
            <w:webHidden/>
          </w:rPr>
          <w:fldChar w:fldCharType="begin"/>
        </w:r>
        <w:r w:rsidR="003C16B4">
          <w:rPr>
            <w:noProof/>
            <w:webHidden/>
          </w:rPr>
          <w:instrText xml:space="preserve"> PAGEREF _Toc142656633 \h </w:instrText>
        </w:r>
        <w:r w:rsidR="003C16B4">
          <w:rPr>
            <w:noProof/>
            <w:webHidden/>
          </w:rPr>
        </w:r>
        <w:r w:rsidR="003C16B4">
          <w:rPr>
            <w:noProof/>
            <w:webHidden/>
          </w:rPr>
          <w:fldChar w:fldCharType="separate"/>
        </w:r>
        <w:r w:rsidR="00D9247B">
          <w:rPr>
            <w:noProof/>
            <w:webHidden/>
          </w:rPr>
          <w:t>5</w:t>
        </w:r>
        <w:r w:rsidR="003C16B4">
          <w:rPr>
            <w:noProof/>
            <w:webHidden/>
          </w:rPr>
          <w:fldChar w:fldCharType="end"/>
        </w:r>
      </w:hyperlink>
    </w:p>
    <w:p w14:paraId="51AB2BDB" w14:textId="341954DA" w:rsidR="003C16B4" w:rsidRDefault="00906845">
      <w:pPr>
        <w:pStyle w:val="TOC1"/>
        <w:rPr>
          <w:rFonts w:asciiTheme="minorHAnsi" w:eastAsiaTheme="minorEastAsia" w:hAnsiTheme="minorHAnsi"/>
          <w:b w:val="0"/>
          <w:caps w:val="0"/>
          <w:noProof/>
          <w:kern w:val="2"/>
          <w:sz w:val="22"/>
          <w:szCs w:val="22"/>
          <w:lang w:eastAsia="en-AU"/>
          <w14:ligatures w14:val="standardContextual"/>
        </w:rPr>
      </w:pPr>
      <w:hyperlink w:anchor="_Toc142656634" w:history="1">
        <w:r w:rsidR="003C16B4" w:rsidRPr="002A6101">
          <w:rPr>
            <w:rStyle w:val="Hyperlink"/>
            <w:noProof/>
          </w:rPr>
          <w:t>3.</w:t>
        </w:r>
        <w:r w:rsidR="003C16B4">
          <w:rPr>
            <w:rFonts w:asciiTheme="minorHAnsi" w:eastAsiaTheme="minorEastAsia" w:hAnsiTheme="minorHAnsi"/>
            <w:b w:val="0"/>
            <w:caps w:val="0"/>
            <w:noProof/>
            <w:kern w:val="2"/>
            <w:sz w:val="22"/>
            <w:szCs w:val="22"/>
            <w:lang w:eastAsia="en-AU"/>
            <w14:ligatures w14:val="standardContextual"/>
          </w:rPr>
          <w:tab/>
        </w:r>
        <w:r w:rsidR="003C16B4" w:rsidRPr="002A6101">
          <w:rPr>
            <w:rStyle w:val="Hyperlink"/>
            <w:noProof/>
          </w:rPr>
          <w:t>Community Services Templates</w:t>
        </w:r>
        <w:r w:rsidR="003C16B4">
          <w:rPr>
            <w:noProof/>
            <w:webHidden/>
          </w:rPr>
          <w:tab/>
        </w:r>
        <w:r w:rsidR="003C16B4">
          <w:rPr>
            <w:noProof/>
            <w:webHidden/>
          </w:rPr>
          <w:fldChar w:fldCharType="begin"/>
        </w:r>
        <w:r w:rsidR="003C16B4">
          <w:rPr>
            <w:noProof/>
            <w:webHidden/>
          </w:rPr>
          <w:instrText xml:space="preserve"> PAGEREF _Toc142656634 \h </w:instrText>
        </w:r>
        <w:r w:rsidR="003C16B4">
          <w:rPr>
            <w:noProof/>
            <w:webHidden/>
          </w:rPr>
        </w:r>
        <w:r w:rsidR="003C16B4">
          <w:rPr>
            <w:noProof/>
            <w:webHidden/>
          </w:rPr>
          <w:fldChar w:fldCharType="separate"/>
        </w:r>
        <w:r w:rsidR="00D9247B">
          <w:rPr>
            <w:noProof/>
            <w:webHidden/>
          </w:rPr>
          <w:t>6</w:t>
        </w:r>
        <w:r w:rsidR="003C16B4">
          <w:rPr>
            <w:noProof/>
            <w:webHidden/>
          </w:rPr>
          <w:fldChar w:fldCharType="end"/>
        </w:r>
      </w:hyperlink>
    </w:p>
    <w:p w14:paraId="2EBE4527" w14:textId="774DF4D0"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5" w:history="1">
        <w:r w:rsidR="003C16B4" w:rsidRPr="002A6101">
          <w:rPr>
            <w:rStyle w:val="Hyperlink"/>
            <w:noProof/>
          </w:rPr>
          <w:t>3.1</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Community Services Template – Request for Tender</w:t>
        </w:r>
        <w:r w:rsidR="003C16B4">
          <w:rPr>
            <w:noProof/>
            <w:webHidden/>
          </w:rPr>
          <w:tab/>
        </w:r>
        <w:r w:rsidR="003C16B4">
          <w:rPr>
            <w:noProof/>
            <w:webHidden/>
          </w:rPr>
          <w:fldChar w:fldCharType="begin"/>
        </w:r>
        <w:r w:rsidR="003C16B4">
          <w:rPr>
            <w:noProof/>
            <w:webHidden/>
          </w:rPr>
          <w:instrText xml:space="preserve"> PAGEREF _Toc142656635 \h </w:instrText>
        </w:r>
        <w:r w:rsidR="003C16B4">
          <w:rPr>
            <w:noProof/>
            <w:webHidden/>
          </w:rPr>
        </w:r>
        <w:r w:rsidR="003C16B4">
          <w:rPr>
            <w:noProof/>
            <w:webHidden/>
          </w:rPr>
          <w:fldChar w:fldCharType="separate"/>
        </w:r>
        <w:r w:rsidR="00D9247B">
          <w:rPr>
            <w:noProof/>
            <w:webHidden/>
          </w:rPr>
          <w:t>6</w:t>
        </w:r>
        <w:r w:rsidR="003C16B4">
          <w:rPr>
            <w:noProof/>
            <w:webHidden/>
          </w:rPr>
          <w:fldChar w:fldCharType="end"/>
        </w:r>
      </w:hyperlink>
    </w:p>
    <w:p w14:paraId="546FC5C7" w14:textId="03356FD3"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6" w:history="1">
        <w:r w:rsidR="003C16B4" w:rsidRPr="002A6101">
          <w:rPr>
            <w:rStyle w:val="Hyperlink"/>
            <w:noProof/>
          </w:rPr>
          <w:t>3.2</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Community Services Template – Request for Preferred Service Provider</w:t>
        </w:r>
        <w:r w:rsidR="003C16B4">
          <w:rPr>
            <w:noProof/>
            <w:webHidden/>
          </w:rPr>
          <w:tab/>
        </w:r>
        <w:r w:rsidR="003C16B4">
          <w:rPr>
            <w:noProof/>
            <w:webHidden/>
          </w:rPr>
          <w:fldChar w:fldCharType="begin"/>
        </w:r>
        <w:r w:rsidR="003C16B4">
          <w:rPr>
            <w:noProof/>
            <w:webHidden/>
          </w:rPr>
          <w:instrText xml:space="preserve"> PAGEREF _Toc142656636 \h </w:instrText>
        </w:r>
        <w:r w:rsidR="003C16B4">
          <w:rPr>
            <w:noProof/>
            <w:webHidden/>
          </w:rPr>
        </w:r>
        <w:r w:rsidR="003C16B4">
          <w:rPr>
            <w:noProof/>
            <w:webHidden/>
          </w:rPr>
          <w:fldChar w:fldCharType="separate"/>
        </w:r>
        <w:r w:rsidR="00D9247B">
          <w:rPr>
            <w:noProof/>
            <w:webHidden/>
          </w:rPr>
          <w:t>8</w:t>
        </w:r>
        <w:r w:rsidR="003C16B4">
          <w:rPr>
            <w:noProof/>
            <w:webHidden/>
          </w:rPr>
          <w:fldChar w:fldCharType="end"/>
        </w:r>
      </w:hyperlink>
    </w:p>
    <w:p w14:paraId="5F03509D" w14:textId="557956C7" w:rsidR="003C16B4" w:rsidRDefault="00906845" w:rsidP="003C16B4">
      <w:pPr>
        <w:pStyle w:val="TOC2"/>
        <w:rPr>
          <w:rFonts w:asciiTheme="minorHAnsi" w:eastAsiaTheme="minorEastAsia" w:hAnsiTheme="minorHAnsi"/>
          <w:noProof/>
          <w:kern w:val="2"/>
          <w:sz w:val="22"/>
          <w:szCs w:val="22"/>
          <w:lang w:eastAsia="en-AU"/>
          <w14:ligatures w14:val="standardContextual"/>
        </w:rPr>
      </w:pPr>
      <w:hyperlink w:anchor="_Toc142656637" w:history="1">
        <w:r w:rsidR="003C16B4" w:rsidRPr="002A6101">
          <w:rPr>
            <w:rStyle w:val="Hyperlink"/>
            <w:noProof/>
          </w:rPr>
          <w:t>3.3</w:t>
        </w:r>
        <w:r w:rsidR="003C16B4">
          <w:rPr>
            <w:rFonts w:asciiTheme="minorHAnsi" w:eastAsiaTheme="minorEastAsia" w:hAnsiTheme="minorHAnsi"/>
            <w:noProof/>
            <w:kern w:val="2"/>
            <w:sz w:val="22"/>
            <w:szCs w:val="22"/>
            <w:lang w:eastAsia="en-AU"/>
            <w14:ligatures w14:val="standardContextual"/>
          </w:rPr>
          <w:tab/>
        </w:r>
        <w:r w:rsidR="003C16B4" w:rsidRPr="002A6101">
          <w:rPr>
            <w:rStyle w:val="Hyperlink"/>
            <w:noProof/>
          </w:rPr>
          <w:t>Community Services Template – Request for Expression of Interest</w:t>
        </w:r>
        <w:r w:rsidR="003C16B4">
          <w:rPr>
            <w:noProof/>
            <w:webHidden/>
          </w:rPr>
          <w:tab/>
        </w:r>
        <w:r w:rsidR="003C16B4">
          <w:rPr>
            <w:noProof/>
            <w:webHidden/>
          </w:rPr>
          <w:fldChar w:fldCharType="begin"/>
        </w:r>
        <w:r w:rsidR="003C16B4">
          <w:rPr>
            <w:noProof/>
            <w:webHidden/>
          </w:rPr>
          <w:instrText xml:space="preserve"> PAGEREF _Toc142656637 \h </w:instrText>
        </w:r>
        <w:r w:rsidR="003C16B4">
          <w:rPr>
            <w:noProof/>
            <w:webHidden/>
          </w:rPr>
        </w:r>
        <w:r w:rsidR="003C16B4">
          <w:rPr>
            <w:noProof/>
            <w:webHidden/>
          </w:rPr>
          <w:fldChar w:fldCharType="separate"/>
        </w:r>
        <w:r w:rsidR="00D9247B">
          <w:rPr>
            <w:noProof/>
            <w:webHidden/>
          </w:rPr>
          <w:t>9</w:t>
        </w:r>
        <w:r w:rsidR="003C16B4">
          <w:rPr>
            <w:noProof/>
            <w:webHidden/>
          </w:rPr>
          <w:fldChar w:fldCharType="end"/>
        </w:r>
      </w:hyperlink>
    </w:p>
    <w:p w14:paraId="0425B763" w14:textId="1D387167" w:rsidR="00355AD2" w:rsidRPr="00A379C6" w:rsidRDefault="00592C9F" w:rsidP="000F196D">
      <w:r>
        <w:fldChar w:fldCharType="end"/>
      </w:r>
    </w:p>
    <w:p w14:paraId="35F8F4A2" w14:textId="77777777" w:rsidR="00355AD2" w:rsidRDefault="00355AD2" w:rsidP="00A379C6">
      <w:pPr>
        <w:sectPr w:rsidR="00355AD2" w:rsidSect="001524DE">
          <w:headerReference w:type="first" r:id="rId14"/>
          <w:footerReference w:type="first" r:id="rId15"/>
          <w:pgSz w:w="11906" w:h="16838"/>
          <w:pgMar w:top="1440" w:right="1440" w:bottom="1440" w:left="1440" w:header="850" w:footer="709" w:gutter="0"/>
          <w:pgNumType w:start="1"/>
          <w:cols w:space="708"/>
          <w:titlePg/>
          <w:docGrid w:linePitch="360"/>
        </w:sectPr>
      </w:pPr>
    </w:p>
    <w:p w14:paraId="2ACDB003" w14:textId="5888FB01" w:rsidR="00A379C6" w:rsidRDefault="000D19FF" w:rsidP="00895FC8">
      <w:pPr>
        <w:pStyle w:val="Title-Content"/>
      </w:pPr>
      <w:r>
        <w:lastRenderedPageBreak/>
        <w:t>Introduction</w:t>
      </w:r>
    </w:p>
    <w:p w14:paraId="368D9054" w14:textId="0F2BBE68" w:rsidR="000D19FF" w:rsidRDefault="000D19FF" w:rsidP="00382049">
      <w:pPr>
        <w:pStyle w:val="Subtitle"/>
      </w:pPr>
      <w:bookmarkStart w:id="0" w:name="_Toc142656621"/>
      <w:r>
        <w:t>Effective Date</w:t>
      </w:r>
      <w:bookmarkEnd w:id="0"/>
    </w:p>
    <w:p w14:paraId="1C86D786" w14:textId="67B97778" w:rsidR="000D19FF" w:rsidRPr="000D19FF" w:rsidRDefault="000D19FF" w:rsidP="000D19FF">
      <w:r>
        <w:t xml:space="preserve">The changes described below were published on </w:t>
      </w:r>
      <w:hyperlink r:id="rId16" w:history="1">
        <w:r w:rsidRPr="004C2535">
          <w:rPr>
            <w:rStyle w:val="Hyperlink"/>
          </w:rPr>
          <w:t>WA.gov.au</w:t>
        </w:r>
      </w:hyperlink>
      <w:r>
        <w:t xml:space="preserve"> on 14 August 2023.</w:t>
      </w:r>
    </w:p>
    <w:p w14:paraId="06FB1783" w14:textId="50D28037" w:rsidR="002C4558" w:rsidRPr="0053378B" w:rsidRDefault="00F820D3" w:rsidP="00382049">
      <w:pPr>
        <w:pStyle w:val="Subtitle"/>
        <w:rPr>
          <w:rStyle w:val="Strong"/>
        </w:rPr>
      </w:pPr>
      <w:bookmarkStart w:id="1" w:name="_Toc142656622"/>
      <w:r w:rsidRPr="0053378B">
        <w:t>Overview of Template Changes</w:t>
      </w:r>
      <w:bookmarkEnd w:id="1"/>
      <w:r w:rsidR="003D3EEC" w:rsidRPr="0053378B">
        <w:rPr>
          <w:rStyle w:val="Strong"/>
        </w:rPr>
        <w:t xml:space="preserve"> </w:t>
      </w:r>
    </w:p>
    <w:p w14:paraId="68AFD671" w14:textId="68D852DB" w:rsidR="00F820D3" w:rsidRPr="00566BD4" w:rsidRDefault="003D3EEC" w:rsidP="002C4558">
      <w:pPr>
        <w:pStyle w:val="BodyText-12ptafter"/>
      </w:pPr>
      <w:r w:rsidRPr="00566BD4">
        <w:t xml:space="preserve">The Department of Finance </w:t>
      </w:r>
      <w:r w:rsidR="004C2535">
        <w:t>rolled</w:t>
      </w:r>
      <w:r w:rsidRPr="00566BD4">
        <w:t xml:space="preserve"> out an upgrade to the Tenders WA system over the weekend of 12-13 August 2023. That upgrade </w:t>
      </w:r>
      <w:r w:rsidR="004C2535">
        <w:t>implemented</w:t>
      </w:r>
      <w:r w:rsidRPr="00566BD4">
        <w:t xml:space="preserve"> improved cybersecurity measures, including a file format whitelist (the </w:t>
      </w:r>
      <w:r w:rsidRPr="00B01694">
        <w:rPr>
          <w:b/>
          <w:bCs/>
        </w:rPr>
        <w:t>Whitelist</w:t>
      </w:r>
      <w:r w:rsidRPr="00566BD4">
        <w:t xml:space="preserve">). The implementation of the Whitelist </w:t>
      </w:r>
      <w:r w:rsidR="004C2535">
        <w:t>means</w:t>
      </w:r>
      <w:r w:rsidRPr="00566BD4">
        <w:t xml:space="preserve"> that the Tenders WA system will only accept files for uploading in formats </w:t>
      </w:r>
      <w:r w:rsidR="003C16B4">
        <w:t>specified in</w:t>
      </w:r>
      <w:r w:rsidRPr="00566BD4">
        <w:t xml:space="preserve"> the Whitelist.</w:t>
      </w:r>
    </w:p>
    <w:p w14:paraId="628F1B41" w14:textId="0073D11E" w:rsidR="003D3EEC" w:rsidRDefault="003D3EEC" w:rsidP="002C4558">
      <w:pPr>
        <w:pStyle w:val="BodyText-12ptafter"/>
      </w:pPr>
      <w:r w:rsidRPr="00566BD4">
        <w:t>Finance</w:t>
      </w:r>
      <w:r w:rsidR="00566BD4" w:rsidRPr="00566BD4">
        <w:t xml:space="preserve"> has </w:t>
      </w:r>
      <w:r w:rsidR="00457091">
        <w:t>updated</w:t>
      </w:r>
      <w:r w:rsidR="00566BD4">
        <w:t xml:space="preserve"> the </w:t>
      </w:r>
      <w:r w:rsidR="00566BD4" w:rsidRPr="00566BD4">
        <w:t xml:space="preserve">goods and services, and community services request conditions and </w:t>
      </w:r>
      <w:r w:rsidR="00457091">
        <w:t xml:space="preserve">request templates </w:t>
      </w:r>
      <w:r w:rsidR="00566BD4">
        <w:t xml:space="preserve">to accommodate </w:t>
      </w:r>
      <w:r w:rsidRPr="00566BD4">
        <w:t>the Whitelist.</w:t>
      </w:r>
    </w:p>
    <w:p w14:paraId="7CC10AFB" w14:textId="3268D655" w:rsidR="004C2535" w:rsidRDefault="004C2535" w:rsidP="004C2535">
      <w:pPr>
        <w:pStyle w:val="Subtitle"/>
      </w:pPr>
      <w:bookmarkStart w:id="2" w:name="_Toc142656623"/>
      <w:r>
        <w:t>Further Information</w:t>
      </w:r>
      <w:bookmarkEnd w:id="2"/>
    </w:p>
    <w:p w14:paraId="68B2434A" w14:textId="3301D968" w:rsidR="004C2535" w:rsidRDefault="004C2535" w:rsidP="004C2535">
      <w:r>
        <w:t xml:space="preserve">Agency personnel can </w:t>
      </w:r>
      <w:r w:rsidR="00457091">
        <w:t>view</w:t>
      </w:r>
      <w:r>
        <w:t xml:space="preserve"> the Whitelist by logging in to Tenders WA and accessing the Buyers Help Guides. </w:t>
      </w:r>
      <w:r w:rsidR="00457091">
        <w:t>If you have queries about the Whitelist, c</w:t>
      </w:r>
      <w:r>
        <w:t>ontact the Procurement Systems Operations team</w:t>
      </w:r>
      <w:r w:rsidR="00457091">
        <w:t xml:space="preserve"> </w:t>
      </w:r>
      <w:r>
        <w:t xml:space="preserve">– (08) 6551 2020  or </w:t>
      </w:r>
      <w:hyperlink r:id="rId17" w:history="1">
        <w:r w:rsidRPr="00444E9F">
          <w:rPr>
            <w:rStyle w:val="Hyperlink"/>
          </w:rPr>
          <w:t>ProcurementSystems@finance.wa.gov.au</w:t>
        </w:r>
      </w:hyperlink>
      <w:r>
        <w:t>.</w:t>
      </w:r>
    </w:p>
    <w:p w14:paraId="4570260A" w14:textId="426AE911" w:rsidR="004C2535" w:rsidRPr="004C2535" w:rsidRDefault="004C2535" w:rsidP="004C2535">
      <w:r>
        <w:t>If you have questions about which Whitelist formats are accepted by your agency, contact your agency’s ICT team.</w:t>
      </w:r>
    </w:p>
    <w:p w14:paraId="2FE62FAB" w14:textId="442D8AF0" w:rsidR="00592C9F" w:rsidRPr="003D3EEC" w:rsidRDefault="00123CE1" w:rsidP="00382049">
      <w:pPr>
        <w:pStyle w:val="Title-Content"/>
      </w:pPr>
      <w:r w:rsidRPr="003D3EEC">
        <w:t>Template and Document Changes</w:t>
      </w:r>
    </w:p>
    <w:p w14:paraId="6559E713" w14:textId="643FDA3C" w:rsidR="0069337C" w:rsidRDefault="004C2535" w:rsidP="00895FC8">
      <w:pPr>
        <w:pStyle w:val="BodyText-12ptafter"/>
      </w:pPr>
      <w:r>
        <w:t>The a</w:t>
      </w:r>
      <w:r w:rsidR="00786FB0">
        <w:t>mended</w:t>
      </w:r>
      <w:r w:rsidR="009004D8">
        <w:t xml:space="preserve"> </w:t>
      </w:r>
      <w:r w:rsidR="0069337C">
        <w:t xml:space="preserve">documents and </w:t>
      </w:r>
      <w:r w:rsidR="009004D8">
        <w:t>c</w:t>
      </w:r>
      <w:r w:rsidR="00123CE1">
        <w:t>lause</w:t>
      </w:r>
      <w:r w:rsidR="009004D8">
        <w:t xml:space="preserve"> </w:t>
      </w:r>
      <w:r w:rsidR="00FF2B73">
        <w:t xml:space="preserve">numbers </w:t>
      </w:r>
      <w:r w:rsidR="009004D8">
        <w:t xml:space="preserve">are listed below. If </w:t>
      </w:r>
      <w:r w:rsidR="00B01694">
        <w:t xml:space="preserve">you require </w:t>
      </w:r>
      <w:r w:rsidR="009004D8">
        <w:t xml:space="preserve">further detail </w:t>
      </w:r>
      <w:r w:rsidR="00B01694">
        <w:t>about the amendments</w:t>
      </w:r>
      <w:r w:rsidR="009004D8">
        <w:t xml:space="preserve">, please </w:t>
      </w:r>
      <w:r w:rsidR="00F311CE">
        <w:t>email</w:t>
      </w:r>
      <w:r w:rsidR="009004D8">
        <w:t xml:space="preserve"> </w:t>
      </w:r>
      <w:hyperlink r:id="rId18" w:history="1">
        <w:r w:rsidR="0069337C" w:rsidRPr="00E91AB6">
          <w:rPr>
            <w:rStyle w:val="Hyperlink"/>
          </w:rPr>
          <w:t>ProcurementAdvice@finance.wa.gov.au</w:t>
        </w:r>
      </w:hyperlink>
      <w:r w:rsidR="0069337C">
        <w:t>.</w:t>
      </w:r>
    </w:p>
    <w:p w14:paraId="2B02E88C" w14:textId="5EB7B1A2" w:rsidR="0069337C" w:rsidRDefault="0069337C" w:rsidP="004C2535">
      <w:pPr>
        <w:pStyle w:val="ListHeading1"/>
      </w:pPr>
      <w:bookmarkStart w:id="3" w:name="_Toc142656624"/>
      <w:r>
        <w:t>Goods and Services Templates</w:t>
      </w:r>
      <w:bookmarkEnd w:id="3"/>
    </w:p>
    <w:p w14:paraId="09C2FD81" w14:textId="06020206" w:rsidR="0069337C" w:rsidRDefault="00B01694" w:rsidP="00566BD4">
      <w:pPr>
        <w:pStyle w:val="BodyText-12ptafter"/>
      </w:pPr>
      <w:r>
        <w:t xml:space="preserve">See below for a list of the updated </w:t>
      </w:r>
      <w:r w:rsidR="002F5665">
        <w:t>goods and services</w:t>
      </w:r>
      <w:r>
        <w:t xml:space="preserve"> templates and a summary of the changes. You can view complete copies of the </w:t>
      </w:r>
      <w:r w:rsidR="002F5665">
        <w:t>documents</w:t>
      </w:r>
      <w:r>
        <w:t xml:space="preserve"> at </w:t>
      </w:r>
      <w:hyperlink r:id="rId19" w:history="1">
        <w:r w:rsidRPr="005357A7">
          <w:rPr>
            <w:rStyle w:val="Hyperlink"/>
          </w:rPr>
          <w:t>WA.gov.au</w:t>
        </w:r>
      </w:hyperlink>
      <w:r>
        <w:t>.</w:t>
      </w:r>
    </w:p>
    <w:p w14:paraId="5DDC4583" w14:textId="6C87ED18" w:rsidR="00566BD4" w:rsidRPr="00363950" w:rsidRDefault="00566BD4" w:rsidP="003434AA">
      <w:pPr>
        <w:pStyle w:val="ListHeading2"/>
      </w:pPr>
      <w:bookmarkStart w:id="4" w:name="_Toc142656625"/>
      <w:r w:rsidRPr="00566BD4">
        <w:t>Request Conditions and General Conditions of Contract</w:t>
      </w:r>
      <w:bookmarkEnd w:id="4"/>
    </w:p>
    <w:p w14:paraId="66638CBA" w14:textId="31B19797" w:rsidR="00566BD4" w:rsidRPr="007A3123" w:rsidRDefault="007756C2" w:rsidP="003434AA">
      <w:pPr>
        <w:pStyle w:val="Bullet1"/>
      </w:pPr>
      <w:r w:rsidRPr="003434AA">
        <w:rPr>
          <w:i/>
          <w:iCs/>
        </w:rPr>
        <w:t>Cover page</w:t>
      </w:r>
      <w:r w:rsidR="00D821C4" w:rsidRPr="003434AA">
        <w:rPr>
          <w:i/>
          <w:iCs/>
        </w:rPr>
        <w:t xml:space="preserve"> and</w:t>
      </w:r>
      <w:r w:rsidRPr="003434AA">
        <w:rPr>
          <w:i/>
          <w:iCs/>
        </w:rPr>
        <w:t xml:space="preserve"> document footer</w:t>
      </w:r>
      <w:r w:rsidR="00D821C4" w:rsidRPr="003434AA">
        <w:rPr>
          <w:i/>
          <w:iCs/>
        </w:rPr>
        <w:t xml:space="preserve"> </w:t>
      </w:r>
      <w:r>
        <w:t xml:space="preserve">– </w:t>
      </w:r>
      <w:r w:rsidR="008D70B9">
        <w:t>Date</w:t>
      </w:r>
      <w:r>
        <w:t xml:space="preserve"> reference </w:t>
      </w:r>
      <w:r w:rsidR="008D70B9">
        <w:t xml:space="preserve">updated </w:t>
      </w:r>
      <w:r>
        <w:t xml:space="preserve">to </w:t>
      </w:r>
      <w:r w:rsidR="00566BD4" w:rsidRPr="00500330">
        <w:t>‘August 2023’.</w:t>
      </w:r>
    </w:p>
    <w:p w14:paraId="141AA91E" w14:textId="3BDCAF76" w:rsidR="00566BD4" w:rsidRDefault="00566BD4" w:rsidP="00B01694">
      <w:pPr>
        <w:pStyle w:val="Bullet1"/>
      </w:pPr>
      <w:r w:rsidRPr="00917FA4">
        <w:rPr>
          <w:i/>
          <w:iCs/>
        </w:rPr>
        <w:t>Part A</w:t>
      </w:r>
      <w:r w:rsidR="007756C2">
        <w:rPr>
          <w:i/>
          <w:iCs/>
        </w:rPr>
        <w:t>, Clause</w:t>
      </w:r>
      <w:r w:rsidRPr="00917FA4">
        <w:rPr>
          <w:i/>
          <w:iCs/>
        </w:rPr>
        <w:t xml:space="preserve"> 2.1</w:t>
      </w:r>
      <w:r w:rsidR="007756C2">
        <w:rPr>
          <w:i/>
          <w:iCs/>
        </w:rPr>
        <w:t xml:space="preserve"> (</w:t>
      </w:r>
      <w:r w:rsidRPr="00917FA4">
        <w:rPr>
          <w:i/>
          <w:iCs/>
        </w:rPr>
        <w:t>Submission of Offer</w:t>
      </w:r>
      <w:r w:rsidR="007756C2">
        <w:rPr>
          <w:i/>
          <w:iCs/>
        </w:rPr>
        <w:t xml:space="preserve">) – </w:t>
      </w:r>
      <w:r w:rsidR="00D81BAA">
        <w:t>The</w:t>
      </w:r>
      <w:r>
        <w:t xml:space="preserve"> </w:t>
      </w:r>
      <w:r w:rsidR="007756C2">
        <w:t>text at the bottom of page 11 commencing</w:t>
      </w:r>
      <w:r>
        <w:t xml:space="preserve"> “</w:t>
      </w:r>
      <w:r w:rsidRPr="00566BD4">
        <w:t>If the Respondent submits the Offer electronically</w:t>
      </w:r>
      <w:r w:rsidR="007756C2">
        <w:t xml:space="preserve">” and ending with </w:t>
      </w:r>
      <w:r w:rsidR="007756C2">
        <w:lastRenderedPageBreak/>
        <w:t xml:space="preserve">“NB: </w:t>
      </w:r>
      <w:r w:rsidRPr="00566BD4">
        <w:t>Zipped Files Acceptable</w:t>
      </w:r>
      <w:r>
        <w:t>”</w:t>
      </w:r>
      <w:r w:rsidR="00D81BAA">
        <w:t xml:space="preserve"> has been deleted</w:t>
      </w:r>
      <w:r>
        <w:t>.</w:t>
      </w:r>
      <w:r w:rsidR="00D81BAA">
        <w:t xml:space="preserve">  These requirements have been moved to the template Request documents.</w:t>
      </w:r>
    </w:p>
    <w:p w14:paraId="7B5FF5B8" w14:textId="303A8C8E" w:rsidR="00D821C4" w:rsidRDefault="00D821C4" w:rsidP="00B01694">
      <w:pPr>
        <w:pStyle w:val="Bullet1"/>
      </w:pPr>
      <w:r w:rsidRPr="00D821C4">
        <w:rPr>
          <w:i/>
          <w:iCs/>
        </w:rPr>
        <w:t>Part B, Clause 1 (Recitals)</w:t>
      </w:r>
      <w:r>
        <w:t xml:space="preserve"> – </w:t>
      </w:r>
      <w:r w:rsidR="008D70B9">
        <w:t>Date</w:t>
      </w:r>
      <w:r>
        <w:t xml:space="preserve"> reference </w:t>
      </w:r>
      <w:r w:rsidR="008D70B9">
        <w:t>update</w:t>
      </w:r>
      <w:r w:rsidR="006F7324">
        <w:t>d</w:t>
      </w:r>
      <w:r w:rsidR="008D70B9">
        <w:t xml:space="preserve"> </w:t>
      </w:r>
      <w:r>
        <w:t xml:space="preserve">to </w:t>
      </w:r>
      <w:r w:rsidRPr="00500330">
        <w:t>‘August 2023’</w:t>
      </w:r>
      <w:r w:rsidRPr="007A3123">
        <w:t>.</w:t>
      </w:r>
    </w:p>
    <w:p w14:paraId="30AE6546" w14:textId="77777777" w:rsidR="00370038" w:rsidRDefault="00370038" w:rsidP="00370038">
      <w:pPr>
        <w:pStyle w:val="ListHeading2"/>
      </w:pPr>
      <w:bookmarkStart w:id="5" w:name="_Toc142656626"/>
      <w:r>
        <w:t>Template – Request</w:t>
      </w:r>
      <w:bookmarkEnd w:id="5"/>
    </w:p>
    <w:p w14:paraId="2D6FFD8E" w14:textId="72105188" w:rsidR="00370038" w:rsidRDefault="00D821C4" w:rsidP="006A117D">
      <w:pPr>
        <w:pStyle w:val="Bullet1"/>
      </w:pPr>
      <w:r>
        <w:rPr>
          <w:i/>
          <w:iCs/>
        </w:rPr>
        <w:t xml:space="preserve">Document </w:t>
      </w:r>
      <w:r w:rsidRPr="00D821C4">
        <w:rPr>
          <w:i/>
          <w:iCs/>
        </w:rPr>
        <w:t>footer</w:t>
      </w:r>
      <w:r>
        <w:t xml:space="preserve"> – </w:t>
      </w:r>
      <w:r w:rsidR="00A20617">
        <w:t>Date</w:t>
      </w:r>
      <w:r w:rsidR="006A117D">
        <w:t xml:space="preserve"> reference</w:t>
      </w:r>
      <w:r w:rsidR="00A20617">
        <w:t xml:space="preserve"> updated</w:t>
      </w:r>
      <w:r w:rsidR="006A117D">
        <w:t xml:space="preserve"> to</w:t>
      </w:r>
      <w:r w:rsidR="00370038">
        <w:t xml:space="preserve"> ‘Finance Version </w:t>
      </w:r>
      <w:bookmarkStart w:id="6" w:name="_Hlk142480768"/>
      <w:r w:rsidR="007A3123" w:rsidRPr="00FD063C">
        <w:t>14082023</w:t>
      </w:r>
      <w:bookmarkEnd w:id="6"/>
      <w:r w:rsidR="007A3123" w:rsidRPr="00FD063C">
        <w:t>’</w:t>
      </w:r>
      <w:r w:rsidR="00370038">
        <w:t>.</w:t>
      </w:r>
    </w:p>
    <w:p w14:paraId="459BE3C1" w14:textId="3F3A3D9C" w:rsidR="00FD063C" w:rsidRPr="00A646E8" w:rsidRDefault="00370038" w:rsidP="00A646E8">
      <w:pPr>
        <w:pStyle w:val="Bullet1"/>
      </w:pPr>
      <w:r w:rsidRPr="00917FA4">
        <w:rPr>
          <w:i/>
          <w:iCs/>
        </w:rPr>
        <w:t xml:space="preserve">Part A, </w:t>
      </w:r>
      <w:r w:rsidR="006A117D">
        <w:rPr>
          <w:i/>
          <w:iCs/>
        </w:rPr>
        <w:t xml:space="preserve">Clause </w:t>
      </w:r>
      <w:r w:rsidR="007A3123" w:rsidRPr="00917FA4">
        <w:rPr>
          <w:i/>
          <w:iCs/>
        </w:rPr>
        <w:t>1.2.3</w:t>
      </w:r>
      <w:r w:rsidR="006A117D">
        <w:rPr>
          <w:i/>
          <w:iCs/>
        </w:rPr>
        <w:t xml:space="preserve"> (</w:t>
      </w:r>
      <w:r w:rsidR="007A3123" w:rsidRPr="00917FA4">
        <w:rPr>
          <w:i/>
          <w:iCs/>
        </w:rPr>
        <w:t>Electronic Lodgement</w:t>
      </w:r>
      <w:r w:rsidR="006A117D">
        <w:rPr>
          <w:i/>
          <w:iCs/>
        </w:rPr>
        <w:t>)</w:t>
      </w:r>
      <w:r w:rsidR="006A117D">
        <w:t xml:space="preserve"> – Major update to clause as set out below:</w:t>
      </w:r>
    </w:p>
    <w:p w14:paraId="309A3E2A" w14:textId="749161A4" w:rsidR="00A646E8" w:rsidRPr="00370DAD" w:rsidRDefault="00A646E8" w:rsidP="00A646E8">
      <w:pPr>
        <w:pStyle w:val="Heading3"/>
        <w:ind w:left="397"/>
        <w:rPr>
          <w:color w:val="auto"/>
        </w:rPr>
      </w:pPr>
      <w:bookmarkStart w:id="7" w:name="_Hlk142661748"/>
      <w:r>
        <w:rPr>
          <w:color w:val="auto"/>
        </w:rPr>
        <w:t xml:space="preserve">1.2.3 </w:t>
      </w:r>
      <w:r w:rsidRPr="00370DAD">
        <w:rPr>
          <w:color w:val="auto"/>
        </w:rPr>
        <w:t>Electronic Lodgement</w:t>
      </w:r>
    </w:p>
    <w:p w14:paraId="284FAE8C" w14:textId="77777777" w:rsidR="00A646E8" w:rsidRPr="00B95EDD" w:rsidRDefault="00A646E8" w:rsidP="00A646E8">
      <w:pPr>
        <w:pStyle w:val="BodyText"/>
        <w:ind w:left="397"/>
        <w:rPr>
          <w:rStyle w:val="Instruction"/>
          <w:rFonts w:eastAsiaTheme="majorEastAsia"/>
        </w:rPr>
      </w:pPr>
      <w:r w:rsidRPr="00B95EDD">
        <w:rPr>
          <w:rStyle w:val="Instruction"/>
          <w:rFonts w:eastAsiaTheme="majorEastAsia"/>
          <w:highlight w:val="lightGray"/>
        </w:rPr>
        <w:t>[</w:t>
      </w:r>
      <w:r w:rsidRPr="00A646E8">
        <w:rPr>
          <w:rStyle w:val="Instruction"/>
          <w:rFonts w:eastAsiaTheme="majorEastAsia"/>
          <w:b/>
          <w:highlight w:val="lightGray"/>
        </w:rPr>
        <w:t>Important note</w:t>
      </w:r>
      <w:r w:rsidRPr="00B95EDD">
        <w:rPr>
          <w:rStyle w:val="Instruction"/>
          <w:rFonts w:eastAsiaTheme="majorEastAsia"/>
          <w:bCs/>
          <w:highlight w:val="lightGray"/>
        </w:rPr>
        <w:t>:</w:t>
      </w:r>
      <w:r w:rsidRPr="00B95EDD">
        <w:rPr>
          <w:rStyle w:val="Instruction"/>
          <w:rFonts w:eastAsiaTheme="majorEastAsia"/>
          <w:highlight w:val="lightGray"/>
        </w:rPr>
        <w:t xml:space="preserve">  The Tenders WA system has been updated to implement a file format whitelist (the </w:t>
      </w:r>
      <w:r w:rsidRPr="00A646E8">
        <w:rPr>
          <w:rStyle w:val="Instruction"/>
          <w:rFonts w:eastAsiaTheme="majorEastAsia"/>
          <w:b/>
          <w:highlight w:val="lightGray"/>
        </w:rPr>
        <w:t>Whitelist</w:t>
      </w:r>
      <w:r w:rsidRPr="00B95EDD">
        <w:rPr>
          <w:rStyle w:val="Instruction"/>
          <w:rFonts w:eastAsiaTheme="majorEastAsia"/>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13E7E9CF" w14:textId="77777777" w:rsidR="00A646E8" w:rsidRPr="00DC42A6" w:rsidRDefault="00A646E8" w:rsidP="00A646E8">
      <w:pPr>
        <w:pStyle w:val="BodyText"/>
        <w:ind w:left="397"/>
        <w:rPr>
          <w:rStyle w:val="Instruction"/>
          <w:rFonts w:eastAsiaTheme="majorEastAsia"/>
        </w:rPr>
      </w:pPr>
      <w:r w:rsidRPr="00B95EDD">
        <w:rPr>
          <w:rStyle w:val="Instruction"/>
          <w:rFonts w:eastAsiaTheme="majorEastAsia"/>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43015F79" w14:textId="77777777" w:rsidR="00A646E8" w:rsidRDefault="00A646E8" w:rsidP="00A646E8">
      <w:pPr>
        <w:pStyle w:val="BodyText"/>
        <w:spacing w:after="240"/>
        <w:ind w:left="397"/>
        <w:rPr>
          <w:color w:val="0000FF"/>
        </w:rPr>
      </w:pPr>
      <w:r w:rsidRPr="00B95EDD">
        <w:rPr>
          <w:rStyle w:val="Instruction"/>
          <w:rFonts w:eastAsiaTheme="majorEastAsia"/>
          <w:highlight w:val="lightGray"/>
        </w:rPr>
        <w:t>If you have queries about the Whitelist and/or require additional formats to be approved and added to the Whitelist contact, Procurement Systems Operations –</w:t>
      </w:r>
      <w:hyperlink r:id="rId20" w:history="1">
        <w:r w:rsidRPr="00B95EDD">
          <w:rPr>
            <w:rStyle w:val="Hyperlink"/>
            <w:highlight w:val="lightGray"/>
          </w:rPr>
          <w:t>procurementsystems@finance.wa.gov.au</w:t>
        </w:r>
      </w:hyperlink>
      <w:r w:rsidRPr="00B95EDD">
        <w:rPr>
          <w:rStyle w:val="Instruction"/>
          <w:rFonts w:eastAsiaTheme="majorEastAsia"/>
          <w:highlight w:val="lightGray"/>
        </w:rPr>
        <w:t>.]</w:t>
      </w:r>
    </w:p>
    <w:p w14:paraId="26B8846B" w14:textId="09A929AD" w:rsidR="00A646E8" w:rsidRDefault="00A646E8" w:rsidP="00A646E8">
      <w:pPr>
        <w:pStyle w:val="BodyText"/>
        <w:spacing w:after="240"/>
        <w:ind w:left="397"/>
        <w:rPr>
          <w:color w:val="0000FF"/>
        </w:rPr>
      </w:pPr>
      <w:r w:rsidRPr="009464D9">
        <w:rPr>
          <w:color w:val="0000FF"/>
        </w:rPr>
        <w:t>The Respondent may submit the</w:t>
      </w:r>
      <w:r>
        <w:rPr>
          <w:color w:val="0000FF"/>
        </w:rPr>
        <w:t>ir</w:t>
      </w:r>
      <w:r w:rsidRPr="009464D9">
        <w:rPr>
          <w:color w:val="0000FF"/>
        </w:rPr>
        <w:t xml:space="preserve"> Offer electronically by uploading </w:t>
      </w:r>
      <w:r>
        <w:rPr>
          <w:color w:val="0000FF"/>
        </w:rPr>
        <w:t>file(s) in an approved format (</w:t>
      </w:r>
      <w:r w:rsidRPr="00DC42A6">
        <w:rPr>
          <w:b/>
          <w:bCs/>
          <w:color w:val="0000FF"/>
        </w:rPr>
        <w:t xml:space="preserve">TWA Approved </w:t>
      </w:r>
      <w:r>
        <w:rPr>
          <w:b/>
          <w:bCs/>
          <w:color w:val="0000FF"/>
        </w:rPr>
        <w:t xml:space="preserve">File </w:t>
      </w:r>
      <w:r w:rsidRPr="00DC42A6">
        <w:rPr>
          <w:b/>
          <w:bCs/>
          <w:color w:val="0000FF"/>
        </w:rPr>
        <w:t>Format</w:t>
      </w:r>
      <w:r>
        <w:rPr>
          <w:color w:val="0000FF"/>
        </w:rPr>
        <w:t xml:space="preserve">) </w:t>
      </w:r>
      <w:r w:rsidRPr="009464D9">
        <w:rPr>
          <w:color w:val="0000FF"/>
        </w:rPr>
        <w:t xml:space="preserve">at </w:t>
      </w:r>
      <w:hyperlink r:id="rId21" w:history="1">
        <w:r w:rsidRPr="00DC42A6">
          <w:rPr>
            <w:rStyle w:val="Hyperlink"/>
            <w:rFonts w:cs="Arial"/>
          </w:rPr>
          <w:t>www.tenders.wa.gov.au</w:t>
        </w:r>
      </w:hyperlink>
      <w:r w:rsidRPr="009464D9">
        <w:rPr>
          <w:color w:val="0000FF"/>
        </w:rPr>
        <w:t>.</w:t>
      </w:r>
    </w:p>
    <w:p w14:paraId="0FBCC016" w14:textId="77777777" w:rsidR="00A646E8" w:rsidRDefault="00A646E8" w:rsidP="00A646E8">
      <w:pPr>
        <w:pStyle w:val="BodyText"/>
        <w:ind w:left="397"/>
        <w:rPr>
          <w:color w:val="0000FF"/>
        </w:rPr>
      </w:pPr>
      <w:r>
        <w:rPr>
          <w:color w:val="0000FF"/>
        </w:rPr>
        <w:t>If uploading Offer file(s) at Tenders WA, the Respondent must ensure that:</w:t>
      </w:r>
    </w:p>
    <w:p w14:paraId="5721BCD8" w14:textId="77777777" w:rsidR="00A646E8" w:rsidRPr="00D41DA4" w:rsidRDefault="00A646E8" w:rsidP="00A646E8">
      <w:pPr>
        <w:pStyle w:val="BodyTextbullet"/>
        <w:numPr>
          <w:ilvl w:val="0"/>
          <w:numId w:val="44"/>
        </w:numPr>
        <w:ind w:left="1276"/>
        <w:rPr>
          <w:rStyle w:val="Optional"/>
        </w:rPr>
      </w:pPr>
      <w:r w:rsidRPr="00D41DA4">
        <w:rPr>
          <w:rStyle w:val="Optional"/>
        </w:rPr>
        <w:t xml:space="preserve">the </w:t>
      </w:r>
      <w:r>
        <w:rPr>
          <w:rStyle w:val="Optional"/>
          <w:lang w:val="en-AU"/>
        </w:rPr>
        <w:t xml:space="preserve">lodgement is made in accordance with the </w:t>
      </w:r>
      <w:hyperlink r:id="rId22" w:history="1">
        <w:r w:rsidRPr="00E464C5">
          <w:rPr>
            <w:rStyle w:val="Hyperlink"/>
            <w:lang w:val="en-AU"/>
          </w:rPr>
          <w:t>Tenders WA Terms of Use</w:t>
        </w:r>
      </w:hyperlink>
      <w:r>
        <w:rPr>
          <w:rStyle w:val="Optional"/>
          <w:lang w:val="en-AU"/>
        </w:rPr>
        <w:t>;</w:t>
      </w:r>
    </w:p>
    <w:p w14:paraId="445694CB" w14:textId="77777777" w:rsidR="00A646E8" w:rsidRPr="00D41DA4" w:rsidRDefault="00A646E8" w:rsidP="00A646E8">
      <w:pPr>
        <w:pStyle w:val="BodyTextbullet"/>
        <w:numPr>
          <w:ilvl w:val="0"/>
          <w:numId w:val="44"/>
        </w:numPr>
        <w:ind w:left="1276"/>
        <w:rPr>
          <w:rStyle w:val="Optional"/>
        </w:rPr>
      </w:pPr>
      <w:r>
        <w:rPr>
          <w:rStyle w:val="Optional"/>
          <w:lang w:val="en-AU"/>
        </w:rPr>
        <w:t>the Respondent is registered on Tenders WA to submit an offer electronically;</w:t>
      </w:r>
    </w:p>
    <w:p w14:paraId="4896FFEB" w14:textId="77777777" w:rsidR="00A646E8" w:rsidRPr="00D41DA4" w:rsidRDefault="00A646E8" w:rsidP="00A646E8">
      <w:pPr>
        <w:pStyle w:val="BodyTextbullet"/>
        <w:numPr>
          <w:ilvl w:val="0"/>
          <w:numId w:val="44"/>
        </w:numPr>
        <w:ind w:left="1276"/>
        <w:rPr>
          <w:rStyle w:val="Optional"/>
        </w:rPr>
      </w:pPr>
      <w:r>
        <w:rPr>
          <w:rStyle w:val="Optional"/>
          <w:lang w:val="en-AU"/>
        </w:rPr>
        <w:t>the Offer is lodged against the correct Request Number;</w:t>
      </w:r>
    </w:p>
    <w:p w14:paraId="63E4C1D8" w14:textId="77777777" w:rsidR="00A646E8" w:rsidRPr="00D41DA4" w:rsidRDefault="00A646E8" w:rsidP="00A646E8">
      <w:pPr>
        <w:pStyle w:val="BodyTextbullet"/>
        <w:numPr>
          <w:ilvl w:val="0"/>
          <w:numId w:val="44"/>
        </w:numPr>
        <w:ind w:left="1276"/>
        <w:rPr>
          <w:rStyle w:val="Optional"/>
        </w:rPr>
      </w:pPr>
      <w:r>
        <w:rPr>
          <w:rStyle w:val="Optional"/>
          <w:lang w:val="en-AU"/>
        </w:rPr>
        <w:t>each file name is no more than 125 characters in length;</w:t>
      </w:r>
    </w:p>
    <w:p w14:paraId="59ED75C0" w14:textId="77777777" w:rsidR="00A646E8" w:rsidRPr="00D41DA4" w:rsidRDefault="00A646E8" w:rsidP="00A646E8">
      <w:pPr>
        <w:pStyle w:val="BodyTextbullet"/>
        <w:numPr>
          <w:ilvl w:val="0"/>
          <w:numId w:val="44"/>
        </w:numPr>
        <w:ind w:left="1276"/>
        <w:rPr>
          <w:rStyle w:val="Optional"/>
        </w:rPr>
      </w:pPr>
      <w:r>
        <w:rPr>
          <w:rStyle w:val="Optional"/>
          <w:lang w:val="en-AU"/>
        </w:rPr>
        <w:t>each file upload request is equal to or less than 100MB per upload request; and</w:t>
      </w:r>
    </w:p>
    <w:p w14:paraId="05CB3160" w14:textId="77777777" w:rsidR="00A646E8" w:rsidRPr="00D41DA4" w:rsidRDefault="00A646E8" w:rsidP="00A646E8">
      <w:pPr>
        <w:pStyle w:val="BodyTextbullet"/>
        <w:numPr>
          <w:ilvl w:val="0"/>
          <w:numId w:val="44"/>
        </w:numPr>
        <w:spacing w:after="240"/>
        <w:ind w:left="1276"/>
        <w:rPr>
          <w:rStyle w:val="Optional"/>
        </w:rPr>
      </w:pPr>
      <w:r>
        <w:rPr>
          <w:rStyle w:val="Optional"/>
          <w:lang w:val="en-AU"/>
        </w:rPr>
        <w:t>each file is uploaded in one of the following TWA Approved File Formats:</w:t>
      </w:r>
    </w:p>
    <w:p w14:paraId="5F31F58F" w14:textId="77777777" w:rsidR="00A646E8" w:rsidRPr="00D41DA4" w:rsidRDefault="00A646E8" w:rsidP="00A646E8">
      <w:pPr>
        <w:pStyle w:val="BodyText"/>
        <w:ind w:left="397"/>
        <w:rPr>
          <w:rStyle w:val="Instruction"/>
          <w:rFonts w:eastAsiaTheme="majorEastAsia"/>
        </w:rPr>
      </w:pPr>
      <w:r w:rsidRPr="00A9380F">
        <w:rPr>
          <w:rStyle w:val="Instruction"/>
          <w:rFonts w:eastAsiaTheme="majorEastAsia"/>
          <w:highlight w:val="lightGray"/>
        </w:rPr>
        <w:t>[</w:t>
      </w:r>
      <w:r w:rsidRPr="00B955F2">
        <w:rPr>
          <w:rStyle w:val="Instruction"/>
          <w:rFonts w:eastAsiaTheme="majorEastAsia"/>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w:t>
      </w:r>
      <w:r w:rsidRPr="00B955F2">
        <w:rPr>
          <w:rStyle w:val="Instruction"/>
          <w:rFonts w:eastAsiaTheme="majorEastAsia"/>
          <w:highlight w:val="lightGray"/>
        </w:rPr>
        <w:lastRenderedPageBreak/>
        <w:t>formats to the table.  Not all formats are accessible by all agencies.  If you are unsure, check with your agency’s ICT team</w:t>
      </w:r>
      <w:r w:rsidRPr="00D41DA4">
        <w:rPr>
          <w:rStyle w:val="Instruction"/>
          <w:rFonts w:eastAsiaTheme="majorEastAsia"/>
        </w:rPr>
        <w:t>.</w:t>
      </w:r>
    </w:p>
    <w:p w14:paraId="1AA645F2" w14:textId="77777777" w:rsidR="00A646E8" w:rsidRDefault="00A646E8" w:rsidP="00A646E8">
      <w:pPr>
        <w:pStyle w:val="BodyText"/>
        <w:ind w:left="397"/>
        <w:jc w:val="left"/>
        <w:rPr>
          <w:rStyle w:val="Instruction"/>
          <w:rFonts w:eastAsiaTheme="majorEastAsia"/>
        </w:rPr>
      </w:pPr>
      <w:r w:rsidRPr="00B955F2">
        <w:rPr>
          <w:rStyle w:val="Instruction"/>
          <w:rFonts w:eastAsiaTheme="majorEastAsia"/>
          <w:bCs/>
          <w:highlight w:val="lightGray"/>
        </w:rPr>
        <w:t>Ensure that only Whitelist file formats are listed in the advertised Request</w:t>
      </w:r>
      <w:r w:rsidRPr="00A9380F">
        <w:rPr>
          <w:rStyle w:val="Instruction"/>
          <w:rFonts w:eastAsiaTheme="majorEastAsia"/>
          <w:highlight w:val="lightGray"/>
        </w:rPr>
        <w:t>.]</w:t>
      </w:r>
    </w:p>
    <w:tbl>
      <w:tblPr>
        <w:tblStyle w:val="TableGrid"/>
        <w:tblW w:w="0" w:type="auto"/>
        <w:tblInd w:w="988" w:type="dxa"/>
        <w:tblLook w:val="04A0" w:firstRow="1" w:lastRow="0" w:firstColumn="1" w:lastColumn="0" w:noHBand="0" w:noVBand="1"/>
      </w:tblPr>
      <w:tblGrid>
        <w:gridCol w:w="3184"/>
        <w:gridCol w:w="978"/>
        <w:gridCol w:w="2879"/>
        <w:gridCol w:w="987"/>
      </w:tblGrid>
      <w:tr w:rsidR="00A646E8" w14:paraId="68631DA1" w14:textId="77777777" w:rsidTr="0056530E">
        <w:tc>
          <w:tcPr>
            <w:tcW w:w="8505" w:type="dxa"/>
            <w:gridSpan w:val="4"/>
            <w:shd w:val="clear" w:color="auto" w:fill="F2F2F2" w:themeFill="background1" w:themeFillShade="F2"/>
          </w:tcPr>
          <w:p w14:paraId="77D603F7" w14:textId="77777777" w:rsidR="00A646E8" w:rsidRDefault="00A646E8" w:rsidP="0056530E">
            <w:pPr>
              <w:pStyle w:val="BodyText"/>
              <w:spacing w:before="60" w:after="60"/>
              <w:jc w:val="center"/>
              <w:rPr>
                <w:rStyle w:val="Optional"/>
              </w:rPr>
            </w:pPr>
            <w:r w:rsidRPr="00D41DA4">
              <w:rPr>
                <w:rStyle w:val="OptionalBold"/>
                <w:rFonts w:eastAsia="Calibri"/>
              </w:rPr>
              <w:t>TWA Approved File Formats</w:t>
            </w:r>
          </w:p>
        </w:tc>
      </w:tr>
      <w:tr w:rsidR="00A646E8" w:rsidRPr="001E6314" w14:paraId="7B57A844" w14:textId="77777777" w:rsidTr="0056530E">
        <w:tc>
          <w:tcPr>
            <w:tcW w:w="3402" w:type="dxa"/>
          </w:tcPr>
          <w:p w14:paraId="3D748FEA" w14:textId="77777777" w:rsidR="00A646E8" w:rsidRPr="001E6314" w:rsidRDefault="00A646E8" w:rsidP="0056530E">
            <w:pPr>
              <w:pStyle w:val="BodyText"/>
              <w:spacing w:after="0"/>
              <w:rPr>
                <w:rStyle w:val="Optional"/>
              </w:rPr>
            </w:pPr>
            <w:r w:rsidRPr="001E6314">
              <w:rPr>
                <w:rStyle w:val="Optional"/>
              </w:rPr>
              <w:t>Adobe Reader File #</w:t>
            </w:r>
          </w:p>
        </w:tc>
        <w:tc>
          <w:tcPr>
            <w:tcW w:w="992" w:type="dxa"/>
          </w:tcPr>
          <w:p w14:paraId="3BC1E976" w14:textId="77777777" w:rsidR="00A646E8" w:rsidRPr="001E6314" w:rsidRDefault="00A646E8" w:rsidP="0056530E">
            <w:pPr>
              <w:pStyle w:val="BodyText"/>
              <w:spacing w:after="0"/>
              <w:rPr>
                <w:rStyle w:val="Optional"/>
              </w:rPr>
            </w:pPr>
            <w:r w:rsidRPr="001E6314">
              <w:rPr>
                <w:rStyle w:val="Optional"/>
              </w:rPr>
              <w:t>.pdf</w:t>
            </w:r>
          </w:p>
        </w:tc>
        <w:tc>
          <w:tcPr>
            <w:tcW w:w="3118" w:type="dxa"/>
          </w:tcPr>
          <w:p w14:paraId="19262B76" w14:textId="77777777" w:rsidR="00A646E8" w:rsidRPr="001E6314" w:rsidRDefault="00A646E8" w:rsidP="0056530E">
            <w:pPr>
              <w:pStyle w:val="BodyText"/>
              <w:spacing w:after="0"/>
              <w:rPr>
                <w:rStyle w:val="Optional"/>
              </w:rPr>
            </w:pPr>
            <w:r w:rsidRPr="001E6314">
              <w:rPr>
                <w:rStyle w:val="Optional"/>
              </w:rPr>
              <w:t>Image File</w:t>
            </w:r>
          </w:p>
        </w:tc>
        <w:tc>
          <w:tcPr>
            <w:tcW w:w="993" w:type="dxa"/>
          </w:tcPr>
          <w:p w14:paraId="685E0E4E" w14:textId="77777777" w:rsidR="00A646E8" w:rsidRPr="001E6314" w:rsidRDefault="00A646E8" w:rsidP="0056530E">
            <w:pPr>
              <w:pStyle w:val="BodyText"/>
              <w:spacing w:after="0"/>
              <w:rPr>
                <w:rStyle w:val="Optional"/>
              </w:rPr>
            </w:pPr>
            <w:r w:rsidRPr="001E6314">
              <w:rPr>
                <w:rStyle w:val="Optional"/>
              </w:rPr>
              <w:t>.jpeg</w:t>
            </w:r>
          </w:p>
        </w:tc>
      </w:tr>
      <w:tr w:rsidR="00A646E8" w:rsidRPr="001E6314" w14:paraId="32B58EDC" w14:textId="77777777" w:rsidTr="0056530E">
        <w:tc>
          <w:tcPr>
            <w:tcW w:w="3402" w:type="dxa"/>
          </w:tcPr>
          <w:p w14:paraId="6CDF220D" w14:textId="77777777" w:rsidR="00A646E8" w:rsidRPr="001E6314" w:rsidRDefault="00A646E8" w:rsidP="0056530E">
            <w:pPr>
              <w:pStyle w:val="BodyText"/>
              <w:spacing w:after="0"/>
              <w:rPr>
                <w:rStyle w:val="Optional"/>
              </w:rPr>
            </w:pPr>
            <w:r w:rsidRPr="001E6314">
              <w:rPr>
                <w:rStyle w:val="Optional"/>
              </w:rPr>
              <w:t>Microsoft Excel File *</w:t>
            </w:r>
          </w:p>
        </w:tc>
        <w:tc>
          <w:tcPr>
            <w:tcW w:w="992" w:type="dxa"/>
          </w:tcPr>
          <w:p w14:paraId="472A358C" w14:textId="77777777" w:rsidR="00A646E8" w:rsidRPr="001E6314" w:rsidRDefault="00A646E8" w:rsidP="0056530E">
            <w:pPr>
              <w:pStyle w:val="BodyText"/>
              <w:spacing w:after="0"/>
              <w:rPr>
                <w:rStyle w:val="Optional"/>
              </w:rPr>
            </w:pPr>
            <w:r w:rsidRPr="001E6314">
              <w:rPr>
                <w:rStyle w:val="Optional"/>
              </w:rPr>
              <w:t>.xls</w:t>
            </w:r>
          </w:p>
        </w:tc>
        <w:tc>
          <w:tcPr>
            <w:tcW w:w="3118" w:type="dxa"/>
          </w:tcPr>
          <w:p w14:paraId="39551A32" w14:textId="77777777" w:rsidR="00A646E8" w:rsidRPr="001E6314" w:rsidRDefault="00A646E8" w:rsidP="0056530E">
            <w:pPr>
              <w:pStyle w:val="BodyText"/>
              <w:spacing w:after="0"/>
              <w:rPr>
                <w:rStyle w:val="Optional"/>
              </w:rPr>
            </w:pPr>
            <w:r w:rsidRPr="001E6314">
              <w:rPr>
                <w:rStyle w:val="Optional"/>
              </w:rPr>
              <w:t>Image File</w:t>
            </w:r>
          </w:p>
        </w:tc>
        <w:tc>
          <w:tcPr>
            <w:tcW w:w="993" w:type="dxa"/>
          </w:tcPr>
          <w:p w14:paraId="10DABDF1" w14:textId="77777777" w:rsidR="00A646E8" w:rsidRPr="001E6314" w:rsidRDefault="00A646E8" w:rsidP="0056530E">
            <w:pPr>
              <w:pStyle w:val="BodyText"/>
              <w:spacing w:after="0"/>
              <w:rPr>
                <w:rStyle w:val="Optional"/>
              </w:rPr>
            </w:pPr>
            <w:r w:rsidRPr="001E6314">
              <w:rPr>
                <w:rStyle w:val="Optional"/>
              </w:rPr>
              <w:t>.jpg</w:t>
            </w:r>
          </w:p>
        </w:tc>
      </w:tr>
      <w:tr w:rsidR="00A646E8" w:rsidRPr="001E6314" w14:paraId="5A10235D" w14:textId="77777777" w:rsidTr="0056530E">
        <w:tc>
          <w:tcPr>
            <w:tcW w:w="3402" w:type="dxa"/>
          </w:tcPr>
          <w:p w14:paraId="7A364C42" w14:textId="77777777" w:rsidR="00A646E8" w:rsidRPr="001E6314" w:rsidRDefault="00A646E8" w:rsidP="0056530E">
            <w:pPr>
              <w:pStyle w:val="BodyText"/>
              <w:spacing w:after="0"/>
              <w:rPr>
                <w:rStyle w:val="Optional"/>
              </w:rPr>
            </w:pPr>
            <w:r w:rsidRPr="001E6314">
              <w:rPr>
                <w:rStyle w:val="Optional"/>
              </w:rPr>
              <w:t>Microsoft Excel File *</w:t>
            </w:r>
          </w:p>
        </w:tc>
        <w:tc>
          <w:tcPr>
            <w:tcW w:w="992" w:type="dxa"/>
          </w:tcPr>
          <w:p w14:paraId="101884FA" w14:textId="77777777" w:rsidR="00A646E8" w:rsidRPr="001E6314" w:rsidRDefault="00A646E8" w:rsidP="0056530E">
            <w:pPr>
              <w:pStyle w:val="BodyText"/>
              <w:spacing w:after="0"/>
              <w:rPr>
                <w:rStyle w:val="Optional"/>
              </w:rPr>
            </w:pPr>
            <w:r w:rsidRPr="001E6314">
              <w:rPr>
                <w:rStyle w:val="Optional"/>
              </w:rPr>
              <w:t>.xlsx</w:t>
            </w:r>
          </w:p>
        </w:tc>
        <w:tc>
          <w:tcPr>
            <w:tcW w:w="3118" w:type="dxa"/>
          </w:tcPr>
          <w:p w14:paraId="17B22E2F" w14:textId="77777777" w:rsidR="00A646E8" w:rsidRPr="001E6314" w:rsidRDefault="00A646E8" w:rsidP="0056530E">
            <w:pPr>
              <w:pStyle w:val="BodyText"/>
              <w:spacing w:after="0"/>
              <w:rPr>
                <w:rStyle w:val="Optional"/>
              </w:rPr>
            </w:pPr>
            <w:r w:rsidRPr="001E6314">
              <w:rPr>
                <w:rStyle w:val="Optional"/>
              </w:rPr>
              <w:t>Image File</w:t>
            </w:r>
          </w:p>
        </w:tc>
        <w:tc>
          <w:tcPr>
            <w:tcW w:w="993" w:type="dxa"/>
          </w:tcPr>
          <w:p w14:paraId="29A27FDE" w14:textId="77777777" w:rsidR="00A646E8" w:rsidRPr="001E6314" w:rsidRDefault="00A646E8" w:rsidP="0056530E">
            <w:pPr>
              <w:pStyle w:val="BodyText"/>
              <w:spacing w:after="0"/>
              <w:rPr>
                <w:rStyle w:val="Optional"/>
              </w:rPr>
            </w:pPr>
            <w:r w:rsidRPr="001E6314">
              <w:rPr>
                <w:rStyle w:val="Optional"/>
              </w:rPr>
              <w:t>.png</w:t>
            </w:r>
          </w:p>
        </w:tc>
      </w:tr>
      <w:tr w:rsidR="00A646E8" w:rsidRPr="001E6314" w14:paraId="3DE1516A" w14:textId="77777777" w:rsidTr="0056530E">
        <w:tc>
          <w:tcPr>
            <w:tcW w:w="3402" w:type="dxa"/>
          </w:tcPr>
          <w:p w14:paraId="38299E12" w14:textId="77777777" w:rsidR="00A646E8" w:rsidRPr="001E6314" w:rsidRDefault="00A646E8" w:rsidP="0056530E">
            <w:pPr>
              <w:pStyle w:val="BodyText"/>
              <w:spacing w:after="0"/>
              <w:rPr>
                <w:rStyle w:val="Optional"/>
              </w:rPr>
            </w:pPr>
            <w:r w:rsidRPr="001E6314">
              <w:rPr>
                <w:rStyle w:val="Optional"/>
              </w:rPr>
              <w:t>Microsoft Excel File *</w:t>
            </w:r>
          </w:p>
        </w:tc>
        <w:tc>
          <w:tcPr>
            <w:tcW w:w="992" w:type="dxa"/>
          </w:tcPr>
          <w:p w14:paraId="2FA1F8F9" w14:textId="77777777" w:rsidR="00A646E8" w:rsidRPr="001E6314" w:rsidRDefault="00A646E8" w:rsidP="0056530E">
            <w:pPr>
              <w:pStyle w:val="BodyText"/>
              <w:spacing w:after="0"/>
              <w:rPr>
                <w:rStyle w:val="Optional"/>
              </w:rPr>
            </w:pPr>
            <w:r w:rsidRPr="001E6314">
              <w:rPr>
                <w:rStyle w:val="Optional"/>
              </w:rPr>
              <w:t>.csv</w:t>
            </w:r>
          </w:p>
        </w:tc>
        <w:tc>
          <w:tcPr>
            <w:tcW w:w="3118" w:type="dxa"/>
          </w:tcPr>
          <w:p w14:paraId="73D93987" w14:textId="77777777" w:rsidR="00A646E8" w:rsidRPr="001E6314" w:rsidRDefault="00A646E8" w:rsidP="0056530E">
            <w:pPr>
              <w:pStyle w:val="BodyText"/>
              <w:spacing w:after="0"/>
              <w:rPr>
                <w:rStyle w:val="Optional"/>
              </w:rPr>
            </w:pPr>
            <w:r w:rsidRPr="001E6314">
              <w:rPr>
                <w:rStyle w:val="Optional"/>
              </w:rPr>
              <w:t>Media File</w:t>
            </w:r>
          </w:p>
        </w:tc>
        <w:tc>
          <w:tcPr>
            <w:tcW w:w="993" w:type="dxa"/>
          </w:tcPr>
          <w:p w14:paraId="6F80DE69" w14:textId="77777777" w:rsidR="00A646E8" w:rsidRPr="001E6314" w:rsidRDefault="00A646E8" w:rsidP="0056530E">
            <w:pPr>
              <w:pStyle w:val="BodyText"/>
              <w:spacing w:after="0"/>
              <w:rPr>
                <w:rStyle w:val="Optional"/>
              </w:rPr>
            </w:pPr>
            <w:r w:rsidRPr="001E6314">
              <w:rPr>
                <w:rStyle w:val="Optional"/>
              </w:rPr>
              <w:t>.mp4</w:t>
            </w:r>
          </w:p>
        </w:tc>
      </w:tr>
      <w:tr w:rsidR="00A646E8" w:rsidRPr="001E6314" w14:paraId="391523EA" w14:textId="77777777" w:rsidTr="0056530E">
        <w:tc>
          <w:tcPr>
            <w:tcW w:w="3402" w:type="dxa"/>
          </w:tcPr>
          <w:p w14:paraId="07FD1F4F" w14:textId="77777777" w:rsidR="00A646E8" w:rsidRPr="001E6314" w:rsidRDefault="00A646E8" w:rsidP="0056530E">
            <w:pPr>
              <w:pStyle w:val="BodyText"/>
              <w:spacing w:after="0"/>
              <w:rPr>
                <w:rStyle w:val="Optional"/>
              </w:rPr>
            </w:pPr>
            <w:r w:rsidRPr="001E6314">
              <w:rPr>
                <w:rStyle w:val="Optional"/>
              </w:rPr>
              <w:t>Microsoft PowerPoint File *</w:t>
            </w:r>
          </w:p>
        </w:tc>
        <w:tc>
          <w:tcPr>
            <w:tcW w:w="992" w:type="dxa"/>
          </w:tcPr>
          <w:p w14:paraId="14A6DE56" w14:textId="77777777" w:rsidR="00A646E8" w:rsidRPr="001E6314" w:rsidRDefault="00A646E8" w:rsidP="0056530E">
            <w:pPr>
              <w:pStyle w:val="BodyText"/>
              <w:spacing w:after="0"/>
              <w:rPr>
                <w:rStyle w:val="Optional"/>
              </w:rPr>
            </w:pPr>
            <w:r w:rsidRPr="001E6314">
              <w:rPr>
                <w:rStyle w:val="Optional"/>
              </w:rPr>
              <w:t>.ppt</w:t>
            </w:r>
          </w:p>
        </w:tc>
        <w:tc>
          <w:tcPr>
            <w:tcW w:w="3118" w:type="dxa"/>
          </w:tcPr>
          <w:p w14:paraId="60AC4B67" w14:textId="77777777" w:rsidR="00A646E8" w:rsidRPr="001E6314" w:rsidRDefault="00A646E8" w:rsidP="0056530E">
            <w:pPr>
              <w:pStyle w:val="BodyText"/>
              <w:spacing w:after="0"/>
              <w:rPr>
                <w:rStyle w:val="Optional"/>
              </w:rPr>
            </w:pPr>
            <w:r w:rsidRPr="001E6314">
              <w:rPr>
                <w:rStyle w:val="Optional"/>
              </w:rPr>
              <w:t>Media File</w:t>
            </w:r>
          </w:p>
        </w:tc>
        <w:tc>
          <w:tcPr>
            <w:tcW w:w="993" w:type="dxa"/>
          </w:tcPr>
          <w:p w14:paraId="4CD5972B" w14:textId="77777777" w:rsidR="00A646E8" w:rsidRPr="001E6314" w:rsidRDefault="00A646E8" w:rsidP="0056530E">
            <w:pPr>
              <w:pStyle w:val="BodyText"/>
              <w:spacing w:after="0"/>
              <w:rPr>
                <w:rStyle w:val="Optional"/>
              </w:rPr>
            </w:pPr>
            <w:r w:rsidRPr="001E6314">
              <w:rPr>
                <w:rStyle w:val="Optional"/>
              </w:rPr>
              <w:t>.mpp</w:t>
            </w:r>
          </w:p>
        </w:tc>
      </w:tr>
      <w:tr w:rsidR="00A646E8" w:rsidRPr="001E6314" w14:paraId="2914BF52" w14:textId="77777777" w:rsidTr="0056530E">
        <w:tc>
          <w:tcPr>
            <w:tcW w:w="3402" w:type="dxa"/>
          </w:tcPr>
          <w:p w14:paraId="7B0F92EF" w14:textId="77777777" w:rsidR="00A646E8" w:rsidRPr="001E6314" w:rsidRDefault="00A646E8" w:rsidP="0056530E">
            <w:pPr>
              <w:pStyle w:val="BodyText"/>
              <w:spacing w:after="0"/>
              <w:rPr>
                <w:rStyle w:val="Optional"/>
              </w:rPr>
            </w:pPr>
            <w:r w:rsidRPr="001E6314">
              <w:rPr>
                <w:rStyle w:val="Optional"/>
              </w:rPr>
              <w:t>Microsoft PowerPoint File *</w:t>
            </w:r>
          </w:p>
        </w:tc>
        <w:tc>
          <w:tcPr>
            <w:tcW w:w="992" w:type="dxa"/>
          </w:tcPr>
          <w:p w14:paraId="1F84CD3E" w14:textId="77777777" w:rsidR="00A646E8" w:rsidRPr="001E6314" w:rsidRDefault="00A646E8" w:rsidP="0056530E">
            <w:pPr>
              <w:pStyle w:val="BodyText"/>
              <w:spacing w:after="0"/>
              <w:rPr>
                <w:rStyle w:val="Optional"/>
              </w:rPr>
            </w:pPr>
            <w:r w:rsidRPr="001E6314">
              <w:rPr>
                <w:rStyle w:val="Optional"/>
              </w:rPr>
              <w:t>.pptx</w:t>
            </w:r>
          </w:p>
        </w:tc>
        <w:tc>
          <w:tcPr>
            <w:tcW w:w="3118" w:type="dxa"/>
          </w:tcPr>
          <w:p w14:paraId="44C28516" w14:textId="77777777" w:rsidR="00A646E8" w:rsidRPr="001E6314" w:rsidRDefault="00A646E8" w:rsidP="0056530E">
            <w:pPr>
              <w:pStyle w:val="BodyText"/>
              <w:spacing w:after="0"/>
              <w:rPr>
                <w:rStyle w:val="Optional"/>
              </w:rPr>
            </w:pPr>
            <w:r w:rsidRPr="001E6314">
              <w:rPr>
                <w:rStyle w:val="Optional"/>
              </w:rPr>
              <w:t>Rich Text Format File</w:t>
            </w:r>
          </w:p>
        </w:tc>
        <w:tc>
          <w:tcPr>
            <w:tcW w:w="993" w:type="dxa"/>
          </w:tcPr>
          <w:p w14:paraId="7578745B" w14:textId="77777777" w:rsidR="00A646E8" w:rsidRPr="001E6314" w:rsidRDefault="00A646E8" w:rsidP="0056530E">
            <w:pPr>
              <w:pStyle w:val="BodyText"/>
              <w:spacing w:after="0"/>
              <w:rPr>
                <w:rStyle w:val="Optional"/>
              </w:rPr>
            </w:pPr>
            <w:r w:rsidRPr="001E6314">
              <w:rPr>
                <w:rStyle w:val="Optional"/>
              </w:rPr>
              <w:t>.rtf</w:t>
            </w:r>
          </w:p>
        </w:tc>
      </w:tr>
      <w:tr w:rsidR="00A646E8" w:rsidRPr="001E6314" w14:paraId="26C0C552" w14:textId="77777777" w:rsidTr="0056530E">
        <w:tc>
          <w:tcPr>
            <w:tcW w:w="3402" w:type="dxa"/>
          </w:tcPr>
          <w:p w14:paraId="1BFC74CC" w14:textId="77777777" w:rsidR="00A646E8" w:rsidRPr="001E6314" w:rsidRDefault="00A646E8" w:rsidP="0056530E">
            <w:pPr>
              <w:pStyle w:val="BodyText"/>
              <w:spacing w:after="0"/>
              <w:rPr>
                <w:rStyle w:val="Optional"/>
              </w:rPr>
            </w:pPr>
            <w:r w:rsidRPr="001E6314">
              <w:rPr>
                <w:rStyle w:val="Optional"/>
              </w:rPr>
              <w:t>Microsoft Publisher File *</w:t>
            </w:r>
          </w:p>
        </w:tc>
        <w:tc>
          <w:tcPr>
            <w:tcW w:w="992" w:type="dxa"/>
          </w:tcPr>
          <w:p w14:paraId="3F197EF1" w14:textId="77777777" w:rsidR="00A646E8" w:rsidRPr="001E6314" w:rsidRDefault="00A646E8" w:rsidP="0056530E">
            <w:pPr>
              <w:pStyle w:val="BodyText"/>
              <w:spacing w:after="0"/>
              <w:rPr>
                <w:rStyle w:val="Optional"/>
              </w:rPr>
            </w:pPr>
            <w:r w:rsidRPr="001E6314">
              <w:rPr>
                <w:rStyle w:val="Optional"/>
              </w:rPr>
              <w:t>.pub</w:t>
            </w:r>
          </w:p>
        </w:tc>
        <w:tc>
          <w:tcPr>
            <w:tcW w:w="3118" w:type="dxa"/>
          </w:tcPr>
          <w:p w14:paraId="5027AC4E" w14:textId="77777777" w:rsidR="00A646E8" w:rsidRPr="001E6314" w:rsidRDefault="00A646E8" w:rsidP="0056530E">
            <w:pPr>
              <w:pStyle w:val="BodyText"/>
              <w:spacing w:after="0"/>
              <w:rPr>
                <w:rStyle w:val="Optional"/>
              </w:rPr>
            </w:pPr>
            <w:r w:rsidRPr="001E6314">
              <w:rPr>
                <w:rStyle w:val="Optional"/>
              </w:rPr>
              <w:t>Text File</w:t>
            </w:r>
          </w:p>
        </w:tc>
        <w:tc>
          <w:tcPr>
            <w:tcW w:w="993" w:type="dxa"/>
          </w:tcPr>
          <w:p w14:paraId="1D0A147D" w14:textId="77777777" w:rsidR="00A646E8" w:rsidRPr="001E6314" w:rsidRDefault="00A646E8" w:rsidP="0056530E">
            <w:pPr>
              <w:pStyle w:val="BodyText"/>
              <w:spacing w:after="0"/>
              <w:rPr>
                <w:rStyle w:val="Optional"/>
              </w:rPr>
            </w:pPr>
            <w:r w:rsidRPr="001E6314">
              <w:rPr>
                <w:rStyle w:val="Optional"/>
              </w:rPr>
              <w:t>.txt</w:t>
            </w:r>
          </w:p>
        </w:tc>
      </w:tr>
      <w:tr w:rsidR="00A646E8" w:rsidRPr="001E6314" w14:paraId="0CAE9025" w14:textId="77777777" w:rsidTr="0056530E">
        <w:tc>
          <w:tcPr>
            <w:tcW w:w="3402" w:type="dxa"/>
          </w:tcPr>
          <w:p w14:paraId="4C5EA052" w14:textId="77777777" w:rsidR="00A646E8" w:rsidRPr="001E6314" w:rsidRDefault="00A646E8" w:rsidP="0056530E">
            <w:pPr>
              <w:pStyle w:val="BodyText"/>
              <w:spacing w:after="0"/>
              <w:rPr>
                <w:rStyle w:val="Optional"/>
              </w:rPr>
            </w:pPr>
            <w:r w:rsidRPr="001E6314">
              <w:rPr>
                <w:rStyle w:val="Optional"/>
              </w:rPr>
              <w:t>Microsoft Word File *</w:t>
            </w:r>
          </w:p>
        </w:tc>
        <w:tc>
          <w:tcPr>
            <w:tcW w:w="992" w:type="dxa"/>
          </w:tcPr>
          <w:p w14:paraId="65395935" w14:textId="77777777" w:rsidR="00A646E8" w:rsidRPr="001E6314" w:rsidRDefault="00A646E8" w:rsidP="0056530E">
            <w:pPr>
              <w:pStyle w:val="BodyText"/>
              <w:spacing w:after="0"/>
              <w:rPr>
                <w:rStyle w:val="Optional"/>
              </w:rPr>
            </w:pPr>
            <w:r w:rsidRPr="001E6314">
              <w:rPr>
                <w:rStyle w:val="Optional"/>
              </w:rPr>
              <w:t>.doc</w:t>
            </w:r>
          </w:p>
        </w:tc>
        <w:tc>
          <w:tcPr>
            <w:tcW w:w="3118" w:type="dxa"/>
          </w:tcPr>
          <w:p w14:paraId="642023EA"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400EA3CC"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r>
      <w:tr w:rsidR="00A646E8" w:rsidRPr="001E6314" w14:paraId="529C8A66" w14:textId="77777777" w:rsidTr="0056530E">
        <w:tc>
          <w:tcPr>
            <w:tcW w:w="3402" w:type="dxa"/>
          </w:tcPr>
          <w:p w14:paraId="1FDC966A" w14:textId="77777777" w:rsidR="00A646E8" w:rsidRPr="001E6314" w:rsidRDefault="00A646E8" w:rsidP="0056530E">
            <w:pPr>
              <w:pStyle w:val="BodyText"/>
              <w:spacing w:after="0"/>
              <w:rPr>
                <w:rStyle w:val="Optional"/>
              </w:rPr>
            </w:pPr>
            <w:r w:rsidRPr="001E6314">
              <w:rPr>
                <w:rStyle w:val="Optional"/>
              </w:rPr>
              <w:t>Microsoft Word File *</w:t>
            </w:r>
          </w:p>
        </w:tc>
        <w:tc>
          <w:tcPr>
            <w:tcW w:w="992" w:type="dxa"/>
          </w:tcPr>
          <w:p w14:paraId="6C83121C" w14:textId="77777777" w:rsidR="00A646E8" w:rsidRPr="001E6314" w:rsidRDefault="00A646E8" w:rsidP="0056530E">
            <w:pPr>
              <w:pStyle w:val="BodyText"/>
              <w:spacing w:after="0"/>
              <w:rPr>
                <w:rStyle w:val="Optional"/>
              </w:rPr>
            </w:pPr>
            <w:r w:rsidRPr="001E6314">
              <w:rPr>
                <w:rStyle w:val="Optional"/>
              </w:rPr>
              <w:t>.docx</w:t>
            </w:r>
          </w:p>
        </w:tc>
        <w:tc>
          <w:tcPr>
            <w:tcW w:w="3118" w:type="dxa"/>
          </w:tcPr>
          <w:p w14:paraId="7B5A9F73"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5EA3F28A"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r>
      <w:tr w:rsidR="00A646E8" w:rsidRPr="001E6314" w14:paraId="1E5B881A" w14:textId="77777777" w:rsidTr="0056530E">
        <w:tc>
          <w:tcPr>
            <w:tcW w:w="3402" w:type="dxa"/>
          </w:tcPr>
          <w:p w14:paraId="5A7644F8" w14:textId="77777777" w:rsidR="00A646E8" w:rsidRPr="001E6314" w:rsidRDefault="00A646E8" w:rsidP="0056530E">
            <w:pPr>
              <w:pStyle w:val="BodyText"/>
              <w:spacing w:after="0"/>
              <w:rPr>
                <w:rStyle w:val="Optional"/>
              </w:rPr>
            </w:pPr>
            <w:r w:rsidRPr="001E6314">
              <w:rPr>
                <w:rStyle w:val="Optional"/>
              </w:rPr>
              <w:t>Microsoft Word File *</w:t>
            </w:r>
          </w:p>
        </w:tc>
        <w:tc>
          <w:tcPr>
            <w:tcW w:w="992" w:type="dxa"/>
          </w:tcPr>
          <w:p w14:paraId="0640B6BD" w14:textId="77777777" w:rsidR="00A646E8" w:rsidRPr="001E6314" w:rsidRDefault="00A646E8" w:rsidP="0056530E">
            <w:pPr>
              <w:pStyle w:val="BodyText"/>
              <w:spacing w:after="0"/>
              <w:rPr>
                <w:rStyle w:val="Optional"/>
              </w:rPr>
            </w:pPr>
            <w:r w:rsidRPr="001E6314">
              <w:rPr>
                <w:rStyle w:val="Optional"/>
              </w:rPr>
              <w:t>.docm</w:t>
            </w:r>
          </w:p>
        </w:tc>
        <w:tc>
          <w:tcPr>
            <w:tcW w:w="3118" w:type="dxa"/>
          </w:tcPr>
          <w:p w14:paraId="7BAF1F90"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085ACC47" w14:textId="77777777" w:rsidR="00A646E8" w:rsidRPr="001E6314" w:rsidRDefault="00A646E8" w:rsidP="0056530E">
            <w:pPr>
              <w:pStyle w:val="BodyText"/>
              <w:spacing w:after="0"/>
              <w:rPr>
                <w:rStyle w:val="Optional"/>
              </w:rPr>
            </w:pPr>
            <w:r w:rsidRPr="001E6314">
              <w:rPr>
                <w:rStyle w:val="Optional"/>
              </w:rPr>
              <w:t>[</w:t>
            </w:r>
            <w:r w:rsidRPr="001E6314">
              <w:rPr>
                <w:rStyle w:val="Optional"/>
                <w:highlight w:val="yellow"/>
              </w:rPr>
              <w:t>insert</w:t>
            </w:r>
            <w:r w:rsidRPr="001E6314">
              <w:rPr>
                <w:rStyle w:val="Optional"/>
              </w:rPr>
              <w:t>]</w:t>
            </w:r>
          </w:p>
        </w:tc>
      </w:tr>
      <w:tr w:rsidR="00A646E8" w14:paraId="49ADFCA7" w14:textId="77777777" w:rsidTr="0056530E">
        <w:tc>
          <w:tcPr>
            <w:tcW w:w="8505" w:type="dxa"/>
            <w:gridSpan w:val="4"/>
            <w:shd w:val="clear" w:color="auto" w:fill="F2F2F2" w:themeFill="background1" w:themeFillShade="F2"/>
          </w:tcPr>
          <w:p w14:paraId="38810BC9" w14:textId="77777777" w:rsidR="00A646E8" w:rsidRDefault="00A646E8" w:rsidP="0056530E">
            <w:pPr>
              <w:pStyle w:val="BodyText"/>
              <w:spacing w:before="60" w:after="60"/>
              <w:jc w:val="center"/>
              <w:rPr>
                <w:rStyle w:val="Optional"/>
              </w:rPr>
            </w:pPr>
            <w:r w:rsidRPr="00D41DA4">
              <w:rPr>
                <w:rStyle w:val="OptionalBold"/>
              </w:rPr>
              <w:t>TWA Approved File Formats – Compression Formats</w:t>
            </w:r>
          </w:p>
        </w:tc>
      </w:tr>
      <w:tr w:rsidR="00A646E8" w14:paraId="4288B5B0" w14:textId="77777777" w:rsidTr="0056530E">
        <w:tc>
          <w:tcPr>
            <w:tcW w:w="3402" w:type="dxa"/>
            <w:vAlign w:val="center"/>
          </w:tcPr>
          <w:p w14:paraId="32C27C51" w14:textId="77777777" w:rsidR="00A646E8" w:rsidRDefault="00A646E8" w:rsidP="0056530E">
            <w:pPr>
              <w:pStyle w:val="BodyText"/>
              <w:spacing w:after="0"/>
              <w:rPr>
                <w:rStyle w:val="Optional"/>
              </w:rPr>
            </w:pPr>
            <w:r w:rsidRPr="00D41DA4">
              <w:rPr>
                <w:rStyle w:val="Optional"/>
                <w:rFonts w:eastAsia="Calibri"/>
              </w:rPr>
              <w:t>ZIP File</w:t>
            </w:r>
          </w:p>
        </w:tc>
        <w:tc>
          <w:tcPr>
            <w:tcW w:w="992" w:type="dxa"/>
            <w:vAlign w:val="center"/>
          </w:tcPr>
          <w:p w14:paraId="6A280D9C" w14:textId="77777777" w:rsidR="00A646E8" w:rsidRDefault="00A646E8" w:rsidP="0056530E">
            <w:pPr>
              <w:pStyle w:val="BodyText"/>
              <w:spacing w:after="0"/>
              <w:rPr>
                <w:rStyle w:val="Optional"/>
              </w:rPr>
            </w:pPr>
            <w:r w:rsidRPr="00D41DA4">
              <w:rPr>
                <w:rStyle w:val="Optional"/>
                <w:rFonts w:eastAsia="Calibri"/>
              </w:rPr>
              <w:t>.zip</w:t>
            </w:r>
          </w:p>
        </w:tc>
        <w:tc>
          <w:tcPr>
            <w:tcW w:w="3118" w:type="dxa"/>
            <w:vAlign w:val="center"/>
          </w:tcPr>
          <w:p w14:paraId="1D9EFFE0" w14:textId="77777777" w:rsidR="00A646E8" w:rsidRDefault="00A646E8" w:rsidP="0056530E">
            <w:pPr>
              <w:pStyle w:val="BodyText"/>
              <w:spacing w:after="0"/>
              <w:rPr>
                <w:rStyle w:val="Optional"/>
              </w:rPr>
            </w:pPr>
            <w:r w:rsidRPr="00D41DA4">
              <w:rPr>
                <w:rStyle w:val="Optional"/>
                <w:rFonts w:eastAsia="Calibri"/>
              </w:rPr>
              <w:t>Unix File</w:t>
            </w:r>
          </w:p>
        </w:tc>
        <w:tc>
          <w:tcPr>
            <w:tcW w:w="993" w:type="dxa"/>
            <w:vAlign w:val="center"/>
          </w:tcPr>
          <w:p w14:paraId="77CB04EB" w14:textId="77777777" w:rsidR="00A646E8" w:rsidRDefault="00A646E8" w:rsidP="0056530E">
            <w:pPr>
              <w:pStyle w:val="BodyText"/>
              <w:spacing w:after="0"/>
              <w:rPr>
                <w:rStyle w:val="Optional"/>
              </w:rPr>
            </w:pPr>
            <w:r w:rsidRPr="00D41DA4">
              <w:rPr>
                <w:rStyle w:val="Optional"/>
                <w:rFonts w:eastAsia="Calibri"/>
              </w:rPr>
              <w:t>.z</w:t>
            </w:r>
          </w:p>
        </w:tc>
      </w:tr>
      <w:tr w:rsidR="00A646E8" w14:paraId="7FFBCE34" w14:textId="77777777" w:rsidTr="0056530E">
        <w:tc>
          <w:tcPr>
            <w:tcW w:w="3402" w:type="dxa"/>
            <w:vAlign w:val="center"/>
          </w:tcPr>
          <w:p w14:paraId="11AF06C5" w14:textId="77777777" w:rsidR="00A646E8" w:rsidRDefault="00A646E8" w:rsidP="0056530E">
            <w:pPr>
              <w:pStyle w:val="BodyText"/>
              <w:spacing w:after="0"/>
              <w:rPr>
                <w:rStyle w:val="Optional"/>
              </w:rPr>
            </w:pPr>
            <w:r w:rsidRPr="00D41DA4">
              <w:rPr>
                <w:rStyle w:val="Optional"/>
                <w:rFonts w:eastAsia="Calibri"/>
              </w:rPr>
              <w:t>gzip File</w:t>
            </w:r>
          </w:p>
        </w:tc>
        <w:tc>
          <w:tcPr>
            <w:tcW w:w="992" w:type="dxa"/>
            <w:vAlign w:val="center"/>
          </w:tcPr>
          <w:p w14:paraId="02A36147" w14:textId="77777777" w:rsidR="00A646E8" w:rsidRDefault="00A646E8" w:rsidP="0056530E">
            <w:pPr>
              <w:pStyle w:val="BodyText"/>
              <w:spacing w:after="0"/>
              <w:rPr>
                <w:rStyle w:val="Optional"/>
              </w:rPr>
            </w:pPr>
            <w:r w:rsidRPr="00D41DA4">
              <w:rPr>
                <w:rStyle w:val="Optional"/>
                <w:rFonts w:eastAsia="Calibri"/>
              </w:rPr>
              <w:t>.gz</w:t>
            </w:r>
          </w:p>
        </w:tc>
        <w:tc>
          <w:tcPr>
            <w:tcW w:w="3118" w:type="dxa"/>
            <w:vAlign w:val="center"/>
          </w:tcPr>
          <w:p w14:paraId="50D78CA0" w14:textId="77777777" w:rsidR="00A646E8" w:rsidRDefault="00A646E8" w:rsidP="0056530E">
            <w:pPr>
              <w:pStyle w:val="BodyText"/>
              <w:spacing w:after="0"/>
              <w:rPr>
                <w:rStyle w:val="Optional"/>
              </w:rPr>
            </w:pPr>
            <w:r w:rsidRPr="00D41DA4">
              <w:rPr>
                <w:rStyle w:val="Optional"/>
              </w:rPr>
              <w:t>7-zip File</w:t>
            </w:r>
          </w:p>
        </w:tc>
        <w:tc>
          <w:tcPr>
            <w:tcW w:w="993" w:type="dxa"/>
            <w:vAlign w:val="center"/>
          </w:tcPr>
          <w:p w14:paraId="783AB9EE" w14:textId="77777777" w:rsidR="00A646E8" w:rsidRDefault="00A646E8" w:rsidP="0056530E">
            <w:pPr>
              <w:pStyle w:val="BodyText"/>
              <w:spacing w:after="0"/>
              <w:rPr>
                <w:rStyle w:val="Optional"/>
              </w:rPr>
            </w:pPr>
            <w:r w:rsidRPr="00D41DA4">
              <w:rPr>
                <w:rStyle w:val="Optional"/>
              </w:rPr>
              <w:t>.7z</w:t>
            </w:r>
          </w:p>
        </w:tc>
      </w:tr>
      <w:tr w:rsidR="00A646E8" w14:paraId="1B186105" w14:textId="77777777" w:rsidTr="0056530E">
        <w:tc>
          <w:tcPr>
            <w:tcW w:w="3402" w:type="dxa"/>
            <w:vAlign w:val="center"/>
          </w:tcPr>
          <w:p w14:paraId="7A228CB6" w14:textId="77777777" w:rsidR="00A646E8" w:rsidRDefault="00A646E8" w:rsidP="0056530E">
            <w:pPr>
              <w:pStyle w:val="BodyText"/>
              <w:spacing w:after="0"/>
              <w:rPr>
                <w:rStyle w:val="Optional"/>
              </w:rPr>
            </w:pPr>
            <w:r w:rsidRPr="00D41DA4">
              <w:rPr>
                <w:rStyle w:val="Optional"/>
                <w:rFonts w:eastAsia="Calibri"/>
              </w:rPr>
              <w:t>RAR File</w:t>
            </w:r>
          </w:p>
        </w:tc>
        <w:tc>
          <w:tcPr>
            <w:tcW w:w="992" w:type="dxa"/>
            <w:vAlign w:val="center"/>
          </w:tcPr>
          <w:p w14:paraId="1A7D0AA5" w14:textId="77777777" w:rsidR="00A646E8" w:rsidRDefault="00A646E8" w:rsidP="0056530E">
            <w:pPr>
              <w:pStyle w:val="BodyText"/>
              <w:spacing w:after="0"/>
              <w:rPr>
                <w:rStyle w:val="Optional"/>
              </w:rPr>
            </w:pPr>
            <w:r w:rsidRPr="00D41DA4">
              <w:rPr>
                <w:rStyle w:val="Optional"/>
                <w:rFonts w:eastAsia="Calibri"/>
              </w:rPr>
              <w:t>.rar</w:t>
            </w:r>
          </w:p>
        </w:tc>
        <w:tc>
          <w:tcPr>
            <w:tcW w:w="3118" w:type="dxa"/>
            <w:vAlign w:val="center"/>
          </w:tcPr>
          <w:p w14:paraId="4A0E1E67" w14:textId="77777777" w:rsidR="00A646E8" w:rsidRDefault="00A646E8" w:rsidP="0056530E">
            <w:pPr>
              <w:pStyle w:val="BodyText"/>
              <w:spacing w:after="0"/>
              <w:rPr>
                <w:rStyle w:val="Optional"/>
              </w:rPr>
            </w:pPr>
          </w:p>
        </w:tc>
        <w:tc>
          <w:tcPr>
            <w:tcW w:w="993" w:type="dxa"/>
            <w:vAlign w:val="center"/>
          </w:tcPr>
          <w:p w14:paraId="1AB133AE" w14:textId="77777777" w:rsidR="00A646E8" w:rsidRDefault="00A646E8" w:rsidP="0056530E">
            <w:pPr>
              <w:pStyle w:val="BodyText"/>
              <w:spacing w:after="0"/>
              <w:rPr>
                <w:rStyle w:val="Optional"/>
              </w:rPr>
            </w:pPr>
          </w:p>
        </w:tc>
      </w:tr>
    </w:tbl>
    <w:p w14:paraId="114EC93F" w14:textId="77777777" w:rsidR="00A646E8" w:rsidRDefault="00A646E8" w:rsidP="00A646E8">
      <w:pPr>
        <w:pStyle w:val="BodyText"/>
        <w:spacing w:after="240"/>
        <w:ind w:left="1134"/>
        <w:jc w:val="left"/>
        <w:rPr>
          <w:rStyle w:val="Instruction"/>
          <w:rFonts w:eastAsiaTheme="majorEastAsia"/>
        </w:rPr>
      </w:pPr>
      <w:r w:rsidRPr="00D41DA4">
        <w:rPr>
          <w:color w:val="0000FF"/>
          <w:sz w:val="20"/>
          <w:szCs w:val="20"/>
        </w:rPr>
        <w:t xml:space="preserve"># PDF files must be Adobe compatible. * Microsoft files must be PC / Windows compatible. </w:t>
      </w:r>
      <w:r w:rsidRPr="00A9380F">
        <w:rPr>
          <w:rStyle w:val="Instruction"/>
          <w:rFonts w:eastAsiaTheme="majorEastAsia"/>
          <w:highlight w:val="lightGray"/>
        </w:rPr>
        <w:t>[If your agency can accept non-Adobe pdf files and/or Microsoft for Mac files, update or delete this wording.]</w:t>
      </w:r>
    </w:p>
    <w:p w14:paraId="168B33DB" w14:textId="77777777" w:rsidR="00A646E8" w:rsidRDefault="00A646E8" w:rsidP="00A646E8">
      <w:pPr>
        <w:pStyle w:val="BodyText"/>
        <w:ind w:left="426"/>
        <w:rPr>
          <w:color w:val="0000FF"/>
        </w:rPr>
      </w:pPr>
      <w:r w:rsidRPr="0086263B">
        <w:rPr>
          <w:color w:val="0000FF"/>
        </w:rPr>
        <w:t>Notwithstanding paragraph (f) above, if the Respondent uploads Offer file(s) to Tenders WA:</w:t>
      </w:r>
    </w:p>
    <w:p w14:paraId="75511459" w14:textId="77777777" w:rsidR="00A646E8" w:rsidRPr="00D41DA4" w:rsidRDefault="00A646E8" w:rsidP="00A646E8">
      <w:pPr>
        <w:pStyle w:val="BodyTextbullet"/>
        <w:numPr>
          <w:ilvl w:val="0"/>
          <w:numId w:val="45"/>
        </w:numPr>
        <w:rPr>
          <w:rStyle w:val="Optional"/>
        </w:rPr>
      </w:pPr>
      <w:r w:rsidRPr="00D41DA4">
        <w:rPr>
          <w:rStyle w:val="Optional"/>
        </w:rPr>
        <w:t>in a file format that is not listed in the table above; or</w:t>
      </w:r>
    </w:p>
    <w:p w14:paraId="42869896" w14:textId="77777777" w:rsidR="00A646E8" w:rsidRPr="00D41DA4" w:rsidRDefault="00A646E8" w:rsidP="00A646E8">
      <w:pPr>
        <w:pStyle w:val="BodyTextbullet"/>
        <w:numPr>
          <w:ilvl w:val="0"/>
          <w:numId w:val="45"/>
        </w:numPr>
        <w:rPr>
          <w:rStyle w:val="Optional"/>
        </w:rPr>
      </w:pPr>
      <w:r w:rsidRPr="00D41DA4">
        <w:rPr>
          <w:rStyle w:val="Optional"/>
        </w:rPr>
        <w:t>uses one of the compression file formats listed above, and the underlying compressed file(s) is saved in a format not listed in the table above,</w:t>
      </w:r>
    </w:p>
    <w:p w14:paraId="40988EE1" w14:textId="77777777" w:rsidR="00A646E8" w:rsidRPr="00E47D61" w:rsidRDefault="00A646E8" w:rsidP="00A646E8">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7AE2628" w14:textId="48AB03A7" w:rsidR="00A646E8" w:rsidRDefault="00A646E8" w:rsidP="00A646E8">
      <w:pPr>
        <w:pStyle w:val="BodyText"/>
        <w:ind w:left="397"/>
        <w:rPr>
          <w:color w:val="0000FF"/>
        </w:rPr>
      </w:pPr>
      <w:r w:rsidRPr="00A42A36">
        <w:rPr>
          <w:color w:val="0000FF"/>
        </w:rPr>
        <w:t xml:space="preserve">The Tenders WA Terms of Use can be viewed at </w:t>
      </w:r>
      <w:hyperlink r:id="rId23" w:history="1">
        <w:r w:rsidRPr="00DC42A6">
          <w:rPr>
            <w:rStyle w:val="Hyperlink"/>
            <w:rFonts w:cs="Arial"/>
          </w:rPr>
          <w:t>www.tenders.wa.gov.au</w:t>
        </w:r>
      </w:hyperlink>
      <w:r>
        <w:rPr>
          <w:rStyle w:val="Optional"/>
          <w:rFonts w:cs="Arial"/>
        </w:rPr>
        <w:t xml:space="preserve">. </w:t>
      </w:r>
      <w:r w:rsidRPr="00960F1C">
        <w:rPr>
          <w:color w:val="0000FF"/>
        </w:rPr>
        <w:t xml:space="preserve">Guidelines to assist Respondents with registering on Tenders WA and lodging an Offer electronically can be downloaded at </w:t>
      </w:r>
      <w:hyperlink r:id="rId24" w:history="1">
        <w:r w:rsidRPr="00960F1C">
          <w:rPr>
            <w:rStyle w:val="Hyperlink"/>
          </w:rPr>
          <w:t>www.tenders.wa.gov.au</w:t>
        </w:r>
      </w:hyperlink>
      <w:r w:rsidRPr="00960F1C">
        <w:rPr>
          <w:color w:val="0000FF"/>
        </w:rPr>
        <w:t xml:space="preserve"> by following the links ‘Help’ &gt; ‘Help Guides’ &gt; ‘Suppliers Help Guides’.</w:t>
      </w:r>
    </w:p>
    <w:p w14:paraId="2EFA8CE5" w14:textId="77777777" w:rsidR="00A646E8" w:rsidRPr="00960F1C" w:rsidRDefault="00A646E8" w:rsidP="00A646E8">
      <w:pPr>
        <w:pStyle w:val="BodyText"/>
        <w:ind w:left="397"/>
        <w:rPr>
          <w:color w:val="0000FF"/>
        </w:rPr>
      </w:pPr>
      <w:r w:rsidRPr="00A42A36">
        <w:rPr>
          <w:color w:val="0000FF"/>
        </w:rPr>
        <w:t xml:space="preserve">Queries in relation to Tenders WA, including TWA Approved File Formats, should be directed to the </w:t>
      </w:r>
      <w:bookmarkStart w:id="8" w:name="_Hlk142661576"/>
      <w:r w:rsidRPr="00A42A36">
        <w:rPr>
          <w:color w:val="0000FF"/>
        </w:rPr>
        <w:t xml:space="preserve">‘Advice on </w:t>
      </w:r>
      <w:r>
        <w:rPr>
          <w:color w:val="0000FF"/>
        </w:rPr>
        <w:t xml:space="preserve">Using </w:t>
      </w:r>
      <w:r w:rsidRPr="00A42A36">
        <w:rPr>
          <w:color w:val="0000FF"/>
        </w:rPr>
        <w:t xml:space="preserve">Tenders WA’ contact person listed in </w:t>
      </w:r>
      <w:r>
        <w:rPr>
          <w:color w:val="0000FF"/>
        </w:rPr>
        <w:t>Part A, section </w:t>
      </w:r>
      <w:r w:rsidRPr="00A42A36">
        <w:rPr>
          <w:color w:val="0000FF"/>
        </w:rPr>
        <w:t>1.6 of this Request.</w:t>
      </w:r>
      <w:bookmarkEnd w:id="8"/>
    </w:p>
    <w:bookmarkEnd w:id="7"/>
    <w:p w14:paraId="71B6CBB8" w14:textId="680753C9" w:rsidR="00D821C4" w:rsidRDefault="00D821C4" w:rsidP="001F3C94">
      <w:pPr>
        <w:pStyle w:val="Bullet1"/>
      </w:pPr>
      <w:r w:rsidRPr="004E5023">
        <w:rPr>
          <w:i/>
          <w:iCs/>
        </w:rPr>
        <w:t>Part A, Clause 1.7 (Request Conditions</w:t>
      </w:r>
      <w:r w:rsidR="004E5023" w:rsidRPr="004E5023">
        <w:rPr>
          <w:i/>
          <w:iCs/>
        </w:rPr>
        <w:t>)</w:t>
      </w:r>
      <w:r>
        <w:t xml:space="preserve"> – </w:t>
      </w:r>
      <w:r w:rsidR="004E5023">
        <w:t xml:space="preserve">Reference and </w:t>
      </w:r>
      <w:r w:rsidR="004E5023" w:rsidRPr="00457091">
        <w:t>hyperlink</w:t>
      </w:r>
      <w:r w:rsidR="004E5023">
        <w:t xml:space="preserve"> to the </w:t>
      </w:r>
      <w:r w:rsidR="004E5023" w:rsidRPr="002E070D">
        <w:rPr>
          <w:i/>
          <w:iCs/>
        </w:rPr>
        <w:t xml:space="preserve">Request Conditions and General Conditions of Contract </w:t>
      </w:r>
      <w:r w:rsidR="004E5023">
        <w:t>updated to refer to the ‘</w:t>
      </w:r>
      <w:r w:rsidR="004E5023" w:rsidRPr="00FD063C">
        <w:t>August 2023</w:t>
      </w:r>
      <w:r w:rsidR="004E5023">
        <w:t>’ version.</w:t>
      </w:r>
    </w:p>
    <w:p w14:paraId="26502276" w14:textId="77777777" w:rsidR="00A655E5" w:rsidRDefault="00A655E5" w:rsidP="00A655E5">
      <w:pPr>
        <w:pStyle w:val="ListHeading2"/>
      </w:pPr>
      <w:bookmarkStart w:id="9" w:name="_Toc142656627"/>
      <w:r>
        <w:lastRenderedPageBreak/>
        <w:t>Template – Request (ICT, CUA, Group Buy and Panel Arrangements)</w:t>
      </w:r>
      <w:bookmarkEnd w:id="9"/>
    </w:p>
    <w:p w14:paraId="16D6EF76" w14:textId="2D3E99E2" w:rsidR="007A3123" w:rsidRDefault="00C55D7D" w:rsidP="00C55D7D">
      <w:pPr>
        <w:pStyle w:val="Bullet1"/>
      </w:pPr>
      <w:bookmarkStart w:id="10" w:name="_Hlk142489425"/>
      <w:r>
        <w:rPr>
          <w:i/>
          <w:iCs/>
        </w:rPr>
        <w:t xml:space="preserve">Document </w:t>
      </w:r>
      <w:r w:rsidRPr="00C55D7D">
        <w:t>footer</w:t>
      </w:r>
      <w:r>
        <w:t xml:space="preserve"> – </w:t>
      </w:r>
      <w:r w:rsidR="00A20617">
        <w:t>D</w:t>
      </w:r>
      <w:r>
        <w:t>ate reference</w:t>
      </w:r>
      <w:r w:rsidR="00A20617">
        <w:t xml:space="preserve"> updated</w:t>
      </w:r>
      <w:r>
        <w:t xml:space="preserve"> to</w:t>
      </w:r>
      <w:r w:rsidR="007A3123">
        <w:t xml:space="preserve"> ‘Finance Version </w:t>
      </w:r>
      <w:r w:rsidR="007A3123" w:rsidRPr="00CC5B7D">
        <w:t>14082023’</w:t>
      </w:r>
      <w:r w:rsidR="007A3123">
        <w:t>.</w:t>
      </w:r>
    </w:p>
    <w:p w14:paraId="6E7FE27D" w14:textId="49B00F4E" w:rsidR="00C72B54" w:rsidRDefault="00C72B54" w:rsidP="00C72B54">
      <w:pPr>
        <w:pStyle w:val="Bullet1"/>
      </w:pPr>
      <w:r w:rsidRPr="006F3737">
        <w:rPr>
          <w:i/>
          <w:iCs/>
        </w:rPr>
        <w:t>Part A, Clause 1.2.3 (Electronic Lodgement)</w:t>
      </w:r>
      <w:r>
        <w:t xml:space="preserve"> – </w:t>
      </w:r>
      <w:r w:rsidR="00CC5B7D" w:rsidRPr="00CC5B7D">
        <w:t xml:space="preserve">This sub-clause has been updated in the same manner as the equivalent clause in the </w:t>
      </w:r>
      <w:r w:rsidR="00CC5B7D" w:rsidRPr="00280EF3">
        <w:rPr>
          <w:i/>
          <w:iCs/>
        </w:rPr>
        <w:t>Template – Request</w:t>
      </w:r>
      <w:r w:rsidR="00CC5B7D" w:rsidRPr="00CC5B7D">
        <w:t xml:space="preserve">. See section </w:t>
      </w:r>
      <w:r w:rsidR="00CC5B7D">
        <w:t>1.2</w:t>
      </w:r>
      <w:r w:rsidR="00CC5B7D" w:rsidRPr="00CC5B7D">
        <w:t xml:space="preserve"> above.</w:t>
      </w:r>
    </w:p>
    <w:p w14:paraId="26DA0CCD" w14:textId="411CDBF6" w:rsidR="00C72B54" w:rsidRDefault="00C72B54" w:rsidP="00C55D7D">
      <w:pPr>
        <w:pStyle w:val="Bullet1"/>
      </w:pPr>
      <w:r w:rsidRPr="004E5023">
        <w:rPr>
          <w:i/>
          <w:iCs/>
        </w:rPr>
        <w:t>Part A, Clause 1.7 (Request Conditions)</w:t>
      </w:r>
      <w:r>
        <w:t xml:space="preserve"> – Reference and </w:t>
      </w:r>
      <w:r w:rsidRPr="00280EF3">
        <w:t>hyperlink</w:t>
      </w:r>
      <w:r>
        <w:t xml:space="preserve"> to the </w:t>
      </w:r>
      <w:r w:rsidRPr="002E070D">
        <w:rPr>
          <w:i/>
          <w:iCs/>
        </w:rPr>
        <w:t xml:space="preserve">Request Conditions and General Conditions of Contract </w:t>
      </w:r>
      <w:r>
        <w:t>updated to refer to the ‘</w:t>
      </w:r>
      <w:r w:rsidRPr="00A000E8">
        <w:t>August 2023</w:t>
      </w:r>
      <w:r>
        <w:t>’ version.</w:t>
      </w:r>
    </w:p>
    <w:p w14:paraId="3D4E15C7" w14:textId="2C8A40F4" w:rsidR="005732B6" w:rsidRDefault="0019095E" w:rsidP="00B2157B">
      <w:pPr>
        <w:pStyle w:val="ListHeading2"/>
      </w:pPr>
      <w:bookmarkStart w:id="11" w:name="_Toc142656628"/>
      <w:bookmarkEnd w:id="10"/>
      <w:r w:rsidRPr="0019095E">
        <w:t>Template – Request - Cleaning</w:t>
      </w:r>
      <w:bookmarkEnd w:id="11"/>
    </w:p>
    <w:p w14:paraId="4A85FB7E" w14:textId="3D753328" w:rsidR="0060048C" w:rsidRDefault="0060048C" w:rsidP="0060048C">
      <w:pPr>
        <w:pStyle w:val="Bullet1"/>
      </w:pPr>
      <w:bookmarkStart w:id="12" w:name="_Toc132789943"/>
      <w:r>
        <w:rPr>
          <w:i/>
          <w:iCs/>
        </w:rPr>
        <w:t xml:space="preserve">Document </w:t>
      </w:r>
      <w:r w:rsidRPr="0017310B">
        <w:rPr>
          <w:i/>
          <w:iCs/>
        </w:rPr>
        <w:t>footer</w:t>
      </w:r>
      <w:r>
        <w:t xml:space="preserve"> – Date reference updated to ‘Finance Version </w:t>
      </w:r>
      <w:r w:rsidRPr="00EE2C64">
        <w:t>14082023’.</w:t>
      </w:r>
    </w:p>
    <w:p w14:paraId="110DE166" w14:textId="7E1C9F52" w:rsidR="0060048C" w:rsidRDefault="0060048C" w:rsidP="0060048C">
      <w:pPr>
        <w:pStyle w:val="Bullet1"/>
      </w:pPr>
      <w:r w:rsidRPr="00917FA4">
        <w:rPr>
          <w:i/>
          <w:iCs/>
        </w:rPr>
        <w:t xml:space="preserve">Part A, </w:t>
      </w:r>
      <w:r>
        <w:rPr>
          <w:i/>
          <w:iCs/>
        </w:rPr>
        <w:t xml:space="preserve">Clause </w:t>
      </w:r>
      <w:r w:rsidRPr="00917FA4">
        <w:rPr>
          <w:i/>
          <w:iCs/>
        </w:rPr>
        <w:t>1.2.3</w:t>
      </w:r>
      <w:r>
        <w:rPr>
          <w:i/>
          <w:iCs/>
        </w:rPr>
        <w:t xml:space="preserve"> (</w:t>
      </w:r>
      <w:r w:rsidRPr="00917FA4">
        <w:rPr>
          <w:i/>
          <w:iCs/>
        </w:rPr>
        <w:t>Electronic Lodgement</w:t>
      </w:r>
      <w:r>
        <w:rPr>
          <w:i/>
          <w:iCs/>
        </w:rPr>
        <w:t>)</w:t>
      </w:r>
      <w:r>
        <w:t xml:space="preserve"> – </w:t>
      </w:r>
      <w:r w:rsidR="00EE2C64" w:rsidRPr="00CC5B7D">
        <w:t xml:space="preserve">This sub-clause has been updated in the same manner as the equivalent clause in the </w:t>
      </w:r>
      <w:r w:rsidR="00EE2C64">
        <w:t xml:space="preserve">Template – </w:t>
      </w:r>
      <w:r w:rsidR="00EE2C64" w:rsidRPr="00CC5B7D">
        <w:t xml:space="preserve">Request. See section </w:t>
      </w:r>
      <w:r w:rsidR="00EE2C64">
        <w:t>1.2</w:t>
      </w:r>
      <w:r w:rsidR="00EE2C64" w:rsidRPr="00CC5B7D">
        <w:t xml:space="preserve"> above.</w:t>
      </w:r>
    </w:p>
    <w:p w14:paraId="1D8857E3" w14:textId="5444FE66" w:rsidR="0060048C" w:rsidRPr="00EE2C64" w:rsidRDefault="0060048C" w:rsidP="00EE2C64">
      <w:pPr>
        <w:pStyle w:val="Bullet1"/>
      </w:pPr>
      <w:r w:rsidRPr="004E5023">
        <w:t>Part A, Clause 1.7 (Request Conditions)</w:t>
      </w:r>
      <w:r>
        <w:t xml:space="preserve"> – Reference and </w:t>
      </w:r>
      <w:r w:rsidRPr="00280EF3">
        <w:t>hyperlink</w:t>
      </w:r>
      <w:r>
        <w:t xml:space="preserve"> to the </w:t>
      </w:r>
      <w:r w:rsidRPr="002E070D">
        <w:t>Request Conditions and General Conditions of Contract</w:t>
      </w:r>
      <w:r>
        <w:t xml:space="preserve"> updated to refer to the </w:t>
      </w:r>
      <w:r w:rsidRPr="00EE2C64">
        <w:t>‘August 2023’ version.</w:t>
      </w:r>
    </w:p>
    <w:p w14:paraId="1FAE46BE" w14:textId="4956F25E" w:rsidR="000633F6" w:rsidRPr="003434AA" w:rsidRDefault="000633F6" w:rsidP="000633F6">
      <w:pPr>
        <w:pStyle w:val="ListHeading2"/>
      </w:pPr>
      <w:bookmarkStart w:id="13" w:name="_Toc142656629"/>
      <w:r w:rsidRPr="003434AA">
        <w:t xml:space="preserve">Template – Request for Quote </w:t>
      </w:r>
      <w:r w:rsidR="00055CAD" w:rsidRPr="003434AA">
        <w:t>–</w:t>
      </w:r>
      <w:r w:rsidRPr="003434AA">
        <w:t xml:space="preserve"> Cleaning</w:t>
      </w:r>
      <w:bookmarkEnd w:id="12"/>
      <w:bookmarkEnd w:id="13"/>
    </w:p>
    <w:p w14:paraId="00B22701" w14:textId="2F86B284" w:rsidR="003434AA" w:rsidRDefault="003434AA" w:rsidP="003434AA">
      <w:pPr>
        <w:pStyle w:val="Bullet1"/>
      </w:pPr>
      <w:r>
        <w:rPr>
          <w:i/>
          <w:iCs/>
        </w:rPr>
        <w:t xml:space="preserve">Document </w:t>
      </w:r>
      <w:r w:rsidRPr="004F7E44">
        <w:rPr>
          <w:i/>
          <w:iCs/>
        </w:rPr>
        <w:t>footer</w:t>
      </w:r>
      <w:r>
        <w:t xml:space="preserve"> – Date reference updated to ‘Finance Version </w:t>
      </w:r>
      <w:r w:rsidRPr="004D0685">
        <w:t>14082023’</w:t>
      </w:r>
      <w:r>
        <w:t>.</w:t>
      </w:r>
    </w:p>
    <w:p w14:paraId="301159D8" w14:textId="06615663" w:rsidR="002E070D" w:rsidRDefault="003434AA" w:rsidP="004D0685">
      <w:pPr>
        <w:pStyle w:val="Bullet1"/>
      </w:pPr>
      <w:r w:rsidRPr="003434AA">
        <w:rPr>
          <w:i/>
          <w:iCs/>
        </w:rPr>
        <w:t>Part A, Clause 1.2.3 (Electronic Lodgement)</w:t>
      </w:r>
      <w:r>
        <w:t xml:space="preserve"> – </w:t>
      </w:r>
      <w:r w:rsidRPr="00FF1260">
        <w:t xml:space="preserve"> </w:t>
      </w:r>
      <w:r w:rsidR="004D0685" w:rsidRPr="00CC5B7D">
        <w:t xml:space="preserve">This sub-clause has been updated in the same manner as the equivalent clause in the </w:t>
      </w:r>
      <w:r w:rsidR="004D0685">
        <w:t xml:space="preserve">Template – </w:t>
      </w:r>
      <w:r w:rsidR="004D0685" w:rsidRPr="00CC5B7D">
        <w:t xml:space="preserve">Request. See section </w:t>
      </w:r>
      <w:r w:rsidR="004D0685">
        <w:t>1.2</w:t>
      </w:r>
      <w:r w:rsidR="004D0685" w:rsidRPr="00CC5B7D">
        <w:t xml:space="preserve"> above.</w:t>
      </w:r>
    </w:p>
    <w:p w14:paraId="68E31705" w14:textId="5D446115" w:rsidR="007A3123" w:rsidRDefault="002E070D" w:rsidP="002E070D">
      <w:pPr>
        <w:pStyle w:val="Bullet1"/>
      </w:pPr>
      <w:r w:rsidRPr="002E070D">
        <w:rPr>
          <w:i/>
          <w:iCs/>
        </w:rPr>
        <w:t>Part A, Clause 1.7 (Request Conditions)</w:t>
      </w:r>
      <w:r>
        <w:t xml:space="preserve"> – Reference and </w:t>
      </w:r>
      <w:r w:rsidRPr="004D0685">
        <w:t>hyperlink</w:t>
      </w:r>
      <w:r>
        <w:t xml:space="preserve"> to the </w:t>
      </w:r>
      <w:r w:rsidRPr="002E070D">
        <w:rPr>
          <w:i/>
          <w:iCs/>
        </w:rPr>
        <w:t>Request Conditions and General Conditions of Contract</w:t>
      </w:r>
      <w:r>
        <w:t xml:space="preserve"> updated to refer to the ‘</w:t>
      </w:r>
      <w:r w:rsidRPr="004D0685">
        <w:t>August 2023</w:t>
      </w:r>
      <w:r>
        <w:t>’ version.</w:t>
      </w:r>
    </w:p>
    <w:p w14:paraId="264BC8BF" w14:textId="50C74260" w:rsidR="0069337C" w:rsidRDefault="004C5060" w:rsidP="00B27FF1">
      <w:pPr>
        <w:pStyle w:val="ListHeading1"/>
        <w:keepNext/>
      </w:pPr>
      <w:bookmarkStart w:id="14" w:name="_Toc142656630"/>
      <w:r w:rsidRPr="004C5060">
        <w:t>Written Quote Template Suite (WQTS)</w:t>
      </w:r>
      <w:bookmarkEnd w:id="14"/>
    </w:p>
    <w:p w14:paraId="43CD80F4" w14:textId="59468E87" w:rsidR="00C52DD6" w:rsidRPr="00564ED9" w:rsidRDefault="002F5665" w:rsidP="004C5060">
      <w:pPr>
        <w:pStyle w:val="BodyText-12ptafter"/>
      </w:pPr>
      <w:r w:rsidRPr="00564ED9">
        <w:t xml:space="preserve">See below for a list of the updated Written Quote Template Suite (WQTS) documents and a summary of the changes. You can view complete copies of the documents at </w:t>
      </w:r>
      <w:hyperlink r:id="rId25" w:history="1">
        <w:r w:rsidR="00D92A90" w:rsidRPr="00564ED9">
          <w:rPr>
            <w:rStyle w:val="Hyperlink"/>
          </w:rPr>
          <w:t>WA.gov.au</w:t>
        </w:r>
      </w:hyperlink>
      <w:r w:rsidR="00D92A90" w:rsidRPr="00564ED9">
        <w:t>.</w:t>
      </w:r>
    </w:p>
    <w:p w14:paraId="13AFFBA2" w14:textId="77777777" w:rsidR="0069620A" w:rsidRDefault="0069620A" w:rsidP="00250DED">
      <w:pPr>
        <w:pStyle w:val="ListHeading2"/>
      </w:pPr>
      <w:bookmarkStart w:id="15" w:name="_Toc142656631"/>
      <w:r>
        <w:t>Guide to Completing the Written Quote Template Suite (WQTS)</w:t>
      </w:r>
      <w:bookmarkEnd w:id="15"/>
    </w:p>
    <w:p w14:paraId="61552D4C" w14:textId="5804CDC3" w:rsidR="0069620A" w:rsidRPr="00564ED9" w:rsidRDefault="00BB1E5D" w:rsidP="008C7077">
      <w:pPr>
        <w:pStyle w:val="Bullet1"/>
        <w:numPr>
          <w:ilvl w:val="0"/>
          <w:numId w:val="29"/>
        </w:numPr>
      </w:pPr>
      <w:r w:rsidRPr="008C7077">
        <w:rPr>
          <w:i/>
          <w:iCs/>
        </w:rPr>
        <w:t>Cover page</w:t>
      </w:r>
      <w:r>
        <w:t xml:space="preserve"> – Date reference updated to </w:t>
      </w:r>
      <w:r w:rsidRPr="00564ED9">
        <w:t>‘August 2023’.</w:t>
      </w:r>
    </w:p>
    <w:p w14:paraId="19751EF8" w14:textId="4EFABC4C" w:rsidR="00BB1E5D" w:rsidRDefault="00BB1E5D" w:rsidP="002F5665">
      <w:pPr>
        <w:pStyle w:val="Bullet1"/>
      </w:pPr>
      <w:r w:rsidRPr="00564ED9">
        <w:rPr>
          <w:i/>
          <w:iCs/>
        </w:rPr>
        <w:t>Document footer</w:t>
      </w:r>
      <w:r w:rsidRPr="00564ED9">
        <w:t xml:space="preserve"> – </w:t>
      </w:r>
      <w:r w:rsidR="00694684" w:rsidRPr="00564ED9">
        <w:t>Updated to add a version date reference ‘v14082023’</w:t>
      </w:r>
      <w:r w:rsidR="00694684">
        <w:t>.</w:t>
      </w:r>
    </w:p>
    <w:p w14:paraId="0983BA21" w14:textId="2DFC356E" w:rsidR="00917FA4" w:rsidRDefault="00917FA4" w:rsidP="002F5665">
      <w:pPr>
        <w:pStyle w:val="Bullet1"/>
      </w:pPr>
      <w:r w:rsidRPr="00917FA4">
        <w:rPr>
          <w:i/>
          <w:iCs/>
        </w:rPr>
        <w:lastRenderedPageBreak/>
        <w:t xml:space="preserve">Part A </w:t>
      </w:r>
      <w:r w:rsidR="003E1278">
        <w:rPr>
          <w:i/>
          <w:iCs/>
        </w:rPr>
        <w:t xml:space="preserve">– </w:t>
      </w:r>
      <w:r w:rsidRPr="00917FA4">
        <w:rPr>
          <w:i/>
          <w:iCs/>
        </w:rPr>
        <w:t>Statement of Requirement</w:t>
      </w:r>
      <w:r w:rsidR="003E1278">
        <w:rPr>
          <w:i/>
          <w:iCs/>
        </w:rPr>
        <w:t>, section</w:t>
      </w:r>
      <w:r w:rsidRPr="00917FA4">
        <w:rPr>
          <w:i/>
          <w:iCs/>
        </w:rPr>
        <w:t xml:space="preserve"> 1.2 </w:t>
      </w:r>
      <w:r w:rsidR="003E1278">
        <w:rPr>
          <w:i/>
          <w:iCs/>
        </w:rPr>
        <w:t>(</w:t>
      </w:r>
      <w:r w:rsidRPr="00917FA4">
        <w:rPr>
          <w:i/>
          <w:iCs/>
        </w:rPr>
        <w:t>Submission of Requirements</w:t>
      </w:r>
      <w:r w:rsidR="003E1278">
        <w:rPr>
          <w:i/>
          <w:iCs/>
        </w:rPr>
        <w:t>)</w:t>
      </w:r>
      <w:r w:rsidRPr="00917FA4">
        <w:rPr>
          <w:i/>
          <w:iCs/>
        </w:rPr>
        <w:t xml:space="preserve"> –</w:t>
      </w:r>
      <w:r w:rsidR="00433A10">
        <w:t xml:space="preserve"> The explanatory notes have been updated to give the drafter guidance on the new Tenders WA file format Whitelist</w:t>
      </w:r>
      <w:r w:rsidRPr="003E1278">
        <w:t>.</w:t>
      </w:r>
    </w:p>
    <w:p w14:paraId="76485567" w14:textId="12FAD728" w:rsidR="00BF1471" w:rsidRDefault="00BF1471" w:rsidP="00250DED">
      <w:pPr>
        <w:pStyle w:val="ListHeading2"/>
      </w:pPr>
      <w:bookmarkStart w:id="16" w:name="_Toc142656632"/>
      <w:r>
        <w:t>Request Conditions (WQTS)</w:t>
      </w:r>
      <w:bookmarkEnd w:id="16"/>
    </w:p>
    <w:p w14:paraId="2D9A3672" w14:textId="0F692F43" w:rsidR="00BF1471" w:rsidRPr="00564ED9" w:rsidRDefault="0017310B" w:rsidP="00BF1471">
      <w:pPr>
        <w:pStyle w:val="Bullet1"/>
      </w:pPr>
      <w:r w:rsidRPr="007756C2">
        <w:rPr>
          <w:i/>
          <w:iCs/>
        </w:rPr>
        <w:t>Cover page</w:t>
      </w:r>
      <w:r>
        <w:rPr>
          <w:i/>
          <w:iCs/>
        </w:rPr>
        <w:t xml:space="preserve"> and</w:t>
      </w:r>
      <w:r w:rsidRPr="007756C2">
        <w:rPr>
          <w:i/>
          <w:iCs/>
        </w:rPr>
        <w:t xml:space="preserve"> document footer</w:t>
      </w:r>
      <w:r>
        <w:rPr>
          <w:i/>
          <w:iCs/>
        </w:rPr>
        <w:t xml:space="preserve"> </w:t>
      </w:r>
      <w:r>
        <w:t xml:space="preserve">– Date </w:t>
      </w:r>
      <w:r w:rsidRPr="00564ED9">
        <w:t>reference updated to ‘August 2023’ and version ‘14082023’ respectively.</w:t>
      </w:r>
    </w:p>
    <w:p w14:paraId="2C2A817B" w14:textId="781C62BD" w:rsidR="00694684" w:rsidRPr="00564ED9" w:rsidRDefault="00694684" w:rsidP="00BF1471">
      <w:pPr>
        <w:pStyle w:val="Bullet1"/>
      </w:pPr>
      <w:r w:rsidRPr="00564ED9">
        <w:rPr>
          <w:i/>
          <w:iCs/>
        </w:rPr>
        <w:t>Document footer</w:t>
      </w:r>
      <w:r w:rsidRPr="00564ED9">
        <w:t xml:space="preserve"> – </w:t>
      </w:r>
      <w:r w:rsidR="004F7E44" w:rsidRPr="00564ED9">
        <w:t>Date reference updated to ‘Finance Version 14082023’.</w:t>
      </w:r>
    </w:p>
    <w:p w14:paraId="2C6944AB" w14:textId="238BD755" w:rsidR="00BF1471" w:rsidRPr="00BF1471" w:rsidRDefault="00BF1471" w:rsidP="00BF1471">
      <w:pPr>
        <w:pStyle w:val="Bullet1"/>
      </w:pPr>
      <w:r w:rsidRPr="00917FA4">
        <w:rPr>
          <w:i/>
          <w:iCs/>
        </w:rPr>
        <w:t xml:space="preserve">Clause 2.2 </w:t>
      </w:r>
      <w:r w:rsidR="0017310B">
        <w:rPr>
          <w:i/>
          <w:iCs/>
        </w:rPr>
        <w:t>(</w:t>
      </w:r>
      <w:r w:rsidRPr="00917FA4">
        <w:rPr>
          <w:i/>
          <w:iCs/>
        </w:rPr>
        <w:t>Electronic Submission</w:t>
      </w:r>
      <w:r w:rsidR="0017310B">
        <w:rPr>
          <w:i/>
          <w:iCs/>
        </w:rPr>
        <w:t>)</w:t>
      </w:r>
      <w:r w:rsidR="0017310B">
        <w:t xml:space="preserve"> –</w:t>
      </w:r>
      <w:r>
        <w:t xml:space="preserve"> </w:t>
      </w:r>
      <w:r w:rsidR="00D81BAA">
        <w:t>What was s</w:t>
      </w:r>
      <w:r>
        <w:t>ub-clause (1)</w:t>
      </w:r>
      <w:r w:rsidR="00D81BAA">
        <w:t>,</w:t>
      </w:r>
      <w:r>
        <w:t xml:space="preserve"> </w:t>
      </w:r>
      <w:r w:rsidR="00D81BAA">
        <w:t xml:space="preserve">which specified Offer file formats, </w:t>
      </w:r>
      <w:r>
        <w:t xml:space="preserve">and </w:t>
      </w:r>
      <w:r w:rsidR="00D81BAA">
        <w:t xml:space="preserve">sub-clause </w:t>
      </w:r>
      <w:r>
        <w:t>(2)</w:t>
      </w:r>
      <w:r w:rsidR="00D81BAA">
        <w:t>,</w:t>
      </w:r>
      <w:r w:rsidR="0017310B">
        <w:t xml:space="preserve"> </w:t>
      </w:r>
      <w:r w:rsidR="00D81BAA">
        <w:t>which required that Offer files are submitted against the correct Request Number, have been delete</w:t>
      </w:r>
      <w:r w:rsidR="00564ED9">
        <w:t>d</w:t>
      </w:r>
      <w:r w:rsidR="00D81BAA">
        <w:t xml:space="preserve">. The content has been moved to the </w:t>
      </w:r>
      <w:r w:rsidR="00D81BAA" w:rsidRPr="00564ED9">
        <w:rPr>
          <w:i/>
          <w:iCs/>
        </w:rPr>
        <w:t>Template – Request for Quote (WQTS)</w:t>
      </w:r>
      <w:r w:rsidR="00D81BAA">
        <w:t xml:space="preserve"> document</w:t>
      </w:r>
      <w:r>
        <w:t xml:space="preserve">. </w:t>
      </w:r>
      <w:r w:rsidR="00D81BAA">
        <w:t xml:space="preserve"> The remaining sub-clauses of Clause 2.2 have been renumbered</w:t>
      </w:r>
      <w:r>
        <w:t>.</w:t>
      </w:r>
    </w:p>
    <w:p w14:paraId="1FB59240" w14:textId="646AF510" w:rsidR="0069620A" w:rsidRDefault="0069620A" w:rsidP="00250DED">
      <w:pPr>
        <w:pStyle w:val="ListHeading2"/>
      </w:pPr>
      <w:bookmarkStart w:id="17" w:name="_Toc142656633"/>
      <w:r>
        <w:t>Template – Request for Quote (WQTS)</w:t>
      </w:r>
      <w:bookmarkEnd w:id="17"/>
    </w:p>
    <w:p w14:paraId="709B4230" w14:textId="532729FD" w:rsidR="00694684" w:rsidRPr="002E6D64" w:rsidRDefault="00694684" w:rsidP="002F5665">
      <w:pPr>
        <w:pStyle w:val="Bullet1"/>
      </w:pPr>
      <w:r w:rsidRPr="002E6D64">
        <w:rPr>
          <w:i/>
          <w:iCs/>
        </w:rPr>
        <w:t>Cover page</w:t>
      </w:r>
      <w:r w:rsidRPr="002E6D64">
        <w:t xml:space="preserve"> – The date reference for the Request Conditions has been updated to refer to ‘August 2023’.</w:t>
      </w:r>
    </w:p>
    <w:p w14:paraId="13B865D0" w14:textId="1EE0918A" w:rsidR="0069620A" w:rsidRDefault="004F7E44" w:rsidP="002F5665">
      <w:pPr>
        <w:pStyle w:val="Bullet1"/>
      </w:pPr>
      <w:r w:rsidRPr="002E6D64">
        <w:rPr>
          <w:i/>
          <w:iCs/>
        </w:rPr>
        <w:t>Document footer</w:t>
      </w:r>
      <w:r w:rsidRPr="002E6D64">
        <w:t xml:space="preserve"> – </w:t>
      </w:r>
      <w:r w:rsidR="00927ECC" w:rsidRPr="002E6D64">
        <w:t xml:space="preserve">Date reference updated to ‘Finance Version </w:t>
      </w:r>
      <w:r w:rsidRPr="002E6D64">
        <w:t>v</w:t>
      </w:r>
      <w:r w:rsidR="007A3123" w:rsidRPr="002E6D64">
        <w:t>14082023’</w:t>
      </w:r>
      <w:r w:rsidR="0069620A">
        <w:t>.</w:t>
      </w:r>
    </w:p>
    <w:p w14:paraId="29C36015" w14:textId="77777777" w:rsidR="00B908AC" w:rsidRDefault="00FF1260" w:rsidP="002F5665">
      <w:pPr>
        <w:pStyle w:val="Bullet1"/>
      </w:pPr>
      <w:r w:rsidRPr="00BF1471">
        <w:rPr>
          <w:i/>
          <w:iCs/>
        </w:rPr>
        <w:t xml:space="preserve">Part A, </w:t>
      </w:r>
      <w:r w:rsidR="007353C1">
        <w:rPr>
          <w:i/>
          <w:iCs/>
        </w:rPr>
        <w:t xml:space="preserve">Clause </w:t>
      </w:r>
      <w:r w:rsidRPr="00BF1471">
        <w:rPr>
          <w:i/>
          <w:iCs/>
        </w:rPr>
        <w:t xml:space="preserve">1.2 </w:t>
      </w:r>
      <w:r w:rsidR="007353C1">
        <w:rPr>
          <w:i/>
          <w:iCs/>
        </w:rPr>
        <w:t xml:space="preserve">(Submission Requirements) – </w:t>
      </w:r>
      <w:r w:rsidRPr="00FF1260">
        <w:t xml:space="preserve"> </w:t>
      </w:r>
      <w:bookmarkStart w:id="18" w:name="_Hlk142482270"/>
      <w:r w:rsidR="007353C1">
        <w:t>Major update to clause as set out below</w:t>
      </w:r>
      <w:r w:rsidR="00B908AC">
        <w:t xml:space="preserve">. </w:t>
      </w:r>
    </w:p>
    <w:tbl>
      <w:tblPr>
        <w:tblStyle w:val="TableGrid"/>
        <w:tblW w:w="9351" w:type="dxa"/>
        <w:tblLook w:val="04A0" w:firstRow="1" w:lastRow="0" w:firstColumn="1" w:lastColumn="0" w:noHBand="0" w:noVBand="1"/>
      </w:tblPr>
      <w:tblGrid>
        <w:gridCol w:w="9351"/>
      </w:tblGrid>
      <w:tr w:rsidR="009A300A" w14:paraId="158BF6A4" w14:textId="77777777" w:rsidTr="009A300A">
        <w:tc>
          <w:tcPr>
            <w:tcW w:w="9351" w:type="dxa"/>
            <w:shd w:val="clear" w:color="auto" w:fill="F2F2F2" w:themeFill="background1" w:themeFillShade="F2"/>
          </w:tcPr>
          <w:p w14:paraId="11DAE4E6" w14:textId="25784767" w:rsidR="009A300A" w:rsidRPr="009A300A" w:rsidRDefault="009A300A" w:rsidP="009A300A">
            <w:pPr>
              <w:pStyle w:val="BodyText-12ptafter"/>
              <w:spacing w:after="120"/>
              <w:rPr>
                <w:i/>
                <w:iCs/>
              </w:rPr>
            </w:pPr>
            <w:r w:rsidRPr="00D9247B">
              <w:rPr>
                <w:b/>
                <w:bCs/>
                <w:i/>
                <w:iCs/>
                <w:sz w:val="22"/>
                <w:szCs w:val="22"/>
              </w:rPr>
              <w:t>Note:</w:t>
            </w:r>
            <w:r w:rsidRPr="00D9247B">
              <w:rPr>
                <w:i/>
                <w:iCs/>
                <w:sz w:val="22"/>
                <w:szCs w:val="22"/>
              </w:rPr>
              <w:t xml:space="preserve"> The wording in this sub-clause is an abridged version of the wording in the goods and services Request template. Always consider the listed file formats carefully, and add other Whitelist file formats to the table in the Request for Quote if required.</w:t>
            </w:r>
          </w:p>
        </w:tc>
      </w:tr>
    </w:tbl>
    <w:p w14:paraId="1346B65E" w14:textId="0A770A44" w:rsidR="00B908AC" w:rsidRPr="00B908AC" w:rsidRDefault="00B908AC" w:rsidP="009A300A">
      <w:pPr>
        <w:pStyle w:val="BodyText-12ptafter"/>
        <w:spacing w:before="360" w:after="120"/>
        <w:ind w:left="397"/>
        <w:rPr>
          <w:b/>
          <w:bCs/>
        </w:rPr>
      </w:pPr>
      <w:r w:rsidRPr="00B908AC">
        <w:rPr>
          <w:b/>
          <w:bCs/>
        </w:rPr>
        <w:t>1.2 Submission Requirements</w:t>
      </w:r>
    </w:p>
    <w:p w14:paraId="1ACEF231" w14:textId="77777777" w:rsidR="00B908AC" w:rsidRDefault="00B908AC" w:rsidP="00B908AC">
      <w:pPr>
        <w:spacing w:after="240"/>
        <w:ind w:left="397"/>
      </w:pPr>
      <w:r w:rsidRPr="00235BA5">
        <w:t xml:space="preserve">The Respondent </w:t>
      </w:r>
      <w:hyperlink r:id="rId26" w:history="1">
        <w:r w:rsidRPr="008C28F3">
          <w:t>must</w:t>
        </w:r>
      </w:hyperlink>
      <w:r>
        <w:t xml:space="preserve"> submit the Offer by uploading file(s) in an approved format (</w:t>
      </w:r>
      <w:r w:rsidRPr="00D7103E">
        <w:rPr>
          <w:b/>
          <w:bCs/>
        </w:rPr>
        <w:t xml:space="preserve">TWA Approved </w:t>
      </w:r>
      <w:r>
        <w:rPr>
          <w:b/>
          <w:bCs/>
        </w:rPr>
        <w:t xml:space="preserve">File </w:t>
      </w:r>
      <w:r w:rsidRPr="00D7103E">
        <w:rPr>
          <w:b/>
          <w:bCs/>
        </w:rPr>
        <w:t>Format</w:t>
      </w:r>
      <w:r>
        <w:t xml:space="preserve">) to </w:t>
      </w:r>
      <w:hyperlink r:id="rId27" w:history="1">
        <w:r w:rsidRPr="005D404E">
          <w:rPr>
            <w:rStyle w:val="Hyperlink"/>
          </w:rPr>
          <w:t>Tenders WA</w:t>
        </w:r>
      </w:hyperlink>
      <w:r>
        <w:t>.</w:t>
      </w:r>
    </w:p>
    <w:p w14:paraId="102E0491" w14:textId="77777777" w:rsidR="00B908AC" w:rsidRPr="00D7103E" w:rsidRDefault="00B908AC" w:rsidP="00B908AC">
      <w:pPr>
        <w:ind w:left="397"/>
      </w:pPr>
      <w:r w:rsidRPr="00D7103E">
        <w:t>If uploading Offer file(s) at Tenders WA, the Respondent must ensure that:</w:t>
      </w:r>
    </w:p>
    <w:p w14:paraId="5071DC15" w14:textId="77777777" w:rsidR="00B908AC" w:rsidRPr="00B908AC" w:rsidRDefault="00B908AC" w:rsidP="00B908AC">
      <w:pPr>
        <w:pStyle w:val="BodyText-12ptafter"/>
        <w:spacing w:after="120"/>
        <w:ind w:left="397"/>
        <w:rPr>
          <w:rStyle w:val="Optional"/>
          <w:color w:val="000000" w:themeColor="text1"/>
          <w:lang w:val="x-none"/>
        </w:rPr>
      </w:pPr>
      <w:r w:rsidRPr="00B908AC">
        <w:rPr>
          <w:rStyle w:val="Optional"/>
          <w:color w:val="000000" w:themeColor="text1"/>
        </w:rPr>
        <w:t>(a)</w:t>
      </w:r>
      <w:r w:rsidRPr="00B908AC">
        <w:rPr>
          <w:rStyle w:val="Optional"/>
          <w:color w:val="000000" w:themeColor="text1"/>
        </w:rPr>
        <w:tab/>
      </w:r>
      <w:r w:rsidRPr="00B908AC">
        <w:rPr>
          <w:color w:val="000000" w:themeColor="text1"/>
        </w:rPr>
        <w:t>the lodgement is made in accordance with the</w:t>
      </w:r>
      <w:r w:rsidRPr="00B908AC">
        <w:rPr>
          <w:rStyle w:val="Optional"/>
          <w:color w:val="000000" w:themeColor="text1"/>
        </w:rPr>
        <w:t xml:space="preserve"> </w:t>
      </w:r>
      <w:hyperlink r:id="rId28" w:history="1">
        <w:r w:rsidRPr="00275A1B">
          <w:rPr>
            <w:rStyle w:val="Hyperlink"/>
          </w:rPr>
          <w:t>Tenders WA Terms of Use</w:t>
        </w:r>
      </w:hyperlink>
      <w:r w:rsidRPr="00B908AC">
        <w:rPr>
          <w:rStyle w:val="Optional"/>
          <w:color w:val="000000" w:themeColor="text1"/>
        </w:rPr>
        <w:t>;</w:t>
      </w:r>
    </w:p>
    <w:p w14:paraId="3B14EE51" w14:textId="77777777" w:rsidR="00B908AC" w:rsidRPr="00B908AC" w:rsidRDefault="00B908AC" w:rsidP="00B908AC">
      <w:pPr>
        <w:pStyle w:val="BodyText-12ptafter"/>
        <w:spacing w:after="120"/>
        <w:ind w:left="397"/>
        <w:rPr>
          <w:color w:val="000000" w:themeColor="text1"/>
        </w:rPr>
      </w:pPr>
      <w:r w:rsidRPr="00B908AC">
        <w:rPr>
          <w:rStyle w:val="Optional"/>
          <w:color w:val="000000" w:themeColor="text1"/>
        </w:rPr>
        <w:t>(b)</w:t>
      </w:r>
      <w:r w:rsidRPr="00B908AC">
        <w:rPr>
          <w:rStyle w:val="Optional"/>
          <w:color w:val="000000" w:themeColor="text1"/>
        </w:rPr>
        <w:tab/>
      </w:r>
      <w:r w:rsidRPr="00B908AC">
        <w:rPr>
          <w:color w:val="000000" w:themeColor="text1"/>
        </w:rPr>
        <w:t>the Respondent is registered on Tenders WA to submit an offer electronically;</w:t>
      </w:r>
    </w:p>
    <w:p w14:paraId="2D07675A" w14:textId="77777777" w:rsidR="00B908AC" w:rsidRPr="00B908AC" w:rsidRDefault="00B908AC" w:rsidP="00B908AC">
      <w:pPr>
        <w:pStyle w:val="BodyText-12ptafter"/>
        <w:spacing w:after="120"/>
        <w:ind w:left="397"/>
        <w:rPr>
          <w:color w:val="000000" w:themeColor="text1"/>
        </w:rPr>
      </w:pPr>
      <w:r w:rsidRPr="00B908AC">
        <w:rPr>
          <w:rStyle w:val="Optional"/>
          <w:color w:val="000000" w:themeColor="text1"/>
        </w:rPr>
        <w:t>(c)</w:t>
      </w:r>
      <w:r w:rsidRPr="00B908AC">
        <w:rPr>
          <w:rStyle w:val="Optional"/>
          <w:color w:val="000000" w:themeColor="text1"/>
        </w:rPr>
        <w:tab/>
      </w:r>
      <w:r w:rsidRPr="00B908AC">
        <w:rPr>
          <w:color w:val="000000" w:themeColor="text1"/>
        </w:rPr>
        <w:t>the Offer is lodged against the correct Request Number;</w:t>
      </w:r>
    </w:p>
    <w:p w14:paraId="1014BDF1" w14:textId="77777777" w:rsidR="00B908AC" w:rsidRPr="00B908AC" w:rsidRDefault="00B908AC" w:rsidP="00B908AC">
      <w:pPr>
        <w:pStyle w:val="BodyText-12ptafter"/>
        <w:spacing w:after="120"/>
        <w:ind w:left="397"/>
        <w:rPr>
          <w:color w:val="000000" w:themeColor="text1"/>
        </w:rPr>
      </w:pPr>
      <w:r w:rsidRPr="00B908AC">
        <w:rPr>
          <w:rStyle w:val="Optional"/>
          <w:color w:val="000000" w:themeColor="text1"/>
        </w:rPr>
        <w:t>(d)</w:t>
      </w:r>
      <w:r w:rsidRPr="00B908AC">
        <w:rPr>
          <w:rStyle w:val="Optional"/>
          <w:color w:val="000000" w:themeColor="text1"/>
        </w:rPr>
        <w:tab/>
      </w:r>
      <w:r w:rsidRPr="00B908AC">
        <w:rPr>
          <w:color w:val="000000" w:themeColor="text1"/>
        </w:rPr>
        <w:t>each file name is no more than 125 characters in length;</w:t>
      </w:r>
    </w:p>
    <w:p w14:paraId="06C77CA7" w14:textId="77777777" w:rsidR="00B908AC" w:rsidRPr="00B908AC" w:rsidRDefault="00B908AC" w:rsidP="00B908AC">
      <w:pPr>
        <w:pStyle w:val="BodyText-12ptafter"/>
        <w:spacing w:after="120"/>
        <w:ind w:left="397"/>
        <w:rPr>
          <w:color w:val="000000" w:themeColor="text1"/>
        </w:rPr>
      </w:pPr>
      <w:r w:rsidRPr="00B908AC">
        <w:rPr>
          <w:rStyle w:val="Optional"/>
          <w:color w:val="000000" w:themeColor="text1"/>
        </w:rPr>
        <w:t>(e)</w:t>
      </w:r>
      <w:r w:rsidRPr="00B908AC">
        <w:rPr>
          <w:rStyle w:val="Optional"/>
          <w:color w:val="000000" w:themeColor="text1"/>
        </w:rPr>
        <w:tab/>
      </w:r>
      <w:r w:rsidRPr="00B908AC">
        <w:rPr>
          <w:color w:val="000000" w:themeColor="text1"/>
        </w:rPr>
        <w:t>each file upload request is equal to or less than 100MB per upload request; and</w:t>
      </w:r>
    </w:p>
    <w:p w14:paraId="2E05CBB1" w14:textId="77777777" w:rsidR="00B908AC" w:rsidRPr="00B908AC" w:rsidRDefault="00B908AC" w:rsidP="00B908AC">
      <w:pPr>
        <w:pStyle w:val="BodyText-12ptafter"/>
        <w:ind w:left="397"/>
        <w:rPr>
          <w:color w:val="000000" w:themeColor="text1"/>
        </w:rPr>
      </w:pPr>
      <w:r w:rsidRPr="00B908AC">
        <w:rPr>
          <w:rStyle w:val="Optional"/>
          <w:color w:val="000000" w:themeColor="text1"/>
        </w:rPr>
        <w:t>(f)</w:t>
      </w:r>
      <w:r w:rsidRPr="00B908AC">
        <w:rPr>
          <w:rStyle w:val="Optional"/>
          <w:color w:val="000000" w:themeColor="text1"/>
        </w:rPr>
        <w:tab/>
      </w:r>
      <w:r w:rsidRPr="00B908AC">
        <w:rPr>
          <w:color w:val="000000" w:themeColor="text1"/>
        </w:rPr>
        <w:t>each file is uploaded in one of the following TWA Approved File Formats:</w:t>
      </w:r>
    </w:p>
    <w:p w14:paraId="2F64018B" w14:textId="77777777" w:rsidR="00B908AC" w:rsidRPr="00611952" w:rsidRDefault="00B908AC" w:rsidP="00B908AC">
      <w:pPr>
        <w:ind w:left="397"/>
        <w:rPr>
          <w:rStyle w:val="Instruction"/>
        </w:rPr>
      </w:pPr>
      <w:r>
        <w:rPr>
          <w:rStyle w:val="Instruction"/>
        </w:rPr>
        <w:lastRenderedPageBreak/>
        <w:fldChar w:fldCharType="begin">
          <w:ffData>
            <w:name w:val="Text148"/>
            <w:enabled/>
            <w:calcOnExit w:val="0"/>
            <w:textInput>
              <w:default w:val="[Tenders WA only accepts files for uploading in the formats listed on the Tenders WA Whitelist.  Refer to the ‘Guide to Completing the Written Quote Suite (WQTS)’ and the Tenders WA Buyers Help Guides for more information."/>
            </w:textInput>
          </w:ffData>
        </w:fldChar>
      </w:r>
      <w:bookmarkStart w:id="19" w:name="Text148"/>
      <w:r>
        <w:rPr>
          <w:rStyle w:val="Instruction"/>
        </w:rPr>
        <w:instrText xml:space="preserve"> FORMTEXT </w:instrText>
      </w:r>
      <w:r>
        <w:rPr>
          <w:rStyle w:val="Instruction"/>
        </w:rPr>
      </w:r>
      <w:r>
        <w:rPr>
          <w:rStyle w:val="Instruction"/>
        </w:rPr>
        <w:fldChar w:fldCharType="separate"/>
      </w:r>
      <w:r>
        <w:rPr>
          <w:rStyle w:val="Instruction"/>
          <w:noProof/>
        </w:rPr>
        <w:t>[Tenders WA only accepts files for uploading in the formats listed on the Tenders WA Whitelist.  Refer to the ‘Guide to Completing the Written Quote Suite (WQTS)’ and the Tenders WA Buyers Help Guides for more information.</w:t>
      </w:r>
      <w:r>
        <w:rPr>
          <w:rStyle w:val="Instruction"/>
        </w:rPr>
        <w:fldChar w:fldCharType="end"/>
      </w:r>
      <w:bookmarkEnd w:id="19"/>
    </w:p>
    <w:p w14:paraId="2A9C0CD6" w14:textId="77777777" w:rsidR="00B908AC" w:rsidRPr="00611952" w:rsidRDefault="00B908AC" w:rsidP="00B908AC">
      <w:pPr>
        <w:ind w:left="397"/>
        <w:rPr>
          <w:rStyle w:val="Instruction"/>
        </w:rPr>
      </w:pPr>
      <w:r>
        <w:rPr>
          <w:rStyle w:val="Instruction"/>
          <w:b/>
          <w:bCs/>
        </w:rPr>
        <w:fldChar w:fldCharType="begin">
          <w:ffData>
            <w:name w:val="Text149"/>
            <w:enabled/>
            <w:calcOnExit w:val="0"/>
            <w:textInput>
              <w:default w:val="Ensure that only Whitelist file formats are listed in the advertised Request.]"/>
            </w:textInput>
          </w:ffData>
        </w:fldChar>
      </w:r>
      <w:bookmarkStart w:id="20" w:name="Text149"/>
      <w:r>
        <w:rPr>
          <w:rStyle w:val="Instruction"/>
          <w:b/>
          <w:bCs/>
        </w:rPr>
        <w:instrText xml:space="preserve"> FORMTEXT </w:instrText>
      </w:r>
      <w:r>
        <w:rPr>
          <w:rStyle w:val="Instruction"/>
          <w:b/>
          <w:bCs/>
        </w:rPr>
      </w:r>
      <w:r>
        <w:rPr>
          <w:rStyle w:val="Instruction"/>
          <w:b/>
          <w:bCs/>
        </w:rPr>
        <w:fldChar w:fldCharType="separate"/>
      </w:r>
      <w:r>
        <w:rPr>
          <w:rStyle w:val="Instruction"/>
          <w:b/>
          <w:bCs/>
          <w:noProof/>
        </w:rPr>
        <w:t>Ensure that only Whitelist file formats are listed in the advertised Request.]</w:t>
      </w:r>
      <w:r>
        <w:rPr>
          <w:rStyle w:val="Instruction"/>
          <w:b/>
          <w:bCs/>
        </w:rPr>
        <w:fldChar w:fldCharType="end"/>
      </w:r>
      <w:bookmarkEnd w:id="20"/>
    </w:p>
    <w:tbl>
      <w:tblPr>
        <w:tblW w:w="7787"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51"/>
        <w:gridCol w:w="910"/>
        <w:gridCol w:w="2633"/>
        <w:gridCol w:w="993"/>
      </w:tblGrid>
      <w:tr w:rsidR="00B908AC" w:rsidRPr="00611952" w14:paraId="3F623736" w14:textId="77777777" w:rsidTr="0056530E">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3FA53154" w14:textId="77777777" w:rsidR="00B908AC" w:rsidRPr="00175487" w:rsidRDefault="00B908AC" w:rsidP="0056530E">
            <w:pPr>
              <w:spacing w:before="60" w:after="60"/>
              <w:jc w:val="center"/>
              <w:rPr>
                <w:rFonts w:eastAsia="Calibri"/>
                <w:b/>
                <w:bCs/>
              </w:rPr>
            </w:pPr>
            <w:r w:rsidRPr="00175487">
              <w:rPr>
                <w:rFonts w:eastAsia="Calibri"/>
                <w:b/>
                <w:bCs/>
              </w:rPr>
              <w:t>TWA Approved File Formats</w:t>
            </w:r>
          </w:p>
        </w:tc>
      </w:tr>
      <w:tr w:rsidR="00B908AC" w:rsidRPr="00611952" w14:paraId="4E7627EC" w14:textId="77777777" w:rsidTr="0056530E">
        <w:trPr>
          <w:trHeight w:val="285"/>
          <w:jc w:val="center"/>
        </w:trPr>
        <w:tc>
          <w:tcPr>
            <w:tcW w:w="3251" w:type="dxa"/>
            <w:noWrap/>
            <w:tcMar>
              <w:top w:w="0" w:type="dxa"/>
              <w:left w:w="108" w:type="dxa"/>
              <w:bottom w:w="0" w:type="dxa"/>
              <w:right w:w="108" w:type="dxa"/>
            </w:tcMar>
            <w:vAlign w:val="center"/>
            <w:hideMark/>
          </w:tcPr>
          <w:p w14:paraId="35ECE856" w14:textId="77777777" w:rsidR="00B908AC" w:rsidRPr="00175487" w:rsidRDefault="00B908AC" w:rsidP="0056530E">
            <w:pPr>
              <w:spacing w:before="20" w:after="20"/>
              <w:rPr>
                <w:rFonts w:eastAsia="Calibri"/>
              </w:rPr>
            </w:pPr>
            <w:r w:rsidRPr="00175487">
              <w:rPr>
                <w:rFonts w:eastAsia="Calibri"/>
              </w:rPr>
              <w:t>Adobe Reader File #</w:t>
            </w:r>
          </w:p>
        </w:tc>
        <w:tc>
          <w:tcPr>
            <w:tcW w:w="910" w:type="dxa"/>
            <w:noWrap/>
            <w:tcMar>
              <w:top w:w="0" w:type="dxa"/>
              <w:left w:w="108" w:type="dxa"/>
              <w:bottom w:w="0" w:type="dxa"/>
              <w:right w:w="108" w:type="dxa"/>
            </w:tcMar>
            <w:vAlign w:val="center"/>
            <w:hideMark/>
          </w:tcPr>
          <w:p w14:paraId="5C99FD4A" w14:textId="77777777" w:rsidR="00B908AC" w:rsidRPr="00175487" w:rsidRDefault="00B908AC" w:rsidP="0056530E">
            <w:pPr>
              <w:spacing w:before="20" w:after="20"/>
              <w:rPr>
                <w:rFonts w:eastAsia="Calibri"/>
              </w:rPr>
            </w:pPr>
            <w:r w:rsidRPr="00175487">
              <w:rPr>
                <w:rFonts w:eastAsia="Calibri"/>
              </w:rPr>
              <w:t>.pdf</w:t>
            </w:r>
          </w:p>
        </w:tc>
        <w:tc>
          <w:tcPr>
            <w:tcW w:w="2633" w:type="dxa"/>
            <w:vAlign w:val="center"/>
          </w:tcPr>
          <w:p w14:paraId="1A96D5C1" w14:textId="77777777" w:rsidR="00B908AC" w:rsidRPr="00175487" w:rsidRDefault="00B908AC" w:rsidP="0056530E">
            <w:pPr>
              <w:spacing w:before="20" w:after="20"/>
              <w:rPr>
                <w:rFonts w:eastAsia="Calibri"/>
              </w:rPr>
            </w:pPr>
            <w:r w:rsidRPr="00175487">
              <w:rPr>
                <w:rFonts w:eastAsia="Calibri"/>
              </w:rPr>
              <w:t>Image File</w:t>
            </w:r>
          </w:p>
        </w:tc>
        <w:tc>
          <w:tcPr>
            <w:tcW w:w="993" w:type="dxa"/>
            <w:vAlign w:val="center"/>
          </w:tcPr>
          <w:p w14:paraId="279306BC" w14:textId="77777777" w:rsidR="00B908AC" w:rsidRPr="00175487" w:rsidRDefault="00B908AC" w:rsidP="0056530E">
            <w:pPr>
              <w:spacing w:before="20" w:after="20"/>
              <w:rPr>
                <w:rFonts w:eastAsia="Calibri"/>
              </w:rPr>
            </w:pPr>
            <w:r w:rsidRPr="00175487">
              <w:rPr>
                <w:rFonts w:eastAsia="Calibri"/>
              </w:rPr>
              <w:t>.jpeg</w:t>
            </w:r>
          </w:p>
        </w:tc>
      </w:tr>
      <w:tr w:rsidR="00B908AC" w:rsidRPr="00611952" w14:paraId="08C153A9" w14:textId="77777777" w:rsidTr="0056530E">
        <w:trPr>
          <w:trHeight w:val="285"/>
          <w:jc w:val="center"/>
        </w:trPr>
        <w:tc>
          <w:tcPr>
            <w:tcW w:w="3251" w:type="dxa"/>
            <w:noWrap/>
            <w:tcMar>
              <w:top w:w="0" w:type="dxa"/>
              <w:left w:w="108" w:type="dxa"/>
              <w:bottom w:w="0" w:type="dxa"/>
              <w:right w:w="108" w:type="dxa"/>
            </w:tcMar>
            <w:vAlign w:val="center"/>
          </w:tcPr>
          <w:p w14:paraId="25E66978" w14:textId="77777777" w:rsidR="00B908AC" w:rsidRPr="00175487" w:rsidRDefault="00B908AC" w:rsidP="0056530E">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1368E72E" w14:textId="77777777" w:rsidR="00B908AC" w:rsidRPr="00175487" w:rsidRDefault="00B908AC" w:rsidP="0056530E">
            <w:pPr>
              <w:spacing w:before="20" w:after="20"/>
              <w:rPr>
                <w:rFonts w:eastAsia="Calibri"/>
              </w:rPr>
            </w:pPr>
            <w:r w:rsidRPr="00175487">
              <w:rPr>
                <w:rFonts w:eastAsia="Calibri"/>
              </w:rPr>
              <w:t>.xls</w:t>
            </w:r>
          </w:p>
        </w:tc>
        <w:tc>
          <w:tcPr>
            <w:tcW w:w="2633" w:type="dxa"/>
            <w:vAlign w:val="center"/>
          </w:tcPr>
          <w:p w14:paraId="3A79873C" w14:textId="77777777" w:rsidR="00B908AC" w:rsidRPr="00175487" w:rsidRDefault="00B908AC" w:rsidP="0056530E">
            <w:pPr>
              <w:spacing w:before="20" w:after="20"/>
              <w:rPr>
                <w:rFonts w:eastAsia="Calibri"/>
              </w:rPr>
            </w:pPr>
            <w:r w:rsidRPr="00175487">
              <w:rPr>
                <w:rFonts w:eastAsia="Calibri"/>
              </w:rPr>
              <w:t>Image File</w:t>
            </w:r>
          </w:p>
        </w:tc>
        <w:tc>
          <w:tcPr>
            <w:tcW w:w="993" w:type="dxa"/>
            <w:vAlign w:val="center"/>
          </w:tcPr>
          <w:p w14:paraId="6345D320" w14:textId="77777777" w:rsidR="00B908AC" w:rsidRPr="00175487" w:rsidRDefault="00B908AC" w:rsidP="0056530E">
            <w:pPr>
              <w:spacing w:before="20" w:after="20"/>
              <w:rPr>
                <w:rFonts w:eastAsia="Calibri"/>
              </w:rPr>
            </w:pPr>
            <w:r w:rsidRPr="00175487">
              <w:rPr>
                <w:rFonts w:eastAsia="Calibri"/>
              </w:rPr>
              <w:t>.jpg</w:t>
            </w:r>
          </w:p>
        </w:tc>
      </w:tr>
      <w:tr w:rsidR="00B908AC" w:rsidRPr="00611952" w14:paraId="30F8A415" w14:textId="77777777" w:rsidTr="0056530E">
        <w:trPr>
          <w:trHeight w:val="285"/>
          <w:jc w:val="center"/>
        </w:trPr>
        <w:tc>
          <w:tcPr>
            <w:tcW w:w="3251" w:type="dxa"/>
            <w:noWrap/>
            <w:tcMar>
              <w:top w:w="0" w:type="dxa"/>
              <w:left w:w="108" w:type="dxa"/>
              <w:bottom w:w="0" w:type="dxa"/>
              <w:right w:w="108" w:type="dxa"/>
            </w:tcMar>
            <w:vAlign w:val="center"/>
          </w:tcPr>
          <w:p w14:paraId="7BB3367C" w14:textId="77777777" w:rsidR="00B908AC" w:rsidRPr="00175487" w:rsidRDefault="00B908AC" w:rsidP="0056530E">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253E26D0" w14:textId="77777777" w:rsidR="00B908AC" w:rsidRPr="00175487" w:rsidRDefault="00B908AC" w:rsidP="0056530E">
            <w:pPr>
              <w:spacing w:before="20" w:after="20"/>
              <w:rPr>
                <w:rFonts w:eastAsia="Calibri"/>
              </w:rPr>
            </w:pPr>
            <w:r w:rsidRPr="00175487">
              <w:rPr>
                <w:rFonts w:eastAsia="Calibri"/>
              </w:rPr>
              <w:t>.xlsx</w:t>
            </w:r>
          </w:p>
        </w:tc>
        <w:tc>
          <w:tcPr>
            <w:tcW w:w="2633" w:type="dxa"/>
            <w:vAlign w:val="center"/>
          </w:tcPr>
          <w:p w14:paraId="5C63C577" w14:textId="77777777" w:rsidR="00B908AC" w:rsidRPr="00175487" w:rsidRDefault="00B908AC" w:rsidP="0056530E">
            <w:pPr>
              <w:spacing w:before="20" w:after="20"/>
              <w:rPr>
                <w:rFonts w:eastAsia="Calibri"/>
              </w:rPr>
            </w:pPr>
            <w:r w:rsidRPr="00175487">
              <w:rPr>
                <w:rFonts w:eastAsia="Calibri"/>
              </w:rPr>
              <w:t>Image File</w:t>
            </w:r>
          </w:p>
        </w:tc>
        <w:tc>
          <w:tcPr>
            <w:tcW w:w="993" w:type="dxa"/>
            <w:vAlign w:val="center"/>
          </w:tcPr>
          <w:p w14:paraId="7A9B4024" w14:textId="77777777" w:rsidR="00B908AC" w:rsidRPr="00175487" w:rsidRDefault="00B908AC" w:rsidP="0056530E">
            <w:pPr>
              <w:spacing w:before="20" w:after="20"/>
              <w:rPr>
                <w:rFonts w:eastAsia="Calibri"/>
              </w:rPr>
            </w:pPr>
            <w:r w:rsidRPr="00175487">
              <w:rPr>
                <w:rFonts w:eastAsia="Calibri"/>
              </w:rPr>
              <w:t>.png</w:t>
            </w:r>
          </w:p>
        </w:tc>
      </w:tr>
      <w:tr w:rsidR="00B908AC" w:rsidRPr="00611952" w14:paraId="6C1A8186" w14:textId="77777777" w:rsidTr="0056530E">
        <w:trPr>
          <w:trHeight w:val="285"/>
          <w:jc w:val="center"/>
        </w:trPr>
        <w:tc>
          <w:tcPr>
            <w:tcW w:w="3251" w:type="dxa"/>
            <w:noWrap/>
            <w:tcMar>
              <w:top w:w="0" w:type="dxa"/>
              <w:left w:w="108" w:type="dxa"/>
              <w:bottom w:w="0" w:type="dxa"/>
              <w:right w:w="108" w:type="dxa"/>
            </w:tcMar>
            <w:vAlign w:val="center"/>
          </w:tcPr>
          <w:p w14:paraId="4DBB8EF9" w14:textId="77777777" w:rsidR="00B908AC" w:rsidRPr="00175487" w:rsidRDefault="00B908AC" w:rsidP="0056530E">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2F68BC07" w14:textId="77777777" w:rsidR="00B908AC" w:rsidRPr="00175487" w:rsidRDefault="00B908AC" w:rsidP="0056530E">
            <w:pPr>
              <w:spacing w:before="20" w:after="20"/>
              <w:rPr>
                <w:rFonts w:eastAsia="Calibri"/>
              </w:rPr>
            </w:pPr>
            <w:r w:rsidRPr="00175487">
              <w:rPr>
                <w:rFonts w:eastAsia="Calibri"/>
              </w:rPr>
              <w:t>.csv</w:t>
            </w:r>
          </w:p>
        </w:tc>
        <w:tc>
          <w:tcPr>
            <w:tcW w:w="2633" w:type="dxa"/>
            <w:vAlign w:val="center"/>
          </w:tcPr>
          <w:p w14:paraId="60021CA7" w14:textId="77777777" w:rsidR="00B908AC" w:rsidRPr="00175487" w:rsidRDefault="00B908AC" w:rsidP="0056530E">
            <w:pPr>
              <w:spacing w:before="20" w:after="20"/>
              <w:rPr>
                <w:rFonts w:eastAsia="Calibri"/>
              </w:rPr>
            </w:pPr>
            <w:r w:rsidRPr="00175487">
              <w:rPr>
                <w:rFonts w:eastAsia="Calibri"/>
              </w:rPr>
              <w:t>Media File</w:t>
            </w:r>
          </w:p>
        </w:tc>
        <w:tc>
          <w:tcPr>
            <w:tcW w:w="993" w:type="dxa"/>
            <w:vAlign w:val="center"/>
          </w:tcPr>
          <w:p w14:paraId="4C1210C7" w14:textId="77777777" w:rsidR="00B908AC" w:rsidRPr="00175487" w:rsidRDefault="00B908AC" w:rsidP="0056530E">
            <w:pPr>
              <w:spacing w:before="20" w:after="20"/>
              <w:rPr>
                <w:rFonts w:eastAsia="Calibri"/>
              </w:rPr>
            </w:pPr>
            <w:r w:rsidRPr="00175487">
              <w:rPr>
                <w:rFonts w:eastAsia="Calibri"/>
              </w:rPr>
              <w:t>.mp4</w:t>
            </w:r>
          </w:p>
        </w:tc>
      </w:tr>
      <w:tr w:rsidR="00B908AC" w:rsidRPr="00611952" w14:paraId="49814A3A" w14:textId="77777777" w:rsidTr="0056530E">
        <w:trPr>
          <w:trHeight w:val="285"/>
          <w:jc w:val="center"/>
        </w:trPr>
        <w:tc>
          <w:tcPr>
            <w:tcW w:w="3251" w:type="dxa"/>
            <w:noWrap/>
            <w:tcMar>
              <w:top w:w="0" w:type="dxa"/>
              <w:left w:w="108" w:type="dxa"/>
              <w:bottom w:w="0" w:type="dxa"/>
              <w:right w:w="108" w:type="dxa"/>
            </w:tcMar>
            <w:vAlign w:val="center"/>
          </w:tcPr>
          <w:p w14:paraId="4FE7ECB6" w14:textId="77777777" w:rsidR="00B908AC" w:rsidRPr="00175487" w:rsidRDefault="00B908AC" w:rsidP="0056530E">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0F70E5DA" w14:textId="77777777" w:rsidR="00B908AC" w:rsidRPr="00175487" w:rsidRDefault="00B908AC" w:rsidP="0056530E">
            <w:pPr>
              <w:spacing w:before="20" w:after="20"/>
              <w:rPr>
                <w:rFonts w:eastAsia="Calibri"/>
              </w:rPr>
            </w:pPr>
            <w:r w:rsidRPr="00175487">
              <w:rPr>
                <w:rFonts w:eastAsia="Calibri"/>
              </w:rPr>
              <w:t>.ppt</w:t>
            </w:r>
          </w:p>
        </w:tc>
        <w:tc>
          <w:tcPr>
            <w:tcW w:w="2633" w:type="dxa"/>
            <w:vAlign w:val="center"/>
          </w:tcPr>
          <w:p w14:paraId="792E869A" w14:textId="77777777" w:rsidR="00B908AC" w:rsidRPr="00175487" w:rsidRDefault="00B908AC" w:rsidP="0056530E">
            <w:pPr>
              <w:spacing w:before="20" w:after="20"/>
              <w:rPr>
                <w:rFonts w:eastAsia="Calibri"/>
              </w:rPr>
            </w:pPr>
            <w:r w:rsidRPr="00175487">
              <w:rPr>
                <w:rFonts w:eastAsia="Calibri"/>
              </w:rPr>
              <w:t>Media File</w:t>
            </w:r>
          </w:p>
        </w:tc>
        <w:tc>
          <w:tcPr>
            <w:tcW w:w="993" w:type="dxa"/>
            <w:vAlign w:val="center"/>
          </w:tcPr>
          <w:p w14:paraId="08EEBACF" w14:textId="77777777" w:rsidR="00B908AC" w:rsidRPr="00175487" w:rsidRDefault="00B908AC" w:rsidP="0056530E">
            <w:pPr>
              <w:spacing w:before="20" w:after="20"/>
              <w:rPr>
                <w:rFonts w:eastAsia="Calibri"/>
              </w:rPr>
            </w:pPr>
            <w:r w:rsidRPr="00175487">
              <w:rPr>
                <w:rFonts w:eastAsia="Calibri"/>
              </w:rPr>
              <w:t>.mpp</w:t>
            </w:r>
          </w:p>
        </w:tc>
      </w:tr>
      <w:tr w:rsidR="00B908AC" w:rsidRPr="00611952" w14:paraId="5B217223" w14:textId="77777777" w:rsidTr="0056530E">
        <w:trPr>
          <w:trHeight w:val="285"/>
          <w:jc w:val="center"/>
        </w:trPr>
        <w:tc>
          <w:tcPr>
            <w:tcW w:w="3251" w:type="dxa"/>
            <w:noWrap/>
            <w:tcMar>
              <w:top w:w="0" w:type="dxa"/>
              <w:left w:w="108" w:type="dxa"/>
              <w:bottom w:w="0" w:type="dxa"/>
              <w:right w:w="108" w:type="dxa"/>
            </w:tcMar>
            <w:vAlign w:val="center"/>
          </w:tcPr>
          <w:p w14:paraId="0009614D" w14:textId="77777777" w:rsidR="00B908AC" w:rsidRPr="00175487" w:rsidRDefault="00B908AC" w:rsidP="0056530E">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02E66C5E" w14:textId="77777777" w:rsidR="00B908AC" w:rsidRPr="00175487" w:rsidRDefault="00B908AC" w:rsidP="0056530E">
            <w:pPr>
              <w:spacing w:before="20" w:after="20"/>
              <w:rPr>
                <w:rFonts w:eastAsia="Calibri"/>
              </w:rPr>
            </w:pPr>
            <w:r w:rsidRPr="00175487">
              <w:rPr>
                <w:rFonts w:eastAsia="Calibri"/>
              </w:rPr>
              <w:t>.pptx</w:t>
            </w:r>
          </w:p>
        </w:tc>
        <w:tc>
          <w:tcPr>
            <w:tcW w:w="2633" w:type="dxa"/>
            <w:vAlign w:val="center"/>
          </w:tcPr>
          <w:p w14:paraId="5CD7F7C3" w14:textId="77777777" w:rsidR="00B908AC" w:rsidRPr="00175487" w:rsidRDefault="00B908AC" w:rsidP="0056530E">
            <w:pPr>
              <w:spacing w:before="20" w:after="20"/>
              <w:rPr>
                <w:rFonts w:eastAsia="Calibri"/>
              </w:rPr>
            </w:pPr>
            <w:r w:rsidRPr="00175487">
              <w:rPr>
                <w:rFonts w:eastAsia="Calibri"/>
              </w:rPr>
              <w:t>Rich Text Format File</w:t>
            </w:r>
          </w:p>
        </w:tc>
        <w:tc>
          <w:tcPr>
            <w:tcW w:w="993" w:type="dxa"/>
            <w:vAlign w:val="center"/>
          </w:tcPr>
          <w:p w14:paraId="6448E260" w14:textId="77777777" w:rsidR="00B908AC" w:rsidRPr="00175487" w:rsidRDefault="00B908AC" w:rsidP="0056530E">
            <w:pPr>
              <w:spacing w:before="20" w:after="20"/>
              <w:rPr>
                <w:rFonts w:eastAsia="Calibri"/>
              </w:rPr>
            </w:pPr>
            <w:r w:rsidRPr="00175487">
              <w:rPr>
                <w:rFonts w:eastAsia="Calibri"/>
              </w:rPr>
              <w:t>.rtf</w:t>
            </w:r>
          </w:p>
        </w:tc>
      </w:tr>
      <w:tr w:rsidR="00B908AC" w:rsidRPr="00611952" w14:paraId="20830800" w14:textId="77777777" w:rsidTr="0056530E">
        <w:trPr>
          <w:trHeight w:val="285"/>
          <w:jc w:val="center"/>
        </w:trPr>
        <w:tc>
          <w:tcPr>
            <w:tcW w:w="3251" w:type="dxa"/>
            <w:noWrap/>
            <w:tcMar>
              <w:top w:w="0" w:type="dxa"/>
              <w:left w:w="108" w:type="dxa"/>
              <w:bottom w:w="0" w:type="dxa"/>
              <w:right w:w="108" w:type="dxa"/>
            </w:tcMar>
            <w:vAlign w:val="center"/>
          </w:tcPr>
          <w:p w14:paraId="2D248CD2" w14:textId="77777777" w:rsidR="00B908AC" w:rsidRPr="00175487" w:rsidRDefault="00B908AC" w:rsidP="0056530E">
            <w:pPr>
              <w:spacing w:before="20" w:after="20"/>
              <w:rPr>
                <w:rFonts w:eastAsia="Calibri"/>
              </w:rPr>
            </w:pPr>
            <w:r w:rsidRPr="00175487">
              <w:rPr>
                <w:rFonts w:eastAsia="Calibri"/>
              </w:rPr>
              <w:t>Microsoft Publisher File *</w:t>
            </w:r>
          </w:p>
        </w:tc>
        <w:tc>
          <w:tcPr>
            <w:tcW w:w="910" w:type="dxa"/>
            <w:noWrap/>
            <w:tcMar>
              <w:top w:w="0" w:type="dxa"/>
              <w:left w:w="108" w:type="dxa"/>
              <w:bottom w:w="0" w:type="dxa"/>
              <w:right w:w="108" w:type="dxa"/>
            </w:tcMar>
            <w:vAlign w:val="center"/>
          </w:tcPr>
          <w:p w14:paraId="6E3B218A" w14:textId="77777777" w:rsidR="00B908AC" w:rsidRPr="00175487" w:rsidRDefault="00B908AC" w:rsidP="0056530E">
            <w:pPr>
              <w:spacing w:before="20" w:after="20"/>
              <w:rPr>
                <w:rFonts w:eastAsia="Calibri"/>
              </w:rPr>
            </w:pPr>
            <w:r w:rsidRPr="00175487">
              <w:rPr>
                <w:rFonts w:eastAsia="Calibri"/>
              </w:rPr>
              <w:t>.pub</w:t>
            </w:r>
          </w:p>
        </w:tc>
        <w:tc>
          <w:tcPr>
            <w:tcW w:w="2633" w:type="dxa"/>
            <w:vAlign w:val="center"/>
          </w:tcPr>
          <w:p w14:paraId="6D828F62" w14:textId="77777777" w:rsidR="00B908AC" w:rsidRPr="00175487" w:rsidRDefault="00B908AC" w:rsidP="0056530E">
            <w:pPr>
              <w:spacing w:before="20" w:after="20"/>
              <w:rPr>
                <w:rFonts w:eastAsia="Calibri"/>
                <w:highlight w:val="yellow"/>
              </w:rPr>
            </w:pPr>
            <w:r w:rsidRPr="00175487">
              <w:rPr>
                <w:rFonts w:eastAsia="Calibri"/>
              </w:rPr>
              <w:t>Text File</w:t>
            </w:r>
          </w:p>
        </w:tc>
        <w:tc>
          <w:tcPr>
            <w:tcW w:w="993" w:type="dxa"/>
            <w:vAlign w:val="center"/>
          </w:tcPr>
          <w:p w14:paraId="44C3A44D" w14:textId="77777777" w:rsidR="00B908AC" w:rsidRPr="00175487" w:rsidRDefault="00B908AC" w:rsidP="0056530E">
            <w:pPr>
              <w:spacing w:before="20" w:after="20"/>
              <w:rPr>
                <w:rFonts w:eastAsia="Calibri"/>
                <w:highlight w:val="yellow"/>
              </w:rPr>
            </w:pPr>
            <w:r w:rsidRPr="00175487">
              <w:rPr>
                <w:rFonts w:eastAsia="Calibri"/>
              </w:rPr>
              <w:t>.txt</w:t>
            </w:r>
          </w:p>
        </w:tc>
      </w:tr>
      <w:tr w:rsidR="00B908AC" w:rsidRPr="00611952" w14:paraId="7A40945B" w14:textId="77777777" w:rsidTr="0056530E">
        <w:trPr>
          <w:trHeight w:val="285"/>
          <w:jc w:val="center"/>
        </w:trPr>
        <w:tc>
          <w:tcPr>
            <w:tcW w:w="3251" w:type="dxa"/>
            <w:noWrap/>
            <w:tcMar>
              <w:top w:w="0" w:type="dxa"/>
              <w:left w:w="108" w:type="dxa"/>
              <w:bottom w:w="0" w:type="dxa"/>
              <w:right w:w="108" w:type="dxa"/>
            </w:tcMar>
            <w:vAlign w:val="center"/>
          </w:tcPr>
          <w:p w14:paraId="5DD69C4C" w14:textId="77777777" w:rsidR="00B908AC" w:rsidRPr="00175487" w:rsidRDefault="00B908AC" w:rsidP="0056530E">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0D370793" w14:textId="77777777" w:rsidR="00B908AC" w:rsidRPr="00175487" w:rsidRDefault="00B908AC" w:rsidP="0056530E">
            <w:pPr>
              <w:spacing w:before="20" w:after="20"/>
              <w:rPr>
                <w:rFonts w:eastAsia="Calibri"/>
              </w:rPr>
            </w:pPr>
            <w:r w:rsidRPr="00175487">
              <w:rPr>
                <w:rFonts w:eastAsia="Calibri"/>
              </w:rPr>
              <w:t>.doc</w:t>
            </w:r>
          </w:p>
        </w:tc>
        <w:tc>
          <w:tcPr>
            <w:tcW w:w="2633" w:type="dxa"/>
            <w:vAlign w:val="center"/>
          </w:tcPr>
          <w:p w14:paraId="132A3E77" w14:textId="77777777" w:rsidR="00B908AC" w:rsidRPr="00175487" w:rsidRDefault="00B908AC" w:rsidP="0056530E">
            <w:pPr>
              <w:spacing w:before="20" w:after="20"/>
              <w:rPr>
                <w:rFonts w:eastAsia="Calibri"/>
                <w:highlight w:val="yellow"/>
              </w:rPr>
            </w:pPr>
          </w:p>
        </w:tc>
        <w:tc>
          <w:tcPr>
            <w:tcW w:w="993" w:type="dxa"/>
            <w:vAlign w:val="center"/>
          </w:tcPr>
          <w:p w14:paraId="56AB0736" w14:textId="77777777" w:rsidR="00B908AC" w:rsidRPr="00175487" w:rsidRDefault="00B908AC" w:rsidP="0056530E">
            <w:pPr>
              <w:spacing w:before="20" w:after="20"/>
              <w:rPr>
                <w:rFonts w:eastAsia="Calibri"/>
                <w:highlight w:val="yellow"/>
              </w:rPr>
            </w:pPr>
          </w:p>
        </w:tc>
      </w:tr>
      <w:tr w:rsidR="00B908AC" w:rsidRPr="00611952" w14:paraId="6DB4C8AD" w14:textId="77777777" w:rsidTr="0056530E">
        <w:trPr>
          <w:trHeight w:val="285"/>
          <w:jc w:val="center"/>
        </w:trPr>
        <w:tc>
          <w:tcPr>
            <w:tcW w:w="3251" w:type="dxa"/>
            <w:noWrap/>
            <w:tcMar>
              <w:top w:w="0" w:type="dxa"/>
              <w:left w:w="108" w:type="dxa"/>
              <w:bottom w:w="0" w:type="dxa"/>
              <w:right w:w="108" w:type="dxa"/>
            </w:tcMar>
            <w:vAlign w:val="center"/>
          </w:tcPr>
          <w:p w14:paraId="1A885CEC" w14:textId="77777777" w:rsidR="00B908AC" w:rsidRPr="00175487" w:rsidRDefault="00B908AC" w:rsidP="0056530E">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7C6198EE" w14:textId="77777777" w:rsidR="00B908AC" w:rsidRPr="00175487" w:rsidRDefault="00B908AC" w:rsidP="0056530E">
            <w:pPr>
              <w:spacing w:before="20" w:after="20"/>
              <w:rPr>
                <w:rFonts w:eastAsia="Calibri"/>
              </w:rPr>
            </w:pPr>
            <w:r w:rsidRPr="00175487">
              <w:rPr>
                <w:rFonts w:eastAsia="Calibri"/>
              </w:rPr>
              <w:t>.docx</w:t>
            </w:r>
          </w:p>
        </w:tc>
        <w:tc>
          <w:tcPr>
            <w:tcW w:w="2633" w:type="dxa"/>
            <w:vAlign w:val="center"/>
          </w:tcPr>
          <w:p w14:paraId="4734E270" w14:textId="77777777" w:rsidR="00B908AC" w:rsidRPr="00175487" w:rsidRDefault="00B908AC" w:rsidP="0056530E">
            <w:pPr>
              <w:spacing w:before="20" w:after="20"/>
              <w:rPr>
                <w:rFonts w:eastAsia="Calibri"/>
              </w:rPr>
            </w:pPr>
          </w:p>
        </w:tc>
        <w:tc>
          <w:tcPr>
            <w:tcW w:w="993" w:type="dxa"/>
            <w:vAlign w:val="center"/>
          </w:tcPr>
          <w:p w14:paraId="52DFC5D1" w14:textId="77777777" w:rsidR="00B908AC" w:rsidRPr="00175487" w:rsidRDefault="00B908AC" w:rsidP="0056530E">
            <w:pPr>
              <w:spacing w:before="20" w:after="20"/>
              <w:rPr>
                <w:rFonts w:eastAsia="Calibri"/>
              </w:rPr>
            </w:pPr>
          </w:p>
        </w:tc>
      </w:tr>
      <w:tr w:rsidR="00B908AC" w:rsidRPr="00611952" w14:paraId="345684C9" w14:textId="77777777" w:rsidTr="0056530E">
        <w:trPr>
          <w:trHeight w:val="285"/>
          <w:jc w:val="center"/>
        </w:trPr>
        <w:tc>
          <w:tcPr>
            <w:tcW w:w="3251" w:type="dxa"/>
            <w:noWrap/>
            <w:tcMar>
              <w:top w:w="0" w:type="dxa"/>
              <w:left w:w="108" w:type="dxa"/>
              <w:bottom w:w="0" w:type="dxa"/>
              <w:right w:w="108" w:type="dxa"/>
            </w:tcMar>
            <w:vAlign w:val="center"/>
          </w:tcPr>
          <w:p w14:paraId="4B838850" w14:textId="77777777" w:rsidR="00B908AC" w:rsidRPr="00175487" w:rsidRDefault="00B908AC" w:rsidP="0056530E">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10113B75" w14:textId="77777777" w:rsidR="00B908AC" w:rsidRPr="00175487" w:rsidRDefault="00B908AC" w:rsidP="0056530E">
            <w:pPr>
              <w:spacing w:before="20" w:after="20"/>
              <w:rPr>
                <w:rFonts w:eastAsia="Calibri"/>
              </w:rPr>
            </w:pPr>
            <w:r w:rsidRPr="00175487">
              <w:rPr>
                <w:rFonts w:eastAsia="Calibri"/>
              </w:rPr>
              <w:t>.docm</w:t>
            </w:r>
          </w:p>
        </w:tc>
        <w:tc>
          <w:tcPr>
            <w:tcW w:w="2633" w:type="dxa"/>
            <w:vAlign w:val="center"/>
          </w:tcPr>
          <w:p w14:paraId="0022BB8B" w14:textId="77777777" w:rsidR="00B908AC" w:rsidRPr="00175487" w:rsidRDefault="00B908AC" w:rsidP="0056530E">
            <w:pPr>
              <w:spacing w:before="20" w:after="20"/>
              <w:rPr>
                <w:rFonts w:eastAsia="Calibri"/>
              </w:rPr>
            </w:pPr>
          </w:p>
        </w:tc>
        <w:tc>
          <w:tcPr>
            <w:tcW w:w="993" w:type="dxa"/>
            <w:vAlign w:val="center"/>
          </w:tcPr>
          <w:p w14:paraId="4F817446" w14:textId="77777777" w:rsidR="00B908AC" w:rsidRPr="00175487" w:rsidRDefault="00B908AC" w:rsidP="0056530E">
            <w:pPr>
              <w:spacing w:before="20" w:after="20"/>
              <w:rPr>
                <w:rFonts w:eastAsia="Calibri"/>
              </w:rPr>
            </w:pPr>
          </w:p>
        </w:tc>
      </w:tr>
      <w:tr w:rsidR="00B908AC" w:rsidRPr="00611952" w14:paraId="4F4EB655" w14:textId="77777777" w:rsidTr="0056530E">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7630F5B2" w14:textId="77777777" w:rsidR="00B908AC" w:rsidRPr="00175487" w:rsidRDefault="00B908AC" w:rsidP="0056530E">
            <w:pPr>
              <w:spacing w:before="60" w:after="60"/>
              <w:jc w:val="center"/>
              <w:rPr>
                <w:b/>
                <w:bCs/>
                <w:highlight w:val="yellow"/>
              </w:rPr>
            </w:pPr>
            <w:r w:rsidRPr="00175487">
              <w:rPr>
                <w:b/>
                <w:bCs/>
              </w:rPr>
              <w:t>TWA Approved File Formats – Compression Formats</w:t>
            </w:r>
          </w:p>
        </w:tc>
      </w:tr>
      <w:tr w:rsidR="00B908AC" w:rsidRPr="00611952" w14:paraId="10EC5BD4" w14:textId="77777777" w:rsidTr="0056530E">
        <w:trPr>
          <w:trHeight w:val="285"/>
          <w:jc w:val="center"/>
        </w:trPr>
        <w:tc>
          <w:tcPr>
            <w:tcW w:w="3251" w:type="dxa"/>
            <w:noWrap/>
            <w:tcMar>
              <w:top w:w="0" w:type="dxa"/>
              <w:left w:w="108" w:type="dxa"/>
              <w:bottom w:w="0" w:type="dxa"/>
              <w:right w:w="108" w:type="dxa"/>
            </w:tcMar>
            <w:vAlign w:val="center"/>
          </w:tcPr>
          <w:p w14:paraId="19B5C0B6" w14:textId="77777777" w:rsidR="00B908AC" w:rsidRPr="00175487" w:rsidRDefault="00B908AC" w:rsidP="0056530E">
            <w:pPr>
              <w:spacing w:after="0"/>
              <w:rPr>
                <w:rFonts w:eastAsia="Calibri"/>
              </w:rPr>
            </w:pPr>
            <w:r w:rsidRPr="00175487">
              <w:rPr>
                <w:rFonts w:eastAsia="Calibri"/>
              </w:rPr>
              <w:t>ZIP File</w:t>
            </w:r>
          </w:p>
        </w:tc>
        <w:tc>
          <w:tcPr>
            <w:tcW w:w="910" w:type="dxa"/>
            <w:noWrap/>
            <w:tcMar>
              <w:top w:w="0" w:type="dxa"/>
              <w:left w:w="108" w:type="dxa"/>
              <w:bottom w:w="0" w:type="dxa"/>
              <w:right w:w="108" w:type="dxa"/>
            </w:tcMar>
            <w:vAlign w:val="center"/>
          </w:tcPr>
          <w:p w14:paraId="6CAEB3D2" w14:textId="77777777" w:rsidR="00B908AC" w:rsidRPr="00175487" w:rsidRDefault="00B908AC" w:rsidP="0056530E">
            <w:pPr>
              <w:spacing w:after="0"/>
              <w:rPr>
                <w:rFonts w:eastAsia="Calibri"/>
              </w:rPr>
            </w:pPr>
            <w:r w:rsidRPr="00175487">
              <w:rPr>
                <w:rFonts w:eastAsia="Calibri"/>
              </w:rPr>
              <w:t>.zip</w:t>
            </w:r>
          </w:p>
        </w:tc>
        <w:tc>
          <w:tcPr>
            <w:tcW w:w="2633" w:type="dxa"/>
            <w:vAlign w:val="center"/>
          </w:tcPr>
          <w:p w14:paraId="053577DA" w14:textId="77777777" w:rsidR="00B908AC" w:rsidRPr="00175487" w:rsidRDefault="00B908AC" w:rsidP="0056530E">
            <w:pPr>
              <w:spacing w:after="0"/>
            </w:pPr>
          </w:p>
        </w:tc>
        <w:tc>
          <w:tcPr>
            <w:tcW w:w="993" w:type="dxa"/>
            <w:vAlign w:val="center"/>
          </w:tcPr>
          <w:p w14:paraId="6F43A3B5" w14:textId="77777777" w:rsidR="00B908AC" w:rsidRPr="00175487" w:rsidRDefault="00B908AC" w:rsidP="0056530E">
            <w:pPr>
              <w:spacing w:after="0"/>
            </w:pPr>
          </w:p>
        </w:tc>
      </w:tr>
    </w:tbl>
    <w:p w14:paraId="568B9E45" w14:textId="77777777" w:rsidR="00B908AC" w:rsidRPr="004017E2" w:rsidRDefault="00B908AC" w:rsidP="00B908AC">
      <w:pPr>
        <w:jc w:val="center"/>
        <w:rPr>
          <w:sz w:val="20"/>
          <w:szCs w:val="20"/>
        </w:rPr>
      </w:pPr>
      <w:r w:rsidRPr="004017E2">
        <w:rPr>
          <w:sz w:val="20"/>
          <w:szCs w:val="20"/>
        </w:rPr>
        <w:t># PDF files must be Adobe compatible. * Microsoft files must be PC / Windows compatible.</w:t>
      </w:r>
    </w:p>
    <w:p w14:paraId="45439721" w14:textId="304EAE2C" w:rsidR="00B908AC" w:rsidRDefault="00B908AC" w:rsidP="00B908AC">
      <w:pPr>
        <w:ind w:left="397"/>
      </w:pPr>
      <w:r>
        <w:t xml:space="preserve">The Tenders WA Terms of Use can be viewed at </w:t>
      </w:r>
      <w:hyperlink r:id="rId29" w:history="1">
        <w:r w:rsidRPr="004017E2">
          <w:rPr>
            <w:rStyle w:val="Hyperlink"/>
          </w:rPr>
          <w:t>www.tenders.wa.gov.au</w:t>
        </w:r>
      </w:hyperlink>
      <w:r>
        <w:t xml:space="preserve">. Guidelines to assist Respondents with registering on Tenders WA and lodging an Offer electronically can be downloaded at </w:t>
      </w:r>
      <w:hyperlink r:id="rId30" w:history="1">
        <w:r w:rsidRPr="004017E2">
          <w:rPr>
            <w:rStyle w:val="Hyperlink"/>
          </w:rPr>
          <w:t>www.tenders.wa.gov.au</w:t>
        </w:r>
      </w:hyperlink>
      <w:r>
        <w:t xml:space="preserve"> by following the links ‘Help’ &gt; ‘Help Guides’ &gt; ‘Suppliers Help Guides’.</w:t>
      </w:r>
    </w:p>
    <w:p w14:paraId="4D09B391" w14:textId="77777777" w:rsidR="00B908AC" w:rsidRDefault="00B908AC" w:rsidP="00B908AC">
      <w:pPr>
        <w:ind w:left="397"/>
      </w:pPr>
      <w:r>
        <w:t>Queries in relation to Tenders WA, including TWA Approved File Formats, should be directed to the ‘Advice on using Tenders WA’ contact person listed in section 1.4 of this Request.</w:t>
      </w:r>
    </w:p>
    <w:p w14:paraId="21FE0F20" w14:textId="77777777" w:rsidR="001914B3" w:rsidRDefault="001914B3" w:rsidP="001914B3">
      <w:pPr>
        <w:pStyle w:val="ListHeading1"/>
      </w:pPr>
      <w:bookmarkStart w:id="21" w:name="_Toc142656634"/>
      <w:bookmarkEnd w:id="18"/>
      <w:r>
        <w:t>Community Services Templates</w:t>
      </w:r>
      <w:bookmarkEnd w:id="21"/>
    </w:p>
    <w:p w14:paraId="1C9BA237" w14:textId="407229BF" w:rsidR="001C5410" w:rsidRDefault="001C5410" w:rsidP="007C3DBD">
      <w:pPr>
        <w:pStyle w:val="BodyText-12ptafter"/>
      </w:pPr>
      <w:r>
        <w:t xml:space="preserve">See below for a list of the updated community services templates and a summary of the changes. You can view complete copies of the documents at </w:t>
      </w:r>
      <w:hyperlink r:id="rId31" w:history="1">
        <w:r w:rsidRPr="005357A7">
          <w:rPr>
            <w:rStyle w:val="Hyperlink"/>
          </w:rPr>
          <w:t>WA.gov.au</w:t>
        </w:r>
      </w:hyperlink>
      <w:r>
        <w:t>.</w:t>
      </w:r>
    </w:p>
    <w:p w14:paraId="78603533" w14:textId="7D7D5A26" w:rsidR="00E07274" w:rsidRDefault="00E07274" w:rsidP="00E07274">
      <w:pPr>
        <w:pStyle w:val="ListHeading2"/>
      </w:pPr>
      <w:bookmarkStart w:id="22" w:name="_Toc142656635"/>
      <w:bookmarkStart w:id="23" w:name="_Hlk142485441"/>
      <w:r>
        <w:t xml:space="preserve">Community Services Template – </w:t>
      </w:r>
      <w:r w:rsidRPr="00E07274">
        <w:t xml:space="preserve">Request for </w:t>
      </w:r>
      <w:r>
        <w:t>Tender</w:t>
      </w:r>
      <w:bookmarkEnd w:id="22"/>
    </w:p>
    <w:p w14:paraId="1DE5E056" w14:textId="37C995CA" w:rsidR="00E07274" w:rsidRDefault="00795426" w:rsidP="00EC2FC8">
      <w:pPr>
        <w:pStyle w:val="Bullet1"/>
      </w:pPr>
      <w:r>
        <w:rPr>
          <w:i/>
          <w:iCs/>
        </w:rPr>
        <w:t xml:space="preserve">Document </w:t>
      </w:r>
      <w:r w:rsidRPr="004F7E44">
        <w:rPr>
          <w:i/>
          <w:iCs/>
        </w:rPr>
        <w:t>footer</w:t>
      </w:r>
      <w:r>
        <w:t xml:space="preserve"> – Date reference updated to </w:t>
      </w:r>
      <w:r w:rsidR="00E07274">
        <w:t>‘</w:t>
      </w:r>
      <w:r w:rsidR="00E07274" w:rsidRPr="00D6246B">
        <w:t>Version Date</w:t>
      </w:r>
      <w:r w:rsidR="00E07274" w:rsidRPr="00AC149F">
        <w:t xml:space="preserve">: </w:t>
      </w:r>
      <w:r w:rsidR="00AC149F" w:rsidRPr="00B54BCB">
        <w:t>14</w:t>
      </w:r>
      <w:r w:rsidR="00E07274" w:rsidRPr="00B54BCB">
        <w:t>-</w:t>
      </w:r>
      <w:r w:rsidR="00AC149F" w:rsidRPr="00B54BCB">
        <w:t>08</w:t>
      </w:r>
      <w:r w:rsidR="00E07274" w:rsidRPr="00B54BCB">
        <w:t>-</w:t>
      </w:r>
      <w:r w:rsidR="00AC149F" w:rsidRPr="00B54BCB">
        <w:t>23</w:t>
      </w:r>
      <w:r w:rsidR="00E07274" w:rsidRPr="00B54BCB">
        <w:t>’.</w:t>
      </w:r>
    </w:p>
    <w:p w14:paraId="7445D25C" w14:textId="1B89A0F5" w:rsidR="00E07274" w:rsidRDefault="00795426" w:rsidP="00EC2FC8">
      <w:pPr>
        <w:pStyle w:val="Bullet1"/>
      </w:pPr>
      <w:r w:rsidRPr="00AC149F">
        <w:rPr>
          <w:i/>
          <w:iCs/>
        </w:rPr>
        <w:t>Part D</w:t>
      </w:r>
      <w:r>
        <w:rPr>
          <w:i/>
          <w:iCs/>
        </w:rPr>
        <w:t>, section</w:t>
      </w:r>
      <w:r w:rsidRPr="00AC149F">
        <w:rPr>
          <w:i/>
          <w:iCs/>
        </w:rPr>
        <w:t xml:space="preserve"> 4.1</w:t>
      </w:r>
      <w:r>
        <w:rPr>
          <w:i/>
          <w:iCs/>
        </w:rPr>
        <w:t>(b)</w:t>
      </w:r>
      <w:r w:rsidRPr="00AC149F">
        <w:rPr>
          <w:i/>
          <w:iCs/>
        </w:rPr>
        <w:t xml:space="preserve"> </w:t>
      </w:r>
      <w:r>
        <w:rPr>
          <w:i/>
          <w:iCs/>
        </w:rPr>
        <w:t>(</w:t>
      </w:r>
      <w:r w:rsidRPr="00AC149F">
        <w:rPr>
          <w:i/>
          <w:iCs/>
        </w:rPr>
        <w:t>Lodgement Details</w:t>
      </w:r>
      <w:r>
        <w:rPr>
          <w:i/>
          <w:iCs/>
        </w:rPr>
        <w:t>)</w:t>
      </w:r>
      <w:r>
        <w:t xml:space="preserve"> – Major update to this sub-clause as set out below:</w:t>
      </w:r>
    </w:p>
    <w:p w14:paraId="202A6626" w14:textId="77777777" w:rsidR="001C740B" w:rsidRPr="00E118C9" w:rsidRDefault="001C740B" w:rsidP="001C740B">
      <w:pPr>
        <w:ind w:left="720"/>
        <w:rPr>
          <w:rStyle w:val="Instruction"/>
        </w:rPr>
      </w:pPr>
      <w:r w:rsidRPr="00E118C9">
        <w:rPr>
          <w:rStyle w:val="Instruction"/>
        </w:rPr>
        <w:t>[</w:t>
      </w:r>
      <w:r w:rsidRPr="00906845">
        <w:rPr>
          <w:rStyle w:val="Instruction"/>
          <w:b/>
        </w:rPr>
        <w:t>Important note:</w:t>
      </w:r>
      <w:r w:rsidRPr="00E118C9">
        <w:rPr>
          <w:rStyle w:val="Instruction"/>
        </w:rPr>
        <w:t xml:space="preserve">  The Tenders WA system has been updated to implement a file format whitelist (the </w:t>
      </w:r>
      <w:r w:rsidRPr="00906845">
        <w:rPr>
          <w:rStyle w:val="Instruction"/>
          <w:b/>
        </w:rPr>
        <w:t>Whitelist</w:t>
      </w:r>
      <w:r w:rsidRPr="00E118C9">
        <w:rPr>
          <w:rStyle w:val="Instruction"/>
        </w:rPr>
        <w:t xml:space="preserve">).  This means that the system will only accept </w:t>
      </w:r>
      <w:r w:rsidRPr="00E118C9">
        <w:rPr>
          <w:rStyle w:val="Instruction"/>
        </w:rPr>
        <w:lastRenderedPageBreak/>
        <w:t>files for uploading in formats that are on the Whitelist.  Agency personnel can view the Whitelist by logging in to Tenders WA and following the links ‘Help’ &gt;‘Help Guides’ &gt;‘Buyers Help Guides’.</w:t>
      </w:r>
    </w:p>
    <w:p w14:paraId="159D8F9B" w14:textId="77777777" w:rsidR="001C740B" w:rsidRDefault="001C740B" w:rsidP="001C740B">
      <w:pPr>
        <w:ind w:left="720"/>
        <w:rPr>
          <w:rStyle w:val="Instruction"/>
        </w:rPr>
      </w:pPr>
      <w:r w:rsidRPr="00E118C9">
        <w:rPr>
          <w:rStyle w:val="Instruction"/>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589AF1F1" w14:textId="00BF3ED3" w:rsidR="001C740B" w:rsidRPr="00E118C9" w:rsidRDefault="001C740B" w:rsidP="001C740B">
      <w:pPr>
        <w:ind w:left="720"/>
        <w:rPr>
          <w:rStyle w:val="Instruction"/>
        </w:rPr>
      </w:pPr>
      <w:r w:rsidRPr="00E118C9">
        <w:rPr>
          <w:rStyle w:val="Instruction"/>
        </w:rPr>
        <w:t>If you have queries about the Whitelist and/or require additional formats to be approved and added to the Whitelist</w:t>
      </w:r>
      <w:r>
        <w:rPr>
          <w:rStyle w:val="Instruction"/>
        </w:rPr>
        <w:t>,</w:t>
      </w:r>
      <w:r w:rsidRPr="00E118C9">
        <w:rPr>
          <w:rStyle w:val="Instruction"/>
        </w:rPr>
        <w:t xml:space="preserve"> contact Procurement Systems Operations –</w:t>
      </w:r>
      <w:r>
        <w:rPr>
          <w:rStyle w:val="Instruction"/>
        </w:rPr>
        <w:t xml:space="preserve"> </w:t>
      </w:r>
      <w:hyperlink r:id="rId32" w:history="1">
        <w:r w:rsidRPr="00A827BD">
          <w:rPr>
            <w:rStyle w:val="Hyperlink"/>
          </w:rPr>
          <w:t>procurementsystems@finance.wa.gov.au</w:t>
        </w:r>
      </w:hyperlink>
      <w:r>
        <w:rPr>
          <w:rStyle w:val="Instruction"/>
        </w:rPr>
        <w:t>.]</w:t>
      </w:r>
    </w:p>
    <w:p w14:paraId="4B409313" w14:textId="77777777" w:rsidR="001C740B" w:rsidRPr="008458DB" w:rsidRDefault="001C740B" w:rsidP="001C740B">
      <w:pPr>
        <w:pStyle w:val="ListParagraph"/>
        <w:numPr>
          <w:ilvl w:val="0"/>
          <w:numId w:val="30"/>
        </w:numPr>
        <w:spacing w:before="0" w:after="200" w:line="240" w:lineRule="auto"/>
        <w:contextualSpacing w:val="0"/>
        <w:rPr>
          <w:rStyle w:val="Optional"/>
        </w:rPr>
      </w:pPr>
      <w:r w:rsidRPr="008458DB">
        <w:rPr>
          <w:rStyle w:val="Optional"/>
        </w:rPr>
        <w:t xml:space="preserve">Respondents may lodge </w:t>
      </w:r>
      <w:r>
        <w:rPr>
          <w:rStyle w:val="Optional"/>
        </w:rPr>
        <w:t xml:space="preserve">their </w:t>
      </w:r>
      <w:r w:rsidRPr="008458DB">
        <w:rPr>
          <w:rStyle w:val="Optional"/>
        </w:rPr>
        <w:t xml:space="preserve">Offer </w:t>
      </w:r>
      <w:r w:rsidRPr="00551595">
        <w:rPr>
          <w:rStyle w:val="Optional"/>
          <w:b/>
        </w:rPr>
        <w:t xml:space="preserve">in electronic form through </w:t>
      </w:r>
      <w:r>
        <w:rPr>
          <w:rStyle w:val="Optional"/>
          <w:b/>
        </w:rPr>
        <w:t>T</w:t>
      </w:r>
      <w:r w:rsidRPr="00551595">
        <w:rPr>
          <w:rStyle w:val="Optional"/>
          <w:b/>
        </w:rPr>
        <w:t>enders WA</w:t>
      </w:r>
      <w:r w:rsidRPr="008458DB">
        <w:rPr>
          <w:rStyle w:val="Optional"/>
        </w:rPr>
        <w:t xml:space="preserve"> by lodging the</w:t>
      </w:r>
      <w:r w:rsidRPr="007718E6">
        <w:rPr>
          <w:rStyle w:val="Heading1Char"/>
          <w:rFonts w:eastAsia="Calibri"/>
        </w:rPr>
        <w:t xml:space="preserve"> </w:t>
      </w:r>
      <w:r>
        <w:rPr>
          <w:rStyle w:val="Optional"/>
        </w:rPr>
        <w:t>Offer in an approved file format (</w:t>
      </w:r>
      <w:r w:rsidRPr="00FC2A2A">
        <w:rPr>
          <w:rStyle w:val="Optional"/>
          <w:b/>
          <w:bCs/>
        </w:rPr>
        <w:t>TWA Approved File Format</w:t>
      </w:r>
      <w:r>
        <w:rPr>
          <w:rStyle w:val="Optional"/>
        </w:rPr>
        <w:t xml:space="preserve">) </w:t>
      </w:r>
      <w:r w:rsidRPr="008458DB">
        <w:rPr>
          <w:rStyle w:val="Optional"/>
        </w:rPr>
        <w:t>at</w:t>
      </w:r>
      <w:r>
        <w:rPr>
          <w:rStyle w:val="Optional"/>
        </w:rPr>
        <w:t xml:space="preserve"> </w:t>
      </w:r>
      <w:hyperlink r:id="rId33" w:history="1">
        <w:r w:rsidRPr="005E39B1">
          <w:rPr>
            <w:rStyle w:val="Hyperlink"/>
          </w:rPr>
          <w:t>www.tenders.wa.gov.au</w:t>
        </w:r>
      </w:hyperlink>
      <w:r>
        <w:rPr>
          <w:rStyle w:val="Hyperlink"/>
        </w:rPr>
        <w:t>.</w:t>
      </w:r>
    </w:p>
    <w:p w14:paraId="075728A8" w14:textId="77777777" w:rsidR="001C740B" w:rsidRPr="008458DB" w:rsidRDefault="001C740B" w:rsidP="001C740B">
      <w:pPr>
        <w:keepNext/>
        <w:ind w:firstLine="720"/>
        <w:rPr>
          <w:rStyle w:val="Optional"/>
        </w:rPr>
      </w:pPr>
      <w:r w:rsidRPr="008458DB">
        <w:rPr>
          <w:rStyle w:val="Optional"/>
        </w:rPr>
        <w:t xml:space="preserve">If lodging an Offer through Tenders WA, </w:t>
      </w:r>
      <w:r>
        <w:rPr>
          <w:rStyle w:val="Optional"/>
        </w:rPr>
        <w:t xml:space="preserve">the </w:t>
      </w:r>
      <w:r w:rsidRPr="008458DB">
        <w:rPr>
          <w:rStyle w:val="Optional"/>
        </w:rPr>
        <w:t>Respondent must</w:t>
      </w:r>
      <w:r>
        <w:rPr>
          <w:rStyle w:val="Optional"/>
        </w:rPr>
        <w:t xml:space="preserve"> ensure that</w:t>
      </w:r>
      <w:r w:rsidRPr="008458DB">
        <w:rPr>
          <w:rStyle w:val="Optional"/>
        </w:rPr>
        <w:t>:</w:t>
      </w:r>
    </w:p>
    <w:p w14:paraId="35BF65F6" w14:textId="77777777" w:rsidR="001C740B" w:rsidRDefault="001C740B" w:rsidP="001C740B">
      <w:pPr>
        <w:pStyle w:val="ListParagraph"/>
        <w:numPr>
          <w:ilvl w:val="0"/>
          <w:numId w:val="31"/>
        </w:numPr>
        <w:spacing w:before="0" w:after="200" w:line="240" w:lineRule="auto"/>
        <w:contextualSpacing w:val="0"/>
        <w:rPr>
          <w:rStyle w:val="Optional"/>
        </w:rPr>
      </w:pPr>
      <w:r>
        <w:rPr>
          <w:rStyle w:val="Optional"/>
        </w:rPr>
        <w:t xml:space="preserve">the lodgement is made in accordance with the </w:t>
      </w:r>
      <w:hyperlink r:id="rId34" w:history="1">
        <w:r w:rsidRPr="00FC2A2A">
          <w:rPr>
            <w:rStyle w:val="Hyperlink"/>
          </w:rPr>
          <w:t>Tenders WA Terms of Use</w:t>
        </w:r>
      </w:hyperlink>
      <w:r>
        <w:rPr>
          <w:rStyle w:val="Optional"/>
        </w:rPr>
        <w:t>;</w:t>
      </w:r>
    </w:p>
    <w:p w14:paraId="0AB7594D" w14:textId="77777777" w:rsidR="001C740B" w:rsidRPr="008458DB" w:rsidRDefault="001C740B" w:rsidP="001C740B">
      <w:pPr>
        <w:pStyle w:val="ListParagraph"/>
        <w:numPr>
          <w:ilvl w:val="0"/>
          <w:numId w:val="31"/>
        </w:numPr>
        <w:spacing w:before="0" w:after="200" w:line="240" w:lineRule="auto"/>
        <w:contextualSpacing w:val="0"/>
        <w:rPr>
          <w:rStyle w:val="Optional"/>
        </w:rPr>
      </w:pPr>
      <w:r>
        <w:rPr>
          <w:rStyle w:val="Optional"/>
        </w:rPr>
        <w:t>the Respondent is</w:t>
      </w:r>
      <w:r w:rsidRPr="008458DB">
        <w:rPr>
          <w:rStyle w:val="Optional"/>
        </w:rPr>
        <w:t xml:space="preserve"> registered to lodge Offers through Tenders WA;</w:t>
      </w:r>
    </w:p>
    <w:p w14:paraId="36E984AA" w14:textId="77777777" w:rsidR="001C740B" w:rsidRDefault="001C740B" w:rsidP="001C740B">
      <w:pPr>
        <w:pStyle w:val="ListParagraph"/>
        <w:numPr>
          <w:ilvl w:val="0"/>
          <w:numId w:val="31"/>
        </w:numPr>
        <w:spacing w:before="0" w:after="200" w:line="240" w:lineRule="auto"/>
        <w:contextualSpacing w:val="0"/>
        <w:rPr>
          <w:rStyle w:val="Optional"/>
        </w:rPr>
      </w:pPr>
      <w:r w:rsidRPr="008458DB">
        <w:rPr>
          <w:rStyle w:val="Optional"/>
        </w:rPr>
        <w:t xml:space="preserve">the Offer is lodged against the correct Request </w:t>
      </w:r>
      <w:r>
        <w:rPr>
          <w:rStyle w:val="Optional"/>
        </w:rPr>
        <w:t>N</w:t>
      </w:r>
      <w:r w:rsidRPr="008458DB">
        <w:rPr>
          <w:rStyle w:val="Optional"/>
        </w:rPr>
        <w:t>umber</w:t>
      </w:r>
      <w:r>
        <w:rPr>
          <w:rStyle w:val="Optional"/>
        </w:rPr>
        <w:t xml:space="preserve">; </w:t>
      </w:r>
    </w:p>
    <w:p w14:paraId="37932F3F" w14:textId="77777777" w:rsidR="001C740B" w:rsidRDefault="001C740B" w:rsidP="001C740B">
      <w:pPr>
        <w:pStyle w:val="ListParagraph"/>
        <w:numPr>
          <w:ilvl w:val="0"/>
          <w:numId w:val="31"/>
        </w:numPr>
        <w:spacing w:before="0" w:after="200" w:line="240" w:lineRule="auto"/>
        <w:contextualSpacing w:val="0"/>
        <w:rPr>
          <w:rStyle w:val="Optional"/>
        </w:rPr>
      </w:pPr>
      <w:r w:rsidRPr="00FC2A2A">
        <w:rPr>
          <w:rStyle w:val="Optional"/>
        </w:rPr>
        <w:t>each file name is no more than 125 characters in length</w:t>
      </w:r>
      <w:r>
        <w:rPr>
          <w:rStyle w:val="Optional"/>
        </w:rPr>
        <w:t>;</w:t>
      </w:r>
    </w:p>
    <w:p w14:paraId="24885449" w14:textId="77777777" w:rsidR="001C740B" w:rsidRDefault="001C740B" w:rsidP="001C740B">
      <w:pPr>
        <w:pStyle w:val="ListParagraph"/>
        <w:numPr>
          <w:ilvl w:val="0"/>
          <w:numId w:val="31"/>
        </w:numPr>
        <w:spacing w:before="0" w:after="200" w:line="240" w:lineRule="auto"/>
        <w:contextualSpacing w:val="0"/>
        <w:rPr>
          <w:rStyle w:val="Optional"/>
        </w:rPr>
      </w:pPr>
      <w:r w:rsidRPr="008458DB">
        <w:rPr>
          <w:rStyle w:val="Optional"/>
        </w:rPr>
        <w:t>the size of the Offer is equal to or less than 100 megabytes</w:t>
      </w:r>
      <w:r>
        <w:rPr>
          <w:rStyle w:val="Optional"/>
        </w:rPr>
        <w:t>; and</w:t>
      </w:r>
    </w:p>
    <w:p w14:paraId="1D164A8A" w14:textId="77777777" w:rsidR="001C740B" w:rsidRPr="008458DB" w:rsidRDefault="001C740B" w:rsidP="001C740B">
      <w:pPr>
        <w:pStyle w:val="ListParagraph"/>
        <w:numPr>
          <w:ilvl w:val="0"/>
          <w:numId w:val="31"/>
        </w:numPr>
        <w:spacing w:before="0" w:after="200" w:line="240" w:lineRule="auto"/>
        <w:contextualSpacing w:val="0"/>
        <w:rPr>
          <w:rStyle w:val="Optional"/>
        </w:rPr>
      </w:pPr>
      <w:r w:rsidRPr="00FC2A2A">
        <w:rPr>
          <w:rStyle w:val="Optional"/>
        </w:rPr>
        <w:t>each file is uploaded in one of the following TWA Approved File Formats</w:t>
      </w:r>
      <w:r>
        <w:rPr>
          <w:rStyle w:val="Optional"/>
        </w:rPr>
        <w:t>,</w:t>
      </w:r>
    </w:p>
    <w:p w14:paraId="7B3657B0" w14:textId="77777777" w:rsidR="001C740B" w:rsidRPr="009A1486" w:rsidRDefault="001C740B" w:rsidP="001C740B">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6ECEE6AF" w14:textId="77777777" w:rsidR="001C740B" w:rsidRDefault="001C740B" w:rsidP="001C740B">
      <w:pPr>
        <w:ind w:left="993"/>
        <w:rPr>
          <w:rStyle w:val="Instruction"/>
        </w:rPr>
      </w:pPr>
      <w:r w:rsidRPr="009A1486">
        <w:rPr>
          <w:rStyle w:val="Instruction"/>
          <w:bCs/>
        </w:rPr>
        <w:t xml:space="preserve">Ensure that only Whitelist </w:t>
      </w:r>
      <w:r>
        <w:rPr>
          <w:rStyle w:val="Instruction"/>
          <w:bCs/>
        </w:rPr>
        <w:t xml:space="preserve">file formats </w:t>
      </w:r>
      <w:r w:rsidRPr="009A1486">
        <w:rPr>
          <w:rStyle w:val="Instruction"/>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1C740B" w:rsidRPr="0086263B" w14:paraId="208C23CF" w14:textId="77777777" w:rsidTr="0056530E">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1274A935" w14:textId="77777777" w:rsidR="001C740B" w:rsidRPr="00D41DA4" w:rsidRDefault="001C740B" w:rsidP="0056530E">
            <w:pPr>
              <w:spacing w:before="60" w:after="60"/>
              <w:jc w:val="center"/>
              <w:rPr>
                <w:rStyle w:val="OptionalBold"/>
              </w:rPr>
            </w:pPr>
            <w:bookmarkStart w:id="24" w:name="_Hlk142579794"/>
            <w:r w:rsidRPr="00D41DA4">
              <w:rPr>
                <w:rStyle w:val="OptionalBold"/>
              </w:rPr>
              <w:t>TWA Approved File Formats</w:t>
            </w:r>
          </w:p>
        </w:tc>
      </w:tr>
      <w:tr w:rsidR="001C740B" w:rsidRPr="00D41DA4" w14:paraId="59433E91" w14:textId="77777777" w:rsidTr="0056530E">
        <w:trPr>
          <w:jc w:val="center"/>
        </w:trPr>
        <w:tc>
          <w:tcPr>
            <w:tcW w:w="3533" w:type="dxa"/>
            <w:noWrap/>
            <w:tcMar>
              <w:top w:w="0" w:type="dxa"/>
              <w:left w:w="108" w:type="dxa"/>
              <w:bottom w:w="0" w:type="dxa"/>
              <w:right w:w="108" w:type="dxa"/>
            </w:tcMar>
            <w:hideMark/>
          </w:tcPr>
          <w:p w14:paraId="3B466F9A" w14:textId="77777777" w:rsidR="001C740B" w:rsidRPr="00F95868" w:rsidRDefault="001C740B" w:rsidP="0056530E">
            <w:pPr>
              <w:spacing w:after="0"/>
              <w:jc w:val="left"/>
              <w:rPr>
                <w:rStyle w:val="Optional"/>
              </w:rPr>
            </w:pPr>
            <w:r w:rsidRPr="00F95868">
              <w:rPr>
                <w:rStyle w:val="Optional"/>
              </w:rPr>
              <w:t>Adobe Reader File #</w:t>
            </w:r>
          </w:p>
        </w:tc>
        <w:tc>
          <w:tcPr>
            <w:tcW w:w="0" w:type="auto"/>
            <w:noWrap/>
            <w:tcMar>
              <w:top w:w="0" w:type="dxa"/>
              <w:left w:w="108" w:type="dxa"/>
              <w:bottom w:w="0" w:type="dxa"/>
              <w:right w:w="108" w:type="dxa"/>
            </w:tcMar>
            <w:hideMark/>
          </w:tcPr>
          <w:p w14:paraId="183431A7" w14:textId="77777777" w:rsidR="001C740B" w:rsidRPr="00F95868" w:rsidRDefault="001C740B" w:rsidP="0056530E">
            <w:pPr>
              <w:spacing w:after="0"/>
              <w:jc w:val="left"/>
              <w:rPr>
                <w:rStyle w:val="Optional"/>
              </w:rPr>
            </w:pPr>
            <w:r w:rsidRPr="00F95868">
              <w:rPr>
                <w:rStyle w:val="Optional"/>
              </w:rPr>
              <w:t>.pdf</w:t>
            </w:r>
          </w:p>
        </w:tc>
        <w:tc>
          <w:tcPr>
            <w:tcW w:w="0" w:type="auto"/>
          </w:tcPr>
          <w:p w14:paraId="25618AD1" w14:textId="77777777" w:rsidR="001C740B" w:rsidRPr="00F95868" w:rsidRDefault="001C740B" w:rsidP="0056530E">
            <w:pPr>
              <w:spacing w:after="0"/>
              <w:ind w:left="113"/>
              <w:jc w:val="left"/>
              <w:rPr>
                <w:rStyle w:val="Optional"/>
              </w:rPr>
            </w:pPr>
            <w:r w:rsidRPr="00F95868">
              <w:rPr>
                <w:rStyle w:val="Optional"/>
              </w:rPr>
              <w:t>Image File</w:t>
            </w:r>
          </w:p>
        </w:tc>
        <w:tc>
          <w:tcPr>
            <w:tcW w:w="0" w:type="auto"/>
          </w:tcPr>
          <w:p w14:paraId="2A1741C7" w14:textId="77777777" w:rsidR="001C740B" w:rsidRPr="00F95868" w:rsidRDefault="001C740B" w:rsidP="0056530E">
            <w:pPr>
              <w:spacing w:after="0"/>
              <w:jc w:val="center"/>
              <w:rPr>
                <w:rStyle w:val="Optional"/>
              </w:rPr>
            </w:pPr>
            <w:r w:rsidRPr="00F95868">
              <w:rPr>
                <w:rStyle w:val="Optional"/>
              </w:rPr>
              <w:t>.jpeg</w:t>
            </w:r>
          </w:p>
        </w:tc>
      </w:tr>
      <w:tr w:rsidR="001C740B" w:rsidRPr="00D41DA4" w14:paraId="6124C7AC" w14:textId="77777777" w:rsidTr="0056530E">
        <w:trPr>
          <w:jc w:val="center"/>
        </w:trPr>
        <w:tc>
          <w:tcPr>
            <w:tcW w:w="3533" w:type="dxa"/>
            <w:noWrap/>
            <w:tcMar>
              <w:top w:w="0" w:type="dxa"/>
              <w:left w:w="108" w:type="dxa"/>
              <w:bottom w:w="0" w:type="dxa"/>
              <w:right w:w="108" w:type="dxa"/>
            </w:tcMar>
          </w:tcPr>
          <w:p w14:paraId="03C42143" w14:textId="77777777" w:rsidR="001C740B" w:rsidRPr="00F95868" w:rsidRDefault="001C740B" w:rsidP="0056530E">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163CBFFD" w14:textId="77777777" w:rsidR="001C740B" w:rsidRPr="00F95868" w:rsidRDefault="001C740B" w:rsidP="0056530E">
            <w:pPr>
              <w:spacing w:after="0"/>
              <w:jc w:val="left"/>
              <w:rPr>
                <w:rStyle w:val="Optional"/>
              </w:rPr>
            </w:pPr>
            <w:r w:rsidRPr="00F95868">
              <w:rPr>
                <w:rStyle w:val="Optional"/>
              </w:rPr>
              <w:t>.xls</w:t>
            </w:r>
          </w:p>
        </w:tc>
        <w:tc>
          <w:tcPr>
            <w:tcW w:w="0" w:type="auto"/>
          </w:tcPr>
          <w:p w14:paraId="339E0CAD" w14:textId="77777777" w:rsidR="001C740B" w:rsidRPr="00F95868" w:rsidRDefault="001C740B" w:rsidP="0056530E">
            <w:pPr>
              <w:spacing w:after="0"/>
              <w:ind w:left="113"/>
              <w:jc w:val="left"/>
              <w:rPr>
                <w:rStyle w:val="Optional"/>
              </w:rPr>
            </w:pPr>
            <w:r w:rsidRPr="00F95868">
              <w:rPr>
                <w:rStyle w:val="Optional"/>
              </w:rPr>
              <w:t>Image File</w:t>
            </w:r>
          </w:p>
        </w:tc>
        <w:tc>
          <w:tcPr>
            <w:tcW w:w="0" w:type="auto"/>
          </w:tcPr>
          <w:p w14:paraId="5159126D" w14:textId="77777777" w:rsidR="001C740B" w:rsidRPr="00F95868" w:rsidRDefault="001C740B" w:rsidP="0056530E">
            <w:pPr>
              <w:spacing w:after="0"/>
              <w:jc w:val="center"/>
              <w:rPr>
                <w:rStyle w:val="Optional"/>
              </w:rPr>
            </w:pPr>
            <w:r w:rsidRPr="00F95868">
              <w:rPr>
                <w:rStyle w:val="Optional"/>
              </w:rPr>
              <w:t>.jpg</w:t>
            </w:r>
          </w:p>
        </w:tc>
      </w:tr>
      <w:tr w:rsidR="001C740B" w:rsidRPr="00D41DA4" w14:paraId="7A8F89FD" w14:textId="77777777" w:rsidTr="0056530E">
        <w:trPr>
          <w:jc w:val="center"/>
        </w:trPr>
        <w:tc>
          <w:tcPr>
            <w:tcW w:w="3533" w:type="dxa"/>
            <w:noWrap/>
            <w:tcMar>
              <w:top w:w="0" w:type="dxa"/>
              <w:left w:w="108" w:type="dxa"/>
              <w:bottom w:w="0" w:type="dxa"/>
              <w:right w:w="108" w:type="dxa"/>
            </w:tcMar>
          </w:tcPr>
          <w:p w14:paraId="5B0CF6C9" w14:textId="77777777" w:rsidR="001C740B" w:rsidRPr="00F95868" w:rsidRDefault="001C740B" w:rsidP="0056530E">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1B646D0A" w14:textId="77777777" w:rsidR="001C740B" w:rsidRPr="00F95868" w:rsidRDefault="001C740B" w:rsidP="0056530E">
            <w:pPr>
              <w:spacing w:after="0"/>
              <w:jc w:val="left"/>
              <w:rPr>
                <w:rStyle w:val="Optional"/>
              </w:rPr>
            </w:pPr>
            <w:r w:rsidRPr="00F95868">
              <w:rPr>
                <w:rStyle w:val="Optional"/>
              </w:rPr>
              <w:t>.xlsx</w:t>
            </w:r>
          </w:p>
        </w:tc>
        <w:tc>
          <w:tcPr>
            <w:tcW w:w="0" w:type="auto"/>
          </w:tcPr>
          <w:p w14:paraId="76B7E14F" w14:textId="77777777" w:rsidR="001C740B" w:rsidRPr="00F95868" w:rsidRDefault="001C740B" w:rsidP="0056530E">
            <w:pPr>
              <w:spacing w:after="0"/>
              <w:ind w:left="113"/>
              <w:jc w:val="left"/>
              <w:rPr>
                <w:rStyle w:val="Optional"/>
              </w:rPr>
            </w:pPr>
            <w:r w:rsidRPr="00F95868">
              <w:rPr>
                <w:rStyle w:val="Optional"/>
              </w:rPr>
              <w:t>Image File</w:t>
            </w:r>
          </w:p>
        </w:tc>
        <w:tc>
          <w:tcPr>
            <w:tcW w:w="0" w:type="auto"/>
          </w:tcPr>
          <w:p w14:paraId="074B9B40" w14:textId="77777777" w:rsidR="001C740B" w:rsidRPr="00F95868" w:rsidRDefault="001C740B" w:rsidP="0056530E">
            <w:pPr>
              <w:spacing w:after="0"/>
              <w:jc w:val="center"/>
              <w:rPr>
                <w:rStyle w:val="Optional"/>
              </w:rPr>
            </w:pPr>
            <w:r w:rsidRPr="00F95868">
              <w:rPr>
                <w:rStyle w:val="Optional"/>
              </w:rPr>
              <w:t>.png</w:t>
            </w:r>
          </w:p>
        </w:tc>
      </w:tr>
      <w:tr w:rsidR="001C740B" w:rsidRPr="00D41DA4" w14:paraId="0A04459D" w14:textId="77777777" w:rsidTr="0056530E">
        <w:trPr>
          <w:jc w:val="center"/>
        </w:trPr>
        <w:tc>
          <w:tcPr>
            <w:tcW w:w="3533" w:type="dxa"/>
            <w:noWrap/>
            <w:tcMar>
              <w:top w:w="0" w:type="dxa"/>
              <w:left w:w="108" w:type="dxa"/>
              <w:bottom w:w="0" w:type="dxa"/>
              <w:right w:w="108" w:type="dxa"/>
            </w:tcMar>
          </w:tcPr>
          <w:p w14:paraId="6FADA166" w14:textId="77777777" w:rsidR="001C740B" w:rsidRPr="00F95868" w:rsidRDefault="001C740B" w:rsidP="0056530E">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7315B4DF" w14:textId="77777777" w:rsidR="001C740B" w:rsidRPr="00F95868" w:rsidRDefault="001C740B" w:rsidP="0056530E">
            <w:pPr>
              <w:spacing w:after="0"/>
              <w:jc w:val="left"/>
              <w:rPr>
                <w:rStyle w:val="Optional"/>
              </w:rPr>
            </w:pPr>
            <w:r w:rsidRPr="00F95868">
              <w:rPr>
                <w:rStyle w:val="Optional"/>
              </w:rPr>
              <w:t>.csv</w:t>
            </w:r>
          </w:p>
        </w:tc>
        <w:tc>
          <w:tcPr>
            <w:tcW w:w="0" w:type="auto"/>
          </w:tcPr>
          <w:p w14:paraId="22C8C1BB" w14:textId="77777777" w:rsidR="001C740B" w:rsidRPr="00F95868" w:rsidRDefault="001C740B" w:rsidP="0056530E">
            <w:pPr>
              <w:spacing w:after="0"/>
              <w:ind w:left="113"/>
              <w:jc w:val="left"/>
              <w:rPr>
                <w:rStyle w:val="Optional"/>
              </w:rPr>
            </w:pPr>
            <w:r w:rsidRPr="00F95868">
              <w:rPr>
                <w:rStyle w:val="Optional"/>
              </w:rPr>
              <w:t>Media File</w:t>
            </w:r>
          </w:p>
        </w:tc>
        <w:tc>
          <w:tcPr>
            <w:tcW w:w="0" w:type="auto"/>
          </w:tcPr>
          <w:p w14:paraId="0ABCDA02" w14:textId="77777777" w:rsidR="001C740B" w:rsidRPr="00F95868" w:rsidRDefault="001C740B" w:rsidP="0056530E">
            <w:pPr>
              <w:spacing w:after="0"/>
              <w:jc w:val="center"/>
              <w:rPr>
                <w:rStyle w:val="Optional"/>
              </w:rPr>
            </w:pPr>
            <w:r w:rsidRPr="00F95868">
              <w:rPr>
                <w:rStyle w:val="Optional"/>
              </w:rPr>
              <w:t>.mp4</w:t>
            </w:r>
          </w:p>
        </w:tc>
      </w:tr>
      <w:tr w:rsidR="001C740B" w:rsidRPr="00D41DA4" w14:paraId="4AEA5010" w14:textId="77777777" w:rsidTr="0056530E">
        <w:trPr>
          <w:jc w:val="center"/>
        </w:trPr>
        <w:tc>
          <w:tcPr>
            <w:tcW w:w="3533" w:type="dxa"/>
            <w:noWrap/>
            <w:tcMar>
              <w:top w:w="0" w:type="dxa"/>
              <w:left w:w="108" w:type="dxa"/>
              <w:bottom w:w="0" w:type="dxa"/>
              <w:right w:w="108" w:type="dxa"/>
            </w:tcMar>
          </w:tcPr>
          <w:p w14:paraId="60EF4511" w14:textId="77777777" w:rsidR="001C740B" w:rsidRPr="00F95868" w:rsidRDefault="001C740B" w:rsidP="0056530E">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56397D62" w14:textId="77777777" w:rsidR="001C740B" w:rsidRPr="00F95868" w:rsidRDefault="001C740B" w:rsidP="0056530E">
            <w:pPr>
              <w:spacing w:after="0"/>
              <w:jc w:val="left"/>
              <w:rPr>
                <w:rStyle w:val="Optional"/>
              </w:rPr>
            </w:pPr>
            <w:r w:rsidRPr="00F95868">
              <w:rPr>
                <w:rStyle w:val="Optional"/>
              </w:rPr>
              <w:t>.ppt</w:t>
            </w:r>
          </w:p>
        </w:tc>
        <w:tc>
          <w:tcPr>
            <w:tcW w:w="0" w:type="auto"/>
          </w:tcPr>
          <w:p w14:paraId="768BFB21" w14:textId="77777777" w:rsidR="001C740B" w:rsidRPr="00F95868" w:rsidRDefault="001C740B" w:rsidP="0056530E">
            <w:pPr>
              <w:spacing w:after="0"/>
              <w:ind w:left="113"/>
              <w:jc w:val="left"/>
              <w:rPr>
                <w:rStyle w:val="Optional"/>
              </w:rPr>
            </w:pPr>
            <w:r w:rsidRPr="00F95868">
              <w:rPr>
                <w:rStyle w:val="Optional"/>
              </w:rPr>
              <w:t>Media File</w:t>
            </w:r>
          </w:p>
        </w:tc>
        <w:tc>
          <w:tcPr>
            <w:tcW w:w="0" w:type="auto"/>
          </w:tcPr>
          <w:p w14:paraId="732E1BB8" w14:textId="77777777" w:rsidR="001C740B" w:rsidRPr="00F95868" w:rsidRDefault="001C740B" w:rsidP="0056530E">
            <w:pPr>
              <w:spacing w:after="0"/>
              <w:jc w:val="center"/>
              <w:rPr>
                <w:rStyle w:val="Optional"/>
              </w:rPr>
            </w:pPr>
            <w:r w:rsidRPr="00F95868">
              <w:rPr>
                <w:rStyle w:val="Optional"/>
              </w:rPr>
              <w:t>.mpp</w:t>
            </w:r>
          </w:p>
        </w:tc>
      </w:tr>
      <w:tr w:rsidR="001C740B" w:rsidRPr="00D41DA4" w14:paraId="2F43A7F0" w14:textId="77777777" w:rsidTr="0056530E">
        <w:trPr>
          <w:jc w:val="center"/>
        </w:trPr>
        <w:tc>
          <w:tcPr>
            <w:tcW w:w="3533" w:type="dxa"/>
            <w:noWrap/>
            <w:tcMar>
              <w:top w:w="0" w:type="dxa"/>
              <w:left w:w="108" w:type="dxa"/>
              <w:bottom w:w="0" w:type="dxa"/>
              <w:right w:w="108" w:type="dxa"/>
            </w:tcMar>
          </w:tcPr>
          <w:p w14:paraId="1A0E5726" w14:textId="77777777" w:rsidR="001C740B" w:rsidRPr="00F95868" w:rsidRDefault="001C740B" w:rsidP="0056530E">
            <w:pPr>
              <w:spacing w:after="0"/>
              <w:jc w:val="left"/>
              <w:rPr>
                <w:rStyle w:val="Optional"/>
              </w:rPr>
            </w:pPr>
            <w:r w:rsidRPr="00F95868">
              <w:rPr>
                <w:rStyle w:val="Optional"/>
              </w:rPr>
              <w:lastRenderedPageBreak/>
              <w:t>Microsoft PowerPoint File *</w:t>
            </w:r>
          </w:p>
        </w:tc>
        <w:tc>
          <w:tcPr>
            <w:tcW w:w="0" w:type="auto"/>
            <w:noWrap/>
            <w:tcMar>
              <w:top w:w="0" w:type="dxa"/>
              <w:left w:w="108" w:type="dxa"/>
              <w:bottom w:w="0" w:type="dxa"/>
              <w:right w:w="108" w:type="dxa"/>
            </w:tcMar>
          </w:tcPr>
          <w:p w14:paraId="3331FE69" w14:textId="77777777" w:rsidR="001C740B" w:rsidRPr="00F95868" w:rsidRDefault="001C740B" w:rsidP="0056530E">
            <w:pPr>
              <w:spacing w:after="0"/>
              <w:jc w:val="left"/>
              <w:rPr>
                <w:rStyle w:val="Optional"/>
              </w:rPr>
            </w:pPr>
            <w:r w:rsidRPr="00F95868">
              <w:rPr>
                <w:rStyle w:val="Optional"/>
              </w:rPr>
              <w:t>.pptx</w:t>
            </w:r>
          </w:p>
        </w:tc>
        <w:tc>
          <w:tcPr>
            <w:tcW w:w="0" w:type="auto"/>
          </w:tcPr>
          <w:p w14:paraId="1FF9BF10" w14:textId="77777777" w:rsidR="001C740B" w:rsidRPr="00F95868" w:rsidRDefault="001C740B" w:rsidP="0056530E">
            <w:pPr>
              <w:spacing w:after="0"/>
              <w:ind w:left="113"/>
              <w:jc w:val="left"/>
              <w:rPr>
                <w:rStyle w:val="Optional"/>
              </w:rPr>
            </w:pPr>
            <w:r w:rsidRPr="00F95868">
              <w:rPr>
                <w:rStyle w:val="Optional"/>
              </w:rPr>
              <w:t>Rich Text Format File</w:t>
            </w:r>
          </w:p>
        </w:tc>
        <w:tc>
          <w:tcPr>
            <w:tcW w:w="0" w:type="auto"/>
          </w:tcPr>
          <w:p w14:paraId="4B239623" w14:textId="77777777" w:rsidR="001C740B" w:rsidRPr="00F95868" w:rsidRDefault="001C740B" w:rsidP="0056530E">
            <w:pPr>
              <w:spacing w:after="0"/>
              <w:jc w:val="center"/>
              <w:rPr>
                <w:rStyle w:val="Optional"/>
              </w:rPr>
            </w:pPr>
            <w:r w:rsidRPr="00F95868">
              <w:rPr>
                <w:rStyle w:val="Optional"/>
              </w:rPr>
              <w:t>.rtf</w:t>
            </w:r>
          </w:p>
        </w:tc>
      </w:tr>
      <w:tr w:rsidR="001C740B" w:rsidRPr="00D41DA4" w14:paraId="40AF40C3" w14:textId="77777777" w:rsidTr="0056530E">
        <w:trPr>
          <w:jc w:val="center"/>
        </w:trPr>
        <w:tc>
          <w:tcPr>
            <w:tcW w:w="3533" w:type="dxa"/>
            <w:noWrap/>
            <w:tcMar>
              <w:top w:w="0" w:type="dxa"/>
              <w:left w:w="108" w:type="dxa"/>
              <w:bottom w:w="0" w:type="dxa"/>
              <w:right w:w="108" w:type="dxa"/>
            </w:tcMar>
          </w:tcPr>
          <w:p w14:paraId="518E7941" w14:textId="77777777" w:rsidR="001C740B" w:rsidRPr="00F95868" w:rsidRDefault="001C740B" w:rsidP="0056530E">
            <w:pPr>
              <w:spacing w:after="0"/>
              <w:jc w:val="left"/>
              <w:rPr>
                <w:rStyle w:val="Optional"/>
              </w:rPr>
            </w:pPr>
            <w:r w:rsidRPr="00F95868">
              <w:rPr>
                <w:rStyle w:val="Optional"/>
              </w:rPr>
              <w:t>Microsoft Publisher File *</w:t>
            </w:r>
          </w:p>
        </w:tc>
        <w:tc>
          <w:tcPr>
            <w:tcW w:w="0" w:type="auto"/>
            <w:noWrap/>
            <w:tcMar>
              <w:top w:w="0" w:type="dxa"/>
              <w:left w:w="108" w:type="dxa"/>
              <w:bottom w:w="0" w:type="dxa"/>
              <w:right w:w="108" w:type="dxa"/>
            </w:tcMar>
          </w:tcPr>
          <w:p w14:paraId="61CE8F00" w14:textId="77777777" w:rsidR="001C740B" w:rsidRPr="00F95868" w:rsidRDefault="001C740B" w:rsidP="0056530E">
            <w:pPr>
              <w:spacing w:after="0"/>
              <w:jc w:val="left"/>
              <w:rPr>
                <w:rStyle w:val="Optional"/>
              </w:rPr>
            </w:pPr>
            <w:r w:rsidRPr="00F95868">
              <w:rPr>
                <w:rStyle w:val="Optional"/>
              </w:rPr>
              <w:t>.pub</w:t>
            </w:r>
          </w:p>
        </w:tc>
        <w:tc>
          <w:tcPr>
            <w:tcW w:w="0" w:type="auto"/>
          </w:tcPr>
          <w:p w14:paraId="4C50CB6A" w14:textId="77777777" w:rsidR="001C740B" w:rsidRPr="00F95868" w:rsidRDefault="001C740B" w:rsidP="0056530E">
            <w:pPr>
              <w:spacing w:after="0"/>
              <w:ind w:left="113"/>
              <w:jc w:val="left"/>
              <w:rPr>
                <w:rStyle w:val="Optional"/>
                <w:highlight w:val="yellow"/>
              </w:rPr>
            </w:pPr>
            <w:r w:rsidRPr="00F95868">
              <w:rPr>
                <w:rStyle w:val="Optional"/>
              </w:rPr>
              <w:t>Text File</w:t>
            </w:r>
          </w:p>
        </w:tc>
        <w:tc>
          <w:tcPr>
            <w:tcW w:w="0" w:type="auto"/>
          </w:tcPr>
          <w:p w14:paraId="5298883C" w14:textId="77777777" w:rsidR="001C740B" w:rsidRPr="00F95868" w:rsidRDefault="001C740B" w:rsidP="0056530E">
            <w:pPr>
              <w:spacing w:after="0"/>
              <w:jc w:val="center"/>
              <w:rPr>
                <w:rStyle w:val="Optional"/>
                <w:highlight w:val="yellow"/>
              </w:rPr>
            </w:pPr>
            <w:r w:rsidRPr="00F95868">
              <w:rPr>
                <w:rStyle w:val="Optional"/>
              </w:rPr>
              <w:t>.txt</w:t>
            </w:r>
          </w:p>
        </w:tc>
      </w:tr>
      <w:tr w:rsidR="001C740B" w:rsidRPr="00D41DA4" w14:paraId="541D7E81" w14:textId="77777777" w:rsidTr="0056530E">
        <w:trPr>
          <w:jc w:val="center"/>
        </w:trPr>
        <w:tc>
          <w:tcPr>
            <w:tcW w:w="3533" w:type="dxa"/>
            <w:noWrap/>
            <w:tcMar>
              <w:top w:w="0" w:type="dxa"/>
              <w:left w:w="108" w:type="dxa"/>
              <w:bottom w:w="0" w:type="dxa"/>
              <w:right w:w="108" w:type="dxa"/>
            </w:tcMar>
          </w:tcPr>
          <w:p w14:paraId="1E543FF3" w14:textId="77777777" w:rsidR="001C740B" w:rsidRPr="00F95868" w:rsidRDefault="001C740B" w:rsidP="0056530E">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21260F37" w14:textId="77777777" w:rsidR="001C740B" w:rsidRPr="00F95868" w:rsidRDefault="001C740B" w:rsidP="0056530E">
            <w:pPr>
              <w:spacing w:after="0"/>
              <w:jc w:val="left"/>
              <w:rPr>
                <w:rStyle w:val="Optional"/>
              </w:rPr>
            </w:pPr>
            <w:r w:rsidRPr="00F95868">
              <w:rPr>
                <w:rStyle w:val="Optional"/>
              </w:rPr>
              <w:t>.doc</w:t>
            </w:r>
          </w:p>
        </w:tc>
        <w:tc>
          <w:tcPr>
            <w:tcW w:w="0" w:type="auto"/>
          </w:tcPr>
          <w:p w14:paraId="4C2284D3" w14:textId="77777777" w:rsidR="001C740B" w:rsidRPr="00F95868" w:rsidRDefault="001C740B" w:rsidP="0056530E">
            <w:pPr>
              <w:spacing w:after="0"/>
              <w:ind w:left="113"/>
              <w:jc w:val="left"/>
              <w:rPr>
                <w:rStyle w:val="Optional"/>
                <w:highlight w:val="yellow"/>
              </w:rPr>
            </w:pPr>
            <w:r w:rsidRPr="00F95868">
              <w:rPr>
                <w:rStyle w:val="Optional"/>
              </w:rPr>
              <w:t>[</w:t>
            </w:r>
            <w:r w:rsidRPr="00F95868">
              <w:rPr>
                <w:rStyle w:val="Optional"/>
                <w:highlight w:val="yellow"/>
              </w:rPr>
              <w:t>insert</w:t>
            </w:r>
            <w:r w:rsidRPr="00F95868">
              <w:rPr>
                <w:rStyle w:val="Optional"/>
              </w:rPr>
              <w:t>]</w:t>
            </w:r>
          </w:p>
        </w:tc>
        <w:tc>
          <w:tcPr>
            <w:tcW w:w="0" w:type="auto"/>
          </w:tcPr>
          <w:p w14:paraId="634E764E" w14:textId="77777777" w:rsidR="001C740B" w:rsidRPr="00F95868" w:rsidRDefault="001C740B" w:rsidP="0056530E">
            <w:pPr>
              <w:spacing w:after="0"/>
              <w:jc w:val="center"/>
              <w:rPr>
                <w:rStyle w:val="Optional"/>
                <w:highlight w:val="yellow"/>
              </w:rPr>
            </w:pPr>
            <w:r w:rsidRPr="00F95868">
              <w:rPr>
                <w:rStyle w:val="Optional"/>
              </w:rPr>
              <w:t>[</w:t>
            </w:r>
            <w:r w:rsidRPr="00F95868">
              <w:rPr>
                <w:rStyle w:val="Optional"/>
                <w:highlight w:val="yellow"/>
              </w:rPr>
              <w:t>insert</w:t>
            </w:r>
            <w:r w:rsidRPr="00F95868">
              <w:rPr>
                <w:rStyle w:val="Optional"/>
              </w:rPr>
              <w:t>]</w:t>
            </w:r>
          </w:p>
        </w:tc>
      </w:tr>
      <w:tr w:rsidR="001C740B" w:rsidRPr="00D41DA4" w14:paraId="57B654C8" w14:textId="77777777" w:rsidTr="0056530E">
        <w:trPr>
          <w:jc w:val="center"/>
        </w:trPr>
        <w:tc>
          <w:tcPr>
            <w:tcW w:w="3533" w:type="dxa"/>
            <w:noWrap/>
            <w:tcMar>
              <w:top w:w="0" w:type="dxa"/>
              <w:left w:w="108" w:type="dxa"/>
              <w:bottom w:w="0" w:type="dxa"/>
              <w:right w:w="108" w:type="dxa"/>
            </w:tcMar>
          </w:tcPr>
          <w:p w14:paraId="0A8AF17C" w14:textId="77777777" w:rsidR="001C740B" w:rsidRPr="00F95868" w:rsidRDefault="001C740B" w:rsidP="0056530E">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0F5ED4A0" w14:textId="77777777" w:rsidR="001C740B" w:rsidRPr="00F95868" w:rsidRDefault="001C740B" w:rsidP="0056530E">
            <w:pPr>
              <w:spacing w:after="0"/>
              <w:jc w:val="left"/>
              <w:rPr>
                <w:rStyle w:val="Optional"/>
              </w:rPr>
            </w:pPr>
            <w:r w:rsidRPr="00F95868">
              <w:rPr>
                <w:rStyle w:val="Optional"/>
              </w:rPr>
              <w:t>.docx</w:t>
            </w:r>
          </w:p>
        </w:tc>
        <w:tc>
          <w:tcPr>
            <w:tcW w:w="0" w:type="auto"/>
          </w:tcPr>
          <w:p w14:paraId="440FC8E7" w14:textId="77777777" w:rsidR="001C740B" w:rsidRPr="00F95868" w:rsidRDefault="001C740B" w:rsidP="0056530E">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2C9B2A66" w14:textId="77777777" w:rsidR="001C740B" w:rsidRPr="00F95868" w:rsidRDefault="001C740B" w:rsidP="0056530E">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1C740B" w:rsidRPr="00D41DA4" w14:paraId="6E1637FE" w14:textId="77777777" w:rsidTr="0056530E">
        <w:trPr>
          <w:jc w:val="center"/>
        </w:trPr>
        <w:tc>
          <w:tcPr>
            <w:tcW w:w="3533" w:type="dxa"/>
            <w:noWrap/>
            <w:tcMar>
              <w:top w:w="0" w:type="dxa"/>
              <w:left w:w="108" w:type="dxa"/>
              <w:bottom w:w="0" w:type="dxa"/>
              <w:right w:w="108" w:type="dxa"/>
            </w:tcMar>
          </w:tcPr>
          <w:p w14:paraId="08DF72AC" w14:textId="77777777" w:rsidR="001C740B" w:rsidRPr="00F95868" w:rsidRDefault="001C740B" w:rsidP="0056530E">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7F3EE72E" w14:textId="77777777" w:rsidR="001C740B" w:rsidRPr="00F95868" w:rsidRDefault="001C740B" w:rsidP="0056530E">
            <w:pPr>
              <w:spacing w:after="0"/>
              <w:jc w:val="left"/>
              <w:rPr>
                <w:rStyle w:val="Optional"/>
              </w:rPr>
            </w:pPr>
            <w:r w:rsidRPr="00F95868">
              <w:rPr>
                <w:rStyle w:val="Optional"/>
              </w:rPr>
              <w:t>.docm</w:t>
            </w:r>
          </w:p>
        </w:tc>
        <w:tc>
          <w:tcPr>
            <w:tcW w:w="0" w:type="auto"/>
          </w:tcPr>
          <w:p w14:paraId="2B37C07B" w14:textId="77777777" w:rsidR="001C740B" w:rsidRPr="00F95868" w:rsidRDefault="001C740B" w:rsidP="0056530E">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14DFF066" w14:textId="77777777" w:rsidR="001C740B" w:rsidRPr="00F95868" w:rsidRDefault="001C740B" w:rsidP="0056530E">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1C740B" w:rsidRPr="0086263B" w14:paraId="6DAB3500" w14:textId="77777777" w:rsidTr="0056530E">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656EFB4A" w14:textId="77777777" w:rsidR="001C740B" w:rsidRPr="00D41DA4" w:rsidRDefault="001C740B" w:rsidP="0056530E">
            <w:pPr>
              <w:keepNext/>
              <w:spacing w:before="60" w:after="60"/>
              <w:jc w:val="center"/>
              <w:rPr>
                <w:rStyle w:val="OptionalBold"/>
                <w:highlight w:val="yellow"/>
              </w:rPr>
            </w:pPr>
            <w:r w:rsidRPr="00D41DA4">
              <w:rPr>
                <w:rStyle w:val="OptionalBold"/>
              </w:rPr>
              <w:t>TWA Approved File Formats – Compression Formats</w:t>
            </w:r>
          </w:p>
        </w:tc>
      </w:tr>
      <w:tr w:rsidR="001C740B" w:rsidRPr="00D41DA4" w14:paraId="70DD091B" w14:textId="77777777" w:rsidTr="0056530E">
        <w:trPr>
          <w:jc w:val="center"/>
        </w:trPr>
        <w:tc>
          <w:tcPr>
            <w:tcW w:w="3533" w:type="dxa"/>
            <w:noWrap/>
            <w:tcMar>
              <w:top w:w="0" w:type="dxa"/>
              <w:left w:w="108" w:type="dxa"/>
              <w:bottom w:w="0" w:type="dxa"/>
              <w:right w:w="108" w:type="dxa"/>
            </w:tcMar>
            <w:vAlign w:val="center"/>
          </w:tcPr>
          <w:p w14:paraId="5C1D2926" w14:textId="77777777" w:rsidR="001C740B" w:rsidRPr="00D41DA4" w:rsidRDefault="001C740B" w:rsidP="0056530E">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65C08339" w14:textId="77777777" w:rsidR="001C740B" w:rsidRPr="00D41DA4" w:rsidRDefault="001C740B" w:rsidP="0056530E">
            <w:pPr>
              <w:spacing w:after="0"/>
              <w:jc w:val="left"/>
              <w:rPr>
                <w:rStyle w:val="Optional"/>
              </w:rPr>
            </w:pPr>
            <w:r w:rsidRPr="00D41DA4">
              <w:rPr>
                <w:rStyle w:val="Optional"/>
              </w:rPr>
              <w:t>.zip</w:t>
            </w:r>
          </w:p>
        </w:tc>
        <w:tc>
          <w:tcPr>
            <w:tcW w:w="0" w:type="auto"/>
            <w:vAlign w:val="center"/>
          </w:tcPr>
          <w:p w14:paraId="25771B8B" w14:textId="77777777" w:rsidR="001C740B" w:rsidRPr="00D41DA4" w:rsidRDefault="001C740B" w:rsidP="0056530E">
            <w:pPr>
              <w:spacing w:after="0"/>
              <w:ind w:left="113"/>
              <w:jc w:val="left"/>
              <w:rPr>
                <w:rStyle w:val="Optional"/>
              </w:rPr>
            </w:pPr>
            <w:r w:rsidRPr="00D41DA4">
              <w:rPr>
                <w:rStyle w:val="Optional"/>
              </w:rPr>
              <w:t>Unix File</w:t>
            </w:r>
          </w:p>
        </w:tc>
        <w:tc>
          <w:tcPr>
            <w:tcW w:w="0" w:type="auto"/>
            <w:vAlign w:val="center"/>
          </w:tcPr>
          <w:p w14:paraId="6568644F" w14:textId="77777777" w:rsidR="001C740B" w:rsidRPr="00D41DA4" w:rsidRDefault="001C740B" w:rsidP="0056530E">
            <w:pPr>
              <w:spacing w:after="0"/>
              <w:jc w:val="center"/>
              <w:rPr>
                <w:rStyle w:val="Optional"/>
              </w:rPr>
            </w:pPr>
            <w:r w:rsidRPr="00D41DA4">
              <w:rPr>
                <w:rStyle w:val="Optional"/>
              </w:rPr>
              <w:t>.z</w:t>
            </w:r>
          </w:p>
        </w:tc>
      </w:tr>
      <w:tr w:rsidR="001C740B" w:rsidRPr="00D41DA4" w14:paraId="0CCA8201" w14:textId="77777777" w:rsidTr="0056530E">
        <w:trPr>
          <w:jc w:val="center"/>
        </w:trPr>
        <w:tc>
          <w:tcPr>
            <w:tcW w:w="3533" w:type="dxa"/>
            <w:noWrap/>
            <w:tcMar>
              <w:top w:w="0" w:type="dxa"/>
              <w:left w:w="108" w:type="dxa"/>
              <w:bottom w:w="0" w:type="dxa"/>
              <w:right w:w="108" w:type="dxa"/>
            </w:tcMar>
            <w:vAlign w:val="center"/>
          </w:tcPr>
          <w:p w14:paraId="6AB34BEA" w14:textId="77777777" w:rsidR="001C740B" w:rsidRPr="00D41DA4" w:rsidRDefault="001C740B" w:rsidP="0056530E">
            <w:pPr>
              <w:spacing w:after="0"/>
              <w:jc w:val="left"/>
              <w:rPr>
                <w:rStyle w:val="Optional"/>
              </w:rPr>
            </w:pPr>
            <w:r w:rsidRPr="00D41DA4">
              <w:rPr>
                <w:rStyle w:val="Optional"/>
              </w:rPr>
              <w:t>gzip File</w:t>
            </w:r>
          </w:p>
        </w:tc>
        <w:tc>
          <w:tcPr>
            <w:tcW w:w="0" w:type="auto"/>
            <w:noWrap/>
            <w:tcMar>
              <w:top w:w="0" w:type="dxa"/>
              <w:left w:w="108" w:type="dxa"/>
              <w:bottom w:w="0" w:type="dxa"/>
              <w:right w:w="108" w:type="dxa"/>
            </w:tcMar>
            <w:vAlign w:val="center"/>
          </w:tcPr>
          <w:p w14:paraId="7B743AA1" w14:textId="77777777" w:rsidR="001C740B" w:rsidRPr="00D41DA4" w:rsidRDefault="001C740B" w:rsidP="0056530E">
            <w:pPr>
              <w:spacing w:after="0"/>
              <w:jc w:val="left"/>
              <w:rPr>
                <w:rStyle w:val="Optional"/>
              </w:rPr>
            </w:pPr>
            <w:r w:rsidRPr="00D41DA4">
              <w:rPr>
                <w:rStyle w:val="Optional"/>
              </w:rPr>
              <w:t>.gz</w:t>
            </w:r>
          </w:p>
        </w:tc>
        <w:tc>
          <w:tcPr>
            <w:tcW w:w="0" w:type="auto"/>
            <w:vAlign w:val="center"/>
          </w:tcPr>
          <w:p w14:paraId="34FA1E89" w14:textId="77777777" w:rsidR="001C740B" w:rsidRPr="00D41DA4" w:rsidRDefault="001C740B" w:rsidP="0056530E">
            <w:pPr>
              <w:spacing w:after="0"/>
              <w:ind w:left="113"/>
              <w:jc w:val="left"/>
              <w:rPr>
                <w:rStyle w:val="Optional"/>
              </w:rPr>
            </w:pPr>
            <w:r w:rsidRPr="00D41DA4">
              <w:rPr>
                <w:rStyle w:val="Optional"/>
              </w:rPr>
              <w:t>7-zip File</w:t>
            </w:r>
          </w:p>
        </w:tc>
        <w:tc>
          <w:tcPr>
            <w:tcW w:w="0" w:type="auto"/>
            <w:vAlign w:val="center"/>
          </w:tcPr>
          <w:p w14:paraId="7A7244E8" w14:textId="77777777" w:rsidR="001C740B" w:rsidRPr="00D41DA4" w:rsidRDefault="001C740B" w:rsidP="0056530E">
            <w:pPr>
              <w:spacing w:after="0"/>
              <w:jc w:val="center"/>
              <w:rPr>
                <w:rStyle w:val="Optional"/>
              </w:rPr>
            </w:pPr>
            <w:r w:rsidRPr="00D41DA4">
              <w:rPr>
                <w:rStyle w:val="Optional"/>
              </w:rPr>
              <w:t>.7z</w:t>
            </w:r>
          </w:p>
        </w:tc>
      </w:tr>
      <w:tr w:rsidR="001C740B" w:rsidRPr="00D41DA4" w14:paraId="3D8D6FA8" w14:textId="77777777" w:rsidTr="0056530E">
        <w:trPr>
          <w:jc w:val="center"/>
        </w:trPr>
        <w:tc>
          <w:tcPr>
            <w:tcW w:w="3533" w:type="dxa"/>
            <w:noWrap/>
            <w:tcMar>
              <w:top w:w="0" w:type="dxa"/>
              <w:left w:w="108" w:type="dxa"/>
              <w:bottom w:w="0" w:type="dxa"/>
              <w:right w:w="108" w:type="dxa"/>
            </w:tcMar>
            <w:vAlign w:val="center"/>
          </w:tcPr>
          <w:p w14:paraId="4FEA0E72" w14:textId="77777777" w:rsidR="001C740B" w:rsidRPr="00D41DA4" w:rsidRDefault="001C740B" w:rsidP="0056530E">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6138FA16" w14:textId="77777777" w:rsidR="001C740B" w:rsidRPr="00D41DA4" w:rsidRDefault="001C740B" w:rsidP="0056530E">
            <w:pPr>
              <w:spacing w:after="0"/>
              <w:jc w:val="left"/>
              <w:rPr>
                <w:rStyle w:val="Optional"/>
              </w:rPr>
            </w:pPr>
            <w:r w:rsidRPr="00D41DA4">
              <w:rPr>
                <w:rStyle w:val="Optional"/>
              </w:rPr>
              <w:t>.rar</w:t>
            </w:r>
          </w:p>
        </w:tc>
        <w:tc>
          <w:tcPr>
            <w:tcW w:w="0" w:type="auto"/>
            <w:vAlign w:val="center"/>
          </w:tcPr>
          <w:p w14:paraId="61DF138E" w14:textId="77777777" w:rsidR="001C740B" w:rsidRPr="00D41DA4" w:rsidRDefault="001C740B" w:rsidP="0056530E">
            <w:pPr>
              <w:spacing w:after="0"/>
              <w:ind w:left="113"/>
              <w:jc w:val="left"/>
              <w:rPr>
                <w:rStyle w:val="Optional"/>
              </w:rPr>
            </w:pPr>
          </w:p>
        </w:tc>
        <w:tc>
          <w:tcPr>
            <w:tcW w:w="0" w:type="auto"/>
            <w:vAlign w:val="center"/>
          </w:tcPr>
          <w:p w14:paraId="45FE0833" w14:textId="77777777" w:rsidR="001C740B" w:rsidRPr="00D41DA4" w:rsidRDefault="001C740B" w:rsidP="0056530E">
            <w:pPr>
              <w:spacing w:after="0"/>
              <w:jc w:val="center"/>
              <w:rPr>
                <w:rStyle w:val="Optional"/>
              </w:rPr>
            </w:pPr>
          </w:p>
        </w:tc>
      </w:tr>
    </w:tbl>
    <w:bookmarkEnd w:id="24"/>
    <w:p w14:paraId="760165C8" w14:textId="77777777" w:rsidR="001C740B" w:rsidRDefault="001C740B" w:rsidP="001C740B">
      <w:pPr>
        <w:ind w:left="709"/>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2EAA9D1F" w14:textId="77777777" w:rsidR="001C740B" w:rsidRPr="009A1486" w:rsidRDefault="001C740B" w:rsidP="001C740B">
      <w:pPr>
        <w:ind w:left="709"/>
        <w:rPr>
          <w:rStyle w:val="Optional"/>
        </w:rPr>
      </w:pPr>
      <w:r w:rsidRPr="009A1486">
        <w:rPr>
          <w:rStyle w:val="Optional"/>
        </w:rPr>
        <w:t>Notwithstanding paragraph (vi) above, if the Respondent uploads Offer file(s) to Tenders WA:</w:t>
      </w:r>
    </w:p>
    <w:p w14:paraId="625A84A7" w14:textId="77777777" w:rsidR="001C740B" w:rsidRPr="009A1486" w:rsidRDefault="001C740B" w:rsidP="001C740B">
      <w:pPr>
        <w:pStyle w:val="ListParagraph"/>
        <w:numPr>
          <w:ilvl w:val="0"/>
          <w:numId w:val="32"/>
        </w:numPr>
        <w:spacing w:before="0" w:after="200" w:line="240" w:lineRule="auto"/>
        <w:contextualSpacing w:val="0"/>
        <w:rPr>
          <w:rStyle w:val="Optional"/>
        </w:rPr>
      </w:pPr>
      <w:r w:rsidRPr="009A1486">
        <w:rPr>
          <w:rStyle w:val="Optional"/>
        </w:rPr>
        <w:t>in a file format that is not listed in the table above; or</w:t>
      </w:r>
    </w:p>
    <w:p w14:paraId="459FE511" w14:textId="77777777" w:rsidR="001C740B" w:rsidRPr="009A1486" w:rsidRDefault="001C740B" w:rsidP="001C740B">
      <w:pPr>
        <w:pStyle w:val="ListParagraph"/>
        <w:numPr>
          <w:ilvl w:val="0"/>
          <w:numId w:val="32"/>
        </w:numPr>
        <w:spacing w:before="0" w:after="200" w:line="240" w:lineRule="auto"/>
        <w:contextualSpacing w:val="0"/>
        <w:rPr>
          <w:rStyle w:val="Optional"/>
        </w:rPr>
      </w:pPr>
      <w:r w:rsidRPr="009A1486">
        <w:rPr>
          <w:rStyle w:val="Optional"/>
        </w:rPr>
        <w:t>uses one of the compression file formats listed above, and the underlying compressed file(s) is saved in a format not listed in the table above,</w:t>
      </w:r>
    </w:p>
    <w:p w14:paraId="22239452" w14:textId="77777777" w:rsidR="001C740B" w:rsidRPr="00BB51EE" w:rsidRDefault="001C740B" w:rsidP="001C740B">
      <w:pPr>
        <w:ind w:left="709"/>
        <w:rPr>
          <w:rStyle w:val="Optional"/>
        </w:rPr>
      </w:pPr>
      <w:r w:rsidRPr="00BB51EE">
        <w:rPr>
          <w:rStyle w:val="Optional"/>
        </w:rPr>
        <w:t xml:space="preserve">the </w:t>
      </w:r>
      <w:r>
        <w:rPr>
          <w:rStyle w:val="Optional"/>
        </w:rPr>
        <w:t>State Party</w:t>
      </w:r>
      <w:r w:rsidRPr="00BB51EE">
        <w:rPr>
          <w:rStyle w:val="Optional"/>
        </w:rPr>
        <w:t xml:space="preserve"> may exclude the content of that file(s) from their consideration of the Respondent’s Offer at their discretion.</w:t>
      </w:r>
    </w:p>
    <w:p w14:paraId="49FDCAC8" w14:textId="77777777" w:rsidR="001C740B" w:rsidRPr="00BB51EE" w:rsidRDefault="001C740B" w:rsidP="001C740B">
      <w:pPr>
        <w:ind w:left="709"/>
        <w:rPr>
          <w:rStyle w:val="Optional"/>
        </w:rPr>
      </w:pPr>
      <w:r w:rsidRPr="00BB51EE">
        <w:rPr>
          <w:rStyle w:val="Optional"/>
        </w:rPr>
        <w:t xml:space="preserve">The Tenders WA Terms of Use can be viewed at </w:t>
      </w:r>
      <w:hyperlink r:id="rId35" w:history="1">
        <w:r w:rsidRPr="00BB51EE">
          <w:rPr>
            <w:rStyle w:val="Hyperlink"/>
          </w:rPr>
          <w:t>www.tenders.wa.gov.au</w:t>
        </w:r>
      </w:hyperlink>
      <w:r w:rsidRPr="00BB51EE">
        <w:rPr>
          <w:rStyle w:val="Optional"/>
        </w:rPr>
        <w:t>.</w:t>
      </w:r>
      <w:r>
        <w:rPr>
          <w:rStyle w:val="Optional"/>
        </w:rPr>
        <w:t xml:space="preserve">  </w:t>
      </w:r>
      <w:r w:rsidRPr="00BB51EE">
        <w:rPr>
          <w:rStyle w:val="Optional"/>
        </w:rPr>
        <w:t xml:space="preserve">Guidelines to assist Respondents with registering on Tenders WA and lodging an Offer electronically can be downloaded at </w:t>
      </w:r>
      <w:hyperlink r:id="rId36" w:history="1">
        <w:r>
          <w:rPr>
            <w:rStyle w:val="Hyperlink"/>
          </w:rPr>
          <w:t>www.tenders.wa.gov.au</w:t>
        </w:r>
      </w:hyperlink>
      <w:r>
        <w:rPr>
          <w:rStyle w:val="Optional"/>
        </w:rPr>
        <w:t xml:space="preserve"> </w:t>
      </w:r>
      <w:r w:rsidRPr="00BB51EE">
        <w:rPr>
          <w:rStyle w:val="Optional"/>
        </w:rPr>
        <w:t>by following the links ‘Help’ &gt; ‘Help Guides’ &gt; ‘Suppliers Help Guides’.</w:t>
      </w:r>
    </w:p>
    <w:p w14:paraId="70D16ABE" w14:textId="28592EF4" w:rsidR="00795426" w:rsidRPr="00AC149F" w:rsidRDefault="001C740B" w:rsidP="001C740B">
      <w:pPr>
        <w:ind w:left="709"/>
      </w:pPr>
      <w:r w:rsidRPr="00BB51EE">
        <w:rPr>
          <w:rStyle w:val="Optional"/>
        </w:rPr>
        <w:t xml:space="preserve">Queries in relation to Tenders WA, including TWA Approved File Formats, should be directed to the ‘Advice on Submitting Offers’ contact person listed in Part </w:t>
      </w:r>
      <w:r>
        <w:rPr>
          <w:rStyle w:val="Optional"/>
        </w:rPr>
        <w:t>B, section 2.2.4,</w:t>
      </w:r>
      <w:r w:rsidRPr="00BB51EE">
        <w:rPr>
          <w:rStyle w:val="Optional"/>
        </w:rPr>
        <w:t xml:space="preserve"> of this Request.</w:t>
      </w:r>
    </w:p>
    <w:p w14:paraId="7EA7E6FD" w14:textId="77777777" w:rsidR="001914B3" w:rsidRDefault="001914B3" w:rsidP="00806CCB">
      <w:pPr>
        <w:pStyle w:val="ListHeading2"/>
      </w:pPr>
      <w:bookmarkStart w:id="25" w:name="_Toc142656636"/>
      <w:bookmarkEnd w:id="23"/>
      <w:r>
        <w:t>Community Services Template – Request for Preferred Service Provider</w:t>
      </w:r>
      <w:bookmarkEnd w:id="25"/>
    </w:p>
    <w:p w14:paraId="7751DCE0" w14:textId="77777777" w:rsidR="00EE4619" w:rsidRPr="001C740B" w:rsidRDefault="00EE4619" w:rsidP="00EE4619">
      <w:pPr>
        <w:pStyle w:val="Bullet1"/>
      </w:pPr>
      <w:bookmarkStart w:id="26" w:name="_Hlk142485486"/>
      <w:r>
        <w:rPr>
          <w:i/>
          <w:iCs/>
        </w:rPr>
        <w:t xml:space="preserve">Document </w:t>
      </w:r>
      <w:r w:rsidRPr="004F7E44">
        <w:rPr>
          <w:i/>
          <w:iCs/>
        </w:rPr>
        <w:t>footer</w:t>
      </w:r>
      <w:r>
        <w:t xml:space="preserve"> – Date reference updated to ‘</w:t>
      </w:r>
      <w:r w:rsidRPr="00D6246B">
        <w:t>Version Date</w:t>
      </w:r>
      <w:r w:rsidRPr="00AC149F">
        <w:t xml:space="preserve">: </w:t>
      </w:r>
      <w:r w:rsidRPr="001C740B">
        <w:t>14-08-23’.</w:t>
      </w:r>
    </w:p>
    <w:p w14:paraId="64C140FA" w14:textId="14A3B983" w:rsidR="00EE4619" w:rsidRDefault="00EE4619" w:rsidP="00EE4619">
      <w:pPr>
        <w:pStyle w:val="Bullet1"/>
      </w:pPr>
      <w:r w:rsidRPr="009C106A">
        <w:rPr>
          <w:i/>
          <w:iCs/>
        </w:rPr>
        <w:t>Part B, section 2.1.4 (Advice on Submitting Offers)</w:t>
      </w:r>
      <w:r>
        <w:t xml:space="preserve"> – Sub-clause added for consistency with other community services Request templates. </w:t>
      </w:r>
    </w:p>
    <w:p w14:paraId="3F7E094B" w14:textId="66AB02D4" w:rsidR="00AC149F" w:rsidRPr="00AC149F" w:rsidRDefault="00AC149F" w:rsidP="00EC2FC8">
      <w:pPr>
        <w:pStyle w:val="Bullet1"/>
      </w:pPr>
      <w:r w:rsidRPr="00AC149F">
        <w:rPr>
          <w:i/>
          <w:iCs/>
        </w:rPr>
        <w:t>Part D</w:t>
      </w:r>
      <w:r w:rsidR="00795426">
        <w:rPr>
          <w:i/>
          <w:iCs/>
        </w:rPr>
        <w:t>, section</w:t>
      </w:r>
      <w:r w:rsidRPr="00AC149F">
        <w:rPr>
          <w:i/>
          <w:iCs/>
        </w:rPr>
        <w:t xml:space="preserve"> 4.1</w:t>
      </w:r>
      <w:r w:rsidR="009C106A">
        <w:rPr>
          <w:i/>
          <w:iCs/>
        </w:rPr>
        <w:t>(b)</w:t>
      </w:r>
      <w:r w:rsidRPr="00AC149F">
        <w:rPr>
          <w:i/>
          <w:iCs/>
        </w:rPr>
        <w:t xml:space="preserve"> </w:t>
      </w:r>
      <w:r w:rsidR="00795426">
        <w:rPr>
          <w:i/>
          <w:iCs/>
        </w:rPr>
        <w:t>(</w:t>
      </w:r>
      <w:r w:rsidRPr="00AC149F">
        <w:rPr>
          <w:i/>
          <w:iCs/>
        </w:rPr>
        <w:t>Lodgement Details</w:t>
      </w:r>
      <w:r w:rsidR="00795426">
        <w:rPr>
          <w:i/>
          <w:iCs/>
        </w:rPr>
        <w:t>)</w:t>
      </w:r>
      <w:r w:rsidR="00795426">
        <w:t xml:space="preserve"> – </w:t>
      </w:r>
      <w:r w:rsidR="009C106A">
        <w:t xml:space="preserve">This sub-clause has been updated in the same manner as the equivalent clause in the community services </w:t>
      </w:r>
      <w:r w:rsidR="009C106A" w:rsidRPr="001C740B">
        <w:rPr>
          <w:i/>
          <w:iCs/>
        </w:rPr>
        <w:t xml:space="preserve">Request for Tender </w:t>
      </w:r>
      <w:r w:rsidR="009C106A">
        <w:t>template. See section 3.1 above.</w:t>
      </w:r>
    </w:p>
    <w:p w14:paraId="0A47E472" w14:textId="77777777" w:rsidR="006E244B" w:rsidRDefault="003E26F9" w:rsidP="00A90D9D">
      <w:pPr>
        <w:pStyle w:val="ListHeading2"/>
      </w:pPr>
      <w:bookmarkStart w:id="27" w:name="_Toc142656637"/>
      <w:bookmarkEnd w:id="26"/>
      <w:r w:rsidRPr="003E26F9">
        <w:lastRenderedPageBreak/>
        <w:t>Community Services Template –</w:t>
      </w:r>
      <w:r w:rsidR="006E244B">
        <w:t xml:space="preserve"> </w:t>
      </w:r>
      <w:r w:rsidR="006E244B" w:rsidRPr="006E244B">
        <w:t>Request for Expression of Interest</w:t>
      </w:r>
      <w:bookmarkEnd w:id="27"/>
    </w:p>
    <w:p w14:paraId="11159386" w14:textId="77777777" w:rsidR="00EE4619" w:rsidRDefault="00EE4619" w:rsidP="00A90D9D">
      <w:pPr>
        <w:pStyle w:val="Bullet1"/>
        <w:keepNext/>
      </w:pPr>
      <w:r>
        <w:rPr>
          <w:i/>
          <w:iCs/>
        </w:rPr>
        <w:t xml:space="preserve">Document </w:t>
      </w:r>
      <w:r w:rsidRPr="004F7E44">
        <w:rPr>
          <w:i/>
          <w:iCs/>
        </w:rPr>
        <w:t>footer</w:t>
      </w:r>
      <w:r>
        <w:t xml:space="preserve"> – Date reference updated to ‘</w:t>
      </w:r>
      <w:r w:rsidRPr="00D6246B">
        <w:t>Version Date</w:t>
      </w:r>
      <w:r w:rsidRPr="00AC149F">
        <w:t xml:space="preserve">: </w:t>
      </w:r>
      <w:r w:rsidRPr="00680DB3">
        <w:t>14-08-23’.</w:t>
      </w:r>
    </w:p>
    <w:p w14:paraId="6B70E55C" w14:textId="19BFD198" w:rsidR="00AC149F" w:rsidRDefault="00AC149F" w:rsidP="00EC2FC8">
      <w:pPr>
        <w:pStyle w:val="Bullet1"/>
      </w:pPr>
      <w:r w:rsidRPr="00A90D9D">
        <w:rPr>
          <w:i/>
          <w:iCs/>
        </w:rPr>
        <w:t>Part A</w:t>
      </w:r>
      <w:r w:rsidR="00453E9F" w:rsidRPr="00A90D9D">
        <w:rPr>
          <w:i/>
          <w:iCs/>
        </w:rPr>
        <w:t>, section</w:t>
      </w:r>
      <w:r w:rsidRPr="00A90D9D">
        <w:rPr>
          <w:i/>
          <w:iCs/>
        </w:rPr>
        <w:t xml:space="preserve"> 1.3.2</w:t>
      </w:r>
      <w:r w:rsidR="00453E9F" w:rsidRPr="00A90D9D">
        <w:rPr>
          <w:i/>
          <w:iCs/>
        </w:rPr>
        <w:t>(b) (</w:t>
      </w:r>
      <w:r w:rsidRPr="00A90D9D">
        <w:rPr>
          <w:i/>
          <w:iCs/>
        </w:rPr>
        <w:t>Lodgement format</w:t>
      </w:r>
      <w:r w:rsidR="00453E9F" w:rsidRPr="00A90D9D">
        <w:rPr>
          <w:i/>
          <w:iCs/>
        </w:rPr>
        <w:t xml:space="preserve">) – </w:t>
      </w:r>
      <w:r w:rsidRPr="00AC149F">
        <w:t xml:space="preserve"> </w:t>
      </w:r>
      <w:r w:rsidR="00A90D9D">
        <w:t>Major update to clause as set out below</w:t>
      </w:r>
      <w:r w:rsidR="00D9247B">
        <w:t>.</w:t>
      </w:r>
    </w:p>
    <w:tbl>
      <w:tblPr>
        <w:tblStyle w:val="TableGrid"/>
        <w:tblW w:w="9351" w:type="dxa"/>
        <w:tblLook w:val="04A0" w:firstRow="1" w:lastRow="0" w:firstColumn="1" w:lastColumn="0" w:noHBand="0" w:noVBand="1"/>
      </w:tblPr>
      <w:tblGrid>
        <w:gridCol w:w="9351"/>
      </w:tblGrid>
      <w:tr w:rsidR="00D9247B" w14:paraId="12FDC173" w14:textId="77777777" w:rsidTr="0056530E">
        <w:tc>
          <w:tcPr>
            <w:tcW w:w="9351" w:type="dxa"/>
            <w:shd w:val="clear" w:color="auto" w:fill="F2F2F2" w:themeFill="background1" w:themeFillShade="F2"/>
          </w:tcPr>
          <w:p w14:paraId="77F5279E" w14:textId="48C1CD0C" w:rsidR="00D9247B" w:rsidRPr="009A300A" w:rsidRDefault="00D9247B" w:rsidP="0056530E">
            <w:pPr>
              <w:pStyle w:val="BodyText-12ptafter"/>
              <w:spacing w:after="120"/>
              <w:rPr>
                <w:i/>
                <w:iCs/>
              </w:rPr>
            </w:pPr>
            <w:r w:rsidRPr="00D9247B">
              <w:rPr>
                <w:b/>
                <w:bCs/>
                <w:i/>
                <w:iCs/>
                <w:sz w:val="22"/>
                <w:szCs w:val="22"/>
              </w:rPr>
              <w:t>Note:</w:t>
            </w:r>
            <w:r w:rsidRPr="00D9247B">
              <w:rPr>
                <w:i/>
                <w:iCs/>
                <w:sz w:val="22"/>
                <w:szCs w:val="22"/>
              </w:rPr>
              <w:t xml:space="preserve"> The wording in this sub-clause is an abridged version of the wording in the community services Request for Tender template. Always consider the listed file formats carefully, and add other Whitelist file formats to the table in the Request for EOI if required.</w:t>
            </w:r>
          </w:p>
        </w:tc>
      </w:tr>
    </w:tbl>
    <w:p w14:paraId="3BACEDA6" w14:textId="77777777" w:rsidR="00710EDA" w:rsidRPr="00B74D47" w:rsidRDefault="00710EDA" w:rsidP="00D9247B">
      <w:pPr>
        <w:spacing w:before="360"/>
        <w:ind w:left="397"/>
        <w:rPr>
          <w:rStyle w:val="Instruction"/>
        </w:rPr>
      </w:pPr>
      <w:r w:rsidRPr="00B74D47">
        <w:rPr>
          <w:rStyle w:val="Instruction"/>
        </w:rPr>
        <w:t>[</w:t>
      </w:r>
      <w:r w:rsidRPr="00B74D47">
        <w:rPr>
          <w:rStyle w:val="Instruction"/>
          <w:b/>
          <w:bCs/>
        </w:rPr>
        <w:t>Important note</w:t>
      </w:r>
      <w:r w:rsidRPr="00B74D47">
        <w:rPr>
          <w:rStyle w:val="Instruction"/>
        </w:rPr>
        <w:t xml:space="preserve">:  The Tenders WA system has been updated to implement a file format whitelist (the </w:t>
      </w:r>
      <w:r w:rsidRPr="00B74D47">
        <w:rPr>
          <w:rStyle w:val="Instruction"/>
          <w:b/>
          <w:bCs/>
        </w:rPr>
        <w:t>Whitelist</w:t>
      </w:r>
      <w:r w:rsidRPr="00B74D47">
        <w:rPr>
          <w:rStyle w:val="Instruction"/>
        </w:rPr>
        <w:t>).  This means that the system will only accept files for uploading in formats that are on the Whitelist.  Agency personnel can view the Whitelist by logging in to Tenders WA and following the links ‘Help’ &gt;‘Help Guides’ &gt;‘Buyers Help Guides’.</w:t>
      </w:r>
    </w:p>
    <w:p w14:paraId="7425CB33" w14:textId="77777777" w:rsidR="00710EDA" w:rsidRPr="00B74D47" w:rsidRDefault="00710EDA" w:rsidP="00710EDA">
      <w:pPr>
        <w:ind w:left="397"/>
        <w:rPr>
          <w:rStyle w:val="Instruction"/>
        </w:rPr>
      </w:pPr>
      <w:r w:rsidRPr="00B74D47">
        <w:rPr>
          <w:rStyle w:val="Instruction"/>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68F151D2" w14:textId="77777777" w:rsidR="00710EDA" w:rsidRPr="00B74D47" w:rsidRDefault="00710EDA" w:rsidP="00710EDA">
      <w:pPr>
        <w:ind w:left="397"/>
        <w:rPr>
          <w:rStyle w:val="Instruction"/>
        </w:rPr>
      </w:pPr>
      <w:r w:rsidRPr="00B74D47">
        <w:rPr>
          <w:rStyle w:val="Instruction"/>
        </w:rPr>
        <w:t>If you have queries about the Whitelist and/or require additional formats to be approved and added to the Whitelist</w:t>
      </w:r>
      <w:r>
        <w:rPr>
          <w:rStyle w:val="Instruction"/>
        </w:rPr>
        <w:t>,</w:t>
      </w:r>
      <w:r w:rsidRPr="00B74D47">
        <w:rPr>
          <w:rStyle w:val="Instruction"/>
        </w:rPr>
        <w:t xml:space="preserve"> contact Procurement Systems Operations –</w:t>
      </w:r>
      <w:hyperlink r:id="rId37" w:history="1">
        <w:r w:rsidRPr="00B74D47">
          <w:rPr>
            <w:rStyle w:val="Hyperlink"/>
            <w:i/>
            <w:iCs/>
          </w:rPr>
          <w:t>procurementsystems@finance.wa.gov.au</w:t>
        </w:r>
      </w:hyperlink>
      <w:r w:rsidRPr="00B74D47">
        <w:rPr>
          <w:rStyle w:val="Instruction"/>
        </w:rPr>
        <w:t>.]</w:t>
      </w:r>
    </w:p>
    <w:p w14:paraId="0CDCCD85" w14:textId="77777777" w:rsidR="00710EDA" w:rsidRPr="00D96300" w:rsidRDefault="00710EDA" w:rsidP="00710EDA">
      <w:pPr>
        <w:pStyle w:val="ListParagraph"/>
        <w:numPr>
          <w:ilvl w:val="0"/>
          <w:numId w:val="33"/>
        </w:numPr>
        <w:tabs>
          <w:tab w:val="num" w:pos="1701"/>
          <w:tab w:val="num" w:pos="2127"/>
        </w:tabs>
        <w:spacing w:before="0" w:line="276" w:lineRule="auto"/>
        <w:ind w:left="1134"/>
        <w:rPr>
          <w:rStyle w:val="Optional"/>
        </w:rPr>
      </w:pPr>
      <w:r w:rsidRPr="00D96300">
        <w:rPr>
          <w:rStyle w:val="Optional"/>
        </w:rPr>
        <w:t xml:space="preserve">Respondents may lodge an EOI </w:t>
      </w:r>
      <w:r>
        <w:rPr>
          <w:rStyle w:val="Optional"/>
        </w:rPr>
        <w:t>i</w:t>
      </w:r>
      <w:r w:rsidRPr="00D96300">
        <w:rPr>
          <w:rStyle w:val="Optional"/>
          <w:b/>
        </w:rPr>
        <w:t>n Electronic Form Through Tenders WA</w:t>
      </w:r>
      <w:r w:rsidRPr="00D96300">
        <w:rPr>
          <w:rStyle w:val="Optional"/>
        </w:rPr>
        <w:t xml:space="preserve"> by lodging it </w:t>
      </w:r>
      <w:r>
        <w:rPr>
          <w:rStyle w:val="Optional"/>
        </w:rPr>
        <w:t>in an approved format (</w:t>
      </w:r>
      <w:r w:rsidRPr="00082076">
        <w:rPr>
          <w:rStyle w:val="Optional"/>
          <w:b/>
          <w:bCs/>
        </w:rPr>
        <w:t>TWA Approved File Format</w:t>
      </w:r>
      <w:r>
        <w:rPr>
          <w:rStyle w:val="Optional"/>
        </w:rPr>
        <w:t xml:space="preserve">) </w:t>
      </w:r>
      <w:r w:rsidRPr="00D96300">
        <w:rPr>
          <w:rStyle w:val="Optional"/>
        </w:rPr>
        <w:t xml:space="preserve">at </w:t>
      </w:r>
      <w:hyperlink r:id="rId38" w:history="1">
        <w:r w:rsidRPr="00082076">
          <w:rPr>
            <w:rStyle w:val="Hyperlink"/>
          </w:rPr>
          <w:t>www.tenders.wa.gov.au</w:t>
        </w:r>
      </w:hyperlink>
      <w:r>
        <w:rPr>
          <w:rStyle w:val="Hyperlink"/>
        </w:rPr>
        <w:t>.</w:t>
      </w:r>
    </w:p>
    <w:p w14:paraId="0DC50DD5" w14:textId="77777777" w:rsidR="00710EDA" w:rsidRPr="00D96300" w:rsidRDefault="00710EDA" w:rsidP="00710EDA">
      <w:pPr>
        <w:tabs>
          <w:tab w:val="num" w:pos="2127"/>
        </w:tabs>
        <w:ind w:left="1134"/>
        <w:rPr>
          <w:rStyle w:val="Optional"/>
        </w:rPr>
      </w:pPr>
      <w:r w:rsidRPr="00D96300">
        <w:rPr>
          <w:rStyle w:val="Optional"/>
        </w:rPr>
        <w:t xml:space="preserve">If lodging an EOI through Tenders WA, </w:t>
      </w:r>
      <w:r>
        <w:rPr>
          <w:rStyle w:val="Optional"/>
        </w:rPr>
        <w:t xml:space="preserve">the </w:t>
      </w:r>
      <w:r w:rsidRPr="00D96300">
        <w:rPr>
          <w:rStyle w:val="Optional"/>
        </w:rPr>
        <w:t>Respondent must</w:t>
      </w:r>
      <w:r>
        <w:rPr>
          <w:rStyle w:val="Optional"/>
        </w:rPr>
        <w:t xml:space="preserve"> ensure that</w:t>
      </w:r>
      <w:r w:rsidRPr="00D96300">
        <w:rPr>
          <w:rStyle w:val="Optional"/>
        </w:rPr>
        <w:t>:</w:t>
      </w:r>
    </w:p>
    <w:p w14:paraId="5BB065CA" w14:textId="77777777" w:rsidR="00710EDA" w:rsidRDefault="00710EDA" w:rsidP="00710EDA">
      <w:pPr>
        <w:pStyle w:val="ListParagraph"/>
        <w:numPr>
          <w:ilvl w:val="0"/>
          <w:numId w:val="34"/>
        </w:numPr>
        <w:spacing w:before="0" w:line="276" w:lineRule="auto"/>
        <w:rPr>
          <w:rStyle w:val="Optional"/>
        </w:rPr>
      </w:pPr>
      <w:r>
        <w:rPr>
          <w:rStyle w:val="Optional"/>
        </w:rPr>
        <w:t xml:space="preserve">the lodgement is made in accordance with the </w:t>
      </w:r>
      <w:hyperlink r:id="rId39" w:history="1">
        <w:r w:rsidRPr="00FC2A2A">
          <w:rPr>
            <w:rStyle w:val="Hyperlink"/>
          </w:rPr>
          <w:t>Tenders WA Terms of Use</w:t>
        </w:r>
      </w:hyperlink>
      <w:r>
        <w:rPr>
          <w:rStyle w:val="Optional"/>
        </w:rPr>
        <w:t>;</w:t>
      </w:r>
    </w:p>
    <w:p w14:paraId="193DE62E" w14:textId="77777777" w:rsidR="00710EDA" w:rsidRPr="00D96300" w:rsidRDefault="00710EDA" w:rsidP="00710EDA">
      <w:pPr>
        <w:pStyle w:val="ListParagraph"/>
        <w:numPr>
          <w:ilvl w:val="0"/>
          <w:numId w:val="34"/>
        </w:numPr>
        <w:spacing w:before="0" w:line="276" w:lineRule="auto"/>
        <w:rPr>
          <w:rStyle w:val="Optional"/>
        </w:rPr>
      </w:pPr>
      <w:r>
        <w:rPr>
          <w:rStyle w:val="Optional"/>
        </w:rPr>
        <w:t>the Respondent is</w:t>
      </w:r>
      <w:r w:rsidRPr="00D96300">
        <w:rPr>
          <w:rStyle w:val="Optional"/>
        </w:rPr>
        <w:t xml:space="preserve"> registered on Tenders WA; </w:t>
      </w:r>
    </w:p>
    <w:p w14:paraId="76B4267C" w14:textId="77777777" w:rsidR="00710EDA" w:rsidRDefault="00710EDA" w:rsidP="00710EDA">
      <w:pPr>
        <w:pStyle w:val="ListParagraph"/>
        <w:numPr>
          <w:ilvl w:val="0"/>
          <w:numId w:val="34"/>
        </w:numPr>
        <w:spacing w:before="0" w:line="276" w:lineRule="auto"/>
        <w:rPr>
          <w:rStyle w:val="Optional"/>
        </w:rPr>
      </w:pPr>
      <w:r w:rsidRPr="00D96300">
        <w:rPr>
          <w:rStyle w:val="Optional"/>
        </w:rPr>
        <w:t xml:space="preserve">the EOI is lodged against the correct Request </w:t>
      </w:r>
      <w:r>
        <w:rPr>
          <w:rStyle w:val="Optional"/>
        </w:rPr>
        <w:t>N</w:t>
      </w:r>
      <w:r w:rsidRPr="00D96300">
        <w:rPr>
          <w:rStyle w:val="Optional"/>
        </w:rPr>
        <w:t>umber</w:t>
      </w:r>
      <w:r>
        <w:rPr>
          <w:rStyle w:val="Optional"/>
        </w:rPr>
        <w:t>;</w:t>
      </w:r>
    </w:p>
    <w:p w14:paraId="78355097" w14:textId="77777777" w:rsidR="00710EDA" w:rsidRDefault="00710EDA" w:rsidP="00710EDA">
      <w:pPr>
        <w:pStyle w:val="ListParagraph"/>
        <w:numPr>
          <w:ilvl w:val="0"/>
          <w:numId w:val="34"/>
        </w:numPr>
        <w:spacing w:before="0" w:line="276" w:lineRule="auto"/>
        <w:rPr>
          <w:rStyle w:val="Optional"/>
        </w:rPr>
      </w:pPr>
      <w:r>
        <w:rPr>
          <w:rStyle w:val="Optional"/>
        </w:rPr>
        <w:t xml:space="preserve">the EOI file name </w:t>
      </w:r>
      <w:r w:rsidRPr="00FC2A2A">
        <w:rPr>
          <w:rStyle w:val="Optional"/>
        </w:rPr>
        <w:t>is no more than 125 characters in length</w:t>
      </w:r>
      <w:r>
        <w:rPr>
          <w:rStyle w:val="Optional"/>
        </w:rPr>
        <w:t>;</w:t>
      </w:r>
    </w:p>
    <w:p w14:paraId="3061A046" w14:textId="77777777" w:rsidR="00710EDA" w:rsidRDefault="00710EDA" w:rsidP="00710EDA">
      <w:pPr>
        <w:pStyle w:val="ListParagraph"/>
        <w:numPr>
          <w:ilvl w:val="0"/>
          <w:numId w:val="34"/>
        </w:numPr>
        <w:spacing w:before="0" w:line="276" w:lineRule="auto"/>
        <w:rPr>
          <w:rStyle w:val="Optional"/>
        </w:rPr>
      </w:pPr>
      <w:r>
        <w:rPr>
          <w:rStyle w:val="Optional"/>
        </w:rPr>
        <w:t xml:space="preserve">the file EOI file size is </w:t>
      </w:r>
      <w:r w:rsidRPr="003B4FAC">
        <w:rPr>
          <w:rStyle w:val="Optional"/>
        </w:rPr>
        <w:t>equal to or less than 100 megabyte</w:t>
      </w:r>
      <w:r>
        <w:rPr>
          <w:rStyle w:val="Optional"/>
        </w:rPr>
        <w:t>s; and</w:t>
      </w:r>
    </w:p>
    <w:p w14:paraId="2C4E7B2B" w14:textId="77777777" w:rsidR="00710EDA" w:rsidRPr="00D96300" w:rsidRDefault="00710EDA" w:rsidP="00710EDA">
      <w:pPr>
        <w:pStyle w:val="ListParagraph"/>
        <w:numPr>
          <w:ilvl w:val="0"/>
          <w:numId w:val="34"/>
        </w:numPr>
        <w:spacing w:before="0" w:line="276" w:lineRule="auto"/>
        <w:rPr>
          <w:rStyle w:val="Optional"/>
        </w:rPr>
      </w:pPr>
      <w:r w:rsidRPr="003B4FAC">
        <w:rPr>
          <w:rStyle w:val="Optional"/>
        </w:rPr>
        <w:t>each file is uploaded in one of the following TWA Approved File Formats</w:t>
      </w:r>
      <w:r>
        <w:rPr>
          <w:rStyle w:val="Optional"/>
        </w:rPr>
        <w:t>,</w:t>
      </w:r>
    </w:p>
    <w:p w14:paraId="59D7DD03" w14:textId="77777777" w:rsidR="00710EDA" w:rsidRPr="009A1486" w:rsidRDefault="00710EDA" w:rsidP="00710EDA">
      <w:pPr>
        <w:ind w:left="397"/>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4946A55D" w14:textId="77777777" w:rsidR="00710EDA" w:rsidRDefault="00710EDA" w:rsidP="00710EDA">
      <w:pPr>
        <w:ind w:left="397"/>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 xml:space="preserve">are listed in the advertised </w:t>
      </w:r>
      <w:r>
        <w:rPr>
          <w:rStyle w:val="Instruction"/>
          <w:b/>
          <w:bCs/>
        </w:rPr>
        <w:t>EOI</w:t>
      </w:r>
      <w:r w:rsidRPr="009A1486">
        <w:rPr>
          <w:rStyle w:val="Instruction"/>
        </w:rPr>
        <w:t>.]</w:t>
      </w:r>
    </w:p>
    <w:tbl>
      <w:tblPr>
        <w:tblW w:w="7938"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09"/>
        <w:gridCol w:w="1010"/>
        <w:gridCol w:w="2675"/>
        <w:gridCol w:w="1144"/>
      </w:tblGrid>
      <w:tr w:rsidR="00710EDA" w:rsidRPr="0086263B" w14:paraId="3A2C3038" w14:textId="77777777" w:rsidTr="0056530E">
        <w:trPr>
          <w:jc w:val="center"/>
        </w:trPr>
        <w:tc>
          <w:tcPr>
            <w:tcW w:w="7938" w:type="dxa"/>
            <w:gridSpan w:val="4"/>
            <w:shd w:val="clear" w:color="auto" w:fill="F2F2F2" w:themeFill="background1" w:themeFillShade="F2"/>
            <w:noWrap/>
            <w:tcMar>
              <w:top w:w="0" w:type="dxa"/>
              <w:left w:w="108" w:type="dxa"/>
              <w:bottom w:w="0" w:type="dxa"/>
              <w:right w:w="108" w:type="dxa"/>
            </w:tcMar>
            <w:vAlign w:val="center"/>
          </w:tcPr>
          <w:p w14:paraId="3642C27E" w14:textId="77777777" w:rsidR="00710EDA" w:rsidRPr="00D41DA4" w:rsidRDefault="00710EDA" w:rsidP="0056530E">
            <w:pPr>
              <w:spacing w:before="60" w:after="60"/>
              <w:jc w:val="center"/>
              <w:rPr>
                <w:rStyle w:val="OptionalBold"/>
              </w:rPr>
            </w:pPr>
            <w:r w:rsidRPr="00D41DA4">
              <w:rPr>
                <w:rStyle w:val="OptionalBold"/>
              </w:rPr>
              <w:lastRenderedPageBreak/>
              <w:t>TWA Approved File Formats</w:t>
            </w:r>
          </w:p>
        </w:tc>
      </w:tr>
      <w:tr w:rsidR="00710EDA" w:rsidRPr="00D41DA4" w14:paraId="209C1217" w14:textId="77777777" w:rsidTr="0056530E">
        <w:trPr>
          <w:jc w:val="center"/>
        </w:trPr>
        <w:tc>
          <w:tcPr>
            <w:tcW w:w="3109" w:type="dxa"/>
            <w:noWrap/>
            <w:tcMar>
              <w:top w:w="0" w:type="dxa"/>
              <w:left w:w="108" w:type="dxa"/>
              <w:bottom w:w="0" w:type="dxa"/>
              <w:right w:w="108" w:type="dxa"/>
            </w:tcMar>
            <w:hideMark/>
          </w:tcPr>
          <w:p w14:paraId="4C42A305" w14:textId="77777777" w:rsidR="00710EDA" w:rsidRPr="00787236" w:rsidRDefault="00710EDA" w:rsidP="0056530E">
            <w:pPr>
              <w:spacing w:after="0"/>
              <w:jc w:val="left"/>
              <w:rPr>
                <w:rStyle w:val="Optional"/>
              </w:rPr>
            </w:pPr>
            <w:r w:rsidRPr="00787236">
              <w:rPr>
                <w:rStyle w:val="Optional"/>
              </w:rPr>
              <w:t>Adobe Reader File #</w:t>
            </w:r>
          </w:p>
        </w:tc>
        <w:tc>
          <w:tcPr>
            <w:tcW w:w="1010" w:type="dxa"/>
            <w:noWrap/>
            <w:tcMar>
              <w:top w:w="0" w:type="dxa"/>
              <w:left w:w="108" w:type="dxa"/>
              <w:bottom w:w="0" w:type="dxa"/>
              <w:right w:w="108" w:type="dxa"/>
            </w:tcMar>
            <w:hideMark/>
          </w:tcPr>
          <w:p w14:paraId="3374C604" w14:textId="77777777" w:rsidR="00710EDA" w:rsidRPr="00787236" w:rsidRDefault="00710EDA" w:rsidP="0056530E">
            <w:pPr>
              <w:spacing w:after="0"/>
              <w:jc w:val="left"/>
              <w:rPr>
                <w:rStyle w:val="Optional"/>
              </w:rPr>
            </w:pPr>
            <w:r w:rsidRPr="00787236">
              <w:rPr>
                <w:rStyle w:val="Optional"/>
              </w:rPr>
              <w:t>.pdf</w:t>
            </w:r>
          </w:p>
        </w:tc>
        <w:tc>
          <w:tcPr>
            <w:tcW w:w="2675" w:type="dxa"/>
          </w:tcPr>
          <w:p w14:paraId="21DD6112" w14:textId="77777777" w:rsidR="00710EDA" w:rsidRPr="00787236" w:rsidRDefault="00710EDA" w:rsidP="0056530E">
            <w:pPr>
              <w:spacing w:after="0"/>
              <w:jc w:val="left"/>
              <w:rPr>
                <w:rStyle w:val="Optional"/>
              </w:rPr>
            </w:pPr>
            <w:r w:rsidRPr="00787236">
              <w:rPr>
                <w:rStyle w:val="Optional"/>
              </w:rPr>
              <w:t>Image File</w:t>
            </w:r>
          </w:p>
        </w:tc>
        <w:tc>
          <w:tcPr>
            <w:tcW w:w="1144" w:type="dxa"/>
          </w:tcPr>
          <w:p w14:paraId="44E1AC4E" w14:textId="77777777" w:rsidR="00710EDA" w:rsidRPr="00787236" w:rsidRDefault="00710EDA" w:rsidP="0056530E">
            <w:pPr>
              <w:spacing w:after="0"/>
              <w:jc w:val="center"/>
              <w:rPr>
                <w:rStyle w:val="Optional"/>
              </w:rPr>
            </w:pPr>
            <w:r w:rsidRPr="00787236">
              <w:rPr>
                <w:rStyle w:val="Optional"/>
              </w:rPr>
              <w:t>.jpeg</w:t>
            </w:r>
          </w:p>
        </w:tc>
      </w:tr>
      <w:tr w:rsidR="00710EDA" w:rsidRPr="00D41DA4" w14:paraId="397046CA" w14:textId="77777777" w:rsidTr="0056530E">
        <w:trPr>
          <w:jc w:val="center"/>
        </w:trPr>
        <w:tc>
          <w:tcPr>
            <w:tcW w:w="3109" w:type="dxa"/>
            <w:noWrap/>
            <w:tcMar>
              <w:top w:w="0" w:type="dxa"/>
              <w:left w:w="108" w:type="dxa"/>
              <w:bottom w:w="0" w:type="dxa"/>
              <w:right w:w="108" w:type="dxa"/>
            </w:tcMar>
          </w:tcPr>
          <w:p w14:paraId="1E6EC976" w14:textId="77777777" w:rsidR="00710EDA" w:rsidRPr="00787236" w:rsidRDefault="00710EDA" w:rsidP="0056530E">
            <w:pPr>
              <w:spacing w:after="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1B3363D3" w14:textId="77777777" w:rsidR="00710EDA" w:rsidRPr="00787236" w:rsidRDefault="00710EDA" w:rsidP="0056530E">
            <w:pPr>
              <w:spacing w:after="0"/>
              <w:jc w:val="left"/>
              <w:rPr>
                <w:rStyle w:val="Optional"/>
              </w:rPr>
            </w:pPr>
            <w:r w:rsidRPr="00787236">
              <w:rPr>
                <w:rStyle w:val="Optional"/>
              </w:rPr>
              <w:t>.xls</w:t>
            </w:r>
          </w:p>
        </w:tc>
        <w:tc>
          <w:tcPr>
            <w:tcW w:w="2675" w:type="dxa"/>
          </w:tcPr>
          <w:p w14:paraId="1D8952B9" w14:textId="77777777" w:rsidR="00710EDA" w:rsidRPr="00787236" w:rsidRDefault="00710EDA" w:rsidP="0056530E">
            <w:pPr>
              <w:spacing w:after="0"/>
              <w:jc w:val="left"/>
              <w:rPr>
                <w:rStyle w:val="Optional"/>
              </w:rPr>
            </w:pPr>
            <w:r w:rsidRPr="00787236">
              <w:rPr>
                <w:rStyle w:val="Optional"/>
              </w:rPr>
              <w:t>Image File</w:t>
            </w:r>
          </w:p>
        </w:tc>
        <w:tc>
          <w:tcPr>
            <w:tcW w:w="1144" w:type="dxa"/>
          </w:tcPr>
          <w:p w14:paraId="3837381B" w14:textId="77777777" w:rsidR="00710EDA" w:rsidRPr="00787236" w:rsidRDefault="00710EDA" w:rsidP="0056530E">
            <w:pPr>
              <w:spacing w:after="0"/>
              <w:jc w:val="center"/>
              <w:rPr>
                <w:rStyle w:val="Optional"/>
              </w:rPr>
            </w:pPr>
            <w:r w:rsidRPr="00787236">
              <w:rPr>
                <w:rStyle w:val="Optional"/>
              </w:rPr>
              <w:t>.jpg</w:t>
            </w:r>
          </w:p>
        </w:tc>
      </w:tr>
      <w:tr w:rsidR="00710EDA" w:rsidRPr="00D41DA4" w14:paraId="051AD246" w14:textId="77777777" w:rsidTr="0056530E">
        <w:trPr>
          <w:jc w:val="center"/>
        </w:trPr>
        <w:tc>
          <w:tcPr>
            <w:tcW w:w="3109" w:type="dxa"/>
            <w:noWrap/>
            <w:tcMar>
              <w:top w:w="0" w:type="dxa"/>
              <w:left w:w="108" w:type="dxa"/>
              <w:bottom w:w="0" w:type="dxa"/>
              <w:right w:w="108" w:type="dxa"/>
            </w:tcMar>
          </w:tcPr>
          <w:p w14:paraId="23588B33" w14:textId="77777777" w:rsidR="00710EDA" w:rsidRPr="00787236" w:rsidRDefault="00710EDA" w:rsidP="0056530E">
            <w:pPr>
              <w:spacing w:after="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16E0F8E0" w14:textId="77777777" w:rsidR="00710EDA" w:rsidRPr="00787236" w:rsidRDefault="00710EDA" w:rsidP="0056530E">
            <w:pPr>
              <w:spacing w:after="0"/>
              <w:jc w:val="left"/>
              <w:rPr>
                <w:rStyle w:val="Optional"/>
              </w:rPr>
            </w:pPr>
            <w:r w:rsidRPr="00787236">
              <w:rPr>
                <w:rStyle w:val="Optional"/>
              </w:rPr>
              <w:t>.xlsx</w:t>
            </w:r>
          </w:p>
        </w:tc>
        <w:tc>
          <w:tcPr>
            <w:tcW w:w="2675" w:type="dxa"/>
          </w:tcPr>
          <w:p w14:paraId="4FB85894" w14:textId="77777777" w:rsidR="00710EDA" w:rsidRPr="00787236" w:rsidRDefault="00710EDA" w:rsidP="0056530E">
            <w:pPr>
              <w:spacing w:after="0"/>
              <w:jc w:val="left"/>
              <w:rPr>
                <w:rStyle w:val="Optional"/>
              </w:rPr>
            </w:pPr>
            <w:r w:rsidRPr="00787236">
              <w:rPr>
                <w:rStyle w:val="Optional"/>
              </w:rPr>
              <w:t>Image File</w:t>
            </w:r>
          </w:p>
        </w:tc>
        <w:tc>
          <w:tcPr>
            <w:tcW w:w="1144" w:type="dxa"/>
          </w:tcPr>
          <w:p w14:paraId="6E2B103C" w14:textId="77777777" w:rsidR="00710EDA" w:rsidRPr="00787236" w:rsidRDefault="00710EDA" w:rsidP="0056530E">
            <w:pPr>
              <w:spacing w:after="0"/>
              <w:jc w:val="center"/>
              <w:rPr>
                <w:rStyle w:val="Optional"/>
              </w:rPr>
            </w:pPr>
            <w:r w:rsidRPr="00787236">
              <w:rPr>
                <w:rStyle w:val="Optional"/>
              </w:rPr>
              <w:t>.png</w:t>
            </w:r>
          </w:p>
        </w:tc>
      </w:tr>
      <w:tr w:rsidR="00710EDA" w:rsidRPr="00D41DA4" w14:paraId="45C66474" w14:textId="77777777" w:rsidTr="0056530E">
        <w:trPr>
          <w:jc w:val="center"/>
        </w:trPr>
        <w:tc>
          <w:tcPr>
            <w:tcW w:w="3109" w:type="dxa"/>
            <w:noWrap/>
            <w:tcMar>
              <w:top w:w="0" w:type="dxa"/>
              <w:left w:w="108" w:type="dxa"/>
              <w:bottom w:w="0" w:type="dxa"/>
              <w:right w:w="108" w:type="dxa"/>
            </w:tcMar>
          </w:tcPr>
          <w:p w14:paraId="7101804C" w14:textId="77777777" w:rsidR="00710EDA" w:rsidRPr="00787236" w:rsidRDefault="00710EDA" w:rsidP="0056530E">
            <w:pPr>
              <w:spacing w:after="0"/>
              <w:jc w:val="left"/>
              <w:rPr>
                <w:rStyle w:val="Optional"/>
              </w:rPr>
            </w:pPr>
            <w:r w:rsidRPr="00787236">
              <w:rPr>
                <w:rStyle w:val="Optional"/>
              </w:rPr>
              <w:t>Microsoft Excel File *</w:t>
            </w:r>
          </w:p>
        </w:tc>
        <w:tc>
          <w:tcPr>
            <w:tcW w:w="1010" w:type="dxa"/>
            <w:noWrap/>
            <w:tcMar>
              <w:top w:w="0" w:type="dxa"/>
              <w:left w:w="108" w:type="dxa"/>
              <w:bottom w:w="0" w:type="dxa"/>
              <w:right w:w="108" w:type="dxa"/>
            </w:tcMar>
          </w:tcPr>
          <w:p w14:paraId="61A3DEA4" w14:textId="77777777" w:rsidR="00710EDA" w:rsidRPr="00787236" w:rsidRDefault="00710EDA" w:rsidP="0056530E">
            <w:pPr>
              <w:spacing w:after="0"/>
              <w:jc w:val="left"/>
              <w:rPr>
                <w:rStyle w:val="Optional"/>
              </w:rPr>
            </w:pPr>
            <w:r w:rsidRPr="00787236">
              <w:rPr>
                <w:rStyle w:val="Optional"/>
              </w:rPr>
              <w:t>.csv</w:t>
            </w:r>
          </w:p>
        </w:tc>
        <w:tc>
          <w:tcPr>
            <w:tcW w:w="2675" w:type="dxa"/>
          </w:tcPr>
          <w:p w14:paraId="66A11D4E" w14:textId="77777777" w:rsidR="00710EDA" w:rsidRPr="00787236" w:rsidRDefault="00710EDA" w:rsidP="0056530E">
            <w:pPr>
              <w:spacing w:after="0"/>
              <w:jc w:val="left"/>
              <w:rPr>
                <w:rStyle w:val="Optional"/>
              </w:rPr>
            </w:pPr>
            <w:r w:rsidRPr="00787236">
              <w:rPr>
                <w:rStyle w:val="Optional"/>
              </w:rPr>
              <w:t>Media File</w:t>
            </w:r>
          </w:p>
        </w:tc>
        <w:tc>
          <w:tcPr>
            <w:tcW w:w="1144" w:type="dxa"/>
          </w:tcPr>
          <w:p w14:paraId="4DEE3079" w14:textId="77777777" w:rsidR="00710EDA" w:rsidRPr="00787236" w:rsidRDefault="00710EDA" w:rsidP="0056530E">
            <w:pPr>
              <w:spacing w:after="0"/>
              <w:jc w:val="center"/>
              <w:rPr>
                <w:rStyle w:val="Optional"/>
              </w:rPr>
            </w:pPr>
            <w:r w:rsidRPr="00787236">
              <w:rPr>
                <w:rStyle w:val="Optional"/>
              </w:rPr>
              <w:t>.mp4</w:t>
            </w:r>
          </w:p>
        </w:tc>
      </w:tr>
      <w:tr w:rsidR="00710EDA" w:rsidRPr="00D41DA4" w14:paraId="06B9F409" w14:textId="77777777" w:rsidTr="0056530E">
        <w:trPr>
          <w:jc w:val="center"/>
        </w:trPr>
        <w:tc>
          <w:tcPr>
            <w:tcW w:w="3109" w:type="dxa"/>
            <w:noWrap/>
            <w:tcMar>
              <w:top w:w="0" w:type="dxa"/>
              <w:left w:w="108" w:type="dxa"/>
              <w:bottom w:w="0" w:type="dxa"/>
              <w:right w:w="108" w:type="dxa"/>
            </w:tcMar>
          </w:tcPr>
          <w:p w14:paraId="67088F74" w14:textId="77777777" w:rsidR="00710EDA" w:rsidRPr="00787236" w:rsidRDefault="00710EDA" w:rsidP="0056530E">
            <w:pPr>
              <w:spacing w:after="0"/>
              <w:jc w:val="left"/>
              <w:rPr>
                <w:rStyle w:val="Optional"/>
              </w:rPr>
            </w:pPr>
            <w:r w:rsidRPr="00787236">
              <w:rPr>
                <w:rStyle w:val="Optional"/>
              </w:rPr>
              <w:t>Microsoft PowerPoint File *</w:t>
            </w:r>
          </w:p>
        </w:tc>
        <w:tc>
          <w:tcPr>
            <w:tcW w:w="1010" w:type="dxa"/>
            <w:noWrap/>
            <w:tcMar>
              <w:top w:w="0" w:type="dxa"/>
              <w:left w:w="108" w:type="dxa"/>
              <w:bottom w:w="0" w:type="dxa"/>
              <w:right w:w="108" w:type="dxa"/>
            </w:tcMar>
          </w:tcPr>
          <w:p w14:paraId="4E7442C3" w14:textId="77777777" w:rsidR="00710EDA" w:rsidRPr="00787236" w:rsidRDefault="00710EDA" w:rsidP="0056530E">
            <w:pPr>
              <w:spacing w:after="0"/>
              <w:jc w:val="left"/>
              <w:rPr>
                <w:rStyle w:val="Optional"/>
              </w:rPr>
            </w:pPr>
            <w:r w:rsidRPr="00787236">
              <w:rPr>
                <w:rStyle w:val="Optional"/>
              </w:rPr>
              <w:t>.ppt</w:t>
            </w:r>
          </w:p>
        </w:tc>
        <w:tc>
          <w:tcPr>
            <w:tcW w:w="2675" w:type="dxa"/>
          </w:tcPr>
          <w:p w14:paraId="5D3202B6" w14:textId="77777777" w:rsidR="00710EDA" w:rsidRPr="00787236" w:rsidRDefault="00710EDA" w:rsidP="0056530E">
            <w:pPr>
              <w:spacing w:after="0"/>
              <w:jc w:val="left"/>
              <w:rPr>
                <w:rStyle w:val="Optional"/>
              </w:rPr>
            </w:pPr>
            <w:r w:rsidRPr="00787236">
              <w:rPr>
                <w:rStyle w:val="Optional"/>
              </w:rPr>
              <w:t>Media File</w:t>
            </w:r>
          </w:p>
        </w:tc>
        <w:tc>
          <w:tcPr>
            <w:tcW w:w="1144" w:type="dxa"/>
          </w:tcPr>
          <w:p w14:paraId="629EF215" w14:textId="77777777" w:rsidR="00710EDA" w:rsidRPr="00787236" w:rsidRDefault="00710EDA" w:rsidP="0056530E">
            <w:pPr>
              <w:spacing w:after="0"/>
              <w:jc w:val="center"/>
              <w:rPr>
                <w:rStyle w:val="Optional"/>
              </w:rPr>
            </w:pPr>
            <w:r w:rsidRPr="00787236">
              <w:rPr>
                <w:rStyle w:val="Optional"/>
              </w:rPr>
              <w:t>.mpp</w:t>
            </w:r>
          </w:p>
        </w:tc>
      </w:tr>
      <w:tr w:rsidR="00710EDA" w:rsidRPr="00D41DA4" w14:paraId="26D012E9" w14:textId="77777777" w:rsidTr="0056530E">
        <w:trPr>
          <w:jc w:val="center"/>
        </w:trPr>
        <w:tc>
          <w:tcPr>
            <w:tcW w:w="3109" w:type="dxa"/>
            <w:noWrap/>
            <w:tcMar>
              <w:top w:w="0" w:type="dxa"/>
              <w:left w:w="108" w:type="dxa"/>
              <w:bottom w:w="0" w:type="dxa"/>
              <w:right w:w="108" w:type="dxa"/>
            </w:tcMar>
          </w:tcPr>
          <w:p w14:paraId="26D3C008" w14:textId="77777777" w:rsidR="00710EDA" w:rsidRPr="00787236" w:rsidRDefault="00710EDA" w:rsidP="0056530E">
            <w:pPr>
              <w:spacing w:after="0"/>
              <w:jc w:val="left"/>
              <w:rPr>
                <w:rStyle w:val="Optional"/>
              </w:rPr>
            </w:pPr>
            <w:r w:rsidRPr="00787236">
              <w:rPr>
                <w:rStyle w:val="Optional"/>
              </w:rPr>
              <w:t>Microsoft PowerPoint File *</w:t>
            </w:r>
          </w:p>
        </w:tc>
        <w:tc>
          <w:tcPr>
            <w:tcW w:w="1010" w:type="dxa"/>
            <w:noWrap/>
            <w:tcMar>
              <w:top w:w="0" w:type="dxa"/>
              <w:left w:w="108" w:type="dxa"/>
              <w:bottom w:w="0" w:type="dxa"/>
              <w:right w:w="108" w:type="dxa"/>
            </w:tcMar>
          </w:tcPr>
          <w:p w14:paraId="247AC6AE" w14:textId="77777777" w:rsidR="00710EDA" w:rsidRPr="00787236" w:rsidRDefault="00710EDA" w:rsidP="0056530E">
            <w:pPr>
              <w:spacing w:after="0"/>
              <w:jc w:val="left"/>
              <w:rPr>
                <w:rStyle w:val="Optional"/>
              </w:rPr>
            </w:pPr>
            <w:r w:rsidRPr="00787236">
              <w:rPr>
                <w:rStyle w:val="Optional"/>
              </w:rPr>
              <w:t>.pptx</w:t>
            </w:r>
          </w:p>
        </w:tc>
        <w:tc>
          <w:tcPr>
            <w:tcW w:w="2675" w:type="dxa"/>
          </w:tcPr>
          <w:p w14:paraId="1524B789" w14:textId="77777777" w:rsidR="00710EDA" w:rsidRPr="00787236" w:rsidRDefault="00710EDA" w:rsidP="0056530E">
            <w:pPr>
              <w:spacing w:after="0"/>
              <w:jc w:val="left"/>
              <w:rPr>
                <w:rStyle w:val="Optional"/>
              </w:rPr>
            </w:pPr>
            <w:r w:rsidRPr="00787236">
              <w:rPr>
                <w:rStyle w:val="Optional"/>
              </w:rPr>
              <w:t>Rich Text Format File</w:t>
            </w:r>
          </w:p>
        </w:tc>
        <w:tc>
          <w:tcPr>
            <w:tcW w:w="1144" w:type="dxa"/>
          </w:tcPr>
          <w:p w14:paraId="3CA1D0B2" w14:textId="77777777" w:rsidR="00710EDA" w:rsidRPr="00787236" w:rsidRDefault="00710EDA" w:rsidP="0056530E">
            <w:pPr>
              <w:spacing w:after="0"/>
              <w:jc w:val="center"/>
              <w:rPr>
                <w:rStyle w:val="Optional"/>
              </w:rPr>
            </w:pPr>
            <w:r w:rsidRPr="00787236">
              <w:rPr>
                <w:rStyle w:val="Optional"/>
              </w:rPr>
              <w:t>.rtf</w:t>
            </w:r>
          </w:p>
        </w:tc>
      </w:tr>
      <w:tr w:rsidR="00710EDA" w:rsidRPr="00D41DA4" w14:paraId="1608FAED" w14:textId="77777777" w:rsidTr="0056530E">
        <w:trPr>
          <w:jc w:val="center"/>
        </w:trPr>
        <w:tc>
          <w:tcPr>
            <w:tcW w:w="3109" w:type="dxa"/>
            <w:noWrap/>
            <w:tcMar>
              <w:top w:w="0" w:type="dxa"/>
              <w:left w:w="108" w:type="dxa"/>
              <w:bottom w:w="0" w:type="dxa"/>
              <w:right w:w="108" w:type="dxa"/>
            </w:tcMar>
          </w:tcPr>
          <w:p w14:paraId="17722ABF" w14:textId="77777777" w:rsidR="00710EDA" w:rsidRPr="00787236" w:rsidRDefault="00710EDA" w:rsidP="0056530E">
            <w:pPr>
              <w:spacing w:after="0"/>
              <w:jc w:val="left"/>
              <w:rPr>
                <w:rStyle w:val="Optional"/>
              </w:rPr>
            </w:pPr>
            <w:r w:rsidRPr="00787236">
              <w:rPr>
                <w:rStyle w:val="Optional"/>
              </w:rPr>
              <w:t>Microsoft Publisher File *</w:t>
            </w:r>
          </w:p>
        </w:tc>
        <w:tc>
          <w:tcPr>
            <w:tcW w:w="1010" w:type="dxa"/>
            <w:noWrap/>
            <w:tcMar>
              <w:top w:w="0" w:type="dxa"/>
              <w:left w:w="108" w:type="dxa"/>
              <w:bottom w:w="0" w:type="dxa"/>
              <w:right w:w="108" w:type="dxa"/>
            </w:tcMar>
          </w:tcPr>
          <w:p w14:paraId="11DE9A69" w14:textId="77777777" w:rsidR="00710EDA" w:rsidRPr="00787236" w:rsidRDefault="00710EDA" w:rsidP="0056530E">
            <w:pPr>
              <w:spacing w:after="0"/>
              <w:jc w:val="left"/>
              <w:rPr>
                <w:rStyle w:val="Optional"/>
              </w:rPr>
            </w:pPr>
            <w:r w:rsidRPr="00787236">
              <w:rPr>
                <w:rStyle w:val="Optional"/>
              </w:rPr>
              <w:t>.pub</w:t>
            </w:r>
          </w:p>
        </w:tc>
        <w:tc>
          <w:tcPr>
            <w:tcW w:w="2675" w:type="dxa"/>
          </w:tcPr>
          <w:p w14:paraId="23D66A64" w14:textId="77777777" w:rsidR="00710EDA" w:rsidRPr="00787236" w:rsidRDefault="00710EDA" w:rsidP="0056530E">
            <w:pPr>
              <w:spacing w:after="0"/>
              <w:jc w:val="left"/>
              <w:rPr>
                <w:rStyle w:val="Optional"/>
                <w:highlight w:val="yellow"/>
              </w:rPr>
            </w:pPr>
            <w:r w:rsidRPr="00787236">
              <w:rPr>
                <w:rStyle w:val="Optional"/>
              </w:rPr>
              <w:t>Text File</w:t>
            </w:r>
          </w:p>
        </w:tc>
        <w:tc>
          <w:tcPr>
            <w:tcW w:w="1144" w:type="dxa"/>
          </w:tcPr>
          <w:p w14:paraId="73BC334D" w14:textId="77777777" w:rsidR="00710EDA" w:rsidRPr="00787236" w:rsidRDefault="00710EDA" w:rsidP="0056530E">
            <w:pPr>
              <w:spacing w:after="0"/>
              <w:jc w:val="center"/>
              <w:rPr>
                <w:rStyle w:val="Optional"/>
                <w:highlight w:val="yellow"/>
              </w:rPr>
            </w:pPr>
            <w:r w:rsidRPr="00787236">
              <w:rPr>
                <w:rStyle w:val="Optional"/>
              </w:rPr>
              <w:t>.txt</w:t>
            </w:r>
          </w:p>
        </w:tc>
      </w:tr>
      <w:tr w:rsidR="00710EDA" w:rsidRPr="00D41DA4" w14:paraId="711ECAF8" w14:textId="77777777" w:rsidTr="0056530E">
        <w:trPr>
          <w:jc w:val="center"/>
        </w:trPr>
        <w:tc>
          <w:tcPr>
            <w:tcW w:w="3109" w:type="dxa"/>
            <w:noWrap/>
            <w:tcMar>
              <w:top w:w="0" w:type="dxa"/>
              <w:left w:w="108" w:type="dxa"/>
              <w:bottom w:w="0" w:type="dxa"/>
              <w:right w:w="108" w:type="dxa"/>
            </w:tcMar>
          </w:tcPr>
          <w:p w14:paraId="718F0394" w14:textId="77777777" w:rsidR="00710EDA" w:rsidRPr="00787236" w:rsidRDefault="00710EDA" w:rsidP="0056530E">
            <w:pPr>
              <w:spacing w:after="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1689286C" w14:textId="77777777" w:rsidR="00710EDA" w:rsidRPr="00787236" w:rsidRDefault="00710EDA" w:rsidP="0056530E">
            <w:pPr>
              <w:spacing w:after="0"/>
              <w:jc w:val="left"/>
              <w:rPr>
                <w:rStyle w:val="Optional"/>
              </w:rPr>
            </w:pPr>
            <w:r w:rsidRPr="00787236">
              <w:rPr>
                <w:rStyle w:val="Optional"/>
              </w:rPr>
              <w:t>.doc</w:t>
            </w:r>
          </w:p>
        </w:tc>
        <w:tc>
          <w:tcPr>
            <w:tcW w:w="2675" w:type="dxa"/>
          </w:tcPr>
          <w:p w14:paraId="26E08131" w14:textId="77777777" w:rsidR="00710EDA" w:rsidRPr="00787236" w:rsidRDefault="00710EDA" w:rsidP="0056530E">
            <w:pPr>
              <w:spacing w:after="0"/>
              <w:jc w:val="left"/>
              <w:rPr>
                <w:rStyle w:val="Optional"/>
                <w:highlight w:val="yellow"/>
              </w:rPr>
            </w:pPr>
            <w:r w:rsidRPr="00787236">
              <w:rPr>
                <w:rStyle w:val="Optional"/>
              </w:rPr>
              <w:t>[</w:t>
            </w:r>
            <w:r w:rsidRPr="00787236">
              <w:rPr>
                <w:rStyle w:val="Optional"/>
                <w:highlight w:val="yellow"/>
              </w:rPr>
              <w:t>insert</w:t>
            </w:r>
            <w:r w:rsidRPr="00787236">
              <w:rPr>
                <w:rStyle w:val="Optional"/>
              </w:rPr>
              <w:t>]</w:t>
            </w:r>
          </w:p>
        </w:tc>
        <w:tc>
          <w:tcPr>
            <w:tcW w:w="1144" w:type="dxa"/>
          </w:tcPr>
          <w:p w14:paraId="0DC8F2FF" w14:textId="77777777" w:rsidR="00710EDA" w:rsidRPr="00787236" w:rsidRDefault="00710EDA" w:rsidP="0056530E">
            <w:pPr>
              <w:spacing w:after="0"/>
              <w:jc w:val="center"/>
              <w:rPr>
                <w:rStyle w:val="Optional"/>
                <w:highlight w:val="yellow"/>
              </w:rPr>
            </w:pPr>
            <w:r w:rsidRPr="00787236">
              <w:rPr>
                <w:rStyle w:val="Optional"/>
              </w:rPr>
              <w:t>[</w:t>
            </w:r>
            <w:r w:rsidRPr="00787236">
              <w:rPr>
                <w:rStyle w:val="Optional"/>
                <w:highlight w:val="yellow"/>
              </w:rPr>
              <w:t>insert</w:t>
            </w:r>
            <w:r w:rsidRPr="00787236">
              <w:rPr>
                <w:rStyle w:val="Optional"/>
              </w:rPr>
              <w:t>]</w:t>
            </w:r>
          </w:p>
        </w:tc>
      </w:tr>
      <w:tr w:rsidR="00710EDA" w:rsidRPr="00D41DA4" w14:paraId="42A5BD44" w14:textId="77777777" w:rsidTr="0056530E">
        <w:trPr>
          <w:jc w:val="center"/>
        </w:trPr>
        <w:tc>
          <w:tcPr>
            <w:tcW w:w="3109" w:type="dxa"/>
            <w:noWrap/>
            <w:tcMar>
              <w:top w:w="0" w:type="dxa"/>
              <w:left w:w="108" w:type="dxa"/>
              <w:bottom w:w="0" w:type="dxa"/>
              <w:right w:w="108" w:type="dxa"/>
            </w:tcMar>
          </w:tcPr>
          <w:p w14:paraId="455D7DFC" w14:textId="77777777" w:rsidR="00710EDA" w:rsidRPr="00787236" w:rsidRDefault="00710EDA" w:rsidP="0056530E">
            <w:pPr>
              <w:spacing w:after="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2EB709FC" w14:textId="77777777" w:rsidR="00710EDA" w:rsidRPr="00787236" w:rsidRDefault="00710EDA" w:rsidP="0056530E">
            <w:pPr>
              <w:spacing w:after="0"/>
              <w:jc w:val="left"/>
              <w:rPr>
                <w:rStyle w:val="Optional"/>
              </w:rPr>
            </w:pPr>
            <w:r w:rsidRPr="00787236">
              <w:rPr>
                <w:rStyle w:val="Optional"/>
              </w:rPr>
              <w:t>.docx</w:t>
            </w:r>
          </w:p>
        </w:tc>
        <w:tc>
          <w:tcPr>
            <w:tcW w:w="2675" w:type="dxa"/>
          </w:tcPr>
          <w:p w14:paraId="3F06CF6E" w14:textId="77777777" w:rsidR="00710EDA" w:rsidRPr="00787236" w:rsidRDefault="00710EDA" w:rsidP="0056530E">
            <w:pPr>
              <w:spacing w:after="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0350825C" w14:textId="77777777" w:rsidR="00710EDA" w:rsidRPr="00787236" w:rsidRDefault="00710EDA" w:rsidP="0056530E">
            <w:pPr>
              <w:spacing w:after="0"/>
              <w:jc w:val="center"/>
              <w:rPr>
                <w:rStyle w:val="Optional"/>
              </w:rPr>
            </w:pPr>
            <w:r w:rsidRPr="00787236">
              <w:rPr>
                <w:rStyle w:val="Optional"/>
              </w:rPr>
              <w:t>[</w:t>
            </w:r>
            <w:r w:rsidRPr="00787236">
              <w:rPr>
                <w:rStyle w:val="Optional"/>
                <w:highlight w:val="yellow"/>
              </w:rPr>
              <w:t>insert</w:t>
            </w:r>
            <w:r w:rsidRPr="00787236">
              <w:rPr>
                <w:rStyle w:val="Optional"/>
              </w:rPr>
              <w:t>]</w:t>
            </w:r>
          </w:p>
        </w:tc>
      </w:tr>
      <w:tr w:rsidR="00710EDA" w:rsidRPr="00D41DA4" w14:paraId="6629FF1F" w14:textId="77777777" w:rsidTr="0056530E">
        <w:trPr>
          <w:jc w:val="center"/>
        </w:trPr>
        <w:tc>
          <w:tcPr>
            <w:tcW w:w="3109" w:type="dxa"/>
            <w:noWrap/>
            <w:tcMar>
              <w:top w:w="0" w:type="dxa"/>
              <w:left w:w="108" w:type="dxa"/>
              <w:bottom w:w="0" w:type="dxa"/>
              <w:right w:w="108" w:type="dxa"/>
            </w:tcMar>
          </w:tcPr>
          <w:p w14:paraId="6B5ABC3C" w14:textId="77777777" w:rsidR="00710EDA" w:rsidRPr="00787236" w:rsidRDefault="00710EDA" w:rsidP="0056530E">
            <w:pPr>
              <w:spacing w:after="0"/>
              <w:jc w:val="left"/>
              <w:rPr>
                <w:rStyle w:val="Optional"/>
              </w:rPr>
            </w:pPr>
            <w:r w:rsidRPr="00787236">
              <w:rPr>
                <w:rStyle w:val="Optional"/>
              </w:rPr>
              <w:t>Microsoft Word File *</w:t>
            </w:r>
          </w:p>
        </w:tc>
        <w:tc>
          <w:tcPr>
            <w:tcW w:w="1010" w:type="dxa"/>
            <w:noWrap/>
            <w:tcMar>
              <w:top w:w="0" w:type="dxa"/>
              <w:left w:w="108" w:type="dxa"/>
              <w:bottom w:w="0" w:type="dxa"/>
              <w:right w:w="108" w:type="dxa"/>
            </w:tcMar>
          </w:tcPr>
          <w:p w14:paraId="12F4352C" w14:textId="77777777" w:rsidR="00710EDA" w:rsidRPr="00787236" w:rsidRDefault="00710EDA" w:rsidP="0056530E">
            <w:pPr>
              <w:spacing w:after="0"/>
              <w:jc w:val="left"/>
              <w:rPr>
                <w:rStyle w:val="Optional"/>
              </w:rPr>
            </w:pPr>
            <w:r w:rsidRPr="00787236">
              <w:rPr>
                <w:rStyle w:val="Optional"/>
              </w:rPr>
              <w:t>.docm</w:t>
            </w:r>
          </w:p>
        </w:tc>
        <w:tc>
          <w:tcPr>
            <w:tcW w:w="2675" w:type="dxa"/>
          </w:tcPr>
          <w:p w14:paraId="3DA897B3" w14:textId="77777777" w:rsidR="00710EDA" w:rsidRPr="00787236" w:rsidRDefault="00710EDA" w:rsidP="0056530E">
            <w:pPr>
              <w:spacing w:after="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07D08925" w14:textId="77777777" w:rsidR="00710EDA" w:rsidRPr="00787236" w:rsidRDefault="00710EDA" w:rsidP="0056530E">
            <w:pPr>
              <w:spacing w:after="0"/>
              <w:jc w:val="center"/>
              <w:rPr>
                <w:rStyle w:val="Optional"/>
              </w:rPr>
            </w:pPr>
            <w:r w:rsidRPr="00787236">
              <w:rPr>
                <w:rStyle w:val="Optional"/>
              </w:rPr>
              <w:t>[</w:t>
            </w:r>
            <w:r w:rsidRPr="00787236">
              <w:rPr>
                <w:rStyle w:val="Optional"/>
                <w:highlight w:val="yellow"/>
              </w:rPr>
              <w:t>insert</w:t>
            </w:r>
            <w:r w:rsidRPr="00787236">
              <w:rPr>
                <w:rStyle w:val="Optional"/>
              </w:rPr>
              <w:t>]</w:t>
            </w:r>
          </w:p>
        </w:tc>
      </w:tr>
      <w:tr w:rsidR="00710EDA" w:rsidRPr="0086263B" w14:paraId="0370A663" w14:textId="77777777" w:rsidTr="0056530E">
        <w:trPr>
          <w:jc w:val="center"/>
        </w:trPr>
        <w:tc>
          <w:tcPr>
            <w:tcW w:w="7938" w:type="dxa"/>
            <w:gridSpan w:val="4"/>
            <w:shd w:val="clear" w:color="auto" w:fill="F2F2F2" w:themeFill="background1" w:themeFillShade="F2"/>
            <w:noWrap/>
            <w:tcMar>
              <w:top w:w="0" w:type="dxa"/>
              <w:left w:w="108" w:type="dxa"/>
              <w:bottom w:w="0" w:type="dxa"/>
              <w:right w:w="108" w:type="dxa"/>
            </w:tcMar>
            <w:vAlign w:val="center"/>
          </w:tcPr>
          <w:p w14:paraId="742D2851" w14:textId="77777777" w:rsidR="00710EDA" w:rsidRPr="00D41DA4" w:rsidRDefault="00710EDA" w:rsidP="0056530E">
            <w:pPr>
              <w:keepNext/>
              <w:spacing w:before="60" w:after="60"/>
              <w:jc w:val="center"/>
              <w:rPr>
                <w:rStyle w:val="OptionalBold"/>
                <w:highlight w:val="yellow"/>
              </w:rPr>
            </w:pPr>
            <w:r w:rsidRPr="00D41DA4">
              <w:rPr>
                <w:rStyle w:val="OptionalBold"/>
              </w:rPr>
              <w:t>TWA Approved File Formats – Compression Formats</w:t>
            </w:r>
          </w:p>
        </w:tc>
      </w:tr>
      <w:tr w:rsidR="00710EDA" w:rsidRPr="00D41DA4" w14:paraId="0DCDA120" w14:textId="77777777" w:rsidTr="0056530E">
        <w:trPr>
          <w:jc w:val="center"/>
        </w:trPr>
        <w:tc>
          <w:tcPr>
            <w:tcW w:w="3109" w:type="dxa"/>
            <w:noWrap/>
            <w:tcMar>
              <w:top w:w="0" w:type="dxa"/>
              <w:left w:w="108" w:type="dxa"/>
              <w:bottom w:w="0" w:type="dxa"/>
              <w:right w:w="108" w:type="dxa"/>
            </w:tcMar>
            <w:vAlign w:val="center"/>
          </w:tcPr>
          <w:p w14:paraId="13ABDA4A" w14:textId="77777777" w:rsidR="00710EDA" w:rsidRPr="00D41DA4" w:rsidRDefault="00710EDA" w:rsidP="0056530E">
            <w:pPr>
              <w:spacing w:after="0"/>
              <w:jc w:val="left"/>
              <w:rPr>
                <w:rStyle w:val="Optional"/>
              </w:rPr>
            </w:pPr>
            <w:r w:rsidRPr="00D41DA4">
              <w:rPr>
                <w:rStyle w:val="Optional"/>
              </w:rPr>
              <w:t>ZIP File</w:t>
            </w:r>
          </w:p>
        </w:tc>
        <w:tc>
          <w:tcPr>
            <w:tcW w:w="1010" w:type="dxa"/>
            <w:noWrap/>
            <w:tcMar>
              <w:top w:w="0" w:type="dxa"/>
              <w:left w:w="108" w:type="dxa"/>
              <w:bottom w:w="0" w:type="dxa"/>
              <w:right w:w="108" w:type="dxa"/>
            </w:tcMar>
            <w:vAlign w:val="center"/>
          </w:tcPr>
          <w:p w14:paraId="42E216CF" w14:textId="77777777" w:rsidR="00710EDA" w:rsidRPr="00D41DA4" w:rsidRDefault="00710EDA" w:rsidP="0056530E">
            <w:pPr>
              <w:spacing w:after="0"/>
              <w:jc w:val="left"/>
              <w:rPr>
                <w:rStyle w:val="Optional"/>
              </w:rPr>
            </w:pPr>
            <w:r w:rsidRPr="00D41DA4">
              <w:rPr>
                <w:rStyle w:val="Optional"/>
              </w:rPr>
              <w:t>.zip</w:t>
            </w:r>
          </w:p>
        </w:tc>
        <w:tc>
          <w:tcPr>
            <w:tcW w:w="2675" w:type="dxa"/>
          </w:tcPr>
          <w:p w14:paraId="7691D970" w14:textId="77777777" w:rsidR="00710EDA" w:rsidRPr="00D41DA4" w:rsidRDefault="00710EDA" w:rsidP="0056530E">
            <w:pPr>
              <w:spacing w:after="0"/>
              <w:jc w:val="left"/>
              <w:rPr>
                <w:rStyle w:val="Optional"/>
              </w:rPr>
            </w:pPr>
            <w:r w:rsidRPr="00787236">
              <w:rPr>
                <w:rStyle w:val="Optional"/>
              </w:rPr>
              <w:t>[</w:t>
            </w:r>
            <w:r w:rsidRPr="00787236">
              <w:rPr>
                <w:rStyle w:val="Optional"/>
                <w:highlight w:val="yellow"/>
              </w:rPr>
              <w:t>insert</w:t>
            </w:r>
            <w:r w:rsidRPr="00787236">
              <w:rPr>
                <w:rStyle w:val="Optional"/>
              </w:rPr>
              <w:t>]</w:t>
            </w:r>
          </w:p>
        </w:tc>
        <w:tc>
          <w:tcPr>
            <w:tcW w:w="1144" w:type="dxa"/>
          </w:tcPr>
          <w:p w14:paraId="544FA083" w14:textId="77777777" w:rsidR="00710EDA" w:rsidRPr="00D41DA4" w:rsidRDefault="00710EDA" w:rsidP="0056530E">
            <w:pPr>
              <w:spacing w:after="0"/>
              <w:jc w:val="center"/>
              <w:rPr>
                <w:rStyle w:val="Optional"/>
              </w:rPr>
            </w:pPr>
            <w:r w:rsidRPr="00787236">
              <w:rPr>
                <w:rStyle w:val="Optional"/>
              </w:rPr>
              <w:t>[</w:t>
            </w:r>
            <w:r w:rsidRPr="00787236">
              <w:rPr>
                <w:rStyle w:val="Optional"/>
                <w:highlight w:val="yellow"/>
              </w:rPr>
              <w:t>insert</w:t>
            </w:r>
            <w:r w:rsidRPr="00787236">
              <w:rPr>
                <w:rStyle w:val="Optional"/>
              </w:rPr>
              <w:t>]</w:t>
            </w:r>
          </w:p>
        </w:tc>
      </w:tr>
    </w:tbl>
    <w:p w14:paraId="24AB12CE" w14:textId="77777777" w:rsidR="00710EDA" w:rsidRDefault="00710EDA" w:rsidP="00710EDA">
      <w:pPr>
        <w:ind w:left="397"/>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51FD3BEE" w14:textId="77777777" w:rsidR="00710EDA" w:rsidRPr="00BB51EE" w:rsidRDefault="00710EDA" w:rsidP="00710EDA">
      <w:pPr>
        <w:ind w:left="397"/>
        <w:rPr>
          <w:rStyle w:val="Optional"/>
        </w:rPr>
      </w:pPr>
      <w:r w:rsidRPr="00BB51EE">
        <w:rPr>
          <w:rStyle w:val="Optional"/>
        </w:rPr>
        <w:t xml:space="preserve">The Tenders WA Terms of Use can be viewed at </w:t>
      </w:r>
      <w:hyperlink r:id="rId40" w:history="1">
        <w:r w:rsidRPr="00BB51EE">
          <w:rPr>
            <w:rStyle w:val="Hyperlink"/>
          </w:rPr>
          <w:t>www.tenders.wa.gov.au</w:t>
        </w:r>
      </w:hyperlink>
      <w:r w:rsidRPr="00BB51EE">
        <w:rPr>
          <w:rStyle w:val="Optional"/>
        </w:rPr>
        <w:t>.</w:t>
      </w:r>
      <w:r>
        <w:rPr>
          <w:rStyle w:val="Optional"/>
        </w:rPr>
        <w:t xml:space="preserve">  </w:t>
      </w:r>
      <w:r w:rsidRPr="00BB51EE">
        <w:rPr>
          <w:rStyle w:val="Optional"/>
        </w:rPr>
        <w:t xml:space="preserve">Guidelines to assist Respondents with registering on Tenders WA and lodging an Offer electronically can be downloaded at </w:t>
      </w:r>
      <w:hyperlink r:id="rId41" w:history="1">
        <w:r>
          <w:rPr>
            <w:rStyle w:val="Hyperlink"/>
          </w:rPr>
          <w:t>www.tenders.wa.gov.au</w:t>
        </w:r>
      </w:hyperlink>
      <w:r>
        <w:rPr>
          <w:rStyle w:val="Optional"/>
        </w:rPr>
        <w:t xml:space="preserve"> </w:t>
      </w:r>
      <w:r w:rsidRPr="00BB51EE">
        <w:rPr>
          <w:rStyle w:val="Optional"/>
        </w:rPr>
        <w:t>by following the links ‘Help’ &gt; ‘Help Guides’ &gt; ‘Suppliers Help Guides’.</w:t>
      </w:r>
    </w:p>
    <w:p w14:paraId="7AF10428" w14:textId="77777777" w:rsidR="00710EDA" w:rsidRPr="00D96300" w:rsidRDefault="00710EDA" w:rsidP="00710EDA">
      <w:pPr>
        <w:ind w:left="397"/>
        <w:rPr>
          <w:rStyle w:val="Optional"/>
        </w:rPr>
      </w:pPr>
      <w:r w:rsidRPr="00BB51EE">
        <w:rPr>
          <w:rStyle w:val="Optional"/>
        </w:rPr>
        <w:t xml:space="preserve">Queries in relation to Tenders WA, including TWA Approved File Formats, should be directed to </w:t>
      </w:r>
      <w:hyperlink r:id="rId42" w:history="1">
        <w:r w:rsidRPr="003B4FAC">
          <w:rPr>
            <w:rStyle w:val="Hyperlink"/>
          </w:rPr>
          <w:t>ProcurementSystems@finance.wa.gov.au</w:t>
        </w:r>
      </w:hyperlink>
      <w:r w:rsidRPr="00BB51EE">
        <w:rPr>
          <w:rStyle w:val="Optional"/>
        </w:rPr>
        <w:t>.</w:t>
      </w:r>
    </w:p>
    <w:p w14:paraId="0B39658D" w14:textId="77777777" w:rsidR="00710EDA" w:rsidRPr="00D96300" w:rsidRDefault="00710EDA" w:rsidP="00710EDA">
      <w:pPr>
        <w:ind w:left="397"/>
        <w:rPr>
          <w:rStyle w:val="Instruction"/>
          <w:b/>
        </w:rPr>
      </w:pPr>
      <w:r w:rsidRPr="00D96300">
        <w:rPr>
          <w:rStyle w:val="Instruction"/>
          <w:b/>
        </w:rPr>
        <w:t>IMPORTANT NOTE</w:t>
      </w:r>
    </w:p>
    <w:p w14:paraId="33F97ECE" w14:textId="77777777" w:rsidR="00710EDA" w:rsidRPr="00D96300" w:rsidRDefault="00710EDA" w:rsidP="00710EDA">
      <w:pPr>
        <w:ind w:left="397"/>
        <w:rPr>
          <w:rStyle w:val="Instruction"/>
        </w:rPr>
      </w:pPr>
      <w:r w:rsidRPr="00D96300">
        <w:rPr>
          <w:rStyle w:val="Instruction"/>
        </w:rPr>
        <w:t xml:space="preserve">'Electronic lodgement' refers to the process for file attachment available at </w:t>
      </w:r>
      <w:hyperlink r:id="rId43" w:history="1">
        <w:r w:rsidRPr="00D96300">
          <w:rPr>
            <w:rStyle w:val="Hyperlink"/>
          </w:rPr>
          <w:t>www.tenders.wa.gov.au</w:t>
        </w:r>
      </w:hyperlink>
      <w:r w:rsidRPr="00D96300">
        <w:rPr>
          <w:rStyle w:val="Instruction"/>
        </w:rPr>
        <w:t>. Electronic lodgement is not lodgement by e-mail. The electronic lodgement process can take significant time and the Respondent should allow for this and make its own assessment of the time required for full transmission of its EOI.</w:t>
      </w:r>
    </w:p>
    <w:p w14:paraId="18828A13" w14:textId="0582819A" w:rsidR="00A90D9D" w:rsidRDefault="00710EDA" w:rsidP="00710EDA">
      <w:pPr>
        <w:pStyle w:val="BodyText-Indent1"/>
        <w:rPr>
          <w:rStyle w:val="Instruction"/>
        </w:rPr>
      </w:pPr>
      <w:r w:rsidRPr="00D96300">
        <w:rPr>
          <w:rStyle w:val="Instruction"/>
        </w:rPr>
        <w:t>EOIs can only be lodged electronically if the size of the EOI is equal to or less than 100 megabytes.</w:t>
      </w:r>
    </w:p>
    <w:p w14:paraId="0841965E" w14:textId="59653812" w:rsidR="00C52106" w:rsidRPr="00C52106" w:rsidRDefault="00C52106" w:rsidP="00C52106">
      <w:pPr>
        <w:pStyle w:val="BodyText-Indent1"/>
        <w:spacing w:before="720"/>
        <w:jc w:val="center"/>
        <w:rPr>
          <w:b/>
          <w:bCs/>
        </w:rPr>
      </w:pPr>
      <w:r w:rsidRPr="00C52106">
        <w:rPr>
          <w:b/>
          <w:bCs/>
        </w:rPr>
        <w:t>END OF SUMMARY OF CHANGES</w:t>
      </w:r>
    </w:p>
    <w:sectPr w:rsidR="00C52106" w:rsidRPr="00C52106" w:rsidSect="00027E8B">
      <w:headerReference w:type="default" r:id="rId44"/>
      <w:footerReference w:type="default" r:id="rId45"/>
      <w:pgSz w:w="11906" w:h="16838"/>
      <w:pgMar w:top="1440" w:right="1440" w:bottom="1440" w:left="1440" w:header="85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485B" w14:textId="77777777" w:rsidR="00A81373" w:rsidRDefault="00A81373" w:rsidP="00EF7085">
      <w:pPr>
        <w:spacing w:before="0" w:after="0" w:line="240" w:lineRule="auto"/>
      </w:pPr>
      <w:r>
        <w:separator/>
      </w:r>
    </w:p>
  </w:endnote>
  <w:endnote w:type="continuationSeparator" w:id="0">
    <w:p w14:paraId="0DD66744" w14:textId="77777777" w:rsidR="00A81373" w:rsidRDefault="00A81373" w:rsidP="00EF7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557514461"/>
      <w:docPartObj>
        <w:docPartGallery w:val="Page Numbers (Bottom of Page)"/>
        <w:docPartUnique/>
      </w:docPartObj>
    </w:sdtPr>
    <w:sdtEndPr>
      <w:rPr>
        <w:noProof/>
      </w:rPr>
    </w:sdtEndPr>
    <w:sdtContent>
      <w:p w14:paraId="2C0E8479" w14:textId="471CE3A4" w:rsidR="004E434F" w:rsidRPr="000F196D" w:rsidRDefault="00AD1AD4" w:rsidP="001524DE">
        <w:pPr>
          <w:pStyle w:val="Footer"/>
          <w:pBdr>
            <w:top w:val="single" w:sz="8" w:space="9" w:color="auto"/>
          </w:pBdr>
          <w:tabs>
            <w:tab w:val="clear" w:pos="9026"/>
            <w:tab w:val="right" w:pos="8931"/>
          </w:tabs>
          <w:rPr>
            <w:sz w:val="20"/>
            <w:szCs w:val="18"/>
          </w:rPr>
        </w:pPr>
        <w:r w:rsidRPr="000F196D">
          <w:rPr>
            <w:sz w:val="20"/>
            <w:szCs w:val="18"/>
          </w:rPr>
          <w:t>Summary of Template and Document Changes</w:t>
        </w:r>
        <w:r w:rsidR="000F196D" w:rsidRPr="000F196D">
          <w:rPr>
            <w:sz w:val="20"/>
            <w:szCs w:val="18"/>
          </w:rPr>
          <w:t xml:space="preserve"> - 14</w:t>
        </w:r>
        <w:r w:rsidRPr="000F196D">
          <w:rPr>
            <w:sz w:val="20"/>
            <w:szCs w:val="18"/>
          </w:rPr>
          <w:t xml:space="preserve"> </w:t>
        </w:r>
        <w:r w:rsidR="003D3EEC" w:rsidRPr="000F196D">
          <w:rPr>
            <w:sz w:val="20"/>
            <w:szCs w:val="18"/>
          </w:rPr>
          <w:t>August 2023</w:t>
        </w:r>
        <w:r w:rsidR="004E434F" w:rsidRPr="000F196D">
          <w:rPr>
            <w:sz w:val="20"/>
            <w:szCs w:val="18"/>
          </w:rPr>
          <w:tab/>
          <w:t xml:space="preserve">Page </w:t>
        </w:r>
        <w:r w:rsidR="00A668E7">
          <w:rPr>
            <w:sz w:val="20"/>
            <w:szCs w:val="18"/>
          </w:rPr>
          <w:t>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246A" w14:textId="77777777" w:rsidR="00812E49" w:rsidRDefault="00812E49">
    <w:pPr>
      <w:pStyle w:val="Footer"/>
    </w:pPr>
    <w:r>
      <w:rPr>
        <w:noProof/>
      </w:rPr>
      <w:drawing>
        <wp:anchor distT="0" distB="0" distL="114300" distR="114300" simplePos="0" relativeHeight="251665408" behindDoc="1" locked="0" layoutInCell="1" allowOverlap="1" wp14:anchorId="7C44D1BB" wp14:editId="772EF169">
          <wp:simplePos x="0" y="0"/>
          <wp:positionH relativeFrom="page">
            <wp:posOffset>-10632</wp:posOffset>
          </wp:positionH>
          <wp:positionV relativeFrom="page">
            <wp:posOffset>9205418</wp:posOffset>
          </wp:positionV>
          <wp:extent cx="6153150" cy="2177962"/>
          <wp:effectExtent l="0" t="0" r="0" b="0"/>
          <wp:wrapNone/>
          <wp:docPr id="2024123976" name="Picture 2024123976" descr="A picture containing vector graphics,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ctor graphics,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3150" cy="21779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669144430"/>
      <w:docPartObj>
        <w:docPartGallery w:val="Page Numbers (Bottom of Page)"/>
        <w:docPartUnique/>
      </w:docPartObj>
    </w:sdtPr>
    <w:sdtEndPr>
      <w:rPr>
        <w:noProof/>
      </w:rPr>
    </w:sdtEndPr>
    <w:sdtContent>
      <w:p w14:paraId="28D20239" w14:textId="75517ED0" w:rsidR="000D19FF" w:rsidRPr="000D19FF" w:rsidRDefault="000D19FF" w:rsidP="000D19FF">
        <w:pPr>
          <w:pStyle w:val="Footer"/>
          <w:pBdr>
            <w:top w:val="single" w:sz="8" w:space="9" w:color="auto"/>
          </w:pBdr>
          <w:tabs>
            <w:tab w:val="clear" w:pos="9026"/>
            <w:tab w:val="right" w:pos="8931"/>
          </w:tabs>
          <w:rPr>
            <w:sz w:val="20"/>
            <w:szCs w:val="18"/>
          </w:rPr>
        </w:pPr>
        <w:r w:rsidRPr="000F196D">
          <w:rPr>
            <w:sz w:val="20"/>
            <w:szCs w:val="18"/>
          </w:rPr>
          <w:t>Summary of Template and Document Changes - 14 August 2023</w:t>
        </w:r>
        <w:r w:rsidRPr="000F196D">
          <w:rPr>
            <w:sz w:val="20"/>
            <w:szCs w:val="18"/>
          </w:rPr>
          <w:tab/>
          <w:t xml:space="preserve">Page </w:t>
        </w:r>
        <w:r>
          <w:rPr>
            <w:sz w:val="20"/>
            <w:szCs w:val="18"/>
          </w:rPr>
          <w:fldChar w:fldCharType="begin"/>
        </w:r>
        <w:r>
          <w:rPr>
            <w:sz w:val="20"/>
            <w:szCs w:val="18"/>
          </w:rPr>
          <w:instrText xml:space="preserve"> SECTIONPAGES  \* roman  \* MERGEFORMAT </w:instrText>
        </w:r>
        <w:r>
          <w:rPr>
            <w:sz w:val="20"/>
            <w:szCs w:val="18"/>
          </w:rPr>
          <w:fldChar w:fldCharType="separate"/>
        </w:r>
        <w:r w:rsidR="00906845">
          <w:rPr>
            <w:noProof/>
            <w:sz w:val="20"/>
            <w:szCs w:val="18"/>
          </w:rPr>
          <w:t>i</w:t>
        </w:r>
        <w:r>
          <w:rPr>
            <w:sz w:val="20"/>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48797495"/>
      <w:docPartObj>
        <w:docPartGallery w:val="Page Numbers (Bottom of Page)"/>
        <w:docPartUnique/>
      </w:docPartObj>
    </w:sdtPr>
    <w:sdtEndPr>
      <w:rPr>
        <w:noProof/>
      </w:rPr>
    </w:sdtEndPr>
    <w:sdtContent>
      <w:p w14:paraId="0F3A6707" w14:textId="77777777" w:rsidR="00A668E7" w:rsidRPr="000F196D" w:rsidRDefault="00A668E7" w:rsidP="001524DE">
        <w:pPr>
          <w:pStyle w:val="Footer"/>
          <w:pBdr>
            <w:top w:val="single" w:sz="8" w:space="9" w:color="auto"/>
          </w:pBdr>
          <w:tabs>
            <w:tab w:val="clear" w:pos="9026"/>
            <w:tab w:val="right" w:pos="8931"/>
          </w:tabs>
          <w:rPr>
            <w:sz w:val="20"/>
            <w:szCs w:val="18"/>
          </w:rPr>
        </w:pPr>
        <w:r w:rsidRPr="000F196D">
          <w:rPr>
            <w:sz w:val="20"/>
            <w:szCs w:val="18"/>
          </w:rPr>
          <w:t>Summary of Template and Document Changes - 14 August 2023</w:t>
        </w:r>
        <w:r w:rsidRPr="000F196D">
          <w:rPr>
            <w:sz w:val="20"/>
            <w:szCs w:val="18"/>
          </w:rPr>
          <w:tab/>
          <w:t xml:space="preserve">Page </w:t>
        </w:r>
        <w:r>
          <w:rPr>
            <w:sz w:val="20"/>
            <w:szCs w:val="18"/>
          </w:rPr>
          <w:fldChar w:fldCharType="begin"/>
        </w:r>
        <w:r>
          <w:rPr>
            <w:sz w:val="20"/>
            <w:szCs w:val="18"/>
          </w:rPr>
          <w:instrText xml:space="preserve"> PAGE  \* Arabic  \* MERGEFORMAT </w:instrText>
        </w:r>
        <w:r>
          <w:rPr>
            <w:sz w:val="20"/>
            <w:szCs w:val="18"/>
          </w:rPr>
          <w:fldChar w:fldCharType="separate"/>
        </w:r>
        <w:r>
          <w:rPr>
            <w:noProof/>
            <w:sz w:val="20"/>
            <w:szCs w:val="18"/>
          </w:rPr>
          <w:t>1</w:t>
        </w:r>
        <w:r>
          <w:rPr>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3F9C" w14:textId="77777777" w:rsidR="00A81373" w:rsidRDefault="00A81373" w:rsidP="00EF7085">
      <w:pPr>
        <w:spacing w:before="0" w:after="0" w:line="240" w:lineRule="auto"/>
      </w:pPr>
      <w:r>
        <w:separator/>
      </w:r>
    </w:p>
  </w:footnote>
  <w:footnote w:type="continuationSeparator" w:id="0">
    <w:p w14:paraId="15D925B5" w14:textId="77777777" w:rsidR="00A81373" w:rsidRDefault="00A81373" w:rsidP="00EF7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8DBE" w14:textId="77777777" w:rsidR="00A379C6" w:rsidRDefault="00812E49">
    <w:pPr>
      <w:pStyle w:val="Header"/>
    </w:pPr>
    <w:r>
      <w:rPr>
        <w:noProof/>
      </w:rPr>
      <w:drawing>
        <wp:anchor distT="0" distB="0" distL="114300" distR="114300" simplePos="0" relativeHeight="251663360" behindDoc="1" locked="0" layoutInCell="1" allowOverlap="1" wp14:anchorId="40384CF3" wp14:editId="4AECDF71">
          <wp:simplePos x="0" y="0"/>
          <wp:positionH relativeFrom="page">
            <wp:posOffset>540385</wp:posOffset>
          </wp:positionH>
          <wp:positionV relativeFrom="page">
            <wp:posOffset>360045</wp:posOffset>
          </wp:positionV>
          <wp:extent cx="3488400" cy="489600"/>
          <wp:effectExtent l="0" t="0" r="0" b="5715"/>
          <wp:wrapNone/>
          <wp:docPr id="1285849901" name="Picture 128584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8400" cy="48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21F1" w14:textId="3DCD5DC8" w:rsidR="000D19FF" w:rsidRDefault="000D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08CF" w14:textId="77777777" w:rsidR="000D19FF" w:rsidRDefault="000D1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FF787D"/>
    <w:multiLevelType w:val="hybridMultilevel"/>
    <w:tmpl w:val="57DC1554"/>
    <w:name w:val="Shell Doc List - 222"/>
    <w:lvl w:ilvl="0" w:tplc="6C649194">
      <w:start w:val="1"/>
      <w:numFmt w:val="bullet"/>
      <w:pStyle w:val="Table-Text11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0375C"/>
    <w:multiLevelType w:val="hybridMultilevel"/>
    <w:tmpl w:val="EB2EEAC2"/>
    <w:name w:val="Shell Doc List - Schedule2"/>
    <w:lvl w:ilvl="0" w:tplc="BA26B47E">
      <w:start w:val="1"/>
      <w:numFmt w:val="decimal"/>
      <w:pStyle w:val="Schedule-Level4-Item1"/>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C7A03"/>
    <w:multiLevelType w:val="multilevel"/>
    <w:tmpl w:val="A88C96F8"/>
    <w:name w:val="Shell Doc List - Appendix"/>
    <w:lvl w:ilvl="0">
      <w:start w:val="1"/>
      <w:numFmt w:val="upperLetter"/>
      <w:pStyle w:val="Appendix-Level1-Title"/>
      <w:suff w:val="nothing"/>
      <w:lvlText w:val="Appendix %1 – "/>
      <w:lvlJc w:val="left"/>
      <w:pPr>
        <w:ind w:left="0" w:firstLine="0"/>
      </w:pPr>
      <w:rPr>
        <w:rFonts w:ascii="Arial" w:hAnsi="Arial" w:hint="default"/>
        <w:b w:val="0"/>
        <w:bCs/>
        <w:i w:val="0"/>
        <w:caps w:val="0"/>
        <w:strike w:val="0"/>
        <w:dstrike w:val="0"/>
        <w:vanish w:val="0"/>
        <w:color w:val="auto"/>
        <w:sz w:val="48"/>
        <w:szCs w:val="48"/>
        <w:vertAlign w:val="baseline"/>
      </w:rPr>
    </w:lvl>
    <w:lvl w:ilvl="1">
      <w:start w:val="1"/>
      <w:numFmt w:val="none"/>
      <w:pStyle w:val="Appendix-Level2-Heading"/>
      <w:lvlText w:val=""/>
      <w:lvlJc w:val="left"/>
      <w:pPr>
        <w:tabs>
          <w:tab w:val="num" w:pos="425"/>
        </w:tabs>
        <w:ind w:left="0" w:firstLine="0"/>
      </w:pPr>
      <w:rPr>
        <w:rFonts w:hint="default"/>
      </w:rPr>
    </w:lvl>
    <w:lvl w:ilvl="2">
      <w:start w:val="1"/>
      <w:numFmt w:val="upperLetter"/>
      <w:pStyle w:val="Appendix-Level3-Subtitle"/>
      <w:lvlText w:val="%3."/>
      <w:lvlJc w:val="left"/>
      <w:pPr>
        <w:tabs>
          <w:tab w:val="num" w:pos="425"/>
        </w:tabs>
        <w:ind w:left="425" w:hanging="425"/>
      </w:pPr>
      <w:rPr>
        <w:rFonts w:hint="default"/>
        <w:sz w:val="28"/>
        <w:szCs w:val="28"/>
      </w:rPr>
    </w:lvl>
    <w:lvl w:ilvl="3">
      <w:start w:val="1"/>
      <w:numFmt w:val="decimal"/>
      <w:pStyle w:val="Appendix-Level4-ItemA1"/>
      <w:lvlText w:val="%2%3.%4"/>
      <w:lvlJc w:val="left"/>
      <w:pPr>
        <w:tabs>
          <w:tab w:val="num" w:pos="425"/>
        </w:tabs>
        <w:ind w:left="425" w:hanging="425"/>
      </w:pPr>
      <w:rPr>
        <w:rFonts w:hint="default"/>
      </w:rPr>
    </w:lvl>
    <w:lvl w:ilvl="4">
      <w:start w:val="1"/>
      <w:numFmt w:val="decimal"/>
      <w:pStyle w:val="Appendix-Level5-ItemA11etc"/>
      <w:lvlText w:val="%2%3.%4.%5"/>
      <w:lvlJc w:val="left"/>
      <w:pPr>
        <w:ind w:left="1276" w:hanging="851"/>
      </w:pPr>
      <w:rPr>
        <w:rFonts w:hint="default"/>
      </w:rPr>
    </w:lvl>
    <w:lvl w:ilvl="5">
      <w:start w:val="1"/>
      <w:numFmt w:val="lowerRoman"/>
      <w:pStyle w:val="Appendix-Level6-ItemA11i"/>
      <w:lvlText w:val="(%6)"/>
      <w:lvlJc w:val="left"/>
      <w:pPr>
        <w:tabs>
          <w:tab w:val="num" w:pos="1559"/>
        </w:tabs>
        <w:ind w:left="1276" w:hanging="425"/>
      </w:pPr>
      <w:rPr>
        <w:rFonts w:hint="default"/>
      </w:rPr>
    </w:lvl>
    <w:lvl w:ilvl="6">
      <w:start w:val="1"/>
      <w:numFmt w:val="none"/>
      <w:pStyle w:val="ListHeading7"/>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color w:val="8A184E" w:themeColor="accent2"/>
      </w:rPr>
    </w:lvl>
  </w:abstractNum>
  <w:abstractNum w:abstractNumId="4" w15:restartNumberingAfterBreak="0">
    <w:nsid w:val="0CD87B7A"/>
    <w:multiLevelType w:val="hybridMultilevel"/>
    <w:tmpl w:val="5558A298"/>
    <w:name w:val="Shell Doc List - 22"/>
    <w:lvl w:ilvl="0" w:tplc="5864640E">
      <w:start w:val="1"/>
      <w:numFmt w:val="bullet"/>
      <w:pStyle w:val="Table-Text10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D5A9D"/>
    <w:multiLevelType w:val="hybridMultilevel"/>
    <w:tmpl w:val="EF50560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7705291"/>
    <w:multiLevelType w:val="multilevel"/>
    <w:tmpl w:val="B36E17A4"/>
    <w:name w:val="Shell Doc List - Schedule"/>
    <w:lvl w:ilvl="0">
      <w:start w:val="1"/>
      <w:numFmt w:val="decimal"/>
      <w:pStyle w:val="Schedule-Level1-Title"/>
      <w:suff w:val="space"/>
      <w:lvlText w:val="Schedule %1 –"/>
      <w:lvlJc w:val="left"/>
      <w:pPr>
        <w:ind w:left="0" w:firstLine="0"/>
      </w:pPr>
      <w:rPr>
        <w:rFonts w:ascii="Arial" w:hAnsi="Arial" w:hint="default"/>
        <w:b w:val="0"/>
        <w:i w:val="0"/>
        <w:caps w:val="0"/>
        <w:strike w:val="0"/>
        <w:dstrike w:val="0"/>
        <w:vanish w:val="0"/>
        <w:color w:val="8A1853"/>
        <w:sz w:val="48"/>
        <w:szCs w:val="32"/>
        <w:vertAlign w:val="baseline"/>
      </w:rPr>
    </w:lvl>
    <w:lvl w:ilvl="1">
      <w:start w:val="1"/>
      <w:numFmt w:val="none"/>
      <w:pStyle w:val="Schedule-Level2-Heading"/>
      <w:suff w:val="nothing"/>
      <w:lvlText w:val=""/>
      <w:lvlJc w:val="left"/>
      <w:pPr>
        <w:ind w:left="0" w:firstLine="0"/>
      </w:pPr>
      <w:rPr>
        <w:rFonts w:hint="default"/>
      </w:rPr>
    </w:lvl>
    <w:lvl w:ilvl="2">
      <w:start w:val="1"/>
      <w:numFmt w:val="none"/>
      <w:pStyle w:val="Schedule-Level3-Subtitle"/>
      <w:suff w:val="nothing"/>
      <w:lvlText w:val=""/>
      <w:lvlJc w:val="left"/>
      <w:pPr>
        <w:ind w:left="0" w:firstLine="0"/>
      </w:pPr>
      <w:rPr>
        <w:rFonts w:hint="default"/>
        <w:sz w:val="28"/>
        <w:szCs w:val="28"/>
      </w:rPr>
    </w:lvl>
    <w:lvl w:ilvl="3">
      <w:start w:val="1"/>
      <w:numFmt w:val="decimal"/>
      <w:lvlText w:val="%4."/>
      <w:lvlJc w:val="left"/>
      <w:pPr>
        <w:tabs>
          <w:tab w:val="num" w:pos="425"/>
        </w:tabs>
        <w:ind w:left="425" w:hanging="425"/>
      </w:pPr>
      <w:rPr>
        <w:rFonts w:hint="default"/>
      </w:rPr>
    </w:lvl>
    <w:lvl w:ilvl="4">
      <w:start w:val="1"/>
      <w:numFmt w:val="lowerLetter"/>
      <w:pStyle w:val="Schedule-Level5-Itema"/>
      <w:lvlText w:val="(%5)"/>
      <w:lvlJc w:val="left"/>
      <w:pPr>
        <w:tabs>
          <w:tab w:val="num" w:pos="425"/>
        </w:tabs>
        <w:ind w:left="851" w:hanging="426"/>
      </w:pPr>
      <w:rPr>
        <w:rFonts w:hint="default"/>
      </w:rPr>
    </w:lvl>
    <w:lvl w:ilvl="5">
      <w:start w:val="1"/>
      <w:numFmt w:val="lowerRoman"/>
      <w:pStyle w:val="Schedule-Level6-Itemi"/>
      <w:lvlText w:val="(%6)"/>
      <w:lvlJc w:val="left"/>
      <w:pPr>
        <w:tabs>
          <w:tab w:val="num" w:pos="851"/>
        </w:tabs>
        <w:ind w:left="1276" w:hanging="425"/>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8006FFF"/>
    <w:multiLevelType w:val="multilevel"/>
    <w:tmpl w:val="C8948640"/>
    <w:lvl w:ilvl="0">
      <w:start w:val="1"/>
      <w:numFmt w:val="decimal"/>
      <w:suff w:val="space"/>
      <w:lvlText w:val="Schedule %1 –"/>
      <w:lvlJc w:val="left"/>
      <w:pPr>
        <w:ind w:left="0" w:firstLine="0"/>
      </w:pPr>
      <w:rPr>
        <w:rFonts w:ascii="Arial" w:hAnsi="Arial" w:hint="default"/>
        <w:b w:val="0"/>
        <w:i w:val="0"/>
        <w:caps w:val="0"/>
        <w:strike w:val="0"/>
        <w:dstrike w:val="0"/>
        <w:vanish w:val="0"/>
        <w:color w:val="8A1853"/>
        <w:sz w:val="48"/>
        <w:szCs w:val="3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sz w:val="28"/>
        <w:szCs w:val="28"/>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851" w:hanging="426"/>
      </w:pPr>
      <w:rPr>
        <w:rFonts w:hint="default"/>
      </w:rPr>
    </w:lvl>
    <w:lvl w:ilvl="5">
      <w:start w:val="1"/>
      <w:numFmt w:val="lowerRoman"/>
      <w:lvlText w:val="(%6)"/>
      <w:lvlJc w:val="left"/>
      <w:pPr>
        <w:tabs>
          <w:tab w:val="num" w:pos="851"/>
        </w:tabs>
        <w:ind w:left="1276" w:hanging="425"/>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96572E7"/>
    <w:multiLevelType w:val="hybridMultilevel"/>
    <w:tmpl w:val="94AE47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269CD"/>
    <w:multiLevelType w:val="hybridMultilevel"/>
    <w:tmpl w:val="26D04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6A71F5"/>
    <w:multiLevelType w:val="hybridMultilevel"/>
    <w:tmpl w:val="26D04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4F1339"/>
    <w:multiLevelType w:val="hybridMultilevel"/>
    <w:tmpl w:val="33C223C0"/>
    <w:name w:val="Shell Doc List - Guidelines22"/>
    <w:lvl w:ilvl="0" w:tplc="D0FE27CA">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4D4F66"/>
    <w:multiLevelType w:val="multilevel"/>
    <w:tmpl w:val="835E4738"/>
    <w:name w:val="Shell Doc List - 2"/>
    <w:lvl w:ilvl="0">
      <w:start w:val="1"/>
      <w:numFmt w:val="decimal"/>
      <w:pStyle w:val="ListHeading1"/>
      <w:isLgl/>
      <w:lvlText w:val="%1."/>
      <w:lvlJc w:val="left"/>
      <w:pPr>
        <w:tabs>
          <w:tab w:val="num" w:pos="567"/>
        </w:tabs>
        <w:ind w:left="397" w:hanging="397"/>
      </w:pPr>
      <w:rPr>
        <w:rFonts w:ascii="Arial Bold" w:hAnsi="Arial Bold" w:hint="default"/>
        <w:b/>
        <w:i w:val="0"/>
        <w:caps w:val="0"/>
        <w:strike w:val="0"/>
        <w:dstrike w:val="0"/>
        <w:vanish w:val="0"/>
        <w:color w:val="auto"/>
        <w:sz w:val="32"/>
        <w:szCs w:val="32"/>
        <w:vertAlign w:val="baseline"/>
      </w:rPr>
    </w:lvl>
    <w:lvl w:ilvl="1">
      <w:start w:val="1"/>
      <w:numFmt w:val="decimal"/>
      <w:pStyle w:val="ListHeading2"/>
      <w:isLgl/>
      <w:lvlText w:val="%1.%2"/>
      <w:lvlJc w:val="left"/>
      <w:pPr>
        <w:tabs>
          <w:tab w:val="num" w:pos="737"/>
        </w:tabs>
        <w:ind w:left="454" w:hanging="454"/>
      </w:pPr>
      <w:rPr>
        <w:rFonts w:hint="default"/>
      </w:rPr>
    </w:lvl>
    <w:lvl w:ilvl="2">
      <w:start w:val="1"/>
      <w:numFmt w:val="decimal"/>
      <w:pStyle w:val="ListHeading3"/>
      <w:isLgl/>
      <w:lvlText w:val="%1.%2.%3"/>
      <w:lvlJc w:val="left"/>
      <w:pPr>
        <w:tabs>
          <w:tab w:val="num" w:pos="851"/>
        </w:tabs>
        <w:ind w:left="851" w:hanging="851"/>
      </w:pPr>
      <w:rPr>
        <w:rFonts w:hint="default"/>
        <w:sz w:val="28"/>
        <w:szCs w:val="28"/>
      </w:rPr>
    </w:lvl>
    <w:lvl w:ilvl="3">
      <w:start w:val="1"/>
      <w:numFmt w:val="lowerLetter"/>
      <w:pStyle w:val="ListHeading4"/>
      <w:lvlText w:val="(%4)"/>
      <w:lvlJc w:val="left"/>
      <w:pPr>
        <w:ind w:left="851" w:hanging="426"/>
      </w:pPr>
      <w:rPr>
        <w:rFonts w:hint="default"/>
      </w:rPr>
    </w:lvl>
    <w:lvl w:ilvl="4">
      <w:start w:val="1"/>
      <w:numFmt w:val="lowerRoman"/>
      <w:pStyle w:val="ListHeading5"/>
      <w:lvlText w:val="(%5)"/>
      <w:lvlJc w:val="left"/>
      <w:pPr>
        <w:ind w:left="1276" w:hanging="425"/>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C83B70" w:themeColor="accent3"/>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14" w15:restartNumberingAfterBreak="0">
    <w:nsid w:val="313E56FD"/>
    <w:multiLevelType w:val="hybridMultilevel"/>
    <w:tmpl w:val="97447A56"/>
    <w:name w:val="Shell Doc List - Guidelines222"/>
    <w:lvl w:ilvl="0" w:tplc="61CE718E">
      <w:start w:val="1"/>
      <w:numFmt w:val="bullet"/>
      <w:pStyle w:val="Bullet2"/>
      <w:lvlText w:val=""/>
      <w:lvlJc w:val="left"/>
      <w:pPr>
        <w:ind w:left="851" w:hanging="426"/>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15:restartNumberingAfterBreak="0">
    <w:nsid w:val="3BC658C3"/>
    <w:multiLevelType w:val="hybridMultilevel"/>
    <w:tmpl w:val="C3D8E0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F8146A"/>
    <w:multiLevelType w:val="hybridMultilevel"/>
    <w:tmpl w:val="C34CB1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3C41AA"/>
    <w:multiLevelType w:val="hybridMultilevel"/>
    <w:tmpl w:val="7C44DB0C"/>
    <w:name w:val="Shell Doc List - Guidelines2222"/>
    <w:lvl w:ilvl="0" w:tplc="E4AA14BC">
      <w:start w:val="1"/>
      <w:numFmt w:val="bullet"/>
      <w:pStyle w:val="Bullet3"/>
      <w:lvlText w:val=""/>
      <w:lvlJc w:val="left"/>
      <w:pPr>
        <w:ind w:left="1277" w:hanging="426"/>
      </w:pPr>
      <w:rPr>
        <w:rFonts w:ascii="Wingdings" w:hAnsi="Wingdings"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8" w15:restartNumberingAfterBreak="0">
    <w:nsid w:val="456E4B0A"/>
    <w:multiLevelType w:val="hybridMultilevel"/>
    <w:tmpl w:val="567A1F7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6B0ABB"/>
    <w:multiLevelType w:val="hybridMultilevel"/>
    <w:tmpl w:val="301064A0"/>
    <w:lvl w:ilvl="0" w:tplc="C04E0CD0">
      <w:start w:val="1"/>
      <w:numFmt w:val="lowerLetter"/>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0" w15:restartNumberingAfterBreak="0">
    <w:nsid w:val="504C4CC8"/>
    <w:multiLevelType w:val="hybridMultilevel"/>
    <w:tmpl w:val="BF166542"/>
    <w:lvl w:ilvl="0" w:tplc="263ACD5E">
      <w:start w:val="1"/>
      <w:numFmt w:val="decimal"/>
      <w:lvlText w:val="%1."/>
      <w:lvlJc w:val="left"/>
      <w:pPr>
        <w:ind w:left="425" w:hanging="425"/>
      </w:pPr>
      <w:rPr>
        <w:rFonts w:hint="default"/>
        <w:b/>
        <w:bCs/>
        <w:i w:val="0"/>
        <w:iCs w:val="0"/>
        <w: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1915D4F"/>
    <w:multiLevelType w:val="hybridMultilevel"/>
    <w:tmpl w:val="DDBCE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C12192"/>
    <w:multiLevelType w:val="hybridMultilevel"/>
    <w:tmpl w:val="10D63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686395"/>
    <w:multiLevelType w:val="hybridMultilevel"/>
    <w:tmpl w:val="B470B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570773"/>
    <w:multiLevelType w:val="hybridMultilevel"/>
    <w:tmpl w:val="95DA64E6"/>
    <w:name w:val="Shell Doc List - Schedule3"/>
    <w:lvl w:ilvl="0" w:tplc="BB008C74">
      <w:start w:val="1"/>
      <w:numFmt w:val="upperLetter"/>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2B1C90"/>
    <w:multiLevelType w:val="hybridMultilevel"/>
    <w:tmpl w:val="AADC5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4B22F2"/>
    <w:multiLevelType w:val="hybridMultilevel"/>
    <w:tmpl w:val="BC30ECAE"/>
    <w:lvl w:ilvl="0" w:tplc="26F4CC34">
      <w:start w:val="1"/>
      <w:numFmt w:val="bullet"/>
      <w:lvlText w:val=""/>
      <w:lvlJc w:val="left"/>
      <w:pPr>
        <w:ind w:left="720" w:hanging="360"/>
      </w:pPr>
      <w:rPr>
        <w:rFonts w:ascii="Symbol" w:hAnsi="Symbol" w:hint="default"/>
        <w:color w:val="auto"/>
        <w:sz w:val="24"/>
        <w:szCs w:val="22"/>
      </w:rPr>
    </w:lvl>
    <w:lvl w:ilvl="1" w:tplc="CC545088">
      <w:start w:val="1"/>
      <w:numFmt w:val="bullet"/>
      <w:lvlText w:val="o"/>
      <w:lvlJc w:val="left"/>
      <w:pPr>
        <w:ind w:left="1440" w:hanging="360"/>
      </w:pPr>
      <w:rPr>
        <w:rFonts w:ascii="Courier New" w:hAnsi="Courier New" w:cs="Courier New" w:hint="default"/>
        <w:color w:val="auto"/>
        <w:sz w:val="24"/>
        <w:szCs w:val="24"/>
      </w:rPr>
    </w:lvl>
    <w:lvl w:ilvl="2" w:tplc="0C090005">
      <w:start w:val="1"/>
      <w:numFmt w:val="bullet"/>
      <w:lvlText w:val=""/>
      <w:lvlJc w:val="left"/>
      <w:pPr>
        <w:ind w:left="2160" w:hanging="360"/>
      </w:pPr>
      <w:rPr>
        <w:rFonts w:ascii="Wingdings" w:hAnsi="Wingdings" w:hint="default"/>
      </w:rPr>
    </w:lvl>
    <w:lvl w:ilvl="3" w:tplc="515469AE">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74235D"/>
    <w:multiLevelType w:val="hybridMultilevel"/>
    <w:tmpl w:val="26D04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A63F4"/>
    <w:multiLevelType w:val="hybridMultilevel"/>
    <w:tmpl w:val="42644948"/>
    <w:lvl w:ilvl="0" w:tplc="151A0F0A">
      <w:start w:val="1"/>
      <w:numFmt w:val="bullet"/>
      <w:lvlText w:val=""/>
      <w:lvlJc w:val="left"/>
      <w:pPr>
        <w:ind w:left="454" w:hanging="4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C74CE"/>
    <w:multiLevelType w:val="hybridMultilevel"/>
    <w:tmpl w:val="FF749B6E"/>
    <w:name w:val="Shell Doc List - Guidelines2"/>
    <w:lvl w:ilvl="0" w:tplc="0ABC115E">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606D4B"/>
    <w:multiLevelType w:val="multilevel"/>
    <w:tmpl w:val="DF428478"/>
    <w:name w:val="Shell Doc List - 2"/>
    <w:lvl w:ilvl="0">
      <w:start w:val="1"/>
      <w:numFmt w:val="none"/>
      <w:lvlText w:val=""/>
      <w:lvlJc w:val="left"/>
      <w:pPr>
        <w:ind w:left="0" w:firstLine="0"/>
      </w:pPr>
      <w:rPr>
        <w:rFonts w:ascii="Arial Bold" w:hAnsi="Arial Bold" w:hint="default"/>
        <w:b/>
        <w:i w:val="0"/>
        <w:caps w:val="0"/>
        <w:strike w:val="0"/>
        <w:dstrike w:val="0"/>
        <w:vanish w:val="0"/>
        <w:color w:val="auto"/>
        <w:sz w:val="32"/>
        <w:szCs w:val="32"/>
        <w:vertAlign w:val="baseline"/>
      </w:rPr>
    </w:lvl>
    <w:lvl w:ilvl="1">
      <w:start w:val="1"/>
      <w:numFmt w:val="decimal"/>
      <w:lvlText w:val="%1%2."/>
      <w:lvlJc w:val="left"/>
      <w:pPr>
        <w:ind w:left="425" w:hanging="425"/>
      </w:pPr>
      <w:rPr>
        <w:rFonts w:hint="default"/>
      </w:rPr>
    </w:lvl>
    <w:lvl w:ilvl="2">
      <w:start w:val="1"/>
      <w:numFmt w:val="lowerLetter"/>
      <w:lvlText w:val="%1(%3)"/>
      <w:lvlJc w:val="left"/>
      <w:pPr>
        <w:tabs>
          <w:tab w:val="num" w:pos="992"/>
        </w:tabs>
        <w:ind w:left="992" w:hanging="567"/>
      </w:pPr>
      <w:rPr>
        <w:rFonts w:hint="default"/>
        <w:sz w:val="28"/>
        <w:szCs w:val="28"/>
      </w:rPr>
    </w:lvl>
    <w:lvl w:ilvl="3">
      <w:start w:val="1"/>
      <w:numFmt w:val="none"/>
      <w:lvlText w:val=""/>
      <w:lvlJc w:val="left"/>
      <w:pPr>
        <w:tabs>
          <w:tab w:val="num" w:pos="425"/>
        </w:tabs>
        <w:ind w:left="851" w:hanging="426"/>
      </w:pPr>
      <w:rPr>
        <w:rFonts w:hint="default"/>
      </w:rPr>
    </w:lvl>
    <w:lvl w:ilvl="4">
      <w:start w:val="1"/>
      <w:numFmt w:val="none"/>
      <w:lvlText w:val=""/>
      <w:lvlJc w:val="left"/>
      <w:pPr>
        <w:tabs>
          <w:tab w:val="num" w:pos="425"/>
        </w:tabs>
        <w:ind w:left="1276" w:hanging="425"/>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32" w15:restartNumberingAfterBreak="0">
    <w:nsid w:val="79FD4171"/>
    <w:multiLevelType w:val="multilevel"/>
    <w:tmpl w:val="2D9E842C"/>
    <w:styleLink w:val="NewHeadingLevel1"/>
    <w:lvl w:ilvl="0">
      <w:start w:val="1"/>
      <w:numFmt w:val="decimal"/>
      <w:lvlText w:val="%1."/>
      <w:lvlJc w:val="left"/>
      <w:pPr>
        <w:tabs>
          <w:tab w:val="num" w:pos="567"/>
        </w:tabs>
        <w:ind w:left="360" w:hanging="360"/>
      </w:pPr>
      <w:rPr>
        <w:rFonts w:ascii="Arial" w:hAnsi="Arial" w:hint="default"/>
        <w:b/>
        <w:i w:val="0"/>
        <w:caps w:val="0"/>
        <w:smallCaps w:val="0"/>
        <w:strike w:val="0"/>
        <w:dstrike w:val="0"/>
        <w:vanish w:val="0"/>
        <w:color w:val="auto"/>
        <w:sz w:val="3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1005418">
    <w:abstractNumId w:val="29"/>
  </w:num>
  <w:num w:numId="2" w16cid:durableId="2122142087">
    <w:abstractNumId w:val="20"/>
  </w:num>
  <w:num w:numId="3" w16cid:durableId="993920865">
    <w:abstractNumId w:val="29"/>
  </w:num>
  <w:num w:numId="4" w16cid:durableId="884564269">
    <w:abstractNumId w:val="32"/>
  </w:num>
  <w:num w:numId="5" w16cid:durableId="148907427">
    <w:abstractNumId w:val="12"/>
  </w:num>
  <w:num w:numId="6" w16cid:durableId="1182089837">
    <w:abstractNumId w:val="12"/>
    <w:lvlOverride w:ilvl="0">
      <w:startOverride w:val="1"/>
    </w:lvlOverride>
  </w:num>
  <w:num w:numId="7" w16cid:durableId="1423718287">
    <w:abstractNumId w:val="14"/>
  </w:num>
  <w:num w:numId="8" w16cid:durableId="1037119760">
    <w:abstractNumId w:val="14"/>
    <w:lvlOverride w:ilvl="0">
      <w:startOverride w:val="1"/>
    </w:lvlOverride>
  </w:num>
  <w:num w:numId="9" w16cid:durableId="1126659531">
    <w:abstractNumId w:val="17"/>
  </w:num>
  <w:num w:numId="10" w16cid:durableId="41490480">
    <w:abstractNumId w:val="17"/>
    <w:lvlOverride w:ilvl="0">
      <w:startOverride w:val="1"/>
    </w:lvlOverride>
  </w:num>
  <w:num w:numId="11" w16cid:durableId="160511398">
    <w:abstractNumId w:val="30"/>
  </w:num>
  <w:num w:numId="12" w16cid:durableId="280845105">
    <w:abstractNumId w:val="30"/>
    <w:lvlOverride w:ilvl="0">
      <w:startOverride w:val="1"/>
    </w:lvlOverride>
  </w:num>
  <w:num w:numId="13" w16cid:durableId="1542355329">
    <w:abstractNumId w:val="14"/>
    <w:lvlOverride w:ilvl="0">
      <w:startOverride w:val="1"/>
    </w:lvlOverride>
  </w:num>
  <w:num w:numId="14" w16cid:durableId="2005932772">
    <w:abstractNumId w:val="17"/>
    <w:lvlOverride w:ilvl="0">
      <w:startOverride w:val="1"/>
    </w:lvlOverride>
  </w:num>
  <w:num w:numId="15" w16cid:durableId="708992249">
    <w:abstractNumId w:val="3"/>
  </w:num>
  <w:num w:numId="16" w16cid:durableId="1334189437">
    <w:abstractNumId w:val="31"/>
  </w:num>
  <w:num w:numId="17" w16cid:durableId="184907730">
    <w:abstractNumId w:val="6"/>
  </w:num>
  <w:num w:numId="18" w16cid:durableId="1654219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42191">
    <w:abstractNumId w:val="2"/>
  </w:num>
  <w:num w:numId="20" w16cid:durableId="417747733">
    <w:abstractNumId w:val="7"/>
  </w:num>
  <w:num w:numId="21" w16cid:durableId="322852901">
    <w:abstractNumId w:val="25"/>
  </w:num>
  <w:num w:numId="22" w16cid:durableId="1970820075">
    <w:abstractNumId w:val="13"/>
  </w:num>
  <w:num w:numId="23" w16cid:durableId="708992609">
    <w:abstractNumId w:val="4"/>
  </w:num>
  <w:num w:numId="24" w16cid:durableId="451748468">
    <w:abstractNumId w:val="4"/>
    <w:lvlOverride w:ilvl="0">
      <w:startOverride w:val="1"/>
    </w:lvlOverride>
  </w:num>
  <w:num w:numId="25" w16cid:durableId="125706755">
    <w:abstractNumId w:val="1"/>
  </w:num>
  <w:num w:numId="26" w16cid:durableId="1369529523">
    <w:abstractNumId w:val="1"/>
    <w:lvlOverride w:ilvl="0">
      <w:startOverride w:val="1"/>
    </w:lvlOverride>
  </w:num>
  <w:num w:numId="27" w16cid:durableId="7220978">
    <w:abstractNumId w:val="27"/>
  </w:num>
  <w:num w:numId="28" w16cid:durableId="1373454508">
    <w:abstractNumId w:val="30"/>
    <w:lvlOverride w:ilvl="0">
      <w:startOverride w:val="1"/>
    </w:lvlOverride>
  </w:num>
  <w:num w:numId="29" w16cid:durableId="569316663">
    <w:abstractNumId w:val="30"/>
    <w:lvlOverride w:ilvl="0">
      <w:startOverride w:val="1"/>
    </w:lvlOverride>
  </w:num>
  <w:num w:numId="30" w16cid:durableId="120465837">
    <w:abstractNumId w:val="18"/>
  </w:num>
  <w:num w:numId="31" w16cid:durableId="518979655">
    <w:abstractNumId w:val="21"/>
  </w:num>
  <w:num w:numId="32" w16cid:durableId="1537696830">
    <w:abstractNumId w:val="10"/>
  </w:num>
  <w:num w:numId="33" w16cid:durableId="869337346">
    <w:abstractNumId w:val="23"/>
  </w:num>
  <w:num w:numId="34" w16cid:durableId="1410228691">
    <w:abstractNumId w:val="5"/>
  </w:num>
  <w:num w:numId="35" w16cid:durableId="264464099">
    <w:abstractNumId w:val="26"/>
  </w:num>
  <w:num w:numId="36" w16cid:durableId="1419792628">
    <w:abstractNumId w:val="15"/>
  </w:num>
  <w:num w:numId="37" w16cid:durableId="750154638">
    <w:abstractNumId w:val="24"/>
  </w:num>
  <w:num w:numId="38" w16cid:durableId="830408833">
    <w:abstractNumId w:val="22"/>
  </w:num>
  <w:num w:numId="39" w16cid:durableId="1030495949">
    <w:abstractNumId w:val="16"/>
  </w:num>
  <w:num w:numId="40" w16cid:durableId="277682000">
    <w:abstractNumId w:val="11"/>
  </w:num>
  <w:num w:numId="41" w16cid:durableId="558245184">
    <w:abstractNumId w:val="8"/>
  </w:num>
  <w:num w:numId="42" w16cid:durableId="1327632905">
    <w:abstractNumId w:val="28"/>
  </w:num>
  <w:num w:numId="43" w16cid:durableId="924916675">
    <w:abstractNumId w:val="9"/>
  </w:num>
  <w:num w:numId="44" w16cid:durableId="107747478">
    <w:abstractNumId w:val="0"/>
  </w:num>
  <w:num w:numId="45" w16cid:durableId="59100928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29"/>
    <w:rsid w:val="00001B25"/>
    <w:rsid w:val="0000596B"/>
    <w:rsid w:val="00011D09"/>
    <w:rsid w:val="00027E8B"/>
    <w:rsid w:val="00036DBD"/>
    <w:rsid w:val="00055CAD"/>
    <w:rsid w:val="000633F6"/>
    <w:rsid w:val="00067372"/>
    <w:rsid w:val="000910B1"/>
    <w:rsid w:val="000A160F"/>
    <w:rsid w:val="000B7E24"/>
    <w:rsid w:val="000D126D"/>
    <w:rsid w:val="000D19FF"/>
    <w:rsid w:val="000D7427"/>
    <w:rsid w:val="000F196D"/>
    <w:rsid w:val="000F7D05"/>
    <w:rsid w:val="00107142"/>
    <w:rsid w:val="001232F5"/>
    <w:rsid w:val="00123CE1"/>
    <w:rsid w:val="001524DE"/>
    <w:rsid w:val="00152BF8"/>
    <w:rsid w:val="00152C85"/>
    <w:rsid w:val="00155631"/>
    <w:rsid w:val="001562FD"/>
    <w:rsid w:val="0017310B"/>
    <w:rsid w:val="0019095E"/>
    <w:rsid w:val="001914B3"/>
    <w:rsid w:val="00195DAA"/>
    <w:rsid w:val="00195E20"/>
    <w:rsid w:val="001B3322"/>
    <w:rsid w:val="001B46A3"/>
    <w:rsid w:val="001B7612"/>
    <w:rsid w:val="001C5410"/>
    <w:rsid w:val="001C66FB"/>
    <w:rsid w:val="001C740B"/>
    <w:rsid w:val="001D0631"/>
    <w:rsid w:val="001D5DAB"/>
    <w:rsid w:val="001F3C94"/>
    <w:rsid w:val="00222B8E"/>
    <w:rsid w:val="00226697"/>
    <w:rsid w:val="00236C97"/>
    <w:rsid w:val="00244F2F"/>
    <w:rsid w:val="00250DED"/>
    <w:rsid w:val="002519B7"/>
    <w:rsid w:val="00270580"/>
    <w:rsid w:val="00272B05"/>
    <w:rsid w:val="00275A1B"/>
    <w:rsid w:val="00280EF3"/>
    <w:rsid w:val="002A7BB5"/>
    <w:rsid w:val="002C4558"/>
    <w:rsid w:val="002C616B"/>
    <w:rsid w:val="002D5789"/>
    <w:rsid w:val="002E070D"/>
    <w:rsid w:val="002E11B1"/>
    <w:rsid w:val="002E6D64"/>
    <w:rsid w:val="002F0100"/>
    <w:rsid w:val="002F3180"/>
    <w:rsid w:val="002F5665"/>
    <w:rsid w:val="003320A5"/>
    <w:rsid w:val="003434AA"/>
    <w:rsid w:val="00355AD2"/>
    <w:rsid w:val="00363950"/>
    <w:rsid w:val="003667E4"/>
    <w:rsid w:val="00370038"/>
    <w:rsid w:val="0037210F"/>
    <w:rsid w:val="00382049"/>
    <w:rsid w:val="003848AF"/>
    <w:rsid w:val="003A240D"/>
    <w:rsid w:val="003A35E8"/>
    <w:rsid w:val="003A71C0"/>
    <w:rsid w:val="003C16B4"/>
    <w:rsid w:val="003D0DF1"/>
    <w:rsid w:val="003D3EEC"/>
    <w:rsid w:val="003E1278"/>
    <w:rsid w:val="003E26F9"/>
    <w:rsid w:val="003F020C"/>
    <w:rsid w:val="00433A10"/>
    <w:rsid w:val="00441747"/>
    <w:rsid w:val="0044708B"/>
    <w:rsid w:val="00453D0F"/>
    <w:rsid w:val="00453E9F"/>
    <w:rsid w:val="00457091"/>
    <w:rsid w:val="00461A7C"/>
    <w:rsid w:val="00482CC6"/>
    <w:rsid w:val="00490AFC"/>
    <w:rsid w:val="004C2535"/>
    <w:rsid w:val="004C5060"/>
    <w:rsid w:val="004C5EAB"/>
    <w:rsid w:val="004C6F77"/>
    <w:rsid w:val="004D0685"/>
    <w:rsid w:val="004D0887"/>
    <w:rsid w:val="004D1CA2"/>
    <w:rsid w:val="004E434F"/>
    <w:rsid w:val="004E5023"/>
    <w:rsid w:val="004F76C9"/>
    <w:rsid w:val="004F7E44"/>
    <w:rsid w:val="00500330"/>
    <w:rsid w:val="005121E5"/>
    <w:rsid w:val="0052219F"/>
    <w:rsid w:val="00523254"/>
    <w:rsid w:val="0053310B"/>
    <w:rsid w:val="0053378B"/>
    <w:rsid w:val="005357A7"/>
    <w:rsid w:val="00541264"/>
    <w:rsid w:val="0055238D"/>
    <w:rsid w:val="005641BC"/>
    <w:rsid w:val="00564ED9"/>
    <w:rsid w:val="00566BD4"/>
    <w:rsid w:val="005732B6"/>
    <w:rsid w:val="005852A1"/>
    <w:rsid w:val="00592C9F"/>
    <w:rsid w:val="005A6FB0"/>
    <w:rsid w:val="005B53FB"/>
    <w:rsid w:val="005B5BC3"/>
    <w:rsid w:val="005B74C5"/>
    <w:rsid w:val="005C6DEB"/>
    <w:rsid w:val="005D6475"/>
    <w:rsid w:val="0060048C"/>
    <w:rsid w:val="00656B2F"/>
    <w:rsid w:val="00656FCE"/>
    <w:rsid w:val="00680DB3"/>
    <w:rsid w:val="0069337C"/>
    <w:rsid w:val="00694684"/>
    <w:rsid w:val="0069620A"/>
    <w:rsid w:val="00696447"/>
    <w:rsid w:val="00696FFF"/>
    <w:rsid w:val="006A117D"/>
    <w:rsid w:val="006E244B"/>
    <w:rsid w:val="006E7119"/>
    <w:rsid w:val="006F232A"/>
    <w:rsid w:val="006F3737"/>
    <w:rsid w:val="006F7324"/>
    <w:rsid w:val="006F74BA"/>
    <w:rsid w:val="00710EDA"/>
    <w:rsid w:val="007353C1"/>
    <w:rsid w:val="00751F6B"/>
    <w:rsid w:val="00755887"/>
    <w:rsid w:val="00755F0A"/>
    <w:rsid w:val="007756C2"/>
    <w:rsid w:val="007831F6"/>
    <w:rsid w:val="00786264"/>
    <w:rsid w:val="00786FB0"/>
    <w:rsid w:val="00793AC7"/>
    <w:rsid w:val="00795426"/>
    <w:rsid w:val="007A3123"/>
    <w:rsid w:val="007A4A9C"/>
    <w:rsid w:val="007A5F46"/>
    <w:rsid w:val="007B6899"/>
    <w:rsid w:val="007C3DBD"/>
    <w:rsid w:val="007D4D5F"/>
    <w:rsid w:val="007E5978"/>
    <w:rsid w:val="007E5DE5"/>
    <w:rsid w:val="007E7D74"/>
    <w:rsid w:val="00806CCB"/>
    <w:rsid w:val="00812E49"/>
    <w:rsid w:val="00851B2C"/>
    <w:rsid w:val="00856B4E"/>
    <w:rsid w:val="00895FC8"/>
    <w:rsid w:val="008A2280"/>
    <w:rsid w:val="008C2ECB"/>
    <w:rsid w:val="008C7077"/>
    <w:rsid w:val="008D70B9"/>
    <w:rsid w:val="009004D8"/>
    <w:rsid w:val="00906845"/>
    <w:rsid w:val="00917FA4"/>
    <w:rsid w:val="00923FEB"/>
    <w:rsid w:val="00926047"/>
    <w:rsid w:val="00927ECC"/>
    <w:rsid w:val="00970937"/>
    <w:rsid w:val="00980832"/>
    <w:rsid w:val="009A300A"/>
    <w:rsid w:val="009A4B71"/>
    <w:rsid w:val="009C106A"/>
    <w:rsid w:val="009F0CC2"/>
    <w:rsid w:val="00A000E8"/>
    <w:rsid w:val="00A04F6F"/>
    <w:rsid w:val="00A20617"/>
    <w:rsid w:val="00A33033"/>
    <w:rsid w:val="00A371EA"/>
    <w:rsid w:val="00A379C6"/>
    <w:rsid w:val="00A646E8"/>
    <w:rsid w:val="00A64CC9"/>
    <w:rsid w:val="00A655E5"/>
    <w:rsid w:val="00A668E7"/>
    <w:rsid w:val="00A81373"/>
    <w:rsid w:val="00A90D9D"/>
    <w:rsid w:val="00A92F2F"/>
    <w:rsid w:val="00A9507D"/>
    <w:rsid w:val="00AB1353"/>
    <w:rsid w:val="00AB5120"/>
    <w:rsid w:val="00AC149F"/>
    <w:rsid w:val="00AC3CCB"/>
    <w:rsid w:val="00AD1AD4"/>
    <w:rsid w:val="00AE39C2"/>
    <w:rsid w:val="00AF6217"/>
    <w:rsid w:val="00B01694"/>
    <w:rsid w:val="00B05BB3"/>
    <w:rsid w:val="00B15911"/>
    <w:rsid w:val="00B2157B"/>
    <w:rsid w:val="00B27FF1"/>
    <w:rsid w:val="00B54BCB"/>
    <w:rsid w:val="00B557FE"/>
    <w:rsid w:val="00B771D0"/>
    <w:rsid w:val="00B908AC"/>
    <w:rsid w:val="00B94B74"/>
    <w:rsid w:val="00BA6F79"/>
    <w:rsid w:val="00BB1E5D"/>
    <w:rsid w:val="00BB4805"/>
    <w:rsid w:val="00BC2CF3"/>
    <w:rsid w:val="00BC3345"/>
    <w:rsid w:val="00BE1C27"/>
    <w:rsid w:val="00BE4001"/>
    <w:rsid w:val="00BE73E5"/>
    <w:rsid w:val="00BF1471"/>
    <w:rsid w:val="00C07061"/>
    <w:rsid w:val="00C27734"/>
    <w:rsid w:val="00C52106"/>
    <w:rsid w:val="00C52BB3"/>
    <w:rsid w:val="00C52DD6"/>
    <w:rsid w:val="00C5491B"/>
    <w:rsid w:val="00C55D7D"/>
    <w:rsid w:val="00C65EE3"/>
    <w:rsid w:val="00C7240E"/>
    <w:rsid w:val="00C72B54"/>
    <w:rsid w:val="00C75AC5"/>
    <w:rsid w:val="00C8755D"/>
    <w:rsid w:val="00CA166C"/>
    <w:rsid w:val="00CB7A14"/>
    <w:rsid w:val="00CC5B7D"/>
    <w:rsid w:val="00CD29F9"/>
    <w:rsid w:val="00CD32B9"/>
    <w:rsid w:val="00D0256F"/>
    <w:rsid w:val="00D048D3"/>
    <w:rsid w:val="00D06940"/>
    <w:rsid w:val="00D23226"/>
    <w:rsid w:val="00D421C8"/>
    <w:rsid w:val="00D44F07"/>
    <w:rsid w:val="00D54117"/>
    <w:rsid w:val="00D54B28"/>
    <w:rsid w:val="00D6246B"/>
    <w:rsid w:val="00D77660"/>
    <w:rsid w:val="00D81BAA"/>
    <w:rsid w:val="00D821C4"/>
    <w:rsid w:val="00D842F8"/>
    <w:rsid w:val="00D843F3"/>
    <w:rsid w:val="00D9247B"/>
    <w:rsid w:val="00D92A90"/>
    <w:rsid w:val="00DD4404"/>
    <w:rsid w:val="00DD51F4"/>
    <w:rsid w:val="00DD5C30"/>
    <w:rsid w:val="00E07274"/>
    <w:rsid w:val="00E270EF"/>
    <w:rsid w:val="00E30BC5"/>
    <w:rsid w:val="00E40A73"/>
    <w:rsid w:val="00E45FD1"/>
    <w:rsid w:val="00E83486"/>
    <w:rsid w:val="00E92422"/>
    <w:rsid w:val="00E92BD6"/>
    <w:rsid w:val="00EA46A5"/>
    <w:rsid w:val="00EC2FC8"/>
    <w:rsid w:val="00EC7951"/>
    <w:rsid w:val="00ED5FAD"/>
    <w:rsid w:val="00EE2C64"/>
    <w:rsid w:val="00EE4619"/>
    <w:rsid w:val="00EF7085"/>
    <w:rsid w:val="00F06893"/>
    <w:rsid w:val="00F30B3C"/>
    <w:rsid w:val="00F311CE"/>
    <w:rsid w:val="00F31A29"/>
    <w:rsid w:val="00F330A4"/>
    <w:rsid w:val="00F35CEB"/>
    <w:rsid w:val="00F820D3"/>
    <w:rsid w:val="00FA59EF"/>
    <w:rsid w:val="00FB374E"/>
    <w:rsid w:val="00FD063C"/>
    <w:rsid w:val="00FF095F"/>
    <w:rsid w:val="00FF1260"/>
    <w:rsid w:val="00FF2B73"/>
    <w:rsid w:val="00FF2D3B"/>
    <w:rsid w:val="00FF3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F3AD"/>
  <w15:chartTrackingRefBased/>
  <w15:docId w15:val="{510EED25-9504-421A-B318-EFDAA1B9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AA"/>
    <w:pPr>
      <w:spacing w:before="120" w:after="120" w:line="288" w:lineRule="auto"/>
      <w:jc w:val="both"/>
    </w:pPr>
  </w:style>
  <w:style w:type="paragraph" w:styleId="Heading1">
    <w:name w:val="heading 1"/>
    <w:basedOn w:val="Normal"/>
    <w:next w:val="BodyText-12ptafter"/>
    <w:link w:val="Heading1Char"/>
    <w:uiPriority w:val="9"/>
    <w:qFormat/>
    <w:rsid w:val="00BE4001"/>
    <w:pPr>
      <w:keepNext/>
      <w:keepLines/>
      <w:spacing w:before="240" w:after="240"/>
      <w:jc w:val="left"/>
      <w:outlineLvl w:val="0"/>
    </w:pPr>
    <w:rPr>
      <w:rFonts w:asciiTheme="majorHAnsi" w:eastAsiaTheme="majorEastAsia" w:hAnsiTheme="majorHAnsi" w:cstheme="majorBidi"/>
      <w:b/>
      <w:sz w:val="32"/>
      <w:szCs w:val="32"/>
    </w:rPr>
  </w:style>
  <w:style w:type="paragraph" w:styleId="Heading2">
    <w:name w:val="heading 2"/>
    <w:basedOn w:val="Normal"/>
    <w:next w:val="BodyText-12ptafter"/>
    <w:link w:val="Heading2Char"/>
    <w:uiPriority w:val="9"/>
    <w:unhideWhenUsed/>
    <w:qFormat/>
    <w:rsid w:val="00980832"/>
    <w:pPr>
      <w:keepNext/>
      <w:keepLines/>
      <w:spacing w:before="240"/>
      <w:jc w:val="left"/>
      <w:outlineLvl w:val="1"/>
    </w:pPr>
    <w:rPr>
      <w:rFonts w:asciiTheme="majorHAnsi" w:eastAsiaTheme="majorEastAsia" w:hAnsiTheme="majorHAnsi" w:cstheme="majorBidi"/>
      <w:b/>
      <w:color w:val="8A184E" w:themeColor="accent2"/>
      <w:sz w:val="28"/>
      <w:szCs w:val="26"/>
    </w:rPr>
  </w:style>
  <w:style w:type="paragraph" w:styleId="Heading3">
    <w:name w:val="heading 3"/>
    <w:basedOn w:val="Normal"/>
    <w:next w:val="BodyText-12ptafter"/>
    <w:link w:val="Heading3Char"/>
    <w:uiPriority w:val="9"/>
    <w:unhideWhenUsed/>
    <w:qFormat/>
    <w:rsid w:val="00E40A73"/>
    <w:pPr>
      <w:keepNext/>
      <w:keepLines/>
      <w:spacing w:before="240"/>
      <w:jc w:val="left"/>
      <w:outlineLvl w:val="2"/>
    </w:pPr>
    <w:rPr>
      <w:rFonts w:asciiTheme="majorHAnsi" w:eastAsiaTheme="majorEastAsia" w:hAnsiTheme="majorHAnsi" w:cstheme="majorBidi"/>
      <w:b/>
      <w:color w:val="44546A" w:themeColor="text2"/>
    </w:rPr>
  </w:style>
  <w:style w:type="paragraph" w:styleId="Heading4">
    <w:name w:val="heading 4"/>
    <w:basedOn w:val="Normal"/>
    <w:next w:val="BodyText-12ptafter"/>
    <w:link w:val="Heading4Char"/>
    <w:uiPriority w:val="9"/>
    <w:unhideWhenUsed/>
    <w:qFormat/>
    <w:rsid w:val="00E40A73"/>
    <w:pPr>
      <w:spacing w:before="240"/>
      <w:jc w:val="left"/>
      <w:outlineLvl w:val="3"/>
    </w:pPr>
    <w:rPr>
      <w:b/>
      <w:i/>
      <w:color w:val="3B3838" w:themeColor="background2" w:themeShade="40"/>
    </w:rPr>
  </w:style>
  <w:style w:type="paragraph" w:styleId="Heading5">
    <w:name w:val="heading 5"/>
    <w:basedOn w:val="Normal"/>
    <w:next w:val="BodyText-12ptafter"/>
    <w:link w:val="Heading5Char"/>
    <w:uiPriority w:val="9"/>
    <w:unhideWhenUsed/>
    <w:qFormat/>
    <w:rsid w:val="00E40A73"/>
    <w:pPr>
      <w:keepNext/>
      <w:keepLines/>
      <w:spacing w:before="40" w:after="0"/>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Guidance">
    <w:name w:val="Note - Guidance"/>
    <w:basedOn w:val="Normal"/>
    <w:qFormat/>
    <w:rsid w:val="00F330A4"/>
    <w:rPr>
      <w:b/>
      <w:caps/>
      <w:color w:val="E04D92" w:themeColor="accent2" w:themeTint="99"/>
    </w:rPr>
  </w:style>
  <w:style w:type="paragraph" w:customStyle="1" w:styleId="Bullet1">
    <w:name w:val="Bullet 1"/>
    <w:basedOn w:val="Normal"/>
    <w:qFormat/>
    <w:rsid w:val="00E30BC5"/>
    <w:pPr>
      <w:numPr>
        <w:numId w:val="11"/>
      </w:numPr>
    </w:pPr>
  </w:style>
  <w:style w:type="character" w:customStyle="1" w:styleId="Heading1Char">
    <w:name w:val="Heading 1 Char"/>
    <w:basedOn w:val="DefaultParagraphFont"/>
    <w:link w:val="Heading1"/>
    <w:rsid w:val="00BE4001"/>
    <w:rPr>
      <w:rFonts w:asciiTheme="majorHAnsi" w:eastAsiaTheme="majorEastAsia" w:hAnsiTheme="majorHAnsi" w:cstheme="majorBidi"/>
      <w:b/>
      <w:sz w:val="32"/>
      <w:szCs w:val="32"/>
    </w:rPr>
  </w:style>
  <w:style w:type="paragraph" w:customStyle="1" w:styleId="Table-Text10pt-Heading">
    <w:name w:val="Table - Text 10pt - Heading"/>
    <w:basedOn w:val="Normal"/>
    <w:next w:val="Table-Text10pt"/>
    <w:qFormat/>
    <w:rsid w:val="00AB5120"/>
    <w:pPr>
      <w:spacing w:line="240" w:lineRule="auto"/>
      <w:jc w:val="center"/>
    </w:pPr>
    <w:rPr>
      <w:rFonts w:ascii="Arial Bold" w:hAnsi="Arial Bold"/>
      <w:b/>
      <w:sz w:val="20"/>
    </w:rPr>
  </w:style>
  <w:style w:type="paragraph" w:customStyle="1" w:styleId="Table-Text10pt">
    <w:name w:val="Table - Text 10pt"/>
    <w:basedOn w:val="Normal"/>
    <w:qFormat/>
    <w:rsid w:val="00AB5120"/>
    <w:pPr>
      <w:spacing w:before="60" w:line="240" w:lineRule="auto"/>
      <w:jc w:val="left"/>
    </w:pPr>
    <w:rPr>
      <w:sz w:val="20"/>
    </w:rPr>
  </w:style>
  <w:style w:type="paragraph" w:customStyle="1" w:styleId="Note-Placeholder">
    <w:name w:val="Note - Placeholder"/>
    <w:basedOn w:val="Normal"/>
    <w:qFormat/>
    <w:rsid w:val="00F330A4"/>
    <w:rPr>
      <w:i/>
      <w:color w:val="F6BD97" w:themeColor="accent1" w:themeTint="80"/>
    </w:rPr>
  </w:style>
  <w:style w:type="character" w:customStyle="1" w:styleId="Heading2Char">
    <w:name w:val="Heading 2 Char"/>
    <w:basedOn w:val="DefaultParagraphFont"/>
    <w:link w:val="Heading2"/>
    <w:uiPriority w:val="9"/>
    <w:rsid w:val="00BE4001"/>
    <w:rPr>
      <w:rFonts w:asciiTheme="majorHAnsi" w:eastAsiaTheme="majorEastAsia" w:hAnsiTheme="majorHAnsi" w:cstheme="majorBidi"/>
      <w:b/>
      <w:color w:val="8A184E" w:themeColor="accent2"/>
      <w:sz w:val="28"/>
      <w:szCs w:val="26"/>
    </w:rPr>
  </w:style>
  <w:style w:type="character" w:customStyle="1" w:styleId="Heading3Char">
    <w:name w:val="Heading 3 Char"/>
    <w:basedOn w:val="DefaultParagraphFont"/>
    <w:link w:val="Heading3"/>
    <w:uiPriority w:val="9"/>
    <w:rsid w:val="00E40A73"/>
    <w:rPr>
      <w:rFonts w:asciiTheme="majorHAnsi" w:eastAsiaTheme="majorEastAsia" w:hAnsiTheme="majorHAnsi" w:cstheme="majorBidi"/>
      <w:b/>
      <w:color w:val="44546A" w:themeColor="text2"/>
      <w:szCs w:val="24"/>
    </w:rPr>
  </w:style>
  <w:style w:type="character" w:customStyle="1" w:styleId="Heading4Char">
    <w:name w:val="Heading 4 Char"/>
    <w:basedOn w:val="DefaultParagraphFont"/>
    <w:link w:val="Heading4"/>
    <w:uiPriority w:val="9"/>
    <w:rsid w:val="00E40A73"/>
    <w:rPr>
      <w:b/>
      <w:i/>
      <w:color w:val="3B3838" w:themeColor="background2" w:themeShade="40"/>
    </w:rPr>
  </w:style>
  <w:style w:type="paragraph" w:styleId="Header">
    <w:name w:val="header"/>
    <w:basedOn w:val="Normal"/>
    <w:link w:val="HeaderChar"/>
    <w:uiPriority w:val="99"/>
    <w:unhideWhenUsed/>
    <w:rsid w:val="00F33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330A4"/>
    <w:rPr>
      <w:sz w:val="23"/>
    </w:rPr>
  </w:style>
  <w:style w:type="paragraph" w:styleId="Footer">
    <w:name w:val="footer"/>
    <w:basedOn w:val="Normal"/>
    <w:link w:val="FooterChar"/>
    <w:uiPriority w:val="99"/>
    <w:unhideWhenUsed/>
    <w:rsid w:val="00F33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330A4"/>
    <w:rPr>
      <w:sz w:val="23"/>
    </w:rPr>
  </w:style>
  <w:style w:type="paragraph" w:styleId="Title">
    <w:name w:val="Title"/>
    <w:basedOn w:val="Normal"/>
    <w:next w:val="Subtitle"/>
    <w:link w:val="TitleChar"/>
    <w:uiPriority w:val="10"/>
    <w:qFormat/>
    <w:rsid w:val="00EF7085"/>
    <w:pPr>
      <w:spacing w:before="4000" w:after="600" w:line="240" w:lineRule="auto"/>
      <w:jc w:val="left"/>
    </w:pPr>
    <w:rPr>
      <w:rFonts w:asciiTheme="majorHAnsi" w:eastAsiaTheme="majorEastAsia" w:hAnsiTheme="majorHAnsi" w:cstheme="majorBidi"/>
      <w:b/>
      <w:color w:val="8A184E" w:themeColor="accent2"/>
      <w:spacing w:val="-10"/>
      <w:kern w:val="28"/>
      <w:sz w:val="56"/>
      <w:szCs w:val="56"/>
    </w:rPr>
  </w:style>
  <w:style w:type="character" w:customStyle="1" w:styleId="TitleChar">
    <w:name w:val="Title Char"/>
    <w:basedOn w:val="DefaultParagraphFont"/>
    <w:link w:val="Title"/>
    <w:uiPriority w:val="10"/>
    <w:rsid w:val="00EF7085"/>
    <w:rPr>
      <w:rFonts w:asciiTheme="majorHAnsi" w:eastAsiaTheme="majorEastAsia" w:hAnsiTheme="majorHAnsi" w:cstheme="majorBidi"/>
      <w:b/>
      <w:color w:val="8A184E" w:themeColor="accent2"/>
      <w:spacing w:val="-10"/>
      <w:kern w:val="28"/>
      <w:sz w:val="56"/>
      <w:szCs w:val="56"/>
    </w:rPr>
  </w:style>
  <w:style w:type="table" w:styleId="TableGrid">
    <w:name w:val="Table Grid"/>
    <w:basedOn w:val="TableNormal"/>
    <w:uiPriority w:val="39"/>
    <w:rsid w:val="00F3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0A4"/>
    <w:pPr>
      <w:ind w:left="720"/>
      <w:contextualSpacing/>
    </w:pPr>
  </w:style>
  <w:style w:type="character" w:styleId="SubtleReference">
    <w:name w:val="Subtle Reference"/>
    <w:aliases w:val="Subtle Reference Note - Placeholder"/>
    <w:basedOn w:val="DefaultParagraphFont"/>
    <w:uiPriority w:val="31"/>
    <w:qFormat/>
    <w:rsid w:val="004F76C9"/>
    <w:rPr>
      <w:i/>
      <w:caps w:val="0"/>
      <w:smallCaps w:val="0"/>
      <w:strike w:val="0"/>
      <w:dstrike w:val="0"/>
      <w:vanish w:val="0"/>
      <w:color w:val="5A5A5A" w:themeColor="text1" w:themeTint="A5"/>
      <w:bdr w:val="none" w:sz="0" w:space="0" w:color="auto"/>
      <w:shd w:val="clear" w:color="auto" w:fill="D9D9D9" w:themeFill="background1" w:themeFillShade="D9"/>
      <w:vertAlign w:val="baseline"/>
    </w:rPr>
  </w:style>
  <w:style w:type="numbering" w:customStyle="1" w:styleId="NewHeadingLevel1">
    <w:name w:val="New Heading Level 1"/>
    <w:uiPriority w:val="99"/>
    <w:rsid w:val="00461A7C"/>
    <w:pPr>
      <w:numPr>
        <w:numId w:val="4"/>
      </w:numPr>
    </w:pPr>
  </w:style>
  <w:style w:type="paragraph" w:customStyle="1" w:styleId="Title-Subheading">
    <w:name w:val="Title - Subheading"/>
    <w:basedOn w:val="Normal"/>
    <w:next w:val="Normal"/>
    <w:qFormat/>
    <w:rsid w:val="00A379C6"/>
    <w:pPr>
      <w:spacing w:before="240" w:after="6000"/>
    </w:pPr>
    <w:rPr>
      <w:rFonts w:ascii="Arial Bold" w:hAnsi="Arial Bold"/>
      <w:b/>
      <w:color w:val="008F9E"/>
      <w:sz w:val="36"/>
    </w:rPr>
  </w:style>
  <w:style w:type="paragraph" w:styleId="Subtitle">
    <w:name w:val="Subtitle"/>
    <w:basedOn w:val="Normal"/>
    <w:next w:val="Normal"/>
    <w:link w:val="SubtitleChar"/>
    <w:uiPriority w:val="11"/>
    <w:qFormat/>
    <w:rsid w:val="00592C9F"/>
    <w:pPr>
      <w:numPr>
        <w:ilvl w:val="1"/>
      </w:numPr>
      <w:spacing w:before="240" w:after="240"/>
      <w:jc w:val="left"/>
    </w:pPr>
    <w:rPr>
      <w:rFonts w:eastAsiaTheme="minorEastAsia"/>
      <w:b/>
      <w:color w:val="000000" w:themeColor="text1"/>
      <w:sz w:val="36"/>
    </w:rPr>
  </w:style>
  <w:style w:type="character" w:customStyle="1" w:styleId="SubtitleChar">
    <w:name w:val="Subtitle Char"/>
    <w:basedOn w:val="DefaultParagraphFont"/>
    <w:link w:val="Subtitle"/>
    <w:uiPriority w:val="11"/>
    <w:rsid w:val="00592C9F"/>
    <w:rPr>
      <w:rFonts w:eastAsiaTheme="minorEastAsia"/>
      <w:b/>
      <w:color w:val="000000" w:themeColor="text1"/>
      <w:sz w:val="36"/>
    </w:rPr>
  </w:style>
  <w:style w:type="paragraph" w:customStyle="1" w:styleId="Title-Content">
    <w:name w:val="Title - Content"/>
    <w:basedOn w:val="Normal"/>
    <w:next w:val="BodyText-12ptafter"/>
    <w:qFormat/>
    <w:rsid w:val="00D421C8"/>
    <w:pPr>
      <w:pBdr>
        <w:bottom w:val="single" w:sz="24" w:space="1" w:color="808080" w:themeColor="background1" w:themeShade="80"/>
      </w:pBdr>
      <w:spacing w:before="0" w:after="360" w:line="240" w:lineRule="auto"/>
      <w:jc w:val="left"/>
    </w:pPr>
    <w:rPr>
      <w:rFonts w:ascii="Arial Bold" w:hAnsi="Arial Bold"/>
      <w:b/>
      <w:color w:val="8A1853"/>
      <w:sz w:val="44"/>
    </w:rPr>
  </w:style>
  <w:style w:type="paragraph" w:customStyle="1" w:styleId="BodyText-12ptafter">
    <w:name w:val="Body Text - 12pt after"/>
    <w:basedOn w:val="Normal"/>
    <w:qFormat/>
    <w:rsid w:val="00895FC8"/>
    <w:pPr>
      <w:spacing w:after="240"/>
    </w:pPr>
  </w:style>
  <w:style w:type="character" w:customStyle="1" w:styleId="Heading5Char">
    <w:name w:val="Heading 5 Char"/>
    <w:basedOn w:val="DefaultParagraphFont"/>
    <w:link w:val="Heading5"/>
    <w:uiPriority w:val="9"/>
    <w:rsid w:val="00E40A73"/>
    <w:rPr>
      <w:rFonts w:asciiTheme="majorHAnsi" w:eastAsiaTheme="majorEastAsia" w:hAnsiTheme="majorHAnsi" w:cstheme="majorBidi"/>
      <w:i/>
    </w:rPr>
  </w:style>
  <w:style w:type="paragraph" w:customStyle="1" w:styleId="BodyText-6ptafter">
    <w:name w:val="Body Text - 6pt after"/>
    <w:basedOn w:val="Normal"/>
    <w:next w:val="Normal"/>
    <w:qFormat/>
    <w:rsid w:val="00FF095F"/>
  </w:style>
  <w:style w:type="paragraph" w:customStyle="1" w:styleId="Bullet2">
    <w:name w:val="Bullet 2"/>
    <w:basedOn w:val="Normal"/>
    <w:qFormat/>
    <w:rsid w:val="00FF095F"/>
    <w:pPr>
      <w:numPr>
        <w:numId w:val="7"/>
      </w:numPr>
    </w:pPr>
  </w:style>
  <w:style w:type="paragraph" w:customStyle="1" w:styleId="Bullet3">
    <w:name w:val="Bullet 3"/>
    <w:basedOn w:val="Normal"/>
    <w:qFormat/>
    <w:rsid w:val="00755887"/>
    <w:pPr>
      <w:numPr>
        <w:numId w:val="9"/>
      </w:numPr>
    </w:pPr>
  </w:style>
  <w:style w:type="paragraph" w:customStyle="1" w:styleId="BodyText-18ptafter">
    <w:name w:val="Body Text - 18 pt after"/>
    <w:basedOn w:val="Normal"/>
    <w:next w:val="Normal"/>
    <w:qFormat/>
    <w:rsid w:val="00755887"/>
    <w:pPr>
      <w:spacing w:after="360"/>
    </w:pPr>
  </w:style>
  <w:style w:type="paragraph" w:customStyle="1" w:styleId="BodyText-Indent1">
    <w:name w:val="Body Text - Indent 1"/>
    <w:basedOn w:val="Normal"/>
    <w:qFormat/>
    <w:rsid w:val="00795426"/>
    <w:pPr>
      <w:spacing w:after="240"/>
      <w:ind w:left="340"/>
    </w:pPr>
  </w:style>
  <w:style w:type="paragraph" w:customStyle="1" w:styleId="BodyText-Indent2">
    <w:name w:val="Body Text - Indent 2"/>
    <w:basedOn w:val="Normal"/>
    <w:qFormat/>
    <w:rsid w:val="00E30BC5"/>
    <w:pPr>
      <w:spacing w:after="240"/>
      <w:ind w:left="851"/>
    </w:pPr>
  </w:style>
  <w:style w:type="character" w:customStyle="1" w:styleId="Instruction-Internal">
    <w:name w:val="Instruction - Internal"/>
    <w:basedOn w:val="DefaultParagraphFont"/>
    <w:uiPriority w:val="1"/>
    <w:qFormat/>
    <w:rsid w:val="00E92BD6"/>
    <w:rPr>
      <w:rFonts w:ascii="Arial" w:hAnsi="Arial"/>
      <w:i/>
      <w:color w:val="C83B70" w:themeColor="accent3"/>
      <w:sz w:val="24"/>
      <w:bdr w:val="none" w:sz="0" w:space="0" w:color="auto"/>
      <w:shd w:val="clear" w:color="auto" w:fill="D9D9D9" w:themeFill="background1" w:themeFillShade="D9"/>
    </w:rPr>
  </w:style>
  <w:style w:type="paragraph" w:customStyle="1" w:styleId="ListHeading1">
    <w:name w:val="List Heading 1"/>
    <w:basedOn w:val="Normal"/>
    <w:next w:val="BodyText-12ptafter"/>
    <w:qFormat/>
    <w:rsid w:val="00A668E7"/>
    <w:pPr>
      <w:numPr>
        <w:numId w:val="22"/>
      </w:numPr>
      <w:spacing w:before="240"/>
      <w:jc w:val="left"/>
    </w:pPr>
    <w:rPr>
      <w:b/>
      <w:sz w:val="32"/>
    </w:rPr>
  </w:style>
  <w:style w:type="paragraph" w:customStyle="1" w:styleId="ListHeading2">
    <w:name w:val="List Heading 2"/>
    <w:basedOn w:val="Normal"/>
    <w:next w:val="BodyText-12ptafter"/>
    <w:qFormat/>
    <w:rsid w:val="00A668E7"/>
    <w:pPr>
      <w:keepNext/>
      <w:numPr>
        <w:ilvl w:val="1"/>
        <w:numId w:val="22"/>
      </w:numPr>
      <w:spacing w:before="240"/>
      <w:jc w:val="left"/>
    </w:pPr>
    <w:rPr>
      <w:b/>
      <w:color w:val="8A1853"/>
    </w:rPr>
  </w:style>
  <w:style w:type="paragraph" w:customStyle="1" w:styleId="ListHeading3">
    <w:name w:val="List Heading 3"/>
    <w:basedOn w:val="Normal"/>
    <w:next w:val="BodyText-12ptafter"/>
    <w:qFormat/>
    <w:rsid w:val="00656B2F"/>
    <w:pPr>
      <w:numPr>
        <w:ilvl w:val="2"/>
        <w:numId w:val="22"/>
      </w:numPr>
      <w:spacing w:before="240"/>
      <w:jc w:val="left"/>
    </w:pPr>
    <w:rPr>
      <w:b/>
      <w:color w:val="10464F" w:themeColor="accent4"/>
      <w:sz w:val="28"/>
    </w:rPr>
  </w:style>
  <w:style w:type="paragraph" w:customStyle="1" w:styleId="ListHeading4">
    <w:name w:val="List Heading 4"/>
    <w:basedOn w:val="Normal"/>
    <w:next w:val="BodyText-Indent2"/>
    <w:qFormat/>
    <w:rsid w:val="00E40A73"/>
    <w:pPr>
      <w:numPr>
        <w:ilvl w:val="3"/>
        <w:numId w:val="22"/>
      </w:numPr>
      <w:jc w:val="left"/>
    </w:pPr>
    <w:rPr>
      <w:b/>
      <w:i/>
      <w:color w:val="3B3838" w:themeColor="background2" w:themeShade="40"/>
    </w:rPr>
  </w:style>
  <w:style w:type="paragraph" w:customStyle="1" w:styleId="ListHeading5">
    <w:name w:val="List Heading 5"/>
    <w:basedOn w:val="Normal"/>
    <w:next w:val="BodyText-Indent2"/>
    <w:qFormat/>
    <w:rsid w:val="00E40A73"/>
    <w:pPr>
      <w:numPr>
        <w:ilvl w:val="4"/>
        <w:numId w:val="22"/>
      </w:numPr>
      <w:jc w:val="left"/>
    </w:pPr>
    <w:rPr>
      <w:i/>
      <w:color w:val="3B3838" w:themeColor="background2" w:themeShade="40"/>
    </w:rPr>
  </w:style>
  <w:style w:type="paragraph" w:customStyle="1" w:styleId="ListHeading6">
    <w:name w:val="List Heading 6"/>
    <w:basedOn w:val="Normal"/>
    <w:next w:val="BodyText-12ptafter"/>
    <w:rsid w:val="00236C97"/>
    <w:pPr>
      <w:pBdr>
        <w:bottom w:val="single" w:sz="24" w:space="1" w:color="808080" w:themeColor="background1" w:themeShade="80"/>
      </w:pBdr>
      <w:spacing w:after="360"/>
      <w:jc w:val="left"/>
    </w:pPr>
    <w:rPr>
      <w:color w:val="8A1853"/>
      <w:sz w:val="48"/>
    </w:rPr>
  </w:style>
  <w:style w:type="paragraph" w:customStyle="1" w:styleId="ListHeading7">
    <w:name w:val="List Heading 7"/>
    <w:basedOn w:val="Normal"/>
    <w:rsid w:val="00236C97"/>
    <w:pPr>
      <w:numPr>
        <w:ilvl w:val="6"/>
        <w:numId w:val="15"/>
      </w:numPr>
      <w:pBdr>
        <w:bottom w:val="single" w:sz="24" w:space="1" w:color="808080" w:themeColor="background1" w:themeShade="80"/>
      </w:pBdr>
      <w:spacing w:after="360"/>
      <w:jc w:val="left"/>
    </w:pPr>
    <w:rPr>
      <w:sz w:val="48"/>
    </w:rPr>
  </w:style>
  <w:style w:type="paragraph" w:customStyle="1" w:styleId="StyleListHeading6NotBold">
    <w:name w:val="Style List Heading 6 + Not Bold"/>
    <w:basedOn w:val="ListHeading6"/>
    <w:rsid w:val="002A7BB5"/>
  </w:style>
  <w:style w:type="paragraph" w:customStyle="1" w:styleId="Schedule-Level2-Heading">
    <w:name w:val="Schedule - Level 2 - Heading"/>
    <w:basedOn w:val="Heading1"/>
    <w:next w:val="BodyText-12ptafter"/>
    <w:qFormat/>
    <w:rsid w:val="00BE4001"/>
    <w:pPr>
      <w:numPr>
        <w:ilvl w:val="1"/>
        <w:numId w:val="17"/>
      </w:numPr>
    </w:pPr>
  </w:style>
  <w:style w:type="paragraph" w:customStyle="1" w:styleId="Schedule-Level4-Item1">
    <w:name w:val="Schedule - Level 4 - Item 1"/>
    <w:basedOn w:val="Schedule-Level2-Heading"/>
    <w:next w:val="BodyText-Indent1"/>
    <w:qFormat/>
    <w:rsid w:val="00441747"/>
    <w:pPr>
      <w:numPr>
        <w:ilvl w:val="0"/>
        <w:numId w:val="19"/>
      </w:numPr>
    </w:pPr>
    <w:rPr>
      <w:rFonts w:ascii="Arial" w:hAnsi="Arial"/>
      <w:color w:val="8A1853"/>
      <w:sz w:val="28"/>
    </w:rPr>
  </w:style>
  <w:style w:type="paragraph" w:customStyle="1" w:styleId="Style1">
    <w:name w:val="Style1"/>
    <w:basedOn w:val="Schedule-Level4-Item1"/>
    <w:next w:val="BodyText-12ptafter"/>
    <w:qFormat/>
    <w:rsid w:val="00BE4001"/>
  </w:style>
  <w:style w:type="paragraph" w:customStyle="1" w:styleId="Schedule-Level5-Itema">
    <w:name w:val="Schedule - Level 5 - Item (a)"/>
    <w:basedOn w:val="Heading3"/>
    <w:qFormat/>
    <w:rsid w:val="0055238D"/>
    <w:pPr>
      <w:numPr>
        <w:ilvl w:val="4"/>
        <w:numId w:val="17"/>
      </w:numPr>
    </w:pPr>
    <w:rPr>
      <w:b w:val="0"/>
      <w:sz w:val="28"/>
    </w:rPr>
  </w:style>
  <w:style w:type="paragraph" w:customStyle="1" w:styleId="Schedule-Level6-Itemi">
    <w:name w:val="Schedule - Level 6 - Item (i)"/>
    <w:basedOn w:val="Normal"/>
    <w:qFormat/>
    <w:rsid w:val="00011D09"/>
    <w:pPr>
      <w:numPr>
        <w:ilvl w:val="5"/>
        <w:numId w:val="17"/>
      </w:numPr>
    </w:pPr>
    <w:rPr>
      <w:i/>
      <w:color w:val="767171" w:themeColor="background2" w:themeShade="80"/>
      <w:sz w:val="28"/>
    </w:rPr>
  </w:style>
  <w:style w:type="paragraph" w:customStyle="1" w:styleId="Schedule-Level1-Title">
    <w:name w:val="Schedule - Level 1 - Title"/>
    <w:basedOn w:val="ListHeading6"/>
    <w:qFormat/>
    <w:rsid w:val="000D7427"/>
    <w:pPr>
      <w:numPr>
        <w:numId w:val="17"/>
      </w:numPr>
    </w:pPr>
  </w:style>
  <w:style w:type="paragraph" w:customStyle="1" w:styleId="Schedule-Level3-Subtitle">
    <w:name w:val="Schedule - Level 3 - Subtitle"/>
    <w:basedOn w:val="Schedule-Level2-Heading"/>
    <w:next w:val="BodyText-12ptafter"/>
    <w:qFormat/>
    <w:rsid w:val="00CB7A14"/>
    <w:pPr>
      <w:numPr>
        <w:ilvl w:val="2"/>
      </w:numPr>
      <w:spacing w:after="120"/>
    </w:pPr>
    <w:rPr>
      <w:color w:val="000000" w:themeColor="text1"/>
      <w:sz w:val="28"/>
    </w:rPr>
  </w:style>
  <w:style w:type="paragraph" w:customStyle="1" w:styleId="Appendix-Level1-Title">
    <w:name w:val="Appendix - Level 1 - Title"/>
    <w:basedOn w:val="Normal"/>
    <w:next w:val="BodyText-12ptafter"/>
    <w:qFormat/>
    <w:rsid w:val="001232F5"/>
    <w:pPr>
      <w:numPr>
        <w:numId w:val="15"/>
      </w:numPr>
      <w:pBdr>
        <w:bottom w:val="single" w:sz="24" w:space="1" w:color="808080" w:themeColor="background1" w:themeShade="80"/>
      </w:pBdr>
      <w:spacing w:after="360"/>
      <w:jc w:val="left"/>
    </w:pPr>
    <w:rPr>
      <w:sz w:val="48"/>
    </w:rPr>
  </w:style>
  <w:style w:type="paragraph" w:customStyle="1" w:styleId="Appendix-Level2-Heading">
    <w:name w:val="Appendix - Level 2 - Heading"/>
    <w:basedOn w:val="Normal"/>
    <w:next w:val="BodyText-12ptafter"/>
    <w:qFormat/>
    <w:rsid w:val="00656FCE"/>
    <w:pPr>
      <w:numPr>
        <w:ilvl w:val="1"/>
        <w:numId w:val="15"/>
      </w:numPr>
      <w:spacing w:before="240" w:after="240"/>
      <w:jc w:val="left"/>
    </w:pPr>
    <w:rPr>
      <w:b/>
      <w:sz w:val="32"/>
    </w:rPr>
  </w:style>
  <w:style w:type="paragraph" w:customStyle="1" w:styleId="Appendix-Level3-Subtitle">
    <w:name w:val="Appendix - Level 3 - Subtitle"/>
    <w:basedOn w:val="Normal"/>
    <w:qFormat/>
    <w:rsid w:val="00656FCE"/>
    <w:pPr>
      <w:numPr>
        <w:ilvl w:val="2"/>
        <w:numId w:val="15"/>
      </w:numPr>
      <w:spacing w:before="240"/>
      <w:jc w:val="left"/>
    </w:pPr>
    <w:rPr>
      <w:b/>
      <w:sz w:val="28"/>
    </w:rPr>
  </w:style>
  <w:style w:type="paragraph" w:customStyle="1" w:styleId="Appendix-Level4-ItemA1">
    <w:name w:val="Appendix - Level 4 - Item A.1"/>
    <w:basedOn w:val="Normal"/>
    <w:next w:val="BodyText-12ptafter"/>
    <w:qFormat/>
    <w:rsid w:val="005852A1"/>
    <w:pPr>
      <w:numPr>
        <w:ilvl w:val="3"/>
        <w:numId w:val="15"/>
      </w:numPr>
    </w:pPr>
    <w:rPr>
      <w:b/>
      <w:color w:val="8A1853"/>
      <w:sz w:val="28"/>
    </w:rPr>
  </w:style>
  <w:style w:type="paragraph" w:customStyle="1" w:styleId="Appendix-Level5-ItemA11etc">
    <w:name w:val="Appendix - Level 5 - Item A.1.1 etc"/>
    <w:basedOn w:val="Normal"/>
    <w:qFormat/>
    <w:rsid w:val="00C07061"/>
    <w:pPr>
      <w:numPr>
        <w:ilvl w:val="4"/>
        <w:numId w:val="15"/>
      </w:numPr>
      <w:spacing w:before="240"/>
      <w:jc w:val="left"/>
    </w:pPr>
    <w:rPr>
      <w:i/>
      <w:color w:val="44546A" w:themeColor="text2"/>
      <w:sz w:val="28"/>
    </w:rPr>
  </w:style>
  <w:style w:type="paragraph" w:customStyle="1" w:styleId="Appendix-Level6-ItemA11i">
    <w:name w:val="Appendix - Level 6 - Item A.1.1(i)"/>
    <w:basedOn w:val="Normal"/>
    <w:qFormat/>
    <w:rsid w:val="00195DAA"/>
    <w:pPr>
      <w:numPr>
        <w:ilvl w:val="5"/>
        <w:numId w:val="15"/>
      </w:numPr>
      <w:jc w:val="left"/>
    </w:pPr>
    <w:rPr>
      <w:i/>
      <w:color w:val="767171" w:themeColor="background2" w:themeShade="80"/>
      <w:sz w:val="28"/>
    </w:rPr>
  </w:style>
  <w:style w:type="paragraph" w:styleId="TOC2">
    <w:name w:val="toc 2"/>
    <w:basedOn w:val="Normal"/>
    <w:next w:val="Normal"/>
    <w:autoRedefine/>
    <w:uiPriority w:val="39"/>
    <w:unhideWhenUsed/>
    <w:rsid w:val="003C16B4"/>
    <w:pPr>
      <w:tabs>
        <w:tab w:val="left" w:pos="567"/>
        <w:tab w:val="left" w:pos="992"/>
        <w:tab w:val="right" w:leader="dot" w:pos="9015"/>
      </w:tabs>
      <w:spacing w:after="100"/>
    </w:pPr>
    <w:rPr>
      <w:sz w:val="20"/>
    </w:rPr>
  </w:style>
  <w:style w:type="paragraph" w:styleId="TOC1">
    <w:name w:val="toc 1"/>
    <w:basedOn w:val="Normal"/>
    <w:next w:val="Normal"/>
    <w:autoRedefine/>
    <w:uiPriority w:val="39"/>
    <w:unhideWhenUsed/>
    <w:rsid w:val="003C16B4"/>
    <w:pPr>
      <w:tabs>
        <w:tab w:val="left" w:pos="425"/>
        <w:tab w:val="left" w:pos="480"/>
        <w:tab w:val="right" w:leader="dot" w:pos="9016"/>
      </w:tabs>
      <w:spacing w:after="100"/>
      <w:jc w:val="left"/>
    </w:pPr>
    <w:rPr>
      <w:rFonts w:ascii="Arial Bold" w:hAnsi="Arial Bold"/>
      <w:b/>
      <w:caps/>
      <w:sz w:val="20"/>
    </w:rPr>
  </w:style>
  <w:style w:type="paragraph" w:styleId="TOC3">
    <w:name w:val="toc 3"/>
    <w:basedOn w:val="Normal"/>
    <w:next w:val="Normal"/>
    <w:autoRedefine/>
    <w:uiPriority w:val="39"/>
    <w:unhideWhenUsed/>
    <w:rsid w:val="00592C9F"/>
    <w:pPr>
      <w:tabs>
        <w:tab w:val="left" w:pos="1134"/>
      </w:tabs>
      <w:spacing w:after="100"/>
      <w:ind w:left="425"/>
      <w:jc w:val="left"/>
    </w:pPr>
  </w:style>
  <w:style w:type="character" w:styleId="Hyperlink">
    <w:name w:val="Hyperlink"/>
    <w:basedOn w:val="DefaultParagraphFont"/>
    <w:uiPriority w:val="99"/>
    <w:unhideWhenUsed/>
    <w:rsid w:val="002F5665"/>
    <w:rPr>
      <w:color w:val="2192A5" w:themeColor="accent4" w:themeTint="BF"/>
      <w:u w:val="single"/>
    </w:rPr>
  </w:style>
  <w:style w:type="paragraph" w:customStyle="1" w:styleId="TOC-Heading">
    <w:name w:val="TOC - Heading"/>
    <w:basedOn w:val="Normal"/>
    <w:qFormat/>
    <w:rsid w:val="00592C9F"/>
    <w:pPr>
      <w:jc w:val="left"/>
    </w:pPr>
    <w:rPr>
      <w:b/>
      <w:color w:val="008F9E"/>
      <w:sz w:val="40"/>
    </w:rPr>
  </w:style>
  <w:style w:type="paragraph" w:customStyle="1" w:styleId="Table-Text11pt-Heading">
    <w:name w:val="Table - Text 11pt - Heading"/>
    <w:basedOn w:val="Normal"/>
    <w:next w:val="Table-Text10pt"/>
    <w:qFormat/>
    <w:rsid w:val="00AB5120"/>
    <w:pPr>
      <w:jc w:val="center"/>
    </w:pPr>
    <w:rPr>
      <w:b/>
      <w:sz w:val="22"/>
    </w:rPr>
  </w:style>
  <w:style w:type="paragraph" w:customStyle="1" w:styleId="Table-Text11pt">
    <w:name w:val="Table - Text 11pt"/>
    <w:basedOn w:val="Normal"/>
    <w:next w:val="Table-Text11pt-Heading"/>
    <w:qFormat/>
    <w:rsid w:val="00AB5120"/>
    <w:pPr>
      <w:spacing w:before="60"/>
      <w:jc w:val="left"/>
    </w:pPr>
    <w:rPr>
      <w:sz w:val="20"/>
    </w:rPr>
  </w:style>
  <w:style w:type="paragraph" w:customStyle="1" w:styleId="Table-Text10pt-Bullet1">
    <w:name w:val="Table - Text 10pt - Bullet 1"/>
    <w:basedOn w:val="Table-Text10pt"/>
    <w:qFormat/>
    <w:rsid w:val="00AB5120"/>
    <w:pPr>
      <w:numPr>
        <w:numId w:val="23"/>
      </w:numPr>
    </w:pPr>
  </w:style>
  <w:style w:type="paragraph" w:customStyle="1" w:styleId="Table-Text11pt-Bullet1">
    <w:name w:val="Table - Text 11pt - Bullet 1"/>
    <w:basedOn w:val="Table-Text11pt"/>
    <w:qFormat/>
    <w:rsid w:val="00AB5120"/>
    <w:pPr>
      <w:numPr>
        <w:numId w:val="25"/>
      </w:numPr>
    </w:pPr>
  </w:style>
  <w:style w:type="character" w:styleId="UnresolvedMention">
    <w:name w:val="Unresolved Mention"/>
    <w:basedOn w:val="DefaultParagraphFont"/>
    <w:uiPriority w:val="99"/>
    <w:semiHidden/>
    <w:unhideWhenUsed/>
    <w:rsid w:val="00F311CE"/>
    <w:rPr>
      <w:color w:val="605E5C"/>
      <w:shd w:val="clear" w:color="auto" w:fill="E1DFDD"/>
    </w:rPr>
  </w:style>
  <w:style w:type="character" w:styleId="Emphasis">
    <w:name w:val="Emphasis"/>
    <w:basedOn w:val="DefaultParagraphFont"/>
    <w:uiPriority w:val="20"/>
    <w:qFormat/>
    <w:rsid w:val="00BB4805"/>
    <w:rPr>
      <w:i/>
      <w:iCs/>
    </w:rPr>
  </w:style>
  <w:style w:type="character" w:styleId="Strong">
    <w:name w:val="Strong"/>
    <w:basedOn w:val="DefaultParagraphFont"/>
    <w:uiPriority w:val="22"/>
    <w:qFormat/>
    <w:rsid w:val="003D3EEC"/>
    <w:rPr>
      <w:b/>
      <w:bCs/>
    </w:rPr>
  </w:style>
  <w:style w:type="character" w:styleId="CommentReference">
    <w:name w:val="annotation reference"/>
    <w:basedOn w:val="DefaultParagraphFont"/>
    <w:uiPriority w:val="99"/>
    <w:unhideWhenUsed/>
    <w:rsid w:val="00FF1260"/>
    <w:rPr>
      <w:sz w:val="16"/>
      <w:szCs w:val="16"/>
    </w:rPr>
  </w:style>
  <w:style w:type="paragraph" w:styleId="CommentText">
    <w:name w:val="annotation text"/>
    <w:basedOn w:val="Normal"/>
    <w:link w:val="CommentTextChar"/>
    <w:uiPriority w:val="99"/>
    <w:unhideWhenUsed/>
    <w:rsid w:val="00FF1260"/>
    <w:pPr>
      <w:spacing w:line="240" w:lineRule="auto"/>
    </w:pPr>
    <w:rPr>
      <w:sz w:val="20"/>
      <w:szCs w:val="20"/>
    </w:rPr>
  </w:style>
  <w:style w:type="character" w:customStyle="1" w:styleId="CommentTextChar">
    <w:name w:val="Comment Text Char"/>
    <w:basedOn w:val="DefaultParagraphFont"/>
    <w:link w:val="CommentText"/>
    <w:uiPriority w:val="99"/>
    <w:rsid w:val="00FF1260"/>
    <w:rPr>
      <w:sz w:val="20"/>
      <w:szCs w:val="20"/>
    </w:rPr>
  </w:style>
  <w:style w:type="paragraph" w:styleId="CommentSubject">
    <w:name w:val="annotation subject"/>
    <w:basedOn w:val="CommentText"/>
    <w:next w:val="CommentText"/>
    <w:link w:val="CommentSubjectChar"/>
    <w:uiPriority w:val="99"/>
    <w:semiHidden/>
    <w:unhideWhenUsed/>
    <w:rsid w:val="00FF1260"/>
    <w:rPr>
      <w:b/>
      <w:bCs/>
    </w:rPr>
  </w:style>
  <w:style w:type="character" w:customStyle="1" w:styleId="CommentSubjectChar">
    <w:name w:val="Comment Subject Char"/>
    <w:basedOn w:val="CommentTextChar"/>
    <w:link w:val="CommentSubject"/>
    <w:uiPriority w:val="99"/>
    <w:semiHidden/>
    <w:rsid w:val="00FF1260"/>
    <w:rPr>
      <w:b/>
      <w:bCs/>
      <w:sz w:val="20"/>
      <w:szCs w:val="20"/>
    </w:rPr>
  </w:style>
  <w:style w:type="character" w:styleId="FollowedHyperlink">
    <w:name w:val="FollowedHyperlink"/>
    <w:basedOn w:val="DefaultParagraphFont"/>
    <w:uiPriority w:val="99"/>
    <w:semiHidden/>
    <w:unhideWhenUsed/>
    <w:rsid w:val="002F5665"/>
    <w:rPr>
      <w:color w:val="2192A5" w:themeColor="accent4" w:themeTint="BF"/>
      <w:u w:val="single"/>
    </w:rPr>
  </w:style>
  <w:style w:type="paragraph" w:styleId="BodyText">
    <w:name w:val="Body Text"/>
    <w:basedOn w:val="Normal"/>
    <w:link w:val="BodyTextChar"/>
    <w:semiHidden/>
    <w:rsid w:val="002519B7"/>
    <w:pPr>
      <w:spacing w:before="0"/>
    </w:pPr>
    <w:rPr>
      <w:rFonts w:eastAsia="Times New Roman" w:cs="Times New Roman"/>
      <w:lang w:eastAsia="en-AU"/>
    </w:rPr>
  </w:style>
  <w:style w:type="character" w:customStyle="1" w:styleId="BodyTextChar">
    <w:name w:val="Body Text Char"/>
    <w:basedOn w:val="DefaultParagraphFont"/>
    <w:link w:val="BodyText"/>
    <w:semiHidden/>
    <w:rsid w:val="002519B7"/>
    <w:rPr>
      <w:rFonts w:eastAsia="Times New Roman" w:cs="Times New Roman"/>
      <w:lang w:eastAsia="en-AU"/>
    </w:rPr>
  </w:style>
  <w:style w:type="character" w:customStyle="1" w:styleId="OptionalBold">
    <w:name w:val="Optional (Bold)"/>
    <w:basedOn w:val="DefaultParagraphFont"/>
    <w:rsid w:val="002519B7"/>
    <w:rPr>
      <w:b/>
      <w:color w:val="0000FF"/>
    </w:rPr>
  </w:style>
  <w:style w:type="character" w:customStyle="1" w:styleId="Optional">
    <w:name w:val="Optional"/>
    <w:basedOn w:val="DefaultParagraphFont"/>
    <w:rsid w:val="002519B7"/>
    <w:rPr>
      <w:color w:val="0000FF"/>
    </w:rPr>
  </w:style>
  <w:style w:type="character" w:customStyle="1" w:styleId="Instruction">
    <w:name w:val="Instruction"/>
    <w:qFormat/>
    <w:rsid w:val="002519B7"/>
    <w:rPr>
      <w:i/>
      <w:color w:val="FF0000"/>
    </w:rPr>
  </w:style>
  <w:style w:type="paragraph" w:styleId="NoSpacing">
    <w:name w:val="No Spacing"/>
    <w:link w:val="NoSpacingChar"/>
    <w:uiPriority w:val="1"/>
    <w:qFormat/>
    <w:rsid w:val="00A90D9D"/>
    <w:pPr>
      <w:spacing w:after="0" w:line="240" w:lineRule="auto"/>
    </w:pPr>
    <w:rPr>
      <w:rFonts w:eastAsia="Times New Roman" w:cs="Times New Roman"/>
      <w:szCs w:val="22"/>
      <w:lang w:val="en-US"/>
    </w:rPr>
  </w:style>
  <w:style w:type="character" w:customStyle="1" w:styleId="NoSpacingChar">
    <w:name w:val="No Spacing Char"/>
    <w:link w:val="NoSpacing"/>
    <w:uiPriority w:val="1"/>
    <w:rsid w:val="00A90D9D"/>
    <w:rPr>
      <w:rFonts w:eastAsia="Times New Roman" w:cs="Times New Roman"/>
      <w:szCs w:val="22"/>
      <w:lang w:val="en-US"/>
    </w:rPr>
  </w:style>
  <w:style w:type="paragraph" w:styleId="Revision">
    <w:name w:val="Revision"/>
    <w:hidden/>
    <w:uiPriority w:val="99"/>
    <w:semiHidden/>
    <w:rsid w:val="0053310B"/>
    <w:pPr>
      <w:spacing w:after="0" w:line="240" w:lineRule="auto"/>
    </w:pPr>
  </w:style>
  <w:style w:type="paragraph" w:customStyle="1" w:styleId="BodyTextbullet">
    <w:name w:val="Body Text (bullet)"/>
    <w:basedOn w:val="BodyText"/>
    <w:rsid w:val="00FD063C"/>
    <w:pPr>
      <w:spacing w:before="80" w:line="240" w:lineRule="auto"/>
    </w:pPr>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ocurementAdvice@finance.wa.gov.au" TargetMode="External"/><Relationship Id="rId26" Type="http://schemas.openxmlformats.org/officeDocument/2006/relationships/hyperlink" Target="http://must" TargetMode="External"/><Relationship Id="rId39" Type="http://schemas.openxmlformats.org/officeDocument/2006/relationships/hyperlink" Target="https://www.tenders.wa.gov.au/watenders/terms-and-conditions.vm?CSRFNONCE=7B2E6BE1F2952818D29C7DBA7015FE10" TargetMode="External"/><Relationship Id="rId3" Type="http://schemas.openxmlformats.org/officeDocument/2006/relationships/customXml" Target="../customXml/item3.xml"/><Relationship Id="rId21" Type="http://schemas.openxmlformats.org/officeDocument/2006/relationships/hyperlink" Target="https://www.tenders.wa.gov.au/watenders/index.do?CSRFNONCE=06B1917C6AF4B0D96AB69E462CDBA028" TargetMode="External"/><Relationship Id="rId34" Type="http://schemas.openxmlformats.org/officeDocument/2006/relationships/hyperlink" Target="https://www.tenders.wa.gov.au/watenders/terms-and-conditions.vm?CSRFNONCE=422EC3D6CEBD0BECC42A2051CE0DD8A6" TargetMode="External"/><Relationship Id="rId42" Type="http://schemas.openxmlformats.org/officeDocument/2006/relationships/hyperlink" Target="mailto:ProcurementSystems@finance.wa.gov.au"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Systems@finance.wa.gov.au" TargetMode="External"/><Relationship Id="rId25" Type="http://schemas.openxmlformats.org/officeDocument/2006/relationships/hyperlink" Target="https://www.wa.gov.au/government/document-collections/written-quote-template-suite" TargetMode="External"/><Relationship Id="rId33" Type="http://schemas.openxmlformats.org/officeDocument/2006/relationships/hyperlink" Target="http://www.tenders.wa.gov.au" TargetMode="External"/><Relationship Id="rId38" Type="http://schemas.openxmlformats.org/officeDocument/2006/relationships/hyperlink" Target="http://www.tenders.wa.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organisation/department-of-finance/procurement-templates-guides-and-resources" TargetMode="External"/><Relationship Id="rId20" Type="http://schemas.openxmlformats.org/officeDocument/2006/relationships/hyperlink" Target="mailto:procurementsystems@finance.wa.gov.au" TargetMode="External"/><Relationship Id="rId29" Type="http://schemas.openxmlformats.org/officeDocument/2006/relationships/hyperlink" Target="https://www.tenders.wa.gov.au/watenders/terms-and-conditions.vm?CSRFNONCE=422EC3D6CEBD0BECC42A2051CE0DD8A6" TargetMode="External"/><Relationship Id="rId41" Type="http://schemas.openxmlformats.org/officeDocument/2006/relationships/hyperlink" Target="https://www.tenders.wa.gov.au/watenders/index.do?CSRFNONCE=CB30F36D43FB4D9DBD683B1942FFD1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tenders.wa.gov.au" TargetMode="External"/><Relationship Id="rId32" Type="http://schemas.openxmlformats.org/officeDocument/2006/relationships/hyperlink" Target="mailto:procurementsystems@finance.wa.gov.au" TargetMode="External"/><Relationship Id="rId37" Type="http://schemas.openxmlformats.org/officeDocument/2006/relationships/hyperlink" Target="mailto:procurementsystems@finance.wa.gov.au" TargetMode="External"/><Relationship Id="rId40" Type="http://schemas.openxmlformats.org/officeDocument/2006/relationships/hyperlink" Target="https://www.tenders.wa.gov.au/watenders/terms-and-conditions.vm?CSRFNONCE=7B2E6BE1F2952818D29C7DBA7015FE10"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tenders.wa.gov.au/watenders/terms-and-conditions.vm?CSRFNONCE=2E58BBC500E2CAF7CE19132ECBCDADF5" TargetMode="External"/><Relationship Id="rId28" Type="http://schemas.openxmlformats.org/officeDocument/2006/relationships/hyperlink" Target="https://www.tenders.wa.gov.au/watenders/terms-and-conditions.vm?CSRFNONCE=FD7098E53C524FC9D6DA11E3F0AA598B" TargetMode="External"/><Relationship Id="rId36" Type="http://schemas.openxmlformats.org/officeDocument/2006/relationships/hyperlink" Target="https://www.tenders.wa.gov.au/watenders/index.do?CSRFNONCE=CB30F36D43FB4D9DBD683B1942FFD1E6" TargetMode="External"/><Relationship Id="rId10" Type="http://schemas.openxmlformats.org/officeDocument/2006/relationships/endnotes" Target="endnotes.xml"/><Relationship Id="rId19" Type="http://schemas.openxmlformats.org/officeDocument/2006/relationships/hyperlink" Target="https://www.wa.gov.au/government/document-collections/goods-and-services-templates" TargetMode="External"/><Relationship Id="rId31" Type="http://schemas.openxmlformats.org/officeDocument/2006/relationships/hyperlink" Target="https://www.wa.gov.au/government/document-collections/community-services-template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tenders.wa.gov.au/watenders/terms-and-conditions.vm?CSRFNONCE=FD7098E53C524FC9D6DA11E3F0AA598B" TargetMode="External"/><Relationship Id="rId27" Type="http://schemas.openxmlformats.org/officeDocument/2006/relationships/hyperlink" Target="http://www.tenders.wa.gov.au/" TargetMode="External"/><Relationship Id="rId30" Type="http://schemas.openxmlformats.org/officeDocument/2006/relationships/hyperlink" Target="https://www.tenders.wa.gov.au/watenders/index.do?CSRFNONCE=46BB4144735C507E8C6A074E21654907" TargetMode="External"/><Relationship Id="rId35" Type="http://schemas.openxmlformats.org/officeDocument/2006/relationships/hyperlink" Target="https://www.tenders.wa.gov.au/watenders/terms-and-conditions.vm?CSRFNONCE=7B2E6BE1F2952818D29C7DBA7015FE10" TargetMode="External"/><Relationship Id="rId43" Type="http://schemas.openxmlformats.org/officeDocument/2006/relationships/hyperlink" Target="http://www.tenders.wa.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16715\Documents\Custom%20Office%20Templates\Guideline%20Shell%20Doc.dotx" TargetMode="External"/></Relationships>
</file>

<file path=word/theme/theme1.xml><?xml version="1.0" encoding="utf-8"?>
<a:theme xmlns:a="http://schemas.openxmlformats.org/drawingml/2006/main" name="Office Theme">
  <a:themeElements>
    <a:clrScheme name="DOF 2022 - RPT">
      <a:dk1>
        <a:sysClr val="windowText" lastClr="000000"/>
      </a:dk1>
      <a:lt1>
        <a:sysClr val="window" lastClr="FFFFFF"/>
      </a:lt1>
      <a:dk2>
        <a:srgbClr val="44546A"/>
      </a:dk2>
      <a:lt2>
        <a:srgbClr val="E7E6E6"/>
      </a:lt2>
      <a:accent1>
        <a:srgbClr val="ED7D31"/>
      </a:accent1>
      <a:accent2>
        <a:srgbClr val="8A184E"/>
      </a:accent2>
      <a:accent3>
        <a:srgbClr val="C83B70"/>
      </a:accent3>
      <a:accent4>
        <a:srgbClr val="10464F"/>
      </a:accent4>
      <a:accent5>
        <a:srgbClr val="B5D9CC"/>
      </a:accent5>
      <a:accent6>
        <a:srgbClr val="DFC241"/>
      </a:accent6>
      <a:hlink>
        <a:srgbClr val="10464F"/>
      </a:hlink>
      <a:folHlink>
        <a:srgbClr val="6D1D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9E6A-E669-4068-BCC8-013174859D7D}">
  <ds:schemaRefs>
    <ds:schemaRef ds:uri="http://purl.org/dc/terms/"/>
    <ds:schemaRef ds:uri="http://schemas.microsoft.com/office/2006/metadata/properties"/>
    <ds:schemaRef ds:uri="http://schemas.microsoft.com/office/2006/documentManagement/types"/>
    <ds:schemaRef ds:uri="e4e923be-1ecd-4482-bc06-d06b265f0019"/>
    <ds:schemaRef ds:uri="http://purl.org/dc/elements/1.1/"/>
    <ds:schemaRef ds:uri="fabe9dae-53fc-476d-967d-d122620abc5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2F7266-7814-45C1-9623-1EEB39315094}">
  <ds:schemaRefs>
    <ds:schemaRef ds:uri="http://schemas.microsoft.com/sharepoint/v3/contenttype/forms"/>
  </ds:schemaRefs>
</ds:datastoreItem>
</file>

<file path=customXml/itemProps3.xml><?xml version="1.0" encoding="utf-8"?>
<ds:datastoreItem xmlns:ds="http://schemas.openxmlformats.org/officeDocument/2006/customXml" ds:itemID="{FE2E64AB-8B59-43DD-9BD7-632D6B2A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59CB2-FAE3-4FB3-8685-8174C87C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 Shell Doc</Template>
  <TotalTime>393</TotalTime>
  <Pages>12</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Meg</dc:creator>
  <cp:keywords/>
  <dc:description/>
  <cp:lastModifiedBy>Herbert, Meg</cp:lastModifiedBy>
  <cp:revision>95</cp:revision>
  <dcterms:created xsi:type="dcterms:W3CDTF">2023-08-09T07:38:00Z</dcterms:created>
  <dcterms:modified xsi:type="dcterms:W3CDTF">2023-08-13T23:45:00Z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