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67DE0" w:rsidRPr="00367DE0" w:rsidRDefault="00367DE0" w:rsidP="00E97F57">
      <w:pPr>
        <w:pStyle w:val="Title"/>
        <w:rPr>
          <w:sz w:val="2"/>
          <w:szCs w:val="2"/>
        </w:rPr>
        <w:sectPr w:rsidR="00367DE0" w:rsidRPr="00367DE0" w:rsidSect="007853E9">
          <w:footerReference w:type="default" r:id="rId10"/>
          <w:headerReference w:type="first" r:id="rId11"/>
          <w:footerReference w:type="first" r:id="rId12"/>
          <w:pgSz w:w="11906" w:h="16838"/>
          <w:pgMar w:top="2041" w:right="1440" w:bottom="1418" w:left="1440" w:header="709" w:footer="680" w:gutter="0"/>
          <w:cols w:space="708"/>
          <w:titlePg/>
          <w:docGrid w:linePitch="360"/>
        </w:sectPr>
      </w:pPr>
    </w:p>
    <w:p w14:paraId="0A37501D" w14:textId="77777777" w:rsidR="00367DE0" w:rsidRPr="00367DE0" w:rsidRDefault="00367DE0" w:rsidP="00E97F57">
      <w:pPr>
        <w:pStyle w:val="Title"/>
        <w:rPr>
          <w:sz w:val="2"/>
          <w:szCs w:val="2"/>
        </w:rPr>
      </w:pPr>
    </w:p>
    <w:p w14:paraId="02860F93" w14:textId="15FA7A83" w:rsidR="00360C63" w:rsidRPr="00360C63" w:rsidRDefault="0047389D" w:rsidP="00360C63">
      <w:pPr>
        <w:pStyle w:val="Title"/>
        <w:rPr>
          <w:sz w:val="44"/>
          <w:szCs w:val="44"/>
        </w:rPr>
      </w:pPr>
      <w:r w:rsidRPr="00360C63">
        <w:rPr>
          <w:sz w:val="44"/>
          <w:szCs w:val="44"/>
        </w:rPr>
        <w:t>Equal Employment Opportunity</w:t>
      </w:r>
      <w:r w:rsidR="00C65A6F" w:rsidRPr="00360C63">
        <w:rPr>
          <w:sz w:val="44"/>
          <w:szCs w:val="44"/>
        </w:rPr>
        <w:t xml:space="preserve"> (EEO)</w:t>
      </w:r>
      <w:r w:rsidRPr="00360C63">
        <w:rPr>
          <w:sz w:val="44"/>
          <w:szCs w:val="44"/>
        </w:rPr>
        <w:t xml:space="preserve"> Management Plan</w:t>
      </w:r>
      <w:r w:rsidR="00360C63" w:rsidRPr="00360C63">
        <w:rPr>
          <w:sz w:val="44"/>
          <w:szCs w:val="44"/>
        </w:rPr>
        <w:t xml:space="preserve"> </w:t>
      </w:r>
      <w:sdt>
        <w:sdtPr>
          <w:rPr>
            <w:sz w:val="44"/>
            <w:szCs w:val="44"/>
          </w:rPr>
          <w:id w:val="-1991473413"/>
          <w:placeholder>
            <w:docPart w:val="1C9C35DBF91F4AB786AF3BE8CB967FBA"/>
          </w:placeholder>
          <w:showingPlcHdr/>
          <w:date>
            <w:dateFormat w:val="d/MM/yyyy"/>
            <w:lid w:val="en-AU"/>
            <w:storeMappedDataAs w:val="dateTime"/>
            <w:calendar w:val="gregorian"/>
          </w:date>
        </w:sdtPr>
        <w:sdtContent>
          <w:r w:rsidR="00360C63" w:rsidRPr="00360C63">
            <w:rPr>
              <w:rStyle w:val="PlaceholderText"/>
              <w:sz w:val="44"/>
              <w:szCs w:val="44"/>
            </w:rPr>
            <w:t>Date field</w:t>
          </w:r>
        </w:sdtContent>
      </w:sdt>
      <w:r w:rsidR="00360C63" w:rsidRPr="00360C63">
        <w:rPr>
          <w:sz w:val="44"/>
          <w:szCs w:val="44"/>
        </w:rPr>
        <w:t xml:space="preserve"> to</w:t>
      </w:r>
      <w:r w:rsidRPr="00360C63">
        <w:rPr>
          <w:sz w:val="44"/>
          <w:szCs w:val="44"/>
        </w:rPr>
        <w:t xml:space="preserve"> </w:t>
      </w:r>
      <w:sdt>
        <w:sdtPr>
          <w:rPr>
            <w:sz w:val="44"/>
            <w:szCs w:val="44"/>
          </w:rPr>
          <w:id w:val="-705867872"/>
          <w:placeholder>
            <w:docPart w:val="DA1795220C094DB9A372084670F17DF0"/>
          </w:placeholder>
          <w:showingPlcHdr/>
          <w:date>
            <w:dateFormat w:val="d/MM/yyyy"/>
            <w:lid w:val="en-AU"/>
            <w:storeMappedDataAs w:val="dateTime"/>
            <w:calendar w:val="gregorian"/>
          </w:date>
        </w:sdtPr>
        <w:sdtContent>
          <w:r w:rsidR="00360C63" w:rsidRPr="00360C63">
            <w:rPr>
              <w:rStyle w:val="PlaceholderText"/>
              <w:sz w:val="44"/>
              <w:szCs w:val="44"/>
            </w:rPr>
            <w:t>Date field</w:t>
          </w:r>
        </w:sdtContent>
      </w:sdt>
    </w:p>
    <w:p w14:paraId="7B4502E7" w14:textId="684FA743" w:rsidR="00E97F57" w:rsidRDefault="0047389D" w:rsidP="0047389D">
      <w:pPr>
        <w:pStyle w:val="Heading1"/>
      </w:pPr>
      <w:r>
        <w:t xml:space="preserve">Creating a workplace that is equitable and </w:t>
      </w:r>
      <w:proofErr w:type="gramStart"/>
      <w:r>
        <w:t>diverse</w:t>
      </w:r>
      <w:proofErr w:type="gramEnd"/>
      <w:r w:rsidR="00E97F5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6894"/>
      </w:tblGrid>
      <w:tr w:rsidR="0047389D" w14:paraId="7CEB61DA" w14:textId="77777777" w:rsidTr="00D65956">
        <w:tc>
          <w:tcPr>
            <w:tcW w:w="2117" w:type="dxa"/>
            <w:shd w:val="clear" w:color="auto" w:fill="D9D9D9" w:themeFill="background1" w:themeFillShade="D9"/>
          </w:tcPr>
          <w:p w14:paraId="19BC95B5" w14:textId="578FE1BE" w:rsidR="0047389D" w:rsidRPr="0047389D" w:rsidRDefault="0047389D" w:rsidP="0047389D">
            <w:pPr>
              <w:rPr>
                <w:b/>
                <w:bCs/>
              </w:rPr>
            </w:pPr>
            <w:r w:rsidRPr="0047389D">
              <w:rPr>
                <w:b/>
                <w:bCs/>
              </w:rPr>
              <w:t>Authority name</w:t>
            </w:r>
          </w:p>
        </w:tc>
        <w:tc>
          <w:tcPr>
            <w:tcW w:w="6894" w:type="dxa"/>
          </w:tcPr>
          <w:p w14:paraId="72C7FABF" w14:textId="77777777" w:rsidR="0047389D" w:rsidRDefault="0047389D" w:rsidP="0047389D"/>
        </w:tc>
      </w:tr>
    </w:tbl>
    <w:p w14:paraId="75C9D2D7" w14:textId="61607447" w:rsidR="005C5E0C" w:rsidRPr="005C4E6D" w:rsidRDefault="005C5E0C" w:rsidP="0047389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0F301A" w:rsidRPr="006E53E4" w14:paraId="16A1DB87" w14:textId="77777777" w:rsidTr="00C65A6F">
        <w:trPr>
          <w:trHeight w:val="232"/>
        </w:trPr>
        <w:tc>
          <w:tcPr>
            <w:tcW w:w="5000" w:type="pct"/>
            <w:tcBorders>
              <w:bottom w:val="single" w:sz="4" w:space="0" w:color="000000"/>
            </w:tcBorders>
            <w:shd w:val="clear" w:color="auto" w:fill="404040"/>
          </w:tcPr>
          <w:p w14:paraId="4DF6F856" w14:textId="5B6131AD" w:rsidR="000F301A" w:rsidRPr="00EC1BCB" w:rsidRDefault="000F301A" w:rsidP="00B56631">
            <w:pPr>
              <w:spacing w:before="80" w:line="276" w:lineRule="auto"/>
              <w:rPr>
                <w:rFonts w:cs="Arial"/>
                <w:b/>
                <w:color w:val="F2F2F2" w:themeColor="background1" w:themeShade="F2"/>
                <w:szCs w:val="24"/>
              </w:rPr>
            </w:pPr>
            <w:bookmarkStart w:id="0" w:name="_Hlk138426770"/>
            <w:r w:rsidRPr="00EC1BCB">
              <w:rPr>
                <w:rFonts w:cs="Arial"/>
                <w:b/>
                <w:color w:val="F2F2F2" w:themeColor="background1" w:themeShade="F2"/>
                <w:szCs w:val="24"/>
              </w:rPr>
              <w:t xml:space="preserve">EEO outcomes to be achieved during the period of the </w:t>
            </w:r>
            <w:r w:rsidR="00EC1BCB">
              <w:rPr>
                <w:rFonts w:cs="Arial"/>
                <w:b/>
                <w:color w:val="F2F2F2" w:themeColor="background1" w:themeShade="F2"/>
                <w:szCs w:val="24"/>
              </w:rPr>
              <w:t>p</w:t>
            </w:r>
            <w:r w:rsidRPr="00EC1BCB">
              <w:rPr>
                <w:rFonts w:cs="Arial"/>
                <w:b/>
                <w:color w:val="F2F2F2" w:themeColor="background1" w:themeShade="F2"/>
                <w:szCs w:val="24"/>
              </w:rPr>
              <w:t>lan</w:t>
            </w:r>
          </w:p>
        </w:tc>
      </w:tr>
      <w:tr w:rsidR="00C65A6F" w:rsidRPr="006E53E4" w14:paraId="08C66030" w14:textId="77777777" w:rsidTr="00C65A6F">
        <w:trPr>
          <w:cantSplit/>
          <w:trHeight w:val="1329"/>
        </w:trPr>
        <w:tc>
          <w:tcPr>
            <w:tcW w:w="5000" w:type="pct"/>
            <w:shd w:val="clear" w:color="auto" w:fill="F1F1F1"/>
            <w:vAlign w:val="center"/>
          </w:tcPr>
          <w:p w14:paraId="16571194" w14:textId="77777777" w:rsidR="00C65A6F" w:rsidRPr="00C65A6F" w:rsidRDefault="00C65A6F" w:rsidP="00B56631">
            <w:pPr>
              <w:spacing w:before="80"/>
              <w:rPr>
                <w:rFonts w:cs="Arial"/>
                <w:szCs w:val="24"/>
              </w:rPr>
            </w:pPr>
            <w:r w:rsidRPr="00C65A6F">
              <w:rPr>
                <w:rFonts w:cs="Arial"/>
                <w:szCs w:val="24"/>
              </w:rPr>
              <w:t>Tick box indicates my authority has:</w:t>
            </w:r>
          </w:p>
          <w:p w14:paraId="254A1F7A" w14:textId="668181BE" w:rsidR="00C65A6F" w:rsidRPr="00C65A6F" w:rsidRDefault="00C65A6F" w:rsidP="000F301A">
            <w:pPr>
              <w:pStyle w:val="ListParagraph"/>
              <w:numPr>
                <w:ilvl w:val="0"/>
                <w:numId w:val="12"/>
              </w:numPr>
              <w:spacing w:after="0" w:line="240" w:lineRule="auto"/>
              <w:ind w:left="419" w:hanging="419"/>
              <w:rPr>
                <w:rFonts w:cs="Arial"/>
                <w:szCs w:val="24"/>
              </w:rPr>
            </w:pPr>
            <w:r w:rsidRPr="00C65A6F">
              <w:rPr>
                <w:rFonts w:cs="Arial"/>
                <w:b/>
                <w:bCs/>
                <w:szCs w:val="24"/>
              </w:rPr>
              <w:t>existing</w:t>
            </w:r>
            <w:r w:rsidRPr="00C65A6F">
              <w:rPr>
                <w:rFonts w:cs="Arial"/>
                <w:szCs w:val="24"/>
              </w:rPr>
              <w:t xml:space="preserve"> initiatives in place </w:t>
            </w:r>
            <w:r w:rsidRPr="00C65A6F">
              <w:rPr>
                <w:rFonts w:cs="Arial"/>
                <w:b/>
                <w:bCs/>
                <w:szCs w:val="24"/>
              </w:rPr>
              <w:t>(E)</w:t>
            </w:r>
          </w:p>
          <w:p w14:paraId="27A65474" w14:textId="5E8787B7" w:rsidR="00C65A6F" w:rsidRPr="00C65A6F" w:rsidRDefault="00C65A6F" w:rsidP="000F301A">
            <w:pPr>
              <w:pStyle w:val="ListParagraph"/>
              <w:numPr>
                <w:ilvl w:val="0"/>
                <w:numId w:val="13"/>
              </w:numPr>
              <w:spacing w:after="0" w:line="240" w:lineRule="auto"/>
              <w:ind w:left="419" w:hanging="419"/>
              <w:rPr>
                <w:rFonts w:cs="Arial"/>
                <w:szCs w:val="24"/>
              </w:rPr>
            </w:pPr>
            <w:r w:rsidRPr="00C65A6F">
              <w:rPr>
                <w:rFonts w:cs="Arial"/>
                <w:szCs w:val="24"/>
              </w:rPr>
              <w:t xml:space="preserve">initiatives in place that need </w:t>
            </w:r>
            <w:r w:rsidRPr="00C65A6F">
              <w:rPr>
                <w:rFonts w:cs="Arial"/>
                <w:b/>
                <w:bCs/>
                <w:szCs w:val="24"/>
              </w:rPr>
              <w:t>to be reviewed</w:t>
            </w:r>
            <w:r w:rsidRPr="00C65A6F">
              <w:rPr>
                <w:rFonts w:cs="Arial"/>
                <w:szCs w:val="24"/>
              </w:rPr>
              <w:t xml:space="preserve"> </w:t>
            </w:r>
            <w:r w:rsidRPr="00C65A6F">
              <w:rPr>
                <w:rFonts w:cs="Arial"/>
                <w:b/>
                <w:bCs/>
                <w:szCs w:val="24"/>
              </w:rPr>
              <w:t>(R)</w:t>
            </w:r>
          </w:p>
          <w:p w14:paraId="076A0173" w14:textId="22A90110" w:rsidR="00C65A6F" w:rsidRPr="00D1469E" w:rsidRDefault="00C65A6F" w:rsidP="00B56631">
            <w:pPr>
              <w:pStyle w:val="ListParagraph"/>
              <w:numPr>
                <w:ilvl w:val="0"/>
                <w:numId w:val="13"/>
              </w:numPr>
              <w:spacing w:after="0" w:line="240" w:lineRule="auto"/>
              <w:ind w:left="419" w:hanging="419"/>
              <w:rPr>
                <w:rFonts w:cs="Arial"/>
                <w:b/>
                <w:bCs/>
                <w:szCs w:val="24"/>
              </w:rPr>
            </w:pPr>
            <w:r w:rsidRPr="00C65A6F">
              <w:rPr>
                <w:rFonts w:cs="Arial"/>
                <w:b/>
                <w:bCs/>
                <w:szCs w:val="24"/>
              </w:rPr>
              <w:t>proposed</w:t>
            </w:r>
            <w:r w:rsidRPr="00C65A6F">
              <w:rPr>
                <w:rFonts w:cs="Arial"/>
                <w:szCs w:val="24"/>
              </w:rPr>
              <w:t xml:space="preserve"> initiatives that are yet to be developed. </w:t>
            </w:r>
            <w:r w:rsidRPr="00C65A6F">
              <w:rPr>
                <w:rFonts w:cs="Arial"/>
                <w:b/>
                <w:bCs/>
                <w:szCs w:val="24"/>
              </w:rPr>
              <w:t>(P)</w:t>
            </w:r>
          </w:p>
        </w:tc>
      </w:tr>
    </w:tbl>
    <w:p w14:paraId="495DCC14" w14:textId="2E6AED9D" w:rsidR="00EC1BCB" w:rsidRDefault="00EC1BC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
        <w:gridCol w:w="492"/>
        <w:gridCol w:w="575"/>
        <w:gridCol w:w="7456"/>
      </w:tblGrid>
      <w:tr w:rsidR="000F301A" w:rsidRPr="006E53E4" w14:paraId="407DD6CE" w14:textId="77777777" w:rsidTr="007A4F8E">
        <w:tc>
          <w:tcPr>
            <w:tcW w:w="865" w:type="pct"/>
            <w:gridSpan w:val="3"/>
            <w:tcBorders>
              <w:top w:val="single" w:sz="4" w:space="0" w:color="auto"/>
              <w:left w:val="single" w:sz="4" w:space="0" w:color="auto"/>
              <w:bottom w:val="single" w:sz="4" w:space="0" w:color="auto"/>
              <w:right w:val="nil"/>
            </w:tcBorders>
            <w:shd w:val="clear" w:color="auto" w:fill="404040"/>
          </w:tcPr>
          <w:p w14:paraId="3D64C8E3" w14:textId="1FACF5C8" w:rsidR="000F301A" w:rsidRPr="00EC1BCB" w:rsidRDefault="000F301A" w:rsidP="00B56631">
            <w:pPr>
              <w:spacing w:before="80" w:line="276" w:lineRule="auto"/>
              <w:rPr>
                <w:rFonts w:cs="Arial"/>
                <w:b/>
                <w:color w:val="F2F2F2" w:themeColor="background1" w:themeShade="F2"/>
                <w:szCs w:val="24"/>
              </w:rPr>
            </w:pPr>
            <w:r w:rsidRPr="00EC1BCB">
              <w:rPr>
                <w:rFonts w:cs="Arial"/>
                <w:b/>
                <w:color w:val="F2F2F2" w:themeColor="background1" w:themeShade="F2"/>
                <w:szCs w:val="24"/>
              </w:rPr>
              <w:t>Outcome 1:</w:t>
            </w:r>
          </w:p>
        </w:tc>
        <w:tc>
          <w:tcPr>
            <w:tcW w:w="4135" w:type="pct"/>
            <w:tcBorders>
              <w:top w:val="single" w:sz="4" w:space="0" w:color="auto"/>
              <w:left w:val="nil"/>
              <w:bottom w:val="single" w:sz="4" w:space="0" w:color="auto"/>
              <w:right w:val="single" w:sz="4" w:space="0" w:color="auto"/>
            </w:tcBorders>
            <w:shd w:val="clear" w:color="auto" w:fill="404040"/>
          </w:tcPr>
          <w:p w14:paraId="5E7B6FD3" w14:textId="77777777" w:rsidR="000F301A" w:rsidRPr="00EC1BCB" w:rsidRDefault="000F301A" w:rsidP="00B56631">
            <w:pPr>
              <w:spacing w:before="80" w:line="276" w:lineRule="auto"/>
              <w:rPr>
                <w:rFonts w:cs="Arial"/>
                <w:b/>
                <w:color w:val="F2F2F2" w:themeColor="background1" w:themeShade="F2"/>
                <w:szCs w:val="24"/>
              </w:rPr>
            </w:pPr>
            <w:r w:rsidRPr="00EC1BCB">
              <w:rPr>
                <w:rFonts w:cs="Arial"/>
                <w:b/>
                <w:color w:val="F2F2F2" w:themeColor="background1" w:themeShade="F2"/>
                <w:szCs w:val="24"/>
              </w:rPr>
              <w:t xml:space="preserve">The organisation values EEO and diversity and the work environment </w:t>
            </w:r>
            <w:proofErr w:type="gramStart"/>
            <w:r w:rsidRPr="00EC1BCB">
              <w:rPr>
                <w:rFonts w:cs="Arial"/>
                <w:b/>
                <w:color w:val="F2F2F2" w:themeColor="background1" w:themeShade="F2"/>
                <w:szCs w:val="24"/>
              </w:rPr>
              <w:t>is</w:t>
            </w:r>
            <w:proofErr w:type="gramEnd"/>
            <w:r w:rsidRPr="00EC1BCB">
              <w:rPr>
                <w:rFonts w:cs="Arial"/>
                <w:b/>
                <w:color w:val="F2F2F2" w:themeColor="background1" w:themeShade="F2"/>
                <w:szCs w:val="24"/>
              </w:rPr>
              <w:t xml:space="preserve"> free from sexual and racial harassment</w:t>
            </w:r>
          </w:p>
        </w:tc>
      </w:tr>
      <w:tr w:rsidR="00EC1BCB" w:rsidRPr="006E53E4" w14:paraId="58EAFB15" w14:textId="77777777" w:rsidTr="007A4F8E">
        <w:tc>
          <w:tcPr>
            <w:tcW w:w="273" w:type="pct"/>
            <w:tcBorders>
              <w:top w:val="single" w:sz="4" w:space="0" w:color="auto"/>
            </w:tcBorders>
            <w:shd w:val="clear" w:color="auto" w:fill="D9D9D9" w:themeFill="background1" w:themeFillShade="D9"/>
            <w:vAlign w:val="center"/>
          </w:tcPr>
          <w:p w14:paraId="53371B01" w14:textId="548D2EC1" w:rsidR="00EC1BCB" w:rsidRPr="006E53E4" w:rsidRDefault="00EC1BCB" w:rsidP="00C65A6F">
            <w:pPr>
              <w:jc w:val="center"/>
            </w:pPr>
            <w:r>
              <w:rPr>
                <w:rFonts w:cs="Arial"/>
                <w:b/>
                <w:bCs/>
                <w:szCs w:val="24"/>
              </w:rPr>
              <w:t>E</w:t>
            </w:r>
          </w:p>
        </w:tc>
        <w:tc>
          <w:tcPr>
            <w:tcW w:w="273" w:type="pct"/>
            <w:tcBorders>
              <w:top w:val="single" w:sz="4" w:space="0" w:color="auto"/>
            </w:tcBorders>
            <w:shd w:val="clear" w:color="auto" w:fill="D9D9D9" w:themeFill="background1" w:themeFillShade="D9"/>
            <w:vAlign w:val="center"/>
          </w:tcPr>
          <w:p w14:paraId="0413D666" w14:textId="1A85D52F" w:rsidR="00EC1BCB" w:rsidRPr="00360C63" w:rsidRDefault="00360C63" w:rsidP="00C65A6F">
            <w:pPr>
              <w:jc w:val="center"/>
              <w:rPr>
                <w:b/>
                <w:bCs/>
              </w:rPr>
            </w:pPr>
            <w:r w:rsidRPr="00360C63">
              <w:rPr>
                <w:b/>
                <w:bCs/>
              </w:rPr>
              <w:t>R</w:t>
            </w:r>
          </w:p>
        </w:tc>
        <w:tc>
          <w:tcPr>
            <w:tcW w:w="319" w:type="pct"/>
            <w:tcBorders>
              <w:top w:val="single" w:sz="4" w:space="0" w:color="auto"/>
              <w:right w:val="single" w:sz="4" w:space="0" w:color="auto"/>
            </w:tcBorders>
            <w:shd w:val="clear" w:color="auto" w:fill="D9D9D9" w:themeFill="background1" w:themeFillShade="D9"/>
            <w:vAlign w:val="center"/>
          </w:tcPr>
          <w:p w14:paraId="0814C327" w14:textId="1CD28CA9" w:rsidR="00EC1BCB" w:rsidRPr="006E53E4" w:rsidRDefault="00EC1BCB" w:rsidP="00C65A6F">
            <w:pPr>
              <w:jc w:val="center"/>
            </w:pPr>
            <w:r>
              <w:rPr>
                <w:rFonts w:cs="Arial"/>
                <w:b/>
                <w:szCs w:val="24"/>
              </w:rPr>
              <w:t>P</w:t>
            </w:r>
          </w:p>
        </w:tc>
        <w:tc>
          <w:tcPr>
            <w:tcW w:w="4135" w:type="pct"/>
            <w:tcBorders>
              <w:top w:val="single" w:sz="4" w:space="0" w:color="auto"/>
              <w:left w:val="single" w:sz="4" w:space="0" w:color="auto"/>
              <w:bottom w:val="single" w:sz="4" w:space="0" w:color="auto"/>
              <w:right w:val="single" w:sz="4" w:space="0" w:color="auto"/>
            </w:tcBorders>
          </w:tcPr>
          <w:p w14:paraId="1F8F5635" w14:textId="77777777" w:rsidR="00EC1BCB" w:rsidRDefault="00EC1BCB" w:rsidP="00EC1BCB">
            <w:pPr>
              <w:spacing w:before="120"/>
              <w:rPr>
                <w:rFonts w:cs="Arial"/>
              </w:rPr>
            </w:pPr>
          </w:p>
        </w:tc>
      </w:tr>
      <w:tr w:rsidR="007A4F8E" w:rsidRPr="006E53E4" w14:paraId="753757AC" w14:textId="77777777" w:rsidTr="007A4F8E">
        <w:tc>
          <w:tcPr>
            <w:tcW w:w="273" w:type="pct"/>
            <w:tcBorders>
              <w:top w:val="single" w:sz="4" w:space="0" w:color="auto"/>
            </w:tcBorders>
            <w:vAlign w:val="center"/>
          </w:tcPr>
          <w:sdt>
            <w:sdtPr>
              <w:id w:val="1661738642"/>
              <w14:checkbox>
                <w14:checked w14:val="0"/>
                <w14:checkedState w14:val="2612" w14:font="MS Gothic"/>
                <w14:uncheckedState w14:val="2610" w14:font="MS Gothic"/>
              </w14:checkbox>
            </w:sdtPr>
            <w:sdtContent>
              <w:p w14:paraId="36A67EEB" w14:textId="5050B205" w:rsidR="007A4F8E" w:rsidRPr="006E53E4" w:rsidRDefault="007A4F8E" w:rsidP="007A4F8E">
                <w:pPr>
                  <w:jc w:val="center"/>
                </w:pPr>
                <w:r>
                  <w:rPr>
                    <w:rFonts w:ascii="MS Gothic" w:eastAsia="MS Gothic" w:hAnsi="MS Gothic" w:hint="eastAsia"/>
                  </w:rPr>
                  <w:t>☐</w:t>
                </w:r>
              </w:p>
            </w:sdtContent>
          </w:sdt>
        </w:tc>
        <w:tc>
          <w:tcPr>
            <w:tcW w:w="273" w:type="pct"/>
            <w:tcBorders>
              <w:top w:val="single" w:sz="4" w:space="0" w:color="auto"/>
            </w:tcBorders>
            <w:vAlign w:val="center"/>
          </w:tcPr>
          <w:sdt>
            <w:sdtPr>
              <w:id w:val="294176883"/>
              <w14:checkbox>
                <w14:checked w14:val="0"/>
                <w14:checkedState w14:val="2612" w14:font="MS Gothic"/>
                <w14:uncheckedState w14:val="2610" w14:font="MS Gothic"/>
              </w14:checkbox>
            </w:sdtPr>
            <w:sdtContent>
              <w:p w14:paraId="2C5FCE4C" w14:textId="68696979" w:rsidR="007A4F8E" w:rsidRPr="006E53E4" w:rsidRDefault="007A4F8E" w:rsidP="007A4F8E">
                <w:pPr>
                  <w:jc w:val="center"/>
                </w:pPr>
                <w:r>
                  <w:rPr>
                    <w:rFonts w:ascii="MS Gothic" w:eastAsia="MS Gothic" w:hAnsi="MS Gothic" w:hint="eastAsia"/>
                  </w:rPr>
                  <w:t>☐</w:t>
                </w:r>
              </w:p>
            </w:sdtContent>
          </w:sdt>
        </w:tc>
        <w:tc>
          <w:tcPr>
            <w:tcW w:w="319" w:type="pct"/>
            <w:tcBorders>
              <w:top w:val="single" w:sz="4" w:space="0" w:color="auto"/>
              <w:right w:val="single" w:sz="4" w:space="0" w:color="auto"/>
            </w:tcBorders>
            <w:vAlign w:val="center"/>
          </w:tcPr>
          <w:sdt>
            <w:sdtPr>
              <w:id w:val="1304808482"/>
              <w14:checkbox>
                <w14:checked w14:val="0"/>
                <w14:checkedState w14:val="2612" w14:font="MS Gothic"/>
                <w14:uncheckedState w14:val="2610" w14:font="MS Gothic"/>
              </w14:checkbox>
            </w:sdtPr>
            <w:sdtContent>
              <w:p w14:paraId="7279F3AD" w14:textId="3466F33B" w:rsidR="007A4F8E" w:rsidRPr="006E53E4" w:rsidRDefault="007A4F8E" w:rsidP="007A4F8E">
                <w:pPr>
                  <w:jc w:val="center"/>
                </w:pPr>
                <w:r>
                  <w:rPr>
                    <w:rFonts w:ascii="MS Gothic" w:eastAsia="MS Gothic" w:hAnsi="MS Gothic" w:hint="eastAsia"/>
                  </w:rPr>
                  <w:t>☐</w:t>
                </w:r>
              </w:p>
            </w:sdtContent>
          </w:sdt>
        </w:tc>
        <w:tc>
          <w:tcPr>
            <w:tcW w:w="4135" w:type="pct"/>
            <w:tcBorders>
              <w:top w:val="single" w:sz="4" w:space="0" w:color="auto"/>
              <w:left w:val="single" w:sz="4" w:space="0" w:color="auto"/>
              <w:bottom w:val="single" w:sz="4" w:space="0" w:color="auto"/>
              <w:right w:val="single" w:sz="4" w:space="0" w:color="auto"/>
            </w:tcBorders>
          </w:tcPr>
          <w:p w14:paraId="4B862B48" w14:textId="302A2D01" w:rsidR="007A4F8E" w:rsidRPr="006E53E4" w:rsidRDefault="007A4F8E" w:rsidP="007A4F8E">
            <w:pPr>
              <w:spacing w:before="120"/>
              <w:rPr>
                <w:rFonts w:cs="Arial"/>
              </w:rPr>
            </w:pPr>
            <w:r>
              <w:rPr>
                <w:rFonts w:cs="Arial"/>
              </w:rPr>
              <w:t>EEO and d</w:t>
            </w:r>
            <w:r w:rsidRPr="006E53E4">
              <w:rPr>
                <w:rFonts w:cs="Arial"/>
              </w:rPr>
              <w:t xml:space="preserve">iversity </w:t>
            </w:r>
            <w:r>
              <w:rPr>
                <w:rFonts w:cs="Arial"/>
              </w:rPr>
              <w:t>principles</w:t>
            </w:r>
            <w:r w:rsidRPr="006E53E4">
              <w:rPr>
                <w:rFonts w:cs="Arial"/>
              </w:rPr>
              <w:t xml:space="preserve"> are incorporated into corporate values, business planning processes and human resource workforce plans.  </w:t>
            </w:r>
          </w:p>
        </w:tc>
      </w:tr>
      <w:tr w:rsidR="007A4F8E" w:rsidRPr="006E53E4" w14:paraId="53E301A9" w14:textId="77777777" w:rsidTr="007A4F8E">
        <w:tc>
          <w:tcPr>
            <w:tcW w:w="273" w:type="pct"/>
            <w:vAlign w:val="center"/>
          </w:tcPr>
          <w:sdt>
            <w:sdtPr>
              <w:id w:val="842201368"/>
              <w14:checkbox>
                <w14:checked w14:val="0"/>
                <w14:checkedState w14:val="2612" w14:font="MS Gothic"/>
                <w14:uncheckedState w14:val="2610" w14:font="MS Gothic"/>
              </w14:checkbox>
            </w:sdtPr>
            <w:sdtContent>
              <w:p w14:paraId="672B5E9D" w14:textId="425995E3"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1311015571"/>
              <w14:checkbox>
                <w14:checked w14:val="0"/>
                <w14:checkedState w14:val="2612" w14:font="MS Gothic"/>
                <w14:uncheckedState w14:val="2610" w14:font="MS Gothic"/>
              </w14:checkbox>
            </w:sdtPr>
            <w:sdtContent>
              <w:p w14:paraId="05D99411" w14:textId="16EA6C8D" w:rsidR="007A4F8E" w:rsidRPr="006E53E4" w:rsidRDefault="007A4F8E" w:rsidP="007A4F8E">
                <w:pPr>
                  <w:jc w:val="center"/>
                </w:pPr>
                <w:r>
                  <w:rPr>
                    <w:rFonts w:ascii="MS Gothic" w:eastAsia="MS Gothic" w:hAnsi="MS Gothic" w:hint="eastAsia"/>
                  </w:rPr>
                  <w:t>☐</w:t>
                </w:r>
              </w:p>
            </w:sdtContent>
          </w:sdt>
        </w:tc>
        <w:tc>
          <w:tcPr>
            <w:tcW w:w="319" w:type="pct"/>
            <w:vAlign w:val="center"/>
          </w:tcPr>
          <w:sdt>
            <w:sdtPr>
              <w:id w:val="1031837464"/>
              <w14:checkbox>
                <w14:checked w14:val="0"/>
                <w14:checkedState w14:val="2612" w14:font="MS Gothic"/>
                <w14:uncheckedState w14:val="2610" w14:font="MS Gothic"/>
              </w14:checkbox>
            </w:sdtPr>
            <w:sdtContent>
              <w:p w14:paraId="0711FA4A" w14:textId="6E0AC5DC" w:rsidR="007A4F8E" w:rsidRPr="006E53E4" w:rsidRDefault="007A4F8E" w:rsidP="007A4F8E">
                <w:pPr>
                  <w:jc w:val="center"/>
                </w:pPr>
                <w:r>
                  <w:rPr>
                    <w:rFonts w:ascii="MS Gothic" w:eastAsia="MS Gothic" w:hAnsi="MS Gothic" w:hint="eastAsia"/>
                  </w:rPr>
                  <w:t>☐</w:t>
                </w:r>
              </w:p>
            </w:sdtContent>
          </w:sdt>
        </w:tc>
        <w:tc>
          <w:tcPr>
            <w:tcW w:w="4135" w:type="pct"/>
          </w:tcPr>
          <w:p w14:paraId="57BB9F81" w14:textId="77777777" w:rsidR="007A4F8E" w:rsidRPr="006E53E4" w:rsidRDefault="007A4F8E" w:rsidP="007A4F8E">
            <w:pPr>
              <w:spacing w:before="120"/>
              <w:rPr>
                <w:rFonts w:cs="Arial"/>
              </w:rPr>
            </w:pPr>
            <w:r w:rsidRPr="006E53E4">
              <w:rPr>
                <w:rFonts w:cs="Arial"/>
              </w:rPr>
              <w:t>A positive, inclusive and harassment-free workplace culture is communicated and promoted within the organisation.</w:t>
            </w:r>
          </w:p>
        </w:tc>
      </w:tr>
      <w:tr w:rsidR="007A4F8E" w:rsidRPr="006E53E4" w14:paraId="696393B7" w14:textId="77777777" w:rsidTr="007A4F8E">
        <w:tc>
          <w:tcPr>
            <w:tcW w:w="273" w:type="pct"/>
            <w:vAlign w:val="center"/>
          </w:tcPr>
          <w:sdt>
            <w:sdtPr>
              <w:id w:val="1048026435"/>
              <w14:checkbox>
                <w14:checked w14:val="0"/>
                <w14:checkedState w14:val="2612" w14:font="MS Gothic"/>
                <w14:uncheckedState w14:val="2610" w14:font="MS Gothic"/>
              </w14:checkbox>
            </w:sdtPr>
            <w:sdtContent>
              <w:p w14:paraId="46C39C84" w14:textId="39C03268"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1906187053"/>
              <w14:checkbox>
                <w14:checked w14:val="0"/>
                <w14:checkedState w14:val="2612" w14:font="MS Gothic"/>
                <w14:uncheckedState w14:val="2610" w14:font="MS Gothic"/>
              </w14:checkbox>
            </w:sdtPr>
            <w:sdtContent>
              <w:p w14:paraId="595851E9" w14:textId="75BC968F" w:rsidR="007A4F8E" w:rsidRPr="006E53E4" w:rsidRDefault="007A4F8E" w:rsidP="007A4F8E">
                <w:pPr>
                  <w:jc w:val="center"/>
                </w:pPr>
                <w:r>
                  <w:rPr>
                    <w:rFonts w:ascii="MS Gothic" w:eastAsia="MS Gothic" w:hAnsi="MS Gothic" w:hint="eastAsia"/>
                  </w:rPr>
                  <w:t>☐</w:t>
                </w:r>
              </w:p>
            </w:sdtContent>
          </w:sdt>
        </w:tc>
        <w:tc>
          <w:tcPr>
            <w:tcW w:w="319" w:type="pct"/>
            <w:vAlign w:val="center"/>
          </w:tcPr>
          <w:sdt>
            <w:sdtPr>
              <w:id w:val="1384825155"/>
              <w14:checkbox>
                <w14:checked w14:val="0"/>
                <w14:checkedState w14:val="2612" w14:font="MS Gothic"/>
                <w14:uncheckedState w14:val="2610" w14:font="MS Gothic"/>
              </w14:checkbox>
            </w:sdtPr>
            <w:sdtContent>
              <w:p w14:paraId="2C4B4F4E" w14:textId="42F8AA4C" w:rsidR="007A4F8E" w:rsidRPr="006E53E4" w:rsidRDefault="007A4F8E" w:rsidP="007A4F8E">
                <w:pPr>
                  <w:jc w:val="center"/>
                </w:pPr>
                <w:r>
                  <w:rPr>
                    <w:rFonts w:ascii="MS Gothic" w:eastAsia="MS Gothic" w:hAnsi="MS Gothic" w:hint="eastAsia"/>
                  </w:rPr>
                  <w:t>☐</w:t>
                </w:r>
              </w:p>
            </w:sdtContent>
          </w:sdt>
        </w:tc>
        <w:tc>
          <w:tcPr>
            <w:tcW w:w="4135" w:type="pct"/>
          </w:tcPr>
          <w:p w14:paraId="602E403F" w14:textId="77777777" w:rsidR="007A4F8E" w:rsidRPr="006E53E4" w:rsidRDefault="007A4F8E" w:rsidP="007A4F8E">
            <w:pPr>
              <w:spacing w:before="120"/>
              <w:rPr>
                <w:rFonts w:cs="Arial"/>
              </w:rPr>
            </w:pPr>
            <w:r w:rsidRPr="002B1A3E">
              <w:rPr>
                <w:rFonts w:cs="Arial"/>
              </w:rPr>
              <w:t>Managers and leaders are aware of their EEO responsibilities.</w:t>
            </w:r>
          </w:p>
        </w:tc>
      </w:tr>
      <w:tr w:rsidR="007A4F8E" w:rsidRPr="006E53E4" w14:paraId="7CBF57F8" w14:textId="77777777" w:rsidTr="007A4F8E">
        <w:tc>
          <w:tcPr>
            <w:tcW w:w="273" w:type="pct"/>
            <w:vAlign w:val="center"/>
          </w:tcPr>
          <w:sdt>
            <w:sdtPr>
              <w:id w:val="452921179"/>
              <w14:checkbox>
                <w14:checked w14:val="0"/>
                <w14:checkedState w14:val="2612" w14:font="MS Gothic"/>
                <w14:uncheckedState w14:val="2610" w14:font="MS Gothic"/>
              </w14:checkbox>
            </w:sdtPr>
            <w:sdtContent>
              <w:p w14:paraId="2C26C3B9" w14:textId="346BAED7"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1109391009"/>
              <w14:checkbox>
                <w14:checked w14:val="0"/>
                <w14:checkedState w14:val="2612" w14:font="MS Gothic"/>
                <w14:uncheckedState w14:val="2610" w14:font="MS Gothic"/>
              </w14:checkbox>
            </w:sdtPr>
            <w:sdtContent>
              <w:p w14:paraId="662F6DCA" w14:textId="75703A88" w:rsidR="007A4F8E" w:rsidRPr="006E53E4" w:rsidRDefault="007A4F8E" w:rsidP="007A4F8E">
                <w:pPr>
                  <w:jc w:val="center"/>
                </w:pPr>
                <w:r>
                  <w:rPr>
                    <w:rFonts w:ascii="MS Gothic" w:eastAsia="MS Gothic" w:hAnsi="MS Gothic" w:hint="eastAsia"/>
                  </w:rPr>
                  <w:t>☐</w:t>
                </w:r>
              </w:p>
            </w:sdtContent>
          </w:sdt>
        </w:tc>
        <w:tc>
          <w:tcPr>
            <w:tcW w:w="319" w:type="pct"/>
            <w:vAlign w:val="center"/>
          </w:tcPr>
          <w:sdt>
            <w:sdtPr>
              <w:id w:val="2088562814"/>
              <w14:checkbox>
                <w14:checked w14:val="0"/>
                <w14:checkedState w14:val="2612" w14:font="MS Gothic"/>
                <w14:uncheckedState w14:val="2610" w14:font="MS Gothic"/>
              </w14:checkbox>
            </w:sdtPr>
            <w:sdtContent>
              <w:p w14:paraId="4493D991" w14:textId="374EDCD4" w:rsidR="007A4F8E" w:rsidRPr="006E53E4" w:rsidRDefault="007A4F8E" w:rsidP="007A4F8E">
                <w:pPr>
                  <w:jc w:val="center"/>
                </w:pPr>
                <w:r>
                  <w:rPr>
                    <w:rFonts w:ascii="MS Gothic" w:eastAsia="MS Gothic" w:hAnsi="MS Gothic" w:hint="eastAsia"/>
                  </w:rPr>
                  <w:t>☐</w:t>
                </w:r>
              </w:p>
            </w:sdtContent>
          </w:sdt>
        </w:tc>
        <w:tc>
          <w:tcPr>
            <w:tcW w:w="4135" w:type="pct"/>
          </w:tcPr>
          <w:p w14:paraId="770E5AD3" w14:textId="77777777" w:rsidR="007A4F8E" w:rsidRPr="006E53E4" w:rsidRDefault="007A4F8E" w:rsidP="007A4F8E">
            <w:pPr>
              <w:spacing w:before="120"/>
              <w:rPr>
                <w:rFonts w:cs="Arial"/>
              </w:rPr>
            </w:pPr>
            <w:r w:rsidRPr="002B1A3E">
              <w:rPr>
                <w:rFonts w:cs="Arial"/>
              </w:rPr>
              <w:t>Performance management criteria for managers and leaders include the ability to attract and retain a diverse workforce and promote an inclusive work culture.</w:t>
            </w:r>
          </w:p>
        </w:tc>
      </w:tr>
      <w:tr w:rsidR="007A4F8E" w:rsidRPr="006E53E4" w14:paraId="583576CD" w14:textId="77777777" w:rsidTr="007A4F8E">
        <w:tc>
          <w:tcPr>
            <w:tcW w:w="273" w:type="pct"/>
            <w:vAlign w:val="center"/>
          </w:tcPr>
          <w:sdt>
            <w:sdtPr>
              <w:id w:val="-1003346152"/>
              <w14:checkbox>
                <w14:checked w14:val="0"/>
                <w14:checkedState w14:val="2612" w14:font="MS Gothic"/>
                <w14:uncheckedState w14:val="2610" w14:font="MS Gothic"/>
              </w14:checkbox>
            </w:sdtPr>
            <w:sdtContent>
              <w:p w14:paraId="539EC718" w14:textId="11EFF66A"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91246794"/>
              <w14:checkbox>
                <w14:checked w14:val="0"/>
                <w14:checkedState w14:val="2612" w14:font="MS Gothic"/>
                <w14:uncheckedState w14:val="2610" w14:font="MS Gothic"/>
              </w14:checkbox>
            </w:sdtPr>
            <w:sdtContent>
              <w:p w14:paraId="0D48C341" w14:textId="02764DD5" w:rsidR="007A4F8E" w:rsidRPr="006E53E4" w:rsidRDefault="007A4F8E" w:rsidP="007A4F8E">
                <w:pPr>
                  <w:jc w:val="center"/>
                </w:pPr>
                <w:r>
                  <w:rPr>
                    <w:rFonts w:ascii="MS Gothic" w:eastAsia="MS Gothic" w:hAnsi="MS Gothic" w:hint="eastAsia"/>
                  </w:rPr>
                  <w:t>☐</w:t>
                </w:r>
              </w:p>
            </w:sdtContent>
          </w:sdt>
        </w:tc>
        <w:tc>
          <w:tcPr>
            <w:tcW w:w="319" w:type="pct"/>
            <w:vAlign w:val="center"/>
          </w:tcPr>
          <w:sdt>
            <w:sdtPr>
              <w:id w:val="-1546527347"/>
              <w14:checkbox>
                <w14:checked w14:val="0"/>
                <w14:checkedState w14:val="2612" w14:font="MS Gothic"/>
                <w14:uncheckedState w14:val="2610" w14:font="MS Gothic"/>
              </w14:checkbox>
            </w:sdtPr>
            <w:sdtContent>
              <w:p w14:paraId="3B775ECB" w14:textId="69144736" w:rsidR="007A4F8E" w:rsidRPr="006E53E4" w:rsidRDefault="007A4F8E" w:rsidP="007A4F8E">
                <w:pPr>
                  <w:jc w:val="center"/>
                </w:pPr>
                <w:r>
                  <w:rPr>
                    <w:rFonts w:ascii="MS Gothic" w:eastAsia="MS Gothic" w:hAnsi="MS Gothic" w:hint="eastAsia"/>
                  </w:rPr>
                  <w:t>☐</w:t>
                </w:r>
              </w:p>
            </w:sdtContent>
          </w:sdt>
        </w:tc>
        <w:tc>
          <w:tcPr>
            <w:tcW w:w="4135" w:type="pct"/>
          </w:tcPr>
          <w:p w14:paraId="6D7C64D7" w14:textId="2AB74BD4" w:rsidR="007A4F8E" w:rsidRPr="006E53E4" w:rsidRDefault="007A4F8E" w:rsidP="007A4F8E">
            <w:pPr>
              <w:spacing w:before="120"/>
              <w:rPr>
                <w:rFonts w:cs="Arial"/>
              </w:rPr>
            </w:pPr>
            <w:r w:rsidRPr="006E53E4">
              <w:rPr>
                <w:rFonts w:cs="Arial"/>
              </w:rPr>
              <w:t xml:space="preserve">Implementation of strategies within this </w:t>
            </w:r>
            <w:r>
              <w:rPr>
                <w:rFonts w:cs="Arial"/>
              </w:rPr>
              <w:t>p</w:t>
            </w:r>
            <w:r w:rsidRPr="006E53E4">
              <w:rPr>
                <w:rFonts w:cs="Arial"/>
              </w:rPr>
              <w:t xml:space="preserve">lan occurs throughout the organisation.  </w:t>
            </w:r>
          </w:p>
        </w:tc>
      </w:tr>
      <w:tr w:rsidR="007A4F8E" w:rsidRPr="006E53E4" w14:paraId="1C05DBFF" w14:textId="77777777" w:rsidTr="007A4F8E">
        <w:tc>
          <w:tcPr>
            <w:tcW w:w="273" w:type="pct"/>
            <w:vAlign w:val="center"/>
          </w:tcPr>
          <w:sdt>
            <w:sdtPr>
              <w:id w:val="8181040"/>
              <w14:checkbox>
                <w14:checked w14:val="0"/>
                <w14:checkedState w14:val="2612" w14:font="MS Gothic"/>
                <w14:uncheckedState w14:val="2610" w14:font="MS Gothic"/>
              </w14:checkbox>
            </w:sdtPr>
            <w:sdtContent>
              <w:p w14:paraId="161B897E" w14:textId="02829931"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409547193"/>
              <w14:checkbox>
                <w14:checked w14:val="0"/>
                <w14:checkedState w14:val="2612" w14:font="MS Gothic"/>
                <w14:uncheckedState w14:val="2610" w14:font="MS Gothic"/>
              </w14:checkbox>
            </w:sdtPr>
            <w:sdtContent>
              <w:p w14:paraId="39765348" w14:textId="6C36AE76" w:rsidR="007A4F8E" w:rsidRPr="006E53E4" w:rsidRDefault="007A4F8E" w:rsidP="007A4F8E">
                <w:pPr>
                  <w:jc w:val="center"/>
                </w:pPr>
                <w:r>
                  <w:rPr>
                    <w:rFonts w:ascii="MS Gothic" w:eastAsia="MS Gothic" w:hAnsi="MS Gothic" w:hint="eastAsia"/>
                  </w:rPr>
                  <w:t>☐</w:t>
                </w:r>
              </w:p>
            </w:sdtContent>
          </w:sdt>
        </w:tc>
        <w:tc>
          <w:tcPr>
            <w:tcW w:w="319" w:type="pct"/>
            <w:vAlign w:val="center"/>
          </w:tcPr>
          <w:sdt>
            <w:sdtPr>
              <w:id w:val="1352914095"/>
              <w14:checkbox>
                <w14:checked w14:val="0"/>
                <w14:checkedState w14:val="2612" w14:font="MS Gothic"/>
                <w14:uncheckedState w14:val="2610" w14:font="MS Gothic"/>
              </w14:checkbox>
            </w:sdtPr>
            <w:sdtContent>
              <w:p w14:paraId="0B65C6F4" w14:textId="58AA9FFA" w:rsidR="007A4F8E" w:rsidRPr="006E53E4" w:rsidRDefault="007A4F8E" w:rsidP="007A4F8E">
                <w:pPr>
                  <w:jc w:val="center"/>
                </w:pPr>
                <w:r>
                  <w:rPr>
                    <w:rFonts w:ascii="MS Gothic" w:eastAsia="MS Gothic" w:hAnsi="MS Gothic" w:hint="eastAsia"/>
                  </w:rPr>
                  <w:t>☐</w:t>
                </w:r>
              </w:p>
            </w:sdtContent>
          </w:sdt>
        </w:tc>
        <w:tc>
          <w:tcPr>
            <w:tcW w:w="4135" w:type="pct"/>
          </w:tcPr>
          <w:p w14:paraId="5A8E314A" w14:textId="77777777" w:rsidR="007A4F8E" w:rsidRPr="006E53E4" w:rsidRDefault="007A4F8E" w:rsidP="007A4F8E">
            <w:pPr>
              <w:spacing w:before="120"/>
              <w:rPr>
                <w:rFonts w:cs="Arial"/>
              </w:rPr>
            </w:pPr>
            <w:r w:rsidRPr="006E53E4">
              <w:rPr>
                <w:rFonts w:cs="Arial"/>
              </w:rPr>
              <w:t xml:space="preserve">There is an effective grievance resolution process where staff </w:t>
            </w:r>
            <w:proofErr w:type="gramStart"/>
            <w:r w:rsidRPr="006E53E4">
              <w:rPr>
                <w:rFonts w:cs="Arial"/>
              </w:rPr>
              <w:t>are able to</w:t>
            </w:r>
            <w:proofErr w:type="gramEnd"/>
            <w:r w:rsidRPr="006E53E4">
              <w:rPr>
                <w:rFonts w:cs="Arial"/>
              </w:rPr>
              <w:t xml:space="preserve"> raise concerns and issues.</w:t>
            </w:r>
          </w:p>
        </w:tc>
      </w:tr>
      <w:tr w:rsidR="007A4F8E" w:rsidRPr="006E53E4" w14:paraId="4C651DB6" w14:textId="77777777" w:rsidTr="007A4F8E">
        <w:tc>
          <w:tcPr>
            <w:tcW w:w="273" w:type="pct"/>
            <w:vAlign w:val="center"/>
          </w:tcPr>
          <w:sdt>
            <w:sdtPr>
              <w:id w:val="1451127860"/>
              <w14:checkbox>
                <w14:checked w14:val="0"/>
                <w14:checkedState w14:val="2612" w14:font="MS Gothic"/>
                <w14:uncheckedState w14:val="2610" w14:font="MS Gothic"/>
              </w14:checkbox>
            </w:sdtPr>
            <w:sdtContent>
              <w:p w14:paraId="27D57FA2" w14:textId="2C8940A6"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941646557"/>
              <w14:checkbox>
                <w14:checked w14:val="0"/>
                <w14:checkedState w14:val="2612" w14:font="MS Gothic"/>
                <w14:uncheckedState w14:val="2610" w14:font="MS Gothic"/>
              </w14:checkbox>
            </w:sdtPr>
            <w:sdtContent>
              <w:p w14:paraId="448E33F5" w14:textId="0C29BE32" w:rsidR="007A4F8E" w:rsidRPr="006E53E4" w:rsidRDefault="007A4F8E" w:rsidP="007A4F8E">
                <w:pPr>
                  <w:jc w:val="center"/>
                </w:pPr>
                <w:r>
                  <w:rPr>
                    <w:rFonts w:ascii="MS Gothic" w:eastAsia="MS Gothic" w:hAnsi="MS Gothic" w:hint="eastAsia"/>
                  </w:rPr>
                  <w:t>☐</w:t>
                </w:r>
              </w:p>
            </w:sdtContent>
          </w:sdt>
        </w:tc>
        <w:tc>
          <w:tcPr>
            <w:tcW w:w="319" w:type="pct"/>
            <w:vAlign w:val="center"/>
          </w:tcPr>
          <w:sdt>
            <w:sdtPr>
              <w:id w:val="671214763"/>
              <w14:checkbox>
                <w14:checked w14:val="0"/>
                <w14:checkedState w14:val="2612" w14:font="MS Gothic"/>
                <w14:uncheckedState w14:val="2610" w14:font="MS Gothic"/>
              </w14:checkbox>
            </w:sdtPr>
            <w:sdtContent>
              <w:p w14:paraId="1E6C0A22" w14:textId="6401BB97" w:rsidR="007A4F8E" w:rsidRPr="006E53E4" w:rsidRDefault="007A4F8E" w:rsidP="007A4F8E">
                <w:pPr>
                  <w:jc w:val="center"/>
                </w:pPr>
                <w:r>
                  <w:rPr>
                    <w:rFonts w:ascii="MS Gothic" w:eastAsia="MS Gothic" w:hAnsi="MS Gothic" w:hint="eastAsia"/>
                  </w:rPr>
                  <w:t>☐</w:t>
                </w:r>
              </w:p>
            </w:sdtContent>
          </w:sdt>
        </w:tc>
        <w:tc>
          <w:tcPr>
            <w:tcW w:w="4135" w:type="pct"/>
          </w:tcPr>
          <w:p w14:paraId="34200B7A" w14:textId="546AE784" w:rsidR="007A4F8E" w:rsidRPr="006E53E4" w:rsidRDefault="007A4F8E" w:rsidP="007A4F8E">
            <w:pPr>
              <w:spacing w:before="120"/>
              <w:rPr>
                <w:rFonts w:cs="Arial"/>
              </w:rPr>
            </w:pPr>
            <w:r w:rsidRPr="006E53E4">
              <w:rPr>
                <w:rFonts w:cs="Arial"/>
              </w:rPr>
              <w:t>Workplace culture is monitored and assessed to determine that it is inclusive and free from harassment and unlawful discrimination.</w:t>
            </w:r>
          </w:p>
        </w:tc>
      </w:tr>
    </w:tbl>
    <w:p w14:paraId="6507F5D2" w14:textId="77777777" w:rsidR="00C65A6F" w:rsidRDefault="00C65A6F">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
        <w:gridCol w:w="492"/>
        <w:gridCol w:w="575"/>
        <w:gridCol w:w="7456"/>
      </w:tblGrid>
      <w:tr w:rsidR="00EC1BCB" w:rsidRPr="00EC1BCB" w14:paraId="7F238012" w14:textId="77777777" w:rsidTr="00360C63">
        <w:tc>
          <w:tcPr>
            <w:tcW w:w="865" w:type="pct"/>
            <w:gridSpan w:val="3"/>
            <w:tcBorders>
              <w:top w:val="single" w:sz="4" w:space="0" w:color="auto"/>
              <w:left w:val="single" w:sz="4" w:space="0" w:color="auto"/>
              <w:bottom w:val="single" w:sz="4" w:space="0" w:color="auto"/>
              <w:right w:val="nil"/>
            </w:tcBorders>
            <w:shd w:val="clear" w:color="auto" w:fill="404040"/>
          </w:tcPr>
          <w:p w14:paraId="5E31B984" w14:textId="629764EE" w:rsidR="000F301A" w:rsidRPr="00EC1BCB" w:rsidRDefault="000F301A" w:rsidP="00B56631">
            <w:pPr>
              <w:spacing w:before="80" w:line="276" w:lineRule="auto"/>
              <w:rPr>
                <w:rFonts w:cs="Arial"/>
                <w:b/>
                <w:color w:val="F2F2F2" w:themeColor="background1" w:themeShade="F2"/>
                <w:szCs w:val="24"/>
              </w:rPr>
            </w:pPr>
            <w:r w:rsidRPr="00EC1BCB">
              <w:rPr>
                <w:rFonts w:cs="Arial"/>
                <w:b/>
                <w:color w:val="F2F2F2" w:themeColor="background1" w:themeShade="F2"/>
                <w:szCs w:val="24"/>
              </w:rPr>
              <w:lastRenderedPageBreak/>
              <w:t>Outcome 2:</w:t>
            </w:r>
          </w:p>
        </w:tc>
        <w:tc>
          <w:tcPr>
            <w:tcW w:w="4135" w:type="pct"/>
            <w:tcBorders>
              <w:top w:val="single" w:sz="4" w:space="0" w:color="auto"/>
              <w:left w:val="nil"/>
              <w:bottom w:val="single" w:sz="4" w:space="0" w:color="auto"/>
              <w:right w:val="single" w:sz="4" w:space="0" w:color="auto"/>
            </w:tcBorders>
            <w:shd w:val="clear" w:color="auto" w:fill="404040"/>
          </w:tcPr>
          <w:p w14:paraId="34A6D419" w14:textId="77777777" w:rsidR="000F301A" w:rsidRPr="00EC1BCB" w:rsidRDefault="000F301A" w:rsidP="00B56631">
            <w:pPr>
              <w:spacing w:before="80" w:line="276" w:lineRule="auto"/>
              <w:rPr>
                <w:rFonts w:cs="Arial"/>
                <w:b/>
                <w:color w:val="F2F2F2" w:themeColor="background1" w:themeShade="F2"/>
                <w:szCs w:val="24"/>
              </w:rPr>
            </w:pPr>
            <w:r w:rsidRPr="00EC1BCB">
              <w:rPr>
                <w:rFonts w:cs="Arial"/>
                <w:b/>
                <w:color w:val="F2F2F2" w:themeColor="background1" w:themeShade="F2"/>
                <w:szCs w:val="24"/>
              </w:rPr>
              <w:t>Workplaces are free from employment practices that are biased or discriminate unlawfully against employees or potential employees</w:t>
            </w:r>
          </w:p>
        </w:tc>
      </w:tr>
      <w:tr w:rsidR="00360C63" w:rsidRPr="006E53E4" w14:paraId="02C1A87F" w14:textId="77777777" w:rsidTr="006F033B">
        <w:trPr>
          <w:trHeight w:val="495"/>
        </w:trPr>
        <w:tc>
          <w:tcPr>
            <w:tcW w:w="273" w:type="pct"/>
            <w:tcBorders>
              <w:top w:val="single" w:sz="4" w:space="0" w:color="auto"/>
            </w:tcBorders>
            <w:shd w:val="clear" w:color="auto" w:fill="D9D9D9" w:themeFill="background1" w:themeFillShade="D9"/>
            <w:vAlign w:val="center"/>
          </w:tcPr>
          <w:p w14:paraId="2D3E20B8" w14:textId="1F07DAC9" w:rsidR="00360C63" w:rsidRPr="006E53E4" w:rsidRDefault="00360C63" w:rsidP="00360C63">
            <w:pPr>
              <w:jc w:val="center"/>
            </w:pPr>
            <w:r>
              <w:rPr>
                <w:rFonts w:cs="Arial"/>
                <w:b/>
                <w:bCs/>
                <w:szCs w:val="24"/>
              </w:rPr>
              <w:t>E</w:t>
            </w:r>
          </w:p>
        </w:tc>
        <w:tc>
          <w:tcPr>
            <w:tcW w:w="273" w:type="pct"/>
            <w:tcBorders>
              <w:top w:val="single" w:sz="4" w:space="0" w:color="auto"/>
            </w:tcBorders>
            <w:shd w:val="clear" w:color="auto" w:fill="D9D9D9" w:themeFill="background1" w:themeFillShade="D9"/>
            <w:vAlign w:val="center"/>
          </w:tcPr>
          <w:p w14:paraId="437A0EB5" w14:textId="257D3C39" w:rsidR="00360C63" w:rsidRPr="006E53E4" w:rsidRDefault="00360C63" w:rsidP="00360C63">
            <w:pPr>
              <w:jc w:val="center"/>
            </w:pPr>
            <w:r w:rsidRPr="00360C63">
              <w:rPr>
                <w:b/>
                <w:bCs/>
              </w:rPr>
              <w:t>R</w:t>
            </w:r>
          </w:p>
        </w:tc>
        <w:tc>
          <w:tcPr>
            <w:tcW w:w="319" w:type="pct"/>
            <w:tcBorders>
              <w:top w:val="single" w:sz="4" w:space="0" w:color="auto"/>
              <w:right w:val="single" w:sz="4" w:space="0" w:color="auto"/>
            </w:tcBorders>
            <w:shd w:val="clear" w:color="auto" w:fill="D9D9D9" w:themeFill="background1" w:themeFillShade="D9"/>
            <w:vAlign w:val="center"/>
          </w:tcPr>
          <w:p w14:paraId="3C9303C1" w14:textId="43CD25A8" w:rsidR="00360C63" w:rsidRPr="006E53E4" w:rsidRDefault="00360C63" w:rsidP="00360C63">
            <w:pPr>
              <w:jc w:val="center"/>
            </w:pPr>
            <w:r>
              <w:rPr>
                <w:rFonts w:cs="Arial"/>
                <w:b/>
                <w:szCs w:val="24"/>
              </w:rPr>
              <w:t>P</w:t>
            </w:r>
          </w:p>
        </w:tc>
        <w:tc>
          <w:tcPr>
            <w:tcW w:w="4135" w:type="pct"/>
            <w:tcBorders>
              <w:top w:val="single" w:sz="4" w:space="0" w:color="auto"/>
              <w:left w:val="single" w:sz="4" w:space="0" w:color="auto"/>
              <w:bottom w:val="single" w:sz="4" w:space="0" w:color="auto"/>
              <w:right w:val="single" w:sz="4" w:space="0" w:color="auto"/>
            </w:tcBorders>
            <w:vAlign w:val="center"/>
          </w:tcPr>
          <w:p w14:paraId="6F03E052" w14:textId="77777777" w:rsidR="00360C63" w:rsidRPr="006E53E4" w:rsidRDefault="00360C63" w:rsidP="00360C63">
            <w:pPr>
              <w:spacing w:before="120"/>
              <w:rPr>
                <w:rFonts w:cs="Arial"/>
              </w:rPr>
            </w:pPr>
          </w:p>
        </w:tc>
      </w:tr>
      <w:tr w:rsidR="007A4F8E" w:rsidRPr="006E53E4" w14:paraId="6E7B3CB6" w14:textId="77777777" w:rsidTr="00360C63">
        <w:trPr>
          <w:trHeight w:val="495"/>
        </w:trPr>
        <w:tc>
          <w:tcPr>
            <w:tcW w:w="273" w:type="pct"/>
            <w:tcBorders>
              <w:top w:val="single" w:sz="4" w:space="0" w:color="auto"/>
            </w:tcBorders>
            <w:vAlign w:val="center"/>
          </w:tcPr>
          <w:sdt>
            <w:sdtPr>
              <w:id w:val="-429123850"/>
              <w14:checkbox>
                <w14:checked w14:val="0"/>
                <w14:checkedState w14:val="2612" w14:font="MS Gothic"/>
                <w14:uncheckedState w14:val="2610" w14:font="MS Gothic"/>
              </w14:checkbox>
            </w:sdtPr>
            <w:sdtContent>
              <w:p w14:paraId="0FF52D33" w14:textId="6F5AB01C" w:rsidR="007A4F8E" w:rsidRPr="006E53E4" w:rsidRDefault="007A4F8E" w:rsidP="007A4F8E">
                <w:pPr>
                  <w:jc w:val="center"/>
                </w:pPr>
                <w:r>
                  <w:rPr>
                    <w:rFonts w:ascii="MS Gothic" w:eastAsia="MS Gothic" w:hAnsi="MS Gothic" w:hint="eastAsia"/>
                  </w:rPr>
                  <w:t>☐</w:t>
                </w:r>
              </w:p>
            </w:sdtContent>
          </w:sdt>
        </w:tc>
        <w:tc>
          <w:tcPr>
            <w:tcW w:w="273" w:type="pct"/>
            <w:tcBorders>
              <w:top w:val="single" w:sz="4" w:space="0" w:color="auto"/>
            </w:tcBorders>
            <w:vAlign w:val="center"/>
          </w:tcPr>
          <w:sdt>
            <w:sdtPr>
              <w:id w:val="752010241"/>
              <w14:checkbox>
                <w14:checked w14:val="0"/>
                <w14:checkedState w14:val="2612" w14:font="MS Gothic"/>
                <w14:uncheckedState w14:val="2610" w14:font="MS Gothic"/>
              </w14:checkbox>
            </w:sdtPr>
            <w:sdtContent>
              <w:p w14:paraId="4BD3BE57" w14:textId="2F973273" w:rsidR="007A4F8E" w:rsidRPr="006E53E4" w:rsidRDefault="007A4F8E" w:rsidP="007A4F8E">
                <w:pPr>
                  <w:jc w:val="center"/>
                </w:pPr>
                <w:r>
                  <w:rPr>
                    <w:rFonts w:ascii="MS Gothic" w:eastAsia="MS Gothic" w:hAnsi="MS Gothic" w:hint="eastAsia"/>
                  </w:rPr>
                  <w:t>☐</w:t>
                </w:r>
              </w:p>
            </w:sdtContent>
          </w:sdt>
        </w:tc>
        <w:tc>
          <w:tcPr>
            <w:tcW w:w="319" w:type="pct"/>
            <w:tcBorders>
              <w:top w:val="single" w:sz="4" w:space="0" w:color="auto"/>
              <w:right w:val="single" w:sz="4" w:space="0" w:color="auto"/>
            </w:tcBorders>
            <w:vAlign w:val="center"/>
          </w:tcPr>
          <w:sdt>
            <w:sdtPr>
              <w:id w:val="-806779787"/>
              <w14:checkbox>
                <w14:checked w14:val="0"/>
                <w14:checkedState w14:val="2612" w14:font="MS Gothic"/>
                <w14:uncheckedState w14:val="2610" w14:font="MS Gothic"/>
              </w14:checkbox>
            </w:sdtPr>
            <w:sdtContent>
              <w:p w14:paraId="1539EE05" w14:textId="34BFA561" w:rsidR="007A4F8E" w:rsidRPr="006E53E4" w:rsidRDefault="007A4F8E" w:rsidP="007A4F8E">
                <w:pPr>
                  <w:jc w:val="center"/>
                </w:pPr>
                <w:r>
                  <w:rPr>
                    <w:rFonts w:ascii="MS Gothic" w:eastAsia="MS Gothic" w:hAnsi="MS Gothic" w:hint="eastAsia"/>
                  </w:rPr>
                  <w:t>☐</w:t>
                </w:r>
              </w:p>
            </w:sdtContent>
          </w:sdt>
        </w:tc>
        <w:tc>
          <w:tcPr>
            <w:tcW w:w="4135" w:type="pct"/>
            <w:tcBorders>
              <w:top w:val="single" w:sz="4" w:space="0" w:color="auto"/>
              <w:left w:val="single" w:sz="4" w:space="0" w:color="auto"/>
              <w:bottom w:val="single" w:sz="4" w:space="0" w:color="auto"/>
              <w:right w:val="single" w:sz="4" w:space="0" w:color="auto"/>
            </w:tcBorders>
            <w:vAlign w:val="center"/>
          </w:tcPr>
          <w:p w14:paraId="6A6CE432" w14:textId="77777777" w:rsidR="007A4F8E" w:rsidRPr="006E53E4" w:rsidRDefault="007A4F8E" w:rsidP="007A4F8E">
            <w:pPr>
              <w:spacing w:before="120"/>
              <w:rPr>
                <w:rFonts w:cs="Arial"/>
              </w:rPr>
            </w:pPr>
            <w:r w:rsidRPr="006E53E4">
              <w:rPr>
                <w:rFonts w:cs="Arial"/>
              </w:rPr>
              <w:t>Organisational structure and job design provide career paths for all diversity groups.</w:t>
            </w:r>
          </w:p>
        </w:tc>
      </w:tr>
      <w:tr w:rsidR="007A4F8E" w:rsidRPr="006E53E4" w14:paraId="57C30645" w14:textId="77777777" w:rsidTr="00360C63">
        <w:tc>
          <w:tcPr>
            <w:tcW w:w="273" w:type="pct"/>
            <w:vAlign w:val="center"/>
          </w:tcPr>
          <w:sdt>
            <w:sdtPr>
              <w:id w:val="102393603"/>
              <w14:checkbox>
                <w14:checked w14:val="0"/>
                <w14:checkedState w14:val="2612" w14:font="MS Gothic"/>
                <w14:uncheckedState w14:val="2610" w14:font="MS Gothic"/>
              </w14:checkbox>
            </w:sdtPr>
            <w:sdtContent>
              <w:p w14:paraId="08D4F733" w14:textId="22D088D3"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1507205111"/>
              <w14:checkbox>
                <w14:checked w14:val="0"/>
                <w14:checkedState w14:val="2612" w14:font="MS Gothic"/>
                <w14:uncheckedState w14:val="2610" w14:font="MS Gothic"/>
              </w14:checkbox>
            </w:sdtPr>
            <w:sdtContent>
              <w:p w14:paraId="6D1C1459" w14:textId="0B87554A" w:rsidR="007A4F8E" w:rsidRPr="006E53E4" w:rsidRDefault="007A4F8E" w:rsidP="007A4F8E">
                <w:pPr>
                  <w:jc w:val="center"/>
                </w:pPr>
                <w:r>
                  <w:rPr>
                    <w:rFonts w:ascii="MS Gothic" w:eastAsia="MS Gothic" w:hAnsi="MS Gothic" w:hint="eastAsia"/>
                  </w:rPr>
                  <w:t>☐</w:t>
                </w:r>
              </w:p>
            </w:sdtContent>
          </w:sdt>
        </w:tc>
        <w:tc>
          <w:tcPr>
            <w:tcW w:w="319" w:type="pct"/>
            <w:vAlign w:val="center"/>
          </w:tcPr>
          <w:sdt>
            <w:sdtPr>
              <w:id w:val="-1118365232"/>
              <w14:checkbox>
                <w14:checked w14:val="0"/>
                <w14:checkedState w14:val="2612" w14:font="MS Gothic"/>
                <w14:uncheckedState w14:val="2610" w14:font="MS Gothic"/>
              </w14:checkbox>
            </w:sdtPr>
            <w:sdtContent>
              <w:p w14:paraId="69459CB4" w14:textId="41855746" w:rsidR="007A4F8E" w:rsidRPr="006E53E4" w:rsidRDefault="007A4F8E" w:rsidP="007A4F8E">
                <w:pPr>
                  <w:jc w:val="center"/>
                </w:pPr>
                <w:r>
                  <w:rPr>
                    <w:rFonts w:ascii="MS Gothic" w:eastAsia="MS Gothic" w:hAnsi="MS Gothic" w:hint="eastAsia"/>
                  </w:rPr>
                  <w:t>☐</w:t>
                </w:r>
              </w:p>
            </w:sdtContent>
          </w:sdt>
        </w:tc>
        <w:tc>
          <w:tcPr>
            <w:tcW w:w="4135" w:type="pct"/>
          </w:tcPr>
          <w:p w14:paraId="2E99A7B1" w14:textId="77777777" w:rsidR="007A4F8E" w:rsidRPr="006E53E4" w:rsidRDefault="007A4F8E" w:rsidP="007A4F8E">
            <w:pPr>
              <w:spacing w:before="120"/>
              <w:rPr>
                <w:rFonts w:cs="Arial"/>
              </w:rPr>
            </w:pPr>
            <w:r w:rsidRPr="002B1A3E">
              <w:rPr>
                <w:rFonts w:cs="Arial"/>
              </w:rPr>
              <w:t>Recruitment and selection practices provide equal opportunity and flexibility for all employees and potential employees.</w:t>
            </w:r>
          </w:p>
        </w:tc>
      </w:tr>
      <w:tr w:rsidR="007A4F8E" w:rsidRPr="006E53E4" w14:paraId="2D9CB891" w14:textId="77777777" w:rsidTr="00360C63">
        <w:tc>
          <w:tcPr>
            <w:tcW w:w="273" w:type="pct"/>
            <w:vAlign w:val="center"/>
          </w:tcPr>
          <w:sdt>
            <w:sdtPr>
              <w:id w:val="1761869124"/>
              <w14:checkbox>
                <w14:checked w14:val="0"/>
                <w14:checkedState w14:val="2612" w14:font="MS Gothic"/>
                <w14:uncheckedState w14:val="2610" w14:font="MS Gothic"/>
              </w14:checkbox>
            </w:sdtPr>
            <w:sdtContent>
              <w:p w14:paraId="6FD45E27" w14:textId="3FB2CEBA"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2003391569"/>
              <w14:checkbox>
                <w14:checked w14:val="0"/>
                <w14:checkedState w14:val="2612" w14:font="MS Gothic"/>
                <w14:uncheckedState w14:val="2610" w14:font="MS Gothic"/>
              </w14:checkbox>
            </w:sdtPr>
            <w:sdtContent>
              <w:p w14:paraId="412CFD3F" w14:textId="76A64E37" w:rsidR="007A4F8E" w:rsidRPr="006E53E4" w:rsidRDefault="007A4F8E" w:rsidP="007A4F8E">
                <w:pPr>
                  <w:jc w:val="center"/>
                </w:pPr>
                <w:r>
                  <w:rPr>
                    <w:rFonts w:ascii="MS Gothic" w:eastAsia="MS Gothic" w:hAnsi="MS Gothic" w:hint="eastAsia"/>
                  </w:rPr>
                  <w:t>☐</w:t>
                </w:r>
              </w:p>
            </w:sdtContent>
          </w:sdt>
        </w:tc>
        <w:tc>
          <w:tcPr>
            <w:tcW w:w="319" w:type="pct"/>
            <w:vAlign w:val="center"/>
          </w:tcPr>
          <w:sdt>
            <w:sdtPr>
              <w:id w:val="1933710988"/>
              <w14:checkbox>
                <w14:checked w14:val="0"/>
                <w14:checkedState w14:val="2612" w14:font="MS Gothic"/>
                <w14:uncheckedState w14:val="2610" w14:font="MS Gothic"/>
              </w14:checkbox>
            </w:sdtPr>
            <w:sdtContent>
              <w:p w14:paraId="75FC361F" w14:textId="1FCCA6D6" w:rsidR="007A4F8E" w:rsidRPr="006E53E4" w:rsidRDefault="007A4F8E" w:rsidP="007A4F8E">
                <w:pPr>
                  <w:jc w:val="center"/>
                </w:pPr>
                <w:r>
                  <w:rPr>
                    <w:rFonts w:ascii="MS Gothic" w:eastAsia="MS Gothic" w:hAnsi="MS Gothic" w:hint="eastAsia"/>
                  </w:rPr>
                  <w:t>☐</w:t>
                </w:r>
              </w:p>
            </w:sdtContent>
          </w:sdt>
        </w:tc>
        <w:tc>
          <w:tcPr>
            <w:tcW w:w="4135" w:type="pct"/>
          </w:tcPr>
          <w:p w14:paraId="67B5341A" w14:textId="77777777" w:rsidR="007A4F8E" w:rsidRPr="006E53E4" w:rsidRDefault="007A4F8E" w:rsidP="007A4F8E">
            <w:pPr>
              <w:spacing w:before="120"/>
              <w:rPr>
                <w:rFonts w:cs="Arial"/>
              </w:rPr>
            </w:pPr>
            <w:r w:rsidRPr="006E53E4">
              <w:rPr>
                <w:rFonts w:cs="Arial"/>
              </w:rPr>
              <w:t>Mechanisms are in place to identify the needs of diversity groups to operate effectively in the workplace. (</w:t>
            </w:r>
            <w:proofErr w:type="gramStart"/>
            <w:r w:rsidRPr="006E53E4">
              <w:rPr>
                <w:rFonts w:cs="Arial"/>
              </w:rPr>
              <w:t>e.g.</w:t>
            </w:r>
            <w:proofErr w:type="gramEnd"/>
            <w:r w:rsidRPr="006E53E4">
              <w:rPr>
                <w:rFonts w:cs="Arial"/>
              </w:rPr>
              <w:t xml:space="preserve"> diversity surveys, review of exit interview feedback).  </w:t>
            </w:r>
          </w:p>
        </w:tc>
      </w:tr>
      <w:tr w:rsidR="007A4F8E" w:rsidRPr="006E53E4" w14:paraId="639F5EE8" w14:textId="77777777" w:rsidTr="00360C63">
        <w:tc>
          <w:tcPr>
            <w:tcW w:w="273" w:type="pct"/>
            <w:vAlign w:val="center"/>
          </w:tcPr>
          <w:sdt>
            <w:sdtPr>
              <w:id w:val="287019483"/>
              <w14:checkbox>
                <w14:checked w14:val="0"/>
                <w14:checkedState w14:val="2612" w14:font="MS Gothic"/>
                <w14:uncheckedState w14:val="2610" w14:font="MS Gothic"/>
              </w14:checkbox>
            </w:sdtPr>
            <w:sdtContent>
              <w:p w14:paraId="70615476" w14:textId="6886B8DF"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1494063519"/>
              <w14:checkbox>
                <w14:checked w14:val="0"/>
                <w14:checkedState w14:val="2612" w14:font="MS Gothic"/>
                <w14:uncheckedState w14:val="2610" w14:font="MS Gothic"/>
              </w14:checkbox>
            </w:sdtPr>
            <w:sdtContent>
              <w:p w14:paraId="60F21F23" w14:textId="6A37F100" w:rsidR="007A4F8E" w:rsidRPr="006E53E4" w:rsidRDefault="007A4F8E" w:rsidP="007A4F8E">
                <w:pPr>
                  <w:jc w:val="center"/>
                </w:pPr>
                <w:r>
                  <w:rPr>
                    <w:rFonts w:ascii="MS Gothic" w:eastAsia="MS Gothic" w:hAnsi="MS Gothic" w:hint="eastAsia"/>
                  </w:rPr>
                  <w:t>☐</w:t>
                </w:r>
              </w:p>
            </w:sdtContent>
          </w:sdt>
        </w:tc>
        <w:tc>
          <w:tcPr>
            <w:tcW w:w="319" w:type="pct"/>
            <w:vAlign w:val="center"/>
          </w:tcPr>
          <w:sdt>
            <w:sdtPr>
              <w:id w:val="-1248263673"/>
              <w14:checkbox>
                <w14:checked w14:val="0"/>
                <w14:checkedState w14:val="2612" w14:font="MS Gothic"/>
                <w14:uncheckedState w14:val="2610" w14:font="MS Gothic"/>
              </w14:checkbox>
            </w:sdtPr>
            <w:sdtContent>
              <w:p w14:paraId="43A16DB0" w14:textId="0ED907F1" w:rsidR="007A4F8E" w:rsidRPr="006E53E4" w:rsidRDefault="007A4F8E" w:rsidP="007A4F8E">
                <w:pPr>
                  <w:jc w:val="center"/>
                </w:pPr>
                <w:r>
                  <w:rPr>
                    <w:rFonts w:ascii="MS Gothic" w:eastAsia="MS Gothic" w:hAnsi="MS Gothic" w:hint="eastAsia"/>
                  </w:rPr>
                  <w:t>☐</w:t>
                </w:r>
              </w:p>
            </w:sdtContent>
          </w:sdt>
        </w:tc>
        <w:tc>
          <w:tcPr>
            <w:tcW w:w="4135" w:type="pct"/>
          </w:tcPr>
          <w:p w14:paraId="22F9C8F7" w14:textId="77777777" w:rsidR="007A4F8E" w:rsidRPr="006E53E4" w:rsidRDefault="007A4F8E" w:rsidP="007A4F8E">
            <w:pPr>
              <w:spacing w:before="120"/>
              <w:rPr>
                <w:rFonts w:cs="Arial"/>
              </w:rPr>
            </w:pPr>
            <w:r w:rsidRPr="006E53E4">
              <w:rPr>
                <w:rFonts w:cs="Arial"/>
              </w:rPr>
              <w:t>Retention practices are in place to identify, develop and retain staff from all diversity groups (</w:t>
            </w:r>
            <w:proofErr w:type="gramStart"/>
            <w:r w:rsidRPr="006E53E4">
              <w:rPr>
                <w:rFonts w:cs="Arial"/>
              </w:rPr>
              <w:t>e.g.</w:t>
            </w:r>
            <w:proofErr w:type="gramEnd"/>
            <w:r w:rsidRPr="006E53E4">
              <w:rPr>
                <w:rFonts w:cs="Arial"/>
              </w:rPr>
              <w:t xml:space="preserve"> induction processes, training and development opportunities, working hours and conditions, flexible work options and performance management).  </w:t>
            </w:r>
          </w:p>
        </w:tc>
      </w:tr>
      <w:tr w:rsidR="007A4F8E" w:rsidRPr="006E53E4" w14:paraId="19856357" w14:textId="77777777" w:rsidTr="00360C63">
        <w:tc>
          <w:tcPr>
            <w:tcW w:w="273" w:type="pct"/>
            <w:vAlign w:val="center"/>
          </w:tcPr>
          <w:sdt>
            <w:sdtPr>
              <w:id w:val="-1394341487"/>
              <w14:checkbox>
                <w14:checked w14:val="0"/>
                <w14:checkedState w14:val="2612" w14:font="MS Gothic"/>
                <w14:uncheckedState w14:val="2610" w14:font="MS Gothic"/>
              </w14:checkbox>
            </w:sdtPr>
            <w:sdtContent>
              <w:p w14:paraId="7408C671" w14:textId="22346F3D"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633685767"/>
              <w14:checkbox>
                <w14:checked w14:val="0"/>
                <w14:checkedState w14:val="2612" w14:font="MS Gothic"/>
                <w14:uncheckedState w14:val="2610" w14:font="MS Gothic"/>
              </w14:checkbox>
            </w:sdtPr>
            <w:sdtContent>
              <w:p w14:paraId="0FB1C6EE" w14:textId="167406C7" w:rsidR="007A4F8E" w:rsidRPr="006E53E4" w:rsidRDefault="007A4F8E" w:rsidP="007A4F8E">
                <w:pPr>
                  <w:jc w:val="center"/>
                </w:pPr>
                <w:r>
                  <w:rPr>
                    <w:rFonts w:ascii="MS Gothic" w:eastAsia="MS Gothic" w:hAnsi="MS Gothic" w:hint="eastAsia"/>
                  </w:rPr>
                  <w:t>☐</w:t>
                </w:r>
              </w:p>
            </w:sdtContent>
          </w:sdt>
        </w:tc>
        <w:tc>
          <w:tcPr>
            <w:tcW w:w="319" w:type="pct"/>
            <w:vAlign w:val="center"/>
          </w:tcPr>
          <w:sdt>
            <w:sdtPr>
              <w:id w:val="489835004"/>
              <w14:checkbox>
                <w14:checked w14:val="0"/>
                <w14:checkedState w14:val="2612" w14:font="MS Gothic"/>
                <w14:uncheckedState w14:val="2610" w14:font="MS Gothic"/>
              </w14:checkbox>
            </w:sdtPr>
            <w:sdtContent>
              <w:p w14:paraId="32293EE6" w14:textId="4FA47557" w:rsidR="007A4F8E" w:rsidRPr="006E53E4" w:rsidRDefault="007A4F8E" w:rsidP="007A4F8E">
                <w:pPr>
                  <w:jc w:val="center"/>
                </w:pPr>
                <w:r>
                  <w:rPr>
                    <w:rFonts w:ascii="MS Gothic" w:eastAsia="MS Gothic" w:hAnsi="MS Gothic" w:hint="eastAsia"/>
                  </w:rPr>
                  <w:t>☐</w:t>
                </w:r>
              </w:p>
            </w:sdtContent>
          </w:sdt>
        </w:tc>
        <w:tc>
          <w:tcPr>
            <w:tcW w:w="4135" w:type="pct"/>
          </w:tcPr>
          <w:p w14:paraId="735EDE5C" w14:textId="7D6E60B0" w:rsidR="007A4F8E" w:rsidRPr="006E53E4" w:rsidRDefault="007A4F8E" w:rsidP="007A4F8E">
            <w:pPr>
              <w:spacing w:before="120"/>
              <w:rPr>
                <w:rFonts w:cs="Arial"/>
              </w:rPr>
            </w:pPr>
            <w:r w:rsidRPr="006E53E4">
              <w:rPr>
                <w:rFonts w:cs="Arial"/>
              </w:rPr>
              <w:t>The organisation monitors and assesses employment practices to ensure they contribute positively to attracting and retaining a diverse workforce.</w:t>
            </w:r>
          </w:p>
        </w:tc>
      </w:tr>
    </w:tbl>
    <w:p w14:paraId="51C0548A" w14:textId="77777777" w:rsidR="00EC1BCB" w:rsidRDefault="00EC1BC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492"/>
        <w:gridCol w:w="577"/>
        <w:gridCol w:w="492"/>
        <w:gridCol w:w="2158"/>
        <w:gridCol w:w="599"/>
        <w:gridCol w:w="4205"/>
      </w:tblGrid>
      <w:tr w:rsidR="000F301A" w:rsidRPr="006E53E4" w14:paraId="6740725C" w14:textId="77777777" w:rsidTr="00C65A6F">
        <w:tc>
          <w:tcPr>
            <w:tcW w:w="866" w:type="pct"/>
            <w:gridSpan w:val="3"/>
            <w:shd w:val="clear" w:color="auto" w:fill="404040"/>
          </w:tcPr>
          <w:p w14:paraId="2D40B415" w14:textId="572A6B69" w:rsidR="000F301A" w:rsidRPr="00EC1BCB" w:rsidRDefault="000F301A" w:rsidP="00B56631">
            <w:pPr>
              <w:spacing w:before="80" w:line="276" w:lineRule="auto"/>
              <w:rPr>
                <w:rFonts w:cs="Arial"/>
                <w:b/>
                <w:color w:val="F2F2F2" w:themeColor="background1" w:themeShade="F2"/>
                <w:szCs w:val="24"/>
              </w:rPr>
            </w:pPr>
            <w:r w:rsidRPr="00EC1BCB">
              <w:rPr>
                <w:rFonts w:cs="Arial"/>
                <w:b/>
                <w:color w:val="F2F2F2" w:themeColor="background1" w:themeShade="F2"/>
                <w:szCs w:val="24"/>
              </w:rPr>
              <w:t>Outcome 3:</w:t>
            </w:r>
          </w:p>
        </w:tc>
        <w:tc>
          <w:tcPr>
            <w:tcW w:w="4134" w:type="pct"/>
            <w:gridSpan w:val="4"/>
            <w:shd w:val="clear" w:color="auto" w:fill="404040"/>
          </w:tcPr>
          <w:p w14:paraId="26495B4D" w14:textId="77777777" w:rsidR="000F301A" w:rsidRPr="00EC1BCB" w:rsidRDefault="000F301A" w:rsidP="00B56631">
            <w:pPr>
              <w:spacing w:before="80" w:line="276" w:lineRule="auto"/>
              <w:rPr>
                <w:rFonts w:cs="Arial"/>
                <w:b/>
                <w:color w:val="F2F2F2" w:themeColor="background1" w:themeShade="F2"/>
                <w:szCs w:val="24"/>
              </w:rPr>
            </w:pPr>
            <w:r w:rsidRPr="00EC1BCB">
              <w:rPr>
                <w:rFonts w:cs="Arial"/>
                <w:b/>
                <w:color w:val="F2F2F2" w:themeColor="background1" w:themeShade="F2"/>
                <w:szCs w:val="24"/>
              </w:rPr>
              <w:t>Employment programs and practices recognise and include strategies for EEO groups to achieve workforce diversity</w:t>
            </w:r>
          </w:p>
        </w:tc>
      </w:tr>
      <w:tr w:rsidR="00360C63" w:rsidRPr="006E53E4" w14:paraId="431A8168" w14:textId="77777777" w:rsidTr="006F033B">
        <w:trPr>
          <w:trHeight w:val="686"/>
        </w:trPr>
        <w:tc>
          <w:tcPr>
            <w:tcW w:w="273" w:type="pct"/>
            <w:shd w:val="clear" w:color="auto" w:fill="D9D9D9" w:themeFill="background1" w:themeFillShade="D9"/>
            <w:vAlign w:val="center"/>
          </w:tcPr>
          <w:p w14:paraId="493576D4" w14:textId="3BA28F58" w:rsidR="00360C63" w:rsidRPr="006E53E4" w:rsidRDefault="00360C63" w:rsidP="00360C63">
            <w:pPr>
              <w:jc w:val="center"/>
            </w:pPr>
            <w:r>
              <w:rPr>
                <w:rFonts w:cs="Arial"/>
                <w:b/>
                <w:bCs/>
                <w:szCs w:val="24"/>
              </w:rPr>
              <w:t>E</w:t>
            </w:r>
          </w:p>
        </w:tc>
        <w:tc>
          <w:tcPr>
            <w:tcW w:w="273" w:type="pct"/>
            <w:shd w:val="clear" w:color="auto" w:fill="D9D9D9" w:themeFill="background1" w:themeFillShade="D9"/>
            <w:vAlign w:val="center"/>
          </w:tcPr>
          <w:p w14:paraId="231C701E" w14:textId="579129DB" w:rsidR="00360C63" w:rsidRPr="006E53E4" w:rsidRDefault="00360C63" w:rsidP="00360C63">
            <w:pPr>
              <w:jc w:val="center"/>
            </w:pPr>
            <w:r w:rsidRPr="00360C63">
              <w:rPr>
                <w:b/>
                <w:bCs/>
              </w:rPr>
              <w:t>R</w:t>
            </w:r>
          </w:p>
        </w:tc>
        <w:tc>
          <w:tcPr>
            <w:tcW w:w="320" w:type="pct"/>
            <w:shd w:val="clear" w:color="auto" w:fill="D9D9D9" w:themeFill="background1" w:themeFillShade="D9"/>
            <w:vAlign w:val="center"/>
          </w:tcPr>
          <w:p w14:paraId="15060538" w14:textId="441CF8B2" w:rsidR="00360C63" w:rsidRPr="006E53E4" w:rsidRDefault="00360C63" w:rsidP="00360C63">
            <w:pPr>
              <w:jc w:val="center"/>
            </w:pPr>
            <w:r>
              <w:rPr>
                <w:rFonts w:cs="Arial"/>
                <w:b/>
                <w:szCs w:val="24"/>
              </w:rPr>
              <w:t>P</w:t>
            </w:r>
          </w:p>
        </w:tc>
        <w:tc>
          <w:tcPr>
            <w:tcW w:w="4134" w:type="pct"/>
            <w:gridSpan w:val="4"/>
          </w:tcPr>
          <w:p w14:paraId="2302F26A" w14:textId="77777777" w:rsidR="00360C63" w:rsidRPr="002B1A3E" w:rsidRDefault="00360C63" w:rsidP="00360C63">
            <w:pPr>
              <w:spacing w:before="60" w:after="60"/>
              <w:rPr>
                <w:rFonts w:cs="Arial"/>
              </w:rPr>
            </w:pPr>
          </w:p>
        </w:tc>
      </w:tr>
      <w:tr w:rsidR="007A4F8E" w:rsidRPr="006E53E4" w14:paraId="6F516E21" w14:textId="77777777" w:rsidTr="00C65A6F">
        <w:trPr>
          <w:trHeight w:val="686"/>
        </w:trPr>
        <w:tc>
          <w:tcPr>
            <w:tcW w:w="273" w:type="pct"/>
            <w:vAlign w:val="center"/>
          </w:tcPr>
          <w:sdt>
            <w:sdtPr>
              <w:id w:val="323253382"/>
              <w14:checkbox>
                <w14:checked w14:val="0"/>
                <w14:checkedState w14:val="2612" w14:font="MS Gothic"/>
                <w14:uncheckedState w14:val="2610" w14:font="MS Gothic"/>
              </w14:checkbox>
            </w:sdtPr>
            <w:sdtContent>
              <w:p w14:paraId="2E702803" w14:textId="2B310E7E"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1748650505"/>
              <w14:checkbox>
                <w14:checked w14:val="0"/>
                <w14:checkedState w14:val="2612" w14:font="MS Gothic"/>
                <w14:uncheckedState w14:val="2610" w14:font="MS Gothic"/>
              </w14:checkbox>
            </w:sdtPr>
            <w:sdtContent>
              <w:p w14:paraId="1FBBC6D8" w14:textId="3A08B698" w:rsidR="007A4F8E" w:rsidRPr="006E53E4" w:rsidRDefault="007A4F8E" w:rsidP="007A4F8E">
                <w:pPr>
                  <w:jc w:val="center"/>
                </w:pPr>
                <w:r>
                  <w:rPr>
                    <w:rFonts w:ascii="MS Gothic" w:eastAsia="MS Gothic" w:hAnsi="MS Gothic" w:hint="eastAsia"/>
                  </w:rPr>
                  <w:t>☐</w:t>
                </w:r>
              </w:p>
            </w:sdtContent>
          </w:sdt>
        </w:tc>
        <w:tc>
          <w:tcPr>
            <w:tcW w:w="320" w:type="pct"/>
            <w:vAlign w:val="center"/>
          </w:tcPr>
          <w:sdt>
            <w:sdtPr>
              <w:id w:val="1006554404"/>
              <w14:checkbox>
                <w14:checked w14:val="0"/>
                <w14:checkedState w14:val="2612" w14:font="MS Gothic"/>
                <w14:uncheckedState w14:val="2610" w14:font="MS Gothic"/>
              </w14:checkbox>
            </w:sdtPr>
            <w:sdtContent>
              <w:p w14:paraId="01C81873" w14:textId="07C58F06" w:rsidR="007A4F8E" w:rsidRPr="006E53E4" w:rsidRDefault="007A4F8E" w:rsidP="007A4F8E">
                <w:pPr>
                  <w:jc w:val="center"/>
                </w:pPr>
                <w:r>
                  <w:rPr>
                    <w:rFonts w:ascii="MS Gothic" w:eastAsia="MS Gothic" w:hAnsi="MS Gothic" w:hint="eastAsia"/>
                  </w:rPr>
                  <w:t>☐</w:t>
                </w:r>
              </w:p>
            </w:sdtContent>
          </w:sdt>
        </w:tc>
        <w:tc>
          <w:tcPr>
            <w:tcW w:w="4134" w:type="pct"/>
            <w:gridSpan w:val="4"/>
          </w:tcPr>
          <w:p w14:paraId="745EAE4B" w14:textId="77777777" w:rsidR="007A4F8E" w:rsidRPr="002B1A3E" w:rsidRDefault="007A4F8E" w:rsidP="007A4F8E">
            <w:pPr>
              <w:spacing w:before="60" w:after="60"/>
              <w:rPr>
                <w:rFonts w:cs="Arial"/>
              </w:rPr>
            </w:pPr>
            <w:r w:rsidRPr="002B1A3E">
              <w:rPr>
                <w:rFonts w:cs="Arial"/>
              </w:rPr>
              <w:t xml:space="preserve">Demographic data is systematically collected to monitor and report on progress of all diversity groups. </w:t>
            </w:r>
          </w:p>
        </w:tc>
      </w:tr>
      <w:tr w:rsidR="007A4F8E" w:rsidRPr="006E53E4" w14:paraId="50292A0A" w14:textId="77777777" w:rsidTr="00C65A6F">
        <w:trPr>
          <w:trHeight w:val="640"/>
        </w:trPr>
        <w:tc>
          <w:tcPr>
            <w:tcW w:w="273" w:type="pct"/>
            <w:vAlign w:val="center"/>
          </w:tcPr>
          <w:sdt>
            <w:sdtPr>
              <w:id w:val="920058459"/>
              <w14:checkbox>
                <w14:checked w14:val="0"/>
                <w14:checkedState w14:val="2612" w14:font="MS Gothic"/>
                <w14:uncheckedState w14:val="2610" w14:font="MS Gothic"/>
              </w14:checkbox>
            </w:sdtPr>
            <w:sdtContent>
              <w:p w14:paraId="21FAD4B6" w14:textId="6F0D1DC1"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1750383393"/>
              <w14:checkbox>
                <w14:checked w14:val="0"/>
                <w14:checkedState w14:val="2612" w14:font="MS Gothic"/>
                <w14:uncheckedState w14:val="2610" w14:font="MS Gothic"/>
              </w14:checkbox>
            </w:sdtPr>
            <w:sdtContent>
              <w:p w14:paraId="2EBF132C" w14:textId="282E27DA" w:rsidR="007A4F8E" w:rsidRPr="006E53E4" w:rsidRDefault="007A4F8E" w:rsidP="007A4F8E">
                <w:pPr>
                  <w:jc w:val="center"/>
                </w:pPr>
                <w:r>
                  <w:rPr>
                    <w:rFonts w:ascii="MS Gothic" w:eastAsia="MS Gothic" w:hAnsi="MS Gothic" w:hint="eastAsia"/>
                  </w:rPr>
                  <w:t>☐</w:t>
                </w:r>
              </w:p>
            </w:sdtContent>
          </w:sdt>
        </w:tc>
        <w:tc>
          <w:tcPr>
            <w:tcW w:w="320" w:type="pct"/>
            <w:vAlign w:val="center"/>
          </w:tcPr>
          <w:sdt>
            <w:sdtPr>
              <w:id w:val="-393126428"/>
              <w14:checkbox>
                <w14:checked w14:val="0"/>
                <w14:checkedState w14:val="2612" w14:font="MS Gothic"/>
                <w14:uncheckedState w14:val="2610" w14:font="MS Gothic"/>
              </w14:checkbox>
            </w:sdtPr>
            <w:sdtContent>
              <w:p w14:paraId="734F5CA4" w14:textId="28B38282" w:rsidR="007A4F8E" w:rsidRPr="006E53E4" w:rsidRDefault="007A4F8E" w:rsidP="007A4F8E">
                <w:pPr>
                  <w:jc w:val="center"/>
                </w:pPr>
                <w:r>
                  <w:rPr>
                    <w:rFonts w:ascii="MS Gothic" w:eastAsia="MS Gothic" w:hAnsi="MS Gothic" w:hint="eastAsia"/>
                  </w:rPr>
                  <w:t>☐</w:t>
                </w:r>
              </w:p>
            </w:sdtContent>
          </w:sdt>
        </w:tc>
        <w:tc>
          <w:tcPr>
            <w:tcW w:w="4134" w:type="pct"/>
            <w:gridSpan w:val="4"/>
          </w:tcPr>
          <w:p w14:paraId="46A201BA" w14:textId="77777777" w:rsidR="007A4F8E" w:rsidRPr="002B1A3E" w:rsidRDefault="007A4F8E" w:rsidP="007A4F8E">
            <w:pPr>
              <w:spacing w:before="60" w:after="60"/>
              <w:rPr>
                <w:rFonts w:cs="Arial"/>
              </w:rPr>
            </w:pPr>
            <w:r w:rsidRPr="002B1A3E">
              <w:rPr>
                <w:rFonts w:cs="Arial"/>
              </w:rPr>
              <w:t>Diversity objectives are identified to define the workforce profile suited to the agency’s business needs.</w:t>
            </w:r>
          </w:p>
        </w:tc>
      </w:tr>
      <w:tr w:rsidR="007A4F8E" w:rsidRPr="006E53E4" w14:paraId="3CE149B3" w14:textId="77777777" w:rsidTr="00C65A6F">
        <w:trPr>
          <w:trHeight w:val="346"/>
        </w:trPr>
        <w:tc>
          <w:tcPr>
            <w:tcW w:w="273" w:type="pct"/>
            <w:vMerge w:val="restart"/>
            <w:vAlign w:val="center"/>
          </w:tcPr>
          <w:sdt>
            <w:sdtPr>
              <w:id w:val="-399528150"/>
              <w14:checkbox>
                <w14:checked w14:val="0"/>
                <w14:checkedState w14:val="2612" w14:font="MS Gothic"/>
                <w14:uncheckedState w14:val="2610" w14:font="MS Gothic"/>
              </w14:checkbox>
            </w:sdtPr>
            <w:sdtContent>
              <w:p w14:paraId="563EA9EF" w14:textId="6ABB6096" w:rsidR="007A4F8E" w:rsidRPr="006E53E4" w:rsidRDefault="007A4F8E" w:rsidP="007A4F8E">
                <w:pPr>
                  <w:jc w:val="center"/>
                </w:pPr>
                <w:r>
                  <w:rPr>
                    <w:rFonts w:ascii="MS Gothic" w:eastAsia="MS Gothic" w:hAnsi="MS Gothic" w:hint="eastAsia"/>
                  </w:rPr>
                  <w:t>☐</w:t>
                </w:r>
              </w:p>
            </w:sdtContent>
          </w:sdt>
        </w:tc>
        <w:tc>
          <w:tcPr>
            <w:tcW w:w="273" w:type="pct"/>
            <w:vMerge w:val="restart"/>
            <w:vAlign w:val="center"/>
          </w:tcPr>
          <w:sdt>
            <w:sdtPr>
              <w:id w:val="833418213"/>
              <w14:checkbox>
                <w14:checked w14:val="0"/>
                <w14:checkedState w14:val="2612" w14:font="MS Gothic"/>
                <w14:uncheckedState w14:val="2610" w14:font="MS Gothic"/>
              </w14:checkbox>
            </w:sdtPr>
            <w:sdtContent>
              <w:p w14:paraId="3D0A09AB" w14:textId="6E5C8EDB" w:rsidR="007A4F8E" w:rsidRPr="006E53E4" w:rsidRDefault="007A4F8E" w:rsidP="007A4F8E">
                <w:pPr>
                  <w:jc w:val="center"/>
                </w:pPr>
                <w:r>
                  <w:rPr>
                    <w:rFonts w:ascii="MS Gothic" w:eastAsia="MS Gothic" w:hAnsi="MS Gothic" w:hint="eastAsia"/>
                  </w:rPr>
                  <w:t>☐</w:t>
                </w:r>
              </w:p>
            </w:sdtContent>
          </w:sdt>
        </w:tc>
        <w:tc>
          <w:tcPr>
            <w:tcW w:w="320" w:type="pct"/>
            <w:vMerge w:val="restart"/>
            <w:vAlign w:val="center"/>
          </w:tcPr>
          <w:sdt>
            <w:sdtPr>
              <w:id w:val="-220446395"/>
              <w14:checkbox>
                <w14:checked w14:val="0"/>
                <w14:checkedState w14:val="2612" w14:font="MS Gothic"/>
                <w14:uncheckedState w14:val="2610" w14:font="MS Gothic"/>
              </w14:checkbox>
            </w:sdtPr>
            <w:sdtContent>
              <w:p w14:paraId="4521C8C7" w14:textId="08CE7981" w:rsidR="007A4F8E" w:rsidRPr="006E53E4" w:rsidRDefault="007A4F8E" w:rsidP="007A4F8E">
                <w:pPr>
                  <w:jc w:val="center"/>
                </w:pPr>
                <w:r>
                  <w:rPr>
                    <w:rFonts w:ascii="MS Gothic" w:eastAsia="MS Gothic" w:hAnsi="MS Gothic" w:hint="eastAsia"/>
                  </w:rPr>
                  <w:t>☐</w:t>
                </w:r>
              </w:p>
            </w:sdtContent>
          </w:sdt>
        </w:tc>
        <w:tc>
          <w:tcPr>
            <w:tcW w:w="4134" w:type="pct"/>
            <w:gridSpan w:val="4"/>
          </w:tcPr>
          <w:p w14:paraId="3C204419" w14:textId="36CE33FB" w:rsidR="007A4F8E" w:rsidRPr="006E53E4" w:rsidRDefault="007A4F8E" w:rsidP="007A4F8E">
            <w:pPr>
              <w:pStyle w:val="BasicParagraph"/>
              <w:spacing w:before="80" w:line="240" w:lineRule="auto"/>
              <w:rPr>
                <w:sz w:val="22"/>
                <w:szCs w:val="22"/>
              </w:rPr>
            </w:pPr>
            <w:r w:rsidRPr="00B81B94">
              <w:t xml:space="preserve">Strategies are developed and implemented to attract, </w:t>
            </w:r>
            <w:proofErr w:type="gramStart"/>
            <w:r w:rsidRPr="00B81B94">
              <w:t>retain</w:t>
            </w:r>
            <w:proofErr w:type="gramEnd"/>
            <w:r w:rsidRPr="00B81B94">
              <w:t xml:space="preserve"> and provide career development opportunities for the diversity groups:</w:t>
            </w:r>
          </w:p>
        </w:tc>
      </w:tr>
      <w:tr w:rsidR="00C65A6F" w:rsidRPr="006E53E4" w14:paraId="1501D330" w14:textId="77777777" w:rsidTr="00360C63">
        <w:tc>
          <w:tcPr>
            <w:tcW w:w="273" w:type="pct"/>
            <w:vMerge/>
            <w:vAlign w:val="center"/>
          </w:tcPr>
          <w:p w14:paraId="29D530F8" w14:textId="77777777" w:rsidR="000F301A" w:rsidRPr="006E53E4" w:rsidRDefault="000F301A" w:rsidP="00B56631">
            <w:pPr>
              <w:jc w:val="center"/>
              <w:rPr>
                <w:rFonts w:cs="Arial"/>
              </w:rPr>
            </w:pPr>
          </w:p>
        </w:tc>
        <w:tc>
          <w:tcPr>
            <w:tcW w:w="273" w:type="pct"/>
            <w:vMerge/>
            <w:vAlign w:val="center"/>
          </w:tcPr>
          <w:p w14:paraId="72C464DF" w14:textId="77777777" w:rsidR="000F301A" w:rsidRPr="006E53E4" w:rsidRDefault="000F301A" w:rsidP="00B56631">
            <w:pPr>
              <w:jc w:val="center"/>
              <w:rPr>
                <w:rFonts w:cs="Arial"/>
              </w:rPr>
            </w:pPr>
          </w:p>
        </w:tc>
        <w:tc>
          <w:tcPr>
            <w:tcW w:w="320" w:type="pct"/>
            <w:vMerge/>
            <w:vAlign w:val="center"/>
          </w:tcPr>
          <w:p w14:paraId="735EA37D" w14:textId="77777777" w:rsidR="000F301A" w:rsidRPr="006E53E4" w:rsidRDefault="000F301A" w:rsidP="00B56631">
            <w:pPr>
              <w:jc w:val="center"/>
              <w:rPr>
                <w:rFonts w:cs="Arial"/>
              </w:rPr>
            </w:pPr>
          </w:p>
        </w:tc>
        <w:tc>
          <w:tcPr>
            <w:tcW w:w="273" w:type="pct"/>
            <w:vAlign w:val="center"/>
          </w:tcPr>
          <w:sdt>
            <w:sdtPr>
              <w:id w:val="-1474833960"/>
              <w14:checkbox>
                <w14:checked w14:val="0"/>
                <w14:checkedState w14:val="2612" w14:font="MS Gothic"/>
                <w14:uncheckedState w14:val="2610" w14:font="MS Gothic"/>
              </w14:checkbox>
            </w:sdtPr>
            <w:sdtContent>
              <w:p w14:paraId="10B2E295" w14:textId="6098F400" w:rsidR="000F301A" w:rsidRPr="006E53E4" w:rsidRDefault="007A4F8E" w:rsidP="007A4F8E">
                <w:pPr>
                  <w:jc w:val="center"/>
                </w:pPr>
                <w:r>
                  <w:rPr>
                    <w:rFonts w:ascii="MS Gothic" w:eastAsia="MS Gothic" w:hAnsi="MS Gothic" w:hint="eastAsia"/>
                  </w:rPr>
                  <w:t>☐</w:t>
                </w:r>
              </w:p>
            </w:sdtContent>
          </w:sdt>
        </w:tc>
        <w:tc>
          <w:tcPr>
            <w:tcW w:w="1197" w:type="pct"/>
            <w:vAlign w:val="center"/>
          </w:tcPr>
          <w:p w14:paraId="39AB1E75" w14:textId="77777777" w:rsidR="000F301A" w:rsidRPr="006E53E4" w:rsidRDefault="000F301A" w:rsidP="00B56631">
            <w:pPr>
              <w:pStyle w:val="BasicParagraph"/>
              <w:spacing w:line="240" w:lineRule="auto"/>
              <w:rPr>
                <w:sz w:val="22"/>
                <w:szCs w:val="22"/>
              </w:rPr>
            </w:pPr>
            <w:r>
              <w:rPr>
                <w:sz w:val="22"/>
                <w:szCs w:val="22"/>
              </w:rPr>
              <w:t>Women in m</w:t>
            </w:r>
            <w:r w:rsidRPr="006E53E4">
              <w:rPr>
                <w:sz w:val="22"/>
                <w:szCs w:val="22"/>
              </w:rPr>
              <w:t>anagement</w:t>
            </w:r>
          </w:p>
        </w:tc>
        <w:tc>
          <w:tcPr>
            <w:tcW w:w="332" w:type="pct"/>
            <w:vAlign w:val="center"/>
          </w:tcPr>
          <w:sdt>
            <w:sdtPr>
              <w:id w:val="1362320358"/>
              <w14:checkbox>
                <w14:checked w14:val="0"/>
                <w14:checkedState w14:val="2612" w14:font="MS Gothic"/>
                <w14:uncheckedState w14:val="2610" w14:font="MS Gothic"/>
              </w14:checkbox>
            </w:sdtPr>
            <w:sdtContent>
              <w:p w14:paraId="74BC4E69" w14:textId="5023FA66" w:rsidR="000F301A" w:rsidRPr="006E53E4" w:rsidRDefault="007A4F8E" w:rsidP="007A4F8E">
                <w:pPr>
                  <w:jc w:val="center"/>
                </w:pPr>
                <w:r>
                  <w:rPr>
                    <w:rFonts w:ascii="MS Gothic" w:eastAsia="MS Gothic" w:hAnsi="MS Gothic" w:hint="eastAsia"/>
                  </w:rPr>
                  <w:t>☐</w:t>
                </w:r>
              </w:p>
            </w:sdtContent>
          </w:sdt>
        </w:tc>
        <w:tc>
          <w:tcPr>
            <w:tcW w:w="2332" w:type="pct"/>
            <w:vAlign w:val="center"/>
          </w:tcPr>
          <w:p w14:paraId="7718FF2A" w14:textId="77777777" w:rsidR="000F301A" w:rsidRPr="006E53E4" w:rsidRDefault="000F301A" w:rsidP="00B56631">
            <w:pPr>
              <w:pStyle w:val="BasicParagraph"/>
              <w:suppressAutoHyphens/>
              <w:rPr>
                <w:sz w:val="22"/>
                <w:szCs w:val="22"/>
              </w:rPr>
            </w:pPr>
            <w:r>
              <w:rPr>
                <w:sz w:val="22"/>
                <w:szCs w:val="22"/>
              </w:rPr>
              <w:t>People from culturally diverse b</w:t>
            </w:r>
            <w:r w:rsidRPr="006E53E4">
              <w:rPr>
                <w:sz w:val="22"/>
                <w:szCs w:val="22"/>
              </w:rPr>
              <w:t>ackgrounds</w:t>
            </w:r>
          </w:p>
        </w:tc>
      </w:tr>
      <w:tr w:rsidR="00C65A6F" w:rsidRPr="006E53E4" w14:paraId="1056816F" w14:textId="77777777" w:rsidTr="00360C63">
        <w:tc>
          <w:tcPr>
            <w:tcW w:w="273" w:type="pct"/>
            <w:vMerge/>
            <w:vAlign w:val="center"/>
          </w:tcPr>
          <w:p w14:paraId="020FA5B1" w14:textId="77777777" w:rsidR="000F301A" w:rsidRPr="006E53E4" w:rsidRDefault="000F301A" w:rsidP="00B56631">
            <w:pPr>
              <w:jc w:val="center"/>
              <w:rPr>
                <w:rFonts w:cs="Arial"/>
              </w:rPr>
            </w:pPr>
          </w:p>
        </w:tc>
        <w:tc>
          <w:tcPr>
            <w:tcW w:w="273" w:type="pct"/>
            <w:vMerge/>
            <w:vAlign w:val="center"/>
          </w:tcPr>
          <w:p w14:paraId="2D543531" w14:textId="77777777" w:rsidR="000F301A" w:rsidRPr="006E53E4" w:rsidRDefault="000F301A" w:rsidP="00B56631">
            <w:pPr>
              <w:jc w:val="center"/>
              <w:rPr>
                <w:rFonts w:cs="Arial"/>
              </w:rPr>
            </w:pPr>
          </w:p>
        </w:tc>
        <w:tc>
          <w:tcPr>
            <w:tcW w:w="320" w:type="pct"/>
            <w:vMerge/>
            <w:vAlign w:val="center"/>
          </w:tcPr>
          <w:p w14:paraId="128973FE" w14:textId="77777777" w:rsidR="000F301A" w:rsidRPr="006E53E4" w:rsidRDefault="000F301A" w:rsidP="00B56631">
            <w:pPr>
              <w:jc w:val="center"/>
              <w:rPr>
                <w:rFonts w:cs="Arial"/>
              </w:rPr>
            </w:pPr>
          </w:p>
        </w:tc>
        <w:tc>
          <w:tcPr>
            <w:tcW w:w="273" w:type="pct"/>
          </w:tcPr>
          <w:sdt>
            <w:sdtPr>
              <w:id w:val="1144236005"/>
              <w14:checkbox>
                <w14:checked w14:val="0"/>
                <w14:checkedState w14:val="2612" w14:font="MS Gothic"/>
                <w14:uncheckedState w14:val="2610" w14:font="MS Gothic"/>
              </w14:checkbox>
            </w:sdtPr>
            <w:sdtContent>
              <w:p w14:paraId="3E33A3ED" w14:textId="3305E248" w:rsidR="000F301A" w:rsidRPr="006E53E4" w:rsidRDefault="007A4F8E" w:rsidP="007A4F8E">
                <w:pPr>
                  <w:jc w:val="center"/>
                </w:pPr>
                <w:r>
                  <w:rPr>
                    <w:rFonts w:ascii="MS Gothic" w:eastAsia="MS Gothic" w:hAnsi="MS Gothic" w:hint="eastAsia"/>
                  </w:rPr>
                  <w:t>☐</w:t>
                </w:r>
              </w:p>
            </w:sdtContent>
          </w:sdt>
        </w:tc>
        <w:tc>
          <w:tcPr>
            <w:tcW w:w="1197" w:type="pct"/>
            <w:vAlign w:val="center"/>
          </w:tcPr>
          <w:p w14:paraId="5E248DF8" w14:textId="77777777" w:rsidR="000F301A" w:rsidRPr="006E53E4" w:rsidRDefault="000F301A" w:rsidP="00B56631">
            <w:pPr>
              <w:pStyle w:val="BasicParagraph"/>
              <w:suppressAutoHyphens/>
              <w:rPr>
                <w:sz w:val="22"/>
                <w:szCs w:val="22"/>
              </w:rPr>
            </w:pPr>
            <w:r>
              <w:rPr>
                <w:sz w:val="22"/>
                <w:szCs w:val="22"/>
              </w:rPr>
              <w:t>Aboriginal</w:t>
            </w:r>
            <w:r w:rsidRPr="006E53E4">
              <w:rPr>
                <w:sz w:val="22"/>
                <w:szCs w:val="22"/>
              </w:rPr>
              <w:t xml:space="preserve"> Australians</w:t>
            </w:r>
          </w:p>
        </w:tc>
        <w:tc>
          <w:tcPr>
            <w:tcW w:w="332" w:type="pct"/>
            <w:vAlign w:val="center"/>
          </w:tcPr>
          <w:sdt>
            <w:sdtPr>
              <w:id w:val="-283107989"/>
              <w14:checkbox>
                <w14:checked w14:val="0"/>
                <w14:checkedState w14:val="2612" w14:font="MS Gothic"/>
                <w14:uncheckedState w14:val="2610" w14:font="MS Gothic"/>
              </w14:checkbox>
            </w:sdtPr>
            <w:sdtContent>
              <w:p w14:paraId="3B6738E3" w14:textId="2BEECF0D" w:rsidR="000F301A" w:rsidRPr="006E53E4" w:rsidRDefault="007A4F8E" w:rsidP="007A4F8E">
                <w:pPr>
                  <w:jc w:val="center"/>
                </w:pPr>
                <w:r>
                  <w:rPr>
                    <w:rFonts w:ascii="MS Gothic" w:eastAsia="MS Gothic" w:hAnsi="MS Gothic" w:hint="eastAsia"/>
                  </w:rPr>
                  <w:t>☐</w:t>
                </w:r>
              </w:p>
            </w:sdtContent>
          </w:sdt>
        </w:tc>
        <w:tc>
          <w:tcPr>
            <w:tcW w:w="2332" w:type="pct"/>
            <w:vAlign w:val="center"/>
          </w:tcPr>
          <w:p w14:paraId="01FE357C" w14:textId="77777777" w:rsidR="000F301A" w:rsidRPr="006E53E4" w:rsidRDefault="000F301A" w:rsidP="00B56631">
            <w:pPr>
              <w:pStyle w:val="BasicParagraph"/>
              <w:rPr>
                <w:sz w:val="22"/>
                <w:szCs w:val="22"/>
              </w:rPr>
            </w:pPr>
            <w:r w:rsidRPr="006E53E4">
              <w:rPr>
                <w:sz w:val="22"/>
                <w:szCs w:val="22"/>
              </w:rPr>
              <w:t>Youth</w:t>
            </w:r>
          </w:p>
        </w:tc>
      </w:tr>
      <w:tr w:rsidR="00C65A6F" w:rsidRPr="006E53E4" w14:paraId="14C7CEF4" w14:textId="77777777" w:rsidTr="00360C63">
        <w:tc>
          <w:tcPr>
            <w:tcW w:w="273" w:type="pct"/>
            <w:vMerge/>
            <w:vAlign w:val="center"/>
          </w:tcPr>
          <w:p w14:paraId="61B03952" w14:textId="77777777" w:rsidR="000F301A" w:rsidRPr="006E53E4" w:rsidRDefault="000F301A" w:rsidP="00B56631">
            <w:pPr>
              <w:jc w:val="center"/>
              <w:rPr>
                <w:rFonts w:cs="Arial"/>
              </w:rPr>
            </w:pPr>
          </w:p>
        </w:tc>
        <w:tc>
          <w:tcPr>
            <w:tcW w:w="273" w:type="pct"/>
            <w:vMerge/>
            <w:vAlign w:val="center"/>
          </w:tcPr>
          <w:p w14:paraId="4093DFE5" w14:textId="77777777" w:rsidR="000F301A" w:rsidRPr="006E53E4" w:rsidRDefault="000F301A" w:rsidP="00B56631">
            <w:pPr>
              <w:jc w:val="center"/>
              <w:rPr>
                <w:rFonts w:cs="Arial"/>
              </w:rPr>
            </w:pPr>
          </w:p>
        </w:tc>
        <w:tc>
          <w:tcPr>
            <w:tcW w:w="320" w:type="pct"/>
            <w:vMerge/>
            <w:vAlign w:val="center"/>
          </w:tcPr>
          <w:p w14:paraId="04013D9F" w14:textId="77777777" w:rsidR="000F301A" w:rsidRPr="006E53E4" w:rsidRDefault="000F301A" w:rsidP="00B56631">
            <w:pPr>
              <w:jc w:val="center"/>
              <w:rPr>
                <w:rFonts w:cs="Arial"/>
              </w:rPr>
            </w:pPr>
          </w:p>
        </w:tc>
        <w:tc>
          <w:tcPr>
            <w:tcW w:w="273" w:type="pct"/>
          </w:tcPr>
          <w:sdt>
            <w:sdtPr>
              <w:id w:val="-1131631522"/>
              <w14:checkbox>
                <w14:checked w14:val="0"/>
                <w14:checkedState w14:val="2612" w14:font="MS Gothic"/>
                <w14:uncheckedState w14:val="2610" w14:font="MS Gothic"/>
              </w14:checkbox>
            </w:sdtPr>
            <w:sdtContent>
              <w:p w14:paraId="3EA59FAE" w14:textId="04C6EAC0" w:rsidR="000F301A" w:rsidRPr="006E53E4" w:rsidRDefault="007A4F8E" w:rsidP="007A4F8E">
                <w:pPr>
                  <w:jc w:val="center"/>
                </w:pPr>
                <w:r>
                  <w:rPr>
                    <w:rFonts w:ascii="MS Gothic" w:eastAsia="MS Gothic" w:hAnsi="MS Gothic" w:hint="eastAsia"/>
                  </w:rPr>
                  <w:t>☐</w:t>
                </w:r>
              </w:p>
            </w:sdtContent>
          </w:sdt>
        </w:tc>
        <w:tc>
          <w:tcPr>
            <w:tcW w:w="1197" w:type="pct"/>
            <w:vAlign w:val="center"/>
          </w:tcPr>
          <w:p w14:paraId="72EBA269" w14:textId="77777777" w:rsidR="000F301A" w:rsidRPr="006E53E4" w:rsidRDefault="000F301A" w:rsidP="00B56631">
            <w:pPr>
              <w:pStyle w:val="BasicParagraph"/>
              <w:suppressAutoHyphens/>
              <w:rPr>
                <w:sz w:val="22"/>
                <w:szCs w:val="22"/>
              </w:rPr>
            </w:pPr>
            <w:r>
              <w:rPr>
                <w:sz w:val="22"/>
                <w:szCs w:val="22"/>
              </w:rPr>
              <w:t>People with d</w:t>
            </w:r>
            <w:r w:rsidRPr="006E53E4">
              <w:rPr>
                <w:sz w:val="22"/>
                <w:szCs w:val="22"/>
              </w:rPr>
              <w:t>isability</w:t>
            </w:r>
          </w:p>
        </w:tc>
        <w:tc>
          <w:tcPr>
            <w:tcW w:w="332" w:type="pct"/>
            <w:vAlign w:val="center"/>
          </w:tcPr>
          <w:sdt>
            <w:sdtPr>
              <w:id w:val="-1594698571"/>
              <w14:checkbox>
                <w14:checked w14:val="0"/>
                <w14:checkedState w14:val="2612" w14:font="MS Gothic"/>
                <w14:uncheckedState w14:val="2610" w14:font="MS Gothic"/>
              </w14:checkbox>
            </w:sdtPr>
            <w:sdtContent>
              <w:p w14:paraId="54C28BEE" w14:textId="1D3F7764" w:rsidR="000F301A" w:rsidRPr="006E53E4" w:rsidRDefault="007A4F8E" w:rsidP="007A4F8E">
                <w:pPr>
                  <w:jc w:val="center"/>
                </w:pPr>
                <w:r>
                  <w:rPr>
                    <w:rFonts w:ascii="MS Gothic" w:eastAsia="MS Gothic" w:hAnsi="MS Gothic" w:hint="eastAsia"/>
                  </w:rPr>
                  <w:t>☐</w:t>
                </w:r>
              </w:p>
            </w:sdtContent>
          </w:sdt>
        </w:tc>
        <w:tc>
          <w:tcPr>
            <w:tcW w:w="2332" w:type="pct"/>
            <w:vAlign w:val="center"/>
          </w:tcPr>
          <w:p w14:paraId="467F17FB" w14:textId="77777777" w:rsidR="000F301A" w:rsidRPr="006E53E4" w:rsidRDefault="000F301A" w:rsidP="00B56631">
            <w:pPr>
              <w:pStyle w:val="BasicParagraph"/>
              <w:rPr>
                <w:sz w:val="22"/>
                <w:szCs w:val="22"/>
              </w:rPr>
            </w:pPr>
            <w:r w:rsidRPr="006E53E4">
              <w:rPr>
                <w:sz w:val="22"/>
                <w:szCs w:val="22"/>
              </w:rPr>
              <w:t xml:space="preserve">Other (please specify): </w:t>
            </w:r>
            <w:r w:rsidRPr="006E53E4">
              <w:rPr>
                <w:rStyle w:val="PlaceholderText"/>
                <w:color w:val="FF0000"/>
                <w:sz w:val="22"/>
                <w:szCs w:val="22"/>
              </w:rPr>
              <w:t>Click here to enter text.</w:t>
            </w:r>
          </w:p>
        </w:tc>
      </w:tr>
      <w:tr w:rsidR="000F301A" w:rsidRPr="006E53E4" w14:paraId="06491566" w14:textId="77777777" w:rsidTr="00C65A6F">
        <w:tc>
          <w:tcPr>
            <w:tcW w:w="273" w:type="pct"/>
            <w:vMerge/>
            <w:vAlign w:val="center"/>
          </w:tcPr>
          <w:p w14:paraId="505B2727" w14:textId="77777777" w:rsidR="000F301A" w:rsidRPr="006E53E4" w:rsidRDefault="000F301A" w:rsidP="00B56631">
            <w:pPr>
              <w:jc w:val="center"/>
              <w:rPr>
                <w:rFonts w:cs="Arial"/>
              </w:rPr>
            </w:pPr>
          </w:p>
        </w:tc>
        <w:tc>
          <w:tcPr>
            <w:tcW w:w="273" w:type="pct"/>
            <w:vMerge/>
            <w:vAlign w:val="center"/>
          </w:tcPr>
          <w:p w14:paraId="53F9EC11" w14:textId="77777777" w:rsidR="000F301A" w:rsidRPr="006E53E4" w:rsidRDefault="000F301A" w:rsidP="00B56631">
            <w:pPr>
              <w:jc w:val="center"/>
              <w:rPr>
                <w:rFonts w:cs="Arial"/>
              </w:rPr>
            </w:pPr>
          </w:p>
        </w:tc>
        <w:tc>
          <w:tcPr>
            <w:tcW w:w="320" w:type="pct"/>
            <w:vMerge/>
            <w:vAlign w:val="center"/>
          </w:tcPr>
          <w:p w14:paraId="35E22D68" w14:textId="77777777" w:rsidR="000F301A" w:rsidRPr="006E53E4" w:rsidRDefault="000F301A" w:rsidP="00B56631">
            <w:pPr>
              <w:jc w:val="center"/>
              <w:rPr>
                <w:rFonts w:cs="Arial"/>
              </w:rPr>
            </w:pPr>
          </w:p>
        </w:tc>
        <w:tc>
          <w:tcPr>
            <w:tcW w:w="4134" w:type="pct"/>
            <w:gridSpan w:val="4"/>
            <w:vAlign w:val="center"/>
          </w:tcPr>
          <w:p w14:paraId="40F4B178" w14:textId="77777777" w:rsidR="000F301A" w:rsidRPr="006E53E4" w:rsidRDefault="000F301A" w:rsidP="00B56631">
            <w:pPr>
              <w:pStyle w:val="BasicParagraph"/>
              <w:rPr>
                <w:sz w:val="22"/>
                <w:szCs w:val="22"/>
              </w:rPr>
            </w:pPr>
            <w:r w:rsidRPr="006E53E4">
              <w:rPr>
                <w:sz w:val="22"/>
                <w:szCs w:val="22"/>
              </w:rPr>
              <w:t>(</w:t>
            </w:r>
            <w:r w:rsidRPr="002B1A3E">
              <w:rPr>
                <w:color w:val="auto"/>
                <w:sz w:val="22"/>
                <w:szCs w:val="22"/>
                <w:lang w:val="en-AU"/>
              </w:rPr>
              <w:t>Different organisations have different priorities according to their existing diversity profile and service delivery.  The priorities for the organisation may not necessarily cover all diversity groups).</w:t>
            </w:r>
          </w:p>
        </w:tc>
      </w:tr>
      <w:tr w:rsidR="000F301A" w:rsidRPr="006E53E4" w14:paraId="70201C7C" w14:textId="77777777" w:rsidTr="00360C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66" w:type="pct"/>
            <w:gridSpan w:val="3"/>
            <w:tcBorders>
              <w:top w:val="single" w:sz="4" w:space="0" w:color="auto"/>
              <w:left w:val="single" w:sz="4" w:space="0" w:color="auto"/>
              <w:bottom w:val="single" w:sz="4" w:space="0" w:color="auto"/>
              <w:right w:val="nil"/>
            </w:tcBorders>
            <w:shd w:val="clear" w:color="auto" w:fill="404040"/>
          </w:tcPr>
          <w:p w14:paraId="3CC6A480" w14:textId="1323AD90" w:rsidR="000F301A" w:rsidRPr="00EC1BCB" w:rsidRDefault="000F301A" w:rsidP="00B56631">
            <w:pPr>
              <w:spacing w:before="80" w:line="276" w:lineRule="auto"/>
              <w:rPr>
                <w:rFonts w:cs="Arial"/>
                <w:b/>
                <w:color w:val="F2F2F2" w:themeColor="background1" w:themeShade="F2"/>
                <w:szCs w:val="24"/>
              </w:rPr>
            </w:pPr>
            <w:r w:rsidRPr="00EC1BCB">
              <w:rPr>
                <w:rFonts w:cs="Arial"/>
                <w:b/>
                <w:color w:val="F2F2F2" w:themeColor="background1" w:themeShade="F2"/>
                <w:szCs w:val="24"/>
              </w:rPr>
              <w:lastRenderedPageBreak/>
              <w:t>Outcome 4:</w:t>
            </w:r>
          </w:p>
        </w:tc>
        <w:tc>
          <w:tcPr>
            <w:tcW w:w="4134" w:type="pct"/>
            <w:gridSpan w:val="4"/>
            <w:tcBorders>
              <w:top w:val="single" w:sz="4" w:space="0" w:color="auto"/>
              <w:left w:val="nil"/>
              <w:bottom w:val="single" w:sz="4" w:space="0" w:color="auto"/>
              <w:right w:val="single" w:sz="4" w:space="0" w:color="auto"/>
            </w:tcBorders>
            <w:shd w:val="clear" w:color="auto" w:fill="404040"/>
          </w:tcPr>
          <w:p w14:paraId="2BA1900D" w14:textId="77777777" w:rsidR="000F301A" w:rsidRPr="00EC1BCB" w:rsidRDefault="000F301A" w:rsidP="00B56631">
            <w:pPr>
              <w:spacing w:before="80" w:line="276" w:lineRule="auto"/>
              <w:rPr>
                <w:rFonts w:cs="Arial"/>
                <w:b/>
                <w:color w:val="F2F2F2" w:themeColor="background1" w:themeShade="F2"/>
                <w:szCs w:val="24"/>
              </w:rPr>
            </w:pPr>
            <w:r w:rsidRPr="00EC1BCB">
              <w:rPr>
                <w:rFonts w:cs="Arial"/>
                <w:b/>
                <w:color w:val="F2F2F2" w:themeColor="background1" w:themeShade="F2"/>
                <w:szCs w:val="24"/>
              </w:rPr>
              <w:t>Maintain a relevant and achievable EEO Management Plan through communication, review/amendment and evaluation.</w:t>
            </w:r>
          </w:p>
        </w:tc>
      </w:tr>
      <w:tr w:rsidR="00360C63" w:rsidRPr="006E53E4" w14:paraId="70309FE7" w14:textId="77777777" w:rsidTr="006F0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73" w:type="pct"/>
            <w:tcBorders>
              <w:top w:val="single" w:sz="4" w:space="0" w:color="auto"/>
            </w:tcBorders>
            <w:shd w:val="clear" w:color="auto" w:fill="D9D9D9" w:themeFill="background1" w:themeFillShade="D9"/>
            <w:vAlign w:val="center"/>
          </w:tcPr>
          <w:p w14:paraId="4BC07886" w14:textId="69A611E3" w:rsidR="00360C63" w:rsidRPr="006E53E4" w:rsidRDefault="00360C63" w:rsidP="00360C63">
            <w:pPr>
              <w:jc w:val="center"/>
            </w:pPr>
            <w:r>
              <w:rPr>
                <w:rFonts w:cs="Arial"/>
                <w:b/>
                <w:bCs/>
                <w:szCs w:val="24"/>
              </w:rPr>
              <w:t>E</w:t>
            </w:r>
          </w:p>
        </w:tc>
        <w:tc>
          <w:tcPr>
            <w:tcW w:w="273" w:type="pct"/>
            <w:tcBorders>
              <w:top w:val="single" w:sz="4" w:space="0" w:color="auto"/>
            </w:tcBorders>
            <w:shd w:val="clear" w:color="auto" w:fill="D9D9D9" w:themeFill="background1" w:themeFillShade="D9"/>
            <w:vAlign w:val="center"/>
          </w:tcPr>
          <w:p w14:paraId="31DC8ACA" w14:textId="32EB7CFC" w:rsidR="00360C63" w:rsidRPr="006E53E4" w:rsidRDefault="00360C63" w:rsidP="00360C63">
            <w:pPr>
              <w:jc w:val="center"/>
            </w:pPr>
            <w:r w:rsidRPr="00360C63">
              <w:rPr>
                <w:b/>
                <w:bCs/>
              </w:rPr>
              <w:t>R</w:t>
            </w:r>
          </w:p>
        </w:tc>
        <w:tc>
          <w:tcPr>
            <w:tcW w:w="320" w:type="pct"/>
            <w:tcBorders>
              <w:top w:val="single" w:sz="4" w:space="0" w:color="auto"/>
              <w:right w:val="single" w:sz="4" w:space="0" w:color="auto"/>
            </w:tcBorders>
            <w:shd w:val="clear" w:color="auto" w:fill="D9D9D9" w:themeFill="background1" w:themeFillShade="D9"/>
            <w:vAlign w:val="center"/>
          </w:tcPr>
          <w:p w14:paraId="74C5469D" w14:textId="56462EC7" w:rsidR="00360C63" w:rsidRPr="006E53E4" w:rsidRDefault="00360C63" w:rsidP="00360C63">
            <w:pPr>
              <w:jc w:val="center"/>
            </w:pPr>
            <w:r>
              <w:rPr>
                <w:rFonts w:cs="Arial"/>
                <w:b/>
                <w:szCs w:val="24"/>
              </w:rPr>
              <w:t>P</w:t>
            </w:r>
          </w:p>
        </w:tc>
        <w:tc>
          <w:tcPr>
            <w:tcW w:w="4134" w:type="pct"/>
            <w:gridSpan w:val="4"/>
            <w:tcBorders>
              <w:top w:val="single" w:sz="4" w:space="0" w:color="auto"/>
              <w:left w:val="single" w:sz="4" w:space="0" w:color="auto"/>
              <w:bottom w:val="single" w:sz="4" w:space="0" w:color="auto"/>
              <w:right w:val="single" w:sz="4" w:space="0" w:color="auto"/>
            </w:tcBorders>
          </w:tcPr>
          <w:p w14:paraId="4F32F011" w14:textId="77777777" w:rsidR="00360C63" w:rsidRPr="002B1A3E" w:rsidRDefault="00360C63" w:rsidP="00360C63">
            <w:pPr>
              <w:spacing w:before="60" w:after="60"/>
              <w:rPr>
                <w:rFonts w:cs="Arial"/>
              </w:rPr>
            </w:pPr>
          </w:p>
        </w:tc>
      </w:tr>
      <w:tr w:rsidR="000F301A" w:rsidRPr="006E53E4" w14:paraId="74D6339C" w14:textId="77777777" w:rsidTr="00360C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73" w:type="pct"/>
            <w:tcBorders>
              <w:top w:val="single" w:sz="4" w:space="0" w:color="auto"/>
            </w:tcBorders>
            <w:vAlign w:val="center"/>
          </w:tcPr>
          <w:sdt>
            <w:sdtPr>
              <w:id w:val="-1909529584"/>
              <w14:checkbox>
                <w14:checked w14:val="0"/>
                <w14:checkedState w14:val="2612" w14:font="MS Gothic"/>
                <w14:uncheckedState w14:val="2610" w14:font="MS Gothic"/>
              </w14:checkbox>
            </w:sdtPr>
            <w:sdtContent>
              <w:p w14:paraId="1AF1B21E" w14:textId="6D96B289" w:rsidR="000F301A" w:rsidRPr="006E53E4" w:rsidRDefault="007A4F8E" w:rsidP="007A4F8E">
                <w:r>
                  <w:rPr>
                    <w:rFonts w:ascii="MS Gothic" w:eastAsia="MS Gothic" w:hAnsi="MS Gothic" w:hint="eastAsia"/>
                  </w:rPr>
                  <w:t>☐</w:t>
                </w:r>
              </w:p>
            </w:sdtContent>
          </w:sdt>
        </w:tc>
        <w:tc>
          <w:tcPr>
            <w:tcW w:w="273" w:type="pct"/>
            <w:tcBorders>
              <w:top w:val="single" w:sz="4" w:space="0" w:color="auto"/>
            </w:tcBorders>
            <w:vAlign w:val="center"/>
          </w:tcPr>
          <w:sdt>
            <w:sdtPr>
              <w:id w:val="259885048"/>
              <w14:checkbox>
                <w14:checked w14:val="0"/>
                <w14:checkedState w14:val="2612" w14:font="MS Gothic"/>
                <w14:uncheckedState w14:val="2610" w14:font="MS Gothic"/>
              </w14:checkbox>
            </w:sdtPr>
            <w:sdtContent>
              <w:p w14:paraId="454AE01F" w14:textId="5AE5612D" w:rsidR="000F301A" w:rsidRPr="006E53E4" w:rsidRDefault="007A4F8E" w:rsidP="007A4F8E">
                <w:r>
                  <w:rPr>
                    <w:rFonts w:ascii="MS Gothic" w:eastAsia="MS Gothic" w:hAnsi="MS Gothic" w:hint="eastAsia"/>
                  </w:rPr>
                  <w:t>☐</w:t>
                </w:r>
              </w:p>
            </w:sdtContent>
          </w:sdt>
        </w:tc>
        <w:tc>
          <w:tcPr>
            <w:tcW w:w="320" w:type="pct"/>
            <w:tcBorders>
              <w:top w:val="single" w:sz="4" w:space="0" w:color="auto"/>
              <w:right w:val="single" w:sz="4" w:space="0" w:color="auto"/>
            </w:tcBorders>
            <w:vAlign w:val="center"/>
          </w:tcPr>
          <w:sdt>
            <w:sdtPr>
              <w:id w:val="-480850660"/>
              <w14:checkbox>
                <w14:checked w14:val="0"/>
                <w14:checkedState w14:val="2612" w14:font="MS Gothic"/>
                <w14:uncheckedState w14:val="2610" w14:font="MS Gothic"/>
              </w14:checkbox>
            </w:sdtPr>
            <w:sdtContent>
              <w:p w14:paraId="6484DA14" w14:textId="564D6F14" w:rsidR="000F301A" w:rsidRPr="006E53E4" w:rsidRDefault="007A4F8E" w:rsidP="007A4F8E">
                <w:r>
                  <w:rPr>
                    <w:rFonts w:ascii="MS Gothic" w:eastAsia="MS Gothic" w:hAnsi="MS Gothic" w:hint="eastAsia"/>
                  </w:rPr>
                  <w:t>☐</w:t>
                </w:r>
              </w:p>
            </w:sdtContent>
          </w:sdt>
        </w:tc>
        <w:tc>
          <w:tcPr>
            <w:tcW w:w="4134" w:type="pct"/>
            <w:gridSpan w:val="4"/>
            <w:tcBorders>
              <w:top w:val="single" w:sz="4" w:space="0" w:color="auto"/>
              <w:left w:val="single" w:sz="4" w:space="0" w:color="auto"/>
              <w:bottom w:val="single" w:sz="4" w:space="0" w:color="auto"/>
              <w:right w:val="single" w:sz="4" w:space="0" w:color="auto"/>
            </w:tcBorders>
          </w:tcPr>
          <w:p w14:paraId="57AF22C8" w14:textId="45124151" w:rsidR="000F301A" w:rsidRPr="002B1A3E" w:rsidRDefault="000F301A" w:rsidP="00B56631">
            <w:pPr>
              <w:spacing w:before="60" w:after="60"/>
              <w:rPr>
                <w:rFonts w:cs="Arial"/>
              </w:rPr>
            </w:pPr>
            <w:r w:rsidRPr="002B1A3E">
              <w:rPr>
                <w:rFonts w:cs="Arial"/>
              </w:rPr>
              <w:t xml:space="preserve">The </w:t>
            </w:r>
            <w:r w:rsidR="00D70C95">
              <w:rPr>
                <w:rFonts w:cs="Arial"/>
              </w:rPr>
              <w:t>plan</w:t>
            </w:r>
            <w:r w:rsidRPr="002B1A3E">
              <w:rPr>
                <w:rFonts w:cs="Arial"/>
              </w:rPr>
              <w:t xml:space="preserve"> and its policies and programs are communicated to all staff.  </w:t>
            </w:r>
          </w:p>
        </w:tc>
      </w:tr>
      <w:tr w:rsidR="007A4F8E" w:rsidRPr="006E53E4" w14:paraId="2EE18EE5" w14:textId="77777777" w:rsidTr="00360C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73" w:type="pct"/>
            <w:vAlign w:val="center"/>
          </w:tcPr>
          <w:sdt>
            <w:sdtPr>
              <w:id w:val="-816562439"/>
              <w14:checkbox>
                <w14:checked w14:val="0"/>
                <w14:checkedState w14:val="2612" w14:font="MS Gothic"/>
                <w14:uncheckedState w14:val="2610" w14:font="MS Gothic"/>
              </w14:checkbox>
            </w:sdtPr>
            <w:sdtContent>
              <w:p w14:paraId="5886E985" w14:textId="152B0379"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715625596"/>
              <w14:checkbox>
                <w14:checked w14:val="0"/>
                <w14:checkedState w14:val="2612" w14:font="MS Gothic"/>
                <w14:uncheckedState w14:val="2610" w14:font="MS Gothic"/>
              </w14:checkbox>
            </w:sdtPr>
            <w:sdtContent>
              <w:p w14:paraId="4AB98B47" w14:textId="282CF601" w:rsidR="007A4F8E" w:rsidRPr="006E53E4" w:rsidRDefault="007A4F8E" w:rsidP="007A4F8E">
                <w:pPr>
                  <w:jc w:val="center"/>
                </w:pPr>
                <w:r>
                  <w:rPr>
                    <w:rFonts w:ascii="MS Gothic" w:eastAsia="MS Gothic" w:hAnsi="MS Gothic" w:hint="eastAsia"/>
                  </w:rPr>
                  <w:t>☐</w:t>
                </w:r>
              </w:p>
            </w:sdtContent>
          </w:sdt>
        </w:tc>
        <w:tc>
          <w:tcPr>
            <w:tcW w:w="320" w:type="pct"/>
            <w:vAlign w:val="center"/>
          </w:tcPr>
          <w:sdt>
            <w:sdtPr>
              <w:id w:val="-1294292373"/>
              <w14:checkbox>
                <w14:checked w14:val="0"/>
                <w14:checkedState w14:val="2612" w14:font="MS Gothic"/>
                <w14:uncheckedState w14:val="2610" w14:font="MS Gothic"/>
              </w14:checkbox>
            </w:sdtPr>
            <w:sdtContent>
              <w:p w14:paraId="4B20F537" w14:textId="20408A87" w:rsidR="007A4F8E" w:rsidRPr="006E53E4" w:rsidRDefault="007A4F8E" w:rsidP="007A4F8E">
                <w:pPr>
                  <w:jc w:val="center"/>
                </w:pPr>
                <w:r>
                  <w:rPr>
                    <w:rFonts w:ascii="MS Gothic" w:eastAsia="MS Gothic" w:hAnsi="MS Gothic" w:hint="eastAsia"/>
                  </w:rPr>
                  <w:t>☐</w:t>
                </w:r>
              </w:p>
            </w:sdtContent>
          </w:sdt>
        </w:tc>
        <w:tc>
          <w:tcPr>
            <w:tcW w:w="4134" w:type="pct"/>
            <w:gridSpan w:val="4"/>
          </w:tcPr>
          <w:p w14:paraId="4A6C1154" w14:textId="77777777" w:rsidR="007A4F8E" w:rsidRPr="002B1A3E" w:rsidRDefault="007A4F8E" w:rsidP="007A4F8E">
            <w:pPr>
              <w:spacing w:before="60" w:after="60"/>
              <w:rPr>
                <w:rFonts w:cs="Arial"/>
              </w:rPr>
            </w:pPr>
            <w:r w:rsidRPr="002B1A3E">
              <w:rPr>
                <w:rFonts w:cs="Arial"/>
              </w:rPr>
              <w:t xml:space="preserve">Each initiative/strategy/task is linked to a measure of success and a timeframe for completion.    </w:t>
            </w:r>
          </w:p>
        </w:tc>
      </w:tr>
      <w:tr w:rsidR="007A4F8E" w:rsidRPr="006E53E4" w14:paraId="6D8B0574" w14:textId="77777777" w:rsidTr="00360C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73" w:type="pct"/>
            <w:vAlign w:val="center"/>
          </w:tcPr>
          <w:sdt>
            <w:sdtPr>
              <w:id w:val="-1844857005"/>
              <w14:checkbox>
                <w14:checked w14:val="0"/>
                <w14:checkedState w14:val="2612" w14:font="MS Gothic"/>
                <w14:uncheckedState w14:val="2610" w14:font="MS Gothic"/>
              </w14:checkbox>
            </w:sdtPr>
            <w:sdtContent>
              <w:p w14:paraId="1E33B6B1" w14:textId="2AB8990F"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1173914292"/>
              <w14:checkbox>
                <w14:checked w14:val="0"/>
                <w14:checkedState w14:val="2612" w14:font="MS Gothic"/>
                <w14:uncheckedState w14:val="2610" w14:font="MS Gothic"/>
              </w14:checkbox>
            </w:sdtPr>
            <w:sdtContent>
              <w:p w14:paraId="40F4736D" w14:textId="4877652A" w:rsidR="007A4F8E" w:rsidRPr="006E53E4" w:rsidRDefault="007A4F8E" w:rsidP="007A4F8E">
                <w:pPr>
                  <w:jc w:val="center"/>
                </w:pPr>
                <w:r>
                  <w:rPr>
                    <w:rFonts w:ascii="MS Gothic" w:eastAsia="MS Gothic" w:hAnsi="MS Gothic" w:hint="eastAsia"/>
                  </w:rPr>
                  <w:t>☐</w:t>
                </w:r>
              </w:p>
            </w:sdtContent>
          </w:sdt>
        </w:tc>
        <w:tc>
          <w:tcPr>
            <w:tcW w:w="320" w:type="pct"/>
            <w:vAlign w:val="center"/>
          </w:tcPr>
          <w:sdt>
            <w:sdtPr>
              <w:id w:val="1596988477"/>
              <w14:checkbox>
                <w14:checked w14:val="0"/>
                <w14:checkedState w14:val="2612" w14:font="MS Gothic"/>
                <w14:uncheckedState w14:val="2610" w14:font="MS Gothic"/>
              </w14:checkbox>
            </w:sdtPr>
            <w:sdtContent>
              <w:p w14:paraId="7CFCEF3D" w14:textId="48D19014" w:rsidR="007A4F8E" w:rsidRPr="006E53E4" w:rsidRDefault="007A4F8E" w:rsidP="007A4F8E">
                <w:pPr>
                  <w:jc w:val="center"/>
                </w:pPr>
                <w:r>
                  <w:rPr>
                    <w:rFonts w:ascii="MS Gothic" w:eastAsia="MS Gothic" w:hAnsi="MS Gothic" w:hint="eastAsia"/>
                  </w:rPr>
                  <w:t>☐</w:t>
                </w:r>
              </w:p>
            </w:sdtContent>
          </w:sdt>
        </w:tc>
        <w:tc>
          <w:tcPr>
            <w:tcW w:w="4134" w:type="pct"/>
            <w:gridSpan w:val="4"/>
          </w:tcPr>
          <w:p w14:paraId="0E7304C7" w14:textId="5CA938C5" w:rsidR="007A4F8E" w:rsidRPr="002B1A3E" w:rsidRDefault="007A4F8E" w:rsidP="007A4F8E">
            <w:pPr>
              <w:spacing w:before="60" w:after="60"/>
              <w:rPr>
                <w:rFonts w:cs="Arial"/>
              </w:rPr>
            </w:pPr>
            <w:r w:rsidRPr="002B1A3E">
              <w:rPr>
                <w:rFonts w:cs="Arial"/>
              </w:rPr>
              <w:t xml:space="preserve">The </w:t>
            </w:r>
            <w:r w:rsidR="00D70C95">
              <w:rPr>
                <w:rFonts w:cs="Arial"/>
              </w:rPr>
              <w:t>plan</w:t>
            </w:r>
            <w:r w:rsidRPr="002B1A3E">
              <w:rPr>
                <w:rFonts w:cs="Arial"/>
              </w:rPr>
              <w:t xml:space="preserve"> is monitored, reviewed and amended to ensure strategies remain relevant to the operations of the organisation.  </w:t>
            </w:r>
          </w:p>
        </w:tc>
      </w:tr>
      <w:tr w:rsidR="007A4F8E" w:rsidRPr="006E53E4" w14:paraId="44414232" w14:textId="77777777" w:rsidTr="00360C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73" w:type="pct"/>
            <w:vAlign w:val="center"/>
          </w:tcPr>
          <w:sdt>
            <w:sdtPr>
              <w:id w:val="1060376258"/>
              <w14:checkbox>
                <w14:checked w14:val="0"/>
                <w14:checkedState w14:val="2612" w14:font="MS Gothic"/>
                <w14:uncheckedState w14:val="2610" w14:font="MS Gothic"/>
              </w14:checkbox>
            </w:sdtPr>
            <w:sdtContent>
              <w:p w14:paraId="095D3811" w14:textId="30FD1027" w:rsidR="007A4F8E" w:rsidRPr="006E53E4" w:rsidRDefault="007A4F8E" w:rsidP="007A4F8E">
                <w:pPr>
                  <w:jc w:val="center"/>
                </w:pPr>
                <w:r>
                  <w:rPr>
                    <w:rFonts w:ascii="MS Gothic" w:eastAsia="MS Gothic" w:hAnsi="MS Gothic" w:hint="eastAsia"/>
                  </w:rPr>
                  <w:t>☐</w:t>
                </w:r>
              </w:p>
            </w:sdtContent>
          </w:sdt>
        </w:tc>
        <w:tc>
          <w:tcPr>
            <w:tcW w:w="273" w:type="pct"/>
            <w:vAlign w:val="center"/>
          </w:tcPr>
          <w:sdt>
            <w:sdtPr>
              <w:id w:val="-523475033"/>
              <w14:checkbox>
                <w14:checked w14:val="0"/>
                <w14:checkedState w14:val="2612" w14:font="MS Gothic"/>
                <w14:uncheckedState w14:val="2610" w14:font="MS Gothic"/>
              </w14:checkbox>
            </w:sdtPr>
            <w:sdtContent>
              <w:p w14:paraId="583CA0A4" w14:textId="60691ACD" w:rsidR="007A4F8E" w:rsidRPr="006E53E4" w:rsidRDefault="007A4F8E" w:rsidP="007A4F8E">
                <w:pPr>
                  <w:jc w:val="center"/>
                </w:pPr>
                <w:r>
                  <w:rPr>
                    <w:rFonts w:ascii="MS Gothic" w:eastAsia="MS Gothic" w:hAnsi="MS Gothic" w:hint="eastAsia"/>
                  </w:rPr>
                  <w:t>☐</w:t>
                </w:r>
              </w:p>
            </w:sdtContent>
          </w:sdt>
        </w:tc>
        <w:tc>
          <w:tcPr>
            <w:tcW w:w="320" w:type="pct"/>
            <w:vAlign w:val="center"/>
          </w:tcPr>
          <w:sdt>
            <w:sdtPr>
              <w:id w:val="1166053805"/>
              <w14:checkbox>
                <w14:checked w14:val="0"/>
                <w14:checkedState w14:val="2612" w14:font="MS Gothic"/>
                <w14:uncheckedState w14:val="2610" w14:font="MS Gothic"/>
              </w14:checkbox>
            </w:sdtPr>
            <w:sdtContent>
              <w:p w14:paraId="28EBA3D3" w14:textId="002A0913" w:rsidR="007A4F8E" w:rsidRPr="006E53E4" w:rsidRDefault="007A4F8E" w:rsidP="007A4F8E">
                <w:pPr>
                  <w:jc w:val="center"/>
                </w:pPr>
                <w:r>
                  <w:rPr>
                    <w:rFonts w:ascii="MS Gothic" w:eastAsia="MS Gothic" w:hAnsi="MS Gothic" w:hint="eastAsia"/>
                  </w:rPr>
                  <w:t>☐</w:t>
                </w:r>
              </w:p>
            </w:sdtContent>
          </w:sdt>
        </w:tc>
        <w:tc>
          <w:tcPr>
            <w:tcW w:w="4134" w:type="pct"/>
            <w:gridSpan w:val="4"/>
          </w:tcPr>
          <w:p w14:paraId="72F88CDF" w14:textId="70B7D323" w:rsidR="007A4F8E" w:rsidRPr="002B1A3E" w:rsidRDefault="007A4F8E" w:rsidP="007A4F8E">
            <w:pPr>
              <w:spacing w:before="60" w:after="60"/>
              <w:rPr>
                <w:rFonts w:cs="Arial"/>
              </w:rPr>
            </w:pPr>
            <w:r w:rsidRPr="002B1A3E">
              <w:rPr>
                <w:rFonts w:cs="Arial"/>
              </w:rPr>
              <w:t xml:space="preserve">The </w:t>
            </w:r>
            <w:r w:rsidR="00D70C95">
              <w:rPr>
                <w:rFonts w:cs="Arial"/>
              </w:rPr>
              <w:t>plan</w:t>
            </w:r>
            <w:r w:rsidRPr="002B1A3E">
              <w:rPr>
                <w:rFonts w:cs="Arial"/>
              </w:rPr>
              <w:t xml:space="preserve"> and its policies and programs are evaluated to determine the effectiveness of the </w:t>
            </w:r>
            <w:r w:rsidR="00D70C95">
              <w:rPr>
                <w:rFonts w:cs="Arial"/>
              </w:rPr>
              <w:t>plan</w:t>
            </w:r>
            <w:r w:rsidRPr="002B1A3E">
              <w:rPr>
                <w:rFonts w:cs="Arial"/>
              </w:rPr>
              <w:t>.</w:t>
            </w:r>
          </w:p>
        </w:tc>
      </w:tr>
    </w:tbl>
    <w:p w14:paraId="7EC3F231" w14:textId="77777777" w:rsidR="00EC1BCB" w:rsidRDefault="00EC1BC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0F301A" w:rsidRPr="006E53E4" w14:paraId="77445B61" w14:textId="77777777" w:rsidTr="00C65A6F">
        <w:tc>
          <w:tcPr>
            <w:tcW w:w="5000" w:type="pct"/>
            <w:tcBorders>
              <w:top w:val="single" w:sz="4" w:space="0" w:color="auto"/>
              <w:left w:val="single" w:sz="4" w:space="0" w:color="auto"/>
              <w:bottom w:val="single" w:sz="4" w:space="0" w:color="auto"/>
              <w:right w:val="single" w:sz="4" w:space="0" w:color="auto"/>
            </w:tcBorders>
            <w:shd w:val="clear" w:color="auto" w:fill="404040"/>
          </w:tcPr>
          <w:p w14:paraId="16954352" w14:textId="5E08CD86" w:rsidR="000F301A" w:rsidRPr="006E53E4" w:rsidRDefault="000F301A" w:rsidP="00B56631">
            <w:pPr>
              <w:pStyle w:val="BasicParagraph"/>
              <w:suppressAutoHyphens/>
              <w:spacing w:before="80"/>
              <w:rPr>
                <w:b/>
                <w:color w:val="FFFFFF"/>
              </w:rPr>
            </w:pPr>
            <w:r w:rsidRPr="006E53E4">
              <w:rPr>
                <w:b/>
                <w:color w:val="FFFFFF"/>
              </w:rPr>
              <w:t>CEO leadership statement</w:t>
            </w:r>
          </w:p>
        </w:tc>
      </w:tr>
      <w:tr w:rsidR="000F301A" w:rsidRPr="006E53E4" w14:paraId="61C94153" w14:textId="77777777" w:rsidTr="00C65A6F">
        <w:tc>
          <w:tcPr>
            <w:tcW w:w="5000" w:type="pct"/>
            <w:tcBorders>
              <w:top w:val="single" w:sz="4" w:space="0" w:color="auto"/>
              <w:right w:val="single" w:sz="4" w:space="0" w:color="auto"/>
            </w:tcBorders>
          </w:tcPr>
          <w:p w14:paraId="14729A18" w14:textId="3E2F321E" w:rsidR="000F301A" w:rsidRPr="00670B05" w:rsidRDefault="000F301A" w:rsidP="00B56631">
            <w:pPr>
              <w:pStyle w:val="BasicParagraph"/>
              <w:suppressAutoHyphens/>
              <w:spacing w:before="120" w:line="240" w:lineRule="auto"/>
              <w:rPr>
                <w:b/>
                <w:bCs/>
                <w:sz w:val="22"/>
                <w:szCs w:val="22"/>
              </w:rPr>
            </w:pPr>
            <w:r w:rsidRPr="006E53E4">
              <w:rPr>
                <w:sz w:val="22"/>
                <w:szCs w:val="22"/>
              </w:rPr>
              <w:t xml:space="preserve">It is with pleasure I present to you the </w:t>
            </w:r>
            <w:r>
              <w:rPr>
                <w:rStyle w:val="PlaceholderText"/>
                <w:color w:val="FF0000"/>
                <w:sz w:val="22"/>
                <w:szCs w:val="22"/>
              </w:rPr>
              <w:t xml:space="preserve">Click here to </w:t>
            </w:r>
            <w:r w:rsidRPr="00207B66">
              <w:rPr>
                <w:rStyle w:val="PlaceholderText"/>
                <w:color w:val="FF0000"/>
                <w:sz w:val="22"/>
                <w:szCs w:val="22"/>
              </w:rPr>
              <w:t>enter text</w:t>
            </w:r>
            <w:r w:rsidRPr="00207B66">
              <w:rPr>
                <w:b/>
                <w:bCs/>
                <w:color w:val="FF0000"/>
                <w:sz w:val="22"/>
                <w:szCs w:val="22"/>
              </w:rPr>
              <w:t xml:space="preserve"> [authority name]</w:t>
            </w:r>
            <w:r w:rsidRPr="006E53E4">
              <w:rPr>
                <w:b/>
                <w:bCs/>
                <w:sz w:val="22"/>
                <w:szCs w:val="22"/>
              </w:rPr>
              <w:t xml:space="preserve"> </w:t>
            </w:r>
            <w:r>
              <w:rPr>
                <w:sz w:val="22"/>
                <w:szCs w:val="22"/>
              </w:rPr>
              <w:t>EEO Management Plan.</w:t>
            </w:r>
          </w:p>
          <w:p w14:paraId="0B8E35F5" w14:textId="77777777" w:rsidR="000F301A" w:rsidRPr="006E53E4" w:rsidRDefault="000F301A" w:rsidP="00B56631">
            <w:pPr>
              <w:pStyle w:val="BasicParagraph"/>
              <w:suppressAutoHyphens/>
              <w:spacing w:before="80" w:line="240" w:lineRule="auto"/>
              <w:rPr>
                <w:sz w:val="22"/>
                <w:szCs w:val="22"/>
              </w:rPr>
            </w:pPr>
            <w:r w:rsidRPr="006E53E4">
              <w:rPr>
                <w:sz w:val="22"/>
                <w:szCs w:val="22"/>
              </w:rPr>
              <w:t xml:space="preserve">This EEO Management Plan has been developed in accordance with Part IX of the </w:t>
            </w:r>
            <w:r w:rsidRPr="006E53E4">
              <w:rPr>
                <w:i/>
                <w:sz w:val="22"/>
                <w:szCs w:val="22"/>
              </w:rPr>
              <w:t xml:space="preserve">Equal Opportunity Act 1984 </w:t>
            </w:r>
            <w:r w:rsidRPr="006E53E4">
              <w:rPr>
                <w:sz w:val="22"/>
                <w:szCs w:val="22"/>
              </w:rPr>
              <w:t>and is aligned with the Director of Equal Opportunity in Public Employment’s EEO and Diversity Outcome Standards Framework.</w:t>
            </w:r>
          </w:p>
          <w:p w14:paraId="69B8A40F" w14:textId="77777777" w:rsidR="000F301A" w:rsidRPr="006E53E4" w:rsidRDefault="000F301A" w:rsidP="00B56631">
            <w:pPr>
              <w:pStyle w:val="BasicParagraph"/>
              <w:suppressAutoHyphens/>
              <w:spacing w:before="80" w:line="240" w:lineRule="auto"/>
              <w:rPr>
                <w:sz w:val="22"/>
                <w:szCs w:val="22"/>
              </w:rPr>
            </w:pPr>
            <w:r w:rsidRPr="006E53E4">
              <w:rPr>
                <w:sz w:val="22"/>
                <w:szCs w:val="22"/>
              </w:rPr>
              <w:t>An inclusive and accepting workplace has benefits for all employees.  A diverse workforce will attract and retain quality employees, which translates into effective business decisions and effective service delivery.</w:t>
            </w:r>
          </w:p>
          <w:p w14:paraId="6B7ACC28" w14:textId="23510214" w:rsidR="000F301A" w:rsidRDefault="000F301A" w:rsidP="00B56631">
            <w:pPr>
              <w:pStyle w:val="BasicParagraph"/>
              <w:suppressAutoHyphens/>
              <w:spacing w:before="80" w:line="240" w:lineRule="auto"/>
              <w:rPr>
                <w:sz w:val="22"/>
                <w:szCs w:val="22"/>
              </w:rPr>
            </w:pPr>
            <w:r w:rsidRPr="006E53E4">
              <w:rPr>
                <w:sz w:val="22"/>
                <w:szCs w:val="22"/>
              </w:rPr>
              <w:t xml:space="preserve">Our </w:t>
            </w:r>
            <w:r w:rsidR="00D70C95">
              <w:rPr>
                <w:sz w:val="22"/>
                <w:szCs w:val="22"/>
              </w:rPr>
              <w:t>p</w:t>
            </w:r>
            <w:r w:rsidRPr="006E53E4">
              <w:rPr>
                <w:sz w:val="22"/>
                <w:szCs w:val="22"/>
              </w:rPr>
              <w:t xml:space="preserve">lan is the foundation for a working environment free from harassment and discrimination.  Through the implementation of this </w:t>
            </w:r>
            <w:proofErr w:type="gramStart"/>
            <w:r w:rsidR="00D70C95">
              <w:rPr>
                <w:sz w:val="22"/>
                <w:szCs w:val="22"/>
              </w:rPr>
              <w:t>p</w:t>
            </w:r>
            <w:r w:rsidRPr="006E53E4">
              <w:rPr>
                <w:sz w:val="22"/>
                <w:szCs w:val="22"/>
              </w:rPr>
              <w:t>lan</w:t>
            </w:r>
            <w:proofErr w:type="gramEnd"/>
            <w:r w:rsidRPr="006E53E4">
              <w:rPr>
                <w:sz w:val="22"/>
                <w:szCs w:val="22"/>
              </w:rPr>
              <w:t xml:space="preserve"> we will strive to build a workforce and supporting </w:t>
            </w:r>
            <w:proofErr w:type="spellStart"/>
            <w:r w:rsidRPr="006E53E4">
              <w:rPr>
                <w:sz w:val="22"/>
                <w:szCs w:val="22"/>
              </w:rPr>
              <w:t>organisational</w:t>
            </w:r>
            <w:proofErr w:type="spellEnd"/>
            <w:r w:rsidRPr="006E53E4">
              <w:rPr>
                <w:sz w:val="22"/>
                <w:szCs w:val="22"/>
              </w:rPr>
              <w:t xml:space="preserve"> culture that reflects the diversity of the greater community.  Our </w:t>
            </w:r>
            <w:r w:rsidR="00D70C95">
              <w:rPr>
                <w:sz w:val="22"/>
                <w:szCs w:val="22"/>
              </w:rPr>
              <w:t>p</w:t>
            </w:r>
            <w:r w:rsidRPr="006E53E4">
              <w:rPr>
                <w:sz w:val="22"/>
                <w:szCs w:val="22"/>
              </w:rPr>
              <w:t>lan is a live document that we will continue to develop and bui</w:t>
            </w:r>
            <w:r>
              <w:rPr>
                <w:sz w:val="22"/>
                <w:szCs w:val="22"/>
              </w:rPr>
              <w:t xml:space="preserve">ld on for our future success.  </w:t>
            </w:r>
          </w:p>
          <w:p w14:paraId="60F70C45" w14:textId="280A524C" w:rsidR="000F301A" w:rsidRDefault="000F301A" w:rsidP="00B56631">
            <w:pPr>
              <w:pStyle w:val="BasicParagraph"/>
              <w:suppressAutoHyphens/>
              <w:spacing w:before="80" w:line="240" w:lineRule="auto"/>
              <w:rPr>
                <w:sz w:val="22"/>
                <w:szCs w:val="22"/>
              </w:rPr>
            </w:pPr>
            <w:r w:rsidRPr="006E53E4">
              <w:rPr>
                <w:sz w:val="22"/>
                <w:szCs w:val="22"/>
              </w:rPr>
              <w:t xml:space="preserve">I encourage all staff to embrace equity and diversity within the </w:t>
            </w:r>
            <w:proofErr w:type="spellStart"/>
            <w:r w:rsidRPr="006E53E4">
              <w:rPr>
                <w:sz w:val="22"/>
                <w:szCs w:val="22"/>
              </w:rPr>
              <w:t>organisation</w:t>
            </w:r>
            <w:proofErr w:type="spellEnd"/>
            <w:r w:rsidRPr="006E53E4">
              <w:rPr>
                <w:sz w:val="22"/>
                <w:szCs w:val="22"/>
              </w:rPr>
              <w:t>.</w:t>
            </w:r>
            <w:r w:rsidR="00D70C95">
              <w:rPr>
                <w:sz w:val="22"/>
                <w:szCs w:val="22"/>
              </w:rPr>
              <w:t xml:space="preserve"> </w:t>
            </w:r>
            <w:r w:rsidRPr="006E53E4">
              <w:rPr>
                <w:sz w:val="22"/>
                <w:szCs w:val="22"/>
              </w:rPr>
              <w:t>We value EEO/diversity and aim to ensure that the work environment is free from racial and sexual harassment and that employment practices are not biased or discriminate unlawfully against employees or potential employees.</w:t>
            </w:r>
            <w:r w:rsidR="00D70C95">
              <w:rPr>
                <w:sz w:val="22"/>
                <w:szCs w:val="22"/>
              </w:rPr>
              <w:t xml:space="preserve"> </w:t>
            </w:r>
            <w:r w:rsidRPr="006E53E4">
              <w:rPr>
                <w:sz w:val="22"/>
                <w:szCs w:val="22"/>
              </w:rPr>
              <w:t xml:space="preserve">Our employment programs and practices </w:t>
            </w:r>
            <w:proofErr w:type="spellStart"/>
            <w:r w:rsidRPr="006E53E4">
              <w:rPr>
                <w:sz w:val="22"/>
                <w:szCs w:val="22"/>
              </w:rPr>
              <w:t>recognise</w:t>
            </w:r>
            <w:proofErr w:type="spellEnd"/>
            <w:r w:rsidRPr="006E53E4">
              <w:rPr>
                <w:sz w:val="22"/>
                <w:szCs w:val="22"/>
              </w:rPr>
              <w:t xml:space="preserve"> and include strategies for EEO groups to achieve workforce diversity.  </w:t>
            </w:r>
          </w:p>
          <w:p w14:paraId="009EA915" w14:textId="77777777" w:rsidR="000F301A" w:rsidRPr="006E53E4" w:rsidRDefault="000F301A" w:rsidP="00B56631">
            <w:pPr>
              <w:pStyle w:val="BasicParagraph"/>
              <w:suppressAutoHyphens/>
              <w:spacing w:before="80" w:line="240" w:lineRule="auto"/>
              <w:rPr>
                <w:sz w:val="22"/>
                <w:szCs w:val="22"/>
              </w:rPr>
            </w:pPr>
            <w:r w:rsidRPr="006E53E4">
              <w:rPr>
                <w:sz w:val="22"/>
                <w:szCs w:val="22"/>
              </w:rPr>
              <w:t>I look forward to ongoing commitment and involvement from all staff in implementing this EEO Management Plan.</w:t>
            </w:r>
          </w:p>
        </w:tc>
      </w:tr>
      <w:bookmarkEnd w:id="0"/>
    </w:tbl>
    <w:p w14:paraId="3423CF68" w14:textId="77777777" w:rsidR="0047389D" w:rsidRDefault="0047389D" w:rsidP="6991CB4F">
      <w:pPr>
        <w:rPr>
          <w:rFonts w:eastAsia="Arial" w:cs="Arial"/>
          <w:b/>
          <w:bCs/>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843"/>
        <w:gridCol w:w="1276"/>
        <w:gridCol w:w="2410"/>
        <w:gridCol w:w="1039"/>
        <w:gridCol w:w="1370"/>
      </w:tblGrid>
      <w:tr w:rsidR="00125C06" w:rsidRPr="00125C06" w14:paraId="2F513183" w14:textId="77777777" w:rsidTr="00125C06">
        <w:tc>
          <w:tcPr>
            <w:tcW w:w="1129" w:type="dxa"/>
            <w:shd w:val="clear" w:color="auto" w:fill="000000" w:themeFill="text1"/>
            <w:vAlign w:val="center"/>
          </w:tcPr>
          <w:p w14:paraId="45952392" w14:textId="49038FAA" w:rsidR="00125C06" w:rsidRPr="00125C06" w:rsidRDefault="00125C06" w:rsidP="00125C06">
            <w:pPr>
              <w:spacing w:after="0"/>
              <w:rPr>
                <w:b/>
                <w:bCs/>
                <w:color w:val="FFFFFF" w:themeColor="background1"/>
                <w:sz w:val="22"/>
              </w:rPr>
            </w:pPr>
            <w:r w:rsidRPr="00125C06">
              <w:rPr>
                <w:b/>
                <w:bCs/>
                <w:color w:val="FFFFFF" w:themeColor="background1"/>
                <w:sz w:val="22"/>
              </w:rPr>
              <w:t>Leader name</w:t>
            </w:r>
          </w:p>
        </w:tc>
        <w:tc>
          <w:tcPr>
            <w:tcW w:w="1843" w:type="dxa"/>
            <w:shd w:val="clear" w:color="auto" w:fill="auto"/>
            <w:vAlign w:val="center"/>
          </w:tcPr>
          <w:p w14:paraId="05827494" w14:textId="77777777" w:rsidR="00125C06" w:rsidRPr="00125C06" w:rsidRDefault="00125C06" w:rsidP="00125C06">
            <w:pPr>
              <w:spacing w:after="0"/>
              <w:rPr>
                <w:b/>
                <w:bCs/>
                <w:sz w:val="22"/>
              </w:rPr>
            </w:pPr>
          </w:p>
        </w:tc>
        <w:tc>
          <w:tcPr>
            <w:tcW w:w="1276" w:type="dxa"/>
            <w:shd w:val="clear" w:color="auto" w:fill="000000" w:themeFill="text1"/>
            <w:vAlign w:val="center"/>
          </w:tcPr>
          <w:p w14:paraId="78BF11C0" w14:textId="24ACAC98" w:rsidR="00125C06" w:rsidRPr="00125C06" w:rsidRDefault="00125C06" w:rsidP="00125C06">
            <w:pPr>
              <w:spacing w:after="0"/>
              <w:rPr>
                <w:b/>
                <w:bCs/>
                <w:sz w:val="22"/>
              </w:rPr>
            </w:pPr>
            <w:r w:rsidRPr="00125C06">
              <w:rPr>
                <w:b/>
                <w:bCs/>
                <w:sz w:val="22"/>
              </w:rPr>
              <w:t>Signature</w:t>
            </w:r>
          </w:p>
        </w:tc>
        <w:tc>
          <w:tcPr>
            <w:tcW w:w="2410" w:type="dxa"/>
            <w:shd w:val="clear" w:color="auto" w:fill="auto"/>
            <w:vAlign w:val="center"/>
          </w:tcPr>
          <w:p w14:paraId="11645D0C" w14:textId="77777777" w:rsidR="00125C06" w:rsidRPr="00125C06" w:rsidRDefault="00125C06" w:rsidP="00125C06">
            <w:pPr>
              <w:spacing w:after="0"/>
              <w:rPr>
                <w:b/>
                <w:bCs/>
                <w:sz w:val="22"/>
              </w:rPr>
            </w:pPr>
          </w:p>
        </w:tc>
        <w:tc>
          <w:tcPr>
            <w:tcW w:w="1039" w:type="dxa"/>
            <w:shd w:val="clear" w:color="auto" w:fill="000000" w:themeFill="text1"/>
            <w:vAlign w:val="center"/>
          </w:tcPr>
          <w:p w14:paraId="5252526D" w14:textId="17C6E943" w:rsidR="00125C06" w:rsidRPr="00125C06" w:rsidRDefault="00125C06" w:rsidP="00125C06">
            <w:pPr>
              <w:spacing w:after="0"/>
              <w:rPr>
                <w:b/>
                <w:bCs/>
                <w:sz w:val="22"/>
              </w:rPr>
            </w:pPr>
            <w:r>
              <w:rPr>
                <w:b/>
                <w:bCs/>
                <w:sz w:val="22"/>
              </w:rPr>
              <w:t>Date</w:t>
            </w:r>
          </w:p>
        </w:tc>
        <w:tc>
          <w:tcPr>
            <w:tcW w:w="1370" w:type="dxa"/>
            <w:shd w:val="clear" w:color="auto" w:fill="auto"/>
            <w:vAlign w:val="center"/>
          </w:tcPr>
          <w:p w14:paraId="5005EF94" w14:textId="088C8203" w:rsidR="00125C06" w:rsidRPr="00125C06" w:rsidRDefault="00125C06" w:rsidP="00125C06">
            <w:pPr>
              <w:spacing w:after="0"/>
              <w:rPr>
                <w:b/>
                <w:bCs/>
                <w:sz w:val="22"/>
              </w:rPr>
            </w:pPr>
          </w:p>
        </w:tc>
      </w:tr>
    </w:tbl>
    <w:p w14:paraId="0E27B00A" w14:textId="77777777" w:rsidR="007853E9" w:rsidRDefault="007853E9" w:rsidP="00553BFB"/>
    <w:sectPr w:rsidR="007853E9" w:rsidSect="00367DE0">
      <w:type w:val="continuous"/>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80D34" w14:textId="77777777" w:rsidR="009C33EE" w:rsidRDefault="009C33EE" w:rsidP="005B19D2">
      <w:pPr>
        <w:spacing w:after="0" w:line="240" w:lineRule="auto"/>
      </w:pPr>
      <w:r>
        <w:separator/>
      </w:r>
    </w:p>
  </w:endnote>
  <w:endnote w:type="continuationSeparator" w:id="0">
    <w:p w14:paraId="44C5C5E8" w14:textId="77777777" w:rsidR="009C33EE" w:rsidRDefault="009C33EE"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E3B1" w14:textId="4D3A8D99" w:rsidR="00BB4759" w:rsidRPr="00BB4759" w:rsidRDefault="00000000" w:rsidP="00BB4759">
    <w:pPr>
      <w:pStyle w:val="Footer"/>
      <w:jc w:val="center"/>
      <w:rPr>
        <w:sz w:val="18"/>
      </w:rPr>
    </w:pPr>
    <w:sdt>
      <w:sdtPr>
        <w:id w:val="-328676339"/>
        <w:docPartObj>
          <w:docPartGallery w:val="Page Numbers (Bottom of Page)"/>
          <w:docPartUnique/>
        </w:docPartObj>
      </w:sdtPr>
      <w:sdtEndPr>
        <w:rPr>
          <w:noProof/>
        </w:rPr>
      </w:sdtEndPr>
      <w:sdtContent>
        <w:r w:rsidR="00BB4759" w:rsidRPr="00BB4759">
          <w:fldChar w:fldCharType="begin"/>
        </w:r>
        <w:r w:rsidR="00BB4759" w:rsidRPr="00BB4759">
          <w:instrText xml:space="preserve"> PAGE   \* MERGEFORMAT </w:instrText>
        </w:r>
        <w:r w:rsidR="00BB4759" w:rsidRPr="00BB4759">
          <w:fldChar w:fldCharType="separate"/>
        </w:r>
        <w:r w:rsidR="005C4E6D">
          <w:rPr>
            <w:noProof/>
          </w:rPr>
          <w:t>2</w:t>
        </w:r>
        <w:r w:rsidR="00BB4759" w:rsidRPr="00BB4759">
          <w:rPr>
            <w:noProof/>
          </w:rPr>
          <w:fldChar w:fldCharType="end"/>
        </w:r>
      </w:sdtContent>
    </w:sdt>
    <w:r w:rsidR="00BB4759">
      <w:rPr>
        <w:noProof/>
      </w:rPr>
      <w:tab/>
    </w:r>
    <w:r w:rsidR="00BB4759">
      <w:rPr>
        <w:noProof/>
      </w:rPr>
      <w:tab/>
    </w:r>
    <w:r w:rsidR="00D65956">
      <w:rPr>
        <w:noProof/>
        <w:sz w:val="18"/>
      </w:rPr>
      <w:t>Document 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B823" w14:textId="5B99A846" w:rsidR="007853E9" w:rsidRPr="00BB4759" w:rsidRDefault="00000000" w:rsidP="007853E9">
    <w:pPr>
      <w:pStyle w:val="Footer"/>
      <w:jc w:val="center"/>
      <w:rPr>
        <w:sz w:val="18"/>
      </w:rPr>
    </w:pPr>
    <w:sdt>
      <w:sdtPr>
        <w:id w:val="-1071268956"/>
        <w:docPartObj>
          <w:docPartGallery w:val="Page Numbers (Bottom of Page)"/>
          <w:docPartUnique/>
        </w:docPartObj>
      </w:sdtPr>
      <w:sdtEndPr>
        <w:rPr>
          <w:noProof/>
        </w:rPr>
      </w:sdtEndPr>
      <w:sdtContent>
        <w:r w:rsidR="007853E9" w:rsidRPr="00BB4759">
          <w:fldChar w:fldCharType="begin"/>
        </w:r>
        <w:r w:rsidR="007853E9" w:rsidRPr="00BB4759">
          <w:instrText xml:space="preserve"> PAGE   \* MERGEFORMAT </w:instrText>
        </w:r>
        <w:r w:rsidR="007853E9" w:rsidRPr="00BB4759">
          <w:fldChar w:fldCharType="separate"/>
        </w:r>
        <w:r w:rsidR="00546FEF">
          <w:rPr>
            <w:noProof/>
          </w:rPr>
          <w:t>1</w:t>
        </w:r>
        <w:r w:rsidR="007853E9" w:rsidRPr="00BB4759">
          <w:rPr>
            <w:noProof/>
          </w:rPr>
          <w:fldChar w:fldCharType="end"/>
        </w:r>
      </w:sdtContent>
    </w:sdt>
    <w:r w:rsidR="007853E9">
      <w:rPr>
        <w:noProof/>
      </w:rPr>
      <w:tab/>
    </w:r>
    <w:r w:rsidR="007853E9">
      <w:rPr>
        <w:noProof/>
      </w:rPr>
      <w:tab/>
    </w:r>
    <w:r w:rsidR="00D65956">
      <w:rPr>
        <w:noProof/>
        <w:sz w:val="18"/>
      </w:rPr>
      <w:t>Document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13FA" w14:textId="77777777" w:rsidR="009C33EE" w:rsidRDefault="009C33EE" w:rsidP="005B19D2">
      <w:pPr>
        <w:spacing w:after="0" w:line="240" w:lineRule="auto"/>
      </w:pPr>
      <w:r>
        <w:separator/>
      </w:r>
    </w:p>
  </w:footnote>
  <w:footnote w:type="continuationSeparator" w:id="0">
    <w:p w14:paraId="01528AB2" w14:textId="77777777" w:rsidR="009C33EE" w:rsidRDefault="009C33EE"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0A1E" w14:textId="507083FB" w:rsidR="007853E9" w:rsidRDefault="0047389D" w:rsidP="0047389D">
    <w:pPr>
      <w:pStyle w:val="Badge"/>
      <w:jc w:val="both"/>
    </w:pPr>
    <w:r>
      <w:rPr>
        <w:noProof/>
      </w:rPr>
      <mc:AlternateContent>
        <mc:Choice Requires="wps">
          <w:drawing>
            <wp:anchor distT="0" distB="0" distL="114300" distR="114300" simplePos="0" relativeHeight="251658240" behindDoc="0" locked="0" layoutInCell="1" allowOverlap="1" wp14:anchorId="3AD3BDDE" wp14:editId="52EBBB39">
              <wp:simplePos x="0" y="0"/>
              <wp:positionH relativeFrom="column">
                <wp:posOffset>836295</wp:posOffset>
              </wp:positionH>
              <wp:positionV relativeFrom="paragraph">
                <wp:posOffset>129540</wp:posOffset>
              </wp:positionV>
              <wp:extent cx="2714625" cy="474345"/>
              <wp:effectExtent l="0" t="0" r="0" b="190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wps:spPr>
                    <wps:txbx>
                      <w:txbxContent>
                        <w:p w14:paraId="57B8681E" w14:textId="77777777" w:rsidR="0047389D" w:rsidRDefault="0047389D" w:rsidP="0047389D">
                          <w:pPr>
                            <w:pStyle w:val="Badge"/>
                            <w:spacing w:after="40"/>
                          </w:pPr>
                          <w:r>
                            <w:t xml:space="preserve">Government of </w:t>
                          </w:r>
                          <w:r w:rsidRPr="00DF544A">
                            <w:rPr>
                              <w:b/>
                            </w:rPr>
                            <w:t>Western Australia</w:t>
                          </w:r>
                        </w:p>
                        <w:p w14:paraId="587F2C93" w14:textId="77777777" w:rsidR="0047389D" w:rsidRPr="00DF544A" w:rsidRDefault="0047389D" w:rsidP="0047389D">
                          <w:pPr>
                            <w:pStyle w:val="Badge"/>
                            <w:rPr>
                              <w:sz w:val="22"/>
                              <w:szCs w:val="22"/>
                            </w:rPr>
                          </w:pPr>
                          <w:r>
                            <w:rPr>
                              <w:sz w:val="22"/>
                              <w:szCs w:val="22"/>
                            </w:rPr>
                            <w:t>[</w:t>
                          </w:r>
                          <w:r w:rsidRPr="00E91BB5">
                            <w:rPr>
                              <w:color w:val="3366CC"/>
                              <w:sz w:val="22"/>
                              <w:szCs w:val="22"/>
                            </w:rPr>
                            <w:t>Enter State Agency name</w:t>
                          </w:r>
                          <w:r>
                            <w:rPr>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3BDDE" id="_x0000_t202" coordsize="21600,21600" o:spt="202" path="m,l,21600r21600,l21600,xe">
              <v:stroke joinstyle="miter"/>
              <v:path gradientshapeok="t" o:connecttype="rect"/>
            </v:shapetype>
            <v:shape id="Text Box 3" o:spid="_x0000_s1026" type="#_x0000_t202" alt="&quot;&quot;" style="position:absolute;left:0;text-align:left;margin-left:65.85pt;margin-top:10.2pt;width:213.75pt;height:3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" filled="f" stroked="f">
              <v:textbox>
                <w:txbxContent>
                  <w:p w14:paraId="57B8681E" w14:textId="77777777" w:rsidR="0047389D" w:rsidRDefault="0047389D" w:rsidP="0047389D">
                    <w:pPr>
                      <w:pStyle w:val="Badge"/>
                      <w:spacing w:after="40"/>
                    </w:pPr>
                    <w:r>
                      <w:t xml:space="preserve">Government of </w:t>
                    </w:r>
                    <w:r w:rsidRPr="00DF544A">
                      <w:rPr>
                        <w:b/>
                      </w:rPr>
                      <w:t>Western Australia</w:t>
                    </w:r>
                  </w:p>
                  <w:p w14:paraId="587F2C93" w14:textId="77777777" w:rsidR="0047389D" w:rsidRPr="00DF544A" w:rsidRDefault="0047389D" w:rsidP="0047389D">
                    <w:pPr>
                      <w:pStyle w:val="Badge"/>
                      <w:rPr>
                        <w:sz w:val="22"/>
                        <w:szCs w:val="22"/>
                      </w:rPr>
                    </w:pPr>
                    <w:r>
                      <w:rPr>
                        <w:sz w:val="22"/>
                        <w:szCs w:val="22"/>
                      </w:rPr>
                      <w:t>[</w:t>
                    </w:r>
                    <w:r w:rsidRPr="00E91BB5">
                      <w:rPr>
                        <w:color w:val="3366CC"/>
                        <w:sz w:val="22"/>
                        <w:szCs w:val="22"/>
                      </w:rPr>
                      <w:t>Enter State Agency name</w:t>
                    </w:r>
                    <w:r>
                      <w:rPr>
                        <w:sz w:val="22"/>
                        <w:szCs w:val="22"/>
                      </w:rPr>
                      <w:t>]</w:t>
                    </w:r>
                  </w:p>
                </w:txbxContent>
              </v:textbox>
            </v:shape>
          </w:pict>
        </mc:Fallback>
      </mc:AlternateContent>
    </w:r>
    <w:r w:rsidRPr="004B7271">
      <w:rPr>
        <w:noProof/>
        <w:lang w:eastAsia="en-AU"/>
      </w:rPr>
      <w:drawing>
        <wp:inline distT="0" distB="0" distL="0" distR="0" wp14:anchorId="6827BE32" wp14:editId="278A9825">
          <wp:extent cx="723900" cy="552450"/>
          <wp:effectExtent l="0" t="0" r="0" b="0"/>
          <wp:docPr id="2" name="Picture 2"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6D4A38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C43CB4"/>
    <w:multiLevelType w:val="hybridMultilevel"/>
    <w:tmpl w:val="18CCC3C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461E3681"/>
    <w:multiLevelType w:val="hybridMultilevel"/>
    <w:tmpl w:val="59AA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80959"/>
    <w:multiLevelType w:val="multilevel"/>
    <w:tmpl w:val="311C7B5A"/>
    <w:numStyleLink w:val="Bullets"/>
  </w:abstractNum>
  <w:abstractNum w:abstractNumId="9" w15:restartNumberingAfterBreak="0">
    <w:nsid w:val="5AC030AC"/>
    <w:multiLevelType w:val="hybridMultilevel"/>
    <w:tmpl w:val="FC9C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964935">
    <w:abstractNumId w:val="11"/>
  </w:num>
  <w:num w:numId="2" w16cid:durableId="529223123">
    <w:abstractNumId w:val="12"/>
  </w:num>
  <w:num w:numId="3" w16cid:durableId="2017417218">
    <w:abstractNumId w:val="4"/>
  </w:num>
  <w:num w:numId="4" w16cid:durableId="162480272">
    <w:abstractNumId w:val="8"/>
  </w:num>
  <w:num w:numId="5" w16cid:durableId="1229536308">
    <w:abstractNumId w:val="10"/>
  </w:num>
  <w:num w:numId="6" w16cid:durableId="1674606489">
    <w:abstractNumId w:val="2"/>
  </w:num>
  <w:num w:numId="7" w16cid:durableId="2009018178">
    <w:abstractNumId w:val="1"/>
  </w:num>
  <w:num w:numId="8" w16cid:durableId="1125198615">
    <w:abstractNumId w:val="0"/>
  </w:num>
  <w:num w:numId="9" w16cid:durableId="382797025">
    <w:abstractNumId w:val="3"/>
  </w:num>
  <w:num w:numId="10" w16cid:durableId="184681433">
    <w:abstractNumId w:val="5"/>
  </w:num>
  <w:num w:numId="11" w16cid:durableId="515121674">
    <w:abstractNumId w:val="6"/>
  </w:num>
  <w:num w:numId="12" w16cid:durableId="289361301">
    <w:abstractNumId w:val="7"/>
  </w:num>
  <w:num w:numId="13" w16cid:durableId="2157445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F301A"/>
    <w:rsid w:val="00125C06"/>
    <w:rsid w:val="00136655"/>
    <w:rsid w:val="001A38B6"/>
    <w:rsid w:val="001F1159"/>
    <w:rsid w:val="00211772"/>
    <w:rsid w:val="0023452D"/>
    <w:rsid w:val="002C6F11"/>
    <w:rsid w:val="002F3221"/>
    <w:rsid w:val="00360C63"/>
    <w:rsid w:val="00367DE0"/>
    <w:rsid w:val="00392FC7"/>
    <w:rsid w:val="003D738F"/>
    <w:rsid w:val="00420A88"/>
    <w:rsid w:val="0047389D"/>
    <w:rsid w:val="00484FAE"/>
    <w:rsid w:val="004C6AA4"/>
    <w:rsid w:val="004E5AE9"/>
    <w:rsid w:val="00546FEF"/>
    <w:rsid w:val="00553BFB"/>
    <w:rsid w:val="00556557"/>
    <w:rsid w:val="005B19D2"/>
    <w:rsid w:val="005C4E6D"/>
    <w:rsid w:val="005C5E0C"/>
    <w:rsid w:val="006B1A6E"/>
    <w:rsid w:val="006C7EFF"/>
    <w:rsid w:val="006F033B"/>
    <w:rsid w:val="00762442"/>
    <w:rsid w:val="007853E9"/>
    <w:rsid w:val="007A4F8E"/>
    <w:rsid w:val="00832FB5"/>
    <w:rsid w:val="008F42C5"/>
    <w:rsid w:val="009750EF"/>
    <w:rsid w:val="00984BA1"/>
    <w:rsid w:val="009B5A7C"/>
    <w:rsid w:val="009C33EE"/>
    <w:rsid w:val="00A56370"/>
    <w:rsid w:val="00BB4759"/>
    <w:rsid w:val="00C00771"/>
    <w:rsid w:val="00C37FAD"/>
    <w:rsid w:val="00C46A93"/>
    <w:rsid w:val="00C65A6F"/>
    <w:rsid w:val="00C74DD6"/>
    <w:rsid w:val="00D14582"/>
    <w:rsid w:val="00D1469E"/>
    <w:rsid w:val="00D65956"/>
    <w:rsid w:val="00D70C95"/>
    <w:rsid w:val="00DE72AC"/>
    <w:rsid w:val="00E0651F"/>
    <w:rsid w:val="00E1658D"/>
    <w:rsid w:val="00E2130C"/>
    <w:rsid w:val="00E648F7"/>
    <w:rsid w:val="00E97F57"/>
    <w:rsid w:val="00EC1BCB"/>
    <w:rsid w:val="00F94B29"/>
    <w:rsid w:val="00FD521D"/>
    <w:rsid w:val="00FF6174"/>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23452D"/>
    <w:pPr>
      <w:keepNext/>
      <w:keepLines/>
      <w:spacing w:before="240" w:line="240" w:lineRule="auto"/>
      <w:contextualSpacing/>
      <w:outlineLvl w:val="0"/>
    </w:pPr>
    <w:rPr>
      <w:rFonts w:ascii="Century Gothic" w:eastAsiaTheme="majorEastAsia" w:hAnsi="Century Gothic" w:cstheme="majorBidi"/>
      <w:sz w:val="32"/>
      <w:szCs w:val="32"/>
    </w:rPr>
  </w:style>
  <w:style w:type="paragraph" w:styleId="Heading2">
    <w:name w:val="heading 2"/>
    <w:basedOn w:val="Normal"/>
    <w:next w:val="Normal"/>
    <w:link w:val="Heading2Char"/>
    <w:autoRedefine/>
    <w:uiPriority w:val="9"/>
    <w:unhideWhenUsed/>
    <w:qFormat/>
    <w:rsid w:val="0023452D"/>
    <w:pPr>
      <w:keepNext/>
      <w:keepLines/>
      <w:spacing w:before="240" w:line="240" w:lineRule="auto"/>
      <w:contextualSpacing/>
      <w:outlineLvl w:val="1"/>
    </w:pPr>
    <w:rPr>
      <w:rFonts w:ascii="Century Gothic" w:eastAsiaTheme="majorEastAsia" w:hAnsi="Century Gothic" w:cstheme="majorBidi"/>
      <w:color w:val="595959" w:themeColor="text1" w:themeTint="A6"/>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23452D"/>
    <w:rPr>
      <w:rFonts w:ascii="Century Gothic" w:eastAsiaTheme="majorEastAsia" w:hAnsi="Century Gothic" w:cstheme="majorBidi"/>
      <w:sz w:val="32"/>
      <w:szCs w:val="32"/>
    </w:rPr>
  </w:style>
  <w:style w:type="paragraph" w:styleId="ListParagraph">
    <w:name w:val="List Paragraph"/>
    <w:basedOn w:val="Normal"/>
    <w:next w:val="ListBullet3"/>
    <w:uiPriority w:val="34"/>
    <w:qFormat/>
    <w:rsid w:val="00D14582"/>
    <w:pPr>
      <w:numPr>
        <w:numId w:val="1"/>
      </w:numPr>
      <w:ind w:left="2206" w:hanging="1072"/>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23452D"/>
    <w:rPr>
      <w:rFonts w:ascii="Century Gothic" w:eastAsiaTheme="majorEastAsia" w:hAnsi="Century Gothic" w:cstheme="majorBidi"/>
      <w:color w:val="595959" w:themeColor="text1" w:themeTint="A6"/>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paragraph" w:customStyle="1" w:styleId="Badge">
    <w:name w:val="Badge"/>
    <w:uiPriority w:val="3"/>
    <w:rsid w:val="0047389D"/>
    <w:pPr>
      <w:spacing w:after="60" w:line="240" w:lineRule="auto"/>
    </w:pPr>
    <w:rPr>
      <w:rFonts w:ascii="Arial" w:eastAsia="Calibri" w:hAnsi="Arial" w:cs="Arial"/>
      <w:sz w:val="24"/>
      <w:szCs w:val="23"/>
    </w:rPr>
  </w:style>
  <w:style w:type="paragraph" w:customStyle="1" w:styleId="BasicParagraph">
    <w:name w:val="[Basic Paragraph]"/>
    <w:basedOn w:val="Normal"/>
    <w:uiPriority w:val="99"/>
    <w:rsid w:val="000F301A"/>
    <w:pPr>
      <w:autoSpaceDE w:val="0"/>
      <w:autoSpaceDN w:val="0"/>
      <w:adjustRightInd w:val="0"/>
      <w:spacing w:after="0" w:line="288" w:lineRule="auto"/>
      <w:textAlignment w:val="center"/>
    </w:pPr>
    <w:rPr>
      <w:rFonts w:eastAsia="Calibri" w:cs="Arial"/>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1795220C094DB9A372084670F17DF0"/>
        <w:category>
          <w:name w:val="General"/>
          <w:gallery w:val="placeholder"/>
        </w:category>
        <w:types>
          <w:type w:val="bbPlcHdr"/>
        </w:types>
        <w:behaviors>
          <w:behavior w:val="content"/>
        </w:behaviors>
        <w:guid w:val="{C6F9E116-934A-4F09-9E35-32197E08A749}"/>
      </w:docPartPr>
      <w:docPartBody>
        <w:p w:rsidR="00AE6222" w:rsidRDefault="002577CC" w:rsidP="002577CC">
          <w:pPr>
            <w:pStyle w:val="DA1795220C094DB9A372084670F17DF0"/>
          </w:pPr>
          <w:r>
            <w:rPr>
              <w:rStyle w:val="PlaceholderText"/>
            </w:rPr>
            <w:t>Date field</w:t>
          </w:r>
        </w:p>
      </w:docPartBody>
    </w:docPart>
    <w:docPart>
      <w:docPartPr>
        <w:name w:val="1C9C35DBF91F4AB786AF3BE8CB967FBA"/>
        <w:category>
          <w:name w:val="General"/>
          <w:gallery w:val="placeholder"/>
        </w:category>
        <w:types>
          <w:type w:val="bbPlcHdr"/>
        </w:types>
        <w:behaviors>
          <w:behavior w:val="content"/>
        </w:behaviors>
        <w:guid w:val="{C3919792-66E2-43D2-8903-E2A3C9089610}"/>
      </w:docPartPr>
      <w:docPartBody>
        <w:p w:rsidR="00AE6222" w:rsidRDefault="002577CC" w:rsidP="002577CC">
          <w:pPr>
            <w:pStyle w:val="1C9C35DBF91F4AB786AF3BE8CB967FBA"/>
          </w:pPr>
          <w:r>
            <w:rPr>
              <w:rStyle w:val="PlaceholderText"/>
            </w:rPr>
            <w:t>Date field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940"/>
    <w:rsid w:val="00210DEC"/>
    <w:rsid w:val="002577CC"/>
    <w:rsid w:val="003C3A13"/>
    <w:rsid w:val="007F5146"/>
    <w:rsid w:val="00884605"/>
    <w:rsid w:val="0096575B"/>
    <w:rsid w:val="00AE6222"/>
    <w:rsid w:val="00C00771"/>
    <w:rsid w:val="00CC3823"/>
    <w:rsid w:val="00D87FEC"/>
    <w:rsid w:val="00DF5486"/>
    <w:rsid w:val="00E74940"/>
    <w:rsid w:val="00E86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7CC"/>
    <w:rPr>
      <w:color w:val="808080"/>
    </w:rPr>
  </w:style>
  <w:style w:type="paragraph" w:customStyle="1" w:styleId="DA1795220C094DB9A372084670F17DF0">
    <w:name w:val="DA1795220C094DB9A372084670F17DF0"/>
    <w:rsid w:val="002577CC"/>
  </w:style>
  <w:style w:type="paragraph" w:customStyle="1" w:styleId="1C9C35DBF91F4AB786AF3BE8CB967FBA">
    <w:name w:val="1C9C35DBF91F4AB786AF3BE8CB967FBA"/>
    <w:rsid w:val="002577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Props1.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7E002-0ACF-4D04-B92F-067963277376}">
  <ds:schemaRefs>
    <ds:schemaRef ds:uri="http://schemas.microsoft.com/sharepoint/v3/contenttype/forms"/>
  </ds:schemaRefs>
</ds:datastoreItem>
</file>

<file path=customXml/itemProps3.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Gillespie, Darren</cp:lastModifiedBy>
  <cp:revision>2</cp:revision>
  <cp:lastPrinted>2020-09-16T08:38:00Z</cp:lastPrinted>
  <dcterms:created xsi:type="dcterms:W3CDTF">2023-09-27T04:51:00Z</dcterms:created>
  <dcterms:modified xsi:type="dcterms:W3CDTF">2023-09-27T04:51:00Z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Gillespie, Darren</vt:lpwstr>
  </property>
  <property fmtid="{D5CDD505-2E9C-101B-9397-08002B2CF9AE}" pid="6" name="_EmailSubject">
    <vt:lpwstr>EEO management plan page - please amend - thank you</vt:lpwstr>
  </property>
  <property fmtid="{D5CDD505-2E9C-101B-9397-08002B2CF9AE}" pid="7" name="_AdHocReviewCycleID">
    <vt:i4>1402917287</vt:i4>
  </property>
  <property fmtid="{D5CDD505-2E9C-101B-9397-08002B2CF9AE}" pid="8" name="_AuthorEmail">
    <vt:lpwstr>Darren.Gillespie@psc.wa.gov.au</vt:lpwstr>
  </property>
  <property fmtid="{D5CDD505-2E9C-101B-9397-08002B2CF9AE}" pid="9" name="_NewReviewCycle">
    <vt:lpwstr/>
  </property>
  <property fmtid="{D5CDD505-2E9C-101B-9397-08002B2CF9AE}" pid="11" name="MSIP_Label_9debd643-ebde-44ed-8e8b-40a2ae139fe2_Enabled">
    <vt:lpwstr>true</vt:lpwstr>
  </property>
  <property fmtid="{D5CDD505-2E9C-101B-9397-08002B2CF9AE}" pid="12" name="MSIP_Label_9debd643-ebde-44ed-8e8b-40a2ae139fe2_SetDate">
    <vt:lpwstr>2023-06-23T08:34:15Z</vt:lpwstr>
  </property>
  <property fmtid="{D5CDD505-2E9C-101B-9397-08002B2CF9AE}" pid="13" name="MSIP_Label_9debd643-ebde-44ed-8e8b-40a2ae139fe2_Method">
    <vt:lpwstr>Standard</vt:lpwstr>
  </property>
  <property fmtid="{D5CDD505-2E9C-101B-9397-08002B2CF9AE}" pid="14" name="MSIP_Label_9debd643-ebde-44ed-8e8b-40a2ae139fe2_Name">
    <vt:lpwstr>OFFICIAL PSC.</vt:lpwstr>
  </property>
  <property fmtid="{D5CDD505-2E9C-101B-9397-08002B2CF9AE}" pid="15" name="MSIP_Label_9debd643-ebde-44ed-8e8b-40a2ae139fe2_SiteId">
    <vt:lpwstr>d48144b5-571f-4b68-9721-e41bc0071e17</vt:lpwstr>
  </property>
  <property fmtid="{D5CDD505-2E9C-101B-9397-08002B2CF9AE}" pid="16" name="MSIP_Label_9debd643-ebde-44ed-8e8b-40a2ae139fe2_ActionId">
    <vt:lpwstr>b147eb24-a645-4da0-b7f2-a1b3a7844763</vt:lpwstr>
  </property>
  <property fmtid="{D5CDD505-2E9C-101B-9397-08002B2CF9AE}" pid="17" name="MSIP_Label_9debd643-ebde-44ed-8e8b-40a2ae139fe2_ContentBits">
    <vt:lpwstr>0</vt:lpwstr>
  </property>
  <property fmtid="{D5CDD505-2E9C-101B-9397-08002B2CF9AE}" pid="18" name="_PreviousAdHocReviewCycleID">
    <vt:i4>-794294034</vt:i4>
  </property>
</Properties>
</file>