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47133" w14:textId="77777777" w:rsidR="00E66F9F" w:rsidRPr="0067511F" w:rsidRDefault="00E66F9F" w:rsidP="00BC494C">
      <w:pPr>
        <w:spacing w:after="0" w:line="240" w:lineRule="auto"/>
        <w:ind w:right="-1038"/>
        <w:rPr>
          <w:rFonts w:ascii="Arial" w:eastAsia="Times New Roman" w:hAnsi="Arial" w:cs="Arial"/>
          <w:b/>
          <w:sz w:val="72"/>
          <w:szCs w:val="72"/>
          <w:u w:val="single"/>
        </w:rPr>
      </w:pPr>
    </w:p>
    <w:p w14:paraId="4C92CDA8" w14:textId="3FD2886F" w:rsidR="00BC494C" w:rsidRPr="0067511F" w:rsidRDefault="00BC494C" w:rsidP="00BC494C">
      <w:pPr>
        <w:spacing w:after="0" w:line="240" w:lineRule="auto"/>
        <w:ind w:right="-896" w:hanging="709"/>
        <w:jc w:val="center"/>
        <w:rPr>
          <w:rFonts w:ascii="Arial" w:eastAsia="Times New Roman" w:hAnsi="Arial" w:cs="Arial"/>
          <w:b/>
          <w:sz w:val="72"/>
          <w:szCs w:val="72"/>
        </w:rPr>
      </w:pPr>
      <w:r w:rsidRPr="0067511F">
        <w:rPr>
          <w:rFonts w:ascii="Arial" w:eastAsia="Times New Roman" w:hAnsi="Arial" w:cs="Arial"/>
          <w:b/>
          <w:sz w:val="72"/>
          <w:szCs w:val="72"/>
        </w:rPr>
        <w:t xml:space="preserve">Top 10 Non-Compliances </w:t>
      </w:r>
    </w:p>
    <w:p w14:paraId="0D208643" w14:textId="6D408364" w:rsidR="000031F6" w:rsidRPr="0067511F" w:rsidRDefault="00BC494C" w:rsidP="00BC494C">
      <w:pPr>
        <w:spacing w:after="0" w:line="240" w:lineRule="auto"/>
        <w:ind w:right="-896" w:hanging="709"/>
        <w:jc w:val="center"/>
        <w:rPr>
          <w:rFonts w:eastAsia="Times New Roman" w:cstheme="minorHAnsi"/>
          <w:sz w:val="72"/>
          <w:szCs w:val="72"/>
        </w:rPr>
      </w:pPr>
      <w:r w:rsidRPr="0067511F">
        <w:rPr>
          <w:rFonts w:ascii="Arial" w:eastAsia="Times New Roman" w:hAnsi="Arial" w:cs="Arial"/>
          <w:b/>
          <w:sz w:val="52"/>
          <w:szCs w:val="52"/>
        </w:rPr>
        <w:t>Self-Audit Tool for Services</w:t>
      </w:r>
    </w:p>
    <w:p w14:paraId="33CB7F00" w14:textId="77777777" w:rsidR="000031F6" w:rsidRPr="0067511F" w:rsidRDefault="000031F6" w:rsidP="00BD0374">
      <w:pPr>
        <w:spacing w:after="0" w:line="240" w:lineRule="auto"/>
        <w:ind w:right="-896" w:hanging="709"/>
        <w:rPr>
          <w:rFonts w:eastAsia="Times New Roman" w:cstheme="minorHAnsi"/>
          <w:sz w:val="24"/>
          <w:szCs w:val="20"/>
        </w:rPr>
      </w:pPr>
    </w:p>
    <w:p w14:paraId="20D3E17E" w14:textId="77777777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275" w:lineRule="auto"/>
        <w:ind w:left="-709" w:right="-896"/>
        <w:jc w:val="center"/>
        <w:rPr>
          <w:rFonts w:ascii="Arial" w:eastAsia="Arial" w:hAnsi="Arial" w:cs="Arial"/>
          <w:b/>
          <w:color w:val="000000"/>
        </w:rPr>
      </w:pPr>
      <w:bookmarkStart w:id="0" w:name="_Hlk1387204"/>
    </w:p>
    <w:p w14:paraId="7B7E64FA" w14:textId="77777777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275" w:lineRule="auto"/>
        <w:ind w:left="-709" w:right="-896"/>
        <w:jc w:val="center"/>
        <w:rPr>
          <w:rFonts w:ascii="Arial" w:eastAsia="Calibri" w:hAnsi="Arial" w:cs="Arial"/>
          <w:b/>
          <w:sz w:val="24"/>
          <w:szCs w:val="24"/>
        </w:rPr>
      </w:pPr>
      <w:r w:rsidRPr="0067511F">
        <w:rPr>
          <w:rFonts w:ascii="Arial" w:eastAsia="Arial" w:hAnsi="Arial" w:cs="Arial"/>
          <w:b/>
          <w:color w:val="000000"/>
          <w:sz w:val="24"/>
          <w:szCs w:val="24"/>
        </w:rPr>
        <w:t>Education and Care Services National Law (Western Australia</w:t>
      </w:r>
      <w:bookmarkStart w:id="1" w:name="_Hlk1387707"/>
      <w:r w:rsidRPr="0067511F">
        <w:rPr>
          <w:rFonts w:ascii="Arial" w:eastAsia="Arial" w:hAnsi="Arial" w:cs="Arial"/>
          <w:b/>
          <w:color w:val="000000"/>
          <w:sz w:val="24"/>
          <w:szCs w:val="24"/>
        </w:rPr>
        <w:t>)</w:t>
      </w:r>
      <w:bookmarkEnd w:id="1"/>
      <w:r w:rsidR="00551629" w:rsidRPr="0067511F">
        <w:rPr>
          <w:rFonts w:ascii="Arial" w:eastAsia="Arial" w:hAnsi="Arial"/>
          <w:b/>
          <w:color w:val="000000"/>
          <w:sz w:val="24"/>
          <w:szCs w:val="24"/>
          <w:vertAlign w:val="superscript"/>
          <w:lang w:val="en-US"/>
        </w:rPr>
        <w:footnoteReference w:id="1"/>
      </w:r>
      <w:r w:rsidR="00551629" w:rsidRPr="0067511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7511F">
        <w:rPr>
          <w:rFonts w:ascii="Arial" w:eastAsia="Calibri" w:hAnsi="Arial" w:cs="Arial"/>
          <w:b/>
          <w:sz w:val="24"/>
          <w:szCs w:val="24"/>
        </w:rPr>
        <w:t>and</w:t>
      </w:r>
    </w:p>
    <w:p w14:paraId="3AF4D297" w14:textId="77777777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275" w:lineRule="auto"/>
        <w:ind w:left="-709" w:right="-896"/>
        <w:jc w:val="center"/>
        <w:rPr>
          <w:rFonts w:ascii="Arial" w:eastAsia="Calibri" w:hAnsi="Arial" w:cs="Arial"/>
          <w:b/>
          <w:sz w:val="24"/>
          <w:szCs w:val="24"/>
        </w:rPr>
      </w:pPr>
      <w:r w:rsidRPr="0067511F">
        <w:rPr>
          <w:rFonts w:ascii="Arial" w:eastAsia="Calibri" w:hAnsi="Arial" w:cs="Arial"/>
          <w:b/>
          <w:sz w:val="24"/>
          <w:szCs w:val="24"/>
        </w:rPr>
        <w:t>Education and Care Services National Regulations 2012</w:t>
      </w:r>
    </w:p>
    <w:p w14:paraId="5D3FC9CA" w14:textId="77777777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275" w:lineRule="auto"/>
        <w:ind w:left="-709" w:right="-896"/>
        <w:jc w:val="center"/>
        <w:rPr>
          <w:rFonts w:ascii="Arial" w:hAnsi="Arial" w:cs="Arial"/>
        </w:rPr>
      </w:pPr>
    </w:p>
    <w:bookmarkEnd w:id="0"/>
    <w:p w14:paraId="732D298A" w14:textId="090C2CE6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600" w:lineRule="auto"/>
        <w:ind w:left="-709" w:right="-896"/>
        <w:rPr>
          <w:rFonts w:ascii="Arial" w:hAnsi="Arial" w:cs="Arial"/>
        </w:rPr>
      </w:pPr>
      <w:r w:rsidRPr="0067511F">
        <w:rPr>
          <w:rFonts w:ascii="Arial" w:hAnsi="Arial" w:cs="Arial"/>
        </w:rPr>
        <w:t>Name of Service: _______________________________________________________________________</w:t>
      </w:r>
    </w:p>
    <w:p w14:paraId="33233964" w14:textId="5805D9A0" w:rsidR="00BC494C" w:rsidRPr="0067511F" w:rsidRDefault="00BC494C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600" w:lineRule="auto"/>
        <w:ind w:left="-709" w:right="-896"/>
        <w:rPr>
          <w:rFonts w:ascii="Arial" w:hAnsi="Arial" w:cs="Arial"/>
        </w:rPr>
      </w:pPr>
      <w:r w:rsidRPr="0067511F">
        <w:rPr>
          <w:rFonts w:ascii="Arial" w:hAnsi="Arial" w:cs="Arial"/>
        </w:rPr>
        <w:t>Name of the Approved Provider: ___________________________________________________________</w:t>
      </w:r>
    </w:p>
    <w:p w14:paraId="1210F588" w14:textId="77777777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600" w:lineRule="auto"/>
        <w:ind w:left="-709" w:right="-896"/>
        <w:rPr>
          <w:rFonts w:ascii="Arial" w:hAnsi="Arial" w:cs="Arial"/>
        </w:rPr>
      </w:pPr>
      <w:r w:rsidRPr="0067511F">
        <w:rPr>
          <w:rFonts w:ascii="Arial" w:hAnsi="Arial" w:cs="Arial"/>
        </w:rPr>
        <w:t>Nominated Supervisor (NS): ______________________________________________________________</w:t>
      </w:r>
    </w:p>
    <w:p w14:paraId="5772EF82" w14:textId="77777777" w:rsidR="00BC494C" w:rsidRPr="0067511F" w:rsidRDefault="00BC494C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600" w:lineRule="auto"/>
        <w:ind w:left="-709" w:right="-896"/>
        <w:rPr>
          <w:rFonts w:ascii="Arial" w:eastAsia="MS Gothic" w:hAnsi="Arial" w:cs="Arial"/>
          <w:sz w:val="24"/>
          <w:szCs w:val="24"/>
          <w:lang w:val="en-US"/>
        </w:rPr>
      </w:pPr>
      <w:r w:rsidRPr="0067511F">
        <w:rPr>
          <w:rFonts w:ascii="Arial" w:eastAsia="MS Gothic" w:hAnsi="Arial" w:cs="Arial"/>
          <w:sz w:val="24"/>
          <w:szCs w:val="24"/>
          <w:lang w:val="en-US"/>
        </w:rPr>
        <w:t>Name of person completing the audit</w:t>
      </w:r>
      <w:r w:rsidR="00BD0374" w:rsidRPr="0067511F">
        <w:rPr>
          <w:rFonts w:ascii="Arial" w:eastAsia="MS Gothic" w:hAnsi="Arial" w:cs="Arial"/>
          <w:sz w:val="24"/>
          <w:szCs w:val="24"/>
          <w:lang w:val="en-US"/>
        </w:rPr>
        <w:t>: __________________________________</w:t>
      </w:r>
      <w:r w:rsidR="00BD0374" w:rsidRPr="0067511F">
        <w:rPr>
          <w:rFonts w:ascii="Arial" w:eastAsia="MS Gothic" w:hAnsi="Arial" w:cs="Arial"/>
          <w:sz w:val="24"/>
          <w:szCs w:val="24"/>
          <w:lang w:val="en-US"/>
        </w:rPr>
        <w:tab/>
      </w:r>
    </w:p>
    <w:p w14:paraId="2BFBD673" w14:textId="2C691C64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600" w:lineRule="auto"/>
        <w:ind w:left="-709" w:right="-896"/>
        <w:rPr>
          <w:rFonts w:ascii="Arial" w:eastAsia="MS Gothic" w:hAnsi="Arial" w:cs="Arial"/>
          <w:sz w:val="24"/>
          <w:szCs w:val="24"/>
          <w:lang w:val="en-US"/>
        </w:rPr>
      </w:pPr>
      <w:r w:rsidRPr="0067511F">
        <w:rPr>
          <w:rFonts w:ascii="Arial" w:eastAsia="MS Gothic" w:hAnsi="Arial" w:cs="Arial"/>
          <w:sz w:val="24"/>
          <w:szCs w:val="24"/>
          <w:lang w:val="en-US"/>
        </w:rPr>
        <w:t>Date: _______________</w:t>
      </w:r>
    </w:p>
    <w:p w14:paraId="69B60CCC" w14:textId="23E90E9E" w:rsidR="00BC494C" w:rsidRPr="0067511F" w:rsidRDefault="00BC494C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600" w:lineRule="auto"/>
        <w:ind w:left="-709" w:right="-896"/>
        <w:rPr>
          <w:rFonts w:ascii="Arial" w:eastAsia="MS Gothic" w:hAnsi="Arial" w:cs="Arial"/>
          <w:sz w:val="24"/>
          <w:szCs w:val="24"/>
          <w:lang w:val="en-US"/>
        </w:rPr>
      </w:pPr>
      <w:r w:rsidRPr="0067511F">
        <w:rPr>
          <w:rFonts w:ascii="Arial" w:eastAsia="MS Gothic" w:hAnsi="Arial" w:cs="Arial"/>
          <w:sz w:val="24"/>
          <w:szCs w:val="24"/>
          <w:lang w:val="en-US"/>
        </w:rPr>
        <w:t xml:space="preserve">Completed audit provided to (NS/AP): </w:t>
      </w:r>
      <w:r w:rsidR="00BD0374" w:rsidRPr="0067511F">
        <w:rPr>
          <w:rFonts w:ascii="Arial" w:eastAsia="MS Gothic" w:hAnsi="Arial" w:cs="Arial"/>
          <w:sz w:val="24"/>
          <w:szCs w:val="24"/>
          <w:lang w:val="en-US"/>
        </w:rPr>
        <w:t>_____________________________</w:t>
      </w:r>
      <w:r w:rsidRPr="0067511F">
        <w:rPr>
          <w:rFonts w:ascii="Arial" w:eastAsia="MS Gothic" w:hAnsi="Arial" w:cs="Arial"/>
          <w:sz w:val="24"/>
          <w:szCs w:val="24"/>
          <w:lang w:val="en-US"/>
        </w:rPr>
        <w:t>______</w:t>
      </w:r>
    </w:p>
    <w:p w14:paraId="775ED496" w14:textId="574E1630" w:rsidR="00BD0374" w:rsidRPr="0067511F" w:rsidRDefault="00BD0374" w:rsidP="00BC494C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after="0" w:line="600" w:lineRule="auto"/>
        <w:ind w:left="-709" w:right="-896"/>
        <w:rPr>
          <w:rFonts w:ascii="Arial" w:eastAsia="MS Gothic" w:hAnsi="Arial" w:cs="Arial"/>
          <w:sz w:val="24"/>
          <w:szCs w:val="24"/>
          <w:lang w:val="en-US"/>
        </w:rPr>
      </w:pPr>
      <w:r w:rsidRPr="0067511F">
        <w:rPr>
          <w:rFonts w:ascii="Arial" w:eastAsia="MS Gothic" w:hAnsi="Arial" w:cs="Arial"/>
          <w:sz w:val="24"/>
          <w:szCs w:val="24"/>
          <w:lang w:val="en-US"/>
        </w:rPr>
        <w:t>Date: _______________</w:t>
      </w:r>
    </w:p>
    <w:p w14:paraId="0C0E8464" w14:textId="77777777" w:rsidR="00551629" w:rsidRPr="0067511F" w:rsidRDefault="00551629" w:rsidP="00055C90">
      <w:pPr>
        <w:ind w:left="-851"/>
        <w:rPr>
          <w:rFonts w:ascii="Arial" w:eastAsia="Times New Roman" w:hAnsi="Arial" w:cs="Arial"/>
          <w:sz w:val="24"/>
          <w:szCs w:val="20"/>
        </w:rPr>
      </w:pPr>
      <w:r w:rsidRPr="0067511F">
        <w:rPr>
          <w:rFonts w:ascii="Arial" w:eastAsia="Times New Roman" w:hAnsi="Arial" w:cs="Arial"/>
          <w:sz w:val="24"/>
          <w:szCs w:val="20"/>
        </w:rP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709"/>
        <w:gridCol w:w="709"/>
        <w:gridCol w:w="4394"/>
      </w:tblGrid>
      <w:tr w:rsidR="00273F0E" w:rsidRPr="0067511F" w14:paraId="2982BAB6" w14:textId="77777777" w:rsidTr="00583D9D">
        <w:tc>
          <w:tcPr>
            <w:tcW w:w="851" w:type="dxa"/>
          </w:tcPr>
          <w:p w14:paraId="5640D0EF" w14:textId="57378256" w:rsidR="00273F0E" w:rsidRPr="0067511F" w:rsidRDefault="006C2263" w:rsidP="001529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R.103</w:t>
            </w:r>
          </w:p>
        </w:tc>
        <w:tc>
          <w:tcPr>
            <w:tcW w:w="4253" w:type="dxa"/>
          </w:tcPr>
          <w:p w14:paraId="0D7B4C62" w14:textId="1943D570" w:rsidR="006C2263" w:rsidRPr="0067511F" w:rsidRDefault="006C2263" w:rsidP="006C2263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Premises, furniture, and equipment to be safe, clean and in good repair</w:t>
            </w:r>
          </w:p>
          <w:p w14:paraId="4E2E0C57" w14:textId="77777777" w:rsidR="006C2263" w:rsidRPr="0067511F" w:rsidRDefault="006C2263" w:rsidP="006C2263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2DDC2197" w14:textId="1CA13904" w:rsidR="006C2263" w:rsidRPr="0067511F" w:rsidRDefault="006C2263" w:rsidP="006C22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 building, furniture and equipment well maintained with no damage or excessive wear and tear?</w:t>
            </w:r>
          </w:p>
          <w:p w14:paraId="2A30D121" w14:textId="5A5DA427" w:rsidR="006C2263" w:rsidRPr="0067511F" w:rsidRDefault="006C2263" w:rsidP="006C22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the approved spaces free from rubbish and clutter?</w:t>
            </w:r>
          </w:p>
          <w:p w14:paraId="556F5FB5" w14:textId="2A13A5E8" w:rsidR="006C2263" w:rsidRPr="0067511F" w:rsidRDefault="006C2263" w:rsidP="006C22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all dangerous products inaccessible to children?</w:t>
            </w:r>
          </w:p>
          <w:p w14:paraId="4ED0877A" w14:textId="0CC19848" w:rsidR="006C2263" w:rsidRPr="0067511F" w:rsidRDefault="006C2263" w:rsidP="006C22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Does furniture and equipment comply with the Australian Safety Standards?</w:t>
            </w:r>
          </w:p>
          <w:p w14:paraId="79FBB3C1" w14:textId="77777777" w:rsidR="006C2263" w:rsidRPr="0067511F" w:rsidRDefault="006C2263" w:rsidP="006C22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38A0CA" w14:textId="77777777" w:rsidR="00EB7776" w:rsidRPr="0067511F" w:rsidRDefault="00EB7776" w:rsidP="006C2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7D5D31" w14:textId="77777777" w:rsidR="00273F0E" w:rsidRPr="0067511F" w:rsidRDefault="00273F0E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6D0BBA" w14:textId="77777777" w:rsidR="00273F0E" w:rsidRPr="0067511F" w:rsidRDefault="00273F0E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86799C4" w14:textId="77777777" w:rsidR="00273F0E" w:rsidRPr="0067511F" w:rsidRDefault="00273F0E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12B30" w:rsidRPr="0067511F" w14:paraId="4F886564" w14:textId="77777777" w:rsidTr="00583D9D">
        <w:trPr>
          <w:trHeight w:val="845"/>
        </w:trPr>
        <w:tc>
          <w:tcPr>
            <w:tcW w:w="851" w:type="dxa"/>
          </w:tcPr>
          <w:p w14:paraId="1741AF09" w14:textId="3F713070" w:rsidR="00D12B30" w:rsidRPr="0067511F" w:rsidRDefault="006C2263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R.97</w:t>
            </w:r>
          </w:p>
        </w:tc>
        <w:tc>
          <w:tcPr>
            <w:tcW w:w="4253" w:type="dxa"/>
          </w:tcPr>
          <w:p w14:paraId="03643A43" w14:textId="1EF2ADB7" w:rsidR="006C2263" w:rsidRPr="0067511F" w:rsidRDefault="006C2263" w:rsidP="006C2263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Emergency </w:t>
            </w:r>
            <w:r w:rsidR="00503588"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 </w:t>
            </w: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evacuation procedures</w:t>
            </w:r>
          </w:p>
          <w:p w14:paraId="371BBDC2" w14:textId="77777777" w:rsidR="006C2263" w:rsidRPr="0067511F" w:rsidRDefault="006C2263" w:rsidP="006C2263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6F76D80E" w14:textId="47651146" w:rsidR="007F2570" w:rsidRPr="0067511F" w:rsidRDefault="007F2570" w:rsidP="007F25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Do your emergency and evacuation procedures include instructions and a floor plan? </w:t>
            </w:r>
          </w:p>
          <w:p w14:paraId="3E4B95C4" w14:textId="7872A6B1" w:rsidR="006C2263" w:rsidRPr="0067511F" w:rsidRDefault="007F2570" w:rsidP="007F25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6C2263"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these </w:t>
            </w:r>
            <w:r w:rsidR="006C2263" w:rsidRPr="0067511F">
              <w:rPr>
                <w:rFonts w:ascii="Arial" w:eastAsia="Times New Roman" w:hAnsi="Arial" w:cs="Arial"/>
                <w:sz w:val="20"/>
                <w:szCs w:val="20"/>
              </w:rPr>
              <w:t>displayed in a prominent position near each identified emergency exit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6171BA34" w14:textId="12FA0F74" w:rsidR="007F2570" w:rsidRPr="0067511F" w:rsidRDefault="007F2570" w:rsidP="007F25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Has a risk assessment been completed to identify potential emergencies relevant to the service?</w:t>
            </w:r>
          </w:p>
          <w:p w14:paraId="1E2FA398" w14:textId="1A06C8CE" w:rsidR="007F2570" w:rsidRPr="0067511F" w:rsidRDefault="007F2570" w:rsidP="007F25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Have ALL identified emergency and evacuation procedures been rehearsed and documented at least every 3 months? </w:t>
            </w:r>
          </w:p>
          <w:p w14:paraId="74BD5552" w14:textId="77777777" w:rsidR="006C2263" w:rsidRPr="0067511F" w:rsidRDefault="006C2263" w:rsidP="006C2263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B6A853" w14:textId="77777777" w:rsidR="006C2263" w:rsidRPr="0067511F" w:rsidRDefault="006C2263" w:rsidP="006C2263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D69820" w14:textId="6ADD12A3" w:rsidR="00CF3934" w:rsidRPr="0067511F" w:rsidRDefault="006C2263" w:rsidP="007F2570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Please note</w:t>
            </w:r>
            <w:r w:rsidR="007F2570" w:rsidRPr="006751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F2570"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potential emergency and evacuation scenarios may include: </w:t>
            </w:r>
          </w:p>
          <w:p w14:paraId="3E20E8BB" w14:textId="42A76184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Fire </w:t>
            </w:r>
          </w:p>
          <w:p w14:paraId="72FD87CE" w14:textId="2A54CE3C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Gas leak </w:t>
            </w:r>
          </w:p>
          <w:p w14:paraId="3DDAF84E" w14:textId="63DA820E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Medical emergency </w:t>
            </w:r>
            <w:r w:rsidRPr="0067511F">
              <w:rPr>
                <w:rFonts w:ascii="Arial" w:eastAsia="Times New Roman" w:hAnsi="Arial" w:cs="Arial"/>
                <w:sz w:val="18"/>
                <w:szCs w:val="18"/>
              </w:rPr>
              <w:t>(e.g. anaphylaxis)</w:t>
            </w:r>
          </w:p>
          <w:p w14:paraId="3F0C229F" w14:textId="1278A001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Intruder/Aggressive Person </w:t>
            </w:r>
          </w:p>
          <w:p w14:paraId="2F71A13F" w14:textId="5BCCC8A5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Bomb threat</w:t>
            </w:r>
          </w:p>
          <w:p w14:paraId="5A3A4BF7" w14:textId="02B6FAC8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Building damage</w:t>
            </w:r>
          </w:p>
          <w:p w14:paraId="40BF7E48" w14:textId="458BE1F5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Snake or animal on premises</w:t>
            </w:r>
          </w:p>
          <w:p w14:paraId="22685650" w14:textId="0FDD84C0" w:rsidR="007F2570" w:rsidRPr="0067511F" w:rsidRDefault="007F2570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Cyclone</w:t>
            </w:r>
          </w:p>
          <w:p w14:paraId="403A640D" w14:textId="74C2F31C" w:rsidR="007F2570" w:rsidRPr="0067511F" w:rsidRDefault="00503588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COVID-19</w:t>
            </w:r>
          </w:p>
          <w:p w14:paraId="75F57660" w14:textId="0A395583" w:rsidR="00503588" w:rsidRPr="0067511F" w:rsidRDefault="00503588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Hazardous materials incident</w:t>
            </w:r>
          </w:p>
          <w:p w14:paraId="69B67BFE" w14:textId="306E11D8" w:rsidR="00503588" w:rsidRPr="0067511F" w:rsidRDefault="00503588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Community disturbance/violence</w:t>
            </w:r>
          </w:p>
          <w:p w14:paraId="09AF4C23" w14:textId="37BBF9B1" w:rsidR="00503588" w:rsidRPr="0067511F" w:rsidRDefault="00503588" w:rsidP="007F25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Hostage / Custody dispute</w:t>
            </w:r>
          </w:p>
          <w:p w14:paraId="4166C1A9" w14:textId="1E203961" w:rsidR="00503588" w:rsidRPr="0067511F" w:rsidRDefault="00503588" w:rsidP="00503588">
            <w:pPr>
              <w:pStyle w:val="ListParagraph"/>
              <w:spacing w:after="0" w:line="240" w:lineRule="auto"/>
              <w:ind w:left="75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45EE91" w14:textId="59749C24" w:rsidR="00503588" w:rsidRPr="0067511F" w:rsidRDefault="00503588" w:rsidP="00503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Services are encouraged to engage the services of a relevant authority to assist with the development of their risk assessment and subsequent procedures</w:t>
            </w:r>
            <w:r w:rsidR="008D363D"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(QA 2.2.2)</w:t>
            </w:r>
          </w:p>
          <w:p w14:paraId="3A2F5B54" w14:textId="351D6C75" w:rsidR="007F2570" w:rsidRPr="0067511F" w:rsidRDefault="007F2570" w:rsidP="007F2570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CF6F78" w14:textId="77777777" w:rsidR="00D12B30" w:rsidRPr="0067511F" w:rsidRDefault="00D12B30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43326" w14:textId="77777777" w:rsidR="00D12B30" w:rsidRPr="0067511F" w:rsidRDefault="00D12B30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5B0980" w14:textId="77777777" w:rsidR="00D12B30" w:rsidRPr="0067511F" w:rsidRDefault="00D12B30" w:rsidP="0015290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6499A" w:rsidRPr="0067511F" w14:paraId="628D90D7" w14:textId="77777777" w:rsidTr="00583D9D">
        <w:trPr>
          <w:trHeight w:val="845"/>
        </w:trPr>
        <w:tc>
          <w:tcPr>
            <w:tcW w:w="851" w:type="dxa"/>
          </w:tcPr>
          <w:p w14:paraId="1F06624D" w14:textId="7331916A" w:rsidR="00D6499A" w:rsidRPr="0067511F" w:rsidRDefault="00D6499A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S.165</w:t>
            </w:r>
          </w:p>
        </w:tc>
        <w:tc>
          <w:tcPr>
            <w:tcW w:w="4253" w:type="dxa"/>
          </w:tcPr>
          <w:p w14:paraId="2D28CBD8" w14:textId="77777777" w:rsidR="00D6499A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Offence to inadequately supervise children</w:t>
            </w:r>
          </w:p>
          <w:p w14:paraId="1120F344" w14:textId="77777777" w:rsidR="00D6499A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  <w:p w14:paraId="57C0C29D" w14:textId="6D743002" w:rsidR="00D6499A" w:rsidRPr="0067511F" w:rsidRDefault="00D6499A" w:rsidP="00D6499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Does the service have processes in place to ensure that all children being educated and cared for by the service </w:t>
            </w:r>
            <w:proofErr w:type="gramStart"/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adequately supervised at all times</w:t>
            </w:r>
            <w:proofErr w:type="gramEnd"/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?  </w:t>
            </w:r>
          </w:p>
          <w:p w14:paraId="1D62A5EE" w14:textId="637221CC" w:rsidR="00D6499A" w:rsidRPr="0067511F" w:rsidRDefault="00D6499A" w:rsidP="00D6499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Are all educators and staff aware of the supervision policy and expected practices?</w:t>
            </w:r>
          </w:p>
          <w:p w14:paraId="5B2D4C14" w14:textId="4D69433A" w:rsidR="00D6499A" w:rsidRPr="0067511F" w:rsidRDefault="00D6499A" w:rsidP="00D6499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supervision adapted:</w:t>
            </w:r>
          </w:p>
          <w:p w14:paraId="514133B3" w14:textId="77777777" w:rsidR="00D6499A" w:rsidRPr="0067511F" w:rsidRDefault="00D6499A" w:rsidP="00D649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During periods of increased risk</w:t>
            </w:r>
          </w:p>
          <w:p w14:paraId="1F315897" w14:textId="613BE40D" w:rsidR="00D6499A" w:rsidRPr="0067511F" w:rsidRDefault="00D6499A" w:rsidP="00D649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To the ages, needs and capabilities of children</w:t>
            </w:r>
          </w:p>
          <w:p w14:paraId="50D4CE35" w14:textId="77777777" w:rsidR="00D6499A" w:rsidRPr="0067511F" w:rsidRDefault="00D6499A" w:rsidP="00D649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During routines and transitions</w:t>
            </w:r>
          </w:p>
          <w:p w14:paraId="3F22125D" w14:textId="77777777" w:rsidR="00D6499A" w:rsidRPr="0067511F" w:rsidRDefault="00D6499A" w:rsidP="00D649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During excursions and transportation</w:t>
            </w:r>
          </w:p>
          <w:p w14:paraId="2C8771CB" w14:textId="37D0A36D" w:rsidR="00D6499A" w:rsidRPr="0067511F" w:rsidRDefault="00D6499A" w:rsidP="00D649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For new children and staff </w:t>
            </w:r>
          </w:p>
          <w:p w14:paraId="5A1A5A99" w14:textId="77777777" w:rsidR="008D363D" w:rsidRPr="0067511F" w:rsidRDefault="008D363D" w:rsidP="008D3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700427" w14:textId="156A67CE" w:rsidR="00D6499A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>s the environment free from visual barriers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?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80A6ABE" w14:textId="77777777" w:rsidR="008D363D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8CB0C7" w14:textId="2D41213A" w:rsidR="00D6499A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>re there areas where children can hide/retreat to unsupervised?</w:t>
            </w:r>
          </w:p>
          <w:p w14:paraId="630265FD" w14:textId="77777777" w:rsidR="008D363D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695BC1" w14:textId="77777777" w:rsidR="008D363D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>o educators and staff communicate their movements to maintain supervision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38C8340D" w14:textId="77777777" w:rsidR="008D363D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6D6C0A3" w14:textId="7381B9A0" w:rsidR="00D6499A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Has the approved provider provided professional development on this topic?</w:t>
            </w:r>
          </w:p>
          <w:p w14:paraId="52BB2656" w14:textId="77777777" w:rsidR="008D363D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5DD738" w14:textId="4F65F70D" w:rsidR="00D6499A" w:rsidRPr="0067511F" w:rsidRDefault="008D363D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a process for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educators and staff 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>raise issues regarding supervision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with confidence</w:t>
            </w:r>
            <w:r w:rsidR="00D6499A" w:rsidRPr="0067511F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7AC62790" w14:textId="77777777" w:rsidR="00D6499A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20C197" w14:textId="77777777" w:rsidR="00D6499A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F5D3A0" w14:textId="18F6D39C" w:rsidR="00D6499A" w:rsidRPr="0067511F" w:rsidRDefault="00D6499A" w:rsidP="00D649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BC48F0C" w14:textId="77777777" w:rsidR="00D6499A" w:rsidRPr="0067511F" w:rsidRDefault="00D6499A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EB084BD" w14:textId="77777777" w:rsidR="00D6499A" w:rsidRPr="0067511F" w:rsidRDefault="00D6499A" w:rsidP="001529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E14E81" w14:textId="77777777" w:rsidR="00D6499A" w:rsidRPr="0067511F" w:rsidRDefault="00D6499A" w:rsidP="00152909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012AE" w:rsidRPr="0067511F" w14:paraId="43BDEE8D" w14:textId="77777777" w:rsidTr="00583D9D">
        <w:trPr>
          <w:trHeight w:val="845"/>
        </w:trPr>
        <w:tc>
          <w:tcPr>
            <w:tcW w:w="851" w:type="dxa"/>
          </w:tcPr>
          <w:p w14:paraId="45972976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R.173</w:t>
            </w:r>
          </w:p>
          <w:p w14:paraId="151F6143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A37FAF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Prescribed information to be displayed</w:t>
            </w:r>
          </w:p>
          <w:p w14:paraId="36663AD6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AEBEA8E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Approved Provider:</w:t>
            </w:r>
          </w:p>
          <w:p w14:paraId="1791EFA7" w14:textId="77777777" w:rsidR="00C012AE" w:rsidRPr="0067511F" w:rsidRDefault="00C012AE" w:rsidP="00C012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  <w:p w14:paraId="54A397A2" w14:textId="77777777" w:rsidR="00C012AE" w:rsidRPr="0067511F" w:rsidRDefault="00C012AE" w:rsidP="00C012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provider number </w:t>
            </w:r>
          </w:p>
          <w:p w14:paraId="22FD0402" w14:textId="77777777" w:rsidR="00C012AE" w:rsidRPr="0067511F" w:rsidRDefault="00C012AE" w:rsidP="00C012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conditions</w:t>
            </w:r>
          </w:p>
          <w:p w14:paraId="5F8F989E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Approved Service</w:t>
            </w:r>
          </w:p>
          <w:p w14:paraId="22DEC1B6" w14:textId="77777777" w:rsidR="00C012AE" w:rsidRPr="0067511F" w:rsidRDefault="00C012AE" w:rsidP="00C012A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name</w:t>
            </w:r>
          </w:p>
          <w:p w14:paraId="56BA3490" w14:textId="77777777" w:rsidR="00C012AE" w:rsidRPr="0067511F" w:rsidRDefault="00C012AE" w:rsidP="00C012A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service number </w:t>
            </w:r>
          </w:p>
          <w:p w14:paraId="407F6329" w14:textId="77777777" w:rsidR="00C012AE" w:rsidRPr="0067511F" w:rsidRDefault="00C012AE" w:rsidP="00C012A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conditions</w:t>
            </w:r>
          </w:p>
          <w:p w14:paraId="720BF67B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name of nominated supervisor</w:t>
            </w:r>
          </w:p>
          <w:p w14:paraId="4FFBBDAD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current ratings for each Quality Area in the National Quality Standard and overall rating of the service.</w:t>
            </w:r>
          </w:p>
          <w:p w14:paraId="07A86C65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any temporary or service waivers granted – including duration.</w:t>
            </w:r>
          </w:p>
          <w:p w14:paraId="63530A4C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centre’s hours and days of operation</w:t>
            </w:r>
          </w:p>
          <w:p w14:paraId="03BEFAE0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name and phone number of the person to be contacted to receive a complaint</w:t>
            </w:r>
          </w:p>
          <w:p w14:paraId="50AB211D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name and position of the responsible person in charge at any given time</w:t>
            </w:r>
          </w:p>
          <w:p w14:paraId="50224926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name of the educational leader</w:t>
            </w:r>
          </w:p>
          <w:p w14:paraId="4E5D1B0F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contact details for the Regulatory Authority.</w:t>
            </w:r>
          </w:p>
          <w:p w14:paraId="64E3E9A3" w14:textId="77777777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if applicable a notice stating that a child at risk of anaphylaxis is enrolled at the service</w:t>
            </w:r>
          </w:p>
          <w:p w14:paraId="1686EE3B" w14:textId="516E0302" w:rsidR="00C012AE" w:rsidRPr="0067511F" w:rsidRDefault="00C012AE" w:rsidP="00C012AE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1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if applicable a notice of an occurrence of an infectious disease at the service.</w:t>
            </w:r>
          </w:p>
          <w:p w14:paraId="047638B3" w14:textId="4669DDC1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37CDDF" w14:textId="274004E6" w:rsidR="00DA33C6" w:rsidRPr="0067511F" w:rsidRDefault="00DA33C6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 information positioned so that it is clearly visible to anyone from the main entrance? (S.172)</w:t>
            </w:r>
          </w:p>
          <w:p w14:paraId="5609BF37" w14:textId="77777777" w:rsidR="00DA33C6" w:rsidRPr="0067511F" w:rsidRDefault="00DA33C6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6D0DD4" w14:textId="5C8D9271" w:rsidR="00C012AE" w:rsidRPr="0067511F" w:rsidRDefault="008D363D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Does the service have a process (such as part of the open shift checklist as a weekly task) for checking that all prescribed information is displayed and current?</w:t>
            </w:r>
          </w:p>
          <w:p w14:paraId="20354CD1" w14:textId="77777777" w:rsidR="008D363D" w:rsidRPr="0067511F" w:rsidRDefault="008D363D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2AF853" w14:textId="777EA8A0" w:rsidR="008D363D" w:rsidRPr="0067511F" w:rsidRDefault="008D363D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this information displayed in a way, so it’s not easily removed or covered up?</w:t>
            </w:r>
          </w:p>
          <w:p w14:paraId="34944C7F" w14:textId="77777777" w:rsidR="008D363D" w:rsidRPr="0067511F" w:rsidRDefault="008D363D" w:rsidP="00C01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E30407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E85B0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BA898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7FD291" w14:textId="77777777" w:rsidR="00C012AE" w:rsidRPr="0067511F" w:rsidRDefault="00C012AE" w:rsidP="00C012AE">
            <w:pPr>
              <w:spacing w:after="0" w:line="240" w:lineRule="auto"/>
              <w:ind w:left="17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012AE" w:rsidRPr="0067511F" w14:paraId="796A1CA3" w14:textId="77777777" w:rsidTr="00583D9D">
        <w:tc>
          <w:tcPr>
            <w:tcW w:w="851" w:type="dxa"/>
          </w:tcPr>
          <w:p w14:paraId="3EA68AC4" w14:textId="6DB47349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R.123-R.369</w:t>
            </w:r>
          </w:p>
        </w:tc>
        <w:tc>
          <w:tcPr>
            <w:tcW w:w="4253" w:type="dxa"/>
          </w:tcPr>
          <w:p w14:paraId="7C8DC6F4" w14:textId="5FB06CEA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Educator to child ratio</w:t>
            </w:r>
            <w:r w:rsidR="001F3971"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– WA specific</w:t>
            </w:r>
          </w:p>
          <w:p w14:paraId="66168895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4C5F1EA7" w14:textId="77777777" w:rsidR="00C012AE" w:rsidRPr="0067511F" w:rsidRDefault="001F3971" w:rsidP="001F39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Do rosters reflect correct educator to child ratio planning?</w:t>
            </w:r>
          </w:p>
          <w:p w14:paraId="3DF8A9AC" w14:textId="39178C80" w:rsidR="001F3971" w:rsidRPr="0067511F" w:rsidRDefault="001F3971" w:rsidP="001F39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rosters updated when educators are absent?</w:t>
            </w:r>
          </w:p>
          <w:p w14:paraId="5775E11E" w14:textId="2571FC4F" w:rsidR="001F3971" w:rsidRPr="0067511F" w:rsidRDefault="001F3971" w:rsidP="001F39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a staffing plan to access relief educators as required?</w:t>
            </w:r>
          </w:p>
          <w:p w14:paraId="0E68C3E1" w14:textId="280802A4" w:rsidR="001F3971" w:rsidRPr="0067511F" w:rsidRDefault="001F3971" w:rsidP="001F39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When educators are not working directly with children </w:t>
            </w:r>
            <w:proofErr w:type="gramStart"/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</w:t>
            </w:r>
            <w:proofErr w:type="gramEnd"/>
            <w:r w:rsidR="00273C71"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they replaced and is this recorded? This includes lunch breaks, non-contact, meeting</w:t>
            </w:r>
            <w:r w:rsidR="00273C71" w:rsidRPr="0067511F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with parents/staff, using a computer etc… </w:t>
            </w:r>
          </w:p>
          <w:p w14:paraId="58290DC3" w14:textId="77777777" w:rsidR="006C1608" w:rsidRPr="0067511F" w:rsidRDefault="006C1608" w:rsidP="001F39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a system in place to monitor ratios during arrival and departure times when attendance may vary?</w:t>
            </w:r>
          </w:p>
          <w:p w14:paraId="0543BF2A" w14:textId="3E2F1871" w:rsidR="00273C71" w:rsidRPr="0067511F" w:rsidRDefault="00273C71" w:rsidP="00273C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a process for educators and staff to raise issues regarding ratios with confidence?</w:t>
            </w:r>
          </w:p>
          <w:p w14:paraId="4D2D16CF" w14:textId="3CC2C186" w:rsidR="003D7073" w:rsidRPr="0067511F" w:rsidRDefault="003D7073" w:rsidP="00273C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Have children being counted as transitioning been adequately assessed and considered to be developmentally ready to transition by the AP or NS? </w:t>
            </w:r>
          </w:p>
          <w:p w14:paraId="2FC97E7E" w14:textId="741AFB95" w:rsidR="003D7073" w:rsidRPr="0067511F" w:rsidRDefault="003D7073" w:rsidP="00273C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documented evidence of this and agreement with the decision by the parent?</w:t>
            </w:r>
          </w:p>
          <w:p w14:paraId="292432DC" w14:textId="565A101D" w:rsidR="00273C71" w:rsidRPr="0067511F" w:rsidRDefault="00273C71" w:rsidP="00273C7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BFF53D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3024C4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0FF3392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012AE" w:rsidRPr="0067511F" w14:paraId="37DE3C4C" w14:textId="77777777" w:rsidTr="00583D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44C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S.167</w:t>
            </w:r>
          </w:p>
          <w:p w14:paraId="1FD04965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CBE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Offences relating to protection of children from harm and hazards</w:t>
            </w:r>
          </w:p>
          <w:p w14:paraId="4D9EAF94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C29057" w14:textId="38D0AB51" w:rsidR="00C012AE" w:rsidRPr="0067511F" w:rsidRDefault="00C012AE" w:rsidP="00C012AE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Does the service have processes in place to ensure every reasonable precaution is taken to protect children from harm and hazard? </w:t>
            </w:r>
          </w:p>
          <w:p w14:paraId="38492243" w14:textId="68B42407" w:rsidR="00F97660" w:rsidRPr="0067511F" w:rsidRDefault="00F97660" w:rsidP="00C012AE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D70984" w14:textId="2C1DE4F4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hot beverages/liquids consumed/used around children?</w:t>
            </w:r>
          </w:p>
          <w:p w14:paraId="282C80D8" w14:textId="33D63EE0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outdoor environments checked multiple times throughout the day for hazards?</w:t>
            </w:r>
          </w:p>
          <w:p w14:paraId="14742F52" w14:textId="16D88F78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poisonous plants accessible to children?</w:t>
            </w:r>
          </w:p>
          <w:p w14:paraId="0D04A55F" w14:textId="6A1C6EF8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In warmer months are equipment and safety mats stored out of the sun and temperature checked prior to use?</w:t>
            </w:r>
          </w:p>
          <w:p w14:paraId="5FDA0D6A" w14:textId="1547BFC7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adequate shade?</w:t>
            </w:r>
          </w:p>
          <w:p w14:paraId="7C94FCC5" w14:textId="78805660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children’s inclusion needs facilitated to reduce risk to others?</w:t>
            </w:r>
          </w:p>
          <w:p w14:paraId="7C6AD05D" w14:textId="2AC19F76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Do all staff, visitors and students have a current WWCC? (if required)</w:t>
            </w:r>
          </w:p>
          <w:p w14:paraId="610F317B" w14:textId="1736EB05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areas such as the laundry and kitchen inaccessible to children?</w:t>
            </w:r>
          </w:p>
          <w:p w14:paraId="30E2E733" w14:textId="7E7855D4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Are all hazardous materials and products inaccessible to children?</w:t>
            </w:r>
          </w:p>
          <w:p w14:paraId="69819D68" w14:textId="65B78371" w:rsidR="00F97660" w:rsidRPr="0067511F" w:rsidRDefault="00F97660" w:rsidP="00F976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Are children directly supervised around animals?</w:t>
            </w:r>
          </w:p>
          <w:p w14:paraId="1140902F" w14:textId="77777777" w:rsidR="00F97660" w:rsidRPr="0067511F" w:rsidRDefault="00F97660" w:rsidP="006C7246">
            <w:pPr>
              <w:pStyle w:val="ListParagraph"/>
              <w:spacing w:after="0" w:line="240" w:lineRule="auto"/>
              <w:ind w:left="75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282FB3" w14:textId="77777777" w:rsidR="00C012AE" w:rsidRPr="0067511F" w:rsidRDefault="00C012AE" w:rsidP="00C012AE">
            <w:pPr>
              <w:spacing w:after="0" w:line="240" w:lineRule="auto"/>
              <w:ind w:left="3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BAB48D" w14:textId="77777777" w:rsidR="00C012AE" w:rsidRPr="0067511F" w:rsidRDefault="00C012AE" w:rsidP="00C012AE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CDA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2B0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C51" w14:textId="77777777" w:rsidR="00C012AE" w:rsidRPr="0067511F" w:rsidRDefault="00C012A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639DE" w:rsidRPr="0067511F" w14:paraId="3C2724C9" w14:textId="77777777" w:rsidTr="00583D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0AE" w14:textId="18C65974" w:rsidR="001639DE" w:rsidRPr="0067511F" w:rsidRDefault="001639D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R.170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CCC" w14:textId="1819F201" w:rsidR="001639DE" w:rsidRPr="0067511F" w:rsidRDefault="001639DE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Policies and procedures to be followed</w:t>
            </w:r>
          </w:p>
          <w:p w14:paraId="3665C93C" w14:textId="77777777" w:rsidR="001639DE" w:rsidRPr="0067511F" w:rsidRDefault="001639DE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2DBD6B59" w14:textId="77777777" w:rsidR="001639DE" w:rsidRPr="0067511F" w:rsidRDefault="001639DE" w:rsidP="001639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How does the AP ensure the NS, staff members, educators and volunteers follow policies and procedures?</w:t>
            </w:r>
          </w:p>
          <w:p w14:paraId="0D75B348" w14:textId="22C1E715" w:rsidR="001639DE" w:rsidRPr="0067511F" w:rsidRDefault="001639DE" w:rsidP="001639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 xml:space="preserve"> Are all staff and volunteers guided and mentored through the policies and procedures as part of the induction process?</w:t>
            </w:r>
          </w:p>
          <w:p w14:paraId="03CAD365" w14:textId="1080C905" w:rsidR="001639DE" w:rsidRPr="0067511F" w:rsidRDefault="001639DE" w:rsidP="001639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Is there a quiz or similar practice to determine a person’s understanding of policies and procedures?</w:t>
            </w:r>
          </w:p>
          <w:p w14:paraId="5EC3342E" w14:textId="77777777" w:rsidR="001639DE" w:rsidRPr="0067511F" w:rsidRDefault="001639DE" w:rsidP="001639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Do all staff, including educators participate in policy reviews?</w:t>
            </w:r>
          </w:p>
          <w:p w14:paraId="4EEE8A4F" w14:textId="77777777" w:rsidR="001639DE" w:rsidRPr="0067511F" w:rsidRDefault="001639DE" w:rsidP="001639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sz w:val="20"/>
                <w:szCs w:val="20"/>
              </w:rPr>
              <w:t>Can staff, educators and volunteers challenge policies and procedures?</w:t>
            </w: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0011A035" w14:textId="6F5A7452" w:rsidR="001639DE" w:rsidRPr="0067511F" w:rsidRDefault="001639DE" w:rsidP="001639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Do ALL staff, educators and volunteers always follow policies even when it may impact operations? (e.g. exclusion of a staff members unwell child)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F2F" w14:textId="77777777" w:rsidR="001639DE" w:rsidRPr="0067511F" w:rsidRDefault="001639D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52D" w14:textId="77777777" w:rsidR="001639DE" w:rsidRPr="0067511F" w:rsidRDefault="001639D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46D" w14:textId="77777777" w:rsidR="001639DE" w:rsidRPr="0067511F" w:rsidRDefault="001639DE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4629D" w:rsidRPr="0067511F" w14:paraId="40101F11" w14:textId="77777777" w:rsidTr="00583D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451" w14:textId="5FDCEC71" w:rsidR="0044629D" w:rsidRPr="0067511F" w:rsidRDefault="0044629D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S. 175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955" w14:textId="77777777" w:rsidR="0044629D" w:rsidRPr="0067511F" w:rsidRDefault="0044629D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Offence relating to requirement to keep enrolment and other documents</w:t>
            </w:r>
          </w:p>
          <w:p w14:paraId="00F791F8" w14:textId="77777777" w:rsidR="0044629D" w:rsidRPr="0067511F" w:rsidRDefault="0044629D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24ACCA" w14:textId="3093F439" w:rsidR="0044629D" w:rsidRPr="0067511F" w:rsidRDefault="0044629D" w:rsidP="0044629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Are all prescribed documents available at the premises for inspection by an authorised officer? (rosters, incident records etc…) </w:t>
            </w:r>
          </w:p>
          <w:p w14:paraId="3CB3B309" w14:textId="36C808DB" w:rsidR="0044629D" w:rsidRPr="0067511F" w:rsidRDefault="0044629D" w:rsidP="0044629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Are all documents relating to the operation of the service accessible?</w:t>
            </w:r>
          </w:p>
          <w:p w14:paraId="33089AE4" w14:textId="2C803D6A" w:rsidR="0044629D" w:rsidRPr="0067511F" w:rsidRDefault="0044629D" w:rsidP="0044629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Are all staff members records accessible?</w:t>
            </w:r>
          </w:p>
          <w:p w14:paraId="5525B583" w14:textId="5CAA3E87" w:rsidR="0044629D" w:rsidRPr="0067511F" w:rsidRDefault="0044629D" w:rsidP="0044629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Are children’s enrolment records accessible? (if </w:t>
            </w:r>
            <w:r w:rsidR="00194440"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they </w:t>
            </w: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attended in the previous 12 months)</w:t>
            </w:r>
          </w:p>
          <w:p w14:paraId="0A2D9F02" w14:textId="7625EE95" w:rsidR="00194440" w:rsidRPr="0067511F" w:rsidRDefault="00194440" w:rsidP="0044629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Do all staff/educators who act in the role responsible person have access to the records – paper &amp;/or electronic?</w:t>
            </w:r>
          </w:p>
          <w:p w14:paraId="5BAD695E" w14:textId="77777777" w:rsidR="0044629D" w:rsidRPr="0067511F" w:rsidRDefault="0044629D" w:rsidP="0044629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CF8995C" w14:textId="505C3FED" w:rsidR="0044629D" w:rsidRPr="0067511F" w:rsidRDefault="0044629D" w:rsidP="0044629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169" w14:textId="77777777" w:rsidR="0044629D" w:rsidRPr="0067511F" w:rsidRDefault="0044629D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B75" w14:textId="77777777" w:rsidR="0044629D" w:rsidRPr="0067511F" w:rsidRDefault="0044629D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7D3" w14:textId="77777777" w:rsidR="0044629D" w:rsidRPr="0067511F" w:rsidRDefault="0044629D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C2FAC" w:rsidRPr="0067511F" w14:paraId="5B072A6E" w14:textId="77777777" w:rsidTr="00583D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795" w14:textId="77777777" w:rsidR="009C2FAC" w:rsidRPr="0067511F" w:rsidRDefault="009C2FAC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R. 117A</w:t>
            </w:r>
          </w:p>
          <w:p w14:paraId="558D81A3" w14:textId="77777777" w:rsidR="009C2FAC" w:rsidRPr="0067511F" w:rsidRDefault="009C2FAC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117B</w:t>
            </w:r>
          </w:p>
          <w:p w14:paraId="7CCF9660" w14:textId="30700C1D" w:rsidR="009C2FAC" w:rsidRPr="0067511F" w:rsidRDefault="009C2FAC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07C" w14:textId="304D2BFC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Placing a person in day to day charge</w:t>
            </w:r>
          </w:p>
          <w:p w14:paraId="1B9D4155" w14:textId="7AE02B19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E25A64" w14:textId="5BF3D4DA" w:rsidR="009C2FAC" w:rsidRPr="0067511F" w:rsidRDefault="009C2FAC" w:rsidP="009C2F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Has the person been placed in day to day charge of the service by the approved provider or nominated supervisor?</w:t>
            </w:r>
          </w:p>
          <w:p w14:paraId="1AE67903" w14:textId="149E1DE1" w:rsidR="009C2FAC" w:rsidRPr="0067511F" w:rsidRDefault="009C2FAC" w:rsidP="009C2F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Has the person consented to the placement in writing? </w:t>
            </w:r>
          </w:p>
          <w:p w14:paraId="10D4A159" w14:textId="77777777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D70639" w14:textId="3439988C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>Minimum requirements for a person in day to day charge</w:t>
            </w:r>
          </w:p>
          <w:p w14:paraId="209E0C2D" w14:textId="6A45E19A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ECC72F" w14:textId="053B519C" w:rsidR="009C2FAC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The approved provider or nominated supervisor must not place a person in day to day charge unless the person:</w:t>
            </w:r>
          </w:p>
          <w:p w14:paraId="3A7FE20A" w14:textId="500038A2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898A4D" w14:textId="4FB66E1D" w:rsidR="00631E4B" w:rsidRPr="0067511F" w:rsidRDefault="00631E4B" w:rsidP="00631E4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has attained the age of 18 years</w:t>
            </w:r>
          </w:p>
          <w:p w14:paraId="6504EB7E" w14:textId="24AB4154" w:rsidR="00631E4B" w:rsidRPr="0067511F" w:rsidRDefault="00631E4B" w:rsidP="00631E4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has adequate knowledge and understanding of the provision of education and care</w:t>
            </w:r>
          </w:p>
          <w:p w14:paraId="622005A6" w14:textId="484B2A37" w:rsidR="00631E4B" w:rsidRPr="0067511F" w:rsidRDefault="00631E4B" w:rsidP="00631E4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has an ability to effectively supervise and mange an education and care service</w:t>
            </w:r>
          </w:p>
          <w:p w14:paraId="069F649D" w14:textId="77777777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E6FB7D0" w14:textId="767B16E3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The AP or NS must have regard to the persons history of compliance with the National Law and Regulations,</w:t>
            </w:r>
            <w:r w:rsidR="00951FCC"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any</w:t>
            </w: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former Law or education law</w:t>
            </w:r>
          </w:p>
          <w:p w14:paraId="670F361D" w14:textId="77777777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F7FBF24" w14:textId="4D9BD193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gramStart"/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and;</w:t>
            </w:r>
            <w:proofErr w:type="gramEnd"/>
          </w:p>
          <w:p w14:paraId="024630C9" w14:textId="59CA2E90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C693636" w14:textId="475A3572" w:rsidR="00631E4B" w:rsidRPr="0067511F" w:rsidRDefault="00631E4B" w:rsidP="00631E4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Any decision under the Law to refuse, refuse to renew, suspend or cancel a licence, approval, registration, certification or other authorisation granted under the Law, </w:t>
            </w:r>
            <w:r w:rsidR="00951FCC"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any </w:t>
            </w: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former law or education law. </w:t>
            </w:r>
          </w:p>
          <w:p w14:paraId="757F50D7" w14:textId="14A18B6C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46E7079" w14:textId="08B73F41" w:rsidR="00631E4B" w:rsidRPr="0067511F" w:rsidRDefault="00631E4B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The AP or NS must have a system in place to document how they have </w:t>
            </w:r>
            <w:r w:rsidR="00951FCC"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assessed and </w:t>
            </w: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confirmed the above information. This may include:</w:t>
            </w:r>
          </w:p>
          <w:p w14:paraId="331310A1" w14:textId="4622ABC7" w:rsidR="00631E4B" w:rsidRPr="0067511F" w:rsidRDefault="00951FCC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documented </w:t>
            </w:r>
            <w:r w:rsidR="00105526"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reference checks</w:t>
            </w:r>
          </w:p>
          <w:p w14:paraId="3B24CA3C" w14:textId="36844408" w:rsidR="00951FCC" w:rsidRPr="0067511F" w:rsidRDefault="00951FCC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verified academic qualifications</w:t>
            </w:r>
          </w:p>
          <w:p w14:paraId="7D9BC9D7" w14:textId="729E835E" w:rsidR="00105526" w:rsidRPr="0067511F" w:rsidRDefault="00105526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resume to demonstrate work history and experience</w:t>
            </w:r>
          </w:p>
          <w:p w14:paraId="7F8B0C90" w14:textId="6AC11F78" w:rsidR="00105526" w:rsidRPr="0067511F" w:rsidRDefault="00951FCC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ACECQA prohibition declaration or similar</w:t>
            </w:r>
          </w:p>
          <w:p w14:paraId="0DE11C42" w14:textId="43E2CBBE" w:rsidR="00951FCC" w:rsidRPr="0067511F" w:rsidRDefault="00951FCC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ACECQA compliance history statement or similar </w:t>
            </w:r>
          </w:p>
          <w:p w14:paraId="362DEE8F" w14:textId="29E8E736" w:rsidR="00951FCC" w:rsidRPr="0067511F" w:rsidRDefault="00951FCC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Knowledge assessment of the National Law and Regulations</w:t>
            </w:r>
          </w:p>
          <w:p w14:paraId="66FAD5B6" w14:textId="04B94EE1" w:rsidR="00951FCC" w:rsidRPr="0067511F" w:rsidRDefault="00951FCC" w:rsidP="00631E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Cs/>
                <w:sz w:val="20"/>
                <w:szCs w:val="20"/>
              </w:rPr>
              <w:t>Interview questions and responses</w:t>
            </w:r>
          </w:p>
          <w:p w14:paraId="42C8D218" w14:textId="581695D7" w:rsidR="009C2FAC" w:rsidRPr="0067511F" w:rsidRDefault="009C2FAC" w:rsidP="001639DE">
            <w:pPr>
              <w:spacing w:after="0" w:line="240" w:lineRule="auto"/>
              <w:ind w:left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51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7E1" w14:textId="77777777" w:rsidR="009C2FAC" w:rsidRPr="0067511F" w:rsidRDefault="009C2FAC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51" w14:textId="77777777" w:rsidR="009C2FAC" w:rsidRPr="0067511F" w:rsidRDefault="009C2FAC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254" w14:textId="77777777" w:rsidR="009C2FAC" w:rsidRPr="0067511F" w:rsidRDefault="009C2FAC" w:rsidP="00C01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A5DFC5" w14:textId="77777777" w:rsidR="00830A64" w:rsidRPr="0067511F" w:rsidRDefault="00830A64" w:rsidP="006C2263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</w:p>
    <w:p w14:paraId="20162FA0" w14:textId="156C834E" w:rsidR="0048006D" w:rsidRPr="0067511F" w:rsidRDefault="00830A64" w:rsidP="00830A64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  <w:r w:rsidRPr="0067511F">
        <w:rPr>
          <w:rFonts w:ascii="Arial" w:eastAsia="Times New Roman" w:hAnsi="Arial" w:cs="Arial"/>
          <w:b/>
          <w:sz w:val="24"/>
          <w:szCs w:val="20"/>
        </w:rPr>
        <w:t>Notes / Follow Up Actions</w:t>
      </w:r>
      <w:r w:rsidR="00EB7776" w:rsidRPr="0067511F">
        <w:rPr>
          <w:rFonts w:ascii="Arial" w:eastAsia="Times New Roman" w:hAnsi="Arial" w:cs="Arial"/>
          <w:b/>
          <w:sz w:val="24"/>
          <w:szCs w:val="20"/>
        </w:rPr>
        <w:t>:</w:t>
      </w:r>
    </w:p>
    <w:p w14:paraId="7EF61230" w14:textId="77777777" w:rsidR="00830A64" w:rsidRPr="0067511F" w:rsidRDefault="00830A64" w:rsidP="00830A64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</w:p>
    <w:p w14:paraId="5908BB94" w14:textId="77777777" w:rsidR="00830A64" w:rsidRPr="0067511F" w:rsidRDefault="00830A64" w:rsidP="00830A64">
      <w:pPr>
        <w:ind w:left="-851" w:right="-612"/>
        <w:rPr>
          <w:rFonts w:ascii="Arial" w:eastAsia="Times New Roman" w:hAnsi="Arial" w:cs="Arial"/>
          <w:b/>
          <w:sz w:val="24"/>
          <w:szCs w:val="20"/>
        </w:rPr>
      </w:pPr>
    </w:p>
    <w:sectPr w:rsidR="00830A64" w:rsidRPr="0067511F" w:rsidSect="00FC397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40" w:right="1440" w:bottom="709" w:left="1440" w:header="56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05F36" w14:textId="77777777" w:rsidR="00413823" w:rsidRDefault="00413823">
      <w:pPr>
        <w:spacing w:after="0" w:line="240" w:lineRule="auto"/>
      </w:pPr>
      <w:r>
        <w:separator/>
      </w:r>
    </w:p>
  </w:endnote>
  <w:endnote w:type="continuationSeparator" w:id="0">
    <w:p w14:paraId="4978E71A" w14:textId="77777777" w:rsidR="00413823" w:rsidRDefault="0041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3EF9" w14:textId="77777777" w:rsidR="00105526" w:rsidRDefault="0010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7166A49B" w14:textId="77777777" w:rsidR="00105526" w:rsidRDefault="00105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24589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1688DC2" w14:textId="77777777" w:rsidR="00105526" w:rsidRPr="00152909" w:rsidRDefault="00105526" w:rsidP="00152909">
        <w:pPr>
          <w:pStyle w:val="Footer"/>
          <w:tabs>
            <w:tab w:val="clear" w:pos="9026"/>
          </w:tabs>
          <w:ind w:right="-754"/>
          <w:jc w:val="right"/>
          <w:rPr>
            <w:rFonts w:ascii="Arial" w:hAnsi="Arial" w:cs="Arial"/>
            <w:sz w:val="20"/>
            <w:szCs w:val="20"/>
          </w:rPr>
        </w:pPr>
        <w:r w:rsidRPr="00152909">
          <w:rPr>
            <w:rFonts w:ascii="Arial" w:hAnsi="Arial" w:cs="Arial"/>
            <w:sz w:val="20"/>
            <w:szCs w:val="20"/>
          </w:rPr>
          <w:fldChar w:fldCharType="begin"/>
        </w:r>
        <w:r w:rsidRPr="0015290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5290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6</w:t>
        </w:r>
        <w:r w:rsidRPr="0015290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BBBB5" w14:textId="77777777" w:rsidR="00105526" w:rsidRDefault="00105526" w:rsidP="000D622B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B515A" w14:textId="77777777" w:rsidR="00413823" w:rsidRDefault="00413823" w:rsidP="000031F6">
      <w:pPr>
        <w:spacing w:after="0" w:line="240" w:lineRule="auto"/>
      </w:pPr>
    </w:p>
  </w:footnote>
  <w:footnote w:type="continuationSeparator" w:id="0">
    <w:p w14:paraId="7B196B95" w14:textId="77777777" w:rsidR="00413823" w:rsidRDefault="00413823">
      <w:pPr>
        <w:spacing w:after="0" w:line="240" w:lineRule="auto"/>
      </w:pPr>
      <w:r>
        <w:continuationSeparator/>
      </w:r>
    </w:p>
  </w:footnote>
  <w:footnote w:id="1">
    <w:p w14:paraId="7494D1BB" w14:textId="77777777" w:rsidR="00105526" w:rsidRPr="000031F6" w:rsidRDefault="00105526" w:rsidP="00055C90">
      <w:pPr>
        <w:pStyle w:val="Footer"/>
        <w:tabs>
          <w:tab w:val="clear" w:pos="4513"/>
          <w:tab w:val="clear" w:pos="9026"/>
        </w:tabs>
        <w:ind w:left="-851" w:right="-612"/>
        <w:rPr>
          <w:rFonts w:ascii="Arial" w:hAnsi="Arial" w:cs="Arial"/>
          <w:sz w:val="2"/>
          <w:szCs w:val="2"/>
        </w:rPr>
      </w:pPr>
    </w:p>
    <w:p w14:paraId="0C3ED638" w14:textId="46F08949" w:rsidR="00105526" w:rsidRPr="00F038AB" w:rsidRDefault="00105526" w:rsidP="00BC494C">
      <w:pPr>
        <w:pStyle w:val="Footer"/>
        <w:tabs>
          <w:tab w:val="clear" w:pos="4513"/>
          <w:tab w:val="clear" w:pos="9026"/>
        </w:tabs>
        <w:ind w:left="-851" w:right="-612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6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4253"/>
      <w:gridCol w:w="709"/>
      <w:gridCol w:w="709"/>
      <w:gridCol w:w="4394"/>
    </w:tblGrid>
    <w:tr w:rsidR="00105526" w:rsidRPr="00254214" w14:paraId="0C3B8B60" w14:textId="77777777" w:rsidTr="00583D9D">
      <w:trPr>
        <w:tblHeader/>
      </w:trPr>
      <w:tc>
        <w:tcPr>
          <w:tcW w:w="851" w:type="dxa"/>
          <w:shd w:val="clear" w:color="auto" w:fill="D9D9D9" w:themeFill="background1" w:themeFillShade="D9"/>
        </w:tcPr>
        <w:p w14:paraId="600861D1" w14:textId="77777777" w:rsidR="00105526" w:rsidRDefault="00105526" w:rsidP="00467F22">
          <w:pPr>
            <w:spacing w:after="0" w:line="240" w:lineRule="auto"/>
            <w:rPr>
              <w:rFonts w:ascii="Arial" w:eastAsia="Times New Roman" w:hAnsi="Arial" w:cs="Arial"/>
              <w:b/>
              <w:szCs w:val="20"/>
            </w:rPr>
          </w:pPr>
          <w:r>
            <w:rPr>
              <w:rFonts w:ascii="Arial" w:eastAsia="Times New Roman" w:hAnsi="Arial" w:cs="Arial"/>
              <w:b/>
              <w:szCs w:val="20"/>
            </w:rPr>
            <w:t>Law/</w:t>
          </w:r>
        </w:p>
        <w:p w14:paraId="3C9D7D85" w14:textId="77777777" w:rsidR="00105526" w:rsidRPr="00254214" w:rsidRDefault="00105526" w:rsidP="00467F22">
          <w:pPr>
            <w:spacing w:after="0" w:line="240" w:lineRule="auto"/>
            <w:rPr>
              <w:rFonts w:ascii="Arial" w:eastAsia="Times New Roman" w:hAnsi="Arial" w:cs="Arial"/>
              <w:b/>
              <w:color w:val="FFFFFF"/>
              <w:szCs w:val="20"/>
            </w:rPr>
          </w:pPr>
          <w:r>
            <w:rPr>
              <w:rFonts w:ascii="Arial" w:eastAsia="Times New Roman" w:hAnsi="Arial" w:cs="Arial"/>
              <w:b/>
              <w:szCs w:val="20"/>
            </w:rPr>
            <w:t>Reg</w:t>
          </w:r>
        </w:p>
      </w:tc>
      <w:tc>
        <w:tcPr>
          <w:tcW w:w="4253" w:type="dxa"/>
          <w:shd w:val="clear" w:color="auto" w:fill="D9D9D9" w:themeFill="background1" w:themeFillShade="D9"/>
        </w:tcPr>
        <w:p w14:paraId="00E5350E" w14:textId="77777777" w:rsidR="00105526" w:rsidRPr="00505A9E" w:rsidRDefault="00105526" w:rsidP="00735B11">
          <w:pPr>
            <w:spacing w:after="0" w:line="240" w:lineRule="auto"/>
            <w:rPr>
              <w:rFonts w:ascii="Arial" w:eastAsia="Times New Roman" w:hAnsi="Arial" w:cs="Arial"/>
              <w:b/>
              <w:szCs w:val="20"/>
            </w:rPr>
          </w:pPr>
          <w:r w:rsidRPr="00505A9E">
            <w:rPr>
              <w:rFonts w:ascii="Arial" w:eastAsia="Times New Roman" w:hAnsi="Arial" w:cs="Arial"/>
              <w:b/>
              <w:szCs w:val="20"/>
            </w:rPr>
            <w:t>Item</w:t>
          </w:r>
        </w:p>
      </w:tc>
      <w:tc>
        <w:tcPr>
          <w:tcW w:w="709" w:type="dxa"/>
          <w:shd w:val="clear" w:color="auto" w:fill="D9D9D9" w:themeFill="background1" w:themeFillShade="D9"/>
        </w:tcPr>
        <w:p w14:paraId="7431167A" w14:textId="77777777" w:rsidR="00105526" w:rsidRPr="00505A9E" w:rsidRDefault="00105526" w:rsidP="00735B11">
          <w:pPr>
            <w:spacing w:after="0" w:line="240" w:lineRule="auto"/>
            <w:rPr>
              <w:rFonts w:ascii="Arial" w:eastAsia="Times New Roman" w:hAnsi="Arial" w:cs="Arial"/>
              <w:b/>
              <w:szCs w:val="20"/>
            </w:rPr>
          </w:pPr>
          <w:r w:rsidRPr="00505A9E">
            <w:rPr>
              <w:rFonts w:ascii="Arial" w:eastAsia="Times New Roman" w:hAnsi="Arial" w:cs="Arial"/>
              <w:b/>
              <w:szCs w:val="20"/>
            </w:rPr>
            <w:t>Yes</w:t>
          </w:r>
        </w:p>
      </w:tc>
      <w:tc>
        <w:tcPr>
          <w:tcW w:w="709" w:type="dxa"/>
          <w:shd w:val="clear" w:color="auto" w:fill="D9D9D9" w:themeFill="background1" w:themeFillShade="D9"/>
        </w:tcPr>
        <w:p w14:paraId="1A382F99" w14:textId="77777777" w:rsidR="00105526" w:rsidRPr="00505A9E" w:rsidRDefault="00105526" w:rsidP="00735B11">
          <w:pPr>
            <w:spacing w:after="0" w:line="240" w:lineRule="auto"/>
            <w:rPr>
              <w:rFonts w:ascii="Arial" w:eastAsia="Times New Roman" w:hAnsi="Arial" w:cs="Arial"/>
              <w:b/>
              <w:szCs w:val="20"/>
            </w:rPr>
          </w:pPr>
          <w:r w:rsidRPr="00505A9E">
            <w:rPr>
              <w:rFonts w:ascii="Arial" w:eastAsia="Times New Roman" w:hAnsi="Arial" w:cs="Arial"/>
              <w:b/>
              <w:szCs w:val="20"/>
            </w:rPr>
            <w:t>No</w:t>
          </w:r>
        </w:p>
      </w:tc>
      <w:tc>
        <w:tcPr>
          <w:tcW w:w="4394" w:type="dxa"/>
          <w:shd w:val="clear" w:color="auto" w:fill="D9D9D9" w:themeFill="background1" w:themeFillShade="D9"/>
        </w:tcPr>
        <w:p w14:paraId="7886C789" w14:textId="77777777" w:rsidR="00105526" w:rsidRPr="00505A9E" w:rsidRDefault="00105526" w:rsidP="00735B11">
          <w:pPr>
            <w:spacing w:after="0" w:line="240" w:lineRule="auto"/>
            <w:rPr>
              <w:rFonts w:ascii="Arial" w:eastAsia="Times New Roman" w:hAnsi="Arial" w:cs="Arial"/>
              <w:b/>
              <w:szCs w:val="20"/>
            </w:rPr>
          </w:pPr>
          <w:r w:rsidRPr="00505A9E">
            <w:rPr>
              <w:rFonts w:ascii="Arial" w:eastAsia="Times New Roman" w:hAnsi="Arial" w:cs="Arial"/>
              <w:b/>
              <w:szCs w:val="20"/>
            </w:rPr>
            <w:t>Comments</w:t>
          </w:r>
        </w:p>
        <w:p w14:paraId="65A1D37F" w14:textId="77777777" w:rsidR="00105526" w:rsidRPr="00505A9E" w:rsidRDefault="00105526" w:rsidP="00735B11">
          <w:pPr>
            <w:spacing w:after="0" w:line="240" w:lineRule="auto"/>
            <w:rPr>
              <w:rFonts w:ascii="Arial" w:eastAsia="Times New Roman" w:hAnsi="Arial" w:cs="Arial"/>
              <w:b/>
              <w:szCs w:val="20"/>
            </w:rPr>
          </w:pPr>
        </w:p>
      </w:tc>
    </w:tr>
  </w:tbl>
  <w:p w14:paraId="635EAC5A" w14:textId="77777777" w:rsidR="00105526" w:rsidRDefault="001055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4E1DE" w14:textId="26CEB5C1" w:rsidR="00105526" w:rsidRDefault="00105526" w:rsidP="000D197B">
    <w:pPr>
      <w:pStyle w:val="Header"/>
      <w:tabs>
        <w:tab w:val="clear" w:pos="4513"/>
        <w:tab w:val="clear" w:pos="9026"/>
        <w:tab w:val="left" w:pos="8328"/>
      </w:tabs>
      <w:ind w:left="-993" w:right="-896"/>
    </w:pPr>
    <w:r>
      <w:rPr>
        <w:sz w:val="20"/>
        <w:szCs w:val="20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B81"/>
    <w:multiLevelType w:val="hybridMultilevel"/>
    <w:tmpl w:val="EE1E728E"/>
    <w:lvl w:ilvl="0" w:tplc="1730CCD2">
      <w:numFmt w:val="bullet"/>
      <w:lvlText w:val="-"/>
      <w:lvlJc w:val="left"/>
      <w:pPr>
        <w:ind w:left="750" w:hanging="360"/>
      </w:pPr>
      <w:rPr>
        <w:rFonts w:ascii="Calibri" w:eastAsia="Times New Roman" w:hAnsi="Calibri" w:cstheme="minorHAns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7FB650E"/>
    <w:multiLevelType w:val="hybridMultilevel"/>
    <w:tmpl w:val="2FCAE79A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AEE6BEF"/>
    <w:multiLevelType w:val="hybridMultilevel"/>
    <w:tmpl w:val="DFCE77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D364F"/>
    <w:multiLevelType w:val="hybridMultilevel"/>
    <w:tmpl w:val="4E4E6FA2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03C0B56"/>
    <w:multiLevelType w:val="singleLevel"/>
    <w:tmpl w:val="E9DE7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AF54B3"/>
    <w:multiLevelType w:val="hybridMultilevel"/>
    <w:tmpl w:val="39F6F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9F8"/>
    <w:multiLevelType w:val="singleLevel"/>
    <w:tmpl w:val="E9DE7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2A52F6"/>
    <w:multiLevelType w:val="hybridMultilevel"/>
    <w:tmpl w:val="B8564BFA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17D44B1B"/>
    <w:multiLevelType w:val="hybridMultilevel"/>
    <w:tmpl w:val="89D8C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A24AC"/>
    <w:multiLevelType w:val="hybridMultilevel"/>
    <w:tmpl w:val="05D414A8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1FA25080"/>
    <w:multiLevelType w:val="hybridMultilevel"/>
    <w:tmpl w:val="E9F02280"/>
    <w:lvl w:ilvl="0" w:tplc="0C090001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1FBA4F68"/>
    <w:multiLevelType w:val="hybridMultilevel"/>
    <w:tmpl w:val="11E86970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33B4A0B"/>
    <w:multiLevelType w:val="hybridMultilevel"/>
    <w:tmpl w:val="97484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E4DCF"/>
    <w:multiLevelType w:val="hybridMultilevel"/>
    <w:tmpl w:val="2612D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6481E"/>
    <w:multiLevelType w:val="hybridMultilevel"/>
    <w:tmpl w:val="DA300C66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2AD61235"/>
    <w:multiLevelType w:val="hybridMultilevel"/>
    <w:tmpl w:val="6B7009FA"/>
    <w:lvl w:ilvl="0" w:tplc="0C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37032301"/>
    <w:multiLevelType w:val="hybridMultilevel"/>
    <w:tmpl w:val="3954D18A"/>
    <w:lvl w:ilvl="0" w:tplc="0C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37253E7D"/>
    <w:multiLevelType w:val="hybridMultilevel"/>
    <w:tmpl w:val="FB5EE8F0"/>
    <w:lvl w:ilvl="0" w:tplc="0C090003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8" w15:restartNumberingAfterBreak="0">
    <w:nsid w:val="37A161F2"/>
    <w:multiLevelType w:val="hybridMultilevel"/>
    <w:tmpl w:val="75BC4A02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3E8A0691"/>
    <w:multiLevelType w:val="hybridMultilevel"/>
    <w:tmpl w:val="162E3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93F7E"/>
    <w:multiLevelType w:val="hybridMultilevel"/>
    <w:tmpl w:val="25C079DC"/>
    <w:lvl w:ilvl="0" w:tplc="0C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1" w15:restartNumberingAfterBreak="0">
    <w:nsid w:val="411B5DAE"/>
    <w:multiLevelType w:val="hybridMultilevel"/>
    <w:tmpl w:val="6016C9F8"/>
    <w:lvl w:ilvl="0" w:tplc="E9DE7D8A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8731F88"/>
    <w:multiLevelType w:val="hybridMultilevel"/>
    <w:tmpl w:val="D8283872"/>
    <w:lvl w:ilvl="0" w:tplc="0C090001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48ED627B"/>
    <w:multiLevelType w:val="hybridMultilevel"/>
    <w:tmpl w:val="A9BC099C"/>
    <w:lvl w:ilvl="0" w:tplc="0C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490F07FF"/>
    <w:multiLevelType w:val="hybridMultilevel"/>
    <w:tmpl w:val="EEA037B6"/>
    <w:lvl w:ilvl="0" w:tplc="0C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5" w15:restartNumberingAfterBreak="0">
    <w:nsid w:val="4C9249FB"/>
    <w:multiLevelType w:val="hybridMultilevel"/>
    <w:tmpl w:val="822C7678"/>
    <w:lvl w:ilvl="0" w:tplc="4D8C5C2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B641B"/>
    <w:multiLevelType w:val="hybridMultilevel"/>
    <w:tmpl w:val="6A4C5A52"/>
    <w:lvl w:ilvl="0" w:tplc="0C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7" w15:restartNumberingAfterBreak="0">
    <w:nsid w:val="535535CC"/>
    <w:multiLevelType w:val="hybridMultilevel"/>
    <w:tmpl w:val="939E82FE"/>
    <w:lvl w:ilvl="0" w:tplc="9B1CFDBA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84C2872"/>
    <w:multiLevelType w:val="hybridMultilevel"/>
    <w:tmpl w:val="D882A048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85D3427"/>
    <w:multiLevelType w:val="hybridMultilevel"/>
    <w:tmpl w:val="E3861660"/>
    <w:lvl w:ilvl="0" w:tplc="4D8C5C2C">
      <w:start w:val="1"/>
      <w:numFmt w:val="bullet"/>
      <w:lvlText w:val=""/>
      <w:lvlJc w:val="right"/>
      <w:pPr>
        <w:ind w:left="3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0" w15:restartNumberingAfterBreak="0">
    <w:nsid w:val="588F288A"/>
    <w:multiLevelType w:val="hybridMultilevel"/>
    <w:tmpl w:val="D71CD20A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59210A00"/>
    <w:multiLevelType w:val="hybridMultilevel"/>
    <w:tmpl w:val="35D2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B0721"/>
    <w:multiLevelType w:val="hybridMultilevel"/>
    <w:tmpl w:val="4AC4AC6C"/>
    <w:lvl w:ilvl="0" w:tplc="0C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 w15:restartNumberingAfterBreak="0">
    <w:nsid w:val="5F341230"/>
    <w:multiLevelType w:val="hybridMultilevel"/>
    <w:tmpl w:val="BFCCA092"/>
    <w:lvl w:ilvl="0" w:tplc="0C090003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4" w15:restartNumberingAfterBreak="0">
    <w:nsid w:val="606E1D57"/>
    <w:multiLevelType w:val="hybridMultilevel"/>
    <w:tmpl w:val="765893C0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5" w15:restartNumberingAfterBreak="0">
    <w:nsid w:val="652763C9"/>
    <w:multiLevelType w:val="hybridMultilevel"/>
    <w:tmpl w:val="B63CCC96"/>
    <w:lvl w:ilvl="0" w:tplc="0C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6" w15:restartNumberingAfterBreak="0">
    <w:nsid w:val="657A5232"/>
    <w:multiLevelType w:val="hybridMultilevel"/>
    <w:tmpl w:val="0504A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50D79"/>
    <w:multiLevelType w:val="hybridMultilevel"/>
    <w:tmpl w:val="FD72B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547EEE"/>
    <w:multiLevelType w:val="hybridMultilevel"/>
    <w:tmpl w:val="7C7AD648"/>
    <w:lvl w:ilvl="0" w:tplc="9B1CFDBA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71005F36"/>
    <w:multiLevelType w:val="hybridMultilevel"/>
    <w:tmpl w:val="D6BEC6A8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72795DB4"/>
    <w:multiLevelType w:val="hybridMultilevel"/>
    <w:tmpl w:val="3B746400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1" w15:restartNumberingAfterBreak="0">
    <w:nsid w:val="7557561E"/>
    <w:multiLevelType w:val="hybridMultilevel"/>
    <w:tmpl w:val="A2B0C574"/>
    <w:lvl w:ilvl="0" w:tplc="0C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42" w15:restartNumberingAfterBreak="0">
    <w:nsid w:val="7A8225D3"/>
    <w:multiLevelType w:val="hybridMultilevel"/>
    <w:tmpl w:val="9FE0FFE0"/>
    <w:lvl w:ilvl="0" w:tplc="9B1CFDBA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07AF"/>
    <w:multiLevelType w:val="hybridMultilevel"/>
    <w:tmpl w:val="02A833EC"/>
    <w:lvl w:ilvl="0" w:tplc="0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0"/>
  </w:num>
  <w:num w:numId="5">
    <w:abstractNumId w:val="41"/>
  </w:num>
  <w:num w:numId="6">
    <w:abstractNumId w:val="21"/>
  </w:num>
  <w:num w:numId="7">
    <w:abstractNumId w:val="23"/>
  </w:num>
  <w:num w:numId="8">
    <w:abstractNumId w:val="32"/>
  </w:num>
  <w:num w:numId="9">
    <w:abstractNumId w:val="35"/>
  </w:num>
  <w:num w:numId="10">
    <w:abstractNumId w:val="8"/>
  </w:num>
  <w:num w:numId="11">
    <w:abstractNumId w:val="37"/>
  </w:num>
  <w:num w:numId="12">
    <w:abstractNumId w:val="2"/>
  </w:num>
  <w:num w:numId="13">
    <w:abstractNumId w:val="17"/>
  </w:num>
  <w:num w:numId="14">
    <w:abstractNumId w:val="33"/>
  </w:num>
  <w:num w:numId="15">
    <w:abstractNumId w:val="29"/>
  </w:num>
  <w:num w:numId="16">
    <w:abstractNumId w:val="31"/>
  </w:num>
  <w:num w:numId="17">
    <w:abstractNumId w:val="24"/>
  </w:num>
  <w:num w:numId="18">
    <w:abstractNumId w:val="12"/>
  </w:num>
  <w:num w:numId="19">
    <w:abstractNumId w:val="36"/>
  </w:num>
  <w:num w:numId="20">
    <w:abstractNumId w:val="26"/>
  </w:num>
  <w:num w:numId="21">
    <w:abstractNumId w:val="25"/>
  </w:num>
  <w:num w:numId="22">
    <w:abstractNumId w:val="0"/>
  </w:num>
  <w:num w:numId="23">
    <w:abstractNumId w:val="20"/>
  </w:num>
  <w:num w:numId="24">
    <w:abstractNumId w:val="30"/>
  </w:num>
  <w:num w:numId="25">
    <w:abstractNumId w:val="16"/>
  </w:num>
  <w:num w:numId="26">
    <w:abstractNumId w:val="15"/>
  </w:num>
  <w:num w:numId="27">
    <w:abstractNumId w:val="27"/>
  </w:num>
  <w:num w:numId="28">
    <w:abstractNumId w:val="42"/>
  </w:num>
  <w:num w:numId="29">
    <w:abstractNumId w:val="38"/>
  </w:num>
  <w:num w:numId="30">
    <w:abstractNumId w:val="9"/>
  </w:num>
  <w:num w:numId="31">
    <w:abstractNumId w:val="14"/>
  </w:num>
  <w:num w:numId="32">
    <w:abstractNumId w:val="39"/>
  </w:num>
  <w:num w:numId="33">
    <w:abstractNumId w:val="11"/>
  </w:num>
  <w:num w:numId="34">
    <w:abstractNumId w:val="3"/>
  </w:num>
  <w:num w:numId="35">
    <w:abstractNumId w:val="5"/>
  </w:num>
  <w:num w:numId="36">
    <w:abstractNumId w:val="28"/>
  </w:num>
  <w:num w:numId="37">
    <w:abstractNumId w:val="13"/>
  </w:num>
  <w:num w:numId="38">
    <w:abstractNumId w:val="1"/>
  </w:num>
  <w:num w:numId="39">
    <w:abstractNumId w:val="34"/>
  </w:num>
  <w:num w:numId="40">
    <w:abstractNumId w:val="40"/>
  </w:num>
  <w:num w:numId="41">
    <w:abstractNumId w:val="43"/>
  </w:num>
  <w:num w:numId="42">
    <w:abstractNumId w:val="18"/>
  </w:num>
  <w:num w:numId="43">
    <w:abstractNumId w:val="19"/>
  </w:num>
  <w:num w:numId="4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A6"/>
    <w:rsid w:val="000027C6"/>
    <w:rsid w:val="000031F6"/>
    <w:rsid w:val="0000521E"/>
    <w:rsid w:val="00011F02"/>
    <w:rsid w:val="000235CB"/>
    <w:rsid w:val="00032A04"/>
    <w:rsid w:val="00043109"/>
    <w:rsid w:val="00055C90"/>
    <w:rsid w:val="0006246E"/>
    <w:rsid w:val="00063988"/>
    <w:rsid w:val="00065C01"/>
    <w:rsid w:val="00066D92"/>
    <w:rsid w:val="0007104D"/>
    <w:rsid w:val="00086067"/>
    <w:rsid w:val="000929A3"/>
    <w:rsid w:val="000953FB"/>
    <w:rsid w:val="00097BC4"/>
    <w:rsid w:val="000A77B2"/>
    <w:rsid w:val="000B677E"/>
    <w:rsid w:val="000C25B7"/>
    <w:rsid w:val="000C63B6"/>
    <w:rsid w:val="000D197B"/>
    <w:rsid w:val="000D622B"/>
    <w:rsid w:val="000E6EC3"/>
    <w:rsid w:val="000F3C80"/>
    <w:rsid w:val="00105526"/>
    <w:rsid w:val="00146B9F"/>
    <w:rsid w:val="00152909"/>
    <w:rsid w:val="0015474A"/>
    <w:rsid w:val="001639DE"/>
    <w:rsid w:val="00170F6B"/>
    <w:rsid w:val="00182DF5"/>
    <w:rsid w:val="00194440"/>
    <w:rsid w:val="00195F11"/>
    <w:rsid w:val="001A3A69"/>
    <w:rsid w:val="001B5E52"/>
    <w:rsid w:val="001C127A"/>
    <w:rsid w:val="001C5498"/>
    <w:rsid w:val="001E4554"/>
    <w:rsid w:val="001F3971"/>
    <w:rsid w:val="001F4D04"/>
    <w:rsid w:val="00213CAB"/>
    <w:rsid w:val="00232373"/>
    <w:rsid w:val="00251341"/>
    <w:rsid w:val="00254214"/>
    <w:rsid w:val="00273C71"/>
    <w:rsid w:val="00273F0E"/>
    <w:rsid w:val="0027655F"/>
    <w:rsid w:val="002914F2"/>
    <w:rsid w:val="002B55CC"/>
    <w:rsid w:val="002B7412"/>
    <w:rsid w:val="002D1986"/>
    <w:rsid w:val="002D3AD6"/>
    <w:rsid w:val="002F0BA9"/>
    <w:rsid w:val="002F30F7"/>
    <w:rsid w:val="002F51CE"/>
    <w:rsid w:val="00314112"/>
    <w:rsid w:val="00345C70"/>
    <w:rsid w:val="003461D1"/>
    <w:rsid w:val="003535AE"/>
    <w:rsid w:val="00357411"/>
    <w:rsid w:val="00363C8B"/>
    <w:rsid w:val="003640DA"/>
    <w:rsid w:val="00364900"/>
    <w:rsid w:val="00397C49"/>
    <w:rsid w:val="003A3CEC"/>
    <w:rsid w:val="003C0166"/>
    <w:rsid w:val="003C60B1"/>
    <w:rsid w:val="003D6231"/>
    <w:rsid w:val="003D7073"/>
    <w:rsid w:val="003F2AFB"/>
    <w:rsid w:val="0040514B"/>
    <w:rsid w:val="00413823"/>
    <w:rsid w:val="0044629D"/>
    <w:rsid w:val="00455AD3"/>
    <w:rsid w:val="00467F22"/>
    <w:rsid w:val="00472C4C"/>
    <w:rsid w:val="00476898"/>
    <w:rsid w:val="0048006D"/>
    <w:rsid w:val="00487F3F"/>
    <w:rsid w:val="004907BF"/>
    <w:rsid w:val="004E2575"/>
    <w:rsid w:val="004E3BCE"/>
    <w:rsid w:val="00501691"/>
    <w:rsid w:val="00503588"/>
    <w:rsid w:val="00505A9E"/>
    <w:rsid w:val="00506091"/>
    <w:rsid w:val="00515264"/>
    <w:rsid w:val="00522A3B"/>
    <w:rsid w:val="00522FEE"/>
    <w:rsid w:val="00534C04"/>
    <w:rsid w:val="00551629"/>
    <w:rsid w:val="00583D9D"/>
    <w:rsid w:val="00591251"/>
    <w:rsid w:val="0059182D"/>
    <w:rsid w:val="005A430E"/>
    <w:rsid w:val="005A5A47"/>
    <w:rsid w:val="005B48EB"/>
    <w:rsid w:val="005C7217"/>
    <w:rsid w:val="005F3613"/>
    <w:rsid w:val="005F605E"/>
    <w:rsid w:val="00626D9B"/>
    <w:rsid w:val="00631773"/>
    <w:rsid w:val="00631E4B"/>
    <w:rsid w:val="00652B9A"/>
    <w:rsid w:val="00654F49"/>
    <w:rsid w:val="006722D3"/>
    <w:rsid w:val="0067511F"/>
    <w:rsid w:val="00692DA7"/>
    <w:rsid w:val="006970D5"/>
    <w:rsid w:val="006A6660"/>
    <w:rsid w:val="006A6D1F"/>
    <w:rsid w:val="006C03A4"/>
    <w:rsid w:val="006C1608"/>
    <w:rsid w:val="006C2263"/>
    <w:rsid w:val="006C7246"/>
    <w:rsid w:val="006E1B56"/>
    <w:rsid w:val="006E5A59"/>
    <w:rsid w:val="007175C9"/>
    <w:rsid w:val="00724A36"/>
    <w:rsid w:val="00732997"/>
    <w:rsid w:val="00735B11"/>
    <w:rsid w:val="0074402C"/>
    <w:rsid w:val="007467BF"/>
    <w:rsid w:val="007642D6"/>
    <w:rsid w:val="00781F7D"/>
    <w:rsid w:val="00786E07"/>
    <w:rsid w:val="00791094"/>
    <w:rsid w:val="007D70DE"/>
    <w:rsid w:val="007E15B5"/>
    <w:rsid w:val="007F2570"/>
    <w:rsid w:val="0080396C"/>
    <w:rsid w:val="0080764E"/>
    <w:rsid w:val="00822229"/>
    <w:rsid w:val="00830A64"/>
    <w:rsid w:val="00860AAA"/>
    <w:rsid w:val="00862138"/>
    <w:rsid w:val="00871ACA"/>
    <w:rsid w:val="00897435"/>
    <w:rsid w:val="008C2A57"/>
    <w:rsid w:val="008C5791"/>
    <w:rsid w:val="008D363D"/>
    <w:rsid w:val="008D456B"/>
    <w:rsid w:val="008E02DE"/>
    <w:rsid w:val="008E2AE5"/>
    <w:rsid w:val="008F27A6"/>
    <w:rsid w:val="008F633B"/>
    <w:rsid w:val="00900926"/>
    <w:rsid w:val="00914611"/>
    <w:rsid w:val="00920E0C"/>
    <w:rsid w:val="009443B3"/>
    <w:rsid w:val="00951FCC"/>
    <w:rsid w:val="009531D3"/>
    <w:rsid w:val="00955E8D"/>
    <w:rsid w:val="00957071"/>
    <w:rsid w:val="00972AC9"/>
    <w:rsid w:val="00974224"/>
    <w:rsid w:val="00974B81"/>
    <w:rsid w:val="009763F6"/>
    <w:rsid w:val="0099508A"/>
    <w:rsid w:val="009A11EB"/>
    <w:rsid w:val="009C2FAC"/>
    <w:rsid w:val="009D74E4"/>
    <w:rsid w:val="00A14FCB"/>
    <w:rsid w:val="00A24A21"/>
    <w:rsid w:val="00A25D31"/>
    <w:rsid w:val="00A336D2"/>
    <w:rsid w:val="00A624A4"/>
    <w:rsid w:val="00A757B5"/>
    <w:rsid w:val="00A768EC"/>
    <w:rsid w:val="00A778B5"/>
    <w:rsid w:val="00A87643"/>
    <w:rsid w:val="00AA6FDC"/>
    <w:rsid w:val="00AA7D5D"/>
    <w:rsid w:val="00AB2BC2"/>
    <w:rsid w:val="00AB41B7"/>
    <w:rsid w:val="00AC261E"/>
    <w:rsid w:val="00AD473F"/>
    <w:rsid w:val="00AD757F"/>
    <w:rsid w:val="00AF5ADB"/>
    <w:rsid w:val="00AF60B8"/>
    <w:rsid w:val="00B04B41"/>
    <w:rsid w:val="00B50F14"/>
    <w:rsid w:val="00B63B54"/>
    <w:rsid w:val="00B70B08"/>
    <w:rsid w:val="00B826AE"/>
    <w:rsid w:val="00B92FCE"/>
    <w:rsid w:val="00BA07C1"/>
    <w:rsid w:val="00BB48BD"/>
    <w:rsid w:val="00BC494C"/>
    <w:rsid w:val="00BD0374"/>
    <w:rsid w:val="00BD3596"/>
    <w:rsid w:val="00BF19CF"/>
    <w:rsid w:val="00BF6D62"/>
    <w:rsid w:val="00C012AE"/>
    <w:rsid w:val="00C4250E"/>
    <w:rsid w:val="00C6299D"/>
    <w:rsid w:val="00C773B6"/>
    <w:rsid w:val="00C85D7F"/>
    <w:rsid w:val="00C92567"/>
    <w:rsid w:val="00C932EC"/>
    <w:rsid w:val="00CA73D1"/>
    <w:rsid w:val="00CC2B30"/>
    <w:rsid w:val="00CC3ECE"/>
    <w:rsid w:val="00CC54EC"/>
    <w:rsid w:val="00CE02E7"/>
    <w:rsid w:val="00CE354F"/>
    <w:rsid w:val="00CF2D88"/>
    <w:rsid w:val="00CF3934"/>
    <w:rsid w:val="00D12B30"/>
    <w:rsid w:val="00D20FD2"/>
    <w:rsid w:val="00D24BBF"/>
    <w:rsid w:val="00D31F7B"/>
    <w:rsid w:val="00D32339"/>
    <w:rsid w:val="00D56AFF"/>
    <w:rsid w:val="00D6499A"/>
    <w:rsid w:val="00D64BFA"/>
    <w:rsid w:val="00D8621C"/>
    <w:rsid w:val="00D86A10"/>
    <w:rsid w:val="00DA33C6"/>
    <w:rsid w:val="00DB622D"/>
    <w:rsid w:val="00DC68B4"/>
    <w:rsid w:val="00DF5A61"/>
    <w:rsid w:val="00E01823"/>
    <w:rsid w:val="00E10A0B"/>
    <w:rsid w:val="00E2307E"/>
    <w:rsid w:val="00E37450"/>
    <w:rsid w:val="00E40D36"/>
    <w:rsid w:val="00E443D9"/>
    <w:rsid w:val="00E55FC8"/>
    <w:rsid w:val="00E66F9F"/>
    <w:rsid w:val="00E877AE"/>
    <w:rsid w:val="00EB7776"/>
    <w:rsid w:val="00ED11F6"/>
    <w:rsid w:val="00EF02B8"/>
    <w:rsid w:val="00F06509"/>
    <w:rsid w:val="00F622EA"/>
    <w:rsid w:val="00F66D9F"/>
    <w:rsid w:val="00F97660"/>
    <w:rsid w:val="00FA665E"/>
    <w:rsid w:val="00FA6D34"/>
    <w:rsid w:val="00FC397D"/>
    <w:rsid w:val="00FC3F66"/>
    <w:rsid w:val="00FD6501"/>
    <w:rsid w:val="00FF678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69CEE8"/>
  <w15:docId w15:val="{E51AB845-E7F6-465C-991E-726415B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4D"/>
  </w:style>
  <w:style w:type="paragraph" w:styleId="Header">
    <w:name w:val="header"/>
    <w:basedOn w:val="Normal"/>
    <w:link w:val="HeaderChar"/>
    <w:uiPriority w:val="99"/>
    <w:unhideWhenUsed/>
    <w:rsid w:val="00071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4D"/>
  </w:style>
  <w:style w:type="character" w:styleId="PageNumber">
    <w:name w:val="page number"/>
    <w:rsid w:val="0007104D"/>
  </w:style>
  <w:style w:type="paragraph" w:styleId="BalloonText">
    <w:name w:val="Balloon Text"/>
    <w:basedOn w:val="Normal"/>
    <w:link w:val="BalloonTextChar"/>
    <w:uiPriority w:val="99"/>
    <w:semiHidden/>
    <w:unhideWhenUsed/>
    <w:rsid w:val="0007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04D"/>
    <w:pPr>
      <w:ind w:left="720"/>
      <w:contextualSpacing/>
    </w:pPr>
  </w:style>
  <w:style w:type="table" w:styleId="TableGrid">
    <w:name w:val="Table Grid"/>
    <w:basedOn w:val="TableNormal"/>
    <w:uiPriority w:val="59"/>
    <w:rsid w:val="0097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08A"/>
    <w:pPr>
      <w:spacing w:after="0" w:line="240" w:lineRule="auto"/>
    </w:pPr>
  </w:style>
  <w:style w:type="paragraph" w:customStyle="1" w:styleId="Indenta">
    <w:name w:val="Indent(a)"/>
    <w:rsid w:val="00522FEE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i">
    <w:name w:val="Indent(i)"/>
    <w:rsid w:val="00522FEE"/>
    <w:pPr>
      <w:tabs>
        <w:tab w:val="right" w:pos="2041"/>
        <w:tab w:val="left" w:pos="2325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rsid w:val="0059182D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start">
    <w:name w:val="Defstart"/>
    <w:rsid w:val="0059182D"/>
    <w:pPr>
      <w:tabs>
        <w:tab w:val="left" w:pos="879"/>
      </w:tabs>
      <w:snapToGrid w:val="0"/>
      <w:spacing w:before="8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sPerm">
    <w:name w:val="NotesPerm"/>
    <w:basedOn w:val="Normal"/>
    <w:rsid w:val="0059182D"/>
    <w:pPr>
      <w:tabs>
        <w:tab w:val="left" w:pos="879"/>
      </w:tabs>
      <w:spacing w:before="160" w:after="0" w:line="240" w:lineRule="auto"/>
      <w:ind w:left="879" w:hanging="879"/>
    </w:pPr>
    <w:rPr>
      <w:rFonts w:ascii="Arial" w:eastAsia="Times New Roman" w:hAnsi="Arial" w:cs="Times New Roman"/>
      <w:sz w:val="18"/>
      <w:szCs w:val="20"/>
    </w:rPr>
  </w:style>
  <w:style w:type="character" w:customStyle="1" w:styleId="CharDefText">
    <w:name w:val="CharDefText"/>
    <w:basedOn w:val="DefaultParagraphFont"/>
    <w:rsid w:val="0059182D"/>
    <w:rPr>
      <w:b/>
      <w:bCs w:val="0"/>
      <w:i/>
      <w:i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C39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77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3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5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teResources xmlns="http://schemas.invenso.com/xbi/doc/TemplateResources.xs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BDocumentMap xmlns:xsi="http://www.w3.org/2001/XMLSchema-instance" xmlns:xsd="http://www.w3.org/2001/XMLSchema" xmlns="http://schemas.invenso.com/xbi/doc/XBDocumentMap.xsd" version="2"/>
</file>

<file path=customXml/itemProps1.xml><?xml version="1.0" encoding="utf-8"?>
<ds:datastoreItem xmlns:ds="http://schemas.openxmlformats.org/officeDocument/2006/customXml" ds:itemID="{54EEA656-68BF-4804-8589-7FD742C717C6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550F68E1-8469-4052-8209-ED952B71E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07340-5DC3-4ECB-AA36-5D11CA0E4F87}">
  <ds:schemaRefs>
    <ds:schemaRef ds:uri="http://www.w3.org/2001/XMLSchema"/>
    <ds:schemaRef ds:uri="http://schemas.invenso.com/xbi/doc/XBDocumentMap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1221</Words>
  <Characters>6966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del Fante</dc:creator>
  <cp:lastModifiedBy>Megan Sadler</cp:lastModifiedBy>
  <cp:revision>2</cp:revision>
  <cp:lastPrinted>2019-10-22T01:30:00Z</cp:lastPrinted>
  <dcterms:created xsi:type="dcterms:W3CDTF">2022-01-11T08:09:00Z</dcterms:created>
  <dcterms:modified xsi:type="dcterms:W3CDTF">2022-01-11T08:09:00Z</dcterms:modified>
</cp:coreProperties>
</file>