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89560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843" w:right="1440" w:bottom="1418" w:left="1440" w:header="709" w:footer="567" w:gutter="0"/>
          <w:cols w:space="708"/>
          <w:titlePg/>
          <w:docGrid w:linePitch="360"/>
        </w:sectPr>
      </w:pPr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5886246C" w14:textId="77777777" w:rsidR="00A44C4F" w:rsidRPr="001412D4" w:rsidRDefault="00A44C4F" w:rsidP="00A44C4F">
      <w:pPr>
        <w:pStyle w:val="Title"/>
        <w:spacing w:before="240"/>
        <w:ind w:left="-142"/>
        <w:rPr>
          <w:sz w:val="16"/>
          <w:szCs w:val="16"/>
        </w:rPr>
      </w:pPr>
    </w:p>
    <w:p w14:paraId="7A61BEE5" w14:textId="37808549" w:rsidR="00E02763" w:rsidRPr="00B96147" w:rsidRDefault="00F51214" w:rsidP="001412D4">
      <w:pPr>
        <w:pStyle w:val="Title"/>
        <w:ind w:left="-142"/>
        <w:rPr>
          <w:sz w:val="44"/>
        </w:rPr>
      </w:pPr>
      <w:r w:rsidRPr="00B96147">
        <w:rPr>
          <w:sz w:val="44"/>
        </w:rPr>
        <w:t>C</w:t>
      </w:r>
      <w:r w:rsidR="00B44E24" w:rsidRPr="00B96147">
        <w:rPr>
          <w:sz w:val="44"/>
        </w:rPr>
        <w:t xml:space="preserve">lassification </w:t>
      </w:r>
      <w:r w:rsidR="00E02763" w:rsidRPr="00B96147">
        <w:rPr>
          <w:sz w:val="44"/>
        </w:rPr>
        <w:t>checklist</w:t>
      </w:r>
      <w:r w:rsidRPr="00B96147">
        <w:rPr>
          <w:sz w:val="44"/>
        </w:rPr>
        <w:t>: Executive positions</w:t>
      </w:r>
    </w:p>
    <w:p w14:paraId="2F1079BE" w14:textId="77777777" w:rsidR="00E02763" w:rsidRPr="008C3B91" w:rsidRDefault="00E02763" w:rsidP="00895609">
      <w:pPr>
        <w:ind w:left="-142"/>
        <w:rPr>
          <w:sz w:val="2"/>
        </w:rPr>
      </w:pPr>
    </w:p>
    <w:p w14:paraId="6C2860CE" w14:textId="2A4DAC9E" w:rsidR="00B44E24" w:rsidRPr="001412D4" w:rsidRDefault="00A44C4F" w:rsidP="001412D4">
      <w:pPr>
        <w:spacing w:after="0" w:line="240" w:lineRule="auto"/>
        <w:ind w:left="-142" w:right="-164"/>
        <w:rPr>
          <w:sz w:val="8"/>
          <w:szCs w:val="8"/>
        </w:rPr>
      </w:pPr>
      <w:r w:rsidRPr="001412D4">
        <w:rPr>
          <w:szCs w:val="24"/>
        </w:rPr>
        <w:t xml:space="preserve">The following information is required </w:t>
      </w:r>
      <w:r w:rsidR="00581997" w:rsidRPr="001412D4">
        <w:rPr>
          <w:szCs w:val="24"/>
        </w:rPr>
        <w:t xml:space="preserve">in an agency submission </w:t>
      </w:r>
      <w:r w:rsidR="00944691" w:rsidRPr="001412D4">
        <w:rPr>
          <w:szCs w:val="24"/>
        </w:rPr>
        <w:t xml:space="preserve">to </w:t>
      </w:r>
      <w:r w:rsidR="005A5457" w:rsidRPr="001412D4">
        <w:rPr>
          <w:szCs w:val="24"/>
        </w:rPr>
        <w:t>determine the classification</w:t>
      </w:r>
      <w:r w:rsidR="00B55B2F" w:rsidRPr="001412D4">
        <w:rPr>
          <w:szCs w:val="24"/>
        </w:rPr>
        <w:t xml:space="preserve"> </w:t>
      </w:r>
      <w:r w:rsidR="000024AC" w:rsidRPr="001412D4">
        <w:rPr>
          <w:szCs w:val="24"/>
        </w:rPr>
        <w:t xml:space="preserve">or </w:t>
      </w:r>
      <w:r w:rsidR="005A5457" w:rsidRPr="001412D4">
        <w:rPr>
          <w:szCs w:val="24"/>
        </w:rPr>
        <w:t>reclassification of a position</w:t>
      </w:r>
      <w:r w:rsidR="00944691" w:rsidRPr="001412D4">
        <w:rPr>
          <w:szCs w:val="24"/>
        </w:rPr>
        <w:t xml:space="preserve">, </w:t>
      </w:r>
      <w:r w:rsidR="000024AC" w:rsidRPr="001412D4">
        <w:rPr>
          <w:szCs w:val="24"/>
        </w:rPr>
        <w:t>or payment of a temporary special allowance</w:t>
      </w:r>
      <w:r w:rsidRPr="001412D4">
        <w:rPr>
          <w:szCs w:val="24"/>
        </w:rPr>
        <w:t>.</w:t>
      </w:r>
      <w:r w:rsidR="00944691" w:rsidRPr="001412D4">
        <w:rPr>
          <w:szCs w:val="24"/>
        </w:rPr>
        <w:t xml:space="preserve"> </w:t>
      </w:r>
      <w:r w:rsidR="00B7582B">
        <w:rPr>
          <w:sz w:val="16"/>
          <w:szCs w:val="16"/>
        </w:rPr>
        <w:br/>
      </w:r>
    </w:p>
    <w:tbl>
      <w:tblPr>
        <w:tblStyle w:val="CommissionTable1"/>
        <w:tblW w:w="10490" w:type="dxa"/>
        <w:tblInd w:w="-572" w:type="dxa"/>
        <w:tblLayout w:type="fixed"/>
        <w:tblLook w:val="0620" w:firstRow="1" w:lastRow="0" w:firstColumn="0" w:lastColumn="0" w:noHBand="1" w:noVBand="1"/>
      </w:tblPr>
      <w:tblGrid>
        <w:gridCol w:w="709"/>
        <w:gridCol w:w="9072"/>
        <w:gridCol w:w="709"/>
      </w:tblGrid>
      <w:tr w:rsidR="000F5DEC" w:rsidRPr="00581997" w14:paraId="6623546F" w14:textId="1C8F65B6" w:rsidTr="000F5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51FE3B64" w14:textId="43A84C00" w:rsidR="0081044E" w:rsidRPr="001412D4" w:rsidRDefault="00A44C4F" w:rsidP="001412D4">
            <w:pPr>
              <w:spacing w:before="60" w:after="60"/>
              <w:ind w:left="-112" w:right="-109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r w:rsidRPr="001412D4">
              <w:rPr>
                <w:rFonts w:cs="Arial"/>
                <w:sz w:val="23"/>
                <w:szCs w:val="23"/>
              </w:rPr>
              <w:t>Check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0AC296E4" w14:textId="03183036" w:rsidR="0081044E" w:rsidRPr="001412D4" w:rsidRDefault="0081044E" w:rsidP="001412D4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>Documentation required for submission</w:t>
            </w:r>
            <w:r w:rsidRPr="001412D4">
              <w:rPr>
                <w:rFonts w:cs="Arial"/>
                <w:sz w:val="23"/>
                <w:szCs w:val="23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DC2A5" w14:textId="1B71DCA0" w:rsidR="0081044E" w:rsidRPr="001E363C" w:rsidRDefault="0081044E" w:rsidP="001412D4">
            <w:pPr>
              <w:spacing w:before="60" w:after="60"/>
              <w:contextualSpacing w:val="0"/>
              <w:rPr>
                <w:rFonts w:cs="Arial"/>
                <w:color w:val="000000" w:themeColor="text1"/>
                <w:sz w:val="23"/>
                <w:szCs w:val="23"/>
              </w:rPr>
            </w:pPr>
            <w:r w:rsidRPr="001E363C">
              <w:rPr>
                <w:rFonts w:cs="Arial"/>
                <w:color w:val="000000" w:themeColor="text1"/>
                <w:sz w:val="23"/>
                <w:szCs w:val="23"/>
              </w:rPr>
              <w:t>PSC use</w:t>
            </w:r>
          </w:p>
        </w:tc>
      </w:tr>
      <w:tr w:rsidR="000D60BC" w:rsidRPr="00581997" w14:paraId="4FA6C12F" w14:textId="77777777" w:rsidTr="00F01D58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7C76732C" w14:textId="77777777" w:rsidR="00581997" w:rsidRPr="00581997" w:rsidDel="00A44C4F" w:rsidRDefault="00581997" w:rsidP="001412D4">
            <w:pPr>
              <w:spacing w:before="60" w:after="6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672D6794" w14:textId="22F5D7FE" w:rsidR="00581997" w:rsidRPr="00A44C4F" w:rsidRDefault="00581997" w:rsidP="001412D4">
            <w:pPr>
              <w:spacing w:before="60" w:after="60"/>
              <w:contextualSpacing w:val="0"/>
              <w:rPr>
                <w:rFonts w:cs="Arial"/>
                <w:b/>
                <w:bCs/>
                <w:sz w:val="23"/>
                <w:szCs w:val="23"/>
              </w:rPr>
            </w:pPr>
            <w:r w:rsidRPr="00A44C4F">
              <w:rPr>
                <w:rFonts w:cs="Arial"/>
                <w:b/>
                <w:bCs/>
                <w:sz w:val="23"/>
                <w:szCs w:val="23"/>
              </w:rPr>
              <w:t xml:space="preserve">Summary from the CEO </w:t>
            </w:r>
            <w:r w:rsidRPr="00A44C4F">
              <w:rPr>
                <w:rFonts w:cs="Arial"/>
                <w:sz w:val="23"/>
                <w:szCs w:val="23"/>
              </w:rPr>
              <w:t>(2 to 4 pages)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top"/>
          </w:tcPr>
          <w:p w14:paraId="53EB77B3" w14:textId="77777777" w:rsidR="00581997" w:rsidRPr="00581997" w:rsidDel="00A44C4F" w:rsidRDefault="00581997" w:rsidP="001412D4">
            <w:pPr>
              <w:spacing w:before="60" w:after="60"/>
              <w:jc w:val="center"/>
              <w:rPr>
                <w:rFonts w:cs="Arial"/>
                <w:sz w:val="23"/>
                <w:szCs w:val="23"/>
              </w:rPr>
            </w:pPr>
          </w:p>
        </w:tc>
      </w:tr>
      <w:tr w:rsidR="000F5DEC" w:rsidRPr="00581997" w14:paraId="7202A823" w14:textId="77777777" w:rsidTr="00F01D5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sz w:val="23"/>
                <w:szCs w:val="23"/>
              </w:rPr>
              <w:id w:val="-584072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71823" w14:textId="6454D84F" w:rsidR="00581997" w:rsidRPr="00581997" w:rsidDel="00A44C4F" w:rsidRDefault="00581997" w:rsidP="001412D4">
                <w:pPr>
                  <w:spacing w:before="0" w:after="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5DE6B" w14:textId="236F3297" w:rsidR="00581997" w:rsidRPr="00A44C4F" w:rsidRDefault="00581997" w:rsidP="001412D4">
            <w:pPr>
              <w:spacing w:before="0" w:after="0"/>
              <w:ind w:left="40"/>
              <w:contextualSpacing w:val="0"/>
              <w:rPr>
                <w:rFonts w:cs="Arial"/>
                <w:b/>
                <w:bCs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>Background relevant to the agency and proposed position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eastAsia="MS Gothic" w:cs="Arial"/>
                <w:sz w:val="23"/>
                <w:szCs w:val="23"/>
              </w:rPr>
              <w:id w:val="988441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427155" w14:textId="178180C6" w:rsidR="00581997" w:rsidRPr="001412D4" w:rsidDel="00A44C4F" w:rsidRDefault="00581997" w:rsidP="001412D4">
                <w:pPr>
                  <w:spacing w:before="0" w:after="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1412D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</w:tc>
      </w:tr>
      <w:tr w:rsidR="000F5DEC" w:rsidRPr="00581997" w14:paraId="2D1F94ED" w14:textId="77777777" w:rsidTr="00F01D5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eastAsia="MS Gothic" w:cs="Arial"/>
                <w:sz w:val="23"/>
                <w:szCs w:val="23"/>
              </w:rPr>
              <w:id w:val="-766999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2A596B" w14:textId="118F0645" w:rsidR="00581997" w:rsidRPr="001412D4" w:rsidDel="00A44C4F" w:rsidRDefault="00581997" w:rsidP="001412D4">
                <w:pPr>
                  <w:spacing w:before="0" w:after="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1412D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54C2B" w14:textId="698FF4E6" w:rsidR="00581997" w:rsidRPr="001412D4" w:rsidRDefault="00581997" w:rsidP="001412D4">
            <w:pPr>
              <w:spacing w:before="0" w:after="0"/>
              <w:ind w:left="40"/>
              <w:contextualSpacing w:val="0"/>
              <w:rPr>
                <w:rFonts w:cs="Arial"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>Key responsibilities of the proposed position (and suggested classification)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eastAsia="MS Gothic" w:cs="Arial"/>
                <w:sz w:val="23"/>
                <w:szCs w:val="23"/>
              </w:rPr>
              <w:id w:val="-2118509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37CF7C" w14:textId="2C755BE8" w:rsidR="00581997" w:rsidRPr="001412D4" w:rsidDel="00A44C4F" w:rsidRDefault="00581997" w:rsidP="001412D4">
                <w:pPr>
                  <w:spacing w:before="0" w:after="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1412D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</w:tc>
      </w:tr>
      <w:tr w:rsidR="000F5DEC" w:rsidRPr="00581997" w14:paraId="2C784330" w14:textId="77777777" w:rsidTr="00F01D5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10983" w14:textId="13F8CC98" w:rsidR="00581997" w:rsidRPr="001412D4" w:rsidDel="00A44C4F" w:rsidRDefault="00000000" w:rsidP="001412D4">
            <w:pPr>
              <w:spacing w:before="0" w:after="0"/>
              <w:contextualSpacing w:val="0"/>
              <w:jc w:val="center"/>
              <w:rPr>
                <w:rFonts w:eastAsia="MS Gothic" w:cs="Arial"/>
                <w:sz w:val="23"/>
                <w:szCs w:val="23"/>
              </w:rPr>
            </w:pPr>
            <w:sdt>
              <w:sdtPr>
                <w:rPr>
                  <w:rFonts w:eastAsia="MS Gothic" w:cs="Arial"/>
                  <w:sz w:val="23"/>
                  <w:szCs w:val="23"/>
                </w:rPr>
                <w:id w:val="-93382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997" w:rsidRPr="0014204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6B005" w14:textId="780A9255" w:rsidR="00581997" w:rsidRPr="001412D4" w:rsidRDefault="00581997" w:rsidP="001412D4">
            <w:pPr>
              <w:tabs>
                <w:tab w:val="left" w:pos="42"/>
              </w:tabs>
              <w:spacing w:before="0" w:after="0"/>
              <w:ind w:left="40"/>
              <w:contextualSpacing w:val="0"/>
              <w:rPr>
                <w:rFonts w:cs="Arial"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 xml:space="preserve">Rationale for recommendation to categorise proposed position as either SES, OME or technical/professional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eastAsia="MS Gothic" w:cs="Arial"/>
                <w:sz w:val="23"/>
                <w:szCs w:val="23"/>
              </w:rPr>
              <w:id w:val="-226074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CB89F5" w14:textId="6CCE19D3" w:rsidR="00581997" w:rsidRPr="001412D4" w:rsidDel="00A44C4F" w:rsidRDefault="00581997" w:rsidP="001412D4">
                <w:pPr>
                  <w:spacing w:before="0" w:after="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1412D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</w:tc>
      </w:tr>
      <w:tr w:rsidR="000F5DEC" w:rsidRPr="00581997" w14:paraId="5599989F" w14:textId="77777777" w:rsidTr="00F01D5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Fonts w:eastAsia="MS Gothic" w:cs="Arial"/>
                <w:sz w:val="23"/>
                <w:szCs w:val="23"/>
              </w:rPr>
              <w:id w:val="100925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53C234" w14:textId="7127EDA7" w:rsidR="00581997" w:rsidRPr="001412D4" w:rsidDel="00A44C4F" w:rsidRDefault="00581997" w:rsidP="001412D4">
                <w:pPr>
                  <w:spacing w:before="0" w:after="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1412D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E2027" w14:textId="6618D354" w:rsidR="00581997" w:rsidRPr="001412D4" w:rsidRDefault="00581997" w:rsidP="001412D4">
            <w:pPr>
              <w:tabs>
                <w:tab w:val="left" w:pos="42"/>
              </w:tabs>
              <w:spacing w:before="0" w:after="0"/>
              <w:ind w:left="40"/>
              <w:contextualSpacing w:val="0"/>
              <w:rPr>
                <w:rFonts w:cs="Arial"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>Rational</w:t>
            </w:r>
            <w:r w:rsidR="000D60BC">
              <w:rPr>
                <w:rFonts w:cs="Arial"/>
                <w:sz w:val="23"/>
                <w:szCs w:val="23"/>
              </w:rPr>
              <w:t>e</w:t>
            </w:r>
            <w:r w:rsidRPr="00A44C4F">
              <w:rPr>
                <w:rFonts w:cs="Arial"/>
                <w:sz w:val="23"/>
                <w:szCs w:val="23"/>
              </w:rPr>
              <w:t xml:space="preserve"> for inclusion or exclusion from the Special Division if applicable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cs="Arial"/>
                <w:sz w:val="23"/>
                <w:szCs w:val="23"/>
              </w:rPr>
              <w:id w:val="-1072511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345B26" w14:textId="47BA543E" w:rsidR="00581997" w:rsidRPr="00581997" w:rsidDel="00A44C4F" w:rsidRDefault="00581997" w:rsidP="001412D4">
                <w:pPr>
                  <w:spacing w:before="0" w:after="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</w:tc>
      </w:tr>
      <w:tr w:rsidR="000F5DEC" w:rsidRPr="00581997" w14:paraId="65C5834A" w14:textId="77777777" w:rsidTr="00F01D5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23"/>
                <w:szCs w:val="23"/>
              </w:rPr>
              <w:id w:val="1902327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508733" w14:textId="3B8EA1EB" w:rsidR="00581997" w:rsidRPr="00581997" w:rsidDel="00A44C4F" w:rsidRDefault="00581997" w:rsidP="001412D4">
                <w:pPr>
                  <w:spacing w:before="0" w:after="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 w:rsidRPr="00BB5DBB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F97" w14:textId="15926FE9" w:rsidR="00581997" w:rsidRPr="00A44C4F" w:rsidRDefault="00581997" w:rsidP="001412D4">
            <w:pPr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>Confirmation of ESEL capacity or required minor/major ESEL adjustments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eastAsia="MS Gothic" w:cs="Arial"/>
                <w:sz w:val="23"/>
                <w:szCs w:val="23"/>
              </w:rPr>
              <w:id w:val="-778109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48D94F" w14:textId="4E925334" w:rsidR="00581997" w:rsidRPr="001412D4" w:rsidDel="00A44C4F" w:rsidRDefault="00581997" w:rsidP="001412D4">
                <w:pPr>
                  <w:spacing w:before="0" w:after="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1412D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</w:tc>
      </w:tr>
      <w:tr w:rsidR="000D60BC" w:rsidRPr="00A44C4F" w14:paraId="01499BA6" w14:textId="36A0E1A8" w:rsidTr="00F01D58">
        <w:trPr>
          <w:trHeight w:val="5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4FFE48DB" w14:textId="44E8BF44" w:rsidR="008435A0" w:rsidRPr="001412D4" w:rsidRDefault="00EE0A36" w:rsidP="001412D4">
            <w:pPr>
              <w:spacing w:before="60" w:after="60"/>
              <w:contextualSpacing w:val="0"/>
              <w:jc w:val="center"/>
              <w:rPr>
                <w:rFonts w:eastAsia="MS Gothic" w:cs="Arial"/>
                <w:sz w:val="23"/>
                <w:szCs w:val="23"/>
              </w:rPr>
            </w:pPr>
            <w:r>
              <w:rPr>
                <w:rFonts w:eastAsia="MS Gothic" w:cs="Arial"/>
                <w:sz w:val="23"/>
                <w:szCs w:val="23"/>
              </w:rPr>
              <w:br/>
            </w:r>
            <w:sdt>
              <w:sdtPr>
                <w:rPr>
                  <w:rFonts w:eastAsia="MS Gothic" w:cs="Arial"/>
                  <w:sz w:val="23"/>
                  <w:szCs w:val="23"/>
                </w:rPr>
                <w:id w:val="60424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5A0" w:rsidRPr="001412D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  <w:p w14:paraId="629D8F33" w14:textId="163BDE67" w:rsidR="0081044E" w:rsidRPr="00A44C4F" w:rsidRDefault="0081044E" w:rsidP="001412D4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</w:tcPr>
          <w:p w14:paraId="29ABE4F3" w14:textId="4D22407B" w:rsidR="008435A0" w:rsidRPr="00A44C4F" w:rsidRDefault="0081044E" w:rsidP="001412D4">
            <w:pPr>
              <w:spacing w:before="0" w:after="0"/>
              <w:contextualSpacing w:val="0"/>
              <w:rPr>
                <w:rFonts w:cs="Arial"/>
                <w:b/>
                <w:bCs/>
                <w:sz w:val="23"/>
                <w:szCs w:val="23"/>
              </w:rPr>
            </w:pPr>
            <w:r w:rsidRPr="00A44C4F">
              <w:rPr>
                <w:rFonts w:cs="Arial"/>
                <w:b/>
                <w:bCs/>
                <w:sz w:val="23"/>
                <w:szCs w:val="23"/>
              </w:rPr>
              <w:t xml:space="preserve">Agency executive organisation chart </w:t>
            </w:r>
          </w:p>
          <w:p w14:paraId="3CF4400A" w14:textId="55B480AD" w:rsidR="0081044E" w:rsidRPr="001412D4" w:rsidRDefault="000024AC" w:rsidP="001412D4">
            <w:pPr>
              <w:spacing w:before="0" w:after="0"/>
              <w:contextualSpacing w:val="0"/>
              <w:rPr>
                <w:rFonts w:cs="Arial"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>Baseline and proposed executive structures with applicable changes to reporting relationships</w:t>
            </w:r>
          </w:p>
        </w:tc>
        <w:tc>
          <w:tcPr>
            <w:tcW w:w="709" w:type="dxa"/>
            <w:tcBorders>
              <w:top w:val="single" w:sz="4" w:space="0" w:color="404040"/>
              <w:left w:val="single" w:sz="4" w:space="0" w:color="auto"/>
              <w:bottom w:val="single" w:sz="4" w:space="0" w:color="404040"/>
              <w:right w:val="single" w:sz="4" w:space="0" w:color="auto"/>
            </w:tcBorders>
            <w:shd w:val="clear" w:color="auto" w:fill="D9D9D9" w:themeFill="background1" w:themeFillShade="D9"/>
            <w:vAlign w:val="top"/>
          </w:tcPr>
          <w:p w14:paraId="54FDCA50" w14:textId="08B94A10" w:rsidR="0081044E" w:rsidRPr="001412D4" w:rsidRDefault="00EE0A36" w:rsidP="001412D4">
            <w:pPr>
              <w:spacing w:before="60" w:after="60"/>
              <w:contextualSpacing w:val="0"/>
              <w:jc w:val="center"/>
              <w:rPr>
                <w:rFonts w:eastAsia="MS Gothic" w:cs="Arial"/>
                <w:sz w:val="23"/>
                <w:szCs w:val="23"/>
              </w:rPr>
            </w:pPr>
            <w:r>
              <w:rPr>
                <w:rFonts w:eastAsia="MS Gothic" w:cs="Arial"/>
                <w:sz w:val="23"/>
                <w:szCs w:val="23"/>
              </w:rPr>
              <w:br/>
            </w:r>
            <w:sdt>
              <w:sdtPr>
                <w:rPr>
                  <w:rFonts w:eastAsia="MS Gothic" w:cs="Arial"/>
                  <w:sz w:val="23"/>
                  <w:szCs w:val="23"/>
                </w:rPr>
                <w:id w:val="68509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F8D" w:rsidRPr="001412D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0D60BC" w:rsidRPr="00A44C4F" w14:paraId="64FAE741" w14:textId="77777777" w:rsidTr="00F01D58">
        <w:trPr>
          <w:trHeight w:val="39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345FECC1" w14:textId="77777777" w:rsidR="000D60BC" w:rsidRDefault="000D60BC" w:rsidP="001412D4">
            <w:pPr>
              <w:spacing w:before="60" w:after="60"/>
              <w:jc w:val="center"/>
              <w:rPr>
                <w:rFonts w:eastAsia="MS Gothic" w:cs="Arial"/>
                <w:sz w:val="23"/>
                <w:szCs w:val="23"/>
              </w:rPr>
            </w:pPr>
          </w:p>
          <w:sdt>
            <w:sdtPr>
              <w:rPr>
                <w:rFonts w:eastAsia="MS Gothic" w:cs="Arial"/>
                <w:sz w:val="23"/>
                <w:szCs w:val="23"/>
              </w:rPr>
              <w:id w:val="1377810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21EAE5" w14:textId="674B9EBD" w:rsidR="000D60BC" w:rsidRPr="00BB7EE4" w:rsidRDefault="000D60BC" w:rsidP="000D60BC">
                <w:pPr>
                  <w:spacing w:before="60" w:after="6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eastAsia="MS Gothic" w:cs="Arial"/>
                <w:sz w:val="23"/>
                <w:szCs w:val="23"/>
              </w:rPr>
              <w:id w:val="647636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D0817" w14:textId="77777777" w:rsidR="000D60BC" w:rsidRPr="00BB7EE4" w:rsidRDefault="000D60BC" w:rsidP="000D60BC">
                <w:pPr>
                  <w:spacing w:before="60" w:after="6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BB7EE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eastAsia="MS Gothic" w:cs="Arial"/>
                <w:sz w:val="23"/>
                <w:szCs w:val="23"/>
              </w:rPr>
              <w:id w:val="-880780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6C3D56" w14:textId="77777777" w:rsidR="000D60BC" w:rsidRPr="00BB7EE4" w:rsidRDefault="000D60BC" w:rsidP="000D60BC">
                <w:pPr>
                  <w:spacing w:before="60" w:after="6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BB7EE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eastAsia="MS Gothic" w:cs="Arial"/>
                <w:sz w:val="23"/>
                <w:szCs w:val="23"/>
              </w:rPr>
              <w:id w:val="-190997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AB858A" w14:textId="2C79E40F" w:rsidR="000D60BC" w:rsidDel="000D60BC" w:rsidRDefault="000D60BC" w:rsidP="000D60BC">
                <w:pPr>
                  <w:spacing w:before="60" w:after="6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BB7EE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9072" w:type="dxa"/>
            <w:tcBorders>
              <w:right w:val="single" w:sz="4" w:space="0" w:color="auto"/>
            </w:tcBorders>
          </w:tcPr>
          <w:p w14:paraId="21F7928E" w14:textId="77777777" w:rsidR="000D60BC" w:rsidRDefault="000D60BC" w:rsidP="000D60BC">
            <w:pPr>
              <w:spacing w:after="0" w:line="240" w:lineRule="atLeast"/>
              <w:jc w:val="both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Current job description</w:t>
            </w:r>
          </w:p>
          <w:p w14:paraId="133B2F44" w14:textId="77777777" w:rsidR="000D60BC" w:rsidRPr="001412D4" w:rsidRDefault="000D60BC" w:rsidP="000D60BC">
            <w:pPr>
              <w:spacing w:after="0" w:line="240" w:lineRule="atLeast"/>
              <w:jc w:val="both"/>
              <w:rPr>
                <w:rFonts w:cs="Arial"/>
                <w:sz w:val="23"/>
                <w:szCs w:val="23"/>
              </w:rPr>
            </w:pPr>
            <w:r w:rsidRPr="001412D4">
              <w:rPr>
                <w:rFonts w:cs="Arial"/>
                <w:sz w:val="23"/>
                <w:szCs w:val="23"/>
              </w:rPr>
              <w:t>Key role focus, duties and responsibilities</w:t>
            </w:r>
          </w:p>
          <w:p w14:paraId="7F8539A5" w14:textId="77777777" w:rsidR="000D60BC" w:rsidRPr="001412D4" w:rsidRDefault="000D60BC" w:rsidP="000D60BC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1412D4">
              <w:rPr>
                <w:rFonts w:cs="Arial"/>
                <w:sz w:val="23"/>
                <w:szCs w:val="23"/>
              </w:rPr>
              <w:t>Number of FTE under direct and indirect management</w:t>
            </w:r>
          </w:p>
          <w:p w14:paraId="350178A9" w14:textId="77777777" w:rsidR="000D60BC" w:rsidRPr="001412D4" w:rsidRDefault="000D60BC" w:rsidP="000D60BC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1412D4">
              <w:rPr>
                <w:rFonts w:cs="Arial"/>
                <w:sz w:val="23"/>
                <w:szCs w:val="23"/>
              </w:rPr>
              <w:t xml:space="preserve">Direct and indirect financial responsibilities and accountabilities </w:t>
            </w:r>
          </w:p>
          <w:p w14:paraId="462EDD2B" w14:textId="4D5E5DE0" w:rsidR="000D60BC" w:rsidRPr="00A44C4F" w:rsidRDefault="000D60BC" w:rsidP="001412D4">
            <w:pPr>
              <w:spacing w:after="0" w:line="240" w:lineRule="atLeast"/>
              <w:jc w:val="both"/>
              <w:rPr>
                <w:rFonts w:cs="Arial"/>
                <w:b/>
                <w:bCs/>
                <w:sz w:val="23"/>
                <w:szCs w:val="23"/>
              </w:rPr>
            </w:pPr>
            <w:r w:rsidRPr="001412D4">
              <w:rPr>
                <w:rFonts w:cs="Arial"/>
                <w:sz w:val="23"/>
                <w:szCs w:val="23"/>
              </w:rPr>
              <w:t xml:space="preserve">Role specific requirements of the position </w:t>
            </w:r>
            <w:r w:rsidR="00EE0A36">
              <w:rPr>
                <w:rFonts w:cs="Arial"/>
                <w:sz w:val="23"/>
                <w:szCs w:val="23"/>
              </w:rPr>
              <w:t>align with</w:t>
            </w:r>
            <w:r w:rsidRPr="00A44C4F">
              <w:rPr>
                <w:rFonts w:cs="Arial"/>
                <w:sz w:val="23"/>
                <w:szCs w:val="23"/>
              </w:rPr>
              <w:t xml:space="preserve"> </w:t>
            </w:r>
            <w:hyperlink r:id="rId17" w:history="1">
              <w:r w:rsidRPr="00A44C4F">
                <w:rPr>
                  <w:rStyle w:val="Hyperlink"/>
                  <w:rFonts w:cs="Arial"/>
                  <w:sz w:val="23"/>
                  <w:szCs w:val="23"/>
                </w:rPr>
                <w:t>Leadership Expectations</w:t>
              </w:r>
            </w:hyperlink>
          </w:p>
        </w:tc>
        <w:tc>
          <w:tcPr>
            <w:tcW w:w="709" w:type="dxa"/>
            <w:tcBorders>
              <w:top w:val="single" w:sz="4" w:space="0" w:color="404040"/>
              <w:left w:val="single" w:sz="4" w:space="0" w:color="auto"/>
              <w:bottom w:val="single" w:sz="4" w:space="0" w:color="404040"/>
              <w:right w:val="single" w:sz="4" w:space="0" w:color="auto"/>
            </w:tcBorders>
            <w:shd w:val="clear" w:color="auto" w:fill="D9D9D9" w:themeFill="background1" w:themeFillShade="D9"/>
            <w:vAlign w:val="top"/>
          </w:tcPr>
          <w:p w14:paraId="09B78683" w14:textId="77777777" w:rsidR="000D60BC" w:rsidRDefault="000D60BC" w:rsidP="000D60BC">
            <w:pPr>
              <w:spacing w:before="60" w:after="60"/>
              <w:rPr>
                <w:rFonts w:eastAsia="MS Gothic" w:cs="Arial"/>
                <w:sz w:val="23"/>
                <w:szCs w:val="23"/>
              </w:rPr>
            </w:pPr>
          </w:p>
          <w:sdt>
            <w:sdtPr>
              <w:rPr>
                <w:rFonts w:eastAsia="MS Gothic" w:cs="Arial"/>
                <w:sz w:val="23"/>
                <w:szCs w:val="23"/>
              </w:rPr>
              <w:id w:val="-1131934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C770D7" w14:textId="43341B3E" w:rsidR="000D60BC" w:rsidRPr="00BB7EE4" w:rsidRDefault="00EE0A36" w:rsidP="000D60BC">
                <w:pPr>
                  <w:spacing w:before="60" w:after="6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eastAsia="MS Gothic" w:cs="Arial"/>
                <w:sz w:val="23"/>
                <w:szCs w:val="23"/>
              </w:rPr>
              <w:id w:val="-2015138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40D341" w14:textId="77777777" w:rsidR="000D60BC" w:rsidRPr="00BB7EE4" w:rsidRDefault="000D60BC" w:rsidP="000D60BC">
                <w:pPr>
                  <w:spacing w:before="60" w:after="6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BB7EE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eastAsia="MS Gothic" w:cs="Arial"/>
                <w:sz w:val="23"/>
                <w:szCs w:val="23"/>
              </w:rPr>
              <w:id w:val="-1706099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F534B6" w14:textId="77777777" w:rsidR="000D60BC" w:rsidRPr="00BB7EE4" w:rsidRDefault="000D60BC" w:rsidP="000D60BC">
                <w:pPr>
                  <w:spacing w:before="60" w:after="60"/>
                  <w:contextualSpacing w:val="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 w:rsidRPr="00BB7EE4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eastAsia="MS Gothic" w:cs="Arial"/>
                <w:sz w:val="23"/>
                <w:szCs w:val="23"/>
              </w:rPr>
              <w:id w:val="-604492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E792E4" w14:textId="4C66D22A" w:rsidR="000D60BC" w:rsidRPr="000D60BC" w:rsidDel="000D60BC" w:rsidRDefault="000D60BC" w:rsidP="000D60BC">
                <w:pPr>
                  <w:spacing w:before="60" w:after="60"/>
                  <w:jc w:val="center"/>
                  <w:rPr>
                    <w:rFonts w:eastAsia="MS Gothic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</w:tc>
      </w:tr>
      <w:tr w:rsidR="00F01D58" w:rsidRPr="00A44C4F" w14:paraId="611512BD" w14:textId="77777777" w:rsidTr="00F01D58">
        <w:trPr>
          <w:trHeight w:val="60"/>
        </w:trPr>
        <w:tc>
          <w:tcPr>
            <w:tcW w:w="709" w:type="dxa"/>
            <w:tcBorders>
              <w:top w:val="single" w:sz="4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BCB57B1" w14:textId="77777777" w:rsidR="00F01D58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23"/>
                <w:szCs w:val="23"/>
              </w:rPr>
            </w:pPr>
          </w:p>
          <w:p w14:paraId="0623E690" w14:textId="6A3061F0" w:rsidR="00F01D58" w:rsidRDefault="00000000" w:rsidP="00F01D58">
            <w:pPr>
              <w:spacing w:before="0" w:after="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cs="Arial"/>
                  <w:sz w:val="23"/>
                  <w:szCs w:val="23"/>
                </w:rPr>
                <w:id w:val="-17109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5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2C630F2A" w14:textId="1E74DBDC" w:rsidR="00F01D58" w:rsidRPr="001412D4" w:rsidRDefault="00000000" w:rsidP="00F01D58">
            <w:pPr>
              <w:spacing w:before="0" w:after="0"/>
              <w:contextualSpacing w:val="0"/>
              <w:jc w:val="center"/>
              <w:rPr>
                <w:rFonts w:cs="Arial"/>
                <w:sz w:val="32"/>
                <w:szCs w:val="32"/>
              </w:rPr>
            </w:pPr>
            <w:sdt>
              <w:sdtPr>
                <w:rPr>
                  <w:rFonts w:cs="Arial"/>
                  <w:sz w:val="23"/>
                  <w:szCs w:val="23"/>
                </w:rPr>
                <w:id w:val="-191778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5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4F8DC9FD" w14:textId="5B040ED6" w:rsidR="00F01D58" w:rsidRDefault="00000000" w:rsidP="00F01D58">
            <w:pPr>
              <w:spacing w:before="60" w:after="6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cs="Arial"/>
                  <w:sz w:val="23"/>
                  <w:szCs w:val="23"/>
                </w:rPr>
                <w:id w:val="-112777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5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72AFBDCF" w14:textId="77777777" w:rsidR="00F01D58" w:rsidRPr="00F01D58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8"/>
                <w:szCs w:val="8"/>
              </w:rPr>
            </w:pPr>
          </w:p>
          <w:p w14:paraId="27E2F929" w14:textId="3B1012D8" w:rsidR="00F01D58" w:rsidRDefault="00000000" w:rsidP="00F01D58">
            <w:pPr>
              <w:spacing w:before="60" w:after="6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cs="Arial"/>
                  <w:sz w:val="23"/>
                  <w:szCs w:val="23"/>
                </w:rPr>
                <w:id w:val="-29437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58" w:rsidRPr="002E09E9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  <w:p w14:paraId="4FB89E9C" w14:textId="77777777" w:rsidR="00F01D58" w:rsidRPr="00F01D58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12"/>
                <w:szCs w:val="12"/>
              </w:rPr>
            </w:pPr>
          </w:p>
          <w:sdt>
            <w:sdtPr>
              <w:rPr>
                <w:rFonts w:cs="Arial"/>
                <w:sz w:val="23"/>
                <w:szCs w:val="23"/>
              </w:rPr>
              <w:id w:val="1559595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0372A" w14:textId="080657D2" w:rsidR="00F01D58" w:rsidRPr="00A44C4F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p w14:paraId="60BF9C01" w14:textId="513DA584" w:rsidR="00F01D58" w:rsidRPr="00F01D58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2"/>
                <w:szCs w:val="2"/>
              </w:rPr>
              <w:br/>
            </w:r>
          </w:p>
          <w:p w14:paraId="2C43CCB4" w14:textId="77777777" w:rsidR="00F01D58" w:rsidRPr="001412D4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2"/>
                <w:szCs w:val="2"/>
              </w:rPr>
            </w:pPr>
          </w:p>
          <w:sdt>
            <w:sdtPr>
              <w:rPr>
                <w:rFonts w:cs="Arial"/>
                <w:sz w:val="23"/>
                <w:szCs w:val="23"/>
              </w:rPr>
              <w:id w:val="1488062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10D169" w14:textId="085CA802" w:rsidR="00F01D58" w:rsidRPr="001412D4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 w:rsidRPr="001412D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p w14:paraId="603E6F93" w14:textId="77777777" w:rsidR="00F01D58" w:rsidRPr="001412D4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4"/>
                <w:szCs w:val="4"/>
              </w:rPr>
            </w:pPr>
          </w:p>
          <w:sdt>
            <w:sdtPr>
              <w:rPr>
                <w:rFonts w:cs="Arial"/>
                <w:sz w:val="23"/>
                <w:szCs w:val="23"/>
              </w:rPr>
              <w:id w:val="1196737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B50AA7" w14:textId="3649EC7E" w:rsidR="00F01D58" w:rsidRPr="00A44C4F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</w:tc>
        <w:tc>
          <w:tcPr>
            <w:tcW w:w="9072" w:type="dxa"/>
            <w:tcBorders>
              <w:top w:val="single" w:sz="4" w:space="0" w:color="404040"/>
              <w:bottom w:val="single" w:sz="4" w:space="0" w:color="auto"/>
              <w:right w:val="single" w:sz="4" w:space="0" w:color="auto"/>
            </w:tcBorders>
            <w:vAlign w:val="top"/>
          </w:tcPr>
          <w:p w14:paraId="623B002A" w14:textId="77777777" w:rsidR="00F01D58" w:rsidRPr="00A44C4F" w:rsidRDefault="00F01D58" w:rsidP="00F01D58">
            <w:pPr>
              <w:spacing w:before="60" w:after="60"/>
              <w:contextualSpacing w:val="0"/>
              <w:rPr>
                <w:rFonts w:cs="Arial"/>
                <w:b/>
                <w:bCs/>
                <w:sz w:val="23"/>
                <w:szCs w:val="23"/>
              </w:rPr>
            </w:pPr>
            <w:r w:rsidRPr="00A44C4F">
              <w:rPr>
                <w:rFonts w:cs="Arial"/>
                <w:b/>
                <w:bCs/>
                <w:sz w:val="23"/>
                <w:szCs w:val="23"/>
              </w:rPr>
              <w:t xml:space="preserve">Supporting information </w:t>
            </w:r>
            <w:r w:rsidRPr="00A44C4F">
              <w:rPr>
                <w:rFonts w:cs="Arial"/>
                <w:sz w:val="23"/>
                <w:szCs w:val="23"/>
              </w:rPr>
              <w:t>(2-4 pages)</w:t>
            </w:r>
          </w:p>
          <w:p w14:paraId="09991BEA" w14:textId="16AD5558" w:rsidR="00F01D58" w:rsidRPr="00F01D58" w:rsidRDefault="00F01D58" w:rsidP="00F01D58">
            <w:pPr>
              <w:rPr>
                <w:sz w:val="23"/>
                <w:szCs w:val="23"/>
              </w:rPr>
            </w:pPr>
            <w:r w:rsidRPr="00F01D58">
              <w:rPr>
                <w:sz w:val="23"/>
                <w:szCs w:val="23"/>
              </w:rPr>
              <w:t xml:space="preserve">Summary of the position, briefly referencing each of the 8 WAECM </w:t>
            </w:r>
            <w:hyperlink r:id="rId18" w:history="1">
              <w:r w:rsidRPr="00F01D58">
                <w:rPr>
                  <w:rStyle w:val="Hyperlink"/>
                  <w:sz w:val="23"/>
                  <w:szCs w:val="23"/>
                </w:rPr>
                <w:t>assessment factors</w:t>
              </w:r>
            </w:hyperlink>
          </w:p>
          <w:p w14:paraId="3EA80FE1" w14:textId="13B1DCAD" w:rsidR="00F01D58" w:rsidRPr="00F01D58" w:rsidRDefault="00F01D58" w:rsidP="00F01D58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F01D58">
              <w:rPr>
                <w:rFonts w:cs="Arial"/>
                <w:sz w:val="23"/>
                <w:szCs w:val="23"/>
              </w:rPr>
              <w:t xml:space="preserve">Indicate the proposed </w:t>
            </w:r>
            <w:hyperlink r:id="rId19" w:history="1">
              <w:r w:rsidRPr="00F01D58">
                <w:rPr>
                  <w:rStyle w:val="Hyperlink"/>
                  <w:rFonts w:cs="Arial"/>
                  <w:sz w:val="23"/>
                  <w:szCs w:val="23"/>
                </w:rPr>
                <w:t>Work Stream</w:t>
              </w:r>
            </w:hyperlink>
            <w:r w:rsidRPr="00F01D58">
              <w:rPr>
                <w:rFonts w:cs="Arial"/>
                <w:sz w:val="23"/>
                <w:szCs w:val="23"/>
              </w:rPr>
              <w:t xml:space="preserve"> for the role</w:t>
            </w:r>
          </w:p>
          <w:p w14:paraId="107A54FF" w14:textId="22683B26" w:rsidR="00F01D58" w:rsidRPr="00F01D58" w:rsidRDefault="00F01D58" w:rsidP="00F01D58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1A5B5A">
              <w:rPr>
                <w:rFonts w:cs="Arial"/>
                <w:sz w:val="23"/>
                <w:szCs w:val="23"/>
              </w:rPr>
              <w:t xml:space="preserve">2 or 3 internal or external comparative positions to support indicative classification level, including 1 functional </w:t>
            </w:r>
            <w:proofErr w:type="gramStart"/>
            <w:r w:rsidRPr="001A5B5A">
              <w:rPr>
                <w:rFonts w:cs="Arial"/>
                <w:sz w:val="23"/>
                <w:szCs w:val="23"/>
              </w:rPr>
              <w:t>comparator</w:t>
            </w:r>
            <w:proofErr w:type="gramEnd"/>
          </w:p>
          <w:p w14:paraId="50760207" w14:textId="32B28E04" w:rsidR="00F01D58" w:rsidRPr="00F01D58" w:rsidRDefault="00F01D58" w:rsidP="00F01D58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F01D58">
              <w:rPr>
                <w:rFonts w:cs="Arial"/>
                <w:sz w:val="23"/>
                <w:szCs w:val="23"/>
              </w:rPr>
              <w:t xml:space="preserve">Agency’s overall operating and capital budget – for positions with financial      responsibilities and accountabilities    </w:t>
            </w:r>
          </w:p>
          <w:p w14:paraId="667FB143" w14:textId="647D6658" w:rsidR="00F01D58" w:rsidRPr="00F01D58" w:rsidRDefault="00F01D58" w:rsidP="00F01D58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F01D58">
              <w:rPr>
                <w:rFonts w:cs="Arial"/>
                <w:sz w:val="23"/>
                <w:szCs w:val="23"/>
              </w:rPr>
              <w:t xml:space="preserve">Potential classification flow on effect to other positions within the agency and ESEL profile, if suggested classification is </w:t>
            </w:r>
            <w:proofErr w:type="gramStart"/>
            <w:r w:rsidRPr="00F01D58">
              <w:rPr>
                <w:rFonts w:cs="Arial"/>
                <w:sz w:val="23"/>
                <w:szCs w:val="23"/>
              </w:rPr>
              <w:t>approved</w:t>
            </w:r>
            <w:proofErr w:type="gramEnd"/>
          </w:p>
          <w:p w14:paraId="47087647" w14:textId="4FEEE714" w:rsidR="00F01D58" w:rsidRPr="00F01D58" w:rsidRDefault="00F01D58" w:rsidP="00F01D58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F01D58">
              <w:rPr>
                <w:rFonts w:cs="Arial"/>
                <w:sz w:val="23"/>
                <w:szCs w:val="23"/>
              </w:rPr>
              <w:t>Redistribution of responsibilities and functions to other positions, including any potential flow on impacts</w:t>
            </w:r>
          </w:p>
          <w:p w14:paraId="38667E89" w14:textId="50B7EA2B" w:rsidR="00F01D58" w:rsidRPr="00A44C4F" w:rsidRDefault="00F01D58" w:rsidP="00F01D58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F01D58">
              <w:rPr>
                <w:rFonts w:cs="Arial"/>
                <w:sz w:val="23"/>
                <w:szCs w:val="23"/>
              </w:rPr>
              <w:t xml:space="preserve">How </w:t>
            </w:r>
            <w:r w:rsidR="00147335">
              <w:rPr>
                <w:rFonts w:cs="Arial"/>
                <w:sz w:val="23"/>
                <w:szCs w:val="23"/>
              </w:rPr>
              <w:t>m</w:t>
            </w:r>
            <w:r w:rsidRPr="00F01D58">
              <w:rPr>
                <w:rFonts w:cs="Arial"/>
                <w:sz w:val="23"/>
                <w:szCs w:val="23"/>
              </w:rPr>
              <w:t>any surplus executive officers/positions will be managed (if relevant)</w:t>
            </w:r>
          </w:p>
        </w:tc>
        <w:tc>
          <w:tcPr>
            <w:tcW w:w="709" w:type="dxa"/>
            <w:tcBorders>
              <w:top w:val="single" w:sz="4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top"/>
          </w:tcPr>
          <w:p w14:paraId="297A6659" w14:textId="77777777" w:rsidR="00F01D58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23"/>
                <w:szCs w:val="23"/>
              </w:rPr>
            </w:pPr>
          </w:p>
          <w:p w14:paraId="57B52B83" w14:textId="77777777" w:rsidR="00F01D58" w:rsidRDefault="00000000" w:rsidP="00F01D58">
            <w:pPr>
              <w:spacing w:before="0" w:after="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cs="Arial"/>
                  <w:sz w:val="23"/>
                  <w:szCs w:val="23"/>
                </w:rPr>
                <w:id w:val="-26215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5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5C532FDB" w14:textId="77777777" w:rsidR="00F01D58" w:rsidRPr="001412D4" w:rsidRDefault="00000000" w:rsidP="00F01D58">
            <w:pPr>
              <w:spacing w:before="0" w:after="0"/>
              <w:contextualSpacing w:val="0"/>
              <w:jc w:val="center"/>
              <w:rPr>
                <w:rFonts w:cs="Arial"/>
                <w:sz w:val="32"/>
                <w:szCs w:val="32"/>
              </w:rPr>
            </w:pPr>
            <w:sdt>
              <w:sdtPr>
                <w:rPr>
                  <w:rFonts w:cs="Arial"/>
                  <w:sz w:val="23"/>
                  <w:szCs w:val="23"/>
                </w:rPr>
                <w:id w:val="-86383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5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7E5FDAA4" w14:textId="77777777" w:rsidR="00F01D58" w:rsidRDefault="00000000" w:rsidP="00F01D58">
            <w:pPr>
              <w:spacing w:before="60" w:after="6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cs="Arial"/>
                  <w:sz w:val="23"/>
                  <w:szCs w:val="23"/>
                </w:rPr>
                <w:id w:val="-165220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5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  <w:p w14:paraId="3E53CFF9" w14:textId="77777777" w:rsidR="00F01D58" w:rsidRPr="00F01D58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8"/>
                <w:szCs w:val="8"/>
              </w:rPr>
            </w:pPr>
          </w:p>
          <w:p w14:paraId="305E49D1" w14:textId="77777777" w:rsidR="00F01D58" w:rsidRDefault="00000000" w:rsidP="00F01D58">
            <w:pPr>
              <w:spacing w:before="60" w:after="60"/>
              <w:contextualSpacing w:val="0"/>
              <w:jc w:val="center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cs="Arial"/>
                  <w:sz w:val="23"/>
                  <w:szCs w:val="23"/>
                </w:rPr>
                <w:id w:val="89594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58" w:rsidRPr="002E09E9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</w:p>
          <w:p w14:paraId="2C429FE8" w14:textId="77777777" w:rsidR="00F01D58" w:rsidRPr="00F01D58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12"/>
                <w:szCs w:val="12"/>
              </w:rPr>
            </w:pPr>
          </w:p>
          <w:sdt>
            <w:sdtPr>
              <w:rPr>
                <w:rFonts w:cs="Arial"/>
                <w:sz w:val="23"/>
                <w:szCs w:val="23"/>
              </w:rPr>
              <w:id w:val="833109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FD5DFA" w14:textId="77777777" w:rsidR="00F01D58" w:rsidRPr="00A44C4F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p w14:paraId="1D0AF95E" w14:textId="77777777" w:rsidR="00F01D58" w:rsidRPr="00F01D58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2"/>
                <w:szCs w:val="2"/>
              </w:rPr>
              <w:br/>
            </w:r>
          </w:p>
          <w:p w14:paraId="490D51CE" w14:textId="77777777" w:rsidR="00F01D58" w:rsidRPr="001412D4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2"/>
                <w:szCs w:val="2"/>
              </w:rPr>
            </w:pPr>
          </w:p>
          <w:sdt>
            <w:sdtPr>
              <w:rPr>
                <w:rFonts w:cs="Arial"/>
                <w:sz w:val="23"/>
                <w:szCs w:val="23"/>
              </w:rPr>
              <w:id w:val="-287667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0830B1" w14:textId="77777777" w:rsidR="00F01D58" w:rsidRPr="001412D4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 w:rsidRPr="001412D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p w14:paraId="1840BC83" w14:textId="77777777" w:rsidR="00F01D58" w:rsidRPr="001412D4" w:rsidRDefault="00F01D58" w:rsidP="00F01D58">
            <w:pPr>
              <w:spacing w:before="60" w:after="60"/>
              <w:contextualSpacing w:val="0"/>
              <w:jc w:val="center"/>
              <w:rPr>
                <w:rFonts w:cs="Arial"/>
                <w:sz w:val="4"/>
                <w:szCs w:val="4"/>
              </w:rPr>
            </w:pPr>
          </w:p>
          <w:sdt>
            <w:sdtPr>
              <w:rPr>
                <w:rFonts w:cs="Arial"/>
                <w:sz w:val="23"/>
                <w:szCs w:val="23"/>
              </w:rPr>
              <w:id w:val="1026987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112DC1" w14:textId="068CA8A3" w:rsidR="00F01D58" w:rsidRPr="001412D4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</w:tc>
      </w:tr>
      <w:tr w:rsidR="00F01D58" w:rsidRPr="00A44C4F" w14:paraId="75033FD0" w14:textId="77777777" w:rsidTr="000F5DEC">
        <w:trPr>
          <w:trHeight w:val="285"/>
        </w:trPr>
        <w:tc>
          <w:tcPr>
            <w:tcW w:w="709" w:type="dxa"/>
            <w:tcBorders>
              <w:top w:val="single" w:sz="4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3136CF6" w14:textId="77777777" w:rsidR="00F01D58" w:rsidRDefault="00F01D58" w:rsidP="00F01D58">
            <w:pPr>
              <w:spacing w:before="60" w:after="60"/>
              <w:jc w:val="center"/>
              <w:rPr>
                <w:rFonts w:cs="Arial"/>
                <w:sz w:val="23"/>
                <w:szCs w:val="23"/>
              </w:rPr>
            </w:pPr>
          </w:p>
          <w:sdt>
            <w:sdtPr>
              <w:rPr>
                <w:rFonts w:cs="Arial"/>
                <w:sz w:val="23"/>
                <w:szCs w:val="23"/>
              </w:rPr>
              <w:id w:val="-322975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ADFC5B" w14:textId="3538AC9D" w:rsidR="00F01D58" w:rsidRPr="00BB7EE4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cs="Arial"/>
                <w:sz w:val="23"/>
                <w:szCs w:val="23"/>
              </w:rPr>
              <w:id w:val="-106957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CF3F11" w14:textId="33C2F807" w:rsidR="00F01D58" w:rsidRPr="00BB7EE4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cs="Arial"/>
                <w:sz w:val="23"/>
                <w:szCs w:val="23"/>
              </w:rPr>
              <w:id w:val="1076165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AFA890" w14:textId="26D2273D" w:rsidR="00F01D58" w:rsidRPr="00BB7EE4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p w14:paraId="16F95846" w14:textId="031B8D96" w:rsidR="00F01D58" w:rsidRDefault="00F01D58" w:rsidP="00F01D58">
            <w:pPr>
              <w:spacing w:before="60" w:after="6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9072" w:type="dxa"/>
            <w:tcBorders>
              <w:top w:val="single" w:sz="4" w:space="0" w:color="404040"/>
              <w:bottom w:val="single" w:sz="4" w:space="0" w:color="auto"/>
              <w:right w:val="single" w:sz="4" w:space="0" w:color="auto"/>
            </w:tcBorders>
          </w:tcPr>
          <w:p w14:paraId="7DC5CAF0" w14:textId="77777777" w:rsidR="00F01D58" w:rsidRDefault="00F01D58" w:rsidP="00F01D58">
            <w:pPr>
              <w:spacing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Temporary Special Allowance requests only </w:t>
            </w:r>
            <w:r>
              <w:rPr>
                <w:rFonts w:cs="Arial"/>
                <w:sz w:val="23"/>
                <w:szCs w:val="23"/>
              </w:rPr>
              <w:t>(above level 8 salary)</w:t>
            </w:r>
          </w:p>
          <w:p w14:paraId="1945A2CB" w14:textId="77777777" w:rsidR="00F01D58" w:rsidRPr="00A44C4F" w:rsidRDefault="00F01D58" w:rsidP="00F01D58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>Summary of additional responsibilities, or finite body of work including source</w:t>
            </w:r>
          </w:p>
          <w:p w14:paraId="1F831134" w14:textId="77777777" w:rsidR="00F01D58" w:rsidRPr="00A44C4F" w:rsidRDefault="00F01D58" w:rsidP="00F01D58">
            <w:pPr>
              <w:spacing w:before="60" w:after="60"/>
              <w:contextualSpacing w:val="0"/>
              <w:rPr>
                <w:rFonts w:cs="Arial"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 xml:space="preserve">Expected duration of the TSA and suggested classification </w:t>
            </w:r>
          </w:p>
          <w:p w14:paraId="76BC2DD9" w14:textId="0237A800" w:rsidR="00F01D58" w:rsidRPr="001412D4" w:rsidRDefault="00F01D58" w:rsidP="00F01D58">
            <w:pPr>
              <w:spacing w:after="0"/>
              <w:rPr>
                <w:rFonts w:cs="Arial"/>
                <w:sz w:val="23"/>
                <w:szCs w:val="23"/>
              </w:rPr>
            </w:pPr>
            <w:r w:rsidRPr="00A44C4F">
              <w:rPr>
                <w:rFonts w:cs="Arial"/>
                <w:sz w:val="23"/>
                <w:szCs w:val="23"/>
              </w:rPr>
              <w:t>Current and temporary job descriptions mapping changes in functions and responsibilities performed (if applicable)</w:t>
            </w:r>
          </w:p>
        </w:tc>
        <w:tc>
          <w:tcPr>
            <w:tcW w:w="709" w:type="dxa"/>
            <w:tcBorders>
              <w:top w:val="single" w:sz="4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top"/>
          </w:tcPr>
          <w:p w14:paraId="22044BD6" w14:textId="77777777" w:rsidR="00F01D58" w:rsidRDefault="00F01D58" w:rsidP="00F01D58">
            <w:pPr>
              <w:spacing w:before="60" w:after="60"/>
              <w:jc w:val="center"/>
              <w:rPr>
                <w:rFonts w:cs="Arial"/>
                <w:sz w:val="23"/>
                <w:szCs w:val="23"/>
              </w:rPr>
            </w:pPr>
          </w:p>
          <w:sdt>
            <w:sdtPr>
              <w:rPr>
                <w:rFonts w:cs="Arial"/>
                <w:sz w:val="23"/>
                <w:szCs w:val="23"/>
              </w:rPr>
              <w:id w:val="-1492095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94C0A3" w14:textId="13375B0F" w:rsidR="00F01D58" w:rsidRPr="00BB7EE4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cs="Arial"/>
                <w:sz w:val="23"/>
                <w:szCs w:val="23"/>
              </w:rPr>
              <w:id w:val="1823772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7F352E" w14:textId="592B7637" w:rsidR="00F01D58" w:rsidRPr="00BB7EE4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sdt>
            <w:sdtPr>
              <w:rPr>
                <w:rFonts w:cs="Arial"/>
                <w:sz w:val="23"/>
                <w:szCs w:val="23"/>
              </w:rPr>
              <w:id w:val="-1988239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2048E" w14:textId="182EA90F" w:rsidR="00F01D58" w:rsidRPr="00BB7EE4" w:rsidRDefault="00F01D58" w:rsidP="00F01D58">
                <w:pPr>
                  <w:spacing w:before="60" w:after="60"/>
                  <w:contextualSpacing w:val="0"/>
                  <w:jc w:val="center"/>
                  <w:rPr>
                    <w:rFonts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sdtContent>
          </w:sdt>
          <w:p w14:paraId="2C37D56B" w14:textId="4F7A4DB7" w:rsidR="00F01D58" w:rsidRDefault="00F01D58" w:rsidP="00F01D58">
            <w:pPr>
              <w:spacing w:before="60" w:after="60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14:paraId="7D5306E6" w14:textId="5784CB8C" w:rsidR="007C0B2A" w:rsidRDefault="00B96147" w:rsidP="001412D4">
      <w:pPr>
        <w:rPr>
          <w:sz w:val="23"/>
          <w:szCs w:val="23"/>
        </w:rPr>
      </w:pPr>
      <w:r w:rsidRPr="00052694">
        <w:rPr>
          <w:sz w:val="23"/>
          <w:szCs w:val="23"/>
        </w:rPr>
        <w:t>E</w:t>
      </w:r>
      <w:r w:rsidR="00F51214" w:rsidRPr="00052694">
        <w:rPr>
          <w:sz w:val="23"/>
          <w:szCs w:val="23"/>
        </w:rPr>
        <w:t xml:space="preserve">mail completed submission </w:t>
      </w:r>
      <w:r w:rsidR="0074168B" w:rsidRPr="00052694">
        <w:rPr>
          <w:sz w:val="23"/>
          <w:szCs w:val="23"/>
        </w:rPr>
        <w:t xml:space="preserve">with this checklist </w:t>
      </w:r>
      <w:r w:rsidR="00EC15B0" w:rsidRPr="00052694">
        <w:rPr>
          <w:sz w:val="23"/>
          <w:szCs w:val="23"/>
        </w:rPr>
        <w:t xml:space="preserve">to </w:t>
      </w:r>
      <w:hyperlink r:id="rId20" w:history="1">
        <w:r w:rsidR="00586ED5" w:rsidRPr="00052694">
          <w:rPr>
            <w:rStyle w:val="Hyperlink"/>
            <w:sz w:val="23"/>
            <w:szCs w:val="23"/>
          </w:rPr>
          <w:t>SESConnect@psc.wa.gov.au</w:t>
        </w:r>
      </w:hyperlink>
      <w:r w:rsidR="008B1376" w:rsidRPr="00052694">
        <w:rPr>
          <w:rStyle w:val="Hyperlink"/>
          <w:sz w:val="23"/>
          <w:szCs w:val="23"/>
        </w:rPr>
        <w:t xml:space="preserve"> </w:t>
      </w:r>
    </w:p>
    <w:p w14:paraId="783D8002" w14:textId="1C81B02C" w:rsidR="00766BBF" w:rsidRDefault="00DB6419" w:rsidP="001412D4">
      <w:pPr>
        <w:rPr>
          <w:sz w:val="23"/>
          <w:szCs w:val="23"/>
        </w:rPr>
      </w:pPr>
      <w:r w:rsidRPr="00052694">
        <w:rPr>
          <w:sz w:val="23"/>
          <w:szCs w:val="23"/>
        </w:rPr>
        <w:t xml:space="preserve">The </w:t>
      </w:r>
      <w:r w:rsidR="000024AC">
        <w:rPr>
          <w:sz w:val="23"/>
          <w:szCs w:val="23"/>
        </w:rPr>
        <w:t xml:space="preserve">assessment process </w:t>
      </w:r>
      <w:r w:rsidR="00B7582B">
        <w:rPr>
          <w:sz w:val="23"/>
          <w:szCs w:val="23"/>
        </w:rPr>
        <w:t>can</w:t>
      </w:r>
      <w:r w:rsidRPr="00052694">
        <w:rPr>
          <w:sz w:val="23"/>
          <w:szCs w:val="23"/>
        </w:rPr>
        <w:t xml:space="preserve"> </w:t>
      </w:r>
      <w:r w:rsidR="00B7582B">
        <w:rPr>
          <w:sz w:val="23"/>
          <w:szCs w:val="23"/>
        </w:rPr>
        <w:t xml:space="preserve">only </w:t>
      </w:r>
      <w:r w:rsidRPr="00052694">
        <w:rPr>
          <w:sz w:val="23"/>
          <w:szCs w:val="23"/>
        </w:rPr>
        <w:t>commence</w:t>
      </w:r>
      <w:r w:rsidR="00B95DF6" w:rsidRPr="00052694">
        <w:rPr>
          <w:sz w:val="23"/>
          <w:szCs w:val="23"/>
        </w:rPr>
        <w:t xml:space="preserve"> </w:t>
      </w:r>
      <w:r w:rsidR="001324FB" w:rsidRPr="00052694">
        <w:rPr>
          <w:sz w:val="23"/>
          <w:szCs w:val="23"/>
        </w:rPr>
        <w:t xml:space="preserve">once all </w:t>
      </w:r>
      <w:r w:rsidR="000024AC">
        <w:rPr>
          <w:sz w:val="23"/>
          <w:szCs w:val="23"/>
        </w:rPr>
        <w:t xml:space="preserve">necessary </w:t>
      </w:r>
      <w:r w:rsidR="001324FB" w:rsidRPr="00052694">
        <w:rPr>
          <w:sz w:val="23"/>
          <w:szCs w:val="23"/>
        </w:rPr>
        <w:t xml:space="preserve">information is </w:t>
      </w:r>
      <w:r w:rsidRPr="00052694">
        <w:rPr>
          <w:sz w:val="23"/>
          <w:szCs w:val="23"/>
        </w:rPr>
        <w:t>provided</w:t>
      </w:r>
      <w:r w:rsidR="001324FB" w:rsidRPr="00052694">
        <w:rPr>
          <w:sz w:val="23"/>
          <w:szCs w:val="23"/>
        </w:rPr>
        <w:t>.</w:t>
      </w:r>
    </w:p>
    <w:sectPr w:rsidR="00766BBF" w:rsidSect="00A44C4F">
      <w:type w:val="continuous"/>
      <w:pgSz w:w="11906" w:h="16838" w:code="9"/>
      <w:pgMar w:top="567" w:right="1440" w:bottom="142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45B1" w14:textId="77777777" w:rsidR="00D117DB" w:rsidRDefault="00D117DB" w:rsidP="005B19D2">
      <w:pPr>
        <w:spacing w:after="0" w:line="240" w:lineRule="auto"/>
      </w:pPr>
      <w:r>
        <w:separator/>
      </w:r>
    </w:p>
  </w:endnote>
  <w:endnote w:type="continuationSeparator" w:id="0">
    <w:p w14:paraId="5F0CA838" w14:textId="77777777" w:rsidR="00D117DB" w:rsidRDefault="00D117DB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DF8B" w14:textId="77777777" w:rsidR="00F01D58" w:rsidRDefault="00F01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3B1" w14:textId="45A23676" w:rsidR="00BB4759" w:rsidRPr="00BB4759" w:rsidRDefault="00000000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435D00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BB4759">
      <w:rPr>
        <w:noProof/>
      </w:rPr>
      <w:tab/>
    </w:r>
    <w:r w:rsidR="00BB4759">
      <w:rPr>
        <w:noProof/>
      </w:rPr>
      <w:tab/>
    </w:r>
    <w:r w:rsidR="00E02763" w:rsidRPr="00E02763">
      <w:rPr>
        <w:noProof/>
        <w:sz w:val="18"/>
      </w:rPr>
      <w:t>Job requirements checklist</w:t>
    </w:r>
    <w:r w:rsidR="00D1073C" w:rsidRPr="00D1073C">
      <w:rPr>
        <w:noProof/>
        <w:sz w:val="18"/>
      </w:rPr>
      <w:t xml:space="preserve"> </w:t>
    </w:r>
    <w:r w:rsidR="00D1073C">
      <w:rPr>
        <w:noProof/>
        <w:sz w:val="18"/>
      </w:rPr>
      <w:t>(</w:t>
    </w:r>
    <w:r w:rsidR="00D1073C" w:rsidRPr="00D1073C">
      <w:rPr>
        <w:noProof/>
        <w:sz w:val="18"/>
      </w:rPr>
      <w:t>PSC21038205/0</w:t>
    </w:r>
    <w:r w:rsidR="00E02763">
      <w:rPr>
        <w:noProof/>
        <w:sz w:val="18"/>
      </w:rPr>
      <w:t>2</w:t>
    </w:r>
    <w:r w:rsidR="00D1073C">
      <w:rPr>
        <w:noProof/>
        <w:sz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B823" w14:textId="417B7CAA" w:rsidR="007853E9" w:rsidRPr="00BB4759" w:rsidRDefault="00224747" w:rsidP="00895609">
    <w:pPr>
      <w:pStyle w:val="Footer"/>
      <w:rPr>
        <w:noProof/>
        <w:sz w:val="18"/>
      </w:rPr>
    </w:pPr>
    <w:r>
      <w:rPr>
        <w:noProof/>
      </w:rPr>
      <w:t xml:space="preserve">   </w:t>
    </w:r>
    <w:r w:rsidR="00F51214">
      <w:rPr>
        <w:noProof/>
        <w:sz w:val="18"/>
      </w:rPr>
      <w:t>Classification checklist: E</w:t>
    </w:r>
    <w:r w:rsidR="00F51214" w:rsidRPr="00F51214">
      <w:rPr>
        <w:noProof/>
        <w:sz w:val="18"/>
      </w:rPr>
      <w:t>xecutive positions</w:t>
    </w:r>
    <w:r w:rsidR="001B4FF4">
      <w:rPr>
        <w:noProof/>
        <w:sz w:val="18"/>
      </w:rPr>
      <w:t xml:space="preserve">: </w:t>
    </w:r>
    <w:r w:rsidR="00821611" w:rsidRPr="00821611">
      <w:rPr>
        <w:noProof/>
        <w:sz w:val="18"/>
      </w:rPr>
      <w:t>PSC22051058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0556" w14:textId="77777777" w:rsidR="00D117DB" w:rsidRDefault="00D117DB" w:rsidP="005B19D2">
      <w:pPr>
        <w:spacing w:after="0" w:line="240" w:lineRule="auto"/>
      </w:pPr>
      <w:r>
        <w:separator/>
      </w:r>
    </w:p>
  </w:footnote>
  <w:footnote w:type="continuationSeparator" w:id="0">
    <w:p w14:paraId="5851D920" w14:textId="77777777" w:rsidR="00D117DB" w:rsidRDefault="00D117DB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8019" w14:textId="77777777" w:rsidR="00F01D58" w:rsidRDefault="00F01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8E51" w14:textId="77777777" w:rsidR="00F01D58" w:rsidRDefault="00F01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0A1E" w14:textId="4F73E33D" w:rsidR="007853E9" w:rsidRDefault="009761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66233CAB" wp14:editId="4BE67A42">
          <wp:simplePos x="0" y="0"/>
          <wp:positionH relativeFrom="page">
            <wp:posOffset>0</wp:posOffset>
          </wp:positionH>
          <wp:positionV relativeFrom="paragraph">
            <wp:posOffset>-553085</wp:posOffset>
          </wp:positionV>
          <wp:extent cx="7534551" cy="1580707"/>
          <wp:effectExtent l="0" t="0" r="0" b="63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551" cy="15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A701F"/>
    <w:multiLevelType w:val="hybridMultilevel"/>
    <w:tmpl w:val="3E1411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D4242F"/>
    <w:multiLevelType w:val="multilevel"/>
    <w:tmpl w:val="311C7B5A"/>
    <w:numStyleLink w:val="Bullets"/>
  </w:abstractNum>
  <w:abstractNum w:abstractNumId="5" w15:restartNumberingAfterBreak="0">
    <w:nsid w:val="116867ED"/>
    <w:multiLevelType w:val="hybridMultilevel"/>
    <w:tmpl w:val="3FF2724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50D8"/>
    <w:multiLevelType w:val="hybridMultilevel"/>
    <w:tmpl w:val="04A6D6E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101E12"/>
    <w:multiLevelType w:val="hybridMultilevel"/>
    <w:tmpl w:val="8C9818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0B67AC"/>
    <w:multiLevelType w:val="hybridMultilevel"/>
    <w:tmpl w:val="F9167A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80959"/>
    <w:multiLevelType w:val="multilevel"/>
    <w:tmpl w:val="311C7B5A"/>
    <w:numStyleLink w:val="Bullets"/>
  </w:abstractNum>
  <w:abstractNum w:abstractNumId="13" w15:restartNumberingAfterBreak="0">
    <w:nsid w:val="5126775A"/>
    <w:multiLevelType w:val="hybridMultilevel"/>
    <w:tmpl w:val="14B4A4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860B50"/>
    <w:multiLevelType w:val="hybridMultilevel"/>
    <w:tmpl w:val="773CCDA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162CFC"/>
    <w:multiLevelType w:val="hybridMultilevel"/>
    <w:tmpl w:val="52A2A4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84697">
    <w:abstractNumId w:val="16"/>
  </w:num>
  <w:num w:numId="2" w16cid:durableId="2111196958">
    <w:abstractNumId w:val="18"/>
  </w:num>
  <w:num w:numId="3" w16cid:durableId="332298245">
    <w:abstractNumId w:val="8"/>
  </w:num>
  <w:num w:numId="4" w16cid:durableId="572207425">
    <w:abstractNumId w:val="12"/>
  </w:num>
  <w:num w:numId="5" w16cid:durableId="417365293">
    <w:abstractNumId w:val="14"/>
  </w:num>
  <w:num w:numId="6" w16cid:durableId="587351342">
    <w:abstractNumId w:val="2"/>
  </w:num>
  <w:num w:numId="7" w16cid:durableId="2108189319">
    <w:abstractNumId w:val="1"/>
  </w:num>
  <w:num w:numId="8" w16cid:durableId="2096660002">
    <w:abstractNumId w:val="0"/>
  </w:num>
  <w:num w:numId="9" w16cid:durableId="1304038362">
    <w:abstractNumId w:val="4"/>
  </w:num>
  <w:num w:numId="10" w16cid:durableId="1363941859">
    <w:abstractNumId w:val="9"/>
  </w:num>
  <w:num w:numId="11" w16cid:durableId="2077437732">
    <w:abstractNumId w:val="7"/>
  </w:num>
  <w:num w:numId="12" w16cid:durableId="1724475658">
    <w:abstractNumId w:val="6"/>
  </w:num>
  <w:num w:numId="13" w16cid:durableId="625618679">
    <w:abstractNumId w:val="5"/>
  </w:num>
  <w:num w:numId="14" w16cid:durableId="1977640622">
    <w:abstractNumId w:val="15"/>
  </w:num>
  <w:num w:numId="15" w16cid:durableId="422188676">
    <w:abstractNumId w:val="3"/>
  </w:num>
  <w:num w:numId="16" w16cid:durableId="634027936">
    <w:abstractNumId w:val="10"/>
  </w:num>
  <w:num w:numId="17" w16cid:durableId="1514492532">
    <w:abstractNumId w:val="11"/>
  </w:num>
  <w:num w:numId="18" w16cid:durableId="988746045">
    <w:abstractNumId w:val="17"/>
  </w:num>
  <w:num w:numId="19" w16cid:durableId="1853184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024AC"/>
    <w:rsid w:val="00016DF4"/>
    <w:rsid w:val="00051B01"/>
    <w:rsid w:val="00052694"/>
    <w:rsid w:val="00062762"/>
    <w:rsid w:val="00072CE3"/>
    <w:rsid w:val="00090D23"/>
    <w:rsid w:val="00092033"/>
    <w:rsid w:val="000A3FE7"/>
    <w:rsid w:val="000C4084"/>
    <w:rsid w:val="000D60BC"/>
    <w:rsid w:val="000E17F8"/>
    <w:rsid w:val="000F5DEC"/>
    <w:rsid w:val="001324FB"/>
    <w:rsid w:val="001360A3"/>
    <w:rsid w:val="00136655"/>
    <w:rsid w:val="00137D66"/>
    <w:rsid w:val="001412D4"/>
    <w:rsid w:val="00147335"/>
    <w:rsid w:val="00153192"/>
    <w:rsid w:val="00171AC1"/>
    <w:rsid w:val="00176593"/>
    <w:rsid w:val="001906F1"/>
    <w:rsid w:val="00191517"/>
    <w:rsid w:val="001A4872"/>
    <w:rsid w:val="001A5B5A"/>
    <w:rsid w:val="001B4FF4"/>
    <w:rsid w:val="001E363C"/>
    <w:rsid w:val="001F1159"/>
    <w:rsid w:val="001F201D"/>
    <w:rsid w:val="00224747"/>
    <w:rsid w:val="0023452D"/>
    <w:rsid w:val="00255BEC"/>
    <w:rsid w:val="002932F9"/>
    <w:rsid w:val="002B0304"/>
    <w:rsid w:val="002C2229"/>
    <w:rsid w:val="002C6F11"/>
    <w:rsid w:val="002F3221"/>
    <w:rsid w:val="003134DD"/>
    <w:rsid w:val="0036342B"/>
    <w:rsid w:val="00367DE0"/>
    <w:rsid w:val="00392FC7"/>
    <w:rsid w:val="003C4827"/>
    <w:rsid w:val="003C6634"/>
    <w:rsid w:val="003D738F"/>
    <w:rsid w:val="003F7018"/>
    <w:rsid w:val="004071CA"/>
    <w:rsid w:val="00420A88"/>
    <w:rsid w:val="00435D00"/>
    <w:rsid w:val="00452DF4"/>
    <w:rsid w:val="004643BC"/>
    <w:rsid w:val="00473753"/>
    <w:rsid w:val="00484FAE"/>
    <w:rsid w:val="00487BE6"/>
    <w:rsid w:val="004904A9"/>
    <w:rsid w:val="004C6AA4"/>
    <w:rsid w:val="004D0705"/>
    <w:rsid w:val="004E5AE9"/>
    <w:rsid w:val="005202B3"/>
    <w:rsid w:val="00527BEA"/>
    <w:rsid w:val="00546FEF"/>
    <w:rsid w:val="00553BFB"/>
    <w:rsid w:val="00556557"/>
    <w:rsid w:val="00556D84"/>
    <w:rsid w:val="00564294"/>
    <w:rsid w:val="00571A89"/>
    <w:rsid w:val="00581997"/>
    <w:rsid w:val="00586ED5"/>
    <w:rsid w:val="005A5457"/>
    <w:rsid w:val="005A5AD8"/>
    <w:rsid w:val="005B19D2"/>
    <w:rsid w:val="005C4E6D"/>
    <w:rsid w:val="005C5E0C"/>
    <w:rsid w:val="005F53BB"/>
    <w:rsid w:val="005F5BB4"/>
    <w:rsid w:val="00612D43"/>
    <w:rsid w:val="0062114E"/>
    <w:rsid w:val="00645702"/>
    <w:rsid w:val="00674A85"/>
    <w:rsid w:val="006B1A6E"/>
    <w:rsid w:val="006C7EFF"/>
    <w:rsid w:val="006F21FE"/>
    <w:rsid w:val="0074168B"/>
    <w:rsid w:val="00762442"/>
    <w:rsid w:val="00766BBF"/>
    <w:rsid w:val="007853E9"/>
    <w:rsid w:val="007A12FB"/>
    <w:rsid w:val="007C0B2A"/>
    <w:rsid w:val="0081044E"/>
    <w:rsid w:val="00813365"/>
    <w:rsid w:val="00821611"/>
    <w:rsid w:val="00832FB5"/>
    <w:rsid w:val="00842C5F"/>
    <w:rsid w:val="00842E32"/>
    <w:rsid w:val="008435A0"/>
    <w:rsid w:val="00847EE2"/>
    <w:rsid w:val="008633F3"/>
    <w:rsid w:val="00895609"/>
    <w:rsid w:val="008B1376"/>
    <w:rsid w:val="008B5C1F"/>
    <w:rsid w:val="008C3B91"/>
    <w:rsid w:val="008F110E"/>
    <w:rsid w:val="008F1792"/>
    <w:rsid w:val="008F42C5"/>
    <w:rsid w:val="009133A3"/>
    <w:rsid w:val="0093433C"/>
    <w:rsid w:val="00934DD3"/>
    <w:rsid w:val="00941291"/>
    <w:rsid w:val="00944691"/>
    <w:rsid w:val="009612F3"/>
    <w:rsid w:val="00976175"/>
    <w:rsid w:val="00984BA1"/>
    <w:rsid w:val="00996F8D"/>
    <w:rsid w:val="009A0096"/>
    <w:rsid w:val="009B5A7C"/>
    <w:rsid w:val="009B7E4C"/>
    <w:rsid w:val="009E26B6"/>
    <w:rsid w:val="00A16F07"/>
    <w:rsid w:val="00A3493C"/>
    <w:rsid w:val="00A44C4F"/>
    <w:rsid w:val="00A56370"/>
    <w:rsid w:val="00B44E24"/>
    <w:rsid w:val="00B55B2F"/>
    <w:rsid w:val="00B7582B"/>
    <w:rsid w:val="00B95DF6"/>
    <w:rsid w:val="00B96147"/>
    <w:rsid w:val="00BB04D1"/>
    <w:rsid w:val="00BB4759"/>
    <w:rsid w:val="00C00771"/>
    <w:rsid w:val="00C326ED"/>
    <w:rsid w:val="00C37FAD"/>
    <w:rsid w:val="00C46A93"/>
    <w:rsid w:val="00C60168"/>
    <w:rsid w:val="00C74DD6"/>
    <w:rsid w:val="00CA2FFE"/>
    <w:rsid w:val="00CC362C"/>
    <w:rsid w:val="00CC594B"/>
    <w:rsid w:val="00CD6D7B"/>
    <w:rsid w:val="00D1073C"/>
    <w:rsid w:val="00D117DB"/>
    <w:rsid w:val="00D14582"/>
    <w:rsid w:val="00D63033"/>
    <w:rsid w:val="00D66C30"/>
    <w:rsid w:val="00D7659E"/>
    <w:rsid w:val="00D86AA0"/>
    <w:rsid w:val="00DA6C6A"/>
    <w:rsid w:val="00DB43C9"/>
    <w:rsid w:val="00DB46D5"/>
    <w:rsid w:val="00DB6419"/>
    <w:rsid w:val="00DD170F"/>
    <w:rsid w:val="00DD5066"/>
    <w:rsid w:val="00DE72AC"/>
    <w:rsid w:val="00E02763"/>
    <w:rsid w:val="00E0651F"/>
    <w:rsid w:val="00E1658D"/>
    <w:rsid w:val="00E2130C"/>
    <w:rsid w:val="00E3221C"/>
    <w:rsid w:val="00E37F22"/>
    <w:rsid w:val="00E648F7"/>
    <w:rsid w:val="00E94A1E"/>
    <w:rsid w:val="00E97F57"/>
    <w:rsid w:val="00EA2D11"/>
    <w:rsid w:val="00EC15B0"/>
    <w:rsid w:val="00EC4878"/>
    <w:rsid w:val="00ED17D6"/>
    <w:rsid w:val="00EE0A36"/>
    <w:rsid w:val="00EE1007"/>
    <w:rsid w:val="00EE25BD"/>
    <w:rsid w:val="00F01D58"/>
    <w:rsid w:val="00F33155"/>
    <w:rsid w:val="00F353A2"/>
    <w:rsid w:val="00F51214"/>
    <w:rsid w:val="00F73EC2"/>
    <w:rsid w:val="00F828DC"/>
    <w:rsid w:val="00F851F3"/>
    <w:rsid w:val="00F933DD"/>
    <w:rsid w:val="00FA6B14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2A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qFormat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E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45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95DF6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wa.gov.au/government/multi-step-guides/classifying-and-remunerating-positions-the-public-service/guide-making-submission-executive-position-classification/western-australian-executive-classifica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wa.gov.au/system/files/2023-05/Mapping%20your%20agency%E2%80%99s%20job%20roles%20to%20the%20contexts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SESConnect@psc.wa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wa.gov.au/government/multi-step-guides/classifying-and-remunerating-positions-the-public-service/guide-making-submission-executive-position-classification/western-australian-executive-classific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E1BF8-D3E5-4F4F-BD18-7FC394B1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4</cp:revision>
  <cp:lastPrinted>2023-05-23T02:58:00Z</cp:lastPrinted>
  <dcterms:created xsi:type="dcterms:W3CDTF">2024-02-02T05:52:00Z</dcterms:created>
  <dcterms:modified xsi:type="dcterms:W3CDTF">2024-02-02T08:33:00Z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dHocReviewCycleID">
    <vt:i4>-1964904926</vt:i4>
  </property>
  <property fmtid="{D5CDD505-2E9C-101B-9397-08002B2CF9AE}" pid="6" name="_NewReviewCycle">
    <vt:lpwstr/>
  </property>
  <property fmtid="{D5CDD505-2E9C-101B-9397-08002B2CF9AE}" pid="7" name="_EmailSubject">
    <vt:lpwstr>Executive classification checklist on wa.gov.au</vt:lpwstr>
  </property>
  <property fmtid="{D5CDD505-2E9C-101B-9397-08002B2CF9AE}" pid="8" name="_AuthorEmail">
    <vt:lpwstr>Jack.Rollings@psc.wa.gov.au</vt:lpwstr>
  </property>
  <property fmtid="{D5CDD505-2E9C-101B-9397-08002B2CF9AE}" pid="9" name="_AuthorEmailDisplayName">
    <vt:lpwstr>Rollings, Jack</vt:lpwstr>
  </property>
  <property fmtid="{D5CDD505-2E9C-101B-9397-08002B2CF9AE}" pid="10" name="_PreviousAdHocReviewCycleID">
    <vt:i4>897785683</vt:i4>
  </property>
  <property fmtid="{D5CDD505-2E9C-101B-9397-08002B2CF9AE}" pid="11" name="MSIP_Label_9debd643-ebde-44ed-8e8b-40a2ae139fe2_Enabled">
    <vt:lpwstr>true</vt:lpwstr>
  </property>
  <property fmtid="{D5CDD505-2E9C-101B-9397-08002B2CF9AE}" pid="12" name="MSIP_Label_9debd643-ebde-44ed-8e8b-40a2ae139fe2_SetDate">
    <vt:lpwstr>2024-02-02T05:52:22Z</vt:lpwstr>
  </property>
  <property fmtid="{D5CDD505-2E9C-101B-9397-08002B2CF9AE}" pid="13" name="MSIP_Label_9debd643-ebde-44ed-8e8b-40a2ae139fe2_Method">
    <vt:lpwstr>Standard</vt:lpwstr>
  </property>
  <property fmtid="{D5CDD505-2E9C-101B-9397-08002B2CF9AE}" pid="14" name="MSIP_Label_9debd643-ebde-44ed-8e8b-40a2ae139fe2_Name">
    <vt:lpwstr>OFFICIAL PSC.</vt:lpwstr>
  </property>
  <property fmtid="{D5CDD505-2E9C-101B-9397-08002B2CF9AE}" pid="15" name="MSIP_Label_9debd643-ebde-44ed-8e8b-40a2ae139fe2_SiteId">
    <vt:lpwstr>d48144b5-571f-4b68-9721-e41bc0071e17</vt:lpwstr>
  </property>
  <property fmtid="{D5CDD505-2E9C-101B-9397-08002B2CF9AE}" pid="16" name="MSIP_Label_9debd643-ebde-44ed-8e8b-40a2ae139fe2_ActionId">
    <vt:lpwstr>6b7cd162-70e9-4b93-80fb-65d1cc3db5b2</vt:lpwstr>
  </property>
  <property fmtid="{D5CDD505-2E9C-101B-9397-08002B2CF9AE}" pid="17" name="MSIP_Label_9debd643-ebde-44ed-8e8b-40a2ae139fe2_ContentBits">
    <vt:lpwstr>0</vt:lpwstr>
  </property>
  <property fmtid="{D5CDD505-2E9C-101B-9397-08002B2CF9AE}" pid="18" name="_ReviewingToolsShownOnce">
    <vt:lpwstr/>
  </property>
</Properties>
</file>