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03BD0E" w14:textId="77777777" w:rsidR="00CF3599" w:rsidRDefault="00B415ED" w:rsidP="000E0BF3">
      <w:pPr>
        <w:pStyle w:val="Title"/>
      </w:pPr>
      <w:r w:rsidRPr="00E07569">
        <w:fldChar w:fldCharType="begin">
          <w:ffData>
            <w:name w:val="LocalGovtName"/>
            <w:enabled/>
            <w:calcOnExit w:val="0"/>
            <w:helpText w:type="text" w:val="Enter the Local Government name"/>
            <w:textInput>
              <w:default w:val="&lt;Name of Local Government&gt;"/>
            </w:textInput>
          </w:ffData>
        </w:fldChar>
      </w:r>
      <w:bookmarkStart w:id="0" w:name="LocalGovtName"/>
      <w:r w:rsidRPr="00E07569">
        <w:instrText xml:space="preserve"> FORMTEXT </w:instrText>
      </w:r>
      <w:r w:rsidRPr="00E07569">
        <w:fldChar w:fldCharType="separate"/>
      </w:r>
      <w:r w:rsidRPr="00E07569">
        <w:t>&lt;Name of Local Government&gt;</w:t>
      </w:r>
      <w:r w:rsidRPr="00E07569">
        <w:fldChar w:fldCharType="end"/>
      </w:r>
      <w:bookmarkEnd w:id="0"/>
      <w:r w:rsidR="008E5A2D" w:rsidRPr="00E07569">
        <w:t xml:space="preserve"> </w:t>
      </w:r>
      <w:r w:rsidR="002D1E05" w:rsidRPr="00E07569">
        <w:t xml:space="preserve">Local </w:t>
      </w:r>
      <w:r w:rsidR="00CF3599" w:rsidRPr="00E07569">
        <w:t>Recovery Plan</w:t>
      </w:r>
    </w:p>
    <w:p w14:paraId="0D78860D" w14:textId="77777777" w:rsidR="00773BBC" w:rsidRPr="00773BBC" w:rsidRDefault="00773BBC" w:rsidP="00773BBC">
      <w:pPr>
        <w:spacing w:after="0"/>
      </w:pPr>
      <w:r>
        <w:fldChar w:fldCharType="begin">
          <w:ffData>
            <w:name w:val="Date"/>
            <w:enabled/>
            <w:calcOnExit w:val="0"/>
            <w:helpText w:type="text" w:val="Enter the date of the plan"/>
            <w:textInput>
              <w:default w:val="&lt;Date of Plan&gt;"/>
            </w:textInput>
          </w:ffData>
        </w:fldChar>
      </w:r>
      <w:bookmarkStart w:id="1" w:name="Date"/>
      <w:r>
        <w:instrText xml:space="preserve"> FORMTEXT </w:instrText>
      </w:r>
      <w:r>
        <w:fldChar w:fldCharType="separate"/>
      </w:r>
      <w:r>
        <w:rPr>
          <w:noProof/>
        </w:rPr>
        <w:t>&lt;Date of Plan&gt;</w:t>
      </w:r>
      <w:r>
        <w:fldChar w:fldCharType="end"/>
      </w:r>
      <w:bookmarkEnd w:id="1"/>
    </w:p>
    <w:p w14:paraId="63BB4A88" w14:textId="77777777" w:rsidR="00F6570F" w:rsidRPr="00E07569" w:rsidRDefault="00F6570F" w:rsidP="00773BBC">
      <w:pPr>
        <w:pStyle w:val="TemplateNotes"/>
      </w:pPr>
      <w:r w:rsidRPr="00E07569">
        <w:rPr>
          <w:b/>
          <w:bCs w:val="0"/>
        </w:rPr>
        <w:t>Template note:</w:t>
      </w:r>
      <w:r w:rsidRPr="00E07569">
        <w:t xml:space="preserve"> In developing the Local Recovery Plan, it is important to ensure alignment with the </w:t>
      </w:r>
      <w:hyperlink r:id="rId8" w:tooltip="External link to resource" w:history="1">
        <w:r w:rsidRPr="00E07569">
          <w:rPr>
            <w:rStyle w:val="Hyperlink"/>
            <w:rFonts w:cs="Arial"/>
            <w:szCs w:val="22"/>
          </w:rPr>
          <w:t>National Principles for Disaster Recovery</w:t>
        </w:r>
      </w:hyperlink>
      <w:r w:rsidRPr="00E07569">
        <w:t>. A Local Recovery Plan addresses the restoration of emotional, social, economic and physical wellbeing of a community, the reconstruction of infrastructure and the provision of support services following an emergency.</w:t>
      </w:r>
    </w:p>
    <w:p w14:paraId="23272AE2" w14:textId="77777777" w:rsidR="00F6570F" w:rsidRPr="00E07569" w:rsidRDefault="00F6570F" w:rsidP="00F6570F">
      <w:pPr>
        <w:pStyle w:val="TemplateNotes"/>
      </w:pPr>
      <w:r w:rsidRPr="00E07569">
        <w:t>This Local Recovery Plan template has been developed to assist local governments and communities prepare a plan that empowers the community, is a dynamic working document, and reflects the individuality of the community.</w:t>
      </w:r>
    </w:p>
    <w:p w14:paraId="30A4F406" w14:textId="77777777" w:rsidR="00F6570F" w:rsidRPr="00E07569" w:rsidRDefault="00F6570F" w:rsidP="00F6570F">
      <w:pPr>
        <w:pStyle w:val="TemplateNotes"/>
      </w:pPr>
      <w:r w:rsidRPr="00E07569">
        <w:t>This template should be used as a guide only. Headings and suggested inclusions may or may not be relevant to your community or area. Please add or amend content to reflect your local arrangements. Content requiring amendment (</w:t>
      </w:r>
      <w:r w:rsidR="00E07569">
        <w:t>shown</w:t>
      </w:r>
      <w:r w:rsidRPr="00E07569">
        <w:t xml:space="preserve"> in angle brackets &lt;&gt;) will highlight as a form field when selected allowing you to enter in new content.</w:t>
      </w:r>
    </w:p>
    <w:p w14:paraId="43324E71" w14:textId="77777777" w:rsidR="00F6570F" w:rsidRPr="00E07569" w:rsidRDefault="00F6570F" w:rsidP="00F6570F">
      <w:pPr>
        <w:pStyle w:val="TemplateNotes"/>
      </w:pPr>
      <w:r w:rsidRPr="00E07569">
        <w:t xml:space="preserve">Please delete text styled as a </w:t>
      </w:r>
      <w:r w:rsidRPr="00E07569">
        <w:rPr>
          <w:b/>
          <w:bCs w:val="0"/>
        </w:rPr>
        <w:t xml:space="preserve">Template Note. </w:t>
      </w:r>
      <w:r w:rsidRPr="00E07569">
        <w:t xml:space="preserve">This information is provided to help draft your plan and to retain some of the accessibility considerations built into this template. </w:t>
      </w:r>
    </w:p>
    <w:p w14:paraId="7BF80ABB" w14:textId="77777777" w:rsidR="00F6570F" w:rsidRPr="00E07569" w:rsidRDefault="00F6570F" w:rsidP="00F6570F">
      <w:pPr>
        <w:pStyle w:val="TemplateNotes"/>
      </w:pPr>
      <w:r w:rsidRPr="00E07569">
        <w:t xml:space="preserve">A simple way to retain the accessibility of this document is to use the Microsoft Word document styles provided. Using document styles will allow you to easily update the table of contents and ensure the text can be read by assistive technology. If required, you can modify the fonts through the Microsoft Word style panel to reflect your own style guidelines. Once this document is amended, it may require further remediation to meet all accessibility and inclusion standards. </w:t>
      </w:r>
      <w:hyperlink r:id="rId9" w:anchor="PickTab=Windows" w:history="1">
        <w:r w:rsidRPr="00E07569">
          <w:rPr>
            <w:rStyle w:val="Hyperlink"/>
          </w:rPr>
          <w:t>Learn more about Microsoft Word accessibility.</w:t>
        </w:r>
      </w:hyperlink>
    </w:p>
    <w:sdt>
      <w:sdtPr>
        <w:rPr>
          <w:rFonts w:cstheme="minorBidi"/>
          <w:b w:val="0"/>
          <w:sz w:val="24"/>
          <w14:ligatures w14:val="standardContextual"/>
        </w:rPr>
        <w:id w:val="1954823771"/>
        <w:docPartObj>
          <w:docPartGallery w:val="Table of Contents"/>
          <w:docPartUnique/>
        </w:docPartObj>
      </w:sdtPr>
      <w:sdtEndPr>
        <w:rPr>
          <w:bCs/>
        </w:rPr>
      </w:sdtEndPr>
      <w:sdtContent>
        <w:p w14:paraId="75C0A549" w14:textId="77777777" w:rsidR="000E0BF3" w:rsidRPr="00E07569" w:rsidRDefault="000E0BF3" w:rsidP="00F370F9">
          <w:pPr>
            <w:pStyle w:val="TOCTitle"/>
          </w:pPr>
          <w:r w:rsidRPr="00E07569">
            <w:t>Table of Contents</w:t>
          </w:r>
        </w:p>
        <w:p w14:paraId="7A91DD5F" w14:textId="77777777" w:rsidR="00BB4F90" w:rsidRPr="00E07569" w:rsidRDefault="00F370F9">
          <w:pPr>
            <w:pStyle w:val="TOC1"/>
            <w:tabs>
              <w:tab w:val="right" w:leader="dot" w:pos="9742"/>
            </w:tabs>
            <w:rPr>
              <w:rFonts w:asciiTheme="minorHAnsi" w:eastAsiaTheme="minorEastAsia" w:hAnsiTheme="minorHAnsi" w:cstheme="minorBidi"/>
              <w:kern w:val="2"/>
              <w:sz w:val="22"/>
              <w:szCs w:val="22"/>
              <w:lang w:eastAsia="en-AU"/>
              <w14:ligatures w14:val="standardContextual"/>
            </w:rPr>
          </w:pPr>
          <w:r w:rsidRPr="00E07569">
            <w:fldChar w:fldCharType="begin"/>
          </w:r>
          <w:r w:rsidRPr="00E07569">
            <w:instrText xml:space="preserve"> TOC \o "1-2" \h \z \u </w:instrText>
          </w:r>
          <w:r w:rsidRPr="00E07569">
            <w:fldChar w:fldCharType="separate"/>
          </w:r>
          <w:hyperlink w:anchor="_Toc163737071" w:history="1">
            <w:r w:rsidR="00BB4F90" w:rsidRPr="00E07569">
              <w:rPr>
                <w:rStyle w:val="Hyperlink"/>
                <w:rFonts w:eastAsiaTheme="majorEastAsia"/>
              </w:rPr>
              <w:t>Part one: Introduction</w:t>
            </w:r>
            <w:r w:rsidR="00BB4F90" w:rsidRPr="00E07569">
              <w:rPr>
                <w:webHidden/>
              </w:rPr>
              <w:tab/>
            </w:r>
            <w:r w:rsidR="00BB4F90" w:rsidRPr="00E07569">
              <w:rPr>
                <w:webHidden/>
              </w:rPr>
              <w:fldChar w:fldCharType="begin"/>
            </w:r>
            <w:r w:rsidR="00BB4F90" w:rsidRPr="00E07569">
              <w:rPr>
                <w:webHidden/>
              </w:rPr>
              <w:instrText xml:space="preserve"> PAGEREF _Toc163737071 \h </w:instrText>
            </w:r>
            <w:r w:rsidR="00BB4F90" w:rsidRPr="00E07569">
              <w:rPr>
                <w:webHidden/>
              </w:rPr>
            </w:r>
            <w:r w:rsidR="00BB4F90" w:rsidRPr="00E07569">
              <w:rPr>
                <w:webHidden/>
              </w:rPr>
              <w:fldChar w:fldCharType="separate"/>
            </w:r>
            <w:r w:rsidR="00BB4F90" w:rsidRPr="00E07569">
              <w:rPr>
                <w:webHidden/>
              </w:rPr>
              <w:t>2</w:t>
            </w:r>
            <w:r w:rsidR="00BB4F90" w:rsidRPr="00E07569">
              <w:rPr>
                <w:webHidden/>
              </w:rPr>
              <w:fldChar w:fldCharType="end"/>
            </w:r>
          </w:hyperlink>
        </w:p>
        <w:p w14:paraId="48E68F74" w14:textId="77777777" w:rsidR="00BB4F90" w:rsidRPr="00E07569" w:rsidRDefault="001C72C8">
          <w:pPr>
            <w:pStyle w:val="TOC2"/>
            <w:tabs>
              <w:tab w:val="right" w:leader="dot" w:pos="9742"/>
            </w:tabs>
            <w:rPr>
              <w:rFonts w:asciiTheme="minorHAnsi" w:eastAsiaTheme="minorEastAsia" w:hAnsiTheme="minorHAnsi" w:cstheme="minorBidi"/>
              <w:kern w:val="2"/>
              <w:sz w:val="22"/>
              <w:szCs w:val="22"/>
              <w:lang w:eastAsia="en-AU"/>
              <w14:ligatures w14:val="standardContextual"/>
            </w:rPr>
          </w:pPr>
          <w:hyperlink w:anchor="_Toc163737072" w:history="1">
            <w:r w:rsidR="00BB4F90" w:rsidRPr="00E07569">
              <w:rPr>
                <w:rStyle w:val="Hyperlink"/>
                <w:rFonts w:eastAsiaTheme="majorEastAsia"/>
              </w:rPr>
              <w:t>1.1. Authority</w:t>
            </w:r>
            <w:r w:rsidR="00BB4F90" w:rsidRPr="00E07569">
              <w:rPr>
                <w:webHidden/>
              </w:rPr>
              <w:tab/>
            </w:r>
            <w:r w:rsidR="00BB4F90" w:rsidRPr="00E07569">
              <w:rPr>
                <w:webHidden/>
              </w:rPr>
              <w:fldChar w:fldCharType="begin"/>
            </w:r>
            <w:r w:rsidR="00BB4F90" w:rsidRPr="00E07569">
              <w:rPr>
                <w:webHidden/>
              </w:rPr>
              <w:instrText xml:space="preserve"> PAGEREF _Toc163737072 \h </w:instrText>
            </w:r>
            <w:r w:rsidR="00BB4F90" w:rsidRPr="00E07569">
              <w:rPr>
                <w:webHidden/>
              </w:rPr>
            </w:r>
            <w:r w:rsidR="00BB4F90" w:rsidRPr="00E07569">
              <w:rPr>
                <w:webHidden/>
              </w:rPr>
              <w:fldChar w:fldCharType="separate"/>
            </w:r>
            <w:r w:rsidR="00BB4F90" w:rsidRPr="00E07569">
              <w:rPr>
                <w:webHidden/>
              </w:rPr>
              <w:t>2</w:t>
            </w:r>
            <w:r w:rsidR="00BB4F90" w:rsidRPr="00E07569">
              <w:rPr>
                <w:webHidden/>
              </w:rPr>
              <w:fldChar w:fldCharType="end"/>
            </w:r>
          </w:hyperlink>
        </w:p>
        <w:p w14:paraId="501A3E6A" w14:textId="77777777" w:rsidR="00BB4F90" w:rsidRPr="00E07569" w:rsidRDefault="001C72C8">
          <w:pPr>
            <w:pStyle w:val="TOC2"/>
            <w:tabs>
              <w:tab w:val="right" w:leader="dot" w:pos="9742"/>
            </w:tabs>
            <w:rPr>
              <w:rFonts w:asciiTheme="minorHAnsi" w:eastAsiaTheme="minorEastAsia" w:hAnsiTheme="minorHAnsi" w:cstheme="minorBidi"/>
              <w:kern w:val="2"/>
              <w:sz w:val="22"/>
              <w:szCs w:val="22"/>
              <w:lang w:eastAsia="en-AU"/>
              <w14:ligatures w14:val="standardContextual"/>
            </w:rPr>
          </w:pPr>
          <w:hyperlink w:anchor="_Toc163737073" w:history="1">
            <w:r w:rsidR="00BB4F90" w:rsidRPr="00E07569">
              <w:rPr>
                <w:rStyle w:val="Hyperlink"/>
                <w:rFonts w:eastAsiaTheme="majorEastAsia"/>
              </w:rPr>
              <w:t>1.2. Purpose</w:t>
            </w:r>
            <w:r w:rsidR="00BB4F90" w:rsidRPr="00E07569">
              <w:rPr>
                <w:webHidden/>
              </w:rPr>
              <w:tab/>
            </w:r>
            <w:r w:rsidR="00BB4F90" w:rsidRPr="00E07569">
              <w:rPr>
                <w:webHidden/>
              </w:rPr>
              <w:fldChar w:fldCharType="begin"/>
            </w:r>
            <w:r w:rsidR="00BB4F90" w:rsidRPr="00E07569">
              <w:rPr>
                <w:webHidden/>
              </w:rPr>
              <w:instrText xml:space="preserve"> PAGEREF _Toc163737073 \h </w:instrText>
            </w:r>
            <w:r w:rsidR="00BB4F90" w:rsidRPr="00E07569">
              <w:rPr>
                <w:webHidden/>
              </w:rPr>
            </w:r>
            <w:r w:rsidR="00BB4F90" w:rsidRPr="00E07569">
              <w:rPr>
                <w:webHidden/>
              </w:rPr>
              <w:fldChar w:fldCharType="separate"/>
            </w:r>
            <w:r w:rsidR="00BB4F90" w:rsidRPr="00E07569">
              <w:rPr>
                <w:webHidden/>
              </w:rPr>
              <w:t>2</w:t>
            </w:r>
            <w:r w:rsidR="00BB4F90" w:rsidRPr="00E07569">
              <w:rPr>
                <w:webHidden/>
              </w:rPr>
              <w:fldChar w:fldCharType="end"/>
            </w:r>
          </w:hyperlink>
        </w:p>
        <w:p w14:paraId="19D94A38" w14:textId="77777777" w:rsidR="00BB4F90" w:rsidRPr="00E07569" w:rsidRDefault="001C72C8">
          <w:pPr>
            <w:pStyle w:val="TOC2"/>
            <w:tabs>
              <w:tab w:val="right" w:leader="dot" w:pos="9742"/>
            </w:tabs>
            <w:rPr>
              <w:rFonts w:asciiTheme="minorHAnsi" w:eastAsiaTheme="minorEastAsia" w:hAnsiTheme="minorHAnsi" w:cstheme="minorBidi"/>
              <w:kern w:val="2"/>
              <w:sz w:val="22"/>
              <w:szCs w:val="22"/>
              <w:lang w:eastAsia="en-AU"/>
              <w14:ligatures w14:val="standardContextual"/>
            </w:rPr>
          </w:pPr>
          <w:hyperlink w:anchor="_Toc163737074" w:history="1">
            <w:r w:rsidR="00BB4F90" w:rsidRPr="00E07569">
              <w:rPr>
                <w:rStyle w:val="Hyperlink"/>
                <w:rFonts w:eastAsiaTheme="majorEastAsia"/>
              </w:rPr>
              <w:t>1.3. Objectives</w:t>
            </w:r>
            <w:r w:rsidR="00BB4F90" w:rsidRPr="00E07569">
              <w:rPr>
                <w:webHidden/>
              </w:rPr>
              <w:tab/>
            </w:r>
            <w:r w:rsidR="00BB4F90" w:rsidRPr="00E07569">
              <w:rPr>
                <w:webHidden/>
              </w:rPr>
              <w:fldChar w:fldCharType="begin"/>
            </w:r>
            <w:r w:rsidR="00BB4F90" w:rsidRPr="00E07569">
              <w:rPr>
                <w:webHidden/>
              </w:rPr>
              <w:instrText xml:space="preserve"> PAGEREF _Toc163737074 \h </w:instrText>
            </w:r>
            <w:r w:rsidR="00BB4F90" w:rsidRPr="00E07569">
              <w:rPr>
                <w:webHidden/>
              </w:rPr>
            </w:r>
            <w:r w:rsidR="00BB4F90" w:rsidRPr="00E07569">
              <w:rPr>
                <w:webHidden/>
              </w:rPr>
              <w:fldChar w:fldCharType="separate"/>
            </w:r>
            <w:r w:rsidR="00BB4F90" w:rsidRPr="00E07569">
              <w:rPr>
                <w:webHidden/>
              </w:rPr>
              <w:t>2</w:t>
            </w:r>
            <w:r w:rsidR="00BB4F90" w:rsidRPr="00E07569">
              <w:rPr>
                <w:webHidden/>
              </w:rPr>
              <w:fldChar w:fldCharType="end"/>
            </w:r>
          </w:hyperlink>
        </w:p>
        <w:p w14:paraId="4000F46D" w14:textId="77777777" w:rsidR="00BB4F90" w:rsidRPr="00E07569" w:rsidRDefault="001C72C8">
          <w:pPr>
            <w:pStyle w:val="TOC2"/>
            <w:tabs>
              <w:tab w:val="right" w:leader="dot" w:pos="9742"/>
            </w:tabs>
            <w:rPr>
              <w:rFonts w:asciiTheme="minorHAnsi" w:eastAsiaTheme="minorEastAsia" w:hAnsiTheme="minorHAnsi" w:cstheme="minorBidi"/>
              <w:kern w:val="2"/>
              <w:sz w:val="22"/>
              <w:szCs w:val="22"/>
              <w:lang w:eastAsia="en-AU"/>
              <w14:ligatures w14:val="standardContextual"/>
            </w:rPr>
          </w:pPr>
          <w:hyperlink w:anchor="_Toc163737075" w:history="1">
            <w:r w:rsidR="00BB4F90" w:rsidRPr="00E07569">
              <w:rPr>
                <w:rStyle w:val="Hyperlink"/>
                <w:rFonts w:eastAsiaTheme="majorEastAsia"/>
              </w:rPr>
              <w:t>1.4. Scope</w:t>
            </w:r>
            <w:r w:rsidR="00BB4F90" w:rsidRPr="00E07569">
              <w:rPr>
                <w:webHidden/>
              </w:rPr>
              <w:tab/>
            </w:r>
            <w:r w:rsidR="00BB4F90" w:rsidRPr="00E07569">
              <w:rPr>
                <w:webHidden/>
              </w:rPr>
              <w:fldChar w:fldCharType="begin"/>
            </w:r>
            <w:r w:rsidR="00BB4F90" w:rsidRPr="00E07569">
              <w:rPr>
                <w:webHidden/>
              </w:rPr>
              <w:instrText xml:space="preserve"> PAGEREF _Toc163737075 \h </w:instrText>
            </w:r>
            <w:r w:rsidR="00BB4F90" w:rsidRPr="00E07569">
              <w:rPr>
                <w:webHidden/>
              </w:rPr>
            </w:r>
            <w:r w:rsidR="00BB4F90" w:rsidRPr="00E07569">
              <w:rPr>
                <w:webHidden/>
              </w:rPr>
              <w:fldChar w:fldCharType="separate"/>
            </w:r>
            <w:r w:rsidR="00BB4F90" w:rsidRPr="00E07569">
              <w:rPr>
                <w:webHidden/>
              </w:rPr>
              <w:t>2</w:t>
            </w:r>
            <w:r w:rsidR="00BB4F90" w:rsidRPr="00E07569">
              <w:rPr>
                <w:webHidden/>
              </w:rPr>
              <w:fldChar w:fldCharType="end"/>
            </w:r>
          </w:hyperlink>
        </w:p>
        <w:p w14:paraId="7FADC845" w14:textId="77777777" w:rsidR="00BB4F90" w:rsidRPr="00E07569" w:rsidRDefault="001C72C8">
          <w:pPr>
            <w:pStyle w:val="TOC1"/>
            <w:tabs>
              <w:tab w:val="right" w:leader="dot" w:pos="9742"/>
            </w:tabs>
            <w:rPr>
              <w:rFonts w:asciiTheme="minorHAnsi" w:eastAsiaTheme="minorEastAsia" w:hAnsiTheme="minorHAnsi" w:cstheme="minorBidi"/>
              <w:kern w:val="2"/>
              <w:sz w:val="22"/>
              <w:szCs w:val="22"/>
              <w:lang w:eastAsia="en-AU"/>
              <w14:ligatures w14:val="standardContextual"/>
            </w:rPr>
          </w:pPr>
          <w:hyperlink w:anchor="_Toc163737076" w:history="1">
            <w:r w:rsidR="00BB4F90" w:rsidRPr="00E07569">
              <w:rPr>
                <w:rStyle w:val="Hyperlink"/>
                <w:rFonts w:eastAsiaTheme="majorEastAsia"/>
              </w:rPr>
              <w:t>Part Two: Related Documents and Arrangements</w:t>
            </w:r>
            <w:r w:rsidR="00BB4F90" w:rsidRPr="00E07569">
              <w:rPr>
                <w:webHidden/>
              </w:rPr>
              <w:tab/>
            </w:r>
            <w:r w:rsidR="00BB4F90" w:rsidRPr="00E07569">
              <w:rPr>
                <w:webHidden/>
              </w:rPr>
              <w:fldChar w:fldCharType="begin"/>
            </w:r>
            <w:r w:rsidR="00BB4F90" w:rsidRPr="00E07569">
              <w:rPr>
                <w:webHidden/>
              </w:rPr>
              <w:instrText xml:space="preserve"> PAGEREF _Toc163737076 \h </w:instrText>
            </w:r>
            <w:r w:rsidR="00BB4F90" w:rsidRPr="00E07569">
              <w:rPr>
                <w:webHidden/>
              </w:rPr>
            </w:r>
            <w:r w:rsidR="00BB4F90" w:rsidRPr="00E07569">
              <w:rPr>
                <w:webHidden/>
              </w:rPr>
              <w:fldChar w:fldCharType="separate"/>
            </w:r>
            <w:r w:rsidR="00BB4F90" w:rsidRPr="00E07569">
              <w:rPr>
                <w:webHidden/>
              </w:rPr>
              <w:t>2</w:t>
            </w:r>
            <w:r w:rsidR="00BB4F90" w:rsidRPr="00E07569">
              <w:rPr>
                <w:webHidden/>
              </w:rPr>
              <w:fldChar w:fldCharType="end"/>
            </w:r>
          </w:hyperlink>
        </w:p>
        <w:p w14:paraId="48E8F4A1" w14:textId="77777777" w:rsidR="00BB4F90" w:rsidRPr="00E07569" w:rsidRDefault="001C72C8">
          <w:pPr>
            <w:pStyle w:val="TOC2"/>
            <w:tabs>
              <w:tab w:val="right" w:leader="dot" w:pos="9742"/>
            </w:tabs>
            <w:rPr>
              <w:rFonts w:asciiTheme="minorHAnsi" w:eastAsiaTheme="minorEastAsia" w:hAnsiTheme="minorHAnsi" w:cstheme="minorBidi"/>
              <w:kern w:val="2"/>
              <w:sz w:val="22"/>
              <w:szCs w:val="22"/>
              <w:lang w:eastAsia="en-AU"/>
              <w14:ligatures w14:val="standardContextual"/>
            </w:rPr>
          </w:pPr>
          <w:hyperlink w:anchor="_Toc163737077" w:history="1">
            <w:r w:rsidR="00BB4F90" w:rsidRPr="00E07569">
              <w:rPr>
                <w:rStyle w:val="Hyperlink"/>
                <w:rFonts w:eastAsiaTheme="majorEastAsia"/>
              </w:rPr>
              <w:t>2.1. Agreements, Understandings and Commitments</w:t>
            </w:r>
            <w:r w:rsidR="00BB4F90" w:rsidRPr="00E07569">
              <w:rPr>
                <w:webHidden/>
              </w:rPr>
              <w:tab/>
            </w:r>
            <w:r w:rsidR="00BB4F90" w:rsidRPr="00E07569">
              <w:rPr>
                <w:webHidden/>
              </w:rPr>
              <w:fldChar w:fldCharType="begin"/>
            </w:r>
            <w:r w:rsidR="00BB4F90" w:rsidRPr="00E07569">
              <w:rPr>
                <w:webHidden/>
              </w:rPr>
              <w:instrText xml:space="preserve"> PAGEREF _Toc163737077 \h </w:instrText>
            </w:r>
            <w:r w:rsidR="00BB4F90" w:rsidRPr="00E07569">
              <w:rPr>
                <w:webHidden/>
              </w:rPr>
            </w:r>
            <w:r w:rsidR="00BB4F90" w:rsidRPr="00E07569">
              <w:rPr>
                <w:webHidden/>
              </w:rPr>
              <w:fldChar w:fldCharType="separate"/>
            </w:r>
            <w:r w:rsidR="00BB4F90" w:rsidRPr="00E07569">
              <w:rPr>
                <w:webHidden/>
              </w:rPr>
              <w:t>2</w:t>
            </w:r>
            <w:r w:rsidR="00BB4F90" w:rsidRPr="00E07569">
              <w:rPr>
                <w:webHidden/>
              </w:rPr>
              <w:fldChar w:fldCharType="end"/>
            </w:r>
          </w:hyperlink>
        </w:p>
        <w:p w14:paraId="2BFD9E2E" w14:textId="77777777" w:rsidR="00BB4F90" w:rsidRPr="00E07569" w:rsidRDefault="001C72C8">
          <w:pPr>
            <w:pStyle w:val="TOC1"/>
            <w:tabs>
              <w:tab w:val="right" w:leader="dot" w:pos="9742"/>
            </w:tabs>
            <w:rPr>
              <w:rFonts w:asciiTheme="minorHAnsi" w:eastAsiaTheme="minorEastAsia" w:hAnsiTheme="minorHAnsi" w:cstheme="minorBidi"/>
              <w:kern w:val="2"/>
              <w:sz w:val="22"/>
              <w:szCs w:val="22"/>
              <w:lang w:eastAsia="en-AU"/>
              <w14:ligatures w14:val="standardContextual"/>
            </w:rPr>
          </w:pPr>
          <w:hyperlink w:anchor="_Toc163737078" w:history="1">
            <w:r w:rsidR="00BB4F90" w:rsidRPr="00E07569">
              <w:rPr>
                <w:rStyle w:val="Hyperlink"/>
                <w:rFonts w:eastAsiaTheme="majorEastAsia"/>
              </w:rPr>
              <w:t>Part Three: Resources</w:t>
            </w:r>
            <w:r w:rsidR="00BB4F90" w:rsidRPr="00E07569">
              <w:rPr>
                <w:webHidden/>
              </w:rPr>
              <w:tab/>
            </w:r>
            <w:r w:rsidR="00BB4F90" w:rsidRPr="00E07569">
              <w:rPr>
                <w:webHidden/>
              </w:rPr>
              <w:fldChar w:fldCharType="begin"/>
            </w:r>
            <w:r w:rsidR="00BB4F90" w:rsidRPr="00E07569">
              <w:rPr>
                <w:webHidden/>
              </w:rPr>
              <w:instrText xml:space="preserve"> PAGEREF _Toc163737078 \h </w:instrText>
            </w:r>
            <w:r w:rsidR="00BB4F90" w:rsidRPr="00E07569">
              <w:rPr>
                <w:webHidden/>
              </w:rPr>
            </w:r>
            <w:r w:rsidR="00BB4F90" w:rsidRPr="00E07569">
              <w:rPr>
                <w:webHidden/>
              </w:rPr>
              <w:fldChar w:fldCharType="separate"/>
            </w:r>
            <w:r w:rsidR="00BB4F90" w:rsidRPr="00E07569">
              <w:rPr>
                <w:webHidden/>
              </w:rPr>
              <w:t>3</w:t>
            </w:r>
            <w:r w:rsidR="00BB4F90" w:rsidRPr="00E07569">
              <w:rPr>
                <w:webHidden/>
              </w:rPr>
              <w:fldChar w:fldCharType="end"/>
            </w:r>
          </w:hyperlink>
        </w:p>
        <w:p w14:paraId="3BAA0E72" w14:textId="77777777" w:rsidR="00BB4F90" w:rsidRPr="00E07569" w:rsidRDefault="001C72C8">
          <w:pPr>
            <w:pStyle w:val="TOC2"/>
            <w:tabs>
              <w:tab w:val="right" w:leader="dot" w:pos="9742"/>
            </w:tabs>
            <w:rPr>
              <w:rFonts w:asciiTheme="minorHAnsi" w:eastAsiaTheme="minorEastAsia" w:hAnsiTheme="minorHAnsi" w:cstheme="minorBidi"/>
              <w:kern w:val="2"/>
              <w:sz w:val="22"/>
              <w:szCs w:val="22"/>
              <w:lang w:eastAsia="en-AU"/>
              <w14:ligatures w14:val="standardContextual"/>
            </w:rPr>
          </w:pPr>
          <w:hyperlink w:anchor="_Toc163737079" w:history="1">
            <w:r w:rsidR="00BB4F90" w:rsidRPr="00E07569">
              <w:rPr>
                <w:rStyle w:val="Hyperlink"/>
                <w:rFonts w:eastAsiaTheme="majorEastAsia"/>
              </w:rPr>
              <w:t>3.1. Financial Arrangements</w:t>
            </w:r>
            <w:r w:rsidR="00BB4F90" w:rsidRPr="00E07569">
              <w:rPr>
                <w:webHidden/>
              </w:rPr>
              <w:tab/>
            </w:r>
            <w:r w:rsidR="00BB4F90" w:rsidRPr="00E07569">
              <w:rPr>
                <w:webHidden/>
              </w:rPr>
              <w:fldChar w:fldCharType="begin"/>
            </w:r>
            <w:r w:rsidR="00BB4F90" w:rsidRPr="00E07569">
              <w:rPr>
                <w:webHidden/>
              </w:rPr>
              <w:instrText xml:space="preserve"> PAGEREF _Toc163737079 \h </w:instrText>
            </w:r>
            <w:r w:rsidR="00BB4F90" w:rsidRPr="00E07569">
              <w:rPr>
                <w:webHidden/>
              </w:rPr>
            </w:r>
            <w:r w:rsidR="00BB4F90" w:rsidRPr="00E07569">
              <w:rPr>
                <w:webHidden/>
              </w:rPr>
              <w:fldChar w:fldCharType="separate"/>
            </w:r>
            <w:r w:rsidR="00BB4F90" w:rsidRPr="00E07569">
              <w:rPr>
                <w:webHidden/>
              </w:rPr>
              <w:t>3</w:t>
            </w:r>
            <w:r w:rsidR="00BB4F90" w:rsidRPr="00E07569">
              <w:rPr>
                <w:webHidden/>
              </w:rPr>
              <w:fldChar w:fldCharType="end"/>
            </w:r>
          </w:hyperlink>
        </w:p>
        <w:p w14:paraId="05F90D0D" w14:textId="77777777" w:rsidR="00BB4F90" w:rsidRPr="00E07569" w:rsidRDefault="001C72C8">
          <w:pPr>
            <w:pStyle w:val="TOC1"/>
            <w:tabs>
              <w:tab w:val="right" w:leader="dot" w:pos="9742"/>
            </w:tabs>
            <w:rPr>
              <w:rFonts w:asciiTheme="minorHAnsi" w:eastAsiaTheme="minorEastAsia" w:hAnsiTheme="minorHAnsi" w:cstheme="minorBidi"/>
              <w:kern w:val="2"/>
              <w:sz w:val="22"/>
              <w:szCs w:val="22"/>
              <w:lang w:eastAsia="en-AU"/>
              <w14:ligatures w14:val="standardContextual"/>
            </w:rPr>
          </w:pPr>
          <w:hyperlink w:anchor="_Toc163737080" w:history="1">
            <w:r w:rsidR="00BB4F90" w:rsidRPr="00E07569">
              <w:rPr>
                <w:rStyle w:val="Hyperlink"/>
                <w:rFonts w:eastAsiaTheme="majorEastAsia"/>
              </w:rPr>
              <w:t>Part Four: Roles and Responsibilities</w:t>
            </w:r>
            <w:r w:rsidR="00BB4F90" w:rsidRPr="00E07569">
              <w:rPr>
                <w:webHidden/>
              </w:rPr>
              <w:tab/>
            </w:r>
            <w:r w:rsidR="00BB4F90" w:rsidRPr="00E07569">
              <w:rPr>
                <w:webHidden/>
              </w:rPr>
              <w:fldChar w:fldCharType="begin"/>
            </w:r>
            <w:r w:rsidR="00BB4F90" w:rsidRPr="00E07569">
              <w:rPr>
                <w:webHidden/>
              </w:rPr>
              <w:instrText xml:space="preserve"> PAGEREF _Toc163737080 \h </w:instrText>
            </w:r>
            <w:r w:rsidR="00BB4F90" w:rsidRPr="00E07569">
              <w:rPr>
                <w:webHidden/>
              </w:rPr>
            </w:r>
            <w:r w:rsidR="00BB4F90" w:rsidRPr="00E07569">
              <w:rPr>
                <w:webHidden/>
              </w:rPr>
              <w:fldChar w:fldCharType="separate"/>
            </w:r>
            <w:r w:rsidR="00BB4F90" w:rsidRPr="00E07569">
              <w:rPr>
                <w:webHidden/>
              </w:rPr>
              <w:t>3</w:t>
            </w:r>
            <w:r w:rsidR="00BB4F90" w:rsidRPr="00E07569">
              <w:rPr>
                <w:webHidden/>
              </w:rPr>
              <w:fldChar w:fldCharType="end"/>
            </w:r>
          </w:hyperlink>
        </w:p>
        <w:p w14:paraId="3E7652D6" w14:textId="77777777" w:rsidR="00BB4F90" w:rsidRPr="00E07569" w:rsidRDefault="001C72C8">
          <w:pPr>
            <w:pStyle w:val="TOC2"/>
            <w:tabs>
              <w:tab w:val="right" w:leader="dot" w:pos="9742"/>
            </w:tabs>
            <w:rPr>
              <w:rFonts w:asciiTheme="minorHAnsi" w:eastAsiaTheme="minorEastAsia" w:hAnsiTheme="minorHAnsi" w:cstheme="minorBidi"/>
              <w:kern w:val="2"/>
              <w:sz w:val="22"/>
              <w:szCs w:val="22"/>
              <w:lang w:eastAsia="en-AU"/>
              <w14:ligatures w14:val="standardContextual"/>
            </w:rPr>
          </w:pPr>
          <w:hyperlink w:anchor="_Toc163737081" w:history="1">
            <w:r w:rsidR="00BB4F90" w:rsidRPr="00E07569">
              <w:rPr>
                <w:rStyle w:val="Hyperlink"/>
                <w:rFonts w:eastAsiaTheme="majorEastAsia"/>
                <w:iCs/>
              </w:rPr>
              <w:t>4.1. Local Recovery Coordinator</w:t>
            </w:r>
            <w:r w:rsidR="00BB4F90" w:rsidRPr="00E07569">
              <w:rPr>
                <w:webHidden/>
              </w:rPr>
              <w:tab/>
            </w:r>
            <w:r w:rsidR="00BB4F90" w:rsidRPr="00E07569">
              <w:rPr>
                <w:webHidden/>
              </w:rPr>
              <w:fldChar w:fldCharType="begin"/>
            </w:r>
            <w:r w:rsidR="00BB4F90" w:rsidRPr="00E07569">
              <w:rPr>
                <w:webHidden/>
              </w:rPr>
              <w:instrText xml:space="preserve"> PAGEREF _Toc163737081 \h </w:instrText>
            </w:r>
            <w:r w:rsidR="00BB4F90" w:rsidRPr="00E07569">
              <w:rPr>
                <w:webHidden/>
              </w:rPr>
            </w:r>
            <w:r w:rsidR="00BB4F90" w:rsidRPr="00E07569">
              <w:rPr>
                <w:webHidden/>
              </w:rPr>
              <w:fldChar w:fldCharType="separate"/>
            </w:r>
            <w:r w:rsidR="00BB4F90" w:rsidRPr="00E07569">
              <w:rPr>
                <w:webHidden/>
              </w:rPr>
              <w:t>3</w:t>
            </w:r>
            <w:r w:rsidR="00BB4F90" w:rsidRPr="00E07569">
              <w:rPr>
                <w:webHidden/>
              </w:rPr>
              <w:fldChar w:fldCharType="end"/>
            </w:r>
          </w:hyperlink>
        </w:p>
        <w:p w14:paraId="5C54AE89" w14:textId="77777777" w:rsidR="00BB4F90" w:rsidRPr="00E07569" w:rsidRDefault="001C72C8">
          <w:pPr>
            <w:pStyle w:val="TOC2"/>
            <w:tabs>
              <w:tab w:val="right" w:leader="dot" w:pos="9742"/>
            </w:tabs>
            <w:rPr>
              <w:rFonts w:asciiTheme="minorHAnsi" w:eastAsiaTheme="minorEastAsia" w:hAnsiTheme="minorHAnsi" w:cstheme="minorBidi"/>
              <w:kern w:val="2"/>
              <w:sz w:val="22"/>
              <w:szCs w:val="22"/>
              <w:lang w:eastAsia="en-AU"/>
              <w14:ligatures w14:val="standardContextual"/>
            </w:rPr>
          </w:pPr>
          <w:hyperlink w:anchor="_Toc163737082" w:history="1">
            <w:r w:rsidR="00BB4F90" w:rsidRPr="00E07569">
              <w:rPr>
                <w:rStyle w:val="Hyperlink"/>
                <w:rFonts w:eastAsiaTheme="majorEastAsia"/>
              </w:rPr>
              <w:t>4.2. The Local Recovery Coordination Group</w:t>
            </w:r>
            <w:r w:rsidR="00BB4F90" w:rsidRPr="00E07569">
              <w:rPr>
                <w:webHidden/>
              </w:rPr>
              <w:tab/>
            </w:r>
            <w:r w:rsidR="00BB4F90" w:rsidRPr="00E07569">
              <w:rPr>
                <w:webHidden/>
              </w:rPr>
              <w:fldChar w:fldCharType="begin"/>
            </w:r>
            <w:r w:rsidR="00BB4F90" w:rsidRPr="00E07569">
              <w:rPr>
                <w:webHidden/>
              </w:rPr>
              <w:instrText xml:space="preserve"> PAGEREF _Toc163737082 \h </w:instrText>
            </w:r>
            <w:r w:rsidR="00BB4F90" w:rsidRPr="00E07569">
              <w:rPr>
                <w:webHidden/>
              </w:rPr>
            </w:r>
            <w:r w:rsidR="00BB4F90" w:rsidRPr="00E07569">
              <w:rPr>
                <w:webHidden/>
              </w:rPr>
              <w:fldChar w:fldCharType="separate"/>
            </w:r>
            <w:r w:rsidR="00BB4F90" w:rsidRPr="00E07569">
              <w:rPr>
                <w:webHidden/>
              </w:rPr>
              <w:t>4</w:t>
            </w:r>
            <w:r w:rsidR="00BB4F90" w:rsidRPr="00E07569">
              <w:rPr>
                <w:webHidden/>
              </w:rPr>
              <w:fldChar w:fldCharType="end"/>
            </w:r>
          </w:hyperlink>
        </w:p>
        <w:p w14:paraId="37B8B2F5" w14:textId="77777777" w:rsidR="00BB4F90" w:rsidRPr="00E07569" w:rsidRDefault="001C72C8">
          <w:pPr>
            <w:pStyle w:val="TOC2"/>
            <w:tabs>
              <w:tab w:val="right" w:leader="dot" w:pos="9742"/>
            </w:tabs>
            <w:rPr>
              <w:rFonts w:asciiTheme="minorHAnsi" w:eastAsiaTheme="minorEastAsia" w:hAnsiTheme="minorHAnsi" w:cstheme="minorBidi"/>
              <w:kern w:val="2"/>
              <w:sz w:val="22"/>
              <w:szCs w:val="22"/>
              <w:lang w:eastAsia="en-AU"/>
              <w14:ligatures w14:val="standardContextual"/>
            </w:rPr>
          </w:pPr>
          <w:hyperlink w:anchor="_Toc163737083" w:history="1">
            <w:r w:rsidR="00BB4F90" w:rsidRPr="00E07569">
              <w:rPr>
                <w:rStyle w:val="Hyperlink"/>
                <w:rFonts w:eastAsiaTheme="majorEastAsia"/>
              </w:rPr>
              <w:t>4.3. Local Recovery Coordination Group Subcommittees</w:t>
            </w:r>
            <w:r w:rsidR="00BB4F90" w:rsidRPr="00E07569">
              <w:rPr>
                <w:webHidden/>
              </w:rPr>
              <w:tab/>
            </w:r>
            <w:r w:rsidR="00BB4F90" w:rsidRPr="00E07569">
              <w:rPr>
                <w:webHidden/>
              </w:rPr>
              <w:fldChar w:fldCharType="begin"/>
            </w:r>
            <w:r w:rsidR="00BB4F90" w:rsidRPr="00E07569">
              <w:rPr>
                <w:webHidden/>
              </w:rPr>
              <w:instrText xml:space="preserve"> PAGEREF _Toc163737083 \h </w:instrText>
            </w:r>
            <w:r w:rsidR="00BB4F90" w:rsidRPr="00E07569">
              <w:rPr>
                <w:webHidden/>
              </w:rPr>
            </w:r>
            <w:r w:rsidR="00BB4F90" w:rsidRPr="00E07569">
              <w:rPr>
                <w:webHidden/>
              </w:rPr>
              <w:fldChar w:fldCharType="separate"/>
            </w:r>
            <w:r w:rsidR="00BB4F90" w:rsidRPr="00E07569">
              <w:rPr>
                <w:webHidden/>
              </w:rPr>
              <w:t>4</w:t>
            </w:r>
            <w:r w:rsidR="00BB4F90" w:rsidRPr="00E07569">
              <w:rPr>
                <w:webHidden/>
              </w:rPr>
              <w:fldChar w:fldCharType="end"/>
            </w:r>
          </w:hyperlink>
        </w:p>
        <w:p w14:paraId="43B63E24" w14:textId="77777777" w:rsidR="00BB4F90" w:rsidRPr="00E07569" w:rsidRDefault="001C72C8">
          <w:pPr>
            <w:pStyle w:val="TOC2"/>
            <w:tabs>
              <w:tab w:val="right" w:leader="dot" w:pos="9742"/>
            </w:tabs>
            <w:rPr>
              <w:rFonts w:asciiTheme="minorHAnsi" w:eastAsiaTheme="minorEastAsia" w:hAnsiTheme="minorHAnsi" w:cstheme="minorBidi"/>
              <w:kern w:val="2"/>
              <w:sz w:val="22"/>
              <w:szCs w:val="22"/>
              <w:lang w:eastAsia="en-AU"/>
              <w14:ligatures w14:val="standardContextual"/>
            </w:rPr>
          </w:pPr>
          <w:hyperlink w:anchor="_Toc163737084" w:history="1">
            <w:r w:rsidR="00BB4F90" w:rsidRPr="00E07569">
              <w:rPr>
                <w:rStyle w:val="Hyperlink"/>
                <w:rFonts w:eastAsiaTheme="majorEastAsia"/>
              </w:rPr>
              <w:t>4.4. Communication Plan</w:t>
            </w:r>
            <w:r w:rsidR="00BB4F90" w:rsidRPr="00E07569">
              <w:rPr>
                <w:webHidden/>
              </w:rPr>
              <w:tab/>
            </w:r>
            <w:r w:rsidR="00BB4F90" w:rsidRPr="00E07569">
              <w:rPr>
                <w:webHidden/>
              </w:rPr>
              <w:fldChar w:fldCharType="begin"/>
            </w:r>
            <w:r w:rsidR="00BB4F90" w:rsidRPr="00E07569">
              <w:rPr>
                <w:webHidden/>
              </w:rPr>
              <w:instrText xml:space="preserve"> PAGEREF _Toc163737084 \h </w:instrText>
            </w:r>
            <w:r w:rsidR="00BB4F90" w:rsidRPr="00E07569">
              <w:rPr>
                <w:webHidden/>
              </w:rPr>
            </w:r>
            <w:r w:rsidR="00BB4F90" w:rsidRPr="00E07569">
              <w:rPr>
                <w:webHidden/>
              </w:rPr>
              <w:fldChar w:fldCharType="separate"/>
            </w:r>
            <w:r w:rsidR="00BB4F90" w:rsidRPr="00E07569">
              <w:rPr>
                <w:webHidden/>
              </w:rPr>
              <w:t>5</w:t>
            </w:r>
            <w:r w:rsidR="00BB4F90" w:rsidRPr="00E07569">
              <w:rPr>
                <w:webHidden/>
              </w:rPr>
              <w:fldChar w:fldCharType="end"/>
            </w:r>
          </w:hyperlink>
        </w:p>
        <w:p w14:paraId="417ABC73" w14:textId="77777777" w:rsidR="00BB4F90" w:rsidRPr="00E07569" w:rsidRDefault="001C72C8">
          <w:pPr>
            <w:pStyle w:val="TOC1"/>
            <w:tabs>
              <w:tab w:val="right" w:leader="dot" w:pos="9742"/>
            </w:tabs>
            <w:rPr>
              <w:rFonts w:asciiTheme="minorHAnsi" w:eastAsiaTheme="minorEastAsia" w:hAnsiTheme="minorHAnsi" w:cstheme="minorBidi"/>
              <w:kern w:val="2"/>
              <w:sz w:val="22"/>
              <w:szCs w:val="22"/>
              <w:lang w:eastAsia="en-AU"/>
              <w14:ligatures w14:val="standardContextual"/>
            </w:rPr>
          </w:pPr>
          <w:hyperlink w:anchor="_Toc163737085" w:history="1">
            <w:r w:rsidR="00BB4F90" w:rsidRPr="00E07569">
              <w:rPr>
                <w:rStyle w:val="Hyperlink"/>
                <w:rFonts w:eastAsiaTheme="majorEastAsia"/>
              </w:rPr>
              <w:t>Attachments</w:t>
            </w:r>
            <w:r w:rsidR="00BB4F90" w:rsidRPr="00E07569">
              <w:rPr>
                <w:webHidden/>
              </w:rPr>
              <w:tab/>
            </w:r>
            <w:r w:rsidR="00BB4F90" w:rsidRPr="00E07569">
              <w:rPr>
                <w:webHidden/>
              </w:rPr>
              <w:fldChar w:fldCharType="begin"/>
            </w:r>
            <w:r w:rsidR="00BB4F90" w:rsidRPr="00E07569">
              <w:rPr>
                <w:webHidden/>
              </w:rPr>
              <w:instrText xml:space="preserve"> PAGEREF _Toc163737085 \h </w:instrText>
            </w:r>
            <w:r w:rsidR="00BB4F90" w:rsidRPr="00E07569">
              <w:rPr>
                <w:webHidden/>
              </w:rPr>
            </w:r>
            <w:r w:rsidR="00BB4F90" w:rsidRPr="00E07569">
              <w:rPr>
                <w:webHidden/>
              </w:rPr>
              <w:fldChar w:fldCharType="separate"/>
            </w:r>
            <w:r w:rsidR="00BB4F90" w:rsidRPr="00E07569">
              <w:rPr>
                <w:webHidden/>
              </w:rPr>
              <w:t>5</w:t>
            </w:r>
            <w:r w:rsidR="00BB4F90" w:rsidRPr="00E07569">
              <w:rPr>
                <w:webHidden/>
              </w:rPr>
              <w:fldChar w:fldCharType="end"/>
            </w:r>
          </w:hyperlink>
        </w:p>
        <w:p w14:paraId="1C9C6BA9" w14:textId="77777777" w:rsidR="00BB4F90" w:rsidRPr="00E07569" w:rsidRDefault="001C72C8">
          <w:pPr>
            <w:pStyle w:val="TOC2"/>
            <w:tabs>
              <w:tab w:val="right" w:leader="dot" w:pos="9742"/>
            </w:tabs>
            <w:rPr>
              <w:rFonts w:asciiTheme="minorHAnsi" w:eastAsiaTheme="minorEastAsia" w:hAnsiTheme="minorHAnsi" w:cstheme="minorBidi"/>
              <w:kern w:val="2"/>
              <w:sz w:val="22"/>
              <w:szCs w:val="22"/>
              <w:lang w:eastAsia="en-AU"/>
              <w14:ligatures w14:val="standardContextual"/>
            </w:rPr>
          </w:pPr>
          <w:hyperlink w:anchor="_Toc163737086" w:history="1">
            <w:r w:rsidR="00BB4F90" w:rsidRPr="00E07569">
              <w:rPr>
                <w:rStyle w:val="Hyperlink"/>
                <w:rFonts w:eastAsiaTheme="majorEastAsia"/>
              </w:rPr>
              <w:t>Attachment 1: Recovery Resource and Contact Listing</w:t>
            </w:r>
            <w:r w:rsidR="00BB4F90" w:rsidRPr="00E07569">
              <w:rPr>
                <w:webHidden/>
              </w:rPr>
              <w:tab/>
            </w:r>
            <w:r w:rsidR="00BB4F90" w:rsidRPr="00E07569">
              <w:rPr>
                <w:webHidden/>
              </w:rPr>
              <w:fldChar w:fldCharType="begin"/>
            </w:r>
            <w:r w:rsidR="00BB4F90" w:rsidRPr="00E07569">
              <w:rPr>
                <w:webHidden/>
              </w:rPr>
              <w:instrText xml:space="preserve"> PAGEREF _Toc163737086 \h </w:instrText>
            </w:r>
            <w:r w:rsidR="00BB4F90" w:rsidRPr="00E07569">
              <w:rPr>
                <w:webHidden/>
              </w:rPr>
            </w:r>
            <w:r w:rsidR="00BB4F90" w:rsidRPr="00E07569">
              <w:rPr>
                <w:webHidden/>
              </w:rPr>
              <w:fldChar w:fldCharType="separate"/>
            </w:r>
            <w:r w:rsidR="00BB4F90" w:rsidRPr="00E07569">
              <w:rPr>
                <w:webHidden/>
              </w:rPr>
              <w:t>5</w:t>
            </w:r>
            <w:r w:rsidR="00BB4F90" w:rsidRPr="00E07569">
              <w:rPr>
                <w:webHidden/>
              </w:rPr>
              <w:fldChar w:fldCharType="end"/>
            </w:r>
          </w:hyperlink>
        </w:p>
        <w:p w14:paraId="37DAEABE" w14:textId="77777777" w:rsidR="00BB4F90" w:rsidRPr="00E07569" w:rsidRDefault="001C72C8">
          <w:pPr>
            <w:pStyle w:val="TOC2"/>
            <w:tabs>
              <w:tab w:val="right" w:leader="dot" w:pos="9742"/>
            </w:tabs>
            <w:rPr>
              <w:rFonts w:asciiTheme="minorHAnsi" w:eastAsiaTheme="minorEastAsia" w:hAnsiTheme="minorHAnsi" w:cstheme="minorBidi"/>
              <w:kern w:val="2"/>
              <w:sz w:val="22"/>
              <w:szCs w:val="22"/>
              <w:lang w:eastAsia="en-AU"/>
              <w14:ligatures w14:val="standardContextual"/>
            </w:rPr>
          </w:pPr>
          <w:hyperlink w:anchor="_Toc163737087" w:history="1">
            <w:r w:rsidR="00BB4F90" w:rsidRPr="00E07569">
              <w:rPr>
                <w:rStyle w:val="Hyperlink"/>
                <w:rFonts w:eastAsiaTheme="majorEastAsia"/>
              </w:rPr>
              <w:t>Attachment 2: Local Recovery Coordinator Action Checklist</w:t>
            </w:r>
            <w:r w:rsidR="00BB4F90" w:rsidRPr="00E07569">
              <w:rPr>
                <w:webHidden/>
              </w:rPr>
              <w:tab/>
            </w:r>
            <w:r w:rsidR="00BB4F90" w:rsidRPr="00E07569">
              <w:rPr>
                <w:webHidden/>
              </w:rPr>
              <w:fldChar w:fldCharType="begin"/>
            </w:r>
            <w:r w:rsidR="00BB4F90" w:rsidRPr="00E07569">
              <w:rPr>
                <w:webHidden/>
              </w:rPr>
              <w:instrText xml:space="preserve"> PAGEREF _Toc163737087 \h </w:instrText>
            </w:r>
            <w:r w:rsidR="00BB4F90" w:rsidRPr="00E07569">
              <w:rPr>
                <w:webHidden/>
              </w:rPr>
            </w:r>
            <w:r w:rsidR="00BB4F90" w:rsidRPr="00E07569">
              <w:rPr>
                <w:webHidden/>
              </w:rPr>
              <w:fldChar w:fldCharType="separate"/>
            </w:r>
            <w:r w:rsidR="00BB4F90" w:rsidRPr="00E07569">
              <w:rPr>
                <w:webHidden/>
              </w:rPr>
              <w:t>5</w:t>
            </w:r>
            <w:r w:rsidR="00BB4F90" w:rsidRPr="00E07569">
              <w:rPr>
                <w:webHidden/>
              </w:rPr>
              <w:fldChar w:fldCharType="end"/>
            </w:r>
          </w:hyperlink>
        </w:p>
        <w:p w14:paraId="646C4547" w14:textId="77777777" w:rsidR="00BB4F90" w:rsidRPr="00E07569" w:rsidRDefault="001C72C8">
          <w:pPr>
            <w:pStyle w:val="TOC2"/>
            <w:tabs>
              <w:tab w:val="right" w:leader="dot" w:pos="9742"/>
            </w:tabs>
            <w:rPr>
              <w:rFonts w:asciiTheme="minorHAnsi" w:eastAsiaTheme="minorEastAsia" w:hAnsiTheme="minorHAnsi" w:cstheme="minorBidi"/>
              <w:kern w:val="2"/>
              <w:sz w:val="22"/>
              <w:szCs w:val="22"/>
              <w:lang w:eastAsia="en-AU"/>
              <w14:ligatures w14:val="standardContextual"/>
            </w:rPr>
          </w:pPr>
          <w:hyperlink w:anchor="_Toc163737088" w:history="1">
            <w:r w:rsidR="00BB4F90" w:rsidRPr="00E07569">
              <w:rPr>
                <w:rStyle w:val="Hyperlink"/>
                <w:rFonts w:eastAsiaTheme="majorEastAsia"/>
              </w:rPr>
              <w:t>Attachment 3: Local Recovery Coordination Group Action Checklist</w:t>
            </w:r>
            <w:r w:rsidR="00BB4F90" w:rsidRPr="00E07569">
              <w:rPr>
                <w:webHidden/>
              </w:rPr>
              <w:tab/>
            </w:r>
            <w:r w:rsidR="00BB4F90" w:rsidRPr="00E07569">
              <w:rPr>
                <w:webHidden/>
              </w:rPr>
              <w:fldChar w:fldCharType="begin"/>
            </w:r>
            <w:r w:rsidR="00BB4F90" w:rsidRPr="00E07569">
              <w:rPr>
                <w:webHidden/>
              </w:rPr>
              <w:instrText xml:space="preserve"> PAGEREF _Toc163737088 \h </w:instrText>
            </w:r>
            <w:r w:rsidR="00BB4F90" w:rsidRPr="00E07569">
              <w:rPr>
                <w:webHidden/>
              </w:rPr>
            </w:r>
            <w:r w:rsidR="00BB4F90" w:rsidRPr="00E07569">
              <w:rPr>
                <w:webHidden/>
              </w:rPr>
              <w:fldChar w:fldCharType="separate"/>
            </w:r>
            <w:r w:rsidR="00BB4F90" w:rsidRPr="00E07569">
              <w:rPr>
                <w:webHidden/>
              </w:rPr>
              <w:t>8</w:t>
            </w:r>
            <w:r w:rsidR="00BB4F90" w:rsidRPr="00E07569">
              <w:rPr>
                <w:webHidden/>
              </w:rPr>
              <w:fldChar w:fldCharType="end"/>
            </w:r>
          </w:hyperlink>
        </w:p>
        <w:p w14:paraId="28AA8EDC" w14:textId="77777777" w:rsidR="000E0BF3" w:rsidRPr="00E07569" w:rsidRDefault="00F370F9">
          <w:pPr>
            <w:rPr>
              <w:rFonts w:eastAsia="Times New Roman" w:cs="Times New Roman"/>
              <w:szCs w:val="20"/>
              <w14:ligatures w14:val="none"/>
            </w:rPr>
          </w:pPr>
          <w:r w:rsidRPr="00E07569">
            <w:rPr>
              <w:rFonts w:eastAsia="Times New Roman" w:cs="Times New Roman"/>
              <w:szCs w:val="20"/>
              <w14:ligatures w14:val="none"/>
            </w:rPr>
            <w:fldChar w:fldCharType="end"/>
          </w:r>
        </w:p>
      </w:sdtContent>
    </w:sdt>
    <w:p w14:paraId="32374E23" w14:textId="77777777" w:rsidR="001B279E" w:rsidRPr="00E07569" w:rsidRDefault="001B279E" w:rsidP="00CB5817">
      <w:pPr>
        <w:pStyle w:val="Heading1"/>
      </w:pPr>
      <w:bookmarkStart w:id="2" w:name="_Toc163737071"/>
      <w:r w:rsidRPr="00E07569">
        <w:lastRenderedPageBreak/>
        <w:t>Part one: Introduction</w:t>
      </w:r>
      <w:bookmarkEnd w:id="2"/>
    </w:p>
    <w:p w14:paraId="0EBD61BF" w14:textId="77777777" w:rsidR="001B279E" w:rsidRPr="00E07569" w:rsidRDefault="001B279E" w:rsidP="001B279E">
      <w:pPr>
        <w:pStyle w:val="Heading2"/>
      </w:pPr>
      <w:bookmarkStart w:id="3" w:name="_Toc163737072"/>
      <w:r w:rsidRPr="00E07569">
        <w:t>1.1. Authority</w:t>
      </w:r>
      <w:bookmarkEnd w:id="3"/>
      <w:r w:rsidRPr="00E07569">
        <w:t xml:space="preserve"> </w:t>
      </w:r>
    </w:p>
    <w:p w14:paraId="125B8560" w14:textId="77777777" w:rsidR="007B1408" w:rsidRPr="00E07569" w:rsidRDefault="001B279E" w:rsidP="00AE24A1">
      <w:r w:rsidRPr="00E07569">
        <w:t xml:space="preserve">The Local Recovery Plan has been prepared in accordance with section 41(4) of the </w:t>
      </w:r>
      <w:r w:rsidRPr="00E07569">
        <w:rPr>
          <w:i/>
        </w:rPr>
        <w:t>Emergency Management Act 2005</w:t>
      </w:r>
      <w:r w:rsidRPr="00E07569">
        <w:t xml:space="preserve"> (EM Act) and forms a part of the Local Emergency Management Arrangements for the </w:t>
      </w:r>
      <w:r w:rsidR="00B415ED" w:rsidRPr="00E07569">
        <w:fldChar w:fldCharType="begin">
          <w:ffData>
            <w:name w:val="LGName2"/>
            <w:enabled/>
            <w:calcOnExit w:val="0"/>
            <w:helpText w:type="text" w:val="Enter the name of the local govenment"/>
            <w:statusText w:type="text" w:val="Enter the name of the local govenment"/>
            <w:textInput>
              <w:default w:val="&lt;name of local government&gt;"/>
            </w:textInput>
          </w:ffData>
        </w:fldChar>
      </w:r>
      <w:bookmarkStart w:id="4" w:name="LGName2"/>
      <w:r w:rsidR="00B415ED" w:rsidRPr="00E07569">
        <w:instrText xml:space="preserve"> FORMTEXT </w:instrText>
      </w:r>
      <w:r w:rsidR="00B415ED" w:rsidRPr="00E07569">
        <w:fldChar w:fldCharType="separate"/>
      </w:r>
      <w:r w:rsidR="00B415ED" w:rsidRPr="00E07569">
        <w:t>&lt;name of local government&gt;</w:t>
      </w:r>
      <w:r w:rsidR="00B415ED" w:rsidRPr="00E07569">
        <w:fldChar w:fldCharType="end"/>
      </w:r>
      <w:bookmarkEnd w:id="4"/>
      <w:r w:rsidRPr="00E07569">
        <w:t xml:space="preserve">. This plan has been endorsed by the </w:t>
      </w:r>
      <w:r w:rsidR="00AA5708" w:rsidRPr="00E07569">
        <w:fldChar w:fldCharType="begin">
          <w:ffData>
            <w:name w:val="LEMC"/>
            <w:enabled/>
            <w:calcOnExit w:val="0"/>
            <w:helpText w:type="text" w:val="Enter the name of the local govenment emergency management committee"/>
            <w:statusText w:type="text" w:val="Enter the name of the local govenment emergency management committee"/>
            <w:textInput>
              <w:default w:val="&lt;name of LEMC&gt;"/>
            </w:textInput>
          </w:ffData>
        </w:fldChar>
      </w:r>
      <w:bookmarkStart w:id="5" w:name="LEMC"/>
      <w:r w:rsidR="00AA5708" w:rsidRPr="00E07569">
        <w:instrText xml:space="preserve"> FORMTEXT </w:instrText>
      </w:r>
      <w:r w:rsidR="00AA5708" w:rsidRPr="00E07569">
        <w:fldChar w:fldCharType="separate"/>
      </w:r>
      <w:r w:rsidR="00AA5708" w:rsidRPr="00E07569">
        <w:t>&lt;name of LEMC&gt;</w:t>
      </w:r>
      <w:r w:rsidR="00AA5708" w:rsidRPr="00E07569">
        <w:fldChar w:fldCharType="end"/>
      </w:r>
      <w:bookmarkEnd w:id="5"/>
      <w:r w:rsidR="007B1408" w:rsidRPr="00E07569">
        <w:t xml:space="preserve"> </w:t>
      </w:r>
      <w:r w:rsidRPr="00E07569">
        <w:t xml:space="preserve">Local Emergency Management Committee and has been tabled for information and comment with the </w:t>
      </w:r>
      <w:r w:rsidR="00AA5708" w:rsidRPr="00E07569">
        <w:fldChar w:fldCharType="begin">
          <w:ffData>
            <w:name w:val="DEMC"/>
            <w:enabled/>
            <w:calcOnExit w:val="0"/>
            <w:helpText w:type="text" w:val="Enter the name of the DEMC"/>
            <w:textInput>
              <w:default w:val="&lt;name of DEMC&gt;"/>
            </w:textInput>
          </w:ffData>
        </w:fldChar>
      </w:r>
      <w:bookmarkStart w:id="6" w:name="DEMC"/>
      <w:r w:rsidR="00AA5708" w:rsidRPr="00E07569">
        <w:instrText xml:space="preserve"> FORMTEXT </w:instrText>
      </w:r>
      <w:r w:rsidR="00AA5708" w:rsidRPr="00E07569">
        <w:fldChar w:fldCharType="separate"/>
      </w:r>
      <w:r w:rsidR="00AA5708" w:rsidRPr="00E07569">
        <w:t>&lt;name of DEMC&gt;</w:t>
      </w:r>
      <w:r w:rsidR="00AA5708" w:rsidRPr="00E07569">
        <w:fldChar w:fldCharType="end"/>
      </w:r>
      <w:bookmarkEnd w:id="6"/>
      <w:r w:rsidR="007B1408" w:rsidRPr="00E07569">
        <w:t xml:space="preserve"> </w:t>
      </w:r>
      <w:r w:rsidRPr="00E07569">
        <w:t xml:space="preserve">District Emergency Management Committee. This plan has been approved by the </w:t>
      </w:r>
      <w:r w:rsidR="00AA5708" w:rsidRPr="00E07569">
        <w:fldChar w:fldCharType="begin">
          <w:ffData>
            <w:name w:val="LGname3"/>
            <w:enabled/>
            <w:calcOnExit w:val="0"/>
            <w:helpText w:type="text" w:val="Enter the name of the local govenment"/>
            <w:statusText w:type="text" w:val="Enter the name of the local govenment"/>
            <w:textInput>
              <w:default w:val="&lt;name of local government&gt;"/>
            </w:textInput>
          </w:ffData>
        </w:fldChar>
      </w:r>
      <w:bookmarkStart w:id="7" w:name="LGname3"/>
      <w:r w:rsidR="00AA5708" w:rsidRPr="00E07569">
        <w:instrText xml:space="preserve"> FORMTEXT </w:instrText>
      </w:r>
      <w:r w:rsidR="00AA5708" w:rsidRPr="00E07569">
        <w:fldChar w:fldCharType="separate"/>
      </w:r>
      <w:r w:rsidR="00AA5708" w:rsidRPr="00E07569">
        <w:t>&lt;name of local government&gt;</w:t>
      </w:r>
      <w:r w:rsidR="00AA5708" w:rsidRPr="00E07569">
        <w:fldChar w:fldCharType="end"/>
      </w:r>
      <w:bookmarkEnd w:id="7"/>
      <w:r w:rsidR="007B1408" w:rsidRPr="00E07569">
        <w:t>.</w:t>
      </w:r>
    </w:p>
    <w:p w14:paraId="5C187510" w14:textId="77777777" w:rsidR="001B279E" w:rsidRPr="00E07569" w:rsidRDefault="001B279E" w:rsidP="007B1408">
      <w:pPr>
        <w:pStyle w:val="Heading2"/>
      </w:pPr>
      <w:bookmarkStart w:id="8" w:name="_Toc163737073"/>
      <w:r w:rsidRPr="00E07569">
        <w:t>1.2. Purpose</w:t>
      </w:r>
      <w:bookmarkEnd w:id="8"/>
      <w:r w:rsidRPr="00E07569">
        <w:t xml:space="preserve"> </w:t>
      </w:r>
    </w:p>
    <w:p w14:paraId="314FC1B4" w14:textId="77777777" w:rsidR="001B279E" w:rsidRPr="00E07569" w:rsidRDefault="001B279E" w:rsidP="00F370F9">
      <w:r w:rsidRPr="00E07569">
        <w:t>The purpose of the Local Recovery Plan is to describe the arrangements for effectively managing recovery at a local level, including accountability and responsibility.</w:t>
      </w:r>
    </w:p>
    <w:p w14:paraId="5BC6D687" w14:textId="77777777" w:rsidR="001B279E" w:rsidRPr="00E07569" w:rsidRDefault="001B279E" w:rsidP="001B279E">
      <w:pPr>
        <w:pStyle w:val="Heading2"/>
      </w:pPr>
      <w:bookmarkStart w:id="9" w:name="_Toc163737074"/>
      <w:r w:rsidRPr="00E07569">
        <w:t>1.3. Objectives</w:t>
      </w:r>
      <w:bookmarkEnd w:id="9"/>
    </w:p>
    <w:p w14:paraId="7620E576" w14:textId="77777777" w:rsidR="008C1D92" w:rsidRPr="00E07569" w:rsidRDefault="001B279E" w:rsidP="009770F6">
      <w:r w:rsidRPr="00E07569">
        <w:t xml:space="preserve">The objectives of the </w:t>
      </w:r>
      <w:r w:rsidR="00EE5EB8" w:rsidRPr="00E07569">
        <w:t>p</w:t>
      </w:r>
      <w:r w:rsidRPr="00E07569">
        <w:t>lan are to</w:t>
      </w:r>
      <w:r w:rsidR="008C1D92" w:rsidRPr="00E07569">
        <w:t>:</w:t>
      </w:r>
    </w:p>
    <w:p w14:paraId="670FD9B3" w14:textId="77777777" w:rsidR="001B279E" w:rsidRPr="00E07569" w:rsidRDefault="001B279E" w:rsidP="008C1D92">
      <w:pPr>
        <w:pStyle w:val="BulletsLevel1"/>
      </w:pPr>
      <w:r w:rsidRPr="00E07569">
        <w:t xml:space="preserve">Describe the roles, responsibilities, available resources and procedures for the management of recovery from emergencies for the </w:t>
      </w:r>
      <w:r w:rsidR="00AA5708" w:rsidRPr="00E07569">
        <w:fldChar w:fldCharType="begin">
          <w:ffData>
            <w:name w:val="LGName4"/>
            <w:enabled/>
            <w:calcOnExit w:val="0"/>
            <w:helpText w:type="text" w:val="Enter the name of the local govenment"/>
            <w:statusText w:type="text" w:val="Enter the name of the local govenment"/>
            <w:textInput>
              <w:default w:val="&lt;name of local government&gt;"/>
            </w:textInput>
          </w:ffData>
        </w:fldChar>
      </w:r>
      <w:bookmarkStart w:id="10" w:name="LGName4"/>
      <w:r w:rsidR="00AA5708" w:rsidRPr="00E07569">
        <w:instrText xml:space="preserve"> FORMTEXT </w:instrText>
      </w:r>
      <w:r w:rsidR="00AA5708" w:rsidRPr="00E07569">
        <w:fldChar w:fldCharType="separate"/>
      </w:r>
      <w:r w:rsidR="00AA5708" w:rsidRPr="00E07569">
        <w:t>&lt;name of local government&gt;</w:t>
      </w:r>
      <w:r w:rsidR="00AA5708" w:rsidRPr="00E07569">
        <w:fldChar w:fldCharType="end"/>
      </w:r>
      <w:bookmarkEnd w:id="10"/>
      <w:r w:rsidR="007B1408" w:rsidRPr="00E07569">
        <w:t>.</w:t>
      </w:r>
    </w:p>
    <w:p w14:paraId="661F8F5A" w14:textId="77777777" w:rsidR="001B279E" w:rsidRPr="00E07569" w:rsidRDefault="001B279E" w:rsidP="00A419D1">
      <w:pPr>
        <w:pStyle w:val="BulletsLevel1"/>
      </w:pPr>
      <w:r w:rsidRPr="00E07569">
        <w:t>Establish a basis for the coordination of recovery activities at the local level</w:t>
      </w:r>
      <w:r w:rsidR="00A03052" w:rsidRPr="00E07569">
        <w:t>.</w:t>
      </w:r>
    </w:p>
    <w:p w14:paraId="63CB5C0A" w14:textId="77777777" w:rsidR="001B279E" w:rsidRPr="00E07569" w:rsidRDefault="001B279E" w:rsidP="00A419D1">
      <w:pPr>
        <w:pStyle w:val="BulletsLevel1"/>
      </w:pPr>
      <w:r w:rsidRPr="00E07569">
        <w:t>Promote effective liaison between all Hazard Management Agencies (HMA), emergency services and supporting agencies, which may become involved in recovery</w:t>
      </w:r>
      <w:r w:rsidR="00A03052" w:rsidRPr="00E07569">
        <w:t>.</w:t>
      </w:r>
    </w:p>
    <w:p w14:paraId="0B96DE80" w14:textId="77777777" w:rsidR="001B279E" w:rsidRPr="00E07569" w:rsidRDefault="001B279E" w:rsidP="00A419D1">
      <w:pPr>
        <w:pStyle w:val="BulletsLevel1"/>
      </w:pPr>
      <w:r w:rsidRPr="00E07569">
        <w:t>Provide a framework for recovery operations.</w:t>
      </w:r>
    </w:p>
    <w:p w14:paraId="35E2996F" w14:textId="77777777" w:rsidR="001B279E" w:rsidRPr="00E07569" w:rsidRDefault="001B279E" w:rsidP="00A419D1">
      <w:pPr>
        <w:pStyle w:val="Heading2"/>
      </w:pPr>
      <w:bookmarkStart w:id="11" w:name="_Toc163737075"/>
      <w:r w:rsidRPr="00E07569">
        <w:t>1.4. Scope</w:t>
      </w:r>
      <w:bookmarkEnd w:id="11"/>
    </w:p>
    <w:p w14:paraId="5125155C" w14:textId="77777777" w:rsidR="001B279E" w:rsidRPr="00E07569" w:rsidRDefault="001B279E" w:rsidP="009770F6">
      <w:r w:rsidRPr="00E07569">
        <w:t xml:space="preserve">The scope of this recovery plan is limited to the boundaries of </w:t>
      </w:r>
      <w:r w:rsidR="00AA5708" w:rsidRPr="00E07569">
        <w:fldChar w:fldCharType="begin">
          <w:ffData>
            <w:name w:val="LGname5"/>
            <w:enabled/>
            <w:calcOnExit w:val="0"/>
            <w:helpText w:type="text" w:val="Enter the name of the local govenment"/>
            <w:textInput>
              <w:default w:val="&lt;name of local government&gt;"/>
            </w:textInput>
          </w:ffData>
        </w:fldChar>
      </w:r>
      <w:bookmarkStart w:id="12" w:name="LGname5"/>
      <w:r w:rsidR="00AA5708" w:rsidRPr="00E07569">
        <w:instrText xml:space="preserve"> FORMTEXT </w:instrText>
      </w:r>
      <w:r w:rsidR="00AA5708" w:rsidRPr="00E07569">
        <w:fldChar w:fldCharType="separate"/>
      </w:r>
      <w:r w:rsidR="00AA5708" w:rsidRPr="00E07569">
        <w:t>&lt;name of local government&gt;</w:t>
      </w:r>
      <w:r w:rsidR="00AA5708" w:rsidRPr="00E07569">
        <w:fldChar w:fldCharType="end"/>
      </w:r>
      <w:bookmarkEnd w:id="12"/>
      <w:r w:rsidR="007B1408" w:rsidRPr="00E07569">
        <w:t xml:space="preserve"> </w:t>
      </w:r>
      <w:r w:rsidRPr="00E07569">
        <w:t>and forms a part of its Local Emergency Management Arrangements. It details the local recovery arrangements for the community.</w:t>
      </w:r>
    </w:p>
    <w:p w14:paraId="16B142B1" w14:textId="77777777" w:rsidR="001B279E" w:rsidRPr="00E07569" w:rsidRDefault="001B279E" w:rsidP="00CB5817">
      <w:pPr>
        <w:pStyle w:val="Heading1"/>
      </w:pPr>
      <w:bookmarkStart w:id="13" w:name="_Toc163737076"/>
      <w:r w:rsidRPr="00E07569">
        <w:t>P</w:t>
      </w:r>
      <w:r w:rsidR="00F83982" w:rsidRPr="00E07569">
        <w:t>art Two: Related Documents and Arrangements</w:t>
      </w:r>
      <w:bookmarkEnd w:id="13"/>
    </w:p>
    <w:p w14:paraId="295832BB" w14:textId="77777777" w:rsidR="001B279E" w:rsidRPr="00E07569" w:rsidRDefault="001B279E" w:rsidP="009770F6">
      <w:r w:rsidRPr="00E07569">
        <w:t xml:space="preserve">The following documents are related to this </w:t>
      </w:r>
      <w:r w:rsidR="00EE5EB8" w:rsidRPr="00E07569">
        <w:t>p</w:t>
      </w:r>
      <w:r w:rsidRPr="00E07569">
        <w:t>lan:</w:t>
      </w:r>
    </w:p>
    <w:p w14:paraId="379EECC7" w14:textId="77777777" w:rsidR="001B279E" w:rsidRPr="00E07569" w:rsidRDefault="00AA5708" w:rsidP="00713D90">
      <w:pPr>
        <w:pStyle w:val="BulletsLevel1"/>
      </w:pPr>
      <w:r w:rsidRPr="00E07569">
        <w:fldChar w:fldCharType="begin">
          <w:ffData>
            <w:name w:val="Plans"/>
            <w:enabled/>
            <w:calcOnExit w:val="0"/>
            <w:helpText w:type="text" w:val="List any relevant plans and arrangements that exist for the area."/>
            <w:textInput>
              <w:default w:val="&lt;Any relevant plans and arrangements that exist for the area should be listed for reference purposes. For example, HMA recovery plans, unique local government policies, local emergency management arrangements, support plans, airport procedures etc.&gt;"/>
            </w:textInput>
          </w:ffData>
        </w:fldChar>
      </w:r>
      <w:bookmarkStart w:id="14" w:name="Plans"/>
      <w:r w:rsidRPr="00E07569">
        <w:instrText xml:space="preserve"> FORMTEXT </w:instrText>
      </w:r>
      <w:r w:rsidRPr="00E07569">
        <w:fldChar w:fldCharType="separate"/>
      </w:r>
      <w:r w:rsidRPr="00E07569">
        <w:t>&lt;Any relevant plans and arrangements that exist for the area should be listed for reference purposes. For example, HMA recovery plans, unique local government policies, local emergency management arrangements, support plans, airport procedures etc.&gt;</w:t>
      </w:r>
      <w:r w:rsidRPr="00E07569">
        <w:fldChar w:fldCharType="end"/>
      </w:r>
      <w:bookmarkEnd w:id="14"/>
      <w:r w:rsidR="004D0C4C" w:rsidRPr="00E07569">
        <w:t>.</w:t>
      </w:r>
    </w:p>
    <w:p w14:paraId="66EE54A6" w14:textId="77777777" w:rsidR="001B279E" w:rsidRPr="00E07569" w:rsidRDefault="001B279E" w:rsidP="00A419D1">
      <w:pPr>
        <w:pStyle w:val="Heading2"/>
      </w:pPr>
      <w:bookmarkStart w:id="15" w:name="_Toc163737077"/>
      <w:r w:rsidRPr="00E07569">
        <w:t>2.1. Agreements, Understandings and Commitments</w:t>
      </w:r>
      <w:bookmarkEnd w:id="15"/>
    </w:p>
    <w:p w14:paraId="603253A6" w14:textId="77777777" w:rsidR="001B279E" w:rsidRPr="00E07569" w:rsidRDefault="001B279E" w:rsidP="009770F6">
      <w:r w:rsidRPr="00E07569">
        <w:t xml:space="preserve">The following agreements (Memorandums of Understanding) are in place between </w:t>
      </w:r>
      <w:r w:rsidR="00AA5708" w:rsidRPr="00E07569">
        <w:fldChar w:fldCharType="begin">
          <w:ffData>
            <w:name w:val="LGName6"/>
            <w:enabled/>
            <w:calcOnExit w:val="0"/>
            <w:helpText w:type="text" w:val="Enter the name of the local govenment"/>
            <w:statusText w:type="text" w:val="Enter the name of the local govenment"/>
            <w:textInput>
              <w:default w:val="&lt;name of local government&gt;"/>
            </w:textInput>
          </w:ffData>
        </w:fldChar>
      </w:r>
      <w:bookmarkStart w:id="16" w:name="LGName6"/>
      <w:r w:rsidR="00AA5708" w:rsidRPr="00E07569">
        <w:instrText xml:space="preserve"> FORMTEXT </w:instrText>
      </w:r>
      <w:r w:rsidR="00AA5708" w:rsidRPr="00E07569">
        <w:fldChar w:fldCharType="separate"/>
      </w:r>
      <w:r w:rsidR="00AA5708" w:rsidRPr="00E07569">
        <w:t>&lt;name of local government&gt;</w:t>
      </w:r>
      <w:r w:rsidR="00AA5708" w:rsidRPr="00E07569">
        <w:fldChar w:fldCharType="end"/>
      </w:r>
      <w:bookmarkEnd w:id="16"/>
      <w:r w:rsidR="00F34F1E" w:rsidRPr="00F34F1E">
        <w:rPr>
          <w:rFonts w:cs="Arial"/>
        </w:rPr>
        <w:t xml:space="preserve"> </w:t>
      </w:r>
      <w:r w:rsidRPr="00E07569">
        <w:rPr>
          <w:rFonts w:cs="Arial"/>
        </w:rPr>
        <w:t xml:space="preserve">and other </w:t>
      </w:r>
      <w:r w:rsidRPr="00E07569">
        <w:t>local governments, organisations or industries in relation to the provision of additional resources in recovery.</w:t>
      </w:r>
    </w:p>
    <w:p w14:paraId="05BFDE00" w14:textId="77777777" w:rsidR="001B279E" w:rsidRPr="00E07569" w:rsidRDefault="00AA5708" w:rsidP="009770F6">
      <w:r w:rsidRPr="00E07569">
        <w:fldChar w:fldCharType="begin">
          <w:ffData>
            <w:name w:val="Agreements"/>
            <w:enabled/>
            <w:calcOnExit w:val="0"/>
            <w:helpText w:type="text" w:val="Enter any recovery agreements in place."/>
            <w:textInput>
              <w:default w:val="&lt;Any local agreements should be listed for reference or may be included in an attachment: Include parties involved, obligations these agreements impose on the local government, any specific considerations and reference details for the agreements.&gt;"/>
            </w:textInput>
          </w:ffData>
        </w:fldChar>
      </w:r>
      <w:bookmarkStart w:id="17" w:name="Agreements"/>
      <w:r w:rsidRPr="00E07569">
        <w:instrText xml:space="preserve"> FORMTEXT </w:instrText>
      </w:r>
      <w:r w:rsidRPr="00E07569">
        <w:fldChar w:fldCharType="separate"/>
      </w:r>
      <w:r w:rsidRPr="00E07569">
        <w:t>&lt;Any local agreements should be listed for reference or may be included in an attachment: Include parties involved, obligations these agreements impose on the local government, any specific considerations and reference details for the agreements.&gt;</w:t>
      </w:r>
      <w:r w:rsidRPr="00E07569">
        <w:fldChar w:fldCharType="end"/>
      </w:r>
      <w:bookmarkEnd w:id="17"/>
    </w:p>
    <w:p w14:paraId="2CB45F8C" w14:textId="77777777" w:rsidR="001B279E" w:rsidRPr="00E07569" w:rsidRDefault="001B279E" w:rsidP="00CB5817">
      <w:pPr>
        <w:pStyle w:val="Heading1"/>
      </w:pPr>
      <w:bookmarkStart w:id="18" w:name="_Toc163737078"/>
      <w:r w:rsidRPr="00E07569">
        <w:lastRenderedPageBreak/>
        <w:t>P</w:t>
      </w:r>
      <w:r w:rsidR="00F83982" w:rsidRPr="00E07569">
        <w:t>art Three: Resources</w:t>
      </w:r>
      <w:bookmarkEnd w:id="18"/>
    </w:p>
    <w:p w14:paraId="1EC24485" w14:textId="77777777" w:rsidR="001B279E" w:rsidRPr="00E07569" w:rsidRDefault="001B279E" w:rsidP="009770F6">
      <w:r w:rsidRPr="00E07569">
        <w:t xml:space="preserve">The resources available and contact details for recovery have been identified and are included in </w:t>
      </w:r>
      <w:r w:rsidR="000163C8" w:rsidRPr="00E07569">
        <w:rPr>
          <w:b/>
        </w:rPr>
        <w:t>Attachment 1</w:t>
      </w:r>
      <w:r w:rsidRPr="00E07569">
        <w:t>.</w:t>
      </w:r>
    </w:p>
    <w:p w14:paraId="1DCB60CF" w14:textId="77777777" w:rsidR="00A75A2D" w:rsidRPr="00E07569" w:rsidRDefault="00AA5708" w:rsidP="009770F6">
      <w:r w:rsidRPr="00E07569">
        <w:fldChar w:fldCharType="begin">
          <w:ffData>
            <w:name w:val="Resources"/>
            <w:enabled/>
            <w:calcOnExit w:val="0"/>
            <w:helpText w:type="text" w:val="Reference where resources are located."/>
            <w:textInput>
              <w:default w:val="&lt;Reference additional resource lists, if applicable.&gt;"/>
            </w:textInput>
          </w:ffData>
        </w:fldChar>
      </w:r>
      <w:bookmarkStart w:id="19" w:name="Resources"/>
      <w:r w:rsidRPr="00E07569">
        <w:instrText xml:space="preserve"> FORMTEXT </w:instrText>
      </w:r>
      <w:r w:rsidRPr="00E07569">
        <w:fldChar w:fldCharType="separate"/>
      </w:r>
      <w:r w:rsidRPr="00E07569">
        <w:t>&lt;Reference additional resource lists, if applicable.&gt;</w:t>
      </w:r>
      <w:r w:rsidRPr="00E07569">
        <w:fldChar w:fldCharType="end"/>
      </w:r>
      <w:bookmarkEnd w:id="19"/>
    </w:p>
    <w:p w14:paraId="1E4DAB69" w14:textId="77777777" w:rsidR="001B279E" w:rsidRPr="00E07569" w:rsidRDefault="004F1B04" w:rsidP="00A75A2D">
      <w:pPr>
        <w:pStyle w:val="TemplateNotes"/>
      </w:pPr>
      <w:r w:rsidRPr="00E07569">
        <w:rPr>
          <w:b/>
          <w:bCs w:val="0"/>
        </w:rPr>
        <w:t>Template note</w:t>
      </w:r>
      <w:r w:rsidRPr="00E07569">
        <w:t xml:space="preserve">: </w:t>
      </w:r>
      <w:r w:rsidR="001B279E" w:rsidRPr="00E07569">
        <w:t>Resources may include local government staff and volunteers, Elected members, emergency management agencies, subject matter experts and contacts, local government facilities, resources available through a resource sharing agreement, plant and equipment, transport vehicles and volunteers and community groups. It is important to update the contact details at least once every year</w:t>
      </w:r>
      <w:r w:rsidRPr="00E07569">
        <w:t>.</w:t>
      </w:r>
    </w:p>
    <w:p w14:paraId="24B59631" w14:textId="77777777" w:rsidR="001B279E" w:rsidRPr="00E07569" w:rsidRDefault="001B279E" w:rsidP="009770F6">
      <w:r w:rsidRPr="00E07569">
        <w:t>The following table identifies suitable Local Recovery Coordination Centres in the local governm</w:t>
      </w:r>
      <w:r w:rsidR="00F83982" w:rsidRPr="00E07569">
        <w:t>e</w:t>
      </w:r>
      <w:r w:rsidRPr="00E07569">
        <w:t>nt area:</w:t>
      </w:r>
    </w:p>
    <w:tbl>
      <w:tblPr>
        <w:tblStyle w:val="BasicTableStyle"/>
        <w:tblW w:w="0" w:type="auto"/>
        <w:tblLook w:val="04A0" w:firstRow="1" w:lastRow="0" w:firstColumn="1" w:lastColumn="0" w:noHBand="0" w:noVBand="1"/>
      </w:tblPr>
      <w:tblGrid>
        <w:gridCol w:w="2410"/>
        <w:gridCol w:w="2432"/>
        <w:gridCol w:w="2461"/>
        <w:gridCol w:w="2439"/>
      </w:tblGrid>
      <w:tr w:rsidR="001B279E" w:rsidRPr="00E07569" w14:paraId="0D9827C2" w14:textId="77777777" w:rsidTr="00EE5EB8">
        <w:trPr>
          <w:cnfStyle w:val="100000000000" w:firstRow="1" w:lastRow="0" w:firstColumn="0" w:lastColumn="0" w:oddVBand="0" w:evenVBand="0" w:oddHBand="0" w:evenHBand="0" w:firstRowFirstColumn="0" w:firstRowLastColumn="0" w:lastRowFirstColumn="0" w:lastRowLastColumn="0"/>
          <w:cantSplit/>
          <w:trHeight w:val="611"/>
          <w:tblHeader/>
        </w:trPr>
        <w:tc>
          <w:tcPr>
            <w:tcW w:w="2410" w:type="dxa"/>
          </w:tcPr>
          <w:p w14:paraId="654F8E5F" w14:textId="77777777" w:rsidR="001B279E" w:rsidRPr="00E07569" w:rsidRDefault="001B279E" w:rsidP="00F370F9">
            <w:r w:rsidRPr="00E07569">
              <w:t xml:space="preserve">Centre </w:t>
            </w:r>
            <w:r w:rsidR="004F1B04" w:rsidRPr="00E07569">
              <w:t>n</w:t>
            </w:r>
            <w:r w:rsidRPr="00E07569">
              <w:t>ame</w:t>
            </w:r>
          </w:p>
        </w:tc>
        <w:tc>
          <w:tcPr>
            <w:tcW w:w="2432" w:type="dxa"/>
          </w:tcPr>
          <w:p w14:paraId="3815B1AC" w14:textId="77777777" w:rsidR="001B279E" w:rsidRPr="00E07569" w:rsidRDefault="001B279E" w:rsidP="00F370F9">
            <w:r w:rsidRPr="00E07569">
              <w:t>Address</w:t>
            </w:r>
          </w:p>
        </w:tc>
        <w:tc>
          <w:tcPr>
            <w:tcW w:w="2461" w:type="dxa"/>
          </w:tcPr>
          <w:p w14:paraId="334DE130" w14:textId="77777777" w:rsidR="001B279E" w:rsidRPr="00E07569" w:rsidRDefault="001B279E" w:rsidP="000B37CB">
            <w:pPr>
              <w:pStyle w:val="TableHeader"/>
              <w:rPr>
                <w:lang w:val="en-AU"/>
              </w:rPr>
            </w:pPr>
            <w:r w:rsidRPr="00E07569">
              <w:rPr>
                <w:lang w:val="en-AU"/>
              </w:rPr>
              <w:t xml:space="preserve">Capacity and </w:t>
            </w:r>
            <w:r w:rsidR="004F1B04" w:rsidRPr="00E07569">
              <w:rPr>
                <w:lang w:val="en-AU"/>
              </w:rPr>
              <w:t>a</w:t>
            </w:r>
            <w:r w:rsidRPr="00E07569">
              <w:rPr>
                <w:lang w:val="en-AU"/>
              </w:rPr>
              <w:t xml:space="preserve">vailable </w:t>
            </w:r>
            <w:r w:rsidR="004F1B04" w:rsidRPr="00E07569">
              <w:rPr>
                <w:lang w:val="en-AU"/>
              </w:rPr>
              <w:t>r</w:t>
            </w:r>
            <w:r w:rsidRPr="00E07569">
              <w:rPr>
                <w:lang w:val="en-AU"/>
              </w:rPr>
              <w:t>esources</w:t>
            </w:r>
          </w:p>
        </w:tc>
        <w:tc>
          <w:tcPr>
            <w:tcW w:w="2439" w:type="dxa"/>
          </w:tcPr>
          <w:p w14:paraId="4DC4AFC6" w14:textId="77777777" w:rsidR="001B279E" w:rsidRPr="00E07569" w:rsidRDefault="001B279E" w:rsidP="00F370F9">
            <w:r w:rsidRPr="00E07569">
              <w:t>Contacts</w:t>
            </w:r>
          </w:p>
        </w:tc>
      </w:tr>
      <w:tr w:rsidR="001B279E" w:rsidRPr="00E07569" w14:paraId="1025D4AD" w14:textId="77777777" w:rsidTr="00EE5EB8">
        <w:trPr>
          <w:cnfStyle w:val="000000100000" w:firstRow="0" w:lastRow="0" w:firstColumn="0" w:lastColumn="0" w:oddVBand="0" w:evenVBand="0" w:oddHBand="1" w:evenHBand="0" w:firstRowFirstColumn="0" w:firstRowLastColumn="0" w:lastRowFirstColumn="0" w:lastRowLastColumn="0"/>
          <w:cantSplit/>
        </w:trPr>
        <w:tc>
          <w:tcPr>
            <w:tcW w:w="2410" w:type="dxa"/>
          </w:tcPr>
          <w:p w14:paraId="2139F560" w14:textId="77777777" w:rsidR="001B279E" w:rsidRPr="00E07569" w:rsidRDefault="00427277" w:rsidP="00EE5EB8">
            <w:pPr>
              <w:pStyle w:val="Tabletext"/>
              <w:rPr>
                <w:b/>
                <w:bCs w:val="0"/>
              </w:rPr>
            </w:pPr>
            <w:r w:rsidRPr="00E07569">
              <w:rPr>
                <w:b/>
                <w:bCs w:val="0"/>
              </w:rPr>
              <w:fldChar w:fldCharType="begin">
                <w:ffData>
                  <w:name w:val="CentreName"/>
                  <w:enabled/>
                  <w:calcOnExit w:val="0"/>
                  <w:helpText w:type="text" w:val="Enter name of centre"/>
                  <w:textInput/>
                </w:ffData>
              </w:fldChar>
            </w:r>
            <w:bookmarkStart w:id="20" w:name="CentreName"/>
            <w:r w:rsidRPr="00E07569">
              <w:rPr>
                <w:b/>
                <w:bCs w:val="0"/>
              </w:rPr>
              <w:instrText xml:space="preserve"> FORMTEXT </w:instrText>
            </w:r>
            <w:r w:rsidRPr="00E07569">
              <w:rPr>
                <w:b/>
                <w:bCs w:val="0"/>
              </w:rPr>
            </w:r>
            <w:r w:rsidRPr="00E07569">
              <w:rPr>
                <w:b/>
                <w:bCs w:val="0"/>
              </w:rPr>
              <w:fldChar w:fldCharType="separate"/>
            </w:r>
            <w:r w:rsidR="00B415ED" w:rsidRPr="00E07569">
              <w:rPr>
                <w:b/>
                <w:bCs w:val="0"/>
              </w:rPr>
              <w:t> </w:t>
            </w:r>
            <w:r w:rsidR="00B415ED" w:rsidRPr="00E07569">
              <w:rPr>
                <w:b/>
                <w:bCs w:val="0"/>
              </w:rPr>
              <w:t> </w:t>
            </w:r>
            <w:r w:rsidR="00B415ED" w:rsidRPr="00E07569">
              <w:rPr>
                <w:b/>
                <w:bCs w:val="0"/>
              </w:rPr>
              <w:t> </w:t>
            </w:r>
            <w:r w:rsidR="00B415ED" w:rsidRPr="00E07569">
              <w:rPr>
                <w:b/>
                <w:bCs w:val="0"/>
              </w:rPr>
              <w:t> </w:t>
            </w:r>
            <w:r w:rsidR="00B415ED" w:rsidRPr="00E07569">
              <w:rPr>
                <w:b/>
                <w:bCs w:val="0"/>
              </w:rPr>
              <w:t> </w:t>
            </w:r>
            <w:r w:rsidRPr="00E07569">
              <w:rPr>
                <w:b/>
                <w:bCs w:val="0"/>
              </w:rPr>
              <w:fldChar w:fldCharType="end"/>
            </w:r>
            <w:bookmarkEnd w:id="20"/>
          </w:p>
        </w:tc>
        <w:tc>
          <w:tcPr>
            <w:tcW w:w="2432" w:type="dxa"/>
          </w:tcPr>
          <w:p w14:paraId="47872AAF" w14:textId="77777777" w:rsidR="001B279E" w:rsidRPr="00E07569" w:rsidRDefault="00427277" w:rsidP="00EE5EB8">
            <w:pPr>
              <w:pStyle w:val="Tabletext"/>
              <w:rPr>
                <w:b/>
                <w:bCs w:val="0"/>
              </w:rPr>
            </w:pPr>
            <w:r w:rsidRPr="00E07569">
              <w:rPr>
                <w:b/>
                <w:bCs w:val="0"/>
              </w:rPr>
              <w:fldChar w:fldCharType="begin">
                <w:ffData>
                  <w:name w:val="Address"/>
                  <w:enabled/>
                  <w:calcOnExit w:val="0"/>
                  <w:helpText w:type="text" w:val="Enter address"/>
                  <w:textInput/>
                </w:ffData>
              </w:fldChar>
            </w:r>
            <w:bookmarkStart w:id="21" w:name="Address"/>
            <w:r w:rsidRPr="00E07569">
              <w:rPr>
                <w:b/>
                <w:bCs w:val="0"/>
              </w:rPr>
              <w:instrText xml:space="preserve"> FORMTEXT </w:instrText>
            </w:r>
            <w:r w:rsidRPr="00E07569">
              <w:rPr>
                <w:b/>
                <w:bCs w:val="0"/>
              </w:rPr>
            </w:r>
            <w:r w:rsidRPr="00E07569">
              <w:rPr>
                <w:b/>
                <w:bCs w:val="0"/>
              </w:rPr>
              <w:fldChar w:fldCharType="separate"/>
            </w:r>
            <w:r w:rsidR="00B415ED" w:rsidRPr="00E07569">
              <w:rPr>
                <w:b/>
                <w:bCs w:val="0"/>
              </w:rPr>
              <w:t> </w:t>
            </w:r>
            <w:r w:rsidR="00B415ED" w:rsidRPr="00E07569">
              <w:rPr>
                <w:b/>
                <w:bCs w:val="0"/>
              </w:rPr>
              <w:t> </w:t>
            </w:r>
            <w:r w:rsidR="00B415ED" w:rsidRPr="00E07569">
              <w:rPr>
                <w:b/>
                <w:bCs w:val="0"/>
              </w:rPr>
              <w:t> </w:t>
            </w:r>
            <w:r w:rsidR="00B415ED" w:rsidRPr="00E07569">
              <w:rPr>
                <w:b/>
                <w:bCs w:val="0"/>
              </w:rPr>
              <w:t> </w:t>
            </w:r>
            <w:r w:rsidR="00B415ED" w:rsidRPr="00E07569">
              <w:rPr>
                <w:b/>
                <w:bCs w:val="0"/>
              </w:rPr>
              <w:t> </w:t>
            </w:r>
            <w:r w:rsidRPr="00E07569">
              <w:rPr>
                <w:b/>
                <w:bCs w:val="0"/>
              </w:rPr>
              <w:fldChar w:fldCharType="end"/>
            </w:r>
            <w:bookmarkEnd w:id="21"/>
          </w:p>
        </w:tc>
        <w:tc>
          <w:tcPr>
            <w:tcW w:w="2461" w:type="dxa"/>
          </w:tcPr>
          <w:p w14:paraId="277D4801" w14:textId="77777777" w:rsidR="001B279E" w:rsidRPr="00E07569" w:rsidRDefault="00DF427A" w:rsidP="00EE5EB8">
            <w:pPr>
              <w:pStyle w:val="Tabletext"/>
              <w:rPr>
                <w:b/>
                <w:bCs w:val="0"/>
              </w:rPr>
            </w:pPr>
            <w:r w:rsidRPr="00E07569">
              <w:rPr>
                <w:b/>
                <w:bCs w:val="0"/>
              </w:rPr>
              <w:fldChar w:fldCharType="begin">
                <w:ffData>
                  <w:name w:val="Capacity"/>
                  <w:enabled/>
                  <w:calcOnExit w:val="0"/>
                  <w:helpText w:type="text" w:val="Enter capacity and resource information"/>
                  <w:textInput/>
                </w:ffData>
              </w:fldChar>
            </w:r>
            <w:bookmarkStart w:id="22" w:name="Capacity"/>
            <w:r w:rsidRPr="00E07569">
              <w:rPr>
                <w:b/>
                <w:bCs w:val="0"/>
              </w:rPr>
              <w:instrText xml:space="preserve"> FORMTEXT </w:instrText>
            </w:r>
            <w:r w:rsidRPr="00E07569">
              <w:rPr>
                <w:b/>
                <w:bCs w:val="0"/>
              </w:rPr>
            </w:r>
            <w:r w:rsidRPr="00E07569">
              <w:rPr>
                <w:b/>
                <w:bCs w:val="0"/>
              </w:rPr>
              <w:fldChar w:fldCharType="separate"/>
            </w:r>
            <w:r w:rsidR="00B415ED" w:rsidRPr="00E07569">
              <w:rPr>
                <w:b/>
                <w:bCs w:val="0"/>
              </w:rPr>
              <w:t> </w:t>
            </w:r>
            <w:r w:rsidR="00B415ED" w:rsidRPr="00E07569">
              <w:rPr>
                <w:b/>
                <w:bCs w:val="0"/>
              </w:rPr>
              <w:t> </w:t>
            </w:r>
            <w:r w:rsidR="00B415ED" w:rsidRPr="00E07569">
              <w:rPr>
                <w:b/>
                <w:bCs w:val="0"/>
              </w:rPr>
              <w:t> </w:t>
            </w:r>
            <w:r w:rsidR="00B415ED" w:rsidRPr="00E07569">
              <w:rPr>
                <w:b/>
                <w:bCs w:val="0"/>
              </w:rPr>
              <w:t> </w:t>
            </w:r>
            <w:r w:rsidR="00B415ED" w:rsidRPr="00E07569">
              <w:rPr>
                <w:b/>
                <w:bCs w:val="0"/>
              </w:rPr>
              <w:t> </w:t>
            </w:r>
            <w:r w:rsidRPr="00E07569">
              <w:rPr>
                <w:b/>
                <w:bCs w:val="0"/>
              </w:rPr>
              <w:fldChar w:fldCharType="end"/>
            </w:r>
            <w:bookmarkEnd w:id="22"/>
          </w:p>
        </w:tc>
        <w:tc>
          <w:tcPr>
            <w:tcW w:w="2439" w:type="dxa"/>
          </w:tcPr>
          <w:p w14:paraId="0C400C55" w14:textId="77777777" w:rsidR="001B279E" w:rsidRPr="00E07569" w:rsidRDefault="00427277" w:rsidP="00EE5EB8">
            <w:pPr>
              <w:pStyle w:val="Tabletext"/>
              <w:rPr>
                <w:b/>
                <w:bCs w:val="0"/>
              </w:rPr>
            </w:pPr>
            <w:r w:rsidRPr="00E07569">
              <w:rPr>
                <w:b/>
                <w:bCs w:val="0"/>
              </w:rPr>
              <w:fldChar w:fldCharType="begin">
                <w:ffData>
                  <w:name w:val="Contact1"/>
                  <w:enabled/>
                  <w:calcOnExit w:val="0"/>
                  <w:helpText w:type="text" w:val="Enter contact details"/>
                  <w:textInput/>
                </w:ffData>
              </w:fldChar>
            </w:r>
            <w:bookmarkStart w:id="23" w:name="Contact1"/>
            <w:r w:rsidRPr="00E07569">
              <w:rPr>
                <w:b/>
                <w:bCs w:val="0"/>
              </w:rPr>
              <w:instrText xml:space="preserve"> FORMTEXT </w:instrText>
            </w:r>
            <w:r w:rsidRPr="00E07569">
              <w:rPr>
                <w:b/>
                <w:bCs w:val="0"/>
              </w:rPr>
            </w:r>
            <w:r w:rsidRPr="00E07569">
              <w:rPr>
                <w:b/>
                <w:bCs w:val="0"/>
              </w:rPr>
              <w:fldChar w:fldCharType="separate"/>
            </w:r>
            <w:r w:rsidR="00B415ED" w:rsidRPr="00E07569">
              <w:rPr>
                <w:b/>
                <w:bCs w:val="0"/>
              </w:rPr>
              <w:t> </w:t>
            </w:r>
            <w:r w:rsidR="00B415ED" w:rsidRPr="00E07569">
              <w:rPr>
                <w:b/>
                <w:bCs w:val="0"/>
              </w:rPr>
              <w:t> </w:t>
            </w:r>
            <w:r w:rsidR="00B415ED" w:rsidRPr="00E07569">
              <w:rPr>
                <w:b/>
                <w:bCs w:val="0"/>
              </w:rPr>
              <w:t> </w:t>
            </w:r>
            <w:r w:rsidR="00B415ED" w:rsidRPr="00E07569">
              <w:rPr>
                <w:b/>
                <w:bCs w:val="0"/>
              </w:rPr>
              <w:t> </w:t>
            </w:r>
            <w:r w:rsidR="00B415ED" w:rsidRPr="00E07569">
              <w:rPr>
                <w:b/>
                <w:bCs w:val="0"/>
              </w:rPr>
              <w:t> </w:t>
            </w:r>
            <w:r w:rsidRPr="00E07569">
              <w:rPr>
                <w:b/>
                <w:bCs w:val="0"/>
              </w:rPr>
              <w:fldChar w:fldCharType="end"/>
            </w:r>
            <w:bookmarkEnd w:id="23"/>
          </w:p>
        </w:tc>
      </w:tr>
    </w:tbl>
    <w:p w14:paraId="165CA261" w14:textId="77777777" w:rsidR="00DB2837" w:rsidRPr="00E07569" w:rsidRDefault="00DB2837" w:rsidP="00DB2837">
      <w:pPr>
        <w:pStyle w:val="TableTitle"/>
      </w:pPr>
      <w:r w:rsidRPr="00E07569">
        <w:t>Table 1: Local Recovery Coordination Centres</w:t>
      </w:r>
    </w:p>
    <w:p w14:paraId="7ACE192F" w14:textId="77777777" w:rsidR="001B279E" w:rsidRPr="00E07569" w:rsidRDefault="001B279E" w:rsidP="00F83982">
      <w:pPr>
        <w:pStyle w:val="Heading2"/>
      </w:pPr>
      <w:bookmarkStart w:id="24" w:name="_Toc163737079"/>
      <w:r w:rsidRPr="00E07569">
        <w:t>3.1. Financial Arrangements</w:t>
      </w:r>
      <w:bookmarkEnd w:id="24"/>
    </w:p>
    <w:p w14:paraId="4FA917E2" w14:textId="77777777" w:rsidR="001B279E" w:rsidRPr="00E07569" w:rsidRDefault="001B279E" w:rsidP="009770F6">
      <w:r w:rsidRPr="00E07569">
        <w:t xml:space="preserve">The </w:t>
      </w:r>
      <w:r w:rsidR="00AA5708" w:rsidRPr="00E07569">
        <w:fldChar w:fldCharType="begin">
          <w:ffData>
            <w:name w:val="LGName7"/>
            <w:enabled/>
            <w:calcOnExit w:val="0"/>
            <w:helpText w:type="text" w:val="Enter the name of the local govenment"/>
            <w:statusText w:type="text" w:val="Enter the name of the local govenment"/>
            <w:textInput>
              <w:default w:val="&lt;name of local government&gt;"/>
            </w:textInput>
          </w:ffData>
        </w:fldChar>
      </w:r>
      <w:bookmarkStart w:id="25" w:name="LGName7"/>
      <w:r w:rsidR="00AA5708" w:rsidRPr="00E07569">
        <w:instrText xml:space="preserve"> FORMTEXT </w:instrText>
      </w:r>
      <w:r w:rsidR="00AA5708" w:rsidRPr="00E07569">
        <w:fldChar w:fldCharType="separate"/>
      </w:r>
      <w:r w:rsidR="00AA5708" w:rsidRPr="00E07569">
        <w:t>&lt;name of local government&gt;</w:t>
      </w:r>
      <w:r w:rsidR="00AA5708" w:rsidRPr="00E07569">
        <w:fldChar w:fldCharType="end"/>
      </w:r>
      <w:bookmarkEnd w:id="25"/>
      <w:r w:rsidR="008C1D92" w:rsidRPr="00E07569">
        <w:t xml:space="preserve"> </w:t>
      </w:r>
      <w:r w:rsidRPr="00E07569">
        <w:rPr>
          <w:rFonts w:cs="Arial"/>
        </w:rPr>
        <w:t xml:space="preserve">has </w:t>
      </w:r>
      <w:r w:rsidRPr="00E07569">
        <w:t>arrangements in place to insure its assets. Details of these arrangements are</w:t>
      </w:r>
      <w:r w:rsidR="00A75A2D" w:rsidRPr="00E07569">
        <w:t xml:space="preserve"> found </w:t>
      </w:r>
      <w:r w:rsidR="00AA5708" w:rsidRPr="00E07569">
        <w:fldChar w:fldCharType="begin">
          <w:ffData>
            <w:name w:val="financial1"/>
            <w:enabled/>
            <w:calcOnExit w:val="0"/>
            <w:helpText w:type="text" w:val="Enter the location of the financial arragements"/>
            <w:textInput>
              <w:default w:val="&lt;location of financial arrangements&gt;"/>
            </w:textInput>
          </w:ffData>
        </w:fldChar>
      </w:r>
      <w:bookmarkStart w:id="26" w:name="financial1"/>
      <w:r w:rsidR="00AA5708" w:rsidRPr="00E07569">
        <w:instrText xml:space="preserve"> FORMTEXT </w:instrText>
      </w:r>
      <w:r w:rsidR="00AA5708" w:rsidRPr="00E07569">
        <w:fldChar w:fldCharType="separate"/>
      </w:r>
      <w:r w:rsidR="00AA5708" w:rsidRPr="00E07569">
        <w:t>&lt;location of financial arrangements&gt;</w:t>
      </w:r>
      <w:r w:rsidR="00AA5708" w:rsidRPr="00E07569">
        <w:fldChar w:fldCharType="end"/>
      </w:r>
      <w:bookmarkEnd w:id="26"/>
      <w:r w:rsidR="00AD1045" w:rsidRPr="00E07569">
        <w:rPr>
          <w:rFonts w:cs="Arial"/>
        </w:rPr>
        <w:t>.</w:t>
      </w:r>
    </w:p>
    <w:p w14:paraId="25062407" w14:textId="77777777" w:rsidR="004F1B04" w:rsidRPr="00E07569" w:rsidRDefault="004F1B04" w:rsidP="009770F6">
      <w:r w:rsidRPr="00E07569">
        <w:t>If necessary, t</w:t>
      </w:r>
      <w:r w:rsidR="001B279E" w:rsidRPr="00E07569">
        <w:t>he following arrangements have been made to fund recovery activities</w:t>
      </w:r>
      <w:r w:rsidRPr="00E07569">
        <w:t>:</w:t>
      </w:r>
    </w:p>
    <w:p w14:paraId="77A0DBBC" w14:textId="77777777" w:rsidR="004F1B04" w:rsidRPr="00E07569" w:rsidRDefault="00AA5708" w:rsidP="004F1B04">
      <w:r w:rsidRPr="00E07569">
        <w:fldChar w:fldCharType="begin">
          <w:ffData>
            <w:name w:val="Financial2"/>
            <w:enabled/>
            <w:calcOnExit w:val="0"/>
            <w:helpText w:type="text" w:val="List or describe any cash reserves or expenditure arrangements "/>
            <w:textInput>
              <w:default w:val="&lt;List or description of any cash reserves or expenditure arrangements.&gt;"/>
            </w:textInput>
          </w:ffData>
        </w:fldChar>
      </w:r>
      <w:bookmarkStart w:id="27" w:name="Financial2"/>
      <w:r w:rsidRPr="00E07569">
        <w:instrText xml:space="preserve"> FORMTEXT </w:instrText>
      </w:r>
      <w:r w:rsidRPr="00E07569">
        <w:fldChar w:fldCharType="separate"/>
      </w:r>
      <w:r w:rsidRPr="00E07569">
        <w:t>&lt;List or description of any cash reserves or expenditure arrangements.&gt;</w:t>
      </w:r>
      <w:r w:rsidRPr="00E07569">
        <w:fldChar w:fldCharType="end"/>
      </w:r>
      <w:bookmarkEnd w:id="27"/>
    </w:p>
    <w:p w14:paraId="711AA82A" w14:textId="77777777" w:rsidR="001B279E" w:rsidRPr="00E07569" w:rsidRDefault="004F1B04" w:rsidP="004F1B04">
      <w:pPr>
        <w:pStyle w:val="TemplateNotes"/>
        <w:rPr>
          <w:rFonts w:cs="Arial"/>
        </w:rPr>
      </w:pPr>
      <w:r w:rsidRPr="00E07569">
        <w:rPr>
          <w:rFonts w:cs="Arial"/>
          <w:b/>
          <w:bCs w:val="0"/>
        </w:rPr>
        <w:t>Template note:</w:t>
      </w:r>
      <w:r w:rsidRPr="00E07569">
        <w:rPr>
          <w:rFonts w:cs="Arial"/>
        </w:rPr>
        <w:t xml:space="preserve"> D</w:t>
      </w:r>
      <w:r w:rsidR="001B279E" w:rsidRPr="00E07569">
        <w:rPr>
          <w:rFonts w:cs="Arial"/>
        </w:rPr>
        <w:t xml:space="preserve">etail </w:t>
      </w:r>
      <w:r w:rsidR="001B279E" w:rsidRPr="00E07569">
        <w:t xml:space="preserve">planned expenditure arrangements including access to cash reserves established for another purpose or borrowing arrangements under </w:t>
      </w:r>
      <w:r w:rsidR="001B279E" w:rsidRPr="00E07569">
        <w:rPr>
          <w:i/>
        </w:rPr>
        <w:t xml:space="preserve">Local Government Act 1995 </w:t>
      </w:r>
      <w:r w:rsidR="001B279E" w:rsidRPr="00E07569">
        <w:t>sections 6.8(1)(b) and (c), 6.1(2) and 6.20(2).</w:t>
      </w:r>
    </w:p>
    <w:p w14:paraId="26B2509D" w14:textId="77777777" w:rsidR="001B279E" w:rsidRPr="00E07569" w:rsidRDefault="001B279E" w:rsidP="009770F6">
      <w:r w:rsidRPr="00E07569">
        <w:t xml:space="preserve">The </w:t>
      </w:r>
      <w:r w:rsidRPr="00E07569">
        <w:rPr>
          <w:i/>
        </w:rPr>
        <w:t xml:space="preserve">State </w:t>
      </w:r>
      <w:bookmarkStart w:id="28" w:name="_Hlk49502826"/>
      <w:r w:rsidRPr="00E07569">
        <w:rPr>
          <w:i/>
        </w:rPr>
        <w:t xml:space="preserve">Emergency Management </w:t>
      </w:r>
      <w:bookmarkEnd w:id="28"/>
      <w:r w:rsidRPr="00E07569">
        <w:rPr>
          <w:i/>
        </w:rPr>
        <w:t>Policy</w:t>
      </w:r>
      <w:r w:rsidRPr="00E07569">
        <w:t xml:space="preserve"> section 6 and </w:t>
      </w:r>
      <w:r w:rsidRPr="00E07569">
        <w:rPr>
          <w:i/>
        </w:rPr>
        <w:t>State Emergency Management Plan</w:t>
      </w:r>
      <w:r w:rsidRPr="00E07569">
        <w:t xml:space="preserve"> section 6 outlines the States recovery funding arrangements. Relief programs</w:t>
      </w:r>
      <w:r w:rsidR="00A03052" w:rsidRPr="00E07569">
        <w:t xml:space="preserve"> may</w:t>
      </w:r>
      <w:r w:rsidRPr="00E07569">
        <w:t xml:space="preserve"> include</w:t>
      </w:r>
      <w:r w:rsidR="00A03052" w:rsidRPr="00E07569">
        <w:t>:</w:t>
      </w:r>
    </w:p>
    <w:p w14:paraId="21CB6C88" w14:textId="77777777" w:rsidR="001B279E" w:rsidRPr="00E07569" w:rsidRDefault="001C72C8" w:rsidP="00F83982">
      <w:pPr>
        <w:pStyle w:val="BulletsLevel1"/>
      </w:pPr>
      <w:hyperlink r:id="rId10" w:tooltip="External link" w:history="1">
        <w:r w:rsidR="001B279E" w:rsidRPr="00E07569">
          <w:rPr>
            <w:rStyle w:val="Hyperlink"/>
            <w:szCs w:val="24"/>
          </w:rPr>
          <w:t>Disaster Recovery Funding Arrangements Western Australia</w:t>
        </w:r>
      </w:hyperlink>
      <w:r w:rsidR="001B279E" w:rsidRPr="00E07569">
        <w:t xml:space="preserve"> (DRFAWA) </w:t>
      </w:r>
    </w:p>
    <w:p w14:paraId="140F5A8D" w14:textId="77777777" w:rsidR="001B279E" w:rsidRPr="00E07569" w:rsidRDefault="001C72C8" w:rsidP="00F83982">
      <w:pPr>
        <w:pStyle w:val="BulletsLevel1"/>
      </w:pPr>
      <w:hyperlink r:id="rId11" w:tooltip="External link" w:history="1">
        <w:r w:rsidR="001B279E" w:rsidRPr="00E07569">
          <w:rPr>
            <w:rStyle w:val="Hyperlink"/>
            <w:szCs w:val="24"/>
          </w:rPr>
          <w:t>Services Australia (Centrelink)</w:t>
        </w:r>
      </w:hyperlink>
    </w:p>
    <w:p w14:paraId="2C118F18" w14:textId="77777777" w:rsidR="001B279E" w:rsidRPr="00E07569" w:rsidRDefault="001C72C8" w:rsidP="00F83982">
      <w:pPr>
        <w:pStyle w:val="BulletsLevel1"/>
      </w:pPr>
      <w:hyperlink r:id="rId12" w:tooltip="External link" w:history="1">
        <w:r w:rsidR="001B279E" w:rsidRPr="00E07569">
          <w:rPr>
            <w:rStyle w:val="Hyperlink"/>
            <w:szCs w:val="24"/>
          </w:rPr>
          <w:t>Lord Mayor’s Distress Relief Fund</w:t>
        </w:r>
      </w:hyperlink>
      <w:r w:rsidR="001B279E" w:rsidRPr="00E07569">
        <w:t xml:space="preserve"> (LMDRF).</w:t>
      </w:r>
    </w:p>
    <w:p w14:paraId="38AB4437" w14:textId="77777777" w:rsidR="001B279E" w:rsidRPr="00E07569" w:rsidRDefault="001B279E" w:rsidP="00CB5817">
      <w:pPr>
        <w:pStyle w:val="Heading1"/>
      </w:pPr>
      <w:bookmarkStart w:id="29" w:name="_Toc163737080"/>
      <w:r w:rsidRPr="00E07569">
        <w:t>P</w:t>
      </w:r>
      <w:r w:rsidR="00F83982" w:rsidRPr="00E07569">
        <w:t>art Four: Roles and Responsibilities</w:t>
      </w:r>
      <w:bookmarkEnd w:id="29"/>
    </w:p>
    <w:p w14:paraId="1D64CA2C" w14:textId="77777777" w:rsidR="00735F6D" w:rsidRPr="00E07569" w:rsidRDefault="001B279E" w:rsidP="00735F6D">
      <w:r w:rsidRPr="00E07569">
        <w:t>The role and responsibilities of those involved in recovery are outlined below.</w:t>
      </w:r>
    </w:p>
    <w:p w14:paraId="3EACCBCE" w14:textId="77777777" w:rsidR="001B279E" w:rsidRPr="00600F5A" w:rsidRDefault="001B279E" w:rsidP="00600F5A">
      <w:pPr>
        <w:pStyle w:val="Heading2"/>
      </w:pPr>
      <w:bookmarkStart w:id="30" w:name="_Toc163737081"/>
      <w:r w:rsidRPr="00600F5A">
        <w:t>4.1. Local Recovery Coordinator</w:t>
      </w:r>
      <w:bookmarkEnd w:id="30"/>
    </w:p>
    <w:p w14:paraId="0613852A" w14:textId="77777777" w:rsidR="006D51A3" w:rsidRPr="00E07569" w:rsidRDefault="001B279E" w:rsidP="006D51A3">
      <w:r w:rsidRPr="00E07569">
        <w:t xml:space="preserve">The </w:t>
      </w:r>
      <w:r w:rsidR="00AA5708" w:rsidRPr="00E07569">
        <w:fldChar w:fldCharType="begin">
          <w:ffData>
            <w:name w:val="Position1"/>
            <w:enabled/>
            <w:calcOnExit w:val="0"/>
            <w:helpText w:type="text" w:val="Enter the local government position title"/>
            <w:textInput>
              <w:default w:val="&lt;local government position title&gt;"/>
            </w:textInput>
          </w:ffData>
        </w:fldChar>
      </w:r>
      <w:bookmarkStart w:id="31" w:name="Position1"/>
      <w:r w:rsidR="00AA5708" w:rsidRPr="00E07569">
        <w:instrText xml:space="preserve"> FORMTEXT </w:instrText>
      </w:r>
      <w:r w:rsidR="00AA5708" w:rsidRPr="00E07569">
        <w:fldChar w:fldCharType="separate"/>
      </w:r>
      <w:r w:rsidR="00AA5708" w:rsidRPr="00E07569">
        <w:t>&lt;local government position title&gt;</w:t>
      </w:r>
      <w:r w:rsidR="00AA5708" w:rsidRPr="00E07569">
        <w:fldChar w:fldCharType="end"/>
      </w:r>
      <w:bookmarkEnd w:id="31"/>
      <w:r w:rsidR="006D51A3" w:rsidRPr="00E07569">
        <w:rPr>
          <w:rFonts w:cs="Arial"/>
        </w:rPr>
        <w:t>.</w:t>
      </w:r>
      <w:r w:rsidRPr="00E07569">
        <w:t xml:space="preserve">has been appointed as the Local Recovery Coordinator in accordance with the EM Act s. 41(4). The </w:t>
      </w:r>
      <w:r w:rsidR="00AA5708" w:rsidRPr="00E07569">
        <w:fldChar w:fldCharType="begin">
          <w:ffData>
            <w:name w:val="Postion2"/>
            <w:enabled/>
            <w:calcOnExit w:val="0"/>
            <w:helpText w:type="text" w:val="Enter the local government position title"/>
            <w:textInput>
              <w:default w:val="&lt;local government position title&gt;"/>
            </w:textInput>
          </w:ffData>
        </w:fldChar>
      </w:r>
      <w:bookmarkStart w:id="32" w:name="Postion2"/>
      <w:r w:rsidR="00AA5708" w:rsidRPr="00E07569">
        <w:instrText xml:space="preserve"> FORMTEXT </w:instrText>
      </w:r>
      <w:r w:rsidR="00AA5708" w:rsidRPr="00E07569">
        <w:fldChar w:fldCharType="separate"/>
      </w:r>
      <w:r w:rsidR="00AA5708" w:rsidRPr="00E07569">
        <w:t>&lt;local government position title&gt;</w:t>
      </w:r>
      <w:r w:rsidR="00AA5708" w:rsidRPr="00E07569">
        <w:fldChar w:fldCharType="end"/>
      </w:r>
      <w:bookmarkEnd w:id="32"/>
      <w:r w:rsidR="006D51A3" w:rsidRPr="00E07569">
        <w:t xml:space="preserve"> </w:t>
      </w:r>
      <w:r w:rsidRPr="00E07569">
        <w:t>will act in the role when the primary appointee is unavailable when an emergency occurs.</w:t>
      </w:r>
    </w:p>
    <w:p w14:paraId="35E8623E" w14:textId="77777777" w:rsidR="001B279E" w:rsidRPr="00E07569" w:rsidRDefault="001B279E" w:rsidP="006D51A3">
      <w:r w:rsidRPr="00E07569">
        <w:t>The Local Recovery Coordinator is responsible for the development and implementation of the recovery arrangements for the local government.</w:t>
      </w:r>
    </w:p>
    <w:p w14:paraId="2F0DB107" w14:textId="77777777" w:rsidR="001B279E" w:rsidRPr="00E07569" w:rsidRDefault="006D51A3" w:rsidP="006D51A3">
      <w:r w:rsidRPr="00E07569">
        <w:lastRenderedPageBreak/>
        <w:t>T</w:t>
      </w:r>
      <w:r w:rsidR="001B279E" w:rsidRPr="00E07569">
        <w:t>he functions of the Local Recovery Coordinator are:</w:t>
      </w:r>
    </w:p>
    <w:p w14:paraId="3B4D1E7A" w14:textId="77777777" w:rsidR="00663ECF" w:rsidRPr="00E07569" w:rsidRDefault="00AA5708" w:rsidP="00663ECF">
      <w:r w:rsidRPr="00E07569">
        <w:fldChar w:fldCharType="begin">
          <w:ffData>
            <w:name w:val="Functions"/>
            <w:enabled/>
            <w:calcOnExit w:val="0"/>
            <w:helpText w:type="text" w:val="List or describe the agreed functions of the Local Recovery Coordinator."/>
            <w:textInput>
              <w:default w:val="&lt;List or description of the agreed functions of the Local Recovery Coordinator.&gt;"/>
            </w:textInput>
          </w:ffData>
        </w:fldChar>
      </w:r>
      <w:bookmarkStart w:id="33" w:name="Functions"/>
      <w:r w:rsidRPr="00E07569">
        <w:instrText xml:space="preserve"> FORMTEXT </w:instrText>
      </w:r>
      <w:r w:rsidRPr="00E07569">
        <w:fldChar w:fldCharType="separate"/>
      </w:r>
      <w:r w:rsidRPr="00E07569">
        <w:t>&lt;List or description of the agreed functions of the Local Recovery Coordinator.&gt;</w:t>
      </w:r>
      <w:r w:rsidRPr="00E07569">
        <w:fldChar w:fldCharType="end"/>
      </w:r>
      <w:bookmarkEnd w:id="33"/>
    </w:p>
    <w:p w14:paraId="18970C5C" w14:textId="77777777" w:rsidR="00A5597C" w:rsidRPr="00E07569" w:rsidRDefault="00A5597C" w:rsidP="00663ECF">
      <w:r w:rsidRPr="00E07569">
        <w:t>The Local Recovery Coordinator Action Checklist is found within attachment 2.</w:t>
      </w:r>
    </w:p>
    <w:p w14:paraId="75C1D752" w14:textId="77777777" w:rsidR="00663ECF" w:rsidRPr="00E07569" w:rsidRDefault="006D51A3" w:rsidP="000411E7">
      <w:pPr>
        <w:pStyle w:val="TemplateNotes"/>
      </w:pPr>
      <w:r w:rsidRPr="00E07569">
        <w:rPr>
          <w:b/>
        </w:rPr>
        <w:t>Template note:</w:t>
      </w:r>
      <w:r w:rsidRPr="00E07569">
        <w:t xml:space="preserve"> S</w:t>
      </w:r>
      <w:r w:rsidR="001B279E" w:rsidRPr="00E07569">
        <w:t xml:space="preserve">uggested </w:t>
      </w:r>
      <w:r w:rsidRPr="00E07569">
        <w:t xml:space="preserve">Local Recovery Coordinator </w:t>
      </w:r>
      <w:r w:rsidR="001B279E" w:rsidRPr="00E07569">
        <w:t xml:space="preserve">role and functions </w:t>
      </w:r>
      <w:r w:rsidR="00663ECF" w:rsidRPr="00E07569">
        <w:t xml:space="preserve">are listed within the Local Recovery Coordinator </w:t>
      </w:r>
      <w:r w:rsidR="00A5597C" w:rsidRPr="00E07569">
        <w:t xml:space="preserve">Profile and Checklist </w:t>
      </w:r>
      <w:r w:rsidR="00663ECF" w:rsidRPr="00E07569">
        <w:t>found</w:t>
      </w:r>
      <w:r w:rsidR="001B279E" w:rsidRPr="00E07569">
        <w:t xml:space="preserve"> on the </w:t>
      </w:r>
      <w:r w:rsidRPr="00E07569">
        <w:t>SEMC website</w:t>
      </w:r>
      <w:r w:rsidR="001B279E" w:rsidRPr="00E07569">
        <w:rPr>
          <w:b/>
        </w:rPr>
        <w:t xml:space="preserve"> </w:t>
      </w:r>
      <w:r w:rsidR="001B279E" w:rsidRPr="00E07569">
        <w:t xml:space="preserve">under </w:t>
      </w:r>
      <w:hyperlink r:id="rId13" w:tooltip="External link to resource" w:history="1">
        <w:r w:rsidR="00663ECF" w:rsidRPr="00E07569">
          <w:rPr>
            <w:rStyle w:val="Hyperlink"/>
            <w:rFonts w:cs="Arial"/>
          </w:rPr>
          <w:t>Local Recovery Guideline and Resources</w:t>
        </w:r>
      </w:hyperlink>
      <w:r w:rsidRPr="00E07569">
        <w:t>.</w:t>
      </w:r>
    </w:p>
    <w:p w14:paraId="286E63F2" w14:textId="77777777" w:rsidR="001B279E" w:rsidRPr="00E07569" w:rsidRDefault="001B279E" w:rsidP="000E0BF3">
      <w:pPr>
        <w:pStyle w:val="Heading2"/>
      </w:pPr>
      <w:bookmarkStart w:id="34" w:name="_Toc163737082"/>
      <w:r w:rsidRPr="00E07569">
        <w:t>4.2. The Local Recovery Coordination Group</w:t>
      </w:r>
      <w:bookmarkEnd w:id="34"/>
    </w:p>
    <w:p w14:paraId="2DFCF7D5" w14:textId="77777777" w:rsidR="00AE79FF" w:rsidRPr="00E07569" w:rsidRDefault="001B279E" w:rsidP="009770F6">
      <w:r w:rsidRPr="00E07569">
        <w:t xml:space="preserve">The </w:t>
      </w:r>
      <w:r w:rsidR="00A67804" w:rsidRPr="00E07569">
        <w:fldChar w:fldCharType="begin">
          <w:ffData>
            <w:name w:val="LGName8"/>
            <w:enabled/>
            <w:calcOnExit w:val="0"/>
            <w:helpText w:type="text" w:val="Enter the name of the local govenment"/>
            <w:statusText w:type="text" w:val="Enter the name of the local govenment"/>
            <w:textInput>
              <w:default w:val="&lt;name of local government&gt;"/>
            </w:textInput>
          </w:ffData>
        </w:fldChar>
      </w:r>
      <w:bookmarkStart w:id="35" w:name="LGName8"/>
      <w:r w:rsidR="00A67804" w:rsidRPr="00E07569">
        <w:instrText xml:space="preserve"> FORMTEXT </w:instrText>
      </w:r>
      <w:r w:rsidR="00A67804" w:rsidRPr="00E07569">
        <w:fldChar w:fldCharType="separate"/>
      </w:r>
      <w:r w:rsidR="00A67804" w:rsidRPr="00E07569">
        <w:t>&lt;name of local government&gt;</w:t>
      </w:r>
      <w:r w:rsidR="00A67804" w:rsidRPr="00E07569">
        <w:fldChar w:fldCharType="end"/>
      </w:r>
      <w:bookmarkEnd w:id="35"/>
      <w:r w:rsidR="00AE79FF" w:rsidRPr="00E07569">
        <w:t xml:space="preserve"> </w:t>
      </w:r>
      <w:r w:rsidRPr="00E07569">
        <w:t>Local Recovery Coordination Group</w:t>
      </w:r>
      <w:r w:rsidR="000B37CB" w:rsidRPr="00E07569">
        <w:t xml:space="preserve"> is</w:t>
      </w:r>
      <w:r w:rsidRPr="00E07569">
        <w:t xml:space="preserve"> comprise</w:t>
      </w:r>
      <w:r w:rsidR="000B37CB" w:rsidRPr="00E07569">
        <w:t>d</w:t>
      </w:r>
      <w:r w:rsidRPr="00E07569">
        <w:t xml:space="preserve"> </w:t>
      </w:r>
      <w:r w:rsidR="00AE79FF" w:rsidRPr="00E07569">
        <w:t>of the following</w:t>
      </w:r>
      <w:r w:rsidRPr="00E07569">
        <w:t xml:space="preserve"> core membership</w:t>
      </w:r>
      <w:r w:rsidR="00AE79FF" w:rsidRPr="00E07569">
        <w:t xml:space="preserve">: </w:t>
      </w:r>
    </w:p>
    <w:p w14:paraId="5CBC73B4" w14:textId="77777777" w:rsidR="000411E7" w:rsidRPr="00E07569" w:rsidRDefault="00A67804" w:rsidP="000411E7">
      <w:pPr>
        <w:pStyle w:val="BulletsLevel1"/>
      </w:pPr>
      <w:r w:rsidRPr="00E07569">
        <w:fldChar w:fldCharType="begin">
          <w:ffData>
            <w:name w:val="Agencies"/>
            <w:enabled/>
            <w:calcOnExit w:val="0"/>
            <w:helpText w:type="text" w:val="Insert the position titles and/or agencies represented"/>
            <w:textInput>
              <w:default w:val="&lt;Core membership position titles/agencies represented&gt;"/>
            </w:textInput>
          </w:ffData>
        </w:fldChar>
      </w:r>
      <w:bookmarkStart w:id="36" w:name="Agencies"/>
      <w:r w:rsidRPr="00E07569">
        <w:instrText xml:space="preserve"> FORMTEXT </w:instrText>
      </w:r>
      <w:r w:rsidRPr="00E07569">
        <w:fldChar w:fldCharType="separate"/>
      </w:r>
      <w:r w:rsidRPr="00E07569">
        <w:t>&lt;Core membership position titles/agencies represented&gt;</w:t>
      </w:r>
      <w:r w:rsidRPr="00E07569">
        <w:fldChar w:fldCharType="end"/>
      </w:r>
      <w:bookmarkEnd w:id="36"/>
    </w:p>
    <w:p w14:paraId="44AFAB9D" w14:textId="77777777" w:rsidR="00AE79FF" w:rsidRPr="00E07569" w:rsidRDefault="00AE79FF" w:rsidP="000411E7">
      <w:pPr>
        <w:pStyle w:val="TemplateNotes"/>
      </w:pPr>
      <w:r w:rsidRPr="00E07569">
        <w:rPr>
          <w:b/>
        </w:rPr>
        <w:t>Template note:</w:t>
      </w:r>
      <w:r w:rsidRPr="00E07569">
        <w:t xml:space="preserve"> Suggested Local Recovery Coordination Group agencies to include within the core membership are listed within the Local Recovery Coordination Group </w:t>
      </w:r>
      <w:r w:rsidR="00A5597C" w:rsidRPr="00E07569">
        <w:t xml:space="preserve">Profile and Checklist </w:t>
      </w:r>
      <w:r w:rsidRPr="00E07569">
        <w:t>found on the SEMC website</w:t>
      </w:r>
      <w:r w:rsidRPr="00E07569">
        <w:rPr>
          <w:b/>
        </w:rPr>
        <w:t xml:space="preserve"> </w:t>
      </w:r>
      <w:r w:rsidRPr="00E07569">
        <w:t xml:space="preserve">under </w:t>
      </w:r>
      <w:hyperlink r:id="rId14" w:tooltip="External link to resource" w:history="1">
        <w:r w:rsidRPr="00E07569">
          <w:rPr>
            <w:rStyle w:val="Hyperlink"/>
            <w:rFonts w:cs="Arial"/>
          </w:rPr>
          <w:t>Local Recovery Guideline and Resources</w:t>
        </w:r>
      </w:hyperlink>
      <w:r w:rsidRPr="00E07569">
        <w:t>.</w:t>
      </w:r>
      <w:r w:rsidR="007B49EB" w:rsidRPr="00E07569">
        <w:t xml:space="preserve"> The </w:t>
      </w:r>
      <w:r w:rsidR="00A5597C" w:rsidRPr="00E07569">
        <w:t>profile</w:t>
      </w:r>
      <w:r w:rsidR="007B49EB" w:rsidRPr="00E07569">
        <w:t xml:space="preserve"> also lists recommendations for potential members. </w:t>
      </w:r>
    </w:p>
    <w:p w14:paraId="22577D1B" w14:textId="77777777" w:rsidR="001B279E" w:rsidRPr="00E07569" w:rsidRDefault="001B279E" w:rsidP="009770F6">
      <w:r w:rsidRPr="00E07569">
        <w:t>The role of the Local Recovery Coordination Group is to coordinate and support local management of the recovery processes within the community.</w:t>
      </w:r>
      <w:r w:rsidR="000B37CB" w:rsidRPr="00E07569">
        <w:t xml:space="preserve"> </w:t>
      </w:r>
      <w:r w:rsidRPr="00E07569">
        <w:t>The functions of the Local Recovery Coordination Group are:</w:t>
      </w:r>
    </w:p>
    <w:p w14:paraId="11672AD6" w14:textId="77777777" w:rsidR="00A5597C" w:rsidRPr="00E07569" w:rsidRDefault="00A67804" w:rsidP="00A5597C">
      <w:pPr>
        <w:pStyle w:val="BulletsLevel1"/>
      </w:pPr>
      <w:r w:rsidRPr="00E07569">
        <w:fldChar w:fldCharType="begin">
          <w:ffData>
            <w:name w:val="Functions2"/>
            <w:enabled/>
            <w:calcOnExit w:val="0"/>
            <w:helpText w:type="text" w:val="Insert the agreed group functions"/>
            <w:textInput>
              <w:default w:val="&lt;Agreed Local Recovery Coordination Group functions&gt;"/>
            </w:textInput>
          </w:ffData>
        </w:fldChar>
      </w:r>
      <w:bookmarkStart w:id="37" w:name="Functions2"/>
      <w:r w:rsidRPr="00E07569">
        <w:instrText xml:space="preserve"> FORMTEXT </w:instrText>
      </w:r>
      <w:r w:rsidRPr="00E07569">
        <w:fldChar w:fldCharType="separate"/>
      </w:r>
      <w:r w:rsidRPr="00E07569">
        <w:t>&lt;Agreed Local Recovery Coordination Group functions&gt;</w:t>
      </w:r>
      <w:r w:rsidRPr="00E07569">
        <w:fldChar w:fldCharType="end"/>
      </w:r>
      <w:bookmarkEnd w:id="37"/>
    </w:p>
    <w:p w14:paraId="3DE305CB" w14:textId="77777777" w:rsidR="00A5597C" w:rsidRPr="00E07569" w:rsidRDefault="00A5597C" w:rsidP="00A5597C">
      <w:r w:rsidRPr="00E07569">
        <w:t>The Local Recovery Coordination Group Action Checklist is found within attachment 3.</w:t>
      </w:r>
    </w:p>
    <w:p w14:paraId="49622379" w14:textId="77777777" w:rsidR="00663ECF" w:rsidRPr="00E07569" w:rsidRDefault="00663ECF" w:rsidP="00663ECF">
      <w:pPr>
        <w:pStyle w:val="TemplateNotes"/>
      </w:pPr>
      <w:r w:rsidRPr="00E07569">
        <w:rPr>
          <w:b/>
        </w:rPr>
        <w:t>Template note:</w:t>
      </w:r>
      <w:r w:rsidRPr="00E07569">
        <w:t xml:space="preserve"> Suggested Local Recovery Coordination Group</w:t>
      </w:r>
      <w:r w:rsidR="00AE79FF" w:rsidRPr="00E07569">
        <w:t xml:space="preserve"> role</w:t>
      </w:r>
      <w:r w:rsidRPr="00E07569">
        <w:t xml:space="preserve"> and functions are listed within the Aide Memoire – Local Recovery Coordinat</w:t>
      </w:r>
      <w:r w:rsidR="00AE79FF" w:rsidRPr="00E07569">
        <w:t>ion Group</w:t>
      </w:r>
      <w:r w:rsidRPr="00E07569">
        <w:t xml:space="preserve"> found on the SEMC website</w:t>
      </w:r>
      <w:r w:rsidRPr="00E07569">
        <w:rPr>
          <w:b/>
        </w:rPr>
        <w:t xml:space="preserve"> </w:t>
      </w:r>
      <w:r w:rsidRPr="00E07569">
        <w:t xml:space="preserve">under </w:t>
      </w:r>
      <w:hyperlink r:id="rId15" w:tooltip="External link to resource" w:history="1">
        <w:r w:rsidRPr="00E07569">
          <w:rPr>
            <w:rStyle w:val="Hyperlink"/>
            <w:rFonts w:cs="Arial"/>
          </w:rPr>
          <w:t>Local Recovery Guideline and Resources</w:t>
        </w:r>
      </w:hyperlink>
      <w:r w:rsidR="00AE79FF" w:rsidRPr="00E07569">
        <w:t xml:space="preserve">. </w:t>
      </w:r>
    </w:p>
    <w:p w14:paraId="54F7B3EB" w14:textId="77777777" w:rsidR="001B279E" w:rsidRPr="00E07569" w:rsidRDefault="001B279E" w:rsidP="000E0BF3">
      <w:pPr>
        <w:pStyle w:val="Heading2"/>
      </w:pPr>
      <w:bookmarkStart w:id="38" w:name="_Toc163737083"/>
      <w:r w:rsidRPr="00E07569">
        <w:t xml:space="preserve">4.3. Local </w:t>
      </w:r>
      <w:r w:rsidR="007B49EB" w:rsidRPr="00E07569">
        <w:t>R</w:t>
      </w:r>
      <w:r w:rsidRPr="00E07569">
        <w:t xml:space="preserve">ecovery Coordination Group </w:t>
      </w:r>
      <w:r w:rsidR="007B49EB" w:rsidRPr="00E07569">
        <w:t>S</w:t>
      </w:r>
      <w:r w:rsidRPr="00E07569">
        <w:t>ubcommittees</w:t>
      </w:r>
      <w:bookmarkEnd w:id="38"/>
    </w:p>
    <w:p w14:paraId="3DBE2BD7" w14:textId="77777777" w:rsidR="001B279E" w:rsidRPr="00E07569" w:rsidRDefault="007B49EB" w:rsidP="009770F6">
      <w:r w:rsidRPr="00E07569">
        <w:t>Where required, i</w:t>
      </w:r>
      <w:r w:rsidR="001B279E" w:rsidRPr="00E07569">
        <w:t>t may be appropriate to consider establishing one or more subcommittees to assist the Local Recovery Coordinator and Coordination Group by addressing specific components of the recovery process.</w:t>
      </w:r>
    </w:p>
    <w:p w14:paraId="43A4BF68" w14:textId="77777777" w:rsidR="001B279E" w:rsidRPr="00E07569" w:rsidRDefault="001B279E" w:rsidP="009770F6">
      <w:r w:rsidRPr="00E07569">
        <w:t>Consideration will be given to establishing subcommittees</w:t>
      </w:r>
      <w:r w:rsidR="000B37CB" w:rsidRPr="00E07569">
        <w:t xml:space="preserve"> </w:t>
      </w:r>
      <w:r w:rsidRPr="00E07569">
        <w:t xml:space="preserve">across the four </w:t>
      </w:r>
      <w:r w:rsidR="000B37CB" w:rsidRPr="00E07569">
        <w:t xml:space="preserve">recovery </w:t>
      </w:r>
      <w:r w:rsidRPr="00E07569">
        <w:t xml:space="preserve">environments (social, built, economic and natural), depending on the nature and extent of the recovery: </w:t>
      </w:r>
    </w:p>
    <w:p w14:paraId="224FCCA1" w14:textId="77777777" w:rsidR="001B279E" w:rsidRPr="00E07569" w:rsidRDefault="001B279E" w:rsidP="000E0BF3">
      <w:pPr>
        <w:pStyle w:val="BulletsLevel1"/>
      </w:pPr>
      <w:r w:rsidRPr="00E07569">
        <w:rPr>
          <w:b/>
        </w:rPr>
        <w:t>Social</w:t>
      </w:r>
      <w:r w:rsidRPr="00E07569">
        <w:t xml:space="preserve"> Subcommittee</w:t>
      </w:r>
    </w:p>
    <w:p w14:paraId="6A69F9C7" w14:textId="77777777" w:rsidR="001B279E" w:rsidRPr="00E07569" w:rsidRDefault="001B279E" w:rsidP="000E0BF3">
      <w:pPr>
        <w:pStyle w:val="BulletsLevel1"/>
      </w:pPr>
      <w:r w:rsidRPr="00E07569">
        <w:rPr>
          <w:b/>
        </w:rPr>
        <w:t>Built</w:t>
      </w:r>
      <w:r w:rsidRPr="00E07569">
        <w:t xml:space="preserve"> Subcommittee</w:t>
      </w:r>
    </w:p>
    <w:p w14:paraId="7EA03775" w14:textId="77777777" w:rsidR="001B279E" w:rsidRPr="00E07569" w:rsidRDefault="001B279E" w:rsidP="000E0BF3">
      <w:pPr>
        <w:pStyle w:val="BulletsLevel1"/>
      </w:pPr>
      <w:r w:rsidRPr="00E07569">
        <w:rPr>
          <w:b/>
        </w:rPr>
        <w:t>Economic</w:t>
      </w:r>
      <w:r w:rsidRPr="00E07569">
        <w:t xml:space="preserve"> Subcommittee</w:t>
      </w:r>
    </w:p>
    <w:p w14:paraId="637C807C" w14:textId="77777777" w:rsidR="001B279E" w:rsidRPr="00E07569" w:rsidRDefault="001B279E" w:rsidP="000E0BF3">
      <w:pPr>
        <w:pStyle w:val="BulletsLevel1"/>
      </w:pPr>
      <w:r w:rsidRPr="00E07569">
        <w:rPr>
          <w:b/>
        </w:rPr>
        <w:t>Natural</w:t>
      </w:r>
      <w:r w:rsidRPr="00E07569">
        <w:t xml:space="preserve"> Subcommittee</w:t>
      </w:r>
      <w:r w:rsidR="00AE79FF" w:rsidRPr="00E07569">
        <w:t>.</w:t>
      </w:r>
    </w:p>
    <w:p w14:paraId="3A59EDFD" w14:textId="77777777" w:rsidR="001B279E" w:rsidRPr="00E07569" w:rsidRDefault="00AE79FF" w:rsidP="00AE79FF">
      <w:pPr>
        <w:pStyle w:val="TemplateNotes"/>
      </w:pPr>
      <w:r w:rsidRPr="00E07569">
        <w:rPr>
          <w:b/>
          <w:bCs w:val="0"/>
        </w:rPr>
        <w:t>Template note:</w:t>
      </w:r>
      <w:r w:rsidRPr="00E07569">
        <w:t xml:space="preserve"> </w:t>
      </w:r>
      <w:r w:rsidR="001B279E" w:rsidRPr="00E07569">
        <w:t xml:space="preserve">Suggested roles and functions for the subcommittees can be found on the </w:t>
      </w:r>
      <w:r w:rsidR="0051282C" w:rsidRPr="00E07569">
        <w:rPr>
          <w:bCs w:val="0"/>
        </w:rPr>
        <w:t xml:space="preserve">SEMC website under </w:t>
      </w:r>
      <w:hyperlink r:id="rId16" w:tooltip="External link to resource" w:history="1">
        <w:r w:rsidR="0051282C" w:rsidRPr="00E07569">
          <w:rPr>
            <w:rStyle w:val="Hyperlink"/>
            <w:bCs w:val="0"/>
          </w:rPr>
          <w:t>Local Recovery Guidelines and Resources</w:t>
        </w:r>
      </w:hyperlink>
      <w:r w:rsidR="0051282C" w:rsidRPr="00E07569">
        <w:rPr>
          <w:bCs w:val="0"/>
        </w:rPr>
        <w:t>.</w:t>
      </w:r>
    </w:p>
    <w:p w14:paraId="270BCDB1" w14:textId="77777777" w:rsidR="001B279E" w:rsidRPr="00E07569" w:rsidRDefault="001B279E" w:rsidP="000E0BF3">
      <w:pPr>
        <w:pStyle w:val="Heading2"/>
      </w:pPr>
      <w:bookmarkStart w:id="39" w:name="_Toc163737084"/>
      <w:r w:rsidRPr="00E07569">
        <w:lastRenderedPageBreak/>
        <w:t>4.4. Communication Plan</w:t>
      </w:r>
      <w:bookmarkEnd w:id="39"/>
      <w:r w:rsidRPr="00E07569">
        <w:t xml:space="preserve"> </w:t>
      </w:r>
    </w:p>
    <w:p w14:paraId="0ADEBD6B" w14:textId="77777777" w:rsidR="001B279E" w:rsidRPr="00E07569" w:rsidRDefault="001B279E" w:rsidP="004F1B04">
      <w:r w:rsidRPr="00E07569">
        <w:t>Key groups who need to receive recovery information, the methods available and potential locations where information can be provided are detailed below:</w:t>
      </w:r>
    </w:p>
    <w:tbl>
      <w:tblPr>
        <w:tblStyle w:val="BasicTableStyle"/>
        <w:tblW w:w="5000" w:type="pct"/>
        <w:tblLook w:val="04A0" w:firstRow="1" w:lastRow="0" w:firstColumn="1" w:lastColumn="0" w:noHBand="0" w:noVBand="1"/>
      </w:tblPr>
      <w:tblGrid>
        <w:gridCol w:w="2830"/>
        <w:gridCol w:w="3687"/>
        <w:gridCol w:w="3225"/>
      </w:tblGrid>
      <w:tr w:rsidR="008B3819" w:rsidRPr="00E07569" w14:paraId="2BA9CA90" w14:textId="77777777" w:rsidTr="000B37CB">
        <w:trPr>
          <w:cnfStyle w:val="100000000000" w:firstRow="1" w:lastRow="0" w:firstColumn="0" w:lastColumn="0" w:oddVBand="0" w:evenVBand="0" w:oddHBand="0" w:evenHBand="0" w:firstRowFirstColumn="0" w:firstRowLastColumn="0" w:lastRowFirstColumn="0" w:lastRowLastColumn="0"/>
          <w:cantSplit/>
          <w:trHeight w:val="841"/>
          <w:tblHeader/>
        </w:trPr>
        <w:tc>
          <w:tcPr>
            <w:tcW w:w="1452" w:type="pct"/>
          </w:tcPr>
          <w:p w14:paraId="1E157B9A" w14:textId="77777777" w:rsidR="001B279E" w:rsidRPr="00E07569" w:rsidRDefault="001B279E" w:rsidP="000B37CB">
            <w:pPr>
              <w:pStyle w:val="TableHeader"/>
              <w:rPr>
                <w:lang w:val="en-AU"/>
              </w:rPr>
            </w:pPr>
            <w:r w:rsidRPr="00E07569">
              <w:rPr>
                <w:lang w:val="en-AU"/>
              </w:rPr>
              <w:t>WHO needs information?</w:t>
            </w:r>
          </w:p>
        </w:tc>
        <w:tc>
          <w:tcPr>
            <w:tcW w:w="1892" w:type="pct"/>
          </w:tcPr>
          <w:p w14:paraId="39339298" w14:textId="77777777" w:rsidR="001B279E" w:rsidRPr="00E07569" w:rsidRDefault="001B279E" w:rsidP="000B37CB">
            <w:pPr>
              <w:pStyle w:val="TableHeader"/>
              <w:rPr>
                <w:lang w:val="en-AU"/>
              </w:rPr>
            </w:pPr>
            <w:r w:rsidRPr="00E07569">
              <w:rPr>
                <w:lang w:val="en-AU"/>
              </w:rPr>
              <w:t>WHAT communication methods and how they will be used?</w:t>
            </w:r>
          </w:p>
        </w:tc>
        <w:tc>
          <w:tcPr>
            <w:tcW w:w="1655" w:type="pct"/>
          </w:tcPr>
          <w:p w14:paraId="0A8BAE49" w14:textId="77777777" w:rsidR="001B279E" w:rsidRPr="00E07569" w:rsidRDefault="001B279E" w:rsidP="000B37CB">
            <w:pPr>
              <w:pStyle w:val="TableHeader"/>
              <w:rPr>
                <w:lang w:val="en-AU"/>
              </w:rPr>
            </w:pPr>
            <w:r w:rsidRPr="00E07569">
              <w:rPr>
                <w:lang w:val="en-AU"/>
              </w:rPr>
              <w:t>WHERE will the information be provided?</w:t>
            </w:r>
          </w:p>
        </w:tc>
      </w:tr>
      <w:tr w:rsidR="001B279E" w:rsidRPr="00E07569" w14:paraId="6EA792DE" w14:textId="77777777" w:rsidTr="00EE5EB8">
        <w:trPr>
          <w:cnfStyle w:val="000000100000" w:firstRow="0" w:lastRow="0" w:firstColumn="0" w:lastColumn="0" w:oddVBand="0" w:evenVBand="0" w:oddHBand="1" w:evenHBand="0" w:firstRowFirstColumn="0" w:firstRowLastColumn="0" w:lastRowFirstColumn="0" w:lastRowLastColumn="0"/>
          <w:cantSplit/>
        </w:trPr>
        <w:tc>
          <w:tcPr>
            <w:tcW w:w="1452" w:type="pct"/>
          </w:tcPr>
          <w:p w14:paraId="2BCCB7F4" w14:textId="77777777" w:rsidR="001B279E" w:rsidRPr="00E07569" w:rsidRDefault="00A67804" w:rsidP="000B37CB">
            <w:pPr>
              <w:pStyle w:val="Tabletext"/>
            </w:pPr>
            <w:r w:rsidRPr="00E07569">
              <w:fldChar w:fldCharType="begin">
                <w:ffData>
                  <w:name w:val="Who"/>
                  <w:enabled/>
                  <w:calcOnExit w:val="0"/>
                  <w:helpText w:type="text" w:val="Enter the name of the group or organisation who needs information."/>
                  <w:textInput>
                    <w:default w:val="&lt;Example: Community recovery workers or at-risk groups&gt;"/>
                  </w:textInput>
                </w:ffData>
              </w:fldChar>
            </w:r>
            <w:bookmarkStart w:id="40" w:name="Who"/>
            <w:r w:rsidRPr="00E07569">
              <w:instrText xml:space="preserve"> FORMTEXT </w:instrText>
            </w:r>
            <w:r w:rsidRPr="00E07569">
              <w:fldChar w:fldCharType="separate"/>
            </w:r>
            <w:r w:rsidRPr="00E07569">
              <w:t>&lt;Example: Community recovery workers or at-risk groups&gt;</w:t>
            </w:r>
            <w:r w:rsidRPr="00E07569">
              <w:fldChar w:fldCharType="end"/>
            </w:r>
            <w:bookmarkEnd w:id="40"/>
          </w:p>
        </w:tc>
        <w:tc>
          <w:tcPr>
            <w:tcW w:w="1892" w:type="pct"/>
          </w:tcPr>
          <w:p w14:paraId="67B9C39C" w14:textId="77777777" w:rsidR="001B279E" w:rsidRPr="00E07569" w:rsidRDefault="00A67804" w:rsidP="000B37CB">
            <w:pPr>
              <w:pStyle w:val="Tabletext"/>
            </w:pPr>
            <w:r w:rsidRPr="00E07569">
              <w:fldChar w:fldCharType="begin">
                <w:ffData>
                  <w:name w:val="What"/>
                  <w:enabled/>
                  <w:calcOnExit w:val="0"/>
                  <w:helpText w:type="text" w:val="Enter the relevant communication methods to best reach the referenced group. "/>
                  <w:textInput>
                    <w:default w:val="&lt;Social media and local government website posts&gt;"/>
                  </w:textInput>
                </w:ffData>
              </w:fldChar>
            </w:r>
            <w:bookmarkStart w:id="41" w:name="What"/>
            <w:r w:rsidRPr="00E07569">
              <w:instrText xml:space="preserve"> FORMTEXT </w:instrText>
            </w:r>
            <w:r w:rsidRPr="00E07569">
              <w:fldChar w:fldCharType="separate"/>
            </w:r>
            <w:r w:rsidRPr="00E07569">
              <w:t>&lt;Social media and local government website posts&gt;</w:t>
            </w:r>
            <w:r w:rsidRPr="00E07569">
              <w:fldChar w:fldCharType="end"/>
            </w:r>
            <w:bookmarkEnd w:id="41"/>
          </w:p>
        </w:tc>
        <w:tc>
          <w:tcPr>
            <w:tcW w:w="1655" w:type="pct"/>
          </w:tcPr>
          <w:p w14:paraId="5C922BCF" w14:textId="77777777" w:rsidR="001B279E" w:rsidRPr="00E07569" w:rsidRDefault="00A67804" w:rsidP="000B37CB">
            <w:pPr>
              <w:pStyle w:val="Tabletext"/>
            </w:pPr>
            <w:r w:rsidRPr="00E07569">
              <w:fldChar w:fldCharType="begin">
                <w:ffData>
                  <w:name w:val="Where"/>
                  <w:enabled/>
                  <w:calcOnExit w:val="0"/>
                  <w:helpText w:type="text" w:val="Enter the relevant locations"/>
                  <w:textInput>
                    <w:default w:val="&lt;Potential public meeting venues or one-stop-shop locations&gt;"/>
                  </w:textInput>
                </w:ffData>
              </w:fldChar>
            </w:r>
            <w:bookmarkStart w:id="42" w:name="Where"/>
            <w:r w:rsidRPr="00E07569">
              <w:instrText xml:space="preserve"> FORMTEXT </w:instrText>
            </w:r>
            <w:r w:rsidRPr="00E07569">
              <w:fldChar w:fldCharType="separate"/>
            </w:r>
            <w:r w:rsidRPr="00E07569">
              <w:t>&lt;Potential public meeting venues or one-stop-shop locations&gt;</w:t>
            </w:r>
            <w:r w:rsidRPr="00E07569">
              <w:fldChar w:fldCharType="end"/>
            </w:r>
            <w:bookmarkEnd w:id="42"/>
          </w:p>
        </w:tc>
      </w:tr>
    </w:tbl>
    <w:p w14:paraId="2DBA335A" w14:textId="77777777" w:rsidR="00DB2837" w:rsidRPr="00E07569" w:rsidRDefault="00DB2837" w:rsidP="00DB2837">
      <w:pPr>
        <w:pStyle w:val="TableTitle"/>
      </w:pPr>
      <w:r w:rsidRPr="00E07569">
        <w:t>Table 2: Communication Plan</w:t>
      </w:r>
    </w:p>
    <w:p w14:paraId="5B50E254" w14:textId="77777777" w:rsidR="000E0BF3" w:rsidRPr="00E07569" w:rsidRDefault="000E0BF3" w:rsidP="00CB5817">
      <w:pPr>
        <w:pStyle w:val="Heading1"/>
      </w:pPr>
      <w:bookmarkStart w:id="43" w:name="_Toc163737085"/>
      <w:r w:rsidRPr="00E07569">
        <w:t>Attachments</w:t>
      </w:r>
      <w:bookmarkEnd w:id="43"/>
    </w:p>
    <w:p w14:paraId="49079A2A" w14:textId="77777777" w:rsidR="007B49EB" w:rsidRPr="00E07569" w:rsidRDefault="007B49EB" w:rsidP="00A95106">
      <w:pPr>
        <w:pStyle w:val="TemplateNotes"/>
      </w:pPr>
      <w:r w:rsidRPr="00E07569">
        <w:rPr>
          <w:b/>
          <w:bCs w:val="0"/>
        </w:rPr>
        <w:t>Template note:</w:t>
      </w:r>
      <w:r w:rsidRPr="00E07569">
        <w:t xml:space="preserve"> If an attachment is included, it should be clearly referenced within the body of the plan.</w:t>
      </w:r>
      <w:r w:rsidR="002979FA" w:rsidRPr="00E07569">
        <w:t xml:space="preserve"> </w:t>
      </w:r>
      <w:r w:rsidR="00F6570F" w:rsidRPr="00E07569">
        <w:t>I</w:t>
      </w:r>
      <w:r w:rsidR="002979FA" w:rsidRPr="00E07569">
        <w:t xml:space="preserve">mages or figures provided should contain alternative text or </w:t>
      </w:r>
      <w:r w:rsidR="00F6570F" w:rsidRPr="00E07569">
        <w:t xml:space="preserve">be </w:t>
      </w:r>
      <w:r w:rsidR="002979FA" w:rsidRPr="00E07569">
        <w:t>marked as a decorative</w:t>
      </w:r>
      <w:r w:rsidR="00F6570F" w:rsidRPr="00E07569">
        <w:t xml:space="preserve"> image, through the accessibility panel of Microsoft word (this is generally found under the review tab). </w:t>
      </w:r>
    </w:p>
    <w:p w14:paraId="43B21B71" w14:textId="77777777" w:rsidR="000E0BF3" w:rsidRPr="00E07569" w:rsidRDefault="007B1408" w:rsidP="007B1408">
      <w:pPr>
        <w:pStyle w:val="Heading2"/>
      </w:pPr>
      <w:bookmarkStart w:id="44" w:name="_Toc163737086"/>
      <w:r w:rsidRPr="00E07569">
        <w:t>Attachment</w:t>
      </w:r>
      <w:r w:rsidR="000E0BF3" w:rsidRPr="00E07569">
        <w:t xml:space="preserve"> 1: Recovery Resource and Contact Listing</w:t>
      </w:r>
      <w:bookmarkEnd w:id="44"/>
    </w:p>
    <w:p w14:paraId="22D3A441" w14:textId="77777777" w:rsidR="000E0BF3" w:rsidRPr="00E07569" w:rsidRDefault="000E0BF3" w:rsidP="00571EF0">
      <w:pPr>
        <w:rPr>
          <w:szCs w:val="23"/>
        </w:rPr>
      </w:pPr>
      <w:r w:rsidRPr="00E07569">
        <w:t xml:space="preserve">This listing was last updated on </w:t>
      </w:r>
      <w:r w:rsidR="00764935" w:rsidRPr="00E07569">
        <w:fldChar w:fldCharType="begin">
          <w:ffData>
            <w:name w:val="Date2"/>
            <w:enabled/>
            <w:calcOnExit w:val="0"/>
            <w:helpText w:type="text" w:val="Update the date referenced resource list"/>
            <w:textInput>
              <w:default w:val="&lt;date&gt;"/>
            </w:textInput>
          </w:ffData>
        </w:fldChar>
      </w:r>
      <w:bookmarkStart w:id="45" w:name="Date2"/>
      <w:r w:rsidR="00764935" w:rsidRPr="00E07569">
        <w:instrText xml:space="preserve"> FORMTEXT </w:instrText>
      </w:r>
      <w:r w:rsidR="00764935" w:rsidRPr="00E07569">
        <w:fldChar w:fldCharType="separate"/>
      </w:r>
      <w:r w:rsidR="00764935" w:rsidRPr="00E07569">
        <w:t>&lt;date&gt;</w:t>
      </w:r>
      <w:r w:rsidR="00764935" w:rsidRPr="00E07569">
        <w:fldChar w:fldCharType="end"/>
      </w:r>
      <w:bookmarkEnd w:id="45"/>
      <w:r w:rsidR="00F444B4" w:rsidRPr="00E07569">
        <w:t>.</w:t>
      </w:r>
    </w:p>
    <w:tbl>
      <w:tblPr>
        <w:tblStyle w:val="BasicTableStyle"/>
        <w:tblW w:w="0" w:type="auto"/>
        <w:tblLook w:val="0420" w:firstRow="1" w:lastRow="0" w:firstColumn="0" w:lastColumn="0" w:noHBand="0" w:noVBand="1"/>
      </w:tblPr>
      <w:tblGrid>
        <w:gridCol w:w="884"/>
        <w:gridCol w:w="1792"/>
        <w:gridCol w:w="2763"/>
        <w:gridCol w:w="1845"/>
        <w:gridCol w:w="2458"/>
      </w:tblGrid>
      <w:tr w:rsidR="004F1B04" w:rsidRPr="00E07569" w14:paraId="6BB9F6FF" w14:textId="77777777" w:rsidTr="00EE5EB8">
        <w:trPr>
          <w:cnfStyle w:val="100000000000" w:firstRow="1" w:lastRow="0" w:firstColumn="0" w:lastColumn="0" w:oddVBand="0" w:evenVBand="0" w:oddHBand="0" w:evenHBand="0" w:firstRowFirstColumn="0" w:firstRowLastColumn="0" w:lastRowFirstColumn="0" w:lastRowLastColumn="0"/>
          <w:cantSplit/>
          <w:trHeight w:val="370"/>
          <w:tblHeader/>
        </w:trPr>
        <w:tc>
          <w:tcPr>
            <w:tcW w:w="0" w:type="auto"/>
          </w:tcPr>
          <w:p w14:paraId="2C51222A" w14:textId="77777777" w:rsidR="000E0BF3" w:rsidRPr="00E07569" w:rsidRDefault="000E0BF3" w:rsidP="000B37CB">
            <w:pPr>
              <w:pStyle w:val="TableHeader"/>
              <w:rPr>
                <w:lang w:val="en-AU"/>
              </w:rPr>
            </w:pPr>
            <w:r w:rsidRPr="00E07569">
              <w:rPr>
                <w:lang w:val="en-AU"/>
              </w:rPr>
              <w:t>Name</w:t>
            </w:r>
          </w:p>
        </w:tc>
        <w:tc>
          <w:tcPr>
            <w:tcW w:w="0" w:type="auto"/>
          </w:tcPr>
          <w:p w14:paraId="3F9862D9" w14:textId="77777777" w:rsidR="000E0BF3" w:rsidRPr="00E07569" w:rsidRDefault="000E0BF3" w:rsidP="000B37CB">
            <w:pPr>
              <w:pStyle w:val="TableHeader"/>
              <w:rPr>
                <w:lang w:val="en-AU"/>
              </w:rPr>
            </w:pPr>
            <w:r w:rsidRPr="00E07569">
              <w:rPr>
                <w:lang w:val="en-AU"/>
              </w:rPr>
              <w:t>Resource type</w:t>
            </w:r>
          </w:p>
        </w:tc>
        <w:tc>
          <w:tcPr>
            <w:tcW w:w="0" w:type="auto"/>
          </w:tcPr>
          <w:p w14:paraId="54150482" w14:textId="77777777" w:rsidR="000E0BF3" w:rsidRPr="00E07569" w:rsidRDefault="000E0BF3" w:rsidP="000B37CB">
            <w:pPr>
              <w:pStyle w:val="TableHeader"/>
              <w:rPr>
                <w:lang w:val="en-AU"/>
              </w:rPr>
            </w:pPr>
            <w:r w:rsidRPr="00E07569">
              <w:rPr>
                <w:lang w:val="en-AU"/>
              </w:rPr>
              <w:t>Organisation/Location</w:t>
            </w:r>
          </w:p>
        </w:tc>
        <w:tc>
          <w:tcPr>
            <w:tcW w:w="0" w:type="auto"/>
          </w:tcPr>
          <w:p w14:paraId="455ADBB9" w14:textId="77777777" w:rsidR="000E0BF3" w:rsidRPr="00E07569" w:rsidRDefault="000E0BF3" w:rsidP="000B37CB">
            <w:pPr>
              <w:pStyle w:val="TableHeader"/>
              <w:rPr>
                <w:lang w:val="en-AU"/>
              </w:rPr>
            </w:pPr>
            <w:r w:rsidRPr="00E07569">
              <w:rPr>
                <w:lang w:val="en-AU"/>
              </w:rPr>
              <w:t>Contact Details</w:t>
            </w:r>
          </w:p>
        </w:tc>
        <w:tc>
          <w:tcPr>
            <w:tcW w:w="0" w:type="auto"/>
          </w:tcPr>
          <w:p w14:paraId="49AC22A5" w14:textId="77777777" w:rsidR="000E0BF3" w:rsidRPr="00E07569" w:rsidRDefault="000E0BF3" w:rsidP="000B37CB">
            <w:pPr>
              <w:pStyle w:val="TableHeader"/>
              <w:rPr>
                <w:lang w:val="en-AU"/>
              </w:rPr>
            </w:pPr>
            <w:r w:rsidRPr="00E07569">
              <w:rPr>
                <w:lang w:val="en-AU"/>
              </w:rPr>
              <w:t>Other relevant details</w:t>
            </w:r>
          </w:p>
        </w:tc>
      </w:tr>
      <w:tr w:rsidR="00DB2837" w:rsidRPr="00E07569" w14:paraId="54AEEB25" w14:textId="77777777" w:rsidTr="00EE5EB8">
        <w:trPr>
          <w:cnfStyle w:val="000000100000" w:firstRow="0" w:lastRow="0" w:firstColumn="0" w:lastColumn="0" w:oddVBand="0" w:evenVBand="0" w:oddHBand="1" w:evenHBand="0" w:firstRowFirstColumn="0" w:firstRowLastColumn="0" w:lastRowFirstColumn="0" w:lastRowLastColumn="0"/>
          <w:cantSplit/>
        </w:trPr>
        <w:tc>
          <w:tcPr>
            <w:tcW w:w="0" w:type="auto"/>
          </w:tcPr>
          <w:p w14:paraId="5845736B" w14:textId="77777777" w:rsidR="000E0BF3" w:rsidRPr="00E07569" w:rsidRDefault="00427277" w:rsidP="000B37CB">
            <w:pPr>
              <w:pStyle w:val="Tabletext"/>
            </w:pPr>
            <w:r w:rsidRPr="00E07569">
              <w:fldChar w:fldCharType="begin">
                <w:ffData>
                  <w:name w:val="Name"/>
                  <w:enabled/>
                  <w:calcOnExit w:val="0"/>
                  <w:helpText w:type="text" w:val="Enter name of resource"/>
                  <w:textInput/>
                </w:ffData>
              </w:fldChar>
            </w:r>
            <w:bookmarkStart w:id="46" w:name="Name"/>
            <w:r w:rsidRPr="00E07569">
              <w:instrText xml:space="preserve"> FORMTEXT </w:instrText>
            </w:r>
            <w:r w:rsidRPr="00E07569">
              <w:fldChar w:fldCharType="separate"/>
            </w:r>
            <w:r w:rsidR="00B415ED" w:rsidRPr="00E07569">
              <w:t> </w:t>
            </w:r>
            <w:r w:rsidR="00B415ED" w:rsidRPr="00E07569">
              <w:t> </w:t>
            </w:r>
            <w:r w:rsidR="00B415ED" w:rsidRPr="00E07569">
              <w:t> </w:t>
            </w:r>
            <w:r w:rsidR="00B415ED" w:rsidRPr="00E07569">
              <w:t> </w:t>
            </w:r>
            <w:r w:rsidR="00B415ED" w:rsidRPr="00E07569">
              <w:t> </w:t>
            </w:r>
            <w:r w:rsidRPr="00E07569">
              <w:fldChar w:fldCharType="end"/>
            </w:r>
            <w:bookmarkEnd w:id="46"/>
          </w:p>
        </w:tc>
        <w:tc>
          <w:tcPr>
            <w:tcW w:w="0" w:type="auto"/>
          </w:tcPr>
          <w:p w14:paraId="7B69C787" w14:textId="77777777" w:rsidR="000E0BF3" w:rsidRPr="00E07569" w:rsidRDefault="00427277" w:rsidP="000B37CB">
            <w:pPr>
              <w:pStyle w:val="Tabletext"/>
            </w:pPr>
            <w:r w:rsidRPr="00E07569">
              <w:fldChar w:fldCharType="begin">
                <w:ffData>
                  <w:name w:val="Type2"/>
                  <w:enabled/>
                  <w:calcOnExit w:val="0"/>
                  <w:helpText w:type="text" w:val="Enter resource type"/>
                  <w:textInput/>
                </w:ffData>
              </w:fldChar>
            </w:r>
            <w:bookmarkStart w:id="47" w:name="Type2"/>
            <w:r w:rsidRPr="00E07569">
              <w:instrText xml:space="preserve"> FORMTEXT </w:instrText>
            </w:r>
            <w:r w:rsidRPr="00E07569">
              <w:fldChar w:fldCharType="separate"/>
            </w:r>
            <w:r w:rsidR="00B415ED" w:rsidRPr="00E07569">
              <w:t> </w:t>
            </w:r>
            <w:r w:rsidR="00B415ED" w:rsidRPr="00E07569">
              <w:t> </w:t>
            </w:r>
            <w:r w:rsidR="00B415ED" w:rsidRPr="00E07569">
              <w:t> </w:t>
            </w:r>
            <w:r w:rsidR="00B415ED" w:rsidRPr="00E07569">
              <w:t> </w:t>
            </w:r>
            <w:r w:rsidR="00B415ED" w:rsidRPr="00E07569">
              <w:t> </w:t>
            </w:r>
            <w:r w:rsidRPr="00E07569">
              <w:fldChar w:fldCharType="end"/>
            </w:r>
            <w:bookmarkEnd w:id="47"/>
          </w:p>
        </w:tc>
        <w:tc>
          <w:tcPr>
            <w:tcW w:w="0" w:type="auto"/>
          </w:tcPr>
          <w:p w14:paraId="24188952" w14:textId="77777777" w:rsidR="000E0BF3" w:rsidRPr="00E07569" w:rsidRDefault="00427277" w:rsidP="000B37CB">
            <w:pPr>
              <w:pStyle w:val="Tabletext"/>
            </w:pPr>
            <w:r w:rsidRPr="00E07569">
              <w:fldChar w:fldCharType="begin">
                <w:ffData>
                  <w:name w:val="Organisation"/>
                  <w:enabled/>
                  <w:calcOnExit w:val="0"/>
                  <w:helpText w:type="text" w:val="Enter name of organisation or location"/>
                  <w:textInput/>
                </w:ffData>
              </w:fldChar>
            </w:r>
            <w:bookmarkStart w:id="48" w:name="Organisation"/>
            <w:r w:rsidRPr="00E07569">
              <w:instrText xml:space="preserve"> FORMTEXT </w:instrText>
            </w:r>
            <w:r w:rsidRPr="00E07569">
              <w:fldChar w:fldCharType="separate"/>
            </w:r>
            <w:r w:rsidR="00B415ED" w:rsidRPr="00E07569">
              <w:t> </w:t>
            </w:r>
            <w:r w:rsidR="00B415ED" w:rsidRPr="00E07569">
              <w:t> </w:t>
            </w:r>
            <w:r w:rsidR="00B415ED" w:rsidRPr="00E07569">
              <w:t> </w:t>
            </w:r>
            <w:r w:rsidR="00B415ED" w:rsidRPr="00E07569">
              <w:t> </w:t>
            </w:r>
            <w:r w:rsidR="00B415ED" w:rsidRPr="00E07569">
              <w:t> </w:t>
            </w:r>
            <w:r w:rsidRPr="00E07569">
              <w:fldChar w:fldCharType="end"/>
            </w:r>
            <w:bookmarkEnd w:id="48"/>
          </w:p>
        </w:tc>
        <w:tc>
          <w:tcPr>
            <w:tcW w:w="0" w:type="auto"/>
          </w:tcPr>
          <w:p w14:paraId="5C58CB41" w14:textId="77777777" w:rsidR="000E0BF3" w:rsidRPr="00E07569" w:rsidRDefault="00427277" w:rsidP="000B37CB">
            <w:pPr>
              <w:pStyle w:val="Tabletext"/>
            </w:pPr>
            <w:r w:rsidRPr="00E07569">
              <w:fldChar w:fldCharType="begin">
                <w:ffData>
                  <w:name w:val="Contact"/>
                  <w:enabled/>
                  <w:calcOnExit w:val="0"/>
                  <w:helpText w:type="text" w:val="Enter contact details"/>
                  <w:textInput/>
                </w:ffData>
              </w:fldChar>
            </w:r>
            <w:bookmarkStart w:id="49" w:name="Contact"/>
            <w:r w:rsidRPr="00E07569">
              <w:instrText xml:space="preserve"> FORMTEXT </w:instrText>
            </w:r>
            <w:r w:rsidRPr="00E07569">
              <w:fldChar w:fldCharType="separate"/>
            </w:r>
            <w:r w:rsidR="00B415ED" w:rsidRPr="00E07569">
              <w:t> </w:t>
            </w:r>
            <w:r w:rsidR="00B415ED" w:rsidRPr="00E07569">
              <w:t> </w:t>
            </w:r>
            <w:r w:rsidR="00B415ED" w:rsidRPr="00E07569">
              <w:t> </w:t>
            </w:r>
            <w:r w:rsidR="00B415ED" w:rsidRPr="00E07569">
              <w:t> </w:t>
            </w:r>
            <w:r w:rsidR="00B415ED" w:rsidRPr="00E07569">
              <w:t> </w:t>
            </w:r>
            <w:r w:rsidRPr="00E07569">
              <w:fldChar w:fldCharType="end"/>
            </w:r>
            <w:bookmarkEnd w:id="49"/>
          </w:p>
        </w:tc>
        <w:tc>
          <w:tcPr>
            <w:tcW w:w="0" w:type="auto"/>
          </w:tcPr>
          <w:p w14:paraId="557A6CDB" w14:textId="77777777" w:rsidR="000E0BF3" w:rsidRPr="00E07569" w:rsidRDefault="00427277" w:rsidP="000B37CB">
            <w:pPr>
              <w:pStyle w:val="Tabletext"/>
            </w:pPr>
            <w:r w:rsidRPr="00E07569">
              <w:fldChar w:fldCharType="begin">
                <w:ffData>
                  <w:name w:val="OtherDetails"/>
                  <w:enabled/>
                  <w:calcOnExit w:val="0"/>
                  <w:helpText w:type="text" w:val="Enter other details"/>
                  <w:textInput/>
                </w:ffData>
              </w:fldChar>
            </w:r>
            <w:bookmarkStart w:id="50" w:name="OtherDetails"/>
            <w:r w:rsidRPr="00E07569">
              <w:instrText xml:space="preserve"> FORMTEXT </w:instrText>
            </w:r>
            <w:r w:rsidRPr="00E07569">
              <w:fldChar w:fldCharType="separate"/>
            </w:r>
            <w:r w:rsidR="00B415ED" w:rsidRPr="00E07569">
              <w:t> </w:t>
            </w:r>
            <w:r w:rsidR="00B415ED" w:rsidRPr="00E07569">
              <w:t> </w:t>
            </w:r>
            <w:r w:rsidR="00B415ED" w:rsidRPr="00E07569">
              <w:t> </w:t>
            </w:r>
            <w:r w:rsidR="00B415ED" w:rsidRPr="00E07569">
              <w:t> </w:t>
            </w:r>
            <w:r w:rsidR="00B415ED" w:rsidRPr="00E07569">
              <w:t> </w:t>
            </w:r>
            <w:r w:rsidRPr="00E07569">
              <w:fldChar w:fldCharType="end"/>
            </w:r>
            <w:bookmarkEnd w:id="50"/>
          </w:p>
        </w:tc>
      </w:tr>
    </w:tbl>
    <w:p w14:paraId="557FBF42" w14:textId="77777777" w:rsidR="00DB2837" w:rsidRPr="00E07569" w:rsidRDefault="00DB2837" w:rsidP="00DB2837">
      <w:pPr>
        <w:pStyle w:val="TableTitle"/>
      </w:pPr>
      <w:r w:rsidRPr="00E07569">
        <w:t>Table 3: Recovery resource and contact listing</w:t>
      </w:r>
    </w:p>
    <w:p w14:paraId="20D9387F" w14:textId="77777777" w:rsidR="0051282C" w:rsidRPr="00E07569" w:rsidRDefault="00950DD3" w:rsidP="00950DD3">
      <w:pPr>
        <w:pStyle w:val="TemplateNotes"/>
      </w:pPr>
      <w:r w:rsidRPr="00E07569">
        <w:rPr>
          <w:rFonts w:cs="Arial"/>
          <w:b/>
          <w:bCs w:val="0"/>
        </w:rPr>
        <w:t>Template</w:t>
      </w:r>
      <w:r w:rsidR="0051282C" w:rsidRPr="00E07569">
        <w:rPr>
          <w:rFonts w:cs="Arial"/>
          <w:b/>
          <w:bCs w:val="0"/>
        </w:rPr>
        <w:t xml:space="preserve"> note:</w:t>
      </w:r>
      <w:r w:rsidR="0051282C" w:rsidRPr="00E07569">
        <w:rPr>
          <w:rFonts w:cs="Arial"/>
        </w:rPr>
        <w:t xml:space="preserve"> Resource types may </w:t>
      </w:r>
      <w:r w:rsidR="00DB2837" w:rsidRPr="00E07569">
        <w:rPr>
          <w:rFonts w:cs="Arial"/>
        </w:rPr>
        <w:t>include</w:t>
      </w:r>
      <w:r w:rsidR="0051282C" w:rsidRPr="00E07569">
        <w:rPr>
          <w:rFonts w:cs="Arial"/>
        </w:rPr>
        <w:t xml:space="preserve"> </w:t>
      </w:r>
      <w:r w:rsidR="0051282C" w:rsidRPr="00E07569">
        <w:t>role, service, volunteer, equipment, community group</w:t>
      </w:r>
      <w:r w:rsidR="00DB2837" w:rsidRPr="00E07569">
        <w:t xml:space="preserve">, </w:t>
      </w:r>
      <w:r w:rsidRPr="00E07569">
        <w:t>or other</w:t>
      </w:r>
      <w:r w:rsidR="00571EF0" w:rsidRPr="00E07569">
        <w:t>s</w:t>
      </w:r>
      <w:r w:rsidRPr="00E07569">
        <w:t xml:space="preserve"> relevant to the community.</w:t>
      </w:r>
    </w:p>
    <w:p w14:paraId="48591ABB" w14:textId="77777777" w:rsidR="00C5372A" w:rsidRPr="00E07569" w:rsidRDefault="00C5372A" w:rsidP="00C5372A">
      <w:pPr>
        <w:pStyle w:val="Heading2"/>
      </w:pPr>
      <w:bookmarkStart w:id="51" w:name="_Toc163737087"/>
      <w:r w:rsidRPr="00E07569">
        <w:t>Attachment 2: Local Recovery Coordinator Action Checklist</w:t>
      </w:r>
      <w:bookmarkEnd w:id="51"/>
    </w:p>
    <w:p w14:paraId="1D63536C" w14:textId="77777777" w:rsidR="00C5372A" w:rsidRPr="00E07569" w:rsidRDefault="00C5372A" w:rsidP="00C5372A">
      <w:r w:rsidRPr="00E07569">
        <w:t xml:space="preserve">Please note this </w:t>
      </w:r>
      <w:r w:rsidR="00CD2775" w:rsidRPr="00E07569">
        <w:t>checklist</w:t>
      </w:r>
      <w:r w:rsidRPr="00E07569">
        <w:t xml:space="preserve"> is a guide and is not exhaustive. Timeframes are approximate.</w:t>
      </w:r>
    </w:p>
    <w:p w14:paraId="068427C3" w14:textId="77777777" w:rsidR="00C5372A" w:rsidRPr="00E07569" w:rsidRDefault="00C5372A" w:rsidP="00600F5A">
      <w:pPr>
        <w:pStyle w:val="Heading3list"/>
      </w:pPr>
      <w:r w:rsidRPr="00E07569">
        <w:t xml:space="preserve">Prior to </w:t>
      </w:r>
      <w:r w:rsidR="00D42E20" w:rsidRPr="00E07569">
        <w:t xml:space="preserve">an </w:t>
      </w:r>
      <w:r w:rsidRPr="00E07569">
        <w:t>Emergency</w:t>
      </w:r>
    </w:p>
    <w:p w14:paraId="16F608EF" w14:textId="77777777" w:rsidR="00C5372A" w:rsidRPr="00E07569" w:rsidRDefault="00C5372A" w:rsidP="00764935">
      <w:pPr>
        <w:pStyle w:val="Checklist"/>
      </w:pPr>
      <w:r w:rsidRPr="00E07569">
        <w:t>Promote community awareness and engagement in recovery planning including involvement in development of Local Recovery Plan.</w:t>
      </w:r>
    </w:p>
    <w:p w14:paraId="77C168ED" w14:textId="77777777" w:rsidR="00C5372A" w:rsidRPr="00E07569" w:rsidRDefault="00C5372A" w:rsidP="00764935">
      <w:pPr>
        <w:pStyle w:val="Checklistalternatingshading"/>
      </w:pPr>
      <w:r w:rsidRPr="00E07569">
        <w:t>Prepare, maintain and test Local Recovery Plan in conjunction with local government for endorsement by the Council.</w:t>
      </w:r>
    </w:p>
    <w:p w14:paraId="51E33D77" w14:textId="77777777" w:rsidR="00C5372A" w:rsidRPr="00E07569" w:rsidRDefault="00C5372A" w:rsidP="00764935">
      <w:pPr>
        <w:pStyle w:val="Checklist"/>
      </w:pPr>
      <w:r w:rsidRPr="00E07569">
        <w:t>Ensure the completed Local Recovery Plan clarifies any recovery and operational agreements made between local governments (i.e. Memorandums of Understanding, loan staff, equipment sharing); roles and responsibilities; and records of all recovery expenditure.</w:t>
      </w:r>
    </w:p>
    <w:p w14:paraId="15B9D154" w14:textId="77777777" w:rsidR="00C5372A" w:rsidRPr="00E07569" w:rsidRDefault="00C5372A" w:rsidP="00764935">
      <w:pPr>
        <w:pStyle w:val="Checklistalternatingshading"/>
      </w:pPr>
      <w:r w:rsidRPr="00E07569">
        <w:t>Identify at-risk groups such as youth, the aged, people with disabilities, Aboriginal people, culturally and linguistically diverse people, and isolated and transient people.</w:t>
      </w:r>
    </w:p>
    <w:p w14:paraId="14A047DA" w14:textId="77777777" w:rsidR="00C5372A" w:rsidRPr="00E07569" w:rsidRDefault="00C5372A" w:rsidP="00764935">
      <w:pPr>
        <w:pStyle w:val="Checklist"/>
      </w:pPr>
      <w:r w:rsidRPr="00E07569">
        <w:t>Consider potential membership of the Local Recovery Coordination Group (LRCG) prior to an event occurring based on the social, built, economic and natural environments, or as required.</w:t>
      </w:r>
    </w:p>
    <w:p w14:paraId="63F142D8" w14:textId="77777777" w:rsidR="00C5372A" w:rsidRPr="00E07569" w:rsidRDefault="00C5372A" w:rsidP="00600F5A">
      <w:pPr>
        <w:pStyle w:val="Heading3list"/>
      </w:pPr>
      <w:r w:rsidRPr="00E07569">
        <w:lastRenderedPageBreak/>
        <w:t>Within 48 hours</w:t>
      </w:r>
    </w:p>
    <w:p w14:paraId="399E51B4" w14:textId="77777777" w:rsidR="00764935" w:rsidRPr="00E07569" w:rsidRDefault="00C5372A" w:rsidP="00764935">
      <w:pPr>
        <w:pStyle w:val="Checklist"/>
      </w:pPr>
      <w:r w:rsidRPr="00E07569">
        <w:t>Contact and alert key local contacts.</w:t>
      </w:r>
    </w:p>
    <w:p w14:paraId="09B13C30" w14:textId="77777777" w:rsidR="00C5372A" w:rsidRPr="00E07569" w:rsidRDefault="00C5372A" w:rsidP="00764935">
      <w:pPr>
        <w:pStyle w:val="Checklistalternatingshading"/>
      </w:pPr>
      <w:r w:rsidRPr="00E07569">
        <w:t>Liaise with Controlling Agency and participate (or nominate a suitable local government representative i.e. Local Recovery Coordinator, executive staff or CEO) in the incident management arrangements, including the Incident Support Group and Operations Area Support Group where appropriate.</w:t>
      </w:r>
    </w:p>
    <w:p w14:paraId="6F5EB016" w14:textId="77777777" w:rsidR="00C5372A" w:rsidRPr="00E07569" w:rsidRDefault="00C5372A" w:rsidP="00B47C6B">
      <w:pPr>
        <w:pStyle w:val="Checklist"/>
      </w:pPr>
      <w:r w:rsidRPr="00E07569">
        <w:t>Where more than one local government is affected, a coordinated approach should be facilitated by the Local Recovery Coordinators and supported by the State Recovery Coordinator, as required.</w:t>
      </w:r>
    </w:p>
    <w:p w14:paraId="1E96341B" w14:textId="77777777" w:rsidR="00C5372A" w:rsidRPr="00E07569" w:rsidRDefault="00C5372A" w:rsidP="00B47C6B">
      <w:pPr>
        <w:pStyle w:val="Checklistalternatingshading"/>
      </w:pPr>
      <w:r w:rsidRPr="00E07569">
        <w:t>Ensure an understanding of known or emerging impacts from the Impact Statement provided by the Controlling Agency.</w:t>
      </w:r>
    </w:p>
    <w:p w14:paraId="0359A9E2" w14:textId="77777777" w:rsidR="00C5372A" w:rsidRPr="00E07569" w:rsidRDefault="00C5372A" w:rsidP="00764935">
      <w:pPr>
        <w:pStyle w:val="Checklist"/>
      </w:pPr>
      <w:r w:rsidRPr="00E07569">
        <w:t>Consult the Department of Primary Industries and Regional Development on specific arrangements to manage the welfare of wildlife, livestock and companion animals.</w:t>
      </w:r>
    </w:p>
    <w:p w14:paraId="21D6EDD0" w14:textId="77777777" w:rsidR="00C5372A" w:rsidRPr="00E07569" w:rsidRDefault="00C5372A" w:rsidP="00B47C6B">
      <w:pPr>
        <w:pStyle w:val="Checklistalternatingshading"/>
      </w:pPr>
      <w:r w:rsidRPr="00E07569">
        <w:t>Ensure Controlling Agency starts recovery activities during the response to that emergency.</w:t>
      </w:r>
    </w:p>
    <w:p w14:paraId="4D6E0C91" w14:textId="77777777" w:rsidR="00C5372A" w:rsidRPr="00E07569" w:rsidRDefault="00C5372A" w:rsidP="00764935">
      <w:pPr>
        <w:pStyle w:val="Checklist"/>
      </w:pPr>
      <w:r w:rsidRPr="00E07569">
        <w:t>Provide advice to the Mayor/Shire President and CEO on the requirement to convene the LRCG and provide advice to the LRCG if convened.</w:t>
      </w:r>
    </w:p>
    <w:p w14:paraId="11E505DF" w14:textId="77777777" w:rsidR="00C5372A" w:rsidRPr="00E07569" w:rsidRDefault="00C5372A" w:rsidP="00B47C6B">
      <w:pPr>
        <w:pStyle w:val="Checklistalternatingshading"/>
      </w:pPr>
      <w:r w:rsidRPr="00E07569">
        <w:t>During an event, consider membership of the LRCG that is event specific, based on the social, built, economic and natural environments, or as required.</w:t>
      </w:r>
    </w:p>
    <w:p w14:paraId="1A1F04C5" w14:textId="77777777" w:rsidR="00C5372A" w:rsidRPr="00E07569" w:rsidRDefault="00C5372A" w:rsidP="00764935">
      <w:pPr>
        <w:pStyle w:val="Checklist"/>
      </w:pPr>
      <w:r w:rsidRPr="00E07569">
        <w:t>Consider support required such as resources to maintain records, including a record/log of events, actions and decisions.</w:t>
      </w:r>
    </w:p>
    <w:p w14:paraId="3306BB5B" w14:textId="77777777" w:rsidR="00C5372A" w:rsidRPr="00E07569" w:rsidRDefault="00C5372A" w:rsidP="00B47C6B">
      <w:pPr>
        <w:pStyle w:val="Checklistalternatingshading"/>
      </w:pPr>
      <w:r w:rsidRPr="00E07569">
        <w:t>Ensure the local government provides LRCG with an Executive Officer and administrative support, such as meeting agenda, minutes, financial and administrative recordkeeping (con-tact DFES State Recovery for advice or for possible State Recovery Cadre support).</w:t>
      </w:r>
    </w:p>
    <w:p w14:paraId="244E57F8" w14:textId="77777777" w:rsidR="00C5372A" w:rsidRPr="00E07569" w:rsidRDefault="00C5372A" w:rsidP="00764935">
      <w:pPr>
        <w:pStyle w:val="Checklist"/>
      </w:pPr>
      <w:r w:rsidRPr="00E07569">
        <w:t>Facilitate community meetings/briefings to provide relevant recovery information include, as applicable, Controlling Agency, State government agencies and other recovery agencies.</w:t>
      </w:r>
    </w:p>
    <w:p w14:paraId="6C918AA0" w14:textId="77777777" w:rsidR="00C5372A" w:rsidRPr="00E07569" w:rsidRDefault="00C5372A" w:rsidP="00B47C6B">
      <w:pPr>
        <w:pStyle w:val="Checklistalternatingshading"/>
      </w:pPr>
      <w:r w:rsidRPr="00E07569">
        <w:t>Brief media on the recovery program throughout the recovery process, ensuring accurate and consistent messaging (use the local government’s media arrangements, or seek advice or support from DFES State Recovery).</w:t>
      </w:r>
    </w:p>
    <w:p w14:paraId="26800B8C" w14:textId="77777777" w:rsidR="00C5372A" w:rsidRPr="00E07569" w:rsidRDefault="00C5372A" w:rsidP="00764935">
      <w:pPr>
        <w:pStyle w:val="Checklist"/>
      </w:pPr>
      <w:r w:rsidRPr="00E07569">
        <w:t>Develop and implement an event specific Communication Plan, including public information, appointment of a spokesperson and the local government’s internal communication processes.</w:t>
      </w:r>
    </w:p>
    <w:p w14:paraId="1947B13C" w14:textId="77777777" w:rsidR="00C5372A" w:rsidRPr="00E07569" w:rsidRDefault="00C5372A" w:rsidP="00600F5A">
      <w:pPr>
        <w:pStyle w:val="Heading3list"/>
      </w:pPr>
      <w:r w:rsidRPr="00E07569">
        <w:t>Within 1 week</w:t>
      </w:r>
    </w:p>
    <w:p w14:paraId="6E670730" w14:textId="77777777" w:rsidR="00C5372A" w:rsidRPr="00E07569" w:rsidRDefault="00C5372A" w:rsidP="00764935">
      <w:pPr>
        <w:pStyle w:val="Checklist"/>
      </w:pPr>
      <w:r w:rsidRPr="00E07569">
        <w:t>Consider fatigue management for self and recovery staff throughout all recovery (contact DFES State Recovery for advice or for possible State Recovery Cadre support).</w:t>
      </w:r>
    </w:p>
    <w:p w14:paraId="018BA5B7" w14:textId="77777777" w:rsidR="00C5372A" w:rsidRPr="00E07569" w:rsidRDefault="00C5372A" w:rsidP="00B47C6B">
      <w:pPr>
        <w:pStyle w:val="Checklistalternatingshading"/>
      </w:pPr>
      <w:r w:rsidRPr="00E07569">
        <w:t>Consult with Controlling Agency on completing the Impact Statement before the transfer of responsibility for management of recovery to the local government.</w:t>
      </w:r>
    </w:p>
    <w:p w14:paraId="656118E6" w14:textId="77777777" w:rsidR="00C5372A" w:rsidRPr="00E07569" w:rsidRDefault="00C5372A" w:rsidP="00764935">
      <w:pPr>
        <w:pStyle w:val="Checklist"/>
      </w:pPr>
      <w:r w:rsidRPr="00E07569">
        <w:lastRenderedPageBreak/>
        <w:t>In conjunction with the Controlling Agency and other responsible agencies, assess the community’s recovery requirements. Coordinate activities to rebuild, restore and rehabilitate the social, built, economic, natural and psychosocial wellbeing of the community.</w:t>
      </w:r>
    </w:p>
    <w:p w14:paraId="59050AF8" w14:textId="77777777" w:rsidR="00C5372A" w:rsidRPr="00E07569" w:rsidRDefault="00C5372A" w:rsidP="00B47C6B">
      <w:pPr>
        <w:pStyle w:val="Checklistalternatingshading"/>
      </w:pPr>
      <w:r w:rsidRPr="00E07569">
        <w:t xml:space="preserve">Liaise and meet with specific emergency management agencies involved with recovery operations to determine priority actions. </w:t>
      </w:r>
    </w:p>
    <w:p w14:paraId="3182A21D" w14:textId="77777777" w:rsidR="00C5372A" w:rsidRPr="00E07569" w:rsidRDefault="00C5372A" w:rsidP="00764935">
      <w:pPr>
        <w:pStyle w:val="Checklist"/>
      </w:pPr>
      <w:r w:rsidRPr="00E07569">
        <w:t>Assess for the LRCG, the requirements for the restoration of services and facilities with assistance of the responsible agencies, where appropriate.</w:t>
      </w:r>
    </w:p>
    <w:p w14:paraId="7B91FA17" w14:textId="77777777" w:rsidR="00C5372A" w:rsidRPr="00E07569" w:rsidRDefault="00C5372A" w:rsidP="00B47C6B">
      <w:pPr>
        <w:pStyle w:val="Checklistalternatingshading"/>
      </w:pPr>
      <w:r w:rsidRPr="00E07569">
        <w:t>Contact the Disaster Recovery Funding Arrangements Western Australia (DRFAWA) Officers to determine if the event is eligible under the DRFAWA</w:t>
      </w:r>
      <w:r w:rsidR="00AA5708" w:rsidRPr="00E07569">
        <w:t>. I</w:t>
      </w:r>
      <w:r w:rsidRPr="00E07569">
        <w:t>f so</w:t>
      </w:r>
      <w:r w:rsidR="00AA5708" w:rsidRPr="00E07569">
        <w:t>,</w:t>
      </w:r>
      <w:r w:rsidRPr="00E07569">
        <w:t xml:space="preserve"> ensure an understanding of what assistance measures are available and the process requirements for assistance. </w:t>
      </w:r>
    </w:p>
    <w:p w14:paraId="2A34301B" w14:textId="77777777" w:rsidR="00C5372A" w:rsidRPr="00E07569" w:rsidRDefault="00C5372A" w:rsidP="00764935">
      <w:pPr>
        <w:pStyle w:val="Checklist"/>
      </w:pPr>
      <w:r w:rsidRPr="00E07569">
        <w:t>Understand eligible criteria and payment procedures of the Lord Mayor’s Distress Relief Fund, if activated. Payments are coordinated through the local government to affected individuals.</w:t>
      </w:r>
    </w:p>
    <w:p w14:paraId="2F263714" w14:textId="77777777" w:rsidR="00C5372A" w:rsidRPr="00E07569" w:rsidRDefault="00C5372A" w:rsidP="00B47C6B">
      <w:pPr>
        <w:pStyle w:val="Checklistalternatingshading"/>
      </w:pPr>
      <w:r w:rsidRPr="00E07569">
        <w:t>Report on likely costs and establish a system for recording all expenditure during recovery (includes logging expenditure, keeping receipts and providing timesheets for paid labour).</w:t>
      </w:r>
    </w:p>
    <w:p w14:paraId="681BC7BD" w14:textId="77777777" w:rsidR="00C5372A" w:rsidRPr="00E07569" w:rsidRDefault="00C5372A" w:rsidP="00764935">
      <w:pPr>
        <w:pStyle w:val="Checklist"/>
      </w:pPr>
      <w:r w:rsidRPr="00E07569">
        <w:t xml:space="preserve">Determine the acquisition and appropriate use of resources necessary for effective recovery. </w:t>
      </w:r>
    </w:p>
    <w:p w14:paraId="0CCA96D3" w14:textId="77777777" w:rsidR="00C5372A" w:rsidRPr="00E07569" w:rsidRDefault="00C5372A" w:rsidP="00B47C6B">
      <w:pPr>
        <w:pStyle w:val="Checklistalternatingshading"/>
      </w:pPr>
      <w:r w:rsidRPr="00E07569">
        <w:t>Consider establishing a call centre with prepared responses for frequently asked questions.</w:t>
      </w:r>
    </w:p>
    <w:p w14:paraId="5308C51D" w14:textId="77777777" w:rsidR="00C5372A" w:rsidRPr="00E07569" w:rsidRDefault="00C5372A" w:rsidP="00764935">
      <w:pPr>
        <w:pStyle w:val="Checklist"/>
      </w:pPr>
      <w:r w:rsidRPr="00E07569">
        <w:t>Determine level of State involvement in conjunction with the local government and the State Recovery Coordinator.</w:t>
      </w:r>
    </w:p>
    <w:p w14:paraId="127EC6AD" w14:textId="77777777" w:rsidR="00C5372A" w:rsidRPr="00E07569" w:rsidRDefault="00C5372A" w:rsidP="00B47C6B">
      <w:pPr>
        <w:pStyle w:val="Checklistalternatingshading"/>
      </w:pPr>
      <w:r w:rsidRPr="00E07569">
        <w:t>Liaise with the State Recovery Coordinator on issues where State level support is required or where there are concerns with services from government agencies locally.</w:t>
      </w:r>
    </w:p>
    <w:p w14:paraId="249885DC" w14:textId="77777777" w:rsidR="00C5372A" w:rsidRPr="00E07569" w:rsidRDefault="00C5372A" w:rsidP="00764935">
      <w:pPr>
        <w:pStyle w:val="Checklist"/>
      </w:pPr>
      <w:r w:rsidRPr="00E07569">
        <w:t>Ensure recovery activities are consistent with the National Principles for Disaster Recovery.</w:t>
      </w:r>
    </w:p>
    <w:p w14:paraId="0A540671" w14:textId="77777777" w:rsidR="00C5372A" w:rsidRPr="00E07569" w:rsidRDefault="00C5372A" w:rsidP="00600F5A">
      <w:pPr>
        <w:pStyle w:val="Heading3list"/>
      </w:pPr>
      <w:r w:rsidRPr="00E07569">
        <w:t>Within 1 to 12 months (or longer-term recovery)</w:t>
      </w:r>
    </w:p>
    <w:p w14:paraId="5487D565" w14:textId="77777777" w:rsidR="00C5372A" w:rsidRPr="00E07569" w:rsidRDefault="00C5372A" w:rsidP="00764935">
      <w:pPr>
        <w:pStyle w:val="Checklist"/>
      </w:pPr>
      <w:r w:rsidRPr="00E07569">
        <w:t>Monitor the progress of recovery and provide periodic reports throughout the recovery effort to the LRCG and State Recovery Coordination Group, if established.</w:t>
      </w:r>
    </w:p>
    <w:p w14:paraId="7A12744E" w14:textId="77777777" w:rsidR="00C5372A" w:rsidRPr="00E07569" w:rsidRDefault="00C5372A" w:rsidP="00B47C6B">
      <w:pPr>
        <w:pStyle w:val="Checklistalternatingshading"/>
      </w:pPr>
      <w:r w:rsidRPr="00E07569">
        <w:t>Ensure recovery projects that support the social, built, economic and natural recovery environments are community-led and targeted to best support affected communities.</w:t>
      </w:r>
    </w:p>
    <w:p w14:paraId="3104D4C4" w14:textId="77777777" w:rsidR="00C5372A" w:rsidRPr="00E07569" w:rsidRDefault="00C5372A" w:rsidP="00764935">
      <w:pPr>
        <w:pStyle w:val="Checklist"/>
      </w:pPr>
      <w:r w:rsidRPr="00E07569">
        <w:t>Arrange for an operational debriefing of all participating agencies and organisations as soon as possible after the arrangements have ended.</w:t>
      </w:r>
    </w:p>
    <w:p w14:paraId="21632392" w14:textId="77777777" w:rsidR="00C5372A" w:rsidRPr="00E07569" w:rsidRDefault="00C5372A" w:rsidP="00B47C6B">
      <w:pPr>
        <w:pStyle w:val="Checklistalternatingshading"/>
      </w:pPr>
      <w:r w:rsidRPr="00E07569">
        <w:t>Arrange for an evaluation of the effectiveness of recovery within 12 months of the emergency to make sure lessons are captured and available for future managers.</w:t>
      </w:r>
    </w:p>
    <w:p w14:paraId="73584CA3" w14:textId="77777777" w:rsidR="00C5372A" w:rsidRPr="00E07569" w:rsidRDefault="00C5372A" w:rsidP="00764935">
      <w:pPr>
        <w:pStyle w:val="Checklist"/>
      </w:pPr>
      <w:r w:rsidRPr="00E07569">
        <w:t>Provide recovery evaluations to the State Recovery Coordinator to refer to the SEMC for review. Evaluations can involve community and stakeholder surveys, interviews, workshops, and assessment of key project outcomes.</w:t>
      </w:r>
    </w:p>
    <w:p w14:paraId="1D80F6B0" w14:textId="77777777" w:rsidR="00C5372A" w:rsidRPr="00E07569" w:rsidRDefault="00C5372A" w:rsidP="00B47C6B">
      <w:pPr>
        <w:pStyle w:val="Checklistalternatingshading"/>
      </w:pPr>
      <w:r w:rsidRPr="00E07569">
        <w:t>Social and personal support services are likely to be required in the longer term and the need for a considerable period of psychosocial support (often several years) should be planned for.</w:t>
      </w:r>
    </w:p>
    <w:p w14:paraId="77847FF2" w14:textId="77777777" w:rsidR="00C5372A" w:rsidRPr="00E07569" w:rsidRDefault="00C5372A" w:rsidP="00C5372A">
      <w:pPr>
        <w:pStyle w:val="Heading2"/>
      </w:pPr>
      <w:bookmarkStart w:id="52" w:name="_Toc163737088"/>
      <w:r w:rsidRPr="00E07569">
        <w:lastRenderedPageBreak/>
        <w:t xml:space="preserve">Attachment 3: Local Recovery Coordination Group </w:t>
      </w:r>
      <w:r w:rsidR="00F75053" w:rsidRPr="00E07569">
        <w:t xml:space="preserve">Action </w:t>
      </w:r>
      <w:r w:rsidRPr="00E07569">
        <w:t>Checklist</w:t>
      </w:r>
      <w:bookmarkEnd w:id="52"/>
    </w:p>
    <w:p w14:paraId="312D6817" w14:textId="77777777" w:rsidR="0039108E" w:rsidRPr="00E07569" w:rsidRDefault="0039108E" w:rsidP="0039108E">
      <w:r w:rsidRPr="00E07569">
        <w:t xml:space="preserve">Please note this </w:t>
      </w:r>
      <w:r w:rsidR="00CD2775" w:rsidRPr="00E07569">
        <w:t xml:space="preserve">checklist </w:t>
      </w:r>
      <w:r w:rsidRPr="00E07569">
        <w:t>is a guide and is not exhaustive. Timeframes are approximate.</w:t>
      </w:r>
    </w:p>
    <w:p w14:paraId="35FF19E4" w14:textId="77777777" w:rsidR="00CD2775" w:rsidRPr="00E07569" w:rsidRDefault="00CD2775" w:rsidP="00600F5A">
      <w:pPr>
        <w:pStyle w:val="Heading3list"/>
      </w:pPr>
      <w:r w:rsidRPr="00E07569">
        <w:t>Within 1 week</w:t>
      </w:r>
    </w:p>
    <w:p w14:paraId="16910A03" w14:textId="77777777" w:rsidR="00CD2775" w:rsidRPr="00E07569" w:rsidRDefault="00CD2775" w:rsidP="00CD2775">
      <w:pPr>
        <w:pStyle w:val="Checklist"/>
      </w:pPr>
      <w:r w:rsidRPr="00E07569">
        <w:t>Ensure an understanding of known or emerging impacts from the Impact Statement provided by the Controlling Agency.</w:t>
      </w:r>
    </w:p>
    <w:p w14:paraId="5539C1D2" w14:textId="77777777" w:rsidR="00CD2775" w:rsidRPr="00E07569" w:rsidRDefault="00CD2775" w:rsidP="00CD2775">
      <w:pPr>
        <w:pStyle w:val="Checklistalternatingshading"/>
      </w:pPr>
      <w:r w:rsidRPr="00E07569">
        <w:t>Determine priority recovery actions from Impact Statement and consult with specific agencies involved with recovery operations.</w:t>
      </w:r>
    </w:p>
    <w:p w14:paraId="23CD7FFD" w14:textId="77777777" w:rsidR="00CD2775" w:rsidRPr="00E07569" w:rsidRDefault="00CD2775" w:rsidP="00CD2775">
      <w:pPr>
        <w:pStyle w:val="Checklist"/>
      </w:pPr>
      <w:r w:rsidRPr="00E07569">
        <w:t>District Emergency Management Advisor(s) to be included on Local Recovery Coordination Group to provide recovery advice and support to the Group throughout recovery, as required.</w:t>
      </w:r>
    </w:p>
    <w:p w14:paraId="1DB3D990" w14:textId="77777777" w:rsidR="00CD2775" w:rsidRPr="00E07569" w:rsidRDefault="00CD2775" w:rsidP="00CD2775">
      <w:pPr>
        <w:pStyle w:val="Checklistalternatingshading"/>
      </w:pPr>
      <w:r w:rsidRPr="00E07569">
        <w:t xml:space="preserve">Assess recovery requirements and coordinate activities to rebuild and restore the social, built, economic, natural and psychosocial wellbeing of the affected community. </w:t>
      </w:r>
    </w:p>
    <w:p w14:paraId="17AE3C30" w14:textId="77777777" w:rsidR="00CD2775" w:rsidRPr="00E07569" w:rsidRDefault="00CD2775" w:rsidP="00CD2775">
      <w:pPr>
        <w:pStyle w:val="Checklist"/>
      </w:pPr>
      <w:r w:rsidRPr="00E07569">
        <w:t>Determine need to establish subcommittees based on the four recovery environments: social, built, economic and natural, as required. Determine functions and membership as needed.</w:t>
      </w:r>
    </w:p>
    <w:p w14:paraId="1247ACDF" w14:textId="77777777" w:rsidR="00CD2775" w:rsidRPr="00E07569" w:rsidRDefault="00CD2775" w:rsidP="00CD2775">
      <w:pPr>
        <w:pStyle w:val="Checklistalternatingshading"/>
      </w:pPr>
      <w:r w:rsidRPr="00E07569">
        <w:t>Report likely costs and establish a system for recording all expenditure during recovery (includes logging expenditure, keeping receipts and providing timesheets for paid labour).</w:t>
      </w:r>
    </w:p>
    <w:p w14:paraId="62BF99A9" w14:textId="77777777" w:rsidR="00CD2775" w:rsidRPr="00E07569" w:rsidRDefault="00CD2775" w:rsidP="00CD2775">
      <w:pPr>
        <w:pStyle w:val="Checklist"/>
      </w:pPr>
      <w:r w:rsidRPr="00E07569">
        <w:t xml:space="preserve">Determine the acquisition and appropriate use of resources necessary for effective recovery. </w:t>
      </w:r>
    </w:p>
    <w:p w14:paraId="6B76E081" w14:textId="77777777" w:rsidR="00CD2775" w:rsidRPr="00E07569" w:rsidRDefault="00CD2775" w:rsidP="00CD2775">
      <w:pPr>
        <w:pStyle w:val="Checklistalternatingshading"/>
      </w:pPr>
      <w:r w:rsidRPr="00E07569">
        <w:t>Consider recovery information and arrangements for a</w:t>
      </w:r>
      <w:r w:rsidR="00AA5708" w:rsidRPr="00E07569">
        <w:t>t-</w:t>
      </w:r>
      <w:r w:rsidRPr="00E07569">
        <w:t>risk groups and individuals such as youth, the aged, people with disabilities, Aboriginal people, culturally and linguistically diverse people; and isolated and transient people.</w:t>
      </w:r>
    </w:p>
    <w:p w14:paraId="4A8F9539" w14:textId="77777777" w:rsidR="00CD2775" w:rsidRPr="00E07569" w:rsidRDefault="00CD2775" w:rsidP="00CD2775">
      <w:pPr>
        <w:pStyle w:val="Checklist"/>
      </w:pPr>
      <w:r w:rsidRPr="00E07569">
        <w:t xml:space="preserve">Brief media on the recovery program throughout recovery process, ensuring accurate and consistent messaging (use the local government’s media arrangements, or seek advice and support from DFES State Recovery). </w:t>
      </w:r>
    </w:p>
    <w:p w14:paraId="015C75F7" w14:textId="77777777" w:rsidR="00CD2775" w:rsidRPr="00E07569" w:rsidRDefault="00CD2775" w:rsidP="00CD2775">
      <w:pPr>
        <w:pStyle w:val="Checklistalternatingshading"/>
      </w:pPr>
      <w:r w:rsidRPr="00E07569">
        <w:t>Develop and implement an event specific Communication Plan, including public information, appointment of a spokesperson and the local government’s internal communication processes.</w:t>
      </w:r>
    </w:p>
    <w:p w14:paraId="5326386E" w14:textId="77777777" w:rsidR="00B47C6B" w:rsidRPr="00E07569" w:rsidRDefault="00CD2775" w:rsidP="00CD2775">
      <w:pPr>
        <w:pStyle w:val="Checklist"/>
      </w:pPr>
      <w:r w:rsidRPr="00E07569">
        <w:t>Ensure recovery activities are consistent with the National Principles for Disaster Recovery.</w:t>
      </w:r>
    </w:p>
    <w:p w14:paraId="7C4FBA89" w14:textId="77777777" w:rsidR="00CD2775" w:rsidRPr="00E07569" w:rsidRDefault="00CD2775" w:rsidP="00600F5A">
      <w:pPr>
        <w:pStyle w:val="Heading3list"/>
      </w:pPr>
      <w:r w:rsidRPr="00E07569">
        <w:t>Within 1 month</w:t>
      </w:r>
    </w:p>
    <w:p w14:paraId="19B418A0" w14:textId="77777777" w:rsidR="00CD2775" w:rsidRPr="00E07569" w:rsidRDefault="00CD2775" w:rsidP="00CD2775">
      <w:pPr>
        <w:pStyle w:val="Checklist"/>
      </w:pPr>
      <w:r w:rsidRPr="00E07569">
        <w:t xml:space="preserve">Consider fatigue management for self and recovery staff throughout all recovery (contact DFES State Recovery for advice or for possible State Recovery Cadre support). </w:t>
      </w:r>
    </w:p>
    <w:p w14:paraId="2D217988" w14:textId="77777777" w:rsidR="00CD2775" w:rsidRPr="00E07569" w:rsidRDefault="00CD2775" w:rsidP="00CD2775">
      <w:pPr>
        <w:pStyle w:val="Checklistalternatingshading"/>
      </w:pPr>
      <w:r w:rsidRPr="00E07569">
        <w:t xml:space="preserve">Confirm if the event has been proclaimed an eligible natural disaster event under the Disaster Recovery Funding Arrangements Western Australia and if so ensure an understanding of what assistance measures are available and the process requirements for assistance. </w:t>
      </w:r>
    </w:p>
    <w:p w14:paraId="78403437" w14:textId="77777777" w:rsidR="00CD2775" w:rsidRPr="00E07569" w:rsidRDefault="00CD2775" w:rsidP="00CD2775">
      <w:pPr>
        <w:pStyle w:val="Checklist"/>
      </w:pPr>
      <w:r w:rsidRPr="00E07569">
        <w:t>Consider establishing a call centre with prepared responses for frequently asked questions.</w:t>
      </w:r>
    </w:p>
    <w:p w14:paraId="52200BB4" w14:textId="77777777" w:rsidR="00CD2775" w:rsidRPr="00E07569" w:rsidRDefault="00CD2775" w:rsidP="00CD2775">
      <w:pPr>
        <w:pStyle w:val="Checklistalternatingshading"/>
      </w:pPr>
      <w:r w:rsidRPr="00E07569">
        <w:lastRenderedPageBreak/>
        <w:t>Develop an Operational Recovery Plan which determines the recovery objectives and requirements, governance arrangements, resources and priorities.</w:t>
      </w:r>
    </w:p>
    <w:p w14:paraId="326DDD9F" w14:textId="77777777" w:rsidR="00CD2775" w:rsidRPr="00E07569" w:rsidRDefault="00CD2775" w:rsidP="00CD2775">
      <w:pPr>
        <w:pStyle w:val="Checklist"/>
      </w:pPr>
      <w:r w:rsidRPr="00E07569">
        <w:t>Establish a ‘one-stop shop’ recovery centre to provide the affected community with access to recovery services, information and assistance.</w:t>
      </w:r>
    </w:p>
    <w:p w14:paraId="3BDBDF73" w14:textId="77777777" w:rsidR="00CD2775" w:rsidRPr="00E07569" w:rsidRDefault="00CD2775" w:rsidP="00CD2775">
      <w:pPr>
        <w:pStyle w:val="Checklistalternatingshading"/>
      </w:pPr>
      <w:r w:rsidRPr="00E07569">
        <w:t>Coordinate all offers of assistance from non-government organisations, volunteers, material aid, appeals and donated money to avoid duplication of effort.</w:t>
      </w:r>
    </w:p>
    <w:p w14:paraId="7D180B93" w14:textId="77777777" w:rsidR="00CD2775" w:rsidRPr="00E07569" w:rsidRDefault="00CD2775" w:rsidP="00CD2775">
      <w:pPr>
        <w:pStyle w:val="Checklist"/>
      </w:pPr>
      <w:r w:rsidRPr="00E07569">
        <w:t>Understand eligible criteria and payment procedures of the Lord Mayor’s Distress Relief Fund, if activated. Payments are coordinated through the local government to affected individuals.</w:t>
      </w:r>
    </w:p>
    <w:p w14:paraId="1E810D93" w14:textId="77777777" w:rsidR="00CD2775" w:rsidRPr="00E07569" w:rsidRDefault="00CD2775" w:rsidP="00CD2775">
      <w:pPr>
        <w:pStyle w:val="Checklistalternatingshading"/>
      </w:pPr>
      <w:r w:rsidRPr="00E07569">
        <w:t>Activate outreach program to meet immediate needs and determine ongoing needs. Consider the need for specialist counselling, material aid, accommodation and financial assistance (liaise with the Department of Communities).</w:t>
      </w:r>
    </w:p>
    <w:p w14:paraId="57F28DF4" w14:textId="77777777" w:rsidR="00CD2775" w:rsidRPr="00E07569" w:rsidRDefault="00CD2775" w:rsidP="00CD2775">
      <w:pPr>
        <w:pStyle w:val="Checklist"/>
      </w:pPr>
      <w:r w:rsidRPr="00E07569">
        <w:t>Manage restoration of essential infrastructure.</w:t>
      </w:r>
    </w:p>
    <w:p w14:paraId="0F3CA368" w14:textId="77777777" w:rsidR="00CD2775" w:rsidRPr="00E07569" w:rsidRDefault="00CD2775" w:rsidP="00CD2775">
      <w:pPr>
        <w:pStyle w:val="Checklistalternatingshading"/>
      </w:pPr>
      <w:r w:rsidRPr="00E07569">
        <w:t>Liaise with the State Recovery Coordinator on issues where State level support is required or where there are concerns with services from government agencies locally.</w:t>
      </w:r>
    </w:p>
    <w:p w14:paraId="2455977D" w14:textId="77777777" w:rsidR="00CD2775" w:rsidRPr="00E07569" w:rsidRDefault="00CD2775" w:rsidP="00CD2775">
      <w:pPr>
        <w:pStyle w:val="Checklist"/>
      </w:pPr>
      <w:r w:rsidRPr="00E07569">
        <w:t>Monitor the progress of recovery and receive periodic reports from recovery agencies.</w:t>
      </w:r>
    </w:p>
    <w:p w14:paraId="02A14D90" w14:textId="77777777" w:rsidR="00CD2775" w:rsidRPr="00E07569" w:rsidRDefault="00CD2775" w:rsidP="00600F5A">
      <w:pPr>
        <w:pStyle w:val="Heading3list"/>
      </w:pPr>
      <w:r w:rsidRPr="00E07569">
        <w:t>Within 12 months (or longer-term recovery)</w:t>
      </w:r>
    </w:p>
    <w:p w14:paraId="012934CE" w14:textId="77777777" w:rsidR="00CD2775" w:rsidRPr="00E07569" w:rsidRDefault="00CD2775" w:rsidP="00CD2775">
      <w:pPr>
        <w:pStyle w:val="Checklist"/>
      </w:pPr>
      <w:r w:rsidRPr="00E07569">
        <w:t>Social and personal support services are likely to be required in the longer term and the need for a considerable period of psychosocial support (often several years) should be planned for.</w:t>
      </w:r>
    </w:p>
    <w:p w14:paraId="24DB6BC0" w14:textId="77777777" w:rsidR="00CD2775" w:rsidRPr="00E07569" w:rsidRDefault="00CD2775" w:rsidP="00CD2775">
      <w:pPr>
        <w:pStyle w:val="Checklistalternatingshading"/>
      </w:pPr>
      <w:r w:rsidRPr="00E07569">
        <w:t xml:space="preserve">Ensure recovery projects that support the social, built, economic and natural recovery environments are community-led and targeted to best support affected communities. </w:t>
      </w:r>
    </w:p>
    <w:p w14:paraId="10C175F8" w14:textId="77777777" w:rsidR="00C5372A" w:rsidRPr="00C5372A" w:rsidRDefault="00CD2775" w:rsidP="00C5372A">
      <w:pPr>
        <w:pStyle w:val="Checklist"/>
      </w:pPr>
      <w:r w:rsidRPr="00E07569">
        <w:t>Implement transitioning to mainstream services.</w:t>
      </w:r>
    </w:p>
    <w:sectPr w:rsidR="00C5372A" w:rsidRPr="00C5372A" w:rsidSect="00E07569">
      <w:footerReference w:type="default" r:id="rId17"/>
      <w:pgSz w:w="11906" w:h="16838"/>
      <w:pgMar w:top="964" w:right="1077" w:bottom="96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C454A4" w14:textId="77777777" w:rsidR="001C72C8" w:rsidRPr="00E07569" w:rsidRDefault="001C72C8" w:rsidP="00255E2B">
      <w:r w:rsidRPr="00E07569">
        <w:separator/>
      </w:r>
    </w:p>
  </w:endnote>
  <w:endnote w:type="continuationSeparator" w:id="0">
    <w:p w14:paraId="6F02C19C" w14:textId="77777777" w:rsidR="001C72C8" w:rsidRPr="00E07569" w:rsidRDefault="001C72C8" w:rsidP="00255E2B">
      <w:r w:rsidRPr="00E075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krobat">
    <w:altName w:val="Calibri"/>
    <w:panose1 w:val="00000600000000000000"/>
    <w:charset w:val="00"/>
    <w:family w:val="modern"/>
    <w:notTrueType/>
    <w:pitch w:val="variable"/>
    <w:sig w:usb0="00000207" w:usb1="00000000" w:usb2="00000000" w:usb3="00000000" w:csb0="00000097"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LT Std 45 Light">
    <w:altName w:val="Calibri"/>
    <w:panose1 w:val="00000000000000000000"/>
    <w:charset w:val="00"/>
    <w:family w:val="swiss"/>
    <w:notTrueType/>
    <w:pitch w:val="variable"/>
    <w:sig w:usb0="800000AF" w:usb1="4000204A" w:usb2="00000000" w:usb3="00000000" w:csb0="00000001" w:csb1="00000000"/>
  </w:font>
  <w:font w:name="Times New Roman (Body CS)">
    <w:altName w:val="Times New Roman"/>
    <w:charset w:val="00"/>
    <w:family w:val="roman"/>
    <w:pitch w:val="variable"/>
    <w:sig w:usb0="E0002AFF" w:usb1="C0007841"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MinionPro-Regular">
    <w:altName w:val="Calibri"/>
    <w:charset w:val="4D"/>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Cs w:val="22"/>
      </w:rPr>
      <w:id w:val="-662465259"/>
      <w:docPartObj>
        <w:docPartGallery w:val="Page Numbers (Bottom of Page)"/>
        <w:docPartUnique/>
      </w:docPartObj>
    </w:sdtPr>
    <w:sdtEndPr/>
    <w:sdtContent>
      <w:sdt>
        <w:sdtPr>
          <w:rPr>
            <w:szCs w:val="22"/>
          </w:rPr>
          <w:id w:val="-1769616900"/>
          <w:docPartObj>
            <w:docPartGallery w:val="Page Numbers (Top of Page)"/>
            <w:docPartUnique/>
          </w:docPartObj>
        </w:sdtPr>
        <w:sdtEndPr/>
        <w:sdtContent>
          <w:p w14:paraId="09D0DFA7" w14:textId="77777777" w:rsidR="00E25D3E" w:rsidRPr="00E07569" w:rsidRDefault="001B279E" w:rsidP="00CF3599">
            <w:pPr>
              <w:pStyle w:val="Footer"/>
              <w:tabs>
                <w:tab w:val="right" w:pos="9356"/>
              </w:tabs>
              <w:jc w:val="both"/>
              <w:rPr>
                <w:szCs w:val="22"/>
              </w:rPr>
            </w:pPr>
            <w:r w:rsidRPr="00E07569">
              <w:rPr>
                <w:szCs w:val="22"/>
              </w:rPr>
              <w:t>Local</w:t>
            </w:r>
            <w:r w:rsidR="00CF3599" w:rsidRPr="00E07569">
              <w:rPr>
                <w:szCs w:val="22"/>
              </w:rPr>
              <w:t xml:space="preserve"> Recovery Plan Template</w:t>
            </w:r>
            <w:r w:rsidR="00CF3599" w:rsidRPr="00E07569">
              <w:rPr>
                <w:szCs w:val="22"/>
              </w:rPr>
              <w:tab/>
            </w:r>
            <w:r w:rsidR="00E25D3E" w:rsidRPr="00E07569">
              <w:rPr>
                <w:szCs w:val="22"/>
              </w:rPr>
              <w:t xml:space="preserve">Page </w:t>
            </w:r>
            <w:r w:rsidR="00E25D3E" w:rsidRPr="00E07569">
              <w:rPr>
                <w:b/>
                <w:bCs/>
                <w:szCs w:val="22"/>
              </w:rPr>
              <w:fldChar w:fldCharType="begin"/>
            </w:r>
            <w:r w:rsidR="00E25D3E" w:rsidRPr="00E07569">
              <w:rPr>
                <w:b/>
                <w:bCs/>
                <w:szCs w:val="22"/>
              </w:rPr>
              <w:instrText xml:space="preserve"> PAGE </w:instrText>
            </w:r>
            <w:r w:rsidR="00E25D3E" w:rsidRPr="00E07569">
              <w:rPr>
                <w:b/>
                <w:bCs/>
                <w:szCs w:val="22"/>
              </w:rPr>
              <w:fldChar w:fldCharType="separate"/>
            </w:r>
            <w:r w:rsidR="00E25D3E" w:rsidRPr="00E07569">
              <w:rPr>
                <w:b/>
                <w:bCs/>
                <w:szCs w:val="22"/>
              </w:rPr>
              <w:t>2</w:t>
            </w:r>
            <w:r w:rsidR="00E25D3E" w:rsidRPr="00E07569">
              <w:rPr>
                <w:b/>
                <w:bCs/>
                <w:szCs w:val="22"/>
              </w:rPr>
              <w:fldChar w:fldCharType="end"/>
            </w:r>
            <w:r w:rsidR="00E25D3E" w:rsidRPr="00E07569">
              <w:rPr>
                <w:szCs w:val="22"/>
              </w:rPr>
              <w:t xml:space="preserve"> of </w:t>
            </w:r>
            <w:r w:rsidR="00E25D3E" w:rsidRPr="00E07569">
              <w:rPr>
                <w:b/>
                <w:bCs/>
                <w:szCs w:val="22"/>
              </w:rPr>
              <w:fldChar w:fldCharType="begin"/>
            </w:r>
            <w:r w:rsidR="00E25D3E" w:rsidRPr="00E07569">
              <w:rPr>
                <w:b/>
                <w:bCs/>
                <w:szCs w:val="22"/>
              </w:rPr>
              <w:instrText xml:space="preserve"> NUMPAGES  </w:instrText>
            </w:r>
            <w:r w:rsidR="00E25D3E" w:rsidRPr="00E07569">
              <w:rPr>
                <w:b/>
                <w:bCs/>
                <w:szCs w:val="22"/>
              </w:rPr>
              <w:fldChar w:fldCharType="separate"/>
            </w:r>
            <w:r w:rsidR="00E25D3E" w:rsidRPr="00E07569">
              <w:rPr>
                <w:b/>
                <w:bCs/>
                <w:szCs w:val="22"/>
              </w:rPr>
              <w:t>2</w:t>
            </w:r>
            <w:r w:rsidR="00E25D3E" w:rsidRPr="00E07569">
              <w:rPr>
                <w:b/>
                <w:bCs/>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9FAE44" w14:textId="77777777" w:rsidR="001C72C8" w:rsidRPr="00E07569" w:rsidRDefault="001C72C8" w:rsidP="00255E2B">
      <w:r w:rsidRPr="00E07569">
        <w:separator/>
      </w:r>
    </w:p>
  </w:footnote>
  <w:footnote w:type="continuationSeparator" w:id="0">
    <w:p w14:paraId="5111A5DA" w14:textId="77777777" w:rsidR="001C72C8" w:rsidRPr="00E07569" w:rsidRDefault="001C72C8" w:rsidP="00255E2B">
      <w:r w:rsidRPr="00E0756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AB06B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97E64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B9E97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DE9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1E04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C6B9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EE4D5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2E28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300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8844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D3077"/>
    <w:multiLevelType w:val="hybridMultilevel"/>
    <w:tmpl w:val="F828BEFC"/>
    <w:lvl w:ilvl="0" w:tplc="4AA402D8">
      <w:start w:val="1"/>
      <w:numFmt w:val="bullet"/>
      <w:lvlText w:val="•"/>
      <w:lvlJc w:val="left"/>
      <w:pPr>
        <w:ind w:left="1134" w:hanging="567"/>
      </w:pPr>
      <w:rPr>
        <w:rFonts w:ascii="Times New Roman" w:hAnsi="Times New Roman" w:cs="Times New Roman" w:hint="default"/>
        <w:b w:val="0"/>
        <w:i w:val="0"/>
        <w:caps w:val="0"/>
        <w:strike w:val="0"/>
        <w:dstrike w:val="0"/>
        <w:vanish w:val="0"/>
        <w:sz w:val="16"/>
        <w:u w:val="none"/>
        <w:vertAlign w:val="baseline"/>
      </w:rPr>
    </w:lvl>
    <w:lvl w:ilvl="1" w:tplc="77243880">
      <w:numFmt w:val="bullet"/>
      <w:lvlText w:val="•"/>
      <w:lvlJc w:val="left"/>
      <w:pPr>
        <w:ind w:left="1440" w:hanging="360"/>
      </w:pPr>
      <w:rPr>
        <w:rFonts w:ascii="Akrobat" w:eastAsia="Akrobat" w:hAnsi="Akrobat" w:cs="Akrobat" w:hint="default"/>
        <w:spacing w:val="-19"/>
        <w:w w:val="100"/>
        <w:sz w:val="24"/>
        <w:szCs w:val="24"/>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0845CC"/>
    <w:multiLevelType w:val="hybridMultilevel"/>
    <w:tmpl w:val="B3C4054A"/>
    <w:lvl w:ilvl="0" w:tplc="4AA402D8">
      <w:start w:val="1"/>
      <w:numFmt w:val="bullet"/>
      <w:lvlText w:val="•"/>
      <w:lvlJc w:val="left"/>
      <w:pPr>
        <w:ind w:left="1134" w:hanging="567"/>
      </w:pPr>
      <w:rPr>
        <w:rFonts w:ascii="Times New Roman" w:hAnsi="Times New Roman" w:cs="Times New Roman" w:hint="default"/>
        <w:b w:val="0"/>
        <w:i w:val="0"/>
        <w:caps w:val="0"/>
        <w:strike w:val="0"/>
        <w:dstrike w:val="0"/>
        <w:vanish w:val="0"/>
        <w:sz w:val="16"/>
        <w:u w:val="none"/>
        <w:vertAlign w:val="baseline"/>
      </w:rPr>
    </w:lvl>
    <w:lvl w:ilvl="1" w:tplc="D5DC1BCE">
      <w:numFmt w:val="bullet"/>
      <w:lvlText w:val="•"/>
      <w:lvlJc w:val="left"/>
      <w:pPr>
        <w:ind w:left="1440" w:hanging="360"/>
      </w:pPr>
      <w:rPr>
        <w:rFonts w:ascii="Akrobat" w:eastAsia="Akrobat" w:hAnsi="Akrobat" w:cs="Akrobat" w:hint="default"/>
        <w:spacing w:val="-19"/>
        <w:w w:val="100"/>
        <w:sz w:val="24"/>
        <w:szCs w:val="24"/>
      </w:rPr>
    </w:lvl>
    <w:lvl w:ilvl="2" w:tplc="32DEE56A">
      <w:numFmt w:val="bullet"/>
      <w:lvlText w:val="•"/>
      <w:lvlJc w:val="left"/>
      <w:pPr>
        <w:ind w:left="2160" w:hanging="360"/>
      </w:pPr>
      <w:rPr>
        <w:rFonts w:ascii="Akrobat" w:eastAsia="Akrobat" w:hAnsi="Akrobat" w:cs="Akrobat" w:hint="default"/>
        <w:spacing w:val="-19"/>
        <w:w w:val="100"/>
        <w:sz w:val="24"/>
        <w:szCs w:val="24"/>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C92AA0"/>
    <w:multiLevelType w:val="multilevel"/>
    <w:tmpl w:val="E4EA74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068664F9"/>
    <w:multiLevelType w:val="multilevel"/>
    <w:tmpl w:val="AAC4CB48"/>
    <w:lvl w:ilvl="0">
      <w:start w:val="1"/>
      <w:numFmt w:val="decimal"/>
      <w:lvlText w:val="%1."/>
      <w:lvlJc w:val="left"/>
      <w:pPr>
        <w:ind w:left="360" w:hanging="360"/>
      </w:pPr>
      <w:rPr>
        <w:b/>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E3F4AA0"/>
    <w:multiLevelType w:val="hybridMultilevel"/>
    <w:tmpl w:val="5BA893A2"/>
    <w:lvl w:ilvl="0" w:tplc="0D0E2C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BC6B0E"/>
    <w:multiLevelType w:val="hybridMultilevel"/>
    <w:tmpl w:val="6F78EA9E"/>
    <w:lvl w:ilvl="0" w:tplc="1066699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4B0F87"/>
    <w:multiLevelType w:val="hybridMultilevel"/>
    <w:tmpl w:val="BF549A82"/>
    <w:lvl w:ilvl="0" w:tplc="040E00CA">
      <w:start w:val="1"/>
      <w:numFmt w:val="bullet"/>
      <w:lvlText w:val=""/>
      <w:lvlJc w:val="left"/>
      <w:pPr>
        <w:ind w:left="720" w:hanging="360"/>
      </w:pPr>
      <w:rPr>
        <w:rFonts w:ascii="Symbol" w:hAnsi="Symbol" w:hint="default"/>
      </w:rPr>
    </w:lvl>
    <w:lvl w:ilvl="1" w:tplc="48044B54">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DF7173"/>
    <w:multiLevelType w:val="multilevel"/>
    <w:tmpl w:val="4AD4F3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08446E6"/>
    <w:multiLevelType w:val="hybridMultilevel"/>
    <w:tmpl w:val="2D00B224"/>
    <w:lvl w:ilvl="0" w:tplc="40148AD8">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39B3899"/>
    <w:multiLevelType w:val="multilevel"/>
    <w:tmpl w:val="79F4174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64D5008E"/>
    <w:multiLevelType w:val="multilevel"/>
    <w:tmpl w:val="DCF668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5BE034C"/>
    <w:multiLevelType w:val="hybridMultilevel"/>
    <w:tmpl w:val="A2C88596"/>
    <w:lvl w:ilvl="0" w:tplc="2BDC036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66175F7"/>
    <w:multiLevelType w:val="hybridMultilevel"/>
    <w:tmpl w:val="D674DF88"/>
    <w:lvl w:ilvl="0" w:tplc="E724CD36">
      <w:start w:val="1"/>
      <w:numFmt w:val="bullet"/>
      <w:pStyle w:val="BulletsLevel1"/>
      <w:lvlText w:val=""/>
      <w:lvlJc w:val="left"/>
      <w:pPr>
        <w:ind w:left="720" w:hanging="360"/>
      </w:pPr>
      <w:rPr>
        <w:rFonts w:ascii="Symbol" w:hAnsi="Symbol" w:hint="default"/>
      </w:rPr>
    </w:lvl>
    <w:lvl w:ilvl="1" w:tplc="24B240AE">
      <w:start w:val="1"/>
      <w:numFmt w:val="bullet"/>
      <w:pStyle w:val="BulletsLevel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87F0A8E"/>
    <w:multiLevelType w:val="hybridMultilevel"/>
    <w:tmpl w:val="1262B7E2"/>
    <w:lvl w:ilvl="0" w:tplc="EBBE55E2">
      <w:numFmt w:val="bullet"/>
      <w:lvlText w:val="•"/>
      <w:lvlJc w:val="left"/>
      <w:pPr>
        <w:ind w:left="113" w:hanging="113"/>
      </w:pPr>
      <w:rPr>
        <w:rFonts w:ascii="Akrobat" w:eastAsia="Akrobat" w:hAnsi="Akrobat" w:cs="Akrobat" w:hint="default"/>
        <w:spacing w:val="-19"/>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0A5D0A"/>
    <w:multiLevelType w:val="hybridMultilevel"/>
    <w:tmpl w:val="03FAF28E"/>
    <w:lvl w:ilvl="0" w:tplc="BFEA1670">
      <w:start w:val="1"/>
      <w:numFmt w:val="bullet"/>
      <w:pStyle w:val="Checklist"/>
      <w:lvlText w:val=""/>
      <w:lvlJc w:val="left"/>
      <w:pPr>
        <w:ind w:left="717"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D5924DF"/>
    <w:multiLevelType w:val="hybridMultilevel"/>
    <w:tmpl w:val="5F5A9B54"/>
    <w:lvl w:ilvl="0" w:tplc="4E22BC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7D8475D5"/>
    <w:multiLevelType w:val="hybridMultilevel"/>
    <w:tmpl w:val="F558E71C"/>
    <w:lvl w:ilvl="0" w:tplc="C82A9B5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064401911">
    <w:abstractNumId w:val="22"/>
  </w:num>
  <w:num w:numId="2" w16cid:durableId="1317995568">
    <w:abstractNumId w:val="10"/>
  </w:num>
  <w:num w:numId="3" w16cid:durableId="1656908993">
    <w:abstractNumId w:val="11"/>
  </w:num>
  <w:num w:numId="4" w16cid:durableId="1951164260">
    <w:abstractNumId w:val="23"/>
  </w:num>
  <w:num w:numId="5" w16cid:durableId="67269035">
    <w:abstractNumId w:val="25"/>
  </w:num>
  <w:num w:numId="6" w16cid:durableId="2024478818">
    <w:abstractNumId w:val="14"/>
  </w:num>
  <w:num w:numId="7" w16cid:durableId="1616213191">
    <w:abstractNumId w:val="26"/>
  </w:num>
  <w:num w:numId="8" w16cid:durableId="813327045">
    <w:abstractNumId w:val="21"/>
  </w:num>
  <w:num w:numId="9" w16cid:durableId="340468566">
    <w:abstractNumId w:val="17"/>
  </w:num>
  <w:num w:numId="10" w16cid:durableId="275529211">
    <w:abstractNumId w:val="13"/>
  </w:num>
  <w:num w:numId="11" w16cid:durableId="1803423966">
    <w:abstractNumId w:val="18"/>
  </w:num>
  <w:num w:numId="12" w16cid:durableId="1381595364">
    <w:abstractNumId w:val="16"/>
  </w:num>
  <w:num w:numId="13" w16cid:durableId="948973433">
    <w:abstractNumId w:val="12"/>
  </w:num>
  <w:num w:numId="14" w16cid:durableId="2120441909">
    <w:abstractNumId w:val="19"/>
  </w:num>
  <w:num w:numId="15" w16cid:durableId="1375155205">
    <w:abstractNumId w:val="15"/>
  </w:num>
  <w:num w:numId="16" w16cid:durableId="392432624">
    <w:abstractNumId w:val="20"/>
  </w:num>
  <w:num w:numId="17" w16cid:durableId="1357122579">
    <w:abstractNumId w:val="9"/>
  </w:num>
  <w:num w:numId="18" w16cid:durableId="1639535354">
    <w:abstractNumId w:val="8"/>
  </w:num>
  <w:num w:numId="19" w16cid:durableId="1143035849">
    <w:abstractNumId w:val="7"/>
  </w:num>
  <w:num w:numId="20" w16cid:durableId="976494411">
    <w:abstractNumId w:val="6"/>
  </w:num>
  <w:num w:numId="21" w16cid:durableId="582909844">
    <w:abstractNumId w:val="5"/>
  </w:num>
  <w:num w:numId="22" w16cid:durableId="1984388362">
    <w:abstractNumId w:val="4"/>
  </w:num>
  <w:num w:numId="23" w16cid:durableId="1465123581">
    <w:abstractNumId w:val="3"/>
  </w:num>
  <w:num w:numId="24" w16cid:durableId="609241621">
    <w:abstractNumId w:val="2"/>
  </w:num>
  <w:num w:numId="25" w16cid:durableId="1667585861">
    <w:abstractNumId w:val="1"/>
  </w:num>
  <w:num w:numId="26" w16cid:durableId="1322588078">
    <w:abstractNumId w:val="0"/>
  </w:num>
  <w:num w:numId="27" w16cid:durableId="384648404">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linkStyle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2C8"/>
    <w:rsid w:val="00001FDF"/>
    <w:rsid w:val="000022AB"/>
    <w:rsid w:val="000022E5"/>
    <w:rsid w:val="0000231F"/>
    <w:rsid w:val="0000276E"/>
    <w:rsid w:val="00004130"/>
    <w:rsid w:val="0000658E"/>
    <w:rsid w:val="0000756E"/>
    <w:rsid w:val="000076F3"/>
    <w:rsid w:val="000078C7"/>
    <w:rsid w:val="000106D1"/>
    <w:rsid w:val="00013E24"/>
    <w:rsid w:val="000157A7"/>
    <w:rsid w:val="000163C8"/>
    <w:rsid w:val="00021324"/>
    <w:rsid w:val="00023BB1"/>
    <w:rsid w:val="00024279"/>
    <w:rsid w:val="000250CA"/>
    <w:rsid w:val="00027CCE"/>
    <w:rsid w:val="00030BA4"/>
    <w:rsid w:val="00030F8D"/>
    <w:rsid w:val="000318D1"/>
    <w:rsid w:val="00032DAB"/>
    <w:rsid w:val="000330F9"/>
    <w:rsid w:val="00033343"/>
    <w:rsid w:val="00033533"/>
    <w:rsid w:val="0003437B"/>
    <w:rsid w:val="00034832"/>
    <w:rsid w:val="0004113D"/>
    <w:rsid w:val="000411E7"/>
    <w:rsid w:val="00041998"/>
    <w:rsid w:val="00042751"/>
    <w:rsid w:val="000441C6"/>
    <w:rsid w:val="00045ED0"/>
    <w:rsid w:val="00046244"/>
    <w:rsid w:val="000530EC"/>
    <w:rsid w:val="00053B9A"/>
    <w:rsid w:val="00055D23"/>
    <w:rsid w:val="000607CC"/>
    <w:rsid w:val="000607FE"/>
    <w:rsid w:val="00064C53"/>
    <w:rsid w:val="00067D96"/>
    <w:rsid w:val="00074BF6"/>
    <w:rsid w:val="00075513"/>
    <w:rsid w:val="0007687E"/>
    <w:rsid w:val="00077650"/>
    <w:rsid w:val="00077D7C"/>
    <w:rsid w:val="0008187F"/>
    <w:rsid w:val="00082240"/>
    <w:rsid w:val="00085123"/>
    <w:rsid w:val="000851D9"/>
    <w:rsid w:val="00085ECB"/>
    <w:rsid w:val="0009289F"/>
    <w:rsid w:val="00092B93"/>
    <w:rsid w:val="000A05BD"/>
    <w:rsid w:val="000A11A1"/>
    <w:rsid w:val="000A3AD2"/>
    <w:rsid w:val="000A622E"/>
    <w:rsid w:val="000A66FB"/>
    <w:rsid w:val="000A7469"/>
    <w:rsid w:val="000A78FD"/>
    <w:rsid w:val="000A7BCD"/>
    <w:rsid w:val="000A7C96"/>
    <w:rsid w:val="000B0909"/>
    <w:rsid w:val="000B1760"/>
    <w:rsid w:val="000B1BA2"/>
    <w:rsid w:val="000B1CFC"/>
    <w:rsid w:val="000B1ED0"/>
    <w:rsid w:val="000B1F14"/>
    <w:rsid w:val="000B37CB"/>
    <w:rsid w:val="000C21AB"/>
    <w:rsid w:val="000C35E6"/>
    <w:rsid w:val="000C3898"/>
    <w:rsid w:val="000D0C26"/>
    <w:rsid w:val="000D117D"/>
    <w:rsid w:val="000D119B"/>
    <w:rsid w:val="000D1550"/>
    <w:rsid w:val="000D1AB9"/>
    <w:rsid w:val="000D32F5"/>
    <w:rsid w:val="000D3C20"/>
    <w:rsid w:val="000D45C5"/>
    <w:rsid w:val="000D481F"/>
    <w:rsid w:val="000D5FE3"/>
    <w:rsid w:val="000E0BF3"/>
    <w:rsid w:val="000E2459"/>
    <w:rsid w:val="000E2CE1"/>
    <w:rsid w:val="000E5C82"/>
    <w:rsid w:val="000E5D73"/>
    <w:rsid w:val="000F11C1"/>
    <w:rsid w:val="000F1908"/>
    <w:rsid w:val="000F1AEA"/>
    <w:rsid w:val="000F431A"/>
    <w:rsid w:val="000F4521"/>
    <w:rsid w:val="000F7121"/>
    <w:rsid w:val="001018E0"/>
    <w:rsid w:val="00102F82"/>
    <w:rsid w:val="00104107"/>
    <w:rsid w:val="00104C82"/>
    <w:rsid w:val="0010568C"/>
    <w:rsid w:val="00106628"/>
    <w:rsid w:val="00112AA6"/>
    <w:rsid w:val="00112D5F"/>
    <w:rsid w:val="0011583F"/>
    <w:rsid w:val="001179FC"/>
    <w:rsid w:val="001206AD"/>
    <w:rsid w:val="00120CD4"/>
    <w:rsid w:val="00121063"/>
    <w:rsid w:val="00121673"/>
    <w:rsid w:val="00121FE9"/>
    <w:rsid w:val="00126924"/>
    <w:rsid w:val="00126B99"/>
    <w:rsid w:val="00127790"/>
    <w:rsid w:val="00130B02"/>
    <w:rsid w:val="0013106E"/>
    <w:rsid w:val="00134C2B"/>
    <w:rsid w:val="00135B3F"/>
    <w:rsid w:val="001360A8"/>
    <w:rsid w:val="001375CC"/>
    <w:rsid w:val="001404B8"/>
    <w:rsid w:val="00140EB9"/>
    <w:rsid w:val="00141878"/>
    <w:rsid w:val="00142597"/>
    <w:rsid w:val="00142EE1"/>
    <w:rsid w:val="00145FAE"/>
    <w:rsid w:val="00152048"/>
    <w:rsid w:val="00152196"/>
    <w:rsid w:val="00153266"/>
    <w:rsid w:val="00154F2C"/>
    <w:rsid w:val="00157123"/>
    <w:rsid w:val="00157BD2"/>
    <w:rsid w:val="00162BC7"/>
    <w:rsid w:val="00162DAB"/>
    <w:rsid w:val="0016528E"/>
    <w:rsid w:val="00167C41"/>
    <w:rsid w:val="001700A3"/>
    <w:rsid w:val="00170D3E"/>
    <w:rsid w:val="00171467"/>
    <w:rsid w:val="001721D9"/>
    <w:rsid w:val="00174AC4"/>
    <w:rsid w:val="001764E2"/>
    <w:rsid w:val="0017652E"/>
    <w:rsid w:val="001767E6"/>
    <w:rsid w:val="00176EC7"/>
    <w:rsid w:val="001774BA"/>
    <w:rsid w:val="00180ABD"/>
    <w:rsid w:val="00181F57"/>
    <w:rsid w:val="00182057"/>
    <w:rsid w:val="0018207A"/>
    <w:rsid w:val="00184B40"/>
    <w:rsid w:val="00184D3B"/>
    <w:rsid w:val="0018528B"/>
    <w:rsid w:val="001912C4"/>
    <w:rsid w:val="00191F5F"/>
    <w:rsid w:val="00192FF9"/>
    <w:rsid w:val="00195113"/>
    <w:rsid w:val="00195369"/>
    <w:rsid w:val="00195F4E"/>
    <w:rsid w:val="00197287"/>
    <w:rsid w:val="001A5A56"/>
    <w:rsid w:val="001A612C"/>
    <w:rsid w:val="001A7166"/>
    <w:rsid w:val="001A78A6"/>
    <w:rsid w:val="001A7BEF"/>
    <w:rsid w:val="001B0CE7"/>
    <w:rsid w:val="001B1376"/>
    <w:rsid w:val="001B1AF5"/>
    <w:rsid w:val="001B2685"/>
    <w:rsid w:val="001B279E"/>
    <w:rsid w:val="001B2C5B"/>
    <w:rsid w:val="001B4400"/>
    <w:rsid w:val="001B670C"/>
    <w:rsid w:val="001C0447"/>
    <w:rsid w:val="001C22E1"/>
    <w:rsid w:val="001C2C8E"/>
    <w:rsid w:val="001C3F53"/>
    <w:rsid w:val="001C5C3A"/>
    <w:rsid w:val="001C72C8"/>
    <w:rsid w:val="001C785E"/>
    <w:rsid w:val="001D0CBF"/>
    <w:rsid w:val="001D2777"/>
    <w:rsid w:val="001D436E"/>
    <w:rsid w:val="001D51C7"/>
    <w:rsid w:val="001D5527"/>
    <w:rsid w:val="001D6A47"/>
    <w:rsid w:val="001E0552"/>
    <w:rsid w:val="001E73AE"/>
    <w:rsid w:val="001E7F40"/>
    <w:rsid w:val="001F0513"/>
    <w:rsid w:val="001F1C0A"/>
    <w:rsid w:val="001F2588"/>
    <w:rsid w:val="001F32D0"/>
    <w:rsid w:val="001F32D5"/>
    <w:rsid w:val="001F3684"/>
    <w:rsid w:val="001F3BE6"/>
    <w:rsid w:val="001F4517"/>
    <w:rsid w:val="00201DD2"/>
    <w:rsid w:val="0020417A"/>
    <w:rsid w:val="00205C1E"/>
    <w:rsid w:val="00210751"/>
    <w:rsid w:val="00211756"/>
    <w:rsid w:val="00214B1E"/>
    <w:rsid w:val="002150B2"/>
    <w:rsid w:val="002160CE"/>
    <w:rsid w:val="0021630F"/>
    <w:rsid w:val="002163BD"/>
    <w:rsid w:val="002216D3"/>
    <w:rsid w:val="00223C5F"/>
    <w:rsid w:val="002241FD"/>
    <w:rsid w:val="00225051"/>
    <w:rsid w:val="00227DEF"/>
    <w:rsid w:val="00232F0E"/>
    <w:rsid w:val="00232F8C"/>
    <w:rsid w:val="00233F59"/>
    <w:rsid w:val="002350FF"/>
    <w:rsid w:val="0023593F"/>
    <w:rsid w:val="002412FA"/>
    <w:rsid w:val="002472D0"/>
    <w:rsid w:val="002476C1"/>
    <w:rsid w:val="00250981"/>
    <w:rsid w:val="0025269A"/>
    <w:rsid w:val="002538B1"/>
    <w:rsid w:val="00255E2B"/>
    <w:rsid w:val="00256073"/>
    <w:rsid w:val="0025698C"/>
    <w:rsid w:val="00256B1E"/>
    <w:rsid w:val="00257D0C"/>
    <w:rsid w:val="00261591"/>
    <w:rsid w:val="00261C71"/>
    <w:rsid w:val="002622D1"/>
    <w:rsid w:val="0026247B"/>
    <w:rsid w:val="00262A81"/>
    <w:rsid w:val="002630B3"/>
    <w:rsid w:val="00263BEE"/>
    <w:rsid w:val="00265877"/>
    <w:rsid w:val="00265D21"/>
    <w:rsid w:val="00270760"/>
    <w:rsid w:val="00274A89"/>
    <w:rsid w:val="00275239"/>
    <w:rsid w:val="00277B64"/>
    <w:rsid w:val="00277DD4"/>
    <w:rsid w:val="0028055E"/>
    <w:rsid w:val="00282ED4"/>
    <w:rsid w:val="00287E22"/>
    <w:rsid w:val="002907BF"/>
    <w:rsid w:val="002929D5"/>
    <w:rsid w:val="0029387B"/>
    <w:rsid w:val="00295547"/>
    <w:rsid w:val="002959C3"/>
    <w:rsid w:val="002974A1"/>
    <w:rsid w:val="0029797D"/>
    <w:rsid w:val="002979FA"/>
    <w:rsid w:val="002A33C4"/>
    <w:rsid w:val="002A4039"/>
    <w:rsid w:val="002A622D"/>
    <w:rsid w:val="002A715F"/>
    <w:rsid w:val="002B146A"/>
    <w:rsid w:val="002B1545"/>
    <w:rsid w:val="002B1909"/>
    <w:rsid w:val="002B1F69"/>
    <w:rsid w:val="002B3D05"/>
    <w:rsid w:val="002B586F"/>
    <w:rsid w:val="002B5C65"/>
    <w:rsid w:val="002B6D67"/>
    <w:rsid w:val="002C638D"/>
    <w:rsid w:val="002D1E05"/>
    <w:rsid w:val="002D1F0A"/>
    <w:rsid w:val="002D2514"/>
    <w:rsid w:val="002D268A"/>
    <w:rsid w:val="002D3209"/>
    <w:rsid w:val="002D535F"/>
    <w:rsid w:val="002D6B97"/>
    <w:rsid w:val="002E14BE"/>
    <w:rsid w:val="002E24A4"/>
    <w:rsid w:val="002E3447"/>
    <w:rsid w:val="002E5BF4"/>
    <w:rsid w:val="002E7218"/>
    <w:rsid w:val="002F63F7"/>
    <w:rsid w:val="00300432"/>
    <w:rsid w:val="00300FE0"/>
    <w:rsid w:val="00301BB6"/>
    <w:rsid w:val="00302C58"/>
    <w:rsid w:val="00304174"/>
    <w:rsid w:val="00304333"/>
    <w:rsid w:val="0031450F"/>
    <w:rsid w:val="003145CA"/>
    <w:rsid w:val="00315615"/>
    <w:rsid w:val="00317C67"/>
    <w:rsid w:val="00323F3E"/>
    <w:rsid w:val="00326C17"/>
    <w:rsid w:val="00332DA1"/>
    <w:rsid w:val="00334F9D"/>
    <w:rsid w:val="003408EC"/>
    <w:rsid w:val="00340D09"/>
    <w:rsid w:val="0034238E"/>
    <w:rsid w:val="00342F8A"/>
    <w:rsid w:val="003457F4"/>
    <w:rsid w:val="00346060"/>
    <w:rsid w:val="00346380"/>
    <w:rsid w:val="00346F28"/>
    <w:rsid w:val="00346FE9"/>
    <w:rsid w:val="003500BD"/>
    <w:rsid w:val="0035055F"/>
    <w:rsid w:val="00351391"/>
    <w:rsid w:val="003518CF"/>
    <w:rsid w:val="00353ABE"/>
    <w:rsid w:val="00354572"/>
    <w:rsid w:val="00355DDE"/>
    <w:rsid w:val="00361256"/>
    <w:rsid w:val="0036734E"/>
    <w:rsid w:val="00367855"/>
    <w:rsid w:val="00370AC9"/>
    <w:rsid w:val="00371C71"/>
    <w:rsid w:val="003744F0"/>
    <w:rsid w:val="00374C65"/>
    <w:rsid w:val="003774F3"/>
    <w:rsid w:val="00380A4A"/>
    <w:rsid w:val="00381BD4"/>
    <w:rsid w:val="003846DA"/>
    <w:rsid w:val="003855EA"/>
    <w:rsid w:val="00387056"/>
    <w:rsid w:val="00390836"/>
    <w:rsid w:val="00390E06"/>
    <w:rsid w:val="0039108E"/>
    <w:rsid w:val="0039283A"/>
    <w:rsid w:val="003928F2"/>
    <w:rsid w:val="003929B7"/>
    <w:rsid w:val="00393E3D"/>
    <w:rsid w:val="00395136"/>
    <w:rsid w:val="003A2C9B"/>
    <w:rsid w:val="003A2D5F"/>
    <w:rsid w:val="003A5D56"/>
    <w:rsid w:val="003A6232"/>
    <w:rsid w:val="003B1432"/>
    <w:rsid w:val="003B2F23"/>
    <w:rsid w:val="003B3F20"/>
    <w:rsid w:val="003B5CC9"/>
    <w:rsid w:val="003B7786"/>
    <w:rsid w:val="003C00F7"/>
    <w:rsid w:val="003C0BFA"/>
    <w:rsid w:val="003C0C03"/>
    <w:rsid w:val="003C0ECD"/>
    <w:rsid w:val="003C1A68"/>
    <w:rsid w:val="003C4F6F"/>
    <w:rsid w:val="003C6F04"/>
    <w:rsid w:val="003C7E25"/>
    <w:rsid w:val="003D1879"/>
    <w:rsid w:val="003D390C"/>
    <w:rsid w:val="003D3CBA"/>
    <w:rsid w:val="003D48DA"/>
    <w:rsid w:val="003D5E66"/>
    <w:rsid w:val="003D5F01"/>
    <w:rsid w:val="003D7EA2"/>
    <w:rsid w:val="003E0C41"/>
    <w:rsid w:val="003E11E8"/>
    <w:rsid w:val="003E1E0F"/>
    <w:rsid w:val="003E2DB0"/>
    <w:rsid w:val="003E4846"/>
    <w:rsid w:val="003E63A7"/>
    <w:rsid w:val="003F5C7A"/>
    <w:rsid w:val="003F7130"/>
    <w:rsid w:val="00401170"/>
    <w:rsid w:val="00402851"/>
    <w:rsid w:val="00402BFC"/>
    <w:rsid w:val="004041D9"/>
    <w:rsid w:val="004047FC"/>
    <w:rsid w:val="00405DF4"/>
    <w:rsid w:val="004068C6"/>
    <w:rsid w:val="00406EC3"/>
    <w:rsid w:val="00406F68"/>
    <w:rsid w:val="00410848"/>
    <w:rsid w:val="00413184"/>
    <w:rsid w:val="00413317"/>
    <w:rsid w:val="00413540"/>
    <w:rsid w:val="0041487B"/>
    <w:rsid w:val="004153EA"/>
    <w:rsid w:val="00416316"/>
    <w:rsid w:val="00417D87"/>
    <w:rsid w:val="0042347F"/>
    <w:rsid w:val="00424EC4"/>
    <w:rsid w:val="00427277"/>
    <w:rsid w:val="00427501"/>
    <w:rsid w:val="00432F48"/>
    <w:rsid w:val="00433601"/>
    <w:rsid w:val="004336AD"/>
    <w:rsid w:val="00433702"/>
    <w:rsid w:val="00435AF1"/>
    <w:rsid w:val="00440AE2"/>
    <w:rsid w:val="00442134"/>
    <w:rsid w:val="00451F15"/>
    <w:rsid w:val="004521CF"/>
    <w:rsid w:val="00452A2A"/>
    <w:rsid w:val="00452B91"/>
    <w:rsid w:val="00453921"/>
    <w:rsid w:val="00453B43"/>
    <w:rsid w:val="00454187"/>
    <w:rsid w:val="004541A2"/>
    <w:rsid w:val="00454555"/>
    <w:rsid w:val="0045515A"/>
    <w:rsid w:val="004566DC"/>
    <w:rsid w:val="004619AA"/>
    <w:rsid w:val="004628DF"/>
    <w:rsid w:val="00462AEB"/>
    <w:rsid w:val="004630BF"/>
    <w:rsid w:val="00463BB7"/>
    <w:rsid w:val="0046410D"/>
    <w:rsid w:val="004641BD"/>
    <w:rsid w:val="00465FB0"/>
    <w:rsid w:val="004668F7"/>
    <w:rsid w:val="00466EB6"/>
    <w:rsid w:val="00471177"/>
    <w:rsid w:val="00471924"/>
    <w:rsid w:val="004729D1"/>
    <w:rsid w:val="004747E5"/>
    <w:rsid w:val="00475835"/>
    <w:rsid w:val="00475A7F"/>
    <w:rsid w:val="00477B56"/>
    <w:rsid w:val="0048086B"/>
    <w:rsid w:val="00481324"/>
    <w:rsid w:val="0048218A"/>
    <w:rsid w:val="00484DE9"/>
    <w:rsid w:val="00485010"/>
    <w:rsid w:val="004853D6"/>
    <w:rsid w:val="00493D46"/>
    <w:rsid w:val="00497691"/>
    <w:rsid w:val="004A0D4A"/>
    <w:rsid w:val="004A2681"/>
    <w:rsid w:val="004A46B3"/>
    <w:rsid w:val="004A4721"/>
    <w:rsid w:val="004A5320"/>
    <w:rsid w:val="004A660C"/>
    <w:rsid w:val="004A68A6"/>
    <w:rsid w:val="004A6FA5"/>
    <w:rsid w:val="004A7568"/>
    <w:rsid w:val="004A77D4"/>
    <w:rsid w:val="004B00FE"/>
    <w:rsid w:val="004B0B67"/>
    <w:rsid w:val="004B2526"/>
    <w:rsid w:val="004B2B3E"/>
    <w:rsid w:val="004B2D43"/>
    <w:rsid w:val="004B35ED"/>
    <w:rsid w:val="004B4042"/>
    <w:rsid w:val="004B7B36"/>
    <w:rsid w:val="004C2882"/>
    <w:rsid w:val="004C3FA8"/>
    <w:rsid w:val="004C40CE"/>
    <w:rsid w:val="004C5B2E"/>
    <w:rsid w:val="004C73CB"/>
    <w:rsid w:val="004C7868"/>
    <w:rsid w:val="004D0250"/>
    <w:rsid w:val="004D0C4C"/>
    <w:rsid w:val="004D1AAB"/>
    <w:rsid w:val="004D1AE9"/>
    <w:rsid w:val="004D2EC0"/>
    <w:rsid w:val="004E018F"/>
    <w:rsid w:val="004E342B"/>
    <w:rsid w:val="004E439C"/>
    <w:rsid w:val="004E5FE4"/>
    <w:rsid w:val="004E6A2D"/>
    <w:rsid w:val="004E6F81"/>
    <w:rsid w:val="004E7CBD"/>
    <w:rsid w:val="004F15E2"/>
    <w:rsid w:val="004F1B04"/>
    <w:rsid w:val="004F2301"/>
    <w:rsid w:val="004F3460"/>
    <w:rsid w:val="004F346D"/>
    <w:rsid w:val="004F424E"/>
    <w:rsid w:val="004F6937"/>
    <w:rsid w:val="004F77D8"/>
    <w:rsid w:val="004F7C60"/>
    <w:rsid w:val="00502091"/>
    <w:rsid w:val="00504C49"/>
    <w:rsid w:val="00505B37"/>
    <w:rsid w:val="00506BC2"/>
    <w:rsid w:val="0050797A"/>
    <w:rsid w:val="0051028E"/>
    <w:rsid w:val="0051282C"/>
    <w:rsid w:val="00512C55"/>
    <w:rsid w:val="0051309E"/>
    <w:rsid w:val="005141EE"/>
    <w:rsid w:val="0051547C"/>
    <w:rsid w:val="00520BBB"/>
    <w:rsid w:val="0052360B"/>
    <w:rsid w:val="00531B45"/>
    <w:rsid w:val="00532C0C"/>
    <w:rsid w:val="0053409F"/>
    <w:rsid w:val="005349A9"/>
    <w:rsid w:val="00534DFD"/>
    <w:rsid w:val="00535CFA"/>
    <w:rsid w:val="00540AF5"/>
    <w:rsid w:val="00541499"/>
    <w:rsid w:val="00543130"/>
    <w:rsid w:val="005438E3"/>
    <w:rsid w:val="0054440F"/>
    <w:rsid w:val="00546AE9"/>
    <w:rsid w:val="00550787"/>
    <w:rsid w:val="00552026"/>
    <w:rsid w:val="0055378A"/>
    <w:rsid w:val="00563252"/>
    <w:rsid w:val="005635FD"/>
    <w:rsid w:val="00565EF8"/>
    <w:rsid w:val="00570769"/>
    <w:rsid w:val="00571035"/>
    <w:rsid w:val="00571699"/>
    <w:rsid w:val="005716E2"/>
    <w:rsid w:val="00571EF0"/>
    <w:rsid w:val="005773B1"/>
    <w:rsid w:val="00582163"/>
    <w:rsid w:val="00582DBB"/>
    <w:rsid w:val="0058592B"/>
    <w:rsid w:val="00585CE4"/>
    <w:rsid w:val="00585D18"/>
    <w:rsid w:val="00586C71"/>
    <w:rsid w:val="005901B4"/>
    <w:rsid w:val="005912D3"/>
    <w:rsid w:val="00595A2C"/>
    <w:rsid w:val="00595CF5"/>
    <w:rsid w:val="00597ED1"/>
    <w:rsid w:val="005A45ED"/>
    <w:rsid w:val="005A64F4"/>
    <w:rsid w:val="005A7FE7"/>
    <w:rsid w:val="005B0406"/>
    <w:rsid w:val="005B1007"/>
    <w:rsid w:val="005B1645"/>
    <w:rsid w:val="005B1A32"/>
    <w:rsid w:val="005B4936"/>
    <w:rsid w:val="005B4DEA"/>
    <w:rsid w:val="005B536E"/>
    <w:rsid w:val="005B55CC"/>
    <w:rsid w:val="005B637C"/>
    <w:rsid w:val="005B6548"/>
    <w:rsid w:val="005B75D5"/>
    <w:rsid w:val="005C39AF"/>
    <w:rsid w:val="005C4347"/>
    <w:rsid w:val="005C4A53"/>
    <w:rsid w:val="005C5208"/>
    <w:rsid w:val="005C679F"/>
    <w:rsid w:val="005D05A7"/>
    <w:rsid w:val="005D07C2"/>
    <w:rsid w:val="005D0C6D"/>
    <w:rsid w:val="005D1148"/>
    <w:rsid w:val="005D4125"/>
    <w:rsid w:val="005D48F0"/>
    <w:rsid w:val="005D60F1"/>
    <w:rsid w:val="005D6F69"/>
    <w:rsid w:val="005E37F0"/>
    <w:rsid w:val="005E38DA"/>
    <w:rsid w:val="005E3A5C"/>
    <w:rsid w:val="005E4BCD"/>
    <w:rsid w:val="005E6F22"/>
    <w:rsid w:val="005E7957"/>
    <w:rsid w:val="005E798E"/>
    <w:rsid w:val="005F04F9"/>
    <w:rsid w:val="005F2BB0"/>
    <w:rsid w:val="005F6BF4"/>
    <w:rsid w:val="00600B2B"/>
    <w:rsid w:val="00600F5A"/>
    <w:rsid w:val="006011B0"/>
    <w:rsid w:val="006012D3"/>
    <w:rsid w:val="00602523"/>
    <w:rsid w:val="0060276A"/>
    <w:rsid w:val="00603B7D"/>
    <w:rsid w:val="006056E0"/>
    <w:rsid w:val="00606FDA"/>
    <w:rsid w:val="0061078E"/>
    <w:rsid w:val="006111C4"/>
    <w:rsid w:val="0061494C"/>
    <w:rsid w:val="00615948"/>
    <w:rsid w:val="0061608E"/>
    <w:rsid w:val="00616F7D"/>
    <w:rsid w:val="006202C3"/>
    <w:rsid w:val="00620BA1"/>
    <w:rsid w:val="00620D25"/>
    <w:rsid w:val="00620EE7"/>
    <w:rsid w:val="006249AC"/>
    <w:rsid w:val="006266FA"/>
    <w:rsid w:val="00626AD7"/>
    <w:rsid w:val="00630C5C"/>
    <w:rsid w:val="00631A53"/>
    <w:rsid w:val="00635F97"/>
    <w:rsid w:val="00641DE5"/>
    <w:rsid w:val="00642564"/>
    <w:rsid w:val="00647DFB"/>
    <w:rsid w:val="0065091D"/>
    <w:rsid w:val="006535DA"/>
    <w:rsid w:val="00653F85"/>
    <w:rsid w:val="00654175"/>
    <w:rsid w:val="0065442E"/>
    <w:rsid w:val="00655F4D"/>
    <w:rsid w:val="006601D6"/>
    <w:rsid w:val="00663936"/>
    <w:rsid w:val="00663ECF"/>
    <w:rsid w:val="00664313"/>
    <w:rsid w:val="00664A93"/>
    <w:rsid w:val="00667766"/>
    <w:rsid w:val="006706B2"/>
    <w:rsid w:val="00670DBC"/>
    <w:rsid w:val="006718DE"/>
    <w:rsid w:val="00672515"/>
    <w:rsid w:val="0067264D"/>
    <w:rsid w:val="00672F66"/>
    <w:rsid w:val="00675E0D"/>
    <w:rsid w:val="0067622E"/>
    <w:rsid w:val="0068049D"/>
    <w:rsid w:val="00681450"/>
    <w:rsid w:val="00686AC0"/>
    <w:rsid w:val="00687869"/>
    <w:rsid w:val="00690BEB"/>
    <w:rsid w:val="00694CBB"/>
    <w:rsid w:val="00697356"/>
    <w:rsid w:val="00697DEF"/>
    <w:rsid w:val="006A0465"/>
    <w:rsid w:val="006A1836"/>
    <w:rsid w:val="006A339D"/>
    <w:rsid w:val="006A400A"/>
    <w:rsid w:val="006A4CDF"/>
    <w:rsid w:val="006A5792"/>
    <w:rsid w:val="006A57F6"/>
    <w:rsid w:val="006A6A32"/>
    <w:rsid w:val="006B2EDB"/>
    <w:rsid w:val="006B3377"/>
    <w:rsid w:val="006B3CD4"/>
    <w:rsid w:val="006B69FA"/>
    <w:rsid w:val="006C3145"/>
    <w:rsid w:val="006C5587"/>
    <w:rsid w:val="006C5B8B"/>
    <w:rsid w:val="006C6E9E"/>
    <w:rsid w:val="006D2321"/>
    <w:rsid w:val="006D3436"/>
    <w:rsid w:val="006D51A3"/>
    <w:rsid w:val="006D660D"/>
    <w:rsid w:val="006D7252"/>
    <w:rsid w:val="006D78B5"/>
    <w:rsid w:val="006E0E52"/>
    <w:rsid w:val="006E1995"/>
    <w:rsid w:val="006E1BDB"/>
    <w:rsid w:val="006E4CB5"/>
    <w:rsid w:val="006E6A8C"/>
    <w:rsid w:val="006E74B4"/>
    <w:rsid w:val="006F20F2"/>
    <w:rsid w:val="006F2848"/>
    <w:rsid w:val="006F3258"/>
    <w:rsid w:val="006F4234"/>
    <w:rsid w:val="00701C02"/>
    <w:rsid w:val="00703909"/>
    <w:rsid w:val="007055EE"/>
    <w:rsid w:val="007056D1"/>
    <w:rsid w:val="007070A2"/>
    <w:rsid w:val="00710942"/>
    <w:rsid w:val="00710E8B"/>
    <w:rsid w:val="00713D90"/>
    <w:rsid w:val="0071515A"/>
    <w:rsid w:val="00715CAD"/>
    <w:rsid w:val="00717D7C"/>
    <w:rsid w:val="00720B28"/>
    <w:rsid w:val="00721AC5"/>
    <w:rsid w:val="0072545B"/>
    <w:rsid w:val="00727506"/>
    <w:rsid w:val="00727529"/>
    <w:rsid w:val="00727903"/>
    <w:rsid w:val="00730A6B"/>
    <w:rsid w:val="00730DD8"/>
    <w:rsid w:val="00731DC2"/>
    <w:rsid w:val="00732102"/>
    <w:rsid w:val="0073342C"/>
    <w:rsid w:val="00733ADD"/>
    <w:rsid w:val="00735F6D"/>
    <w:rsid w:val="00737A6C"/>
    <w:rsid w:val="0074046E"/>
    <w:rsid w:val="007404AB"/>
    <w:rsid w:val="007426FB"/>
    <w:rsid w:val="00742FA2"/>
    <w:rsid w:val="0074328B"/>
    <w:rsid w:val="0074546F"/>
    <w:rsid w:val="00746DD5"/>
    <w:rsid w:val="00751867"/>
    <w:rsid w:val="00753A5D"/>
    <w:rsid w:val="007549A4"/>
    <w:rsid w:val="007554D6"/>
    <w:rsid w:val="00755CAE"/>
    <w:rsid w:val="00760193"/>
    <w:rsid w:val="007622FD"/>
    <w:rsid w:val="007625E6"/>
    <w:rsid w:val="00764935"/>
    <w:rsid w:val="00764C0A"/>
    <w:rsid w:val="00765186"/>
    <w:rsid w:val="007653D2"/>
    <w:rsid w:val="00765C38"/>
    <w:rsid w:val="00767230"/>
    <w:rsid w:val="00770DBA"/>
    <w:rsid w:val="0077122C"/>
    <w:rsid w:val="00773061"/>
    <w:rsid w:val="00773BBC"/>
    <w:rsid w:val="0077495D"/>
    <w:rsid w:val="00775DE4"/>
    <w:rsid w:val="007807E9"/>
    <w:rsid w:val="00781E6E"/>
    <w:rsid w:val="007827CA"/>
    <w:rsid w:val="00782FD5"/>
    <w:rsid w:val="0078375B"/>
    <w:rsid w:val="00785493"/>
    <w:rsid w:val="00785E08"/>
    <w:rsid w:val="00790EBD"/>
    <w:rsid w:val="007913F5"/>
    <w:rsid w:val="00791C33"/>
    <w:rsid w:val="007933D7"/>
    <w:rsid w:val="0079359A"/>
    <w:rsid w:val="007955E6"/>
    <w:rsid w:val="007A43ED"/>
    <w:rsid w:val="007A45A7"/>
    <w:rsid w:val="007A4A5B"/>
    <w:rsid w:val="007A5197"/>
    <w:rsid w:val="007A58CE"/>
    <w:rsid w:val="007A71FE"/>
    <w:rsid w:val="007A7CF5"/>
    <w:rsid w:val="007B1408"/>
    <w:rsid w:val="007B2DA1"/>
    <w:rsid w:val="007B3573"/>
    <w:rsid w:val="007B3D2E"/>
    <w:rsid w:val="007B3EE3"/>
    <w:rsid w:val="007B49EB"/>
    <w:rsid w:val="007B5643"/>
    <w:rsid w:val="007B779A"/>
    <w:rsid w:val="007B78AC"/>
    <w:rsid w:val="007C107F"/>
    <w:rsid w:val="007C1138"/>
    <w:rsid w:val="007C2E1F"/>
    <w:rsid w:val="007C412C"/>
    <w:rsid w:val="007C53DF"/>
    <w:rsid w:val="007C7ABF"/>
    <w:rsid w:val="007D0A91"/>
    <w:rsid w:val="007D184B"/>
    <w:rsid w:val="007D20E4"/>
    <w:rsid w:val="007D277A"/>
    <w:rsid w:val="007D3BE5"/>
    <w:rsid w:val="007D4D8A"/>
    <w:rsid w:val="007E44DF"/>
    <w:rsid w:val="007E598D"/>
    <w:rsid w:val="007F010A"/>
    <w:rsid w:val="007F067F"/>
    <w:rsid w:val="007F1F71"/>
    <w:rsid w:val="007F3EAE"/>
    <w:rsid w:val="007F55AB"/>
    <w:rsid w:val="007F67AD"/>
    <w:rsid w:val="007F69C1"/>
    <w:rsid w:val="007F6B04"/>
    <w:rsid w:val="007F7E01"/>
    <w:rsid w:val="0080038F"/>
    <w:rsid w:val="008004FB"/>
    <w:rsid w:val="0080206A"/>
    <w:rsid w:val="00802521"/>
    <w:rsid w:val="00804725"/>
    <w:rsid w:val="008047AE"/>
    <w:rsid w:val="008055E4"/>
    <w:rsid w:val="008056E7"/>
    <w:rsid w:val="00805913"/>
    <w:rsid w:val="00806CBC"/>
    <w:rsid w:val="008070A8"/>
    <w:rsid w:val="00810473"/>
    <w:rsid w:val="00811411"/>
    <w:rsid w:val="00811568"/>
    <w:rsid w:val="008117C5"/>
    <w:rsid w:val="00814629"/>
    <w:rsid w:val="0081554A"/>
    <w:rsid w:val="0081561D"/>
    <w:rsid w:val="0081699D"/>
    <w:rsid w:val="00816D4F"/>
    <w:rsid w:val="008208FC"/>
    <w:rsid w:val="00822AF9"/>
    <w:rsid w:val="00825B14"/>
    <w:rsid w:val="008355DE"/>
    <w:rsid w:val="00836570"/>
    <w:rsid w:val="0083725C"/>
    <w:rsid w:val="00837C5A"/>
    <w:rsid w:val="00840374"/>
    <w:rsid w:val="008408E1"/>
    <w:rsid w:val="00842E92"/>
    <w:rsid w:val="00846DEE"/>
    <w:rsid w:val="008478A8"/>
    <w:rsid w:val="00847E78"/>
    <w:rsid w:val="008501D2"/>
    <w:rsid w:val="00852796"/>
    <w:rsid w:val="00853B0B"/>
    <w:rsid w:val="00853D2D"/>
    <w:rsid w:val="00855784"/>
    <w:rsid w:val="00856054"/>
    <w:rsid w:val="008562E1"/>
    <w:rsid w:val="0086093C"/>
    <w:rsid w:val="00860EF4"/>
    <w:rsid w:val="008638EA"/>
    <w:rsid w:val="00864825"/>
    <w:rsid w:val="0086641E"/>
    <w:rsid w:val="00867DB3"/>
    <w:rsid w:val="0087173D"/>
    <w:rsid w:val="00873651"/>
    <w:rsid w:val="00875EB8"/>
    <w:rsid w:val="0087689B"/>
    <w:rsid w:val="00877D3A"/>
    <w:rsid w:val="0088260C"/>
    <w:rsid w:val="008848FA"/>
    <w:rsid w:val="00885B0C"/>
    <w:rsid w:val="008871D4"/>
    <w:rsid w:val="00893005"/>
    <w:rsid w:val="008931BD"/>
    <w:rsid w:val="0089762C"/>
    <w:rsid w:val="0089783C"/>
    <w:rsid w:val="008A2B05"/>
    <w:rsid w:val="008A3D61"/>
    <w:rsid w:val="008A4645"/>
    <w:rsid w:val="008B02C4"/>
    <w:rsid w:val="008B0E34"/>
    <w:rsid w:val="008B3819"/>
    <w:rsid w:val="008B426C"/>
    <w:rsid w:val="008B5B0A"/>
    <w:rsid w:val="008B60A2"/>
    <w:rsid w:val="008C02E7"/>
    <w:rsid w:val="008C156E"/>
    <w:rsid w:val="008C164A"/>
    <w:rsid w:val="008C1B1C"/>
    <w:rsid w:val="008C1D92"/>
    <w:rsid w:val="008C2853"/>
    <w:rsid w:val="008C3D74"/>
    <w:rsid w:val="008D06BF"/>
    <w:rsid w:val="008D0B04"/>
    <w:rsid w:val="008D0F53"/>
    <w:rsid w:val="008D1228"/>
    <w:rsid w:val="008D1E68"/>
    <w:rsid w:val="008D593D"/>
    <w:rsid w:val="008D5EFE"/>
    <w:rsid w:val="008D6AE4"/>
    <w:rsid w:val="008D72C0"/>
    <w:rsid w:val="008E0319"/>
    <w:rsid w:val="008E2480"/>
    <w:rsid w:val="008E5A2D"/>
    <w:rsid w:val="008E73AB"/>
    <w:rsid w:val="008F17F3"/>
    <w:rsid w:val="008F3AFD"/>
    <w:rsid w:val="00902FD6"/>
    <w:rsid w:val="00903AC3"/>
    <w:rsid w:val="00905AC6"/>
    <w:rsid w:val="009065FC"/>
    <w:rsid w:val="0090760A"/>
    <w:rsid w:val="0090772A"/>
    <w:rsid w:val="00907ED5"/>
    <w:rsid w:val="0091034A"/>
    <w:rsid w:val="0091075C"/>
    <w:rsid w:val="009129A3"/>
    <w:rsid w:val="00912C7C"/>
    <w:rsid w:val="00913E70"/>
    <w:rsid w:val="00916AE2"/>
    <w:rsid w:val="00920007"/>
    <w:rsid w:val="00923BFD"/>
    <w:rsid w:val="00924C50"/>
    <w:rsid w:val="009311BD"/>
    <w:rsid w:val="00931BF4"/>
    <w:rsid w:val="00933E07"/>
    <w:rsid w:val="00933FCD"/>
    <w:rsid w:val="009367BB"/>
    <w:rsid w:val="00944A7C"/>
    <w:rsid w:val="00945013"/>
    <w:rsid w:val="00945E09"/>
    <w:rsid w:val="0094645C"/>
    <w:rsid w:val="00950DD3"/>
    <w:rsid w:val="00952B33"/>
    <w:rsid w:val="00952DF8"/>
    <w:rsid w:val="009531BE"/>
    <w:rsid w:val="00955243"/>
    <w:rsid w:val="00956AA6"/>
    <w:rsid w:val="00961DDE"/>
    <w:rsid w:val="00962211"/>
    <w:rsid w:val="00964D5F"/>
    <w:rsid w:val="00966326"/>
    <w:rsid w:val="0096778C"/>
    <w:rsid w:val="00970390"/>
    <w:rsid w:val="0097368F"/>
    <w:rsid w:val="0097554A"/>
    <w:rsid w:val="00976470"/>
    <w:rsid w:val="00976C62"/>
    <w:rsid w:val="009770F6"/>
    <w:rsid w:val="009777C5"/>
    <w:rsid w:val="00980961"/>
    <w:rsid w:val="00980AFB"/>
    <w:rsid w:val="009832BD"/>
    <w:rsid w:val="00983892"/>
    <w:rsid w:val="00986218"/>
    <w:rsid w:val="00987246"/>
    <w:rsid w:val="00987F14"/>
    <w:rsid w:val="00990F87"/>
    <w:rsid w:val="00995297"/>
    <w:rsid w:val="00995E02"/>
    <w:rsid w:val="009A0B97"/>
    <w:rsid w:val="009A1D8D"/>
    <w:rsid w:val="009A6B06"/>
    <w:rsid w:val="009A6DE0"/>
    <w:rsid w:val="009A6F47"/>
    <w:rsid w:val="009A7B12"/>
    <w:rsid w:val="009B34C0"/>
    <w:rsid w:val="009B3F1E"/>
    <w:rsid w:val="009B45E9"/>
    <w:rsid w:val="009B4822"/>
    <w:rsid w:val="009B52B2"/>
    <w:rsid w:val="009B5CF5"/>
    <w:rsid w:val="009B7845"/>
    <w:rsid w:val="009C08B8"/>
    <w:rsid w:val="009C14E1"/>
    <w:rsid w:val="009C397D"/>
    <w:rsid w:val="009C3F3C"/>
    <w:rsid w:val="009C497B"/>
    <w:rsid w:val="009C5BC6"/>
    <w:rsid w:val="009C740D"/>
    <w:rsid w:val="009D2461"/>
    <w:rsid w:val="009D28E6"/>
    <w:rsid w:val="009E08DE"/>
    <w:rsid w:val="009E130D"/>
    <w:rsid w:val="009E3A9B"/>
    <w:rsid w:val="009E44F0"/>
    <w:rsid w:val="009E5878"/>
    <w:rsid w:val="009E65C0"/>
    <w:rsid w:val="009E714A"/>
    <w:rsid w:val="009E720E"/>
    <w:rsid w:val="009E7375"/>
    <w:rsid w:val="009F411E"/>
    <w:rsid w:val="009F4E98"/>
    <w:rsid w:val="009F63B4"/>
    <w:rsid w:val="009F6771"/>
    <w:rsid w:val="009F70C9"/>
    <w:rsid w:val="00A03052"/>
    <w:rsid w:val="00A07E3D"/>
    <w:rsid w:val="00A10D04"/>
    <w:rsid w:val="00A15EA3"/>
    <w:rsid w:val="00A21FA8"/>
    <w:rsid w:val="00A22C3E"/>
    <w:rsid w:val="00A32029"/>
    <w:rsid w:val="00A32854"/>
    <w:rsid w:val="00A34593"/>
    <w:rsid w:val="00A3562B"/>
    <w:rsid w:val="00A35B53"/>
    <w:rsid w:val="00A3691C"/>
    <w:rsid w:val="00A4115E"/>
    <w:rsid w:val="00A419D1"/>
    <w:rsid w:val="00A424B5"/>
    <w:rsid w:val="00A42DEB"/>
    <w:rsid w:val="00A43153"/>
    <w:rsid w:val="00A4421F"/>
    <w:rsid w:val="00A44821"/>
    <w:rsid w:val="00A516FB"/>
    <w:rsid w:val="00A5324E"/>
    <w:rsid w:val="00A54F1F"/>
    <w:rsid w:val="00A5597C"/>
    <w:rsid w:val="00A55DCA"/>
    <w:rsid w:val="00A56020"/>
    <w:rsid w:val="00A572FD"/>
    <w:rsid w:val="00A57C41"/>
    <w:rsid w:val="00A57D2A"/>
    <w:rsid w:val="00A6090D"/>
    <w:rsid w:val="00A609C5"/>
    <w:rsid w:val="00A60C74"/>
    <w:rsid w:val="00A6149D"/>
    <w:rsid w:val="00A63513"/>
    <w:rsid w:val="00A63AD1"/>
    <w:rsid w:val="00A641E4"/>
    <w:rsid w:val="00A64BAC"/>
    <w:rsid w:val="00A66C5F"/>
    <w:rsid w:val="00A67804"/>
    <w:rsid w:val="00A71133"/>
    <w:rsid w:val="00A735CF"/>
    <w:rsid w:val="00A74DA9"/>
    <w:rsid w:val="00A7588C"/>
    <w:rsid w:val="00A75A2D"/>
    <w:rsid w:val="00A765DF"/>
    <w:rsid w:val="00A773CC"/>
    <w:rsid w:val="00A80E40"/>
    <w:rsid w:val="00A81371"/>
    <w:rsid w:val="00A82D1C"/>
    <w:rsid w:val="00A8514D"/>
    <w:rsid w:val="00A8594B"/>
    <w:rsid w:val="00A864BD"/>
    <w:rsid w:val="00A86C0E"/>
    <w:rsid w:val="00A93776"/>
    <w:rsid w:val="00A95106"/>
    <w:rsid w:val="00A952AF"/>
    <w:rsid w:val="00AA0DC1"/>
    <w:rsid w:val="00AA1027"/>
    <w:rsid w:val="00AA1374"/>
    <w:rsid w:val="00AA31AF"/>
    <w:rsid w:val="00AA3549"/>
    <w:rsid w:val="00AA3763"/>
    <w:rsid w:val="00AA3EDC"/>
    <w:rsid w:val="00AA4479"/>
    <w:rsid w:val="00AA47C8"/>
    <w:rsid w:val="00AA4F09"/>
    <w:rsid w:val="00AA543C"/>
    <w:rsid w:val="00AA5708"/>
    <w:rsid w:val="00AA66B0"/>
    <w:rsid w:val="00AA69B1"/>
    <w:rsid w:val="00AA6E86"/>
    <w:rsid w:val="00AA7089"/>
    <w:rsid w:val="00AB1571"/>
    <w:rsid w:val="00AB38C3"/>
    <w:rsid w:val="00AB64FA"/>
    <w:rsid w:val="00AC0719"/>
    <w:rsid w:val="00AC2C6B"/>
    <w:rsid w:val="00AC7169"/>
    <w:rsid w:val="00AC7452"/>
    <w:rsid w:val="00AD1045"/>
    <w:rsid w:val="00AD226B"/>
    <w:rsid w:val="00AD28C4"/>
    <w:rsid w:val="00AD3FC3"/>
    <w:rsid w:val="00AD539F"/>
    <w:rsid w:val="00AE0C4A"/>
    <w:rsid w:val="00AE24A1"/>
    <w:rsid w:val="00AE3C6F"/>
    <w:rsid w:val="00AE489C"/>
    <w:rsid w:val="00AE6490"/>
    <w:rsid w:val="00AE68D2"/>
    <w:rsid w:val="00AE79FF"/>
    <w:rsid w:val="00AF06C5"/>
    <w:rsid w:val="00AF0ED8"/>
    <w:rsid w:val="00AF4B7F"/>
    <w:rsid w:val="00AF77A3"/>
    <w:rsid w:val="00AF77BA"/>
    <w:rsid w:val="00B02A08"/>
    <w:rsid w:val="00B04D75"/>
    <w:rsid w:val="00B066C4"/>
    <w:rsid w:val="00B103D9"/>
    <w:rsid w:val="00B115BE"/>
    <w:rsid w:val="00B11B16"/>
    <w:rsid w:val="00B121F1"/>
    <w:rsid w:val="00B1457A"/>
    <w:rsid w:val="00B179F0"/>
    <w:rsid w:val="00B20BB3"/>
    <w:rsid w:val="00B218F2"/>
    <w:rsid w:val="00B220C5"/>
    <w:rsid w:val="00B25603"/>
    <w:rsid w:val="00B25691"/>
    <w:rsid w:val="00B25FB5"/>
    <w:rsid w:val="00B264D2"/>
    <w:rsid w:val="00B26B3A"/>
    <w:rsid w:val="00B2725A"/>
    <w:rsid w:val="00B3068E"/>
    <w:rsid w:val="00B30A98"/>
    <w:rsid w:val="00B31B65"/>
    <w:rsid w:val="00B32B7C"/>
    <w:rsid w:val="00B335AF"/>
    <w:rsid w:val="00B35DE4"/>
    <w:rsid w:val="00B367D8"/>
    <w:rsid w:val="00B36992"/>
    <w:rsid w:val="00B36B78"/>
    <w:rsid w:val="00B415ED"/>
    <w:rsid w:val="00B41941"/>
    <w:rsid w:val="00B43870"/>
    <w:rsid w:val="00B4665E"/>
    <w:rsid w:val="00B4777C"/>
    <w:rsid w:val="00B47C6B"/>
    <w:rsid w:val="00B50E35"/>
    <w:rsid w:val="00B51A88"/>
    <w:rsid w:val="00B52A09"/>
    <w:rsid w:val="00B53917"/>
    <w:rsid w:val="00B56043"/>
    <w:rsid w:val="00B61A94"/>
    <w:rsid w:val="00B62900"/>
    <w:rsid w:val="00B649F5"/>
    <w:rsid w:val="00B667D7"/>
    <w:rsid w:val="00B74254"/>
    <w:rsid w:val="00B7795C"/>
    <w:rsid w:val="00B815D0"/>
    <w:rsid w:val="00B82730"/>
    <w:rsid w:val="00B834D7"/>
    <w:rsid w:val="00B84158"/>
    <w:rsid w:val="00B84373"/>
    <w:rsid w:val="00B8442B"/>
    <w:rsid w:val="00B858F7"/>
    <w:rsid w:val="00B86661"/>
    <w:rsid w:val="00B8767C"/>
    <w:rsid w:val="00B9139E"/>
    <w:rsid w:val="00B91CBF"/>
    <w:rsid w:val="00B92AE6"/>
    <w:rsid w:val="00B9399B"/>
    <w:rsid w:val="00B939EA"/>
    <w:rsid w:val="00B9468F"/>
    <w:rsid w:val="00B97B8D"/>
    <w:rsid w:val="00BA2E8E"/>
    <w:rsid w:val="00BA47E2"/>
    <w:rsid w:val="00BA6E39"/>
    <w:rsid w:val="00BB2D99"/>
    <w:rsid w:val="00BB35AB"/>
    <w:rsid w:val="00BB4F90"/>
    <w:rsid w:val="00BB6373"/>
    <w:rsid w:val="00BB675A"/>
    <w:rsid w:val="00BC2B45"/>
    <w:rsid w:val="00BC2FDC"/>
    <w:rsid w:val="00BC360C"/>
    <w:rsid w:val="00BC4820"/>
    <w:rsid w:val="00BC6448"/>
    <w:rsid w:val="00BC7A27"/>
    <w:rsid w:val="00BD11BF"/>
    <w:rsid w:val="00BD32D7"/>
    <w:rsid w:val="00BD39D1"/>
    <w:rsid w:val="00BD3EA0"/>
    <w:rsid w:val="00BD6EC4"/>
    <w:rsid w:val="00BE1209"/>
    <w:rsid w:val="00BE26FE"/>
    <w:rsid w:val="00BE5B5A"/>
    <w:rsid w:val="00BE7E5E"/>
    <w:rsid w:val="00BF00C9"/>
    <w:rsid w:val="00BF01AF"/>
    <w:rsid w:val="00BF2278"/>
    <w:rsid w:val="00BF3642"/>
    <w:rsid w:val="00BF4FA3"/>
    <w:rsid w:val="00BF6553"/>
    <w:rsid w:val="00C01E1A"/>
    <w:rsid w:val="00C023C1"/>
    <w:rsid w:val="00C04966"/>
    <w:rsid w:val="00C05084"/>
    <w:rsid w:val="00C051B5"/>
    <w:rsid w:val="00C062D6"/>
    <w:rsid w:val="00C07BDC"/>
    <w:rsid w:val="00C1143A"/>
    <w:rsid w:val="00C17429"/>
    <w:rsid w:val="00C219C6"/>
    <w:rsid w:val="00C326B4"/>
    <w:rsid w:val="00C40950"/>
    <w:rsid w:val="00C42597"/>
    <w:rsid w:val="00C43804"/>
    <w:rsid w:val="00C440E3"/>
    <w:rsid w:val="00C461C2"/>
    <w:rsid w:val="00C510EE"/>
    <w:rsid w:val="00C51854"/>
    <w:rsid w:val="00C5372A"/>
    <w:rsid w:val="00C53964"/>
    <w:rsid w:val="00C539CD"/>
    <w:rsid w:val="00C54E85"/>
    <w:rsid w:val="00C569B0"/>
    <w:rsid w:val="00C57DF2"/>
    <w:rsid w:val="00C62D9B"/>
    <w:rsid w:val="00C62FE3"/>
    <w:rsid w:val="00C67E98"/>
    <w:rsid w:val="00C71027"/>
    <w:rsid w:val="00C711CA"/>
    <w:rsid w:val="00C73CFC"/>
    <w:rsid w:val="00C75B7F"/>
    <w:rsid w:val="00C76004"/>
    <w:rsid w:val="00C7656B"/>
    <w:rsid w:val="00C77225"/>
    <w:rsid w:val="00C7747B"/>
    <w:rsid w:val="00C808F7"/>
    <w:rsid w:val="00C81F6E"/>
    <w:rsid w:val="00C824FD"/>
    <w:rsid w:val="00C85609"/>
    <w:rsid w:val="00C86703"/>
    <w:rsid w:val="00C90727"/>
    <w:rsid w:val="00C91C70"/>
    <w:rsid w:val="00C92826"/>
    <w:rsid w:val="00C94CB3"/>
    <w:rsid w:val="00C95021"/>
    <w:rsid w:val="00C958B7"/>
    <w:rsid w:val="00C968C4"/>
    <w:rsid w:val="00CA00FA"/>
    <w:rsid w:val="00CA06CA"/>
    <w:rsid w:val="00CA0A39"/>
    <w:rsid w:val="00CA0C6F"/>
    <w:rsid w:val="00CA1A65"/>
    <w:rsid w:val="00CA2182"/>
    <w:rsid w:val="00CA21D9"/>
    <w:rsid w:val="00CA3F25"/>
    <w:rsid w:val="00CA5A48"/>
    <w:rsid w:val="00CA6FCF"/>
    <w:rsid w:val="00CA7B7B"/>
    <w:rsid w:val="00CB0E30"/>
    <w:rsid w:val="00CB1D6F"/>
    <w:rsid w:val="00CB4478"/>
    <w:rsid w:val="00CB5817"/>
    <w:rsid w:val="00CB5E05"/>
    <w:rsid w:val="00CC4980"/>
    <w:rsid w:val="00CC6B6A"/>
    <w:rsid w:val="00CC7035"/>
    <w:rsid w:val="00CD1C7B"/>
    <w:rsid w:val="00CD2775"/>
    <w:rsid w:val="00CD3A04"/>
    <w:rsid w:val="00CD7045"/>
    <w:rsid w:val="00CE12CA"/>
    <w:rsid w:val="00CE4B17"/>
    <w:rsid w:val="00CE583C"/>
    <w:rsid w:val="00CE5A17"/>
    <w:rsid w:val="00CE604B"/>
    <w:rsid w:val="00CF0975"/>
    <w:rsid w:val="00CF101E"/>
    <w:rsid w:val="00CF1757"/>
    <w:rsid w:val="00CF262C"/>
    <w:rsid w:val="00CF3599"/>
    <w:rsid w:val="00CF37F2"/>
    <w:rsid w:val="00CF3AE1"/>
    <w:rsid w:val="00CF3E56"/>
    <w:rsid w:val="00CF552D"/>
    <w:rsid w:val="00CF55DA"/>
    <w:rsid w:val="00CF5616"/>
    <w:rsid w:val="00D006E7"/>
    <w:rsid w:val="00D02555"/>
    <w:rsid w:val="00D02853"/>
    <w:rsid w:val="00D038E9"/>
    <w:rsid w:val="00D06513"/>
    <w:rsid w:val="00D110E7"/>
    <w:rsid w:val="00D12178"/>
    <w:rsid w:val="00D12912"/>
    <w:rsid w:val="00D12E20"/>
    <w:rsid w:val="00D14FC8"/>
    <w:rsid w:val="00D16ADB"/>
    <w:rsid w:val="00D16E4C"/>
    <w:rsid w:val="00D17FFA"/>
    <w:rsid w:val="00D204C2"/>
    <w:rsid w:val="00D2096A"/>
    <w:rsid w:val="00D2245D"/>
    <w:rsid w:val="00D25EE1"/>
    <w:rsid w:val="00D315B2"/>
    <w:rsid w:val="00D31BD5"/>
    <w:rsid w:val="00D36C1B"/>
    <w:rsid w:val="00D37FCC"/>
    <w:rsid w:val="00D40707"/>
    <w:rsid w:val="00D4126B"/>
    <w:rsid w:val="00D42285"/>
    <w:rsid w:val="00D42E20"/>
    <w:rsid w:val="00D463F9"/>
    <w:rsid w:val="00D46D6F"/>
    <w:rsid w:val="00D46E07"/>
    <w:rsid w:val="00D47724"/>
    <w:rsid w:val="00D50ED1"/>
    <w:rsid w:val="00D50F0A"/>
    <w:rsid w:val="00D512F9"/>
    <w:rsid w:val="00D51EBC"/>
    <w:rsid w:val="00D5456C"/>
    <w:rsid w:val="00D55DBA"/>
    <w:rsid w:val="00D55E5D"/>
    <w:rsid w:val="00D56A46"/>
    <w:rsid w:val="00D61839"/>
    <w:rsid w:val="00D62700"/>
    <w:rsid w:val="00D654FE"/>
    <w:rsid w:val="00D66B85"/>
    <w:rsid w:val="00D67E84"/>
    <w:rsid w:val="00D715A5"/>
    <w:rsid w:val="00D72B09"/>
    <w:rsid w:val="00D73394"/>
    <w:rsid w:val="00D7429F"/>
    <w:rsid w:val="00D75187"/>
    <w:rsid w:val="00D759DB"/>
    <w:rsid w:val="00D8069B"/>
    <w:rsid w:val="00D81C0D"/>
    <w:rsid w:val="00D821E2"/>
    <w:rsid w:val="00D839F8"/>
    <w:rsid w:val="00D854A5"/>
    <w:rsid w:val="00D85D4A"/>
    <w:rsid w:val="00D90A5C"/>
    <w:rsid w:val="00D91D1A"/>
    <w:rsid w:val="00D93989"/>
    <w:rsid w:val="00D952E4"/>
    <w:rsid w:val="00D95AD1"/>
    <w:rsid w:val="00D96FAD"/>
    <w:rsid w:val="00D977FE"/>
    <w:rsid w:val="00D97B95"/>
    <w:rsid w:val="00D97DC0"/>
    <w:rsid w:val="00DA12C9"/>
    <w:rsid w:val="00DA24EE"/>
    <w:rsid w:val="00DA385B"/>
    <w:rsid w:val="00DA4BCC"/>
    <w:rsid w:val="00DA6131"/>
    <w:rsid w:val="00DA61AA"/>
    <w:rsid w:val="00DA68F3"/>
    <w:rsid w:val="00DB19B8"/>
    <w:rsid w:val="00DB2837"/>
    <w:rsid w:val="00DB2EB4"/>
    <w:rsid w:val="00DB2FFA"/>
    <w:rsid w:val="00DB43A5"/>
    <w:rsid w:val="00DB443B"/>
    <w:rsid w:val="00DC0A65"/>
    <w:rsid w:val="00DC0E91"/>
    <w:rsid w:val="00DC3AED"/>
    <w:rsid w:val="00DC6C78"/>
    <w:rsid w:val="00DD20CD"/>
    <w:rsid w:val="00DD35F1"/>
    <w:rsid w:val="00DD6627"/>
    <w:rsid w:val="00DD6B63"/>
    <w:rsid w:val="00DD7647"/>
    <w:rsid w:val="00DE12F2"/>
    <w:rsid w:val="00DE313C"/>
    <w:rsid w:val="00DE4E37"/>
    <w:rsid w:val="00DE7BC3"/>
    <w:rsid w:val="00DF05B0"/>
    <w:rsid w:val="00DF0C2A"/>
    <w:rsid w:val="00DF1854"/>
    <w:rsid w:val="00DF228D"/>
    <w:rsid w:val="00DF2BB4"/>
    <w:rsid w:val="00DF3592"/>
    <w:rsid w:val="00DF3D02"/>
    <w:rsid w:val="00DF427A"/>
    <w:rsid w:val="00DF4AA9"/>
    <w:rsid w:val="00DF5278"/>
    <w:rsid w:val="00E01028"/>
    <w:rsid w:val="00E01553"/>
    <w:rsid w:val="00E023B9"/>
    <w:rsid w:val="00E028F1"/>
    <w:rsid w:val="00E037E4"/>
    <w:rsid w:val="00E04170"/>
    <w:rsid w:val="00E07569"/>
    <w:rsid w:val="00E106B6"/>
    <w:rsid w:val="00E1125D"/>
    <w:rsid w:val="00E120D7"/>
    <w:rsid w:val="00E120F9"/>
    <w:rsid w:val="00E124D0"/>
    <w:rsid w:val="00E14713"/>
    <w:rsid w:val="00E16635"/>
    <w:rsid w:val="00E20A01"/>
    <w:rsid w:val="00E214D9"/>
    <w:rsid w:val="00E21C97"/>
    <w:rsid w:val="00E2274A"/>
    <w:rsid w:val="00E253D5"/>
    <w:rsid w:val="00E25875"/>
    <w:rsid w:val="00E25C21"/>
    <w:rsid w:val="00E25D2F"/>
    <w:rsid w:val="00E25D3E"/>
    <w:rsid w:val="00E267F3"/>
    <w:rsid w:val="00E31F5B"/>
    <w:rsid w:val="00E32F2E"/>
    <w:rsid w:val="00E33443"/>
    <w:rsid w:val="00E338DA"/>
    <w:rsid w:val="00E3394B"/>
    <w:rsid w:val="00E370AE"/>
    <w:rsid w:val="00E43D1E"/>
    <w:rsid w:val="00E4631A"/>
    <w:rsid w:val="00E51E0A"/>
    <w:rsid w:val="00E52B81"/>
    <w:rsid w:val="00E54FA1"/>
    <w:rsid w:val="00E56354"/>
    <w:rsid w:val="00E611C8"/>
    <w:rsid w:val="00E63C07"/>
    <w:rsid w:val="00E63D97"/>
    <w:rsid w:val="00E67286"/>
    <w:rsid w:val="00E67687"/>
    <w:rsid w:val="00E723AA"/>
    <w:rsid w:val="00E7305E"/>
    <w:rsid w:val="00E76361"/>
    <w:rsid w:val="00E80335"/>
    <w:rsid w:val="00E80AAA"/>
    <w:rsid w:val="00E82776"/>
    <w:rsid w:val="00E843FB"/>
    <w:rsid w:val="00E8450F"/>
    <w:rsid w:val="00E8461D"/>
    <w:rsid w:val="00E85E75"/>
    <w:rsid w:val="00E85E88"/>
    <w:rsid w:val="00E866CD"/>
    <w:rsid w:val="00E90864"/>
    <w:rsid w:val="00E92123"/>
    <w:rsid w:val="00E94416"/>
    <w:rsid w:val="00E9552D"/>
    <w:rsid w:val="00E96849"/>
    <w:rsid w:val="00E97B7D"/>
    <w:rsid w:val="00EA1470"/>
    <w:rsid w:val="00EA4C67"/>
    <w:rsid w:val="00EA6D64"/>
    <w:rsid w:val="00EB0DB7"/>
    <w:rsid w:val="00EB1774"/>
    <w:rsid w:val="00EB7302"/>
    <w:rsid w:val="00EC0F15"/>
    <w:rsid w:val="00EC6220"/>
    <w:rsid w:val="00EC6C3D"/>
    <w:rsid w:val="00EC6DA8"/>
    <w:rsid w:val="00ED0B9E"/>
    <w:rsid w:val="00ED11A8"/>
    <w:rsid w:val="00ED12A8"/>
    <w:rsid w:val="00ED2176"/>
    <w:rsid w:val="00ED22AF"/>
    <w:rsid w:val="00ED4607"/>
    <w:rsid w:val="00ED4A90"/>
    <w:rsid w:val="00ED67CF"/>
    <w:rsid w:val="00ED6924"/>
    <w:rsid w:val="00ED77B7"/>
    <w:rsid w:val="00EE09A8"/>
    <w:rsid w:val="00EE0E53"/>
    <w:rsid w:val="00EE39EC"/>
    <w:rsid w:val="00EE4FF8"/>
    <w:rsid w:val="00EE5EB8"/>
    <w:rsid w:val="00EE7060"/>
    <w:rsid w:val="00EF081C"/>
    <w:rsid w:val="00EF1E2A"/>
    <w:rsid w:val="00EF20CF"/>
    <w:rsid w:val="00EF46D8"/>
    <w:rsid w:val="00EF5C1F"/>
    <w:rsid w:val="00EF694D"/>
    <w:rsid w:val="00EF73A8"/>
    <w:rsid w:val="00F014B8"/>
    <w:rsid w:val="00F01680"/>
    <w:rsid w:val="00F02279"/>
    <w:rsid w:val="00F0413C"/>
    <w:rsid w:val="00F056B7"/>
    <w:rsid w:val="00F05920"/>
    <w:rsid w:val="00F06019"/>
    <w:rsid w:val="00F11D6B"/>
    <w:rsid w:val="00F13797"/>
    <w:rsid w:val="00F1437C"/>
    <w:rsid w:val="00F15A97"/>
    <w:rsid w:val="00F16DA5"/>
    <w:rsid w:val="00F174AC"/>
    <w:rsid w:val="00F232F1"/>
    <w:rsid w:val="00F25FE8"/>
    <w:rsid w:val="00F30329"/>
    <w:rsid w:val="00F31975"/>
    <w:rsid w:val="00F34F1E"/>
    <w:rsid w:val="00F354F6"/>
    <w:rsid w:val="00F36386"/>
    <w:rsid w:val="00F366BD"/>
    <w:rsid w:val="00F36C52"/>
    <w:rsid w:val="00F370F9"/>
    <w:rsid w:val="00F37AC0"/>
    <w:rsid w:val="00F444B4"/>
    <w:rsid w:val="00F44727"/>
    <w:rsid w:val="00F45EF4"/>
    <w:rsid w:val="00F46882"/>
    <w:rsid w:val="00F472C0"/>
    <w:rsid w:val="00F511A8"/>
    <w:rsid w:val="00F53885"/>
    <w:rsid w:val="00F53F31"/>
    <w:rsid w:val="00F56665"/>
    <w:rsid w:val="00F573F2"/>
    <w:rsid w:val="00F624C1"/>
    <w:rsid w:val="00F63404"/>
    <w:rsid w:val="00F63669"/>
    <w:rsid w:val="00F63696"/>
    <w:rsid w:val="00F642F4"/>
    <w:rsid w:val="00F6570F"/>
    <w:rsid w:val="00F6591A"/>
    <w:rsid w:val="00F71194"/>
    <w:rsid w:val="00F72CC3"/>
    <w:rsid w:val="00F72E31"/>
    <w:rsid w:val="00F734F2"/>
    <w:rsid w:val="00F74B91"/>
    <w:rsid w:val="00F75053"/>
    <w:rsid w:val="00F76D05"/>
    <w:rsid w:val="00F775C0"/>
    <w:rsid w:val="00F77B2E"/>
    <w:rsid w:val="00F819D3"/>
    <w:rsid w:val="00F822AA"/>
    <w:rsid w:val="00F8344D"/>
    <w:rsid w:val="00F834BA"/>
    <w:rsid w:val="00F83982"/>
    <w:rsid w:val="00F83FBD"/>
    <w:rsid w:val="00F8498A"/>
    <w:rsid w:val="00F84FD1"/>
    <w:rsid w:val="00F864C8"/>
    <w:rsid w:val="00F86AC4"/>
    <w:rsid w:val="00F8787F"/>
    <w:rsid w:val="00F87F02"/>
    <w:rsid w:val="00F9358C"/>
    <w:rsid w:val="00F93932"/>
    <w:rsid w:val="00F94ADF"/>
    <w:rsid w:val="00F95958"/>
    <w:rsid w:val="00FA1C1C"/>
    <w:rsid w:val="00FA1F16"/>
    <w:rsid w:val="00FA278F"/>
    <w:rsid w:val="00FA291D"/>
    <w:rsid w:val="00FA2CE1"/>
    <w:rsid w:val="00FA6894"/>
    <w:rsid w:val="00FB0E57"/>
    <w:rsid w:val="00FB579E"/>
    <w:rsid w:val="00FC256A"/>
    <w:rsid w:val="00FC3546"/>
    <w:rsid w:val="00FC36BE"/>
    <w:rsid w:val="00FC4FCD"/>
    <w:rsid w:val="00FC744B"/>
    <w:rsid w:val="00FD3264"/>
    <w:rsid w:val="00FD3ED8"/>
    <w:rsid w:val="00FD54F6"/>
    <w:rsid w:val="00FD77B1"/>
    <w:rsid w:val="00FE0E0F"/>
    <w:rsid w:val="00FE1A7D"/>
    <w:rsid w:val="00FE1BFB"/>
    <w:rsid w:val="00FE1DFF"/>
    <w:rsid w:val="00FE209F"/>
    <w:rsid w:val="00FE24B0"/>
    <w:rsid w:val="00FE7FAE"/>
    <w:rsid w:val="00FF68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0B5B5"/>
  <w15:chartTrackingRefBased/>
  <w15:docId w15:val="{DF4B4967-A070-4627-8380-235531C6E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Body Text"/>
    <w:qFormat/>
    <w:rsid w:val="00773BBC"/>
    <w:pPr>
      <w:spacing w:after="240"/>
    </w:pPr>
    <w:rPr>
      <w14:ligatures w14:val="standardContextual"/>
    </w:rPr>
  </w:style>
  <w:style w:type="paragraph" w:styleId="Heading1">
    <w:name w:val="heading 1"/>
    <w:basedOn w:val="Normal"/>
    <w:next w:val="Normal"/>
    <w:link w:val="Heading1Char"/>
    <w:uiPriority w:val="9"/>
    <w:qFormat/>
    <w:rsid w:val="00773BBC"/>
    <w:pPr>
      <w:keepNext/>
      <w:spacing w:before="240" w:after="120"/>
      <w:outlineLvl w:val="0"/>
    </w:pPr>
    <w:rPr>
      <w:rFonts w:eastAsia="Times New Roman" w:cs="Times New Roman"/>
      <w:b/>
      <w:color w:val="000000"/>
      <w:sz w:val="32"/>
      <w14:ligatures w14:val="none"/>
    </w:rPr>
  </w:style>
  <w:style w:type="paragraph" w:styleId="Heading2">
    <w:name w:val="heading 2"/>
    <w:basedOn w:val="Normal"/>
    <w:next w:val="Normal"/>
    <w:link w:val="Heading2Char"/>
    <w:uiPriority w:val="9"/>
    <w:unhideWhenUsed/>
    <w:qFormat/>
    <w:rsid w:val="005C39AF"/>
    <w:pPr>
      <w:keepNext/>
      <w:keepLines/>
      <w:spacing w:before="240" w:after="0" w:line="276" w:lineRule="auto"/>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773BBC"/>
    <w:pPr>
      <w:keepNext/>
      <w:keepLines/>
      <w:spacing w:before="120" w:after="120"/>
      <w:outlineLvl w:val="2"/>
    </w:pPr>
    <w:rPr>
      <w:rFonts w:eastAsiaTheme="majorEastAsia" w:cstheme="majorBidi"/>
      <w:b/>
      <w:color w:val="000000" w:themeColor="text1"/>
    </w:rPr>
  </w:style>
  <w:style w:type="paragraph" w:styleId="Heading4">
    <w:name w:val="heading 4"/>
    <w:basedOn w:val="Normal"/>
    <w:next w:val="Normal"/>
    <w:link w:val="Heading4Char"/>
    <w:rsid w:val="00773BBC"/>
    <w:pPr>
      <w:keepNext/>
      <w:spacing w:before="120" w:after="120"/>
      <w:outlineLvl w:val="3"/>
    </w:pPr>
  </w:style>
  <w:style w:type="paragraph" w:styleId="Heading5">
    <w:name w:val="heading 5"/>
    <w:basedOn w:val="Normal"/>
    <w:next w:val="Normal"/>
    <w:link w:val="Heading5Char"/>
    <w:uiPriority w:val="9"/>
    <w:semiHidden/>
    <w:unhideWhenUsed/>
    <w:qFormat/>
    <w:rsid w:val="00773BBC"/>
    <w:pPr>
      <w:keepNext/>
      <w:keepLines/>
      <w:spacing w:before="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73BBC"/>
    <w:rPr>
      <w14:ligatures w14:val="standardContextual"/>
    </w:rPr>
  </w:style>
  <w:style w:type="paragraph" w:customStyle="1" w:styleId="Tabletext">
    <w:name w:val="Table text"/>
    <w:basedOn w:val="Normal"/>
    <w:qFormat/>
    <w:rsid w:val="00773BBC"/>
    <w:pPr>
      <w:spacing w:after="0"/>
      <w:contextualSpacing/>
    </w:pPr>
    <w:rPr>
      <w:bCs/>
    </w:rPr>
  </w:style>
  <w:style w:type="paragraph" w:customStyle="1" w:styleId="BulletsLevel2">
    <w:name w:val="Bullets Level 2"/>
    <w:basedOn w:val="BulletsLevel1"/>
    <w:qFormat/>
    <w:rsid w:val="00773BBC"/>
    <w:pPr>
      <w:numPr>
        <w:ilvl w:val="1"/>
      </w:numPr>
    </w:pPr>
  </w:style>
  <w:style w:type="paragraph" w:styleId="Header">
    <w:name w:val="header"/>
    <w:basedOn w:val="Normal"/>
    <w:link w:val="HeaderChar"/>
    <w:autoRedefine/>
    <w:uiPriority w:val="99"/>
    <w:unhideWhenUsed/>
    <w:rsid w:val="00773BBC"/>
    <w:pPr>
      <w:keepLines/>
      <w:tabs>
        <w:tab w:val="center" w:pos="4513"/>
        <w:tab w:val="right" w:pos="9026"/>
      </w:tabs>
      <w:suppressAutoHyphens/>
      <w:spacing w:before="120" w:after="120"/>
    </w:pPr>
    <w:rPr>
      <w:rFonts w:cs="Times New Roman (Body CS)"/>
      <w:b/>
    </w:rPr>
  </w:style>
  <w:style w:type="character" w:customStyle="1" w:styleId="HeaderChar">
    <w:name w:val="Header Char"/>
    <w:basedOn w:val="DefaultParagraphFont"/>
    <w:link w:val="Header"/>
    <w:uiPriority w:val="99"/>
    <w:rsid w:val="00773BBC"/>
    <w:rPr>
      <w:rFonts w:cs="Times New Roman (Body CS)"/>
      <w:b/>
      <w14:ligatures w14:val="standardContextual"/>
    </w:rPr>
  </w:style>
  <w:style w:type="paragraph" w:styleId="Footer">
    <w:name w:val="footer"/>
    <w:basedOn w:val="Normal"/>
    <w:link w:val="FooterChar"/>
    <w:autoRedefine/>
    <w:uiPriority w:val="99"/>
    <w:unhideWhenUsed/>
    <w:rsid w:val="00773BBC"/>
    <w:pPr>
      <w:contextualSpacing/>
    </w:pPr>
    <w:rPr>
      <w:rFonts w:cs="Times New Roman (Body CS)"/>
    </w:rPr>
  </w:style>
  <w:style w:type="character" w:customStyle="1" w:styleId="FooterChar">
    <w:name w:val="Footer Char"/>
    <w:basedOn w:val="DefaultParagraphFont"/>
    <w:link w:val="Footer"/>
    <w:uiPriority w:val="99"/>
    <w:rsid w:val="00773BBC"/>
    <w:rPr>
      <w:rFonts w:cs="Times New Roman (Body CS)"/>
      <w14:ligatures w14:val="standardContextual"/>
    </w:rPr>
  </w:style>
  <w:style w:type="character" w:styleId="Hyperlink">
    <w:name w:val="Hyperlink"/>
    <w:basedOn w:val="DefaultParagraphFont"/>
    <w:uiPriority w:val="99"/>
    <w:unhideWhenUsed/>
    <w:rsid w:val="00773BBC"/>
    <w:rPr>
      <w:color w:val="0563C1" w:themeColor="hyperlink"/>
      <w:u w:val="single"/>
    </w:rPr>
  </w:style>
  <w:style w:type="character" w:customStyle="1" w:styleId="Heading5Char">
    <w:name w:val="Heading 5 Char"/>
    <w:basedOn w:val="DefaultParagraphFont"/>
    <w:link w:val="Heading5"/>
    <w:uiPriority w:val="9"/>
    <w:semiHidden/>
    <w:rsid w:val="00773BBC"/>
    <w:rPr>
      <w:rFonts w:eastAsiaTheme="majorEastAsia" w:cstheme="majorBidi"/>
      <w14:ligatures w14:val="standardContextual"/>
    </w:rPr>
  </w:style>
  <w:style w:type="character" w:customStyle="1" w:styleId="Heading2Char">
    <w:name w:val="Heading 2 Char"/>
    <w:basedOn w:val="DefaultParagraphFont"/>
    <w:link w:val="Heading2"/>
    <w:uiPriority w:val="9"/>
    <w:rsid w:val="005C39AF"/>
    <w:rPr>
      <w:rFonts w:eastAsiaTheme="majorEastAsia" w:cstheme="majorBidi"/>
      <w:b/>
      <w:color w:val="000000" w:themeColor="text1"/>
      <w:sz w:val="28"/>
      <w:szCs w:val="26"/>
      <w14:ligatures w14:val="standardContextual"/>
    </w:rPr>
  </w:style>
  <w:style w:type="character" w:customStyle="1" w:styleId="Heading3Char">
    <w:name w:val="Heading 3 Char"/>
    <w:basedOn w:val="DefaultParagraphFont"/>
    <w:link w:val="Heading3"/>
    <w:uiPriority w:val="9"/>
    <w:rsid w:val="00773BBC"/>
    <w:rPr>
      <w:rFonts w:eastAsiaTheme="majorEastAsia" w:cstheme="majorBidi"/>
      <w:b/>
      <w:color w:val="000000" w:themeColor="text1"/>
      <w14:ligatures w14:val="standardContextual"/>
    </w:rPr>
  </w:style>
  <w:style w:type="character" w:customStyle="1" w:styleId="Heading1Char">
    <w:name w:val="Heading 1 Char"/>
    <w:basedOn w:val="DefaultParagraphFont"/>
    <w:link w:val="Heading1"/>
    <w:uiPriority w:val="9"/>
    <w:rsid w:val="00773BBC"/>
    <w:rPr>
      <w:rFonts w:eastAsia="Times New Roman" w:cs="Times New Roman"/>
      <w:b/>
      <w:color w:val="000000"/>
      <w:sz w:val="32"/>
    </w:rPr>
  </w:style>
  <w:style w:type="character" w:styleId="FollowedHyperlink">
    <w:name w:val="FollowedHyperlink"/>
    <w:basedOn w:val="DefaultParagraphFont"/>
    <w:uiPriority w:val="99"/>
    <w:semiHidden/>
    <w:unhideWhenUsed/>
    <w:rsid w:val="00773BBC"/>
    <w:rPr>
      <w:color w:val="954F72" w:themeColor="followedHyperlink"/>
      <w:u w:val="single"/>
    </w:rPr>
  </w:style>
  <w:style w:type="paragraph" w:styleId="Title">
    <w:name w:val="Title"/>
    <w:basedOn w:val="Normal"/>
    <w:next w:val="Normal"/>
    <w:link w:val="TitleChar"/>
    <w:uiPriority w:val="10"/>
    <w:qFormat/>
    <w:rsid w:val="00773BBC"/>
    <w:pPr>
      <w:numPr>
        <w:ilvl w:val="1"/>
      </w:numPr>
      <w:spacing w:after="160"/>
      <w:contextualSpacing/>
    </w:pPr>
    <w:rPr>
      <w:rFonts w:eastAsiaTheme="majorEastAsia" w:cstheme="majorBidi"/>
      <w:b/>
      <w:color w:val="000000" w:themeColor="text1"/>
      <w:spacing w:val="-10"/>
      <w:kern w:val="28"/>
      <w:sz w:val="40"/>
      <w:szCs w:val="56"/>
    </w:rPr>
  </w:style>
  <w:style w:type="character" w:customStyle="1" w:styleId="TitleChar">
    <w:name w:val="Title Char"/>
    <w:basedOn w:val="DefaultParagraphFont"/>
    <w:link w:val="Title"/>
    <w:uiPriority w:val="10"/>
    <w:rsid w:val="00773BBC"/>
    <w:rPr>
      <w:rFonts w:eastAsiaTheme="majorEastAsia" w:cstheme="majorBidi"/>
      <w:b/>
      <w:color w:val="000000" w:themeColor="text1"/>
      <w:spacing w:val="-10"/>
      <w:kern w:val="28"/>
      <w:sz w:val="40"/>
      <w:szCs w:val="56"/>
      <w14:ligatures w14:val="standardContextual"/>
    </w:rPr>
  </w:style>
  <w:style w:type="paragraph" w:customStyle="1" w:styleId="TemplateNotes">
    <w:name w:val="Template Notes"/>
    <w:basedOn w:val="Normal"/>
    <w:link w:val="TemplateNotesChar"/>
    <w:qFormat/>
    <w:rsid w:val="00773BBC"/>
    <w:pPr>
      <w:pBdr>
        <w:top w:val="single" w:sz="8" w:space="1" w:color="auto"/>
        <w:left w:val="single" w:sz="8" w:space="4" w:color="auto"/>
        <w:bottom w:val="single" w:sz="8" w:space="1" w:color="auto"/>
        <w:right w:val="single" w:sz="8" w:space="4" w:color="auto"/>
      </w:pBdr>
      <w:suppressAutoHyphens/>
      <w:spacing w:after="120"/>
      <w:ind w:left="113" w:right="113"/>
    </w:pPr>
    <w:rPr>
      <w:bCs/>
      <w:color w:val="000000" w:themeColor="text1"/>
    </w:rPr>
  </w:style>
  <w:style w:type="character" w:customStyle="1" w:styleId="TemplateNotesChar">
    <w:name w:val="Template Notes Char"/>
    <w:basedOn w:val="DefaultParagraphFont"/>
    <w:link w:val="TemplateNotes"/>
    <w:rsid w:val="00773BBC"/>
    <w:rPr>
      <w:bCs/>
      <w:color w:val="000000" w:themeColor="text1"/>
      <w14:ligatures w14:val="standardContextual"/>
    </w:rPr>
  </w:style>
  <w:style w:type="paragraph" w:styleId="CommentSubject">
    <w:name w:val="annotation subject"/>
    <w:basedOn w:val="CommentText"/>
    <w:next w:val="CommentText"/>
    <w:link w:val="CommentSubjectChar"/>
    <w:uiPriority w:val="99"/>
    <w:semiHidden/>
    <w:unhideWhenUsed/>
    <w:rsid w:val="00773BBC"/>
    <w:rPr>
      <w:b/>
      <w:bCs/>
      <w:lang w:val="en-US"/>
    </w:rPr>
  </w:style>
  <w:style w:type="character" w:customStyle="1" w:styleId="CommentSubjectChar">
    <w:name w:val="Comment Subject Char"/>
    <w:basedOn w:val="CommentTextChar"/>
    <w:link w:val="CommentSubject"/>
    <w:uiPriority w:val="99"/>
    <w:semiHidden/>
    <w:rsid w:val="00773BBC"/>
    <w:rPr>
      <w:b/>
      <w:bCs/>
      <w:sz w:val="20"/>
      <w:szCs w:val="20"/>
      <w14:ligatures w14:val="standardContextual"/>
    </w:rPr>
  </w:style>
  <w:style w:type="paragraph" w:customStyle="1" w:styleId="BulletsLevel1">
    <w:name w:val="Bullets Level 1"/>
    <w:basedOn w:val="Normal"/>
    <w:link w:val="BulletsLevel1Char"/>
    <w:qFormat/>
    <w:rsid w:val="00773BBC"/>
    <w:pPr>
      <w:widowControl w:val="0"/>
      <w:numPr>
        <w:numId w:val="1"/>
      </w:numPr>
      <w:suppressAutoHyphens/>
      <w:autoSpaceDE w:val="0"/>
      <w:autoSpaceDN w:val="0"/>
      <w:spacing w:after="120"/>
      <w:ind w:left="714" w:hanging="357"/>
    </w:pPr>
    <w:rPr>
      <w:rFonts w:eastAsia="Univers LT Std 45 Light" w:cs="Univers LT Std 45 Light"/>
      <w:color w:val="000000" w:themeColor="text1"/>
      <w:szCs w:val="23"/>
      <w:lang w:bidi="en-US"/>
      <w14:ligatures w14:val="none"/>
    </w:rPr>
  </w:style>
  <w:style w:type="paragraph" w:customStyle="1" w:styleId="TableHeader">
    <w:name w:val="Table Header"/>
    <w:link w:val="TableHeaderChar"/>
    <w:qFormat/>
    <w:rsid w:val="00773BBC"/>
    <w:pPr>
      <w:widowControl w:val="0"/>
      <w:autoSpaceDE w:val="0"/>
      <w:autoSpaceDN w:val="0"/>
      <w:contextualSpacing/>
    </w:pPr>
    <w:rPr>
      <w:rFonts w:ascii="Arial Bold" w:eastAsia="Arial" w:hAnsi="Arial Bold" w:cs="Arial"/>
      <w:b/>
      <w:bCs/>
      <w:color w:val="000000" w:themeColor="text1"/>
      <w:lang w:val="en-US"/>
      <w14:ligatures w14:val="standardContextual"/>
    </w:rPr>
  </w:style>
  <w:style w:type="character" w:customStyle="1" w:styleId="TableHeaderChar">
    <w:name w:val="Table Header Char"/>
    <w:basedOn w:val="DefaultParagraphFont"/>
    <w:link w:val="TableHeader"/>
    <w:rsid w:val="00773BBC"/>
    <w:rPr>
      <w:rFonts w:ascii="Arial Bold" w:eastAsia="Arial" w:hAnsi="Arial Bold" w:cs="Arial"/>
      <w:b/>
      <w:bCs/>
      <w:color w:val="000000" w:themeColor="text1"/>
      <w:lang w:val="en-US"/>
      <w14:ligatures w14:val="standardContextual"/>
    </w:rPr>
  </w:style>
  <w:style w:type="paragraph" w:styleId="TOC1">
    <w:name w:val="toc 1"/>
    <w:basedOn w:val="Normal"/>
    <w:next w:val="Normal"/>
    <w:autoRedefine/>
    <w:uiPriority w:val="39"/>
    <w:unhideWhenUsed/>
    <w:rsid w:val="00773BBC"/>
    <w:pPr>
      <w:spacing w:after="100"/>
    </w:pPr>
    <w:rPr>
      <w:rFonts w:eastAsia="Times New Roman" w:cs="Times New Roman"/>
      <w:szCs w:val="20"/>
      <w14:ligatures w14:val="none"/>
    </w:rPr>
  </w:style>
  <w:style w:type="paragraph" w:styleId="TOC2">
    <w:name w:val="toc 2"/>
    <w:basedOn w:val="Normal"/>
    <w:next w:val="Normal"/>
    <w:autoRedefine/>
    <w:uiPriority w:val="39"/>
    <w:unhideWhenUsed/>
    <w:rsid w:val="00773BBC"/>
    <w:pPr>
      <w:spacing w:after="100"/>
      <w:ind w:left="220"/>
    </w:pPr>
    <w:rPr>
      <w:rFonts w:eastAsia="Times New Roman" w:cs="Times New Roman"/>
      <w:szCs w:val="20"/>
      <w14:ligatures w14:val="none"/>
    </w:rPr>
  </w:style>
  <w:style w:type="table" w:customStyle="1" w:styleId="BasicTableStyle">
    <w:name w:val="Basic Table Style"/>
    <w:basedOn w:val="TableNormal"/>
    <w:uiPriority w:val="99"/>
    <w:rsid w:val="00773BBC"/>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4"/>
      </w:rPr>
      <w:tblPr/>
      <w:tcPr>
        <w:shd w:val="clear" w:color="auto" w:fill="D9D9D9" w:themeFill="background1" w:themeFillShade="D9"/>
      </w:tcPr>
    </w:tblStylePr>
    <w:tblStylePr w:type="band1Horz">
      <w:rPr>
        <w:rFonts w:ascii="Arial" w:hAnsi="Arial"/>
        <w:sz w:val="24"/>
      </w:rPr>
    </w:tblStylePr>
    <w:tblStylePr w:type="band2Horz">
      <w:tblPr/>
      <w:tcPr>
        <w:shd w:val="clear" w:color="auto" w:fill="F2F2F2" w:themeFill="background1" w:themeFillShade="F2"/>
      </w:tcPr>
    </w:tblStylePr>
  </w:style>
  <w:style w:type="paragraph" w:customStyle="1" w:styleId="TableTitle">
    <w:name w:val="Table Title"/>
    <w:basedOn w:val="Caption"/>
    <w:link w:val="TableTitleChar"/>
    <w:qFormat/>
    <w:rsid w:val="00773BBC"/>
    <w:rPr>
      <w:rFonts w:ascii="Arial Bold" w:eastAsia="Arial" w:hAnsi="Arial Bold" w:cs="Arial"/>
      <w:b/>
      <w:i w:val="0"/>
      <w:color w:val="000000" w:themeColor="text1"/>
      <w:sz w:val="24"/>
      <w:lang w:val="en-US"/>
    </w:rPr>
  </w:style>
  <w:style w:type="character" w:customStyle="1" w:styleId="TableTitleChar">
    <w:name w:val="Table Title Char"/>
    <w:basedOn w:val="TableHeaderChar"/>
    <w:link w:val="TableTitle"/>
    <w:rsid w:val="00773BBC"/>
    <w:rPr>
      <w:rFonts w:ascii="Arial Bold" w:eastAsia="Arial" w:hAnsi="Arial Bold" w:cs="Arial"/>
      <w:b/>
      <w:bCs w:val="0"/>
      <w:iCs/>
      <w:color w:val="000000" w:themeColor="text1"/>
      <w:szCs w:val="18"/>
      <w:lang w:val="en-US"/>
      <w14:ligatures w14:val="standardContextual"/>
    </w:rPr>
  </w:style>
  <w:style w:type="paragraph" w:styleId="Caption">
    <w:name w:val="caption"/>
    <w:basedOn w:val="Normal"/>
    <w:next w:val="Normal"/>
    <w:uiPriority w:val="35"/>
    <w:semiHidden/>
    <w:unhideWhenUsed/>
    <w:qFormat/>
    <w:rsid w:val="00773BBC"/>
    <w:pPr>
      <w:spacing w:after="200"/>
    </w:pPr>
    <w:rPr>
      <w:i/>
      <w:iCs/>
      <w:color w:val="44546A" w:themeColor="text2"/>
      <w:sz w:val="18"/>
      <w:szCs w:val="18"/>
    </w:rPr>
  </w:style>
  <w:style w:type="paragraph" w:styleId="Subtitle">
    <w:name w:val="Subtitle"/>
    <w:basedOn w:val="Title"/>
    <w:next w:val="Normal"/>
    <w:link w:val="SubtitleChar"/>
    <w:autoRedefine/>
    <w:uiPriority w:val="11"/>
    <w:rsid w:val="00773BBC"/>
    <w:rPr>
      <w:rFonts w:cstheme="minorHAnsi"/>
      <w:iCs/>
      <w:sz w:val="28"/>
    </w:rPr>
  </w:style>
  <w:style w:type="character" w:customStyle="1" w:styleId="SubtitleChar">
    <w:name w:val="Subtitle Char"/>
    <w:basedOn w:val="DefaultParagraphFont"/>
    <w:link w:val="Subtitle"/>
    <w:uiPriority w:val="11"/>
    <w:rsid w:val="00773BBC"/>
    <w:rPr>
      <w:rFonts w:eastAsiaTheme="majorEastAsia" w:cstheme="minorHAnsi"/>
      <w:b/>
      <w:iCs/>
      <w:color w:val="000000" w:themeColor="text1"/>
      <w:spacing w:val="-10"/>
      <w:kern w:val="28"/>
      <w:sz w:val="28"/>
      <w:szCs w:val="56"/>
      <w14:ligatures w14:val="standardContextual"/>
    </w:rPr>
  </w:style>
  <w:style w:type="paragraph" w:styleId="FootnoteText">
    <w:name w:val="footnote text"/>
    <w:basedOn w:val="Normal"/>
    <w:link w:val="FootnoteTextChar"/>
    <w:uiPriority w:val="99"/>
    <w:semiHidden/>
    <w:unhideWhenUsed/>
    <w:rsid w:val="00773BBC"/>
    <w:rPr>
      <w:sz w:val="20"/>
      <w:szCs w:val="20"/>
    </w:rPr>
  </w:style>
  <w:style w:type="character" w:customStyle="1" w:styleId="FootnoteTextChar">
    <w:name w:val="Footnote Text Char"/>
    <w:basedOn w:val="DefaultParagraphFont"/>
    <w:link w:val="FootnoteText"/>
    <w:uiPriority w:val="99"/>
    <w:semiHidden/>
    <w:rsid w:val="00773BBC"/>
    <w:rPr>
      <w:sz w:val="20"/>
      <w:szCs w:val="20"/>
      <w14:ligatures w14:val="standardContextual"/>
    </w:rPr>
  </w:style>
  <w:style w:type="character" w:styleId="PageNumber">
    <w:name w:val="page number"/>
    <w:basedOn w:val="DefaultParagraphFont"/>
    <w:uiPriority w:val="99"/>
    <w:semiHidden/>
    <w:unhideWhenUsed/>
    <w:rsid w:val="00773BBC"/>
  </w:style>
  <w:style w:type="table" w:customStyle="1" w:styleId="Basictable">
    <w:name w:val="Basic table"/>
    <w:basedOn w:val="TableNormal"/>
    <w:uiPriority w:val="39"/>
    <w:rsid w:val="00773BBC"/>
    <w:rPr>
      <w:rFonts w:eastAsia="Times New Roman"/>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cPr>
      <w:shd w:val="clear" w:color="auto" w:fill="auto"/>
    </w:tcPr>
    <w:tblStylePr w:type="firstRow">
      <w:rPr>
        <w:rFonts w:ascii="Arial" w:hAnsi="Arial"/>
        <w:b/>
        <w:sz w:val="24"/>
      </w:rPr>
      <w:tblPr/>
      <w:tcPr>
        <w:shd w:val="clear" w:color="auto" w:fill="E7E6E6" w:themeFill="background2"/>
      </w:tcPr>
    </w:tblStylePr>
  </w:style>
  <w:style w:type="paragraph" w:styleId="TOC3">
    <w:name w:val="toc 3"/>
    <w:basedOn w:val="TOC2"/>
    <w:next w:val="Normal"/>
    <w:autoRedefine/>
    <w:uiPriority w:val="39"/>
    <w:unhideWhenUsed/>
    <w:rsid w:val="00773BBC"/>
    <w:pPr>
      <w:keepLines/>
      <w:tabs>
        <w:tab w:val="left" w:pos="660"/>
        <w:tab w:val="right" w:leader="dot" w:pos="9730"/>
      </w:tabs>
      <w:spacing w:after="0" w:line="360" w:lineRule="auto"/>
      <w:ind w:left="357"/>
    </w:pPr>
    <w:rPr>
      <w:rFonts w:eastAsiaTheme="minorEastAsia"/>
      <w:iCs/>
    </w:rPr>
  </w:style>
  <w:style w:type="paragraph" w:customStyle="1" w:styleId="BasicParagraph">
    <w:name w:val="[Basic Paragraph]"/>
    <w:basedOn w:val="Normal"/>
    <w:uiPriority w:val="99"/>
    <w:rsid w:val="00773BBC"/>
    <w:pPr>
      <w:autoSpaceDE w:val="0"/>
      <w:autoSpaceDN w:val="0"/>
      <w:adjustRightInd w:val="0"/>
      <w:spacing w:line="288" w:lineRule="auto"/>
      <w:textAlignment w:val="center"/>
    </w:pPr>
    <w:rPr>
      <w:rFonts w:cs="MinionPro-Regular"/>
      <w:color w:val="000000"/>
    </w:rPr>
  </w:style>
  <w:style w:type="paragraph" w:styleId="CommentText">
    <w:name w:val="annotation text"/>
    <w:basedOn w:val="Normal"/>
    <w:link w:val="CommentTextChar"/>
    <w:uiPriority w:val="99"/>
    <w:semiHidden/>
    <w:unhideWhenUsed/>
    <w:rsid w:val="00773BBC"/>
    <w:rPr>
      <w:sz w:val="20"/>
      <w:szCs w:val="20"/>
    </w:rPr>
  </w:style>
  <w:style w:type="character" w:customStyle="1" w:styleId="CommentTextChar">
    <w:name w:val="Comment Text Char"/>
    <w:basedOn w:val="DefaultParagraphFont"/>
    <w:link w:val="CommentText"/>
    <w:uiPriority w:val="99"/>
    <w:semiHidden/>
    <w:rsid w:val="00773BBC"/>
    <w:rPr>
      <w:sz w:val="20"/>
      <w:szCs w:val="20"/>
      <w14:ligatures w14:val="standardContextual"/>
    </w:rPr>
  </w:style>
  <w:style w:type="paragraph" w:customStyle="1" w:styleId="TOCTitle">
    <w:name w:val="TOC Title"/>
    <w:basedOn w:val="Normal"/>
    <w:qFormat/>
    <w:rsid w:val="00773BBC"/>
    <w:pPr>
      <w:keepNext/>
      <w:spacing w:after="0"/>
    </w:pPr>
    <w:rPr>
      <w:rFonts w:cs="Times New Roman (Body CS)"/>
      <w:b/>
      <w:sz w:val="28"/>
      <w14:ligatures w14:val="none"/>
    </w:rPr>
  </w:style>
  <w:style w:type="paragraph" w:customStyle="1" w:styleId="TableText0">
    <w:name w:val="Table Text"/>
    <w:basedOn w:val="BodyText"/>
    <w:uiPriority w:val="99"/>
    <w:rsid w:val="00773BBC"/>
    <w:pPr>
      <w:keepLines/>
      <w:autoSpaceDE w:val="0"/>
      <w:autoSpaceDN w:val="0"/>
      <w:adjustRightInd w:val="0"/>
      <w:spacing w:before="40" w:after="40" w:line="280" w:lineRule="atLeast"/>
      <w:textAlignment w:val="center"/>
    </w:pPr>
    <w:rPr>
      <w:rFonts w:ascii="Akrobat" w:hAnsi="Akrobat" w:cs="Akrobat"/>
      <w:color w:val="000000"/>
      <w14:ligatures w14:val="none"/>
    </w:rPr>
  </w:style>
  <w:style w:type="paragraph" w:styleId="BodyText">
    <w:name w:val="Body Text"/>
    <w:basedOn w:val="Normal"/>
    <w:link w:val="BodyTextChar"/>
    <w:uiPriority w:val="1"/>
    <w:semiHidden/>
    <w:unhideWhenUsed/>
    <w:rsid w:val="00773BBC"/>
    <w:pPr>
      <w:spacing w:after="120"/>
    </w:pPr>
  </w:style>
  <w:style w:type="character" w:customStyle="1" w:styleId="BodyTextChar">
    <w:name w:val="Body Text Char"/>
    <w:basedOn w:val="DefaultParagraphFont"/>
    <w:link w:val="BodyText"/>
    <w:uiPriority w:val="1"/>
    <w:semiHidden/>
    <w:rsid w:val="00773BBC"/>
    <w:rPr>
      <w14:ligatures w14:val="standardContextual"/>
    </w:rPr>
  </w:style>
  <w:style w:type="paragraph" w:customStyle="1" w:styleId="Checklist">
    <w:name w:val="Checklist"/>
    <w:basedOn w:val="BulletsLevel1"/>
    <w:next w:val="Checklistalternatingshading"/>
    <w:link w:val="ChecklistChar"/>
    <w:qFormat/>
    <w:rsid w:val="00773BBC"/>
    <w:pPr>
      <w:keepLines/>
      <w:widowControl/>
      <w:numPr>
        <w:numId w:val="27"/>
      </w:numPr>
      <w:spacing w:after="160"/>
      <w:ind w:left="397" w:hanging="340"/>
    </w:pPr>
  </w:style>
  <w:style w:type="character" w:customStyle="1" w:styleId="BulletsLevel1Char">
    <w:name w:val="Bullets Level 1 Char"/>
    <w:basedOn w:val="DefaultParagraphFont"/>
    <w:link w:val="BulletsLevel1"/>
    <w:rsid w:val="00773BBC"/>
    <w:rPr>
      <w:rFonts w:eastAsia="Univers LT Std 45 Light" w:cs="Univers LT Std 45 Light"/>
      <w:color w:val="000000" w:themeColor="text1"/>
      <w:szCs w:val="23"/>
      <w:lang w:bidi="en-US"/>
    </w:rPr>
  </w:style>
  <w:style w:type="character" w:customStyle="1" w:styleId="ChecklistChar">
    <w:name w:val="Checklist Char"/>
    <w:basedOn w:val="BulletsLevel1Char"/>
    <w:link w:val="Checklist"/>
    <w:rsid w:val="00773BBC"/>
    <w:rPr>
      <w:rFonts w:eastAsia="Univers LT Std 45 Light" w:cs="Univers LT Std 45 Light"/>
      <w:color w:val="000000" w:themeColor="text1"/>
      <w:szCs w:val="23"/>
      <w:lang w:bidi="en-US"/>
    </w:rPr>
  </w:style>
  <w:style w:type="paragraph" w:customStyle="1" w:styleId="Checklistalternatingshading">
    <w:name w:val="Checklist alternating shading"/>
    <w:basedOn w:val="Checklist"/>
    <w:next w:val="Checklist"/>
    <w:qFormat/>
    <w:rsid w:val="00773BBC"/>
    <w:pPr>
      <w:shd w:val="clear" w:color="auto" w:fill="E7E6E6" w:themeFill="background2"/>
    </w:pPr>
  </w:style>
  <w:style w:type="character" w:styleId="UnresolvedMention">
    <w:name w:val="Unresolved Mention"/>
    <w:basedOn w:val="DefaultParagraphFont"/>
    <w:uiPriority w:val="99"/>
    <w:semiHidden/>
    <w:unhideWhenUsed/>
    <w:rsid w:val="00773BBC"/>
    <w:rPr>
      <w:color w:val="605E5C"/>
      <w:shd w:val="clear" w:color="auto" w:fill="E1DFDD"/>
    </w:rPr>
  </w:style>
  <w:style w:type="paragraph" w:customStyle="1" w:styleId="Heading3list">
    <w:name w:val="Heading 3 list"/>
    <w:basedOn w:val="Heading3"/>
    <w:link w:val="Heading3listChar"/>
    <w:qFormat/>
    <w:rsid w:val="00600F5A"/>
    <w:pPr>
      <w:shd w:val="solid" w:color="3B3838" w:themeColor="background2" w:themeShade="40" w:fill="3B3838" w:themeFill="background2" w:themeFillShade="40"/>
    </w:pPr>
    <w:rPr>
      <w:rFonts w:ascii="Arial Bold" w:hAnsi="Arial Bold"/>
      <w:color w:val="FFFFFF" w:themeColor="background1"/>
      <w:sz w:val="28"/>
    </w:rPr>
  </w:style>
  <w:style w:type="character" w:customStyle="1" w:styleId="Heading3listChar">
    <w:name w:val="Heading 3 list Char"/>
    <w:basedOn w:val="Heading3Char"/>
    <w:link w:val="Heading3list"/>
    <w:rsid w:val="00600F5A"/>
    <w:rPr>
      <w:rFonts w:ascii="Arial Bold" w:eastAsiaTheme="majorEastAsia" w:hAnsi="Arial Bold" w:cstheme="majorBidi"/>
      <w:b/>
      <w:color w:val="FFFFFF" w:themeColor="background1"/>
      <w:sz w:val="28"/>
      <w:shd w:val="solid" w:color="3B3838" w:themeColor="background2" w:themeShade="40" w:fill="3B3838" w:themeFill="background2" w:themeFillShade="40"/>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2020750">
      <w:bodyDiv w:val="1"/>
      <w:marLeft w:val="0"/>
      <w:marRight w:val="0"/>
      <w:marTop w:val="0"/>
      <w:marBottom w:val="0"/>
      <w:divBdr>
        <w:top w:val="none" w:sz="0" w:space="0" w:color="auto"/>
        <w:left w:val="none" w:sz="0" w:space="0" w:color="auto"/>
        <w:bottom w:val="none" w:sz="0" w:space="0" w:color="auto"/>
        <w:right w:val="none" w:sz="0" w:space="0" w:color="auto"/>
      </w:divBdr>
    </w:div>
    <w:div w:id="1256281258">
      <w:bodyDiv w:val="1"/>
      <w:marLeft w:val="0"/>
      <w:marRight w:val="0"/>
      <w:marTop w:val="0"/>
      <w:marBottom w:val="0"/>
      <w:divBdr>
        <w:top w:val="none" w:sz="0" w:space="0" w:color="auto"/>
        <w:left w:val="none" w:sz="0" w:space="0" w:color="auto"/>
        <w:bottom w:val="none" w:sz="0" w:space="0" w:color="auto"/>
        <w:right w:val="none" w:sz="0" w:space="0" w:color="auto"/>
      </w:divBdr>
    </w:div>
    <w:div w:id="163992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nowledge.aidr.org.au/resources/national-principles-for-disaster-recovery/" TargetMode="External"/><Relationship Id="rId13" Type="http://schemas.openxmlformats.org/officeDocument/2006/relationships/hyperlink" Target="https://www.wa.gov.au/government/publications/local-recovery-guideline-and-resourc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pealswa.org.a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wa.gov.au/government/publications/local-recovery-guideline-and-resour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rvicesaustralia.gov.au/natural-disaster" TargetMode="External"/><Relationship Id="rId5" Type="http://schemas.openxmlformats.org/officeDocument/2006/relationships/webSettings" Target="webSettings.xml"/><Relationship Id="rId15" Type="http://schemas.openxmlformats.org/officeDocument/2006/relationships/hyperlink" Target="https://www.wa.gov.au/government/publications/local-recovery-guideline-and-resources" TargetMode="External"/><Relationship Id="rId10" Type="http://schemas.openxmlformats.org/officeDocument/2006/relationships/hyperlink" Target="https://www.dfes.wa.gov.au/recovery-fundin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upport.microsoft.com/en-us/office/make-your-word-documents-accessible-to-people-with-disabilities-d9bf3683-87ac-47ea-b91a-78dcacb3c66d" TargetMode="External"/><Relationship Id="rId14" Type="http://schemas.openxmlformats.org/officeDocument/2006/relationships/hyperlink" Target="https://www.wa.gov.au/government/publications/local-recovery-guideline-and-resour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hQadm01\Legal%20Policy%20and%20Compliance\POLICY%20&amp;%20LEGISLATION%20(EM)\State%20EM%20Documents\7.%20State%20EM%20Guidelines\Local%20Recovery%20Guideline\4.%20Review\Accessible%20Redesign%202024\Final%20Drafts%20for%20XO%20approval\Local%20Recovery%20Plan%20Template%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41939-F3D3-4716-8DC4-A40017B67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Local Recovery Plan Template .dotx</Template>
  <TotalTime>0</TotalTime>
  <Pages>9</Pages>
  <Words>3488</Words>
  <Characters>19883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Local Recovery Plan Template</vt:lpstr>
    </vt:vector>
  </TitlesOfParts>
  <Company>Department of Fire and Emergency Services</Company>
  <LinksUpToDate>false</LinksUpToDate>
  <CharactersWithSpaces>23325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Recovery Plan Template</dc:title>
  <dc:subject/>
  <dc:creator>State EM Policy</dc:creator>
  <cp:keywords/>
  <dc:description/>
  <cp:lastModifiedBy>SIMONS Abby</cp:lastModifiedBy>
  <cp:revision>1</cp:revision>
  <cp:lastPrinted>2021-01-14T00:59:00Z</cp:lastPrinted>
  <dcterms:created xsi:type="dcterms:W3CDTF">2024-07-15T07:27:00Z</dcterms:created>
  <dcterms:modified xsi:type="dcterms:W3CDTF">2024-07-15T07:28:00Z</dcterms:modified>
</cp:coreProperties>
</file>