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AF63F" w14:textId="12AB282E" w:rsidR="006961CC" w:rsidRPr="00ED2F9C" w:rsidRDefault="00BE48D4" w:rsidP="00ED2F9C">
      <w:pPr>
        <w:pStyle w:val="Heading1"/>
        <w:spacing w:before="0"/>
        <w:rPr>
          <w:color w:val="6C4979"/>
          <w:sz w:val="48"/>
          <w:szCs w:val="48"/>
        </w:rPr>
      </w:pPr>
      <w:r w:rsidRPr="00ED2F9C">
        <w:rPr>
          <w:color w:val="6C4979"/>
          <w:sz w:val="48"/>
          <w:szCs w:val="48"/>
        </w:rPr>
        <w:t xml:space="preserve">2025 </w:t>
      </w:r>
      <w:r w:rsidR="00102611" w:rsidRPr="00ED2F9C">
        <w:rPr>
          <w:color w:val="6C4979"/>
          <w:sz w:val="48"/>
          <w:szCs w:val="48"/>
        </w:rPr>
        <w:t>A</w:t>
      </w:r>
      <w:r w:rsidR="006961CC" w:rsidRPr="00ED2F9C">
        <w:rPr>
          <w:color w:val="6C4979"/>
          <w:sz w:val="48"/>
          <w:szCs w:val="48"/>
        </w:rPr>
        <w:t xml:space="preserve">nnual </w:t>
      </w:r>
      <w:r w:rsidR="00102611" w:rsidRPr="00ED2F9C">
        <w:rPr>
          <w:color w:val="6C4979"/>
          <w:sz w:val="48"/>
          <w:szCs w:val="48"/>
        </w:rPr>
        <w:t>C</w:t>
      </w:r>
      <w:r w:rsidR="006961CC" w:rsidRPr="00ED2F9C">
        <w:rPr>
          <w:color w:val="6C4979"/>
          <w:sz w:val="48"/>
          <w:szCs w:val="48"/>
        </w:rPr>
        <w:t>ollection</w:t>
      </w:r>
      <w:r w:rsidR="00C66FDD" w:rsidRPr="00ED2F9C">
        <w:rPr>
          <w:color w:val="6C4979"/>
          <w:sz w:val="48"/>
          <w:szCs w:val="48"/>
        </w:rPr>
        <w:t xml:space="preserve"> for Public Sector Agencies</w:t>
      </w:r>
    </w:p>
    <w:p w14:paraId="24D3AEB8" w14:textId="4CE62359" w:rsidR="006961CC" w:rsidRDefault="006961CC" w:rsidP="00072821">
      <w:pPr>
        <w:pStyle w:val="Heading2"/>
      </w:pPr>
      <w:r w:rsidRPr="00072821">
        <w:t>Purpose of this collection</w:t>
      </w:r>
    </w:p>
    <w:p w14:paraId="495F36AC" w14:textId="5FF81E6A" w:rsidR="00414A0A" w:rsidRDefault="00414A0A" w:rsidP="00414A0A">
      <w:r w:rsidRPr="00E56CC7">
        <w:t xml:space="preserve">The Public Sector Commission conducts </w:t>
      </w:r>
      <w:r>
        <w:t>i</w:t>
      </w:r>
      <w:r w:rsidRPr="00E56CC7">
        <w:t xml:space="preserve">ntegrity and conduct </w:t>
      </w:r>
      <w:r>
        <w:t xml:space="preserve">data </w:t>
      </w:r>
      <w:r w:rsidRPr="00E56CC7">
        <w:t xml:space="preserve">collection as a way of fulfilling annual reporting obligations under </w:t>
      </w:r>
      <w:r w:rsidRPr="002B1CFF">
        <w:t xml:space="preserve">the </w:t>
      </w:r>
      <w:hyperlink r:id="rId11" w:history="1">
        <w:r w:rsidRPr="00C47E13">
          <w:rPr>
            <w:rStyle w:val="Hyperlink"/>
            <w:i/>
          </w:rPr>
          <w:t>Public Sector Management Act 1994</w:t>
        </w:r>
      </w:hyperlink>
      <w:r w:rsidRPr="002B1CFF">
        <w:t xml:space="preserve"> (PSM Act)</w:t>
      </w:r>
      <w:r>
        <w:t xml:space="preserve">, </w:t>
      </w:r>
      <w:hyperlink r:id="rId12" w:history="1">
        <w:r w:rsidRPr="00C47E13">
          <w:rPr>
            <w:rStyle w:val="Hyperlink"/>
            <w:i/>
          </w:rPr>
          <w:t>Public Interest Disclosure Act 2003</w:t>
        </w:r>
      </w:hyperlink>
      <w:r w:rsidRPr="002B1CFF">
        <w:t xml:space="preserve"> (PID Act)</w:t>
      </w:r>
      <w:r>
        <w:t xml:space="preserve">, and </w:t>
      </w:r>
      <w:hyperlink r:id="rId13" w:history="1">
        <w:r w:rsidRPr="00C47E13">
          <w:rPr>
            <w:rStyle w:val="Hyperlink"/>
            <w:i/>
          </w:rPr>
          <w:t>Corruption, Crime and Misconduct Act 2003</w:t>
        </w:r>
      </w:hyperlink>
      <w:r>
        <w:t xml:space="preserve"> (CCM Act)</w:t>
      </w:r>
      <w:r>
        <w:rPr>
          <w:i/>
        </w:rPr>
        <w:t>.</w:t>
      </w:r>
      <w:r>
        <w:t xml:space="preserve"> </w:t>
      </w:r>
    </w:p>
    <w:p w14:paraId="64C14EE1" w14:textId="77777777" w:rsidR="00414A0A" w:rsidRPr="00FE3E1D" w:rsidRDefault="00414A0A" w:rsidP="00607A13">
      <w:pPr>
        <w:spacing w:after="0"/>
        <w:rPr>
          <w:rFonts w:eastAsia="Arial"/>
          <w:color w:val="000000" w:themeColor="text1"/>
          <w:spacing w:val="1"/>
        </w:rPr>
      </w:pPr>
      <w:r w:rsidRPr="00FE3E1D">
        <w:rPr>
          <w:rFonts w:eastAsia="Arial"/>
          <w:color w:val="000000" w:themeColor="text1"/>
          <w:spacing w:val="1"/>
        </w:rPr>
        <w:t xml:space="preserve">Your responses help the </w:t>
      </w:r>
      <w:r>
        <w:rPr>
          <w:rFonts w:eastAsia="Arial"/>
          <w:color w:val="000000" w:themeColor="text1"/>
          <w:spacing w:val="1"/>
        </w:rPr>
        <w:t xml:space="preserve">Public Sector </w:t>
      </w:r>
      <w:r w:rsidRPr="00FE3E1D">
        <w:rPr>
          <w:rFonts w:eastAsia="Arial"/>
          <w:color w:val="000000" w:themeColor="text1"/>
          <w:spacing w:val="1"/>
        </w:rPr>
        <w:t>Commissioner to:</w:t>
      </w:r>
    </w:p>
    <w:p w14:paraId="66FC0B3E" w14:textId="77777777" w:rsidR="00414A0A" w:rsidRPr="00771382" w:rsidRDefault="00414A0A" w:rsidP="00ED2F9C">
      <w:pPr>
        <w:pStyle w:val="ListParagraph"/>
        <w:spacing w:before="60" w:after="60"/>
        <w:ind w:left="357" w:hanging="357"/>
      </w:pPr>
      <w:r w:rsidRPr="00771382">
        <w:t>monitor compliance with ethical codes under section 21 of the PSM Act</w:t>
      </w:r>
    </w:p>
    <w:p w14:paraId="6E482CE0" w14:textId="77777777" w:rsidR="00414A0A" w:rsidRPr="00771382" w:rsidRDefault="00414A0A" w:rsidP="00ED2F9C">
      <w:pPr>
        <w:pStyle w:val="ListParagraph"/>
        <w:spacing w:before="60" w:after="60"/>
        <w:ind w:left="357" w:hanging="357"/>
      </w:pPr>
      <w:r w:rsidRPr="00771382">
        <w:t>monitor compliance with the PID Act, required under Part 4</w:t>
      </w:r>
    </w:p>
    <w:p w14:paraId="61EE8808" w14:textId="77777777" w:rsidR="00414A0A" w:rsidRPr="00771382" w:rsidRDefault="00414A0A" w:rsidP="00ED2F9C">
      <w:pPr>
        <w:pStyle w:val="ListParagraph"/>
        <w:spacing w:before="60" w:after="60"/>
        <w:ind w:left="357" w:hanging="357"/>
      </w:pPr>
      <w:r w:rsidRPr="00771382">
        <w:t>prevent misconduct by informing the Commissioner’s prevention and education activities under section 45A of the CCM Act.</w:t>
      </w:r>
    </w:p>
    <w:p w14:paraId="16E58216" w14:textId="77777777" w:rsidR="00414A0A" w:rsidRDefault="00414A0A" w:rsidP="00ED2F9C">
      <w:pPr>
        <w:spacing w:before="120"/>
      </w:pPr>
      <w:r w:rsidRPr="00FE3E1D">
        <w:t>Your response also assist</w:t>
      </w:r>
      <w:r>
        <w:t>s</w:t>
      </w:r>
      <w:r w:rsidRPr="00FE3E1D">
        <w:t xml:space="preserve"> your Principal Executive Officer to meet </w:t>
      </w:r>
      <w:r>
        <w:t>their</w:t>
      </w:r>
      <w:r w:rsidRPr="00FE3E1D">
        <w:t xml:space="preserve"> obligation to report annually to the Commissioner under section 23</w:t>
      </w:r>
      <w:r w:rsidRPr="00A43ABE">
        <w:t xml:space="preserve"> of the PID Act</w:t>
      </w:r>
      <w:r w:rsidRPr="00FE3E1D">
        <w:t>.</w:t>
      </w:r>
    </w:p>
    <w:p w14:paraId="6FF6BA3F" w14:textId="399A112A" w:rsidR="006961CC" w:rsidRPr="00072821" w:rsidRDefault="006961CC" w:rsidP="00072821">
      <w:r w:rsidRPr="00072821">
        <w:t>The Public Sector Commission</w:t>
      </w:r>
      <w:r w:rsidR="00B715F7">
        <w:t xml:space="preserve"> </w:t>
      </w:r>
      <w:r w:rsidR="00414A0A">
        <w:t xml:space="preserve">also </w:t>
      </w:r>
      <w:r w:rsidRPr="00072821">
        <w:t xml:space="preserve">conducts equal employment opportunity (EEO) </w:t>
      </w:r>
      <w:r w:rsidR="001A5106">
        <w:t>data</w:t>
      </w:r>
      <w:r w:rsidR="001A5106" w:rsidRPr="00072821">
        <w:t xml:space="preserve"> </w:t>
      </w:r>
      <w:r w:rsidRPr="00072821">
        <w:t xml:space="preserve">collection on behalf of the Director of Equal Opportunity in Public Employment as a way of assisting authorities to fulfil annual reporting obligations under Part IX of the </w:t>
      </w:r>
      <w:r w:rsidRPr="00B67C63">
        <w:rPr>
          <w:i/>
          <w:iCs/>
        </w:rPr>
        <w:t>Equal Opportunity Act 1984</w:t>
      </w:r>
      <w:r w:rsidRPr="00072821">
        <w:t xml:space="preserve"> (EO Act). </w:t>
      </w:r>
    </w:p>
    <w:p w14:paraId="3347F1DA" w14:textId="77777777" w:rsidR="00D1280F" w:rsidRDefault="00D1280F" w:rsidP="00D1280F">
      <w:pPr>
        <w:pStyle w:val="Heading2"/>
      </w:pPr>
      <w:r>
        <w:t>T</w:t>
      </w:r>
      <w:r w:rsidRPr="00B67C63">
        <w:t>imeframe to complete your response</w:t>
      </w:r>
    </w:p>
    <w:p w14:paraId="6A15FC87" w14:textId="17468FD0" w:rsidR="00D1280F" w:rsidRDefault="00D1280F" w:rsidP="00D1280F">
      <w:r>
        <w:t xml:space="preserve">You </w:t>
      </w:r>
      <w:r w:rsidR="009928EA">
        <w:t>must</w:t>
      </w:r>
      <w:r>
        <w:t xml:space="preserve"> complete your response </w:t>
      </w:r>
      <w:r w:rsidRPr="00A030F5">
        <w:rPr>
          <w:b/>
          <w:bCs/>
        </w:rPr>
        <w:t>online</w:t>
      </w:r>
      <w:r>
        <w:t xml:space="preserve"> </w:t>
      </w:r>
      <w:r w:rsidRPr="00A030F5">
        <w:t>between</w:t>
      </w:r>
      <w:r w:rsidRPr="005F01CC">
        <w:rPr>
          <w:b/>
          <w:bCs/>
        </w:rPr>
        <w:t xml:space="preserve"> Tuesday </w:t>
      </w:r>
      <w:r w:rsidR="00606664" w:rsidRPr="005F01CC">
        <w:rPr>
          <w:b/>
          <w:bCs/>
        </w:rPr>
        <w:t>2</w:t>
      </w:r>
      <w:r w:rsidR="00606664">
        <w:rPr>
          <w:b/>
          <w:bCs/>
        </w:rPr>
        <w:t>5</w:t>
      </w:r>
      <w:r w:rsidR="00606664" w:rsidRPr="005F01CC">
        <w:rPr>
          <w:b/>
          <w:bCs/>
        </w:rPr>
        <w:t xml:space="preserve"> </w:t>
      </w:r>
      <w:r w:rsidRPr="005F01CC">
        <w:rPr>
          <w:b/>
          <w:bCs/>
        </w:rPr>
        <w:t xml:space="preserve">March and Tuesday </w:t>
      </w:r>
      <w:r w:rsidR="00606664">
        <w:rPr>
          <w:b/>
          <w:bCs/>
        </w:rPr>
        <w:t>29</w:t>
      </w:r>
      <w:r w:rsidR="00606664" w:rsidRPr="005F01CC">
        <w:rPr>
          <w:b/>
          <w:bCs/>
        </w:rPr>
        <w:t xml:space="preserve"> </w:t>
      </w:r>
      <w:r w:rsidRPr="005F01CC">
        <w:rPr>
          <w:b/>
          <w:bCs/>
        </w:rPr>
        <w:t xml:space="preserve">April </w:t>
      </w:r>
      <w:r w:rsidR="00606664" w:rsidRPr="005F01CC">
        <w:rPr>
          <w:b/>
          <w:bCs/>
        </w:rPr>
        <w:t>202</w:t>
      </w:r>
      <w:r w:rsidR="00606664">
        <w:rPr>
          <w:b/>
          <w:bCs/>
        </w:rPr>
        <w:t>5</w:t>
      </w:r>
      <w:r>
        <w:t>.</w:t>
      </w:r>
    </w:p>
    <w:p w14:paraId="6885BA0E" w14:textId="77777777" w:rsidR="00D1280F" w:rsidRDefault="00D1280F" w:rsidP="00D1280F">
      <w:pPr>
        <w:pStyle w:val="Heading2"/>
      </w:pPr>
      <w:r w:rsidRPr="0091215C">
        <w:t>Who and what is being captured in the collection</w:t>
      </w:r>
    </w:p>
    <w:p w14:paraId="056445B6" w14:textId="702F98F1" w:rsidR="008800F4" w:rsidRDefault="008800F4" w:rsidP="008800F4">
      <w:bookmarkStart w:id="0" w:name="_Hlk153899287"/>
      <w:r>
        <w:t xml:space="preserve">This annual collection is based on </w:t>
      </w:r>
      <w:r w:rsidR="00F44849" w:rsidRPr="006F5DE7">
        <w:t>processes, initiatives and activities related to integrity and conduct</w:t>
      </w:r>
      <w:r w:rsidR="00F8761D">
        <w:t>, and</w:t>
      </w:r>
      <w:r w:rsidR="00F44849">
        <w:t xml:space="preserve"> </w:t>
      </w:r>
      <w:r>
        <w:t>activities and programs related to equal employment opportunities</w:t>
      </w:r>
      <w:r w:rsidR="00F8761D">
        <w:t>,</w:t>
      </w:r>
      <w:r>
        <w:t xml:space="preserve"> undertaken by your authority </w:t>
      </w:r>
      <w:r w:rsidRPr="005F01CC">
        <w:rPr>
          <w:b/>
          <w:bCs/>
        </w:rPr>
        <w:t xml:space="preserve">between 1 April </w:t>
      </w:r>
      <w:r w:rsidR="00BE48D4" w:rsidRPr="005F01CC">
        <w:rPr>
          <w:b/>
          <w:bCs/>
        </w:rPr>
        <w:t>202</w:t>
      </w:r>
      <w:r w:rsidR="00BE48D4">
        <w:rPr>
          <w:b/>
          <w:bCs/>
        </w:rPr>
        <w:t>4</w:t>
      </w:r>
      <w:r w:rsidR="00BE48D4" w:rsidRPr="005F01CC">
        <w:rPr>
          <w:b/>
          <w:bCs/>
        </w:rPr>
        <w:t xml:space="preserve"> </w:t>
      </w:r>
      <w:r w:rsidRPr="005F01CC">
        <w:rPr>
          <w:b/>
          <w:bCs/>
        </w:rPr>
        <w:t>an</w:t>
      </w:r>
      <w:r>
        <w:rPr>
          <w:b/>
          <w:bCs/>
        </w:rPr>
        <w:t xml:space="preserve">d </w:t>
      </w:r>
      <w:r w:rsidRPr="005F01CC">
        <w:rPr>
          <w:b/>
          <w:bCs/>
        </w:rPr>
        <w:t xml:space="preserve">31 March </w:t>
      </w:r>
      <w:r w:rsidR="00BE48D4" w:rsidRPr="005F01CC">
        <w:rPr>
          <w:b/>
          <w:bCs/>
        </w:rPr>
        <w:t>202</w:t>
      </w:r>
      <w:r w:rsidR="00BE48D4">
        <w:rPr>
          <w:b/>
          <w:bCs/>
        </w:rPr>
        <w:t>5</w:t>
      </w:r>
      <w:r w:rsidRPr="00DC7C1F">
        <w:t>.</w:t>
      </w:r>
    </w:p>
    <w:p w14:paraId="72D306FE" w14:textId="766E28CB" w:rsidR="008800F4" w:rsidRDefault="008800F4" w:rsidP="008800F4">
      <w:r>
        <w:t xml:space="preserve">It is provided to all public sector </w:t>
      </w:r>
      <w:r w:rsidR="00B715F7">
        <w:t>agencies</w:t>
      </w:r>
      <w:r>
        <w:t>, local governments, public universities, government trading enterprises and other authorities. For the purposes of this collection, the term ‘authority’ is used throughout to refer to all these entities.</w:t>
      </w:r>
    </w:p>
    <w:bookmarkEnd w:id="0"/>
    <w:p w14:paraId="4CE93438" w14:textId="77777777" w:rsidR="00D1280F" w:rsidRDefault="00D1280F" w:rsidP="00D1280F">
      <w:pPr>
        <w:pStyle w:val="Heading2"/>
      </w:pPr>
      <w:r>
        <w:t>Authorisation</w:t>
      </w:r>
    </w:p>
    <w:p w14:paraId="37B27C1C" w14:textId="77777777" w:rsidR="008800F4" w:rsidRDefault="008800F4" w:rsidP="008800F4">
      <w:r>
        <w:t>The online submission is made with the approval of the head of your authority.</w:t>
      </w:r>
    </w:p>
    <w:p w14:paraId="59E53A44" w14:textId="4E7A3CF4" w:rsidR="0027077E" w:rsidRDefault="0027077E" w:rsidP="0027077E">
      <w:pPr>
        <w:pStyle w:val="Heading2"/>
      </w:pPr>
      <w:r>
        <w:lastRenderedPageBreak/>
        <w:t xml:space="preserve">Changes since </w:t>
      </w:r>
      <w:r w:rsidR="009060A6">
        <w:t>2024</w:t>
      </w:r>
    </w:p>
    <w:p w14:paraId="75EA04D9" w14:textId="3C126B46" w:rsidR="00EF7740" w:rsidRDefault="00EF7740" w:rsidP="00EF7740">
      <w:r>
        <w:t xml:space="preserve">The 2025 annual collection combines </w:t>
      </w:r>
      <w:r w:rsidR="009A6AAB">
        <w:t>the previously separate Integrity and Co</w:t>
      </w:r>
      <w:r w:rsidR="003A2B63">
        <w:t>n</w:t>
      </w:r>
      <w:r w:rsidR="009A6AAB">
        <w:t>duct</w:t>
      </w:r>
      <w:r w:rsidR="003A2B63">
        <w:t xml:space="preserve">, Government Boards and Committees, and Equal Employment Opportunity Annual Collections into one </w:t>
      </w:r>
      <w:r w:rsidR="00D07B36">
        <w:t>annual collection</w:t>
      </w:r>
      <w:r w:rsidR="003B6DFD">
        <w:t>.</w:t>
      </w:r>
      <w:r w:rsidR="00017D47">
        <w:t xml:space="preserve"> Functionally, this requires a renumbering and reordering of all sections of these collections</w:t>
      </w:r>
      <w:r w:rsidR="00895152">
        <w:t>.</w:t>
      </w:r>
    </w:p>
    <w:p w14:paraId="3281D485" w14:textId="670C2906" w:rsidR="0003107D" w:rsidRPr="00ED2F9C" w:rsidRDefault="00F42F84" w:rsidP="00ED2F9C">
      <w:pPr>
        <w:pStyle w:val="Heading3"/>
        <w:spacing w:after="120"/>
        <w:rPr>
          <w:color w:val="6C4979"/>
        </w:rPr>
      </w:pPr>
      <w:r w:rsidRPr="00ED2F9C">
        <w:rPr>
          <w:color w:val="6C4979"/>
        </w:rPr>
        <w:t xml:space="preserve">Changes to the Integrity and </w:t>
      </w:r>
      <w:r w:rsidR="008A554C">
        <w:rPr>
          <w:color w:val="6C4979"/>
        </w:rPr>
        <w:t>c</w:t>
      </w:r>
      <w:r w:rsidRPr="00ED2F9C">
        <w:rPr>
          <w:color w:val="6C4979"/>
        </w:rPr>
        <w:t xml:space="preserve">onduct </w:t>
      </w:r>
      <w:r w:rsidR="008A554C">
        <w:rPr>
          <w:color w:val="6C4979"/>
        </w:rPr>
        <w:t>a</w:t>
      </w:r>
      <w:r w:rsidRPr="00ED2F9C">
        <w:rPr>
          <w:color w:val="6C4979"/>
        </w:rPr>
        <w:t>nnual collection</w:t>
      </w:r>
    </w:p>
    <w:p w14:paraId="3F61A490" w14:textId="440F6448" w:rsidR="00223591" w:rsidRDefault="004A1124" w:rsidP="00A976B8">
      <w:r>
        <w:t>T</w:t>
      </w:r>
      <w:r w:rsidR="00223591">
        <w:t xml:space="preserve">he collection reference period </w:t>
      </w:r>
      <w:r>
        <w:t xml:space="preserve">has been changed </w:t>
      </w:r>
      <w:r w:rsidR="00223591">
        <w:t>to 1 April to 31 March (</w:t>
      </w:r>
      <w:r>
        <w:t>previously</w:t>
      </w:r>
      <w:r w:rsidR="00223591">
        <w:t xml:space="preserve"> 1 July to 30 June). Dates and date ranges have been updated on all questions to reference the collection reference period of </w:t>
      </w:r>
      <w:r w:rsidR="00223591" w:rsidRPr="0058062E">
        <w:t xml:space="preserve">1 April 2024 </w:t>
      </w:r>
      <w:r w:rsidR="00223591">
        <w:t>to</w:t>
      </w:r>
      <w:r w:rsidR="00223591" w:rsidRPr="0058062E">
        <w:t xml:space="preserve"> 31 March 2025</w:t>
      </w:r>
      <w:r w:rsidR="00223591">
        <w:t>.</w:t>
      </w:r>
    </w:p>
    <w:p w14:paraId="0E051BAF" w14:textId="144B7223" w:rsidR="0075029A" w:rsidRPr="00442BA8" w:rsidRDefault="0075029A" w:rsidP="00A976B8">
      <w:r>
        <w:t>A question on the use of the Commission’s new Integrity Strategy has been added.</w:t>
      </w:r>
    </w:p>
    <w:p w14:paraId="658756DA" w14:textId="5940EE66" w:rsidR="003B6DFD" w:rsidRPr="00ED2F9C" w:rsidRDefault="003B6DFD" w:rsidP="00ED2F9C">
      <w:pPr>
        <w:pStyle w:val="Heading3"/>
        <w:spacing w:after="120"/>
        <w:rPr>
          <w:color w:val="6C4979"/>
        </w:rPr>
      </w:pPr>
      <w:r w:rsidRPr="00ED2F9C">
        <w:rPr>
          <w:color w:val="6C4979"/>
        </w:rPr>
        <w:t xml:space="preserve">Changes to the Equal Employment Opportunity </w:t>
      </w:r>
      <w:r w:rsidR="008A554C">
        <w:rPr>
          <w:color w:val="6C4979"/>
        </w:rPr>
        <w:t xml:space="preserve">annual </w:t>
      </w:r>
      <w:r w:rsidR="00017D47" w:rsidRPr="00ED2F9C">
        <w:rPr>
          <w:color w:val="6C4979"/>
        </w:rPr>
        <w:t>collection</w:t>
      </w:r>
    </w:p>
    <w:p w14:paraId="6CB5A11B" w14:textId="4CF0F8A1" w:rsidR="0027077E" w:rsidRDefault="0027077E" w:rsidP="00ED2F9C">
      <w:pPr>
        <w:spacing w:after="0"/>
      </w:pPr>
      <w:r>
        <w:t xml:space="preserve">The </w:t>
      </w:r>
      <w:r w:rsidR="00620021">
        <w:t xml:space="preserve">2025 </w:t>
      </w:r>
      <w:r>
        <w:t xml:space="preserve">collection has </w:t>
      </w:r>
      <w:r w:rsidR="00A34369">
        <w:t xml:space="preserve">been </w:t>
      </w:r>
      <w:r>
        <w:t xml:space="preserve">streamlined </w:t>
      </w:r>
      <w:r w:rsidR="00A03B94">
        <w:t xml:space="preserve">to </w:t>
      </w:r>
      <w:r w:rsidR="006D07B3">
        <w:t>support authorities</w:t>
      </w:r>
      <w:r w:rsidR="00C240ED">
        <w:t xml:space="preserve"> </w:t>
      </w:r>
      <w:r w:rsidR="006D07B3">
        <w:t xml:space="preserve">to balance </w:t>
      </w:r>
      <w:r w:rsidR="00C240ED">
        <w:t>reporting obligations</w:t>
      </w:r>
      <w:r w:rsidR="006D07B3">
        <w:t xml:space="preserve"> and provide </w:t>
      </w:r>
      <w:r w:rsidR="00A03B94">
        <w:t>information of</w:t>
      </w:r>
      <w:r w:rsidR="00C240ED">
        <w:t xml:space="preserve"> </w:t>
      </w:r>
      <w:r w:rsidR="0000368E">
        <w:t>value</w:t>
      </w:r>
      <w:r w:rsidR="00D651B8">
        <w:t>.</w:t>
      </w:r>
      <w:r w:rsidR="0000368E">
        <w:t xml:space="preserve"> </w:t>
      </w:r>
      <w:r w:rsidR="006D07B3">
        <w:t>Key changes include</w:t>
      </w:r>
      <w:r w:rsidR="00A03B94">
        <w:t>:</w:t>
      </w:r>
    </w:p>
    <w:p w14:paraId="1B684D12" w14:textId="791279C0" w:rsidR="0027077E" w:rsidRDefault="00F465D6" w:rsidP="00ED2F9C">
      <w:pPr>
        <w:pStyle w:val="ListParagraph"/>
        <w:numPr>
          <w:ilvl w:val="0"/>
          <w:numId w:val="6"/>
        </w:numPr>
        <w:spacing w:before="60" w:after="60"/>
        <w:ind w:left="425" w:hanging="425"/>
      </w:pPr>
      <w:r>
        <w:t xml:space="preserve">Removal of question about </w:t>
      </w:r>
      <w:r w:rsidR="009928EA">
        <w:t>E</w:t>
      </w:r>
      <w:r w:rsidR="00B715F7">
        <w:t xml:space="preserve">qual </w:t>
      </w:r>
      <w:r w:rsidR="009928EA">
        <w:t>E</w:t>
      </w:r>
      <w:r w:rsidR="00B715F7">
        <w:t xml:space="preserve">mployment </w:t>
      </w:r>
      <w:r w:rsidR="009928EA">
        <w:t>O</w:t>
      </w:r>
      <w:r w:rsidR="00B715F7">
        <w:t xml:space="preserve">pportunity </w:t>
      </w:r>
      <w:r>
        <w:t>m</w:t>
      </w:r>
      <w:r w:rsidR="00B715F7" w:rsidRPr="00072821">
        <w:t xml:space="preserve">anagement </w:t>
      </w:r>
      <w:r>
        <w:t>p</w:t>
      </w:r>
      <w:r w:rsidR="00A03B94">
        <w:t>lan</w:t>
      </w:r>
      <w:r>
        <w:t>s.</w:t>
      </w:r>
    </w:p>
    <w:p w14:paraId="71435342" w14:textId="32BE6AA8" w:rsidR="00C240ED" w:rsidRDefault="00D02B32" w:rsidP="00ED2F9C">
      <w:pPr>
        <w:pStyle w:val="ListParagraph"/>
        <w:numPr>
          <w:ilvl w:val="0"/>
          <w:numId w:val="6"/>
        </w:numPr>
        <w:spacing w:before="60" w:after="60"/>
        <w:ind w:left="425" w:hanging="425"/>
      </w:pPr>
      <w:r>
        <w:t>Re</w:t>
      </w:r>
      <w:r w:rsidR="00F465D6">
        <w:t xml:space="preserve">duction of the </w:t>
      </w:r>
      <w:r w:rsidR="00BE7BCA">
        <w:t xml:space="preserve">information </w:t>
      </w:r>
      <w:r w:rsidR="00F465D6">
        <w:t xml:space="preserve">requested </w:t>
      </w:r>
      <w:r w:rsidR="00BE7BCA">
        <w:t xml:space="preserve">about </w:t>
      </w:r>
      <w:r w:rsidR="00C06A0C">
        <w:t xml:space="preserve">activities </w:t>
      </w:r>
      <w:r w:rsidR="00F465D6">
        <w:t xml:space="preserve">that aim to </w:t>
      </w:r>
      <w:r w:rsidR="0063547B" w:rsidRPr="0063547B">
        <w:t xml:space="preserve">improve the representation of, promote the inclusion of and/or reduce discrimination against any of the </w:t>
      </w:r>
      <w:r w:rsidR="0063547B">
        <w:t>given</w:t>
      </w:r>
      <w:r w:rsidR="0063547B" w:rsidRPr="0063547B">
        <w:t xml:space="preserve"> diversity groups</w:t>
      </w:r>
      <w:r w:rsidR="00C23819">
        <w:t xml:space="preserve"> </w:t>
      </w:r>
      <w:r w:rsidR="00F465D6">
        <w:t>(</w:t>
      </w:r>
      <w:r w:rsidR="0027268D">
        <w:t xml:space="preserve">reduced to </w:t>
      </w:r>
      <w:r w:rsidR="00F465D6">
        <w:t xml:space="preserve">3 </w:t>
      </w:r>
      <w:r w:rsidR="0027268D">
        <w:t>plans or activities</w:t>
      </w:r>
      <w:r w:rsidR="000024BD">
        <w:t xml:space="preserve"> from up to 10)</w:t>
      </w:r>
      <w:r w:rsidR="00E31BCA">
        <w:t>, with a focus on high impact plans and activities</w:t>
      </w:r>
      <w:r w:rsidR="00BE7BCA">
        <w:t>.</w:t>
      </w:r>
    </w:p>
    <w:p w14:paraId="55575F69" w14:textId="241D5372" w:rsidR="003511E1" w:rsidRDefault="003511E1" w:rsidP="00ED2F9C">
      <w:pPr>
        <w:pStyle w:val="ListParagraph"/>
        <w:numPr>
          <w:ilvl w:val="0"/>
          <w:numId w:val="6"/>
        </w:numPr>
        <w:spacing w:before="60" w:after="60"/>
        <w:ind w:left="425" w:hanging="425"/>
      </w:pPr>
      <w:r>
        <w:t>New and changed questions on equity index focusing on target setting</w:t>
      </w:r>
      <w:r w:rsidR="00CF51AA">
        <w:t>,</w:t>
      </w:r>
      <w:r>
        <w:t xml:space="preserve"> </w:t>
      </w:r>
      <w:r w:rsidR="009C3E4B">
        <w:t>and</w:t>
      </w:r>
      <w:r>
        <w:t xml:space="preserve"> activities to meet the target</w:t>
      </w:r>
      <w:r w:rsidR="009C3E4B">
        <w:t xml:space="preserve">/s or barriers </w:t>
      </w:r>
      <w:r w:rsidR="00421077">
        <w:t>faced in</w:t>
      </w:r>
      <w:r w:rsidR="009C3E4B">
        <w:t xml:space="preserve"> setting targets</w:t>
      </w:r>
      <w:r>
        <w:t>.</w:t>
      </w:r>
    </w:p>
    <w:p w14:paraId="3F53B303" w14:textId="5C3EF5C4" w:rsidR="00E31BCA" w:rsidRDefault="00D02B32" w:rsidP="00ED2F9C">
      <w:pPr>
        <w:pStyle w:val="ListParagraph"/>
        <w:numPr>
          <w:ilvl w:val="0"/>
          <w:numId w:val="6"/>
        </w:numPr>
        <w:spacing w:before="60" w:after="60"/>
        <w:ind w:left="425" w:hanging="425"/>
      </w:pPr>
      <w:r>
        <w:t xml:space="preserve">New </w:t>
      </w:r>
      <w:r w:rsidR="00B229A5">
        <w:t xml:space="preserve">and changed questions on </w:t>
      </w:r>
      <w:r w:rsidR="0018121B">
        <w:t xml:space="preserve">gender </w:t>
      </w:r>
      <w:r w:rsidR="00B229A5">
        <w:t xml:space="preserve">pay gap </w:t>
      </w:r>
      <w:r w:rsidR="001E11F0">
        <w:t>focusing on</w:t>
      </w:r>
      <w:r w:rsidR="007943CE">
        <w:t xml:space="preserve"> </w:t>
      </w:r>
      <w:r w:rsidR="00E73C4F">
        <w:t xml:space="preserve">mitigating </w:t>
      </w:r>
      <w:r w:rsidR="007943CE">
        <w:t>act</w:t>
      </w:r>
      <w:r w:rsidR="00E73C4F">
        <w:t>ivities</w:t>
      </w:r>
      <w:r w:rsidR="001E11F0">
        <w:t xml:space="preserve"> </w:t>
      </w:r>
      <w:r w:rsidR="000024BD">
        <w:t xml:space="preserve">or </w:t>
      </w:r>
      <w:r w:rsidR="0063547B">
        <w:t xml:space="preserve">barriers </w:t>
      </w:r>
      <w:r w:rsidR="003511E1">
        <w:t>to conducting</w:t>
      </w:r>
      <w:r w:rsidR="00F43E11">
        <w:t xml:space="preserve"> </w:t>
      </w:r>
      <w:r w:rsidR="00823E12">
        <w:t xml:space="preserve">a </w:t>
      </w:r>
      <w:r w:rsidR="00F43E11">
        <w:t>pay gap audit</w:t>
      </w:r>
      <w:r w:rsidR="00823E12">
        <w:t>.</w:t>
      </w:r>
    </w:p>
    <w:p w14:paraId="00B2EA76" w14:textId="09759B32" w:rsidR="00B67C63" w:rsidRDefault="00B67C63" w:rsidP="00B67C63">
      <w:pPr>
        <w:pStyle w:val="Heading2"/>
      </w:pPr>
      <w:r>
        <w:t>Structure of the collection</w:t>
      </w:r>
    </w:p>
    <w:p w14:paraId="0B1D2B14" w14:textId="58EAFEFF" w:rsidR="008D5148" w:rsidRDefault="008D5148" w:rsidP="008800F4">
      <w:r>
        <w:t xml:space="preserve">A small number of public sector agencies are required to submit a compliance statement. This question is indicated by a </w:t>
      </w:r>
      <w:r w:rsidRPr="00223C18">
        <w:rPr>
          <w:bdr w:val="single" w:sz="12" w:space="0" w:color="00B050"/>
        </w:rPr>
        <w:t>green outline</w:t>
      </w:r>
      <w:r>
        <w:t>.</w:t>
      </w:r>
    </w:p>
    <w:p w14:paraId="0A95ECFA" w14:textId="3BF476C6" w:rsidR="00B67C63" w:rsidDel="00C02DB2" w:rsidRDefault="00B67C63" w:rsidP="00CA574D">
      <w:pPr>
        <w:pStyle w:val="Heading2"/>
      </w:pPr>
      <w:r w:rsidDel="00C02DB2">
        <w:t>Data storage and management</w:t>
      </w:r>
    </w:p>
    <w:p w14:paraId="365D321C" w14:textId="1C96A481" w:rsidR="00A9306C" w:rsidRPr="00A9306C" w:rsidRDefault="008800F4" w:rsidP="00A9306C">
      <w:r>
        <w:t xml:space="preserve">Data storage through the online collection tool is compliant with the information security requirements of AS ISO/IEC 27001:2015 – Information technology – Security techniques – Information security management systems – Requirements. Access to the system </w:t>
      </w:r>
      <w:r w:rsidR="00B715F7">
        <w:t>is</w:t>
      </w:r>
      <w:r>
        <w:t xml:space="preserve"> managed by </w:t>
      </w:r>
      <w:r w:rsidR="00B715F7">
        <w:t xml:space="preserve">the </w:t>
      </w:r>
      <w:r>
        <w:t>Data Analytics and Technology division at the Commission</w:t>
      </w:r>
      <w:r w:rsidR="00B715F7">
        <w:t>,</w:t>
      </w:r>
      <w:r>
        <w:t xml:space="preserve"> and roles are managed to ensure controlled access to data.</w:t>
      </w:r>
    </w:p>
    <w:p w14:paraId="21F3FD99" w14:textId="7C69C951" w:rsidR="00CA574D" w:rsidRDefault="00CA574D" w:rsidP="00CA574D">
      <w:pPr>
        <w:pStyle w:val="Heading2"/>
      </w:pPr>
      <w:r>
        <w:t>Using and sharing collected data</w:t>
      </w:r>
    </w:p>
    <w:p w14:paraId="43ADDA0E" w14:textId="6A09D978" w:rsidR="00DF54DF" w:rsidRDefault="00DF54DF" w:rsidP="00DF54DF">
      <w:r>
        <w:t>T</w:t>
      </w:r>
      <w:r w:rsidRPr="00A66678">
        <w:t xml:space="preserve">he information you </w:t>
      </w:r>
      <w:r>
        <w:t>report</w:t>
      </w:r>
      <w:r w:rsidRPr="00A66678">
        <w:t xml:space="preserve"> </w:t>
      </w:r>
      <w:r>
        <w:t>as part of this collection</w:t>
      </w:r>
      <w:r w:rsidRPr="00A66678">
        <w:t xml:space="preserve"> is provided to the Commission on the understanding that </w:t>
      </w:r>
      <w:r>
        <w:t xml:space="preserve">it </w:t>
      </w:r>
      <w:r w:rsidRPr="00A66678">
        <w:t xml:space="preserve">may be shared solely for the purpose of </w:t>
      </w:r>
      <w:r>
        <w:t>workforce</w:t>
      </w:r>
      <w:r w:rsidR="00CC6281">
        <w:t>, diversity</w:t>
      </w:r>
      <w:r w:rsidR="00454E2C">
        <w:t xml:space="preserve"> and integrity</w:t>
      </w:r>
      <w:r w:rsidRPr="00A66678">
        <w:t xml:space="preserve"> reporting.</w:t>
      </w:r>
      <w:r>
        <w:t xml:space="preserve"> </w:t>
      </w:r>
    </w:p>
    <w:p w14:paraId="142E5189" w14:textId="77777777" w:rsidR="00967B57" w:rsidRDefault="00967B57" w:rsidP="00967B57">
      <w:r>
        <w:lastRenderedPageBreak/>
        <w:t>T</w:t>
      </w:r>
      <w:r w:rsidRPr="00FE3E1D">
        <w:t>he</w:t>
      </w:r>
      <w:r>
        <w:t xml:space="preserve"> workforce</w:t>
      </w:r>
      <w:r w:rsidRPr="00FE3E1D">
        <w:t xml:space="preserve"> data collection process provides your </w:t>
      </w:r>
      <w:r w:rsidRPr="00CB4DE4">
        <w:t>authority</w:t>
      </w:r>
      <w:r w:rsidRPr="00FE3E1D">
        <w:t xml:space="preserve"> with a summary of activity across a range of </w:t>
      </w:r>
      <w:r>
        <w:t xml:space="preserve">integrity and conduct </w:t>
      </w:r>
      <w:r w:rsidRPr="00FE3E1D">
        <w:t xml:space="preserve">functions. </w:t>
      </w:r>
      <w:r>
        <w:t>It is a chance for you</w:t>
      </w:r>
      <w:r w:rsidRPr="00FE3E1D">
        <w:t xml:space="preserve"> to review how information about integrity and conduct is captured </w:t>
      </w:r>
      <w:r>
        <w:t xml:space="preserve">in your authority </w:t>
      </w:r>
      <w:r w:rsidRPr="00FE3E1D">
        <w:t>and whether it is fit for purpose.</w:t>
      </w:r>
    </w:p>
    <w:p w14:paraId="29E5AD29" w14:textId="51A593F6" w:rsidR="00CA574D" w:rsidRDefault="00CA574D" w:rsidP="00ED2F9C">
      <w:pPr>
        <w:spacing w:after="0"/>
      </w:pPr>
      <w:r>
        <w:t xml:space="preserve">Your authority’s submission provides the </w:t>
      </w:r>
      <w:r w:rsidR="00454E2C">
        <w:t xml:space="preserve">Public Sector </w:t>
      </w:r>
      <w:r>
        <w:t xml:space="preserve">Commission and </w:t>
      </w:r>
      <w:r w:rsidR="00454E2C" w:rsidRPr="00072821">
        <w:t xml:space="preserve">Director of Equal Opportunity in Public Employment </w:t>
      </w:r>
      <w:r>
        <w:t>with valuable information about your authority’s workforce</w:t>
      </w:r>
      <w:r w:rsidR="00CC6281">
        <w:t>, diversity</w:t>
      </w:r>
      <w:r>
        <w:t xml:space="preserve"> </w:t>
      </w:r>
      <w:r w:rsidR="00CD0824">
        <w:t xml:space="preserve">and integrity environment, </w:t>
      </w:r>
      <w:r>
        <w:t>and informs development of:</w:t>
      </w:r>
    </w:p>
    <w:p w14:paraId="763FF2E0" w14:textId="1FDD8C48" w:rsidR="00CA574D" w:rsidRPr="0017684F" w:rsidRDefault="00CA574D" w:rsidP="0093783F">
      <w:pPr>
        <w:pStyle w:val="ListParagraph"/>
        <w:spacing w:before="60" w:after="60" w:line="240" w:lineRule="auto"/>
        <w:ind w:left="425" w:hanging="425"/>
      </w:pPr>
      <w:r w:rsidRPr="0017684F">
        <w:t xml:space="preserve">the </w:t>
      </w:r>
      <w:hyperlink r:id="rId14" w:history="1">
        <w:r w:rsidRPr="0017684F">
          <w:t>Director’s report</w:t>
        </w:r>
      </w:hyperlink>
      <w:r w:rsidRPr="0017684F">
        <w:t xml:space="preserve"> to the Premier under section 144 of the EO Act</w:t>
      </w:r>
    </w:p>
    <w:p w14:paraId="4B92A3C9" w14:textId="21E22448" w:rsidR="00CD0824" w:rsidRPr="00A030F5" w:rsidRDefault="00CA574D" w:rsidP="0093783F">
      <w:pPr>
        <w:pStyle w:val="ListParagraph"/>
        <w:spacing w:before="60" w:after="60" w:line="240" w:lineRule="auto"/>
        <w:ind w:left="425" w:hanging="425"/>
        <w:rPr>
          <w:i/>
          <w:iCs/>
        </w:rPr>
      </w:pPr>
      <w:r w:rsidRPr="0017684F">
        <w:t xml:space="preserve">the </w:t>
      </w:r>
      <w:hyperlink r:id="rId15" w:history="1">
        <w:r w:rsidRPr="0017684F">
          <w:t>Public Sector Commissioner’s report</w:t>
        </w:r>
      </w:hyperlink>
      <w:r w:rsidRPr="0017684F">
        <w:t xml:space="preserve"> to Parliament under </w:t>
      </w:r>
      <w:r w:rsidR="00CD0824" w:rsidRPr="002808A2">
        <w:t>Section 22D of the PSM Act</w:t>
      </w:r>
      <w:r w:rsidR="00CD0824">
        <w:t xml:space="preserve">, </w:t>
      </w:r>
      <w:r w:rsidR="00CD0824" w:rsidRPr="002808A2">
        <w:t>Section 22 of the PID Act</w:t>
      </w:r>
      <w:r w:rsidR="00CD0824">
        <w:t xml:space="preserve"> and </w:t>
      </w:r>
      <w:r w:rsidR="00CD0824" w:rsidRPr="002808A2">
        <w:t>Section 45Z</w:t>
      </w:r>
      <w:r w:rsidR="00CD0824" w:rsidRPr="00285E05">
        <w:t xml:space="preserve">D of </w:t>
      </w:r>
      <w:r w:rsidR="00CD0824" w:rsidRPr="002808A2">
        <w:t>the CCM Act</w:t>
      </w:r>
      <w:r w:rsidR="00CD0824" w:rsidRPr="0017684F" w:rsidDel="00CD0824">
        <w:t xml:space="preserve"> </w:t>
      </w:r>
    </w:p>
    <w:p w14:paraId="180147F4" w14:textId="39A63E4C" w:rsidR="00CA574D" w:rsidRPr="0017684F" w:rsidRDefault="00CA574D" w:rsidP="0093783F">
      <w:pPr>
        <w:pStyle w:val="ListParagraph"/>
        <w:spacing w:before="60" w:after="60" w:line="240" w:lineRule="auto"/>
        <w:ind w:left="425" w:hanging="425"/>
      </w:pPr>
      <w:r w:rsidRPr="0017684F">
        <w:t xml:space="preserve">guidelines to assist authorities in preparing </w:t>
      </w:r>
      <w:r w:rsidR="009928EA">
        <w:t>E</w:t>
      </w:r>
      <w:r w:rsidR="00B715F7">
        <w:t xml:space="preserve">qual </w:t>
      </w:r>
      <w:r w:rsidR="009928EA">
        <w:t>E</w:t>
      </w:r>
      <w:r w:rsidR="00B715F7">
        <w:t xml:space="preserve">mployment </w:t>
      </w:r>
      <w:r w:rsidR="009928EA">
        <w:t>O</w:t>
      </w:r>
      <w:r w:rsidR="00B715F7">
        <w:t xml:space="preserve">pportunity </w:t>
      </w:r>
      <w:r w:rsidR="009928EA">
        <w:t>M</w:t>
      </w:r>
      <w:r w:rsidR="00B715F7" w:rsidRPr="00072821">
        <w:t xml:space="preserve">anagement </w:t>
      </w:r>
      <w:r w:rsidR="009928EA">
        <w:t>P</w:t>
      </w:r>
      <w:r w:rsidR="00B715F7" w:rsidRPr="00072821">
        <w:t>lan</w:t>
      </w:r>
      <w:r w:rsidR="00B715F7">
        <w:t>s,</w:t>
      </w:r>
      <w:r w:rsidR="00B715F7" w:rsidRPr="00072821">
        <w:t xml:space="preserve"> </w:t>
      </w:r>
      <w:r w:rsidRPr="0017684F">
        <w:t xml:space="preserve">and </w:t>
      </w:r>
      <w:r w:rsidR="00B715F7">
        <w:t>w</w:t>
      </w:r>
      <w:r w:rsidR="00B715F7" w:rsidRPr="0017684F">
        <w:t xml:space="preserve">orkforce </w:t>
      </w:r>
      <w:r w:rsidRPr="0017684F">
        <w:t xml:space="preserve">and </w:t>
      </w:r>
      <w:r w:rsidR="00B715F7">
        <w:t>d</w:t>
      </w:r>
      <w:r w:rsidR="00B715F7" w:rsidRPr="0017684F">
        <w:t xml:space="preserve">iversity </w:t>
      </w:r>
      <w:r w:rsidR="00B715F7">
        <w:t>p</w:t>
      </w:r>
      <w:r w:rsidR="00B715F7" w:rsidRPr="0017684F">
        <w:t>lans</w:t>
      </w:r>
      <w:r w:rsidRPr="0017684F">
        <w:t>.</w:t>
      </w:r>
    </w:p>
    <w:p w14:paraId="4ECA9973" w14:textId="091CBC4E" w:rsidR="00CA574D" w:rsidRDefault="00CA574D" w:rsidP="00ED2F9C">
      <w:pPr>
        <w:spacing w:before="120"/>
      </w:pPr>
      <w:r w:rsidRPr="00C93A30">
        <w:t xml:space="preserve">The data and information you provide </w:t>
      </w:r>
      <w:r w:rsidR="00B715F7">
        <w:t>is</w:t>
      </w:r>
      <w:r w:rsidRPr="00C93A30">
        <w:t xml:space="preserve"> published by the</w:t>
      </w:r>
      <w:r>
        <w:t xml:space="preserve"> Director as part of the </w:t>
      </w:r>
      <w:r w:rsidRPr="00C93A30">
        <w:t>Director of Equal Opportunity in Public Employment</w:t>
      </w:r>
      <w:r>
        <w:t xml:space="preserve"> annual report and by the</w:t>
      </w:r>
      <w:r w:rsidRPr="00C93A30">
        <w:t xml:space="preserve"> Commission as part of the Statistical Bulletin associated with the annual State of the W</w:t>
      </w:r>
      <w:r w:rsidR="00E62A2F">
        <w:t>A</w:t>
      </w:r>
      <w:r w:rsidRPr="00C93A30">
        <w:t xml:space="preserve"> Government Sector </w:t>
      </w:r>
      <w:r w:rsidR="00E62A2F">
        <w:t xml:space="preserve">Workforce </w:t>
      </w:r>
      <w:r w:rsidRPr="00C93A30">
        <w:t>report. Data may be aggregated or de-identified for public use.</w:t>
      </w:r>
    </w:p>
    <w:p w14:paraId="28E3C28B" w14:textId="245ED7AA" w:rsidR="00941564" w:rsidRDefault="00941564" w:rsidP="00941564">
      <w:r>
        <w:t xml:space="preserve">In addition to </w:t>
      </w:r>
      <w:r w:rsidRPr="00A66678">
        <w:t>annual reportin</w:t>
      </w:r>
      <w:r>
        <w:t>g, d</w:t>
      </w:r>
      <w:r w:rsidRPr="00A66678">
        <w:t xml:space="preserve">ata may also be used in responses to Parliamentary </w:t>
      </w:r>
      <w:r>
        <w:t>q</w:t>
      </w:r>
      <w:r w:rsidRPr="00A66678">
        <w:t xml:space="preserve">uestions </w:t>
      </w:r>
      <w:r>
        <w:t>and</w:t>
      </w:r>
      <w:r w:rsidRPr="00A66678">
        <w:t xml:space="preserve"> other matters relevant to the </w:t>
      </w:r>
      <w:r w:rsidR="00E62A2F">
        <w:t xml:space="preserve">functions of the </w:t>
      </w:r>
      <w:r>
        <w:t>Director</w:t>
      </w:r>
      <w:r w:rsidR="00E62A2F">
        <w:t xml:space="preserve"> and </w:t>
      </w:r>
      <w:r w:rsidRPr="00A66678">
        <w:t>Commission</w:t>
      </w:r>
      <w:r>
        <w:t>.</w:t>
      </w:r>
    </w:p>
    <w:p w14:paraId="44AB16F4" w14:textId="77777777" w:rsidR="00941564" w:rsidRPr="00A66678" w:rsidRDefault="00941564" w:rsidP="00941564">
      <w:r w:rsidRPr="00A66678">
        <w:t>From time to time there are requests for information relating to data in this collection. The Commission considers these requests on an individual basis. Any personal data shared on this basis is de-identified for public use.</w:t>
      </w:r>
    </w:p>
    <w:p w14:paraId="66FDB66C" w14:textId="6577995C" w:rsidR="00CA574D" w:rsidRDefault="00CA574D" w:rsidP="00CA574D">
      <w:pPr>
        <w:pStyle w:val="Heading2"/>
      </w:pPr>
      <w:r>
        <w:t>Guidance notes</w:t>
      </w:r>
    </w:p>
    <w:p w14:paraId="6515BFC6" w14:textId="40231D4B" w:rsidR="008800F4" w:rsidRDefault="008800F4" w:rsidP="008800F4">
      <w:r>
        <w:t xml:space="preserve">This document contains all the questions and answer options for the </w:t>
      </w:r>
      <w:r w:rsidR="007B6B2C">
        <w:t xml:space="preserve">2025 </w:t>
      </w:r>
      <w:r>
        <w:t>annual collection</w:t>
      </w:r>
      <w:r w:rsidR="006E59F2">
        <w:t>,</w:t>
      </w:r>
      <w:r>
        <w:t xml:space="preserve"> along with guidance notes to help your authority prepare its response.</w:t>
      </w:r>
      <w:bookmarkStart w:id="1" w:name="_Hlk153440380"/>
      <w:r>
        <w:t xml:space="preserve"> </w:t>
      </w:r>
      <w:r w:rsidR="009C484D">
        <w:t xml:space="preserve">It </w:t>
      </w:r>
      <w:r>
        <w:t xml:space="preserve">also </w:t>
      </w:r>
      <w:r w:rsidR="009C484D">
        <w:t>helps</w:t>
      </w:r>
      <w:r>
        <w:t xml:space="preserve"> you to gather the required information and approvals ahead of completing your submission online. </w:t>
      </w:r>
    </w:p>
    <w:p w14:paraId="0E6B095E" w14:textId="6BAA873B" w:rsidR="008800F4" w:rsidRDefault="008800F4" w:rsidP="008800F4">
      <w:r>
        <w:t xml:space="preserve">Guidance notes may be updated from time to </w:t>
      </w:r>
      <w:proofErr w:type="gramStart"/>
      <w:r>
        <w:t>time</w:t>
      </w:r>
      <w:proofErr w:type="gramEnd"/>
      <w:r w:rsidR="009C484D">
        <w:t xml:space="preserve"> </w:t>
      </w:r>
      <w:r>
        <w:t xml:space="preserve">and you are encouraged to check online </w:t>
      </w:r>
      <w:r w:rsidR="00E62A2F">
        <w:t>before</w:t>
      </w:r>
      <w:r>
        <w:t xml:space="preserve"> completing the collection.</w:t>
      </w:r>
    </w:p>
    <w:bookmarkEnd w:id="1"/>
    <w:p w14:paraId="3E1BAC31" w14:textId="79D7D8C1" w:rsidR="00CA574D" w:rsidRDefault="00CA574D" w:rsidP="00CA574D">
      <w:pPr>
        <w:pStyle w:val="Heading2"/>
      </w:pPr>
      <w:r>
        <w:t>Reporting tool</w:t>
      </w:r>
    </w:p>
    <w:p w14:paraId="0A155F7E" w14:textId="14BDE2CA" w:rsidR="00A9306C" w:rsidRDefault="008800F4" w:rsidP="008800F4">
      <w:bookmarkStart w:id="2" w:name="_Hlk153442089"/>
      <w:r>
        <w:t>Your submission must be made online.</w:t>
      </w:r>
      <w:bookmarkStart w:id="3" w:name="_Hlk153442067"/>
      <w:r w:rsidR="00A9306C">
        <w:t xml:space="preserve"> </w:t>
      </w:r>
    </w:p>
    <w:p w14:paraId="37F2DB2A" w14:textId="07E22796" w:rsidR="008800F4" w:rsidRDefault="008800F4" w:rsidP="008800F4">
      <w:r>
        <w:t>When the collection is opened, your authority receive</w:t>
      </w:r>
      <w:r w:rsidR="00E62A2F">
        <w:t>s</w:t>
      </w:r>
      <w:r>
        <w:t xml:space="preserve"> a link to complete the annual collection online. This link is unique to your authority. Do not share this link with other authorities.</w:t>
      </w:r>
    </w:p>
    <w:bookmarkEnd w:id="3"/>
    <w:p w14:paraId="7ACE9D17" w14:textId="053DAAA9" w:rsidR="008800F4" w:rsidRDefault="008800F4" w:rsidP="008800F4">
      <w:r>
        <w:t>The link may be shared in your authority, recognising that different users may need to complete and review responses before submission. While users may collaborate to complete your submission, it is recommended that only one user access</w:t>
      </w:r>
      <w:r w:rsidR="00E62A2F">
        <w:t>es</w:t>
      </w:r>
      <w:r>
        <w:t xml:space="preserve"> the tool at a</w:t>
      </w:r>
      <w:r w:rsidR="00E62A2F">
        <w:t>ny one</w:t>
      </w:r>
      <w:r>
        <w:t xml:space="preserve"> time to ensure responses are saved correctly.</w:t>
      </w:r>
    </w:p>
    <w:p w14:paraId="78E480A0" w14:textId="636D2DF6" w:rsidR="00CA574D" w:rsidRDefault="00CA574D" w:rsidP="00CA574D">
      <w:r>
        <w:lastRenderedPageBreak/>
        <w:t xml:space="preserve">Your submission may be completed in multiple sittings. Responses are automatically saved when you click the </w:t>
      </w:r>
      <w:r w:rsidRPr="00CA574D">
        <w:rPr>
          <w:b/>
          <w:bCs/>
        </w:rPr>
        <w:t>Next</w:t>
      </w:r>
      <w:r>
        <w:t xml:space="preserve"> or </w:t>
      </w:r>
      <w:r w:rsidR="008E1209">
        <w:rPr>
          <w:b/>
          <w:bCs/>
        </w:rPr>
        <w:t>Back</w:t>
      </w:r>
      <w:r>
        <w:t xml:space="preserve"> button at the bottom of each page. If you cannot locate the </w:t>
      </w:r>
      <w:r w:rsidRPr="00CA574D">
        <w:rPr>
          <w:b/>
          <w:bCs/>
        </w:rPr>
        <w:t>Next</w:t>
      </w:r>
      <w:r>
        <w:t xml:space="preserve"> button on any page, please scroll down until </w:t>
      </w:r>
      <w:r w:rsidR="00E62A2F">
        <w:t>it is visible</w:t>
      </w:r>
      <w:r>
        <w:t>.</w:t>
      </w:r>
    </w:p>
    <w:bookmarkEnd w:id="2"/>
    <w:p w14:paraId="12927A02" w14:textId="63BDE491" w:rsidR="00CA574D" w:rsidRDefault="00CA574D" w:rsidP="00CA574D">
      <w:pPr>
        <w:pStyle w:val="Heading2"/>
      </w:pPr>
      <w:r w:rsidRPr="00CA574D">
        <w:t>Navigating the online reporting tool</w:t>
      </w:r>
    </w:p>
    <w:p w14:paraId="51C5F4D7" w14:textId="0A34A686" w:rsidR="004A4FB0" w:rsidRDefault="00CA574D" w:rsidP="00CA574D">
      <w:r>
        <w:rPr>
          <w:noProof/>
          <w:lang w:eastAsia="en-AU"/>
        </w:rPr>
        <w:drawing>
          <wp:anchor distT="0" distB="0" distL="114300" distR="114300" simplePos="0" relativeHeight="251658240" behindDoc="0" locked="1" layoutInCell="1" allowOverlap="1" wp14:anchorId="64D4CF0D" wp14:editId="05344AAD">
            <wp:simplePos x="0" y="0"/>
            <wp:positionH relativeFrom="margin">
              <wp:posOffset>-635</wp:posOffset>
            </wp:positionH>
            <wp:positionV relativeFrom="paragraph">
              <wp:posOffset>126675</wp:posOffset>
            </wp:positionV>
            <wp:extent cx="313200" cy="302400"/>
            <wp:effectExtent l="0" t="0" r="0" b="2540"/>
            <wp:wrapSquare wrapText="bothSides"/>
            <wp:docPr id="1" name="Picture 1" descr="A purple and white striped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white striped symbol&#10;&#10;Description automatically generated"/>
                    <pic:cNvPicPr/>
                  </pic:nvPicPr>
                  <pic:blipFill rotWithShape="1">
                    <a:blip r:embed="rId16">
                      <a:extLst>
                        <a:ext uri="{28A0092B-C50C-407E-A947-70E740481C1C}">
                          <a14:useLocalDpi xmlns:a14="http://schemas.microsoft.com/office/drawing/2010/main" val="0"/>
                        </a:ext>
                      </a:extLst>
                    </a:blip>
                    <a:srcRect l="13537" t="17338" r="21225" b="17729"/>
                    <a:stretch/>
                  </pic:blipFill>
                  <pic:spPr bwMode="auto">
                    <a:xfrm>
                      <a:off x="0" y="0"/>
                      <a:ext cx="313200" cy="30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w:t>
      </w:r>
      <w:bookmarkStart w:id="4" w:name="_Hlk153442310"/>
      <w:r>
        <w:t xml:space="preserve"> </w:t>
      </w:r>
      <w:r w:rsidRPr="00CA574D">
        <w:t xml:space="preserve">table of contents panel on the lefthand side of the screen can be expanded or minimised by selecting the </w:t>
      </w:r>
      <w:r w:rsidR="00E62A2F">
        <w:rPr>
          <w:b/>
        </w:rPr>
        <w:t>3</w:t>
      </w:r>
      <w:r w:rsidR="00E62A2F" w:rsidRPr="00CA574D">
        <w:rPr>
          <w:b/>
        </w:rPr>
        <w:t xml:space="preserve"> </w:t>
      </w:r>
      <w:r w:rsidRPr="00CA574D">
        <w:rPr>
          <w:b/>
        </w:rPr>
        <w:t>bars icon</w:t>
      </w:r>
      <w:r w:rsidRPr="00CA574D">
        <w:t>. Most questions in this collection require a response before proceeding to the next question.</w:t>
      </w:r>
    </w:p>
    <w:p w14:paraId="222461E4" w14:textId="3F9A55D0" w:rsidR="008800F4" w:rsidRDefault="008800F4" w:rsidP="008800F4">
      <w:bookmarkStart w:id="5" w:name="_Hlk153442325"/>
      <w:bookmarkEnd w:id="4"/>
      <w:r>
        <w:t>As you complete each section a tick appear</w:t>
      </w:r>
      <w:r w:rsidR="00E62A2F">
        <w:t>s</w:t>
      </w:r>
      <w:r>
        <w:t>. You can navigate back to previously answered questions at any time using the table of contents.</w:t>
      </w:r>
    </w:p>
    <w:p w14:paraId="68CC256B" w14:textId="77777777" w:rsidR="008800F4" w:rsidRDefault="008800F4" w:rsidP="008800F4">
      <w:r>
        <w:t>Depending on your responses, you may skip some questions or be asked to complete additional information. Please take care to provide accurate information and ensure all reporting requirements are met.</w:t>
      </w:r>
    </w:p>
    <w:p w14:paraId="7AC45F8C" w14:textId="77777777" w:rsidR="008800F4" w:rsidRDefault="008800F4" w:rsidP="008800F4">
      <w:r>
        <w:t xml:space="preserve">All sections of the collection must have a tick before you submit the survey. </w:t>
      </w:r>
    </w:p>
    <w:bookmarkEnd w:id="5"/>
    <w:p w14:paraId="5A926A5B" w14:textId="013E44CF" w:rsidR="008800F4" w:rsidRDefault="008800F4" w:rsidP="008800F4">
      <w:r>
        <w:t xml:space="preserve">All </w:t>
      </w:r>
      <w:proofErr w:type="gramStart"/>
      <w:r>
        <w:t>text</w:t>
      </w:r>
      <w:r w:rsidR="00E62A2F">
        <w:t xml:space="preserve"> </w:t>
      </w:r>
      <w:r>
        <w:t>based</w:t>
      </w:r>
      <w:proofErr w:type="gramEnd"/>
      <w:r>
        <w:t xml:space="preserve"> answers have a 1,000</w:t>
      </w:r>
      <w:r w:rsidR="00E62A2F">
        <w:t xml:space="preserve"> </w:t>
      </w:r>
      <w:r>
        <w:t>character limit (approximately 150 words). To provide additional information above this limit, emai</w:t>
      </w:r>
      <w:r w:rsidR="00963F6A">
        <w:t xml:space="preserve">l </w:t>
      </w:r>
      <w:hyperlink r:id="rId17" w:history="1">
        <w:r w:rsidR="00963F6A" w:rsidRPr="00803FCB">
          <w:rPr>
            <w:rStyle w:val="Hyperlink"/>
          </w:rPr>
          <w:t>collections@psc.wa.gov.au</w:t>
        </w:r>
      </w:hyperlink>
      <w:r w:rsidR="00963F6A">
        <w:t xml:space="preserve"> </w:t>
      </w:r>
      <w:r>
        <w:t xml:space="preserve">and include your </w:t>
      </w:r>
      <w:proofErr w:type="gramStart"/>
      <w:r>
        <w:t>authority</w:t>
      </w:r>
      <w:proofErr w:type="gramEnd"/>
      <w:r>
        <w:t xml:space="preserve"> name and the question your information relates to.</w:t>
      </w:r>
    </w:p>
    <w:p w14:paraId="0A2DE7EA" w14:textId="77777777" w:rsidR="004B5E91" w:rsidRDefault="004B5E91" w:rsidP="004B5E91">
      <w:pPr>
        <w:pStyle w:val="Heading2"/>
      </w:pPr>
      <w:r>
        <w:t xml:space="preserve">Contact </w:t>
      </w:r>
    </w:p>
    <w:p w14:paraId="5B0EB38D" w14:textId="74CAEE30" w:rsidR="00A859F1" w:rsidRDefault="004B5E91" w:rsidP="00963F6A">
      <w:pPr>
        <w:rPr>
          <w:rFonts w:eastAsia="Arial"/>
        </w:rPr>
      </w:pPr>
      <w:r>
        <w:t>If you have a</w:t>
      </w:r>
      <w:r w:rsidR="007218C3">
        <w:t xml:space="preserve">ny </w:t>
      </w:r>
      <w:r>
        <w:t>question</w:t>
      </w:r>
      <w:r w:rsidR="007218C3">
        <w:t>s</w:t>
      </w:r>
      <w:r>
        <w:t xml:space="preserve"> or experience technical </w:t>
      </w:r>
      <w:proofErr w:type="gramStart"/>
      <w:r>
        <w:t>issues</w:t>
      </w:r>
      <w:proofErr w:type="gramEnd"/>
      <w:r>
        <w:t xml:space="preserve"> please email</w:t>
      </w:r>
      <w:r w:rsidR="00963F6A">
        <w:t xml:space="preserve"> </w:t>
      </w:r>
      <w:hyperlink r:id="rId18" w:history="1">
        <w:r w:rsidR="00963F6A" w:rsidRPr="00803FCB">
          <w:rPr>
            <w:rStyle w:val="Hyperlink"/>
          </w:rPr>
          <w:t>collections@psc.wa.gov.au</w:t>
        </w:r>
      </w:hyperlink>
      <w:r w:rsidR="00963F6A">
        <w:t>.</w:t>
      </w:r>
      <w:r w:rsidR="00A859F1">
        <w:rPr>
          <w:rFonts w:eastAsia="Arial"/>
        </w:rPr>
        <w:br w:type="page"/>
      </w:r>
    </w:p>
    <w:p w14:paraId="7749F6B5" w14:textId="6767CA3C" w:rsidR="004B5E91" w:rsidRDefault="007B6B2C" w:rsidP="004B5E91">
      <w:pPr>
        <w:pStyle w:val="Heading2"/>
        <w:rPr>
          <w:rFonts w:eastAsia="Arial"/>
        </w:rPr>
      </w:pPr>
      <w:r>
        <w:rPr>
          <w:rFonts w:eastAsia="Arial"/>
        </w:rPr>
        <w:lastRenderedPageBreak/>
        <w:t xml:space="preserve">2025 </w:t>
      </w:r>
      <w:r w:rsidR="004B5E91">
        <w:rPr>
          <w:rFonts w:eastAsia="Arial"/>
        </w:rPr>
        <w:t>annual collection</w:t>
      </w:r>
      <w:r w:rsidR="00E62A2F">
        <w:rPr>
          <w:rFonts w:eastAsia="Arial"/>
        </w:rPr>
        <w:t xml:space="preserve">: </w:t>
      </w:r>
      <w:r w:rsidR="008078BF">
        <w:rPr>
          <w:rFonts w:eastAsia="Arial"/>
        </w:rPr>
        <w:t xml:space="preserve">guidance notes for </w:t>
      </w:r>
      <w:r w:rsidR="005902F1">
        <w:rPr>
          <w:rFonts w:eastAsia="Arial"/>
        </w:rPr>
        <w:t>public sector agenc</w:t>
      </w:r>
      <w:r w:rsidR="008078BF">
        <w:rPr>
          <w:rFonts w:eastAsia="Arial"/>
        </w:rPr>
        <w:t>ies</w:t>
      </w:r>
    </w:p>
    <w:p w14:paraId="0D4E2E32" w14:textId="1EA41BC6" w:rsidR="00CC6F9C" w:rsidRPr="00CC6F9C" w:rsidRDefault="005902F1" w:rsidP="00B23283">
      <w:pPr>
        <w:pStyle w:val="Heading3"/>
        <w:spacing w:after="0"/>
        <w:rPr>
          <w:color w:val="6C4979"/>
        </w:rPr>
      </w:pPr>
      <w:r w:rsidRPr="00ED2F9C">
        <w:rPr>
          <w:color w:val="6C4979"/>
        </w:rPr>
        <w:t>SECTION A: INTEGRITY PRACTICES</w:t>
      </w:r>
    </w:p>
    <w:p w14:paraId="755771DE" w14:textId="77777777" w:rsidR="00CC6F9C" w:rsidRDefault="00CC6F9C" w:rsidP="005504C5">
      <w:pPr>
        <w:numPr>
          <w:ilvl w:val="0"/>
          <w:numId w:val="89"/>
        </w:numPr>
        <w:spacing w:before="240"/>
        <w:ind w:left="709" w:hanging="709"/>
        <w:rPr>
          <w:b/>
          <w:bCs/>
        </w:rPr>
      </w:pPr>
      <w:r w:rsidRPr="000031EB">
        <w:rPr>
          <w:b/>
          <w:bCs/>
        </w:rPr>
        <w:t xml:space="preserve">In October 2024, the Commission released the second </w:t>
      </w:r>
      <w:hyperlink r:id="rId19" w:history="1">
        <w:r w:rsidRPr="000031EB">
          <w:rPr>
            <w:rStyle w:val="Hyperlink"/>
            <w:b/>
            <w:bCs/>
          </w:rPr>
          <w:t>Integrity Strategy for WA Public Authorities 2024-2028</w:t>
        </w:r>
      </w:hyperlink>
      <w:r w:rsidRPr="000031EB">
        <w:rPr>
          <w:b/>
          <w:bCs/>
        </w:rPr>
        <w:t>. Has the strategy informed your authority’s approach to embedding integrity since its release?</w:t>
      </w:r>
    </w:p>
    <w:p w14:paraId="36B83814" w14:textId="77777777" w:rsidR="00CC6F9C" w:rsidRPr="000031EB" w:rsidRDefault="00CC6F9C" w:rsidP="005504C5">
      <w:pPr>
        <w:pStyle w:val="QA1"/>
        <w:spacing w:before="80" w:after="80" w:line="240" w:lineRule="auto"/>
        <w:ind w:left="1134" w:hanging="425"/>
      </w:pPr>
      <w:r w:rsidRPr="000031EB">
        <w:t xml:space="preserve">Yes, the strategy has informed significant changes to our approach </w:t>
      </w:r>
    </w:p>
    <w:p w14:paraId="544C166E" w14:textId="77777777" w:rsidR="00CC6F9C" w:rsidRPr="000031EB" w:rsidRDefault="00CC6F9C" w:rsidP="005504C5">
      <w:pPr>
        <w:pStyle w:val="QA1"/>
        <w:spacing w:before="80" w:after="80" w:line="240" w:lineRule="auto"/>
        <w:ind w:left="1134" w:hanging="425"/>
      </w:pPr>
      <w:r w:rsidRPr="000031EB">
        <w:t>Yes, the strategy has informed moderate changes to our approach</w:t>
      </w:r>
    </w:p>
    <w:p w14:paraId="06055886" w14:textId="77777777" w:rsidR="00CC6F9C" w:rsidRPr="000031EB" w:rsidRDefault="00CC6F9C" w:rsidP="005504C5">
      <w:pPr>
        <w:pStyle w:val="QA1"/>
        <w:spacing w:before="80" w:after="80" w:line="240" w:lineRule="auto"/>
        <w:ind w:left="1134" w:hanging="425"/>
      </w:pPr>
      <w:r w:rsidRPr="000031EB">
        <w:t>Yes, the strategy has informed minor changes to our approach</w:t>
      </w:r>
    </w:p>
    <w:p w14:paraId="1621C900" w14:textId="77777777" w:rsidR="00CC6F9C" w:rsidRDefault="00CC6F9C" w:rsidP="005504C5">
      <w:pPr>
        <w:pStyle w:val="QA1"/>
        <w:spacing w:before="80" w:after="80" w:line="240" w:lineRule="auto"/>
        <w:ind w:left="1134" w:hanging="425"/>
      </w:pPr>
      <w:r w:rsidRPr="000031EB">
        <w:t>The strategy has confirmed that our approach meets or exceeds requirements</w:t>
      </w:r>
    </w:p>
    <w:p w14:paraId="6140D21B" w14:textId="56E5A2A5" w:rsidR="007D0390" w:rsidRPr="000031EB" w:rsidRDefault="007D0390" w:rsidP="005504C5">
      <w:pPr>
        <w:pStyle w:val="QA1"/>
        <w:spacing w:before="80" w:after="80" w:line="240" w:lineRule="auto"/>
        <w:ind w:left="1134" w:hanging="425"/>
      </w:pPr>
      <w:r>
        <w:t xml:space="preserve">No, </w:t>
      </w:r>
      <w:r w:rsidR="00C535B2">
        <w:t>but we expect the strategy will inform changes in the next 12 months</w:t>
      </w:r>
    </w:p>
    <w:p w14:paraId="6C968622" w14:textId="4CC6FFD2" w:rsidR="00CC6F9C" w:rsidRPr="007D0390" w:rsidRDefault="00CC6F9C" w:rsidP="005504C5">
      <w:pPr>
        <w:pStyle w:val="QA1"/>
        <w:spacing w:before="80" w:after="80" w:line="240" w:lineRule="auto"/>
        <w:ind w:left="1134" w:hanging="425"/>
      </w:pPr>
      <w:r w:rsidRPr="000031EB">
        <w:t>No (specify why)</w:t>
      </w:r>
      <w:r>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0031EB">
        <w:t xml:space="preserve">    </w:t>
      </w:r>
    </w:p>
    <w:p w14:paraId="689282D7" w14:textId="77777777" w:rsidR="007072CD" w:rsidRPr="007072CD" w:rsidRDefault="007072CD" w:rsidP="007072CD">
      <w:pPr>
        <w:pStyle w:val="Title"/>
      </w:pPr>
      <w:r w:rsidRPr="007072CD">
        <w:t>Guidance notes</w:t>
      </w:r>
    </w:p>
    <w:p w14:paraId="57B26C50" w14:textId="77777777" w:rsidR="007072CD" w:rsidRPr="007072CD" w:rsidRDefault="007072CD" w:rsidP="007072CD">
      <w:pPr>
        <w:shd w:val="clear" w:color="auto" w:fill="EBE4EC"/>
        <w:rPr>
          <w:rStyle w:val="normaltextrun"/>
        </w:rPr>
      </w:pPr>
      <w:r w:rsidRPr="007072CD">
        <w:rPr>
          <w:rStyle w:val="normaltextrun"/>
        </w:rPr>
        <w:t xml:space="preserve">This question aims to understand whether your authority has used the Integrity Strategy to inform its approach to integrity. For example, the Integrity Strategy might have prompted changes to how your authority practices, manages and accounts for integrity. </w:t>
      </w:r>
    </w:p>
    <w:p w14:paraId="72F21CB7" w14:textId="77777777" w:rsidR="007072CD" w:rsidRPr="007072CD" w:rsidRDefault="007072CD" w:rsidP="007072CD">
      <w:pPr>
        <w:shd w:val="clear" w:color="auto" w:fill="EBE4EC"/>
        <w:rPr>
          <w:rStyle w:val="normaltextrun"/>
        </w:rPr>
      </w:pPr>
      <w:r w:rsidRPr="007072CD">
        <w:rPr>
          <w:rStyle w:val="normaltextrun"/>
          <w:b/>
          <w:bCs/>
        </w:rPr>
        <w:t>Significant changes</w:t>
      </w:r>
      <w:r w:rsidRPr="007072CD">
        <w:rPr>
          <w:rStyle w:val="normaltextrun"/>
        </w:rPr>
        <w:t xml:space="preserve"> to your authority’s approach to integrity indicates the Strategy has had an impact across your authority. This might include developing or refining an authority specific integrity strategy or a comprehensive review of integrity-related internal controls, cultural and education initiatives, and accountability mechanisms.</w:t>
      </w:r>
    </w:p>
    <w:p w14:paraId="4D4488A6" w14:textId="77777777" w:rsidR="007072CD" w:rsidRPr="007072CD" w:rsidRDefault="007072CD" w:rsidP="007072CD">
      <w:pPr>
        <w:shd w:val="clear" w:color="auto" w:fill="EBE4EC"/>
        <w:rPr>
          <w:rStyle w:val="normaltextrun"/>
        </w:rPr>
      </w:pPr>
      <w:r w:rsidRPr="007072CD">
        <w:rPr>
          <w:rStyle w:val="normaltextrun"/>
          <w:b/>
          <w:bCs/>
        </w:rPr>
        <w:t>Moderate changes</w:t>
      </w:r>
      <w:r w:rsidRPr="007072CD">
        <w:rPr>
          <w:rStyle w:val="normaltextrun"/>
        </w:rPr>
        <w:t xml:space="preserve"> to your authority’s approach to integrity indicates the Strategy has had some impact across your authority. This might include reviewing old or outdated integrity-related internal controls, and reprioritising work on integrity-related cultural and education initiatives, and accountability mechanisms.</w:t>
      </w:r>
    </w:p>
    <w:p w14:paraId="79CBA09D" w14:textId="593B1EFF" w:rsidR="00CC6F9C" w:rsidRPr="007072CD" w:rsidRDefault="007072CD" w:rsidP="007072CD">
      <w:pPr>
        <w:shd w:val="clear" w:color="auto" w:fill="EBE4EC"/>
        <w:rPr>
          <w:rStyle w:val="normaltextrun"/>
        </w:rPr>
      </w:pPr>
      <w:r w:rsidRPr="007072CD">
        <w:rPr>
          <w:rStyle w:val="normaltextrun"/>
          <w:b/>
          <w:bCs/>
        </w:rPr>
        <w:t>Minor changes</w:t>
      </w:r>
      <w:r w:rsidRPr="007072CD">
        <w:rPr>
          <w:rStyle w:val="normaltextrun"/>
        </w:rPr>
        <w:t xml:space="preserve"> to your authority’s approach to integrity indicates the Strategy’s impact only relates to some of your authority’s functional areas. This might include a brief review of integrity-related internal controls, cultural and education initiatives, and accountability mechanisms for currency and relevance.</w:t>
      </w:r>
    </w:p>
    <w:p w14:paraId="602C7583" w14:textId="77777777" w:rsidR="00B23283" w:rsidRDefault="00B23283">
      <w:pPr>
        <w:spacing w:after="160"/>
        <w:rPr>
          <w:b/>
        </w:rPr>
      </w:pPr>
      <w:r>
        <w:rPr>
          <w:b/>
        </w:rPr>
        <w:br w:type="page"/>
      </w:r>
    </w:p>
    <w:p w14:paraId="259587F8" w14:textId="7B3CA254" w:rsidR="005902F1" w:rsidRPr="008C1379" w:rsidRDefault="005902F1" w:rsidP="005504C5">
      <w:pPr>
        <w:numPr>
          <w:ilvl w:val="0"/>
          <w:numId w:val="89"/>
        </w:numPr>
        <w:spacing w:before="240"/>
        <w:ind w:left="709" w:hanging="709"/>
        <w:rPr>
          <w:b/>
          <w:bCs/>
        </w:rPr>
      </w:pPr>
      <w:r w:rsidRPr="008C1379">
        <w:rPr>
          <w:b/>
        </w:rPr>
        <w:lastRenderedPageBreak/>
        <w:t>Does your authority have an integrity framework</w:t>
      </w:r>
      <w:r w:rsidR="00204472" w:rsidRPr="008C1379">
        <w:rPr>
          <w:b/>
        </w:rPr>
        <w:t xml:space="preserve"> in place</w:t>
      </w:r>
      <w:r w:rsidRPr="008C1379">
        <w:rPr>
          <w:b/>
        </w:rPr>
        <w:t xml:space="preserve"> that meets the requirements of </w:t>
      </w:r>
      <w:hyperlink r:id="rId20" w:history="1">
        <w:r w:rsidRPr="008C1379">
          <w:rPr>
            <w:rStyle w:val="Hyperlink"/>
            <w:b/>
            <w:bCs/>
          </w:rPr>
          <w:t>Commissioner’s Instruction 40: Ethical Foundations</w:t>
        </w:r>
      </w:hyperlink>
      <w:r w:rsidRPr="008C1379">
        <w:rPr>
          <w:b/>
        </w:rPr>
        <w:t>?</w:t>
      </w:r>
    </w:p>
    <w:p w14:paraId="748DFA40" w14:textId="77777777" w:rsidR="005902F1" w:rsidRPr="00AC606C" w:rsidRDefault="005902F1" w:rsidP="005504C5">
      <w:pPr>
        <w:pStyle w:val="QA1"/>
        <w:spacing w:before="80" w:after="80" w:line="240" w:lineRule="auto"/>
        <w:ind w:left="1134" w:hanging="425"/>
      </w:pPr>
      <w:r w:rsidRPr="00AC606C">
        <w:t>Yes, we have our own integrity framework</w:t>
      </w:r>
    </w:p>
    <w:p w14:paraId="05C65C32" w14:textId="77777777" w:rsidR="005902F1" w:rsidRDefault="005902F1" w:rsidP="005504C5">
      <w:pPr>
        <w:pStyle w:val="QA1"/>
        <w:spacing w:before="80" w:after="80" w:line="240" w:lineRule="auto"/>
        <w:ind w:left="1134" w:hanging="425"/>
      </w:pPr>
      <w:bookmarkStart w:id="6" w:name="_Hlk182208184"/>
      <w:r>
        <w:t xml:space="preserve">Yes, </w:t>
      </w:r>
      <w:r w:rsidRPr="00AC606C">
        <w:t>we apply the integrity framework of another public sector body under a documented arrangement (specify body)</w:t>
      </w:r>
      <w:r>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C85916" w14:textId="4B71778C" w:rsidR="005504C5" w:rsidRPr="00B23283" w:rsidRDefault="005902F1" w:rsidP="00777E8A">
      <w:pPr>
        <w:pStyle w:val="QA1"/>
        <w:spacing w:before="80" w:after="160" w:line="240" w:lineRule="auto"/>
        <w:ind w:left="1134" w:hanging="425"/>
      </w:pPr>
      <w:r>
        <w:t xml:space="preserve">No (describe why)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779058AC" w14:textId="48204893" w:rsidR="00E51AAD" w:rsidRPr="00F56088" w:rsidRDefault="00E51AAD" w:rsidP="00E55933">
      <w:pPr>
        <w:pStyle w:val="Title"/>
      </w:pPr>
      <w:r w:rsidRPr="00F56088">
        <w:t>Guidance notes</w:t>
      </w:r>
    </w:p>
    <w:p w14:paraId="10441829" w14:textId="60184845" w:rsidR="00D92AF6" w:rsidRPr="00D92AF6" w:rsidRDefault="00E51AAD" w:rsidP="00D92AF6">
      <w:pPr>
        <w:shd w:val="clear" w:color="auto" w:fill="EBE4EC"/>
      </w:pPr>
      <w:r w:rsidRPr="00C83C7E">
        <w:rPr>
          <w:rStyle w:val="normaltextrun"/>
        </w:rPr>
        <w:t>To answer this question refer to clause 5</w:t>
      </w:r>
      <w:r>
        <w:rPr>
          <w:rStyle w:val="normaltextrun"/>
        </w:rPr>
        <w:t xml:space="preserve"> </w:t>
      </w:r>
      <w:r w:rsidRPr="00C83C7E">
        <w:rPr>
          <w:rStyle w:val="normaltextrun"/>
        </w:rPr>
        <w:t xml:space="preserve">of </w:t>
      </w:r>
      <w:hyperlink r:id="rId21" w:tgtFrame="_blank" w:history="1">
        <w:r w:rsidRPr="00C83C7E">
          <w:rPr>
            <w:rStyle w:val="normaltextrun"/>
            <w:rFonts w:eastAsia="Times New Roman"/>
            <w:color w:val="0563C1"/>
            <w:u w:val="single"/>
          </w:rPr>
          <w:t>Commissioner’s Instruction 40: Ethical Foundations</w:t>
        </w:r>
      </w:hyperlink>
      <w:r>
        <w:rPr>
          <w:rStyle w:val="normaltextrun"/>
        </w:rPr>
        <w:t xml:space="preserve">. If you have a documented arrangement in place refer to clauses 5 and 6. </w:t>
      </w:r>
    </w:p>
    <w:p w14:paraId="275A1DC4" w14:textId="23E9436C" w:rsidR="005902F1" w:rsidRPr="00D92AF6" w:rsidRDefault="005902F1" w:rsidP="005504C5">
      <w:pPr>
        <w:pStyle w:val="ListParagraph"/>
        <w:numPr>
          <w:ilvl w:val="0"/>
          <w:numId w:val="99"/>
        </w:numPr>
        <w:spacing w:before="240" w:after="120"/>
        <w:ind w:left="709" w:hanging="709"/>
        <w:rPr>
          <w:b/>
          <w:bCs/>
        </w:rPr>
      </w:pPr>
      <w:r w:rsidRPr="00D92AF6">
        <w:rPr>
          <w:b/>
          <w:bCs/>
        </w:rPr>
        <w:t xml:space="preserve">Has your authority used </w:t>
      </w:r>
      <w:r w:rsidR="00825A90" w:rsidRPr="00D92AF6">
        <w:rPr>
          <w:b/>
          <w:bCs/>
        </w:rPr>
        <w:t xml:space="preserve">the Commission’s </w:t>
      </w:r>
      <w:hyperlink r:id="rId22" w:history="1">
        <w:r w:rsidR="00825A90" w:rsidRPr="00D92AF6">
          <w:rPr>
            <w:rStyle w:val="Hyperlink"/>
            <w:b/>
            <w:bCs/>
          </w:rPr>
          <w:t xml:space="preserve">Integrity Framework Maturity </w:t>
        </w:r>
        <w:proofErr w:type="spellStart"/>
        <w:r w:rsidR="00825A90" w:rsidRPr="00D92AF6">
          <w:rPr>
            <w:rStyle w:val="Hyperlink"/>
            <w:b/>
            <w:bCs/>
          </w:rPr>
          <w:t>Self Assessment</w:t>
        </w:r>
        <w:proofErr w:type="spellEnd"/>
        <w:r w:rsidR="00825A90" w:rsidRPr="00D92AF6">
          <w:rPr>
            <w:rStyle w:val="Hyperlink"/>
            <w:b/>
            <w:bCs/>
          </w:rPr>
          <w:t xml:space="preserve"> Tool</w:t>
        </w:r>
      </w:hyperlink>
      <w:r w:rsidR="00825A90" w:rsidRPr="00D92AF6">
        <w:rPr>
          <w:b/>
          <w:bCs/>
        </w:rPr>
        <w:t xml:space="preserve"> to assess </w:t>
      </w:r>
      <w:r w:rsidRPr="00D92AF6">
        <w:rPr>
          <w:b/>
          <w:bCs/>
        </w:rPr>
        <w:t>and improve your approach to integrity?</w:t>
      </w:r>
    </w:p>
    <w:p w14:paraId="4734B65A" w14:textId="77777777" w:rsidR="005902F1" w:rsidRDefault="005902F1" w:rsidP="004040EE">
      <w:pPr>
        <w:pStyle w:val="QA1"/>
        <w:spacing w:before="80" w:after="80" w:line="240" w:lineRule="auto"/>
        <w:ind w:left="1134" w:hanging="425"/>
      </w:pPr>
      <w:r>
        <w:t>Yes</w:t>
      </w:r>
    </w:p>
    <w:p w14:paraId="4C4485D8" w14:textId="5F84CDA2" w:rsidR="005902F1" w:rsidRPr="00AA2A52" w:rsidRDefault="005902F1" w:rsidP="004040EE">
      <w:pPr>
        <w:pStyle w:val="QA1"/>
        <w:spacing w:before="80" w:after="80" w:line="240" w:lineRule="auto"/>
        <w:ind w:left="1134" w:hanging="425"/>
        <w:rPr>
          <w:i/>
          <w:iCs/>
        </w:rPr>
      </w:pPr>
      <w:r>
        <w:t xml:space="preserve">No, </w:t>
      </w:r>
      <w:r w:rsidRPr="00DF3DDF">
        <w:t xml:space="preserve">but </w:t>
      </w:r>
      <w:r w:rsidR="00146D41">
        <w:t xml:space="preserve">we </w:t>
      </w:r>
      <w:r w:rsidRPr="00DF3DDF">
        <w:t xml:space="preserve">plan to </w:t>
      </w:r>
      <w:r>
        <w:t>use this tool</w:t>
      </w:r>
      <w:r w:rsidRPr="00DF3DDF">
        <w:t xml:space="preserve"> in the next 12 months</w:t>
      </w:r>
      <w:r w:rsidRPr="00E153F1">
        <w:t xml:space="preserve"> </w:t>
      </w:r>
      <w:r w:rsidRPr="00AA2A52">
        <w:rPr>
          <w:i/>
          <w:iCs/>
        </w:rPr>
        <w:t xml:space="preserve">– Skip to </w:t>
      </w:r>
      <w:r w:rsidRPr="00AA2A52">
        <w:rPr>
          <w:i/>
          <w:iCs/>
          <w:color w:val="auto"/>
        </w:rPr>
        <w:t>A</w:t>
      </w:r>
      <w:r w:rsidR="00606A16" w:rsidRPr="00AA2A52">
        <w:rPr>
          <w:i/>
          <w:iCs/>
          <w:color w:val="auto"/>
        </w:rPr>
        <w:t>4</w:t>
      </w:r>
    </w:p>
    <w:p w14:paraId="7BCF7F90" w14:textId="7CBEF665" w:rsidR="005902F1" w:rsidRPr="00AA2A52" w:rsidRDefault="005902F1" w:rsidP="004040EE">
      <w:pPr>
        <w:pStyle w:val="QA1"/>
        <w:spacing w:before="80" w:after="80" w:line="240" w:lineRule="auto"/>
        <w:ind w:left="1134" w:hanging="425"/>
        <w:rPr>
          <w:i/>
          <w:iCs/>
          <w:color w:val="auto"/>
        </w:rPr>
      </w:pPr>
      <w:r>
        <w:t xml:space="preserve">No, </w:t>
      </w:r>
      <w:r w:rsidRPr="00DF3DDF">
        <w:t xml:space="preserve">we have not used this </w:t>
      </w:r>
      <w:r w:rsidR="00146D41">
        <w:t>resource</w:t>
      </w:r>
      <w:r w:rsidR="00146D41" w:rsidRPr="00DF3DDF">
        <w:t xml:space="preserve"> </w:t>
      </w:r>
      <w:r w:rsidRPr="00DF3DDF">
        <w:t>(specify why)</w:t>
      </w:r>
      <w:r w:rsidR="00F34FEE">
        <w:t xml:space="preserve"> </w:t>
      </w:r>
      <w:r w:rsidR="00F34FEE">
        <w:fldChar w:fldCharType="begin">
          <w:ffData>
            <w:name w:val="Text9"/>
            <w:enabled/>
            <w:calcOnExit w:val="0"/>
            <w:textInput/>
          </w:ffData>
        </w:fldChar>
      </w:r>
      <w:r w:rsidR="00F34FEE">
        <w:instrText xml:space="preserve"> FORMTEXT </w:instrText>
      </w:r>
      <w:r w:rsidR="00F34FEE">
        <w:fldChar w:fldCharType="separate"/>
      </w:r>
      <w:r w:rsidR="00F34FEE">
        <w:rPr>
          <w:noProof/>
        </w:rPr>
        <w:t> </w:t>
      </w:r>
      <w:r w:rsidR="00F34FEE">
        <w:rPr>
          <w:noProof/>
        </w:rPr>
        <w:t> </w:t>
      </w:r>
      <w:r w:rsidR="00F34FEE">
        <w:rPr>
          <w:noProof/>
        </w:rPr>
        <w:t> </w:t>
      </w:r>
      <w:r w:rsidR="00F34FEE">
        <w:rPr>
          <w:noProof/>
        </w:rPr>
        <w:t> </w:t>
      </w:r>
      <w:r w:rsidR="00F34FEE">
        <w:rPr>
          <w:noProof/>
        </w:rPr>
        <w:t> </w:t>
      </w:r>
      <w:r w:rsidR="00F34FEE">
        <w:fldChar w:fldCharType="end"/>
      </w:r>
      <w:r w:rsidRPr="00E153F1">
        <w:t xml:space="preserve"> </w:t>
      </w:r>
      <w:r w:rsidRPr="00AA2A52">
        <w:rPr>
          <w:i/>
          <w:iCs/>
        </w:rPr>
        <w:t xml:space="preserve">– Skip to </w:t>
      </w:r>
      <w:r w:rsidRPr="00AA2A52">
        <w:rPr>
          <w:i/>
          <w:iCs/>
          <w:color w:val="auto"/>
        </w:rPr>
        <w:t>A</w:t>
      </w:r>
      <w:r w:rsidR="00606A16" w:rsidRPr="00AA2A52">
        <w:rPr>
          <w:i/>
          <w:iCs/>
          <w:color w:val="auto"/>
        </w:rPr>
        <w:t>4</w:t>
      </w:r>
    </w:p>
    <w:p w14:paraId="625DBE2F" w14:textId="352D754C" w:rsidR="005902F1" w:rsidRPr="00522FB3" w:rsidRDefault="005902F1" w:rsidP="004040EE">
      <w:pPr>
        <w:numPr>
          <w:ilvl w:val="0"/>
          <w:numId w:val="99"/>
        </w:numPr>
        <w:spacing w:before="240"/>
        <w:ind w:left="709" w:hanging="709"/>
        <w:rPr>
          <w:b/>
          <w:bCs/>
        </w:rPr>
      </w:pPr>
      <w:r w:rsidRPr="00522FB3">
        <w:rPr>
          <w:b/>
          <w:bCs/>
        </w:rPr>
        <w:t>What areas has your assessment identified for improvement?</w:t>
      </w:r>
      <w:r w:rsidR="00EA553E">
        <w:rPr>
          <w:b/>
          <w:bCs/>
        </w:rPr>
        <w:t xml:space="preserve"> </w:t>
      </w:r>
      <w:r w:rsidR="00EA553E" w:rsidRPr="00A45469">
        <w:t>(select all that apply)</w:t>
      </w:r>
    </w:p>
    <w:p w14:paraId="4155E91D" w14:textId="77777777" w:rsidR="005902F1" w:rsidRDefault="005902F1" w:rsidP="00FF2580">
      <w:pPr>
        <w:pStyle w:val="QA1"/>
        <w:spacing w:before="80" w:after="80" w:line="240" w:lineRule="auto"/>
        <w:ind w:left="1134" w:hanging="425"/>
      </w:pPr>
      <w:r>
        <w:t>Clear expectations</w:t>
      </w:r>
    </w:p>
    <w:p w14:paraId="17DCE7C9" w14:textId="77777777" w:rsidR="005902F1" w:rsidRDefault="005902F1" w:rsidP="00FF2580">
      <w:pPr>
        <w:pStyle w:val="QA1"/>
        <w:spacing w:before="80" w:after="80" w:line="240" w:lineRule="auto"/>
        <w:ind w:left="1134" w:hanging="425"/>
      </w:pPr>
      <w:r>
        <w:t>Roles and responsibilities</w:t>
      </w:r>
    </w:p>
    <w:p w14:paraId="10B4D33A" w14:textId="77777777" w:rsidR="005902F1" w:rsidRDefault="005902F1" w:rsidP="00FF2580">
      <w:pPr>
        <w:pStyle w:val="QA1"/>
        <w:spacing w:before="80" w:after="80" w:line="240" w:lineRule="auto"/>
        <w:ind w:left="1134" w:hanging="425"/>
      </w:pPr>
      <w:r>
        <w:t>Legislation and regulations</w:t>
      </w:r>
    </w:p>
    <w:p w14:paraId="04181D4F" w14:textId="77777777" w:rsidR="005902F1" w:rsidRDefault="005902F1" w:rsidP="00FF2580">
      <w:pPr>
        <w:pStyle w:val="QA1"/>
        <w:spacing w:before="80" w:after="80" w:line="240" w:lineRule="auto"/>
        <w:ind w:left="1134" w:hanging="425"/>
      </w:pPr>
      <w:r>
        <w:t>Risk analysis and planning for integrity</w:t>
      </w:r>
    </w:p>
    <w:p w14:paraId="2C290CE2" w14:textId="77777777" w:rsidR="005902F1" w:rsidRDefault="005902F1" w:rsidP="00FF2580">
      <w:pPr>
        <w:pStyle w:val="QA1"/>
        <w:spacing w:before="80" w:after="80" w:line="240" w:lineRule="auto"/>
        <w:ind w:left="1134" w:hanging="425"/>
      </w:pPr>
      <w:r>
        <w:t>Internal controls, audit and governance</w:t>
      </w:r>
    </w:p>
    <w:p w14:paraId="3DE001E2" w14:textId="77777777" w:rsidR="005902F1" w:rsidRDefault="005902F1" w:rsidP="00FF2580">
      <w:pPr>
        <w:pStyle w:val="QA1"/>
        <w:spacing w:before="80" w:after="80" w:line="240" w:lineRule="auto"/>
        <w:ind w:left="1134" w:hanging="425"/>
      </w:pPr>
      <w:r>
        <w:t>Fraud and corruption detection systems</w:t>
      </w:r>
    </w:p>
    <w:p w14:paraId="55B51564" w14:textId="77777777" w:rsidR="005902F1" w:rsidRDefault="005902F1" w:rsidP="00FF2580">
      <w:pPr>
        <w:pStyle w:val="QA1"/>
        <w:spacing w:before="80" w:after="80" w:line="240" w:lineRule="auto"/>
        <w:ind w:left="1134" w:hanging="425"/>
      </w:pPr>
      <w:r>
        <w:t>Values and standards</w:t>
      </w:r>
    </w:p>
    <w:p w14:paraId="1F027273" w14:textId="77777777" w:rsidR="005902F1" w:rsidRDefault="005902F1" w:rsidP="00FF2580">
      <w:pPr>
        <w:pStyle w:val="QA1"/>
        <w:spacing w:before="80" w:after="80" w:line="240" w:lineRule="auto"/>
        <w:ind w:left="1134" w:hanging="425"/>
      </w:pPr>
      <w:r>
        <w:t>Leadership and management attitude</w:t>
      </w:r>
    </w:p>
    <w:p w14:paraId="3BED6671" w14:textId="77777777" w:rsidR="005902F1" w:rsidRDefault="005902F1" w:rsidP="00FF2580">
      <w:pPr>
        <w:pStyle w:val="QA1"/>
        <w:spacing w:before="80" w:after="80" w:line="240" w:lineRule="auto"/>
        <w:ind w:left="1134" w:hanging="425"/>
      </w:pPr>
      <w:r>
        <w:t>Organisational culture</w:t>
      </w:r>
    </w:p>
    <w:p w14:paraId="1D7FCD87" w14:textId="77777777" w:rsidR="005902F1" w:rsidRDefault="005902F1" w:rsidP="00FF2580">
      <w:pPr>
        <w:pStyle w:val="QA1"/>
        <w:spacing w:before="80" w:after="80" w:line="240" w:lineRule="auto"/>
        <w:ind w:left="1134" w:hanging="425"/>
      </w:pPr>
      <w:r>
        <w:t>Integrity education and capacity</w:t>
      </w:r>
    </w:p>
    <w:p w14:paraId="4AFC6AAA" w14:textId="77777777" w:rsidR="005902F1" w:rsidRDefault="005902F1" w:rsidP="00FF2580">
      <w:pPr>
        <w:pStyle w:val="QA1"/>
        <w:spacing w:before="80" w:after="80" w:line="240" w:lineRule="auto"/>
        <w:ind w:left="1134" w:hanging="425"/>
      </w:pPr>
      <w:r>
        <w:t>Responses to integrity breaches</w:t>
      </w:r>
    </w:p>
    <w:p w14:paraId="5094E58E" w14:textId="77777777" w:rsidR="005902F1" w:rsidRDefault="005902F1" w:rsidP="00FF2580">
      <w:pPr>
        <w:pStyle w:val="QA1"/>
        <w:spacing w:before="80" w:after="80" w:line="240" w:lineRule="auto"/>
        <w:ind w:left="1134" w:hanging="425"/>
      </w:pPr>
      <w:proofErr w:type="spellStart"/>
      <w:r>
        <w:t>Self analysis</w:t>
      </w:r>
      <w:proofErr w:type="spellEnd"/>
      <w:r>
        <w:t xml:space="preserve"> and review</w:t>
      </w:r>
    </w:p>
    <w:p w14:paraId="7B3764B4" w14:textId="77777777" w:rsidR="005902F1" w:rsidRDefault="005902F1" w:rsidP="00FF2580">
      <w:pPr>
        <w:pStyle w:val="QA1"/>
        <w:spacing w:before="80" w:after="80" w:line="240" w:lineRule="auto"/>
        <w:ind w:left="1134" w:hanging="425"/>
      </w:pPr>
      <w:r>
        <w:t>Oversight</w:t>
      </w:r>
    </w:p>
    <w:p w14:paraId="171F51B8" w14:textId="1706B9B4" w:rsidR="005902F1" w:rsidRPr="00E70212" w:rsidRDefault="005902F1" w:rsidP="00FF2580">
      <w:pPr>
        <w:pStyle w:val="QA1"/>
        <w:spacing w:before="80" w:after="80" w:line="240" w:lineRule="auto"/>
        <w:ind w:left="1134" w:hanging="425"/>
        <w:rPr>
          <w:i/>
          <w:iCs/>
        </w:rPr>
      </w:pPr>
      <w:r>
        <w:t xml:space="preserve">No areas for improvement were identified </w:t>
      </w:r>
      <w:r w:rsidRPr="002F6F35">
        <w:t xml:space="preserve">– </w:t>
      </w:r>
      <w:r w:rsidRPr="00606A16">
        <w:rPr>
          <w:i/>
          <w:iCs/>
        </w:rPr>
        <w:t>Skip to A</w:t>
      </w:r>
      <w:r w:rsidR="00606A16" w:rsidRPr="00606A16">
        <w:rPr>
          <w:i/>
          <w:iCs/>
        </w:rPr>
        <w:t>4</w:t>
      </w:r>
    </w:p>
    <w:p w14:paraId="278EAAEE" w14:textId="77777777" w:rsidR="005902F1" w:rsidRPr="00A45469" w:rsidRDefault="005902F1" w:rsidP="00FF2580">
      <w:pPr>
        <w:numPr>
          <w:ilvl w:val="0"/>
          <w:numId w:val="99"/>
        </w:numPr>
        <w:spacing w:before="240"/>
        <w:ind w:left="709" w:hanging="709"/>
        <w:rPr>
          <w:b/>
          <w:bCs/>
        </w:rPr>
      </w:pPr>
      <w:r w:rsidRPr="00A45469">
        <w:rPr>
          <w:b/>
          <w:bCs/>
        </w:rPr>
        <w:t>Have you developed a plan to improve these areas?</w:t>
      </w:r>
    </w:p>
    <w:p w14:paraId="274030F2" w14:textId="77777777" w:rsidR="005902F1" w:rsidRDefault="005902F1" w:rsidP="00FF2580">
      <w:pPr>
        <w:pStyle w:val="QA1"/>
        <w:spacing w:before="80" w:after="80" w:line="240" w:lineRule="auto"/>
        <w:ind w:left="1134" w:hanging="425"/>
      </w:pPr>
      <w:r>
        <w:t xml:space="preserve">Yes, </w:t>
      </w:r>
      <w:r w:rsidRPr="00F77FC1">
        <w:t>we have developed a plan for each area we identified</w:t>
      </w:r>
    </w:p>
    <w:p w14:paraId="64A28E80" w14:textId="77777777" w:rsidR="005902F1" w:rsidRDefault="005902F1" w:rsidP="00FF2580">
      <w:pPr>
        <w:pStyle w:val="QA1"/>
        <w:spacing w:before="80" w:after="80" w:line="240" w:lineRule="auto"/>
        <w:ind w:left="1134" w:hanging="425"/>
      </w:pPr>
      <w:r w:rsidRPr="00F77FC1">
        <w:t>No, but we plan to do so in the next 12 months</w:t>
      </w:r>
    </w:p>
    <w:p w14:paraId="4B41B57E" w14:textId="384EE552" w:rsidR="00B23283" w:rsidRDefault="005902F1" w:rsidP="00FF2580">
      <w:pPr>
        <w:pStyle w:val="QA1"/>
        <w:spacing w:before="80" w:after="80" w:line="240" w:lineRule="auto"/>
        <w:ind w:left="1134" w:hanging="425"/>
      </w:pPr>
      <w:r>
        <w:t xml:space="preserve">No (describe why) </w:t>
      </w: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p w14:paraId="45C05920" w14:textId="77777777" w:rsidR="00B23283" w:rsidRDefault="00B23283">
      <w:pPr>
        <w:spacing w:after="160"/>
        <w:rPr>
          <w:color w:val="000000" w:themeColor="text1"/>
          <w:kern w:val="0"/>
          <w14:ligatures w14:val="none"/>
        </w:rPr>
      </w:pPr>
      <w:r>
        <w:br w:type="page"/>
      </w:r>
    </w:p>
    <w:p w14:paraId="32DC7951" w14:textId="6AAB114A" w:rsidR="005902F1" w:rsidRPr="006E1FA3" w:rsidRDefault="005902F1" w:rsidP="00384369">
      <w:pPr>
        <w:pStyle w:val="ListParagraph"/>
        <w:numPr>
          <w:ilvl w:val="0"/>
          <w:numId w:val="102"/>
        </w:numPr>
        <w:spacing w:before="240" w:after="120"/>
        <w:ind w:left="709" w:hanging="709"/>
        <w:rPr>
          <w:rFonts w:eastAsia="Wingdings"/>
          <w:b/>
          <w:bCs/>
          <w:color w:val="000000"/>
        </w:rPr>
      </w:pPr>
      <w:r w:rsidRPr="006E1FA3">
        <w:rPr>
          <w:b/>
          <w:bCs/>
        </w:rPr>
        <w:lastRenderedPageBreak/>
        <w:t xml:space="preserve">In the last 12 months which of the following approaches has your authority used to assess its integrity environment? </w:t>
      </w:r>
      <w:r w:rsidRPr="00A45469">
        <w:t>(select all that apply)</w:t>
      </w:r>
    </w:p>
    <w:p w14:paraId="66715EE0" w14:textId="1A65CEA7" w:rsidR="0081434D" w:rsidRPr="00307791" w:rsidRDefault="005902F1" w:rsidP="00ED2F9C">
      <w:pPr>
        <w:pStyle w:val="QA1"/>
        <w:spacing w:before="80" w:after="80" w:line="240" w:lineRule="auto"/>
        <w:ind w:left="1134" w:hanging="425"/>
        <w:rPr>
          <w:b/>
          <w:color w:val="auto"/>
        </w:rPr>
      </w:pPr>
      <w:r w:rsidRPr="009D1ECA">
        <w:t>We have evaluated the integrity environment internally using the Public Sector</w:t>
      </w:r>
      <w:r w:rsidR="0081434D">
        <w:t xml:space="preserve"> </w:t>
      </w:r>
      <w:r w:rsidR="0081434D" w:rsidRPr="009D1ECA">
        <w:t>Commission’s</w:t>
      </w:r>
      <w:r w:rsidR="0081434D" w:rsidRPr="00307791">
        <w:rPr>
          <w:b/>
          <w:color w:val="auto"/>
        </w:rPr>
        <w:t xml:space="preserve"> </w:t>
      </w:r>
      <w:hyperlink r:id="rId23" w:history="1">
        <w:r w:rsidR="0081434D" w:rsidRPr="00ED2F9C">
          <w:rPr>
            <w:rStyle w:val="Hyperlink"/>
          </w:rPr>
          <w:t>Integrity Snapshot Tool</w:t>
        </w:r>
      </w:hyperlink>
    </w:p>
    <w:p w14:paraId="22FB19F5" w14:textId="77777777" w:rsidR="005902F1" w:rsidRPr="00E70212" w:rsidRDefault="005902F1" w:rsidP="00ED2F9C">
      <w:pPr>
        <w:pStyle w:val="QA1"/>
        <w:spacing w:before="80" w:after="80" w:line="240" w:lineRule="auto"/>
        <w:ind w:left="1134" w:hanging="425"/>
      </w:pPr>
      <w:r w:rsidRPr="00E70212">
        <w:t>We have evaluated the integrity environment using the services of an external consultant</w:t>
      </w:r>
    </w:p>
    <w:p w14:paraId="161F89BF" w14:textId="77777777" w:rsidR="005902F1" w:rsidRPr="00E70212" w:rsidRDefault="005902F1" w:rsidP="00ED2F9C">
      <w:pPr>
        <w:pStyle w:val="QA1"/>
        <w:spacing w:before="80" w:after="80" w:line="240" w:lineRule="auto"/>
        <w:ind w:left="1134" w:hanging="425"/>
      </w:pPr>
      <w:r w:rsidRPr="00E70212">
        <w:t>We have evaluated policies, procedures and systems in line with the recommendations of WA integrity agencies (</w:t>
      </w:r>
      <w:proofErr w:type="spellStart"/>
      <w:r w:rsidRPr="00E70212">
        <w:t>eg</w:t>
      </w:r>
      <w:proofErr w:type="spellEnd"/>
      <w:r w:rsidRPr="00E70212">
        <w:t xml:space="preserve"> Public Sector Commission, Corruption and Crime Commission, Office of the Auditor General)</w:t>
      </w:r>
    </w:p>
    <w:p w14:paraId="52F431A3" w14:textId="77777777" w:rsidR="005902F1" w:rsidRPr="00E70212" w:rsidRDefault="005902F1" w:rsidP="00ED2F9C">
      <w:pPr>
        <w:pStyle w:val="QA1"/>
        <w:spacing w:before="80" w:after="80" w:line="240" w:lineRule="auto"/>
        <w:ind w:left="1134" w:hanging="425"/>
      </w:pPr>
      <w:r w:rsidRPr="00E70212">
        <w:t>We have conducted a staff perception survey including questions on integrity and ethics</w:t>
      </w:r>
    </w:p>
    <w:p w14:paraId="7D211E77" w14:textId="77777777" w:rsidR="005902F1" w:rsidRPr="00E70212" w:rsidRDefault="005902F1" w:rsidP="00ED2F9C">
      <w:pPr>
        <w:pStyle w:val="QA1"/>
        <w:spacing w:before="80" w:after="80" w:line="240" w:lineRule="auto"/>
        <w:ind w:left="1134" w:hanging="425"/>
      </w:pPr>
      <w:r w:rsidRPr="00E70212">
        <w:t>We have conducted a broader satisfaction or perception survey (</w:t>
      </w:r>
      <w:proofErr w:type="spellStart"/>
      <w:r w:rsidRPr="00E70212">
        <w:t>eg</w:t>
      </w:r>
      <w:proofErr w:type="spellEnd"/>
      <w:r w:rsidRPr="00E70212">
        <w:t xml:space="preserve"> to customers, suppliers, contractors) including questions on integrity and ethics</w:t>
      </w:r>
    </w:p>
    <w:p w14:paraId="7A9ABCC7" w14:textId="77777777" w:rsidR="005902F1" w:rsidRPr="00E70212" w:rsidRDefault="005902F1" w:rsidP="00ED2F9C">
      <w:pPr>
        <w:pStyle w:val="QA1"/>
        <w:spacing w:before="80" w:after="80" w:line="240" w:lineRule="auto"/>
        <w:ind w:left="1134" w:hanging="425"/>
      </w:pPr>
      <w:r w:rsidRPr="00E70212">
        <w:t>We have assessed completion rates of training and information sessions related to integrity</w:t>
      </w:r>
    </w:p>
    <w:p w14:paraId="1D4920BF" w14:textId="77777777" w:rsidR="005902F1" w:rsidRPr="00E70212" w:rsidRDefault="005902F1" w:rsidP="00ED2F9C">
      <w:pPr>
        <w:pStyle w:val="QA1"/>
        <w:spacing w:before="80" w:after="80" w:line="240" w:lineRule="auto"/>
        <w:ind w:left="1134" w:hanging="425"/>
      </w:pPr>
      <w:r w:rsidRPr="00E70212">
        <w:t xml:space="preserve">We have assessed knowledge gained or skills developed </w:t>
      </w:r>
      <w:proofErr w:type="gramStart"/>
      <w:r w:rsidRPr="00E70212">
        <w:t>as a result of</w:t>
      </w:r>
      <w:proofErr w:type="gramEnd"/>
      <w:r w:rsidRPr="00E70212">
        <w:t xml:space="preserve"> training and information sessions related to integrity</w:t>
      </w:r>
    </w:p>
    <w:p w14:paraId="1979FC02" w14:textId="77777777" w:rsidR="005902F1" w:rsidRPr="00E70212" w:rsidRDefault="005902F1" w:rsidP="00ED2F9C">
      <w:pPr>
        <w:pStyle w:val="QA1"/>
        <w:spacing w:before="80" w:after="80" w:line="240" w:lineRule="auto"/>
        <w:ind w:left="1134" w:hanging="425"/>
      </w:pPr>
      <w:r w:rsidRPr="00E70212">
        <w:t>We have evaluated how integrity matters are addressed and resolved (</w:t>
      </w:r>
      <w:proofErr w:type="spellStart"/>
      <w:r w:rsidRPr="00E70212">
        <w:t>eg</w:t>
      </w:r>
      <w:proofErr w:type="spellEnd"/>
      <w:r w:rsidRPr="00E70212">
        <w:t xml:space="preserve"> quality of and time taken to complete discipline processes, investigations)</w:t>
      </w:r>
    </w:p>
    <w:p w14:paraId="77C58A2D" w14:textId="77777777" w:rsidR="005902F1" w:rsidRPr="00E70212" w:rsidRDefault="005902F1" w:rsidP="00ED2F9C">
      <w:pPr>
        <w:pStyle w:val="QA1"/>
        <w:spacing w:before="80" w:after="80" w:line="240" w:lineRule="auto"/>
        <w:ind w:left="1134" w:hanging="425"/>
      </w:pPr>
      <w:r w:rsidRPr="00E70212">
        <w:t>We have reviewed completed actions resulting from reviews and internal and external audits</w:t>
      </w:r>
    </w:p>
    <w:p w14:paraId="7052DC0D" w14:textId="77777777" w:rsidR="005902F1" w:rsidRPr="00E70212" w:rsidRDefault="005902F1" w:rsidP="00ED2F9C">
      <w:pPr>
        <w:pStyle w:val="QA1"/>
        <w:spacing w:before="80" w:after="80" w:line="240" w:lineRule="auto"/>
        <w:ind w:left="1134" w:hanging="425"/>
      </w:pPr>
      <w:r w:rsidRPr="00E70212">
        <w:t xml:space="preserve">Other (describe) </w:t>
      </w:r>
      <w:r w:rsidRPr="00E70212">
        <w:fldChar w:fldCharType="begin">
          <w:ffData>
            <w:name w:val="Text4"/>
            <w:enabled/>
            <w:calcOnExit w:val="0"/>
            <w:textInput/>
          </w:ffData>
        </w:fldChar>
      </w:r>
      <w:r w:rsidRPr="00E70212">
        <w:instrText xml:space="preserve"> FORMTEXT </w:instrText>
      </w:r>
      <w:r w:rsidRPr="00E70212">
        <w:fldChar w:fldCharType="separate"/>
      </w:r>
      <w:r w:rsidRPr="00E70212">
        <w:t> </w:t>
      </w:r>
      <w:r w:rsidRPr="00E70212">
        <w:t> </w:t>
      </w:r>
      <w:r w:rsidRPr="00E70212">
        <w:t> </w:t>
      </w:r>
      <w:r w:rsidRPr="00E70212">
        <w:t> </w:t>
      </w:r>
      <w:r w:rsidRPr="00E70212">
        <w:t> </w:t>
      </w:r>
      <w:r w:rsidRPr="00E70212">
        <w:fldChar w:fldCharType="end"/>
      </w:r>
    </w:p>
    <w:p w14:paraId="35D0DABB" w14:textId="77777777" w:rsidR="005902F1" w:rsidRPr="00E70212" w:rsidRDefault="005902F1" w:rsidP="00ED2F9C">
      <w:pPr>
        <w:pStyle w:val="QA1"/>
        <w:spacing w:before="80" w:after="80" w:line="240" w:lineRule="auto"/>
        <w:ind w:left="1134" w:hanging="425"/>
      </w:pPr>
      <w:r w:rsidRPr="00E70212">
        <w:t>None of the above – we have not assessed the integrity environment in the last 12 months</w:t>
      </w:r>
    </w:p>
    <w:p w14:paraId="28640317" w14:textId="77777777" w:rsidR="005902F1" w:rsidRPr="00D87259" w:rsidRDefault="005902F1" w:rsidP="00E55933">
      <w:pPr>
        <w:pStyle w:val="Title"/>
      </w:pPr>
      <w:r w:rsidRPr="00D87259">
        <w:t>Guidance notes</w:t>
      </w:r>
    </w:p>
    <w:p w14:paraId="1FD743F4" w14:textId="77777777" w:rsidR="005902F1" w:rsidRDefault="005902F1" w:rsidP="00D651B8">
      <w:pPr>
        <w:shd w:val="clear" w:color="auto" w:fill="EBE4EC"/>
      </w:pPr>
      <w:r>
        <w:t>Your</w:t>
      </w:r>
      <w:r w:rsidRPr="00920567">
        <w:t xml:space="preserve"> integrity environment is shaped by the combination of strategies, initiatives and cultural factors that have been put in place </w:t>
      </w:r>
      <w:r>
        <w:t>and</w:t>
      </w:r>
      <w:r w:rsidRPr="00920567">
        <w:t xml:space="preserve"> ideally </w:t>
      </w:r>
      <w:r>
        <w:t>work</w:t>
      </w:r>
      <w:r w:rsidRPr="00920567">
        <w:t xml:space="preserve"> together to improve integrity in your authority. This question aims to understand how your authority assesses the efforts taken to promote integrity and prevent misconduct and corruption.</w:t>
      </w:r>
      <w:r>
        <w:br w:type="page"/>
      </w:r>
    </w:p>
    <w:p w14:paraId="20569CC4" w14:textId="77777777" w:rsidR="005902F1" w:rsidRPr="00ED2F9C" w:rsidRDefault="005902F1" w:rsidP="005902F1">
      <w:pPr>
        <w:pStyle w:val="Heading3"/>
        <w:rPr>
          <w:color w:val="6C4979"/>
        </w:rPr>
      </w:pPr>
      <w:r w:rsidRPr="00ED2F9C">
        <w:rPr>
          <w:color w:val="6C4979"/>
        </w:rPr>
        <w:lastRenderedPageBreak/>
        <w:t>SECTION B: CODE OF CONDUCT</w:t>
      </w:r>
    </w:p>
    <w:p w14:paraId="35C8DCBA" w14:textId="77777777" w:rsidR="005902F1" w:rsidRPr="00770176" w:rsidRDefault="005902F1" w:rsidP="00EE33D6">
      <w:pPr>
        <w:pStyle w:val="ListParagraph"/>
        <w:numPr>
          <w:ilvl w:val="0"/>
          <w:numId w:val="10"/>
        </w:numPr>
        <w:spacing w:before="240" w:after="120"/>
        <w:ind w:left="709" w:hanging="709"/>
        <w:rPr>
          <w:rFonts w:eastAsia="Wingdings"/>
          <w:b/>
          <w:bCs/>
          <w:color w:val="000000"/>
        </w:rPr>
      </w:pPr>
      <w:r w:rsidRPr="00770176">
        <w:rPr>
          <w:b/>
          <w:bCs/>
        </w:rPr>
        <w:t>Does your authority have a code of conduct?</w:t>
      </w:r>
    </w:p>
    <w:p w14:paraId="75C89705" w14:textId="79532AF4" w:rsidR="005902F1" w:rsidRPr="00E70212" w:rsidRDefault="005902F1" w:rsidP="00ED2F9C">
      <w:pPr>
        <w:pStyle w:val="QA1"/>
        <w:spacing w:before="80" w:after="80" w:line="240" w:lineRule="auto"/>
        <w:ind w:left="1134" w:hanging="425"/>
      </w:pPr>
      <w:r w:rsidRPr="00E70212">
        <w:t xml:space="preserve">Yes </w:t>
      </w:r>
      <w:r w:rsidRPr="00ED2F9C">
        <w:rPr>
          <w:i/>
          <w:iCs/>
        </w:rPr>
        <w:t>–</w:t>
      </w:r>
      <w:r w:rsidR="008E55AF" w:rsidRPr="00ED2F9C">
        <w:rPr>
          <w:i/>
          <w:iCs/>
        </w:rPr>
        <w:t xml:space="preserve"> </w:t>
      </w:r>
      <w:r w:rsidR="00621615">
        <w:rPr>
          <w:i/>
          <w:iCs/>
        </w:rPr>
        <w:t>g</w:t>
      </w:r>
      <w:r w:rsidRPr="00ED2F9C">
        <w:rPr>
          <w:i/>
          <w:iCs/>
        </w:rPr>
        <w:t>o to B1.2</w:t>
      </w:r>
    </w:p>
    <w:p w14:paraId="2B5697A6" w14:textId="303A7533" w:rsidR="005902F1" w:rsidRPr="00ED2F9C" w:rsidRDefault="005902F1" w:rsidP="00ED2F9C">
      <w:pPr>
        <w:pStyle w:val="QA1"/>
        <w:spacing w:before="80" w:after="80" w:line="240" w:lineRule="auto"/>
        <w:ind w:left="1134" w:hanging="425"/>
      </w:pPr>
      <w:r w:rsidRPr="00E70212">
        <w:t xml:space="preserve">Yes, we apply the code of conduct of another public sector body under a documented arrangement (specify body) </w:t>
      </w:r>
      <w:r w:rsidRPr="00924575">
        <w:fldChar w:fldCharType="begin">
          <w:ffData>
            <w:name w:val="Text9"/>
            <w:enabled/>
            <w:calcOnExit w:val="0"/>
            <w:textInput/>
          </w:ffData>
        </w:fldChar>
      </w:r>
      <w:r w:rsidRPr="00924575">
        <w:instrText xml:space="preserve"> FORMTEXT </w:instrText>
      </w:r>
      <w:r w:rsidRPr="00924575">
        <w:fldChar w:fldCharType="separate"/>
      </w:r>
      <w:r w:rsidRPr="00E70212">
        <w:t> </w:t>
      </w:r>
      <w:r w:rsidRPr="00E70212">
        <w:t> </w:t>
      </w:r>
      <w:r w:rsidRPr="00E70212">
        <w:t> </w:t>
      </w:r>
      <w:r w:rsidRPr="00E70212">
        <w:t> </w:t>
      </w:r>
      <w:r w:rsidRPr="00E70212">
        <w:t> </w:t>
      </w:r>
      <w:r w:rsidRPr="00924575">
        <w:fldChar w:fldCharType="end"/>
      </w:r>
      <w:r w:rsidRPr="00E70212">
        <w:t xml:space="preserve"> </w:t>
      </w:r>
      <w:r w:rsidRPr="00ED2F9C">
        <w:rPr>
          <w:i/>
          <w:iCs/>
        </w:rPr>
        <w:t>–</w:t>
      </w:r>
      <w:r w:rsidR="008E55AF" w:rsidRPr="00ED2F9C">
        <w:rPr>
          <w:i/>
          <w:iCs/>
        </w:rPr>
        <w:t xml:space="preserve"> </w:t>
      </w:r>
      <w:r w:rsidRPr="00621615">
        <w:rPr>
          <w:i/>
          <w:iCs/>
        </w:rPr>
        <w:t>go to B1.2</w:t>
      </w:r>
    </w:p>
    <w:p w14:paraId="34048675" w14:textId="77777777" w:rsidR="005902F1" w:rsidRPr="00E70212" w:rsidRDefault="005902F1" w:rsidP="00ED2F9C">
      <w:pPr>
        <w:pStyle w:val="QA1"/>
        <w:spacing w:before="80" w:after="80" w:line="240" w:lineRule="auto"/>
        <w:ind w:left="1134" w:hanging="425"/>
      </w:pPr>
      <w:r w:rsidRPr="00E70212">
        <w:t xml:space="preserve">No </w:t>
      </w:r>
      <w:r w:rsidRPr="00ED2F9C">
        <w:rPr>
          <w:i/>
          <w:iCs/>
        </w:rPr>
        <w:t>– Skip to C1</w:t>
      </w:r>
    </w:p>
    <w:p w14:paraId="2CA71776" w14:textId="330CB2B7" w:rsidR="005902F1" w:rsidRPr="00ED2F9C" w:rsidRDefault="005902F1" w:rsidP="00ED2F9C">
      <w:pPr>
        <w:pStyle w:val="QA1"/>
        <w:spacing w:before="80" w:after="80" w:line="240" w:lineRule="auto"/>
        <w:ind w:left="1134" w:hanging="425"/>
      </w:pPr>
      <w:r w:rsidRPr="009D1ECA">
        <w:t xml:space="preserve">Other (specify) </w:t>
      </w:r>
      <w:r w:rsidRPr="00924575">
        <w:fldChar w:fldCharType="begin">
          <w:ffData>
            <w:name w:val="Text9"/>
            <w:enabled/>
            <w:calcOnExit w:val="0"/>
            <w:textInput/>
          </w:ffData>
        </w:fldChar>
      </w:r>
      <w:r w:rsidRPr="00924575">
        <w:instrText xml:space="preserve"> FORMTEXT </w:instrText>
      </w:r>
      <w:r w:rsidRPr="00924575">
        <w:fldChar w:fldCharType="separate"/>
      </w:r>
      <w:r w:rsidRPr="00E70212">
        <w:t> </w:t>
      </w:r>
      <w:r w:rsidRPr="00E70212">
        <w:t> </w:t>
      </w:r>
      <w:r w:rsidRPr="00E70212">
        <w:t> </w:t>
      </w:r>
      <w:r w:rsidRPr="00E70212">
        <w:t> </w:t>
      </w:r>
      <w:r w:rsidRPr="00E70212">
        <w:t> </w:t>
      </w:r>
      <w:r w:rsidRPr="00924575">
        <w:fldChar w:fldCharType="end"/>
      </w:r>
      <w:r w:rsidRPr="009D1ECA">
        <w:t xml:space="preserve"> </w:t>
      </w:r>
      <w:r w:rsidRPr="00ED2F9C">
        <w:rPr>
          <w:i/>
          <w:iCs/>
        </w:rPr>
        <w:t>–</w:t>
      </w:r>
      <w:r w:rsidR="008E55AF" w:rsidRPr="00ED2F9C">
        <w:rPr>
          <w:i/>
          <w:iCs/>
        </w:rPr>
        <w:t xml:space="preserve"> </w:t>
      </w:r>
      <w:r w:rsidRPr="00621615">
        <w:rPr>
          <w:i/>
          <w:iCs/>
        </w:rPr>
        <w:t>go to B1.2</w:t>
      </w:r>
    </w:p>
    <w:p w14:paraId="11DAA595" w14:textId="77777777" w:rsidR="005902F1" w:rsidRPr="009C6B04" w:rsidRDefault="005902F1" w:rsidP="00ED2F9C">
      <w:pPr>
        <w:pStyle w:val="ListParagraph"/>
        <w:numPr>
          <w:ilvl w:val="0"/>
          <w:numId w:val="15"/>
        </w:numPr>
        <w:spacing w:before="240" w:after="120"/>
        <w:ind w:left="709" w:hanging="709"/>
        <w:rPr>
          <w:rFonts w:eastAsia="Wingdings"/>
          <w:b/>
          <w:bCs/>
          <w:color w:val="000000"/>
        </w:rPr>
      </w:pPr>
      <w:r w:rsidRPr="009C6B04">
        <w:rPr>
          <w:b/>
          <w:bCs/>
        </w:rPr>
        <w:t xml:space="preserve">Does your authority's code of conduct meet the requirements of </w:t>
      </w:r>
      <w:hyperlink r:id="rId24" w:history="1">
        <w:r w:rsidRPr="009C6B04">
          <w:rPr>
            <w:rStyle w:val="Hyperlink"/>
            <w:b/>
            <w:bCs/>
          </w:rPr>
          <w:t>Commissioner’s Instruction 40: Ethical Foundations</w:t>
        </w:r>
      </w:hyperlink>
      <w:r w:rsidRPr="009C6B04">
        <w:rPr>
          <w:b/>
          <w:bCs/>
        </w:rPr>
        <w:t xml:space="preserve">? </w:t>
      </w:r>
    </w:p>
    <w:p w14:paraId="0C0F1096" w14:textId="77777777" w:rsidR="005902F1" w:rsidRPr="00E70212" w:rsidRDefault="005902F1" w:rsidP="00ED2F9C">
      <w:pPr>
        <w:pStyle w:val="QA1"/>
        <w:spacing w:before="80" w:after="80" w:line="240" w:lineRule="auto"/>
        <w:ind w:left="1134" w:hanging="425"/>
      </w:pPr>
      <w:r w:rsidRPr="00E70212">
        <w:t>Yes</w:t>
      </w:r>
    </w:p>
    <w:p w14:paraId="38FBFA99" w14:textId="77777777" w:rsidR="005902F1" w:rsidRPr="00E70212" w:rsidRDefault="005902F1" w:rsidP="00ED2F9C">
      <w:pPr>
        <w:pStyle w:val="QA1"/>
        <w:spacing w:before="80" w:after="80" w:line="240" w:lineRule="auto"/>
        <w:ind w:left="1134" w:hanging="425"/>
      </w:pPr>
      <w:r w:rsidRPr="00E70212">
        <w:t xml:space="preserve">No (describe why) </w:t>
      </w:r>
      <w:r w:rsidRPr="00E70212">
        <w:fldChar w:fldCharType="begin">
          <w:ffData>
            <w:name w:val="Text4"/>
            <w:enabled/>
            <w:calcOnExit w:val="0"/>
            <w:textInput/>
          </w:ffData>
        </w:fldChar>
      </w:r>
      <w:r w:rsidRPr="00E70212">
        <w:instrText xml:space="preserve"> FORMTEXT </w:instrText>
      </w:r>
      <w:r w:rsidRPr="00E70212">
        <w:fldChar w:fldCharType="separate"/>
      </w:r>
      <w:r w:rsidRPr="00E70212">
        <w:t> </w:t>
      </w:r>
      <w:r w:rsidRPr="00E70212">
        <w:t> </w:t>
      </w:r>
      <w:r w:rsidRPr="00E70212">
        <w:t> </w:t>
      </w:r>
      <w:r w:rsidRPr="00E70212">
        <w:t> </w:t>
      </w:r>
      <w:r w:rsidRPr="00E70212">
        <w:t> </w:t>
      </w:r>
      <w:r w:rsidRPr="00E70212">
        <w:fldChar w:fldCharType="end"/>
      </w:r>
    </w:p>
    <w:p w14:paraId="35C98A96" w14:textId="77777777" w:rsidR="005902F1" w:rsidRPr="00D87259" w:rsidRDefault="005902F1" w:rsidP="00E55933">
      <w:pPr>
        <w:pStyle w:val="Title"/>
      </w:pPr>
      <w:r w:rsidRPr="00D87259">
        <w:t>Guidance notes</w:t>
      </w:r>
    </w:p>
    <w:p w14:paraId="3AE5ABE6" w14:textId="7692E2EF" w:rsidR="00C06584" w:rsidRDefault="005902F1" w:rsidP="00D651B8">
      <w:pPr>
        <w:shd w:val="clear" w:color="auto" w:fill="EBE4EC"/>
        <w:rPr>
          <w:b/>
          <w:bCs/>
        </w:rPr>
      </w:pPr>
      <w:r w:rsidRPr="00F41E8D">
        <w:rPr>
          <w:rStyle w:val="normaltextrun"/>
        </w:rPr>
        <w:t>To answer this question refer to clauses 2 (a) (</w:t>
      </w:r>
      <w:proofErr w:type="spellStart"/>
      <w:r w:rsidRPr="00F41E8D">
        <w:rPr>
          <w:rStyle w:val="normaltextrun"/>
        </w:rPr>
        <w:t>i</w:t>
      </w:r>
      <w:proofErr w:type="spellEnd"/>
      <w:r w:rsidRPr="00F41E8D">
        <w:rPr>
          <w:rStyle w:val="normaltextrun"/>
        </w:rPr>
        <w:t xml:space="preserve">, ii and iii) </w:t>
      </w:r>
      <w:r w:rsidRPr="00D619C5">
        <w:t xml:space="preserve">and 3 of </w:t>
      </w:r>
      <w:hyperlink r:id="rId25" w:history="1">
        <w:r w:rsidRPr="00D619C5">
          <w:rPr>
            <w:rStyle w:val="Hyperlink"/>
          </w:rPr>
          <w:t>Commissioner’s Instruction 40: Ethical Foundations</w:t>
        </w:r>
      </w:hyperlink>
      <w:r w:rsidRPr="00D619C5">
        <w:t xml:space="preserve">. For those with </w:t>
      </w:r>
      <w:r>
        <w:t xml:space="preserve">a </w:t>
      </w:r>
      <w:r w:rsidRPr="00D619C5">
        <w:t xml:space="preserve">documented arrangement also refer to clause </w:t>
      </w:r>
      <w:r>
        <w:t>6.</w:t>
      </w:r>
    </w:p>
    <w:p w14:paraId="3080D852" w14:textId="53C154F9" w:rsidR="005902F1" w:rsidRPr="00AF2FE6" w:rsidRDefault="005902F1" w:rsidP="00B73C51">
      <w:pPr>
        <w:pStyle w:val="ListParagraph"/>
        <w:numPr>
          <w:ilvl w:val="0"/>
          <w:numId w:val="16"/>
        </w:numPr>
        <w:spacing w:before="240" w:after="120"/>
        <w:ind w:left="709" w:hanging="709"/>
        <w:rPr>
          <w:rFonts w:eastAsia="Wingdings"/>
          <w:color w:val="000000"/>
        </w:rPr>
      </w:pPr>
      <w:r w:rsidRPr="009C6B04">
        <w:rPr>
          <w:b/>
          <w:bCs/>
        </w:rPr>
        <w:t>Which measures did your authority have in the last 12 months to ensure all employees are familiar with your code of conduct?</w:t>
      </w:r>
      <w:r w:rsidRPr="00AF2FE6">
        <w:t xml:space="preserve"> </w:t>
      </w:r>
      <w:r w:rsidRPr="00564A58">
        <w:t>(select all that apply)</w:t>
      </w:r>
    </w:p>
    <w:p w14:paraId="59F7928F" w14:textId="77777777" w:rsidR="005902F1" w:rsidRPr="00E70212" w:rsidRDefault="005902F1" w:rsidP="00ED2F9C">
      <w:pPr>
        <w:pStyle w:val="QA1"/>
        <w:spacing w:before="80" w:after="80" w:line="240" w:lineRule="auto"/>
        <w:ind w:left="1134" w:hanging="425"/>
      </w:pPr>
      <w:r w:rsidRPr="00E70212">
        <w:t>Our code’s requirements are covered in induction programs for new employees</w:t>
      </w:r>
    </w:p>
    <w:p w14:paraId="09BE70D0" w14:textId="77777777" w:rsidR="005902F1" w:rsidRPr="00E70212" w:rsidRDefault="005902F1" w:rsidP="00ED2F9C">
      <w:pPr>
        <w:pStyle w:val="QA1"/>
        <w:spacing w:before="80" w:after="80" w:line="240" w:lineRule="auto"/>
        <w:ind w:left="1134" w:hanging="425"/>
      </w:pPr>
      <w:r w:rsidRPr="00E70212">
        <w:t>Formal and planned training on our code is provided to all new employees</w:t>
      </w:r>
    </w:p>
    <w:p w14:paraId="69FA8E83" w14:textId="77777777" w:rsidR="005902F1" w:rsidRPr="00E70212" w:rsidRDefault="005902F1" w:rsidP="00ED2F9C">
      <w:pPr>
        <w:pStyle w:val="QA1"/>
        <w:spacing w:before="80" w:after="80" w:line="240" w:lineRule="auto"/>
        <w:ind w:left="1134" w:hanging="425"/>
      </w:pPr>
      <w:r w:rsidRPr="00E70212">
        <w:t>Formal and planned refresher training on our code is provided to employees throughout their tenure</w:t>
      </w:r>
    </w:p>
    <w:p w14:paraId="4C3A2536" w14:textId="77777777" w:rsidR="005902F1" w:rsidRPr="00E70212" w:rsidRDefault="005902F1" w:rsidP="00ED2F9C">
      <w:pPr>
        <w:pStyle w:val="QA1"/>
        <w:spacing w:before="80" w:after="80" w:line="240" w:lineRule="auto"/>
        <w:ind w:left="1134" w:hanging="425"/>
      </w:pPr>
      <w:r w:rsidRPr="00E70212">
        <w:t>Employees acknowledge in writing that they have read, understand and commit to our code</w:t>
      </w:r>
    </w:p>
    <w:p w14:paraId="6DB2587D" w14:textId="77777777" w:rsidR="005902F1" w:rsidRPr="00E70212" w:rsidRDefault="005902F1" w:rsidP="00ED2F9C">
      <w:pPr>
        <w:pStyle w:val="QA1"/>
        <w:spacing w:before="80" w:after="80" w:line="240" w:lineRule="auto"/>
        <w:ind w:left="1134" w:hanging="425"/>
      </w:pPr>
      <w:r w:rsidRPr="00E70212">
        <w:t>The code’s requirements are reinforced in performance management meetings</w:t>
      </w:r>
    </w:p>
    <w:p w14:paraId="6DF9A560" w14:textId="77777777" w:rsidR="005902F1" w:rsidRPr="00E70212" w:rsidRDefault="005902F1" w:rsidP="00ED2F9C">
      <w:pPr>
        <w:pStyle w:val="QA1"/>
        <w:spacing w:before="80" w:after="80" w:line="240" w:lineRule="auto"/>
        <w:ind w:left="1134" w:hanging="425"/>
      </w:pPr>
      <w:r w:rsidRPr="00E70212">
        <w:t>Information sessions are held about our code or that refer to our code</w:t>
      </w:r>
    </w:p>
    <w:p w14:paraId="1D4A385B" w14:textId="77777777" w:rsidR="005902F1" w:rsidRPr="00E70212" w:rsidRDefault="005902F1" w:rsidP="00ED2F9C">
      <w:pPr>
        <w:pStyle w:val="QA1"/>
        <w:spacing w:before="80" w:after="80" w:line="240" w:lineRule="auto"/>
        <w:ind w:left="1134" w:hanging="425"/>
      </w:pPr>
      <w:r w:rsidRPr="00E70212">
        <w:t>Information about our code is included in staff newsletters or bulletins</w:t>
      </w:r>
    </w:p>
    <w:p w14:paraId="4360C4DD" w14:textId="77777777" w:rsidR="005902F1" w:rsidRPr="00E70212" w:rsidRDefault="005902F1" w:rsidP="00ED2F9C">
      <w:pPr>
        <w:pStyle w:val="QA1"/>
        <w:spacing w:before="80" w:after="80" w:line="240" w:lineRule="auto"/>
        <w:ind w:left="1134" w:hanging="425"/>
      </w:pPr>
      <w:r w:rsidRPr="00E70212">
        <w:t>Information is provided to managers and leaders about their role in upholding our code</w:t>
      </w:r>
    </w:p>
    <w:p w14:paraId="726D28E6" w14:textId="77777777" w:rsidR="005902F1" w:rsidRPr="00E70212" w:rsidRDefault="005902F1" w:rsidP="00ED2F9C">
      <w:pPr>
        <w:pStyle w:val="QA1"/>
        <w:spacing w:before="80" w:after="80" w:line="240" w:lineRule="auto"/>
        <w:ind w:left="1134" w:hanging="425"/>
      </w:pPr>
      <w:r w:rsidRPr="00E70212">
        <w:t>The requirement to comply with our code is included in position descriptions</w:t>
      </w:r>
    </w:p>
    <w:p w14:paraId="60C6FEDB" w14:textId="77777777" w:rsidR="005902F1" w:rsidRPr="00E70212" w:rsidRDefault="005902F1" w:rsidP="00ED2F9C">
      <w:pPr>
        <w:pStyle w:val="QA1"/>
        <w:spacing w:before="80" w:after="80" w:line="240" w:lineRule="auto"/>
        <w:ind w:left="1134" w:hanging="425"/>
      </w:pPr>
      <w:r w:rsidRPr="00E70212">
        <w:t>Our code is promoted on our intranet</w:t>
      </w:r>
    </w:p>
    <w:p w14:paraId="4D2C08C6" w14:textId="77777777" w:rsidR="005902F1" w:rsidRPr="00E70212" w:rsidRDefault="005902F1" w:rsidP="00ED2F9C">
      <w:pPr>
        <w:pStyle w:val="QA1"/>
        <w:spacing w:before="80" w:after="80" w:line="240" w:lineRule="auto"/>
        <w:ind w:left="1134" w:hanging="425"/>
      </w:pPr>
      <w:r w:rsidRPr="00E70212">
        <w:t xml:space="preserve">Other (specify) </w:t>
      </w:r>
      <w:r w:rsidRPr="00924575">
        <w:fldChar w:fldCharType="begin">
          <w:ffData>
            <w:name w:val="Text9"/>
            <w:enabled/>
            <w:calcOnExit w:val="0"/>
            <w:textInput/>
          </w:ffData>
        </w:fldChar>
      </w:r>
      <w:r w:rsidRPr="00924575">
        <w:instrText xml:space="preserve"> FORMTEXT </w:instrText>
      </w:r>
      <w:r w:rsidRPr="00924575">
        <w:fldChar w:fldCharType="separate"/>
      </w:r>
      <w:r w:rsidRPr="00E70212">
        <w:t> </w:t>
      </w:r>
      <w:r w:rsidRPr="00E70212">
        <w:t> </w:t>
      </w:r>
      <w:r w:rsidRPr="00E70212">
        <w:t> </w:t>
      </w:r>
      <w:r w:rsidRPr="00E70212">
        <w:t> </w:t>
      </w:r>
      <w:r w:rsidRPr="00E70212">
        <w:t> </w:t>
      </w:r>
      <w:r w:rsidRPr="00924575">
        <w:fldChar w:fldCharType="end"/>
      </w:r>
    </w:p>
    <w:p w14:paraId="2D597F61" w14:textId="77777777" w:rsidR="005902F1" w:rsidRPr="00E70212" w:rsidRDefault="005902F1" w:rsidP="00ED2F9C">
      <w:pPr>
        <w:pStyle w:val="QA1"/>
        <w:spacing w:before="80" w:after="80" w:line="240" w:lineRule="auto"/>
        <w:ind w:left="1134" w:hanging="425"/>
      </w:pPr>
      <w:r w:rsidRPr="00E70212">
        <w:t>None of the above</w:t>
      </w:r>
    </w:p>
    <w:p w14:paraId="7725C507" w14:textId="77777777" w:rsidR="00B73C51" w:rsidRDefault="00B73C51" w:rsidP="000513D6">
      <w:pPr>
        <w:pStyle w:val="Title"/>
        <w:shd w:val="clear" w:color="auto" w:fill="auto"/>
      </w:pPr>
    </w:p>
    <w:p w14:paraId="5D7871D8" w14:textId="60214375" w:rsidR="005902F1" w:rsidRDefault="005902F1" w:rsidP="00E55933">
      <w:pPr>
        <w:pStyle w:val="Title"/>
      </w:pPr>
      <w:r w:rsidRPr="00794679">
        <w:lastRenderedPageBreak/>
        <w:t>Guidance notes</w:t>
      </w:r>
    </w:p>
    <w:p w14:paraId="63BF460B" w14:textId="70FB73EA" w:rsidR="00C06584" w:rsidRDefault="005902F1" w:rsidP="004C3CF3">
      <w:pPr>
        <w:shd w:val="clear" w:color="auto" w:fill="EBE4EC"/>
        <w:rPr>
          <w:b/>
          <w:bCs/>
        </w:rPr>
      </w:pPr>
      <w:r w:rsidRPr="000D3202">
        <w:rPr>
          <w:rStyle w:val="normaltextrun"/>
          <w:color w:val="000000"/>
        </w:rPr>
        <w:t xml:space="preserve">Public sector agencies are required to deliver formal and planned training on their code of conduct under clause 4 </w:t>
      </w:r>
      <w:hyperlink r:id="rId26" w:history="1">
        <w:r w:rsidRPr="000D3202">
          <w:rPr>
            <w:rStyle w:val="Hyperlink"/>
          </w:rPr>
          <w:t>Commissioner’s Instruction 40: Ethical Foundations</w:t>
        </w:r>
      </w:hyperlink>
      <w:r w:rsidRPr="000D3202">
        <w:rPr>
          <w:rStyle w:val="Hyperlink"/>
        </w:rPr>
        <w:t>.</w:t>
      </w:r>
      <w:r w:rsidRPr="000D3202">
        <w:rPr>
          <w:rStyle w:val="normaltextrun"/>
          <w:color w:val="000000"/>
        </w:rPr>
        <w:t xml:space="preserve"> Support for </w:t>
      </w:r>
      <w:hyperlink r:id="rId27" w:history="1">
        <w:r w:rsidRPr="000D3202">
          <w:rPr>
            <w:rStyle w:val="Hyperlink"/>
          </w:rPr>
          <w:t>Developing code of conduct training</w:t>
        </w:r>
      </w:hyperlink>
      <w:r w:rsidRPr="000D3202">
        <w:rPr>
          <w:rStyle w:val="normaltextrun"/>
          <w:color w:val="000000"/>
        </w:rPr>
        <w:t xml:space="preserve"> </w:t>
      </w:r>
      <w:r>
        <w:rPr>
          <w:rStyle w:val="normaltextrun"/>
          <w:color w:val="000000"/>
        </w:rPr>
        <w:t>is specifically designed to meet the requirements of Commissioner’s Instruction 40 and can be used or adapted by o</w:t>
      </w:r>
      <w:r w:rsidRPr="000D3202">
        <w:rPr>
          <w:rStyle w:val="normaltextrun"/>
          <w:color w:val="000000"/>
        </w:rPr>
        <w:t>ther authorities to suit their context.</w:t>
      </w:r>
    </w:p>
    <w:p w14:paraId="531AE819" w14:textId="18006F6C" w:rsidR="005902F1" w:rsidRPr="00AF2FE6" w:rsidRDefault="005902F1" w:rsidP="00042EB5">
      <w:pPr>
        <w:pStyle w:val="ListParagraph"/>
        <w:numPr>
          <w:ilvl w:val="0"/>
          <w:numId w:val="16"/>
        </w:numPr>
        <w:spacing w:before="240" w:after="120"/>
        <w:ind w:left="709" w:hanging="709"/>
        <w:rPr>
          <w:rFonts w:eastAsia="Wingdings"/>
          <w:b/>
          <w:bCs/>
          <w:color w:val="000000"/>
        </w:rPr>
      </w:pPr>
      <w:r w:rsidRPr="009C6B04">
        <w:rPr>
          <w:b/>
          <w:bCs/>
        </w:rPr>
        <w:t>Which approaches has your authority used in the last 12 months to monitor compliance with your code of conduct?</w:t>
      </w:r>
      <w:r w:rsidRPr="00AF2FE6">
        <w:t xml:space="preserve"> </w:t>
      </w:r>
      <w:r w:rsidRPr="006E1CA8">
        <w:rPr>
          <w:color w:val="000000" w:themeColor="text1"/>
        </w:rPr>
        <w:t>(select all that apply)</w:t>
      </w:r>
    </w:p>
    <w:p w14:paraId="4A46E352" w14:textId="77777777" w:rsidR="005902F1" w:rsidRPr="00E70212" w:rsidRDefault="005902F1" w:rsidP="00ED2F9C">
      <w:pPr>
        <w:pStyle w:val="QA1"/>
        <w:spacing w:before="80" w:after="80" w:line="240" w:lineRule="auto"/>
        <w:ind w:left="1134" w:hanging="425"/>
      </w:pPr>
      <w:r w:rsidRPr="00E70212">
        <w:t>Internal reviews or audits (</w:t>
      </w:r>
      <w:proofErr w:type="spellStart"/>
      <w:r w:rsidRPr="00E70212">
        <w:t>eg</w:t>
      </w:r>
      <w:proofErr w:type="spellEnd"/>
      <w:r w:rsidRPr="00E70212">
        <w:t xml:space="preserve"> audits of procurement decisions, gifts and benefits registers, conflicts of interest declarations)</w:t>
      </w:r>
    </w:p>
    <w:p w14:paraId="1C8B8B45" w14:textId="77777777" w:rsidR="005902F1" w:rsidRPr="00E70212" w:rsidRDefault="005902F1" w:rsidP="00ED2F9C">
      <w:pPr>
        <w:pStyle w:val="QA1"/>
        <w:spacing w:before="80" w:after="80" w:line="240" w:lineRule="auto"/>
        <w:ind w:left="1134" w:hanging="425"/>
      </w:pPr>
      <w:r w:rsidRPr="00E70212">
        <w:t xml:space="preserve">External reviews or audits </w:t>
      </w:r>
    </w:p>
    <w:p w14:paraId="306A9EAC" w14:textId="77777777" w:rsidR="005902F1" w:rsidRPr="00E70212" w:rsidRDefault="005902F1" w:rsidP="00ED2F9C">
      <w:pPr>
        <w:pStyle w:val="QA1"/>
        <w:spacing w:before="80" w:after="80" w:line="240" w:lineRule="auto"/>
        <w:ind w:left="1134" w:hanging="425"/>
      </w:pPr>
      <w:r w:rsidRPr="00E70212">
        <w:t xml:space="preserve">General staff survey feedback </w:t>
      </w:r>
    </w:p>
    <w:p w14:paraId="055606B4" w14:textId="77777777" w:rsidR="005902F1" w:rsidRPr="00E70212" w:rsidRDefault="005902F1" w:rsidP="00ED2F9C">
      <w:pPr>
        <w:pStyle w:val="QA1"/>
        <w:spacing w:before="80" w:after="80" w:line="240" w:lineRule="auto"/>
        <w:ind w:left="1134" w:hanging="425"/>
      </w:pPr>
      <w:r w:rsidRPr="00E70212">
        <w:t xml:space="preserve">Exit interview/survey feedback </w:t>
      </w:r>
    </w:p>
    <w:p w14:paraId="504BCF2D" w14:textId="77777777" w:rsidR="005902F1" w:rsidRPr="00E70212" w:rsidRDefault="005902F1" w:rsidP="00ED2F9C">
      <w:pPr>
        <w:pStyle w:val="QA1"/>
        <w:spacing w:before="80" w:after="80" w:line="240" w:lineRule="auto"/>
        <w:ind w:left="1134" w:hanging="425"/>
      </w:pPr>
      <w:r w:rsidRPr="00E70212">
        <w:t>Employee consultative committees</w:t>
      </w:r>
    </w:p>
    <w:p w14:paraId="0757DC80" w14:textId="77777777" w:rsidR="005902F1" w:rsidRPr="00E70212" w:rsidRDefault="005902F1" w:rsidP="00ED2F9C">
      <w:pPr>
        <w:pStyle w:val="QA1"/>
        <w:spacing w:before="80" w:after="80" w:line="240" w:lineRule="auto"/>
        <w:ind w:left="1134" w:hanging="425"/>
      </w:pPr>
      <w:r w:rsidRPr="00E70212">
        <w:t xml:space="preserve">Analysis of external complaints and/or reports of integrity issues </w:t>
      </w:r>
    </w:p>
    <w:p w14:paraId="50B2C43C" w14:textId="77777777" w:rsidR="005902F1" w:rsidRPr="00E70212" w:rsidRDefault="005902F1" w:rsidP="00ED2F9C">
      <w:pPr>
        <w:pStyle w:val="QA1"/>
        <w:spacing w:before="80" w:after="80" w:line="240" w:lineRule="auto"/>
        <w:ind w:left="1134" w:hanging="425"/>
      </w:pPr>
      <w:r w:rsidRPr="00E70212">
        <w:t xml:space="preserve">Analysis of internal staff reports of integrity issues </w:t>
      </w:r>
    </w:p>
    <w:p w14:paraId="751F124D" w14:textId="77777777" w:rsidR="005902F1" w:rsidRPr="00E70212" w:rsidRDefault="005902F1" w:rsidP="00ED2F9C">
      <w:pPr>
        <w:pStyle w:val="QA1"/>
        <w:spacing w:before="80" w:after="80" w:line="240" w:lineRule="auto"/>
        <w:ind w:left="1134" w:hanging="425"/>
      </w:pPr>
      <w:r w:rsidRPr="00E70212">
        <w:t>Leadership team monitoring compliance (</w:t>
      </w:r>
      <w:proofErr w:type="spellStart"/>
      <w:r w:rsidRPr="00E70212">
        <w:t>eg</w:t>
      </w:r>
      <w:proofErr w:type="spellEnd"/>
      <w:r w:rsidRPr="00E70212">
        <w:t xml:space="preserve"> integrity and conduct matters are a standing item on the leadership team meeting agenda)</w:t>
      </w:r>
    </w:p>
    <w:p w14:paraId="440E1260" w14:textId="77777777" w:rsidR="005902F1" w:rsidRPr="00E70212" w:rsidRDefault="005902F1" w:rsidP="00ED2F9C">
      <w:pPr>
        <w:pStyle w:val="QA1"/>
        <w:spacing w:before="80" w:after="80" w:line="240" w:lineRule="auto"/>
        <w:ind w:left="1134" w:hanging="425"/>
      </w:pPr>
      <w:r w:rsidRPr="00E70212">
        <w:t xml:space="preserve">Other (specify) </w:t>
      </w:r>
      <w:r w:rsidRPr="00924575">
        <w:fldChar w:fldCharType="begin">
          <w:ffData>
            <w:name w:val="Text9"/>
            <w:enabled/>
            <w:calcOnExit w:val="0"/>
            <w:textInput/>
          </w:ffData>
        </w:fldChar>
      </w:r>
      <w:r w:rsidRPr="00924575">
        <w:instrText xml:space="preserve"> FORMTEXT </w:instrText>
      </w:r>
      <w:r w:rsidRPr="00924575">
        <w:fldChar w:fldCharType="separate"/>
      </w:r>
      <w:r w:rsidRPr="00E70212">
        <w:t> </w:t>
      </w:r>
      <w:r w:rsidRPr="00E70212">
        <w:t> </w:t>
      </w:r>
      <w:r w:rsidRPr="00E70212">
        <w:t> </w:t>
      </w:r>
      <w:r w:rsidRPr="00E70212">
        <w:t> </w:t>
      </w:r>
      <w:r w:rsidRPr="00E70212">
        <w:t> </w:t>
      </w:r>
      <w:r w:rsidRPr="00924575">
        <w:fldChar w:fldCharType="end"/>
      </w:r>
    </w:p>
    <w:p w14:paraId="6AE3D732" w14:textId="77777777" w:rsidR="005902F1" w:rsidRPr="00E70212" w:rsidRDefault="005902F1" w:rsidP="00ED2F9C">
      <w:pPr>
        <w:pStyle w:val="QA1"/>
        <w:spacing w:before="80" w:after="80" w:line="240" w:lineRule="auto"/>
        <w:ind w:left="1134" w:hanging="425"/>
      </w:pPr>
      <w:r w:rsidRPr="00E70212">
        <w:t>None of the above</w:t>
      </w:r>
    </w:p>
    <w:p w14:paraId="41C38FB3" w14:textId="77777777" w:rsidR="005902F1" w:rsidRPr="00BB1577" w:rsidRDefault="005902F1" w:rsidP="00042EB5">
      <w:pPr>
        <w:numPr>
          <w:ilvl w:val="0"/>
          <w:numId w:val="16"/>
        </w:numPr>
        <w:spacing w:before="240"/>
        <w:ind w:left="709" w:hanging="709"/>
        <w:rPr>
          <w:b/>
          <w:bCs/>
        </w:rPr>
      </w:pPr>
      <w:r w:rsidRPr="22CC04B3">
        <w:rPr>
          <w:b/>
          <w:bCs/>
        </w:rPr>
        <w:t>Does your authority provide training on your code of conduct to your employees?</w:t>
      </w:r>
    </w:p>
    <w:p w14:paraId="066CADA8" w14:textId="54B55D9E" w:rsidR="005902F1" w:rsidRPr="00ED2F9C" w:rsidRDefault="005902F1" w:rsidP="00ED2F9C">
      <w:pPr>
        <w:pStyle w:val="QA1"/>
        <w:spacing w:before="80" w:after="80" w:line="240" w:lineRule="auto"/>
        <w:ind w:left="1134" w:hanging="425"/>
      </w:pPr>
      <w:r w:rsidRPr="00ED2F9C">
        <w:t xml:space="preserve">Yes, we conduct our own training </w:t>
      </w:r>
      <w:r w:rsidRPr="00ED2F9C">
        <w:rPr>
          <w:i/>
          <w:iCs/>
        </w:rPr>
        <w:t>–</w:t>
      </w:r>
      <w:r w:rsidR="00B170F2" w:rsidRPr="00EB04D8">
        <w:rPr>
          <w:i/>
          <w:iCs/>
        </w:rPr>
        <w:t xml:space="preserve"> </w:t>
      </w:r>
      <w:r w:rsidRPr="00ED2F9C">
        <w:rPr>
          <w:i/>
          <w:iCs/>
        </w:rPr>
        <w:t>go to B5</w:t>
      </w:r>
    </w:p>
    <w:p w14:paraId="124EC187" w14:textId="6EA4E806" w:rsidR="005902F1" w:rsidRPr="00ED2F9C" w:rsidRDefault="005902F1" w:rsidP="00ED2F9C">
      <w:pPr>
        <w:pStyle w:val="QA1"/>
        <w:spacing w:before="80" w:after="80" w:line="240" w:lineRule="auto"/>
        <w:ind w:left="1134" w:hanging="425"/>
      </w:pPr>
      <w:r w:rsidRPr="00ED2F9C">
        <w:t xml:space="preserve">Yes, we receive training from another public sector body under a documented arrangement (specify body) </w:t>
      </w:r>
      <w:r w:rsidRPr="00ED2F9C">
        <w:rPr>
          <w:i/>
          <w:iCs/>
        </w:rPr>
        <w:t>–</w:t>
      </w:r>
      <w:r w:rsidR="00B170F2" w:rsidRPr="00EB04D8">
        <w:rPr>
          <w:i/>
          <w:iCs/>
        </w:rPr>
        <w:t xml:space="preserve"> </w:t>
      </w:r>
      <w:r w:rsidRPr="00ED2F9C">
        <w:rPr>
          <w:i/>
          <w:iCs/>
        </w:rPr>
        <w:t>go to B5</w:t>
      </w:r>
    </w:p>
    <w:p w14:paraId="7263140F" w14:textId="3700C898" w:rsidR="005902F1" w:rsidRPr="00ED2F9C" w:rsidRDefault="005902F1" w:rsidP="00ED2F9C">
      <w:pPr>
        <w:pStyle w:val="QA1"/>
        <w:spacing w:before="80" w:after="80" w:line="240" w:lineRule="auto"/>
        <w:ind w:left="1134" w:hanging="425"/>
      </w:pPr>
      <w:r w:rsidRPr="00ED2F9C">
        <w:t xml:space="preserve">No (describe why) </w:t>
      </w:r>
      <w:r w:rsidRPr="00ED2F9C">
        <w:rPr>
          <w:i/>
          <w:iCs/>
        </w:rPr>
        <w:t>– Skip to C1</w:t>
      </w:r>
    </w:p>
    <w:p w14:paraId="11AFF0D7" w14:textId="3F8D58B0" w:rsidR="005902F1" w:rsidRPr="000E4F7D" w:rsidRDefault="005902F1" w:rsidP="00ED2F9C">
      <w:pPr>
        <w:pStyle w:val="ListParagraph"/>
        <w:numPr>
          <w:ilvl w:val="0"/>
          <w:numId w:val="16"/>
        </w:numPr>
        <w:spacing w:before="240" w:after="120"/>
        <w:ind w:left="709" w:hanging="709"/>
        <w:rPr>
          <w:rFonts w:eastAsia="Wingdings"/>
          <w:b/>
          <w:bCs/>
          <w:color w:val="000000"/>
        </w:rPr>
      </w:pPr>
      <w:r w:rsidRPr="000E4F7D">
        <w:rPr>
          <w:b/>
          <w:bCs/>
        </w:rPr>
        <w:t xml:space="preserve">What percentage of your current employees are trained on </w:t>
      </w:r>
      <w:r>
        <w:rPr>
          <w:b/>
          <w:bCs/>
        </w:rPr>
        <w:t>your c</w:t>
      </w:r>
      <w:r w:rsidRPr="000E4F7D">
        <w:rPr>
          <w:b/>
          <w:bCs/>
        </w:rPr>
        <w:t xml:space="preserve">ode of </w:t>
      </w:r>
      <w:r>
        <w:rPr>
          <w:b/>
          <w:bCs/>
        </w:rPr>
        <w:t>c</w:t>
      </w:r>
      <w:r w:rsidRPr="000E4F7D">
        <w:rPr>
          <w:b/>
          <w:bCs/>
        </w:rPr>
        <w:t xml:space="preserve">onduct as </w:t>
      </w:r>
      <w:proofErr w:type="gramStart"/>
      <w:r w:rsidRPr="000E4F7D">
        <w:rPr>
          <w:b/>
          <w:bCs/>
        </w:rPr>
        <w:t>at</w:t>
      </w:r>
      <w:proofErr w:type="gramEnd"/>
      <w:r w:rsidRPr="000E4F7D">
        <w:rPr>
          <w:b/>
          <w:bCs/>
        </w:rPr>
        <w:t xml:space="preserve"> </w:t>
      </w:r>
      <w:r w:rsidR="00D639B4">
        <w:rPr>
          <w:b/>
          <w:bCs/>
        </w:rPr>
        <w:t>31 March</w:t>
      </w:r>
      <w:r w:rsidRPr="000E4F7D">
        <w:rPr>
          <w:b/>
          <w:bCs/>
        </w:rPr>
        <w:t xml:space="preserve"> 202</w:t>
      </w:r>
      <w:r w:rsidR="00D639B4">
        <w:rPr>
          <w:b/>
          <w:bCs/>
        </w:rPr>
        <w:t>5</w:t>
      </w:r>
      <w:r w:rsidRPr="000E4F7D">
        <w:rPr>
          <w:b/>
          <w:bCs/>
        </w:rPr>
        <w:t>?</w:t>
      </w:r>
    </w:p>
    <w:p w14:paraId="25B71451" w14:textId="77777777" w:rsidR="005902F1" w:rsidRDefault="005902F1" w:rsidP="00ED2F9C">
      <w:pPr>
        <w:pStyle w:val="QA1"/>
        <w:numPr>
          <w:ilvl w:val="0"/>
          <w:numId w:val="0"/>
        </w:numPr>
        <w:spacing w:before="80" w:after="80" w:line="240" w:lineRule="auto"/>
        <w:ind w:left="1069" w:hanging="360"/>
      </w:pPr>
      <w:r w:rsidRPr="00DB1369">
        <w:t>Percentage of employees (if none enter '0')</w:t>
      </w:r>
      <w:r>
        <w:t xml:space="preserve"> </w:t>
      </w: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p w14:paraId="7B932158" w14:textId="77777777" w:rsidR="005902F1" w:rsidRPr="00A421CC" w:rsidRDefault="005902F1" w:rsidP="00E55933">
      <w:pPr>
        <w:pStyle w:val="Title"/>
      </w:pPr>
      <w:r w:rsidRPr="00A421CC">
        <w:t>Guidance notes</w:t>
      </w:r>
    </w:p>
    <w:p w14:paraId="56731677" w14:textId="77777777" w:rsidR="005902F1" w:rsidRPr="00A421CC" w:rsidRDefault="005902F1" w:rsidP="004C3CF3">
      <w:pPr>
        <w:shd w:val="clear" w:color="auto" w:fill="EBE4EC"/>
      </w:pPr>
      <w:r w:rsidRPr="00A421CC">
        <w:t xml:space="preserve">Enter your response as a </w:t>
      </w:r>
      <w:r>
        <w:t>percentage</w:t>
      </w:r>
      <w:r w:rsidRPr="00A421CC">
        <w:t xml:space="preserve"> without commas, decimals or spaces.</w:t>
      </w:r>
      <w:r>
        <w:t xml:space="preserve"> </w:t>
      </w:r>
      <w:r w:rsidRPr="00A421CC">
        <w:t xml:space="preserve">Only count </w:t>
      </w:r>
      <w:r w:rsidRPr="00564A58">
        <w:rPr>
          <w:b/>
          <w:iCs/>
        </w:rPr>
        <w:t>current</w:t>
      </w:r>
      <w:r w:rsidRPr="00DD0821">
        <w:rPr>
          <w:b/>
          <w:iCs/>
        </w:rPr>
        <w:t xml:space="preserve"> </w:t>
      </w:r>
      <w:r w:rsidRPr="00A421CC">
        <w:t xml:space="preserve">employees </w:t>
      </w:r>
      <w:r>
        <w:t>who</w:t>
      </w:r>
      <w:r w:rsidRPr="004A78E6">
        <w:t xml:space="preserve"> your authority has</w:t>
      </w:r>
      <w:r w:rsidRPr="00A421CC">
        <w:t xml:space="preserve"> provided initial code of conduct training to at least once</w:t>
      </w:r>
      <w:r>
        <w:t>.</w:t>
      </w:r>
      <w:r w:rsidRPr="00A421CC">
        <w:t xml:space="preserve"> Even if </w:t>
      </w:r>
      <w:r>
        <w:t>employees</w:t>
      </w:r>
      <w:r w:rsidRPr="00A421CC">
        <w:t xml:space="preserve"> have participated in training several times, only count them once.</w:t>
      </w:r>
    </w:p>
    <w:p w14:paraId="029DF8F8" w14:textId="77777777" w:rsidR="00D8368D" w:rsidRDefault="00D8368D">
      <w:pPr>
        <w:spacing w:after="160"/>
        <w:rPr>
          <w:rFonts w:ascii="Century Gothic" w:eastAsiaTheme="majorEastAsia" w:hAnsi="Century Gothic" w:cstheme="majorBidi"/>
          <w:color w:val="AF85B7"/>
          <w:sz w:val="28"/>
          <w:szCs w:val="28"/>
        </w:rPr>
      </w:pPr>
      <w:r>
        <w:br w:type="page"/>
      </w:r>
    </w:p>
    <w:p w14:paraId="1831C9D8" w14:textId="26D98A5E" w:rsidR="005902F1" w:rsidRPr="00ED2F9C" w:rsidRDefault="005902F1" w:rsidP="005902F1">
      <w:pPr>
        <w:pStyle w:val="Heading3"/>
        <w:rPr>
          <w:color w:val="6C4979"/>
        </w:rPr>
      </w:pPr>
      <w:r w:rsidRPr="00ED2F9C">
        <w:rPr>
          <w:color w:val="6C4979"/>
        </w:rPr>
        <w:lastRenderedPageBreak/>
        <w:t>SECTION C: REPORTING</w:t>
      </w:r>
    </w:p>
    <w:p w14:paraId="49192B8D" w14:textId="630BDA69" w:rsidR="005902F1" w:rsidRPr="006E1CA8" w:rsidRDefault="005902F1" w:rsidP="00767298">
      <w:pPr>
        <w:pStyle w:val="ListParagraph"/>
        <w:numPr>
          <w:ilvl w:val="0"/>
          <w:numId w:val="17"/>
        </w:numPr>
        <w:spacing w:before="240" w:after="120"/>
        <w:ind w:left="709" w:hanging="709"/>
      </w:pPr>
      <w:r w:rsidRPr="00DD6370">
        <w:rPr>
          <w:b/>
          <w:bCs/>
        </w:rPr>
        <w:t xml:space="preserve">In the last 12 months which measures did your authority have </w:t>
      </w:r>
      <w:r w:rsidR="004A534F">
        <w:rPr>
          <w:b/>
          <w:bCs/>
        </w:rPr>
        <w:t xml:space="preserve">in place </w:t>
      </w:r>
      <w:r w:rsidRPr="00DD6370">
        <w:rPr>
          <w:b/>
          <w:bCs/>
        </w:rPr>
        <w:t>to encourage employees to report unethical conduct including any behaviour considered to be a breach of the code?</w:t>
      </w:r>
      <w:r w:rsidRPr="00AF2FE6">
        <w:t xml:space="preserve"> </w:t>
      </w:r>
      <w:r w:rsidRPr="006E1CA8">
        <w:t>(select all that apply)</w:t>
      </w:r>
    </w:p>
    <w:p w14:paraId="65A89005" w14:textId="77777777" w:rsidR="005902F1" w:rsidRPr="00307791" w:rsidRDefault="005902F1" w:rsidP="00ED2F9C">
      <w:pPr>
        <w:pStyle w:val="QA1"/>
        <w:spacing w:before="80" w:after="80" w:line="240" w:lineRule="auto"/>
        <w:ind w:left="1134" w:hanging="425"/>
      </w:pPr>
      <w:r w:rsidRPr="00307791">
        <w:t>The way to report unethical conduct is published in our code or policy</w:t>
      </w:r>
    </w:p>
    <w:p w14:paraId="0EA9FAD1" w14:textId="77777777" w:rsidR="005902F1" w:rsidRPr="00307791" w:rsidRDefault="005902F1" w:rsidP="00ED2F9C">
      <w:pPr>
        <w:pStyle w:val="QA1"/>
        <w:spacing w:before="80" w:after="80" w:line="240" w:lineRule="auto"/>
        <w:ind w:left="1134" w:hanging="425"/>
      </w:pPr>
      <w:r w:rsidRPr="00307791">
        <w:t>The option for a person to report anonymously is provided for in our code or policy</w:t>
      </w:r>
    </w:p>
    <w:p w14:paraId="2A07E617" w14:textId="77777777" w:rsidR="005902F1" w:rsidRPr="00307791" w:rsidRDefault="005902F1" w:rsidP="00ED2F9C">
      <w:pPr>
        <w:pStyle w:val="QA1"/>
        <w:spacing w:before="80" w:after="80" w:line="240" w:lineRule="auto"/>
        <w:ind w:left="1134" w:hanging="425"/>
      </w:pPr>
      <w:r w:rsidRPr="00307791">
        <w:t>Our code or policy states that victimisation of employees reporting unethical conduct is not tolerated</w:t>
      </w:r>
    </w:p>
    <w:p w14:paraId="0C12C2BF" w14:textId="77777777" w:rsidR="005902F1" w:rsidRPr="00307791" w:rsidRDefault="005902F1" w:rsidP="00ED2F9C">
      <w:pPr>
        <w:pStyle w:val="QA1"/>
        <w:spacing w:before="80" w:after="80" w:line="240" w:lineRule="auto"/>
        <w:ind w:left="1134" w:hanging="425"/>
      </w:pPr>
      <w:r w:rsidRPr="00307791">
        <w:t>Our chief executive regularly publicises their commitment to speaking up and reporting unethical conduct</w:t>
      </w:r>
    </w:p>
    <w:p w14:paraId="46C5CA51" w14:textId="77777777" w:rsidR="005902F1" w:rsidRPr="00307791" w:rsidRDefault="005902F1" w:rsidP="00ED2F9C">
      <w:pPr>
        <w:pStyle w:val="QA1"/>
        <w:spacing w:before="80" w:after="80" w:line="240" w:lineRule="auto"/>
        <w:ind w:left="1134" w:hanging="425"/>
      </w:pPr>
      <w:r w:rsidRPr="00307791">
        <w:t>Our authority communicates to employees (</w:t>
      </w:r>
      <w:proofErr w:type="spellStart"/>
      <w:r w:rsidRPr="00307791">
        <w:t>eg</w:t>
      </w:r>
      <w:proofErr w:type="spellEnd"/>
      <w:r w:rsidRPr="00307791">
        <w:t xml:space="preserve"> via newsletters, emails) about how to report unethical conduct</w:t>
      </w:r>
    </w:p>
    <w:p w14:paraId="2CEF505B" w14:textId="77777777" w:rsidR="005902F1" w:rsidRPr="00307791" w:rsidRDefault="005902F1" w:rsidP="00ED2F9C">
      <w:pPr>
        <w:pStyle w:val="QA1"/>
        <w:spacing w:before="80" w:after="80" w:line="240" w:lineRule="auto"/>
        <w:ind w:left="1134" w:hanging="425"/>
      </w:pPr>
      <w:r w:rsidRPr="00307791">
        <w:t>Managers are trained in how to deal with reports of unethical conduct</w:t>
      </w:r>
    </w:p>
    <w:p w14:paraId="73EA7F1C" w14:textId="77777777" w:rsidR="005902F1" w:rsidRPr="00307791" w:rsidRDefault="005902F1" w:rsidP="00ED2F9C">
      <w:pPr>
        <w:pStyle w:val="QA1"/>
        <w:spacing w:before="80" w:after="80" w:line="240" w:lineRule="auto"/>
        <w:ind w:left="1134" w:hanging="425"/>
      </w:pPr>
      <w:r w:rsidRPr="00307791">
        <w:t>Contact names for reporting unethical conduct are accessible to employees</w:t>
      </w:r>
    </w:p>
    <w:p w14:paraId="061B3D07" w14:textId="77777777" w:rsidR="005902F1" w:rsidRPr="00307791" w:rsidRDefault="005902F1" w:rsidP="00ED2F9C">
      <w:pPr>
        <w:pStyle w:val="QA1"/>
        <w:spacing w:before="80" w:after="80" w:line="240" w:lineRule="auto"/>
        <w:ind w:left="1134" w:hanging="425"/>
      </w:pPr>
      <w:r w:rsidRPr="00307791">
        <w:t>A confidential phone or email service is available to report unethical conduct</w:t>
      </w:r>
    </w:p>
    <w:p w14:paraId="5E00DFBA" w14:textId="77777777" w:rsidR="005902F1" w:rsidRPr="00307791" w:rsidRDefault="005902F1" w:rsidP="00ED2F9C">
      <w:pPr>
        <w:pStyle w:val="QA1"/>
        <w:spacing w:before="80" w:after="80" w:line="240" w:lineRule="auto"/>
        <w:ind w:left="1134" w:hanging="425"/>
      </w:pPr>
      <w:r w:rsidRPr="00307791">
        <w:t>Public interest disclosure procedures are accessible to all employees</w:t>
      </w:r>
    </w:p>
    <w:p w14:paraId="6293C686" w14:textId="77777777" w:rsidR="005902F1" w:rsidRPr="00307791" w:rsidRDefault="005902F1" w:rsidP="00ED2F9C">
      <w:pPr>
        <w:pStyle w:val="QA1"/>
        <w:spacing w:before="80" w:after="80" w:line="240" w:lineRule="auto"/>
        <w:ind w:left="1134" w:hanging="425"/>
      </w:pPr>
      <w:r w:rsidRPr="00307791">
        <w:t>Information about external reporting avenues (</w:t>
      </w:r>
      <w:proofErr w:type="spellStart"/>
      <w:r w:rsidRPr="00307791">
        <w:t>eg</w:t>
      </w:r>
      <w:proofErr w:type="spellEnd"/>
      <w:r w:rsidRPr="00307791">
        <w:t xml:space="preserve"> Corruption and Crime Commission, Public Sector Commission) is included in our code or policy </w:t>
      </w:r>
    </w:p>
    <w:p w14:paraId="5A33E85B" w14:textId="77777777" w:rsidR="005902F1" w:rsidRPr="00307791" w:rsidRDefault="005902F1" w:rsidP="00ED2F9C">
      <w:pPr>
        <w:pStyle w:val="QA1"/>
        <w:spacing w:before="80" w:after="80" w:line="240" w:lineRule="auto"/>
        <w:ind w:left="1134" w:hanging="425"/>
      </w:pPr>
      <w:r w:rsidRPr="00307791">
        <w:t xml:space="preserve">Other (specify) </w:t>
      </w:r>
      <w:r w:rsidRPr="00307791">
        <w:fldChar w:fldCharType="begin">
          <w:ffData>
            <w:name w:val="Text9"/>
            <w:enabled/>
            <w:calcOnExit w:val="0"/>
            <w:textInput/>
          </w:ffData>
        </w:fldChar>
      </w:r>
      <w:r w:rsidRPr="00307791">
        <w:instrText xml:space="preserve"> FORMTEXT </w:instrText>
      </w:r>
      <w:r w:rsidRPr="00307791">
        <w:fldChar w:fldCharType="separate"/>
      </w:r>
      <w:r w:rsidRPr="00E70212">
        <w:t> </w:t>
      </w:r>
      <w:r w:rsidRPr="00E70212">
        <w:t> </w:t>
      </w:r>
      <w:r w:rsidRPr="00E70212">
        <w:t> </w:t>
      </w:r>
      <w:r w:rsidRPr="00E70212">
        <w:t> </w:t>
      </w:r>
      <w:r w:rsidRPr="00E70212">
        <w:t> </w:t>
      </w:r>
      <w:r w:rsidRPr="00307791">
        <w:fldChar w:fldCharType="end"/>
      </w:r>
    </w:p>
    <w:p w14:paraId="1465D78F" w14:textId="77777777" w:rsidR="005902F1" w:rsidRPr="00307791" w:rsidRDefault="005902F1" w:rsidP="00ED2F9C">
      <w:pPr>
        <w:pStyle w:val="QA1"/>
        <w:spacing w:before="80" w:after="80" w:line="240" w:lineRule="auto"/>
        <w:ind w:left="1134" w:hanging="425"/>
      </w:pPr>
      <w:r w:rsidRPr="00307791">
        <w:t xml:space="preserve">None of the above </w:t>
      </w:r>
    </w:p>
    <w:p w14:paraId="220B3D07" w14:textId="77777777" w:rsidR="005902F1" w:rsidRPr="006E1CA8" w:rsidRDefault="005902F1" w:rsidP="00767298">
      <w:pPr>
        <w:pStyle w:val="ListParagraph"/>
        <w:numPr>
          <w:ilvl w:val="0"/>
          <w:numId w:val="17"/>
        </w:numPr>
        <w:spacing w:before="240" w:after="120"/>
        <w:ind w:left="709" w:hanging="709"/>
      </w:pPr>
      <w:r w:rsidRPr="00DD6370">
        <w:rPr>
          <w:b/>
          <w:bCs/>
        </w:rPr>
        <w:t>How does your authority advise its contractors and suppliers about the ethical conduct requirements for your employees and how they can report any concerns?</w:t>
      </w:r>
      <w:r>
        <w:t xml:space="preserve"> </w:t>
      </w:r>
      <w:r w:rsidRPr="00C300A2">
        <w:t>(select all that apply)</w:t>
      </w:r>
    </w:p>
    <w:p w14:paraId="2430F23D" w14:textId="77777777" w:rsidR="005902F1" w:rsidRPr="004A534F" w:rsidRDefault="005902F1" w:rsidP="00ED2F9C">
      <w:pPr>
        <w:pStyle w:val="QA1"/>
        <w:spacing w:before="80" w:after="80" w:line="240" w:lineRule="auto"/>
        <w:ind w:left="1134" w:hanging="425"/>
      </w:pPr>
      <w:r w:rsidRPr="004A534F">
        <w:t>Direct engagement such as induction, feedback surveys and/or interviews</w:t>
      </w:r>
    </w:p>
    <w:p w14:paraId="04C9C696" w14:textId="77777777" w:rsidR="005902F1" w:rsidRPr="004A534F" w:rsidRDefault="005902F1" w:rsidP="00ED2F9C">
      <w:pPr>
        <w:pStyle w:val="QA1"/>
        <w:spacing w:before="80" w:after="80" w:line="240" w:lineRule="auto"/>
        <w:ind w:left="1134" w:hanging="425"/>
      </w:pPr>
      <w:r w:rsidRPr="004A534F">
        <w:t>Promotional material such as posters and/or notices in public areas</w:t>
      </w:r>
    </w:p>
    <w:p w14:paraId="4BD4135A" w14:textId="77777777" w:rsidR="005902F1" w:rsidRPr="004A534F" w:rsidRDefault="005902F1" w:rsidP="00ED2F9C">
      <w:pPr>
        <w:pStyle w:val="QA1"/>
        <w:spacing w:before="80" w:after="80" w:line="240" w:lineRule="auto"/>
        <w:ind w:left="1134" w:hanging="425"/>
      </w:pPr>
      <w:r w:rsidRPr="004A534F">
        <w:t xml:space="preserve">Formal documentation such as contracts, tenders and/or service agreements </w:t>
      </w:r>
    </w:p>
    <w:p w14:paraId="21F739A4" w14:textId="77777777" w:rsidR="005902F1" w:rsidRPr="004A534F" w:rsidRDefault="005902F1" w:rsidP="00ED2F9C">
      <w:pPr>
        <w:pStyle w:val="QA1"/>
        <w:spacing w:before="80" w:after="80" w:line="240" w:lineRule="auto"/>
        <w:ind w:left="1134" w:hanging="425"/>
      </w:pPr>
      <w:r w:rsidRPr="004A534F">
        <w:t>Informal ad hoc measures or word of mouth</w:t>
      </w:r>
    </w:p>
    <w:p w14:paraId="246B092B" w14:textId="77777777" w:rsidR="005902F1" w:rsidRPr="004A534F" w:rsidRDefault="005902F1" w:rsidP="00ED2F9C">
      <w:pPr>
        <w:pStyle w:val="QA1"/>
        <w:spacing w:before="80" w:after="80" w:line="240" w:lineRule="auto"/>
        <w:ind w:left="1134" w:hanging="425"/>
      </w:pPr>
      <w:r w:rsidRPr="004A534F">
        <w:t>Currently under consideration</w:t>
      </w:r>
    </w:p>
    <w:p w14:paraId="394B8020" w14:textId="77777777" w:rsidR="005902F1" w:rsidRPr="004A534F" w:rsidRDefault="005902F1" w:rsidP="00ED2F9C">
      <w:pPr>
        <w:pStyle w:val="QA1"/>
        <w:spacing w:before="80" w:after="80" w:line="240" w:lineRule="auto"/>
        <w:ind w:left="1134" w:hanging="425"/>
      </w:pPr>
      <w:r w:rsidRPr="004A534F">
        <w:t xml:space="preserve">Other (specify) </w:t>
      </w:r>
      <w:r w:rsidRPr="004A534F">
        <w:fldChar w:fldCharType="begin">
          <w:ffData>
            <w:name w:val="Text4"/>
            <w:enabled/>
            <w:calcOnExit w:val="0"/>
            <w:textInput/>
          </w:ffData>
        </w:fldChar>
      </w:r>
      <w:r w:rsidRPr="004A534F">
        <w:instrText xml:space="preserve"> FORMTEXT </w:instrText>
      </w:r>
      <w:r w:rsidRPr="004A534F">
        <w:fldChar w:fldCharType="separate"/>
      </w:r>
      <w:r w:rsidRPr="004A534F">
        <w:t> </w:t>
      </w:r>
      <w:r w:rsidRPr="004A534F">
        <w:t> </w:t>
      </w:r>
      <w:r w:rsidRPr="004A534F">
        <w:t> </w:t>
      </w:r>
      <w:r w:rsidRPr="004A534F">
        <w:t> </w:t>
      </w:r>
      <w:r w:rsidRPr="004A534F">
        <w:t> </w:t>
      </w:r>
      <w:r w:rsidRPr="004A534F">
        <w:fldChar w:fldCharType="end"/>
      </w:r>
    </w:p>
    <w:p w14:paraId="207F2CBC" w14:textId="77777777" w:rsidR="005902F1" w:rsidRPr="004A534F" w:rsidRDefault="005902F1" w:rsidP="00ED2F9C">
      <w:pPr>
        <w:pStyle w:val="QA1"/>
        <w:spacing w:before="80" w:after="80" w:line="240" w:lineRule="auto"/>
        <w:ind w:left="1134" w:hanging="425"/>
      </w:pPr>
      <w:r w:rsidRPr="004A534F">
        <w:t>None of the above</w:t>
      </w:r>
    </w:p>
    <w:p w14:paraId="49E3EB5B" w14:textId="77777777" w:rsidR="005902F1" w:rsidRDefault="005902F1" w:rsidP="005902F1">
      <w:pPr>
        <w:spacing w:after="160"/>
      </w:pPr>
      <w:r>
        <w:br w:type="page"/>
      </w:r>
    </w:p>
    <w:p w14:paraId="47C8F1B4" w14:textId="77777777" w:rsidR="005902F1" w:rsidRPr="00ED2F9C" w:rsidRDefault="005902F1" w:rsidP="005902F1">
      <w:pPr>
        <w:pStyle w:val="Heading3"/>
        <w:rPr>
          <w:color w:val="6C4979"/>
        </w:rPr>
      </w:pPr>
      <w:r w:rsidRPr="00ED2F9C">
        <w:rPr>
          <w:color w:val="6C4979"/>
        </w:rPr>
        <w:lastRenderedPageBreak/>
        <w:t xml:space="preserve">SECTION D: DISCIPLINE </w:t>
      </w:r>
    </w:p>
    <w:p w14:paraId="02ED5299" w14:textId="77777777" w:rsidR="005902F1" w:rsidRPr="00893622" w:rsidRDefault="005902F1" w:rsidP="00E55933">
      <w:pPr>
        <w:pStyle w:val="Title"/>
      </w:pPr>
      <w:r w:rsidRPr="00893622">
        <w:t xml:space="preserve">Guidance </w:t>
      </w:r>
      <w:r w:rsidRPr="00226479">
        <w:t>note</w:t>
      </w:r>
      <w:r>
        <w:t>s</w:t>
      </w:r>
      <w:r w:rsidRPr="00226479">
        <w:t xml:space="preserve"> for completing</w:t>
      </w:r>
      <w:r>
        <w:t xml:space="preserve"> this section</w:t>
      </w:r>
    </w:p>
    <w:p w14:paraId="658660A4" w14:textId="77777777" w:rsidR="005902F1" w:rsidRDefault="005902F1" w:rsidP="004C3CF3">
      <w:pPr>
        <w:shd w:val="clear" w:color="auto" w:fill="EBE4EC"/>
      </w:pPr>
      <w:r>
        <w:t>The following questions are intended to capture a snapshot of all disciplinary matters your authority dealt with in the last 12 months and the outcomes of finalised processes. The information provided after each question helps you count processes and outcomes.</w:t>
      </w:r>
    </w:p>
    <w:p w14:paraId="6F366219" w14:textId="5F38804C" w:rsidR="005902F1" w:rsidRPr="00A66C7F" w:rsidRDefault="005902F1" w:rsidP="001E0F64">
      <w:pPr>
        <w:pStyle w:val="ListParagraph"/>
        <w:numPr>
          <w:ilvl w:val="0"/>
          <w:numId w:val="18"/>
        </w:numPr>
        <w:spacing w:before="240" w:after="120"/>
        <w:ind w:left="709" w:hanging="709"/>
        <w:rPr>
          <w:b/>
          <w:bCs/>
        </w:rPr>
      </w:pPr>
      <w:r w:rsidRPr="00A66C7F">
        <w:rPr>
          <w:b/>
          <w:bCs/>
        </w:rPr>
        <w:t>How many discipline processes were finalised (</w:t>
      </w:r>
      <w:proofErr w:type="spellStart"/>
      <w:r>
        <w:rPr>
          <w:b/>
          <w:bCs/>
        </w:rPr>
        <w:t>ie</w:t>
      </w:r>
      <w:proofErr w:type="spellEnd"/>
      <w:r w:rsidRPr="00A66C7F">
        <w:rPr>
          <w:b/>
          <w:bCs/>
        </w:rPr>
        <w:t xml:space="preserve"> processes were </w:t>
      </w:r>
      <w:r w:rsidR="00A333A2">
        <w:rPr>
          <w:b/>
          <w:bCs/>
        </w:rPr>
        <w:t>c</w:t>
      </w:r>
      <w:r w:rsidRPr="00A66C7F">
        <w:rPr>
          <w:b/>
          <w:bCs/>
        </w:rPr>
        <w:t xml:space="preserve">ompleted or discontinued) in your authority between 1 </w:t>
      </w:r>
      <w:r w:rsidR="00DB1369">
        <w:rPr>
          <w:b/>
          <w:bCs/>
        </w:rPr>
        <w:t>April</w:t>
      </w:r>
      <w:r w:rsidRPr="00A66C7F">
        <w:rPr>
          <w:b/>
          <w:bCs/>
        </w:rPr>
        <w:t xml:space="preserve"> 202</w:t>
      </w:r>
      <w:r w:rsidR="00DB1369">
        <w:rPr>
          <w:b/>
          <w:bCs/>
        </w:rPr>
        <w:t>4</w:t>
      </w:r>
      <w:r w:rsidRPr="00A66C7F">
        <w:rPr>
          <w:b/>
          <w:bCs/>
        </w:rPr>
        <w:t xml:space="preserve"> and </w:t>
      </w:r>
      <w:r w:rsidR="00DB1369">
        <w:rPr>
          <w:b/>
          <w:bCs/>
        </w:rPr>
        <w:t>31 March 2025</w:t>
      </w:r>
      <w:r w:rsidRPr="00A66C7F">
        <w:rPr>
          <w:b/>
          <w:bCs/>
        </w:rPr>
        <w:t>?</w:t>
      </w:r>
    </w:p>
    <w:p w14:paraId="145E46DB" w14:textId="2F6DF03E" w:rsidR="005902F1" w:rsidRDefault="005902F1" w:rsidP="001E0F64">
      <w:pPr>
        <w:spacing w:before="80" w:after="80" w:line="240" w:lineRule="auto"/>
        <w:ind w:left="709"/>
        <w:rPr>
          <w:rFonts w:eastAsia="Calibri"/>
        </w:rPr>
      </w:pPr>
      <w:bookmarkStart w:id="7" w:name="_Hlk179293351"/>
      <w:r w:rsidRPr="00DB1369">
        <w:t>Total number of discipline processes finalised (if none enter ‘0’</w:t>
      </w:r>
      <w:r w:rsidR="00E15277">
        <w:t xml:space="preserve"> and skip to E1</w:t>
      </w:r>
      <w:r w:rsidRPr="00DB1369">
        <w:t>)</w:t>
      </w:r>
      <w:r w:rsidR="00D21336">
        <w:t xml:space="preserve"> </w:t>
      </w:r>
      <w:bookmarkStart w:id="8" w:name="_Hlk179293344"/>
      <w:r w:rsidR="00C06584" w:rsidRPr="00FF2CAF">
        <w:rPr>
          <w:rFonts w:eastAsia="Calibri"/>
        </w:rPr>
        <w:fldChar w:fldCharType="begin">
          <w:ffData>
            <w:name w:val="Text4"/>
            <w:enabled/>
            <w:calcOnExit w:val="0"/>
            <w:textInput/>
          </w:ffData>
        </w:fldChar>
      </w:r>
      <w:r w:rsidR="00C06584" w:rsidRPr="00FF2CAF">
        <w:rPr>
          <w:rFonts w:eastAsia="Calibri"/>
        </w:rPr>
        <w:instrText xml:space="preserve"> FORMTEXT </w:instrText>
      </w:r>
      <w:r w:rsidR="00C06584" w:rsidRPr="00FF2CAF">
        <w:rPr>
          <w:rFonts w:eastAsia="Calibri"/>
        </w:rPr>
      </w:r>
      <w:r w:rsidR="00C06584" w:rsidRPr="00FF2CAF">
        <w:rPr>
          <w:rFonts w:eastAsia="Calibri"/>
        </w:rPr>
        <w:fldChar w:fldCharType="separate"/>
      </w:r>
      <w:r w:rsidR="00C06584" w:rsidRPr="00FF2CAF">
        <w:rPr>
          <w:rFonts w:eastAsia="Calibri"/>
          <w:noProof/>
        </w:rPr>
        <w:t> </w:t>
      </w:r>
      <w:r w:rsidR="00C06584" w:rsidRPr="00FF2CAF">
        <w:rPr>
          <w:rFonts w:eastAsia="Calibri"/>
          <w:noProof/>
        </w:rPr>
        <w:t> </w:t>
      </w:r>
      <w:r w:rsidR="00C06584" w:rsidRPr="00FF2CAF">
        <w:rPr>
          <w:rFonts w:eastAsia="Calibri"/>
          <w:noProof/>
        </w:rPr>
        <w:t> </w:t>
      </w:r>
      <w:r w:rsidR="00C06584" w:rsidRPr="00FF2CAF">
        <w:rPr>
          <w:rFonts w:eastAsia="Calibri"/>
          <w:noProof/>
        </w:rPr>
        <w:t> </w:t>
      </w:r>
      <w:r w:rsidR="00C06584" w:rsidRPr="00FF2CAF">
        <w:rPr>
          <w:rFonts w:eastAsia="Calibri"/>
          <w:noProof/>
        </w:rPr>
        <w:t> </w:t>
      </w:r>
      <w:r w:rsidR="00C06584" w:rsidRPr="00FF2CAF">
        <w:rPr>
          <w:rFonts w:eastAsia="Calibri"/>
        </w:rPr>
        <w:fldChar w:fldCharType="end"/>
      </w:r>
      <w:bookmarkEnd w:id="8"/>
    </w:p>
    <w:bookmarkEnd w:id="7"/>
    <w:p w14:paraId="7FD0F714" w14:textId="77777777" w:rsidR="005902F1" w:rsidRPr="00DD6EB6" w:rsidRDefault="005902F1" w:rsidP="00E55933">
      <w:pPr>
        <w:pStyle w:val="Title"/>
      </w:pPr>
      <w:r w:rsidRPr="00DD6EB6">
        <w:t>Guidance notes</w:t>
      </w:r>
    </w:p>
    <w:p w14:paraId="0AF6F096" w14:textId="77777777" w:rsidR="00D66EBA" w:rsidRDefault="005902F1" w:rsidP="004C3CF3">
      <w:pPr>
        <w:shd w:val="clear" w:color="auto" w:fill="EBE4EC"/>
      </w:pPr>
      <w:r w:rsidRPr="00D61046">
        <w:t xml:space="preserve">A </w:t>
      </w:r>
      <w:r>
        <w:rPr>
          <w:b/>
        </w:rPr>
        <w:t>finalised</w:t>
      </w:r>
      <w:r w:rsidRPr="00D61046">
        <w:t xml:space="preserve"> discipline process </w:t>
      </w:r>
      <w:r>
        <w:t>is one that</w:t>
      </w:r>
      <w:r w:rsidRPr="00D61046">
        <w:t xml:space="preserve"> reached </w:t>
      </w:r>
      <w:proofErr w:type="gramStart"/>
      <w:r w:rsidRPr="00D61046">
        <w:t>a final outcome</w:t>
      </w:r>
      <w:proofErr w:type="gramEnd"/>
      <w:r w:rsidRPr="00D61046">
        <w:t xml:space="preserve"> </w:t>
      </w:r>
      <w:r>
        <w:t>(</w:t>
      </w:r>
      <w:proofErr w:type="spellStart"/>
      <w:r>
        <w:t>ie</w:t>
      </w:r>
      <w:proofErr w:type="spellEnd"/>
      <w:r>
        <w:t xml:space="preserve"> was completed or discontinued) </w:t>
      </w:r>
      <w:r w:rsidRPr="00D61046">
        <w:t xml:space="preserve">between </w:t>
      </w:r>
      <w:r w:rsidR="00A333A2" w:rsidRPr="00A66C7F">
        <w:rPr>
          <w:b/>
          <w:bCs/>
        </w:rPr>
        <w:t xml:space="preserve">1 </w:t>
      </w:r>
      <w:r w:rsidR="00A333A2">
        <w:rPr>
          <w:b/>
          <w:bCs/>
        </w:rPr>
        <w:t>April</w:t>
      </w:r>
      <w:r w:rsidR="00A333A2" w:rsidRPr="00A66C7F">
        <w:rPr>
          <w:b/>
          <w:bCs/>
        </w:rPr>
        <w:t xml:space="preserve"> 202</w:t>
      </w:r>
      <w:r w:rsidR="00A333A2">
        <w:rPr>
          <w:b/>
          <w:bCs/>
        </w:rPr>
        <w:t>4</w:t>
      </w:r>
      <w:r w:rsidR="00A333A2" w:rsidRPr="00A66C7F">
        <w:rPr>
          <w:b/>
          <w:bCs/>
        </w:rPr>
        <w:t xml:space="preserve"> and </w:t>
      </w:r>
      <w:r w:rsidR="00A333A2">
        <w:rPr>
          <w:b/>
          <w:bCs/>
        </w:rPr>
        <w:t>31 March 2025</w:t>
      </w:r>
      <w:r w:rsidRPr="000D3202">
        <w:rPr>
          <w:bCs/>
        </w:rPr>
        <w:t>, f</w:t>
      </w:r>
      <w:r w:rsidRPr="00FA6700">
        <w:rPr>
          <w:bCs/>
        </w:rPr>
        <w:t>or</w:t>
      </w:r>
      <w:r w:rsidRPr="00D61046">
        <w:t xml:space="preserve"> example a decision was made that allegations were or were not substantiated and action was or was not taken. </w:t>
      </w:r>
    </w:p>
    <w:p w14:paraId="0EA3AAF6" w14:textId="33958AB4" w:rsidR="005902F1" w:rsidRDefault="005902F1" w:rsidP="004C3CF3">
      <w:pPr>
        <w:shd w:val="clear" w:color="auto" w:fill="EBE4EC"/>
      </w:pPr>
      <w:r w:rsidRPr="00D61046">
        <w:t xml:space="preserve">A </w:t>
      </w:r>
      <w:r>
        <w:t>finalised</w:t>
      </w:r>
      <w:r w:rsidRPr="00D61046">
        <w:t xml:space="preserve"> process reported here may have commenced in a previous financial year but must have reached its </w:t>
      </w:r>
      <w:proofErr w:type="gramStart"/>
      <w:r w:rsidRPr="00D61046">
        <w:t>final outcome</w:t>
      </w:r>
      <w:proofErr w:type="gramEnd"/>
      <w:r w:rsidRPr="00D61046">
        <w:t xml:space="preserve"> between </w:t>
      </w:r>
      <w:r w:rsidR="00924575" w:rsidRPr="00A66C7F">
        <w:rPr>
          <w:b/>
          <w:bCs/>
        </w:rPr>
        <w:t xml:space="preserve">1 </w:t>
      </w:r>
      <w:r w:rsidR="00924575">
        <w:rPr>
          <w:b/>
          <w:bCs/>
        </w:rPr>
        <w:t>April</w:t>
      </w:r>
      <w:r w:rsidR="00924575" w:rsidRPr="00A66C7F">
        <w:rPr>
          <w:b/>
          <w:bCs/>
        </w:rPr>
        <w:t xml:space="preserve"> 202</w:t>
      </w:r>
      <w:r w:rsidR="00924575">
        <w:rPr>
          <w:b/>
          <w:bCs/>
        </w:rPr>
        <w:t>4</w:t>
      </w:r>
      <w:r w:rsidR="00924575" w:rsidRPr="00A66C7F">
        <w:rPr>
          <w:b/>
          <w:bCs/>
        </w:rPr>
        <w:t xml:space="preserve"> and </w:t>
      </w:r>
      <w:r w:rsidR="00924575">
        <w:rPr>
          <w:b/>
          <w:bCs/>
        </w:rPr>
        <w:t>31 March 2025</w:t>
      </w:r>
      <w:r w:rsidRPr="00D61046">
        <w:t>.</w:t>
      </w:r>
      <w:r>
        <w:t xml:space="preserve"> </w:t>
      </w:r>
      <w:r w:rsidRPr="00317509">
        <w:t xml:space="preserve">Do not include processes that were still in progress on </w:t>
      </w:r>
      <w:r w:rsidR="00924575" w:rsidRPr="00E70212">
        <w:t>31 March 2025</w:t>
      </w:r>
      <w:r w:rsidRPr="00317509">
        <w:t>.</w:t>
      </w:r>
    </w:p>
    <w:p w14:paraId="37E25A09" w14:textId="77777777" w:rsidR="005902F1" w:rsidRPr="00EA6408" w:rsidRDefault="005902F1" w:rsidP="001E0F64">
      <w:pPr>
        <w:pStyle w:val="ListParagraph"/>
        <w:numPr>
          <w:ilvl w:val="0"/>
          <w:numId w:val="18"/>
        </w:numPr>
        <w:spacing w:before="240" w:after="120"/>
        <w:ind w:left="709" w:hanging="709"/>
        <w:rPr>
          <w:b/>
          <w:bCs/>
        </w:rPr>
      </w:pPr>
      <w:r w:rsidRPr="00EA6408">
        <w:rPr>
          <w:b/>
          <w:bCs/>
        </w:rPr>
        <w:t>Of the finalised discipline processes, how many were discontinued?</w:t>
      </w:r>
    </w:p>
    <w:p w14:paraId="01A4EDBB" w14:textId="77777777" w:rsidR="005902F1" w:rsidRDefault="005902F1" w:rsidP="001E0F64">
      <w:pPr>
        <w:spacing w:before="80" w:after="80" w:line="240" w:lineRule="auto"/>
        <w:ind w:left="709"/>
      </w:pPr>
      <w:r w:rsidRPr="006F285D">
        <w:t>Total number of discipline processes d</w:t>
      </w:r>
      <w:r w:rsidRPr="006F285D">
        <w:rPr>
          <w:rFonts w:eastAsiaTheme="majorEastAsia"/>
        </w:rPr>
        <w:t>iscontinued</w:t>
      </w:r>
      <w:r w:rsidRPr="006F285D">
        <w:t xml:space="preserve"> (if none enter ‘0’)</w:t>
      </w:r>
      <w:r w:rsidRPr="006F285D">
        <w:rPr>
          <w:rFonts w:eastAsia="Arial"/>
          <w:spacing w:val="1"/>
        </w:rPr>
        <w:t xml:space="preserve"> </w:t>
      </w:r>
      <w:r w:rsidRPr="00FF2CAF">
        <w:rPr>
          <w:rFonts w:eastAsia="Calibri"/>
        </w:rPr>
        <w:fldChar w:fldCharType="begin">
          <w:ffData>
            <w:name w:val="Text4"/>
            <w:enabled/>
            <w:calcOnExit w:val="0"/>
            <w:textInput/>
          </w:ffData>
        </w:fldChar>
      </w:r>
      <w:r w:rsidRPr="00FF2CAF">
        <w:rPr>
          <w:rFonts w:eastAsia="Calibri"/>
        </w:rPr>
        <w:instrText xml:space="preserve"> FORMTEXT </w:instrText>
      </w:r>
      <w:r w:rsidRPr="00FF2CAF">
        <w:rPr>
          <w:rFonts w:eastAsia="Calibri"/>
        </w:rPr>
      </w:r>
      <w:r w:rsidRPr="00FF2CAF">
        <w:rPr>
          <w:rFonts w:eastAsia="Calibri"/>
        </w:rPr>
        <w:fldChar w:fldCharType="separate"/>
      </w:r>
      <w:r w:rsidRPr="00FF2CAF">
        <w:rPr>
          <w:rFonts w:eastAsia="Calibri"/>
          <w:noProof/>
        </w:rPr>
        <w:t> </w:t>
      </w:r>
      <w:r w:rsidRPr="00FF2CAF">
        <w:rPr>
          <w:rFonts w:eastAsia="Calibri"/>
          <w:noProof/>
        </w:rPr>
        <w:t> </w:t>
      </w:r>
      <w:r w:rsidRPr="00FF2CAF">
        <w:rPr>
          <w:rFonts w:eastAsia="Calibri"/>
          <w:noProof/>
        </w:rPr>
        <w:t> </w:t>
      </w:r>
      <w:r w:rsidRPr="00FF2CAF">
        <w:rPr>
          <w:rFonts w:eastAsia="Calibri"/>
          <w:noProof/>
        </w:rPr>
        <w:t> </w:t>
      </w:r>
      <w:r w:rsidRPr="00FF2CAF">
        <w:rPr>
          <w:rFonts w:eastAsia="Calibri"/>
          <w:noProof/>
        </w:rPr>
        <w:t> </w:t>
      </w:r>
      <w:r w:rsidRPr="00FF2CAF">
        <w:rPr>
          <w:rFonts w:eastAsia="Calibri"/>
        </w:rPr>
        <w:fldChar w:fldCharType="end"/>
      </w:r>
      <w:r w:rsidRPr="00EF6F4B">
        <w:t xml:space="preserve"> </w:t>
      </w:r>
    </w:p>
    <w:p w14:paraId="2F40C5F9" w14:textId="77777777" w:rsidR="005902F1" w:rsidRPr="000F6812" w:rsidRDefault="005902F1" w:rsidP="00ED2F9C">
      <w:pPr>
        <w:spacing w:before="240" w:after="160" w:line="240" w:lineRule="auto"/>
        <w:rPr>
          <w:b/>
          <w:i/>
          <w:iCs/>
        </w:rPr>
      </w:pPr>
      <w:r w:rsidRPr="000F6812">
        <w:rPr>
          <w:i/>
          <w:iCs/>
        </w:rPr>
        <w:t xml:space="preserve">If D2&gt;0, please complete the following table: </w:t>
      </w: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7508"/>
        <w:gridCol w:w="1508"/>
      </w:tblGrid>
      <w:tr w:rsidR="005902F1" w14:paraId="1D9B9A2E" w14:textId="77777777" w:rsidTr="00DA0FFF">
        <w:tc>
          <w:tcPr>
            <w:tcW w:w="7508" w:type="dxa"/>
            <w:shd w:val="clear" w:color="auto" w:fill="D9D9D9" w:themeFill="background1" w:themeFillShade="D9"/>
            <w:vAlign w:val="center"/>
          </w:tcPr>
          <w:p w14:paraId="62F7AD49" w14:textId="77777777" w:rsidR="005902F1" w:rsidRPr="00285E05" w:rsidRDefault="005902F1" w:rsidP="00DA0FFF">
            <w:pPr>
              <w:spacing w:after="0"/>
              <w:rPr>
                <w:sz w:val="22"/>
                <w:szCs w:val="22"/>
              </w:rPr>
            </w:pPr>
            <w:r w:rsidRPr="00285E05">
              <w:rPr>
                <w:sz w:val="22"/>
                <w:szCs w:val="22"/>
              </w:rPr>
              <w:t>Reason discipline process was discontinued</w:t>
            </w:r>
          </w:p>
        </w:tc>
        <w:tc>
          <w:tcPr>
            <w:tcW w:w="1508" w:type="dxa"/>
            <w:shd w:val="clear" w:color="auto" w:fill="D9D9D9" w:themeFill="background1" w:themeFillShade="D9"/>
            <w:vAlign w:val="center"/>
          </w:tcPr>
          <w:p w14:paraId="52BFA7F7" w14:textId="77777777" w:rsidR="005902F1" w:rsidRPr="00285E05" w:rsidRDefault="005902F1" w:rsidP="00DA0FFF">
            <w:pPr>
              <w:spacing w:after="0"/>
              <w:jc w:val="center"/>
              <w:rPr>
                <w:sz w:val="22"/>
                <w:szCs w:val="22"/>
              </w:rPr>
            </w:pPr>
            <w:r w:rsidRPr="00285E05">
              <w:rPr>
                <w:sz w:val="22"/>
                <w:szCs w:val="22"/>
              </w:rPr>
              <w:t>Number of processes</w:t>
            </w:r>
          </w:p>
        </w:tc>
      </w:tr>
      <w:tr w:rsidR="005902F1" w14:paraId="5C4C961A" w14:textId="77777777" w:rsidTr="00DA0FFF">
        <w:tc>
          <w:tcPr>
            <w:tcW w:w="7508" w:type="dxa"/>
            <w:vAlign w:val="center"/>
          </w:tcPr>
          <w:p w14:paraId="75769C51" w14:textId="77777777" w:rsidR="005902F1" w:rsidRPr="00285E05" w:rsidRDefault="005902F1" w:rsidP="00DA0FFF">
            <w:pPr>
              <w:spacing w:before="20" w:after="20"/>
              <w:rPr>
                <w:b/>
                <w:bCs/>
                <w:sz w:val="22"/>
                <w:szCs w:val="22"/>
              </w:rPr>
            </w:pPr>
            <w:r w:rsidRPr="00285E05">
              <w:rPr>
                <w:sz w:val="22"/>
                <w:szCs w:val="22"/>
              </w:rPr>
              <w:t>Identified that improvement action was a more appropriate course of action</w:t>
            </w:r>
          </w:p>
        </w:tc>
        <w:tc>
          <w:tcPr>
            <w:tcW w:w="1508" w:type="dxa"/>
            <w:vAlign w:val="center"/>
          </w:tcPr>
          <w:p w14:paraId="6257C5D0" w14:textId="77777777" w:rsidR="005902F1" w:rsidRPr="00285E05" w:rsidRDefault="005902F1" w:rsidP="00DA0FFF">
            <w:pPr>
              <w:spacing w:before="20" w:after="20"/>
              <w:rPr>
                <w:b/>
                <w:bCs/>
                <w:sz w:val="22"/>
                <w:szCs w:val="22"/>
              </w:rPr>
            </w:pPr>
          </w:p>
        </w:tc>
      </w:tr>
      <w:tr w:rsidR="005902F1" w14:paraId="36E062CE" w14:textId="77777777" w:rsidTr="00DA0FFF">
        <w:tc>
          <w:tcPr>
            <w:tcW w:w="7508" w:type="dxa"/>
            <w:vAlign w:val="center"/>
          </w:tcPr>
          <w:p w14:paraId="01273F9C" w14:textId="77777777" w:rsidR="005902F1" w:rsidRPr="00285E05" w:rsidRDefault="005902F1" w:rsidP="00DA0FFF">
            <w:pPr>
              <w:spacing w:before="20" w:after="20"/>
              <w:rPr>
                <w:b/>
                <w:bCs/>
                <w:sz w:val="22"/>
                <w:szCs w:val="22"/>
              </w:rPr>
            </w:pPr>
            <w:r w:rsidRPr="00285E05">
              <w:rPr>
                <w:sz w:val="22"/>
                <w:szCs w:val="22"/>
              </w:rPr>
              <w:t>Had insufficient evidence to progress any further</w:t>
            </w:r>
          </w:p>
        </w:tc>
        <w:tc>
          <w:tcPr>
            <w:tcW w:w="1508" w:type="dxa"/>
            <w:vAlign w:val="center"/>
          </w:tcPr>
          <w:p w14:paraId="59C0072E" w14:textId="77777777" w:rsidR="005902F1" w:rsidRPr="00285E05" w:rsidRDefault="005902F1" w:rsidP="00DA0FFF">
            <w:pPr>
              <w:spacing w:before="20" w:after="20"/>
              <w:rPr>
                <w:b/>
                <w:bCs/>
                <w:sz w:val="22"/>
                <w:szCs w:val="22"/>
              </w:rPr>
            </w:pPr>
          </w:p>
        </w:tc>
      </w:tr>
      <w:tr w:rsidR="005902F1" w14:paraId="1CC6B0F6" w14:textId="77777777" w:rsidTr="00DA0FFF">
        <w:tc>
          <w:tcPr>
            <w:tcW w:w="7508" w:type="dxa"/>
            <w:vAlign w:val="center"/>
          </w:tcPr>
          <w:p w14:paraId="593B37C6" w14:textId="77777777" w:rsidR="005902F1" w:rsidRPr="00285E05" w:rsidRDefault="005902F1" w:rsidP="00DA0FFF">
            <w:pPr>
              <w:spacing w:before="20" w:after="20"/>
              <w:rPr>
                <w:b/>
                <w:bCs/>
                <w:sz w:val="22"/>
                <w:szCs w:val="22"/>
              </w:rPr>
            </w:pPr>
            <w:r w:rsidRPr="00285E05">
              <w:rPr>
                <w:sz w:val="22"/>
                <w:szCs w:val="22"/>
              </w:rPr>
              <w:t>Employee ceased employment (</w:t>
            </w:r>
            <w:proofErr w:type="spellStart"/>
            <w:r w:rsidRPr="00285E05">
              <w:rPr>
                <w:sz w:val="22"/>
                <w:szCs w:val="22"/>
              </w:rPr>
              <w:t>ie</w:t>
            </w:r>
            <w:proofErr w:type="spellEnd"/>
            <w:r w:rsidRPr="00285E05">
              <w:rPr>
                <w:sz w:val="22"/>
                <w:szCs w:val="22"/>
              </w:rPr>
              <w:t xml:space="preserve"> resigned, retired, employment contract expired, terminated through another process)</w:t>
            </w:r>
          </w:p>
        </w:tc>
        <w:tc>
          <w:tcPr>
            <w:tcW w:w="1508" w:type="dxa"/>
            <w:vAlign w:val="center"/>
          </w:tcPr>
          <w:p w14:paraId="4FD796F2" w14:textId="77777777" w:rsidR="005902F1" w:rsidRPr="00285E05" w:rsidRDefault="005902F1" w:rsidP="00DA0FFF">
            <w:pPr>
              <w:spacing w:before="20" w:after="20"/>
              <w:rPr>
                <w:b/>
                <w:bCs/>
                <w:sz w:val="22"/>
                <w:szCs w:val="22"/>
              </w:rPr>
            </w:pPr>
          </w:p>
        </w:tc>
      </w:tr>
      <w:tr w:rsidR="005902F1" w14:paraId="212CB7C1" w14:textId="77777777" w:rsidTr="00DA0FFF">
        <w:tc>
          <w:tcPr>
            <w:tcW w:w="7508" w:type="dxa"/>
            <w:vAlign w:val="center"/>
          </w:tcPr>
          <w:p w14:paraId="0D7F8830" w14:textId="77777777" w:rsidR="005902F1" w:rsidRPr="00285E05" w:rsidRDefault="005902F1" w:rsidP="00DA0FFF">
            <w:pPr>
              <w:spacing w:before="20" w:after="20"/>
              <w:rPr>
                <w:b/>
                <w:bCs/>
                <w:sz w:val="22"/>
                <w:szCs w:val="22"/>
              </w:rPr>
            </w:pPr>
            <w:r w:rsidRPr="00285E05">
              <w:rPr>
                <w:sz w:val="22"/>
                <w:szCs w:val="22"/>
              </w:rPr>
              <w:t>Other (specify)</w:t>
            </w:r>
          </w:p>
        </w:tc>
        <w:tc>
          <w:tcPr>
            <w:tcW w:w="1508" w:type="dxa"/>
            <w:vAlign w:val="center"/>
          </w:tcPr>
          <w:p w14:paraId="70986377" w14:textId="77777777" w:rsidR="005902F1" w:rsidRPr="00285E05" w:rsidRDefault="005902F1" w:rsidP="00DA0FFF">
            <w:pPr>
              <w:spacing w:before="20" w:after="20"/>
              <w:rPr>
                <w:b/>
                <w:bCs/>
                <w:sz w:val="22"/>
                <w:szCs w:val="22"/>
              </w:rPr>
            </w:pPr>
          </w:p>
        </w:tc>
      </w:tr>
    </w:tbl>
    <w:p w14:paraId="476BFCAE" w14:textId="77777777" w:rsidR="005902F1" w:rsidRPr="00DD6EB6" w:rsidRDefault="005902F1" w:rsidP="00E55933">
      <w:pPr>
        <w:pStyle w:val="Title"/>
      </w:pPr>
      <w:r w:rsidRPr="00DD6EB6">
        <w:t>Guidance notes</w:t>
      </w:r>
    </w:p>
    <w:p w14:paraId="14C970F6" w14:textId="77777777" w:rsidR="005902F1" w:rsidRDefault="005902F1" w:rsidP="004C3CF3">
      <w:pPr>
        <w:shd w:val="clear" w:color="auto" w:fill="EBE4EC"/>
      </w:pPr>
      <w:r>
        <w:t xml:space="preserve">This question relates to discipline processes that your authority commenced but decided not to continue. If the number of discontinued discipline processes is </w:t>
      </w:r>
      <w:r w:rsidRPr="00470EC1">
        <w:rPr>
          <w:b/>
          <w:bCs/>
        </w:rPr>
        <w:t>greater than 0</w:t>
      </w:r>
      <w:r>
        <w:t xml:space="preserve"> provide the reasons the process(es) were discontinued in the above table. For example, if 3 discipline processes were discontinued because there was insufficient evidence to progress them, place a 3 in the box next to this reason.</w:t>
      </w:r>
      <w:r>
        <w:br w:type="page"/>
      </w:r>
    </w:p>
    <w:p w14:paraId="2233EAF5" w14:textId="77777777" w:rsidR="005902F1" w:rsidRPr="00E75754" w:rsidRDefault="005902F1" w:rsidP="001E0F64">
      <w:pPr>
        <w:pStyle w:val="ListParagraph"/>
        <w:numPr>
          <w:ilvl w:val="0"/>
          <w:numId w:val="18"/>
        </w:numPr>
        <w:spacing w:before="240" w:after="120"/>
        <w:ind w:left="709" w:hanging="709"/>
        <w:rPr>
          <w:b/>
          <w:bCs/>
        </w:rPr>
      </w:pPr>
      <w:bookmarkStart w:id="9" w:name="_Hlk179293795"/>
      <w:r>
        <w:rPr>
          <w:b/>
          <w:bCs/>
        </w:rPr>
        <w:lastRenderedPageBreak/>
        <w:t>H</w:t>
      </w:r>
      <w:r w:rsidRPr="00E75754">
        <w:rPr>
          <w:b/>
          <w:bCs/>
        </w:rPr>
        <w:t>ow many</w:t>
      </w:r>
      <w:r>
        <w:rPr>
          <w:b/>
          <w:bCs/>
        </w:rPr>
        <w:t xml:space="preserve"> completed</w:t>
      </w:r>
      <w:r w:rsidRPr="00E75754">
        <w:rPr>
          <w:b/>
          <w:bCs/>
        </w:rPr>
        <w:t xml:space="preserve"> processes related to a person who was no longer an employee of the authority?</w:t>
      </w:r>
    </w:p>
    <w:p w14:paraId="3CC98176" w14:textId="77777777" w:rsidR="005902F1" w:rsidRPr="00D94DD0" w:rsidRDefault="005902F1" w:rsidP="001E0F64">
      <w:pPr>
        <w:spacing w:before="80" w:after="80" w:line="240" w:lineRule="auto"/>
        <w:ind w:left="709"/>
        <w:rPr>
          <w:rFonts w:cstheme="minorBidi"/>
          <w:b/>
        </w:rPr>
      </w:pPr>
      <w:r w:rsidRPr="002D7B4F">
        <w:t xml:space="preserve">Total number of processes (if none </w:t>
      </w:r>
      <w:r>
        <w:t>enter</w:t>
      </w:r>
      <w:r w:rsidRPr="002D7B4F">
        <w:t xml:space="preserve"> ‘0’)</w:t>
      </w:r>
      <w:r>
        <w:t xml:space="preserve"> </w:t>
      </w:r>
      <w:r w:rsidRPr="001B49C5">
        <w:rPr>
          <w:rFonts w:eastAsia="Calibri"/>
        </w:rPr>
        <w:fldChar w:fldCharType="begin">
          <w:ffData>
            <w:name w:val="Text4"/>
            <w:enabled/>
            <w:calcOnExit w:val="0"/>
            <w:textInput/>
          </w:ffData>
        </w:fldChar>
      </w:r>
      <w:r w:rsidRPr="001B49C5">
        <w:rPr>
          <w:rFonts w:eastAsia="Calibri"/>
        </w:rPr>
        <w:instrText xml:space="preserve"> FORMTEXT </w:instrText>
      </w:r>
      <w:r w:rsidRPr="001B49C5">
        <w:rPr>
          <w:rFonts w:eastAsia="Calibri"/>
        </w:rPr>
      </w:r>
      <w:r w:rsidRPr="001B49C5">
        <w:rPr>
          <w:rFonts w:eastAsia="Calibri"/>
        </w:rPr>
        <w:fldChar w:fldCharType="separate"/>
      </w:r>
      <w:r w:rsidRPr="001B49C5">
        <w:rPr>
          <w:rFonts w:eastAsia="Calibri"/>
          <w:noProof/>
        </w:rPr>
        <w:t> </w:t>
      </w:r>
      <w:r w:rsidRPr="001B49C5">
        <w:rPr>
          <w:rFonts w:eastAsia="Calibri"/>
          <w:noProof/>
        </w:rPr>
        <w:t> </w:t>
      </w:r>
      <w:r w:rsidRPr="001B49C5">
        <w:rPr>
          <w:rFonts w:eastAsia="Calibri"/>
          <w:noProof/>
        </w:rPr>
        <w:t> </w:t>
      </w:r>
      <w:r w:rsidRPr="001B49C5">
        <w:rPr>
          <w:rFonts w:eastAsia="Calibri"/>
          <w:noProof/>
        </w:rPr>
        <w:t> </w:t>
      </w:r>
      <w:r w:rsidRPr="001B49C5">
        <w:rPr>
          <w:rFonts w:eastAsia="Calibri"/>
          <w:noProof/>
        </w:rPr>
        <w:t> </w:t>
      </w:r>
      <w:r w:rsidRPr="001B49C5">
        <w:rPr>
          <w:rFonts w:eastAsia="Calibri"/>
        </w:rPr>
        <w:fldChar w:fldCharType="end"/>
      </w:r>
    </w:p>
    <w:p w14:paraId="19785826" w14:textId="77777777" w:rsidR="005902F1" w:rsidRDefault="005902F1" w:rsidP="00E55933">
      <w:pPr>
        <w:pStyle w:val="Title"/>
      </w:pPr>
      <w:r w:rsidRPr="00EE3D43">
        <w:t xml:space="preserve">Guidance notes </w:t>
      </w:r>
    </w:p>
    <w:p w14:paraId="38DA59D6" w14:textId="77777777" w:rsidR="005902F1" w:rsidRDefault="005902F1" w:rsidP="00A25D52">
      <w:pPr>
        <w:shd w:val="clear" w:color="auto" w:fill="EBE4EC"/>
      </w:pPr>
      <w:r w:rsidRPr="002A3E10">
        <w:t>This question seeks to understand how many discipline processes were completed even though an employee ceased employment (</w:t>
      </w:r>
      <w:proofErr w:type="spellStart"/>
      <w:r w:rsidRPr="002A3E10">
        <w:t>eg</w:t>
      </w:r>
      <w:proofErr w:type="spellEnd"/>
      <w:r w:rsidRPr="002A3E10">
        <w:t xml:space="preserve"> resigned) prior to completion of the process.</w:t>
      </w:r>
    </w:p>
    <w:p w14:paraId="73FAE345" w14:textId="3D719F32" w:rsidR="00C06584" w:rsidRDefault="005902F1" w:rsidP="00A25D52">
      <w:pPr>
        <w:shd w:val="clear" w:color="auto" w:fill="EBE4EC"/>
        <w:rPr>
          <w:b/>
          <w:bCs/>
        </w:rPr>
      </w:pPr>
      <w:r>
        <w:t xml:space="preserve">Under </w:t>
      </w:r>
      <w:r w:rsidRPr="00317509">
        <w:t>part 5 of the</w:t>
      </w:r>
      <w:r>
        <w:t xml:space="preserve"> PSM Act</w:t>
      </w:r>
      <w:r w:rsidRPr="00317509">
        <w:t>,</w:t>
      </w:r>
      <w:r>
        <w:t xml:space="preserve"> a </w:t>
      </w:r>
      <w:r w:rsidRPr="00C83C7E">
        <w:rPr>
          <w:b/>
          <w:bCs/>
        </w:rPr>
        <w:t>former employee</w:t>
      </w:r>
      <w:r>
        <w:t xml:space="preserve"> who committed a breach of discipline while employed at the authority </w:t>
      </w:r>
      <w:r w:rsidRPr="00C83C7E">
        <w:rPr>
          <w:b/>
          <w:bCs/>
        </w:rPr>
        <w:t>may be disciplined</w:t>
      </w:r>
      <w:r>
        <w:t>. Commissioner’s Instruction 4: Discipline – Former Employees details the circumstances in which an authority may commence or continue a discipline process against a former employee.</w:t>
      </w:r>
      <w:bookmarkEnd w:id="9"/>
    </w:p>
    <w:p w14:paraId="6036EB6F" w14:textId="781C627A" w:rsidR="005902F1" w:rsidRDefault="005902F1" w:rsidP="001E0F64">
      <w:pPr>
        <w:pStyle w:val="ListParagraph"/>
        <w:numPr>
          <w:ilvl w:val="0"/>
          <w:numId w:val="18"/>
        </w:numPr>
        <w:spacing w:before="240" w:after="120"/>
        <w:ind w:left="709" w:hanging="709"/>
      </w:pPr>
      <w:r w:rsidRPr="00E75754">
        <w:rPr>
          <w:b/>
          <w:bCs/>
        </w:rPr>
        <w:t>For discipline processes that were completed (</w:t>
      </w:r>
      <w:proofErr w:type="spellStart"/>
      <w:r>
        <w:rPr>
          <w:b/>
          <w:bCs/>
        </w:rPr>
        <w:t>ie</w:t>
      </w:r>
      <w:proofErr w:type="spellEnd"/>
      <w:r w:rsidRPr="00E75754">
        <w:rPr>
          <w:b/>
          <w:bCs/>
        </w:rPr>
        <w:t xml:space="preserve"> finalised but not discontinued) what were the types of conduct considered or investigated</w:t>
      </w:r>
      <w:r w:rsidRPr="00E75754">
        <w:rPr>
          <w:color w:val="000000" w:themeColor="text1"/>
        </w:rPr>
        <w:t>?</w:t>
      </w:r>
      <w:r w:rsidRPr="003A2D80">
        <w:rPr>
          <w:color w:val="000000" w:themeColor="text1"/>
        </w:rPr>
        <w:t xml:space="preserve"> (if none</w:t>
      </w:r>
      <w:r>
        <w:rPr>
          <w:color w:val="000000" w:themeColor="text1"/>
        </w:rPr>
        <w:t xml:space="preserve"> </w:t>
      </w:r>
      <w:r w:rsidRPr="003A2D80">
        <w:rPr>
          <w:color w:val="000000" w:themeColor="text1"/>
        </w:rPr>
        <w:t>enter ‘0’)</w:t>
      </w:r>
    </w:p>
    <w:p w14:paraId="35F2E4AE" w14:textId="77777777" w:rsidR="005902F1" w:rsidRPr="000F6812" w:rsidRDefault="005902F1" w:rsidP="005902F1">
      <w:pPr>
        <w:spacing w:before="160" w:after="160" w:line="240" w:lineRule="auto"/>
        <w:rPr>
          <w:b/>
          <w:bCs/>
          <w:i/>
          <w:iCs/>
        </w:rPr>
      </w:pPr>
      <w:r w:rsidRPr="000F6812">
        <w:rPr>
          <w:i/>
          <w:iCs/>
        </w:rPr>
        <w:t xml:space="preserve">Use the table below to categorise the allegations considered or investigated </w:t>
      </w:r>
    </w:p>
    <w:tbl>
      <w:tblPr>
        <w:tblStyle w:val="TableGrid"/>
        <w:tblW w:w="9067" w:type="dxa"/>
        <w:tblLayout w:type="fixed"/>
        <w:tblCellMar>
          <w:top w:w="85" w:type="dxa"/>
          <w:left w:w="85" w:type="dxa"/>
          <w:bottom w:w="85" w:type="dxa"/>
          <w:right w:w="85" w:type="dxa"/>
        </w:tblCellMar>
        <w:tblLook w:val="04A0" w:firstRow="1" w:lastRow="0" w:firstColumn="1" w:lastColumn="0" w:noHBand="0" w:noVBand="1"/>
      </w:tblPr>
      <w:tblGrid>
        <w:gridCol w:w="6232"/>
        <w:gridCol w:w="1417"/>
        <w:gridCol w:w="1418"/>
      </w:tblGrid>
      <w:tr w:rsidR="005902F1" w:rsidRPr="001B49C5" w14:paraId="15D1F9DA" w14:textId="77777777" w:rsidTr="00DA0FFF">
        <w:tc>
          <w:tcPr>
            <w:tcW w:w="6232" w:type="dxa"/>
            <w:shd w:val="clear" w:color="auto" w:fill="D9D9D9" w:themeFill="background1" w:themeFillShade="D9"/>
            <w:tcMar>
              <w:top w:w="57" w:type="dxa"/>
              <w:bottom w:w="57" w:type="dxa"/>
            </w:tcMar>
            <w:vAlign w:val="center"/>
          </w:tcPr>
          <w:p w14:paraId="423BBB81" w14:textId="77777777" w:rsidR="005902F1" w:rsidRPr="00285E05" w:rsidRDefault="005902F1" w:rsidP="00DA0FFF">
            <w:pPr>
              <w:spacing w:after="0"/>
              <w:rPr>
                <w:sz w:val="22"/>
                <w:szCs w:val="22"/>
              </w:rPr>
            </w:pPr>
            <w:r w:rsidRPr="00285E05">
              <w:rPr>
                <w:sz w:val="22"/>
                <w:szCs w:val="22"/>
              </w:rPr>
              <w:t>Category of conduct</w:t>
            </w:r>
          </w:p>
        </w:tc>
        <w:tc>
          <w:tcPr>
            <w:tcW w:w="1417" w:type="dxa"/>
            <w:shd w:val="clear" w:color="auto" w:fill="D9D9D9" w:themeFill="background1" w:themeFillShade="D9"/>
            <w:tcMar>
              <w:top w:w="57" w:type="dxa"/>
              <w:left w:w="57" w:type="dxa"/>
              <w:bottom w:w="57" w:type="dxa"/>
              <w:right w:w="57" w:type="dxa"/>
            </w:tcMar>
            <w:vAlign w:val="center"/>
          </w:tcPr>
          <w:p w14:paraId="08952AF8" w14:textId="77777777" w:rsidR="005902F1" w:rsidRPr="00DE2145" w:rsidRDefault="005902F1" w:rsidP="00DA0FFF">
            <w:pPr>
              <w:spacing w:after="0"/>
              <w:jc w:val="center"/>
              <w:rPr>
                <w:sz w:val="20"/>
                <w:szCs w:val="20"/>
              </w:rPr>
            </w:pPr>
            <w:r w:rsidRPr="00ED2F9C">
              <w:rPr>
                <w:rFonts w:eastAsia="Times New Roman"/>
                <w:sz w:val="20"/>
                <w:szCs w:val="20"/>
              </w:rPr>
              <w:t>Number of allegations</w:t>
            </w:r>
          </w:p>
        </w:tc>
        <w:tc>
          <w:tcPr>
            <w:tcW w:w="1418" w:type="dxa"/>
            <w:shd w:val="clear" w:color="auto" w:fill="D9D9D9" w:themeFill="background1" w:themeFillShade="D9"/>
            <w:tcMar>
              <w:top w:w="57" w:type="dxa"/>
              <w:left w:w="0" w:type="dxa"/>
              <w:bottom w:w="57" w:type="dxa"/>
              <w:right w:w="28" w:type="dxa"/>
            </w:tcMar>
            <w:vAlign w:val="center"/>
          </w:tcPr>
          <w:p w14:paraId="5D9E1D2C" w14:textId="77777777" w:rsidR="005902F1" w:rsidRPr="00DE2145" w:rsidRDefault="005902F1" w:rsidP="00DA0FFF">
            <w:pPr>
              <w:spacing w:after="0"/>
              <w:jc w:val="center"/>
              <w:rPr>
                <w:sz w:val="20"/>
                <w:szCs w:val="20"/>
              </w:rPr>
            </w:pPr>
            <w:r w:rsidRPr="00ED2F9C">
              <w:rPr>
                <w:rFonts w:eastAsia="Times New Roman"/>
                <w:sz w:val="20"/>
                <w:szCs w:val="20"/>
              </w:rPr>
              <w:t>Number of substantiated allegations</w:t>
            </w:r>
          </w:p>
        </w:tc>
      </w:tr>
      <w:tr w:rsidR="005902F1" w:rsidRPr="001B49C5" w14:paraId="22620A2A" w14:textId="77777777" w:rsidTr="00DA0FFF">
        <w:tc>
          <w:tcPr>
            <w:tcW w:w="6232" w:type="dxa"/>
            <w:vAlign w:val="center"/>
          </w:tcPr>
          <w:p w14:paraId="336AE402" w14:textId="77777777" w:rsidR="005902F1" w:rsidRPr="00285E05" w:rsidRDefault="005902F1" w:rsidP="00DA0FFF">
            <w:pPr>
              <w:spacing w:after="0"/>
              <w:rPr>
                <w:b/>
                <w:bCs/>
                <w:sz w:val="22"/>
                <w:szCs w:val="22"/>
              </w:rPr>
            </w:pPr>
            <w:r>
              <w:rPr>
                <w:sz w:val="22"/>
              </w:rPr>
              <w:t>Fraud or falsification of records</w:t>
            </w:r>
          </w:p>
        </w:tc>
        <w:tc>
          <w:tcPr>
            <w:tcW w:w="1417" w:type="dxa"/>
            <w:vAlign w:val="center"/>
          </w:tcPr>
          <w:p w14:paraId="26B9E2F7" w14:textId="77777777" w:rsidR="005902F1" w:rsidRPr="00285E05" w:rsidRDefault="005902F1" w:rsidP="00DA0FFF">
            <w:pPr>
              <w:spacing w:after="0"/>
              <w:rPr>
                <w:b/>
                <w:bCs/>
                <w:sz w:val="22"/>
                <w:szCs w:val="22"/>
              </w:rPr>
            </w:pPr>
          </w:p>
        </w:tc>
        <w:tc>
          <w:tcPr>
            <w:tcW w:w="1418" w:type="dxa"/>
            <w:vAlign w:val="center"/>
          </w:tcPr>
          <w:p w14:paraId="4444E716" w14:textId="77777777" w:rsidR="005902F1" w:rsidRPr="00285E05" w:rsidRDefault="005902F1" w:rsidP="00DA0FFF">
            <w:pPr>
              <w:spacing w:after="0"/>
              <w:rPr>
                <w:b/>
                <w:bCs/>
                <w:sz w:val="22"/>
                <w:szCs w:val="22"/>
              </w:rPr>
            </w:pPr>
          </w:p>
        </w:tc>
      </w:tr>
      <w:tr w:rsidR="005902F1" w:rsidRPr="001B49C5" w14:paraId="565EDFC0" w14:textId="77777777" w:rsidTr="00DA0FFF">
        <w:tc>
          <w:tcPr>
            <w:tcW w:w="6232" w:type="dxa"/>
            <w:vAlign w:val="center"/>
          </w:tcPr>
          <w:p w14:paraId="262CB890" w14:textId="77777777" w:rsidR="005902F1" w:rsidRPr="00285E05" w:rsidRDefault="005902F1" w:rsidP="00DA0FFF">
            <w:pPr>
              <w:spacing w:after="0"/>
              <w:rPr>
                <w:b/>
                <w:bCs/>
                <w:sz w:val="22"/>
                <w:szCs w:val="22"/>
              </w:rPr>
            </w:pPr>
            <w:r>
              <w:rPr>
                <w:rFonts w:eastAsia="Times New Roman"/>
                <w:bCs/>
                <w:sz w:val="22"/>
              </w:rPr>
              <w:t>Corrupt use of position with intent (for benefit or detriment)</w:t>
            </w:r>
          </w:p>
        </w:tc>
        <w:tc>
          <w:tcPr>
            <w:tcW w:w="1417" w:type="dxa"/>
            <w:vAlign w:val="center"/>
          </w:tcPr>
          <w:p w14:paraId="1CB134D8" w14:textId="77777777" w:rsidR="005902F1" w:rsidRPr="00285E05" w:rsidRDefault="005902F1" w:rsidP="00DA0FFF">
            <w:pPr>
              <w:spacing w:after="0"/>
              <w:rPr>
                <w:b/>
                <w:bCs/>
                <w:sz w:val="22"/>
                <w:szCs w:val="22"/>
              </w:rPr>
            </w:pPr>
          </w:p>
        </w:tc>
        <w:tc>
          <w:tcPr>
            <w:tcW w:w="1418" w:type="dxa"/>
            <w:vAlign w:val="center"/>
          </w:tcPr>
          <w:p w14:paraId="554515B7" w14:textId="77777777" w:rsidR="005902F1" w:rsidRPr="00285E05" w:rsidRDefault="005902F1" w:rsidP="00DA0FFF">
            <w:pPr>
              <w:spacing w:after="0"/>
              <w:rPr>
                <w:b/>
                <w:bCs/>
                <w:sz w:val="22"/>
                <w:szCs w:val="22"/>
              </w:rPr>
            </w:pPr>
          </w:p>
        </w:tc>
      </w:tr>
      <w:tr w:rsidR="005902F1" w:rsidRPr="001B49C5" w14:paraId="78AC2E5F" w14:textId="77777777" w:rsidTr="00DA0FFF">
        <w:tc>
          <w:tcPr>
            <w:tcW w:w="6232" w:type="dxa"/>
            <w:vAlign w:val="center"/>
          </w:tcPr>
          <w:p w14:paraId="10BAB387" w14:textId="77777777" w:rsidR="005902F1" w:rsidRPr="00285E05" w:rsidRDefault="005902F1" w:rsidP="00DA0FFF">
            <w:pPr>
              <w:spacing w:after="0"/>
              <w:rPr>
                <w:b/>
                <w:bCs/>
                <w:sz w:val="22"/>
                <w:szCs w:val="22"/>
              </w:rPr>
            </w:pPr>
            <w:r>
              <w:rPr>
                <w:rFonts w:eastAsia="Times New Roman"/>
                <w:bCs/>
                <w:sz w:val="22"/>
              </w:rPr>
              <w:t>Theft or misappropriation of public money or assets</w:t>
            </w:r>
          </w:p>
        </w:tc>
        <w:tc>
          <w:tcPr>
            <w:tcW w:w="1417" w:type="dxa"/>
            <w:vAlign w:val="center"/>
          </w:tcPr>
          <w:p w14:paraId="6585EF4C" w14:textId="77777777" w:rsidR="005902F1" w:rsidRPr="00285E05" w:rsidRDefault="005902F1" w:rsidP="00DA0FFF">
            <w:pPr>
              <w:spacing w:after="0"/>
              <w:rPr>
                <w:b/>
                <w:bCs/>
                <w:sz w:val="22"/>
                <w:szCs w:val="22"/>
              </w:rPr>
            </w:pPr>
          </w:p>
        </w:tc>
        <w:tc>
          <w:tcPr>
            <w:tcW w:w="1418" w:type="dxa"/>
            <w:vAlign w:val="center"/>
          </w:tcPr>
          <w:p w14:paraId="5E3A2BB9" w14:textId="77777777" w:rsidR="005902F1" w:rsidRPr="00285E05" w:rsidRDefault="005902F1" w:rsidP="00DA0FFF">
            <w:pPr>
              <w:spacing w:after="0"/>
              <w:rPr>
                <w:b/>
                <w:bCs/>
                <w:sz w:val="22"/>
                <w:szCs w:val="22"/>
              </w:rPr>
            </w:pPr>
          </w:p>
        </w:tc>
      </w:tr>
      <w:tr w:rsidR="005902F1" w:rsidRPr="001B49C5" w14:paraId="7E093ACD" w14:textId="77777777" w:rsidTr="00DA0FFF">
        <w:tc>
          <w:tcPr>
            <w:tcW w:w="6232" w:type="dxa"/>
            <w:vAlign w:val="center"/>
          </w:tcPr>
          <w:p w14:paraId="007BEE5F" w14:textId="77777777" w:rsidR="005902F1" w:rsidRPr="00285E05" w:rsidRDefault="005902F1" w:rsidP="00DA0FFF">
            <w:pPr>
              <w:spacing w:after="0"/>
              <w:rPr>
                <w:b/>
                <w:bCs/>
                <w:sz w:val="22"/>
                <w:szCs w:val="22"/>
              </w:rPr>
            </w:pPr>
            <w:r>
              <w:rPr>
                <w:sz w:val="22"/>
                <w:szCs w:val="22"/>
              </w:rPr>
              <w:t>Misuse of public resources</w:t>
            </w:r>
          </w:p>
        </w:tc>
        <w:tc>
          <w:tcPr>
            <w:tcW w:w="1417" w:type="dxa"/>
            <w:vAlign w:val="center"/>
          </w:tcPr>
          <w:p w14:paraId="2D746FBB" w14:textId="77777777" w:rsidR="005902F1" w:rsidRPr="00285E05" w:rsidRDefault="005902F1" w:rsidP="00DA0FFF">
            <w:pPr>
              <w:spacing w:after="0"/>
              <w:rPr>
                <w:b/>
                <w:bCs/>
                <w:sz w:val="22"/>
                <w:szCs w:val="22"/>
              </w:rPr>
            </w:pPr>
          </w:p>
        </w:tc>
        <w:tc>
          <w:tcPr>
            <w:tcW w:w="1418" w:type="dxa"/>
            <w:vAlign w:val="center"/>
          </w:tcPr>
          <w:p w14:paraId="66EF1BC5" w14:textId="77777777" w:rsidR="005902F1" w:rsidRPr="00285E05" w:rsidRDefault="005902F1" w:rsidP="00DA0FFF">
            <w:pPr>
              <w:spacing w:after="0"/>
              <w:rPr>
                <w:b/>
                <w:bCs/>
                <w:sz w:val="22"/>
                <w:szCs w:val="22"/>
              </w:rPr>
            </w:pPr>
          </w:p>
        </w:tc>
      </w:tr>
      <w:tr w:rsidR="005902F1" w:rsidRPr="001B49C5" w14:paraId="5FAD410E" w14:textId="77777777" w:rsidTr="00DA0FFF">
        <w:tc>
          <w:tcPr>
            <w:tcW w:w="6232" w:type="dxa"/>
            <w:vAlign w:val="center"/>
          </w:tcPr>
          <w:p w14:paraId="4321D816" w14:textId="77777777" w:rsidR="005902F1" w:rsidRPr="00285E05" w:rsidRDefault="005902F1" w:rsidP="00DA0FFF">
            <w:pPr>
              <w:spacing w:after="0"/>
              <w:rPr>
                <w:b/>
                <w:bCs/>
                <w:sz w:val="22"/>
                <w:szCs w:val="22"/>
              </w:rPr>
            </w:pPr>
            <w:r>
              <w:rPr>
                <w:sz w:val="22"/>
              </w:rPr>
              <w:t>Unauthorised or improper accessing of confidential information</w:t>
            </w:r>
          </w:p>
        </w:tc>
        <w:tc>
          <w:tcPr>
            <w:tcW w:w="1417" w:type="dxa"/>
            <w:vAlign w:val="center"/>
          </w:tcPr>
          <w:p w14:paraId="046BA986" w14:textId="77777777" w:rsidR="005902F1" w:rsidRPr="00285E05" w:rsidRDefault="005902F1" w:rsidP="00DA0FFF">
            <w:pPr>
              <w:spacing w:after="0"/>
              <w:rPr>
                <w:b/>
                <w:bCs/>
                <w:sz w:val="22"/>
                <w:szCs w:val="22"/>
              </w:rPr>
            </w:pPr>
          </w:p>
        </w:tc>
        <w:tc>
          <w:tcPr>
            <w:tcW w:w="1418" w:type="dxa"/>
            <w:vAlign w:val="center"/>
          </w:tcPr>
          <w:p w14:paraId="315331E1" w14:textId="77777777" w:rsidR="005902F1" w:rsidRPr="00285E05" w:rsidRDefault="005902F1" w:rsidP="00DA0FFF">
            <w:pPr>
              <w:spacing w:after="0"/>
              <w:rPr>
                <w:b/>
                <w:bCs/>
                <w:sz w:val="22"/>
                <w:szCs w:val="22"/>
              </w:rPr>
            </w:pPr>
          </w:p>
        </w:tc>
      </w:tr>
      <w:tr w:rsidR="005902F1" w:rsidRPr="001B49C5" w14:paraId="46E09A24" w14:textId="77777777" w:rsidTr="00DA0FFF">
        <w:tc>
          <w:tcPr>
            <w:tcW w:w="6232" w:type="dxa"/>
            <w:vAlign w:val="center"/>
          </w:tcPr>
          <w:p w14:paraId="14A59865" w14:textId="77777777" w:rsidR="005902F1" w:rsidRPr="00285E05" w:rsidRDefault="005902F1" w:rsidP="00DA0FFF">
            <w:pPr>
              <w:spacing w:after="0"/>
              <w:rPr>
                <w:b/>
                <w:bCs/>
                <w:sz w:val="22"/>
                <w:szCs w:val="22"/>
              </w:rPr>
            </w:pPr>
            <w:r>
              <w:rPr>
                <w:rFonts w:eastAsia="Times New Roman"/>
                <w:bCs/>
                <w:sz w:val="22"/>
              </w:rPr>
              <w:t xml:space="preserve">Unauthorised use or release of confidential information </w:t>
            </w:r>
          </w:p>
        </w:tc>
        <w:tc>
          <w:tcPr>
            <w:tcW w:w="1417" w:type="dxa"/>
            <w:vAlign w:val="center"/>
          </w:tcPr>
          <w:p w14:paraId="2FD41A28" w14:textId="77777777" w:rsidR="005902F1" w:rsidRPr="00285E05" w:rsidRDefault="005902F1" w:rsidP="00DA0FFF">
            <w:pPr>
              <w:spacing w:after="0"/>
              <w:rPr>
                <w:b/>
                <w:bCs/>
                <w:sz w:val="22"/>
                <w:szCs w:val="22"/>
              </w:rPr>
            </w:pPr>
          </w:p>
        </w:tc>
        <w:tc>
          <w:tcPr>
            <w:tcW w:w="1418" w:type="dxa"/>
            <w:vAlign w:val="center"/>
          </w:tcPr>
          <w:p w14:paraId="76FC4499" w14:textId="77777777" w:rsidR="005902F1" w:rsidRPr="00285E05" w:rsidRDefault="005902F1" w:rsidP="00DA0FFF">
            <w:pPr>
              <w:spacing w:after="0"/>
              <w:rPr>
                <w:b/>
                <w:bCs/>
                <w:sz w:val="22"/>
                <w:szCs w:val="22"/>
              </w:rPr>
            </w:pPr>
          </w:p>
        </w:tc>
      </w:tr>
      <w:tr w:rsidR="005902F1" w:rsidRPr="001B49C5" w14:paraId="33A6C35D" w14:textId="77777777" w:rsidTr="00DA0FFF">
        <w:tc>
          <w:tcPr>
            <w:tcW w:w="6232" w:type="dxa"/>
            <w:vAlign w:val="center"/>
          </w:tcPr>
          <w:p w14:paraId="31863AF5" w14:textId="77777777" w:rsidR="005902F1" w:rsidRPr="00285E05" w:rsidRDefault="005902F1" w:rsidP="00DA0FFF">
            <w:pPr>
              <w:spacing w:after="0"/>
              <w:rPr>
                <w:b/>
                <w:bCs/>
                <w:sz w:val="22"/>
                <w:szCs w:val="22"/>
              </w:rPr>
            </w:pPr>
            <w:r>
              <w:rPr>
                <w:sz w:val="22"/>
                <w:szCs w:val="22"/>
              </w:rPr>
              <w:t>Failure to manage conflicts of interest</w:t>
            </w:r>
          </w:p>
        </w:tc>
        <w:tc>
          <w:tcPr>
            <w:tcW w:w="1417" w:type="dxa"/>
            <w:vAlign w:val="center"/>
          </w:tcPr>
          <w:p w14:paraId="0590A7B8" w14:textId="77777777" w:rsidR="005902F1" w:rsidRPr="00285E05" w:rsidRDefault="005902F1" w:rsidP="00DA0FFF">
            <w:pPr>
              <w:spacing w:after="0"/>
              <w:rPr>
                <w:b/>
                <w:bCs/>
                <w:sz w:val="22"/>
                <w:szCs w:val="22"/>
              </w:rPr>
            </w:pPr>
          </w:p>
        </w:tc>
        <w:tc>
          <w:tcPr>
            <w:tcW w:w="1418" w:type="dxa"/>
            <w:vAlign w:val="center"/>
          </w:tcPr>
          <w:p w14:paraId="197EE1BD" w14:textId="77777777" w:rsidR="005902F1" w:rsidRPr="00285E05" w:rsidRDefault="005902F1" w:rsidP="00DA0FFF">
            <w:pPr>
              <w:spacing w:after="0"/>
              <w:rPr>
                <w:b/>
                <w:bCs/>
                <w:sz w:val="22"/>
                <w:szCs w:val="22"/>
              </w:rPr>
            </w:pPr>
          </w:p>
        </w:tc>
      </w:tr>
      <w:tr w:rsidR="005902F1" w:rsidRPr="001B49C5" w14:paraId="35BF3961" w14:textId="77777777" w:rsidTr="00DA0FFF">
        <w:tc>
          <w:tcPr>
            <w:tcW w:w="6232" w:type="dxa"/>
            <w:vAlign w:val="center"/>
          </w:tcPr>
          <w:p w14:paraId="1FA18700" w14:textId="77777777" w:rsidR="005902F1" w:rsidRPr="00285E05" w:rsidRDefault="005902F1" w:rsidP="00DA0FFF">
            <w:pPr>
              <w:spacing w:after="0"/>
              <w:rPr>
                <w:sz w:val="22"/>
                <w:szCs w:val="22"/>
              </w:rPr>
            </w:pPr>
            <w:r>
              <w:rPr>
                <w:sz w:val="22"/>
                <w:szCs w:val="22"/>
              </w:rPr>
              <w:t xml:space="preserve">Improper management of gifts, benefits or hospitality </w:t>
            </w:r>
          </w:p>
        </w:tc>
        <w:tc>
          <w:tcPr>
            <w:tcW w:w="1417" w:type="dxa"/>
            <w:vAlign w:val="center"/>
          </w:tcPr>
          <w:p w14:paraId="12C4D808" w14:textId="77777777" w:rsidR="005902F1" w:rsidRPr="00285E05" w:rsidRDefault="005902F1" w:rsidP="00DA0FFF">
            <w:pPr>
              <w:spacing w:after="0"/>
              <w:rPr>
                <w:b/>
                <w:bCs/>
                <w:sz w:val="22"/>
                <w:szCs w:val="22"/>
              </w:rPr>
            </w:pPr>
          </w:p>
        </w:tc>
        <w:tc>
          <w:tcPr>
            <w:tcW w:w="1418" w:type="dxa"/>
            <w:vAlign w:val="center"/>
          </w:tcPr>
          <w:p w14:paraId="24A053E5" w14:textId="77777777" w:rsidR="005902F1" w:rsidRPr="00285E05" w:rsidRDefault="005902F1" w:rsidP="00DA0FFF">
            <w:pPr>
              <w:spacing w:after="0"/>
              <w:rPr>
                <w:b/>
                <w:bCs/>
                <w:sz w:val="22"/>
                <w:szCs w:val="22"/>
              </w:rPr>
            </w:pPr>
          </w:p>
        </w:tc>
      </w:tr>
      <w:tr w:rsidR="005902F1" w:rsidRPr="001B49C5" w14:paraId="7BD2B6E7" w14:textId="77777777" w:rsidTr="00DA0FFF">
        <w:tc>
          <w:tcPr>
            <w:tcW w:w="6232" w:type="dxa"/>
            <w:vAlign w:val="center"/>
          </w:tcPr>
          <w:p w14:paraId="04091921" w14:textId="77777777" w:rsidR="005902F1" w:rsidRDefault="005902F1" w:rsidP="00DA0FFF">
            <w:pPr>
              <w:spacing w:after="0"/>
              <w:rPr>
                <w:sz w:val="22"/>
                <w:szCs w:val="22"/>
              </w:rPr>
            </w:pPr>
            <w:r>
              <w:rPr>
                <w:sz w:val="22"/>
                <w:szCs w:val="22"/>
              </w:rPr>
              <w:t>Assault or excessive use of force</w:t>
            </w:r>
          </w:p>
        </w:tc>
        <w:tc>
          <w:tcPr>
            <w:tcW w:w="1417" w:type="dxa"/>
            <w:vAlign w:val="center"/>
          </w:tcPr>
          <w:p w14:paraId="6C15C720" w14:textId="77777777" w:rsidR="005902F1" w:rsidRPr="00285E05" w:rsidRDefault="005902F1" w:rsidP="00DA0FFF">
            <w:pPr>
              <w:spacing w:after="0"/>
              <w:rPr>
                <w:b/>
                <w:bCs/>
                <w:sz w:val="22"/>
                <w:szCs w:val="22"/>
              </w:rPr>
            </w:pPr>
          </w:p>
        </w:tc>
        <w:tc>
          <w:tcPr>
            <w:tcW w:w="1418" w:type="dxa"/>
            <w:vAlign w:val="center"/>
          </w:tcPr>
          <w:p w14:paraId="1A85030D" w14:textId="77777777" w:rsidR="005902F1" w:rsidRPr="00285E05" w:rsidRDefault="005902F1" w:rsidP="00DA0FFF">
            <w:pPr>
              <w:spacing w:after="0"/>
              <w:rPr>
                <w:b/>
                <w:bCs/>
                <w:sz w:val="22"/>
                <w:szCs w:val="22"/>
              </w:rPr>
            </w:pPr>
          </w:p>
        </w:tc>
      </w:tr>
      <w:tr w:rsidR="005902F1" w:rsidRPr="001B49C5" w14:paraId="3926731F" w14:textId="77777777" w:rsidTr="00DA0FFF">
        <w:tc>
          <w:tcPr>
            <w:tcW w:w="6232" w:type="dxa"/>
            <w:vAlign w:val="center"/>
          </w:tcPr>
          <w:p w14:paraId="5DBFAA10" w14:textId="77777777" w:rsidR="005902F1" w:rsidRDefault="005902F1" w:rsidP="00DA0FFF">
            <w:pPr>
              <w:spacing w:after="0"/>
              <w:rPr>
                <w:sz w:val="22"/>
                <w:szCs w:val="22"/>
              </w:rPr>
            </w:pPr>
            <w:r>
              <w:rPr>
                <w:sz w:val="22"/>
                <w:szCs w:val="22"/>
              </w:rPr>
              <w:t>Threatening, abusive or harassing conduct</w:t>
            </w:r>
          </w:p>
        </w:tc>
        <w:tc>
          <w:tcPr>
            <w:tcW w:w="1417" w:type="dxa"/>
            <w:vAlign w:val="center"/>
          </w:tcPr>
          <w:p w14:paraId="1CEC0241" w14:textId="77777777" w:rsidR="005902F1" w:rsidRPr="00285E05" w:rsidRDefault="005902F1" w:rsidP="00DA0FFF">
            <w:pPr>
              <w:spacing w:after="0"/>
              <w:rPr>
                <w:b/>
                <w:bCs/>
                <w:sz w:val="22"/>
                <w:szCs w:val="22"/>
              </w:rPr>
            </w:pPr>
          </w:p>
        </w:tc>
        <w:tc>
          <w:tcPr>
            <w:tcW w:w="1418" w:type="dxa"/>
            <w:vAlign w:val="center"/>
          </w:tcPr>
          <w:p w14:paraId="251F344F" w14:textId="77777777" w:rsidR="005902F1" w:rsidRPr="00285E05" w:rsidRDefault="005902F1" w:rsidP="00DA0FFF">
            <w:pPr>
              <w:spacing w:after="0"/>
              <w:rPr>
                <w:b/>
                <w:bCs/>
                <w:sz w:val="22"/>
                <w:szCs w:val="22"/>
              </w:rPr>
            </w:pPr>
          </w:p>
        </w:tc>
      </w:tr>
      <w:tr w:rsidR="005902F1" w:rsidRPr="001B49C5" w14:paraId="089FE2CB" w14:textId="77777777" w:rsidTr="00DA0FFF">
        <w:tc>
          <w:tcPr>
            <w:tcW w:w="6232" w:type="dxa"/>
            <w:vAlign w:val="center"/>
          </w:tcPr>
          <w:p w14:paraId="131B3D7D" w14:textId="77777777" w:rsidR="005902F1" w:rsidRDefault="005902F1" w:rsidP="00DA0FFF">
            <w:pPr>
              <w:spacing w:after="0"/>
              <w:rPr>
                <w:sz w:val="22"/>
                <w:szCs w:val="22"/>
              </w:rPr>
            </w:pPr>
            <w:r>
              <w:rPr>
                <w:sz w:val="22"/>
                <w:szCs w:val="22"/>
              </w:rPr>
              <w:t xml:space="preserve">Sexual misbehaviour and or sexual harassment </w:t>
            </w:r>
          </w:p>
        </w:tc>
        <w:tc>
          <w:tcPr>
            <w:tcW w:w="1417" w:type="dxa"/>
            <w:vAlign w:val="center"/>
          </w:tcPr>
          <w:p w14:paraId="171293FE" w14:textId="77777777" w:rsidR="005902F1" w:rsidRPr="00285E05" w:rsidRDefault="005902F1" w:rsidP="00DA0FFF">
            <w:pPr>
              <w:spacing w:after="0"/>
              <w:rPr>
                <w:b/>
                <w:bCs/>
                <w:sz w:val="22"/>
                <w:szCs w:val="22"/>
              </w:rPr>
            </w:pPr>
          </w:p>
        </w:tc>
        <w:tc>
          <w:tcPr>
            <w:tcW w:w="1418" w:type="dxa"/>
            <w:vAlign w:val="center"/>
          </w:tcPr>
          <w:p w14:paraId="3EC437DD" w14:textId="77777777" w:rsidR="005902F1" w:rsidRPr="00285E05" w:rsidRDefault="005902F1" w:rsidP="00DA0FFF">
            <w:pPr>
              <w:spacing w:after="0"/>
              <w:rPr>
                <w:b/>
                <w:bCs/>
                <w:sz w:val="22"/>
                <w:szCs w:val="22"/>
              </w:rPr>
            </w:pPr>
          </w:p>
        </w:tc>
      </w:tr>
      <w:tr w:rsidR="005902F1" w:rsidRPr="001B49C5" w14:paraId="54C72540" w14:textId="77777777" w:rsidTr="00DA0FFF">
        <w:tc>
          <w:tcPr>
            <w:tcW w:w="6232" w:type="dxa"/>
            <w:vAlign w:val="center"/>
          </w:tcPr>
          <w:p w14:paraId="78CC407D" w14:textId="77777777" w:rsidR="005902F1" w:rsidRDefault="005902F1" w:rsidP="00DA0FFF">
            <w:pPr>
              <w:spacing w:after="0"/>
              <w:rPr>
                <w:sz w:val="22"/>
                <w:szCs w:val="22"/>
              </w:rPr>
            </w:pPr>
            <w:r>
              <w:rPr>
                <w:sz w:val="22"/>
                <w:szCs w:val="22"/>
              </w:rPr>
              <w:t xml:space="preserve">Bullying </w:t>
            </w:r>
          </w:p>
        </w:tc>
        <w:tc>
          <w:tcPr>
            <w:tcW w:w="1417" w:type="dxa"/>
            <w:vAlign w:val="center"/>
          </w:tcPr>
          <w:p w14:paraId="4ED2E4D5" w14:textId="77777777" w:rsidR="005902F1" w:rsidRPr="00285E05" w:rsidRDefault="005902F1" w:rsidP="00DA0FFF">
            <w:pPr>
              <w:spacing w:after="0"/>
              <w:rPr>
                <w:b/>
                <w:bCs/>
                <w:sz w:val="22"/>
                <w:szCs w:val="22"/>
              </w:rPr>
            </w:pPr>
          </w:p>
        </w:tc>
        <w:tc>
          <w:tcPr>
            <w:tcW w:w="1418" w:type="dxa"/>
            <w:vAlign w:val="center"/>
          </w:tcPr>
          <w:p w14:paraId="0BA1AF1A" w14:textId="77777777" w:rsidR="005902F1" w:rsidRPr="00285E05" w:rsidRDefault="005902F1" w:rsidP="00DA0FFF">
            <w:pPr>
              <w:spacing w:after="0"/>
              <w:rPr>
                <w:b/>
                <w:bCs/>
                <w:sz w:val="22"/>
                <w:szCs w:val="22"/>
              </w:rPr>
            </w:pPr>
          </w:p>
        </w:tc>
      </w:tr>
      <w:tr w:rsidR="005902F1" w:rsidRPr="001B49C5" w14:paraId="3F303E9B" w14:textId="77777777" w:rsidTr="00DA0FFF">
        <w:tc>
          <w:tcPr>
            <w:tcW w:w="6232" w:type="dxa"/>
            <w:vAlign w:val="center"/>
          </w:tcPr>
          <w:p w14:paraId="76ECF9EA" w14:textId="77777777" w:rsidR="005902F1" w:rsidRDefault="005902F1" w:rsidP="00DA0FFF">
            <w:pPr>
              <w:spacing w:after="0"/>
              <w:rPr>
                <w:sz w:val="22"/>
                <w:szCs w:val="22"/>
              </w:rPr>
            </w:pPr>
            <w:r>
              <w:rPr>
                <w:sz w:val="22"/>
                <w:szCs w:val="22"/>
              </w:rPr>
              <w:t xml:space="preserve">Racism or other discriminatory behaviour </w:t>
            </w:r>
          </w:p>
        </w:tc>
        <w:tc>
          <w:tcPr>
            <w:tcW w:w="1417" w:type="dxa"/>
            <w:vAlign w:val="center"/>
          </w:tcPr>
          <w:p w14:paraId="7C3C74E6" w14:textId="77777777" w:rsidR="005902F1" w:rsidRPr="00285E05" w:rsidRDefault="005902F1" w:rsidP="00DA0FFF">
            <w:pPr>
              <w:spacing w:after="0"/>
              <w:rPr>
                <w:b/>
                <w:bCs/>
                <w:sz w:val="22"/>
                <w:szCs w:val="22"/>
              </w:rPr>
            </w:pPr>
          </w:p>
        </w:tc>
        <w:tc>
          <w:tcPr>
            <w:tcW w:w="1418" w:type="dxa"/>
            <w:vAlign w:val="center"/>
          </w:tcPr>
          <w:p w14:paraId="365D952A" w14:textId="77777777" w:rsidR="005902F1" w:rsidRPr="00285E05" w:rsidRDefault="005902F1" w:rsidP="00DA0FFF">
            <w:pPr>
              <w:spacing w:after="0"/>
              <w:rPr>
                <w:b/>
                <w:bCs/>
                <w:sz w:val="22"/>
                <w:szCs w:val="22"/>
              </w:rPr>
            </w:pPr>
          </w:p>
        </w:tc>
      </w:tr>
      <w:tr w:rsidR="005902F1" w:rsidRPr="001B49C5" w14:paraId="33BD7736" w14:textId="77777777" w:rsidTr="00DA0FFF">
        <w:tc>
          <w:tcPr>
            <w:tcW w:w="6232" w:type="dxa"/>
            <w:vAlign w:val="center"/>
          </w:tcPr>
          <w:p w14:paraId="38DE8BB0" w14:textId="77777777" w:rsidR="005902F1" w:rsidRDefault="005902F1" w:rsidP="00DA0FFF">
            <w:pPr>
              <w:spacing w:after="0"/>
              <w:rPr>
                <w:sz w:val="22"/>
                <w:szCs w:val="22"/>
              </w:rPr>
            </w:pPr>
            <w:r>
              <w:rPr>
                <w:sz w:val="22"/>
                <w:szCs w:val="22"/>
              </w:rPr>
              <w:t xml:space="preserve">Offensive or inappropriate personal behaviour </w:t>
            </w:r>
          </w:p>
        </w:tc>
        <w:tc>
          <w:tcPr>
            <w:tcW w:w="1417" w:type="dxa"/>
            <w:vAlign w:val="center"/>
          </w:tcPr>
          <w:p w14:paraId="4CA1AE70" w14:textId="77777777" w:rsidR="005902F1" w:rsidRPr="00285E05" w:rsidRDefault="005902F1" w:rsidP="00DA0FFF">
            <w:pPr>
              <w:spacing w:after="0"/>
              <w:rPr>
                <w:b/>
                <w:bCs/>
                <w:sz w:val="22"/>
                <w:szCs w:val="22"/>
              </w:rPr>
            </w:pPr>
          </w:p>
        </w:tc>
        <w:tc>
          <w:tcPr>
            <w:tcW w:w="1418" w:type="dxa"/>
            <w:vAlign w:val="center"/>
          </w:tcPr>
          <w:p w14:paraId="71ADCDCF" w14:textId="77777777" w:rsidR="005902F1" w:rsidRPr="00285E05" w:rsidRDefault="005902F1" w:rsidP="00DA0FFF">
            <w:pPr>
              <w:spacing w:after="0"/>
              <w:rPr>
                <w:b/>
                <w:bCs/>
                <w:sz w:val="22"/>
                <w:szCs w:val="22"/>
              </w:rPr>
            </w:pPr>
          </w:p>
        </w:tc>
      </w:tr>
      <w:tr w:rsidR="005902F1" w:rsidRPr="001B49C5" w14:paraId="4B3F7E91" w14:textId="77777777" w:rsidTr="00DA0FFF">
        <w:tc>
          <w:tcPr>
            <w:tcW w:w="6232" w:type="dxa"/>
            <w:vAlign w:val="center"/>
          </w:tcPr>
          <w:p w14:paraId="06931395" w14:textId="77777777" w:rsidR="005902F1" w:rsidRDefault="005902F1" w:rsidP="00DA0FFF">
            <w:pPr>
              <w:spacing w:after="0"/>
              <w:rPr>
                <w:sz w:val="22"/>
                <w:szCs w:val="22"/>
              </w:rPr>
            </w:pPr>
            <w:r>
              <w:rPr>
                <w:sz w:val="22"/>
                <w:szCs w:val="22"/>
              </w:rPr>
              <w:t xml:space="preserve">Reprisal action (in response to reporting matters including an act of victimisation within the meaning of section 15 of the </w:t>
            </w:r>
            <w:r w:rsidRPr="00EB4A78">
              <w:rPr>
                <w:i/>
                <w:iCs/>
                <w:sz w:val="22"/>
                <w:szCs w:val="22"/>
              </w:rPr>
              <w:t>Public Interest Disclosure Act 2003</w:t>
            </w:r>
            <w:r>
              <w:rPr>
                <w:sz w:val="22"/>
                <w:szCs w:val="22"/>
              </w:rPr>
              <w:t>)</w:t>
            </w:r>
          </w:p>
        </w:tc>
        <w:tc>
          <w:tcPr>
            <w:tcW w:w="1417" w:type="dxa"/>
            <w:vAlign w:val="center"/>
          </w:tcPr>
          <w:p w14:paraId="5363011C" w14:textId="77777777" w:rsidR="005902F1" w:rsidRPr="00285E05" w:rsidRDefault="005902F1" w:rsidP="00DA0FFF">
            <w:pPr>
              <w:spacing w:after="0"/>
              <w:rPr>
                <w:b/>
                <w:bCs/>
                <w:sz w:val="22"/>
                <w:szCs w:val="22"/>
              </w:rPr>
            </w:pPr>
          </w:p>
        </w:tc>
        <w:tc>
          <w:tcPr>
            <w:tcW w:w="1418" w:type="dxa"/>
            <w:vAlign w:val="center"/>
          </w:tcPr>
          <w:p w14:paraId="182E820A" w14:textId="77777777" w:rsidR="005902F1" w:rsidRPr="00285E05" w:rsidRDefault="005902F1" w:rsidP="00DA0FFF">
            <w:pPr>
              <w:spacing w:after="0"/>
              <w:rPr>
                <w:b/>
                <w:bCs/>
                <w:sz w:val="22"/>
                <w:szCs w:val="22"/>
              </w:rPr>
            </w:pPr>
          </w:p>
        </w:tc>
      </w:tr>
      <w:tr w:rsidR="005902F1" w:rsidRPr="001B49C5" w14:paraId="6DE6AB88" w14:textId="77777777" w:rsidTr="00DA0FFF">
        <w:tc>
          <w:tcPr>
            <w:tcW w:w="6232" w:type="dxa"/>
            <w:vAlign w:val="center"/>
          </w:tcPr>
          <w:p w14:paraId="5DE75EB6" w14:textId="77777777" w:rsidR="005902F1" w:rsidRPr="00285E05" w:rsidRDefault="005902F1" w:rsidP="00DA0FFF">
            <w:pPr>
              <w:spacing w:after="0"/>
              <w:rPr>
                <w:sz w:val="22"/>
                <w:szCs w:val="22"/>
              </w:rPr>
            </w:pPr>
            <w:r>
              <w:rPr>
                <w:sz w:val="22"/>
                <w:szCs w:val="22"/>
              </w:rPr>
              <w:lastRenderedPageBreak/>
              <w:t>Inappropriate use of drugs or alcohol</w:t>
            </w:r>
          </w:p>
        </w:tc>
        <w:tc>
          <w:tcPr>
            <w:tcW w:w="1417" w:type="dxa"/>
            <w:vAlign w:val="center"/>
          </w:tcPr>
          <w:p w14:paraId="10294463" w14:textId="77777777" w:rsidR="005902F1" w:rsidRPr="00285E05" w:rsidRDefault="005902F1" w:rsidP="00DA0FFF">
            <w:pPr>
              <w:spacing w:after="0"/>
              <w:rPr>
                <w:b/>
                <w:bCs/>
                <w:sz w:val="22"/>
                <w:szCs w:val="22"/>
              </w:rPr>
            </w:pPr>
          </w:p>
        </w:tc>
        <w:tc>
          <w:tcPr>
            <w:tcW w:w="1418" w:type="dxa"/>
            <w:vAlign w:val="center"/>
          </w:tcPr>
          <w:p w14:paraId="1A313C65" w14:textId="77777777" w:rsidR="005902F1" w:rsidRPr="00285E05" w:rsidRDefault="005902F1" w:rsidP="00DA0FFF">
            <w:pPr>
              <w:spacing w:after="0"/>
              <w:rPr>
                <w:b/>
                <w:bCs/>
                <w:sz w:val="22"/>
                <w:szCs w:val="22"/>
              </w:rPr>
            </w:pPr>
          </w:p>
        </w:tc>
      </w:tr>
      <w:tr w:rsidR="005902F1" w:rsidRPr="001B49C5" w14:paraId="328D93D2" w14:textId="77777777" w:rsidTr="00DA0FFF">
        <w:tc>
          <w:tcPr>
            <w:tcW w:w="6232" w:type="dxa"/>
            <w:vAlign w:val="center"/>
          </w:tcPr>
          <w:p w14:paraId="454F6D21" w14:textId="77777777" w:rsidR="005902F1" w:rsidRPr="00285E05" w:rsidDel="00A15B27" w:rsidRDefault="005902F1" w:rsidP="00DA0FFF">
            <w:pPr>
              <w:spacing w:after="0"/>
              <w:rPr>
                <w:sz w:val="22"/>
                <w:szCs w:val="22"/>
              </w:rPr>
            </w:pPr>
            <w:r>
              <w:rPr>
                <w:sz w:val="22"/>
                <w:szCs w:val="22"/>
              </w:rPr>
              <w:t>Criminal offences affecting ongoing employment</w:t>
            </w:r>
          </w:p>
        </w:tc>
        <w:tc>
          <w:tcPr>
            <w:tcW w:w="1417" w:type="dxa"/>
            <w:vAlign w:val="center"/>
          </w:tcPr>
          <w:p w14:paraId="131A540C" w14:textId="77777777" w:rsidR="005902F1" w:rsidRPr="00285E05" w:rsidRDefault="005902F1" w:rsidP="00DA0FFF">
            <w:pPr>
              <w:spacing w:after="0"/>
              <w:rPr>
                <w:b/>
                <w:bCs/>
                <w:sz w:val="22"/>
                <w:szCs w:val="22"/>
              </w:rPr>
            </w:pPr>
          </w:p>
        </w:tc>
        <w:tc>
          <w:tcPr>
            <w:tcW w:w="1418" w:type="dxa"/>
            <w:vAlign w:val="center"/>
          </w:tcPr>
          <w:p w14:paraId="741707A7" w14:textId="77777777" w:rsidR="005902F1" w:rsidRPr="00285E05" w:rsidRDefault="005902F1" w:rsidP="00DA0FFF">
            <w:pPr>
              <w:spacing w:after="0"/>
              <w:rPr>
                <w:b/>
                <w:bCs/>
                <w:sz w:val="22"/>
                <w:szCs w:val="22"/>
              </w:rPr>
            </w:pPr>
          </w:p>
        </w:tc>
      </w:tr>
      <w:tr w:rsidR="005902F1" w:rsidRPr="001B49C5" w14:paraId="1E9B4EA1" w14:textId="77777777" w:rsidTr="00DA0FFF">
        <w:tc>
          <w:tcPr>
            <w:tcW w:w="6232" w:type="dxa"/>
            <w:vAlign w:val="center"/>
          </w:tcPr>
          <w:p w14:paraId="7C6CA665" w14:textId="77777777" w:rsidR="005902F1" w:rsidRDefault="005902F1" w:rsidP="00DA0FFF">
            <w:pPr>
              <w:spacing w:after="0"/>
              <w:rPr>
                <w:sz w:val="22"/>
                <w:szCs w:val="22"/>
              </w:rPr>
            </w:pPr>
            <w:r>
              <w:rPr>
                <w:sz w:val="22"/>
                <w:szCs w:val="22"/>
              </w:rPr>
              <w:t>Careless or negligent performance of duties</w:t>
            </w:r>
          </w:p>
        </w:tc>
        <w:tc>
          <w:tcPr>
            <w:tcW w:w="1417" w:type="dxa"/>
            <w:vAlign w:val="center"/>
          </w:tcPr>
          <w:p w14:paraId="6F3858FD" w14:textId="77777777" w:rsidR="005902F1" w:rsidRPr="00285E05" w:rsidRDefault="005902F1" w:rsidP="00DA0FFF">
            <w:pPr>
              <w:spacing w:after="0"/>
              <w:rPr>
                <w:b/>
                <w:bCs/>
                <w:sz w:val="22"/>
                <w:szCs w:val="22"/>
              </w:rPr>
            </w:pPr>
          </w:p>
        </w:tc>
        <w:tc>
          <w:tcPr>
            <w:tcW w:w="1418" w:type="dxa"/>
            <w:vAlign w:val="center"/>
          </w:tcPr>
          <w:p w14:paraId="5FBADC1E" w14:textId="77777777" w:rsidR="005902F1" w:rsidRPr="00285E05" w:rsidRDefault="005902F1" w:rsidP="00DA0FFF">
            <w:pPr>
              <w:spacing w:after="0"/>
              <w:rPr>
                <w:b/>
                <w:bCs/>
                <w:sz w:val="22"/>
                <w:szCs w:val="22"/>
              </w:rPr>
            </w:pPr>
          </w:p>
        </w:tc>
      </w:tr>
      <w:tr w:rsidR="005902F1" w:rsidRPr="001B49C5" w14:paraId="2ECE84B5" w14:textId="77777777" w:rsidTr="00DA0FFF">
        <w:tc>
          <w:tcPr>
            <w:tcW w:w="6232" w:type="dxa"/>
            <w:vAlign w:val="center"/>
          </w:tcPr>
          <w:p w14:paraId="47244743" w14:textId="77777777" w:rsidR="005902F1" w:rsidRDefault="005902F1" w:rsidP="00DA0FFF">
            <w:pPr>
              <w:spacing w:after="0"/>
              <w:rPr>
                <w:sz w:val="22"/>
                <w:szCs w:val="22"/>
              </w:rPr>
            </w:pPr>
            <w:r>
              <w:rPr>
                <w:sz w:val="22"/>
                <w:szCs w:val="22"/>
              </w:rPr>
              <w:t>Failure to declare, or unauthorised, secondary employment</w:t>
            </w:r>
          </w:p>
        </w:tc>
        <w:tc>
          <w:tcPr>
            <w:tcW w:w="1417" w:type="dxa"/>
            <w:vAlign w:val="center"/>
          </w:tcPr>
          <w:p w14:paraId="55CEA7D6" w14:textId="77777777" w:rsidR="005902F1" w:rsidRPr="00285E05" w:rsidRDefault="005902F1" w:rsidP="00DA0FFF">
            <w:pPr>
              <w:spacing w:after="0"/>
              <w:rPr>
                <w:b/>
                <w:bCs/>
                <w:sz w:val="22"/>
                <w:szCs w:val="22"/>
              </w:rPr>
            </w:pPr>
          </w:p>
        </w:tc>
        <w:tc>
          <w:tcPr>
            <w:tcW w:w="1418" w:type="dxa"/>
            <w:vAlign w:val="center"/>
          </w:tcPr>
          <w:p w14:paraId="7409960E" w14:textId="77777777" w:rsidR="005902F1" w:rsidRPr="00285E05" w:rsidRDefault="005902F1" w:rsidP="00DA0FFF">
            <w:pPr>
              <w:spacing w:after="0"/>
              <w:rPr>
                <w:b/>
                <w:bCs/>
                <w:sz w:val="22"/>
                <w:szCs w:val="22"/>
              </w:rPr>
            </w:pPr>
          </w:p>
        </w:tc>
      </w:tr>
      <w:tr w:rsidR="005902F1" w:rsidRPr="001B49C5" w14:paraId="0B9844CF" w14:textId="77777777" w:rsidTr="00DA0FFF">
        <w:tc>
          <w:tcPr>
            <w:tcW w:w="6232" w:type="dxa"/>
            <w:vAlign w:val="center"/>
          </w:tcPr>
          <w:p w14:paraId="43C5E3B4" w14:textId="77777777" w:rsidR="005902F1" w:rsidRDefault="005902F1" w:rsidP="00DA0FFF">
            <w:pPr>
              <w:spacing w:after="0"/>
              <w:rPr>
                <w:sz w:val="22"/>
                <w:szCs w:val="22"/>
              </w:rPr>
            </w:pPr>
            <w:r>
              <w:rPr>
                <w:sz w:val="22"/>
                <w:szCs w:val="22"/>
              </w:rPr>
              <w:t xml:space="preserve">Disobeying or disregarding a lawful instruction </w:t>
            </w:r>
          </w:p>
        </w:tc>
        <w:tc>
          <w:tcPr>
            <w:tcW w:w="1417" w:type="dxa"/>
            <w:vAlign w:val="center"/>
          </w:tcPr>
          <w:p w14:paraId="19BD42F7" w14:textId="77777777" w:rsidR="005902F1" w:rsidRPr="00285E05" w:rsidRDefault="005902F1" w:rsidP="00DA0FFF">
            <w:pPr>
              <w:spacing w:after="0"/>
              <w:rPr>
                <w:b/>
                <w:bCs/>
                <w:sz w:val="22"/>
                <w:szCs w:val="22"/>
              </w:rPr>
            </w:pPr>
          </w:p>
        </w:tc>
        <w:tc>
          <w:tcPr>
            <w:tcW w:w="1418" w:type="dxa"/>
            <w:vAlign w:val="center"/>
          </w:tcPr>
          <w:p w14:paraId="0CBEB7A7" w14:textId="77777777" w:rsidR="005902F1" w:rsidRPr="00285E05" w:rsidRDefault="005902F1" w:rsidP="00DA0FFF">
            <w:pPr>
              <w:spacing w:after="0"/>
              <w:rPr>
                <w:b/>
                <w:bCs/>
                <w:sz w:val="22"/>
                <w:szCs w:val="22"/>
              </w:rPr>
            </w:pPr>
          </w:p>
        </w:tc>
      </w:tr>
      <w:tr w:rsidR="005902F1" w:rsidRPr="001B49C5" w14:paraId="6D6F28C4" w14:textId="77777777" w:rsidTr="00DA0FFF">
        <w:tc>
          <w:tcPr>
            <w:tcW w:w="6232" w:type="dxa"/>
            <w:vAlign w:val="center"/>
          </w:tcPr>
          <w:p w14:paraId="6B946315" w14:textId="77777777" w:rsidR="005902F1" w:rsidRPr="00285E05" w:rsidRDefault="005902F1" w:rsidP="00DA0FFF">
            <w:pPr>
              <w:pStyle w:val="Default"/>
              <w:ind w:left="34"/>
              <w:rPr>
                <w:color w:val="auto"/>
                <w:sz w:val="22"/>
                <w:szCs w:val="22"/>
              </w:rPr>
            </w:pPr>
            <w:r w:rsidRPr="00285E05">
              <w:rPr>
                <w:color w:val="auto"/>
                <w:sz w:val="22"/>
                <w:szCs w:val="22"/>
              </w:rPr>
              <w:t xml:space="preserve">Other (specify) </w:t>
            </w:r>
            <w:r w:rsidRPr="00285E05">
              <w:rPr>
                <w:rFonts w:eastAsia="Calibri"/>
                <w:color w:val="auto"/>
                <w:sz w:val="22"/>
                <w:szCs w:val="22"/>
              </w:rPr>
              <w:fldChar w:fldCharType="begin">
                <w:ffData>
                  <w:name w:val="Text4"/>
                  <w:enabled/>
                  <w:calcOnExit w:val="0"/>
                  <w:textInput/>
                </w:ffData>
              </w:fldChar>
            </w:r>
            <w:r w:rsidRPr="00285E05">
              <w:rPr>
                <w:rFonts w:eastAsia="Calibri"/>
                <w:color w:val="auto"/>
                <w:sz w:val="22"/>
                <w:szCs w:val="22"/>
              </w:rPr>
              <w:instrText xml:space="preserve"> FORMTEXT </w:instrText>
            </w:r>
            <w:r w:rsidRPr="00285E05">
              <w:rPr>
                <w:rFonts w:eastAsia="Calibri"/>
                <w:color w:val="auto"/>
                <w:sz w:val="22"/>
                <w:szCs w:val="22"/>
              </w:rPr>
            </w:r>
            <w:r w:rsidRPr="00285E05">
              <w:rPr>
                <w:rFonts w:eastAsia="Calibri"/>
                <w:color w:val="auto"/>
                <w:sz w:val="22"/>
                <w:szCs w:val="22"/>
              </w:rPr>
              <w:fldChar w:fldCharType="separate"/>
            </w:r>
            <w:r w:rsidRPr="00285E05">
              <w:rPr>
                <w:rFonts w:eastAsia="Calibri"/>
                <w:noProof/>
                <w:color w:val="auto"/>
                <w:sz w:val="22"/>
                <w:szCs w:val="22"/>
              </w:rPr>
              <w:t> </w:t>
            </w:r>
            <w:r w:rsidRPr="00285E05">
              <w:rPr>
                <w:rFonts w:eastAsia="Calibri"/>
                <w:noProof/>
                <w:color w:val="auto"/>
                <w:sz w:val="22"/>
                <w:szCs w:val="22"/>
              </w:rPr>
              <w:t> </w:t>
            </w:r>
            <w:r w:rsidRPr="00285E05">
              <w:rPr>
                <w:rFonts w:eastAsia="Calibri"/>
                <w:noProof/>
                <w:color w:val="auto"/>
                <w:sz w:val="22"/>
                <w:szCs w:val="22"/>
              </w:rPr>
              <w:t> </w:t>
            </w:r>
            <w:r w:rsidRPr="00285E05">
              <w:rPr>
                <w:rFonts w:eastAsia="Calibri"/>
                <w:noProof/>
                <w:color w:val="auto"/>
                <w:sz w:val="22"/>
                <w:szCs w:val="22"/>
              </w:rPr>
              <w:t> </w:t>
            </w:r>
            <w:r w:rsidRPr="00285E05">
              <w:rPr>
                <w:rFonts w:eastAsia="Calibri"/>
                <w:noProof/>
                <w:color w:val="auto"/>
                <w:sz w:val="22"/>
                <w:szCs w:val="22"/>
              </w:rPr>
              <w:t> </w:t>
            </w:r>
            <w:r w:rsidRPr="00285E05">
              <w:rPr>
                <w:rFonts w:eastAsia="Calibri"/>
                <w:color w:val="auto"/>
                <w:sz w:val="22"/>
                <w:szCs w:val="22"/>
              </w:rPr>
              <w:fldChar w:fldCharType="end"/>
            </w:r>
          </w:p>
        </w:tc>
        <w:tc>
          <w:tcPr>
            <w:tcW w:w="1417" w:type="dxa"/>
            <w:vAlign w:val="center"/>
          </w:tcPr>
          <w:p w14:paraId="36AA0B13" w14:textId="77777777" w:rsidR="005902F1" w:rsidRPr="00285E05" w:rsidRDefault="005902F1" w:rsidP="00DA0FFF">
            <w:pPr>
              <w:spacing w:after="0"/>
              <w:rPr>
                <w:b/>
                <w:bCs/>
                <w:sz w:val="22"/>
                <w:szCs w:val="22"/>
              </w:rPr>
            </w:pPr>
          </w:p>
        </w:tc>
        <w:tc>
          <w:tcPr>
            <w:tcW w:w="1418" w:type="dxa"/>
            <w:vAlign w:val="center"/>
          </w:tcPr>
          <w:p w14:paraId="3477A7DA" w14:textId="77777777" w:rsidR="005902F1" w:rsidRPr="00285E05" w:rsidRDefault="005902F1" w:rsidP="00DA0FFF">
            <w:pPr>
              <w:spacing w:after="0"/>
              <w:rPr>
                <w:b/>
                <w:bCs/>
                <w:sz w:val="22"/>
                <w:szCs w:val="22"/>
              </w:rPr>
            </w:pPr>
          </w:p>
        </w:tc>
      </w:tr>
      <w:tr w:rsidR="005902F1" w:rsidRPr="001B49C5" w14:paraId="7D62F424" w14:textId="77777777" w:rsidTr="00DA0FFF">
        <w:tc>
          <w:tcPr>
            <w:tcW w:w="6232" w:type="dxa"/>
            <w:vAlign w:val="center"/>
          </w:tcPr>
          <w:p w14:paraId="5C7BC77C" w14:textId="77777777" w:rsidR="005902F1" w:rsidRPr="00285E05" w:rsidRDefault="005902F1" w:rsidP="00DA0FFF">
            <w:pPr>
              <w:pStyle w:val="Default"/>
              <w:ind w:left="34"/>
              <w:rPr>
                <w:b/>
                <w:bCs/>
                <w:color w:val="auto"/>
                <w:sz w:val="22"/>
                <w:szCs w:val="22"/>
              </w:rPr>
            </w:pPr>
            <w:r w:rsidRPr="00285E05">
              <w:rPr>
                <w:b/>
                <w:bCs/>
                <w:color w:val="auto"/>
                <w:sz w:val="22"/>
                <w:szCs w:val="22"/>
              </w:rPr>
              <w:t>TOTAL</w:t>
            </w:r>
          </w:p>
        </w:tc>
        <w:tc>
          <w:tcPr>
            <w:tcW w:w="1417" w:type="dxa"/>
            <w:vAlign w:val="center"/>
          </w:tcPr>
          <w:p w14:paraId="13A0C9A0" w14:textId="77777777" w:rsidR="005902F1" w:rsidRPr="00285E05" w:rsidRDefault="005902F1" w:rsidP="00DA0FFF">
            <w:pPr>
              <w:spacing w:after="0"/>
              <w:rPr>
                <w:b/>
                <w:bCs/>
                <w:sz w:val="22"/>
                <w:szCs w:val="22"/>
              </w:rPr>
            </w:pPr>
          </w:p>
        </w:tc>
        <w:tc>
          <w:tcPr>
            <w:tcW w:w="1418" w:type="dxa"/>
            <w:vAlign w:val="center"/>
          </w:tcPr>
          <w:p w14:paraId="1A63AFFB" w14:textId="77777777" w:rsidR="005902F1" w:rsidRPr="00285E05" w:rsidRDefault="005902F1" w:rsidP="00DA0FFF">
            <w:pPr>
              <w:spacing w:after="0"/>
              <w:rPr>
                <w:b/>
                <w:bCs/>
                <w:sz w:val="22"/>
                <w:szCs w:val="22"/>
              </w:rPr>
            </w:pPr>
          </w:p>
        </w:tc>
      </w:tr>
    </w:tbl>
    <w:p w14:paraId="583CFF9D" w14:textId="77777777" w:rsidR="005902F1" w:rsidRPr="00893622" w:rsidRDefault="005902F1" w:rsidP="00E55933">
      <w:pPr>
        <w:pStyle w:val="Title"/>
      </w:pPr>
      <w:r w:rsidRPr="00893622">
        <w:t xml:space="preserve">Guidance notes </w:t>
      </w:r>
    </w:p>
    <w:p w14:paraId="372711A9" w14:textId="77777777" w:rsidR="005902F1" w:rsidRDefault="005902F1" w:rsidP="00A25D52">
      <w:pPr>
        <w:shd w:val="clear" w:color="auto" w:fill="EBE4EC"/>
      </w:pPr>
      <w:r w:rsidRPr="00773090">
        <w:t xml:space="preserve">The </w:t>
      </w:r>
      <w:r>
        <w:t xml:space="preserve">categories of </w:t>
      </w:r>
      <w:r w:rsidRPr="00773090">
        <w:t xml:space="preserve">conduct </w:t>
      </w:r>
      <w:r>
        <w:t xml:space="preserve">have been revised since the last annual collection and </w:t>
      </w:r>
      <w:r w:rsidRPr="00773090">
        <w:t>align</w:t>
      </w:r>
      <w:r>
        <w:t>ed</w:t>
      </w:r>
      <w:r w:rsidRPr="00773090">
        <w:t xml:space="preserve"> to the </w:t>
      </w:r>
      <w:r>
        <w:t xml:space="preserve">Public Sector </w:t>
      </w:r>
      <w:r w:rsidRPr="00773090">
        <w:t>Commission</w:t>
      </w:r>
      <w:r>
        <w:t>’s</w:t>
      </w:r>
      <w:r w:rsidRPr="00773090">
        <w:t xml:space="preserve"> categoris</w:t>
      </w:r>
      <w:r>
        <w:t>ation of</w:t>
      </w:r>
      <w:r w:rsidRPr="00773090">
        <w:t xml:space="preserve"> </w:t>
      </w:r>
      <w:r>
        <w:t xml:space="preserve">misconduct matters it receives. </w:t>
      </w:r>
      <w:r w:rsidRPr="00773090">
        <w:t xml:space="preserve">This </w:t>
      </w:r>
      <w:r>
        <w:t xml:space="preserve">question </w:t>
      </w:r>
      <w:r w:rsidRPr="00773090">
        <w:t>provides insight into the types of behaviour</w:t>
      </w:r>
      <w:r>
        <w:t>s</w:t>
      </w:r>
      <w:r w:rsidRPr="00773090">
        <w:t xml:space="preserve"> that may be cause for concern at </w:t>
      </w:r>
      <w:r>
        <w:t>the</w:t>
      </w:r>
      <w:r w:rsidRPr="00773090">
        <w:t xml:space="preserve"> </w:t>
      </w:r>
      <w:proofErr w:type="spellStart"/>
      <w:r w:rsidRPr="00773090">
        <w:t>sectorwide</w:t>
      </w:r>
      <w:proofErr w:type="spellEnd"/>
      <w:r w:rsidRPr="00773090">
        <w:t xml:space="preserve"> level.</w:t>
      </w:r>
      <w:r>
        <w:t xml:space="preserve"> </w:t>
      </w:r>
    </w:p>
    <w:p w14:paraId="70DD6240" w14:textId="77777777" w:rsidR="005902F1" w:rsidRDefault="005902F1" w:rsidP="00A25D52">
      <w:pPr>
        <w:shd w:val="clear" w:color="auto" w:fill="EBE4EC"/>
      </w:pPr>
      <w:r w:rsidRPr="00773090">
        <w:t xml:space="preserve">Each </w:t>
      </w:r>
      <w:r w:rsidRPr="00773090">
        <w:rPr>
          <w:b/>
        </w:rPr>
        <w:t>completed</w:t>
      </w:r>
      <w:r w:rsidRPr="00773090">
        <w:t xml:space="preserve"> process contain</w:t>
      </w:r>
      <w:r>
        <w:t>s</w:t>
      </w:r>
      <w:r w:rsidRPr="00773090">
        <w:t xml:space="preserve"> at least one</w:t>
      </w:r>
      <w:r>
        <w:t xml:space="preserve"> </w:t>
      </w:r>
      <w:r w:rsidRPr="00773090">
        <w:rPr>
          <w:b/>
        </w:rPr>
        <w:t>allegation</w:t>
      </w:r>
      <w:r w:rsidRPr="00773090">
        <w:t xml:space="preserve">. This means the total </w:t>
      </w:r>
      <w:r>
        <w:rPr>
          <w:b/>
        </w:rPr>
        <w:t>n</w:t>
      </w:r>
      <w:r w:rsidRPr="00773090">
        <w:rPr>
          <w:b/>
        </w:rPr>
        <w:t xml:space="preserve">umber of allegations </w:t>
      </w:r>
      <w:r w:rsidRPr="00773090">
        <w:t xml:space="preserve">should be equal to or greater than the number of completed discipline processes reported </w:t>
      </w:r>
      <w:r>
        <w:t>in</w:t>
      </w:r>
      <w:r w:rsidRPr="00773090">
        <w:t xml:space="preserve"> </w:t>
      </w:r>
      <w:r>
        <w:t>questions D1 and D2 (completed discipline processes = finalised processes minus discontinued processes)</w:t>
      </w:r>
      <w:r w:rsidRPr="00773090">
        <w:t>.</w:t>
      </w:r>
      <w:r>
        <w:t xml:space="preserve"> </w:t>
      </w:r>
    </w:p>
    <w:p w14:paraId="780F13A1" w14:textId="77777777" w:rsidR="005902F1" w:rsidRPr="000C2A5B" w:rsidRDefault="005902F1" w:rsidP="00A25D52">
      <w:pPr>
        <w:shd w:val="clear" w:color="auto" w:fill="EBE4EC"/>
      </w:pPr>
      <w:r>
        <w:t>Complete both columns of the table. Th</w:t>
      </w:r>
      <w:r w:rsidRPr="008765CF">
        <w:t>e</w:t>
      </w:r>
      <w:r>
        <w:rPr>
          <w:b/>
        </w:rPr>
        <w:t xml:space="preserve"> n</w:t>
      </w:r>
      <w:r w:rsidRPr="00773090">
        <w:rPr>
          <w:b/>
        </w:rPr>
        <w:t xml:space="preserve">umber of substantiated allegations </w:t>
      </w:r>
      <w:r>
        <w:t>must</w:t>
      </w:r>
      <w:r w:rsidRPr="00773090">
        <w:t xml:space="preserve"> be equal to or less than the number of allegations. </w:t>
      </w:r>
    </w:p>
    <w:p w14:paraId="7570F45B" w14:textId="77777777" w:rsidR="005902F1" w:rsidRPr="000B6E66" w:rsidRDefault="005902F1" w:rsidP="00067098">
      <w:pPr>
        <w:pStyle w:val="ListParagraph"/>
        <w:numPr>
          <w:ilvl w:val="0"/>
          <w:numId w:val="18"/>
        </w:numPr>
        <w:spacing w:before="240" w:after="120"/>
        <w:ind w:left="709" w:hanging="709"/>
        <w:rPr>
          <w:b/>
          <w:bCs/>
        </w:rPr>
      </w:pPr>
      <w:r w:rsidRPr="000B6E66">
        <w:rPr>
          <w:b/>
          <w:bCs/>
        </w:rPr>
        <w:t xml:space="preserve">How many completed disciplinary processes resulted in substantiated allegations? </w:t>
      </w:r>
    </w:p>
    <w:p w14:paraId="095B446B" w14:textId="77777777" w:rsidR="005902F1" w:rsidRDefault="005902F1" w:rsidP="00067098">
      <w:pPr>
        <w:spacing w:before="80" w:after="80" w:line="240" w:lineRule="auto"/>
        <w:ind w:left="709"/>
        <w:rPr>
          <w:rFonts w:eastAsia="Calibri"/>
          <w:sz w:val="20"/>
        </w:rPr>
      </w:pPr>
      <w:r w:rsidRPr="002D7B4F">
        <w:t>Total number of completed processes with substantiated allegations</w:t>
      </w:r>
      <w:r>
        <w:t xml:space="preserve"> </w:t>
      </w:r>
      <w:r w:rsidRPr="002D7B4F">
        <w:t xml:space="preserve">(if </w:t>
      </w:r>
      <w:r>
        <w:t>none enter ‘0’ and skip to D7</w:t>
      </w:r>
      <w:r w:rsidRPr="002D7B4F">
        <w:t>)</w:t>
      </w:r>
      <w:r w:rsidRPr="002D7B4F">
        <w:rPr>
          <w:rFonts w:eastAsia="Arial"/>
          <w:spacing w:val="1"/>
        </w:rPr>
        <w:t xml:space="preserve"> </w:t>
      </w:r>
      <w:r w:rsidRPr="002D7B4F">
        <w:rPr>
          <w:rFonts w:eastAsia="Calibri"/>
          <w:sz w:val="20"/>
        </w:rPr>
        <w:fldChar w:fldCharType="begin">
          <w:ffData>
            <w:name w:val="Text4"/>
            <w:enabled/>
            <w:calcOnExit w:val="0"/>
            <w:textInput/>
          </w:ffData>
        </w:fldChar>
      </w:r>
      <w:r w:rsidRPr="002D7B4F">
        <w:rPr>
          <w:rFonts w:eastAsia="Calibri"/>
          <w:sz w:val="20"/>
        </w:rPr>
        <w:instrText xml:space="preserve"> FORMTEXT </w:instrText>
      </w:r>
      <w:r w:rsidRPr="002D7B4F">
        <w:rPr>
          <w:rFonts w:eastAsia="Calibri"/>
          <w:sz w:val="20"/>
        </w:rPr>
      </w:r>
      <w:r w:rsidRPr="002D7B4F">
        <w:rPr>
          <w:rFonts w:eastAsia="Calibri"/>
          <w:sz w:val="20"/>
        </w:rPr>
        <w:fldChar w:fldCharType="separate"/>
      </w:r>
      <w:r w:rsidRPr="002D7B4F">
        <w:rPr>
          <w:rFonts w:eastAsia="Calibri"/>
          <w:noProof/>
          <w:sz w:val="20"/>
        </w:rPr>
        <w:t> </w:t>
      </w:r>
      <w:r w:rsidRPr="002D7B4F">
        <w:rPr>
          <w:rFonts w:eastAsia="Calibri"/>
          <w:noProof/>
          <w:sz w:val="20"/>
        </w:rPr>
        <w:t> </w:t>
      </w:r>
      <w:r w:rsidRPr="002D7B4F">
        <w:rPr>
          <w:rFonts w:eastAsia="Calibri"/>
          <w:noProof/>
          <w:sz w:val="20"/>
        </w:rPr>
        <w:t> </w:t>
      </w:r>
      <w:r w:rsidRPr="002D7B4F">
        <w:rPr>
          <w:rFonts w:eastAsia="Calibri"/>
          <w:noProof/>
          <w:sz w:val="20"/>
        </w:rPr>
        <w:t> </w:t>
      </w:r>
      <w:r w:rsidRPr="002D7B4F">
        <w:rPr>
          <w:rFonts w:eastAsia="Calibri"/>
          <w:noProof/>
          <w:sz w:val="20"/>
        </w:rPr>
        <w:t> </w:t>
      </w:r>
      <w:r w:rsidRPr="002D7B4F">
        <w:rPr>
          <w:rFonts w:eastAsia="Calibri"/>
          <w:sz w:val="20"/>
        </w:rPr>
        <w:fldChar w:fldCharType="end"/>
      </w:r>
    </w:p>
    <w:p w14:paraId="0D5C6C01" w14:textId="77777777" w:rsidR="005902F1" w:rsidRPr="00893622" w:rsidRDefault="005902F1" w:rsidP="00E55933">
      <w:pPr>
        <w:pStyle w:val="Title"/>
      </w:pPr>
      <w:r w:rsidRPr="00893622">
        <w:t>Guidance notes</w:t>
      </w:r>
    </w:p>
    <w:p w14:paraId="2DA81F82" w14:textId="649771B5" w:rsidR="00312C9A" w:rsidRDefault="005902F1" w:rsidP="005155C3">
      <w:pPr>
        <w:shd w:val="clear" w:color="auto" w:fill="EBE4EC"/>
      </w:pPr>
      <w:r>
        <w:t xml:space="preserve">Where question D4 relates to individual </w:t>
      </w:r>
      <w:r w:rsidRPr="00CA38BC">
        <w:rPr>
          <w:b/>
          <w:bCs/>
        </w:rPr>
        <w:t>allegations</w:t>
      </w:r>
      <w:r>
        <w:t xml:space="preserve">, this question relates to </w:t>
      </w:r>
      <w:r w:rsidRPr="00315D9F">
        <w:rPr>
          <w:b/>
        </w:rPr>
        <w:t>completed processes</w:t>
      </w:r>
      <w:r>
        <w:t xml:space="preserve">. </w:t>
      </w:r>
      <w:r w:rsidRPr="00CA38BC">
        <w:t xml:space="preserve">For </w:t>
      </w:r>
      <w:proofErr w:type="gramStart"/>
      <w:r w:rsidRPr="00CA38BC">
        <w:t>example</w:t>
      </w:r>
      <w:proofErr w:type="gramEnd"/>
      <w:r w:rsidRPr="00CA38BC">
        <w:t xml:space="preserve"> if your authority had </w:t>
      </w:r>
      <w:r>
        <w:t>one</w:t>
      </w:r>
      <w:r w:rsidRPr="00CA38BC">
        <w:t xml:space="preserve"> process which contained 2 substantiated allegations, enter 1 here.</w:t>
      </w:r>
    </w:p>
    <w:p w14:paraId="20F22876" w14:textId="77777777" w:rsidR="00312C9A" w:rsidRDefault="00312C9A">
      <w:pPr>
        <w:spacing w:after="160"/>
      </w:pPr>
      <w:r>
        <w:br w:type="page"/>
      </w:r>
    </w:p>
    <w:p w14:paraId="5EC2744C" w14:textId="77777777" w:rsidR="005902F1" w:rsidRDefault="005902F1" w:rsidP="00067098">
      <w:pPr>
        <w:pStyle w:val="ListParagraph"/>
        <w:numPr>
          <w:ilvl w:val="0"/>
          <w:numId w:val="18"/>
        </w:numPr>
        <w:spacing w:before="240" w:after="120"/>
        <w:ind w:left="709" w:hanging="709"/>
      </w:pPr>
      <w:r w:rsidRPr="000B6E66">
        <w:rPr>
          <w:b/>
          <w:bCs/>
        </w:rPr>
        <w:lastRenderedPageBreak/>
        <w:t xml:space="preserve">How many times was the following discipline </w:t>
      </w:r>
      <w:r>
        <w:rPr>
          <w:b/>
          <w:bCs/>
        </w:rPr>
        <w:t xml:space="preserve">action and or improvement </w:t>
      </w:r>
      <w:r w:rsidRPr="000B6E66">
        <w:rPr>
          <w:b/>
          <w:bCs/>
        </w:rPr>
        <w:t>action applied for the completed discipline processes where a breach of discipline was found to have occurred?</w:t>
      </w:r>
      <w:r w:rsidRPr="002D7B4F">
        <w:rPr>
          <w:color w:val="000000" w:themeColor="text1"/>
        </w:rPr>
        <w:t xml:space="preserve"> (if none </w:t>
      </w:r>
      <w:r>
        <w:rPr>
          <w:color w:val="000000" w:themeColor="text1"/>
        </w:rPr>
        <w:t>enter</w:t>
      </w:r>
      <w:r w:rsidRPr="002D7B4F">
        <w:rPr>
          <w:color w:val="000000" w:themeColor="text1"/>
        </w:rPr>
        <w:t xml:space="preserve"> ‘0’)</w:t>
      </w:r>
      <w:r w:rsidRPr="008713B8">
        <w:rPr>
          <w:rFonts w:eastAsia="Calibri"/>
          <w:sz w:val="20"/>
        </w:rPr>
        <w:t xml:space="preserve"> </w:t>
      </w:r>
    </w:p>
    <w:p w14:paraId="64F483C3" w14:textId="77777777" w:rsidR="005902F1" w:rsidRPr="000F6812" w:rsidRDefault="005902F1" w:rsidP="00ED2F9C">
      <w:pPr>
        <w:spacing w:before="160" w:after="160" w:line="240" w:lineRule="auto"/>
        <w:rPr>
          <w:i/>
          <w:iCs/>
        </w:rPr>
      </w:pPr>
      <w:r w:rsidRPr="000F6812">
        <w:rPr>
          <w:i/>
          <w:iCs/>
        </w:rPr>
        <w:t>Use the table below to categorise the type of action taken</w:t>
      </w:r>
    </w:p>
    <w:tbl>
      <w:tblPr>
        <w:tblStyle w:val="TableGrid"/>
        <w:tblW w:w="5000" w:type="pct"/>
        <w:tblCellMar>
          <w:top w:w="85" w:type="dxa"/>
          <w:left w:w="85" w:type="dxa"/>
          <w:bottom w:w="85" w:type="dxa"/>
          <w:right w:w="85" w:type="dxa"/>
        </w:tblCellMar>
        <w:tblLook w:val="04A0" w:firstRow="1" w:lastRow="0" w:firstColumn="1" w:lastColumn="0" w:noHBand="0" w:noVBand="1"/>
      </w:tblPr>
      <w:tblGrid>
        <w:gridCol w:w="5098"/>
        <w:gridCol w:w="3918"/>
      </w:tblGrid>
      <w:tr w:rsidR="005902F1" w:rsidRPr="00FF2CAF" w14:paraId="576577B6" w14:textId="77777777" w:rsidTr="00DA0FFF">
        <w:tc>
          <w:tcPr>
            <w:tcW w:w="2827" w:type="pct"/>
            <w:shd w:val="clear" w:color="auto" w:fill="D9D9D9" w:themeFill="background1" w:themeFillShade="D9"/>
            <w:vAlign w:val="center"/>
          </w:tcPr>
          <w:p w14:paraId="136FCF39" w14:textId="77777777" w:rsidR="005902F1" w:rsidRPr="00285E05" w:rsidRDefault="005902F1" w:rsidP="00DA0FFF">
            <w:pPr>
              <w:spacing w:after="0"/>
              <w:rPr>
                <w:sz w:val="22"/>
                <w:szCs w:val="22"/>
              </w:rPr>
            </w:pPr>
            <w:r w:rsidRPr="00285E05">
              <w:rPr>
                <w:sz w:val="22"/>
                <w:szCs w:val="22"/>
              </w:rPr>
              <w:t>Type of action taken</w:t>
            </w:r>
          </w:p>
        </w:tc>
        <w:tc>
          <w:tcPr>
            <w:tcW w:w="2173" w:type="pct"/>
            <w:shd w:val="clear" w:color="auto" w:fill="D9D9D9" w:themeFill="background1" w:themeFillShade="D9"/>
            <w:tcMar>
              <w:left w:w="57" w:type="dxa"/>
              <w:right w:w="57" w:type="dxa"/>
            </w:tcMar>
          </w:tcPr>
          <w:p w14:paraId="436D6917" w14:textId="77777777" w:rsidR="005902F1" w:rsidRPr="00285E05" w:rsidRDefault="005902F1" w:rsidP="00DA0FFF">
            <w:pPr>
              <w:spacing w:after="0"/>
              <w:rPr>
                <w:sz w:val="22"/>
                <w:szCs w:val="22"/>
              </w:rPr>
            </w:pPr>
            <w:r w:rsidRPr="00285E05">
              <w:rPr>
                <w:sz w:val="22"/>
                <w:szCs w:val="22"/>
              </w:rPr>
              <w:t>Number of times action was applied</w:t>
            </w:r>
          </w:p>
        </w:tc>
      </w:tr>
      <w:tr w:rsidR="005902F1" w:rsidRPr="00A643B4" w14:paraId="0EBCC339" w14:textId="77777777" w:rsidTr="00DA0FFF">
        <w:tc>
          <w:tcPr>
            <w:tcW w:w="2827" w:type="pct"/>
            <w:vAlign w:val="center"/>
          </w:tcPr>
          <w:p w14:paraId="6AAE7195" w14:textId="77777777" w:rsidR="005902F1" w:rsidRPr="00285E05" w:rsidRDefault="005902F1" w:rsidP="00DA0FFF">
            <w:pPr>
              <w:spacing w:after="0"/>
              <w:ind w:left="34"/>
              <w:rPr>
                <w:b/>
                <w:bCs/>
                <w:sz w:val="22"/>
                <w:szCs w:val="22"/>
              </w:rPr>
            </w:pPr>
            <w:r w:rsidRPr="00285E05">
              <w:rPr>
                <w:sz w:val="22"/>
                <w:szCs w:val="22"/>
              </w:rPr>
              <w:t>Reprimand</w:t>
            </w:r>
          </w:p>
        </w:tc>
        <w:tc>
          <w:tcPr>
            <w:tcW w:w="2173" w:type="pct"/>
          </w:tcPr>
          <w:p w14:paraId="4148539F" w14:textId="77777777" w:rsidR="005902F1" w:rsidRPr="00285E05" w:rsidRDefault="005902F1" w:rsidP="00DA0FFF">
            <w:pPr>
              <w:spacing w:after="0"/>
              <w:ind w:left="34"/>
              <w:rPr>
                <w:sz w:val="22"/>
              </w:rPr>
            </w:pPr>
          </w:p>
        </w:tc>
      </w:tr>
      <w:tr w:rsidR="005902F1" w:rsidRPr="00A643B4" w14:paraId="1BBB03A5" w14:textId="77777777" w:rsidTr="00DA0FFF">
        <w:tc>
          <w:tcPr>
            <w:tcW w:w="2827" w:type="pct"/>
            <w:vAlign w:val="center"/>
          </w:tcPr>
          <w:p w14:paraId="7A9A079E" w14:textId="77777777" w:rsidR="005902F1" w:rsidRPr="00285E05" w:rsidRDefault="005902F1" w:rsidP="00DA0FFF">
            <w:pPr>
              <w:spacing w:after="0"/>
              <w:ind w:left="34"/>
              <w:rPr>
                <w:b/>
                <w:bCs/>
                <w:sz w:val="22"/>
                <w:szCs w:val="22"/>
              </w:rPr>
            </w:pPr>
            <w:r w:rsidRPr="00285E05">
              <w:rPr>
                <w:sz w:val="22"/>
              </w:rPr>
              <w:t>Imposition of fine (</w:t>
            </w:r>
            <w:proofErr w:type="spellStart"/>
            <w:r w:rsidRPr="00285E05">
              <w:rPr>
                <w:sz w:val="22"/>
              </w:rPr>
              <w:t>eg</w:t>
            </w:r>
            <w:proofErr w:type="spellEnd"/>
            <w:r w:rsidRPr="00285E05">
              <w:rPr>
                <w:sz w:val="22"/>
              </w:rPr>
              <w:t xml:space="preserve"> financial penalty)</w:t>
            </w:r>
          </w:p>
        </w:tc>
        <w:tc>
          <w:tcPr>
            <w:tcW w:w="2173" w:type="pct"/>
          </w:tcPr>
          <w:p w14:paraId="02233528" w14:textId="77777777" w:rsidR="005902F1" w:rsidRPr="00285E05" w:rsidRDefault="005902F1" w:rsidP="00DA0FFF">
            <w:pPr>
              <w:spacing w:after="0"/>
              <w:ind w:left="34"/>
              <w:rPr>
                <w:sz w:val="22"/>
              </w:rPr>
            </w:pPr>
          </w:p>
        </w:tc>
      </w:tr>
      <w:tr w:rsidR="005902F1" w:rsidRPr="00A643B4" w14:paraId="30F3901A" w14:textId="77777777" w:rsidTr="00DA0FFF">
        <w:tc>
          <w:tcPr>
            <w:tcW w:w="2827" w:type="pct"/>
            <w:vAlign w:val="center"/>
          </w:tcPr>
          <w:p w14:paraId="708788B0" w14:textId="77777777" w:rsidR="005902F1" w:rsidRPr="00285E05" w:rsidRDefault="005902F1" w:rsidP="00DA0FFF">
            <w:pPr>
              <w:spacing w:after="0"/>
              <w:ind w:left="34"/>
              <w:rPr>
                <w:sz w:val="22"/>
              </w:rPr>
            </w:pPr>
            <w:r w:rsidRPr="00285E05">
              <w:rPr>
                <w:sz w:val="22"/>
              </w:rPr>
              <w:t>Transfer</w:t>
            </w:r>
            <w:r w:rsidRPr="00285E05" w:rsidDel="00474E6E">
              <w:rPr>
                <w:sz w:val="22"/>
              </w:rPr>
              <w:t xml:space="preserve"> </w:t>
            </w:r>
          </w:p>
        </w:tc>
        <w:tc>
          <w:tcPr>
            <w:tcW w:w="2173" w:type="pct"/>
          </w:tcPr>
          <w:p w14:paraId="1A93BE2D" w14:textId="77777777" w:rsidR="005902F1" w:rsidRPr="00285E05" w:rsidRDefault="005902F1" w:rsidP="00DA0FFF">
            <w:pPr>
              <w:spacing w:after="0"/>
              <w:ind w:left="34"/>
              <w:rPr>
                <w:sz w:val="22"/>
              </w:rPr>
            </w:pPr>
          </w:p>
        </w:tc>
      </w:tr>
      <w:tr w:rsidR="005902F1" w:rsidRPr="00A643B4" w14:paraId="5409EC6B" w14:textId="77777777" w:rsidTr="00DA0FFF">
        <w:tc>
          <w:tcPr>
            <w:tcW w:w="2827" w:type="pct"/>
            <w:vAlign w:val="center"/>
          </w:tcPr>
          <w:p w14:paraId="0AEC016D" w14:textId="77777777" w:rsidR="005902F1" w:rsidRPr="00285E05" w:rsidRDefault="005902F1" w:rsidP="00DA0FFF">
            <w:pPr>
              <w:spacing w:after="0"/>
              <w:ind w:left="34"/>
              <w:rPr>
                <w:sz w:val="22"/>
              </w:rPr>
            </w:pPr>
            <w:r w:rsidRPr="00285E05">
              <w:rPr>
                <w:sz w:val="22"/>
              </w:rPr>
              <w:t>Reduction in monetary remuneration of employee</w:t>
            </w:r>
          </w:p>
        </w:tc>
        <w:tc>
          <w:tcPr>
            <w:tcW w:w="2173" w:type="pct"/>
          </w:tcPr>
          <w:p w14:paraId="1AFF6D1F" w14:textId="77777777" w:rsidR="005902F1" w:rsidRPr="00285E05" w:rsidRDefault="005902F1" w:rsidP="00DA0FFF">
            <w:pPr>
              <w:spacing w:after="0"/>
              <w:rPr>
                <w:sz w:val="22"/>
              </w:rPr>
            </w:pPr>
          </w:p>
        </w:tc>
      </w:tr>
      <w:tr w:rsidR="005902F1" w:rsidRPr="00A643B4" w14:paraId="6FD75DE4" w14:textId="77777777" w:rsidTr="00DA0FFF">
        <w:tc>
          <w:tcPr>
            <w:tcW w:w="2827" w:type="pct"/>
            <w:vAlign w:val="center"/>
          </w:tcPr>
          <w:p w14:paraId="1BBF9A84" w14:textId="77777777" w:rsidR="005902F1" w:rsidRPr="00285E05" w:rsidRDefault="005902F1" w:rsidP="00DA0FFF">
            <w:pPr>
              <w:spacing w:after="0"/>
              <w:ind w:left="34"/>
              <w:rPr>
                <w:sz w:val="22"/>
              </w:rPr>
            </w:pPr>
            <w:r w:rsidRPr="00285E05">
              <w:rPr>
                <w:sz w:val="22"/>
              </w:rPr>
              <w:t>Reduction in level of classification</w:t>
            </w:r>
          </w:p>
        </w:tc>
        <w:tc>
          <w:tcPr>
            <w:tcW w:w="2173" w:type="pct"/>
          </w:tcPr>
          <w:p w14:paraId="20978509" w14:textId="77777777" w:rsidR="005902F1" w:rsidRPr="00285E05" w:rsidRDefault="005902F1" w:rsidP="00DA0FFF">
            <w:pPr>
              <w:spacing w:after="0"/>
              <w:rPr>
                <w:sz w:val="22"/>
              </w:rPr>
            </w:pPr>
          </w:p>
        </w:tc>
      </w:tr>
      <w:tr w:rsidR="005902F1" w:rsidRPr="00A643B4" w14:paraId="05A4E8BD" w14:textId="77777777" w:rsidTr="00DA0FFF">
        <w:tc>
          <w:tcPr>
            <w:tcW w:w="2827" w:type="pct"/>
            <w:vAlign w:val="center"/>
          </w:tcPr>
          <w:p w14:paraId="3439F9CD" w14:textId="77777777" w:rsidR="005902F1" w:rsidRPr="00285E05" w:rsidRDefault="005902F1" w:rsidP="00DA0FFF">
            <w:pPr>
              <w:spacing w:after="0"/>
              <w:ind w:left="34"/>
              <w:rPr>
                <w:sz w:val="22"/>
              </w:rPr>
            </w:pPr>
            <w:r w:rsidRPr="00285E05">
              <w:rPr>
                <w:sz w:val="22"/>
              </w:rPr>
              <w:t>Dismissal</w:t>
            </w:r>
          </w:p>
        </w:tc>
        <w:tc>
          <w:tcPr>
            <w:tcW w:w="2173" w:type="pct"/>
          </w:tcPr>
          <w:p w14:paraId="2F30FE9F" w14:textId="77777777" w:rsidR="005902F1" w:rsidRPr="00285E05" w:rsidRDefault="005902F1" w:rsidP="00DA0FFF">
            <w:pPr>
              <w:spacing w:after="0"/>
              <w:rPr>
                <w:sz w:val="22"/>
              </w:rPr>
            </w:pPr>
          </w:p>
        </w:tc>
      </w:tr>
      <w:tr w:rsidR="005902F1" w:rsidRPr="00A643B4" w14:paraId="726AE034" w14:textId="77777777" w:rsidTr="00DA0FFF">
        <w:tc>
          <w:tcPr>
            <w:tcW w:w="2827" w:type="pct"/>
            <w:vAlign w:val="center"/>
          </w:tcPr>
          <w:p w14:paraId="22815F5F" w14:textId="77777777" w:rsidR="005902F1" w:rsidRPr="00285E05" w:rsidRDefault="005902F1" w:rsidP="00DA0FFF">
            <w:pPr>
              <w:spacing w:after="0"/>
              <w:ind w:left="34"/>
              <w:rPr>
                <w:sz w:val="22"/>
              </w:rPr>
            </w:pPr>
            <w:r>
              <w:rPr>
                <w:sz w:val="22"/>
              </w:rPr>
              <w:t xml:space="preserve">Discipline action – other (specify) </w:t>
            </w:r>
            <w:r w:rsidRPr="00285E05">
              <w:rPr>
                <w:rFonts w:eastAsia="Calibri"/>
                <w:sz w:val="22"/>
              </w:rPr>
              <w:fldChar w:fldCharType="begin">
                <w:ffData>
                  <w:name w:val="Text4"/>
                  <w:enabled/>
                  <w:calcOnExit w:val="0"/>
                  <w:textInput/>
                </w:ffData>
              </w:fldChar>
            </w:r>
            <w:r w:rsidRPr="00285E05">
              <w:rPr>
                <w:rFonts w:eastAsia="Calibri"/>
                <w:sz w:val="22"/>
              </w:rPr>
              <w:instrText xml:space="preserve"> FORMTEXT </w:instrText>
            </w:r>
            <w:r w:rsidRPr="00285E05">
              <w:rPr>
                <w:rFonts w:eastAsia="Calibri"/>
                <w:sz w:val="22"/>
              </w:rPr>
            </w:r>
            <w:r w:rsidRPr="00285E05">
              <w:rPr>
                <w:rFonts w:eastAsia="Calibri"/>
                <w:sz w:val="22"/>
              </w:rPr>
              <w:fldChar w:fldCharType="separate"/>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sz w:val="22"/>
              </w:rPr>
              <w:fldChar w:fldCharType="end"/>
            </w:r>
          </w:p>
        </w:tc>
        <w:tc>
          <w:tcPr>
            <w:tcW w:w="2173" w:type="pct"/>
          </w:tcPr>
          <w:p w14:paraId="583488A4" w14:textId="77777777" w:rsidR="005902F1" w:rsidRPr="00285E05" w:rsidRDefault="005902F1" w:rsidP="00DA0FFF">
            <w:pPr>
              <w:spacing w:after="0"/>
              <w:rPr>
                <w:sz w:val="22"/>
              </w:rPr>
            </w:pPr>
          </w:p>
        </w:tc>
      </w:tr>
      <w:tr w:rsidR="005902F1" w:rsidRPr="00A643B4" w14:paraId="4F22DBA1" w14:textId="77777777" w:rsidTr="00DA0FFF">
        <w:tc>
          <w:tcPr>
            <w:tcW w:w="2827" w:type="pct"/>
            <w:vAlign w:val="center"/>
          </w:tcPr>
          <w:p w14:paraId="092828EC" w14:textId="77777777" w:rsidR="005902F1" w:rsidRPr="00566EA3" w:rsidRDefault="005902F1" w:rsidP="00DA0FFF">
            <w:pPr>
              <w:spacing w:after="0"/>
              <w:ind w:left="34"/>
              <w:rPr>
                <w:sz w:val="22"/>
              </w:rPr>
            </w:pPr>
            <w:r w:rsidRPr="00566EA3">
              <w:rPr>
                <w:sz w:val="22"/>
              </w:rPr>
              <w:t>Improvement action - counselling</w:t>
            </w:r>
          </w:p>
        </w:tc>
        <w:tc>
          <w:tcPr>
            <w:tcW w:w="2173" w:type="pct"/>
          </w:tcPr>
          <w:p w14:paraId="64B6AD4A" w14:textId="77777777" w:rsidR="005902F1" w:rsidRPr="00285E05" w:rsidRDefault="005902F1" w:rsidP="00DA0FFF">
            <w:pPr>
              <w:spacing w:after="0"/>
              <w:rPr>
                <w:sz w:val="22"/>
              </w:rPr>
            </w:pPr>
          </w:p>
        </w:tc>
      </w:tr>
      <w:tr w:rsidR="005902F1" w:rsidRPr="00A643B4" w14:paraId="132D94AD" w14:textId="77777777" w:rsidTr="00DA0FFF">
        <w:tc>
          <w:tcPr>
            <w:tcW w:w="2827" w:type="pct"/>
            <w:vAlign w:val="center"/>
          </w:tcPr>
          <w:p w14:paraId="075090F9" w14:textId="77777777" w:rsidR="005902F1" w:rsidRPr="00566EA3" w:rsidRDefault="005902F1" w:rsidP="00DA0FFF">
            <w:pPr>
              <w:spacing w:after="0"/>
              <w:ind w:left="34"/>
              <w:rPr>
                <w:sz w:val="22"/>
              </w:rPr>
            </w:pPr>
            <w:r w:rsidRPr="00566EA3">
              <w:rPr>
                <w:sz w:val="22"/>
              </w:rPr>
              <w:t>Improvement action - training</w:t>
            </w:r>
          </w:p>
        </w:tc>
        <w:tc>
          <w:tcPr>
            <w:tcW w:w="2173" w:type="pct"/>
          </w:tcPr>
          <w:p w14:paraId="38D65FFF" w14:textId="77777777" w:rsidR="005902F1" w:rsidRPr="00285E05" w:rsidRDefault="005902F1" w:rsidP="00DA0FFF">
            <w:pPr>
              <w:spacing w:after="0"/>
              <w:rPr>
                <w:sz w:val="22"/>
              </w:rPr>
            </w:pPr>
          </w:p>
        </w:tc>
      </w:tr>
      <w:tr w:rsidR="005902F1" w:rsidRPr="00A643B4" w14:paraId="4B9B703A" w14:textId="77777777" w:rsidTr="00DA0FFF">
        <w:tc>
          <w:tcPr>
            <w:tcW w:w="2827" w:type="pct"/>
            <w:vAlign w:val="center"/>
          </w:tcPr>
          <w:p w14:paraId="56AD7EEC" w14:textId="77777777" w:rsidR="005902F1" w:rsidRDefault="005902F1" w:rsidP="00DA0FFF">
            <w:pPr>
              <w:spacing w:after="0"/>
              <w:ind w:left="34"/>
              <w:rPr>
                <w:sz w:val="22"/>
              </w:rPr>
            </w:pPr>
            <w:r>
              <w:rPr>
                <w:sz w:val="22"/>
              </w:rPr>
              <w:t xml:space="preserve">Improvement action – other (specify) </w:t>
            </w:r>
            <w:r w:rsidRPr="00285E05">
              <w:rPr>
                <w:rFonts w:eastAsia="Calibri"/>
                <w:sz w:val="22"/>
              </w:rPr>
              <w:fldChar w:fldCharType="begin">
                <w:ffData>
                  <w:name w:val="Text4"/>
                  <w:enabled/>
                  <w:calcOnExit w:val="0"/>
                  <w:textInput/>
                </w:ffData>
              </w:fldChar>
            </w:r>
            <w:r w:rsidRPr="00285E05">
              <w:rPr>
                <w:rFonts w:eastAsia="Calibri"/>
                <w:sz w:val="22"/>
              </w:rPr>
              <w:instrText xml:space="preserve"> FORMTEXT </w:instrText>
            </w:r>
            <w:r w:rsidRPr="00285E05">
              <w:rPr>
                <w:rFonts w:eastAsia="Calibri"/>
                <w:sz w:val="22"/>
              </w:rPr>
            </w:r>
            <w:r w:rsidRPr="00285E05">
              <w:rPr>
                <w:rFonts w:eastAsia="Calibri"/>
                <w:sz w:val="22"/>
              </w:rPr>
              <w:fldChar w:fldCharType="separate"/>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sz w:val="22"/>
              </w:rPr>
              <w:fldChar w:fldCharType="end"/>
            </w:r>
          </w:p>
        </w:tc>
        <w:tc>
          <w:tcPr>
            <w:tcW w:w="2173" w:type="pct"/>
          </w:tcPr>
          <w:p w14:paraId="58EB07EA" w14:textId="77777777" w:rsidR="005902F1" w:rsidRPr="00285E05" w:rsidRDefault="005902F1" w:rsidP="00DA0FFF">
            <w:pPr>
              <w:spacing w:after="0"/>
              <w:rPr>
                <w:sz w:val="22"/>
              </w:rPr>
            </w:pPr>
          </w:p>
        </w:tc>
      </w:tr>
    </w:tbl>
    <w:p w14:paraId="252D4135" w14:textId="77777777" w:rsidR="005902F1" w:rsidRPr="00893622" w:rsidRDefault="005902F1" w:rsidP="00E55933">
      <w:pPr>
        <w:pStyle w:val="Title"/>
      </w:pPr>
      <w:r w:rsidRPr="00893622">
        <w:t>Guidance notes</w:t>
      </w:r>
    </w:p>
    <w:p w14:paraId="542B4374" w14:textId="77777777" w:rsidR="005902F1" w:rsidRDefault="005902F1" w:rsidP="009B6B6E">
      <w:pPr>
        <w:shd w:val="clear" w:color="auto" w:fill="EBE4EC"/>
      </w:pPr>
      <w:r w:rsidRPr="00AB662A">
        <w:t>Th</w:t>
      </w:r>
      <w:r>
        <w:t>is</w:t>
      </w:r>
      <w:r w:rsidRPr="00AB662A">
        <w:t xml:space="preserve"> question aims to count how many </w:t>
      </w:r>
      <w:r>
        <w:t xml:space="preserve">completed </w:t>
      </w:r>
      <w:r w:rsidRPr="00AB662A">
        <w:t xml:space="preserve">processes resulted in </w:t>
      </w:r>
      <w:r>
        <w:t xml:space="preserve">disciplinary </w:t>
      </w:r>
      <w:r w:rsidRPr="00AB662A">
        <w:t>action.</w:t>
      </w:r>
      <w:r>
        <w:t xml:space="preserve"> The listed disciplinary actions fall under Part 5 of the PSM Act. If this section is not applicable to your authority, choose the action that best aligns with the action taken. </w:t>
      </w:r>
      <w:r w:rsidRPr="00AB662A">
        <w:t xml:space="preserve">In some cases, more than one action </w:t>
      </w:r>
      <w:r>
        <w:t>is</w:t>
      </w:r>
      <w:r w:rsidRPr="00AB662A">
        <w:t xml:space="preserve"> applied to an employee at the completion of the process </w:t>
      </w:r>
      <w:r>
        <w:t>(</w:t>
      </w:r>
      <w:proofErr w:type="spellStart"/>
      <w:r>
        <w:t>eg</w:t>
      </w:r>
      <w:proofErr w:type="spellEnd"/>
      <w:r w:rsidRPr="00AB662A">
        <w:t xml:space="preserve"> </w:t>
      </w:r>
      <w:r>
        <w:t xml:space="preserve">a </w:t>
      </w:r>
      <w:r w:rsidRPr="00AB662A">
        <w:t>reprimand</w:t>
      </w:r>
      <w:r>
        <w:t xml:space="preserve"> and a fine)</w:t>
      </w:r>
      <w:r w:rsidRPr="00AB662A">
        <w:t xml:space="preserve">. The total for this question should be equal to or greater than the number reported </w:t>
      </w:r>
      <w:r>
        <w:t>in</w:t>
      </w:r>
      <w:r w:rsidRPr="00AB662A">
        <w:t xml:space="preserve"> </w:t>
      </w:r>
      <w:r>
        <w:t>question D5</w:t>
      </w:r>
      <w:r w:rsidRPr="00AB662A">
        <w:t>.</w:t>
      </w:r>
    </w:p>
    <w:p w14:paraId="1AC791A2" w14:textId="677D04AA" w:rsidR="005902F1" w:rsidRPr="00A6171D" w:rsidRDefault="005902F1" w:rsidP="00067098">
      <w:pPr>
        <w:pStyle w:val="ListParagraph"/>
        <w:numPr>
          <w:ilvl w:val="0"/>
          <w:numId w:val="18"/>
        </w:numPr>
        <w:spacing w:before="240" w:after="120"/>
        <w:ind w:left="709" w:hanging="709"/>
        <w:rPr>
          <w:b/>
          <w:bCs/>
        </w:rPr>
      </w:pPr>
      <w:r w:rsidRPr="00A6171D">
        <w:rPr>
          <w:b/>
          <w:bCs/>
        </w:rPr>
        <w:t xml:space="preserve">What was the estimated average time taken to complete a discipline process that was finalised </w:t>
      </w:r>
      <w:r w:rsidR="00C21CCC" w:rsidRPr="00A66C7F">
        <w:rPr>
          <w:b/>
          <w:bCs/>
        </w:rPr>
        <w:t xml:space="preserve">between 1 </w:t>
      </w:r>
      <w:r w:rsidR="00C21CCC">
        <w:rPr>
          <w:b/>
          <w:bCs/>
        </w:rPr>
        <w:t>April</w:t>
      </w:r>
      <w:r w:rsidR="00C21CCC" w:rsidRPr="00A66C7F">
        <w:rPr>
          <w:b/>
          <w:bCs/>
        </w:rPr>
        <w:t xml:space="preserve"> 202</w:t>
      </w:r>
      <w:r w:rsidR="00C21CCC">
        <w:rPr>
          <w:b/>
          <w:bCs/>
        </w:rPr>
        <w:t>4</w:t>
      </w:r>
      <w:r w:rsidR="00C21CCC" w:rsidRPr="00A66C7F">
        <w:rPr>
          <w:b/>
          <w:bCs/>
        </w:rPr>
        <w:t xml:space="preserve"> and </w:t>
      </w:r>
      <w:r w:rsidR="00C21CCC">
        <w:rPr>
          <w:b/>
          <w:bCs/>
        </w:rPr>
        <w:t>31 March 2025</w:t>
      </w:r>
      <w:r w:rsidRPr="00A6171D">
        <w:rPr>
          <w:b/>
          <w:bCs/>
        </w:rPr>
        <w:t>?</w:t>
      </w:r>
    </w:p>
    <w:p w14:paraId="752ABB2E" w14:textId="77777777" w:rsidR="005902F1" w:rsidRPr="00494FD1" w:rsidRDefault="005902F1" w:rsidP="00067098">
      <w:pPr>
        <w:pStyle w:val="QA1"/>
        <w:spacing w:before="80" w:after="80" w:line="240" w:lineRule="auto"/>
        <w:ind w:left="1134" w:hanging="425"/>
        <w:rPr>
          <w:b/>
          <w:bCs/>
        </w:rPr>
      </w:pPr>
      <w:r w:rsidRPr="00494FD1">
        <w:t>Less than 3 months</w:t>
      </w:r>
    </w:p>
    <w:p w14:paraId="035BD0EC" w14:textId="77777777" w:rsidR="005902F1" w:rsidRPr="00ED2F9C" w:rsidRDefault="005902F1" w:rsidP="00067098">
      <w:pPr>
        <w:pStyle w:val="QA1"/>
        <w:spacing w:before="80" w:after="80" w:line="240" w:lineRule="auto"/>
        <w:ind w:left="1134" w:hanging="425"/>
      </w:pPr>
      <w:r w:rsidRPr="00494FD1">
        <w:t>Between 3 and 6 months</w:t>
      </w:r>
    </w:p>
    <w:p w14:paraId="746A8EED" w14:textId="77777777" w:rsidR="005902F1" w:rsidRPr="00ED2F9C" w:rsidRDefault="005902F1" w:rsidP="00067098">
      <w:pPr>
        <w:pStyle w:val="QA1"/>
        <w:spacing w:before="80" w:after="80" w:line="240" w:lineRule="auto"/>
        <w:ind w:left="1134" w:hanging="425"/>
      </w:pPr>
      <w:r w:rsidRPr="00494FD1">
        <w:t>Between 6 and 12 months</w:t>
      </w:r>
    </w:p>
    <w:p w14:paraId="36FA05D8" w14:textId="77777777" w:rsidR="005902F1" w:rsidRDefault="005902F1" w:rsidP="00067098">
      <w:pPr>
        <w:pStyle w:val="QA1"/>
        <w:spacing w:before="80" w:after="80" w:line="240" w:lineRule="auto"/>
        <w:ind w:left="1134" w:hanging="425"/>
      </w:pPr>
      <w:r w:rsidRPr="0034769D">
        <w:t>More than 12 months</w:t>
      </w:r>
      <w:r>
        <w:br w:type="page"/>
      </w:r>
    </w:p>
    <w:p w14:paraId="30BF111A" w14:textId="77777777" w:rsidR="005902F1" w:rsidRPr="00ED2F9C" w:rsidRDefault="005902F1" w:rsidP="005902F1">
      <w:pPr>
        <w:pStyle w:val="Heading3"/>
        <w:rPr>
          <w:rFonts w:eastAsia="Arial"/>
          <w:color w:val="6C4979"/>
          <w:spacing w:val="1"/>
        </w:rPr>
      </w:pPr>
      <w:r w:rsidRPr="00ED2F9C">
        <w:rPr>
          <w:color w:val="6C4979"/>
        </w:rPr>
        <w:lastRenderedPageBreak/>
        <w:t xml:space="preserve">SECTION E: PUBLIC INTEREST DISCLOSURES (PID) </w:t>
      </w:r>
    </w:p>
    <w:p w14:paraId="2CFFDFEC" w14:textId="77777777" w:rsidR="005902F1" w:rsidRPr="00893622" w:rsidRDefault="005902F1" w:rsidP="00E55933">
      <w:pPr>
        <w:pStyle w:val="Title"/>
      </w:pPr>
      <w:r w:rsidRPr="00893622">
        <w:t xml:space="preserve">Guidance </w:t>
      </w:r>
      <w:r w:rsidRPr="00226479">
        <w:t>note</w:t>
      </w:r>
      <w:r>
        <w:t>s</w:t>
      </w:r>
      <w:r w:rsidRPr="00226479">
        <w:t xml:space="preserve"> for completing</w:t>
      </w:r>
      <w:r>
        <w:t xml:space="preserve"> this section</w:t>
      </w:r>
    </w:p>
    <w:p w14:paraId="6F3E3387" w14:textId="1182A795" w:rsidR="005902F1" w:rsidRDefault="005902F1" w:rsidP="009B6B6E">
      <w:pPr>
        <w:shd w:val="clear" w:color="auto" w:fill="EBE4EC"/>
      </w:pPr>
      <w:r w:rsidRPr="00E9470A">
        <w:t>Compl</w:t>
      </w:r>
      <w:r>
        <w:t xml:space="preserve">eting this section ensures </w:t>
      </w:r>
      <w:r w:rsidRPr="00E9470A">
        <w:t xml:space="preserve">reporting requirements under section 23 of the </w:t>
      </w:r>
      <w:hyperlink r:id="rId28" w:history="1">
        <w:r w:rsidRPr="00F3299D">
          <w:rPr>
            <w:rStyle w:val="Hyperlink"/>
            <w:i/>
            <w:iCs/>
          </w:rPr>
          <w:t>Public Interest Disclosure Act 2003</w:t>
        </w:r>
      </w:hyperlink>
      <w:r>
        <w:t xml:space="preserve"> </w:t>
      </w:r>
      <w:r w:rsidRPr="00E9470A">
        <w:t xml:space="preserve">are met. Your principal PID officer may be best placed to complete this </w:t>
      </w:r>
      <w:r>
        <w:t>section</w:t>
      </w:r>
      <w:r w:rsidRPr="00E9470A">
        <w:t>.</w:t>
      </w:r>
    </w:p>
    <w:p w14:paraId="404BB73B" w14:textId="77777777" w:rsidR="005902F1" w:rsidRPr="00A6171D" w:rsidRDefault="005902F1" w:rsidP="00AE0198">
      <w:pPr>
        <w:pStyle w:val="ListParagraph"/>
        <w:numPr>
          <w:ilvl w:val="0"/>
          <w:numId w:val="19"/>
        </w:numPr>
        <w:spacing w:before="240" w:after="120"/>
        <w:ind w:left="714" w:hanging="714"/>
        <w:rPr>
          <w:rFonts w:eastAsia="Wingdings"/>
          <w:b/>
          <w:bCs/>
          <w:color w:val="000000"/>
        </w:rPr>
      </w:pPr>
      <w:r w:rsidRPr="00A6171D">
        <w:rPr>
          <w:b/>
          <w:bCs/>
        </w:rPr>
        <w:t>Has your authority designated at least one public interest disclosure (PID) officer to receive public interest disclosures (</w:t>
      </w:r>
      <w:r>
        <w:rPr>
          <w:b/>
          <w:bCs/>
        </w:rPr>
        <w:t xml:space="preserve">as required under </w:t>
      </w:r>
      <w:r w:rsidRPr="00A6171D">
        <w:rPr>
          <w:b/>
          <w:bCs/>
        </w:rPr>
        <w:t>section 23(1)(a) of the PID Act)?</w:t>
      </w:r>
    </w:p>
    <w:p w14:paraId="33C12F92" w14:textId="77777777" w:rsidR="005902F1" w:rsidRPr="00494FD1" w:rsidRDefault="005902F1" w:rsidP="00ED2F9C">
      <w:pPr>
        <w:pStyle w:val="QA1"/>
        <w:spacing w:before="80" w:after="80" w:line="240" w:lineRule="auto"/>
        <w:rPr>
          <w:b/>
          <w:bCs/>
        </w:rPr>
      </w:pPr>
      <w:r w:rsidRPr="00494FD1">
        <w:t xml:space="preserve">Yes </w:t>
      </w:r>
    </w:p>
    <w:p w14:paraId="154AC56A" w14:textId="77777777" w:rsidR="005902F1" w:rsidRPr="00494FD1" w:rsidRDefault="005902F1" w:rsidP="00ED2F9C">
      <w:pPr>
        <w:pStyle w:val="QA1"/>
        <w:spacing w:before="80" w:after="80" w:line="240" w:lineRule="auto"/>
        <w:rPr>
          <w:b/>
          <w:bCs/>
        </w:rPr>
      </w:pPr>
      <w:r w:rsidRPr="00494FD1">
        <w:t>No</w:t>
      </w:r>
    </w:p>
    <w:p w14:paraId="70843105" w14:textId="77777777" w:rsidR="005902F1" w:rsidRPr="00A6171D" w:rsidRDefault="005902F1" w:rsidP="00AE0198">
      <w:pPr>
        <w:pStyle w:val="ListParagraph"/>
        <w:numPr>
          <w:ilvl w:val="0"/>
          <w:numId w:val="19"/>
        </w:numPr>
        <w:spacing w:before="240" w:after="120"/>
        <w:ind w:left="714" w:hanging="714"/>
        <w:rPr>
          <w:b/>
          <w:bCs/>
        </w:rPr>
      </w:pPr>
      <w:r w:rsidRPr="00A6171D">
        <w:rPr>
          <w:b/>
          <w:bCs/>
        </w:rPr>
        <w:t xml:space="preserve">Has your authority published internal procedures relating to </w:t>
      </w:r>
      <w:r>
        <w:rPr>
          <w:b/>
          <w:bCs/>
        </w:rPr>
        <w:t>your</w:t>
      </w:r>
      <w:r w:rsidRPr="00A6171D">
        <w:rPr>
          <w:b/>
          <w:bCs/>
        </w:rPr>
        <w:t xml:space="preserve"> authority’s obligations </w:t>
      </w:r>
      <w:r w:rsidRPr="00A6171D">
        <w:rPr>
          <w:b/>
          <w:bCs/>
          <w:color w:val="000000" w:themeColor="text1"/>
        </w:rPr>
        <w:t>under</w:t>
      </w:r>
      <w:r w:rsidRPr="00A6171D">
        <w:rPr>
          <w:b/>
          <w:bCs/>
        </w:rPr>
        <w:t xml:space="preserve"> the PID Act (section 23(1)(e))?</w:t>
      </w:r>
    </w:p>
    <w:p w14:paraId="1A5991E4" w14:textId="77777777" w:rsidR="005902F1" w:rsidRPr="00494FD1" w:rsidRDefault="005902F1" w:rsidP="00ED2F9C">
      <w:pPr>
        <w:pStyle w:val="QA1"/>
        <w:spacing w:before="80" w:after="80" w:line="240" w:lineRule="auto"/>
        <w:rPr>
          <w:b/>
          <w:bCs/>
        </w:rPr>
      </w:pPr>
      <w:bookmarkStart w:id="10" w:name="_Hlk155776995"/>
      <w:r w:rsidRPr="00494FD1">
        <w:t xml:space="preserve">Yes </w:t>
      </w:r>
    </w:p>
    <w:p w14:paraId="793EA214" w14:textId="77777777" w:rsidR="005902F1" w:rsidRPr="00494FD1" w:rsidRDefault="005902F1" w:rsidP="00ED2F9C">
      <w:pPr>
        <w:pStyle w:val="QA1"/>
        <w:spacing w:before="80" w:after="80" w:line="240" w:lineRule="auto"/>
        <w:rPr>
          <w:b/>
          <w:bCs/>
        </w:rPr>
      </w:pPr>
      <w:r w:rsidRPr="00494FD1">
        <w:t>No</w:t>
      </w:r>
      <w:r w:rsidRPr="00A418DA">
        <w:rPr>
          <w:color w:val="auto"/>
        </w:rPr>
        <w:t xml:space="preserve"> –</w:t>
      </w:r>
      <w:r w:rsidRPr="001E743C">
        <w:rPr>
          <w:i/>
          <w:iCs/>
          <w:color w:val="auto"/>
        </w:rPr>
        <w:t xml:space="preserve"> </w:t>
      </w:r>
      <w:r w:rsidRPr="000F6812">
        <w:rPr>
          <w:i/>
          <w:iCs/>
          <w:color w:val="auto"/>
        </w:rPr>
        <w:t>Skip to E4.1</w:t>
      </w:r>
      <w:bookmarkEnd w:id="10"/>
    </w:p>
    <w:p w14:paraId="72DCD9B1" w14:textId="0FD87006" w:rsidR="005902F1" w:rsidRPr="00A6171D" w:rsidRDefault="005902F1" w:rsidP="00AE0198">
      <w:pPr>
        <w:pStyle w:val="ListParagraph"/>
        <w:numPr>
          <w:ilvl w:val="0"/>
          <w:numId w:val="19"/>
        </w:numPr>
        <w:spacing w:before="240" w:after="120"/>
        <w:ind w:left="714" w:hanging="714"/>
        <w:rPr>
          <w:b/>
          <w:bCs/>
        </w:rPr>
      </w:pPr>
      <w:r w:rsidRPr="00A6171D">
        <w:rPr>
          <w:b/>
          <w:bCs/>
        </w:rPr>
        <w:t xml:space="preserve">Are your authority’s procedures consistent with the </w:t>
      </w:r>
      <w:hyperlink r:id="rId29" w:history="1">
        <w:r w:rsidRPr="00A6171D">
          <w:rPr>
            <w:rStyle w:val="Hyperlink"/>
            <w:b/>
            <w:bCs/>
          </w:rPr>
          <w:t>guidelines issued by the Public Sector Commission</w:t>
        </w:r>
      </w:hyperlink>
      <w:r w:rsidRPr="00A6171D">
        <w:rPr>
          <w:b/>
          <w:bCs/>
        </w:rPr>
        <w:t xml:space="preserve"> (section 23(2) of the PID Act)?</w:t>
      </w:r>
    </w:p>
    <w:p w14:paraId="1D984208" w14:textId="77777777" w:rsidR="005902F1" w:rsidRPr="00494FD1" w:rsidRDefault="005902F1" w:rsidP="00ED2F9C">
      <w:pPr>
        <w:pStyle w:val="QA1"/>
        <w:spacing w:before="80" w:after="80" w:line="240" w:lineRule="auto"/>
        <w:rPr>
          <w:b/>
          <w:bCs/>
        </w:rPr>
      </w:pPr>
      <w:r w:rsidRPr="00494FD1">
        <w:t xml:space="preserve">Yes </w:t>
      </w:r>
    </w:p>
    <w:p w14:paraId="7529E194" w14:textId="77777777" w:rsidR="005902F1" w:rsidRPr="00494FD1" w:rsidRDefault="005902F1" w:rsidP="00ED2F9C">
      <w:pPr>
        <w:pStyle w:val="QA1"/>
        <w:spacing w:before="80" w:after="80" w:line="240" w:lineRule="auto"/>
        <w:rPr>
          <w:b/>
          <w:bCs/>
        </w:rPr>
      </w:pPr>
      <w:r w:rsidRPr="00494FD1">
        <w:t>No</w:t>
      </w:r>
    </w:p>
    <w:p w14:paraId="62BFDF34" w14:textId="1CB9C8C2" w:rsidR="005902F1" w:rsidRPr="00A6171D" w:rsidRDefault="005902F1" w:rsidP="00AE0198">
      <w:pPr>
        <w:pStyle w:val="ListParagraph"/>
        <w:numPr>
          <w:ilvl w:val="0"/>
          <w:numId w:val="20"/>
        </w:numPr>
        <w:spacing w:before="240" w:after="120"/>
        <w:ind w:left="709" w:hanging="709"/>
        <w:rPr>
          <w:b/>
          <w:bCs/>
        </w:rPr>
      </w:pPr>
      <w:r w:rsidRPr="00A6171D">
        <w:rPr>
          <w:b/>
          <w:bCs/>
        </w:rPr>
        <w:t xml:space="preserve">Between 1 </w:t>
      </w:r>
      <w:r w:rsidR="00771AB8">
        <w:rPr>
          <w:b/>
          <w:bCs/>
        </w:rPr>
        <w:t>Apr</w:t>
      </w:r>
      <w:r w:rsidR="00483810">
        <w:rPr>
          <w:b/>
          <w:bCs/>
        </w:rPr>
        <w:t>il 2024 and 31 March 2025</w:t>
      </w:r>
      <w:r w:rsidRPr="00A6171D">
        <w:rPr>
          <w:b/>
          <w:bCs/>
        </w:rPr>
        <w:t xml:space="preserve"> was your authority found to be non</w:t>
      </w:r>
      <w:r>
        <w:rPr>
          <w:b/>
          <w:bCs/>
        </w:rPr>
        <w:t>-</w:t>
      </w:r>
      <w:r w:rsidRPr="00A6171D">
        <w:rPr>
          <w:b/>
          <w:bCs/>
        </w:rPr>
        <w:t>compliant with the PID Act or PID Officer’s Code of Conduct and Integrity (code)?</w:t>
      </w:r>
    </w:p>
    <w:p w14:paraId="75E2B237" w14:textId="77777777" w:rsidR="005902F1" w:rsidRDefault="005902F1" w:rsidP="00ED2F9C">
      <w:pPr>
        <w:pStyle w:val="QA1"/>
        <w:spacing w:before="80" w:after="80" w:line="240" w:lineRule="auto"/>
        <w:rPr>
          <w:b/>
          <w:bCs/>
        </w:rPr>
      </w:pPr>
      <w:r>
        <w:t>No</w:t>
      </w:r>
      <w:r w:rsidRPr="00A418DA">
        <w:t xml:space="preserve"> –</w:t>
      </w:r>
      <w:r w:rsidRPr="001E743C">
        <w:t xml:space="preserve"> </w:t>
      </w:r>
      <w:r w:rsidRPr="00E70212">
        <w:rPr>
          <w:i/>
          <w:iCs/>
        </w:rPr>
        <w:t>Skip to E5.1</w:t>
      </w:r>
    </w:p>
    <w:p w14:paraId="14DBF081" w14:textId="77777777" w:rsidR="005902F1" w:rsidRDefault="005902F1" w:rsidP="00ED2F9C">
      <w:pPr>
        <w:pStyle w:val="QA1"/>
        <w:spacing w:before="80" w:after="80" w:line="240" w:lineRule="auto"/>
      </w:pPr>
      <w:r>
        <w:t>Yes</w:t>
      </w:r>
    </w:p>
    <w:p w14:paraId="54A6368A" w14:textId="77777777" w:rsidR="005902F1" w:rsidRPr="00A6171D" w:rsidRDefault="005902F1" w:rsidP="00AE0198">
      <w:pPr>
        <w:pStyle w:val="ListParagraph"/>
        <w:numPr>
          <w:ilvl w:val="0"/>
          <w:numId w:val="21"/>
        </w:numPr>
        <w:spacing w:before="240" w:after="120"/>
        <w:ind w:left="708" w:hanging="714"/>
        <w:rPr>
          <w:b/>
        </w:rPr>
      </w:pPr>
      <w:r w:rsidRPr="00A6171D">
        <w:rPr>
          <w:b/>
        </w:rPr>
        <w:t>Provide further information including which section of the PID Act or code the non-compliance related to, who made the finding of non</w:t>
      </w:r>
      <w:r>
        <w:rPr>
          <w:b/>
        </w:rPr>
        <w:t>-</w:t>
      </w:r>
      <w:r w:rsidRPr="00A6171D">
        <w:rPr>
          <w:b/>
        </w:rPr>
        <w:t>compliance and any sanctions that were imposed as a result.</w:t>
      </w:r>
    </w:p>
    <w:p w14:paraId="07873663" w14:textId="77777777" w:rsidR="005902F1" w:rsidRPr="00893622" w:rsidRDefault="005902F1" w:rsidP="00E55933">
      <w:pPr>
        <w:pStyle w:val="Title"/>
      </w:pPr>
      <w:r w:rsidRPr="00893622">
        <w:t xml:space="preserve">Guidance </w:t>
      </w:r>
      <w:r>
        <w:t>notes</w:t>
      </w:r>
    </w:p>
    <w:p w14:paraId="693E16CE" w14:textId="77777777" w:rsidR="005902F1" w:rsidRPr="00DE0A98" w:rsidRDefault="005902F1" w:rsidP="00210CDE">
      <w:pPr>
        <w:shd w:val="clear" w:color="auto" w:fill="EBE4EC"/>
      </w:pPr>
      <w:r w:rsidRPr="00DE0A98">
        <w:t xml:space="preserve">This question relates </w:t>
      </w:r>
      <w:r>
        <w:t xml:space="preserve">to </w:t>
      </w:r>
      <w:r>
        <w:rPr>
          <w:b/>
        </w:rPr>
        <w:t>non-compliance with</w:t>
      </w:r>
      <w:r>
        <w:t xml:space="preserve"> the PID Act and PID Officer’s Code of Conduct and Integrity and </w:t>
      </w:r>
      <w:r>
        <w:rPr>
          <w:b/>
        </w:rPr>
        <w:t>does not relate to</w:t>
      </w:r>
      <w:r>
        <w:t xml:space="preserve"> the requirement to designate a PID officer or publish internal procedures </w:t>
      </w:r>
      <w:r>
        <w:rPr>
          <w:b/>
        </w:rPr>
        <w:t>which are covered in previous questions</w:t>
      </w:r>
      <w:r>
        <w:t>.</w:t>
      </w:r>
    </w:p>
    <w:p w14:paraId="0DFDC870" w14:textId="53EF9E6D" w:rsidR="005902F1" w:rsidRPr="00A6171D" w:rsidRDefault="005902F1" w:rsidP="00AE0198">
      <w:pPr>
        <w:pStyle w:val="ListParagraph"/>
        <w:numPr>
          <w:ilvl w:val="0"/>
          <w:numId w:val="22"/>
        </w:numPr>
        <w:spacing w:before="240" w:after="120"/>
        <w:ind w:hanging="720"/>
        <w:rPr>
          <w:b/>
          <w:bCs/>
        </w:rPr>
      </w:pPr>
      <w:r w:rsidRPr="00A6171D">
        <w:rPr>
          <w:b/>
          <w:bCs/>
        </w:rPr>
        <w:t xml:space="preserve">How many public interest disclosures were lodged with your authority between </w:t>
      </w:r>
      <w:r w:rsidR="00200E81" w:rsidRPr="00A6171D">
        <w:rPr>
          <w:b/>
          <w:bCs/>
        </w:rPr>
        <w:t xml:space="preserve">1 </w:t>
      </w:r>
      <w:r w:rsidR="00200E81">
        <w:rPr>
          <w:b/>
          <w:bCs/>
        </w:rPr>
        <w:t>April 2024 and 31 March 2025</w:t>
      </w:r>
      <w:r w:rsidRPr="00A6171D">
        <w:rPr>
          <w:rFonts w:eastAsiaTheme="majorEastAsia"/>
          <w:b/>
          <w:bCs/>
          <w:color w:val="000000" w:themeColor="text1"/>
        </w:rPr>
        <w:t>?</w:t>
      </w:r>
    </w:p>
    <w:p w14:paraId="5BFF1DDE" w14:textId="77777777" w:rsidR="005902F1" w:rsidRDefault="005902F1" w:rsidP="00AE0198">
      <w:pPr>
        <w:spacing w:before="80" w:after="80" w:line="240" w:lineRule="auto"/>
        <w:ind w:left="720"/>
        <w:rPr>
          <w:rFonts w:eastAsia="Calibri"/>
        </w:rPr>
      </w:pPr>
      <w:r w:rsidRPr="0089600A">
        <w:t xml:space="preserve">Total number of </w:t>
      </w:r>
      <w:r w:rsidRPr="0089600A">
        <w:rPr>
          <w:bCs/>
        </w:rPr>
        <w:t>public interest disclosures received</w:t>
      </w:r>
      <w:r w:rsidRPr="0089600A">
        <w:t xml:space="preserve"> (if none enter ‘0’ and skip to </w:t>
      </w:r>
      <w:r>
        <w:t>F1</w:t>
      </w:r>
      <w:r w:rsidRPr="0089600A">
        <w:t>)</w:t>
      </w:r>
      <w:r w:rsidRPr="0089600A">
        <w:rPr>
          <w:rFonts w:eastAsia="Arial"/>
          <w:spacing w:val="1"/>
        </w:rPr>
        <w:t xml:space="preserve"> </w:t>
      </w:r>
      <w:r w:rsidRPr="00494FD1">
        <w:rPr>
          <w:rFonts w:eastAsia="Calibri"/>
        </w:rPr>
        <w:fldChar w:fldCharType="begin">
          <w:ffData>
            <w:name w:val="Text4"/>
            <w:enabled/>
            <w:calcOnExit w:val="0"/>
            <w:textInput/>
          </w:ffData>
        </w:fldChar>
      </w:r>
      <w:r w:rsidRPr="00494FD1">
        <w:rPr>
          <w:rFonts w:eastAsia="Calibri"/>
        </w:rPr>
        <w:instrText xml:space="preserve"> FORMTEXT </w:instrText>
      </w:r>
      <w:r w:rsidRPr="00494FD1">
        <w:rPr>
          <w:rFonts w:eastAsia="Calibri"/>
        </w:rPr>
      </w:r>
      <w:r w:rsidRPr="00494FD1">
        <w:rPr>
          <w:rFonts w:eastAsia="Calibri"/>
        </w:rPr>
        <w:fldChar w:fldCharType="separate"/>
      </w:r>
      <w:r w:rsidRPr="00494FD1">
        <w:rPr>
          <w:rFonts w:eastAsia="Calibri"/>
          <w:noProof/>
        </w:rPr>
        <w:t> </w:t>
      </w:r>
      <w:r w:rsidRPr="00494FD1">
        <w:rPr>
          <w:rFonts w:eastAsia="Calibri"/>
          <w:noProof/>
        </w:rPr>
        <w:t> </w:t>
      </w:r>
      <w:r w:rsidRPr="00494FD1">
        <w:rPr>
          <w:rFonts w:eastAsia="Calibri"/>
          <w:noProof/>
        </w:rPr>
        <w:t> </w:t>
      </w:r>
      <w:r w:rsidRPr="00494FD1">
        <w:rPr>
          <w:rFonts w:eastAsia="Calibri"/>
          <w:noProof/>
        </w:rPr>
        <w:t> </w:t>
      </w:r>
      <w:r w:rsidRPr="00494FD1">
        <w:rPr>
          <w:rFonts w:eastAsia="Calibri"/>
          <w:noProof/>
        </w:rPr>
        <w:t> </w:t>
      </w:r>
      <w:r w:rsidRPr="00494FD1">
        <w:rPr>
          <w:rFonts w:eastAsia="Calibri"/>
        </w:rPr>
        <w:fldChar w:fldCharType="end"/>
      </w:r>
    </w:p>
    <w:p w14:paraId="6529BBCB" w14:textId="77777777" w:rsidR="005902F1" w:rsidRDefault="005902F1" w:rsidP="005902F1">
      <w:pPr>
        <w:spacing w:before="80" w:after="80" w:line="240" w:lineRule="auto"/>
        <w:ind w:left="720"/>
        <w:rPr>
          <w:rFonts w:eastAsia="Calibri"/>
        </w:rPr>
      </w:pPr>
    </w:p>
    <w:p w14:paraId="0D16350A" w14:textId="0303373B" w:rsidR="005902F1" w:rsidRPr="00A6171D" w:rsidRDefault="005902F1" w:rsidP="00CE5CC8">
      <w:pPr>
        <w:pStyle w:val="ListParagraph"/>
        <w:numPr>
          <w:ilvl w:val="0"/>
          <w:numId w:val="23"/>
        </w:numPr>
        <w:spacing w:before="240" w:after="120"/>
        <w:ind w:hanging="720"/>
        <w:rPr>
          <w:b/>
          <w:bCs/>
        </w:rPr>
      </w:pPr>
      <w:r w:rsidRPr="00A6171D">
        <w:rPr>
          <w:rFonts w:eastAsiaTheme="majorEastAsia"/>
          <w:b/>
          <w:bCs/>
          <w:color w:val="000000" w:themeColor="text1"/>
        </w:rPr>
        <w:lastRenderedPageBreak/>
        <w:t xml:space="preserve">Of the </w:t>
      </w:r>
      <w:r w:rsidRPr="00A6171D">
        <w:rPr>
          <w:b/>
          <w:bCs/>
          <w:color w:val="000000" w:themeColor="text1"/>
        </w:rPr>
        <w:t xml:space="preserve">[answer from E5.1] </w:t>
      </w:r>
      <w:r w:rsidRPr="00A6171D">
        <w:rPr>
          <w:b/>
          <w:bCs/>
        </w:rPr>
        <w:t xml:space="preserve">public interest disclosures lodged with your authority between </w:t>
      </w:r>
      <w:r w:rsidR="00200E81" w:rsidRPr="00A6171D">
        <w:rPr>
          <w:b/>
          <w:bCs/>
        </w:rPr>
        <w:t xml:space="preserve">1 </w:t>
      </w:r>
      <w:r w:rsidR="00200E81">
        <w:rPr>
          <w:b/>
          <w:bCs/>
        </w:rPr>
        <w:t>April 2024 and 31 March 2025</w:t>
      </w:r>
      <w:r w:rsidRPr="00A6171D">
        <w:rPr>
          <w:b/>
          <w:bCs/>
        </w:rPr>
        <w:t>, how many are still pending assessment?</w:t>
      </w:r>
    </w:p>
    <w:p w14:paraId="27FD6F64" w14:textId="77777777" w:rsidR="005902F1" w:rsidRDefault="005902F1" w:rsidP="00CE5CC8">
      <w:pPr>
        <w:spacing w:before="80" w:after="80" w:line="240" w:lineRule="auto"/>
        <w:ind w:left="709"/>
        <w:rPr>
          <w:rFonts w:eastAsia="Calibri"/>
          <w:sz w:val="20"/>
        </w:rPr>
      </w:pPr>
      <w:r w:rsidRPr="002D7B4F">
        <w:t xml:space="preserve">Total number of public interest disclosures </w:t>
      </w:r>
      <w:r>
        <w:t>pending assessment</w:t>
      </w:r>
      <w:r w:rsidRPr="002D7B4F">
        <w:t xml:space="preserve"> (if none </w:t>
      </w:r>
      <w:r>
        <w:t>enter </w:t>
      </w:r>
      <w:r w:rsidRPr="002D7B4F">
        <w:t>‘0’)</w:t>
      </w:r>
      <w:r w:rsidRPr="0086235E">
        <w:rPr>
          <w:rFonts w:eastAsia="Arial"/>
          <w:spacing w:val="1"/>
        </w:rPr>
        <w:t xml:space="preserve"> </w:t>
      </w:r>
      <w:r w:rsidRPr="00BE1C9D">
        <w:rPr>
          <w:rFonts w:eastAsia="Calibri"/>
          <w:sz w:val="20"/>
        </w:rPr>
        <w:fldChar w:fldCharType="begin">
          <w:ffData>
            <w:name w:val="Text4"/>
            <w:enabled/>
            <w:calcOnExit w:val="0"/>
            <w:textInput/>
          </w:ffData>
        </w:fldChar>
      </w:r>
      <w:r w:rsidRPr="00BE1C9D">
        <w:rPr>
          <w:rFonts w:eastAsia="Calibri"/>
          <w:sz w:val="20"/>
        </w:rPr>
        <w:instrText xml:space="preserve"> FORMTEXT </w:instrText>
      </w:r>
      <w:r w:rsidRPr="00BE1C9D">
        <w:rPr>
          <w:rFonts w:eastAsia="Calibri"/>
          <w:sz w:val="20"/>
        </w:rPr>
      </w:r>
      <w:r w:rsidRPr="00BE1C9D">
        <w:rPr>
          <w:rFonts w:eastAsia="Calibri"/>
          <w:sz w:val="20"/>
        </w:rPr>
        <w:fldChar w:fldCharType="separate"/>
      </w:r>
      <w:r w:rsidRPr="00BE1C9D">
        <w:rPr>
          <w:rFonts w:eastAsia="Calibri"/>
          <w:noProof/>
          <w:sz w:val="20"/>
        </w:rPr>
        <w:t> </w:t>
      </w:r>
      <w:r w:rsidRPr="00BE1C9D">
        <w:rPr>
          <w:rFonts w:eastAsia="Calibri"/>
          <w:noProof/>
          <w:sz w:val="20"/>
        </w:rPr>
        <w:t> </w:t>
      </w:r>
      <w:r w:rsidRPr="00BE1C9D">
        <w:rPr>
          <w:rFonts w:eastAsia="Calibri"/>
          <w:noProof/>
          <w:sz w:val="20"/>
        </w:rPr>
        <w:t> </w:t>
      </w:r>
      <w:r w:rsidRPr="00BE1C9D">
        <w:rPr>
          <w:rFonts w:eastAsia="Calibri"/>
          <w:noProof/>
          <w:sz w:val="20"/>
        </w:rPr>
        <w:t> </w:t>
      </w:r>
      <w:r w:rsidRPr="00BE1C9D">
        <w:rPr>
          <w:rFonts w:eastAsia="Calibri"/>
          <w:noProof/>
          <w:sz w:val="20"/>
        </w:rPr>
        <w:t> </w:t>
      </w:r>
      <w:r w:rsidRPr="00BE1C9D">
        <w:rPr>
          <w:rFonts w:eastAsia="Calibri"/>
          <w:sz w:val="20"/>
        </w:rPr>
        <w:fldChar w:fldCharType="end"/>
      </w:r>
    </w:p>
    <w:p w14:paraId="40A70FFE" w14:textId="296809BA" w:rsidR="005902F1" w:rsidRPr="00A6171D" w:rsidRDefault="005902F1" w:rsidP="00CE5CC8">
      <w:pPr>
        <w:pStyle w:val="ListParagraph"/>
        <w:numPr>
          <w:ilvl w:val="0"/>
          <w:numId w:val="24"/>
        </w:numPr>
        <w:spacing w:before="240" w:after="120"/>
        <w:ind w:hanging="720"/>
        <w:rPr>
          <w:b/>
          <w:bCs/>
        </w:rPr>
      </w:pPr>
      <w:r w:rsidRPr="00A6171D">
        <w:rPr>
          <w:rFonts w:eastAsiaTheme="majorEastAsia"/>
          <w:b/>
          <w:bCs/>
          <w:color w:val="000000" w:themeColor="text1"/>
        </w:rPr>
        <w:t xml:space="preserve">Of the </w:t>
      </w:r>
      <w:r w:rsidRPr="00A6171D">
        <w:rPr>
          <w:b/>
          <w:bCs/>
          <w:color w:val="000000" w:themeColor="text1"/>
        </w:rPr>
        <w:t xml:space="preserve">[answer from E5.1] </w:t>
      </w:r>
      <w:r w:rsidRPr="00A6171D">
        <w:rPr>
          <w:b/>
          <w:bCs/>
        </w:rPr>
        <w:t xml:space="preserve">public interest disclosures lodged with your authority between </w:t>
      </w:r>
      <w:r w:rsidR="00200E81" w:rsidRPr="00A6171D">
        <w:rPr>
          <w:b/>
          <w:bCs/>
        </w:rPr>
        <w:t xml:space="preserve">1 </w:t>
      </w:r>
      <w:r w:rsidR="00200E81">
        <w:rPr>
          <w:b/>
          <w:bCs/>
        </w:rPr>
        <w:t>April 2024 and 31 March 2025</w:t>
      </w:r>
      <w:r w:rsidRPr="00A6171D">
        <w:rPr>
          <w:b/>
          <w:bCs/>
        </w:rPr>
        <w:t>, how many were assessed as a disclosure under the PID Act (</w:t>
      </w:r>
      <w:proofErr w:type="spellStart"/>
      <w:r>
        <w:rPr>
          <w:b/>
          <w:bCs/>
        </w:rPr>
        <w:t>ie</w:t>
      </w:r>
      <w:proofErr w:type="spellEnd"/>
      <w:r w:rsidRPr="00A6171D">
        <w:rPr>
          <w:b/>
          <w:bCs/>
        </w:rPr>
        <w:t xml:space="preserve"> an appropriate disclosure of public interest information made to a proper authority)?</w:t>
      </w:r>
    </w:p>
    <w:p w14:paraId="641D53BF" w14:textId="77777777" w:rsidR="005902F1" w:rsidRDefault="005902F1" w:rsidP="00CE5CC8">
      <w:pPr>
        <w:spacing w:before="80" w:after="80" w:line="240" w:lineRule="auto"/>
        <w:ind w:left="709"/>
        <w:rPr>
          <w:rFonts w:eastAsia="Calibri"/>
        </w:rPr>
      </w:pPr>
      <w:r w:rsidRPr="0089600A">
        <w:t>Total number of public interest disclosures assessed as a disclosure (if none enter ‘0’)</w:t>
      </w:r>
      <w:r w:rsidRPr="0089600A">
        <w:rPr>
          <w:rFonts w:eastAsia="Arial"/>
          <w:spacing w:val="1"/>
        </w:rPr>
        <w:t xml:space="preserve"> </w:t>
      </w:r>
      <w:r w:rsidRPr="00494FD1">
        <w:rPr>
          <w:rFonts w:eastAsia="Calibri"/>
        </w:rPr>
        <w:fldChar w:fldCharType="begin">
          <w:ffData>
            <w:name w:val="Text4"/>
            <w:enabled/>
            <w:calcOnExit w:val="0"/>
            <w:textInput/>
          </w:ffData>
        </w:fldChar>
      </w:r>
      <w:r w:rsidRPr="00494FD1">
        <w:rPr>
          <w:rFonts w:eastAsia="Calibri"/>
        </w:rPr>
        <w:instrText xml:space="preserve"> FORMTEXT </w:instrText>
      </w:r>
      <w:r w:rsidRPr="00494FD1">
        <w:rPr>
          <w:rFonts w:eastAsia="Calibri"/>
        </w:rPr>
      </w:r>
      <w:r w:rsidRPr="00494FD1">
        <w:rPr>
          <w:rFonts w:eastAsia="Calibri"/>
        </w:rPr>
        <w:fldChar w:fldCharType="separate"/>
      </w:r>
      <w:r w:rsidRPr="00494FD1">
        <w:rPr>
          <w:rFonts w:eastAsia="Calibri"/>
          <w:noProof/>
        </w:rPr>
        <w:t> </w:t>
      </w:r>
      <w:r w:rsidRPr="00494FD1">
        <w:rPr>
          <w:rFonts w:eastAsia="Calibri"/>
          <w:noProof/>
        </w:rPr>
        <w:t> </w:t>
      </w:r>
      <w:r w:rsidRPr="00494FD1">
        <w:rPr>
          <w:rFonts w:eastAsia="Calibri"/>
          <w:noProof/>
        </w:rPr>
        <w:t> </w:t>
      </w:r>
      <w:r w:rsidRPr="00494FD1">
        <w:rPr>
          <w:rFonts w:eastAsia="Calibri"/>
          <w:noProof/>
        </w:rPr>
        <w:t> </w:t>
      </w:r>
      <w:r w:rsidRPr="00494FD1">
        <w:rPr>
          <w:rFonts w:eastAsia="Calibri"/>
          <w:noProof/>
        </w:rPr>
        <w:t> </w:t>
      </w:r>
      <w:r w:rsidRPr="00494FD1">
        <w:rPr>
          <w:rFonts w:eastAsia="Calibri"/>
        </w:rPr>
        <w:fldChar w:fldCharType="end"/>
      </w:r>
    </w:p>
    <w:p w14:paraId="5422A35F" w14:textId="77777777" w:rsidR="005902F1" w:rsidRPr="000F6812" w:rsidRDefault="005902F1" w:rsidP="00ED2F9C">
      <w:pPr>
        <w:spacing w:before="240" w:after="160" w:line="240" w:lineRule="auto"/>
        <w:rPr>
          <w:rFonts w:eastAsia="Calibri"/>
          <w:i/>
          <w:iCs/>
        </w:rPr>
      </w:pPr>
      <w:r w:rsidRPr="000F6812">
        <w:rPr>
          <w:rFonts w:eastAsia="Calibri"/>
          <w:i/>
          <w:iCs/>
        </w:rPr>
        <w:t xml:space="preserve">If </w:t>
      </w:r>
      <w:r>
        <w:rPr>
          <w:rFonts w:eastAsia="Calibri"/>
          <w:i/>
          <w:iCs/>
        </w:rPr>
        <w:t>E</w:t>
      </w:r>
      <w:r w:rsidRPr="000F6812">
        <w:rPr>
          <w:rFonts w:eastAsia="Calibri"/>
          <w:i/>
          <w:iCs/>
        </w:rPr>
        <w:t>5.3&gt;0 the following question will be displayed:</w:t>
      </w:r>
    </w:p>
    <w:p w14:paraId="4FE25D4F" w14:textId="77777777" w:rsidR="005902F1" w:rsidRPr="003F5EE6" w:rsidRDefault="005902F1" w:rsidP="00ED2F9C">
      <w:pPr>
        <w:pStyle w:val="ListParagraph"/>
        <w:numPr>
          <w:ilvl w:val="0"/>
          <w:numId w:val="25"/>
        </w:numPr>
        <w:spacing w:before="120" w:after="120"/>
        <w:ind w:hanging="720"/>
        <w:rPr>
          <w:b/>
          <w:color w:val="000000" w:themeColor="text1"/>
        </w:rPr>
      </w:pPr>
      <w:r w:rsidRPr="003F5EE6">
        <w:rPr>
          <w:b/>
          <w:color w:val="000000" w:themeColor="text1"/>
        </w:rPr>
        <w:t>Your PID officer/s must provide additional information for each public interest disclosure assessed by your authority as a disclosure for the purposes of the PID Act (</w:t>
      </w:r>
      <w:proofErr w:type="spellStart"/>
      <w:r>
        <w:rPr>
          <w:b/>
          <w:color w:val="000000" w:themeColor="text1"/>
        </w:rPr>
        <w:t>ie</w:t>
      </w:r>
      <w:proofErr w:type="spellEnd"/>
      <w:r w:rsidRPr="003F5EE6">
        <w:rPr>
          <w:b/>
          <w:color w:val="000000" w:themeColor="text1"/>
        </w:rPr>
        <w:t xml:space="preserve"> an appropriate disclosure of public interest information made to a proper authority).</w:t>
      </w:r>
    </w:p>
    <w:p w14:paraId="3A228BD2" w14:textId="77777777" w:rsidR="005902F1" w:rsidRPr="007664D6" w:rsidRDefault="005902F1" w:rsidP="00ED2F9C">
      <w:pPr>
        <w:pStyle w:val="Default"/>
        <w:spacing w:before="80" w:after="80" w:line="259" w:lineRule="auto"/>
        <w:ind w:left="720"/>
        <w:rPr>
          <w:rFonts w:cstheme="minorBidi"/>
          <w:color w:val="000000" w:themeColor="text1"/>
          <w:szCs w:val="22"/>
        </w:rPr>
      </w:pPr>
      <w:r w:rsidRPr="00494FD1">
        <w:rPr>
          <w:b/>
          <w:color w:val="000000" w:themeColor="text1"/>
        </w:rPr>
        <w:t>Important</w:t>
      </w:r>
      <w:r>
        <w:rPr>
          <w:bCs/>
          <w:color w:val="000000" w:themeColor="text1"/>
        </w:rPr>
        <w:t xml:space="preserve">: </w:t>
      </w:r>
      <w:r>
        <w:rPr>
          <w:rFonts w:cstheme="minorBidi"/>
          <w:color w:val="000000" w:themeColor="text1"/>
          <w:szCs w:val="22"/>
        </w:rPr>
        <w:t>F</w:t>
      </w:r>
      <w:r w:rsidRPr="004A354D">
        <w:rPr>
          <w:rFonts w:cstheme="minorBidi"/>
          <w:color w:val="000000" w:themeColor="text1"/>
          <w:szCs w:val="22"/>
        </w:rPr>
        <w:t>orward th</w:t>
      </w:r>
      <w:r>
        <w:rPr>
          <w:rFonts w:cstheme="minorBidi"/>
          <w:color w:val="000000" w:themeColor="text1"/>
          <w:szCs w:val="22"/>
        </w:rPr>
        <w:t xml:space="preserve">e PID collection link </w:t>
      </w:r>
      <w:r w:rsidRPr="00352A55">
        <w:rPr>
          <w:i/>
        </w:rPr>
        <w:t>[a link will be generated within the online collection]</w:t>
      </w:r>
      <w:r w:rsidRPr="004A354D">
        <w:rPr>
          <w:rFonts w:cstheme="minorBidi"/>
          <w:color w:val="000000" w:themeColor="text1"/>
          <w:szCs w:val="22"/>
        </w:rPr>
        <w:t xml:space="preserve"> to the appropriate PID officer/s via email requesting them to complete one collection for each PID assessed by your authority as a disclosure for the purposes of the PID Act.</w:t>
      </w:r>
      <w:r w:rsidRPr="004A354D">
        <w:t xml:space="preserve"> </w:t>
      </w:r>
      <w:r w:rsidRPr="004A354D">
        <w:rPr>
          <w:rFonts w:cstheme="minorBidi"/>
          <w:color w:val="000000" w:themeColor="text1"/>
          <w:szCs w:val="22"/>
        </w:rPr>
        <w:t>The same collection link can be sent to more than one PID officer.</w:t>
      </w:r>
    </w:p>
    <w:p w14:paraId="5A5AD53F" w14:textId="77777777" w:rsidR="005902F1" w:rsidRPr="000F6812" w:rsidRDefault="005902F1" w:rsidP="00ED2F9C">
      <w:pPr>
        <w:pStyle w:val="Default"/>
        <w:spacing w:before="160" w:after="160"/>
        <w:rPr>
          <w:i/>
          <w:iCs/>
          <w:color w:val="auto"/>
        </w:rPr>
      </w:pPr>
      <w:r>
        <w:rPr>
          <w:i/>
          <w:iCs/>
          <w:color w:val="auto"/>
        </w:rPr>
        <w:t>P</w:t>
      </w:r>
      <w:r w:rsidRPr="000F6812">
        <w:rPr>
          <w:i/>
          <w:iCs/>
          <w:color w:val="auto"/>
        </w:rPr>
        <w:t>rovide the contact details of one PID officer below:</w:t>
      </w:r>
    </w:p>
    <w:tbl>
      <w:tblPr>
        <w:tblStyle w:val="TableGrid"/>
        <w:tblW w:w="5000" w:type="pct"/>
        <w:tblCellMar>
          <w:top w:w="85" w:type="dxa"/>
          <w:left w:w="85" w:type="dxa"/>
          <w:bottom w:w="85" w:type="dxa"/>
          <w:right w:w="85" w:type="dxa"/>
        </w:tblCellMar>
        <w:tblLook w:val="04A0" w:firstRow="1" w:lastRow="0" w:firstColumn="1" w:lastColumn="0" w:noHBand="0" w:noVBand="1"/>
      </w:tblPr>
      <w:tblGrid>
        <w:gridCol w:w="5098"/>
        <w:gridCol w:w="3918"/>
      </w:tblGrid>
      <w:tr w:rsidR="005902F1" w:rsidRPr="00004546" w14:paraId="2CED5466" w14:textId="77777777" w:rsidTr="00DA0FFF">
        <w:tc>
          <w:tcPr>
            <w:tcW w:w="2827" w:type="pct"/>
            <w:shd w:val="clear" w:color="auto" w:fill="D9D9D9" w:themeFill="background1" w:themeFillShade="D9"/>
            <w:vAlign w:val="center"/>
          </w:tcPr>
          <w:p w14:paraId="69B3C98C" w14:textId="77777777" w:rsidR="005902F1" w:rsidRPr="00285E05" w:rsidRDefault="005902F1" w:rsidP="00DA0FFF">
            <w:pPr>
              <w:spacing w:before="20" w:after="20"/>
              <w:rPr>
                <w:sz w:val="22"/>
                <w:szCs w:val="22"/>
              </w:rPr>
            </w:pPr>
            <w:r w:rsidRPr="00285E05">
              <w:rPr>
                <w:sz w:val="22"/>
                <w:szCs w:val="22"/>
              </w:rPr>
              <w:t>Contact Information Required</w:t>
            </w:r>
          </w:p>
        </w:tc>
        <w:tc>
          <w:tcPr>
            <w:tcW w:w="2173" w:type="pct"/>
            <w:shd w:val="clear" w:color="auto" w:fill="D9D9D9" w:themeFill="background1" w:themeFillShade="D9"/>
            <w:tcMar>
              <w:left w:w="57" w:type="dxa"/>
              <w:right w:w="57" w:type="dxa"/>
            </w:tcMar>
          </w:tcPr>
          <w:p w14:paraId="3147DCC6" w14:textId="77777777" w:rsidR="005902F1" w:rsidRPr="00285E05" w:rsidRDefault="005902F1" w:rsidP="00DA0FFF">
            <w:pPr>
              <w:spacing w:before="20" w:after="20"/>
              <w:rPr>
                <w:sz w:val="22"/>
                <w:szCs w:val="22"/>
              </w:rPr>
            </w:pPr>
            <w:r w:rsidRPr="00285E05">
              <w:rPr>
                <w:sz w:val="22"/>
                <w:szCs w:val="22"/>
              </w:rPr>
              <w:t>PID Officer Details</w:t>
            </w:r>
          </w:p>
        </w:tc>
      </w:tr>
      <w:tr w:rsidR="005902F1" w:rsidRPr="001B49C5" w14:paraId="2C368CF7" w14:textId="77777777" w:rsidTr="00DA0FFF">
        <w:tc>
          <w:tcPr>
            <w:tcW w:w="2827" w:type="pct"/>
            <w:vAlign w:val="center"/>
          </w:tcPr>
          <w:p w14:paraId="27CB96F0" w14:textId="77777777" w:rsidR="005902F1" w:rsidRPr="00285E05" w:rsidRDefault="005902F1" w:rsidP="00DA0FFF">
            <w:pPr>
              <w:spacing w:before="20" w:after="20"/>
              <w:ind w:left="34"/>
              <w:rPr>
                <w:b/>
                <w:bCs/>
                <w:sz w:val="22"/>
                <w:szCs w:val="22"/>
              </w:rPr>
            </w:pPr>
            <w:r w:rsidRPr="00285E05">
              <w:rPr>
                <w:sz w:val="22"/>
                <w:szCs w:val="22"/>
              </w:rPr>
              <w:t>Name</w:t>
            </w:r>
          </w:p>
        </w:tc>
        <w:tc>
          <w:tcPr>
            <w:tcW w:w="2173" w:type="pct"/>
          </w:tcPr>
          <w:p w14:paraId="486A2C69" w14:textId="77777777" w:rsidR="005902F1" w:rsidRPr="00285E05" w:rsidRDefault="005902F1" w:rsidP="00DA0FFF">
            <w:pPr>
              <w:spacing w:before="20" w:after="20"/>
              <w:ind w:left="34"/>
              <w:rPr>
                <w:sz w:val="22"/>
              </w:rPr>
            </w:pPr>
            <w:r w:rsidRPr="00285E05">
              <w:rPr>
                <w:rFonts w:eastAsia="Calibri"/>
                <w:sz w:val="22"/>
              </w:rPr>
              <w:fldChar w:fldCharType="begin">
                <w:ffData>
                  <w:name w:val="Text4"/>
                  <w:enabled/>
                  <w:calcOnExit w:val="0"/>
                  <w:textInput/>
                </w:ffData>
              </w:fldChar>
            </w:r>
            <w:r w:rsidRPr="00285E05">
              <w:rPr>
                <w:rFonts w:eastAsia="Calibri"/>
                <w:sz w:val="22"/>
              </w:rPr>
              <w:instrText xml:space="preserve"> FORMTEXT </w:instrText>
            </w:r>
            <w:r w:rsidRPr="00285E05">
              <w:rPr>
                <w:rFonts w:eastAsia="Calibri"/>
                <w:sz w:val="22"/>
              </w:rPr>
            </w:r>
            <w:r w:rsidRPr="00285E05">
              <w:rPr>
                <w:rFonts w:eastAsia="Calibri"/>
                <w:sz w:val="22"/>
              </w:rPr>
              <w:fldChar w:fldCharType="separate"/>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sz w:val="22"/>
              </w:rPr>
              <w:fldChar w:fldCharType="end"/>
            </w:r>
          </w:p>
        </w:tc>
      </w:tr>
      <w:tr w:rsidR="005902F1" w:rsidRPr="001B49C5" w14:paraId="1B05F7F0" w14:textId="77777777" w:rsidTr="00DA0FFF">
        <w:tc>
          <w:tcPr>
            <w:tcW w:w="2827" w:type="pct"/>
            <w:vAlign w:val="center"/>
          </w:tcPr>
          <w:p w14:paraId="43CAAAE2" w14:textId="77777777" w:rsidR="005902F1" w:rsidRPr="00285E05" w:rsidRDefault="005902F1" w:rsidP="00DA0FFF">
            <w:pPr>
              <w:spacing w:before="20" w:after="20"/>
              <w:ind w:left="34"/>
              <w:rPr>
                <w:b/>
                <w:bCs/>
                <w:sz w:val="22"/>
                <w:szCs w:val="22"/>
              </w:rPr>
            </w:pPr>
            <w:r w:rsidRPr="00285E05">
              <w:rPr>
                <w:sz w:val="22"/>
              </w:rPr>
              <w:t>Position</w:t>
            </w:r>
          </w:p>
        </w:tc>
        <w:tc>
          <w:tcPr>
            <w:tcW w:w="2173" w:type="pct"/>
          </w:tcPr>
          <w:p w14:paraId="510A810F" w14:textId="77777777" w:rsidR="005902F1" w:rsidRPr="00285E05" w:rsidRDefault="005902F1" w:rsidP="00DA0FFF">
            <w:pPr>
              <w:spacing w:before="20" w:after="20"/>
              <w:ind w:left="34"/>
              <w:rPr>
                <w:sz w:val="22"/>
              </w:rPr>
            </w:pPr>
            <w:r w:rsidRPr="00285E05">
              <w:rPr>
                <w:rFonts w:eastAsia="Calibri"/>
                <w:sz w:val="22"/>
              </w:rPr>
              <w:fldChar w:fldCharType="begin">
                <w:ffData>
                  <w:name w:val="Text4"/>
                  <w:enabled/>
                  <w:calcOnExit w:val="0"/>
                  <w:textInput/>
                </w:ffData>
              </w:fldChar>
            </w:r>
            <w:r w:rsidRPr="00285E05">
              <w:rPr>
                <w:rFonts w:eastAsia="Calibri"/>
                <w:sz w:val="22"/>
              </w:rPr>
              <w:instrText xml:space="preserve"> FORMTEXT </w:instrText>
            </w:r>
            <w:r w:rsidRPr="00285E05">
              <w:rPr>
                <w:rFonts w:eastAsia="Calibri"/>
                <w:sz w:val="22"/>
              </w:rPr>
            </w:r>
            <w:r w:rsidRPr="00285E05">
              <w:rPr>
                <w:rFonts w:eastAsia="Calibri"/>
                <w:sz w:val="22"/>
              </w:rPr>
              <w:fldChar w:fldCharType="separate"/>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sz w:val="22"/>
              </w:rPr>
              <w:fldChar w:fldCharType="end"/>
            </w:r>
          </w:p>
        </w:tc>
      </w:tr>
      <w:tr w:rsidR="005902F1" w:rsidRPr="001B49C5" w14:paraId="4541BF82" w14:textId="77777777" w:rsidTr="00DA0FFF">
        <w:tc>
          <w:tcPr>
            <w:tcW w:w="2827" w:type="pct"/>
            <w:vAlign w:val="center"/>
          </w:tcPr>
          <w:p w14:paraId="4F0583B5" w14:textId="77777777" w:rsidR="005902F1" w:rsidRPr="00285E05" w:rsidRDefault="005902F1" w:rsidP="00DA0FFF">
            <w:pPr>
              <w:spacing w:before="20" w:after="20"/>
              <w:ind w:left="34"/>
              <w:rPr>
                <w:sz w:val="22"/>
              </w:rPr>
            </w:pPr>
            <w:r w:rsidRPr="00285E05">
              <w:rPr>
                <w:sz w:val="22"/>
              </w:rPr>
              <w:t>Email</w:t>
            </w:r>
          </w:p>
        </w:tc>
        <w:tc>
          <w:tcPr>
            <w:tcW w:w="2173" w:type="pct"/>
          </w:tcPr>
          <w:p w14:paraId="219AA892" w14:textId="77777777" w:rsidR="005902F1" w:rsidRPr="00285E05" w:rsidRDefault="005902F1" w:rsidP="00DA0FFF">
            <w:pPr>
              <w:spacing w:before="20" w:after="20"/>
              <w:ind w:left="34"/>
              <w:rPr>
                <w:sz w:val="22"/>
              </w:rPr>
            </w:pPr>
            <w:r w:rsidRPr="00285E05">
              <w:rPr>
                <w:rFonts w:eastAsia="Calibri"/>
                <w:sz w:val="22"/>
              </w:rPr>
              <w:fldChar w:fldCharType="begin">
                <w:ffData>
                  <w:name w:val="Text4"/>
                  <w:enabled/>
                  <w:calcOnExit w:val="0"/>
                  <w:textInput/>
                </w:ffData>
              </w:fldChar>
            </w:r>
            <w:r w:rsidRPr="00285E05">
              <w:rPr>
                <w:rFonts w:eastAsia="Calibri"/>
                <w:sz w:val="22"/>
              </w:rPr>
              <w:instrText xml:space="preserve"> FORMTEXT </w:instrText>
            </w:r>
            <w:r w:rsidRPr="00285E05">
              <w:rPr>
                <w:rFonts w:eastAsia="Calibri"/>
                <w:sz w:val="22"/>
              </w:rPr>
            </w:r>
            <w:r w:rsidRPr="00285E05">
              <w:rPr>
                <w:rFonts w:eastAsia="Calibri"/>
                <w:sz w:val="22"/>
              </w:rPr>
              <w:fldChar w:fldCharType="separate"/>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sz w:val="22"/>
              </w:rPr>
              <w:fldChar w:fldCharType="end"/>
            </w:r>
          </w:p>
        </w:tc>
      </w:tr>
      <w:tr w:rsidR="005902F1" w:rsidRPr="001B49C5" w14:paraId="27BEB8DF" w14:textId="77777777" w:rsidTr="00DA0FFF">
        <w:tc>
          <w:tcPr>
            <w:tcW w:w="2827" w:type="pct"/>
            <w:vAlign w:val="center"/>
          </w:tcPr>
          <w:p w14:paraId="065CA93C" w14:textId="77777777" w:rsidR="005902F1" w:rsidRPr="00285E05" w:rsidRDefault="005902F1" w:rsidP="00DA0FFF">
            <w:pPr>
              <w:spacing w:before="20" w:after="20"/>
              <w:ind w:left="34"/>
              <w:rPr>
                <w:sz w:val="22"/>
              </w:rPr>
            </w:pPr>
            <w:r w:rsidRPr="00285E05">
              <w:rPr>
                <w:sz w:val="22"/>
              </w:rPr>
              <w:t>Telephone</w:t>
            </w:r>
          </w:p>
        </w:tc>
        <w:tc>
          <w:tcPr>
            <w:tcW w:w="2173" w:type="pct"/>
          </w:tcPr>
          <w:p w14:paraId="2BD50F75" w14:textId="77777777" w:rsidR="005902F1" w:rsidRPr="00285E05" w:rsidRDefault="005902F1" w:rsidP="00DA0FFF">
            <w:pPr>
              <w:spacing w:before="20" w:after="20"/>
              <w:ind w:left="34"/>
              <w:rPr>
                <w:sz w:val="22"/>
              </w:rPr>
            </w:pPr>
            <w:r w:rsidRPr="00285E05">
              <w:rPr>
                <w:rFonts w:eastAsia="Calibri"/>
                <w:noProof/>
                <w:sz w:val="22"/>
              </w:rPr>
              <w:fldChar w:fldCharType="begin">
                <w:ffData>
                  <w:name w:val="Text4"/>
                  <w:enabled/>
                  <w:calcOnExit w:val="0"/>
                  <w:textInput/>
                </w:ffData>
              </w:fldChar>
            </w:r>
            <w:r w:rsidRPr="00285E05">
              <w:rPr>
                <w:rFonts w:eastAsia="Calibri"/>
                <w:noProof/>
                <w:sz w:val="22"/>
              </w:rPr>
              <w:instrText xml:space="preserve"> FORMTEXT </w:instrText>
            </w:r>
            <w:r w:rsidRPr="00285E05">
              <w:rPr>
                <w:rFonts w:eastAsia="Calibri"/>
                <w:noProof/>
                <w:sz w:val="22"/>
              </w:rPr>
            </w:r>
            <w:r w:rsidRPr="00285E05">
              <w:rPr>
                <w:rFonts w:eastAsia="Calibri"/>
                <w:noProof/>
                <w:sz w:val="22"/>
              </w:rPr>
              <w:fldChar w:fldCharType="separate"/>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noProof/>
                <w:sz w:val="22"/>
              </w:rPr>
              <w:t> </w:t>
            </w:r>
            <w:r w:rsidRPr="00285E05">
              <w:rPr>
                <w:rFonts w:eastAsia="Calibri"/>
                <w:noProof/>
                <w:sz w:val="22"/>
              </w:rPr>
              <w:fldChar w:fldCharType="end"/>
            </w:r>
          </w:p>
        </w:tc>
      </w:tr>
    </w:tbl>
    <w:p w14:paraId="5AC713C8" w14:textId="77777777" w:rsidR="005902F1" w:rsidRPr="00353B01" w:rsidRDefault="005902F1" w:rsidP="00E55933">
      <w:pPr>
        <w:pStyle w:val="Title"/>
      </w:pPr>
      <w:r w:rsidRPr="00353B01">
        <w:t>Guidance note</w:t>
      </w:r>
      <w:r>
        <w:t>s</w:t>
      </w:r>
    </w:p>
    <w:p w14:paraId="224ED885" w14:textId="77777777" w:rsidR="005902F1" w:rsidRPr="00E9470A" w:rsidRDefault="005902F1" w:rsidP="00210CDE">
      <w:pPr>
        <w:shd w:val="clear" w:color="auto" w:fill="EBE4EC"/>
        <w:rPr>
          <w:rFonts w:eastAsia="Wingdings"/>
        </w:rPr>
      </w:pPr>
      <w:r w:rsidRPr="00E9470A">
        <w:t>While the</w:t>
      </w:r>
      <w:r>
        <w:t xml:space="preserve"> additional</w:t>
      </w:r>
      <w:r w:rsidRPr="00E9470A">
        <w:t xml:space="preserve"> information requested</w:t>
      </w:r>
      <w:r>
        <w:t xml:space="preserve"> about your authority’s public interest disclosures</w:t>
      </w:r>
      <w:r w:rsidRPr="00E9470A">
        <w:t xml:space="preserve"> is limited, the information (and handling of the information) must comply with</w:t>
      </w:r>
      <w:r>
        <w:t xml:space="preserve"> </w:t>
      </w:r>
      <w:r w:rsidRPr="004A354D">
        <w:t xml:space="preserve">the </w:t>
      </w:r>
      <w:r w:rsidRPr="004A354D">
        <w:rPr>
          <w:b/>
        </w:rPr>
        <w:t>confidentiality requirements of section 16 of the PID Act</w:t>
      </w:r>
      <w:r w:rsidRPr="004A354D">
        <w:t>.</w:t>
      </w:r>
      <w:r>
        <w:t xml:space="preserve"> </w:t>
      </w:r>
      <w:r w:rsidRPr="004A354D">
        <w:t>Therefore, the officer</w:t>
      </w:r>
      <w:r>
        <w:t>/s</w:t>
      </w:r>
      <w:r w:rsidRPr="004A354D">
        <w:t xml:space="preserve"> you nominate </w:t>
      </w:r>
      <w:r>
        <w:t>supply this information through</w:t>
      </w:r>
      <w:r w:rsidRPr="004A354D">
        <w:t xml:space="preserve"> a separate </w:t>
      </w:r>
      <w:r>
        <w:t>collection accessed through the link.</w:t>
      </w:r>
      <w:r w:rsidRPr="004A354D">
        <w:t xml:space="preserve"> </w:t>
      </w:r>
      <w:r>
        <w:t>The collection contains additional information and guidance for officers</w:t>
      </w:r>
      <w:r w:rsidRPr="004A354D">
        <w:t>.</w:t>
      </w:r>
    </w:p>
    <w:p w14:paraId="45D51945" w14:textId="77777777" w:rsidR="005902F1" w:rsidRDefault="005902F1" w:rsidP="005902F1">
      <w:pPr>
        <w:spacing w:after="160"/>
        <w:rPr>
          <w:bCs/>
          <w:color w:val="000000" w:themeColor="text1"/>
        </w:rPr>
      </w:pPr>
      <w:r>
        <w:rPr>
          <w:bCs/>
          <w:color w:val="000000" w:themeColor="text1"/>
        </w:rPr>
        <w:br w:type="page"/>
      </w:r>
    </w:p>
    <w:p w14:paraId="1B373353" w14:textId="384E3C56" w:rsidR="005902F1" w:rsidRPr="000748DC" w:rsidRDefault="005902F1" w:rsidP="00CE5CC8">
      <w:pPr>
        <w:pStyle w:val="ListParagraph"/>
        <w:numPr>
          <w:ilvl w:val="0"/>
          <w:numId w:val="25"/>
        </w:numPr>
        <w:spacing w:before="240" w:after="120"/>
        <w:ind w:hanging="720"/>
        <w:rPr>
          <w:b/>
          <w:color w:val="000000" w:themeColor="text1"/>
        </w:rPr>
      </w:pPr>
      <w:r w:rsidRPr="000748DC">
        <w:rPr>
          <w:b/>
          <w:color w:val="000000" w:themeColor="text1"/>
        </w:rPr>
        <w:lastRenderedPageBreak/>
        <w:t>Of those</w:t>
      </w:r>
      <w:r w:rsidRPr="000748DC">
        <w:rPr>
          <w:b/>
        </w:rPr>
        <w:t xml:space="preserve"> disclosures lodged with your authority between </w:t>
      </w:r>
      <w:r w:rsidR="00200E81" w:rsidRPr="00A6171D">
        <w:rPr>
          <w:b/>
          <w:bCs/>
        </w:rPr>
        <w:t xml:space="preserve">1 </w:t>
      </w:r>
      <w:r w:rsidR="00200E81">
        <w:rPr>
          <w:b/>
          <w:bCs/>
        </w:rPr>
        <w:t xml:space="preserve">April 2024 and 31 March 2025 </w:t>
      </w:r>
      <w:r w:rsidRPr="000748DC">
        <w:rPr>
          <w:b/>
        </w:rPr>
        <w:t>but not assessed as a disclosure for the purposes of the PID Act, why was this decision made</w:t>
      </w:r>
      <w:r w:rsidRPr="000748DC">
        <w:rPr>
          <w:b/>
          <w:color w:val="000000" w:themeColor="text1"/>
        </w:rPr>
        <w:t>?</w:t>
      </w:r>
    </w:p>
    <w:p w14:paraId="2FB8C707" w14:textId="77777777" w:rsidR="005902F1" w:rsidRPr="002D7B4F" w:rsidRDefault="005902F1" w:rsidP="00ED2F9C">
      <w:pPr>
        <w:pStyle w:val="QA1"/>
        <w:spacing w:before="80" w:after="80" w:line="240" w:lineRule="auto"/>
        <w:ind w:left="1134" w:hanging="425"/>
      </w:pPr>
      <w:r>
        <w:t>Did n</w:t>
      </w:r>
      <w:r w:rsidRPr="002D7B4F">
        <w:t>ot meet the definition of public interest information in the PID Act</w:t>
      </w:r>
    </w:p>
    <w:p w14:paraId="5EB82325" w14:textId="77777777" w:rsidR="005902F1" w:rsidRPr="00ED2F9C" w:rsidRDefault="005902F1" w:rsidP="00ED2F9C">
      <w:pPr>
        <w:pStyle w:val="QA1"/>
        <w:spacing w:before="80" w:after="80" w:line="240" w:lineRule="auto"/>
        <w:ind w:left="1134" w:hanging="425"/>
      </w:pPr>
      <w:r w:rsidRPr="00ED2F9C">
        <w:t>Was not made to the proper authority</w:t>
      </w:r>
    </w:p>
    <w:p w14:paraId="592926D8" w14:textId="77777777" w:rsidR="005902F1" w:rsidRPr="00ED2F9C" w:rsidRDefault="005902F1" w:rsidP="00ED2F9C">
      <w:pPr>
        <w:pStyle w:val="QA1"/>
        <w:spacing w:before="80" w:after="80" w:line="240" w:lineRule="auto"/>
        <w:ind w:left="1134" w:hanging="425"/>
      </w:pPr>
      <w:r w:rsidRPr="002D7B4F">
        <w:t>Other</w:t>
      </w:r>
      <w:r w:rsidRPr="00ED2F9C">
        <w:t xml:space="preserve"> (specify) </w:t>
      </w:r>
      <w:r w:rsidRPr="002D7B4F">
        <w:fldChar w:fldCharType="begin">
          <w:ffData>
            <w:name w:val="Text4"/>
            <w:enabled/>
            <w:calcOnExit w:val="0"/>
            <w:textInput/>
          </w:ffData>
        </w:fldChar>
      </w:r>
      <w:r w:rsidRPr="002D7B4F">
        <w:instrText xml:space="preserve"> FORMTEXT </w:instrText>
      </w:r>
      <w:r w:rsidRPr="002D7B4F">
        <w:fldChar w:fldCharType="separate"/>
      </w:r>
      <w:r w:rsidRPr="002D7B4F">
        <w:t> </w:t>
      </w:r>
      <w:r w:rsidRPr="002D7B4F">
        <w:t> </w:t>
      </w:r>
      <w:r w:rsidRPr="002D7B4F">
        <w:t> </w:t>
      </w:r>
      <w:r w:rsidRPr="002D7B4F">
        <w:t> </w:t>
      </w:r>
      <w:r w:rsidRPr="002D7B4F">
        <w:t> </w:t>
      </w:r>
      <w:r w:rsidRPr="002D7B4F">
        <w:fldChar w:fldCharType="end"/>
      </w:r>
    </w:p>
    <w:p w14:paraId="1AC41599" w14:textId="2978751A" w:rsidR="005902F1" w:rsidRPr="00ED2F9C" w:rsidRDefault="005902F1" w:rsidP="005902F1">
      <w:pPr>
        <w:pStyle w:val="Heading3"/>
        <w:rPr>
          <w:color w:val="6C4979"/>
        </w:rPr>
      </w:pPr>
      <w:r w:rsidRPr="00ED2F9C">
        <w:rPr>
          <w:color w:val="6C4979"/>
        </w:rPr>
        <w:t>SECTION F: GR</w:t>
      </w:r>
      <w:r w:rsidRPr="00B77FB2">
        <w:rPr>
          <w:color w:val="6C4979"/>
        </w:rPr>
        <w:t>IEVA</w:t>
      </w:r>
      <w:r w:rsidRPr="00ED2F9C">
        <w:rPr>
          <w:color w:val="6C4979"/>
        </w:rPr>
        <w:t>NCES</w:t>
      </w:r>
    </w:p>
    <w:p w14:paraId="6F7D3BFC" w14:textId="51FC37A1" w:rsidR="005902F1" w:rsidRPr="00443BB6" w:rsidRDefault="005902F1" w:rsidP="00CE5CC8">
      <w:pPr>
        <w:pStyle w:val="ListParagraph"/>
        <w:numPr>
          <w:ilvl w:val="0"/>
          <w:numId w:val="26"/>
        </w:numPr>
        <w:spacing w:before="240" w:after="120"/>
        <w:ind w:hanging="720"/>
        <w:rPr>
          <w:rFonts w:eastAsia="Wingdings"/>
          <w:b/>
          <w:bCs/>
        </w:rPr>
      </w:pPr>
      <w:r w:rsidRPr="00443BB6">
        <w:rPr>
          <w:b/>
          <w:bCs/>
        </w:rPr>
        <w:t xml:space="preserve">How many grievance processes did your authority finalise between </w:t>
      </w:r>
      <w:r w:rsidRPr="00443BB6">
        <w:rPr>
          <w:b/>
          <w:bCs/>
        </w:rPr>
        <w:br/>
      </w:r>
      <w:r w:rsidR="00710D6D" w:rsidRPr="00A6171D">
        <w:rPr>
          <w:b/>
          <w:bCs/>
        </w:rPr>
        <w:t xml:space="preserve">1 </w:t>
      </w:r>
      <w:r w:rsidR="00710D6D">
        <w:rPr>
          <w:b/>
          <w:bCs/>
        </w:rPr>
        <w:t>April 2024 and 31 March 2025</w:t>
      </w:r>
      <w:r w:rsidRPr="00443BB6">
        <w:rPr>
          <w:rFonts w:eastAsiaTheme="majorEastAsia"/>
          <w:b/>
          <w:bCs/>
        </w:rPr>
        <w:t>?</w:t>
      </w:r>
    </w:p>
    <w:p w14:paraId="32733599" w14:textId="77777777" w:rsidR="005902F1" w:rsidRDefault="005902F1" w:rsidP="00ED2F9C">
      <w:pPr>
        <w:spacing w:before="80" w:after="80" w:line="240" w:lineRule="auto"/>
        <w:ind w:left="425" w:firstLine="295"/>
      </w:pPr>
      <w:r w:rsidRPr="002D7B4F">
        <w:t>Total number of grievance</w:t>
      </w:r>
      <w:r>
        <w:t xml:space="preserve"> processes dealt with</w:t>
      </w:r>
      <w:r>
        <w:rPr>
          <w:rFonts w:eastAsia="Calibri"/>
          <w:sz w:val="20"/>
        </w:rPr>
        <w:t xml:space="preserve"> </w:t>
      </w:r>
      <w:r w:rsidRPr="002D7B4F">
        <w:t xml:space="preserve">(if none </w:t>
      </w:r>
      <w:r>
        <w:t>enter</w:t>
      </w:r>
      <w:r w:rsidRPr="002D7B4F">
        <w:t xml:space="preserve"> ‘0’)</w:t>
      </w:r>
      <w:r w:rsidRPr="00371B26">
        <w:rPr>
          <w:rFonts w:eastAsia="Calibri"/>
          <w:sz w:val="20"/>
        </w:rPr>
        <w:t xml:space="preserve"> </w:t>
      </w:r>
      <w:r w:rsidRPr="00DD6EB6">
        <w:rPr>
          <w:rFonts w:eastAsia="Calibri"/>
          <w:sz w:val="20"/>
        </w:rPr>
        <w:fldChar w:fldCharType="begin">
          <w:ffData>
            <w:name w:val="Text4"/>
            <w:enabled/>
            <w:calcOnExit w:val="0"/>
            <w:textInput/>
          </w:ffData>
        </w:fldChar>
      </w:r>
      <w:r w:rsidRPr="00DD6EB6">
        <w:rPr>
          <w:rFonts w:eastAsia="Calibri"/>
          <w:sz w:val="20"/>
        </w:rPr>
        <w:instrText xml:space="preserve"> FORMTEXT </w:instrText>
      </w:r>
      <w:r w:rsidRPr="00DD6EB6">
        <w:rPr>
          <w:rFonts w:eastAsia="Calibri"/>
          <w:sz w:val="20"/>
        </w:rPr>
      </w:r>
      <w:r w:rsidRPr="00DD6EB6">
        <w:rPr>
          <w:rFonts w:eastAsia="Calibri"/>
          <w:sz w:val="20"/>
        </w:rPr>
        <w:fldChar w:fldCharType="separate"/>
      </w:r>
      <w:r w:rsidRPr="00DD6EB6">
        <w:rPr>
          <w:rFonts w:eastAsia="Calibri"/>
          <w:noProof/>
          <w:sz w:val="20"/>
        </w:rPr>
        <w:t> </w:t>
      </w:r>
      <w:r w:rsidRPr="00DD6EB6">
        <w:rPr>
          <w:rFonts w:eastAsia="Calibri"/>
          <w:noProof/>
          <w:sz w:val="20"/>
        </w:rPr>
        <w:t> </w:t>
      </w:r>
      <w:r w:rsidRPr="00DD6EB6">
        <w:rPr>
          <w:rFonts w:eastAsia="Calibri"/>
          <w:noProof/>
          <w:sz w:val="20"/>
        </w:rPr>
        <w:t> </w:t>
      </w:r>
      <w:r w:rsidRPr="00DD6EB6">
        <w:rPr>
          <w:rFonts w:eastAsia="Calibri"/>
          <w:noProof/>
          <w:sz w:val="20"/>
        </w:rPr>
        <w:t> </w:t>
      </w:r>
      <w:r w:rsidRPr="00DD6EB6">
        <w:rPr>
          <w:rFonts w:eastAsia="Calibri"/>
          <w:noProof/>
          <w:sz w:val="20"/>
        </w:rPr>
        <w:t> </w:t>
      </w:r>
      <w:r w:rsidRPr="00DD6EB6">
        <w:rPr>
          <w:rFonts w:eastAsia="Calibri"/>
          <w:sz w:val="20"/>
        </w:rPr>
        <w:fldChar w:fldCharType="end"/>
      </w:r>
    </w:p>
    <w:p w14:paraId="08DBFC96" w14:textId="50293DC3" w:rsidR="005902F1" w:rsidRPr="00B77FB2" w:rsidRDefault="005902F1" w:rsidP="005902F1">
      <w:pPr>
        <w:pStyle w:val="Heading3"/>
        <w:rPr>
          <w:color w:val="6C4979"/>
        </w:rPr>
      </w:pPr>
      <w:r w:rsidRPr="00B77FB2">
        <w:rPr>
          <w:color w:val="6C4979"/>
        </w:rPr>
        <w:t>SECTION G: BREACH OF PUBLIC SECTOR STANDARDS</w:t>
      </w:r>
    </w:p>
    <w:p w14:paraId="11ED8AF3" w14:textId="02264603" w:rsidR="005902F1" w:rsidRDefault="005902F1" w:rsidP="00B77FB2">
      <w:pPr>
        <w:pStyle w:val="ListParagraph"/>
        <w:numPr>
          <w:ilvl w:val="0"/>
          <w:numId w:val="27"/>
        </w:numPr>
        <w:spacing w:before="240" w:after="120"/>
        <w:ind w:left="714" w:hanging="714"/>
      </w:pPr>
      <w:r w:rsidRPr="008026EE">
        <w:rPr>
          <w:b/>
          <w:bCs/>
        </w:rPr>
        <w:t xml:space="preserve">How many </w:t>
      </w:r>
      <w:proofErr w:type="gramStart"/>
      <w:r w:rsidRPr="008026EE">
        <w:rPr>
          <w:b/>
          <w:bCs/>
        </w:rPr>
        <w:t>breach</w:t>
      </w:r>
      <w:proofErr w:type="gramEnd"/>
      <w:r w:rsidRPr="008026EE">
        <w:rPr>
          <w:b/>
          <w:bCs/>
        </w:rPr>
        <w:t xml:space="preserve"> of public sector standard claims did your authority resolve between </w:t>
      </w:r>
      <w:r w:rsidR="00B61DBE" w:rsidRPr="00A6171D">
        <w:rPr>
          <w:b/>
          <w:bCs/>
        </w:rPr>
        <w:t xml:space="preserve">1 </w:t>
      </w:r>
      <w:r w:rsidR="00B61DBE">
        <w:rPr>
          <w:b/>
          <w:bCs/>
        </w:rPr>
        <w:t>April 2024 and 31 March 2025</w:t>
      </w:r>
      <w:r w:rsidRPr="008026EE">
        <w:rPr>
          <w:b/>
          <w:bCs/>
        </w:rPr>
        <w:t xml:space="preserve"> without needing to send </w:t>
      </w:r>
      <w:r>
        <w:rPr>
          <w:b/>
          <w:bCs/>
        </w:rPr>
        <w:t>them</w:t>
      </w:r>
      <w:r w:rsidRPr="008026EE">
        <w:rPr>
          <w:b/>
          <w:bCs/>
        </w:rPr>
        <w:t xml:space="preserve"> to the Commission?</w:t>
      </w:r>
      <w:r>
        <w:t xml:space="preserve"> (if none enter ‘0’)</w:t>
      </w:r>
    </w:p>
    <w:tbl>
      <w:tblPr>
        <w:tblStyle w:val="TableGrid"/>
        <w:tblpPr w:leftFromText="180" w:rightFromText="180" w:vertAnchor="text" w:horzAnchor="margin" w:tblpX="137" w:tblpY="146"/>
        <w:tblW w:w="4871" w:type="pct"/>
        <w:tblCellMar>
          <w:top w:w="85" w:type="dxa"/>
          <w:left w:w="85" w:type="dxa"/>
          <w:bottom w:w="85" w:type="dxa"/>
          <w:right w:w="85" w:type="dxa"/>
        </w:tblCellMar>
        <w:tblLook w:val="04A0" w:firstRow="1" w:lastRow="0" w:firstColumn="1" w:lastColumn="0" w:noHBand="0" w:noVBand="1"/>
      </w:tblPr>
      <w:tblGrid>
        <w:gridCol w:w="5950"/>
        <w:gridCol w:w="2833"/>
      </w:tblGrid>
      <w:tr w:rsidR="005902F1" w14:paraId="0BD02FAA" w14:textId="77777777" w:rsidTr="00DA0FFF">
        <w:tc>
          <w:tcPr>
            <w:tcW w:w="3387" w:type="pct"/>
            <w:shd w:val="clear" w:color="auto" w:fill="D9D9D9" w:themeFill="background1" w:themeFillShade="D9"/>
            <w:vAlign w:val="center"/>
          </w:tcPr>
          <w:p w14:paraId="60F845BF" w14:textId="77777777" w:rsidR="005902F1" w:rsidRPr="00B77FB2" w:rsidRDefault="005902F1" w:rsidP="00DA0FFF">
            <w:pPr>
              <w:spacing w:after="0"/>
              <w:rPr>
                <w:bCs/>
                <w:sz w:val="22"/>
              </w:rPr>
            </w:pPr>
            <w:r w:rsidRPr="00B77FB2">
              <w:rPr>
                <w:bCs/>
                <w:sz w:val="22"/>
              </w:rPr>
              <w:t>Public sector standard to which the breach related</w:t>
            </w:r>
          </w:p>
        </w:tc>
        <w:tc>
          <w:tcPr>
            <w:tcW w:w="1613" w:type="pct"/>
            <w:shd w:val="clear" w:color="auto" w:fill="D9D9D9" w:themeFill="background1" w:themeFillShade="D9"/>
            <w:tcMar>
              <w:left w:w="57" w:type="dxa"/>
              <w:right w:w="57" w:type="dxa"/>
            </w:tcMar>
            <w:vAlign w:val="center"/>
          </w:tcPr>
          <w:p w14:paraId="2F989671" w14:textId="77777777" w:rsidR="005902F1" w:rsidRPr="00B77FB2" w:rsidRDefault="005902F1" w:rsidP="00DA0FFF">
            <w:pPr>
              <w:spacing w:after="0"/>
              <w:rPr>
                <w:bCs/>
                <w:sz w:val="22"/>
              </w:rPr>
            </w:pPr>
            <w:r w:rsidRPr="00B77FB2">
              <w:rPr>
                <w:bCs/>
                <w:sz w:val="22"/>
              </w:rPr>
              <w:t>Number of breach claims resolved per category</w:t>
            </w:r>
          </w:p>
        </w:tc>
      </w:tr>
      <w:tr w:rsidR="005902F1" w14:paraId="68239F32" w14:textId="77777777" w:rsidTr="00DA0FFF">
        <w:tc>
          <w:tcPr>
            <w:tcW w:w="3387" w:type="pct"/>
            <w:vAlign w:val="center"/>
          </w:tcPr>
          <w:p w14:paraId="4CC15297" w14:textId="77777777" w:rsidR="005902F1" w:rsidRPr="00285E05" w:rsidRDefault="005902F1" w:rsidP="00DA0FFF">
            <w:pPr>
              <w:spacing w:before="20" w:after="20"/>
              <w:rPr>
                <w:sz w:val="22"/>
              </w:rPr>
            </w:pPr>
            <w:r w:rsidRPr="00285E05">
              <w:rPr>
                <w:sz w:val="22"/>
              </w:rPr>
              <w:t>Employment</w:t>
            </w:r>
          </w:p>
        </w:tc>
        <w:tc>
          <w:tcPr>
            <w:tcW w:w="1613" w:type="pct"/>
            <w:vAlign w:val="center"/>
          </w:tcPr>
          <w:p w14:paraId="2F8A4FC9" w14:textId="77777777" w:rsidR="005902F1" w:rsidRPr="00285E05" w:rsidRDefault="005902F1" w:rsidP="00DA0FFF">
            <w:pPr>
              <w:spacing w:before="20" w:after="20"/>
              <w:rPr>
                <w:sz w:val="22"/>
              </w:rPr>
            </w:pPr>
          </w:p>
        </w:tc>
      </w:tr>
      <w:tr w:rsidR="005902F1" w14:paraId="061684A2" w14:textId="77777777" w:rsidTr="00DA0FFF">
        <w:tc>
          <w:tcPr>
            <w:tcW w:w="3387" w:type="pct"/>
            <w:vAlign w:val="center"/>
          </w:tcPr>
          <w:p w14:paraId="399F1E73" w14:textId="77777777" w:rsidR="005902F1" w:rsidRPr="00285E05" w:rsidRDefault="005902F1" w:rsidP="00DA0FFF">
            <w:pPr>
              <w:spacing w:before="20" w:after="20"/>
              <w:rPr>
                <w:sz w:val="22"/>
              </w:rPr>
            </w:pPr>
            <w:r w:rsidRPr="00285E05">
              <w:rPr>
                <w:sz w:val="22"/>
              </w:rPr>
              <w:t>Grievance resolution</w:t>
            </w:r>
          </w:p>
        </w:tc>
        <w:tc>
          <w:tcPr>
            <w:tcW w:w="1613" w:type="pct"/>
            <w:vAlign w:val="center"/>
          </w:tcPr>
          <w:p w14:paraId="28600117" w14:textId="77777777" w:rsidR="005902F1" w:rsidRPr="00285E05" w:rsidRDefault="005902F1" w:rsidP="00DA0FFF">
            <w:pPr>
              <w:spacing w:before="20" w:after="20"/>
              <w:rPr>
                <w:sz w:val="22"/>
              </w:rPr>
            </w:pPr>
          </w:p>
        </w:tc>
      </w:tr>
      <w:tr w:rsidR="005902F1" w14:paraId="2B8AB6A1" w14:textId="77777777" w:rsidTr="00DA0FFF">
        <w:tc>
          <w:tcPr>
            <w:tcW w:w="3387" w:type="pct"/>
            <w:vAlign w:val="center"/>
          </w:tcPr>
          <w:p w14:paraId="28EAF3F3" w14:textId="77777777" w:rsidR="005902F1" w:rsidRPr="00285E05" w:rsidRDefault="005902F1" w:rsidP="00DA0FFF">
            <w:pPr>
              <w:spacing w:before="20" w:after="20"/>
              <w:rPr>
                <w:sz w:val="22"/>
              </w:rPr>
            </w:pPr>
            <w:r w:rsidRPr="00285E05">
              <w:rPr>
                <w:sz w:val="22"/>
              </w:rPr>
              <w:t>Performance management</w:t>
            </w:r>
          </w:p>
        </w:tc>
        <w:tc>
          <w:tcPr>
            <w:tcW w:w="1613" w:type="pct"/>
            <w:vAlign w:val="center"/>
          </w:tcPr>
          <w:p w14:paraId="589D747D" w14:textId="77777777" w:rsidR="005902F1" w:rsidRPr="00285E05" w:rsidRDefault="005902F1" w:rsidP="00DA0FFF">
            <w:pPr>
              <w:spacing w:before="20" w:after="20"/>
              <w:rPr>
                <w:sz w:val="22"/>
              </w:rPr>
            </w:pPr>
          </w:p>
        </w:tc>
      </w:tr>
      <w:tr w:rsidR="005902F1" w14:paraId="4CEDE2C1" w14:textId="77777777" w:rsidTr="00DA0FFF">
        <w:tc>
          <w:tcPr>
            <w:tcW w:w="3387" w:type="pct"/>
            <w:vAlign w:val="center"/>
          </w:tcPr>
          <w:p w14:paraId="038D0274" w14:textId="77777777" w:rsidR="005902F1" w:rsidRPr="00285E05" w:rsidRDefault="005902F1" w:rsidP="00DA0FFF">
            <w:pPr>
              <w:spacing w:before="20" w:after="20"/>
              <w:rPr>
                <w:sz w:val="22"/>
              </w:rPr>
            </w:pPr>
            <w:r w:rsidRPr="00285E05">
              <w:rPr>
                <w:sz w:val="22"/>
              </w:rPr>
              <w:t>Redeployment</w:t>
            </w:r>
          </w:p>
        </w:tc>
        <w:tc>
          <w:tcPr>
            <w:tcW w:w="1613" w:type="pct"/>
            <w:vAlign w:val="center"/>
          </w:tcPr>
          <w:p w14:paraId="53A3C5F3" w14:textId="77777777" w:rsidR="005902F1" w:rsidRPr="00285E05" w:rsidRDefault="005902F1" w:rsidP="00DA0FFF">
            <w:pPr>
              <w:spacing w:before="20" w:after="20"/>
              <w:rPr>
                <w:sz w:val="22"/>
              </w:rPr>
            </w:pPr>
          </w:p>
        </w:tc>
      </w:tr>
      <w:tr w:rsidR="005902F1" w14:paraId="0D4CDA18" w14:textId="77777777" w:rsidTr="00DA0FFF">
        <w:tc>
          <w:tcPr>
            <w:tcW w:w="3387" w:type="pct"/>
            <w:vAlign w:val="center"/>
          </w:tcPr>
          <w:p w14:paraId="5D20DA08" w14:textId="77777777" w:rsidR="005902F1" w:rsidRPr="00285E05" w:rsidRDefault="005902F1" w:rsidP="00DA0FFF">
            <w:pPr>
              <w:spacing w:before="20" w:after="20"/>
              <w:rPr>
                <w:sz w:val="22"/>
              </w:rPr>
            </w:pPr>
            <w:r w:rsidRPr="00285E05">
              <w:rPr>
                <w:sz w:val="22"/>
              </w:rPr>
              <w:t>Termination</w:t>
            </w:r>
          </w:p>
        </w:tc>
        <w:tc>
          <w:tcPr>
            <w:tcW w:w="1613" w:type="pct"/>
            <w:vAlign w:val="center"/>
          </w:tcPr>
          <w:p w14:paraId="50594F87" w14:textId="77777777" w:rsidR="005902F1" w:rsidRPr="00285E05" w:rsidRDefault="005902F1" w:rsidP="00DA0FFF">
            <w:pPr>
              <w:spacing w:before="20" w:after="20"/>
              <w:rPr>
                <w:sz w:val="22"/>
              </w:rPr>
            </w:pPr>
          </w:p>
        </w:tc>
      </w:tr>
      <w:tr w:rsidR="005902F1" w14:paraId="0D8BD44A" w14:textId="77777777" w:rsidTr="00DA0FFF">
        <w:tc>
          <w:tcPr>
            <w:tcW w:w="3387" w:type="pct"/>
            <w:vAlign w:val="center"/>
          </w:tcPr>
          <w:p w14:paraId="58577B59" w14:textId="77777777" w:rsidR="005902F1" w:rsidRPr="00285E05" w:rsidRDefault="005902F1" w:rsidP="00DA0FFF">
            <w:pPr>
              <w:spacing w:before="20" w:after="20"/>
              <w:rPr>
                <w:b/>
                <w:bCs/>
                <w:sz w:val="22"/>
              </w:rPr>
            </w:pPr>
            <w:r w:rsidRPr="00285E05">
              <w:rPr>
                <w:b/>
                <w:bCs/>
                <w:sz w:val="22"/>
              </w:rPr>
              <w:t>TOTAL</w:t>
            </w:r>
          </w:p>
        </w:tc>
        <w:tc>
          <w:tcPr>
            <w:tcW w:w="1613" w:type="pct"/>
            <w:vAlign w:val="center"/>
          </w:tcPr>
          <w:p w14:paraId="2F23DAC0" w14:textId="77777777" w:rsidR="005902F1" w:rsidRPr="00285E05" w:rsidRDefault="005902F1" w:rsidP="00DA0FFF">
            <w:pPr>
              <w:spacing w:before="20" w:after="20"/>
              <w:rPr>
                <w:sz w:val="22"/>
              </w:rPr>
            </w:pPr>
          </w:p>
        </w:tc>
      </w:tr>
    </w:tbl>
    <w:p w14:paraId="485BDADF" w14:textId="77777777" w:rsidR="005902F1" w:rsidRPr="008026EE" w:rsidRDefault="005902F1" w:rsidP="006E06E1">
      <w:pPr>
        <w:pStyle w:val="ListParagraph"/>
        <w:numPr>
          <w:ilvl w:val="0"/>
          <w:numId w:val="28"/>
        </w:numPr>
        <w:spacing w:before="240" w:after="120"/>
        <w:ind w:hanging="720"/>
        <w:rPr>
          <w:b/>
          <w:bCs/>
        </w:rPr>
      </w:pPr>
      <w:r w:rsidRPr="008026EE">
        <w:rPr>
          <w:b/>
          <w:bCs/>
        </w:rPr>
        <w:t>For breach claims you were able to resolve, how many were:</w:t>
      </w:r>
    </w:p>
    <w:p w14:paraId="06E87B80" w14:textId="0389EF29" w:rsidR="005902F1" w:rsidRDefault="005902F1" w:rsidP="005902F1">
      <w:pPr>
        <w:pStyle w:val="ListParagraph"/>
        <w:numPr>
          <w:ilvl w:val="0"/>
          <w:numId w:val="0"/>
        </w:numPr>
        <w:spacing w:before="120" w:after="120" w:line="240" w:lineRule="auto"/>
        <w:ind w:left="720"/>
      </w:pPr>
      <w:r w:rsidRPr="00371B26">
        <w:t xml:space="preserve">Total number </w:t>
      </w:r>
      <w:r>
        <w:t>upheld by agency (if none enter ‘0’)</w:t>
      </w:r>
      <w:r w:rsidR="00B77FB2">
        <w:t xml:space="preserve"> </w:t>
      </w:r>
      <w:r w:rsidR="00B77FB2" w:rsidRPr="00DD6EB6">
        <w:rPr>
          <w:rFonts w:eastAsia="Calibri"/>
          <w:sz w:val="20"/>
        </w:rPr>
        <w:fldChar w:fldCharType="begin">
          <w:ffData>
            <w:name w:val="Text4"/>
            <w:enabled/>
            <w:calcOnExit w:val="0"/>
            <w:textInput/>
          </w:ffData>
        </w:fldChar>
      </w:r>
      <w:r w:rsidR="00B77FB2" w:rsidRPr="00DD6EB6">
        <w:rPr>
          <w:rFonts w:eastAsia="Calibri"/>
          <w:sz w:val="20"/>
        </w:rPr>
        <w:instrText xml:space="preserve"> FORMTEXT </w:instrText>
      </w:r>
      <w:r w:rsidR="00B77FB2" w:rsidRPr="00DD6EB6">
        <w:rPr>
          <w:rFonts w:eastAsia="Calibri"/>
          <w:sz w:val="20"/>
        </w:rPr>
      </w:r>
      <w:r w:rsidR="00B77FB2" w:rsidRPr="00DD6EB6">
        <w:rPr>
          <w:rFonts w:eastAsia="Calibri"/>
          <w:sz w:val="20"/>
        </w:rPr>
        <w:fldChar w:fldCharType="separate"/>
      </w:r>
      <w:r w:rsidR="00B77FB2" w:rsidRPr="00DD6EB6">
        <w:rPr>
          <w:rFonts w:eastAsia="Calibri"/>
          <w:noProof/>
          <w:sz w:val="20"/>
        </w:rPr>
        <w:t> </w:t>
      </w:r>
      <w:r w:rsidR="00B77FB2" w:rsidRPr="00DD6EB6">
        <w:rPr>
          <w:rFonts w:eastAsia="Calibri"/>
          <w:noProof/>
          <w:sz w:val="20"/>
        </w:rPr>
        <w:t> </w:t>
      </w:r>
      <w:r w:rsidR="00B77FB2" w:rsidRPr="00DD6EB6">
        <w:rPr>
          <w:rFonts w:eastAsia="Calibri"/>
          <w:noProof/>
          <w:sz w:val="20"/>
        </w:rPr>
        <w:t> </w:t>
      </w:r>
      <w:r w:rsidR="00B77FB2" w:rsidRPr="00DD6EB6">
        <w:rPr>
          <w:rFonts w:eastAsia="Calibri"/>
          <w:noProof/>
          <w:sz w:val="20"/>
        </w:rPr>
        <w:t> </w:t>
      </w:r>
      <w:r w:rsidR="00B77FB2" w:rsidRPr="00DD6EB6">
        <w:rPr>
          <w:rFonts w:eastAsia="Calibri"/>
          <w:noProof/>
          <w:sz w:val="20"/>
        </w:rPr>
        <w:t> </w:t>
      </w:r>
      <w:r w:rsidR="00B77FB2" w:rsidRPr="00DD6EB6">
        <w:rPr>
          <w:rFonts w:eastAsia="Calibri"/>
          <w:sz w:val="20"/>
        </w:rPr>
        <w:fldChar w:fldCharType="end"/>
      </w:r>
    </w:p>
    <w:p w14:paraId="1FD692DA" w14:textId="5A8248B8" w:rsidR="005902F1" w:rsidRDefault="005902F1" w:rsidP="005902F1">
      <w:pPr>
        <w:pStyle w:val="ListParagraph"/>
        <w:numPr>
          <w:ilvl w:val="0"/>
          <w:numId w:val="0"/>
        </w:numPr>
        <w:spacing w:before="120" w:after="120" w:line="240" w:lineRule="auto"/>
        <w:ind w:left="720"/>
      </w:pPr>
      <w:r>
        <w:t>Total number resolved through conciliation with claimant (if none enter ‘0’)</w:t>
      </w:r>
      <w:r w:rsidR="00B77FB2">
        <w:t xml:space="preserve"> </w:t>
      </w:r>
      <w:r w:rsidR="00B77FB2" w:rsidRPr="00DD6EB6">
        <w:rPr>
          <w:rFonts w:eastAsia="Calibri"/>
          <w:sz w:val="20"/>
        </w:rPr>
        <w:fldChar w:fldCharType="begin">
          <w:ffData>
            <w:name w:val="Text4"/>
            <w:enabled/>
            <w:calcOnExit w:val="0"/>
            <w:textInput/>
          </w:ffData>
        </w:fldChar>
      </w:r>
      <w:r w:rsidR="00B77FB2" w:rsidRPr="00DD6EB6">
        <w:rPr>
          <w:rFonts w:eastAsia="Calibri"/>
          <w:sz w:val="20"/>
        </w:rPr>
        <w:instrText xml:space="preserve"> FORMTEXT </w:instrText>
      </w:r>
      <w:r w:rsidR="00B77FB2" w:rsidRPr="00DD6EB6">
        <w:rPr>
          <w:rFonts w:eastAsia="Calibri"/>
          <w:sz w:val="20"/>
        </w:rPr>
      </w:r>
      <w:r w:rsidR="00B77FB2" w:rsidRPr="00DD6EB6">
        <w:rPr>
          <w:rFonts w:eastAsia="Calibri"/>
          <w:sz w:val="20"/>
        </w:rPr>
        <w:fldChar w:fldCharType="separate"/>
      </w:r>
      <w:r w:rsidR="00B77FB2" w:rsidRPr="00DD6EB6">
        <w:rPr>
          <w:rFonts w:eastAsia="Calibri"/>
          <w:noProof/>
          <w:sz w:val="20"/>
        </w:rPr>
        <w:t> </w:t>
      </w:r>
      <w:r w:rsidR="00B77FB2" w:rsidRPr="00DD6EB6">
        <w:rPr>
          <w:rFonts w:eastAsia="Calibri"/>
          <w:noProof/>
          <w:sz w:val="20"/>
        </w:rPr>
        <w:t> </w:t>
      </w:r>
      <w:r w:rsidR="00B77FB2" w:rsidRPr="00DD6EB6">
        <w:rPr>
          <w:rFonts w:eastAsia="Calibri"/>
          <w:noProof/>
          <w:sz w:val="20"/>
        </w:rPr>
        <w:t> </w:t>
      </w:r>
      <w:r w:rsidR="00B77FB2" w:rsidRPr="00DD6EB6">
        <w:rPr>
          <w:rFonts w:eastAsia="Calibri"/>
          <w:noProof/>
          <w:sz w:val="20"/>
        </w:rPr>
        <w:t> </w:t>
      </w:r>
      <w:r w:rsidR="00B77FB2" w:rsidRPr="00DD6EB6">
        <w:rPr>
          <w:rFonts w:eastAsia="Calibri"/>
          <w:noProof/>
          <w:sz w:val="20"/>
        </w:rPr>
        <w:t> </w:t>
      </w:r>
      <w:r w:rsidR="00B77FB2" w:rsidRPr="00DD6EB6">
        <w:rPr>
          <w:rFonts w:eastAsia="Calibri"/>
          <w:sz w:val="20"/>
        </w:rPr>
        <w:fldChar w:fldCharType="end"/>
      </w:r>
    </w:p>
    <w:p w14:paraId="05CC7543" w14:textId="77777777" w:rsidR="005902F1" w:rsidRPr="000F6812" w:rsidRDefault="005902F1" w:rsidP="005902F1">
      <w:pPr>
        <w:spacing w:before="240" w:line="240" w:lineRule="auto"/>
        <w:ind w:left="357" w:hanging="357"/>
        <w:rPr>
          <w:i/>
          <w:iCs/>
        </w:rPr>
      </w:pPr>
      <w:r w:rsidRPr="000F6812">
        <w:rPr>
          <w:i/>
          <w:iCs/>
        </w:rPr>
        <w:t>If G1.2 ‘total number upheld by agency’ &gt; 0 please answer the following question:</w:t>
      </w:r>
    </w:p>
    <w:p w14:paraId="0FBB4A6F" w14:textId="77777777" w:rsidR="005902F1" w:rsidRPr="004D5E32" w:rsidRDefault="005902F1" w:rsidP="004305C4">
      <w:pPr>
        <w:pStyle w:val="ListParagraph"/>
        <w:numPr>
          <w:ilvl w:val="0"/>
          <w:numId w:val="29"/>
        </w:numPr>
        <w:spacing w:before="200" w:after="120"/>
        <w:ind w:hanging="720"/>
      </w:pPr>
      <w:r>
        <w:rPr>
          <w:b/>
          <w:bCs/>
        </w:rPr>
        <w:t>P</w:t>
      </w:r>
      <w:r w:rsidRPr="008026EE">
        <w:rPr>
          <w:b/>
          <w:bCs/>
        </w:rPr>
        <w:t>rovide a short description of the claim(s) and any change to agency practice undertaken</w:t>
      </w:r>
      <w:r>
        <w:t xml:space="preserve">. </w:t>
      </w:r>
      <w:r w:rsidRPr="00DD6EB6">
        <w:rPr>
          <w:rFonts w:eastAsia="Calibri"/>
          <w:sz w:val="20"/>
        </w:rPr>
        <w:fldChar w:fldCharType="begin">
          <w:ffData>
            <w:name w:val="Text4"/>
            <w:enabled/>
            <w:calcOnExit w:val="0"/>
            <w:textInput/>
          </w:ffData>
        </w:fldChar>
      </w:r>
      <w:r w:rsidRPr="00DD6EB6">
        <w:rPr>
          <w:rFonts w:eastAsia="Calibri"/>
          <w:sz w:val="20"/>
        </w:rPr>
        <w:instrText xml:space="preserve"> FORMTEXT </w:instrText>
      </w:r>
      <w:r w:rsidRPr="00DD6EB6">
        <w:rPr>
          <w:rFonts w:eastAsia="Calibri"/>
          <w:sz w:val="20"/>
        </w:rPr>
      </w:r>
      <w:r w:rsidRPr="00DD6EB6">
        <w:rPr>
          <w:rFonts w:eastAsia="Calibri"/>
          <w:sz w:val="20"/>
        </w:rPr>
        <w:fldChar w:fldCharType="separate"/>
      </w:r>
      <w:r w:rsidRPr="00DD6EB6">
        <w:rPr>
          <w:rFonts w:eastAsia="Calibri"/>
          <w:noProof/>
          <w:sz w:val="20"/>
        </w:rPr>
        <w:t> </w:t>
      </w:r>
      <w:r w:rsidRPr="00DD6EB6">
        <w:rPr>
          <w:rFonts w:eastAsia="Calibri"/>
          <w:noProof/>
          <w:sz w:val="20"/>
        </w:rPr>
        <w:t> </w:t>
      </w:r>
      <w:r w:rsidRPr="00DD6EB6">
        <w:rPr>
          <w:rFonts w:eastAsia="Calibri"/>
          <w:noProof/>
          <w:sz w:val="20"/>
        </w:rPr>
        <w:t> </w:t>
      </w:r>
      <w:r w:rsidRPr="00DD6EB6">
        <w:rPr>
          <w:rFonts w:eastAsia="Calibri"/>
          <w:noProof/>
          <w:sz w:val="20"/>
        </w:rPr>
        <w:t> </w:t>
      </w:r>
      <w:r w:rsidRPr="00DD6EB6">
        <w:rPr>
          <w:rFonts w:eastAsia="Calibri"/>
          <w:noProof/>
          <w:sz w:val="20"/>
        </w:rPr>
        <w:t> </w:t>
      </w:r>
      <w:r w:rsidRPr="00DD6EB6">
        <w:rPr>
          <w:rFonts w:eastAsia="Calibri"/>
          <w:sz w:val="20"/>
        </w:rPr>
        <w:fldChar w:fldCharType="end"/>
      </w:r>
    </w:p>
    <w:p w14:paraId="1F23358E" w14:textId="77777777" w:rsidR="005902F1" w:rsidRDefault="005902F1" w:rsidP="005902F1">
      <w:pPr>
        <w:spacing w:after="160"/>
        <w:rPr>
          <w:rFonts w:ascii="Century Gothic" w:eastAsia="Wingdings" w:hAnsi="Century Gothic" w:cstheme="majorBidi"/>
          <w:bCs/>
          <w:color w:val="D73C3C"/>
          <w:sz w:val="28"/>
          <w:szCs w:val="28"/>
        </w:rPr>
      </w:pPr>
      <w:r>
        <w:br w:type="page"/>
      </w:r>
    </w:p>
    <w:p w14:paraId="24CA4907" w14:textId="5A5834F3" w:rsidR="005902F1" w:rsidRDefault="00B61DBE" w:rsidP="005902F1">
      <w:pPr>
        <w:pStyle w:val="Heading3"/>
      </w:pPr>
      <w:r w:rsidRPr="00534A98">
        <w:rPr>
          <w:noProof/>
          <w:color w:val="6C4979"/>
          <w:sz w:val="20"/>
          <w:szCs w:val="20"/>
        </w:rPr>
        <w:lastRenderedPageBreak/>
        <mc:AlternateContent>
          <mc:Choice Requires="wps">
            <w:drawing>
              <wp:anchor distT="0" distB="0" distL="114300" distR="114300" simplePos="0" relativeHeight="251658241" behindDoc="1" locked="0" layoutInCell="1" allowOverlap="1" wp14:anchorId="55C1C4F6" wp14:editId="3298A0DF">
                <wp:simplePos x="0" y="0"/>
                <wp:positionH relativeFrom="column">
                  <wp:posOffset>-35626</wp:posOffset>
                </wp:positionH>
                <wp:positionV relativeFrom="paragraph">
                  <wp:posOffset>403761</wp:posOffset>
                </wp:positionV>
                <wp:extent cx="5831840" cy="5118265"/>
                <wp:effectExtent l="0" t="0" r="16510" b="25400"/>
                <wp:wrapNone/>
                <wp:docPr id="1332290137"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31840" cy="5118265"/>
                        </a:xfrm>
                        <a:prstGeom prst="rect">
                          <a:avLst/>
                        </a:prstGeom>
                        <a:noFill/>
                        <a:ln w="6350">
                          <a:solidFill>
                            <a:srgbClr val="00B050"/>
                          </a:solidFill>
                        </a:ln>
                      </wps:spPr>
                      <wps:txbx>
                        <w:txbxContent>
                          <w:p w14:paraId="03BBB448" w14:textId="77777777" w:rsidR="005902F1" w:rsidRDefault="005902F1" w:rsidP="005902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C1C4F6" id="_x0000_t202" coordsize="21600,21600" o:spt="202" path="m,l,21600r21600,l21600,xe">
                <v:stroke joinstyle="miter"/>
                <v:path gradientshapeok="t" o:connecttype="rect"/>
              </v:shapetype>
              <v:shape id="Text Box 2" o:spid="_x0000_s1026" type="#_x0000_t202" alt="&quot;&quot;" style="position:absolute;margin-left:-2.8pt;margin-top:31.8pt;width:459.2pt;height:403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" filled="f" strokecolor="#00b050" strokeweight=".5pt">
                <v:textbox>
                  <w:txbxContent>
                    <w:p w14:paraId="03BBB448" w14:textId="77777777" w:rsidR="005902F1" w:rsidRDefault="005902F1" w:rsidP="005902F1"/>
                  </w:txbxContent>
                </v:textbox>
              </v:shape>
            </w:pict>
          </mc:Fallback>
        </mc:AlternateContent>
      </w:r>
      <w:r w:rsidR="005902F1" w:rsidRPr="00534A98">
        <w:rPr>
          <w:color w:val="6C4979"/>
        </w:rPr>
        <w:t>SECTION H: COMPLIANCE STATEMENTS</w:t>
      </w:r>
    </w:p>
    <w:p w14:paraId="7F604D1B" w14:textId="728102E0" w:rsidR="005902F1" w:rsidRPr="005D6124" w:rsidRDefault="005902F1" w:rsidP="00534A98">
      <w:pPr>
        <w:spacing w:before="360"/>
        <w:ind w:left="426"/>
        <w:rPr>
          <w:color w:val="008039"/>
          <w:sz w:val="20"/>
          <w:szCs w:val="20"/>
        </w:rPr>
      </w:pPr>
      <w:r w:rsidRPr="005D6124">
        <w:rPr>
          <w:color w:val="008039"/>
          <w:sz w:val="20"/>
          <w:szCs w:val="20"/>
        </w:rPr>
        <w:t>This section is only displayed to the following agencies:</w:t>
      </w:r>
    </w:p>
    <w:p w14:paraId="2C7B1486" w14:textId="77777777" w:rsidR="005902F1" w:rsidRPr="001F2A7B" w:rsidRDefault="005902F1" w:rsidP="00534A98">
      <w:pPr>
        <w:pStyle w:val="ListParagraph"/>
        <w:spacing w:line="240" w:lineRule="auto"/>
        <w:ind w:left="482" w:hanging="425"/>
      </w:pPr>
      <w:r w:rsidRPr="001F2A7B">
        <w:t>Architects Board of WA</w:t>
      </w:r>
    </w:p>
    <w:p w14:paraId="08CF1B25" w14:textId="77777777" w:rsidR="005902F1" w:rsidRPr="001F2A7B" w:rsidRDefault="005902F1" w:rsidP="00534A98">
      <w:pPr>
        <w:pStyle w:val="ListParagraph"/>
        <w:spacing w:line="240" w:lineRule="auto"/>
        <w:ind w:left="482" w:hanging="425"/>
      </w:pPr>
      <w:r w:rsidRPr="001F2A7B">
        <w:t>Commissioner for Children and Young People</w:t>
      </w:r>
    </w:p>
    <w:p w14:paraId="0C511257" w14:textId="77777777" w:rsidR="005902F1" w:rsidRPr="001F2A7B" w:rsidRDefault="005902F1" w:rsidP="00534A98">
      <w:pPr>
        <w:pStyle w:val="ListParagraph"/>
        <w:spacing w:line="240" w:lineRule="auto"/>
        <w:ind w:left="482" w:hanging="425"/>
      </w:pPr>
      <w:r w:rsidRPr="001F2A7B">
        <w:t>Conservation and Parks Commission</w:t>
      </w:r>
    </w:p>
    <w:p w14:paraId="3C4E60EF" w14:textId="77777777" w:rsidR="005902F1" w:rsidRPr="001F2A7B" w:rsidRDefault="005902F1" w:rsidP="00534A98">
      <w:pPr>
        <w:pStyle w:val="ListParagraph"/>
        <w:spacing w:line="240" w:lineRule="auto"/>
        <w:ind w:left="482" w:hanging="425"/>
      </w:pPr>
      <w:r w:rsidRPr="001F2A7B">
        <w:t>Legal Practice Board</w:t>
      </w:r>
    </w:p>
    <w:p w14:paraId="25E99528" w14:textId="77777777" w:rsidR="005902F1" w:rsidRPr="001F2A7B" w:rsidRDefault="005902F1" w:rsidP="00534A98">
      <w:pPr>
        <w:pStyle w:val="ListParagraph"/>
        <w:spacing w:line="240" w:lineRule="auto"/>
        <w:ind w:left="482" w:hanging="425"/>
      </w:pPr>
      <w:r w:rsidRPr="001F2A7B">
        <w:t>Office of the Information Commissioner</w:t>
      </w:r>
    </w:p>
    <w:p w14:paraId="0D0BDB54" w14:textId="77777777" w:rsidR="005902F1" w:rsidRPr="001F2A7B" w:rsidRDefault="005902F1" w:rsidP="00534A98">
      <w:pPr>
        <w:pStyle w:val="ListParagraph"/>
        <w:spacing w:line="240" w:lineRule="auto"/>
        <w:ind w:left="482" w:hanging="425"/>
      </w:pPr>
      <w:r w:rsidRPr="001F2A7B">
        <w:t>Ombudsman WA</w:t>
      </w:r>
    </w:p>
    <w:p w14:paraId="1AE9D70C" w14:textId="77777777" w:rsidR="005902F1" w:rsidRDefault="005902F1" w:rsidP="00534A98">
      <w:pPr>
        <w:pStyle w:val="ListParagraph"/>
        <w:spacing w:line="240" w:lineRule="auto"/>
        <w:ind w:left="482" w:hanging="425"/>
      </w:pPr>
      <w:r w:rsidRPr="001F2A7B">
        <w:t xml:space="preserve">Veterinary </w:t>
      </w:r>
      <w:r>
        <w:t>Practice</w:t>
      </w:r>
      <w:r w:rsidRPr="001F2A7B">
        <w:t xml:space="preserve"> Board</w:t>
      </w:r>
    </w:p>
    <w:p w14:paraId="17EB9D4F" w14:textId="77777777" w:rsidR="005902F1" w:rsidRPr="00E72FFE" w:rsidRDefault="005902F1" w:rsidP="006E06E1">
      <w:pPr>
        <w:pStyle w:val="ListParagraph"/>
        <w:numPr>
          <w:ilvl w:val="0"/>
          <w:numId w:val="31"/>
        </w:numPr>
        <w:spacing w:before="240" w:after="120"/>
        <w:ind w:hanging="720"/>
        <w:rPr>
          <w:b/>
          <w:bCs/>
        </w:rPr>
      </w:pPr>
      <w:r w:rsidRPr="00E72FFE">
        <w:rPr>
          <w:b/>
          <w:bCs/>
        </w:rPr>
        <w:t xml:space="preserve">&lt;Your agency&gt; is required to submit a compliance statement under section 31(2) of </w:t>
      </w:r>
      <w:r w:rsidRPr="00E72FFE">
        <w:rPr>
          <w:b/>
          <w:bCs/>
          <w:i/>
        </w:rPr>
        <w:t xml:space="preserve">the </w:t>
      </w:r>
      <w:hyperlink r:id="rId30" w:history="1">
        <w:r w:rsidRPr="00E72FFE">
          <w:rPr>
            <w:rStyle w:val="Hyperlink"/>
            <w:b/>
            <w:bCs/>
            <w:i/>
          </w:rPr>
          <w:t>Public Sector Management Act 1994</w:t>
        </w:r>
      </w:hyperlink>
      <w:r w:rsidRPr="00E72FFE">
        <w:rPr>
          <w:b/>
          <w:bCs/>
          <w:i/>
        </w:rPr>
        <w:t>.</w:t>
      </w:r>
      <w:r w:rsidRPr="00E72FFE">
        <w:rPr>
          <w:b/>
          <w:bCs/>
        </w:rPr>
        <w:t xml:space="preserve"> Enter your compliance statement below.</w:t>
      </w:r>
    </w:p>
    <w:p w14:paraId="44FEB125" w14:textId="77777777" w:rsidR="005902F1" w:rsidRPr="005D7045" w:rsidRDefault="005902F1" w:rsidP="00E55933">
      <w:pPr>
        <w:pStyle w:val="Title"/>
      </w:pPr>
      <w:r>
        <w:t>Guidance notes</w:t>
      </w:r>
    </w:p>
    <w:p w14:paraId="79DEC349" w14:textId="77777777" w:rsidR="005902F1" w:rsidRDefault="005902F1" w:rsidP="00210CDE">
      <w:pPr>
        <w:shd w:val="clear" w:color="auto" w:fill="EBE4EC"/>
      </w:pPr>
      <w:r>
        <w:t>S</w:t>
      </w:r>
      <w:r w:rsidRPr="00120B51">
        <w:t xml:space="preserve">ection 31(2) of the </w:t>
      </w:r>
      <w:r w:rsidRPr="00D7090A">
        <w:t>Public Sector Management Act 1994</w:t>
      </w:r>
      <w:r>
        <w:t xml:space="preserve"> states:</w:t>
      </w:r>
    </w:p>
    <w:p w14:paraId="71F6C878" w14:textId="77777777" w:rsidR="005902F1" w:rsidRDefault="005902F1" w:rsidP="00210CDE">
      <w:pPr>
        <w:shd w:val="clear" w:color="auto" w:fill="EBE4EC"/>
      </w:pPr>
      <w:r>
        <w:t>“</w:t>
      </w:r>
      <w:r w:rsidRPr="00D7090A">
        <w:t xml:space="preserve">The chief executive officer or chief employee of an organisation which is not a statutory authority within the meaning of the </w:t>
      </w:r>
      <w:r w:rsidRPr="00084D97">
        <w:t>Financial Management Act 2006</w:t>
      </w:r>
      <w:r w:rsidRPr="00D7090A">
        <w:t xml:space="preserve"> shall, before 31 August in each year or such earlier date in that year as the Commissioner may determine by order published in the Gazette, cause to be prepared and submitted to the Commissioner a report, prepared in accordance with the relevant Commissioner’s instructions, if any, on the extent to which public sector standards, codes of ethics and any relevant code of conduct have been complied with in relation to that organisation.</w:t>
      </w:r>
      <w:r>
        <w:t>”</w:t>
      </w:r>
    </w:p>
    <w:p w14:paraId="237594AA" w14:textId="77777777" w:rsidR="005902F1" w:rsidRPr="0075257B" w:rsidRDefault="005902F1" w:rsidP="00210CDE">
      <w:pPr>
        <w:shd w:val="clear" w:color="auto" w:fill="EBE4EC"/>
      </w:pPr>
      <w:r>
        <w:t>T</w:t>
      </w:r>
      <w:r w:rsidRPr="00EA01C6">
        <w:t xml:space="preserve">he compliance statement you provide </w:t>
      </w:r>
      <w:r>
        <w:t>is</w:t>
      </w:r>
      <w:r w:rsidRPr="00EA01C6">
        <w:t xml:space="preserve"> published in full.</w:t>
      </w:r>
    </w:p>
    <w:p w14:paraId="5B6DEF15" w14:textId="77777777" w:rsidR="005902F1" w:rsidRPr="00E70212" w:rsidRDefault="005902F1" w:rsidP="00E70212"/>
    <w:p w14:paraId="33A6F0B6" w14:textId="77777777" w:rsidR="00710D6D" w:rsidRDefault="00710D6D">
      <w:pPr>
        <w:spacing w:after="160"/>
        <w:rPr>
          <w:rFonts w:ascii="Century Gothic" w:eastAsiaTheme="majorEastAsia" w:hAnsi="Century Gothic" w:cstheme="majorBidi"/>
          <w:color w:val="AF85B7"/>
          <w:sz w:val="28"/>
          <w:szCs w:val="28"/>
        </w:rPr>
      </w:pPr>
      <w:r>
        <w:br w:type="page"/>
      </w:r>
    </w:p>
    <w:p w14:paraId="48EB14DF" w14:textId="43855980" w:rsidR="00F7170A" w:rsidRPr="0055243B" w:rsidRDefault="00F7170A" w:rsidP="00F7170A">
      <w:pPr>
        <w:pStyle w:val="Heading3"/>
        <w:rPr>
          <w:color w:val="6C4979"/>
        </w:rPr>
      </w:pPr>
      <w:r w:rsidRPr="0055243B">
        <w:rPr>
          <w:color w:val="6C4979"/>
        </w:rPr>
        <w:lastRenderedPageBreak/>
        <w:t>EQUAL EMPLOYMENT OPPORTUNITY MANAGEMENT PLANS</w:t>
      </w:r>
    </w:p>
    <w:p w14:paraId="1BB2EEB8" w14:textId="77777777" w:rsidR="00F7170A" w:rsidRPr="009A0FDE" w:rsidRDefault="00F7170A" w:rsidP="0055243B">
      <w:pPr>
        <w:shd w:val="clear" w:color="auto" w:fill="EBE4EC"/>
        <w:spacing w:before="240"/>
        <w:rPr>
          <w:b/>
          <w:bCs/>
        </w:rPr>
      </w:pPr>
      <w:r>
        <w:rPr>
          <w:b/>
          <w:bCs/>
        </w:rPr>
        <w:t>Section g</w:t>
      </w:r>
      <w:r w:rsidRPr="009A0FDE">
        <w:rPr>
          <w:b/>
          <w:bCs/>
        </w:rPr>
        <w:t>uidance</w:t>
      </w:r>
    </w:p>
    <w:p w14:paraId="2501D656" w14:textId="57608B24" w:rsidR="00AC7804" w:rsidRPr="00AC7804" w:rsidRDefault="00AC7804" w:rsidP="0055243B">
      <w:pPr>
        <w:shd w:val="clear" w:color="auto" w:fill="EBE4EC"/>
      </w:pPr>
      <w:r w:rsidRPr="00AC7804">
        <w:t>Public sector agencies are no</w:t>
      </w:r>
      <w:r w:rsidR="00210CDE">
        <w:t xml:space="preserve"> longer</w:t>
      </w:r>
      <w:r w:rsidRPr="00AC7804">
        <w:t xml:space="preserve"> required to submit their Equal Employment Opportunity (EEO) Management Plan in this collection. </w:t>
      </w:r>
    </w:p>
    <w:p w14:paraId="4C2815C0" w14:textId="240EA4DD" w:rsidR="0055243B" w:rsidRDefault="00AC7804" w:rsidP="0055243B">
      <w:pPr>
        <w:shd w:val="clear" w:color="auto" w:fill="EBE4EC"/>
      </w:pPr>
      <w:r w:rsidRPr="00AC7804">
        <w:t>Agencies can email an updated EEO management plan at any time throughout 2025 to workforceanddiversity@psc.wa.gov.au.</w:t>
      </w:r>
    </w:p>
    <w:p w14:paraId="1A1E77BA" w14:textId="4F86DBB3" w:rsidR="005A2792" w:rsidRPr="00AC4710" w:rsidRDefault="00525D80" w:rsidP="00AC4710">
      <w:pPr>
        <w:spacing w:before="240" w:after="240"/>
        <w:rPr>
          <w:rFonts w:ascii="Century Gothic" w:hAnsi="Century Gothic"/>
          <w:sz w:val="28"/>
          <w:szCs w:val="28"/>
        </w:rPr>
      </w:pPr>
      <w:r w:rsidRPr="00AC4710">
        <w:rPr>
          <w:rFonts w:ascii="Century Gothic" w:hAnsi="Century Gothic"/>
          <w:color w:val="6C4979"/>
          <w:sz w:val="28"/>
          <w:szCs w:val="28"/>
        </w:rPr>
        <w:t xml:space="preserve">SECTION </w:t>
      </w:r>
      <w:r w:rsidR="007D4291">
        <w:rPr>
          <w:rFonts w:ascii="Century Gothic" w:hAnsi="Century Gothic"/>
          <w:color w:val="6C4979"/>
          <w:sz w:val="28"/>
          <w:szCs w:val="28"/>
        </w:rPr>
        <w:t>I</w:t>
      </w:r>
      <w:r w:rsidR="00227885" w:rsidRPr="00AC4710">
        <w:rPr>
          <w:rFonts w:ascii="Century Gothic" w:hAnsi="Century Gothic"/>
          <w:color w:val="6C4979"/>
          <w:sz w:val="28"/>
          <w:szCs w:val="28"/>
        </w:rPr>
        <w:t>:</w:t>
      </w:r>
      <w:r w:rsidRPr="00AC4710">
        <w:rPr>
          <w:rFonts w:ascii="Century Gothic" w:hAnsi="Century Gothic"/>
          <w:color w:val="6C4979"/>
          <w:sz w:val="28"/>
          <w:szCs w:val="28"/>
        </w:rPr>
        <w:t xml:space="preserve"> </w:t>
      </w:r>
      <w:r w:rsidR="009124EB" w:rsidRPr="00AC4710">
        <w:rPr>
          <w:rFonts w:ascii="Century Gothic" w:hAnsi="Century Gothic"/>
          <w:color w:val="6C4979"/>
          <w:sz w:val="28"/>
          <w:szCs w:val="28"/>
        </w:rPr>
        <w:t xml:space="preserve">DIVERSITY </w:t>
      </w:r>
      <w:r w:rsidRPr="00AC4710">
        <w:rPr>
          <w:rFonts w:ascii="Century Gothic" w:hAnsi="Century Gothic"/>
          <w:color w:val="6C4979"/>
          <w:sz w:val="28"/>
          <w:szCs w:val="28"/>
        </w:rPr>
        <w:t>ACTIVITIES</w:t>
      </w:r>
    </w:p>
    <w:p w14:paraId="00311317" w14:textId="0DB2710F" w:rsidR="00A93D73" w:rsidRPr="009A0FDE" w:rsidRDefault="00E828D5" w:rsidP="003A084F">
      <w:pPr>
        <w:shd w:val="clear" w:color="auto" w:fill="EBE4EC"/>
        <w:spacing w:before="240"/>
        <w:rPr>
          <w:b/>
          <w:bCs/>
        </w:rPr>
      </w:pPr>
      <w:r>
        <w:rPr>
          <w:b/>
          <w:bCs/>
        </w:rPr>
        <w:t xml:space="preserve">Section </w:t>
      </w:r>
      <w:r w:rsidR="00227885">
        <w:rPr>
          <w:b/>
          <w:bCs/>
        </w:rPr>
        <w:t>g</w:t>
      </w:r>
      <w:r w:rsidR="00A93D73" w:rsidRPr="009A0FDE">
        <w:rPr>
          <w:b/>
          <w:bCs/>
        </w:rPr>
        <w:t>uidance</w:t>
      </w:r>
    </w:p>
    <w:p w14:paraId="08D3C08E" w14:textId="212E80FB" w:rsidR="00C96F6C" w:rsidRPr="001E7AD4" w:rsidRDefault="00C96F6C" w:rsidP="00AC4710">
      <w:pPr>
        <w:shd w:val="clear" w:color="auto" w:fill="EBE4EC"/>
        <w:spacing w:after="0"/>
      </w:pPr>
      <w:r w:rsidRPr="001E7AD4">
        <w:t>The following questions aim to understand:</w:t>
      </w:r>
    </w:p>
    <w:p w14:paraId="3E8EC4CE" w14:textId="29FC7786" w:rsidR="00C96F6C" w:rsidRPr="00C96F6C" w:rsidRDefault="00040127" w:rsidP="00AC4710">
      <w:pPr>
        <w:pStyle w:val="ListParagraph"/>
        <w:shd w:val="clear" w:color="auto" w:fill="EBE4EC"/>
        <w:spacing w:before="60" w:after="60"/>
        <w:ind w:left="357" w:hanging="357"/>
      </w:pPr>
      <w:r>
        <w:t>high</w:t>
      </w:r>
      <w:r w:rsidR="007505AD">
        <w:t xml:space="preserve"> levera</w:t>
      </w:r>
      <w:r>
        <w:t xml:space="preserve">ge </w:t>
      </w:r>
      <w:r w:rsidR="00C96F6C" w:rsidRPr="00C96F6C">
        <w:t xml:space="preserve">activities and programs undertaken in the period 1 April </w:t>
      </w:r>
      <w:r w:rsidR="007B6B2C" w:rsidRPr="00C96F6C">
        <w:t>202</w:t>
      </w:r>
      <w:r w:rsidR="007B6B2C">
        <w:t>4</w:t>
      </w:r>
      <w:r w:rsidR="007B6B2C" w:rsidRPr="00C96F6C">
        <w:t xml:space="preserve"> </w:t>
      </w:r>
      <w:r w:rsidR="00C96F6C" w:rsidRPr="00C96F6C">
        <w:t xml:space="preserve">to 31 March </w:t>
      </w:r>
      <w:r w:rsidR="007B6B2C" w:rsidRPr="00C96F6C">
        <w:t>202</w:t>
      </w:r>
      <w:r w:rsidR="007B6B2C">
        <w:t>5</w:t>
      </w:r>
      <w:r w:rsidR="007B6B2C" w:rsidRPr="00C96F6C">
        <w:t xml:space="preserve"> </w:t>
      </w:r>
      <w:r w:rsidR="00C96F6C" w:rsidRPr="00C96F6C">
        <w:t>to address the representation of, promote the inclusion of and/or reduce discrimination against identified diversity groups in your authority’s workforce</w:t>
      </w:r>
    </w:p>
    <w:p w14:paraId="0620D5AD" w14:textId="5C9294D0" w:rsidR="00C96F6C" w:rsidRPr="00C96F6C" w:rsidRDefault="00C96F6C" w:rsidP="00AC4710">
      <w:pPr>
        <w:pStyle w:val="ListParagraph"/>
        <w:shd w:val="clear" w:color="auto" w:fill="EBE4EC"/>
        <w:spacing w:before="60" w:after="60"/>
        <w:ind w:left="357" w:hanging="357"/>
      </w:pPr>
      <w:r w:rsidRPr="00C96F6C">
        <w:t>the results achieved by these activities and programs</w:t>
      </w:r>
    </w:p>
    <w:p w14:paraId="34B20239" w14:textId="77777777" w:rsidR="00C96F6C" w:rsidRPr="00C96F6C" w:rsidRDefault="00C96F6C" w:rsidP="00AC4710">
      <w:pPr>
        <w:pStyle w:val="ListParagraph"/>
        <w:shd w:val="clear" w:color="auto" w:fill="EBE4EC"/>
        <w:spacing w:before="60" w:after="60"/>
        <w:ind w:left="357" w:hanging="357"/>
      </w:pPr>
      <w:r w:rsidRPr="00C96F6C">
        <w:t xml:space="preserve">any additional factors (internal or external) that may have influenced the representation of identified diversity groups in recent years </w:t>
      </w:r>
    </w:p>
    <w:p w14:paraId="2C0C1D46" w14:textId="36E9B4C1" w:rsidR="00C96F6C" w:rsidRPr="00C96F6C" w:rsidRDefault="00040127" w:rsidP="00AC4710">
      <w:pPr>
        <w:pStyle w:val="ListParagraph"/>
        <w:shd w:val="clear" w:color="auto" w:fill="EBE4EC"/>
        <w:spacing w:before="60" w:after="60"/>
        <w:ind w:left="357" w:hanging="357"/>
      </w:pPr>
      <w:r>
        <w:t xml:space="preserve">high leverage </w:t>
      </w:r>
      <w:r w:rsidR="00C96F6C" w:rsidRPr="00C96F6C">
        <w:t>activities and programs planned for the next 12 months to improve the representation of, promote the inclusion of and/or reduce discrimination against identified diversity groups in your authority’s workforce</w:t>
      </w:r>
    </w:p>
    <w:p w14:paraId="67CBD4BA" w14:textId="77777777" w:rsidR="00C96F6C" w:rsidRDefault="00C96F6C" w:rsidP="00AC4710">
      <w:pPr>
        <w:pStyle w:val="ListParagraph"/>
        <w:shd w:val="clear" w:color="auto" w:fill="EBE4EC"/>
        <w:spacing w:before="60" w:after="60"/>
        <w:ind w:left="357" w:hanging="357"/>
      </w:pPr>
      <w:r w:rsidRPr="00C96F6C">
        <w:t>the results these planned activities and programs aim to achieve.</w:t>
      </w:r>
    </w:p>
    <w:p w14:paraId="4D8BF284" w14:textId="3C7E1667" w:rsidR="00040127" w:rsidRPr="00C96F6C" w:rsidRDefault="00040127" w:rsidP="00AC4710">
      <w:pPr>
        <w:shd w:val="clear" w:color="auto" w:fill="EBE4EC"/>
        <w:spacing w:before="120"/>
      </w:pPr>
      <w:r>
        <w:t xml:space="preserve">When selecting which activities or plans to report </w:t>
      </w:r>
      <w:r w:rsidR="00D20E6E">
        <w:t>on consider the activities or plans which are considered to have the highest impact</w:t>
      </w:r>
      <w:r w:rsidR="00C641D8">
        <w:t xml:space="preserve"> within your </w:t>
      </w:r>
      <w:r w:rsidR="008F26E4">
        <w:t>authority’s workforce</w:t>
      </w:r>
      <w:r w:rsidR="00F6752B">
        <w:t>.</w:t>
      </w:r>
    </w:p>
    <w:p w14:paraId="46D17B4F" w14:textId="77777777" w:rsidR="00644EAB" w:rsidRPr="001E7AD4" w:rsidRDefault="00644EAB" w:rsidP="00AC4710">
      <w:pPr>
        <w:shd w:val="clear" w:color="auto" w:fill="EBE4EC"/>
      </w:pPr>
      <w:r w:rsidRPr="001E7AD4">
        <w:t>Your authority should analyse statistics and consider performance against your sector</w:t>
      </w:r>
      <w:r>
        <w:rPr>
          <w:rStyle w:val="CommentReference"/>
          <w:rFonts w:asciiTheme="minorHAnsi" w:hAnsiTheme="minorHAnsi"/>
        </w:rPr>
        <w:t>,</w:t>
      </w:r>
      <w:r w:rsidRPr="001E7AD4">
        <w:t xml:space="preserve"> community demographics and core business requirements.</w:t>
      </w:r>
    </w:p>
    <w:p w14:paraId="6FB91255" w14:textId="001E03D0" w:rsidR="00B36068" w:rsidRPr="001E7AD4" w:rsidRDefault="00B36068" w:rsidP="00AC4710">
      <w:pPr>
        <w:shd w:val="clear" w:color="auto" w:fill="EBE4EC"/>
        <w:spacing w:after="0"/>
      </w:pPr>
      <w:r w:rsidRPr="001E7AD4">
        <w:t>In completing these questions it is expected your authority reference</w:t>
      </w:r>
      <w:r w:rsidR="00227885">
        <w:t>s</w:t>
      </w:r>
      <w:r w:rsidRPr="001E7AD4">
        <w:t xml:space="preserve"> resources such as your authority’s EEO management plan or workforce and diversity plan, the </w:t>
      </w:r>
      <w:hyperlink r:id="rId31" w:history="1">
        <w:r w:rsidR="00A93D73" w:rsidRPr="00A93D73">
          <w:rPr>
            <w:rStyle w:val="Hyperlink"/>
          </w:rPr>
          <w:t xml:space="preserve">Workforce Diversification and Inclusion </w:t>
        </w:r>
        <w:r w:rsidRPr="00A93D73">
          <w:rPr>
            <w:rStyle w:val="Hyperlink"/>
          </w:rPr>
          <w:t>Strategy</w:t>
        </w:r>
        <w:r w:rsidR="00A93D73" w:rsidRPr="00A93D73">
          <w:rPr>
            <w:rStyle w:val="Hyperlink"/>
          </w:rPr>
          <w:t xml:space="preserve"> for WA Public Sector Employment 2020-2025</w:t>
        </w:r>
      </w:hyperlink>
      <w:r w:rsidRPr="001E7AD4">
        <w:t xml:space="preserve"> </w:t>
      </w:r>
      <w:r>
        <w:t>and related action plans. Y</w:t>
      </w:r>
      <w:r w:rsidRPr="001E7AD4">
        <w:t>our authority should include:</w:t>
      </w:r>
    </w:p>
    <w:p w14:paraId="2A012DC2" w14:textId="7AC7D61C" w:rsidR="00B36068" w:rsidRPr="00B36068" w:rsidRDefault="00B36068" w:rsidP="00AC4710">
      <w:pPr>
        <w:pStyle w:val="ListParagraph"/>
        <w:shd w:val="clear" w:color="auto" w:fill="EBE4EC"/>
        <w:spacing w:before="60" w:after="60"/>
        <w:ind w:left="357" w:hanging="357"/>
      </w:pPr>
      <w:r w:rsidRPr="00B36068">
        <w:t>a brief description of the activities and programs, their purpose, and how the</w:t>
      </w:r>
      <w:r w:rsidR="00227885">
        <w:t xml:space="preserve">y were </w:t>
      </w:r>
      <w:r w:rsidRPr="00B36068">
        <w:t>evaluated</w:t>
      </w:r>
    </w:p>
    <w:p w14:paraId="0A452E17" w14:textId="5C850334" w:rsidR="00B36068" w:rsidRPr="00B36068" w:rsidRDefault="00B36068" w:rsidP="00AC4710">
      <w:pPr>
        <w:pStyle w:val="ListParagraph"/>
        <w:shd w:val="clear" w:color="auto" w:fill="EBE4EC"/>
        <w:spacing w:before="60" w:after="60"/>
        <w:ind w:left="357" w:hanging="357"/>
      </w:pPr>
      <w:r w:rsidRPr="00B36068">
        <w:t>observations such as barriers which may have impacted outcomes and how these were managed</w:t>
      </w:r>
    </w:p>
    <w:p w14:paraId="1B05EE31" w14:textId="30A73044" w:rsidR="00B36068" w:rsidRDefault="00B36068" w:rsidP="00AC4710">
      <w:pPr>
        <w:pStyle w:val="ListParagraph"/>
        <w:shd w:val="clear" w:color="auto" w:fill="EBE4EC"/>
        <w:spacing w:before="60" w:after="60"/>
        <w:ind w:left="357" w:hanging="357"/>
      </w:pPr>
      <w:r w:rsidRPr="00B36068">
        <w:t>how the activities and programs link to service delivery, policy and government priorities.</w:t>
      </w:r>
    </w:p>
    <w:p w14:paraId="7030F63D" w14:textId="12C70848" w:rsidR="00891E3B" w:rsidRPr="00B36068" w:rsidRDefault="00891E3B" w:rsidP="00AC4710">
      <w:pPr>
        <w:pStyle w:val="ListParagraph"/>
        <w:shd w:val="clear" w:color="auto" w:fill="EBE4EC"/>
        <w:spacing w:before="60" w:after="60"/>
        <w:ind w:left="357" w:hanging="357"/>
      </w:pPr>
      <w:r>
        <w:t>d</w:t>
      </w:r>
      <w:r w:rsidRPr="00891E3B">
        <w:t>o not include any personal identifying information in responses</w:t>
      </w:r>
      <w:r>
        <w:t>.</w:t>
      </w:r>
    </w:p>
    <w:p w14:paraId="6F566551" w14:textId="06E2EB34" w:rsidR="00904353" w:rsidRDefault="00B36068" w:rsidP="00AC4710">
      <w:pPr>
        <w:shd w:val="clear" w:color="auto" w:fill="EBE4EC"/>
      </w:pPr>
      <w:r w:rsidRPr="001E7AD4">
        <w:t>Examples of employment focused activities and</w:t>
      </w:r>
      <w:r w:rsidR="00227885">
        <w:t xml:space="preserve"> </w:t>
      </w:r>
      <w:r w:rsidRPr="001E7AD4">
        <w:t>programs</w:t>
      </w:r>
      <w:r w:rsidR="00384B4F">
        <w:t xml:space="preserve"> </w:t>
      </w:r>
      <w:proofErr w:type="gramStart"/>
      <w:r w:rsidRPr="001E7AD4">
        <w:t>include</w:t>
      </w:r>
      <w:r w:rsidR="00157789">
        <w:t>:</w:t>
      </w:r>
      <w:proofErr w:type="gramEnd"/>
      <w:r w:rsidR="00811308">
        <w:t xml:space="preserve"> providing targeted</w:t>
      </w:r>
      <w:r w:rsidR="004907A5">
        <w:t xml:space="preserve"> entry </w:t>
      </w:r>
      <w:r w:rsidR="00B07FFC">
        <w:t>pathways;</w:t>
      </w:r>
      <w:r w:rsidR="006722FC">
        <w:t xml:space="preserve"> </w:t>
      </w:r>
      <w:r w:rsidR="004960D8">
        <w:t>diversity and inclusion related training</w:t>
      </w:r>
      <w:r w:rsidR="007216E0">
        <w:t>;</w:t>
      </w:r>
      <w:r w:rsidR="004960D8">
        <w:t xml:space="preserve"> </w:t>
      </w:r>
      <w:r w:rsidR="00FE1446">
        <w:t>supporting employee networks</w:t>
      </w:r>
      <w:r w:rsidR="0098109E">
        <w:t xml:space="preserve"> </w:t>
      </w:r>
      <w:r w:rsidR="007216E0">
        <w:t xml:space="preserve">and </w:t>
      </w:r>
      <w:r w:rsidR="0098109E">
        <w:t>using excep</w:t>
      </w:r>
      <w:r w:rsidR="009F1095">
        <w:t>tions in the EO Act</w:t>
      </w:r>
      <w:r w:rsidR="007216E0">
        <w:t xml:space="preserve"> to make appointments. </w:t>
      </w:r>
    </w:p>
    <w:p w14:paraId="3A2D85A9" w14:textId="0A1546B1" w:rsidR="0094445D" w:rsidRPr="0094445D" w:rsidRDefault="0094445D" w:rsidP="00AC4710">
      <w:pPr>
        <w:shd w:val="clear" w:color="auto" w:fill="EBE4EC"/>
        <w:spacing w:after="0"/>
        <w:rPr>
          <w:b/>
          <w:bCs/>
        </w:rPr>
      </w:pPr>
      <w:r w:rsidRPr="0094445D">
        <w:rPr>
          <w:b/>
          <w:bCs/>
        </w:rPr>
        <w:lastRenderedPageBreak/>
        <w:t>Technical requirements</w:t>
      </w:r>
    </w:p>
    <w:p w14:paraId="7F6D8832" w14:textId="01847241" w:rsidR="0094445D" w:rsidRPr="00F565EF" w:rsidRDefault="0094445D" w:rsidP="00AC4710">
      <w:pPr>
        <w:pStyle w:val="ListParagraph"/>
        <w:shd w:val="clear" w:color="auto" w:fill="EBE4EC"/>
        <w:ind w:left="426" w:hanging="426"/>
      </w:pPr>
      <w:r w:rsidRPr="00F565EF">
        <w:t xml:space="preserve">There is a </w:t>
      </w:r>
      <w:proofErr w:type="gramStart"/>
      <w:r w:rsidRPr="00AC4710">
        <w:t>1000</w:t>
      </w:r>
      <w:r w:rsidR="00227885" w:rsidRPr="00AC4710">
        <w:t xml:space="preserve"> </w:t>
      </w:r>
      <w:r w:rsidRPr="00AC4710">
        <w:t>character</w:t>
      </w:r>
      <w:proofErr w:type="gramEnd"/>
      <w:r w:rsidRPr="00AC4710">
        <w:t xml:space="preserve"> limit</w:t>
      </w:r>
      <w:r w:rsidRPr="00F565EF">
        <w:t xml:space="preserve"> (approximate 150 words) to each free text field.</w:t>
      </w:r>
    </w:p>
    <w:p w14:paraId="0F72FE67" w14:textId="268B2FD9" w:rsidR="007938A5" w:rsidRDefault="0094445D" w:rsidP="00AC4710">
      <w:pPr>
        <w:shd w:val="clear" w:color="auto" w:fill="EBE4EC"/>
      </w:pPr>
      <w:r w:rsidRPr="001E7AD4">
        <w:t xml:space="preserve">You </w:t>
      </w:r>
      <w:r w:rsidR="009928EA">
        <w:t xml:space="preserve">are required to provide </w:t>
      </w:r>
      <w:r w:rsidR="00227885">
        <w:t>3</w:t>
      </w:r>
      <w:r w:rsidR="00227885" w:rsidRPr="001E7AD4">
        <w:t xml:space="preserve"> </w:t>
      </w:r>
      <w:r w:rsidRPr="001E7AD4">
        <w:t xml:space="preserve">activities </w:t>
      </w:r>
      <w:r w:rsidR="009928EA">
        <w:t>across the diversity groups</w:t>
      </w:r>
      <w:r w:rsidR="00040127">
        <w:t>.</w:t>
      </w:r>
    </w:p>
    <w:p w14:paraId="55D07BE3" w14:textId="15FAD857" w:rsidR="0094445D" w:rsidRPr="009F25F5" w:rsidRDefault="00143EA0" w:rsidP="00AC4710">
      <w:pPr>
        <w:pStyle w:val="ListParagraph"/>
        <w:numPr>
          <w:ilvl w:val="0"/>
          <w:numId w:val="2"/>
        </w:numPr>
        <w:spacing w:before="240" w:after="120"/>
        <w:ind w:left="709" w:hanging="709"/>
        <w:rPr>
          <w:b/>
          <w:bCs/>
          <w:color w:val="AF85B7"/>
        </w:rPr>
      </w:pPr>
      <w:r w:rsidRPr="009E698F">
        <w:rPr>
          <w:b/>
          <w:bCs/>
        </w:rPr>
        <w:t xml:space="preserve">What activities and programs </w:t>
      </w:r>
      <w:proofErr w:type="gramStart"/>
      <w:r w:rsidRPr="009E698F">
        <w:rPr>
          <w:b/>
          <w:bCs/>
        </w:rPr>
        <w:t>has</w:t>
      </w:r>
      <w:proofErr w:type="gramEnd"/>
      <w:r w:rsidRPr="009E698F">
        <w:rPr>
          <w:b/>
          <w:bCs/>
        </w:rPr>
        <w:t xml:space="preserve"> your authority undertaken in the period 1 April </w:t>
      </w:r>
      <w:r w:rsidR="007B6B2C" w:rsidRPr="009E698F">
        <w:rPr>
          <w:b/>
          <w:bCs/>
        </w:rPr>
        <w:t>202</w:t>
      </w:r>
      <w:r w:rsidR="007B6B2C">
        <w:rPr>
          <w:b/>
          <w:bCs/>
        </w:rPr>
        <w:t>4</w:t>
      </w:r>
      <w:r w:rsidR="007B6B2C" w:rsidRPr="009E698F">
        <w:rPr>
          <w:b/>
          <w:bCs/>
        </w:rPr>
        <w:t xml:space="preserve"> </w:t>
      </w:r>
      <w:r w:rsidRPr="009E698F">
        <w:rPr>
          <w:b/>
          <w:bCs/>
        </w:rPr>
        <w:t>to 31 March 202</w:t>
      </w:r>
      <w:r w:rsidR="00BE48D4">
        <w:rPr>
          <w:b/>
          <w:bCs/>
        </w:rPr>
        <w:t>5</w:t>
      </w:r>
      <w:r w:rsidRPr="009E698F">
        <w:rPr>
          <w:b/>
          <w:bCs/>
        </w:rPr>
        <w:t xml:space="preserve"> to improve the representation of, promote the inclusion of and/or reduce discrimination against </w:t>
      </w:r>
      <w:r w:rsidR="00782402" w:rsidRPr="009E698F">
        <w:rPr>
          <w:b/>
          <w:bCs/>
        </w:rPr>
        <w:t xml:space="preserve">any of the following </w:t>
      </w:r>
      <w:r w:rsidR="00CC527B">
        <w:rPr>
          <w:b/>
          <w:bCs/>
        </w:rPr>
        <w:t xml:space="preserve">6 </w:t>
      </w:r>
      <w:r w:rsidR="00782402" w:rsidRPr="009E698F">
        <w:rPr>
          <w:b/>
          <w:bCs/>
        </w:rPr>
        <w:t xml:space="preserve">diversity groups </w:t>
      </w:r>
      <w:r w:rsidRPr="009E698F">
        <w:rPr>
          <w:b/>
          <w:bCs/>
        </w:rPr>
        <w:t>in your authority’s workforce?</w:t>
      </w:r>
      <w:r w:rsidR="00782402" w:rsidRPr="009E698F">
        <w:rPr>
          <w:b/>
          <w:bCs/>
        </w:rPr>
        <w:t xml:space="preserve"> </w:t>
      </w:r>
      <w:r w:rsidRPr="009E698F">
        <w:rPr>
          <w:b/>
          <w:bCs/>
        </w:rPr>
        <w:t xml:space="preserve">What results </w:t>
      </w:r>
      <w:r w:rsidR="00227885">
        <w:rPr>
          <w:b/>
          <w:bCs/>
        </w:rPr>
        <w:t xml:space="preserve">were </w:t>
      </w:r>
      <w:r w:rsidRPr="009E698F">
        <w:rPr>
          <w:b/>
          <w:bCs/>
        </w:rPr>
        <w:t>achieved?</w:t>
      </w:r>
    </w:p>
    <w:p w14:paraId="6BD875A5" w14:textId="3694D5F0" w:rsidR="009F25F5" w:rsidRDefault="009F25F5" w:rsidP="00AC4710">
      <w:pPr>
        <w:pStyle w:val="ListParagraph"/>
        <w:spacing w:line="240" w:lineRule="auto"/>
        <w:ind w:left="1134" w:hanging="425"/>
      </w:pPr>
      <w:r>
        <w:t>Women</w:t>
      </w:r>
    </w:p>
    <w:p w14:paraId="729F142E" w14:textId="0B86CE97" w:rsidR="009F25F5" w:rsidRDefault="009F25F5" w:rsidP="00AC4710">
      <w:pPr>
        <w:pStyle w:val="ListParagraph"/>
        <w:spacing w:line="240" w:lineRule="auto"/>
        <w:ind w:left="1134" w:hanging="425"/>
      </w:pPr>
      <w:r>
        <w:t>Youth (people aged 24 years and younger)</w:t>
      </w:r>
    </w:p>
    <w:p w14:paraId="3CA829E6" w14:textId="4DF93FE3" w:rsidR="009F25F5" w:rsidRDefault="009F25F5" w:rsidP="00AC4710">
      <w:pPr>
        <w:pStyle w:val="ListParagraph"/>
        <w:spacing w:line="240" w:lineRule="auto"/>
        <w:ind w:left="1134" w:hanging="425"/>
      </w:pPr>
      <w:r>
        <w:t>Aboriginal and Torres Strait Islander people</w:t>
      </w:r>
    </w:p>
    <w:p w14:paraId="777730C8" w14:textId="7EC92084" w:rsidR="009F25F5" w:rsidRDefault="009F25F5" w:rsidP="00AC4710">
      <w:pPr>
        <w:pStyle w:val="ListParagraph"/>
        <w:spacing w:line="240" w:lineRule="auto"/>
        <w:ind w:left="1134" w:hanging="425"/>
      </w:pPr>
      <w:r>
        <w:t>Culturally and linguistic diverse people</w:t>
      </w:r>
    </w:p>
    <w:p w14:paraId="14D39408" w14:textId="279A7123" w:rsidR="009F25F5" w:rsidRDefault="009F25F5" w:rsidP="00AC4710">
      <w:pPr>
        <w:pStyle w:val="ListParagraph"/>
        <w:spacing w:line="240" w:lineRule="auto"/>
        <w:ind w:left="1134" w:hanging="425"/>
      </w:pPr>
      <w:r>
        <w:t>People with disability</w:t>
      </w:r>
    </w:p>
    <w:p w14:paraId="2ECAEB56" w14:textId="74711C87" w:rsidR="009F25F5" w:rsidRDefault="009F25F5" w:rsidP="00AC4710">
      <w:pPr>
        <w:pStyle w:val="ListParagraph"/>
        <w:spacing w:line="240" w:lineRule="auto"/>
        <w:ind w:left="1134" w:hanging="425"/>
      </w:pPr>
      <w:r>
        <w:t>People of diverse sexualities and genders</w:t>
      </w:r>
    </w:p>
    <w:p w14:paraId="7512AD98" w14:textId="016604AB" w:rsidR="004F2743" w:rsidRDefault="00C8001D" w:rsidP="00E61C62">
      <w:pPr>
        <w:shd w:val="clear" w:color="auto" w:fill="EBE4EC"/>
        <w:spacing w:before="240"/>
        <w:rPr>
          <w:b/>
          <w:bCs/>
        </w:rPr>
      </w:pPr>
      <w:r w:rsidRPr="004F2743">
        <w:rPr>
          <w:b/>
          <w:bCs/>
        </w:rPr>
        <w:t>Guidance</w:t>
      </w:r>
      <w:r w:rsidR="004F2743" w:rsidRPr="004F2743">
        <w:rPr>
          <w:b/>
          <w:bCs/>
        </w:rPr>
        <w:t xml:space="preserve"> </w:t>
      </w:r>
      <w:r w:rsidR="00227885">
        <w:rPr>
          <w:b/>
          <w:bCs/>
        </w:rPr>
        <w:t>n</w:t>
      </w:r>
      <w:r w:rsidR="004F2743" w:rsidRPr="004F2743">
        <w:rPr>
          <w:b/>
          <w:bCs/>
        </w:rPr>
        <w:t>otes</w:t>
      </w:r>
    </w:p>
    <w:p w14:paraId="28BAB5EF" w14:textId="534A2EB6" w:rsidR="008C6379" w:rsidRDefault="008C6379" w:rsidP="00AC4710">
      <w:pPr>
        <w:shd w:val="clear" w:color="auto" w:fill="EBE4EC"/>
      </w:pPr>
      <w:r>
        <w:t>Authorities must provide a response for 3 activities.</w:t>
      </w:r>
    </w:p>
    <w:p w14:paraId="537FBD19" w14:textId="457507C7" w:rsidR="008C6379" w:rsidRDefault="008C6379" w:rsidP="00AC4710">
      <w:pPr>
        <w:shd w:val="clear" w:color="auto" w:fill="EBE4EC"/>
      </w:pPr>
      <w:r>
        <w:t xml:space="preserve">In your response, consider the activities and programs you provided </w:t>
      </w:r>
      <w:r w:rsidR="00282740">
        <w:t xml:space="preserve">in </w:t>
      </w:r>
      <w:r>
        <w:t xml:space="preserve">last year’s </w:t>
      </w:r>
      <w:r w:rsidR="00282740">
        <w:t>collection as planned activities</w:t>
      </w:r>
      <w:r w:rsidR="00296EB6">
        <w:t xml:space="preserve">, focussing on the </w:t>
      </w:r>
      <w:r w:rsidR="00296EB6" w:rsidRPr="00AC4710">
        <w:rPr>
          <w:i/>
          <w:iCs/>
          <w:u w:val="single"/>
        </w:rPr>
        <w:t>highest impact activities.</w:t>
      </w:r>
    </w:p>
    <w:p w14:paraId="4259AC3F" w14:textId="552F3260" w:rsidR="00C8001D" w:rsidRDefault="008C6379" w:rsidP="00AC4710">
      <w:pPr>
        <w:shd w:val="clear" w:color="auto" w:fill="EBE4EC"/>
        <w:spacing w:after="0"/>
      </w:pPr>
      <w:r w:rsidRPr="00300DB7">
        <w:t xml:space="preserve">While community focused activities </w:t>
      </w:r>
      <w:r>
        <w:t>and</w:t>
      </w:r>
      <w:r w:rsidRPr="00300DB7">
        <w:t xml:space="preserve"> programs address the broader principles of equal opportunity, this question is focused on equal employment opportunity and should only address what you</w:t>
      </w:r>
      <w:r>
        <w:t>r authority</w:t>
      </w:r>
      <w:r w:rsidRPr="00300DB7">
        <w:t xml:space="preserve"> delivered in your workforce. New </w:t>
      </w:r>
      <w:r>
        <w:t>and</w:t>
      </w:r>
      <w:r w:rsidRPr="00300DB7">
        <w:t xml:space="preserve"> ongoing activities may be reported</w:t>
      </w:r>
      <w:r>
        <w:t>.</w:t>
      </w:r>
    </w:p>
    <w:p w14:paraId="1777C91C" w14:textId="77777777" w:rsidR="002663A6" w:rsidRDefault="002663A6" w:rsidP="002663A6">
      <w:pPr>
        <w:spacing w:after="0" w:line="240" w:lineRule="auto"/>
      </w:pPr>
    </w:p>
    <w:tbl>
      <w:tblPr>
        <w:tblStyle w:val="TableGrid"/>
        <w:tblW w:w="0" w:type="auto"/>
        <w:tblLook w:val="04A0" w:firstRow="1" w:lastRow="0" w:firstColumn="1" w:lastColumn="0" w:noHBand="0" w:noVBand="1"/>
      </w:tblPr>
      <w:tblGrid>
        <w:gridCol w:w="2405"/>
        <w:gridCol w:w="6611"/>
      </w:tblGrid>
      <w:tr w:rsidR="008C6379" w14:paraId="2642BAE1" w14:textId="77777777" w:rsidTr="008C6379">
        <w:tc>
          <w:tcPr>
            <w:tcW w:w="2405" w:type="dxa"/>
            <w:shd w:val="clear" w:color="auto" w:fill="EBE4EC"/>
          </w:tcPr>
          <w:p w14:paraId="22F9D821" w14:textId="23D8CFDF" w:rsidR="008C6379" w:rsidRDefault="008C6379" w:rsidP="008C6379">
            <w:pPr>
              <w:spacing w:before="120"/>
            </w:pPr>
            <w:r>
              <w:t>Activity/</w:t>
            </w:r>
            <w:r w:rsidR="00182B42">
              <w:t>p</w:t>
            </w:r>
            <w:r>
              <w:t>rogram 1</w:t>
            </w:r>
          </w:p>
        </w:tc>
        <w:tc>
          <w:tcPr>
            <w:tcW w:w="6611" w:type="dxa"/>
          </w:tcPr>
          <w:p w14:paraId="65E53C2F" w14:textId="49DEF97F" w:rsidR="008C6379" w:rsidRDefault="008C6379" w:rsidP="008C6379">
            <w:pPr>
              <w:spacing w:before="120"/>
            </w:pPr>
            <w:r>
              <w:fldChar w:fldCharType="begin">
                <w:ffData>
                  <w:name w:val="Text1"/>
                  <w:enabled/>
                  <w:calcOnExit w:val="0"/>
                  <w:textInput/>
                </w:ffData>
              </w:fldChar>
            </w:r>
            <w:bookmarkStart w:id="1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8C6379" w14:paraId="2F352B24" w14:textId="77777777" w:rsidTr="008C6379">
        <w:tc>
          <w:tcPr>
            <w:tcW w:w="2405" w:type="dxa"/>
            <w:shd w:val="clear" w:color="auto" w:fill="EBE4EC"/>
          </w:tcPr>
          <w:p w14:paraId="6908217A" w14:textId="1D835E61" w:rsidR="008C6379" w:rsidRDefault="008C6379" w:rsidP="008C6379">
            <w:pPr>
              <w:spacing w:before="120"/>
            </w:pPr>
            <w:r>
              <w:t>Results 1</w:t>
            </w:r>
          </w:p>
        </w:tc>
        <w:tc>
          <w:tcPr>
            <w:tcW w:w="6611" w:type="dxa"/>
          </w:tcPr>
          <w:p w14:paraId="77F93A0E" w14:textId="050B9C29" w:rsidR="008C6379" w:rsidRDefault="008C6379" w:rsidP="008C6379">
            <w:pPr>
              <w:spacing w:before="120"/>
            </w:pPr>
            <w:r>
              <w:fldChar w:fldCharType="begin">
                <w:ffData>
                  <w:name w:val="Text2"/>
                  <w:enabled/>
                  <w:calcOnExit w:val="0"/>
                  <w:textInput/>
                </w:ffData>
              </w:fldChar>
            </w:r>
            <w:bookmarkStart w:id="1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bl>
    <w:p w14:paraId="73895E53" w14:textId="77777777" w:rsidR="008C6379" w:rsidRDefault="008C6379" w:rsidP="008C6379">
      <w:pPr>
        <w:spacing w:after="0" w:line="240" w:lineRule="auto"/>
      </w:pPr>
    </w:p>
    <w:tbl>
      <w:tblPr>
        <w:tblStyle w:val="TableGrid"/>
        <w:tblW w:w="0" w:type="auto"/>
        <w:tblLook w:val="04A0" w:firstRow="1" w:lastRow="0" w:firstColumn="1" w:lastColumn="0" w:noHBand="0" w:noVBand="1"/>
      </w:tblPr>
      <w:tblGrid>
        <w:gridCol w:w="2405"/>
        <w:gridCol w:w="6611"/>
      </w:tblGrid>
      <w:tr w:rsidR="008C6379" w14:paraId="06FDB35C" w14:textId="77777777" w:rsidTr="00DA0FFF">
        <w:tc>
          <w:tcPr>
            <w:tcW w:w="2405" w:type="dxa"/>
            <w:shd w:val="clear" w:color="auto" w:fill="EBE4EC"/>
          </w:tcPr>
          <w:p w14:paraId="3D073D6C" w14:textId="75B6FBAF" w:rsidR="008C6379" w:rsidRDefault="008C6379" w:rsidP="00DA0FFF">
            <w:pPr>
              <w:spacing w:before="120"/>
            </w:pPr>
            <w:r>
              <w:t>Activity/</w:t>
            </w:r>
            <w:r w:rsidR="00182B42">
              <w:t>p</w:t>
            </w:r>
            <w:r>
              <w:t>rogram 2</w:t>
            </w:r>
          </w:p>
        </w:tc>
        <w:tc>
          <w:tcPr>
            <w:tcW w:w="6611" w:type="dxa"/>
          </w:tcPr>
          <w:p w14:paraId="59CC203D" w14:textId="77777777" w:rsidR="008C6379" w:rsidRDefault="008C6379" w:rsidP="00DA0FFF">
            <w:pPr>
              <w:spacing w:before="1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6379" w14:paraId="02869B65" w14:textId="77777777" w:rsidTr="00DA0FFF">
        <w:tc>
          <w:tcPr>
            <w:tcW w:w="2405" w:type="dxa"/>
            <w:shd w:val="clear" w:color="auto" w:fill="EBE4EC"/>
          </w:tcPr>
          <w:p w14:paraId="4DD672D0" w14:textId="060FA521" w:rsidR="008C6379" w:rsidRDefault="008C6379" w:rsidP="00DA0FFF">
            <w:pPr>
              <w:spacing w:before="120"/>
            </w:pPr>
            <w:r>
              <w:t>Results 2</w:t>
            </w:r>
          </w:p>
        </w:tc>
        <w:tc>
          <w:tcPr>
            <w:tcW w:w="6611" w:type="dxa"/>
          </w:tcPr>
          <w:p w14:paraId="36FF7DB7" w14:textId="77777777" w:rsidR="008C6379" w:rsidRDefault="008C6379" w:rsidP="00DA0FFF">
            <w:pPr>
              <w:spacing w:before="12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6B862D" w14:textId="77777777" w:rsidR="008C6379" w:rsidRDefault="008C6379" w:rsidP="008C6379">
      <w:pPr>
        <w:spacing w:after="0" w:line="240" w:lineRule="auto"/>
      </w:pPr>
    </w:p>
    <w:tbl>
      <w:tblPr>
        <w:tblStyle w:val="TableGrid"/>
        <w:tblW w:w="0" w:type="auto"/>
        <w:tblLook w:val="04A0" w:firstRow="1" w:lastRow="0" w:firstColumn="1" w:lastColumn="0" w:noHBand="0" w:noVBand="1"/>
      </w:tblPr>
      <w:tblGrid>
        <w:gridCol w:w="2405"/>
        <w:gridCol w:w="6611"/>
      </w:tblGrid>
      <w:tr w:rsidR="008C6379" w14:paraId="141A7E78" w14:textId="77777777" w:rsidTr="00DA0FFF">
        <w:tc>
          <w:tcPr>
            <w:tcW w:w="2405" w:type="dxa"/>
            <w:shd w:val="clear" w:color="auto" w:fill="EBE4EC"/>
          </w:tcPr>
          <w:p w14:paraId="07117944" w14:textId="4DA5EB6D" w:rsidR="008C6379" w:rsidRDefault="008C6379" w:rsidP="00DA0FFF">
            <w:pPr>
              <w:spacing w:before="120"/>
            </w:pPr>
            <w:r>
              <w:t>Activity/</w:t>
            </w:r>
            <w:r w:rsidR="00182B42">
              <w:t>p</w:t>
            </w:r>
            <w:r>
              <w:t>rogram 3</w:t>
            </w:r>
          </w:p>
        </w:tc>
        <w:tc>
          <w:tcPr>
            <w:tcW w:w="6611" w:type="dxa"/>
          </w:tcPr>
          <w:p w14:paraId="4465E54C" w14:textId="77777777" w:rsidR="008C6379" w:rsidRDefault="008C6379" w:rsidP="00DA0FFF">
            <w:pPr>
              <w:spacing w:before="1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6379" w14:paraId="0A4DCDAA" w14:textId="77777777" w:rsidTr="00DA0FFF">
        <w:tc>
          <w:tcPr>
            <w:tcW w:w="2405" w:type="dxa"/>
            <w:shd w:val="clear" w:color="auto" w:fill="EBE4EC"/>
          </w:tcPr>
          <w:p w14:paraId="57726FD3" w14:textId="78E2C79D" w:rsidR="008C6379" w:rsidRDefault="008C6379" w:rsidP="00DA0FFF">
            <w:pPr>
              <w:spacing w:before="120"/>
            </w:pPr>
            <w:r>
              <w:t>Results 3</w:t>
            </w:r>
          </w:p>
        </w:tc>
        <w:tc>
          <w:tcPr>
            <w:tcW w:w="6611" w:type="dxa"/>
          </w:tcPr>
          <w:p w14:paraId="5C38CE43" w14:textId="711F2164" w:rsidR="008C6379" w:rsidRDefault="008C6379" w:rsidP="00DA0FFF">
            <w:pPr>
              <w:spacing w:before="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A878A4D" w14:textId="77777777" w:rsidR="005318F2" w:rsidRDefault="005318F2" w:rsidP="005318F2">
      <w:pPr>
        <w:spacing w:after="0" w:line="240" w:lineRule="auto"/>
      </w:pPr>
    </w:p>
    <w:p w14:paraId="211B58E6" w14:textId="77777777" w:rsidR="001A40F7" w:rsidRDefault="001A40F7">
      <w:pPr>
        <w:spacing w:after="160"/>
        <w:rPr>
          <w:b/>
          <w:bCs/>
        </w:rPr>
      </w:pPr>
      <w:r>
        <w:rPr>
          <w:b/>
          <w:bCs/>
        </w:rPr>
        <w:br w:type="page"/>
      </w:r>
    </w:p>
    <w:p w14:paraId="6AFFE9BD" w14:textId="426B1542" w:rsidR="00924B53" w:rsidRPr="00D1280F" w:rsidRDefault="002663A6" w:rsidP="00AC4710">
      <w:pPr>
        <w:pStyle w:val="ListParagraph"/>
        <w:numPr>
          <w:ilvl w:val="0"/>
          <w:numId w:val="2"/>
        </w:numPr>
        <w:spacing w:before="240" w:after="160"/>
        <w:ind w:left="709" w:hanging="709"/>
        <w:rPr>
          <w:b/>
          <w:bCs/>
        </w:rPr>
      </w:pPr>
      <w:r w:rsidRPr="00D1280F">
        <w:rPr>
          <w:b/>
          <w:bCs/>
        </w:rPr>
        <w:lastRenderedPageBreak/>
        <w:t xml:space="preserve">What activities and programs </w:t>
      </w:r>
      <w:proofErr w:type="gramStart"/>
      <w:r w:rsidRPr="00D1280F">
        <w:rPr>
          <w:b/>
          <w:bCs/>
        </w:rPr>
        <w:t>does</w:t>
      </w:r>
      <w:proofErr w:type="gramEnd"/>
      <w:r w:rsidRPr="00D1280F">
        <w:rPr>
          <w:b/>
          <w:bCs/>
        </w:rPr>
        <w:t xml:space="preserve"> your authority plan to commence in the next 12 months to improve the representation of, promote the inclusion of and/or reduce discrimination against </w:t>
      </w:r>
      <w:r w:rsidR="00924B53" w:rsidRPr="00D1280F">
        <w:rPr>
          <w:b/>
          <w:bCs/>
        </w:rPr>
        <w:t xml:space="preserve">any of these 6 diversity groups </w:t>
      </w:r>
      <w:r w:rsidRPr="00D1280F">
        <w:rPr>
          <w:b/>
          <w:bCs/>
        </w:rPr>
        <w:t>in your authority’s workforce?</w:t>
      </w:r>
      <w:r w:rsidR="00924B53" w:rsidRPr="00D1280F">
        <w:rPr>
          <w:b/>
          <w:bCs/>
        </w:rPr>
        <w:t xml:space="preserve"> </w:t>
      </w:r>
      <w:r w:rsidRPr="00D1280F">
        <w:rPr>
          <w:b/>
          <w:bCs/>
        </w:rPr>
        <w:t>What results does your authority aim to achieve?</w:t>
      </w:r>
    </w:p>
    <w:p w14:paraId="7A296B51" w14:textId="77D73381" w:rsidR="00924B53" w:rsidRDefault="00924B53" w:rsidP="00E61C62">
      <w:pPr>
        <w:shd w:val="clear" w:color="auto" w:fill="EBE4EC"/>
        <w:spacing w:before="240"/>
        <w:rPr>
          <w:b/>
          <w:bCs/>
        </w:rPr>
      </w:pPr>
      <w:r w:rsidRPr="004F2743">
        <w:rPr>
          <w:b/>
          <w:bCs/>
        </w:rPr>
        <w:t xml:space="preserve">Guidance </w:t>
      </w:r>
      <w:r w:rsidR="00CC527B">
        <w:rPr>
          <w:b/>
          <w:bCs/>
        </w:rPr>
        <w:t>n</w:t>
      </w:r>
      <w:r w:rsidRPr="004F2743">
        <w:rPr>
          <w:b/>
          <w:bCs/>
        </w:rPr>
        <w:t>otes</w:t>
      </w:r>
    </w:p>
    <w:p w14:paraId="5338F03A" w14:textId="0FBC5F60" w:rsidR="00924B53" w:rsidRDefault="00924B53" w:rsidP="00AC4710">
      <w:pPr>
        <w:shd w:val="clear" w:color="auto" w:fill="EBE4EC"/>
      </w:pPr>
      <w:r>
        <w:t xml:space="preserve">Authorities must provide a response for 3 activities. </w:t>
      </w:r>
    </w:p>
    <w:p w14:paraId="5E0B20E0" w14:textId="51FA09E1" w:rsidR="00296D94" w:rsidRDefault="00924B53" w:rsidP="00AC4710">
      <w:pPr>
        <w:shd w:val="clear" w:color="auto" w:fill="EBE4EC"/>
        <w:spacing w:after="240"/>
      </w:pPr>
      <w:r w:rsidRPr="00924B53">
        <w:t>While community focused activities and programs address the broader principles of equal opportunity, this question is focused on equal employment opportunity and should only address what your authority plans to deliver in your workforce.</w:t>
      </w:r>
    </w:p>
    <w:tbl>
      <w:tblPr>
        <w:tblStyle w:val="TableGrid"/>
        <w:tblW w:w="0" w:type="auto"/>
        <w:tblLook w:val="04A0" w:firstRow="1" w:lastRow="0" w:firstColumn="1" w:lastColumn="0" w:noHBand="0" w:noVBand="1"/>
      </w:tblPr>
      <w:tblGrid>
        <w:gridCol w:w="3114"/>
        <w:gridCol w:w="5902"/>
      </w:tblGrid>
      <w:tr w:rsidR="00296D94" w14:paraId="60B00D75" w14:textId="77777777" w:rsidTr="00296D94">
        <w:tc>
          <w:tcPr>
            <w:tcW w:w="3114" w:type="dxa"/>
            <w:shd w:val="clear" w:color="auto" w:fill="EBE4EC"/>
          </w:tcPr>
          <w:p w14:paraId="6BF91135" w14:textId="467B8C6A" w:rsidR="00296D94" w:rsidRDefault="00296D94" w:rsidP="00DA0FFF">
            <w:pPr>
              <w:spacing w:before="120"/>
            </w:pPr>
            <w:r>
              <w:t>Planned activity/program 1</w:t>
            </w:r>
          </w:p>
        </w:tc>
        <w:tc>
          <w:tcPr>
            <w:tcW w:w="5902" w:type="dxa"/>
          </w:tcPr>
          <w:p w14:paraId="4D16044E" w14:textId="77777777" w:rsidR="00296D94" w:rsidRDefault="00296D94" w:rsidP="00DA0FFF">
            <w:pPr>
              <w:spacing w:before="1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96D94" w14:paraId="741743D7" w14:textId="77777777" w:rsidTr="00296D94">
        <w:tc>
          <w:tcPr>
            <w:tcW w:w="3114" w:type="dxa"/>
            <w:shd w:val="clear" w:color="auto" w:fill="EBE4EC"/>
          </w:tcPr>
          <w:p w14:paraId="5D013BA3" w14:textId="7F90595C" w:rsidR="00296D94" w:rsidRDefault="00296D94" w:rsidP="00DA0FFF">
            <w:pPr>
              <w:spacing w:before="120"/>
            </w:pPr>
            <w:r>
              <w:t>Desired results 1</w:t>
            </w:r>
          </w:p>
        </w:tc>
        <w:tc>
          <w:tcPr>
            <w:tcW w:w="5902" w:type="dxa"/>
          </w:tcPr>
          <w:p w14:paraId="1359B8E7" w14:textId="77777777" w:rsidR="00296D94" w:rsidRDefault="00296D94" w:rsidP="00DA0FFF">
            <w:pPr>
              <w:spacing w:before="12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B928BB6" w14:textId="5774C523" w:rsidR="00296D94" w:rsidRDefault="00296D94" w:rsidP="00296D94">
      <w:pPr>
        <w:spacing w:after="0" w:line="240" w:lineRule="auto"/>
      </w:pPr>
    </w:p>
    <w:tbl>
      <w:tblPr>
        <w:tblStyle w:val="TableGrid"/>
        <w:tblW w:w="0" w:type="auto"/>
        <w:tblLook w:val="04A0" w:firstRow="1" w:lastRow="0" w:firstColumn="1" w:lastColumn="0" w:noHBand="0" w:noVBand="1"/>
      </w:tblPr>
      <w:tblGrid>
        <w:gridCol w:w="3114"/>
        <w:gridCol w:w="5902"/>
      </w:tblGrid>
      <w:tr w:rsidR="00296D94" w14:paraId="2214204E" w14:textId="77777777" w:rsidTr="00296D94">
        <w:tc>
          <w:tcPr>
            <w:tcW w:w="3114" w:type="dxa"/>
            <w:shd w:val="clear" w:color="auto" w:fill="EBE4EC"/>
          </w:tcPr>
          <w:p w14:paraId="0006A1A8" w14:textId="56003876" w:rsidR="00296D94" w:rsidRDefault="00296D94" w:rsidP="00DA0FFF">
            <w:pPr>
              <w:spacing w:before="120"/>
            </w:pPr>
            <w:r>
              <w:t>Planned activity/program 2</w:t>
            </w:r>
          </w:p>
        </w:tc>
        <w:tc>
          <w:tcPr>
            <w:tcW w:w="5902" w:type="dxa"/>
          </w:tcPr>
          <w:p w14:paraId="19746A06" w14:textId="77777777" w:rsidR="00296D94" w:rsidRDefault="00296D94" w:rsidP="00DA0FFF">
            <w:pPr>
              <w:spacing w:before="1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96D94" w14:paraId="2FC09D0F" w14:textId="77777777" w:rsidTr="00296D94">
        <w:tc>
          <w:tcPr>
            <w:tcW w:w="3114" w:type="dxa"/>
            <w:shd w:val="clear" w:color="auto" w:fill="EBE4EC"/>
          </w:tcPr>
          <w:p w14:paraId="79281356" w14:textId="75DBA8D6" w:rsidR="00296D94" w:rsidRDefault="00296D94" w:rsidP="00DA0FFF">
            <w:pPr>
              <w:spacing w:before="120"/>
            </w:pPr>
            <w:r>
              <w:t>Desired results 2</w:t>
            </w:r>
          </w:p>
        </w:tc>
        <w:tc>
          <w:tcPr>
            <w:tcW w:w="5902" w:type="dxa"/>
          </w:tcPr>
          <w:p w14:paraId="117AD16A" w14:textId="77777777" w:rsidR="00296D94" w:rsidRDefault="00296D94" w:rsidP="00DA0FFF">
            <w:pPr>
              <w:spacing w:before="12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B562238" w14:textId="77777777" w:rsidR="00296D94" w:rsidRDefault="00296D94" w:rsidP="00296D94">
      <w:pPr>
        <w:spacing w:after="0" w:line="240" w:lineRule="auto"/>
      </w:pPr>
    </w:p>
    <w:tbl>
      <w:tblPr>
        <w:tblStyle w:val="TableGrid"/>
        <w:tblW w:w="0" w:type="auto"/>
        <w:tblLook w:val="04A0" w:firstRow="1" w:lastRow="0" w:firstColumn="1" w:lastColumn="0" w:noHBand="0" w:noVBand="1"/>
      </w:tblPr>
      <w:tblGrid>
        <w:gridCol w:w="3114"/>
        <w:gridCol w:w="5902"/>
      </w:tblGrid>
      <w:tr w:rsidR="00296D94" w14:paraId="115766D9" w14:textId="77777777" w:rsidTr="00296D94">
        <w:tc>
          <w:tcPr>
            <w:tcW w:w="3114" w:type="dxa"/>
            <w:shd w:val="clear" w:color="auto" w:fill="EBE4EC"/>
          </w:tcPr>
          <w:p w14:paraId="026B62B0" w14:textId="78BEE5B6" w:rsidR="00296D94" w:rsidRDefault="00296D94" w:rsidP="00DA0FFF">
            <w:pPr>
              <w:spacing w:before="120"/>
            </w:pPr>
            <w:r>
              <w:t>Planned activity/program 3</w:t>
            </w:r>
          </w:p>
        </w:tc>
        <w:tc>
          <w:tcPr>
            <w:tcW w:w="5902" w:type="dxa"/>
          </w:tcPr>
          <w:p w14:paraId="6CB5B115" w14:textId="77777777" w:rsidR="00296D94" w:rsidRDefault="00296D94" w:rsidP="00DA0FFF">
            <w:pPr>
              <w:spacing w:before="1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96D94" w14:paraId="4EE6BDC0" w14:textId="77777777" w:rsidTr="00296D94">
        <w:tc>
          <w:tcPr>
            <w:tcW w:w="3114" w:type="dxa"/>
            <w:shd w:val="clear" w:color="auto" w:fill="EBE4EC"/>
          </w:tcPr>
          <w:p w14:paraId="611152BF" w14:textId="35D79EA2" w:rsidR="00296D94" w:rsidRDefault="00296D94" w:rsidP="00DA0FFF">
            <w:pPr>
              <w:spacing w:before="120"/>
            </w:pPr>
            <w:r>
              <w:t>Desired results 3</w:t>
            </w:r>
          </w:p>
        </w:tc>
        <w:tc>
          <w:tcPr>
            <w:tcW w:w="5902" w:type="dxa"/>
          </w:tcPr>
          <w:p w14:paraId="70A040E6" w14:textId="77777777" w:rsidR="00296D94" w:rsidRDefault="00296D94" w:rsidP="00DA0FFF">
            <w:pPr>
              <w:spacing w:before="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F21F587" w14:textId="487AD324" w:rsidR="00B74752" w:rsidRPr="00C355C4" w:rsidRDefault="00B74752" w:rsidP="00D651B8">
      <w:pPr>
        <w:numPr>
          <w:ilvl w:val="0"/>
          <w:numId w:val="2"/>
        </w:numPr>
        <w:spacing w:before="240"/>
        <w:ind w:left="709" w:hanging="709"/>
        <w:rPr>
          <w:b/>
          <w:bCs/>
        </w:rPr>
      </w:pPr>
      <w:r w:rsidRPr="00C355C4">
        <w:rPr>
          <w:b/>
          <w:bCs/>
        </w:rPr>
        <w:t xml:space="preserve">Which of the following diversity groups has your agency set </w:t>
      </w:r>
      <w:r w:rsidR="00FB0692">
        <w:rPr>
          <w:b/>
          <w:bCs/>
        </w:rPr>
        <w:t xml:space="preserve">targets to improve the </w:t>
      </w:r>
      <w:hyperlink r:id="rId32" w:history="1">
        <w:r w:rsidR="00FB0692">
          <w:rPr>
            <w:rStyle w:val="Hyperlink"/>
            <w:b/>
            <w:bCs/>
          </w:rPr>
          <w:t>equity index</w:t>
        </w:r>
      </w:hyperlink>
      <w:r w:rsidR="00FB0692">
        <w:rPr>
          <w:b/>
          <w:bCs/>
        </w:rPr>
        <w:t xml:space="preserve"> </w:t>
      </w:r>
      <w:r w:rsidRPr="00C355C4">
        <w:rPr>
          <w:b/>
          <w:bCs/>
        </w:rPr>
        <w:t>for?</w:t>
      </w:r>
      <w:r w:rsidR="00B97002">
        <w:rPr>
          <w:b/>
          <w:bCs/>
        </w:rPr>
        <w:t xml:space="preserve"> </w:t>
      </w:r>
      <w:r w:rsidR="00B97002" w:rsidRPr="00D651B8">
        <w:t>(select all that apply)</w:t>
      </w:r>
    </w:p>
    <w:p w14:paraId="74D4EF37" w14:textId="77777777" w:rsidR="00B74752" w:rsidRDefault="00B74752" w:rsidP="00D651B8">
      <w:pPr>
        <w:pStyle w:val="QA1"/>
        <w:spacing w:before="80" w:after="80" w:line="240" w:lineRule="auto"/>
        <w:ind w:left="1134" w:hanging="425"/>
      </w:pPr>
      <w:r>
        <w:t xml:space="preserve">Women </w:t>
      </w:r>
    </w:p>
    <w:p w14:paraId="27EA1382" w14:textId="77777777" w:rsidR="00B74752" w:rsidRPr="00E17B59" w:rsidRDefault="00B74752" w:rsidP="00D651B8">
      <w:pPr>
        <w:pStyle w:val="QA1"/>
        <w:spacing w:before="80" w:after="80" w:line="240" w:lineRule="auto"/>
        <w:ind w:left="1134" w:hanging="425"/>
      </w:pPr>
      <w:r>
        <w:t>Aboriginal and Torres Strait Islander employees</w:t>
      </w:r>
    </w:p>
    <w:p w14:paraId="59FB25E3" w14:textId="77777777" w:rsidR="00B74752" w:rsidRDefault="00B74752" w:rsidP="00D651B8">
      <w:pPr>
        <w:pStyle w:val="QA1"/>
        <w:spacing w:before="80" w:after="80" w:line="240" w:lineRule="auto"/>
        <w:ind w:left="1134" w:hanging="425"/>
      </w:pPr>
      <w:r>
        <w:t>Culturally and linguistically diverse employees</w:t>
      </w:r>
    </w:p>
    <w:p w14:paraId="12E95022" w14:textId="77777777" w:rsidR="00B74752" w:rsidRDefault="00B74752" w:rsidP="00D651B8">
      <w:pPr>
        <w:pStyle w:val="QA1"/>
        <w:spacing w:before="80" w:after="80" w:line="240" w:lineRule="auto"/>
        <w:ind w:left="1134" w:hanging="425"/>
      </w:pPr>
      <w:r>
        <w:t>Employees with disability</w:t>
      </w:r>
    </w:p>
    <w:p w14:paraId="1BB3D396" w14:textId="0AB7A0BC" w:rsidR="00B74752" w:rsidRDefault="00B74752" w:rsidP="00D651B8">
      <w:pPr>
        <w:pStyle w:val="QA1"/>
        <w:spacing w:before="80" w:after="80" w:line="240" w:lineRule="auto"/>
        <w:ind w:left="1134" w:hanging="425"/>
      </w:pPr>
      <w:r>
        <w:t xml:space="preserve">None </w:t>
      </w:r>
      <w:r w:rsidR="00D118A9" w:rsidRPr="00EB6885">
        <w:rPr>
          <w:i/>
          <w:iCs/>
        </w:rPr>
        <w:t>–</w:t>
      </w:r>
      <w:r w:rsidRPr="00EB6885">
        <w:rPr>
          <w:i/>
          <w:iCs/>
        </w:rPr>
        <w:t xml:space="preserve"> Skip</w:t>
      </w:r>
      <w:r w:rsidR="00D118A9" w:rsidRPr="00EB6885">
        <w:rPr>
          <w:i/>
          <w:iCs/>
        </w:rPr>
        <w:t xml:space="preserve"> to</w:t>
      </w:r>
      <w:r w:rsidRPr="00EB6885">
        <w:rPr>
          <w:i/>
          <w:iCs/>
        </w:rPr>
        <w:t xml:space="preserve"> </w:t>
      </w:r>
      <w:r w:rsidR="00EB6885" w:rsidRPr="00EB6885">
        <w:rPr>
          <w:i/>
          <w:iCs/>
        </w:rPr>
        <w:t>I5</w:t>
      </w:r>
    </w:p>
    <w:p w14:paraId="3BFCC452" w14:textId="14DD294E" w:rsidR="00B74752" w:rsidRDefault="00B74752" w:rsidP="00D651B8">
      <w:pPr>
        <w:pStyle w:val="QA1"/>
        <w:spacing w:before="80" w:after="80" w:line="240" w:lineRule="auto"/>
        <w:ind w:left="1134" w:hanging="425"/>
      </w:pPr>
      <w:r w:rsidRPr="00C355C4">
        <w:t xml:space="preserve">Other (specify) </w:t>
      </w: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p w14:paraId="181EA550" w14:textId="2354AB00" w:rsidR="00D064A8" w:rsidRPr="00D651B8" w:rsidRDefault="00A14BE1" w:rsidP="00E55933">
      <w:pPr>
        <w:pStyle w:val="QA1"/>
        <w:numPr>
          <w:ilvl w:val="0"/>
          <w:numId w:val="0"/>
        </w:numPr>
        <w:spacing w:before="240" w:line="240" w:lineRule="auto"/>
        <w:rPr>
          <w:i/>
          <w:iCs/>
        </w:rPr>
      </w:pPr>
      <w:r>
        <w:rPr>
          <w:i/>
          <w:iCs/>
        </w:rPr>
        <w:t xml:space="preserve">If all four targets are </w:t>
      </w:r>
      <w:proofErr w:type="gramStart"/>
      <w:r>
        <w:rPr>
          <w:i/>
          <w:iCs/>
        </w:rPr>
        <w:t>selected</w:t>
      </w:r>
      <w:proofErr w:type="gramEnd"/>
      <w:r>
        <w:rPr>
          <w:i/>
          <w:iCs/>
        </w:rPr>
        <w:t xml:space="preserve"> then </w:t>
      </w:r>
      <w:r w:rsidR="00EB6885">
        <w:rPr>
          <w:i/>
          <w:iCs/>
        </w:rPr>
        <w:t>Question</w:t>
      </w:r>
      <w:r>
        <w:rPr>
          <w:i/>
          <w:iCs/>
        </w:rPr>
        <w:t xml:space="preserve"> </w:t>
      </w:r>
      <w:r w:rsidR="00D118A9">
        <w:rPr>
          <w:i/>
          <w:iCs/>
        </w:rPr>
        <w:t>I</w:t>
      </w:r>
      <w:r>
        <w:rPr>
          <w:i/>
          <w:iCs/>
        </w:rPr>
        <w:t>5</w:t>
      </w:r>
      <w:r w:rsidR="00EB6885">
        <w:rPr>
          <w:i/>
          <w:iCs/>
        </w:rPr>
        <w:t xml:space="preserve"> will not appear</w:t>
      </w:r>
    </w:p>
    <w:p w14:paraId="1785D805" w14:textId="63354292" w:rsidR="006638D7" w:rsidRPr="00A73A22" w:rsidRDefault="006638D7" w:rsidP="00D651B8">
      <w:pPr>
        <w:numPr>
          <w:ilvl w:val="0"/>
          <w:numId w:val="2"/>
        </w:numPr>
        <w:spacing w:before="240"/>
        <w:ind w:left="709" w:hanging="709"/>
        <w:rPr>
          <w:b/>
          <w:bCs/>
        </w:rPr>
      </w:pPr>
      <w:r w:rsidRPr="00A73A22">
        <w:rPr>
          <w:b/>
          <w:bCs/>
        </w:rPr>
        <w:t xml:space="preserve">What activities and programs has your agency undertaken in the past 12 months to meet </w:t>
      </w:r>
      <w:hyperlink r:id="rId33" w:history="1">
        <w:r w:rsidRPr="00B738BC">
          <w:rPr>
            <w:rStyle w:val="Hyperlink"/>
            <w:b/>
            <w:bCs/>
          </w:rPr>
          <w:t>equity index</w:t>
        </w:r>
      </w:hyperlink>
      <w:r w:rsidRPr="00A73A22">
        <w:rPr>
          <w:b/>
          <w:bCs/>
        </w:rPr>
        <w:t xml:space="preserve"> target(s)?</w:t>
      </w:r>
      <w:r w:rsidR="003E3956">
        <w:rPr>
          <w:b/>
          <w:bCs/>
        </w:rPr>
        <w:t xml:space="preserve"> </w:t>
      </w:r>
      <w:r w:rsidR="003E3956" w:rsidRPr="00D651B8">
        <w:t>(select all that apply)</w:t>
      </w:r>
    </w:p>
    <w:p w14:paraId="5E732FBA" w14:textId="6216FAD8" w:rsidR="006638D7" w:rsidRDefault="005A6123" w:rsidP="00E55933">
      <w:pPr>
        <w:pStyle w:val="QA1"/>
        <w:spacing w:before="80" w:after="80" w:line="240" w:lineRule="auto"/>
        <w:ind w:left="1134" w:hanging="425"/>
      </w:pPr>
      <w:r>
        <w:t xml:space="preserve">Used exceptions in the EO Act </w:t>
      </w:r>
      <w:r w:rsidR="006638D7" w:rsidRPr="00E55933">
        <w:rPr>
          <w:i/>
          <w:iCs/>
        </w:rPr>
        <w:t>(to make employment and development decisions in favour of diversity groups to support representation of employees from diversity groups in higher level roles)</w:t>
      </w:r>
    </w:p>
    <w:p w14:paraId="4A55093A" w14:textId="2252B3C6" w:rsidR="006638D7" w:rsidRPr="00A73A22" w:rsidRDefault="007A4C8A" w:rsidP="00E55933">
      <w:pPr>
        <w:pStyle w:val="QA1"/>
        <w:spacing w:before="80" w:after="80" w:line="240" w:lineRule="auto"/>
        <w:ind w:left="1134" w:hanging="425"/>
      </w:pPr>
      <w:r>
        <w:t xml:space="preserve">Used Commissioner’s Instruction 39 </w:t>
      </w:r>
      <w:r w:rsidR="006638D7" w:rsidRPr="00E55933">
        <w:rPr>
          <w:i/>
          <w:iCs/>
        </w:rPr>
        <w:t>(to appoint employees from diversity groups in mid to higher level roles)</w:t>
      </w:r>
    </w:p>
    <w:p w14:paraId="3B4FCCC3" w14:textId="4BE124E5" w:rsidR="006638D7" w:rsidRPr="00A73A22" w:rsidRDefault="005A6123" w:rsidP="00E55933">
      <w:pPr>
        <w:pStyle w:val="QA1"/>
        <w:spacing w:before="80" w:after="80" w:line="240" w:lineRule="auto"/>
        <w:ind w:left="1134" w:hanging="425"/>
      </w:pPr>
      <w:r>
        <w:lastRenderedPageBreak/>
        <w:t xml:space="preserve">Focused on inclusive recruitment </w:t>
      </w:r>
      <w:r w:rsidR="006638D7" w:rsidRPr="00E55933">
        <w:rPr>
          <w:i/>
          <w:iCs/>
        </w:rPr>
        <w:t>(such as provided training on inclusive recruitment and selection processes including addressing unconscious bias)</w:t>
      </w:r>
    </w:p>
    <w:p w14:paraId="68477068" w14:textId="4BE972A3" w:rsidR="006638D7" w:rsidRDefault="005A6123" w:rsidP="00E55933">
      <w:pPr>
        <w:pStyle w:val="QA1"/>
        <w:spacing w:before="80" w:after="80" w:line="240" w:lineRule="auto"/>
        <w:ind w:left="1134" w:hanging="425"/>
      </w:pPr>
      <w:r>
        <w:t xml:space="preserve">Provided capability development </w:t>
      </w:r>
      <w:r w:rsidR="006638D7" w:rsidRPr="00E55933">
        <w:rPr>
          <w:i/>
          <w:iCs/>
        </w:rPr>
        <w:t>(such as leadership development programs designed for employees from diversity groups)</w:t>
      </w:r>
    </w:p>
    <w:p w14:paraId="69CBFB88" w14:textId="44D72C86" w:rsidR="006638D7" w:rsidRPr="00A73A22" w:rsidRDefault="005A6123" w:rsidP="00E55933">
      <w:pPr>
        <w:pStyle w:val="QA1"/>
        <w:spacing w:before="80" w:after="80" w:line="240" w:lineRule="auto"/>
        <w:ind w:left="1134" w:hanging="425"/>
      </w:pPr>
      <w:r>
        <w:t>Provided career development &amp; progression opportunities</w:t>
      </w:r>
      <w:r w:rsidR="006638D7">
        <w:t xml:space="preserve"> </w:t>
      </w:r>
      <w:r w:rsidR="006638D7" w:rsidRPr="00E55933">
        <w:rPr>
          <w:i/>
          <w:iCs/>
        </w:rPr>
        <w:t xml:space="preserve">(such as provided targeted mentoring support, prioritised higher-level acting and secondment opportunities for staff from diverse groups) </w:t>
      </w:r>
    </w:p>
    <w:p w14:paraId="54339B1E" w14:textId="7F3372F4" w:rsidR="006638D7" w:rsidRDefault="005A6123" w:rsidP="00E55933">
      <w:pPr>
        <w:pStyle w:val="QA1"/>
        <w:spacing w:before="80" w:after="80" w:line="240" w:lineRule="auto"/>
        <w:ind w:left="1134" w:hanging="425"/>
      </w:pPr>
      <w:r>
        <w:t>Increased transparency &amp; accountability</w:t>
      </w:r>
      <w:r w:rsidR="006638D7" w:rsidRPr="009B5C6B">
        <w:rPr>
          <w:i/>
          <w:iCs/>
        </w:rPr>
        <w:t xml:space="preserve"> </w:t>
      </w:r>
      <w:r w:rsidR="006638D7" w:rsidRPr="00E55933">
        <w:rPr>
          <w:i/>
          <w:iCs/>
        </w:rPr>
        <w:t>(such as provided regular reporting to executive level, established dedicated role with responsibility for diversity, equity and inclusion outcomes)</w:t>
      </w:r>
      <w:r w:rsidR="006638D7" w:rsidRPr="005A6123">
        <w:rPr>
          <w:i/>
          <w:iCs/>
        </w:rPr>
        <w:t xml:space="preserve">  </w:t>
      </w:r>
    </w:p>
    <w:p w14:paraId="5F5165A2" w14:textId="7E6E0B02" w:rsidR="006638D7" w:rsidRPr="00A73A22" w:rsidRDefault="005A6123" w:rsidP="00E55933">
      <w:pPr>
        <w:pStyle w:val="QA1"/>
        <w:spacing w:before="80" w:after="80" w:line="240" w:lineRule="auto"/>
        <w:ind w:left="1134" w:hanging="425"/>
      </w:pPr>
      <w:r>
        <w:t xml:space="preserve">Used workforce data </w:t>
      </w:r>
      <w:r w:rsidR="006638D7" w:rsidRPr="00E55933">
        <w:rPr>
          <w:i/>
          <w:iCs/>
        </w:rPr>
        <w:t xml:space="preserve">(such as mapping employees from diversity groups across classification levels, role-type and work area, captured employee views on barriers and biases faced, </w:t>
      </w:r>
      <w:r w:rsidR="006638D7" w:rsidRPr="00E55933">
        <w:rPr>
          <w:i/>
          <w:iCs/>
          <w:sz w:val="23"/>
          <w:szCs w:val="23"/>
        </w:rPr>
        <w:t>used data insights to identify and address barriers and support decision making)</w:t>
      </w:r>
    </w:p>
    <w:p w14:paraId="50B4CF11" w14:textId="432375AA" w:rsidR="006638D7" w:rsidRPr="00E17B59" w:rsidRDefault="006638D7" w:rsidP="00E55933">
      <w:pPr>
        <w:pStyle w:val="QA1"/>
        <w:spacing w:before="80" w:after="80" w:line="240" w:lineRule="auto"/>
        <w:ind w:left="1134" w:hanging="425"/>
      </w:pPr>
      <w:r>
        <w:t>Other (specify</w:t>
      </w:r>
      <w:r w:rsidR="00A73A22">
        <w:t xml:space="preserve">) </w:t>
      </w:r>
      <w:r w:rsidR="00A73A22">
        <w:fldChar w:fldCharType="begin">
          <w:ffData>
            <w:name w:val=""/>
            <w:enabled/>
            <w:calcOnExit w:val="0"/>
            <w:textInput/>
          </w:ffData>
        </w:fldChar>
      </w:r>
      <w:r w:rsidR="00A73A22">
        <w:instrText xml:space="preserve"> FORMTEXT </w:instrText>
      </w:r>
      <w:r w:rsidR="00A73A22">
        <w:fldChar w:fldCharType="separate"/>
      </w:r>
      <w:r w:rsidR="00A73A22">
        <w:rPr>
          <w:noProof/>
        </w:rPr>
        <w:t> </w:t>
      </w:r>
      <w:r w:rsidR="00A73A22">
        <w:rPr>
          <w:noProof/>
        </w:rPr>
        <w:t> </w:t>
      </w:r>
      <w:r w:rsidR="00A73A22">
        <w:rPr>
          <w:noProof/>
        </w:rPr>
        <w:t> </w:t>
      </w:r>
      <w:r w:rsidR="00A73A22">
        <w:rPr>
          <w:noProof/>
        </w:rPr>
        <w:t> </w:t>
      </w:r>
      <w:r w:rsidR="00A73A22">
        <w:rPr>
          <w:noProof/>
        </w:rPr>
        <w:t> </w:t>
      </w:r>
      <w:r w:rsidR="00A73A22">
        <w:fldChar w:fldCharType="end"/>
      </w:r>
    </w:p>
    <w:p w14:paraId="501472AC" w14:textId="11C7C635" w:rsidR="00DB77B1" w:rsidRPr="00DB77B1" w:rsidRDefault="001834CF" w:rsidP="00A02910">
      <w:pPr>
        <w:numPr>
          <w:ilvl w:val="0"/>
          <w:numId w:val="2"/>
        </w:numPr>
        <w:spacing w:before="240"/>
        <w:ind w:left="709" w:hanging="709"/>
        <w:rPr>
          <w:b/>
          <w:bCs/>
        </w:rPr>
      </w:pPr>
      <w:r w:rsidRPr="001834CF">
        <w:rPr>
          <w:b/>
        </w:rPr>
        <w:t xml:space="preserve">What </w:t>
      </w:r>
      <w:r w:rsidRPr="00D651B8">
        <w:rPr>
          <w:b/>
          <w:bCs/>
        </w:rPr>
        <w:t>barriers</w:t>
      </w:r>
      <w:r w:rsidRPr="001834CF">
        <w:rPr>
          <w:b/>
        </w:rPr>
        <w:t xml:space="preserve"> prevented setting a</w:t>
      </w:r>
      <w:r w:rsidR="00FB0692">
        <w:rPr>
          <w:b/>
        </w:rPr>
        <w:t xml:space="preserve"> target to improve the </w:t>
      </w:r>
      <w:hyperlink r:id="rId34" w:history="1">
        <w:r w:rsidR="00FB0692" w:rsidRPr="00FB0692">
          <w:rPr>
            <w:rStyle w:val="Hyperlink"/>
            <w:b/>
          </w:rPr>
          <w:t>e</w:t>
        </w:r>
        <w:r w:rsidRPr="00FB0692">
          <w:rPr>
            <w:rStyle w:val="Hyperlink"/>
            <w:b/>
          </w:rPr>
          <w:t xml:space="preserve">quity </w:t>
        </w:r>
        <w:r w:rsidR="00FB0692" w:rsidRPr="00FB0692">
          <w:rPr>
            <w:rStyle w:val="Hyperlink"/>
            <w:b/>
          </w:rPr>
          <w:t>i</w:t>
        </w:r>
        <w:r w:rsidRPr="00FB0692">
          <w:rPr>
            <w:rStyle w:val="Hyperlink"/>
            <w:b/>
          </w:rPr>
          <w:t>ndex</w:t>
        </w:r>
      </w:hyperlink>
      <w:r w:rsidRPr="001834CF">
        <w:rPr>
          <w:b/>
        </w:rPr>
        <w:t xml:space="preserve"> for any group you have not set a target for?</w:t>
      </w:r>
    </w:p>
    <w:p w14:paraId="0D1EF2BB" w14:textId="49ACEB42" w:rsidR="001834CF" w:rsidRDefault="007904BC" w:rsidP="00E55933">
      <w:pPr>
        <w:pStyle w:val="ListParagraph"/>
        <w:numPr>
          <w:ilvl w:val="0"/>
          <w:numId w:val="0"/>
        </w:numPr>
        <w:spacing w:line="240" w:lineRule="auto"/>
        <w:ind w:left="709"/>
        <w:rPr>
          <w:b/>
          <w:bCs/>
        </w:rPr>
      </w:pPr>
      <w:r w:rsidRPr="00E55933">
        <w:rPr>
          <w:bCs/>
        </w:rPr>
        <w:t>Please specify</w:t>
      </w:r>
      <w:r>
        <w:rPr>
          <w:b/>
        </w:rPr>
        <w:t xml:space="preserve"> </w:t>
      </w:r>
      <w:r w:rsidR="001834CF">
        <w:fldChar w:fldCharType="begin">
          <w:ffData>
            <w:name w:val=""/>
            <w:enabled/>
            <w:calcOnExit w:val="0"/>
            <w:textInput/>
          </w:ffData>
        </w:fldChar>
      </w:r>
      <w:r w:rsidR="001834CF">
        <w:instrText xml:space="preserve"> FORMTEXT </w:instrText>
      </w:r>
      <w:r w:rsidR="001834CF">
        <w:fldChar w:fldCharType="separate"/>
      </w:r>
      <w:r w:rsidR="001834CF">
        <w:rPr>
          <w:noProof/>
        </w:rPr>
        <w:t> </w:t>
      </w:r>
      <w:r w:rsidR="001834CF">
        <w:rPr>
          <w:noProof/>
        </w:rPr>
        <w:t> </w:t>
      </w:r>
      <w:r w:rsidR="001834CF">
        <w:rPr>
          <w:noProof/>
        </w:rPr>
        <w:t> </w:t>
      </w:r>
      <w:r w:rsidR="001834CF">
        <w:rPr>
          <w:noProof/>
        </w:rPr>
        <w:t> </w:t>
      </w:r>
      <w:r w:rsidR="001834CF">
        <w:rPr>
          <w:noProof/>
        </w:rPr>
        <w:t> </w:t>
      </w:r>
      <w:r w:rsidR="001834CF">
        <w:fldChar w:fldCharType="end"/>
      </w:r>
    </w:p>
    <w:p w14:paraId="749D6431" w14:textId="32D9B6A3" w:rsidR="007B45D4" w:rsidRDefault="00A16191" w:rsidP="00161482">
      <w:pPr>
        <w:numPr>
          <w:ilvl w:val="0"/>
          <w:numId w:val="2"/>
        </w:numPr>
        <w:spacing w:before="240"/>
        <w:ind w:left="709" w:hanging="709"/>
        <w:rPr>
          <w:b/>
          <w:bCs/>
        </w:rPr>
      </w:pPr>
      <w:r>
        <w:rPr>
          <w:b/>
          <w:bCs/>
        </w:rPr>
        <w:t>Has your agency</w:t>
      </w:r>
      <w:r w:rsidR="007B45D4" w:rsidRPr="00E70212">
        <w:rPr>
          <w:b/>
          <w:bCs/>
        </w:rPr>
        <w:t xml:space="preserve"> conducted </w:t>
      </w:r>
      <w:r w:rsidR="003857D2">
        <w:rPr>
          <w:b/>
          <w:bCs/>
        </w:rPr>
        <w:t xml:space="preserve">a </w:t>
      </w:r>
      <w:hyperlink r:id="rId35" w:history="1">
        <w:r w:rsidR="003857D2" w:rsidRPr="00B738BC">
          <w:rPr>
            <w:rStyle w:val="Hyperlink"/>
            <w:b/>
            <w:bCs/>
          </w:rPr>
          <w:t>gender</w:t>
        </w:r>
        <w:r w:rsidR="007B45D4" w:rsidRPr="00B738BC">
          <w:rPr>
            <w:rStyle w:val="Hyperlink"/>
            <w:b/>
            <w:bCs/>
          </w:rPr>
          <w:t xml:space="preserve"> pay gap</w:t>
        </w:r>
      </w:hyperlink>
      <w:r w:rsidR="007B45D4" w:rsidRPr="00E70212">
        <w:rPr>
          <w:b/>
          <w:bCs/>
        </w:rPr>
        <w:t xml:space="preserve"> audit</w:t>
      </w:r>
      <w:r w:rsidR="001B03A2">
        <w:rPr>
          <w:b/>
          <w:bCs/>
        </w:rPr>
        <w:t xml:space="preserve"> </w:t>
      </w:r>
      <w:r>
        <w:rPr>
          <w:b/>
          <w:bCs/>
        </w:rPr>
        <w:t>in the last twelve months</w:t>
      </w:r>
      <w:r w:rsidR="007B45D4" w:rsidRPr="00E70212">
        <w:rPr>
          <w:b/>
          <w:bCs/>
        </w:rPr>
        <w:t>?</w:t>
      </w:r>
    </w:p>
    <w:p w14:paraId="08E0E252" w14:textId="3FBC03D7" w:rsidR="00061AAE" w:rsidRDefault="00061AAE" w:rsidP="00E55933">
      <w:pPr>
        <w:pStyle w:val="QA1"/>
        <w:spacing w:before="80" w:after="80" w:line="240" w:lineRule="auto"/>
        <w:ind w:left="1134" w:hanging="425"/>
      </w:pPr>
      <w:r>
        <w:t>Yes</w:t>
      </w:r>
      <w:r w:rsidR="00EB6885">
        <w:t xml:space="preserve"> </w:t>
      </w:r>
      <w:r w:rsidR="00EB6885" w:rsidRPr="00EB6885">
        <w:rPr>
          <w:i/>
          <w:iCs/>
        </w:rPr>
        <w:t>– Question I8 will not appear</w:t>
      </w:r>
    </w:p>
    <w:p w14:paraId="2BFE32D5" w14:textId="09BF371A" w:rsidR="00061AAE" w:rsidRPr="00161482" w:rsidRDefault="00061AAE" w:rsidP="00E55933">
      <w:pPr>
        <w:pStyle w:val="QA1"/>
        <w:spacing w:before="80" w:after="80" w:line="240" w:lineRule="auto"/>
        <w:ind w:left="1134" w:hanging="425"/>
        <w:rPr>
          <w:i/>
          <w:iCs/>
        </w:rPr>
      </w:pPr>
      <w:r>
        <w:t>No</w:t>
      </w:r>
      <w:r w:rsidR="00A90BAF" w:rsidRPr="00EB6885">
        <w:rPr>
          <w:i/>
          <w:iCs/>
        </w:rPr>
        <w:t xml:space="preserve"> – Skip to I</w:t>
      </w:r>
      <w:r w:rsidR="00EB6885" w:rsidRPr="00EB6885">
        <w:rPr>
          <w:i/>
          <w:iCs/>
        </w:rPr>
        <w:t>8</w:t>
      </w:r>
    </w:p>
    <w:p w14:paraId="2875230F" w14:textId="0D47C990" w:rsidR="00177572" w:rsidRDefault="00177572" w:rsidP="00161482">
      <w:pPr>
        <w:pStyle w:val="Question"/>
        <w:numPr>
          <w:ilvl w:val="0"/>
          <w:numId w:val="2"/>
        </w:numPr>
        <w:spacing w:before="240" w:after="120"/>
        <w:ind w:left="709" w:hanging="709"/>
      </w:pPr>
      <w:r w:rsidRPr="00E17B59">
        <w:t xml:space="preserve">What activities and programs has your agency undertaken in the past 12 months to </w:t>
      </w:r>
      <w:r w:rsidRPr="007C141A">
        <w:t>address</w:t>
      </w:r>
      <w:r>
        <w:t xml:space="preserve"> your </w:t>
      </w:r>
      <w:hyperlink r:id="rId36" w:history="1">
        <w:r w:rsidRPr="00B738BC">
          <w:rPr>
            <w:rStyle w:val="Hyperlink"/>
          </w:rPr>
          <w:t>gender pay gap</w:t>
        </w:r>
      </w:hyperlink>
      <w:r>
        <w:t xml:space="preserve">? </w:t>
      </w:r>
      <w:r w:rsidR="003E3956" w:rsidRPr="003E3956">
        <w:rPr>
          <w:b w:val="0"/>
          <w:bCs/>
        </w:rPr>
        <w:t>(select all that apply)</w:t>
      </w:r>
    </w:p>
    <w:p w14:paraId="30CECCD8" w14:textId="2C3C87BC" w:rsidR="00177572" w:rsidRPr="00E93DED" w:rsidRDefault="00A518C3" w:rsidP="00E55933">
      <w:pPr>
        <w:pStyle w:val="QA1"/>
        <w:spacing w:before="80" w:after="80" w:line="240" w:lineRule="auto"/>
        <w:ind w:left="1134" w:hanging="425"/>
      </w:pPr>
      <w:r w:rsidRPr="00E93DED">
        <w:t>Targeted approaches to succession and progression planning</w:t>
      </w:r>
      <w:r w:rsidR="00177572" w:rsidRPr="00E93DED">
        <w:t xml:space="preserve"> </w:t>
      </w:r>
      <w:r w:rsidR="00177572" w:rsidRPr="00E55933">
        <w:rPr>
          <w:i/>
          <w:iCs/>
        </w:rPr>
        <w:t>(such as expanding awareness and availability of promotion and higher duty opportunities)</w:t>
      </w:r>
    </w:p>
    <w:p w14:paraId="08953E82" w14:textId="7123F511" w:rsidR="00177572" w:rsidRPr="00E93DED" w:rsidRDefault="00A518C3" w:rsidP="00E55933">
      <w:pPr>
        <w:pStyle w:val="QA1"/>
        <w:spacing w:before="80" w:after="80" w:line="240" w:lineRule="auto"/>
        <w:ind w:left="1134" w:hanging="425"/>
      </w:pPr>
      <w:r w:rsidRPr="00E93DED">
        <w:t xml:space="preserve">Leadership development programs </w:t>
      </w:r>
      <w:r w:rsidR="00177572" w:rsidRPr="00E55933">
        <w:rPr>
          <w:i/>
          <w:iCs/>
        </w:rPr>
        <w:t>(such as targeted opportunities for women, establishing gender targets for development opportunities)</w:t>
      </w:r>
    </w:p>
    <w:p w14:paraId="608BB201" w14:textId="0AF0F08A" w:rsidR="00177572" w:rsidRPr="00E93DED" w:rsidRDefault="00A518C3" w:rsidP="00E55933">
      <w:pPr>
        <w:pStyle w:val="QA1"/>
        <w:spacing w:before="80" w:after="80" w:line="240" w:lineRule="auto"/>
        <w:ind w:left="1134" w:hanging="425"/>
      </w:pPr>
      <w:r w:rsidRPr="00E93DED">
        <w:t xml:space="preserve">Improved access to workplace flexibilities for carers </w:t>
      </w:r>
      <w:r w:rsidR="00177572" w:rsidRPr="00E55933">
        <w:rPr>
          <w:i/>
          <w:iCs/>
        </w:rPr>
        <w:t>(such as improving awareness of flexible options such as new Parental Leave provisions)</w:t>
      </w:r>
    </w:p>
    <w:p w14:paraId="6A38B3B7" w14:textId="740931C6" w:rsidR="00177572" w:rsidRPr="00E93DED" w:rsidRDefault="00A518C3" w:rsidP="00E55933">
      <w:pPr>
        <w:pStyle w:val="QA1"/>
        <w:spacing w:before="80" w:after="80" w:line="240" w:lineRule="auto"/>
        <w:ind w:left="1134" w:hanging="425"/>
      </w:pPr>
      <w:r w:rsidRPr="00E93DED">
        <w:t xml:space="preserve">Conducted targeted attraction campaigns </w:t>
      </w:r>
      <w:r w:rsidR="00177572" w:rsidRPr="00E55933">
        <w:rPr>
          <w:i/>
          <w:iCs/>
        </w:rPr>
        <w:t>(to increase the number of applications to senior level and leadership positions from women)</w:t>
      </w:r>
      <w:r w:rsidR="00177572" w:rsidRPr="00E93DED">
        <w:t xml:space="preserve">  </w:t>
      </w:r>
    </w:p>
    <w:p w14:paraId="1C536E24" w14:textId="13C03BE7" w:rsidR="00177572" w:rsidRPr="00481724" w:rsidRDefault="00A518C3" w:rsidP="00E55933">
      <w:pPr>
        <w:pStyle w:val="QA1"/>
        <w:spacing w:before="80" w:after="80" w:line="240" w:lineRule="auto"/>
        <w:ind w:left="1134" w:hanging="425"/>
      </w:pPr>
      <w:r w:rsidRPr="00481724">
        <w:t>Assigning responsibility for improvements to senior executive leaders</w:t>
      </w:r>
    </w:p>
    <w:p w14:paraId="47B51BD1" w14:textId="05BB1B59" w:rsidR="00177572" w:rsidRPr="00E93DED" w:rsidRDefault="00A518C3" w:rsidP="00E55933">
      <w:pPr>
        <w:pStyle w:val="QA1"/>
        <w:spacing w:before="80" w:after="80" w:line="240" w:lineRule="auto"/>
        <w:ind w:left="1134" w:hanging="425"/>
      </w:pPr>
      <w:r w:rsidRPr="00481724">
        <w:t>Establishing dedicated roles</w:t>
      </w:r>
      <w:r w:rsidR="00177572" w:rsidRPr="00E55933">
        <w:t xml:space="preserve"> </w:t>
      </w:r>
      <w:r w:rsidR="00177572" w:rsidRPr="00E55933">
        <w:rPr>
          <w:i/>
          <w:iCs/>
        </w:rPr>
        <w:t>(such as appointing gender equity officers or gender equity working groups)</w:t>
      </w:r>
      <w:r w:rsidR="00177572" w:rsidRPr="00E93DED">
        <w:t xml:space="preserve"> </w:t>
      </w:r>
    </w:p>
    <w:p w14:paraId="714D2808" w14:textId="5D390D56" w:rsidR="00EB6885" w:rsidRPr="00EB6885" w:rsidRDefault="00177572" w:rsidP="002213AA">
      <w:pPr>
        <w:pStyle w:val="QA1"/>
        <w:spacing w:before="80" w:after="160" w:line="240" w:lineRule="auto"/>
        <w:ind w:left="1134" w:hanging="425"/>
      </w:pPr>
      <w:r w:rsidRPr="00E93DED">
        <w:t>Other (specify</w:t>
      </w:r>
      <w:r>
        <w:t>)</w:t>
      </w:r>
      <w:r w:rsidR="00A518C3">
        <w:t xml:space="preserve"> </w:t>
      </w:r>
      <w:r w:rsidR="00A518C3">
        <w:fldChar w:fldCharType="begin">
          <w:ffData>
            <w:name w:val=""/>
            <w:enabled/>
            <w:calcOnExit w:val="0"/>
            <w:textInput/>
          </w:ffData>
        </w:fldChar>
      </w:r>
      <w:r w:rsidR="00A518C3">
        <w:instrText xml:space="preserve"> FORMTEXT </w:instrText>
      </w:r>
      <w:r w:rsidR="00A518C3">
        <w:fldChar w:fldCharType="separate"/>
      </w:r>
      <w:r w:rsidR="00A518C3">
        <w:rPr>
          <w:noProof/>
        </w:rPr>
        <w:t> </w:t>
      </w:r>
      <w:r w:rsidR="00A518C3">
        <w:rPr>
          <w:noProof/>
        </w:rPr>
        <w:t> </w:t>
      </w:r>
      <w:r w:rsidR="00A518C3">
        <w:rPr>
          <w:noProof/>
        </w:rPr>
        <w:t> </w:t>
      </w:r>
      <w:r w:rsidR="00A518C3">
        <w:rPr>
          <w:noProof/>
        </w:rPr>
        <w:t> </w:t>
      </w:r>
      <w:r w:rsidR="00A518C3">
        <w:rPr>
          <w:noProof/>
        </w:rPr>
        <w:t> </w:t>
      </w:r>
      <w:r w:rsidR="00A518C3">
        <w:fldChar w:fldCharType="end"/>
      </w:r>
    </w:p>
    <w:p w14:paraId="41D55261" w14:textId="77777777" w:rsidR="00506D1C" w:rsidRDefault="00506D1C">
      <w:pPr>
        <w:spacing w:after="160"/>
        <w:rPr>
          <w:b/>
          <w:bCs/>
        </w:rPr>
      </w:pPr>
      <w:r>
        <w:rPr>
          <w:b/>
          <w:bCs/>
        </w:rPr>
        <w:br w:type="page"/>
      </w:r>
    </w:p>
    <w:p w14:paraId="3B893CCB" w14:textId="7EBD5E3D" w:rsidR="00EB7EC1" w:rsidRDefault="00605BBB" w:rsidP="000F7705">
      <w:pPr>
        <w:pStyle w:val="ListParagraph"/>
        <w:numPr>
          <w:ilvl w:val="0"/>
          <w:numId w:val="2"/>
        </w:numPr>
        <w:spacing w:before="240" w:after="120"/>
        <w:ind w:left="709" w:hanging="709"/>
        <w:rPr>
          <w:b/>
          <w:bCs/>
        </w:rPr>
      </w:pPr>
      <w:r w:rsidRPr="00177572">
        <w:rPr>
          <w:b/>
          <w:bCs/>
        </w:rPr>
        <w:lastRenderedPageBreak/>
        <w:t xml:space="preserve">What </w:t>
      </w:r>
      <w:r w:rsidR="00E643E2" w:rsidRPr="00177572">
        <w:rPr>
          <w:b/>
          <w:bCs/>
        </w:rPr>
        <w:t xml:space="preserve">barriers </w:t>
      </w:r>
      <w:r w:rsidR="00E643E2" w:rsidRPr="00D651B8">
        <w:rPr>
          <w:b/>
        </w:rPr>
        <w:t>prevented</w:t>
      </w:r>
      <w:r w:rsidR="00E643E2" w:rsidRPr="00177572">
        <w:rPr>
          <w:b/>
          <w:bCs/>
        </w:rPr>
        <w:t xml:space="preserve"> conducting an annual </w:t>
      </w:r>
      <w:hyperlink r:id="rId37" w:history="1">
        <w:r w:rsidR="00C967FC" w:rsidRPr="00161482">
          <w:rPr>
            <w:rStyle w:val="Hyperlink"/>
            <w:b/>
            <w:bCs/>
          </w:rPr>
          <w:t xml:space="preserve">gender </w:t>
        </w:r>
        <w:r w:rsidR="00E643E2" w:rsidRPr="00161482">
          <w:rPr>
            <w:rStyle w:val="Hyperlink"/>
            <w:b/>
            <w:bCs/>
          </w:rPr>
          <w:t>pay gap</w:t>
        </w:r>
      </w:hyperlink>
      <w:r w:rsidR="00E643E2" w:rsidRPr="00177572">
        <w:rPr>
          <w:b/>
          <w:bCs/>
        </w:rPr>
        <w:t xml:space="preserve"> audit?</w:t>
      </w:r>
      <w:r w:rsidR="00177572" w:rsidRPr="00177572">
        <w:rPr>
          <w:b/>
          <w:bCs/>
        </w:rPr>
        <w:t xml:space="preserve"> </w:t>
      </w:r>
    </w:p>
    <w:p w14:paraId="039790E1" w14:textId="625934E5" w:rsidR="001B03A2" w:rsidRDefault="00EB7EC1" w:rsidP="000F7705">
      <w:pPr>
        <w:spacing w:before="80" w:after="80" w:line="240" w:lineRule="auto"/>
        <w:ind w:left="709"/>
      </w:pPr>
      <w:r w:rsidRPr="00EB7EC1">
        <w:t xml:space="preserve">Please </w:t>
      </w:r>
      <w:r w:rsidR="00161482">
        <w:t>specify</w:t>
      </w:r>
      <w:r w:rsidR="00161482" w:rsidRPr="00EB7EC1">
        <w:t xml:space="preserve"> </w:t>
      </w:r>
      <w:r w:rsidR="00FA028F">
        <w:fldChar w:fldCharType="begin">
          <w:ffData>
            <w:name w:val=""/>
            <w:enabled/>
            <w:calcOnExit w:val="0"/>
            <w:textInput/>
          </w:ffData>
        </w:fldChar>
      </w:r>
      <w:r w:rsidR="00FA028F">
        <w:instrText xml:space="preserve"> FORMTEXT </w:instrText>
      </w:r>
      <w:r w:rsidR="00FA028F">
        <w:fldChar w:fldCharType="separate"/>
      </w:r>
      <w:r w:rsidR="00FA028F">
        <w:rPr>
          <w:noProof/>
        </w:rPr>
        <w:t> </w:t>
      </w:r>
      <w:r w:rsidR="00FA028F">
        <w:rPr>
          <w:noProof/>
        </w:rPr>
        <w:t> </w:t>
      </w:r>
      <w:r w:rsidR="00FA028F">
        <w:rPr>
          <w:noProof/>
        </w:rPr>
        <w:t> </w:t>
      </w:r>
      <w:r w:rsidR="00FA028F">
        <w:rPr>
          <w:noProof/>
        </w:rPr>
        <w:t> </w:t>
      </w:r>
      <w:r w:rsidR="00FA028F">
        <w:rPr>
          <w:noProof/>
        </w:rPr>
        <w:t> </w:t>
      </w:r>
      <w:r w:rsidR="00FA028F">
        <w:fldChar w:fldCharType="end"/>
      </w:r>
    </w:p>
    <w:p w14:paraId="7FDF5389" w14:textId="77777777" w:rsidR="000933EE" w:rsidRPr="008800F4" w:rsidRDefault="000933EE" w:rsidP="00E55933">
      <w:pPr>
        <w:pStyle w:val="Title"/>
      </w:pPr>
      <w:r w:rsidRPr="008800F4">
        <w:t xml:space="preserve">Guidance </w:t>
      </w:r>
      <w:r>
        <w:t>n</w:t>
      </w:r>
      <w:r w:rsidRPr="008800F4">
        <w:t>otes</w:t>
      </w:r>
    </w:p>
    <w:p w14:paraId="3594A41C" w14:textId="6599AF5B" w:rsidR="000933EE" w:rsidRDefault="000933EE" w:rsidP="00D651B8">
      <w:pPr>
        <w:shd w:val="clear" w:color="auto" w:fill="EBE4EC"/>
      </w:pPr>
      <w:r>
        <w:t xml:space="preserve">In April 2023, the Public Sector Commissioner </w:t>
      </w:r>
      <w:r w:rsidR="00E96C06">
        <w:t xml:space="preserve">set an expectation that public sector agencies </w:t>
      </w:r>
      <w:r>
        <w:t xml:space="preserve">set targets to improve the equity index for diverse groups, </w:t>
      </w:r>
      <w:r w:rsidR="007129BD">
        <w:t xml:space="preserve">and </w:t>
      </w:r>
      <w:r>
        <w:t xml:space="preserve">conduct an annual gender pay gap audit and compare </w:t>
      </w:r>
      <w:r w:rsidR="002F3B01">
        <w:t>performance to</w:t>
      </w:r>
      <w:r>
        <w:t xml:space="preserve"> </w:t>
      </w:r>
      <w:proofErr w:type="spellStart"/>
      <w:r>
        <w:t>sectorwide</w:t>
      </w:r>
      <w:proofErr w:type="spellEnd"/>
      <w:r>
        <w:t xml:space="preserve"> </w:t>
      </w:r>
      <w:r w:rsidR="002F3B01">
        <w:t>results</w:t>
      </w:r>
      <w:r>
        <w:t>.</w:t>
      </w:r>
    </w:p>
    <w:p w14:paraId="22688B08" w14:textId="77777777" w:rsidR="000933EE" w:rsidRDefault="000933EE" w:rsidP="00D651B8">
      <w:pPr>
        <w:shd w:val="clear" w:color="auto" w:fill="EBE4EC"/>
      </w:pPr>
      <w:r>
        <w:t>These actions arise from the Workforce Diversification and Inclusion Strategy, specifically the action plans for women, Aboriginal and Torres Strait Islander people, culturally and linguistically diverse people, and people with disability.</w:t>
      </w:r>
    </w:p>
    <w:p w14:paraId="1E1E1FF6" w14:textId="25435FFB" w:rsidR="00DC6E3A" w:rsidRPr="00506D1C" w:rsidRDefault="00B523C6" w:rsidP="00E55933">
      <w:pPr>
        <w:spacing w:before="240"/>
        <w:rPr>
          <w:rFonts w:ascii="Century Gothic" w:hAnsi="Century Gothic"/>
          <w:color w:val="6C4979"/>
          <w:sz w:val="28"/>
          <w:szCs w:val="28"/>
        </w:rPr>
      </w:pPr>
      <w:r w:rsidRPr="00506D1C">
        <w:rPr>
          <w:rFonts w:ascii="Century Gothic" w:hAnsi="Century Gothic"/>
          <w:color w:val="6C4979"/>
          <w:sz w:val="28"/>
          <w:szCs w:val="28"/>
        </w:rPr>
        <w:t xml:space="preserve">SECTION </w:t>
      </w:r>
      <w:r w:rsidR="007D4291" w:rsidRPr="00506D1C">
        <w:rPr>
          <w:rFonts w:ascii="Century Gothic" w:hAnsi="Century Gothic"/>
          <w:color w:val="6C4979"/>
          <w:sz w:val="28"/>
          <w:szCs w:val="28"/>
        </w:rPr>
        <w:t>J</w:t>
      </w:r>
      <w:r w:rsidR="00182B42" w:rsidRPr="00506D1C">
        <w:rPr>
          <w:rFonts w:ascii="Century Gothic" w:hAnsi="Century Gothic"/>
          <w:color w:val="6C4979"/>
          <w:sz w:val="28"/>
          <w:szCs w:val="28"/>
        </w:rPr>
        <w:t>:</w:t>
      </w:r>
      <w:r w:rsidRPr="00506D1C">
        <w:rPr>
          <w:rFonts w:ascii="Century Gothic" w:hAnsi="Century Gothic"/>
          <w:color w:val="6C4979"/>
          <w:sz w:val="28"/>
          <w:szCs w:val="28"/>
        </w:rPr>
        <w:t xml:space="preserve"> CULTURAL AWARENESS TRAINING</w:t>
      </w:r>
    </w:p>
    <w:p w14:paraId="6A0CA1AA" w14:textId="77777777" w:rsidR="00836251" w:rsidRDefault="00E6377F" w:rsidP="00836251">
      <w:pPr>
        <w:pStyle w:val="ListParagraph"/>
        <w:numPr>
          <w:ilvl w:val="0"/>
          <w:numId w:val="34"/>
        </w:numPr>
        <w:spacing w:before="240" w:after="120"/>
        <w:ind w:left="709" w:hanging="709"/>
        <w:rPr>
          <w:b/>
        </w:rPr>
      </w:pPr>
      <w:r w:rsidRPr="00E70212">
        <w:rPr>
          <w:b/>
          <w:bCs/>
        </w:rPr>
        <w:t>As a</w:t>
      </w:r>
      <w:r w:rsidR="00182B42">
        <w:rPr>
          <w:b/>
        </w:rPr>
        <w:t>t</w:t>
      </w:r>
      <w:r w:rsidR="006A2645" w:rsidRPr="006A2645">
        <w:rPr>
          <w:b/>
        </w:rPr>
        <w:t xml:space="preserve"> 31 March </w:t>
      </w:r>
      <w:r w:rsidR="00085868" w:rsidRPr="006A2645">
        <w:rPr>
          <w:b/>
        </w:rPr>
        <w:t>202</w:t>
      </w:r>
      <w:r w:rsidR="00085868">
        <w:rPr>
          <w:b/>
        </w:rPr>
        <w:t>5</w:t>
      </w:r>
      <w:r w:rsidR="006A2645" w:rsidRPr="006A2645">
        <w:rPr>
          <w:b/>
        </w:rPr>
        <w:t xml:space="preserve">, how many of your employees are required to have completed </w:t>
      </w:r>
      <w:hyperlink r:id="rId38" w:history="1">
        <w:r w:rsidR="006A2645" w:rsidRPr="006A2645">
          <w:rPr>
            <w:rStyle w:val="Hyperlink"/>
            <w:b/>
          </w:rPr>
          <w:t>Aboriginal and Torres Strait Islander cultural awareness training</w:t>
        </w:r>
      </w:hyperlink>
      <w:r w:rsidR="006A2645" w:rsidRPr="006A2645">
        <w:rPr>
          <w:b/>
        </w:rPr>
        <w:t>?</w:t>
      </w:r>
    </w:p>
    <w:p w14:paraId="61950E89" w14:textId="1CFC8F52" w:rsidR="006A2645" w:rsidRDefault="00FF5D02" w:rsidP="00AC4710">
      <w:pPr>
        <w:pStyle w:val="ListParagraph"/>
        <w:numPr>
          <w:ilvl w:val="0"/>
          <w:numId w:val="0"/>
        </w:numPr>
        <w:spacing w:before="120" w:after="120" w:line="240" w:lineRule="auto"/>
        <w:ind w:left="709"/>
        <w:rPr>
          <w:b/>
        </w:rPr>
      </w:pPr>
      <w:r>
        <w:t>Number of employees required to complete training</w:t>
      </w:r>
      <w:r w:rsidRPr="00CE262B">
        <w:t xml:space="preserve"> (if none, enter '0')</w:t>
      </w:r>
      <w:r>
        <w:t xml:space="preserve"> </w:t>
      </w:r>
      <w:r>
        <w:fldChar w:fldCharType="begin">
          <w:ffData>
            <w:name w:val="Text3"/>
            <w:enabled/>
            <w:calcOnExit w:val="0"/>
            <w:textInput/>
          </w:ffData>
        </w:fldChar>
      </w:r>
      <w:bookmarkStart w:id="13" w:name="Text3"/>
      <w:r>
        <w:instrText xml:space="preserve"> FORMTEXT </w:instrText>
      </w:r>
      <w:r>
        <w:fldChar w:fldCharType="separate"/>
      </w:r>
      <w:r>
        <w:t> </w:t>
      </w:r>
      <w:r>
        <w:t> </w:t>
      </w:r>
      <w:r>
        <w:t> </w:t>
      </w:r>
      <w:r>
        <w:t> </w:t>
      </w:r>
      <w:r>
        <w:t> </w:t>
      </w:r>
      <w:r>
        <w:fldChar w:fldCharType="end"/>
      </w:r>
      <w:bookmarkEnd w:id="13"/>
    </w:p>
    <w:p w14:paraId="787A81F3" w14:textId="38A46586" w:rsidR="00FF5D02" w:rsidRPr="00FF5D02" w:rsidRDefault="00FF5D02" w:rsidP="00AC4710">
      <w:pPr>
        <w:pStyle w:val="ListParagraph"/>
        <w:numPr>
          <w:ilvl w:val="0"/>
          <w:numId w:val="34"/>
        </w:numPr>
        <w:spacing w:before="240" w:after="120"/>
        <w:ind w:left="709" w:hanging="709"/>
        <w:rPr>
          <w:b/>
          <w:bCs/>
        </w:rPr>
      </w:pPr>
      <w:r w:rsidRPr="00FF5D02">
        <w:rPr>
          <w:b/>
          <w:bCs/>
        </w:rPr>
        <w:t xml:space="preserve">How many of these employees completed </w:t>
      </w:r>
      <w:hyperlink r:id="rId39" w:history="1">
        <w:r w:rsidRPr="00EA3A9B">
          <w:rPr>
            <w:rStyle w:val="Hyperlink"/>
            <w:b/>
            <w:bCs/>
          </w:rPr>
          <w:t>Aboriginal and Torres Strait Islander cultural awareness training</w:t>
        </w:r>
      </w:hyperlink>
      <w:r w:rsidRPr="00FF5D02">
        <w:rPr>
          <w:b/>
          <w:bCs/>
        </w:rPr>
        <w:t>?</w:t>
      </w:r>
    </w:p>
    <w:p w14:paraId="7358EB78" w14:textId="4050B512" w:rsidR="00572831" w:rsidRDefault="00572831" w:rsidP="00AC4710">
      <w:pPr>
        <w:spacing w:before="120" w:line="240" w:lineRule="auto"/>
        <w:ind w:left="709"/>
      </w:pPr>
      <w:r>
        <w:t xml:space="preserve">Number of employees </w:t>
      </w:r>
      <w:r w:rsidR="00295A9C">
        <w:t xml:space="preserve">between April 2021 </w:t>
      </w:r>
      <w:r w:rsidR="00182B42">
        <w:t xml:space="preserve">and </w:t>
      </w:r>
      <w:r w:rsidR="00295A9C">
        <w:t xml:space="preserve">March </w:t>
      </w:r>
      <w:r w:rsidR="00085868">
        <w:t xml:space="preserve">2025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4E53AE" w14:textId="70E60062" w:rsidR="00572831" w:rsidRDefault="00295A9C" w:rsidP="00AC4710">
      <w:pPr>
        <w:spacing w:before="120" w:line="240" w:lineRule="auto"/>
        <w:ind w:firstLine="709"/>
      </w:pPr>
      <w:r>
        <w:t xml:space="preserve">Number of employees </w:t>
      </w:r>
      <w:r w:rsidR="00182B42">
        <w:t>before</w:t>
      </w:r>
      <w:r>
        <w:t xml:space="preserve"> April 2021 </w:t>
      </w:r>
      <w:r>
        <w:fldChar w:fldCharType="begin">
          <w:ffData>
            <w:name w:val="Text7"/>
            <w:enabled/>
            <w:calcOnExit w:val="0"/>
            <w:textInput/>
          </w:ffData>
        </w:fldChar>
      </w:r>
      <w:bookmarkStart w:id="14"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5CF7CFC6" w14:textId="35629276" w:rsidR="00D8682D" w:rsidRPr="00D8682D" w:rsidRDefault="00D8682D" w:rsidP="00AC4710">
      <w:pPr>
        <w:shd w:val="clear" w:color="auto" w:fill="EBE4EC"/>
        <w:spacing w:before="240"/>
        <w:rPr>
          <w:b/>
          <w:bCs/>
        </w:rPr>
      </w:pPr>
      <w:r w:rsidRPr="00D8682D">
        <w:rPr>
          <w:b/>
          <w:bCs/>
        </w:rPr>
        <w:t xml:space="preserve">Guidance </w:t>
      </w:r>
      <w:r w:rsidR="00182B42">
        <w:rPr>
          <w:b/>
          <w:bCs/>
        </w:rPr>
        <w:t>n</w:t>
      </w:r>
      <w:r w:rsidRPr="00D8682D">
        <w:rPr>
          <w:b/>
          <w:bCs/>
        </w:rPr>
        <w:t>otes</w:t>
      </w:r>
    </w:p>
    <w:p w14:paraId="05D1C512" w14:textId="7B5A1253" w:rsidR="00D8682D" w:rsidRDefault="00D8682D" w:rsidP="00AC4710">
      <w:pPr>
        <w:shd w:val="clear" w:color="auto" w:fill="EBE4EC"/>
      </w:pPr>
      <w:r>
        <w:t xml:space="preserve">In July 2021, the Public Sector Commission released </w:t>
      </w:r>
      <w:hyperlink r:id="rId40" w:history="1">
        <w:r>
          <w:rPr>
            <w:rStyle w:val="Hyperlink"/>
          </w:rPr>
          <w:t>Commissioner’s Instruction 29</w:t>
        </w:r>
      </w:hyperlink>
      <w:r>
        <w:rPr>
          <w:rStyle w:val="Hyperlink"/>
        </w:rPr>
        <w:t xml:space="preserve">: Aboriginal and Torres Strait </w:t>
      </w:r>
      <w:r w:rsidR="00182B42">
        <w:rPr>
          <w:rStyle w:val="Hyperlink"/>
        </w:rPr>
        <w:t>I</w:t>
      </w:r>
      <w:r>
        <w:rPr>
          <w:rStyle w:val="Hyperlink"/>
        </w:rPr>
        <w:t xml:space="preserve">slander </w:t>
      </w:r>
      <w:r w:rsidR="00182B42">
        <w:rPr>
          <w:rStyle w:val="Hyperlink"/>
        </w:rPr>
        <w:t>C</w:t>
      </w:r>
      <w:r>
        <w:rPr>
          <w:rStyle w:val="Hyperlink"/>
        </w:rPr>
        <w:t xml:space="preserve">ultural </w:t>
      </w:r>
      <w:r w:rsidR="00182B42">
        <w:rPr>
          <w:rStyle w:val="Hyperlink"/>
        </w:rPr>
        <w:t>A</w:t>
      </w:r>
      <w:r>
        <w:rPr>
          <w:rStyle w:val="Hyperlink"/>
        </w:rPr>
        <w:t xml:space="preserve">wareness </w:t>
      </w:r>
      <w:r w:rsidR="00182B42">
        <w:rPr>
          <w:rStyle w:val="Hyperlink"/>
        </w:rPr>
        <w:t>T</w:t>
      </w:r>
      <w:r>
        <w:rPr>
          <w:rStyle w:val="Hyperlink"/>
        </w:rPr>
        <w:t>raining</w:t>
      </w:r>
      <w:r>
        <w:t xml:space="preserve">. </w:t>
      </w:r>
    </w:p>
    <w:p w14:paraId="21817FC9" w14:textId="2FB51B29" w:rsidR="00D8682D" w:rsidRDefault="00D8682D" w:rsidP="00AC4710">
      <w:pPr>
        <w:shd w:val="clear" w:color="auto" w:fill="EBE4EC"/>
      </w:pPr>
      <w:r>
        <w:t xml:space="preserve">Responding to these questions fulfils public sector </w:t>
      </w:r>
      <w:r w:rsidR="00182B42">
        <w:t xml:space="preserve">agency </w:t>
      </w:r>
      <w:r>
        <w:t>reporting requirements under Commissioner’s Instruction 29.</w:t>
      </w:r>
    </w:p>
    <w:p w14:paraId="243CCDEF" w14:textId="1693DA94" w:rsidR="00CB0EBA" w:rsidRDefault="00CB0EBA" w:rsidP="00AC4710">
      <w:pPr>
        <w:shd w:val="clear" w:color="auto" w:fill="EBE4EC"/>
        <w:spacing w:after="0"/>
      </w:pPr>
      <w:r>
        <w:t>When reporting the number of employees who have completed Aboriginal and Torres Strait Islander cultural awareness training, note that:</w:t>
      </w:r>
    </w:p>
    <w:p w14:paraId="4BB50DEF" w14:textId="4DF32D63" w:rsidR="00CB0EBA" w:rsidRPr="00CB0EBA" w:rsidRDefault="00CB0EBA" w:rsidP="00AC4710">
      <w:pPr>
        <w:pStyle w:val="ListParagraph"/>
        <w:shd w:val="clear" w:color="auto" w:fill="EBE4EC"/>
        <w:ind w:left="426" w:hanging="426"/>
      </w:pPr>
      <w:r w:rsidRPr="00CB0EBA">
        <w:t xml:space="preserve">‘employee’ means any current employee </w:t>
      </w:r>
      <w:proofErr w:type="gramStart"/>
      <w:r w:rsidRPr="00CB0EBA">
        <w:t>at</w:t>
      </w:r>
      <w:proofErr w:type="gramEnd"/>
      <w:r w:rsidRPr="00CB0EBA">
        <w:t xml:space="preserve"> 31 March </w:t>
      </w:r>
      <w:r w:rsidR="00840FFF" w:rsidRPr="00CB0EBA">
        <w:t>202</w:t>
      </w:r>
      <w:r w:rsidR="00840FFF">
        <w:t>5</w:t>
      </w:r>
      <w:r w:rsidR="00840FFF" w:rsidRPr="00CB0EBA">
        <w:t xml:space="preserve"> </w:t>
      </w:r>
    </w:p>
    <w:p w14:paraId="77B1BC32" w14:textId="0474D78A" w:rsidR="003515E3" w:rsidRPr="00CB0EBA" w:rsidRDefault="00CB0EBA" w:rsidP="00AC4710">
      <w:pPr>
        <w:pStyle w:val="ListParagraph"/>
        <w:shd w:val="clear" w:color="auto" w:fill="EBE4EC"/>
        <w:ind w:left="426" w:hanging="426"/>
      </w:pPr>
      <w:r w:rsidRPr="00CB0EBA">
        <w:t>‘</w:t>
      </w:r>
      <w:proofErr w:type="gramStart"/>
      <w:r w:rsidRPr="00CB0EBA">
        <w:t>required</w:t>
      </w:r>
      <w:proofErr w:type="gramEnd"/>
      <w:r w:rsidRPr="00CB0EBA">
        <w:t xml:space="preserve"> to complete training’ means those employees </w:t>
      </w:r>
      <w:r w:rsidR="00182B42">
        <w:t>who</w:t>
      </w:r>
      <w:r w:rsidR="00182B42" w:rsidRPr="00CB0EBA">
        <w:t xml:space="preserve"> </w:t>
      </w:r>
      <w:r w:rsidRPr="00CB0EBA">
        <w:t xml:space="preserve">have been continuously employed for longer than 3 months at 31 March </w:t>
      </w:r>
      <w:r w:rsidR="00840FFF" w:rsidRPr="00CB0EBA">
        <w:t>202</w:t>
      </w:r>
      <w:r w:rsidR="00840FFF">
        <w:t>5</w:t>
      </w:r>
    </w:p>
    <w:p w14:paraId="04741B10" w14:textId="055EB32D" w:rsidR="00CB0EBA" w:rsidRPr="00AE2A70" w:rsidRDefault="00CB0EBA" w:rsidP="00AC4710">
      <w:pPr>
        <w:pStyle w:val="ListParagraph"/>
        <w:shd w:val="clear" w:color="auto" w:fill="EBE4EC"/>
        <w:ind w:left="426" w:hanging="426"/>
      </w:pPr>
      <w:r>
        <w:t>b</w:t>
      </w:r>
      <w:r w:rsidRPr="00AE2A70">
        <w:t>oard members should not be included in your response.</w:t>
      </w:r>
    </w:p>
    <w:p w14:paraId="753EE331" w14:textId="1F6921FC" w:rsidR="00CB0EBA" w:rsidRDefault="00CB0EBA" w:rsidP="00AC4710">
      <w:pPr>
        <w:shd w:val="clear" w:color="auto" w:fill="EBE4EC"/>
        <w:spacing w:before="120"/>
      </w:pPr>
      <w:r>
        <w:t>Only count current employees who your agency has provided training</w:t>
      </w:r>
      <w:r w:rsidR="008966AC">
        <w:t xml:space="preserve"> once</w:t>
      </w:r>
      <w:r>
        <w:t xml:space="preserve">. Even if an employee has participated in cultural awareness training several times, or has completed different types of cultural awareness training, only count them once. </w:t>
      </w:r>
    </w:p>
    <w:p w14:paraId="089EB95A" w14:textId="63077D02" w:rsidR="00CB0EBA" w:rsidRDefault="00CB0EBA" w:rsidP="00AC4710">
      <w:pPr>
        <w:shd w:val="clear" w:color="auto" w:fill="EBE4EC"/>
      </w:pPr>
      <w:r>
        <w:t>Enter your response as a whole number without decimal points or commas.</w:t>
      </w:r>
    </w:p>
    <w:p w14:paraId="74CED793" w14:textId="77777777" w:rsidR="00671112" w:rsidRDefault="00671112">
      <w:pPr>
        <w:spacing w:after="160"/>
      </w:pPr>
      <w:r>
        <w:br w:type="page"/>
      </w:r>
    </w:p>
    <w:p w14:paraId="373AF08E" w14:textId="7964717C" w:rsidR="00CB0EBA" w:rsidRPr="00AC4710" w:rsidRDefault="00FB3023" w:rsidP="00671112">
      <w:pPr>
        <w:pStyle w:val="Heading3"/>
        <w:rPr>
          <w:color w:val="6C4979"/>
        </w:rPr>
      </w:pPr>
      <w:r w:rsidRPr="00AC4710">
        <w:rPr>
          <w:color w:val="6C4979"/>
        </w:rPr>
        <w:lastRenderedPageBreak/>
        <w:t>SUBMITTING YOUR RESPONSE</w:t>
      </w:r>
    </w:p>
    <w:tbl>
      <w:tblPr>
        <w:tblStyle w:val="TableGrid"/>
        <w:tblW w:w="0" w:type="auto"/>
        <w:tblLook w:val="04A0" w:firstRow="1" w:lastRow="0" w:firstColumn="1" w:lastColumn="0" w:noHBand="0" w:noVBand="1"/>
      </w:tblPr>
      <w:tblGrid>
        <w:gridCol w:w="1838"/>
        <w:gridCol w:w="7178"/>
      </w:tblGrid>
      <w:tr w:rsidR="00671112" w14:paraId="3150F743" w14:textId="77777777" w:rsidTr="00DA0FFF">
        <w:tc>
          <w:tcPr>
            <w:tcW w:w="9016" w:type="dxa"/>
            <w:gridSpan w:val="2"/>
            <w:shd w:val="clear" w:color="auto" w:fill="EBE4EC"/>
          </w:tcPr>
          <w:p w14:paraId="7F4FBEA0" w14:textId="6401F757" w:rsidR="00671112" w:rsidRPr="00671112" w:rsidRDefault="00671112" w:rsidP="00DA0FFF">
            <w:pPr>
              <w:spacing w:before="120"/>
              <w:rPr>
                <w:b/>
                <w:bCs/>
              </w:rPr>
            </w:pPr>
            <w:bookmarkStart w:id="15" w:name="_Hlk153443728"/>
            <w:r w:rsidRPr="00671112">
              <w:rPr>
                <w:b/>
                <w:bCs/>
              </w:rPr>
              <w:t xml:space="preserve">Details of the officer </w:t>
            </w:r>
            <w:r w:rsidR="00371CDB">
              <w:rPr>
                <w:b/>
                <w:bCs/>
              </w:rPr>
              <w:t>submitting</w:t>
            </w:r>
            <w:r w:rsidR="00371CDB" w:rsidRPr="00671112">
              <w:rPr>
                <w:b/>
                <w:bCs/>
              </w:rPr>
              <w:t xml:space="preserve"> </w:t>
            </w:r>
            <w:r w:rsidRPr="00671112">
              <w:rPr>
                <w:b/>
                <w:bCs/>
              </w:rPr>
              <w:t>the collection</w:t>
            </w:r>
          </w:p>
        </w:tc>
      </w:tr>
      <w:tr w:rsidR="00671112" w14:paraId="17BAC87D" w14:textId="77777777" w:rsidTr="00671112">
        <w:tc>
          <w:tcPr>
            <w:tcW w:w="1838" w:type="dxa"/>
            <w:shd w:val="clear" w:color="auto" w:fill="EBE4EC"/>
          </w:tcPr>
          <w:p w14:paraId="0A2A97FD" w14:textId="03F61A2B" w:rsidR="00671112" w:rsidRDefault="00671112" w:rsidP="00DA0FFF">
            <w:pPr>
              <w:spacing w:before="120"/>
            </w:pPr>
            <w:r>
              <w:t>Name</w:t>
            </w:r>
          </w:p>
        </w:tc>
        <w:tc>
          <w:tcPr>
            <w:tcW w:w="7178" w:type="dxa"/>
          </w:tcPr>
          <w:p w14:paraId="1F1585CD" w14:textId="77777777" w:rsidR="00671112" w:rsidRDefault="00671112" w:rsidP="00DA0FFF">
            <w:pPr>
              <w:spacing w:before="12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1112" w14:paraId="3F61BBAC" w14:textId="77777777" w:rsidTr="00671112">
        <w:tc>
          <w:tcPr>
            <w:tcW w:w="1838" w:type="dxa"/>
            <w:shd w:val="clear" w:color="auto" w:fill="EBE4EC"/>
          </w:tcPr>
          <w:p w14:paraId="3508EAE3" w14:textId="07A72D35" w:rsidR="00671112" w:rsidRDefault="00671112" w:rsidP="00DA0FFF">
            <w:pPr>
              <w:spacing w:before="120"/>
            </w:pPr>
            <w:r>
              <w:t>Position</w:t>
            </w:r>
          </w:p>
        </w:tc>
        <w:tc>
          <w:tcPr>
            <w:tcW w:w="7178" w:type="dxa"/>
          </w:tcPr>
          <w:p w14:paraId="3227E3FA" w14:textId="6E7C042B" w:rsidR="00671112" w:rsidRDefault="00671112" w:rsidP="00DA0FFF">
            <w:pPr>
              <w:spacing w:before="120"/>
            </w:pPr>
            <w:r>
              <w:fldChar w:fldCharType="begin">
                <w:ffData>
                  <w:name w:val="Text4"/>
                  <w:enabled/>
                  <w:calcOnExit w:val="0"/>
                  <w:textInput/>
                </w:ffData>
              </w:fldChar>
            </w:r>
            <w:bookmarkStart w:id="16"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671112" w14:paraId="1C39E918" w14:textId="77777777" w:rsidTr="00671112">
        <w:tc>
          <w:tcPr>
            <w:tcW w:w="1838" w:type="dxa"/>
            <w:shd w:val="clear" w:color="auto" w:fill="EBE4EC"/>
          </w:tcPr>
          <w:p w14:paraId="6D0096C1" w14:textId="0E62DEE1" w:rsidR="00671112" w:rsidRDefault="00671112" w:rsidP="00DA0FFF">
            <w:pPr>
              <w:spacing w:before="120"/>
            </w:pPr>
            <w:r>
              <w:t>Email</w:t>
            </w:r>
          </w:p>
        </w:tc>
        <w:tc>
          <w:tcPr>
            <w:tcW w:w="7178" w:type="dxa"/>
          </w:tcPr>
          <w:p w14:paraId="4AA44D65" w14:textId="7353D4C4" w:rsidR="00671112" w:rsidRDefault="00671112" w:rsidP="00DA0FFF">
            <w:pPr>
              <w:spacing w:before="120"/>
            </w:pPr>
            <w:r>
              <w:fldChar w:fldCharType="begin">
                <w:ffData>
                  <w:name w:val="Text5"/>
                  <w:enabled/>
                  <w:calcOnExit w:val="0"/>
                  <w:textInput/>
                </w:ffData>
              </w:fldChar>
            </w:r>
            <w:bookmarkStart w:id="17"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671112" w14:paraId="758D71C6" w14:textId="77777777" w:rsidTr="00671112">
        <w:tc>
          <w:tcPr>
            <w:tcW w:w="1838" w:type="dxa"/>
            <w:shd w:val="clear" w:color="auto" w:fill="EBE4EC"/>
          </w:tcPr>
          <w:p w14:paraId="678966EB" w14:textId="412518E4" w:rsidR="00671112" w:rsidRDefault="00671112" w:rsidP="00DA0FFF">
            <w:pPr>
              <w:spacing w:before="120"/>
            </w:pPr>
            <w:r>
              <w:t>Telephone</w:t>
            </w:r>
          </w:p>
        </w:tc>
        <w:tc>
          <w:tcPr>
            <w:tcW w:w="7178" w:type="dxa"/>
          </w:tcPr>
          <w:p w14:paraId="1D3E2E93" w14:textId="5C523902" w:rsidR="00671112" w:rsidRDefault="00671112" w:rsidP="00DA0FFF">
            <w:pPr>
              <w:spacing w:before="120"/>
            </w:pPr>
            <w:r>
              <w:fldChar w:fldCharType="begin">
                <w:ffData>
                  <w:name w:val="Text6"/>
                  <w:enabled/>
                  <w:calcOnExit w:val="0"/>
                  <w:textInput/>
                </w:ffData>
              </w:fldChar>
            </w:r>
            <w:bookmarkStart w:id="18"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bl>
    <w:bookmarkEnd w:id="15"/>
    <w:p w14:paraId="511ED335" w14:textId="6D95305F" w:rsidR="003108FA" w:rsidRPr="00AC4710" w:rsidRDefault="00FB3023" w:rsidP="00A030F5">
      <w:pPr>
        <w:pStyle w:val="Heading3"/>
        <w:spacing w:after="120"/>
        <w:rPr>
          <w:color w:val="6C4979"/>
        </w:rPr>
      </w:pPr>
      <w:r w:rsidRPr="00AC4710">
        <w:rPr>
          <w:color w:val="6C4979"/>
        </w:rPr>
        <w:t>AUTHORISATION</w:t>
      </w:r>
    </w:p>
    <w:p w14:paraId="5B3DE005" w14:textId="02A41B6D" w:rsidR="00B873AD" w:rsidRDefault="00890B83" w:rsidP="00B873AD">
      <w:bookmarkStart w:id="19" w:name="_Hlk156489775"/>
      <w:r>
        <w:t>To</w:t>
      </w:r>
      <w:r w:rsidR="00B873AD" w:rsidRPr="00FC4508">
        <w:t xml:space="preserve"> review your </w:t>
      </w:r>
      <w:r w:rsidRPr="00FC4508">
        <w:t>responses</w:t>
      </w:r>
      <w:r>
        <w:t xml:space="preserve"> </w:t>
      </w:r>
      <w:r w:rsidR="00B873AD">
        <w:t xml:space="preserve">and data </w:t>
      </w:r>
      <w:r w:rsidR="00B873AD" w:rsidRPr="00FC4508">
        <w:t>before submitting, use the table of contents menu</w:t>
      </w:r>
      <w:r w:rsidR="00B873AD">
        <w:t xml:space="preserve">. If you click </w:t>
      </w:r>
      <w:r w:rsidR="00B873AD">
        <w:rPr>
          <w:b/>
        </w:rPr>
        <w:t xml:space="preserve">Submit </w:t>
      </w:r>
      <w:r w:rsidR="00B873AD" w:rsidRPr="00FC4508">
        <w:t xml:space="preserve">and proceed to the next page, you </w:t>
      </w:r>
      <w:r w:rsidRPr="00A030F5">
        <w:rPr>
          <w:u w:val="single"/>
        </w:rPr>
        <w:t>cannot</w:t>
      </w:r>
      <w:r w:rsidR="00B873AD" w:rsidRPr="00FC4508">
        <w:t xml:space="preserve"> go back and </w:t>
      </w:r>
      <w:r w:rsidRPr="00FC4508">
        <w:t>edit</w:t>
      </w:r>
      <w:r>
        <w:t xml:space="preserve"> </w:t>
      </w:r>
      <w:r w:rsidR="00B873AD" w:rsidRPr="00FC4508">
        <w:t>your responses. </w:t>
      </w:r>
    </w:p>
    <w:p w14:paraId="74273775" w14:textId="06A674E8" w:rsidR="00B873AD" w:rsidRPr="00FC4508" w:rsidRDefault="00B873AD" w:rsidP="00B873AD">
      <w:r w:rsidRPr="00FC4508">
        <w:t xml:space="preserve">By clicking </w:t>
      </w:r>
      <w:r w:rsidR="00890B83" w:rsidRPr="00FC4508">
        <w:t>the</w:t>
      </w:r>
      <w:r w:rsidR="00890B83">
        <w:t xml:space="preserve"> </w:t>
      </w:r>
      <w:r w:rsidR="00890B83" w:rsidRPr="00FC4508">
        <w:rPr>
          <w:b/>
          <w:bCs/>
        </w:rPr>
        <w:t>Submit</w:t>
      </w:r>
      <w:r w:rsidR="00890B83">
        <w:rPr>
          <w:b/>
          <w:bCs/>
        </w:rPr>
        <w:t xml:space="preserve"> </w:t>
      </w:r>
      <w:r w:rsidRPr="00FC4508">
        <w:t>button and finalising your submission</w:t>
      </w:r>
      <w:r>
        <w:t>,</w:t>
      </w:r>
      <w:r w:rsidRPr="00FC4508">
        <w:t xml:space="preserve"> you are confirming the data is current and accurate</w:t>
      </w:r>
      <w:r>
        <w:t xml:space="preserve">, and that your responses have </w:t>
      </w:r>
      <w:r w:rsidR="00890B83">
        <w:t xml:space="preserve">been </w:t>
      </w:r>
      <w:r w:rsidRPr="00FC4508">
        <w:t>approved by the head of your authori</w:t>
      </w:r>
      <w:r>
        <w:t>ty.</w:t>
      </w:r>
    </w:p>
    <w:p w14:paraId="0A4DCD9B" w14:textId="36DB645A" w:rsidR="0071345F" w:rsidRDefault="00671112" w:rsidP="00671112">
      <w:r w:rsidRPr="00671112">
        <w:t xml:space="preserve">Once you click </w:t>
      </w:r>
      <w:r w:rsidR="00890B83" w:rsidRPr="00671112">
        <w:t>the</w:t>
      </w:r>
      <w:r w:rsidR="00890B83">
        <w:t xml:space="preserve"> </w:t>
      </w:r>
      <w:r w:rsidR="00890B83" w:rsidRPr="00671112">
        <w:rPr>
          <w:b/>
          <w:bCs/>
        </w:rPr>
        <w:t>Submit</w:t>
      </w:r>
      <w:r w:rsidR="00890B83">
        <w:rPr>
          <w:b/>
          <w:bCs/>
        </w:rPr>
        <w:t xml:space="preserve"> </w:t>
      </w:r>
      <w:r w:rsidRPr="00671112">
        <w:t xml:space="preserve">button you </w:t>
      </w:r>
      <w:r w:rsidR="00890B83">
        <w:t>are</w:t>
      </w:r>
      <w:r w:rsidRPr="00671112">
        <w:t xml:space="preserve"> taken to a summary of your finalised responses and </w:t>
      </w:r>
      <w:r w:rsidR="00890B83">
        <w:t>can</w:t>
      </w:r>
      <w:r w:rsidRPr="00671112">
        <w:t xml:space="preserve"> download a PDF version.</w:t>
      </w:r>
      <w:r w:rsidR="00890B83">
        <w:t xml:space="preserve"> </w:t>
      </w:r>
      <w:r w:rsidRPr="00671112">
        <w:t>It is strongly recommended that you download a PDF of your responses and file it for record keeping purposes</w:t>
      </w:r>
      <w:bookmarkEnd w:id="19"/>
      <w:r w:rsidRPr="00671112">
        <w:t>.</w:t>
      </w:r>
    </w:p>
    <w:p w14:paraId="0C709692" w14:textId="6AB26634" w:rsidR="0071345F" w:rsidRDefault="0071345F">
      <w:pPr>
        <w:spacing w:after="160"/>
      </w:pPr>
    </w:p>
    <w:sectPr w:rsidR="0071345F" w:rsidSect="0000419D">
      <w:headerReference w:type="even" r:id="rId41"/>
      <w:headerReference w:type="default" r:id="rId42"/>
      <w:footerReference w:type="default" r:id="rId43"/>
      <w:headerReference w:type="first" r:id="rId44"/>
      <w:footerReference w:type="first" r:id="rId45"/>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E9830" w14:textId="77777777" w:rsidR="00D559FB" w:rsidRDefault="00D559FB" w:rsidP="00072821">
      <w:r>
        <w:separator/>
      </w:r>
    </w:p>
    <w:p w14:paraId="77015C73" w14:textId="77777777" w:rsidR="00D559FB" w:rsidRDefault="00D559FB"/>
  </w:endnote>
  <w:endnote w:type="continuationSeparator" w:id="0">
    <w:p w14:paraId="05E4A5D5" w14:textId="77777777" w:rsidR="00D559FB" w:rsidRDefault="00D559FB" w:rsidP="00072821">
      <w:r>
        <w:continuationSeparator/>
      </w:r>
    </w:p>
    <w:p w14:paraId="2FBA91E1" w14:textId="77777777" w:rsidR="00D559FB" w:rsidRDefault="00D559FB"/>
  </w:endnote>
  <w:endnote w:type="continuationNotice" w:id="1">
    <w:p w14:paraId="485659DF" w14:textId="77777777" w:rsidR="00D559FB" w:rsidRDefault="00D559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50640"/>
      <w:docPartObj>
        <w:docPartGallery w:val="Page Numbers (Bottom of Page)"/>
        <w:docPartUnique/>
      </w:docPartObj>
    </w:sdtPr>
    <w:sdtEndPr>
      <w:rPr>
        <w:noProof/>
      </w:rPr>
    </w:sdtEndPr>
    <w:sdtContent>
      <w:p w14:paraId="3353E719" w14:textId="721732F6" w:rsidR="00CA4200" w:rsidRDefault="00CA4200" w:rsidP="00BE61B4">
        <w:pPr>
          <w:pStyle w:val="Footer"/>
          <w:tabs>
            <w:tab w:val="left" w:pos="142"/>
          </w:tabs>
        </w:pPr>
        <w:r>
          <w:rPr>
            <w:noProof/>
            <w:lang w:eastAsia="en-AU"/>
          </w:rPr>
          <w:drawing>
            <wp:anchor distT="0" distB="0" distL="114300" distR="114300" simplePos="0" relativeHeight="251658241" behindDoc="1" locked="1" layoutInCell="1" allowOverlap="1" wp14:anchorId="2C4C29EA" wp14:editId="1E295676">
              <wp:simplePos x="0" y="0"/>
              <wp:positionH relativeFrom="margin">
                <wp:align>center</wp:align>
              </wp:positionH>
              <wp:positionV relativeFrom="paragraph">
                <wp:posOffset>-95250</wp:posOffset>
              </wp:positionV>
              <wp:extent cx="7077075" cy="867410"/>
              <wp:effectExtent l="0" t="0" r="9525" b="8890"/>
              <wp:wrapNone/>
              <wp:docPr id="383552337" name="Picture 383552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ternal header3.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077075" cy="867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Content>
  </w:sdt>
  <w:p w14:paraId="41A9FD1E" w14:textId="1AA6A53D" w:rsidR="00597FF1" w:rsidRDefault="00F27844">
    <w:r w:rsidRPr="00BE61B4">
      <w:fldChar w:fldCharType="begin"/>
    </w:r>
    <w:r w:rsidRPr="00BE61B4">
      <w:instrText xml:space="preserve"> PAGE   \* MERGEFORMAT </w:instrText>
    </w:r>
    <w:r w:rsidRPr="00BE61B4">
      <w:fldChar w:fldCharType="separate"/>
    </w:r>
    <w:r>
      <w:t>5</w:t>
    </w:r>
    <w:r w:rsidRPr="00BE61B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0604D" w14:textId="1A328768" w:rsidR="00CA4200" w:rsidRDefault="00000000" w:rsidP="00CA4200">
    <w:pPr>
      <w:pStyle w:val="Footer"/>
    </w:pPr>
    <w:sdt>
      <w:sdtPr>
        <w:id w:val="-1924631935"/>
        <w:docPartObj>
          <w:docPartGallery w:val="Page Numbers (Bottom of Page)"/>
          <w:docPartUnique/>
        </w:docPartObj>
      </w:sdtPr>
      <w:sdtEndPr>
        <w:rPr>
          <w:noProof/>
        </w:rPr>
      </w:sdtEndPr>
      <w:sdtContent>
        <w:r w:rsidR="00CA4200">
          <w:fldChar w:fldCharType="begin"/>
        </w:r>
        <w:r w:rsidR="00CA4200">
          <w:instrText xml:space="preserve"> PAGE   \* MERGEFORMAT </w:instrText>
        </w:r>
        <w:r w:rsidR="00CA4200">
          <w:fldChar w:fldCharType="separate"/>
        </w:r>
        <w:r w:rsidR="00CA4200">
          <w:rPr>
            <w:noProof/>
          </w:rPr>
          <w:t>2</w:t>
        </w:r>
        <w:r w:rsidR="00CA4200">
          <w:rPr>
            <w:noProof/>
          </w:rPr>
          <w:fldChar w:fldCharType="end"/>
        </w:r>
      </w:sdtContent>
    </w:sdt>
    <w:r w:rsidR="00CA4200" w:rsidRPr="00CA4200">
      <w:rPr>
        <w:noProof/>
        <w:lang w:eastAsia="en-AU"/>
      </w:rPr>
      <w:t xml:space="preserve"> </w:t>
    </w:r>
    <w:r w:rsidR="00CA4200">
      <w:rPr>
        <w:noProof/>
        <w:lang w:eastAsia="en-AU"/>
      </w:rPr>
      <w:drawing>
        <wp:anchor distT="0" distB="0" distL="114300" distR="114300" simplePos="0" relativeHeight="251658240" behindDoc="1" locked="1" layoutInCell="1" allowOverlap="1" wp14:anchorId="6BEB1F93" wp14:editId="24D50E66">
          <wp:simplePos x="0" y="0"/>
          <wp:positionH relativeFrom="margin">
            <wp:align>center</wp:align>
          </wp:positionH>
          <wp:positionV relativeFrom="paragraph">
            <wp:posOffset>-249555</wp:posOffset>
          </wp:positionV>
          <wp:extent cx="7077075" cy="867410"/>
          <wp:effectExtent l="0" t="0" r="9525" b="8890"/>
          <wp:wrapNone/>
          <wp:docPr id="601953286" name="Picture 601953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ternal header3.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077075" cy="867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7890B6" w14:textId="77777777" w:rsidR="00597FF1" w:rsidRDefault="00597F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318BB" w14:textId="77777777" w:rsidR="00D559FB" w:rsidRDefault="00D559FB" w:rsidP="00072821">
      <w:r>
        <w:separator/>
      </w:r>
    </w:p>
    <w:p w14:paraId="2258A1F7" w14:textId="77777777" w:rsidR="00D559FB" w:rsidRDefault="00D559FB"/>
  </w:footnote>
  <w:footnote w:type="continuationSeparator" w:id="0">
    <w:p w14:paraId="65932677" w14:textId="77777777" w:rsidR="00D559FB" w:rsidRDefault="00D559FB" w:rsidP="00072821">
      <w:r>
        <w:continuationSeparator/>
      </w:r>
    </w:p>
    <w:p w14:paraId="59377E0B" w14:textId="77777777" w:rsidR="00D559FB" w:rsidRDefault="00D559FB"/>
  </w:footnote>
  <w:footnote w:type="continuationNotice" w:id="1">
    <w:p w14:paraId="1DBD6A96" w14:textId="77777777" w:rsidR="00D559FB" w:rsidRDefault="00D559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E563E" w14:textId="6140B2A3" w:rsidR="00364BA7" w:rsidRDefault="00000000">
    <w:pPr>
      <w:pStyle w:val="Header"/>
    </w:pPr>
    <w:r>
      <w:rPr>
        <w:noProof/>
      </w:rPr>
      <w:pict w14:anchorId="562194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465594" o:spid="_x0000_s1026" type="#_x0000_t136" style="position:absolute;margin-left:0;margin-top:0;width:575.7pt;height:60.6pt;rotation:315;z-index:-251654142;mso-position-horizontal:center;mso-position-horizontal-relative:margin;mso-position-vertical:center;mso-position-vertical-relative:margin" o:allowincell="f" fillcolor="silver" stroked="f">
          <v:fill opacity=".5"/>
          <v:textpath style="font-family:&quot;Arial&quot;;font-size:1pt" string="To be completed onlin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C7341" w14:textId="05509421" w:rsidR="00364BA7" w:rsidRDefault="00000000">
    <w:pPr>
      <w:pStyle w:val="Header"/>
    </w:pPr>
    <w:r>
      <w:rPr>
        <w:noProof/>
      </w:rPr>
      <w:pict w14:anchorId="31B199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465595" o:spid="_x0000_s1027" type="#_x0000_t136" style="position:absolute;margin-left:0;margin-top:0;width:575.7pt;height:60.6pt;rotation:315;z-index:-251652094;mso-position-horizontal:center;mso-position-horizontal-relative:margin;mso-position-vertical:center;mso-position-vertical-relative:margin" o:allowincell="f" fillcolor="silver" stroked="f">
          <v:fill opacity=".5"/>
          <v:textpath style="font-family:&quot;Arial&quot;;font-size:1pt" string="To be completed onlin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88DE6" w14:textId="2A5CEB22" w:rsidR="00597FF1" w:rsidRDefault="00000000" w:rsidP="00ED2F9C">
    <w:pPr>
      <w:pStyle w:val="Header"/>
    </w:pPr>
    <w:r>
      <w:rPr>
        <w:noProof/>
      </w:rPr>
      <w:pict w14:anchorId="66962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465593" o:spid="_x0000_s1025" type="#_x0000_t136" style="position:absolute;margin-left:0;margin-top:0;width:575.7pt;height:60.6pt;rotation:315;z-index:-251656190;mso-position-horizontal:center;mso-position-horizontal-relative:margin;mso-position-vertical:center;mso-position-vertical-relative:margin" o:allowincell="f" fillcolor="silver" stroked="f">
          <v:fill opacity=".5"/>
          <v:textpath style="font-family:&quot;Arial&quot;;font-size:1pt" string="To be completed online"/>
          <w10:wrap anchorx="margin" anchory="margin"/>
        </v:shape>
      </w:pict>
    </w:r>
    <w:r w:rsidR="006961CC" w:rsidRPr="00E43BFF">
      <w:rPr>
        <w:noProof/>
        <w:lang w:eastAsia="en-AU"/>
      </w:rPr>
      <w:drawing>
        <wp:anchor distT="0" distB="0" distL="114300" distR="114300" simplePos="0" relativeHeight="251658242" behindDoc="0" locked="1" layoutInCell="1" allowOverlap="0" wp14:anchorId="6D0359D3" wp14:editId="4A9C5DBF">
          <wp:simplePos x="0" y="0"/>
          <wp:positionH relativeFrom="margin">
            <wp:align>right</wp:align>
          </wp:positionH>
          <wp:positionV relativeFrom="page">
            <wp:posOffset>290017</wp:posOffset>
          </wp:positionV>
          <wp:extent cx="5724000" cy="1033200"/>
          <wp:effectExtent l="0" t="0" r="0" b="0"/>
          <wp:wrapSquare wrapText="bothSides"/>
          <wp:docPr id="2136971576" name="Picture 2136971576"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24000" cy="103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242F"/>
    <w:multiLevelType w:val="multilevel"/>
    <w:tmpl w:val="311C7B5A"/>
    <w:numStyleLink w:val="Bullets"/>
  </w:abstractNum>
  <w:abstractNum w:abstractNumId="1" w15:restartNumberingAfterBreak="0">
    <w:nsid w:val="04AC59DD"/>
    <w:multiLevelType w:val="hybridMultilevel"/>
    <w:tmpl w:val="8BB63F40"/>
    <w:lvl w:ilvl="0" w:tplc="C7CEC8E0">
      <w:start w:val="1"/>
      <w:numFmt w:val="bullet"/>
      <w:lvlText w:val="□"/>
      <w:lvlJc w:val="left"/>
      <w:pPr>
        <w:ind w:left="1429" w:hanging="360"/>
      </w:pPr>
      <w:rPr>
        <w:rFonts w:ascii="Courier New" w:hAnsi="Courier New" w:hint="default"/>
        <w:sz w:val="32"/>
        <w:szCs w:val="32"/>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 w15:restartNumberingAfterBreak="0">
    <w:nsid w:val="06F16B7F"/>
    <w:multiLevelType w:val="hybridMultilevel"/>
    <w:tmpl w:val="E5BE4B32"/>
    <w:lvl w:ilvl="0" w:tplc="FFFFFFFF">
      <w:start w:val="1"/>
      <w:numFmt w:val="decimal"/>
      <w:lvlText w:val="A%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8C526D"/>
    <w:multiLevelType w:val="hybridMultilevel"/>
    <w:tmpl w:val="765AEBD2"/>
    <w:lvl w:ilvl="0" w:tplc="32322D3C">
      <w:start w:val="2"/>
      <w:numFmt w:val="decimal"/>
      <w:lvlText w:val="A%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B8F1E7C"/>
    <w:multiLevelType w:val="hybridMultilevel"/>
    <w:tmpl w:val="2A94CF9E"/>
    <w:lvl w:ilvl="0" w:tplc="FFFFFFFF">
      <w:start w:val="1"/>
      <w:numFmt w:val="bullet"/>
      <w:lvlText w:val="□"/>
      <w:lvlJc w:val="left"/>
      <w:pPr>
        <w:ind w:left="2160" w:hanging="360"/>
      </w:pPr>
      <w:rPr>
        <w:rFonts w:ascii="Courier New" w:hAnsi="Courier New" w:hint="default"/>
        <w:sz w:val="32"/>
        <w:szCs w:val="32"/>
      </w:rPr>
    </w:lvl>
    <w:lvl w:ilvl="1" w:tplc="FFFFFFFF" w:tentative="1">
      <w:start w:val="1"/>
      <w:numFmt w:val="bullet"/>
      <w:lvlText w:val="o"/>
      <w:lvlJc w:val="left"/>
      <w:pPr>
        <w:ind w:left="2880" w:hanging="360"/>
      </w:pPr>
      <w:rPr>
        <w:rFonts w:ascii="Courier New" w:hAnsi="Courier New" w:cs="Courier New" w:hint="default"/>
      </w:rPr>
    </w:lvl>
    <w:lvl w:ilvl="2" w:tplc="C7CEC8E0">
      <w:start w:val="1"/>
      <w:numFmt w:val="bullet"/>
      <w:lvlText w:val="□"/>
      <w:lvlJc w:val="left"/>
      <w:pPr>
        <w:ind w:left="3600" w:hanging="360"/>
      </w:pPr>
      <w:rPr>
        <w:rFonts w:ascii="Courier New" w:hAnsi="Courier New" w:hint="default"/>
        <w:sz w:val="32"/>
        <w:szCs w:val="32"/>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5" w15:restartNumberingAfterBreak="0">
    <w:nsid w:val="0CAA0662"/>
    <w:multiLevelType w:val="hybridMultilevel"/>
    <w:tmpl w:val="8858FCE0"/>
    <w:lvl w:ilvl="0" w:tplc="FFFFFFFF">
      <w:start w:val="3"/>
      <w:numFmt w:val="decimal"/>
      <w:lvlText w:val="A%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D6F15CB"/>
    <w:multiLevelType w:val="hybridMultilevel"/>
    <w:tmpl w:val="18CA6D4C"/>
    <w:lvl w:ilvl="0" w:tplc="59021FCC">
      <w:start w:val="1"/>
      <w:numFmt w:val="decimal"/>
      <w:lvlText w:val="G%1.3"/>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8A1F3E"/>
    <w:multiLevelType w:val="hybridMultilevel"/>
    <w:tmpl w:val="1C4E24BC"/>
    <w:lvl w:ilvl="0" w:tplc="C7CEC8E0">
      <w:start w:val="1"/>
      <w:numFmt w:val="bullet"/>
      <w:lvlText w:val="□"/>
      <w:lvlJc w:val="left"/>
      <w:pPr>
        <w:ind w:left="720" w:hanging="360"/>
      </w:pPr>
      <w:rPr>
        <w:rFonts w:ascii="Courier New" w:hAnsi="Courier New" w:hint="default"/>
        <w:sz w:val="32"/>
        <w:szCs w:val="3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DAD545E"/>
    <w:multiLevelType w:val="hybridMultilevel"/>
    <w:tmpl w:val="8B4080D2"/>
    <w:lvl w:ilvl="0" w:tplc="FFFFFFFF">
      <w:start w:val="1"/>
      <w:numFmt w:val="decimal"/>
      <w:lvlText w:val="A3.%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5A33AF"/>
    <w:multiLevelType w:val="hybridMultilevel"/>
    <w:tmpl w:val="0854D4E0"/>
    <w:lvl w:ilvl="0" w:tplc="089201C0">
      <w:start w:val="3"/>
      <w:numFmt w:val="decimal"/>
      <w:lvlText w:val="A%1.1"/>
      <w:lvlJc w:val="left"/>
      <w:pPr>
        <w:ind w:left="36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2A04949"/>
    <w:multiLevelType w:val="hybridMultilevel"/>
    <w:tmpl w:val="08503D3A"/>
    <w:lvl w:ilvl="0" w:tplc="2BE2DB76">
      <w:start w:val="1"/>
      <w:numFmt w:val="bullet"/>
      <w:pStyle w:val="QA1"/>
      <w:lvlText w:val="□"/>
      <w:lvlJc w:val="left"/>
      <w:pPr>
        <w:ind w:left="1069" w:hanging="360"/>
      </w:pPr>
      <w:rPr>
        <w:rFonts w:ascii="MS Gothic" w:eastAsia="MS Gothic" w:hAnsi="MS Gothic" w:hint="eastAsia"/>
        <w:b w:val="0"/>
        <w:bCs/>
        <w:color w:val="auto"/>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15:restartNumberingAfterBreak="0">
    <w:nsid w:val="16E1599A"/>
    <w:multiLevelType w:val="hybridMultilevel"/>
    <w:tmpl w:val="F6B2B1D2"/>
    <w:lvl w:ilvl="0" w:tplc="E9666CE2">
      <w:start w:val="1"/>
      <w:numFmt w:val="decimal"/>
      <w:lvlText w:val="D%1."/>
      <w:lvlJc w:val="left"/>
      <w:pPr>
        <w:ind w:left="360" w:hanging="360"/>
      </w:pPr>
      <w:rPr>
        <w:rFonts w:hint="default"/>
        <w:b/>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5209B3"/>
    <w:multiLevelType w:val="hybridMultilevel"/>
    <w:tmpl w:val="A66CEC5E"/>
    <w:lvl w:ilvl="0" w:tplc="65468DCA">
      <w:start w:val="2"/>
      <w:numFmt w:val="decimal"/>
      <w:lvlText w:val="A%1.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A345DA"/>
    <w:multiLevelType w:val="hybridMultilevel"/>
    <w:tmpl w:val="E814C820"/>
    <w:lvl w:ilvl="0" w:tplc="FFFFFFFF">
      <w:start w:val="2"/>
      <w:numFmt w:val="decimal"/>
      <w:lvlText w:val="A%1.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0B206F8"/>
    <w:multiLevelType w:val="hybridMultilevel"/>
    <w:tmpl w:val="59381226"/>
    <w:lvl w:ilvl="0" w:tplc="503689CE">
      <w:start w:val="1"/>
      <w:numFmt w:val="decimal"/>
      <w:lvlText w:val="A%1."/>
      <w:lvlJc w:val="left"/>
      <w:pPr>
        <w:ind w:left="360" w:hanging="360"/>
      </w:pPr>
      <w:rPr>
        <w:rFonts w:hint="default"/>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28458C0"/>
    <w:multiLevelType w:val="hybridMultilevel"/>
    <w:tmpl w:val="9BD8575A"/>
    <w:lvl w:ilvl="0" w:tplc="A72E11CE">
      <w:start w:val="2"/>
      <w:numFmt w:val="decimal"/>
      <w:lvlText w:val="A%1.2"/>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2F2624A"/>
    <w:multiLevelType w:val="hybridMultilevel"/>
    <w:tmpl w:val="D2F4823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3DE2850"/>
    <w:multiLevelType w:val="hybridMultilevel"/>
    <w:tmpl w:val="7182ED9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55D29D8"/>
    <w:multiLevelType w:val="hybridMultilevel"/>
    <w:tmpl w:val="32E2613C"/>
    <w:lvl w:ilvl="0" w:tplc="7B5045F2">
      <w:start w:val="1"/>
      <w:numFmt w:val="decimal"/>
      <w:lvlText w:val="A%1PS."/>
      <w:lvlJc w:val="left"/>
      <w:pPr>
        <w:ind w:left="-272" w:hanging="360"/>
      </w:pPr>
      <w:rPr>
        <w:rFonts w:hint="default"/>
        <w:b/>
        <w:color w:val="auto"/>
      </w:rPr>
    </w:lvl>
    <w:lvl w:ilvl="1" w:tplc="0C090019" w:tentative="1">
      <w:start w:val="1"/>
      <w:numFmt w:val="lowerLetter"/>
      <w:lvlText w:val="%2."/>
      <w:lvlJc w:val="left"/>
      <w:pPr>
        <w:ind w:left="448" w:hanging="360"/>
      </w:pPr>
    </w:lvl>
    <w:lvl w:ilvl="2" w:tplc="0C09001B" w:tentative="1">
      <w:start w:val="1"/>
      <w:numFmt w:val="lowerRoman"/>
      <w:lvlText w:val="%3."/>
      <w:lvlJc w:val="right"/>
      <w:pPr>
        <w:ind w:left="1168" w:hanging="180"/>
      </w:pPr>
    </w:lvl>
    <w:lvl w:ilvl="3" w:tplc="0C09000F" w:tentative="1">
      <w:start w:val="1"/>
      <w:numFmt w:val="decimal"/>
      <w:lvlText w:val="%4."/>
      <w:lvlJc w:val="left"/>
      <w:pPr>
        <w:ind w:left="1888" w:hanging="360"/>
      </w:pPr>
    </w:lvl>
    <w:lvl w:ilvl="4" w:tplc="0C090019" w:tentative="1">
      <w:start w:val="1"/>
      <w:numFmt w:val="lowerLetter"/>
      <w:lvlText w:val="%5."/>
      <w:lvlJc w:val="left"/>
      <w:pPr>
        <w:ind w:left="2608" w:hanging="360"/>
      </w:pPr>
    </w:lvl>
    <w:lvl w:ilvl="5" w:tplc="0C09001B" w:tentative="1">
      <w:start w:val="1"/>
      <w:numFmt w:val="lowerRoman"/>
      <w:lvlText w:val="%6."/>
      <w:lvlJc w:val="right"/>
      <w:pPr>
        <w:ind w:left="3328" w:hanging="180"/>
      </w:pPr>
    </w:lvl>
    <w:lvl w:ilvl="6" w:tplc="0C09000F" w:tentative="1">
      <w:start w:val="1"/>
      <w:numFmt w:val="decimal"/>
      <w:lvlText w:val="%7."/>
      <w:lvlJc w:val="left"/>
      <w:pPr>
        <w:ind w:left="4048" w:hanging="360"/>
      </w:pPr>
    </w:lvl>
    <w:lvl w:ilvl="7" w:tplc="0C090019" w:tentative="1">
      <w:start w:val="1"/>
      <w:numFmt w:val="lowerLetter"/>
      <w:lvlText w:val="%8."/>
      <w:lvlJc w:val="left"/>
      <w:pPr>
        <w:ind w:left="4768" w:hanging="360"/>
      </w:pPr>
    </w:lvl>
    <w:lvl w:ilvl="8" w:tplc="0C09001B" w:tentative="1">
      <w:start w:val="1"/>
      <w:numFmt w:val="lowerRoman"/>
      <w:lvlText w:val="%9."/>
      <w:lvlJc w:val="right"/>
      <w:pPr>
        <w:ind w:left="5488" w:hanging="180"/>
      </w:pPr>
    </w:lvl>
  </w:abstractNum>
  <w:abstractNum w:abstractNumId="19" w15:restartNumberingAfterBreak="0">
    <w:nsid w:val="26ED10F1"/>
    <w:multiLevelType w:val="hybridMultilevel"/>
    <w:tmpl w:val="CA04B70E"/>
    <w:lvl w:ilvl="0" w:tplc="011C0422">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DD0C21"/>
    <w:multiLevelType w:val="hybridMultilevel"/>
    <w:tmpl w:val="01882A82"/>
    <w:lvl w:ilvl="0" w:tplc="65468DCA">
      <w:start w:val="2"/>
      <w:numFmt w:val="decimal"/>
      <w:lvlText w:val="A%1.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237C12"/>
    <w:multiLevelType w:val="hybridMultilevel"/>
    <w:tmpl w:val="021A116C"/>
    <w:lvl w:ilvl="0" w:tplc="C35ACD38">
      <w:start w:val="5"/>
      <w:numFmt w:val="decimal"/>
      <w:lvlText w:val="E%1.3"/>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C991848"/>
    <w:multiLevelType w:val="hybridMultilevel"/>
    <w:tmpl w:val="EC088600"/>
    <w:lvl w:ilvl="0" w:tplc="39223110">
      <w:start w:val="1"/>
      <w:numFmt w:val="decimal"/>
      <w:lvlText w:val="G%1.2"/>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D530DFB"/>
    <w:multiLevelType w:val="hybridMultilevel"/>
    <w:tmpl w:val="EEB6593E"/>
    <w:lvl w:ilvl="0" w:tplc="DCB81E96">
      <w:start w:val="1"/>
      <w:numFmt w:val="decimal"/>
      <w:lvlText w:val="A3.%1"/>
      <w:lvlJc w:val="left"/>
      <w:pPr>
        <w:ind w:left="36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12B0CB3"/>
    <w:multiLevelType w:val="hybridMultilevel"/>
    <w:tmpl w:val="DE146838"/>
    <w:lvl w:ilvl="0" w:tplc="DFDEF562">
      <w:start w:val="1"/>
      <w:numFmt w:val="decimal"/>
      <w:lvlText w:val="A%1PS."/>
      <w:lvlJc w:val="left"/>
      <w:pPr>
        <w:ind w:left="360" w:hanging="360"/>
      </w:pPr>
      <w:rPr>
        <w:rFonts w:hint="default"/>
        <w:b/>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1AB321A"/>
    <w:multiLevelType w:val="hybridMultilevel"/>
    <w:tmpl w:val="943093AC"/>
    <w:lvl w:ilvl="0" w:tplc="CB9C9588">
      <w:start w:val="1"/>
      <w:numFmt w:val="decimal"/>
      <w:lvlText w:val="J%1."/>
      <w:lvlJc w:val="left"/>
      <w:pPr>
        <w:ind w:left="720" w:hanging="360"/>
      </w:pPr>
      <w:rPr>
        <w:rFonts w:hint="default"/>
        <w:b/>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20B1261"/>
    <w:multiLevelType w:val="hybridMultilevel"/>
    <w:tmpl w:val="389E892C"/>
    <w:lvl w:ilvl="0" w:tplc="FFFFFFFF">
      <w:start w:val="1"/>
      <w:numFmt w:val="decimal"/>
      <w:lvlText w:val="A%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2192886"/>
    <w:multiLevelType w:val="hybridMultilevel"/>
    <w:tmpl w:val="5F467832"/>
    <w:lvl w:ilvl="0" w:tplc="D542EF6C">
      <w:start w:val="1"/>
      <w:numFmt w:val="decimal"/>
      <w:lvlText w:val="B%1.1"/>
      <w:lvlJc w:val="left"/>
      <w:pPr>
        <w:ind w:left="360" w:hanging="360"/>
      </w:pPr>
      <w:rPr>
        <w:rFonts w:hint="default"/>
        <w:b/>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22B5C56"/>
    <w:multiLevelType w:val="hybridMultilevel"/>
    <w:tmpl w:val="5E6E1FD6"/>
    <w:lvl w:ilvl="0" w:tplc="C9FE8FE6">
      <w:start w:val="2"/>
      <w:numFmt w:val="decimal"/>
      <w:lvlText w:val="A%1."/>
      <w:lvlJc w:val="left"/>
      <w:pPr>
        <w:ind w:left="720"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54A1EE9"/>
    <w:multiLevelType w:val="hybridMultilevel"/>
    <w:tmpl w:val="639255E4"/>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37AD35CC"/>
    <w:multiLevelType w:val="hybridMultilevel"/>
    <w:tmpl w:val="107CDC00"/>
    <w:lvl w:ilvl="0" w:tplc="A72E11CE">
      <w:start w:val="2"/>
      <w:numFmt w:val="decimal"/>
      <w:lvlText w:val="A%1.2"/>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37ED38DD"/>
    <w:multiLevelType w:val="hybridMultilevel"/>
    <w:tmpl w:val="7B8E5BA6"/>
    <w:lvl w:ilvl="0" w:tplc="CB9C9588">
      <w:start w:val="1"/>
      <w:numFmt w:val="decimal"/>
      <w:lvlText w:val="J%1."/>
      <w:lvlJc w:val="left"/>
      <w:pPr>
        <w:ind w:left="720" w:hanging="360"/>
      </w:pPr>
      <w:rPr>
        <w:rFonts w:hint="default"/>
        <w:b/>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A742191"/>
    <w:multiLevelType w:val="hybridMultilevel"/>
    <w:tmpl w:val="8858FCE0"/>
    <w:lvl w:ilvl="0" w:tplc="FFFFFFFF">
      <w:start w:val="3"/>
      <w:numFmt w:val="decimal"/>
      <w:lvlText w:val="A%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3B877BCD"/>
    <w:multiLevelType w:val="hybridMultilevel"/>
    <w:tmpl w:val="765AEBD2"/>
    <w:lvl w:ilvl="0" w:tplc="FFFFFFFF">
      <w:start w:val="2"/>
      <w:numFmt w:val="decimal"/>
      <w:lvlText w:val="A%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3C5D7314"/>
    <w:multiLevelType w:val="hybridMultilevel"/>
    <w:tmpl w:val="76F2952E"/>
    <w:lvl w:ilvl="0" w:tplc="D608AEA0">
      <w:start w:val="1"/>
      <w:numFmt w:val="decimal"/>
      <w:lvlText w:val="A%1."/>
      <w:lvlJc w:val="left"/>
      <w:pPr>
        <w:ind w:left="36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EBA3778"/>
    <w:multiLevelType w:val="hybridMultilevel"/>
    <w:tmpl w:val="711486DC"/>
    <w:lvl w:ilvl="0" w:tplc="BA0E29C0">
      <w:start w:val="4"/>
      <w:numFmt w:val="decimal"/>
      <w:lvlText w:val="E%1.2"/>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04A290B"/>
    <w:multiLevelType w:val="hybridMultilevel"/>
    <w:tmpl w:val="01882A82"/>
    <w:lvl w:ilvl="0" w:tplc="FFFFFFFF">
      <w:start w:val="2"/>
      <w:numFmt w:val="decimal"/>
      <w:lvlText w:val="A%1.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18F436E"/>
    <w:multiLevelType w:val="hybridMultilevel"/>
    <w:tmpl w:val="51942FE6"/>
    <w:lvl w:ilvl="0" w:tplc="B28C2BA2">
      <w:start w:val="1"/>
      <w:numFmt w:val="decimal"/>
      <w:lvlText w:val="B%1.2"/>
      <w:lvlJc w:val="left"/>
      <w:pPr>
        <w:ind w:left="360" w:hanging="360"/>
      </w:pPr>
      <w:rPr>
        <w:rFonts w:hint="default"/>
        <w:b/>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7C92EC4"/>
    <w:multiLevelType w:val="hybridMultilevel"/>
    <w:tmpl w:val="40346884"/>
    <w:lvl w:ilvl="0" w:tplc="B6346F4C">
      <w:start w:val="6"/>
      <w:numFmt w:val="decimal"/>
      <w:lvlText w:val="E%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7EC5E59"/>
    <w:multiLevelType w:val="hybridMultilevel"/>
    <w:tmpl w:val="D4262E86"/>
    <w:lvl w:ilvl="0" w:tplc="9D322052">
      <w:start w:val="5"/>
      <w:numFmt w:val="decimal"/>
      <w:lvlText w:val="E%1.2"/>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9AB7892"/>
    <w:multiLevelType w:val="hybridMultilevel"/>
    <w:tmpl w:val="D8F6D91E"/>
    <w:lvl w:ilvl="0" w:tplc="1A3E29D0">
      <w:start w:val="1"/>
      <w:numFmt w:val="decimal"/>
      <w:lvlText w:val="H%1."/>
      <w:lvlJc w:val="left"/>
      <w:pPr>
        <w:ind w:left="720"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0F75FF1"/>
    <w:multiLevelType w:val="hybridMultilevel"/>
    <w:tmpl w:val="DEB21278"/>
    <w:lvl w:ilvl="0" w:tplc="65468DCA">
      <w:start w:val="2"/>
      <w:numFmt w:val="decimal"/>
      <w:lvlText w:val="A%1.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16F67D8"/>
    <w:multiLevelType w:val="hybridMultilevel"/>
    <w:tmpl w:val="08D08BE4"/>
    <w:lvl w:ilvl="0" w:tplc="AD74A89C">
      <w:start w:val="4"/>
      <w:numFmt w:val="decimal"/>
      <w:lvlText w:val="E%1.1"/>
      <w:lvlJc w:val="left"/>
      <w:pPr>
        <w:ind w:left="720" w:hanging="360"/>
      </w:pPr>
      <w:rPr>
        <w:rFonts w:hint="default"/>
        <w:b/>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47C62A7"/>
    <w:multiLevelType w:val="hybridMultilevel"/>
    <w:tmpl w:val="DF2424AE"/>
    <w:lvl w:ilvl="0" w:tplc="30A22720">
      <w:start w:val="1"/>
      <w:numFmt w:val="decimal"/>
      <w:lvlText w:val="A%1."/>
      <w:lvlJc w:val="left"/>
      <w:pPr>
        <w:ind w:left="360" w:hanging="360"/>
      </w:pPr>
      <w:rPr>
        <w:rFonts w:hint="default"/>
        <w:b/>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56DA223A"/>
    <w:multiLevelType w:val="hybridMultilevel"/>
    <w:tmpl w:val="4D46CABE"/>
    <w:lvl w:ilvl="0" w:tplc="FFFFFFFF">
      <w:start w:val="1"/>
      <w:numFmt w:val="decimal"/>
      <w:lvlText w:val="A%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7906FCA"/>
    <w:multiLevelType w:val="hybridMultilevel"/>
    <w:tmpl w:val="3CA62BE8"/>
    <w:lvl w:ilvl="0" w:tplc="FE7A5B3C">
      <w:start w:val="1"/>
      <w:numFmt w:val="decimal"/>
      <w:lvlText w:val="J%1."/>
      <w:lvlJc w:val="left"/>
      <w:pPr>
        <w:ind w:left="360" w:hanging="360"/>
      </w:pPr>
      <w:rPr>
        <w:rFonts w:hint="default"/>
        <w:b/>
        <w:bCs/>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59F433F2"/>
    <w:multiLevelType w:val="hybridMultilevel"/>
    <w:tmpl w:val="2A80EF8A"/>
    <w:lvl w:ilvl="0" w:tplc="08B8EFCE">
      <w:start w:val="2"/>
      <w:numFmt w:val="decimal"/>
      <w:lvlText w:val="D.%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5AB35AD8"/>
    <w:multiLevelType w:val="hybridMultilevel"/>
    <w:tmpl w:val="81C01334"/>
    <w:lvl w:ilvl="0" w:tplc="032ADAF8">
      <w:start w:val="1"/>
      <w:numFmt w:val="decimal"/>
      <w:lvlText w:val="G%1.1"/>
      <w:lvlJc w:val="left"/>
      <w:pPr>
        <w:ind w:left="720" w:hanging="360"/>
      </w:pPr>
      <w:rPr>
        <w:rFonts w:hint="default"/>
        <w:b/>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5F3A0442"/>
    <w:multiLevelType w:val="hybridMultilevel"/>
    <w:tmpl w:val="2D5A635E"/>
    <w:lvl w:ilvl="0" w:tplc="FFFFFFFF">
      <w:start w:val="1"/>
      <w:numFmt w:val="decimal"/>
      <w:lvlText w:val="A%1.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15A0DFD"/>
    <w:multiLevelType w:val="multilevel"/>
    <w:tmpl w:val="311C7B5A"/>
    <w:styleLink w:val="Bullets"/>
    <w:lvl w:ilvl="0">
      <w:start w:val="1"/>
      <w:numFmt w:val="bullet"/>
      <w:pStyle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666B713C"/>
    <w:multiLevelType w:val="hybridMultilevel"/>
    <w:tmpl w:val="27AAFBF4"/>
    <w:lvl w:ilvl="0" w:tplc="6060B57A">
      <w:start w:val="5"/>
      <w:numFmt w:val="decimal"/>
      <w:lvlText w:val="E%1.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68845F4"/>
    <w:multiLevelType w:val="hybridMultilevel"/>
    <w:tmpl w:val="B23A0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9FE0C16"/>
    <w:multiLevelType w:val="hybridMultilevel"/>
    <w:tmpl w:val="19CE3FFC"/>
    <w:lvl w:ilvl="0" w:tplc="65468DCA">
      <w:start w:val="2"/>
      <w:numFmt w:val="decimal"/>
      <w:lvlText w:val="A%1.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6BB83BAF"/>
    <w:multiLevelType w:val="hybridMultilevel"/>
    <w:tmpl w:val="6DE0BE66"/>
    <w:lvl w:ilvl="0" w:tplc="6E62309A">
      <w:start w:val="1"/>
      <w:numFmt w:val="decimal"/>
      <w:lvlText w:val="C%1."/>
      <w:lvlJc w:val="left"/>
      <w:pPr>
        <w:ind w:left="360" w:hanging="360"/>
      </w:pPr>
      <w:rPr>
        <w:rFonts w:hint="default"/>
        <w:b/>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BBD7C5C"/>
    <w:multiLevelType w:val="hybridMultilevel"/>
    <w:tmpl w:val="013468AE"/>
    <w:lvl w:ilvl="0" w:tplc="C7CEC8E0">
      <w:start w:val="1"/>
      <w:numFmt w:val="bullet"/>
      <w:lvlText w:val="□"/>
      <w:lvlJc w:val="left"/>
      <w:pPr>
        <w:ind w:left="720" w:hanging="360"/>
      </w:pPr>
      <w:rPr>
        <w:rFonts w:ascii="Courier New" w:hAnsi="Courier New" w:hint="default"/>
        <w:sz w:val="3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6C1F1EB1"/>
    <w:multiLevelType w:val="hybridMultilevel"/>
    <w:tmpl w:val="B21A23DE"/>
    <w:lvl w:ilvl="0" w:tplc="88605C58">
      <w:start w:val="1"/>
      <w:numFmt w:val="upperLetter"/>
      <w:lvlText w:val="%14."/>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6C5256F3"/>
    <w:multiLevelType w:val="hybridMultilevel"/>
    <w:tmpl w:val="6C14C154"/>
    <w:lvl w:ilvl="0" w:tplc="8FD68560">
      <w:start w:val="1"/>
      <w:numFmt w:val="decimal"/>
      <w:lvlText w:val="I%1."/>
      <w:lvlJc w:val="left"/>
      <w:pPr>
        <w:ind w:left="720" w:hanging="360"/>
      </w:pPr>
      <w:rPr>
        <w:rFonts w:hint="default"/>
        <w:b/>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14833B2"/>
    <w:multiLevelType w:val="hybridMultilevel"/>
    <w:tmpl w:val="050843B2"/>
    <w:lvl w:ilvl="0" w:tplc="985A510C">
      <w:start w:val="2"/>
      <w:numFmt w:val="decimal"/>
      <w:lvlText w:val="A%1.3"/>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71B3404E"/>
    <w:multiLevelType w:val="hybridMultilevel"/>
    <w:tmpl w:val="30C8DECC"/>
    <w:lvl w:ilvl="0" w:tplc="5BFE83F0">
      <w:start w:val="2"/>
      <w:numFmt w:val="decimal"/>
      <w:lvlText w:val="A%1.4"/>
      <w:lvlJc w:val="left"/>
      <w:pPr>
        <w:ind w:left="36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73CA4D04"/>
    <w:multiLevelType w:val="hybridMultilevel"/>
    <w:tmpl w:val="C64AAFE6"/>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60" w15:restartNumberingAfterBreak="0">
    <w:nsid w:val="76E73CEF"/>
    <w:multiLevelType w:val="hybridMultilevel"/>
    <w:tmpl w:val="33C45654"/>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7566F08"/>
    <w:multiLevelType w:val="hybridMultilevel"/>
    <w:tmpl w:val="8858FCE0"/>
    <w:lvl w:ilvl="0" w:tplc="2E72332A">
      <w:start w:val="3"/>
      <w:numFmt w:val="decimal"/>
      <w:lvlText w:val="A%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7A402C12"/>
    <w:multiLevelType w:val="hybridMultilevel"/>
    <w:tmpl w:val="D1B83870"/>
    <w:lvl w:ilvl="0" w:tplc="347861BA">
      <w:start w:val="1"/>
      <w:numFmt w:val="decimal"/>
      <w:lvlText w:val="E%1."/>
      <w:lvlJc w:val="left"/>
      <w:pPr>
        <w:ind w:left="720" w:hanging="360"/>
      </w:pPr>
      <w:rPr>
        <w:rFonts w:hint="default"/>
        <w:b/>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7A6B369C"/>
    <w:multiLevelType w:val="hybridMultilevel"/>
    <w:tmpl w:val="9084C3F6"/>
    <w:lvl w:ilvl="0" w:tplc="CB9C9588">
      <w:start w:val="1"/>
      <w:numFmt w:val="decimal"/>
      <w:lvlText w:val="J%1."/>
      <w:lvlJc w:val="left"/>
      <w:pPr>
        <w:ind w:left="720" w:hanging="360"/>
      </w:pPr>
      <w:rPr>
        <w:rFonts w:hint="default"/>
        <w:b/>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7EC80C35"/>
    <w:multiLevelType w:val="hybridMultilevel"/>
    <w:tmpl w:val="317A9A32"/>
    <w:lvl w:ilvl="0" w:tplc="539E6D3A">
      <w:start w:val="2"/>
      <w:numFmt w:val="decimal"/>
      <w:lvlText w:val="B%1."/>
      <w:lvlJc w:val="left"/>
      <w:pPr>
        <w:ind w:left="360" w:hanging="360"/>
      </w:pPr>
      <w:rPr>
        <w:rFonts w:hint="default"/>
        <w:b/>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FEC4A8B"/>
    <w:multiLevelType w:val="hybridMultilevel"/>
    <w:tmpl w:val="FCBC42A0"/>
    <w:lvl w:ilvl="0" w:tplc="74B23EF4">
      <w:start w:val="1"/>
      <w:numFmt w:val="decimal"/>
      <w:lvlText w:val="F%1."/>
      <w:lvlJc w:val="left"/>
      <w:pPr>
        <w:ind w:left="720" w:hanging="360"/>
      </w:pPr>
      <w:rPr>
        <w:rFonts w:ascii="Arial" w:hAnsi="Arial" w:cs="Arial"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40586651">
    <w:abstractNumId w:val="19"/>
  </w:num>
  <w:num w:numId="2" w16cid:durableId="718211621">
    <w:abstractNumId w:val="56"/>
  </w:num>
  <w:num w:numId="3" w16cid:durableId="689988399">
    <w:abstractNumId w:val="46"/>
  </w:num>
  <w:num w:numId="4" w16cid:durableId="1097560995">
    <w:abstractNumId w:val="1"/>
  </w:num>
  <w:num w:numId="5" w16cid:durableId="1747921953">
    <w:abstractNumId w:val="60"/>
  </w:num>
  <w:num w:numId="6" w16cid:durableId="681519168">
    <w:abstractNumId w:val="51"/>
  </w:num>
  <w:num w:numId="7" w16cid:durableId="1305550025">
    <w:abstractNumId w:val="49"/>
  </w:num>
  <w:num w:numId="8" w16cid:durableId="1740012961">
    <w:abstractNumId w:val="0"/>
  </w:num>
  <w:num w:numId="9" w16cid:durableId="661858145">
    <w:abstractNumId w:val="10"/>
  </w:num>
  <w:num w:numId="10" w16cid:durableId="1566180389">
    <w:abstractNumId w:val="27"/>
  </w:num>
  <w:num w:numId="11" w16cid:durableId="234826199">
    <w:abstractNumId w:val="52"/>
  </w:num>
  <w:num w:numId="12" w16cid:durableId="389039771">
    <w:abstractNumId w:val="15"/>
  </w:num>
  <w:num w:numId="13" w16cid:durableId="1621759522">
    <w:abstractNumId w:val="57"/>
  </w:num>
  <w:num w:numId="14" w16cid:durableId="1263028304">
    <w:abstractNumId w:val="61"/>
  </w:num>
  <w:num w:numId="15" w16cid:durableId="596327388">
    <w:abstractNumId w:val="37"/>
  </w:num>
  <w:num w:numId="16" w16cid:durableId="78403386">
    <w:abstractNumId w:val="64"/>
  </w:num>
  <w:num w:numId="17" w16cid:durableId="1977448331">
    <w:abstractNumId w:val="53"/>
  </w:num>
  <w:num w:numId="18" w16cid:durableId="734668009">
    <w:abstractNumId w:val="11"/>
  </w:num>
  <w:num w:numId="19" w16cid:durableId="1610501231">
    <w:abstractNumId w:val="62"/>
  </w:num>
  <w:num w:numId="20" w16cid:durableId="1945187066">
    <w:abstractNumId w:val="42"/>
  </w:num>
  <w:num w:numId="21" w16cid:durableId="1080444911">
    <w:abstractNumId w:val="35"/>
  </w:num>
  <w:num w:numId="22" w16cid:durableId="1609465815">
    <w:abstractNumId w:val="50"/>
  </w:num>
  <w:num w:numId="23" w16cid:durableId="1110272071">
    <w:abstractNumId w:val="39"/>
  </w:num>
  <w:num w:numId="24" w16cid:durableId="526869743">
    <w:abstractNumId w:val="21"/>
  </w:num>
  <w:num w:numId="25" w16cid:durableId="1104615511">
    <w:abstractNumId w:val="38"/>
  </w:num>
  <w:num w:numId="26" w16cid:durableId="1840609371">
    <w:abstractNumId w:val="65"/>
  </w:num>
  <w:num w:numId="27" w16cid:durableId="1101878072">
    <w:abstractNumId w:val="47"/>
  </w:num>
  <w:num w:numId="28" w16cid:durableId="681709314">
    <w:abstractNumId w:val="22"/>
  </w:num>
  <w:num w:numId="29" w16cid:durableId="1225289041">
    <w:abstractNumId w:val="6"/>
  </w:num>
  <w:num w:numId="30" w16cid:durableId="2009407797">
    <w:abstractNumId w:val="29"/>
  </w:num>
  <w:num w:numId="31" w16cid:durableId="536427755">
    <w:abstractNumId w:val="40"/>
  </w:num>
  <w:num w:numId="32" w16cid:durableId="59451631">
    <w:abstractNumId w:val="18"/>
  </w:num>
  <w:num w:numId="33" w16cid:durableId="282273396">
    <w:abstractNumId w:val="58"/>
  </w:num>
  <w:num w:numId="34" w16cid:durableId="640616533">
    <w:abstractNumId w:val="45"/>
  </w:num>
  <w:num w:numId="35" w16cid:durableId="2119640038">
    <w:abstractNumId w:val="59"/>
  </w:num>
  <w:num w:numId="36" w16cid:durableId="263195478">
    <w:abstractNumId w:val="14"/>
  </w:num>
  <w:num w:numId="37" w16cid:durableId="308900255">
    <w:abstractNumId w:val="28"/>
  </w:num>
  <w:num w:numId="38" w16cid:durableId="1823038098">
    <w:abstractNumId w:val="41"/>
  </w:num>
  <w:num w:numId="39" w16cid:durableId="1111819706">
    <w:abstractNumId w:val="43"/>
  </w:num>
  <w:num w:numId="40" w16cid:durableId="1838114129">
    <w:abstractNumId w:val="24"/>
  </w:num>
  <w:num w:numId="41" w16cid:durableId="1898126992">
    <w:abstractNumId w:val="30"/>
  </w:num>
  <w:num w:numId="42" w16cid:durableId="21446126">
    <w:abstractNumId w:val="3"/>
  </w:num>
  <w:num w:numId="43" w16cid:durableId="702092299">
    <w:abstractNumId w:val="4"/>
  </w:num>
  <w:num w:numId="44" w16cid:durableId="1029524414">
    <w:abstractNumId w:val="7"/>
  </w:num>
  <w:num w:numId="45" w16cid:durableId="533736688">
    <w:abstractNumId w:val="25"/>
  </w:num>
  <w:num w:numId="46" w16cid:durableId="1572304616">
    <w:abstractNumId w:val="63"/>
  </w:num>
  <w:num w:numId="47" w16cid:durableId="481973229">
    <w:abstractNumId w:val="54"/>
  </w:num>
  <w:num w:numId="48" w16cid:durableId="289363888">
    <w:abstractNumId w:val="31"/>
  </w:num>
  <w:num w:numId="49" w16cid:durableId="2098478800">
    <w:abstractNumId w:val="10"/>
  </w:num>
  <w:num w:numId="50" w16cid:durableId="1319840067">
    <w:abstractNumId w:val="10"/>
  </w:num>
  <w:num w:numId="51" w16cid:durableId="1558274090">
    <w:abstractNumId w:val="10"/>
  </w:num>
  <w:num w:numId="52" w16cid:durableId="119223990">
    <w:abstractNumId w:val="10"/>
  </w:num>
  <w:num w:numId="53" w16cid:durableId="651367307">
    <w:abstractNumId w:val="10"/>
  </w:num>
  <w:num w:numId="54" w16cid:durableId="1483229509">
    <w:abstractNumId w:val="10"/>
  </w:num>
  <w:num w:numId="55" w16cid:durableId="1751735965">
    <w:abstractNumId w:val="10"/>
  </w:num>
  <w:num w:numId="56" w16cid:durableId="2050760796">
    <w:abstractNumId w:val="10"/>
  </w:num>
  <w:num w:numId="57" w16cid:durableId="93327617">
    <w:abstractNumId w:val="10"/>
  </w:num>
  <w:num w:numId="58" w16cid:durableId="197934697">
    <w:abstractNumId w:val="10"/>
  </w:num>
  <w:num w:numId="59" w16cid:durableId="860554651">
    <w:abstractNumId w:val="10"/>
  </w:num>
  <w:num w:numId="60" w16cid:durableId="164562977">
    <w:abstractNumId w:val="10"/>
  </w:num>
  <w:num w:numId="61" w16cid:durableId="1541167557">
    <w:abstractNumId w:val="10"/>
  </w:num>
  <w:num w:numId="62" w16cid:durableId="897741857">
    <w:abstractNumId w:val="10"/>
  </w:num>
  <w:num w:numId="63" w16cid:durableId="2035376560">
    <w:abstractNumId w:val="10"/>
  </w:num>
  <w:num w:numId="64" w16cid:durableId="2058774542">
    <w:abstractNumId w:val="10"/>
  </w:num>
  <w:num w:numId="65" w16cid:durableId="1825320577">
    <w:abstractNumId w:val="10"/>
  </w:num>
  <w:num w:numId="66" w16cid:durableId="758479595">
    <w:abstractNumId w:val="10"/>
  </w:num>
  <w:num w:numId="67" w16cid:durableId="50422788">
    <w:abstractNumId w:val="10"/>
  </w:num>
  <w:num w:numId="68" w16cid:durableId="1117531200">
    <w:abstractNumId w:val="10"/>
  </w:num>
  <w:num w:numId="69" w16cid:durableId="828793825">
    <w:abstractNumId w:val="19"/>
  </w:num>
  <w:num w:numId="70" w16cid:durableId="1043678882">
    <w:abstractNumId w:val="19"/>
  </w:num>
  <w:num w:numId="71" w16cid:durableId="1330058771">
    <w:abstractNumId w:val="19"/>
  </w:num>
  <w:num w:numId="72" w16cid:durableId="2028015380">
    <w:abstractNumId w:val="10"/>
  </w:num>
  <w:num w:numId="73" w16cid:durableId="580722321">
    <w:abstractNumId w:val="10"/>
  </w:num>
  <w:num w:numId="74" w16cid:durableId="1532645135">
    <w:abstractNumId w:val="19"/>
  </w:num>
  <w:num w:numId="75" w16cid:durableId="146018464">
    <w:abstractNumId w:val="19"/>
  </w:num>
  <w:num w:numId="76" w16cid:durableId="956058350">
    <w:abstractNumId w:val="19"/>
  </w:num>
  <w:num w:numId="77" w16cid:durableId="101650334">
    <w:abstractNumId w:val="19"/>
  </w:num>
  <w:num w:numId="78" w16cid:durableId="721176343">
    <w:abstractNumId w:val="19"/>
  </w:num>
  <w:num w:numId="79" w16cid:durableId="1341198830">
    <w:abstractNumId w:val="19"/>
  </w:num>
  <w:num w:numId="80" w16cid:durableId="1845900697">
    <w:abstractNumId w:val="10"/>
  </w:num>
  <w:num w:numId="81" w16cid:durableId="1973513095">
    <w:abstractNumId w:val="10"/>
  </w:num>
  <w:num w:numId="82" w16cid:durableId="430052028">
    <w:abstractNumId w:val="10"/>
  </w:num>
  <w:num w:numId="83" w16cid:durableId="1368598770">
    <w:abstractNumId w:val="10"/>
  </w:num>
  <w:num w:numId="84" w16cid:durableId="345595201">
    <w:abstractNumId w:val="5"/>
  </w:num>
  <w:num w:numId="85" w16cid:durableId="2103255886">
    <w:abstractNumId w:val="32"/>
  </w:num>
  <w:num w:numId="86" w16cid:durableId="1959027985">
    <w:abstractNumId w:val="13"/>
  </w:num>
  <w:num w:numId="87" w16cid:durableId="751589440">
    <w:abstractNumId w:val="10"/>
  </w:num>
  <w:num w:numId="88" w16cid:durableId="1066300109">
    <w:abstractNumId w:val="33"/>
  </w:num>
  <w:num w:numId="89" w16cid:durableId="1042709790">
    <w:abstractNumId w:val="34"/>
  </w:num>
  <w:num w:numId="90" w16cid:durableId="890464794">
    <w:abstractNumId w:val="26"/>
  </w:num>
  <w:num w:numId="91" w16cid:durableId="1073969817">
    <w:abstractNumId w:val="2"/>
  </w:num>
  <w:num w:numId="92" w16cid:durableId="1997800095">
    <w:abstractNumId w:val="48"/>
  </w:num>
  <w:num w:numId="93" w16cid:durableId="1177889640">
    <w:abstractNumId w:val="44"/>
  </w:num>
  <w:num w:numId="94" w16cid:durableId="2035106597">
    <w:abstractNumId w:val="17"/>
  </w:num>
  <w:num w:numId="95" w16cid:durableId="1696878624">
    <w:abstractNumId w:val="12"/>
  </w:num>
  <w:num w:numId="96" w16cid:durableId="72708484">
    <w:abstractNumId w:val="20"/>
  </w:num>
  <w:num w:numId="97" w16cid:durableId="1230504495">
    <w:abstractNumId w:val="36"/>
  </w:num>
  <w:num w:numId="98" w16cid:durableId="760026289">
    <w:abstractNumId w:val="9"/>
  </w:num>
  <w:num w:numId="99" w16cid:durableId="285431784">
    <w:abstractNumId w:val="23"/>
  </w:num>
  <w:num w:numId="100" w16cid:durableId="327515969">
    <w:abstractNumId w:val="16"/>
  </w:num>
  <w:num w:numId="101" w16cid:durableId="1402171446">
    <w:abstractNumId w:val="8"/>
  </w:num>
  <w:num w:numId="102" w16cid:durableId="2041200296">
    <w:abstractNumId w:val="5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A83"/>
    <w:rsid w:val="000018B5"/>
    <w:rsid w:val="00001CB7"/>
    <w:rsid w:val="00002278"/>
    <w:rsid w:val="000024BD"/>
    <w:rsid w:val="000031EB"/>
    <w:rsid w:val="0000368E"/>
    <w:rsid w:val="0000419D"/>
    <w:rsid w:val="00005937"/>
    <w:rsid w:val="00016F6C"/>
    <w:rsid w:val="00017D47"/>
    <w:rsid w:val="00021181"/>
    <w:rsid w:val="0002205A"/>
    <w:rsid w:val="00023093"/>
    <w:rsid w:val="00025A6E"/>
    <w:rsid w:val="0003107D"/>
    <w:rsid w:val="000345C0"/>
    <w:rsid w:val="000357C8"/>
    <w:rsid w:val="00036920"/>
    <w:rsid w:val="00037CF9"/>
    <w:rsid w:val="00040127"/>
    <w:rsid w:val="00042EB5"/>
    <w:rsid w:val="00043E5F"/>
    <w:rsid w:val="0004617F"/>
    <w:rsid w:val="00046F7F"/>
    <w:rsid w:val="00047C13"/>
    <w:rsid w:val="000513D6"/>
    <w:rsid w:val="00051710"/>
    <w:rsid w:val="00061AAE"/>
    <w:rsid w:val="000652EB"/>
    <w:rsid w:val="00067078"/>
    <w:rsid w:val="00067098"/>
    <w:rsid w:val="00072821"/>
    <w:rsid w:val="000742F4"/>
    <w:rsid w:val="00074EB3"/>
    <w:rsid w:val="00076D76"/>
    <w:rsid w:val="0008250A"/>
    <w:rsid w:val="00085868"/>
    <w:rsid w:val="0009158A"/>
    <w:rsid w:val="000933EE"/>
    <w:rsid w:val="000A2745"/>
    <w:rsid w:val="000A3BA8"/>
    <w:rsid w:val="000A3E32"/>
    <w:rsid w:val="000A44AF"/>
    <w:rsid w:val="000A7C4A"/>
    <w:rsid w:val="000B08AE"/>
    <w:rsid w:val="000B16BF"/>
    <w:rsid w:val="000B1A38"/>
    <w:rsid w:val="000B2036"/>
    <w:rsid w:val="000B3313"/>
    <w:rsid w:val="000B3699"/>
    <w:rsid w:val="000B70DE"/>
    <w:rsid w:val="000D1609"/>
    <w:rsid w:val="000D43CA"/>
    <w:rsid w:val="000E0DDF"/>
    <w:rsid w:val="000E197C"/>
    <w:rsid w:val="000E51A1"/>
    <w:rsid w:val="000E7C84"/>
    <w:rsid w:val="000F1D7F"/>
    <w:rsid w:val="000F30EC"/>
    <w:rsid w:val="000F3A5C"/>
    <w:rsid w:val="000F7705"/>
    <w:rsid w:val="00102611"/>
    <w:rsid w:val="00105F05"/>
    <w:rsid w:val="00106E10"/>
    <w:rsid w:val="001071E6"/>
    <w:rsid w:val="00115020"/>
    <w:rsid w:val="00115243"/>
    <w:rsid w:val="0011628C"/>
    <w:rsid w:val="00131353"/>
    <w:rsid w:val="00132FAF"/>
    <w:rsid w:val="00141EE8"/>
    <w:rsid w:val="00143520"/>
    <w:rsid w:val="00143EA0"/>
    <w:rsid w:val="00146D41"/>
    <w:rsid w:val="00147A83"/>
    <w:rsid w:val="001522EE"/>
    <w:rsid w:val="0015275A"/>
    <w:rsid w:val="00157789"/>
    <w:rsid w:val="00161482"/>
    <w:rsid w:val="00161F0A"/>
    <w:rsid w:val="001639E4"/>
    <w:rsid w:val="00163AB0"/>
    <w:rsid w:val="00163CA3"/>
    <w:rsid w:val="00166481"/>
    <w:rsid w:val="00167045"/>
    <w:rsid w:val="0017205E"/>
    <w:rsid w:val="001730FC"/>
    <w:rsid w:val="00173604"/>
    <w:rsid w:val="00173C2A"/>
    <w:rsid w:val="0017650A"/>
    <w:rsid w:val="0017684F"/>
    <w:rsid w:val="00177572"/>
    <w:rsid w:val="001802B6"/>
    <w:rsid w:val="0018121B"/>
    <w:rsid w:val="00181229"/>
    <w:rsid w:val="00182B42"/>
    <w:rsid w:val="001834CF"/>
    <w:rsid w:val="00196B72"/>
    <w:rsid w:val="001977D9"/>
    <w:rsid w:val="001A1D73"/>
    <w:rsid w:val="001A40F7"/>
    <w:rsid w:val="001A5106"/>
    <w:rsid w:val="001A7576"/>
    <w:rsid w:val="001B03A2"/>
    <w:rsid w:val="001B19C2"/>
    <w:rsid w:val="001B4210"/>
    <w:rsid w:val="001B5562"/>
    <w:rsid w:val="001B6D3F"/>
    <w:rsid w:val="001B6E7F"/>
    <w:rsid w:val="001C20AE"/>
    <w:rsid w:val="001D5100"/>
    <w:rsid w:val="001E0F64"/>
    <w:rsid w:val="001E11F0"/>
    <w:rsid w:val="001E346C"/>
    <w:rsid w:val="001E3B81"/>
    <w:rsid w:val="001E57E9"/>
    <w:rsid w:val="001E5D22"/>
    <w:rsid w:val="001F5785"/>
    <w:rsid w:val="001F5FB4"/>
    <w:rsid w:val="00200E81"/>
    <w:rsid w:val="0020170C"/>
    <w:rsid w:val="00204472"/>
    <w:rsid w:val="002068DD"/>
    <w:rsid w:val="00210CDE"/>
    <w:rsid w:val="0021217F"/>
    <w:rsid w:val="00214811"/>
    <w:rsid w:val="00217CC1"/>
    <w:rsid w:val="0022064A"/>
    <w:rsid w:val="00220A84"/>
    <w:rsid w:val="002218AF"/>
    <w:rsid w:val="00223591"/>
    <w:rsid w:val="0022407B"/>
    <w:rsid w:val="002254F1"/>
    <w:rsid w:val="00225716"/>
    <w:rsid w:val="00227885"/>
    <w:rsid w:val="00232FC6"/>
    <w:rsid w:val="00233830"/>
    <w:rsid w:val="00233C88"/>
    <w:rsid w:val="00237E03"/>
    <w:rsid w:val="0024545A"/>
    <w:rsid w:val="00245A13"/>
    <w:rsid w:val="00246D1E"/>
    <w:rsid w:val="002523BB"/>
    <w:rsid w:val="00252B15"/>
    <w:rsid w:val="00254CA5"/>
    <w:rsid w:val="00256657"/>
    <w:rsid w:val="00256D2D"/>
    <w:rsid w:val="00257D52"/>
    <w:rsid w:val="00261DAC"/>
    <w:rsid w:val="002634B7"/>
    <w:rsid w:val="00266262"/>
    <w:rsid w:val="002663A6"/>
    <w:rsid w:val="002677BA"/>
    <w:rsid w:val="0027077E"/>
    <w:rsid w:val="00271CEC"/>
    <w:rsid w:val="0027268D"/>
    <w:rsid w:val="00273D96"/>
    <w:rsid w:val="00274907"/>
    <w:rsid w:val="0027615C"/>
    <w:rsid w:val="00282740"/>
    <w:rsid w:val="00282B81"/>
    <w:rsid w:val="0028369C"/>
    <w:rsid w:val="00287EC1"/>
    <w:rsid w:val="002950EF"/>
    <w:rsid w:val="00295A9C"/>
    <w:rsid w:val="002968E5"/>
    <w:rsid w:val="00296D94"/>
    <w:rsid w:val="00296EB6"/>
    <w:rsid w:val="00297892"/>
    <w:rsid w:val="00297B03"/>
    <w:rsid w:val="002A11E5"/>
    <w:rsid w:val="002A4491"/>
    <w:rsid w:val="002A519A"/>
    <w:rsid w:val="002B1940"/>
    <w:rsid w:val="002B2049"/>
    <w:rsid w:val="002D1676"/>
    <w:rsid w:val="002D27BF"/>
    <w:rsid w:val="002E5158"/>
    <w:rsid w:val="002E5F9C"/>
    <w:rsid w:val="002E6CB1"/>
    <w:rsid w:val="002F0519"/>
    <w:rsid w:val="002F34F3"/>
    <w:rsid w:val="002F37A0"/>
    <w:rsid w:val="002F3B01"/>
    <w:rsid w:val="002F51F1"/>
    <w:rsid w:val="00300037"/>
    <w:rsid w:val="00301A92"/>
    <w:rsid w:val="003035F8"/>
    <w:rsid w:val="00307791"/>
    <w:rsid w:val="003108FA"/>
    <w:rsid w:val="00310DBB"/>
    <w:rsid w:val="00312C9A"/>
    <w:rsid w:val="00314A5C"/>
    <w:rsid w:val="00315AD7"/>
    <w:rsid w:val="00316830"/>
    <w:rsid w:val="003203E8"/>
    <w:rsid w:val="00326DDA"/>
    <w:rsid w:val="00337016"/>
    <w:rsid w:val="0034536B"/>
    <w:rsid w:val="0034618B"/>
    <w:rsid w:val="003511E1"/>
    <w:rsid w:val="003515E2"/>
    <w:rsid w:val="003515E3"/>
    <w:rsid w:val="003528FE"/>
    <w:rsid w:val="0036033E"/>
    <w:rsid w:val="00360427"/>
    <w:rsid w:val="00360669"/>
    <w:rsid w:val="00360925"/>
    <w:rsid w:val="003623C2"/>
    <w:rsid w:val="00364BA7"/>
    <w:rsid w:val="003718DE"/>
    <w:rsid w:val="00371CDB"/>
    <w:rsid w:val="00373AF8"/>
    <w:rsid w:val="00375EFC"/>
    <w:rsid w:val="003822D5"/>
    <w:rsid w:val="00383275"/>
    <w:rsid w:val="00384369"/>
    <w:rsid w:val="00384B3B"/>
    <w:rsid w:val="00384B4F"/>
    <w:rsid w:val="003857D2"/>
    <w:rsid w:val="00392760"/>
    <w:rsid w:val="00393366"/>
    <w:rsid w:val="003A084F"/>
    <w:rsid w:val="003A2993"/>
    <w:rsid w:val="003A2A9F"/>
    <w:rsid w:val="003A2B63"/>
    <w:rsid w:val="003A426E"/>
    <w:rsid w:val="003A6E43"/>
    <w:rsid w:val="003A798A"/>
    <w:rsid w:val="003B2D2D"/>
    <w:rsid w:val="003B334E"/>
    <w:rsid w:val="003B5C75"/>
    <w:rsid w:val="003B6DFD"/>
    <w:rsid w:val="003C15F3"/>
    <w:rsid w:val="003C637B"/>
    <w:rsid w:val="003D2B05"/>
    <w:rsid w:val="003E3956"/>
    <w:rsid w:val="003E7591"/>
    <w:rsid w:val="003F2C39"/>
    <w:rsid w:val="003F2FFD"/>
    <w:rsid w:val="003F425C"/>
    <w:rsid w:val="003F48B0"/>
    <w:rsid w:val="003F6B8C"/>
    <w:rsid w:val="00401424"/>
    <w:rsid w:val="00403695"/>
    <w:rsid w:val="004040EE"/>
    <w:rsid w:val="004045AB"/>
    <w:rsid w:val="004057E9"/>
    <w:rsid w:val="004116B9"/>
    <w:rsid w:val="00412D22"/>
    <w:rsid w:val="00414A0A"/>
    <w:rsid w:val="00416E7D"/>
    <w:rsid w:val="00421077"/>
    <w:rsid w:val="00425DFE"/>
    <w:rsid w:val="004305C4"/>
    <w:rsid w:val="004321B4"/>
    <w:rsid w:val="00436BA2"/>
    <w:rsid w:val="00436F38"/>
    <w:rsid w:val="00437E57"/>
    <w:rsid w:val="0044094C"/>
    <w:rsid w:val="00442BA8"/>
    <w:rsid w:val="0044453D"/>
    <w:rsid w:val="00450B8F"/>
    <w:rsid w:val="00454E2C"/>
    <w:rsid w:val="004552C6"/>
    <w:rsid w:val="00455C8C"/>
    <w:rsid w:val="004608D0"/>
    <w:rsid w:val="00462B8A"/>
    <w:rsid w:val="00466817"/>
    <w:rsid w:val="00466FA8"/>
    <w:rsid w:val="004727D7"/>
    <w:rsid w:val="00474AF2"/>
    <w:rsid w:val="00483810"/>
    <w:rsid w:val="004848AF"/>
    <w:rsid w:val="0048619D"/>
    <w:rsid w:val="00486651"/>
    <w:rsid w:val="0048729F"/>
    <w:rsid w:val="004907A5"/>
    <w:rsid w:val="00493EF3"/>
    <w:rsid w:val="004960D8"/>
    <w:rsid w:val="004A090D"/>
    <w:rsid w:val="004A1124"/>
    <w:rsid w:val="004A2881"/>
    <w:rsid w:val="004A29FF"/>
    <w:rsid w:val="004A4938"/>
    <w:rsid w:val="004A4FB0"/>
    <w:rsid w:val="004A534F"/>
    <w:rsid w:val="004B0A56"/>
    <w:rsid w:val="004B2308"/>
    <w:rsid w:val="004B5E91"/>
    <w:rsid w:val="004B7BA5"/>
    <w:rsid w:val="004C3CF3"/>
    <w:rsid w:val="004C717F"/>
    <w:rsid w:val="004D2314"/>
    <w:rsid w:val="004D2F10"/>
    <w:rsid w:val="004E01E5"/>
    <w:rsid w:val="004F0AE2"/>
    <w:rsid w:val="004F2743"/>
    <w:rsid w:val="004F4A6A"/>
    <w:rsid w:val="004F7AB9"/>
    <w:rsid w:val="00501107"/>
    <w:rsid w:val="00503E24"/>
    <w:rsid w:val="00506D1C"/>
    <w:rsid w:val="0051184D"/>
    <w:rsid w:val="005130EC"/>
    <w:rsid w:val="005155C3"/>
    <w:rsid w:val="00516D24"/>
    <w:rsid w:val="00522FB3"/>
    <w:rsid w:val="0052370D"/>
    <w:rsid w:val="00525D80"/>
    <w:rsid w:val="005318F2"/>
    <w:rsid w:val="00534A98"/>
    <w:rsid w:val="00535DD7"/>
    <w:rsid w:val="005367EE"/>
    <w:rsid w:val="00537AB4"/>
    <w:rsid w:val="00542AD2"/>
    <w:rsid w:val="00545771"/>
    <w:rsid w:val="005504C5"/>
    <w:rsid w:val="0055243B"/>
    <w:rsid w:val="00556CA8"/>
    <w:rsid w:val="00561B55"/>
    <w:rsid w:val="005621D3"/>
    <w:rsid w:val="00566FFA"/>
    <w:rsid w:val="0057188B"/>
    <w:rsid w:val="00572831"/>
    <w:rsid w:val="005751A7"/>
    <w:rsid w:val="005754AF"/>
    <w:rsid w:val="00576E8F"/>
    <w:rsid w:val="0058062E"/>
    <w:rsid w:val="00580E7F"/>
    <w:rsid w:val="005857CB"/>
    <w:rsid w:val="00585B98"/>
    <w:rsid w:val="00586017"/>
    <w:rsid w:val="005902F1"/>
    <w:rsid w:val="00590369"/>
    <w:rsid w:val="00590D28"/>
    <w:rsid w:val="00593B22"/>
    <w:rsid w:val="00593F95"/>
    <w:rsid w:val="00596CCF"/>
    <w:rsid w:val="00597FF1"/>
    <w:rsid w:val="005A2792"/>
    <w:rsid w:val="005A4649"/>
    <w:rsid w:val="005A5D81"/>
    <w:rsid w:val="005A6123"/>
    <w:rsid w:val="005A664B"/>
    <w:rsid w:val="005A6A75"/>
    <w:rsid w:val="005A7F45"/>
    <w:rsid w:val="005B32FC"/>
    <w:rsid w:val="005B4189"/>
    <w:rsid w:val="005B6DB6"/>
    <w:rsid w:val="005B789E"/>
    <w:rsid w:val="005C0C5A"/>
    <w:rsid w:val="005C1651"/>
    <w:rsid w:val="005C33F4"/>
    <w:rsid w:val="005C5856"/>
    <w:rsid w:val="005C6DD1"/>
    <w:rsid w:val="005C7323"/>
    <w:rsid w:val="005D2381"/>
    <w:rsid w:val="005D47CE"/>
    <w:rsid w:val="005D7EB6"/>
    <w:rsid w:val="005E2CA9"/>
    <w:rsid w:val="005E3EC0"/>
    <w:rsid w:val="005E4F37"/>
    <w:rsid w:val="005F01CC"/>
    <w:rsid w:val="005F38F0"/>
    <w:rsid w:val="00600B5E"/>
    <w:rsid w:val="00605BBB"/>
    <w:rsid w:val="00605DFA"/>
    <w:rsid w:val="00606664"/>
    <w:rsid w:val="00606A16"/>
    <w:rsid w:val="00607A13"/>
    <w:rsid w:val="0061064B"/>
    <w:rsid w:val="006129B9"/>
    <w:rsid w:val="0061531F"/>
    <w:rsid w:val="00620021"/>
    <w:rsid w:val="0062087B"/>
    <w:rsid w:val="00621615"/>
    <w:rsid w:val="00621BE1"/>
    <w:rsid w:val="006300A2"/>
    <w:rsid w:val="00632D38"/>
    <w:rsid w:val="0063547B"/>
    <w:rsid w:val="00637DEC"/>
    <w:rsid w:val="00641354"/>
    <w:rsid w:val="006424EE"/>
    <w:rsid w:val="00644EAB"/>
    <w:rsid w:val="00646450"/>
    <w:rsid w:val="00652589"/>
    <w:rsid w:val="006618E9"/>
    <w:rsid w:val="00661FB6"/>
    <w:rsid w:val="006638D7"/>
    <w:rsid w:val="00664E2A"/>
    <w:rsid w:val="00671112"/>
    <w:rsid w:val="00671EA7"/>
    <w:rsid w:val="006722FC"/>
    <w:rsid w:val="00692681"/>
    <w:rsid w:val="00693529"/>
    <w:rsid w:val="006946A1"/>
    <w:rsid w:val="006961CC"/>
    <w:rsid w:val="006A18A5"/>
    <w:rsid w:val="006A2645"/>
    <w:rsid w:val="006A428D"/>
    <w:rsid w:val="006A4EEE"/>
    <w:rsid w:val="006A5D89"/>
    <w:rsid w:val="006A73C0"/>
    <w:rsid w:val="006B5F59"/>
    <w:rsid w:val="006B60E4"/>
    <w:rsid w:val="006B662D"/>
    <w:rsid w:val="006C06B8"/>
    <w:rsid w:val="006C3FBA"/>
    <w:rsid w:val="006C6C22"/>
    <w:rsid w:val="006C6D5C"/>
    <w:rsid w:val="006D07B3"/>
    <w:rsid w:val="006D17D2"/>
    <w:rsid w:val="006D22BC"/>
    <w:rsid w:val="006D55B5"/>
    <w:rsid w:val="006E06E1"/>
    <w:rsid w:val="006E1FA3"/>
    <w:rsid w:val="006E59F2"/>
    <w:rsid w:val="006E7F86"/>
    <w:rsid w:val="006F52E1"/>
    <w:rsid w:val="006F5D53"/>
    <w:rsid w:val="006F6610"/>
    <w:rsid w:val="006F74DF"/>
    <w:rsid w:val="00700BE5"/>
    <w:rsid w:val="00702E01"/>
    <w:rsid w:val="007072CD"/>
    <w:rsid w:val="00710D6D"/>
    <w:rsid w:val="007129BD"/>
    <w:rsid w:val="0071345F"/>
    <w:rsid w:val="00720C3E"/>
    <w:rsid w:val="007216E0"/>
    <w:rsid w:val="007218C3"/>
    <w:rsid w:val="007248AD"/>
    <w:rsid w:val="00725D7A"/>
    <w:rsid w:val="00732C1F"/>
    <w:rsid w:val="00734381"/>
    <w:rsid w:val="00741F09"/>
    <w:rsid w:val="0074240B"/>
    <w:rsid w:val="0074387C"/>
    <w:rsid w:val="0074420B"/>
    <w:rsid w:val="007465EB"/>
    <w:rsid w:val="00746E61"/>
    <w:rsid w:val="00747B62"/>
    <w:rsid w:val="0075029A"/>
    <w:rsid w:val="007505AD"/>
    <w:rsid w:val="0075632C"/>
    <w:rsid w:val="00756DF3"/>
    <w:rsid w:val="00757527"/>
    <w:rsid w:val="00760375"/>
    <w:rsid w:val="00760A65"/>
    <w:rsid w:val="00762384"/>
    <w:rsid w:val="00767298"/>
    <w:rsid w:val="00771AB8"/>
    <w:rsid w:val="007742B9"/>
    <w:rsid w:val="00781495"/>
    <w:rsid w:val="00781807"/>
    <w:rsid w:val="00782402"/>
    <w:rsid w:val="00782EBF"/>
    <w:rsid w:val="00783158"/>
    <w:rsid w:val="00784584"/>
    <w:rsid w:val="0078532A"/>
    <w:rsid w:val="0078765D"/>
    <w:rsid w:val="007904BC"/>
    <w:rsid w:val="00791221"/>
    <w:rsid w:val="007938A5"/>
    <w:rsid w:val="007943CE"/>
    <w:rsid w:val="007979DB"/>
    <w:rsid w:val="007A2C00"/>
    <w:rsid w:val="007A4C8A"/>
    <w:rsid w:val="007A6BF9"/>
    <w:rsid w:val="007B2727"/>
    <w:rsid w:val="007B45D4"/>
    <w:rsid w:val="007B6B2C"/>
    <w:rsid w:val="007C141A"/>
    <w:rsid w:val="007C720C"/>
    <w:rsid w:val="007D0390"/>
    <w:rsid w:val="007D3466"/>
    <w:rsid w:val="007D4291"/>
    <w:rsid w:val="007D4A82"/>
    <w:rsid w:val="007D7FD5"/>
    <w:rsid w:val="007E1BD8"/>
    <w:rsid w:val="007F259F"/>
    <w:rsid w:val="007F36A5"/>
    <w:rsid w:val="007F46FA"/>
    <w:rsid w:val="00800A45"/>
    <w:rsid w:val="00800C55"/>
    <w:rsid w:val="0080542A"/>
    <w:rsid w:val="0080607D"/>
    <w:rsid w:val="008072BB"/>
    <w:rsid w:val="008078BF"/>
    <w:rsid w:val="008101DF"/>
    <w:rsid w:val="00811308"/>
    <w:rsid w:val="008125D1"/>
    <w:rsid w:val="0081434D"/>
    <w:rsid w:val="00815EB2"/>
    <w:rsid w:val="00820BAB"/>
    <w:rsid w:val="00823E12"/>
    <w:rsid w:val="00825A90"/>
    <w:rsid w:val="00827B1E"/>
    <w:rsid w:val="00833926"/>
    <w:rsid w:val="00836251"/>
    <w:rsid w:val="0083673D"/>
    <w:rsid w:val="00840FFF"/>
    <w:rsid w:val="00841CAC"/>
    <w:rsid w:val="008429A9"/>
    <w:rsid w:val="008451F7"/>
    <w:rsid w:val="00846E7D"/>
    <w:rsid w:val="0084796B"/>
    <w:rsid w:val="0085128C"/>
    <w:rsid w:val="00853407"/>
    <w:rsid w:val="00853D85"/>
    <w:rsid w:val="00854CBD"/>
    <w:rsid w:val="00860F94"/>
    <w:rsid w:val="0086215F"/>
    <w:rsid w:val="008624C1"/>
    <w:rsid w:val="008633AE"/>
    <w:rsid w:val="00866370"/>
    <w:rsid w:val="0086656A"/>
    <w:rsid w:val="0086788F"/>
    <w:rsid w:val="00871854"/>
    <w:rsid w:val="008800F4"/>
    <w:rsid w:val="00880F76"/>
    <w:rsid w:val="00884AAB"/>
    <w:rsid w:val="00890B83"/>
    <w:rsid w:val="00891E3B"/>
    <w:rsid w:val="00895152"/>
    <w:rsid w:val="00895B06"/>
    <w:rsid w:val="008966AC"/>
    <w:rsid w:val="008A0DA2"/>
    <w:rsid w:val="008A1049"/>
    <w:rsid w:val="008A4ED5"/>
    <w:rsid w:val="008A554C"/>
    <w:rsid w:val="008A5919"/>
    <w:rsid w:val="008A7E61"/>
    <w:rsid w:val="008B07D9"/>
    <w:rsid w:val="008B4081"/>
    <w:rsid w:val="008B5F57"/>
    <w:rsid w:val="008C03DC"/>
    <w:rsid w:val="008C1379"/>
    <w:rsid w:val="008C207B"/>
    <w:rsid w:val="008C6379"/>
    <w:rsid w:val="008C7989"/>
    <w:rsid w:val="008D4FCA"/>
    <w:rsid w:val="008D5148"/>
    <w:rsid w:val="008E017D"/>
    <w:rsid w:val="008E1209"/>
    <w:rsid w:val="008E3317"/>
    <w:rsid w:val="008E3A00"/>
    <w:rsid w:val="008E5378"/>
    <w:rsid w:val="008E55AF"/>
    <w:rsid w:val="008E6B82"/>
    <w:rsid w:val="008F26E4"/>
    <w:rsid w:val="008F33EC"/>
    <w:rsid w:val="008F7EEE"/>
    <w:rsid w:val="00903233"/>
    <w:rsid w:val="00904353"/>
    <w:rsid w:val="009060A6"/>
    <w:rsid w:val="0091215C"/>
    <w:rsid w:val="009124EB"/>
    <w:rsid w:val="00917724"/>
    <w:rsid w:val="00923D18"/>
    <w:rsid w:val="0092420C"/>
    <w:rsid w:val="00924575"/>
    <w:rsid w:val="00924B53"/>
    <w:rsid w:val="00926EEF"/>
    <w:rsid w:val="00930E0A"/>
    <w:rsid w:val="009341C6"/>
    <w:rsid w:val="009342DA"/>
    <w:rsid w:val="00936822"/>
    <w:rsid w:val="0093783F"/>
    <w:rsid w:val="00941564"/>
    <w:rsid w:val="009429CA"/>
    <w:rsid w:val="0094445D"/>
    <w:rsid w:val="00945788"/>
    <w:rsid w:val="00946989"/>
    <w:rsid w:val="00947A94"/>
    <w:rsid w:val="00950637"/>
    <w:rsid w:val="00950747"/>
    <w:rsid w:val="00951CE1"/>
    <w:rsid w:val="00951FB3"/>
    <w:rsid w:val="0095294C"/>
    <w:rsid w:val="00954DAD"/>
    <w:rsid w:val="00957BD8"/>
    <w:rsid w:val="00963F6A"/>
    <w:rsid w:val="00965669"/>
    <w:rsid w:val="00967B57"/>
    <w:rsid w:val="009703B8"/>
    <w:rsid w:val="009716C7"/>
    <w:rsid w:val="0098109E"/>
    <w:rsid w:val="00981A48"/>
    <w:rsid w:val="0098218B"/>
    <w:rsid w:val="0098366B"/>
    <w:rsid w:val="00986D7B"/>
    <w:rsid w:val="00986EC2"/>
    <w:rsid w:val="009928EA"/>
    <w:rsid w:val="0099628D"/>
    <w:rsid w:val="009A0FDE"/>
    <w:rsid w:val="009A6AAB"/>
    <w:rsid w:val="009B2242"/>
    <w:rsid w:val="009B458D"/>
    <w:rsid w:val="009B4A69"/>
    <w:rsid w:val="009B6B6E"/>
    <w:rsid w:val="009B77A5"/>
    <w:rsid w:val="009C3E4B"/>
    <w:rsid w:val="009C484D"/>
    <w:rsid w:val="009D0AA1"/>
    <w:rsid w:val="009D1B47"/>
    <w:rsid w:val="009D1B83"/>
    <w:rsid w:val="009D1ECA"/>
    <w:rsid w:val="009D46F9"/>
    <w:rsid w:val="009D47E8"/>
    <w:rsid w:val="009D7F24"/>
    <w:rsid w:val="009E01B8"/>
    <w:rsid w:val="009E698F"/>
    <w:rsid w:val="009F1095"/>
    <w:rsid w:val="009F11FC"/>
    <w:rsid w:val="009F25F5"/>
    <w:rsid w:val="009F5131"/>
    <w:rsid w:val="009F67B0"/>
    <w:rsid w:val="009F6CE2"/>
    <w:rsid w:val="00A01CEB"/>
    <w:rsid w:val="00A02910"/>
    <w:rsid w:val="00A030F5"/>
    <w:rsid w:val="00A03529"/>
    <w:rsid w:val="00A03B94"/>
    <w:rsid w:val="00A04EC5"/>
    <w:rsid w:val="00A0551F"/>
    <w:rsid w:val="00A14BE1"/>
    <w:rsid w:val="00A16191"/>
    <w:rsid w:val="00A17D77"/>
    <w:rsid w:val="00A23C91"/>
    <w:rsid w:val="00A24221"/>
    <w:rsid w:val="00A243DF"/>
    <w:rsid w:val="00A248CA"/>
    <w:rsid w:val="00A25D52"/>
    <w:rsid w:val="00A33321"/>
    <w:rsid w:val="00A333A2"/>
    <w:rsid w:val="00A342F1"/>
    <w:rsid w:val="00A34369"/>
    <w:rsid w:val="00A3610B"/>
    <w:rsid w:val="00A41EC7"/>
    <w:rsid w:val="00A449B6"/>
    <w:rsid w:val="00A44A93"/>
    <w:rsid w:val="00A518C3"/>
    <w:rsid w:val="00A51F65"/>
    <w:rsid w:val="00A53471"/>
    <w:rsid w:val="00A568A1"/>
    <w:rsid w:val="00A57C71"/>
    <w:rsid w:val="00A65F11"/>
    <w:rsid w:val="00A661DC"/>
    <w:rsid w:val="00A67D3E"/>
    <w:rsid w:val="00A709CF"/>
    <w:rsid w:val="00A724C3"/>
    <w:rsid w:val="00A73A22"/>
    <w:rsid w:val="00A741EA"/>
    <w:rsid w:val="00A74E52"/>
    <w:rsid w:val="00A75E20"/>
    <w:rsid w:val="00A81BC5"/>
    <w:rsid w:val="00A82326"/>
    <w:rsid w:val="00A82C15"/>
    <w:rsid w:val="00A82CDD"/>
    <w:rsid w:val="00A83AC8"/>
    <w:rsid w:val="00A8486B"/>
    <w:rsid w:val="00A859F1"/>
    <w:rsid w:val="00A86100"/>
    <w:rsid w:val="00A90BAF"/>
    <w:rsid w:val="00A92C67"/>
    <w:rsid w:val="00A9306C"/>
    <w:rsid w:val="00A93BDC"/>
    <w:rsid w:val="00A93D73"/>
    <w:rsid w:val="00A93E8F"/>
    <w:rsid w:val="00A94356"/>
    <w:rsid w:val="00A945C4"/>
    <w:rsid w:val="00A95F7C"/>
    <w:rsid w:val="00A976B8"/>
    <w:rsid w:val="00AA2A52"/>
    <w:rsid w:val="00AA3BD5"/>
    <w:rsid w:val="00AA5A9F"/>
    <w:rsid w:val="00AB41F2"/>
    <w:rsid w:val="00AC0A49"/>
    <w:rsid w:val="00AC4710"/>
    <w:rsid w:val="00AC550F"/>
    <w:rsid w:val="00AC6447"/>
    <w:rsid w:val="00AC7804"/>
    <w:rsid w:val="00AD1394"/>
    <w:rsid w:val="00AD46A7"/>
    <w:rsid w:val="00AE0198"/>
    <w:rsid w:val="00AE27FA"/>
    <w:rsid w:val="00AE72B1"/>
    <w:rsid w:val="00AF1039"/>
    <w:rsid w:val="00AF39CE"/>
    <w:rsid w:val="00AF5636"/>
    <w:rsid w:val="00AF56FA"/>
    <w:rsid w:val="00B00926"/>
    <w:rsid w:val="00B03339"/>
    <w:rsid w:val="00B05A18"/>
    <w:rsid w:val="00B07FFC"/>
    <w:rsid w:val="00B1294B"/>
    <w:rsid w:val="00B13855"/>
    <w:rsid w:val="00B15B2C"/>
    <w:rsid w:val="00B170F2"/>
    <w:rsid w:val="00B215A8"/>
    <w:rsid w:val="00B22053"/>
    <w:rsid w:val="00B229A5"/>
    <w:rsid w:val="00B23283"/>
    <w:rsid w:val="00B3007B"/>
    <w:rsid w:val="00B34500"/>
    <w:rsid w:val="00B36068"/>
    <w:rsid w:val="00B37B9D"/>
    <w:rsid w:val="00B411FE"/>
    <w:rsid w:val="00B46F0B"/>
    <w:rsid w:val="00B478C3"/>
    <w:rsid w:val="00B523C6"/>
    <w:rsid w:val="00B56B72"/>
    <w:rsid w:val="00B61DBE"/>
    <w:rsid w:val="00B67C63"/>
    <w:rsid w:val="00B715F7"/>
    <w:rsid w:val="00B71640"/>
    <w:rsid w:val="00B738BC"/>
    <w:rsid w:val="00B73C51"/>
    <w:rsid w:val="00B74752"/>
    <w:rsid w:val="00B76ABC"/>
    <w:rsid w:val="00B77FB2"/>
    <w:rsid w:val="00B821B8"/>
    <w:rsid w:val="00B82AA1"/>
    <w:rsid w:val="00B873AD"/>
    <w:rsid w:val="00B92EED"/>
    <w:rsid w:val="00B930B9"/>
    <w:rsid w:val="00B97002"/>
    <w:rsid w:val="00BA1BD6"/>
    <w:rsid w:val="00BA29F8"/>
    <w:rsid w:val="00BA4DE1"/>
    <w:rsid w:val="00BB15C0"/>
    <w:rsid w:val="00BB3DD8"/>
    <w:rsid w:val="00BB4DE7"/>
    <w:rsid w:val="00BB50EF"/>
    <w:rsid w:val="00BE32D8"/>
    <w:rsid w:val="00BE48D4"/>
    <w:rsid w:val="00BE495D"/>
    <w:rsid w:val="00BE61B4"/>
    <w:rsid w:val="00BE7BCA"/>
    <w:rsid w:val="00BF05DC"/>
    <w:rsid w:val="00BF5D7D"/>
    <w:rsid w:val="00BF7BD3"/>
    <w:rsid w:val="00C02330"/>
    <w:rsid w:val="00C02DB2"/>
    <w:rsid w:val="00C06584"/>
    <w:rsid w:val="00C06A0C"/>
    <w:rsid w:val="00C07322"/>
    <w:rsid w:val="00C11788"/>
    <w:rsid w:val="00C12AB0"/>
    <w:rsid w:val="00C13E1A"/>
    <w:rsid w:val="00C143AF"/>
    <w:rsid w:val="00C1757D"/>
    <w:rsid w:val="00C201A0"/>
    <w:rsid w:val="00C21CCC"/>
    <w:rsid w:val="00C23819"/>
    <w:rsid w:val="00C240ED"/>
    <w:rsid w:val="00C273D2"/>
    <w:rsid w:val="00C31842"/>
    <w:rsid w:val="00C3540B"/>
    <w:rsid w:val="00C41E9D"/>
    <w:rsid w:val="00C4292D"/>
    <w:rsid w:val="00C44E88"/>
    <w:rsid w:val="00C51450"/>
    <w:rsid w:val="00C535B2"/>
    <w:rsid w:val="00C6005C"/>
    <w:rsid w:val="00C6408B"/>
    <w:rsid w:val="00C641D8"/>
    <w:rsid w:val="00C66FDD"/>
    <w:rsid w:val="00C743AE"/>
    <w:rsid w:val="00C758B6"/>
    <w:rsid w:val="00C8001D"/>
    <w:rsid w:val="00C80826"/>
    <w:rsid w:val="00C831B8"/>
    <w:rsid w:val="00C83635"/>
    <w:rsid w:val="00C853F2"/>
    <w:rsid w:val="00C85FE2"/>
    <w:rsid w:val="00C86240"/>
    <w:rsid w:val="00C901FE"/>
    <w:rsid w:val="00C9231D"/>
    <w:rsid w:val="00C933E3"/>
    <w:rsid w:val="00C95154"/>
    <w:rsid w:val="00C967FC"/>
    <w:rsid w:val="00C96F6C"/>
    <w:rsid w:val="00CA1228"/>
    <w:rsid w:val="00CA25CB"/>
    <w:rsid w:val="00CA32BC"/>
    <w:rsid w:val="00CA4200"/>
    <w:rsid w:val="00CA420B"/>
    <w:rsid w:val="00CA574D"/>
    <w:rsid w:val="00CB0EBA"/>
    <w:rsid w:val="00CB6DC3"/>
    <w:rsid w:val="00CC527B"/>
    <w:rsid w:val="00CC6281"/>
    <w:rsid w:val="00CC6F9C"/>
    <w:rsid w:val="00CD0824"/>
    <w:rsid w:val="00CD0ECC"/>
    <w:rsid w:val="00CD61C3"/>
    <w:rsid w:val="00CD63EE"/>
    <w:rsid w:val="00CE1958"/>
    <w:rsid w:val="00CE262B"/>
    <w:rsid w:val="00CE2B4E"/>
    <w:rsid w:val="00CE4E54"/>
    <w:rsid w:val="00CE4FDC"/>
    <w:rsid w:val="00CE5317"/>
    <w:rsid w:val="00CE5CC8"/>
    <w:rsid w:val="00CE748C"/>
    <w:rsid w:val="00CE7BCD"/>
    <w:rsid w:val="00CF51AA"/>
    <w:rsid w:val="00CF7424"/>
    <w:rsid w:val="00CF79AD"/>
    <w:rsid w:val="00D02B32"/>
    <w:rsid w:val="00D035E2"/>
    <w:rsid w:val="00D03E0A"/>
    <w:rsid w:val="00D064A8"/>
    <w:rsid w:val="00D072C3"/>
    <w:rsid w:val="00D07B36"/>
    <w:rsid w:val="00D10A86"/>
    <w:rsid w:val="00D118A9"/>
    <w:rsid w:val="00D1280F"/>
    <w:rsid w:val="00D12C0B"/>
    <w:rsid w:val="00D14EB3"/>
    <w:rsid w:val="00D16E16"/>
    <w:rsid w:val="00D179E8"/>
    <w:rsid w:val="00D20B98"/>
    <w:rsid w:val="00D20E6E"/>
    <w:rsid w:val="00D21336"/>
    <w:rsid w:val="00D214C2"/>
    <w:rsid w:val="00D24720"/>
    <w:rsid w:val="00D307F4"/>
    <w:rsid w:val="00D314D2"/>
    <w:rsid w:val="00D31E7C"/>
    <w:rsid w:val="00D33FE5"/>
    <w:rsid w:val="00D35161"/>
    <w:rsid w:val="00D402CF"/>
    <w:rsid w:val="00D41B18"/>
    <w:rsid w:val="00D45FA0"/>
    <w:rsid w:val="00D54B6F"/>
    <w:rsid w:val="00D55206"/>
    <w:rsid w:val="00D55259"/>
    <w:rsid w:val="00D559FB"/>
    <w:rsid w:val="00D565EA"/>
    <w:rsid w:val="00D60E7C"/>
    <w:rsid w:val="00D62418"/>
    <w:rsid w:val="00D639B4"/>
    <w:rsid w:val="00D63F89"/>
    <w:rsid w:val="00D651B8"/>
    <w:rsid w:val="00D66EBA"/>
    <w:rsid w:val="00D67863"/>
    <w:rsid w:val="00D72A04"/>
    <w:rsid w:val="00D73D3A"/>
    <w:rsid w:val="00D76F9A"/>
    <w:rsid w:val="00D82404"/>
    <w:rsid w:val="00D82A77"/>
    <w:rsid w:val="00D8368D"/>
    <w:rsid w:val="00D8682D"/>
    <w:rsid w:val="00D87711"/>
    <w:rsid w:val="00D90A81"/>
    <w:rsid w:val="00D92AF6"/>
    <w:rsid w:val="00DA0FFF"/>
    <w:rsid w:val="00DB1369"/>
    <w:rsid w:val="00DB16AB"/>
    <w:rsid w:val="00DB77B1"/>
    <w:rsid w:val="00DC6E3A"/>
    <w:rsid w:val="00DC7C1F"/>
    <w:rsid w:val="00DE0E62"/>
    <w:rsid w:val="00DE2145"/>
    <w:rsid w:val="00DE378E"/>
    <w:rsid w:val="00DE7E3A"/>
    <w:rsid w:val="00DF4FA2"/>
    <w:rsid w:val="00DF54DF"/>
    <w:rsid w:val="00E03BD4"/>
    <w:rsid w:val="00E03EC5"/>
    <w:rsid w:val="00E141E3"/>
    <w:rsid w:val="00E15277"/>
    <w:rsid w:val="00E233CF"/>
    <w:rsid w:val="00E23664"/>
    <w:rsid w:val="00E255B1"/>
    <w:rsid w:val="00E25FEA"/>
    <w:rsid w:val="00E27C18"/>
    <w:rsid w:val="00E311BA"/>
    <w:rsid w:val="00E31BCA"/>
    <w:rsid w:val="00E36E52"/>
    <w:rsid w:val="00E47674"/>
    <w:rsid w:val="00E51AAD"/>
    <w:rsid w:val="00E53D82"/>
    <w:rsid w:val="00E549FD"/>
    <w:rsid w:val="00E55933"/>
    <w:rsid w:val="00E57765"/>
    <w:rsid w:val="00E607E9"/>
    <w:rsid w:val="00E61C62"/>
    <w:rsid w:val="00E62A2F"/>
    <w:rsid w:val="00E6377F"/>
    <w:rsid w:val="00E643E2"/>
    <w:rsid w:val="00E70212"/>
    <w:rsid w:val="00E71E19"/>
    <w:rsid w:val="00E72F1D"/>
    <w:rsid w:val="00E73C4F"/>
    <w:rsid w:val="00E776F5"/>
    <w:rsid w:val="00E828D5"/>
    <w:rsid w:val="00E84532"/>
    <w:rsid w:val="00E9003B"/>
    <w:rsid w:val="00E9055F"/>
    <w:rsid w:val="00E90D0A"/>
    <w:rsid w:val="00E91107"/>
    <w:rsid w:val="00E9273F"/>
    <w:rsid w:val="00E96C06"/>
    <w:rsid w:val="00EA2297"/>
    <w:rsid w:val="00EA3A9B"/>
    <w:rsid w:val="00EA553E"/>
    <w:rsid w:val="00EA7186"/>
    <w:rsid w:val="00EB04D8"/>
    <w:rsid w:val="00EB31CC"/>
    <w:rsid w:val="00EB6885"/>
    <w:rsid w:val="00EB7EC1"/>
    <w:rsid w:val="00EC31BB"/>
    <w:rsid w:val="00ED2A2C"/>
    <w:rsid w:val="00ED2DBA"/>
    <w:rsid w:val="00ED2F9C"/>
    <w:rsid w:val="00ED31AD"/>
    <w:rsid w:val="00ED3660"/>
    <w:rsid w:val="00ED5696"/>
    <w:rsid w:val="00ED61FD"/>
    <w:rsid w:val="00ED756E"/>
    <w:rsid w:val="00EE1112"/>
    <w:rsid w:val="00EE33D6"/>
    <w:rsid w:val="00EE345D"/>
    <w:rsid w:val="00EE5A8F"/>
    <w:rsid w:val="00EF06A8"/>
    <w:rsid w:val="00EF173E"/>
    <w:rsid w:val="00EF3B94"/>
    <w:rsid w:val="00EF4A23"/>
    <w:rsid w:val="00EF6D71"/>
    <w:rsid w:val="00EF7740"/>
    <w:rsid w:val="00F0018C"/>
    <w:rsid w:val="00F03FC9"/>
    <w:rsid w:val="00F12FCB"/>
    <w:rsid w:val="00F2124F"/>
    <w:rsid w:val="00F223A2"/>
    <w:rsid w:val="00F24EB1"/>
    <w:rsid w:val="00F253CD"/>
    <w:rsid w:val="00F27844"/>
    <w:rsid w:val="00F30759"/>
    <w:rsid w:val="00F3299D"/>
    <w:rsid w:val="00F32B60"/>
    <w:rsid w:val="00F34FEE"/>
    <w:rsid w:val="00F3657B"/>
    <w:rsid w:val="00F417FF"/>
    <w:rsid w:val="00F418EE"/>
    <w:rsid w:val="00F4219A"/>
    <w:rsid w:val="00F42F84"/>
    <w:rsid w:val="00F43E11"/>
    <w:rsid w:val="00F44849"/>
    <w:rsid w:val="00F465D6"/>
    <w:rsid w:val="00F47D5D"/>
    <w:rsid w:val="00F5204B"/>
    <w:rsid w:val="00F56088"/>
    <w:rsid w:val="00F57050"/>
    <w:rsid w:val="00F60BC4"/>
    <w:rsid w:val="00F62036"/>
    <w:rsid w:val="00F645AF"/>
    <w:rsid w:val="00F6586B"/>
    <w:rsid w:val="00F65B9A"/>
    <w:rsid w:val="00F6752B"/>
    <w:rsid w:val="00F7170A"/>
    <w:rsid w:val="00F832F7"/>
    <w:rsid w:val="00F8392D"/>
    <w:rsid w:val="00F84908"/>
    <w:rsid w:val="00F86A76"/>
    <w:rsid w:val="00F8761D"/>
    <w:rsid w:val="00F97FD1"/>
    <w:rsid w:val="00FA028F"/>
    <w:rsid w:val="00FB0692"/>
    <w:rsid w:val="00FB2417"/>
    <w:rsid w:val="00FB2E43"/>
    <w:rsid w:val="00FB3023"/>
    <w:rsid w:val="00FB59E6"/>
    <w:rsid w:val="00FB65BC"/>
    <w:rsid w:val="00FB6827"/>
    <w:rsid w:val="00FC395B"/>
    <w:rsid w:val="00FC67A3"/>
    <w:rsid w:val="00FD2370"/>
    <w:rsid w:val="00FD3CE4"/>
    <w:rsid w:val="00FD61EF"/>
    <w:rsid w:val="00FD73E8"/>
    <w:rsid w:val="00FE1446"/>
    <w:rsid w:val="00FE2D37"/>
    <w:rsid w:val="00FE6459"/>
    <w:rsid w:val="00FF24ED"/>
    <w:rsid w:val="00FF2580"/>
    <w:rsid w:val="00FF5D02"/>
    <w:rsid w:val="089895FD"/>
    <w:rsid w:val="1AD1D759"/>
    <w:rsid w:val="22CC04B3"/>
    <w:rsid w:val="2E04C84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E21EE"/>
  <w15:chartTrackingRefBased/>
  <w15:docId w15:val="{D0E53665-9834-4C2D-A4B3-2B572459A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0A"/>
    <w:pPr>
      <w:spacing w:after="120"/>
    </w:pPr>
    <w:rPr>
      <w:rFonts w:ascii="Arial" w:hAnsi="Arial" w:cs="Arial"/>
      <w:sz w:val="24"/>
      <w:szCs w:val="24"/>
    </w:rPr>
  </w:style>
  <w:style w:type="paragraph" w:styleId="Heading1">
    <w:name w:val="heading 1"/>
    <w:basedOn w:val="Normal"/>
    <w:next w:val="Normal"/>
    <w:link w:val="Heading1Char"/>
    <w:uiPriority w:val="9"/>
    <w:qFormat/>
    <w:rsid w:val="00B67C63"/>
    <w:pPr>
      <w:keepNext/>
      <w:keepLines/>
      <w:spacing w:before="120" w:after="0" w:line="240" w:lineRule="auto"/>
      <w:outlineLvl w:val="0"/>
    </w:pPr>
    <w:rPr>
      <w:rFonts w:ascii="Century Gothic" w:eastAsiaTheme="majorEastAsia" w:hAnsi="Century Gothic" w:cstheme="majorBidi"/>
      <w:color w:val="AF85B7"/>
      <w:sz w:val="56"/>
      <w:szCs w:val="56"/>
    </w:rPr>
  </w:style>
  <w:style w:type="paragraph" w:styleId="Heading2">
    <w:name w:val="heading 2"/>
    <w:basedOn w:val="Normal"/>
    <w:next w:val="Normal"/>
    <w:link w:val="Heading2Char"/>
    <w:uiPriority w:val="9"/>
    <w:unhideWhenUsed/>
    <w:qFormat/>
    <w:rsid w:val="00072821"/>
    <w:pPr>
      <w:keepNext/>
      <w:keepLines/>
      <w:spacing w:before="240"/>
      <w:outlineLvl w:val="1"/>
    </w:pPr>
    <w:rPr>
      <w:rFonts w:ascii="Century Gothic" w:eastAsiaTheme="majorEastAsia" w:hAnsi="Century Gothic" w:cstheme="majorBidi"/>
      <w:sz w:val="32"/>
      <w:szCs w:val="32"/>
    </w:rPr>
  </w:style>
  <w:style w:type="paragraph" w:styleId="Heading3">
    <w:name w:val="heading 3"/>
    <w:basedOn w:val="Normal"/>
    <w:next w:val="Normal"/>
    <w:link w:val="Heading3Char"/>
    <w:uiPriority w:val="9"/>
    <w:unhideWhenUsed/>
    <w:qFormat/>
    <w:rsid w:val="00692681"/>
    <w:pPr>
      <w:keepNext/>
      <w:keepLines/>
      <w:spacing w:before="240" w:after="240"/>
      <w:outlineLvl w:val="2"/>
    </w:pPr>
    <w:rPr>
      <w:rFonts w:ascii="Century Gothic" w:eastAsiaTheme="majorEastAsia" w:hAnsi="Century Gothic" w:cstheme="majorBidi"/>
      <w:color w:val="AF85B7"/>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toc 1"/>
    <w:basedOn w:val="DefaultParagraphFont"/>
    <w:uiPriority w:val="99"/>
    <w:unhideWhenUsed/>
    <w:rsid w:val="006961CC"/>
    <w:rPr>
      <w:color w:val="0563C1" w:themeColor="hyperlink"/>
      <w:u w:val="single"/>
    </w:rPr>
  </w:style>
  <w:style w:type="character" w:styleId="UnresolvedMention">
    <w:name w:val="Unresolved Mention"/>
    <w:basedOn w:val="DefaultParagraphFont"/>
    <w:uiPriority w:val="99"/>
    <w:semiHidden/>
    <w:unhideWhenUsed/>
    <w:rsid w:val="006961CC"/>
    <w:rPr>
      <w:color w:val="605E5C"/>
      <w:shd w:val="clear" w:color="auto" w:fill="E1DFDD"/>
    </w:rPr>
  </w:style>
  <w:style w:type="paragraph" w:styleId="Header">
    <w:name w:val="header"/>
    <w:basedOn w:val="Normal"/>
    <w:link w:val="HeaderChar"/>
    <w:uiPriority w:val="99"/>
    <w:unhideWhenUsed/>
    <w:rsid w:val="006961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1CC"/>
  </w:style>
  <w:style w:type="paragraph" w:styleId="Footer">
    <w:name w:val="footer"/>
    <w:basedOn w:val="Normal"/>
    <w:link w:val="FooterChar"/>
    <w:uiPriority w:val="99"/>
    <w:unhideWhenUsed/>
    <w:rsid w:val="006961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1CC"/>
  </w:style>
  <w:style w:type="character" w:customStyle="1" w:styleId="Heading1Char">
    <w:name w:val="Heading 1 Char"/>
    <w:basedOn w:val="DefaultParagraphFont"/>
    <w:link w:val="Heading1"/>
    <w:uiPriority w:val="9"/>
    <w:rsid w:val="00B67C63"/>
    <w:rPr>
      <w:rFonts w:ascii="Century Gothic" w:eastAsiaTheme="majorEastAsia" w:hAnsi="Century Gothic" w:cstheme="majorBidi"/>
      <w:color w:val="AF85B7"/>
      <w:sz w:val="56"/>
      <w:szCs w:val="56"/>
    </w:rPr>
  </w:style>
  <w:style w:type="character" w:customStyle="1" w:styleId="Heading2Char">
    <w:name w:val="Heading 2 Char"/>
    <w:basedOn w:val="DefaultParagraphFont"/>
    <w:link w:val="Heading2"/>
    <w:uiPriority w:val="9"/>
    <w:rsid w:val="00072821"/>
    <w:rPr>
      <w:rFonts w:ascii="Century Gothic" w:eastAsiaTheme="majorEastAsia" w:hAnsi="Century Gothic" w:cstheme="majorBidi"/>
      <w:sz w:val="32"/>
      <w:szCs w:val="32"/>
    </w:rPr>
  </w:style>
  <w:style w:type="paragraph" w:styleId="ListParagraph">
    <w:name w:val="List Paragraph"/>
    <w:basedOn w:val="Normal"/>
    <w:link w:val="ListParagraphChar"/>
    <w:uiPriority w:val="34"/>
    <w:qFormat/>
    <w:rsid w:val="005A2792"/>
    <w:pPr>
      <w:numPr>
        <w:numId w:val="1"/>
      </w:numPr>
      <w:spacing w:before="80" w:after="80"/>
    </w:pPr>
  </w:style>
  <w:style w:type="character" w:customStyle="1" w:styleId="Heading3Char">
    <w:name w:val="Heading 3 Char"/>
    <w:basedOn w:val="DefaultParagraphFont"/>
    <w:link w:val="Heading3"/>
    <w:uiPriority w:val="9"/>
    <w:rsid w:val="00692681"/>
    <w:rPr>
      <w:rFonts w:ascii="Century Gothic" w:eastAsiaTheme="majorEastAsia" w:hAnsi="Century Gothic" w:cstheme="majorBidi"/>
      <w:color w:val="AF85B7"/>
      <w:sz w:val="28"/>
      <w:szCs w:val="28"/>
    </w:rPr>
  </w:style>
  <w:style w:type="paragraph" w:styleId="Revision">
    <w:name w:val="Revision"/>
    <w:hidden/>
    <w:uiPriority w:val="99"/>
    <w:semiHidden/>
    <w:rsid w:val="00163AB0"/>
    <w:pPr>
      <w:spacing w:after="0" w:line="240" w:lineRule="auto"/>
    </w:pPr>
    <w:rPr>
      <w:rFonts w:ascii="Arial" w:hAnsi="Arial" w:cs="Arial"/>
      <w:sz w:val="24"/>
      <w:szCs w:val="24"/>
    </w:rPr>
  </w:style>
  <w:style w:type="character" w:styleId="CommentReference">
    <w:name w:val="annotation reference"/>
    <w:basedOn w:val="DefaultParagraphFont"/>
    <w:uiPriority w:val="99"/>
    <w:semiHidden/>
    <w:unhideWhenUsed/>
    <w:rsid w:val="0091215C"/>
    <w:rPr>
      <w:sz w:val="16"/>
      <w:szCs w:val="16"/>
    </w:rPr>
  </w:style>
  <w:style w:type="paragraph" w:styleId="CommentText">
    <w:name w:val="annotation text"/>
    <w:basedOn w:val="Normal"/>
    <w:link w:val="CommentTextChar"/>
    <w:uiPriority w:val="99"/>
    <w:unhideWhenUsed/>
    <w:rsid w:val="0091215C"/>
    <w:pPr>
      <w:spacing w:line="240" w:lineRule="auto"/>
    </w:pPr>
    <w:rPr>
      <w:sz w:val="20"/>
      <w:szCs w:val="20"/>
    </w:rPr>
  </w:style>
  <w:style w:type="character" w:customStyle="1" w:styleId="CommentTextChar">
    <w:name w:val="Comment Text Char"/>
    <w:basedOn w:val="DefaultParagraphFont"/>
    <w:link w:val="CommentText"/>
    <w:uiPriority w:val="99"/>
    <w:rsid w:val="0091215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1215C"/>
    <w:rPr>
      <w:b/>
      <w:bCs/>
    </w:rPr>
  </w:style>
  <w:style w:type="character" w:customStyle="1" w:styleId="CommentSubjectChar">
    <w:name w:val="Comment Subject Char"/>
    <w:basedOn w:val="CommentTextChar"/>
    <w:link w:val="CommentSubject"/>
    <w:uiPriority w:val="99"/>
    <w:semiHidden/>
    <w:rsid w:val="0091215C"/>
    <w:rPr>
      <w:rFonts w:ascii="Arial" w:hAnsi="Arial" w:cs="Arial"/>
      <w:b/>
      <w:bCs/>
      <w:sz w:val="20"/>
      <w:szCs w:val="20"/>
    </w:rPr>
  </w:style>
  <w:style w:type="paragraph" w:customStyle="1" w:styleId="Question">
    <w:name w:val="Question"/>
    <w:basedOn w:val="Normal"/>
    <w:qFormat/>
    <w:rsid w:val="00522FB3"/>
    <w:pPr>
      <w:spacing w:after="240"/>
    </w:pPr>
    <w:rPr>
      <w:b/>
    </w:rPr>
  </w:style>
  <w:style w:type="character" w:customStyle="1" w:styleId="ListParagraphChar">
    <w:name w:val="List Paragraph Char"/>
    <w:basedOn w:val="DefaultParagraphFont"/>
    <w:link w:val="ListParagraph"/>
    <w:uiPriority w:val="34"/>
    <w:rsid w:val="005A2792"/>
    <w:rPr>
      <w:rFonts w:ascii="Arial" w:hAnsi="Arial" w:cs="Arial"/>
      <w:sz w:val="24"/>
      <w:szCs w:val="24"/>
    </w:rPr>
  </w:style>
  <w:style w:type="character" w:styleId="Strong">
    <w:name w:val="Strong"/>
    <w:aliases w:val="Bold"/>
    <w:basedOn w:val="DefaultParagraphFont"/>
    <w:uiPriority w:val="22"/>
    <w:qFormat/>
    <w:rsid w:val="00A01CEB"/>
    <w:rPr>
      <w:rFonts w:ascii="Arial" w:hAnsi="Arial"/>
      <w:b/>
      <w:bCs/>
      <w:sz w:val="22"/>
    </w:rPr>
  </w:style>
  <w:style w:type="table" w:styleId="TableGrid">
    <w:name w:val="Table Grid"/>
    <w:basedOn w:val="TableNormal"/>
    <w:uiPriority w:val="39"/>
    <w:rsid w:val="008C6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A29F8"/>
    <w:rPr>
      <w:color w:val="954F72" w:themeColor="followedHyperlink"/>
      <w:u w:val="single"/>
    </w:rPr>
  </w:style>
  <w:style w:type="paragraph" w:customStyle="1" w:styleId="ListParagraph2">
    <w:name w:val="List Paragraph 2"/>
    <w:basedOn w:val="Normal"/>
    <w:rsid w:val="00593F95"/>
    <w:pPr>
      <w:spacing w:before="60" w:after="60" w:line="276" w:lineRule="auto"/>
      <w:ind w:left="850" w:hanging="425"/>
    </w:pPr>
    <w:rPr>
      <w:kern w:val="0"/>
      <w:sz w:val="23"/>
      <w:szCs w:val="23"/>
      <w:lang w:eastAsia="en-AU"/>
      <w14:ligatures w14:val="none"/>
    </w:rPr>
  </w:style>
  <w:style w:type="character" w:styleId="PlaceholderText">
    <w:name w:val="Placeholder Text"/>
    <w:basedOn w:val="DefaultParagraphFont"/>
    <w:uiPriority w:val="99"/>
    <w:semiHidden/>
    <w:rsid w:val="005902F1"/>
    <w:rPr>
      <w:color w:val="808080"/>
    </w:rPr>
  </w:style>
  <w:style w:type="paragraph" w:styleId="Title">
    <w:name w:val="Title"/>
    <w:basedOn w:val="Normal"/>
    <w:next w:val="Normal"/>
    <w:link w:val="TitleChar"/>
    <w:autoRedefine/>
    <w:uiPriority w:val="10"/>
    <w:qFormat/>
    <w:rsid w:val="00161482"/>
    <w:pPr>
      <w:shd w:val="clear" w:color="auto" w:fill="EBE4EC"/>
      <w:spacing w:before="240"/>
    </w:pPr>
    <w:rPr>
      <w:b/>
      <w:bCs/>
      <w:shd w:val="clear" w:color="auto" w:fill="EFE8F0"/>
    </w:rPr>
  </w:style>
  <w:style w:type="character" w:customStyle="1" w:styleId="TitleChar">
    <w:name w:val="Title Char"/>
    <w:basedOn w:val="DefaultParagraphFont"/>
    <w:link w:val="Title"/>
    <w:uiPriority w:val="10"/>
    <w:rsid w:val="00161482"/>
    <w:rPr>
      <w:rFonts w:ascii="Arial" w:hAnsi="Arial" w:cs="Arial"/>
      <w:b/>
      <w:bCs/>
      <w:sz w:val="24"/>
      <w:szCs w:val="24"/>
      <w:shd w:val="clear" w:color="auto" w:fill="EBE4EC"/>
    </w:rPr>
  </w:style>
  <w:style w:type="character" w:styleId="Emphasis">
    <w:name w:val="Emphasis"/>
    <w:aliases w:val="Italicise Acts"/>
    <w:basedOn w:val="DefaultParagraphFont"/>
    <w:uiPriority w:val="20"/>
    <w:rsid w:val="005902F1"/>
    <w:rPr>
      <w:rFonts w:ascii="Arial" w:hAnsi="Arial"/>
      <w:i/>
      <w:iCs/>
      <w:sz w:val="22"/>
    </w:rPr>
  </w:style>
  <w:style w:type="paragraph" w:styleId="IntenseQuote">
    <w:name w:val="Intense Quote"/>
    <w:basedOn w:val="Normal"/>
    <w:next w:val="Normal"/>
    <w:link w:val="IntenseQuoteChar"/>
    <w:uiPriority w:val="30"/>
    <w:rsid w:val="005902F1"/>
    <w:pPr>
      <w:pBdr>
        <w:top w:val="single" w:sz="6" w:space="10" w:color="F26D78"/>
        <w:bottom w:val="single" w:sz="6" w:space="10" w:color="F26D78"/>
      </w:pBdr>
      <w:spacing w:before="360" w:after="360"/>
      <w:ind w:left="864" w:right="864"/>
      <w:jc w:val="center"/>
    </w:pPr>
    <w:rPr>
      <w:rFonts w:ascii="Century Gothic" w:hAnsi="Century Gothic" w:cstheme="minorBidi"/>
      <w:i/>
      <w:iCs/>
      <w:color w:val="F26D78"/>
      <w:kern w:val="0"/>
      <w:szCs w:val="22"/>
      <w14:ligatures w14:val="none"/>
    </w:rPr>
  </w:style>
  <w:style w:type="character" w:customStyle="1" w:styleId="IntenseQuoteChar">
    <w:name w:val="Intense Quote Char"/>
    <w:basedOn w:val="DefaultParagraphFont"/>
    <w:link w:val="IntenseQuote"/>
    <w:uiPriority w:val="30"/>
    <w:rsid w:val="005902F1"/>
    <w:rPr>
      <w:rFonts w:ascii="Century Gothic" w:hAnsi="Century Gothic"/>
      <w:i/>
      <w:iCs/>
      <w:color w:val="F26D78"/>
      <w:kern w:val="0"/>
      <w:sz w:val="24"/>
      <w14:ligatures w14:val="none"/>
    </w:rPr>
  </w:style>
  <w:style w:type="paragraph" w:styleId="BalloonText">
    <w:name w:val="Balloon Text"/>
    <w:basedOn w:val="Normal"/>
    <w:link w:val="BalloonTextChar"/>
    <w:uiPriority w:val="99"/>
    <w:semiHidden/>
    <w:unhideWhenUsed/>
    <w:rsid w:val="005902F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902F1"/>
    <w:rPr>
      <w:rFonts w:ascii="Segoe UI" w:hAnsi="Segoe UI" w:cs="Segoe UI"/>
      <w:kern w:val="0"/>
      <w:sz w:val="18"/>
      <w:szCs w:val="18"/>
      <w14:ligatures w14:val="none"/>
    </w:rPr>
  </w:style>
  <w:style w:type="table" w:customStyle="1" w:styleId="CommissionTableIntegrity">
    <w:name w:val="Commission Table Integrity"/>
    <w:basedOn w:val="TableNormal"/>
    <w:uiPriority w:val="99"/>
    <w:rsid w:val="005902F1"/>
    <w:pPr>
      <w:spacing w:before="120" w:after="120" w:line="240" w:lineRule="auto"/>
      <w:contextualSpacing/>
    </w:pPr>
    <w:rPr>
      <w:rFonts w:ascii="Arial" w:hAnsi="Arial"/>
      <w:kern w:val="0"/>
      <w:sz w:val="24"/>
      <w14:ligatures w14:val="none"/>
    </w:rPr>
    <w:tblPr>
      <w:tblStyleRowBandSize w:val="1"/>
      <w:tblBorders>
        <w:insideH w:val="single" w:sz="4" w:space="0" w:color="403A60"/>
      </w:tblBorders>
    </w:tblPr>
    <w:tcPr>
      <w:vAlign w:val="center"/>
    </w:tcPr>
    <w:tblStylePr w:type="firstRow">
      <w:pPr>
        <w:jc w:val="left"/>
      </w:pPr>
      <w:rPr>
        <w:rFonts w:ascii="Arial" w:hAnsi="Arial"/>
        <w:b w:val="0"/>
        <w:color w:val="FFFFFF" w:themeColor="background1"/>
        <w:sz w:val="24"/>
      </w:rPr>
      <w:tblPr/>
      <w:tcPr>
        <w:tcBorders>
          <w:insideV w:val="single" w:sz="4" w:space="0" w:color="FFFFFF" w:themeColor="background1"/>
        </w:tcBorders>
        <w:shd w:val="clear" w:color="auto" w:fill="403A6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3A60"/>
      </w:tcPr>
    </w:tblStylePr>
    <w:tblStylePr w:type="band2Horz">
      <w:rPr>
        <w:rFonts w:ascii="Arial" w:hAnsi="Arial"/>
        <w:color w:val="auto"/>
        <w:sz w:val="24"/>
      </w:rPr>
      <w:tblPr/>
      <w:tcPr>
        <w:shd w:val="clear" w:color="auto" w:fill="D9D9D9" w:themeFill="background1" w:themeFillShade="D9"/>
      </w:tcPr>
    </w:tblStylePr>
  </w:style>
  <w:style w:type="character" w:customStyle="1" w:styleId="BulletChar">
    <w:name w:val="Bullet Char"/>
    <w:basedOn w:val="DefaultParagraphFont"/>
    <w:link w:val="Bullet"/>
    <w:locked/>
    <w:rsid w:val="005902F1"/>
    <w:rPr>
      <w:rFonts w:ascii="Arial" w:hAnsi="Arial" w:cs="Arial"/>
      <w:sz w:val="24"/>
    </w:rPr>
  </w:style>
  <w:style w:type="paragraph" w:customStyle="1" w:styleId="Bullet">
    <w:name w:val="Bullet"/>
    <w:basedOn w:val="Normal"/>
    <w:link w:val="BulletChar"/>
    <w:rsid w:val="005902F1"/>
    <w:pPr>
      <w:numPr>
        <w:numId w:val="8"/>
      </w:numPr>
      <w:spacing w:after="0" w:line="240" w:lineRule="auto"/>
    </w:pPr>
    <w:rPr>
      <w:szCs w:val="22"/>
    </w:rPr>
  </w:style>
  <w:style w:type="numbering" w:customStyle="1" w:styleId="Bullets">
    <w:name w:val="Bullets"/>
    <w:uiPriority w:val="99"/>
    <w:rsid w:val="005902F1"/>
    <w:pPr>
      <w:numPr>
        <w:numId w:val="7"/>
      </w:numPr>
    </w:pPr>
  </w:style>
  <w:style w:type="table" w:styleId="TableGridLight">
    <w:name w:val="Grid Table Light"/>
    <w:basedOn w:val="TableNormal"/>
    <w:uiPriority w:val="40"/>
    <w:rsid w:val="005902F1"/>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5902F1"/>
    <w:pPr>
      <w:autoSpaceDE w:val="0"/>
      <w:autoSpaceDN w:val="0"/>
      <w:adjustRightInd w:val="0"/>
      <w:spacing w:after="0" w:line="240" w:lineRule="auto"/>
    </w:pPr>
    <w:rPr>
      <w:rFonts w:ascii="Arial" w:hAnsi="Arial" w:cs="Arial"/>
      <w:color w:val="000000"/>
      <w:kern w:val="0"/>
      <w:sz w:val="24"/>
      <w:szCs w:val="24"/>
      <w14:ligatures w14:val="none"/>
    </w:rPr>
  </w:style>
  <w:style w:type="table" w:customStyle="1" w:styleId="TableGrid1">
    <w:name w:val="Table Grid1"/>
    <w:basedOn w:val="TableNormal"/>
    <w:next w:val="TableGrid"/>
    <w:rsid w:val="005902F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902F1"/>
    <w:pPr>
      <w:widowControl w:val="0"/>
      <w:autoSpaceDE w:val="0"/>
      <w:autoSpaceDN w:val="0"/>
      <w:adjustRightInd w:val="0"/>
      <w:spacing w:after="240" w:line="240" w:lineRule="auto"/>
    </w:pPr>
    <w:rPr>
      <w:rFonts w:ascii="Times New Roman" w:eastAsiaTheme="minorEastAsia" w:hAnsi="Times New Roman" w:cs="Times New Roman"/>
      <w:kern w:val="0"/>
      <w:lang w:eastAsia="en-AU"/>
      <w14:ligatures w14:val="none"/>
    </w:rPr>
  </w:style>
  <w:style w:type="paragraph" w:customStyle="1" w:styleId="paragraph">
    <w:name w:val="paragraph"/>
    <w:basedOn w:val="Normal"/>
    <w:rsid w:val="005902F1"/>
    <w:pPr>
      <w:spacing w:before="100" w:beforeAutospacing="1" w:after="100" w:afterAutospacing="1" w:line="240" w:lineRule="auto"/>
    </w:pPr>
    <w:rPr>
      <w:rFonts w:ascii="Calibri" w:hAnsi="Calibri" w:cs="Calibri"/>
      <w:kern w:val="0"/>
      <w:sz w:val="22"/>
      <w:szCs w:val="22"/>
      <w:lang w:eastAsia="en-AU"/>
      <w14:ligatures w14:val="none"/>
    </w:rPr>
  </w:style>
  <w:style w:type="character" w:customStyle="1" w:styleId="normaltextrun">
    <w:name w:val="normaltextrun"/>
    <w:basedOn w:val="DefaultParagraphFont"/>
    <w:rsid w:val="005902F1"/>
  </w:style>
  <w:style w:type="paragraph" w:customStyle="1" w:styleId="QA1">
    <w:name w:val="QA1"/>
    <w:basedOn w:val="ListParagraph"/>
    <w:link w:val="QA1Char"/>
    <w:qFormat/>
    <w:rsid w:val="00307791"/>
    <w:pPr>
      <w:numPr>
        <w:numId w:val="9"/>
      </w:numPr>
      <w:spacing w:before="0" w:after="120"/>
    </w:pPr>
    <w:rPr>
      <w:color w:val="000000" w:themeColor="text1"/>
      <w:kern w:val="0"/>
      <w14:ligatures w14:val="none"/>
    </w:rPr>
  </w:style>
  <w:style w:type="character" w:customStyle="1" w:styleId="QA1Char">
    <w:name w:val="QA1 Char"/>
    <w:basedOn w:val="ListParagraphChar"/>
    <w:link w:val="QA1"/>
    <w:rsid w:val="00307791"/>
    <w:rPr>
      <w:rFonts w:ascii="Arial" w:hAnsi="Arial" w:cs="Arial"/>
      <w:color w:val="000000" w:themeColor="text1"/>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947242">
      <w:bodyDiv w:val="1"/>
      <w:marLeft w:val="0"/>
      <w:marRight w:val="0"/>
      <w:marTop w:val="0"/>
      <w:marBottom w:val="0"/>
      <w:divBdr>
        <w:top w:val="none" w:sz="0" w:space="0" w:color="auto"/>
        <w:left w:val="none" w:sz="0" w:space="0" w:color="auto"/>
        <w:bottom w:val="none" w:sz="0" w:space="0" w:color="auto"/>
        <w:right w:val="none" w:sz="0" w:space="0" w:color="auto"/>
      </w:divBdr>
    </w:div>
    <w:div w:id="454450978">
      <w:bodyDiv w:val="1"/>
      <w:marLeft w:val="0"/>
      <w:marRight w:val="0"/>
      <w:marTop w:val="0"/>
      <w:marBottom w:val="0"/>
      <w:divBdr>
        <w:top w:val="none" w:sz="0" w:space="0" w:color="auto"/>
        <w:left w:val="none" w:sz="0" w:space="0" w:color="auto"/>
        <w:bottom w:val="none" w:sz="0" w:space="0" w:color="auto"/>
        <w:right w:val="none" w:sz="0" w:space="0" w:color="auto"/>
      </w:divBdr>
    </w:div>
    <w:div w:id="507988177">
      <w:bodyDiv w:val="1"/>
      <w:marLeft w:val="0"/>
      <w:marRight w:val="0"/>
      <w:marTop w:val="0"/>
      <w:marBottom w:val="0"/>
      <w:divBdr>
        <w:top w:val="none" w:sz="0" w:space="0" w:color="auto"/>
        <w:left w:val="none" w:sz="0" w:space="0" w:color="auto"/>
        <w:bottom w:val="none" w:sz="0" w:space="0" w:color="auto"/>
        <w:right w:val="none" w:sz="0" w:space="0" w:color="auto"/>
      </w:divBdr>
    </w:div>
    <w:div w:id="630792047">
      <w:bodyDiv w:val="1"/>
      <w:marLeft w:val="0"/>
      <w:marRight w:val="0"/>
      <w:marTop w:val="0"/>
      <w:marBottom w:val="0"/>
      <w:divBdr>
        <w:top w:val="none" w:sz="0" w:space="0" w:color="auto"/>
        <w:left w:val="none" w:sz="0" w:space="0" w:color="auto"/>
        <w:bottom w:val="none" w:sz="0" w:space="0" w:color="auto"/>
        <w:right w:val="none" w:sz="0" w:space="0" w:color="auto"/>
      </w:divBdr>
    </w:div>
    <w:div w:id="1319963364">
      <w:bodyDiv w:val="1"/>
      <w:marLeft w:val="0"/>
      <w:marRight w:val="0"/>
      <w:marTop w:val="0"/>
      <w:marBottom w:val="0"/>
      <w:divBdr>
        <w:top w:val="none" w:sz="0" w:space="0" w:color="auto"/>
        <w:left w:val="none" w:sz="0" w:space="0" w:color="auto"/>
        <w:bottom w:val="none" w:sz="0" w:space="0" w:color="auto"/>
        <w:right w:val="none" w:sz="0" w:space="0" w:color="auto"/>
      </w:divBdr>
    </w:div>
    <w:div w:id="1516066936">
      <w:bodyDiv w:val="1"/>
      <w:marLeft w:val="0"/>
      <w:marRight w:val="0"/>
      <w:marTop w:val="0"/>
      <w:marBottom w:val="0"/>
      <w:divBdr>
        <w:top w:val="none" w:sz="0" w:space="0" w:color="auto"/>
        <w:left w:val="none" w:sz="0" w:space="0" w:color="auto"/>
        <w:bottom w:val="none" w:sz="0" w:space="0" w:color="auto"/>
        <w:right w:val="none" w:sz="0" w:space="0" w:color="auto"/>
      </w:divBdr>
    </w:div>
    <w:div w:id="1958557852">
      <w:bodyDiv w:val="1"/>
      <w:marLeft w:val="0"/>
      <w:marRight w:val="0"/>
      <w:marTop w:val="0"/>
      <w:marBottom w:val="0"/>
      <w:divBdr>
        <w:top w:val="none" w:sz="0" w:space="0" w:color="auto"/>
        <w:left w:val="none" w:sz="0" w:space="0" w:color="auto"/>
        <w:bottom w:val="none" w:sz="0" w:space="0" w:color="auto"/>
        <w:right w:val="none" w:sz="0" w:space="0" w:color="auto"/>
      </w:divBdr>
    </w:div>
    <w:div w:id="2094625074">
      <w:bodyDiv w:val="1"/>
      <w:marLeft w:val="0"/>
      <w:marRight w:val="0"/>
      <w:marTop w:val="0"/>
      <w:marBottom w:val="0"/>
      <w:divBdr>
        <w:top w:val="none" w:sz="0" w:space="0" w:color="auto"/>
        <w:left w:val="none" w:sz="0" w:space="0" w:color="auto"/>
        <w:bottom w:val="none" w:sz="0" w:space="0" w:color="auto"/>
        <w:right w:val="none" w:sz="0" w:space="0" w:color="auto"/>
      </w:divBdr>
    </w:div>
    <w:div w:id="21210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wa.gov.au/legislation/statutes.nsf/main_mrtitle_207_homepage.html" TargetMode="External"/><Relationship Id="rId18" Type="http://schemas.openxmlformats.org/officeDocument/2006/relationships/hyperlink" Target="mailto:collections@psc.wa.gov.au" TargetMode="External"/><Relationship Id="rId26" Type="http://schemas.openxmlformats.org/officeDocument/2006/relationships/hyperlink" Target="https://www.wa.gov.au/government/publications/commissioners-instruction-40-ethical-foundations" TargetMode="External"/><Relationship Id="rId39" Type="http://schemas.openxmlformats.org/officeDocument/2006/relationships/hyperlink" Target="https://www.wa.gov.au/service/human-resource-management/training-and-development/aboriginal-and-torres-strait-islander-cultural-awareness-training" TargetMode="External"/><Relationship Id="rId21" Type="http://schemas.openxmlformats.org/officeDocument/2006/relationships/hyperlink" Target="https://www.wa.gov.au/government/publications/commissioners-instruction-40-ethical-foundations" TargetMode="External"/><Relationship Id="rId34" Type="http://schemas.openxmlformats.org/officeDocument/2006/relationships/hyperlink" Target="https://www.wa.gov.au/government/publications/understanding-and-using-workforce-diversity-information" TargetMode="External"/><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wa.gov.au/system/files/2024-03/guidelines_for_public_authorities_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wa.gov.au/legislation/statutes.nsf/main_mrtitle_771_homepage.html" TargetMode="External"/><Relationship Id="rId24" Type="http://schemas.openxmlformats.org/officeDocument/2006/relationships/hyperlink" Target="https://www.wa.gov.au/government/publications/commissioners-instruction-40-ethical-foundations" TargetMode="External"/><Relationship Id="rId32" Type="http://schemas.openxmlformats.org/officeDocument/2006/relationships/hyperlink" Target="https://www.wa.gov.au/government/publications/understanding-and-using-workforce-diversity-information" TargetMode="External"/><Relationship Id="rId37" Type="http://schemas.openxmlformats.org/officeDocument/2006/relationships/hyperlink" Target="https://www.abs.gov.au/statistics/understanding-statistics/guide-labour-statistics/gender-pay-gap-guide" TargetMode="External"/><Relationship Id="rId40" Type="http://schemas.openxmlformats.org/officeDocument/2006/relationships/hyperlink" Target="https://www.wa.gov.au/government/publications/commissioners-instruction-no29-aboriginal-and-torres-strait-islander-cultural-awareness-training"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wa.gov.au/government/document-collections/state-of-the-wa-government-sector-workforce" TargetMode="External"/><Relationship Id="rId23" Type="http://schemas.openxmlformats.org/officeDocument/2006/relationships/hyperlink" Target="https://www.wa.gov.au/system/files/2023-09/integrity_snapshot_tool.DOCX" TargetMode="External"/><Relationship Id="rId28" Type="http://schemas.openxmlformats.org/officeDocument/2006/relationships/hyperlink" Target="https://www.legislation.wa.gov.au/legislation/statutes.nsf/main_mrtitle_767_homepage.html" TargetMode="External"/><Relationship Id="rId36" Type="http://schemas.openxmlformats.org/officeDocument/2006/relationships/hyperlink" Target="https://www.abs.gov.au/statistics/understanding-statistics/guide-labour-statistics/gender-pay-gap-guide" TargetMode="External"/><Relationship Id="rId10" Type="http://schemas.openxmlformats.org/officeDocument/2006/relationships/endnotes" Target="endnotes.xml"/><Relationship Id="rId19" Type="http://schemas.openxmlformats.org/officeDocument/2006/relationships/hyperlink" Target="https://www.wa.gov.au/government/publications/embedding-integrity-integrity-strategy-wa-public-authorities-2024-28" TargetMode="External"/><Relationship Id="rId31" Type="http://schemas.openxmlformats.org/officeDocument/2006/relationships/hyperlink" Target="https://www.wa.gov.au/government/publications/workforce-diversification-and-inclusion-strategy-wa-public-sector-employment-2020-2025"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gov.au/government/document-collections/director-of-equal-opportunity-public-employment-annual-reports" TargetMode="External"/><Relationship Id="rId22" Type="http://schemas.openxmlformats.org/officeDocument/2006/relationships/hyperlink" Target="https://www.wa.gov.au/government/publications/integrity-framework-maturity-self-assessment-tool" TargetMode="External"/><Relationship Id="rId27" Type="http://schemas.openxmlformats.org/officeDocument/2006/relationships/hyperlink" Target="https://www.wa.gov.au/government/multi-step-guides/developing-code-of-conduct-training" TargetMode="External"/><Relationship Id="rId30" Type="http://schemas.openxmlformats.org/officeDocument/2006/relationships/hyperlink" Target="https://www.legislation.wa.gov.au/legislation/statutes.nsf/main_mrtitle_771_homepage.html" TargetMode="External"/><Relationship Id="rId35" Type="http://schemas.openxmlformats.org/officeDocument/2006/relationships/hyperlink" Target="https://www.abs.gov.au/statistics/understanding-statistics/guide-labour-statistics/gender-pay-gap-guide"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legislation.wa.gov.au/legislation/statutes.nsf/main_mrtitle_767_homepage.html" TargetMode="External"/><Relationship Id="rId17" Type="http://schemas.openxmlformats.org/officeDocument/2006/relationships/hyperlink" Target="mailto:collections@psc.wa.gov.au" TargetMode="External"/><Relationship Id="rId25" Type="http://schemas.openxmlformats.org/officeDocument/2006/relationships/hyperlink" Target="https://www.wa.gov.au/government/publications/commissioners-instruction-40-ethical-foundations" TargetMode="External"/><Relationship Id="rId33" Type="http://schemas.openxmlformats.org/officeDocument/2006/relationships/hyperlink" Target="https://www.wa.gov.au/government/publications/understanding-and-using-workforce-diversity-information" TargetMode="External"/><Relationship Id="rId38" Type="http://schemas.openxmlformats.org/officeDocument/2006/relationships/hyperlink" Target="https://www.wa.gov.au/service/human-resource-management/training-and-development/aboriginal-and-torres-strait-islander-cultural-awareness-training" TargetMode="External"/><Relationship Id="rId46" Type="http://schemas.openxmlformats.org/officeDocument/2006/relationships/fontTable" Target="fontTable.xml"/><Relationship Id="rId20" Type="http://schemas.openxmlformats.org/officeDocument/2006/relationships/hyperlink" Target="https://www.wa.gov.au/government/publications/commissioners-instruction-40-ethical-foundations" TargetMode="External"/><Relationship Id="rId41"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3641ba-05c2-4f8d-b827-f6b0d3c2bfe6">
      <Terms xmlns="http://schemas.microsoft.com/office/infopath/2007/PartnerControls"/>
    </lcf76f155ced4ddcb4097134ff3c332f>
    <TRIM xmlns="f43641ba-05c2-4f8d-b827-f6b0d3c2bfe6" xsi:nil="true"/>
    <Notes xmlns="f43641ba-05c2-4f8d-b827-f6b0d3c2bfe6" xsi:nil="true"/>
    <TaxCatchAll xmlns="de7e9adc-1c58-45f6-90e4-74f490ecf10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AC71801CBBEE4F9FCA2DD085F92561" ma:contentTypeVersion="19" ma:contentTypeDescription="Create a new document." ma:contentTypeScope="" ma:versionID="0a118a2fabac13f1060195becc97bba1">
  <xsd:schema xmlns:xsd="http://www.w3.org/2001/XMLSchema" xmlns:xs="http://www.w3.org/2001/XMLSchema" xmlns:p="http://schemas.microsoft.com/office/2006/metadata/properties" xmlns:ns2="f43641ba-05c2-4f8d-b827-f6b0d3c2bfe6" xmlns:ns3="de7e9adc-1c58-45f6-90e4-74f490ecf101" targetNamespace="http://schemas.microsoft.com/office/2006/metadata/properties" ma:root="true" ma:fieldsID="3715d37cf86350d770b7fbed56022d12" ns2:_="" ns3:_="">
    <xsd:import namespace="f43641ba-05c2-4f8d-b827-f6b0d3c2bfe6"/>
    <xsd:import namespace="de7e9adc-1c58-45f6-90e4-74f490ecf1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TRIM" minOccurs="0"/>
                <xsd:element ref="ns2:Note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641ba-05c2-4f8d-b827-f6b0d3c2bf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TRIM" ma:index="14" nillable="true" ma:displayName="TRIM" ma:description="The TRIM reference for the final document" ma:format="Dropdown" ma:internalName="TRIM">
      <xsd:simpleType>
        <xsd:restriction base="dms:Text">
          <xsd:maxLength value="255"/>
        </xsd:restriction>
      </xsd:simpleType>
    </xsd:element>
    <xsd:element name="Notes" ma:index="15" nillable="true" ma:displayName="Notes" ma:format="Dropdown" ma:internalName="Notes">
      <xsd:simpleType>
        <xsd:restriction base="dms:Text">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7e9adc-1c58-45f6-90e4-74f490ecf1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f2a30b5-1879-4bf3-8b0c-738d376e0674}" ma:internalName="TaxCatchAll" ma:showField="CatchAllData" ma:web="de7e9adc-1c58-45f6-90e4-74f490ecf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7E0E47-A36C-4985-B3D4-C229F3F99651}">
  <ds:schemaRefs>
    <ds:schemaRef ds:uri="http://schemas.microsoft.com/sharepoint/v3/contenttype/forms"/>
  </ds:schemaRefs>
</ds:datastoreItem>
</file>

<file path=customXml/itemProps2.xml><?xml version="1.0" encoding="utf-8"?>
<ds:datastoreItem xmlns:ds="http://schemas.openxmlformats.org/officeDocument/2006/customXml" ds:itemID="{8C492844-F127-4AAE-A3B3-B1A1C90C2103}">
  <ds:schemaRefs>
    <ds:schemaRef ds:uri="http://schemas.openxmlformats.org/officeDocument/2006/bibliography"/>
  </ds:schemaRefs>
</ds:datastoreItem>
</file>

<file path=customXml/itemProps3.xml><?xml version="1.0" encoding="utf-8"?>
<ds:datastoreItem xmlns:ds="http://schemas.openxmlformats.org/officeDocument/2006/customXml" ds:itemID="{C02CD338-FF5B-40FE-9741-10B6354AC2D6}">
  <ds:schemaRefs>
    <ds:schemaRef ds:uri="http://schemas.microsoft.com/office/2006/metadata/properties"/>
    <ds:schemaRef ds:uri="http://schemas.microsoft.com/office/infopath/2007/PartnerControls"/>
    <ds:schemaRef ds:uri="f43641ba-05c2-4f8d-b827-f6b0d3c2bfe6"/>
    <ds:schemaRef ds:uri="de7e9adc-1c58-45f6-90e4-74f490ecf101"/>
  </ds:schemaRefs>
</ds:datastoreItem>
</file>

<file path=customXml/itemProps4.xml><?xml version="1.0" encoding="utf-8"?>
<ds:datastoreItem xmlns:ds="http://schemas.openxmlformats.org/officeDocument/2006/customXml" ds:itemID="{BA4953B7-98F6-4CA7-9EA3-27488024E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641ba-05c2-4f8d-b827-f6b0d3c2bfe6"/>
    <ds:schemaRef ds:uri="de7e9adc-1c58-45f6-90e4-74f490ecf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6706</Words>
  <Characters>38226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2024 Equal Employment Opportunity Annual Collection</vt:lpstr>
    </vt:vector>
  </TitlesOfParts>
  <Company>DPC</Company>
  <LinksUpToDate>false</LinksUpToDate>
  <CharactersWithSpaces>44843</CharactersWithSpaces>
  <SharedDoc>false</SharedDoc>
  <HLinks>
    <vt:vector size="126" baseType="variant">
      <vt:variant>
        <vt:i4>3080293</vt:i4>
      </vt:variant>
      <vt:variant>
        <vt:i4>207</vt:i4>
      </vt:variant>
      <vt:variant>
        <vt:i4>0</vt:i4>
      </vt:variant>
      <vt:variant>
        <vt:i4>5</vt:i4>
      </vt:variant>
      <vt:variant>
        <vt:lpwstr>https://www.wa.gov.au/government/publications/commissioners-instruction-no29-aboriginal-and-torres-strait-islander-cultural-awareness-training</vt:lpwstr>
      </vt:variant>
      <vt:variant>
        <vt:lpwstr/>
      </vt:variant>
      <vt:variant>
        <vt:i4>7471160</vt:i4>
      </vt:variant>
      <vt:variant>
        <vt:i4>195</vt:i4>
      </vt:variant>
      <vt:variant>
        <vt:i4>0</vt:i4>
      </vt:variant>
      <vt:variant>
        <vt:i4>5</vt:i4>
      </vt:variant>
      <vt:variant>
        <vt:lpwstr>https://www.wa.gov.au/service/human-resource-management/training-and-development/aboriginal-and-torres-strait-islander-cultural-awareness-training</vt:lpwstr>
      </vt:variant>
      <vt:variant>
        <vt:lpwstr/>
      </vt:variant>
      <vt:variant>
        <vt:i4>1572990</vt:i4>
      </vt:variant>
      <vt:variant>
        <vt:i4>144</vt:i4>
      </vt:variant>
      <vt:variant>
        <vt:i4>0</vt:i4>
      </vt:variant>
      <vt:variant>
        <vt:i4>5</vt:i4>
      </vt:variant>
      <vt:variant>
        <vt:lpwstr>mailto:eeoreporting@psc.wa.gov.au?subject=2024%20EEO%20annual%20collection</vt:lpwstr>
      </vt:variant>
      <vt:variant>
        <vt:lpwstr/>
      </vt:variant>
      <vt:variant>
        <vt:i4>1179712</vt:i4>
      </vt:variant>
      <vt:variant>
        <vt:i4>141</vt:i4>
      </vt:variant>
      <vt:variant>
        <vt:i4>0</vt:i4>
      </vt:variant>
      <vt:variant>
        <vt:i4>5</vt:i4>
      </vt:variant>
      <vt:variant>
        <vt:lpwstr>https://www.wa.gov.au/government/publications/workforce-diversification-and-inclusion-strategy-wa-public-sector-employment-2020-2025</vt:lpwstr>
      </vt:variant>
      <vt:variant>
        <vt:lpwstr/>
      </vt:variant>
      <vt:variant>
        <vt:i4>6815764</vt:i4>
      </vt:variant>
      <vt:variant>
        <vt:i4>138</vt:i4>
      </vt:variant>
      <vt:variant>
        <vt:i4>0</vt:i4>
      </vt:variant>
      <vt:variant>
        <vt:i4>5</vt:i4>
      </vt:variant>
      <vt:variant>
        <vt:lpwstr>https://www.legislation.wa.gov.au/legislation/statutes.nsf/main_mrtitle_771_homepage.html</vt:lpwstr>
      </vt:variant>
      <vt:variant>
        <vt:lpwstr/>
      </vt:variant>
      <vt:variant>
        <vt:i4>1835054</vt:i4>
      </vt:variant>
      <vt:variant>
        <vt:i4>105</vt:i4>
      </vt:variant>
      <vt:variant>
        <vt:i4>0</vt:i4>
      </vt:variant>
      <vt:variant>
        <vt:i4>5</vt:i4>
      </vt:variant>
      <vt:variant>
        <vt:lpwstr>https://www.wa.gov.au/system/files/2020-02/guidelines_for_public_authorities %281%29.pdf</vt:lpwstr>
      </vt:variant>
      <vt:variant>
        <vt:lpwstr/>
      </vt:variant>
      <vt:variant>
        <vt:i4>6750266</vt:i4>
      </vt:variant>
      <vt:variant>
        <vt:i4>69</vt:i4>
      </vt:variant>
      <vt:variant>
        <vt:i4>0</vt:i4>
      </vt:variant>
      <vt:variant>
        <vt:i4>5</vt:i4>
      </vt:variant>
      <vt:variant>
        <vt:lpwstr>https://www.wa.gov.au/government/multi-step-guides/developing-code-of-conduct-training</vt:lpwstr>
      </vt:variant>
      <vt:variant>
        <vt:lpwstr/>
      </vt:variant>
      <vt:variant>
        <vt:i4>7077950</vt:i4>
      </vt:variant>
      <vt:variant>
        <vt:i4>66</vt:i4>
      </vt:variant>
      <vt:variant>
        <vt:i4>0</vt:i4>
      </vt:variant>
      <vt:variant>
        <vt:i4>5</vt:i4>
      </vt:variant>
      <vt:variant>
        <vt:lpwstr>https://www.wa.gov.au/government/publications/commissioners-instruction-40-ethical-foundations</vt:lpwstr>
      </vt:variant>
      <vt:variant>
        <vt:lpwstr/>
      </vt:variant>
      <vt:variant>
        <vt:i4>7077950</vt:i4>
      </vt:variant>
      <vt:variant>
        <vt:i4>60</vt:i4>
      </vt:variant>
      <vt:variant>
        <vt:i4>0</vt:i4>
      </vt:variant>
      <vt:variant>
        <vt:i4>5</vt:i4>
      </vt:variant>
      <vt:variant>
        <vt:lpwstr>https://www.wa.gov.au/government/publications/commissioners-instruction-40-ethical-foundations</vt:lpwstr>
      </vt:variant>
      <vt:variant>
        <vt:lpwstr/>
      </vt:variant>
      <vt:variant>
        <vt:i4>7077950</vt:i4>
      </vt:variant>
      <vt:variant>
        <vt:i4>54</vt:i4>
      </vt:variant>
      <vt:variant>
        <vt:i4>0</vt:i4>
      </vt:variant>
      <vt:variant>
        <vt:i4>5</vt:i4>
      </vt:variant>
      <vt:variant>
        <vt:lpwstr>https://www.wa.gov.au/government/publications/commissioners-instruction-40-ethical-foundations</vt:lpwstr>
      </vt:variant>
      <vt:variant>
        <vt:lpwstr/>
      </vt:variant>
      <vt:variant>
        <vt:i4>2031681</vt:i4>
      </vt:variant>
      <vt:variant>
        <vt:i4>42</vt:i4>
      </vt:variant>
      <vt:variant>
        <vt:i4>0</vt:i4>
      </vt:variant>
      <vt:variant>
        <vt:i4>5</vt:i4>
      </vt:variant>
      <vt:variant>
        <vt:lpwstr>https://www.wa.gov.au/government/publications/integrity-strategy-wa-public-authorities-2020-2023</vt:lpwstr>
      </vt:variant>
      <vt:variant>
        <vt:lpwstr/>
      </vt:variant>
      <vt:variant>
        <vt:i4>8323181</vt:i4>
      </vt:variant>
      <vt:variant>
        <vt:i4>33</vt:i4>
      </vt:variant>
      <vt:variant>
        <vt:i4>0</vt:i4>
      </vt:variant>
      <vt:variant>
        <vt:i4>5</vt:i4>
      </vt:variant>
      <vt:variant>
        <vt:lpwstr>https://www.wa.gov.au/government/publications/integrity-framework-maturity-self-assessment-tool</vt:lpwstr>
      </vt:variant>
      <vt:variant>
        <vt:lpwstr/>
      </vt:variant>
      <vt:variant>
        <vt:i4>7077950</vt:i4>
      </vt:variant>
      <vt:variant>
        <vt:i4>30</vt:i4>
      </vt:variant>
      <vt:variant>
        <vt:i4>0</vt:i4>
      </vt:variant>
      <vt:variant>
        <vt:i4>5</vt:i4>
      </vt:variant>
      <vt:variant>
        <vt:lpwstr>https://www.wa.gov.au/government/publications/commissioners-instruction-40-ethical-foundations</vt:lpwstr>
      </vt:variant>
      <vt:variant>
        <vt:lpwstr/>
      </vt:variant>
      <vt:variant>
        <vt:i4>7077950</vt:i4>
      </vt:variant>
      <vt:variant>
        <vt:i4>21</vt:i4>
      </vt:variant>
      <vt:variant>
        <vt:i4>0</vt:i4>
      </vt:variant>
      <vt:variant>
        <vt:i4>5</vt:i4>
      </vt:variant>
      <vt:variant>
        <vt:lpwstr>https://www.wa.gov.au/government/publications/commissioners-instruction-40-ethical-foundations</vt:lpwstr>
      </vt:variant>
      <vt:variant>
        <vt:lpwstr/>
      </vt:variant>
      <vt:variant>
        <vt:i4>4063256</vt:i4>
      </vt:variant>
      <vt:variant>
        <vt:i4>18</vt:i4>
      </vt:variant>
      <vt:variant>
        <vt:i4>0</vt:i4>
      </vt:variant>
      <vt:variant>
        <vt:i4>5</vt:i4>
      </vt:variant>
      <vt:variant>
        <vt:lpwstr>mailto:PSEreporting@psc.wa.gov.au?subject=2025%20annual%20collection</vt:lpwstr>
      </vt:variant>
      <vt:variant>
        <vt:lpwstr/>
      </vt:variant>
      <vt:variant>
        <vt:i4>4063256</vt:i4>
      </vt:variant>
      <vt:variant>
        <vt:i4>15</vt:i4>
      </vt:variant>
      <vt:variant>
        <vt:i4>0</vt:i4>
      </vt:variant>
      <vt:variant>
        <vt:i4>5</vt:i4>
      </vt:variant>
      <vt:variant>
        <vt:lpwstr>mailto:PSEreporting@psc.wa.gov.au?subject=2025%20annual%20collection</vt:lpwstr>
      </vt:variant>
      <vt:variant>
        <vt:lpwstr/>
      </vt:variant>
      <vt:variant>
        <vt:i4>5046341</vt:i4>
      </vt:variant>
      <vt:variant>
        <vt:i4>12</vt:i4>
      </vt:variant>
      <vt:variant>
        <vt:i4>0</vt:i4>
      </vt:variant>
      <vt:variant>
        <vt:i4>5</vt:i4>
      </vt:variant>
      <vt:variant>
        <vt:lpwstr>https://www.wa.gov.au/government/document-collections/state-of-the-wa-government-sector-workforce</vt:lpwstr>
      </vt:variant>
      <vt:variant>
        <vt:lpwstr/>
      </vt:variant>
      <vt:variant>
        <vt:i4>1114188</vt:i4>
      </vt:variant>
      <vt:variant>
        <vt:i4>9</vt:i4>
      </vt:variant>
      <vt:variant>
        <vt:i4>0</vt:i4>
      </vt:variant>
      <vt:variant>
        <vt:i4>5</vt:i4>
      </vt:variant>
      <vt:variant>
        <vt:lpwstr>https://www.wa.gov.au/government/document-collections/director-of-equal-opportunity-public-employment-annual-reports</vt:lpwstr>
      </vt:variant>
      <vt:variant>
        <vt:lpwstr/>
      </vt:variant>
      <vt:variant>
        <vt:i4>7274519</vt:i4>
      </vt:variant>
      <vt:variant>
        <vt:i4>6</vt:i4>
      </vt:variant>
      <vt:variant>
        <vt:i4>0</vt:i4>
      </vt:variant>
      <vt:variant>
        <vt:i4>5</vt:i4>
      </vt:variant>
      <vt:variant>
        <vt:lpwstr>https://www.legislation.wa.gov.au/legislation/statutes.nsf/main_mrtitle_207_homepage.html</vt:lpwstr>
      </vt:variant>
      <vt:variant>
        <vt:lpwstr/>
      </vt:variant>
      <vt:variant>
        <vt:i4>6881298</vt:i4>
      </vt:variant>
      <vt:variant>
        <vt:i4>3</vt:i4>
      </vt:variant>
      <vt:variant>
        <vt:i4>0</vt:i4>
      </vt:variant>
      <vt:variant>
        <vt:i4>5</vt:i4>
      </vt:variant>
      <vt:variant>
        <vt:lpwstr>https://www.legislation.wa.gov.au/legislation/statutes.nsf/main_mrtitle_767_homepage.html</vt:lpwstr>
      </vt:variant>
      <vt:variant>
        <vt:lpwstr/>
      </vt:variant>
      <vt:variant>
        <vt:i4>6815764</vt:i4>
      </vt:variant>
      <vt:variant>
        <vt:i4>0</vt:i4>
      </vt:variant>
      <vt:variant>
        <vt:i4>0</vt:i4>
      </vt:variant>
      <vt:variant>
        <vt:i4>5</vt:i4>
      </vt:variant>
      <vt:variant>
        <vt:lpwstr>https://www.legislation.wa.gov.au/legislation/statutes.nsf/main_mrtitle_771_homepage.html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Equal Employment Opportunity Annual Collection</dc:title>
  <dc:subject/>
  <dc:creator>Public Sector Commission</dc:creator>
  <cp:keywords/>
  <dc:description/>
  <cp:lastModifiedBy>Rusden, Chris</cp:lastModifiedBy>
  <cp:revision>9</cp:revision>
  <cp:lastPrinted>2025-01-21T06:49:00Z</cp:lastPrinted>
  <dcterms:created xsi:type="dcterms:W3CDTF">2025-03-20T07:47:00Z</dcterms:created>
  <dcterms:modified xsi:type="dcterms:W3CDTF">2025-03-20T08:30:00Z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ebd643-ebde-44ed-8e8b-40a2ae139fe2_Enabled">
    <vt:lpwstr>true</vt:lpwstr>
  </property>
  <property fmtid="{D5CDD505-2E9C-101B-9397-08002B2CF9AE}" pid="3" name="MSIP_Label_9debd643-ebde-44ed-8e8b-40a2ae139fe2_SetDate">
    <vt:lpwstr>2023-12-06T02:48:08Z</vt:lpwstr>
  </property>
  <property fmtid="{D5CDD505-2E9C-101B-9397-08002B2CF9AE}" pid="4" name="MSIP_Label_9debd643-ebde-44ed-8e8b-40a2ae139fe2_Method">
    <vt:lpwstr>Standard</vt:lpwstr>
  </property>
  <property fmtid="{D5CDD505-2E9C-101B-9397-08002B2CF9AE}" pid="5" name="MSIP_Label_9debd643-ebde-44ed-8e8b-40a2ae139fe2_Name">
    <vt:lpwstr>OFFICIAL PSC.</vt:lpwstr>
  </property>
  <property fmtid="{D5CDD505-2E9C-101B-9397-08002B2CF9AE}" pid="6" name="MSIP_Label_9debd643-ebde-44ed-8e8b-40a2ae139fe2_SiteId">
    <vt:lpwstr>d48144b5-571f-4b68-9721-e41bc0071e17</vt:lpwstr>
  </property>
  <property fmtid="{D5CDD505-2E9C-101B-9397-08002B2CF9AE}" pid="7" name="MSIP_Label_9debd643-ebde-44ed-8e8b-40a2ae139fe2_ActionId">
    <vt:lpwstr>caab4164-4698-4fd1-8d5c-f9665f4c3f29</vt:lpwstr>
  </property>
  <property fmtid="{D5CDD505-2E9C-101B-9397-08002B2CF9AE}" pid="8" name="MSIP_Label_9debd643-ebde-44ed-8e8b-40a2ae139fe2_ContentBits">
    <vt:lpwstr>0</vt:lpwstr>
  </property>
  <property fmtid="{D5CDD505-2E9C-101B-9397-08002B2CF9AE}" pid="9" name="_AdHocReviewCycleID">
    <vt:i4>-1435145741</vt:i4>
  </property>
  <property fmtid="{D5CDD505-2E9C-101B-9397-08002B2CF9AE}" pid="10" name="_NewReviewCycle">
    <vt:lpwstr/>
  </property>
  <property fmtid="{D5CDD505-2E9C-101B-9397-08002B2CF9AE}" pid="11" name="_EmailSubject">
    <vt:lpwstr>Changes to WA.gov.au - about our workforce data page</vt:lpwstr>
  </property>
  <property fmtid="{D5CDD505-2E9C-101B-9397-08002B2CF9AE}" pid="12" name="_AuthorEmail">
    <vt:lpwstr>Chris.Rusden@psc.wa.gov.au</vt:lpwstr>
  </property>
  <property fmtid="{D5CDD505-2E9C-101B-9397-08002B2CF9AE}" pid="13" name="_AuthorEmailDisplayName">
    <vt:lpwstr>Rusden, Chris</vt:lpwstr>
  </property>
  <property fmtid="{D5CDD505-2E9C-101B-9397-08002B2CF9AE}" pid="14" name="_PreviousAdHocReviewCycleID">
    <vt:i4>721357457</vt:i4>
  </property>
  <property fmtid="{D5CDD505-2E9C-101B-9397-08002B2CF9AE}" pid="16" name="ContentTypeId">
    <vt:lpwstr>0x010100F5AC71801CBBEE4F9FCA2DD085F92561</vt:lpwstr>
  </property>
  <property fmtid="{D5CDD505-2E9C-101B-9397-08002B2CF9AE}" pid="17" name="MediaServiceImageTags">
    <vt:lpwstr/>
  </property>
</Properties>
</file>