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2B27D5" w14:paraId="453EBC56" w14:textId="77777777">
        <w:trPr>
          <w:cantSplit/>
        </w:trPr>
        <w:tc>
          <w:tcPr>
            <w:tcW w:w="10684" w:type="dxa"/>
            <w:gridSpan w:val="2"/>
          </w:tcPr>
          <w:p w14:paraId="453EBC55" w14:textId="77777777" w:rsidR="002B27D5" w:rsidRDefault="002B27D5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2B27D5" w14:paraId="453EBC5B" w14:textId="77777777">
        <w:tc>
          <w:tcPr>
            <w:tcW w:w="1951" w:type="dxa"/>
          </w:tcPr>
          <w:p w14:paraId="453EBC57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453EBC58" w14:textId="77777777" w:rsidR="002B27D5" w:rsidRDefault="002B27D5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Prospecting Licence No(s).</w:t>
            </w:r>
          </w:p>
          <w:p w14:paraId="453EBC59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453EBC5A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CD112D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2B27D5" w14:paraId="453EBC65" w14:textId="77777777">
        <w:tc>
          <w:tcPr>
            <w:tcW w:w="1951" w:type="dxa"/>
          </w:tcPr>
          <w:p w14:paraId="453EBC5C" w14:textId="77777777" w:rsidR="002B27D5" w:rsidRDefault="002B27D5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453EBC5D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453EBC5E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453EBC5F" w14:textId="77777777" w:rsidR="002B27D5" w:rsidRDefault="002B27D5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453EBC60" w14:textId="77777777" w:rsidR="002B27D5" w:rsidRDefault="002B27D5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61" w14:textId="77777777" w:rsidR="002B27D5" w:rsidRDefault="002B27D5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62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63" w14:textId="77777777" w:rsidR="002B27D5" w:rsidRDefault="002B27D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453EBC64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</w:rPr>
            </w:pPr>
          </w:p>
        </w:tc>
      </w:tr>
      <w:tr w:rsidR="002B27D5" w14:paraId="453EBC68" w14:textId="77777777" w:rsidTr="003B1106">
        <w:trPr>
          <w:trHeight w:val="1496"/>
        </w:trPr>
        <w:tc>
          <w:tcPr>
            <w:tcW w:w="1951" w:type="dxa"/>
          </w:tcPr>
          <w:p w14:paraId="453EBC66" w14:textId="77777777" w:rsidR="002B27D5" w:rsidRDefault="002B27D5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453EBC67" w14:textId="77777777" w:rsidR="002B27D5" w:rsidRPr="003B1106" w:rsidRDefault="002B27D5" w:rsidP="00AE0C32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</w:t>
            </w:r>
          </w:p>
        </w:tc>
      </w:tr>
      <w:tr w:rsidR="002B27D5" w14:paraId="453EBC6B" w14:textId="77777777">
        <w:tc>
          <w:tcPr>
            <w:tcW w:w="1951" w:type="dxa"/>
          </w:tcPr>
          <w:p w14:paraId="453EBC69" w14:textId="77777777" w:rsidR="002B27D5" w:rsidRDefault="002B27D5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453EBC6A" w14:textId="77777777" w:rsidR="002B27D5" w:rsidRDefault="002B27D5" w:rsidP="00AE0C32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</w:tc>
      </w:tr>
      <w:tr w:rsidR="002B27D5" w14:paraId="453EBC75" w14:textId="77777777">
        <w:tc>
          <w:tcPr>
            <w:tcW w:w="1951" w:type="dxa"/>
          </w:tcPr>
          <w:p w14:paraId="453EBC6C" w14:textId="77777777" w:rsidR="002B27D5" w:rsidRDefault="002B27D5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Miscellaneous Licences</w:t>
            </w:r>
          </w:p>
          <w:p w14:paraId="453EBC6D" w14:textId="77777777" w:rsidR="002B27D5" w:rsidRDefault="002B27D5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</w:tc>
        <w:tc>
          <w:tcPr>
            <w:tcW w:w="8733" w:type="dxa"/>
          </w:tcPr>
          <w:p w14:paraId="453EBC6E" w14:textId="77777777" w:rsidR="002B27D5" w:rsidRDefault="002B27D5" w:rsidP="00AE0C32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453EBC6F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453EBC70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71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72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73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453EBC74" w14:textId="77777777" w:rsidR="002B27D5" w:rsidRDefault="002B27D5" w:rsidP="003B1106">
            <w:pPr>
              <w:pStyle w:val="Heading4"/>
              <w:ind w:left="0"/>
            </w:pPr>
            <w:r>
              <w:t>Exhibit "_____"</w:t>
            </w:r>
          </w:p>
        </w:tc>
      </w:tr>
      <w:tr w:rsidR="002B27D5" w14:paraId="453EBC82" w14:textId="77777777">
        <w:tc>
          <w:tcPr>
            <w:tcW w:w="1951" w:type="dxa"/>
          </w:tcPr>
          <w:p w14:paraId="453EBC76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Pastoral Lease</w:t>
            </w:r>
          </w:p>
          <w:p w14:paraId="453EBC77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</w:tcPr>
          <w:p w14:paraId="453EBC78" w14:textId="77777777" w:rsidR="00B7583D" w:rsidRDefault="00B7583D" w:rsidP="00AE0C32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__________________________________</w:t>
            </w:r>
          </w:p>
          <w:p w14:paraId="453EBC79" w14:textId="77777777" w:rsidR="00B7583D" w:rsidRDefault="00B7583D" w:rsidP="00B7583D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softHyphen/>
            </w:r>
            <w:r>
              <w:softHyphen/>
            </w:r>
            <w:r>
              <w:rPr>
                <w:rFonts w:ascii="Arial" w:hAnsi="Arial"/>
              </w:rPr>
              <w:t xml:space="preserve">pastoral lease holder(s) by registered post </w:t>
            </w:r>
            <w:r w:rsidR="00A41FF5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453EBC7A" w14:textId="77777777" w:rsidR="00B7583D" w:rsidRDefault="00B7583D" w:rsidP="00B7583D">
            <w:pPr>
              <w:spacing w:line="360" w:lineRule="auto"/>
              <w:ind w:left="720"/>
              <w:rPr>
                <w:rFonts w:ascii="Arial" w:hAnsi="Arial"/>
              </w:rPr>
            </w:pPr>
            <w:r>
              <w:t>___________________________________________________________</w:t>
            </w:r>
          </w:p>
          <w:p w14:paraId="453EBC7B" w14:textId="77777777" w:rsidR="00B7583D" w:rsidRDefault="00B7583D" w:rsidP="00B7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details)</w:t>
            </w:r>
          </w:p>
          <w:p w14:paraId="453EBC7C" w14:textId="77777777" w:rsidR="00B7583D" w:rsidRPr="000E4C2F" w:rsidRDefault="00B7583D" w:rsidP="00B758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3EBC7D" w14:textId="77777777" w:rsidR="00B7583D" w:rsidRDefault="00B7583D" w:rsidP="00B7583D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453EBC7E" w14:textId="77777777" w:rsidR="00B7583D" w:rsidRDefault="00B7583D" w:rsidP="00B75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453EBC7F" w14:textId="77777777" w:rsidR="000E4C2F" w:rsidRDefault="000E4C2F" w:rsidP="000E4C2F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453EBC80" w14:textId="77777777" w:rsidR="000E4C2F" w:rsidRDefault="000E4C2F" w:rsidP="000E4C2F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453EBC81" w14:textId="77777777" w:rsidR="002B27D5" w:rsidRPr="000E4C2F" w:rsidRDefault="002B27D5" w:rsidP="0092051F">
            <w:pPr>
              <w:pStyle w:val="Heading4"/>
              <w:ind w:left="0"/>
              <w:rPr>
                <w:sz w:val="8"/>
                <w:szCs w:val="8"/>
              </w:rPr>
            </w:pPr>
          </w:p>
        </w:tc>
      </w:tr>
    </w:tbl>
    <w:p w14:paraId="453EBC83" w14:textId="77777777" w:rsidR="008E7920" w:rsidRDefault="008E7920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2B27D5" w14:paraId="453EBC8E" w14:textId="77777777">
        <w:tc>
          <w:tcPr>
            <w:tcW w:w="1951" w:type="dxa"/>
          </w:tcPr>
          <w:p w14:paraId="453EBC84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Private Land</w:t>
            </w:r>
          </w:p>
          <w:p w14:paraId="453EBC85" w14:textId="77777777" w:rsidR="002B27D5" w:rsidRDefault="002B27D5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</w:tc>
        <w:tc>
          <w:tcPr>
            <w:tcW w:w="8733" w:type="dxa"/>
            <w:gridSpan w:val="3"/>
          </w:tcPr>
          <w:p w14:paraId="453EBC86" w14:textId="77777777" w:rsidR="002B27D5" w:rsidRDefault="002B27D5" w:rsidP="00AE0C32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453EBC87" w14:textId="77777777" w:rsidR="002B27D5" w:rsidRDefault="002B27D5" w:rsidP="00AE0C32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453EBC88" w14:textId="77777777" w:rsidR="002B27D5" w:rsidRDefault="002B27D5" w:rsidP="00AE0C32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453EBC89" w14:textId="77777777" w:rsidR="002B27D5" w:rsidRDefault="002B27D5" w:rsidP="00AE0C32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453EBC8A" w14:textId="77777777" w:rsidR="002B27D5" w:rsidRPr="00D85E46" w:rsidRDefault="00D85E46">
            <w:pPr>
              <w:spacing w:line="360" w:lineRule="auto"/>
              <w:ind w:left="601" w:hanging="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</w:t>
            </w:r>
            <w:r w:rsidRPr="00D85E46">
              <w:rPr>
                <w:rFonts w:ascii="Arial" w:hAnsi="Arial"/>
                <w:b/>
              </w:rPr>
              <w:t>OR</w:t>
            </w:r>
          </w:p>
          <w:p w14:paraId="453EBC8B" w14:textId="77777777" w:rsidR="002B27D5" w:rsidRDefault="002B27D5">
            <w:pPr>
              <w:pStyle w:val="BodyTextIndent3"/>
            </w:pPr>
            <w:r>
              <w:t>Clerk of the Council of the Municipality only, as the application(s) is for sub surface rights.</w:t>
            </w:r>
          </w:p>
          <w:p w14:paraId="453EBC8C" w14:textId="77777777" w:rsidR="002B27D5" w:rsidRDefault="002B27D5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453EBC8D" w14:textId="77777777" w:rsidR="002B27D5" w:rsidRDefault="002B27D5" w:rsidP="000E4C2F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</w:tc>
      </w:tr>
      <w:tr w:rsidR="002B27D5" w14:paraId="453EBC98" w14:textId="77777777">
        <w:trPr>
          <w:cantSplit/>
        </w:trPr>
        <w:tc>
          <w:tcPr>
            <w:tcW w:w="5342" w:type="dxa"/>
            <w:gridSpan w:val="2"/>
          </w:tcPr>
          <w:p w14:paraId="453EBC8F" w14:textId="77777777" w:rsidR="002B27D5" w:rsidRDefault="008E35CC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3EBCA4" wp14:editId="453EBCA5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179705</wp:posOffset>
                      </wp:positionV>
                      <wp:extent cx="91440" cy="178308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783080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6ECE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268.2pt;margin-top:14.15pt;width:7.2pt;height:1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" o:allowincell="f"/>
                  </w:pict>
                </mc:Fallback>
              </mc:AlternateContent>
            </w:r>
          </w:p>
          <w:p w14:paraId="453EBC90" w14:textId="77777777" w:rsidR="002B27D5" w:rsidRDefault="002B27D5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91" w14:textId="77777777" w:rsidR="002B27D5" w:rsidRDefault="002B27D5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453EBC92" w14:textId="77777777" w:rsidR="002B27D5" w:rsidRDefault="002B27D5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453EBC93" w14:textId="77777777" w:rsidR="002B27D5" w:rsidRDefault="002B27D5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453EBC94" w14:textId="77777777" w:rsidR="002B27D5" w:rsidRDefault="002B27D5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95" w14:textId="77777777" w:rsidR="002B27D5" w:rsidRDefault="002B27D5">
            <w:pPr>
              <w:spacing w:line="480" w:lineRule="auto"/>
              <w:ind w:right="121"/>
              <w:rPr>
                <w:rFonts w:ascii="Arial" w:hAnsi="Arial"/>
              </w:rPr>
            </w:pPr>
          </w:p>
        </w:tc>
        <w:tc>
          <w:tcPr>
            <w:tcW w:w="5342" w:type="dxa"/>
            <w:gridSpan w:val="2"/>
            <w:vAlign w:val="center"/>
          </w:tcPr>
          <w:p w14:paraId="453EBC96" w14:textId="77777777" w:rsidR="002B27D5" w:rsidRDefault="002B27D5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453EBC97" w14:textId="77777777" w:rsidR="002B27D5" w:rsidRDefault="002B27D5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2B27D5" w14:paraId="453EBCA2" w14:textId="77777777">
        <w:trPr>
          <w:cantSplit/>
        </w:trPr>
        <w:tc>
          <w:tcPr>
            <w:tcW w:w="7479" w:type="dxa"/>
            <w:gridSpan w:val="3"/>
          </w:tcPr>
          <w:p w14:paraId="453EBC99" w14:textId="77777777" w:rsidR="00B7583D" w:rsidRDefault="008E35CC" w:rsidP="003148A1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53EBCA6" wp14:editId="37C07808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45720</wp:posOffset>
                      </wp:positionV>
                      <wp:extent cx="133350" cy="1895475"/>
                      <wp:effectExtent l="0" t="0" r="19050" b="285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895475"/>
                              </a:xfrm>
                              <a:prstGeom prst="rightBrace">
                                <a:avLst>
                                  <a:gd name="adj1" fmla="val 1626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68E00" id="AutoShape 5" o:spid="_x0000_s1026" type="#_x0000_t88" style="position:absolute;margin-left:358.5pt;margin-top:3.6pt;width:10.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" o:allowincell="f" adj="2471" strokecolor="silver"/>
                  </w:pict>
                </mc:Fallback>
              </mc:AlternateContent>
            </w:r>
            <w:r w:rsidR="00B7583D">
              <w:rPr>
                <w:rFonts w:ascii="Arial" w:hAnsi="Arial"/>
                <w:sz w:val="20"/>
              </w:rPr>
              <w:t>EXPERIENCED LEGAL PRACTITIONER</w:t>
            </w:r>
          </w:p>
          <w:p w14:paraId="453EBC9A" w14:textId="77777777" w:rsidR="002B27D5" w:rsidRDefault="002B27D5" w:rsidP="003148A1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453EBC9B" w14:textId="77777777" w:rsidR="002B27D5" w:rsidRDefault="002B27D5" w:rsidP="003148A1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453EBC9C" w14:textId="77777777" w:rsidR="002401FD" w:rsidRDefault="002401FD" w:rsidP="003148A1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453EBC9D" w14:textId="6778E514" w:rsidR="008E7920" w:rsidRDefault="008E7920" w:rsidP="003148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CD112D">
              <w:rPr>
                <w:rFonts w:ascii="Arial" w:hAnsi="Arial" w:cs="Arial"/>
                <w:sz w:val="20"/>
              </w:rPr>
              <w:t xml:space="preserve">RESOURCE TENURE </w:t>
            </w:r>
          </w:p>
          <w:p w14:paraId="453EBC9E" w14:textId="77777777" w:rsidR="008E7920" w:rsidRPr="00C23B57" w:rsidRDefault="008E7920" w:rsidP="008E7920">
            <w:pPr>
              <w:rPr>
                <w:rFonts w:ascii="Arial" w:hAnsi="Arial" w:cs="Arial"/>
                <w:sz w:val="20"/>
              </w:rPr>
            </w:pPr>
          </w:p>
          <w:p w14:paraId="453EBC9F" w14:textId="3B0F64F5" w:rsidR="008E7920" w:rsidRDefault="008E7920" w:rsidP="003148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CD112D">
              <w:rPr>
                <w:rFonts w:ascii="Arial" w:hAnsi="Arial" w:cs="Arial"/>
                <w:sz w:val="20"/>
              </w:rPr>
              <w:t>RESOURCE TENURE</w:t>
            </w:r>
          </w:p>
          <w:p w14:paraId="296477CA" w14:textId="77777777" w:rsidR="003148A1" w:rsidRDefault="003148A1" w:rsidP="003148A1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0E544AB8" w14:textId="1893B706" w:rsidR="003148A1" w:rsidRPr="00C23B57" w:rsidRDefault="003148A1" w:rsidP="003148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CD112D">
              <w:rPr>
                <w:rFonts w:ascii="Arial" w:hAnsi="Arial" w:cs="Arial"/>
                <w:sz w:val="20"/>
              </w:rPr>
              <w:t>RESOURCE TENURE</w:t>
            </w:r>
          </w:p>
          <w:p w14:paraId="02B9B514" w14:textId="77777777" w:rsidR="003148A1" w:rsidRPr="00C23B57" w:rsidRDefault="003148A1" w:rsidP="003148A1">
            <w:pPr>
              <w:ind w:left="720"/>
              <w:rPr>
                <w:rFonts w:ascii="Arial" w:hAnsi="Arial" w:cs="Arial"/>
                <w:sz w:val="20"/>
              </w:rPr>
            </w:pPr>
          </w:p>
          <w:p w14:paraId="453EBCA0" w14:textId="77777777" w:rsidR="002B27D5" w:rsidRDefault="002B27D5" w:rsidP="008E7920">
            <w:pPr>
              <w:spacing w:line="480" w:lineRule="auto"/>
              <w:ind w:right="121"/>
              <w:rPr>
                <w:rFonts w:ascii="Arial" w:hAnsi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453EBCA1" w14:textId="77777777" w:rsidR="002B27D5" w:rsidRPr="00AE0C32" w:rsidRDefault="002B27D5" w:rsidP="00AE0C32">
            <w:pPr>
              <w:pStyle w:val="Heading1"/>
              <w:jc w:val="center"/>
              <w:rPr>
                <w:b w:val="0"/>
              </w:rPr>
            </w:pPr>
            <w:r w:rsidRPr="00AE0C32">
              <w:rPr>
                <w:b w:val="0"/>
              </w:rPr>
              <w:t>DELETE WHICHEVER IS NOT APPLICABLE</w:t>
            </w:r>
          </w:p>
        </w:tc>
      </w:tr>
    </w:tbl>
    <w:p w14:paraId="453EBCA3" w14:textId="77777777" w:rsidR="002B27D5" w:rsidRDefault="002B27D5">
      <w:pPr>
        <w:spacing w:line="480" w:lineRule="auto"/>
        <w:rPr>
          <w:sz w:val="2"/>
        </w:rPr>
      </w:pPr>
    </w:p>
    <w:sectPr w:rsidR="002B27D5" w:rsidSect="008E7920">
      <w:footerReference w:type="default" r:id="rId11"/>
      <w:pgSz w:w="11909" w:h="16834"/>
      <w:pgMar w:top="1135" w:right="720" w:bottom="576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A973" w14:textId="77777777" w:rsidR="00C018AD" w:rsidRDefault="00C018AD">
      <w:r>
        <w:separator/>
      </w:r>
    </w:p>
  </w:endnote>
  <w:endnote w:type="continuationSeparator" w:id="0">
    <w:p w14:paraId="5832CBE5" w14:textId="77777777" w:rsidR="00C018AD" w:rsidRDefault="00C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BCAF" w14:textId="0959192D" w:rsidR="00215799" w:rsidRDefault="00345136" w:rsidP="008E7920">
    <w:pPr>
      <w:jc w:val="both"/>
      <w:rPr>
        <w:rFonts w:ascii="Arial" w:hAnsi="Arial" w:cs="Arial"/>
        <w:sz w:val="16"/>
        <w:szCs w:val="16"/>
      </w:rPr>
    </w:pPr>
    <w:r w:rsidRPr="00345136">
      <w:rPr>
        <w:rFonts w:ascii="Arial" w:hAnsi="Arial" w:cs="Arial"/>
        <w:sz w:val="16"/>
        <w:szCs w:val="16"/>
      </w:rPr>
      <w:fldChar w:fldCharType="begin"/>
    </w:r>
    <w:r w:rsidRPr="00345136">
      <w:rPr>
        <w:rFonts w:ascii="Arial" w:hAnsi="Arial" w:cs="Arial"/>
        <w:sz w:val="16"/>
        <w:szCs w:val="16"/>
      </w:rPr>
      <w:instrText xml:space="preserve"> FILENAME </w:instrText>
    </w:r>
    <w:r w:rsidRPr="00345136">
      <w:rPr>
        <w:rFonts w:ascii="Arial" w:hAnsi="Arial" w:cs="Arial"/>
        <w:sz w:val="16"/>
        <w:szCs w:val="16"/>
      </w:rPr>
      <w:fldChar w:fldCharType="separate"/>
    </w:r>
    <w:r w:rsidR="000376E7">
      <w:rPr>
        <w:rFonts w:ascii="Arial" w:hAnsi="Arial" w:cs="Arial"/>
        <w:noProof/>
        <w:sz w:val="16"/>
        <w:szCs w:val="16"/>
      </w:rPr>
      <w:t>TNT-0033</w:t>
    </w:r>
    <w:r w:rsidRPr="00345136">
      <w:rPr>
        <w:rFonts w:ascii="Arial" w:hAnsi="Arial" w:cs="Arial"/>
        <w:sz w:val="16"/>
        <w:szCs w:val="16"/>
      </w:rPr>
      <w:fldChar w:fldCharType="end"/>
    </w:r>
    <w:r w:rsidR="000E4C2F">
      <w:rPr>
        <w:rFonts w:ascii="Arial" w:hAnsi="Arial" w:cs="Arial"/>
        <w:sz w:val="16"/>
        <w:szCs w:val="16"/>
      </w:rPr>
      <w:t xml:space="preserve"> </w:t>
    </w:r>
    <w:r w:rsidR="003148A1">
      <w:rPr>
        <w:rFonts w:ascii="Arial" w:hAnsi="Arial" w:cs="Arial"/>
        <w:sz w:val="16"/>
        <w:szCs w:val="16"/>
      </w:rPr>
      <w:t xml:space="preserve">- </w:t>
    </w:r>
    <w:r w:rsidR="00E70657">
      <w:rPr>
        <w:rFonts w:ascii="Arial" w:hAnsi="Arial" w:cs="Arial"/>
        <w:color w:val="000000" w:themeColor="text1"/>
        <w:sz w:val="16"/>
        <w:szCs w:val="16"/>
      </w:rPr>
      <w:t>Version effective from</w:t>
    </w:r>
    <w:r w:rsidR="003148A1" w:rsidRPr="00130A28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D112D">
      <w:rPr>
        <w:rFonts w:ascii="Arial" w:hAnsi="Arial" w:cs="Arial"/>
        <w:color w:val="000000" w:themeColor="text1"/>
        <w:sz w:val="16"/>
        <w:szCs w:val="16"/>
      </w:rPr>
      <w:t>April 2019</w:t>
    </w:r>
    <w:r w:rsidR="003148A1" w:rsidRPr="00130A28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>
      <w:rPr>
        <w:rFonts w:ascii="Arial" w:hAnsi="Arial" w:cs="Arial"/>
        <w:sz w:val="16"/>
        <w:szCs w:val="16"/>
      </w:rPr>
      <w:tab/>
    </w:r>
    <w:r w:rsidR="003148A1" w:rsidRPr="00C665CA">
      <w:rPr>
        <w:rFonts w:ascii="Arial" w:hAnsi="Arial" w:cs="Arial"/>
        <w:sz w:val="16"/>
        <w:szCs w:val="16"/>
      </w:rPr>
      <w:t xml:space="preserve">Page </w:t>
    </w:r>
    <w:r w:rsidR="003148A1" w:rsidRPr="00C665CA">
      <w:rPr>
        <w:rFonts w:ascii="Arial" w:hAnsi="Arial" w:cs="Arial"/>
        <w:sz w:val="16"/>
        <w:szCs w:val="16"/>
      </w:rPr>
      <w:fldChar w:fldCharType="begin"/>
    </w:r>
    <w:r w:rsidR="003148A1" w:rsidRPr="00C665CA">
      <w:rPr>
        <w:rFonts w:ascii="Arial" w:hAnsi="Arial" w:cs="Arial"/>
        <w:sz w:val="16"/>
        <w:szCs w:val="16"/>
      </w:rPr>
      <w:instrText xml:space="preserve"> PAGE </w:instrText>
    </w:r>
    <w:r w:rsidR="003148A1" w:rsidRPr="00C665CA">
      <w:rPr>
        <w:rFonts w:ascii="Arial" w:hAnsi="Arial" w:cs="Arial"/>
        <w:sz w:val="16"/>
        <w:szCs w:val="16"/>
      </w:rPr>
      <w:fldChar w:fldCharType="separate"/>
    </w:r>
    <w:r w:rsidR="00156B75">
      <w:rPr>
        <w:rFonts w:ascii="Arial" w:hAnsi="Arial" w:cs="Arial"/>
        <w:noProof/>
        <w:sz w:val="16"/>
        <w:szCs w:val="16"/>
      </w:rPr>
      <w:t>2</w:t>
    </w:r>
    <w:r w:rsidR="003148A1" w:rsidRPr="00C665CA">
      <w:rPr>
        <w:rFonts w:ascii="Arial" w:hAnsi="Arial" w:cs="Arial"/>
        <w:sz w:val="16"/>
        <w:szCs w:val="16"/>
      </w:rPr>
      <w:fldChar w:fldCharType="end"/>
    </w:r>
    <w:r w:rsidR="003148A1" w:rsidRPr="00C665CA">
      <w:rPr>
        <w:rFonts w:ascii="Arial" w:hAnsi="Arial" w:cs="Arial"/>
        <w:sz w:val="16"/>
        <w:szCs w:val="16"/>
      </w:rPr>
      <w:t xml:space="preserve"> of </w:t>
    </w:r>
    <w:r w:rsidR="003148A1" w:rsidRPr="00C665CA">
      <w:rPr>
        <w:rFonts w:ascii="Arial" w:hAnsi="Arial" w:cs="Arial"/>
        <w:sz w:val="16"/>
        <w:szCs w:val="16"/>
      </w:rPr>
      <w:fldChar w:fldCharType="begin"/>
    </w:r>
    <w:r w:rsidR="003148A1" w:rsidRPr="00C665CA">
      <w:rPr>
        <w:rFonts w:ascii="Arial" w:hAnsi="Arial" w:cs="Arial"/>
        <w:sz w:val="16"/>
        <w:szCs w:val="16"/>
      </w:rPr>
      <w:instrText xml:space="preserve"> NUMPAGES </w:instrText>
    </w:r>
    <w:r w:rsidR="003148A1" w:rsidRPr="00C665CA">
      <w:rPr>
        <w:rFonts w:ascii="Arial" w:hAnsi="Arial" w:cs="Arial"/>
        <w:sz w:val="16"/>
        <w:szCs w:val="16"/>
      </w:rPr>
      <w:fldChar w:fldCharType="separate"/>
    </w:r>
    <w:r w:rsidR="00156B75">
      <w:rPr>
        <w:rFonts w:ascii="Arial" w:hAnsi="Arial" w:cs="Arial"/>
        <w:noProof/>
        <w:sz w:val="16"/>
        <w:szCs w:val="16"/>
      </w:rPr>
      <w:t>2</w:t>
    </w:r>
    <w:r w:rsidR="003148A1" w:rsidRPr="00C665C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D7162" w14:textId="77777777" w:rsidR="00C018AD" w:rsidRDefault="00C018AD">
      <w:r>
        <w:separator/>
      </w:r>
    </w:p>
  </w:footnote>
  <w:footnote w:type="continuationSeparator" w:id="0">
    <w:p w14:paraId="77CC4825" w14:textId="77777777" w:rsidR="00C018AD" w:rsidRDefault="00C0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AE158EC"/>
    <w:multiLevelType w:val="hybridMultilevel"/>
    <w:tmpl w:val="611CD272"/>
    <w:lvl w:ilvl="0" w:tplc="0C090013">
      <w:start w:val="1"/>
      <w:numFmt w:val="upperRoman"/>
      <w:lvlText w:val="%1."/>
      <w:lvlJc w:val="righ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DD0838"/>
    <w:multiLevelType w:val="hybridMultilevel"/>
    <w:tmpl w:val="10365192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215ABB46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F4D8F"/>
    <w:multiLevelType w:val="hybridMultilevel"/>
    <w:tmpl w:val="3F2275E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74103FC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0007570"/>
    <w:multiLevelType w:val="hybridMultilevel"/>
    <w:tmpl w:val="23F6D8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27"/>
    <w:rsid w:val="00001609"/>
    <w:rsid w:val="000376E7"/>
    <w:rsid w:val="000E3F01"/>
    <w:rsid w:val="000E4C2F"/>
    <w:rsid w:val="00156B75"/>
    <w:rsid w:val="001F274C"/>
    <w:rsid w:val="00215799"/>
    <w:rsid w:val="002401FD"/>
    <w:rsid w:val="0029179C"/>
    <w:rsid w:val="002B04BB"/>
    <w:rsid w:val="002B27D5"/>
    <w:rsid w:val="002B6180"/>
    <w:rsid w:val="002E7272"/>
    <w:rsid w:val="002F5B0F"/>
    <w:rsid w:val="003148A1"/>
    <w:rsid w:val="00345136"/>
    <w:rsid w:val="003B1106"/>
    <w:rsid w:val="003E44CB"/>
    <w:rsid w:val="003E5267"/>
    <w:rsid w:val="00597DC8"/>
    <w:rsid w:val="005A5C85"/>
    <w:rsid w:val="006279C5"/>
    <w:rsid w:val="00660C67"/>
    <w:rsid w:val="006D2001"/>
    <w:rsid w:val="007F663E"/>
    <w:rsid w:val="0087739A"/>
    <w:rsid w:val="008D497C"/>
    <w:rsid w:val="008E35CC"/>
    <w:rsid w:val="008E7920"/>
    <w:rsid w:val="0092051F"/>
    <w:rsid w:val="00A41FF5"/>
    <w:rsid w:val="00AD1DCF"/>
    <w:rsid w:val="00AE0C32"/>
    <w:rsid w:val="00B7583D"/>
    <w:rsid w:val="00BA1272"/>
    <w:rsid w:val="00BF2027"/>
    <w:rsid w:val="00C018AD"/>
    <w:rsid w:val="00CC5F59"/>
    <w:rsid w:val="00CD112D"/>
    <w:rsid w:val="00CF2F86"/>
    <w:rsid w:val="00D85E46"/>
    <w:rsid w:val="00DD7E20"/>
    <w:rsid w:val="00E04B2B"/>
    <w:rsid w:val="00E2413E"/>
    <w:rsid w:val="00E556DE"/>
    <w:rsid w:val="00E70657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BC55"/>
  <w15:docId w15:val="{70EAF821-2AEB-4851-84D5-5156F00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BF20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202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1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10C9918-CB13-4680-AE48-19EDB29AA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4-D8BD-459D-9DCC-827B7C21C3BD}">
  <ds:schemaRefs>
    <ds:schemaRef ds:uri="http://schemas.microsoft.com/sharepoint/v3"/>
    <ds:schemaRef ds:uri="http://purl.org/dc/terms/"/>
    <ds:schemaRef ds:uri="e7c7f6fc-0c1f-4db4-bdfb-1d5a5c7fbe5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53FE42-CE56-4257-8381-85A2FBCB7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EB054-3A09-46D7-BB0A-1A289A27C4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312</Words>
  <Characters>1803</Characters>
  <Application>Microsoft Office Word</Application>
  <DocSecurity>12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P</vt:lpstr>
    </vt:vector>
  </TitlesOfParts>
  <Company>DMP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P</dc:title>
  <dc:subject/>
  <dc:creator>Nilawat FALLETTI</dc:creator>
  <cp:keywords/>
  <cp:lastModifiedBy>JIANG, Heidi</cp:lastModifiedBy>
  <cp:revision>2</cp:revision>
  <cp:lastPrinted>1998-08-28T02:09:00Z</cp:lastPrinted>
  <dcterms:created xsi:type="dcterms:W3CDTF">2019-09-11T02:29:00Z</dcterms:created>
  <dcterms:modified xsi:type="dcterms:W3CDTF">2019-09-11T02:29:00Z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4700.00000000000</vt:lpwstr>
  </property>
</Properties>
</file>