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4ECFA" w14:textId="77777777" w:rsidR="00B64FC0" w:rsidRDefault="00B64FC0" w:rsidP="00B64FC0">
      <w:pPr>
        <w:pStyle w:val="yHeading5"/>
      </w:pPr>
      <w:bookmarkStart w:id="0" w:name="_Toc45811527"/>
      <w:bookmarkStart w:id="1" w:name="_GoBack"/>
      <w:bookmarkEnd w:id="1"/>
      <w:r>
        <w:rPr>
          <w:rStyle w:val="CharSClsNo"/>
        </w:rPr>
        <w:t>Form 29</w:t>
      </w:r>
      <w:r>
        <w:tab/>
        <w:t>Application for copy document</w:t>
      </w:r>
      <w:bookmarkEnd w:id="0"/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30"/>
        <w:gridCol w:w="5058"/>
      </w:tblGrid>
      <w:tr w:rsidR="00B64FC0" w14:paraId="56302F89" w14:textId="77777777" w:rsidTr="00530902">
        <w:trPr>
          <w:cantSplit/>
        </w:trPr>
        <w:tc>
          <w:tcPr>
            <w:tcW w:w="2030" w:type="dxa"/>
            <w:noWrap/>
          </w:tcPr>
          <w:p w14:paraId="1913DF8E" w14:textId="77777777" w:rsidR="00B64FC0" w:rsidRDefault="00B64FC0" w:rsidP="00530902">
            <w:pPr>
              <w:pStyle w:val="yTableNAm"/>
              <w:keepNext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 29</w:t>
            </w:r>
          </w:p>
        </w:tc>
        <w:tc>
          <w:tcPr>
            <w:tcW w:w="5058" w:type="dxa"/>
            <w:noWrap/>
          </w:tcPr>
          <w:p w14:paraId="2A740EEC" w14:textId="77777777" w:rsidR="00B64FC0" w:rsidRDefault="00B64FC0" w:rsidP="00530902">
            <w:pPr>
              <w:pStyle w:val="yTableNAm"/>
              <w:keepNext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WESTERN AUSTRALIA</w:t>
            </w:r>
          </w:p>
          <w:p w14:paraId="416D4063" w14:textId="77777777" w:rsidR="00B64FC0" w:rsidRDefault="00B64FC0" w:rsidP="00530902">
            <w:pPr>
              <w:pStyle w:val="yTableNAm"/>
              <w:keepNext/>
              <w:spacing w:before="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Mining Act 1978</w:t>
            </w:r>
          </w:p>
          <w:p w14:paraId="174BE8D7" w14:textId="77777777" w:rsidR="00B64FC0" w:rsidRDefault="00B64FC0" w:rsidP="00530902">
            <w:pPr>
              <w:pStyle w:val="yTableNAm"/>
              <w:keepNext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(r. 105)</w:t>
            </w:r>
          </w:p>
        </w:tc>
      </w:tr>
      <w:tr w:rsidR="00B64FC0" w14:paraId="7B20BA8F" w14:textId="77777777" w:rsidTr="00530902">
        <w:trPr>
          <w:cantSplit/>
        </w:trPr>
        <w:tc>
          <w:tcPr>
            <w:tcW w:w="2030" w:type="dxa"/>
            <w:noWrap/>
          </w:tcPr>
          <w:p w14:paraId="119C73CA" w14:textId="77777777" w:rsidR="00B64FC0" w:rsidRDefault="00B64FC0" w:rsidP="00530902">
            <w:pPr>
              <w:pStyle w:val="yTableNAm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>ADVANCE \U 2.80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58" w:type="dxa"/>
            <w:noWrap/>
          </w:tcPr>
          <w:p w14:paraId="3A12B7C4" w14:textId="77777777" w:rsidR="00B64FC0" w:rsidRDefault="00B64FC0" w:rsidP="00530902">
            <w:pPr>
              <w:pStyle w:val="yTableNAm"/>
              <w:keepNext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APPLICATION FOR COPY </w:t>
            </w:r>
            <w:r>
              <w:rPr>
                <w:b/>
                <w:sz w:val="18"/>
                <w:szCs w:val="18"/>
              </w:rPr>
              <w:br/>
              <w:t>DOCUMENT</w:t>
            </w:r>
            <w:r>
              <w:rPr>
                <w:sz w:val="18"/>
                <w:szCs w:val="18"/>
              </w:rPr>
              <w:tab/>
              <w:t xml:space="preserve">No.          </w:t>
            </w:r>
          </w:p>
        </w:tc>
      </w:tr>
      <w:tr w:rsidR="00B64FC0" w14:paraId="721F2904" w14:textId="77777777" w:rsidTr="00530902">
        <w:trPr>
          <w:cantSplit/>
        </w:trPr>
        <w:tc>
          <w:tcPr>
            <w:tcW w:w="2030" w:type="dxa"/>
            <w:noWrap/>
          </w:tcPr>
          <w:p w14:paraId="31A1F06B" w14:textId="77777777" w:rsidR="00B64FC0" w:rsidRDefault="00B64FC0" w:rsidP="00530902">
            <w:pPr>
              <w:pStyle w:val="yTableNAm"/>
              <w:tabs>
                <w:tab w:val="clear" w:pos="567"/>
                <w:tab w:val="left" w:pos="447"/>
              </w:tabs>
              <w:ind w:left="447" w:hanging="4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(a)</w:t>
            </w:r>
            <w:r>
              <w:rPr>
                <w:sz w:val="18"/>
                <w:szCs w:val="18"/>
              </w:rPr>
              <w:tab/>
              <w:t>Name of applicant</w:t>
            </w:r>
          </w:p>
          <w:p w14:paraId="2C910513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</w:p>
          <w:p w14:paraId="527C7953" w14:textId="77777777" w:rsidR="00B64FC0" w:rsidRDefault="00B64FC0" w:rsidP="00530902">
            <w:pPr>
              <w:pStyle w:val="yTableNAm"/>
              <w:tabs>
                <w:tab w:val="clear" w:pos="567"/>
                <w:tab w:val="left" w:pos="447"/>
              </w:tabs>
              <w:ind w:left="448" w:hanging="4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(b)</w:t>
            </w:r>
            <w:r>
              <w:rPr>
                <w:sz w:val="18"/>
                <w:szCs w:val="18"/>
              </w:rPr>
              <w:tab/>
              <w:t>Address of applicant</w:t>
            </w:r>
          </w:p>
          <w:p w14:paraId="0C4753AD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</w:p>
          <w:p w14:paraId="2761C441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</w:p>
        </w:tc>
        <w:tc>
          <w:tcPr>
            <w:tcW w:w="5058" w:type="dxa"/>
            <w:noWrap/>
          </w:tcPr>
          <w:p w14:paraId="6CB2B220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(a)</w:t>
            </w:r>
          </w:p>
          <w:p w14:paraId="1E685E87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</w:p>
          <w:p w14:paraId="24FF1FE9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(b)</w:t>
            </w:r>
          </w:p>
          <w:p w14:paraId="6A77F054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</w:p>
          <w:p w14:paraId="164BB9AF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requests that a copy of the document described below be issued.</w:t>
            </w:r>
          </w:p>
        </w:tc>
      </w:tr>
      <w:tr w:rsidR="00B64FC0" w14:paraId="2378A58B" w14:textId="77777777" w:rsidTr="00530902">
        <w:trPr>
          <w:cantSplit/>
        </w:trPr>
        <w:tc>
          <w:tcPr>
            <w:tcW w:w="2030" w:type="dxa"/>
            <w:noWrap/>
          </w:tcPr>
          <w:p w14:paraId="3075725E" w14:textId="77777777" w:rsidR="00B64FC0" w:rsidRDefault="00B64FC0" w:rsidP="00530902">
            <w:pPr>
              <w:pStyle w:val="yTableNAm"/>
              <w:tabs>
                <w:tab w:val="clear" w:pos="567"/>
                <w:tab w:val="left" w:pos="447"/>
              </w:tabs>
              <w:ind w:left="448" w:hanging="4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(c)</w:t>
            </w:r>
            <w:r>
              <w:rPr>
                <w:sz w:val="18"/>
                <w:szCs w:val="18"/>
              </w:rPr>
              <w:tab/>
              <w:t>Description of document</w:t>
            </w:r>
          </w:p>
        </w:tc>
        <w:tc>
          <w:tcPr>
            <w:tcW w:w="5058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noWrap/>
          </w:tcPr>
          <w:p w14:paraId="24B159FD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Details of document</w:t>
            </w:r>
          </w:p>
          <w:p w14:paraId="42D61095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(c)</w:t>
            </w:r>
          </w:p>
          <w:p w14:paraId="2946FD85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</w:p>
        </w:tc>
      </w:tr>
      <w:tr w:rsidR="00B64FC0" w14:paraId="36B361F4" w14:textId="77777777" w:rsidTr="00530902">
        <w:trPr>
          <w:cantSplit/>
          <w:trHeight w:hRule="exact" w:val="198"/>
        </w:trPr>
        <w:tc>
          <w:tcPr>
            <w:tcW w:w="2030" w:type="dxa"/>
            <w:noWrap/>
          </w:tcPr>
          <w:p w14:paraId="6673913F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top w:val="single" w:sz="7" w:space="0" w:color="auto"/>
            </w:tcBorders>
            <w:noWrap/>
          </w:tcPr>
          <w:p w14:paraId="7A981039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</w:p>
        </w:tc>
      </w:tr>
      <w:tr w:rsidR="00B64FC0" w14:paraId="000AC873" w14:textId="77777777" w:rsidTr="00530902">
        <w:trPr>
          <w:cantSplit/>
        </w:trPr>
        <w:tc>
          <w:tcPr>
            <w:tcW w:w="2030" w:type="dxa"/>
            <w:noWrap/>
          </w:tcPr>
          <w:p w14:paraId="1AC1A23D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</w:p>
          <w:p w14:paraId="1179B469" w14:textId="77777777" w:rsidR="00B64FC0" w:rsidRDefault="00B64FC0" w:rsidP="00530902">
            <w:pPr>
              <w:pStyle w:val="yTableNAm"/>
              <w:tabs>
                <w:tab w:val="clear" w:pos="567"/>
                <w:tab w:val="left" w:pos="447"/>
              </w:tabs>
              <w:ind w:left="448" w:hanging="4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(d)</w:t>
            </w:r>
            <w:r>
              <w:rPr>
                <w:sz w:val="18"/>
                <w:szCs w:val="18"/>
              </w:rPr>
              <w:tab/>
              <w:t>(</w:t>
            </w:r>
            <w:r>
              <w:rPr>
                <w:i/>
                <w:sz w:val="18"/>
                <w:szCs w:val="18"/>
              </w:rPr>
              <w:t>Delete inapplicable</w:t>
            </w:r>
            <w:r>
              <w:rPr>
                <w:sz w:val="18"/>
                <w:szCs w:val="18"/>
              </w:rPr>
              <w:t>)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0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noWrap/>
          </w:tcPr>
          <w:p w14:paraId="050AE71B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Eligibility to apply for the copy</w:t>
            </w:r>
          </w:p>
          <w:p w14:paraId="0E50AAD0" w14:textId="77777777" w:rsidR="00B64FC0" w:rsidRDefault="00B64FC0" w:rsidP="00530902">
            <w:pPr>
              <w:pStyle w:val="yTableNAm"/>
              <w:tabs>
                <w:tab w:val="clear" w:pos="567"/>
              </w:tabs>
              <w:ind w:left="550" w:hanging="5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(d)    </w:t>
            </w:r>
            <w:r>
              <w:rPr>
                <w:sz w:val="18"/>
                <w:szCs w:val="18"/>
              </w:rPr>
              <w:sym w:font="Symbol" w:char="F0B7"/>
            </w:r>
            <w:r>
              <w:rPr>
                <w:sz w:val="18"/>
                <w:szCs w:val="18"/>
              </w:rPr>
              <w:t xml:space="preserve">  the document is an instrument of lease or licence and the applicant is the registered holder of the mining tenement</w:t>
            </w:r>
          </w:p>
          <w:p w14:paraId="47B5A349" w14:textId="77777777" w:rsidR="00B64FC0" w:rsidRDefault="00B64FC0" w:rsidP="00530902">
            <w:pPr>
              <w:pStyle w:val="yTableNAm"/>
              <w:ind w:left="720" w:hanging="3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Symbol" w:char="F0B7"/>
            </w:r>
            <w:r>
              <w:rPr>
                <w:sz w:val="18"/>
                <w:szCs w:val="18"/>
              </w:rPr>
              <w:t xml:space="preserve">  the document was issued to the applicant</w:t>
            </w:r>
          </w:p>
          <w:p w14:paraId="1E460A6D" w14:textId="77777777" w:rsidR="00B64FC0" w:rsidRDefault="00B64FC0" w:rsidP="00530902">
            <w:pPr>
              <w:pStyle w:val="yTableNAm"/>
              <w:tabs>
                <w:tab w:val="clear" w:pos="567"/>
                <w:tab w:val="left" w:pos="402"/>
              </w:tabs>
              <w:ind w:left="562" w:hanging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Symbol" w:char="F0B7"/>
            </w:r>
            <w:r>
              <w:rPr>
                <w:sz w:val="18"/>
                <w:szCs w:val="18"/>
              </w:rPr>
              <w:t xml:space="preserve">  the document was issued in respect of a mining tenement and the applicant is the registered holder of the mining tenement </w:t>
            </w:r>
          </w:p>
        </w:tc>
      </w:tr>
      <w:tr w:rsidR="00B64FC0" w14:paraId="196E0506" w14:textId="77777777" w:rsidTr="00530902">
        <w:trPr>
          <w:cantSplit/>
        </w:trPr>
        <w:tc>
          <w:tcPr>
            <w:tcW w:w="2030" w:type="dxa"/>
            <w:noWrap/>
          </w:tcPr>
          <w:p w14:paraId="38B896E1" w14:textId="77777777" w:rsidR="00B64FC0" w:rsidRDefault="00B64FC0" w:rsidP="00530902">
            <w:pPr>
              <w:pStyle w:val="yTableNAm"/>
              <w:tabs>
                <w:tab w:val="clear" w:pos="567"/>
                <w:tab w:val="left" w:pos="447"/>
              </w:tabs>
              <w:ind w:left="448" w:hanging="4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(e)</w:t>
            </w:r>
            <w:r>
              <w:rPr>
                <w:sz w:val="18"/>
                <w:szCs w:val="18"/>
              </w:rPr>
              <w:tab/>
              <w:t>Signature of applicant or agent (if agent, state full name and address)</w:t>
            </w:r>
          </w:p>
          <w:p w14:paraId="1C810AF0" w14:textId="77777777" w:rsidR="00B64FC0" w:rsidRDefault="00B64FC0" w:rsidP="00530902">
            <w:pPr>
              <w:pStyle w:val="yTableNAm"/>
              <w:rPr>
                <w:sz w:val="18"/>
                <w:szCs w:val="18"/>
              </w:rPr>
            </w:pPr>
          </w:p>
        </w:tc>
        <w:tc>
          <w:tcPr>
            <w:tcW w:w="5058" w:type="dxa"/>
            <w:noWrap/>
          </w:tcPr>
          <w:p w14:paraId="1D8D4818" w14:textId="77777777" w:rsidR="00B64FC0" w:rsidRDefault="00B64FC0" w:rsidP="00530902">
            <w:pPr>
              <w:pStyle w:val="yTableNAm"/>
              <w:rPr>
                <w:sz w:val="18"/>
              </w:rPr>
            </w:pPr>
            <w:r>
              <w:rPr>
                <w:sz w:val="18"/>
              </w:rPr>
              <w:t>(e)...............................................DATE............................................</w:t>
            </w:r>
          </w:p>
          <w:p w14:paraId="50138F51" w14:textId="77777777" w:rsidR="00B64FC0" w:rsidRDefault="00B64FC0" w:rsidP="00530902">
            <w:pPr>
              <w:pStyle w:val="yTableNAm"/>
              <w:rPr>
                <w:sz w:val="18"/>
              </w:rPr>
            </w:pPr>
          </w:p>
        </w:tc>
      </w:tr>
    </w:tbl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3652"/>
      </w:tblGrid>
      <w:tr w:rsidR="00B64FC0" w14:paraId="02A6D519" w14:textId="77777777" w:rsidTr="0053090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C36E8E" w14:textId="77777777" w:rsidR="00B64FC0" w:rsidRDefault="00B64FC0" w:rsidP="00530902">
            <w:pPr>
              <w:pStyle w:val="yTableNAm"/>
              <w:keepNext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OFFICIAL USE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74F9FA" w14:textId="77777777" w:rsidR="00B64FC0" w:rsidRDefault="00B64FC0" w:rsidP="00530902">
            <w:pPr>
              <w:pStyle w:val="yTableNAm"/>
              <w:keepNext/>
              <w:rPr>
                <w:spacing w:val="-2"/>
                <w:sz w:val="18"/>
                <w:szCs w:val="18"/>
              </w:rPr>
            </w:pPr>
          </w:p>
        </w:tc>
      </w:tr>
      <w:tr w:rsidR="00B64FC0" w14:paraId="2B8EC0AD" w14:textId="77777777" w:rsidTr="00530902">
        <w:trPr>
          <w:trHeight w:val="45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49DB6D" w14:textId="77777777" w:rsidR="00B64FC0" w:rsidRDefault="00B64FC0" w:rsidP="00530902">
            <w:pPr>
              <w:pStyle w:val="yTableNAm"/>
              <w:keepNext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Received at ................................am/pm on .................................. 20.....</w:t>
            </w:r>
          </w:p>
          <w:p w14:paraId="0D73B90C" w14:textId="77777777" w:rsidR="00B64FC0" w:rsidRDefault="00B64FC0" w:rsidP="00530902">
            <w:pPr>
              <w:pStyle w:val="yTableNAm"/>
              <w:keepNext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with fee of $ ............................................................................................</w:t>
            </w:r>
          </w:p>
        </w:tc>
      </w:tr>
      <w:tr w:rsidR="00B64FC0" w14:paraId="0D81E1A0" w14:textId="77777777" w:rsidTr="00530902">
        <w:trPr>
          <w:trHeight w:val="57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8272FC" w14:textId="77777777" w:rsidR="00B64FC0" w:rsidRDefault="00B64FC0" w:rsidP="00530902">
            <w:pPr>
              <w:pStyle w:val="yTableNAm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....................................................................</w:t>
            </w:r>
            <w:r>
              <w:rPr>
                <w:spacing w:val="-2"/>
                <w:sz w:val="18"/>
                <w:szCs w:val="18"/>
              </w:rPr>
              <w:br/>
              <w:t>Mining Registrar</w:t>
            </w:r>
          </w:p>
        </w:tc>
      </w:tr>
    </w:tbl>
    <w:p w14:paraId="4AB973D1" w14:textId="77777777" w:rsidR="00B64FC0" w:rsidRDefault="00B64FC0" w:rsidP="00B64FC0">
      <w:pPr>
        <w:pStyle w:val="zyMiscellaneousBody"/>
        <w:tabs>
          <w:tab w:val="left" w:pos="600"/>
        </w:tabs>
        <w:ind w:left="600" w:hanging="600"/>
        <w:rPr>
          <w:sz w:val="18"/>
        </w:rPr>
      </w:pPr>
      <w:r>
        <w:rPr>
          <w:sz w:val="18"/>
        </w:rPr>
        <w:t>Note 1:</w:t>
      </w:r>
      <w:r>
        <w:rPr>
          <w:sz w:val="18"/>
        </w:rPr>
        <w:tab/>
        <w:t xml:space="preserve">This declaration may be made before a person who is an authorised witness for a statutory declaration under the </w:t>
      </w:r>
      <w:r>
        <w:rPr>
          <w:i/>
          <w:iCs/>
          <w:sz w:val="18"/>
        </w:rPr>
        <w:t>Oaths, Affidavits and Statutory Declarations Act 2005</w:t>
      </w:r>
      <w:r>
        <w:rPr>
          <w:sz w:val="18"/>
        </w:rPr>
        <w:t xml:space="preserve"> section 12(6).</w:t>
      </w:r>
    </w:p>
    <w:p w14:paraId="479CF7B6" w14:textId="77777777" w:rsidR="00D5261E" w:rsidRDefault="00781DCE"/>
    <w:sectPr w:rsidR="00D526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51DD5" w14:textId="77777777" w:rsidR="00B64FC0" w:rsidRDefault="00B64FC0" w:rsidP="00B64FC0">
      <w:r>
        <w:separator/>
      </w:r>
    </w:p>
  </w:endnote>
  <w:endnote w:type="continuationSeparator" w:id="0">
    <w:p w14:paraId="1F89415B" w14:textId="77777777" w:rsidR="00B64FC0" w:rsidRDefault="00B64FC0" w:rsidP="00B6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305B9" w14:textId="77777777" w:rsidR="00B64FC0" w:rsidRDefault="00B64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AD018" w14:textId="77777777" w:rsidR="00B64FC0" w:rsidRDefault="00B64F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73D3" w14:textId="77777777" w:rsidR="00B64FC0" w:rsidRDefault="00B64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B55F9" w14:textId="77777777" w:rsidR="00B64FC0" w:rsidRDefault="00B64FC0" w:rsidP="00B64FC0">
      <w:r>
        <w:separator/>
      </w:r>
    </w:p>
  </w:footnote>
  <w:footnote w:type="continuationSeparator" w:id="0">
    <w:p w14:paraId="6EA0F750" w14:textId="77777777" w:rsidR="00B64FC0" w:rsidRDefault="00B64FC0" w:rsidP="00B6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D13C" w14:textId="77777777" w:rsidR="00B64FC0" w:rsidRDefault="00B64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D3F3A" w14:textId="77777777" w:rsidR="00B64FC0" w:rsidRDefault="00B64F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7B62" w14:textId="77777777" w:rsidR="00B64FC0" w:rsidRDefault="00B64F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C0"/>
    <w:rsid w:val="000266B4"/>
    <w:rsid w:val="00447A80"/>
    <w:rsid w:val="00542429"/>
    <w:rsid w:val="00781DCE"/>
    <w:rsid w:val="00AD2635"/>
    <w:rsid w:val="00B6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C160"/>
  <w15:chartTrackingRefBased/>
  <w15:docId w15:val="{A91DCC86-C037-4FDE-AE2F-DD3BFE9D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F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F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FC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64FC0"/>
  </w:style>
  <w:style w:type="paragraph" w:styleId="Footer">
    <w:name w:val="footer"/>
    <w:basedOn w:val="Normal"/>
    <w:link w:val="FooterChar"/>
    <w:uiPriority w:val="99"/>
    <w:unhideWhenUsed/>
    <w:rsid w:val="00B64FC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4FC0"/>
  </w:style>
  <w:style w:type="character" w:customStyle="1" w:styleId="CharSClsNo">
    <w:name w:val="CharSClsNo"/>
    <w:basedOn w:val="DefaultParagraphFont"/>
    <w:rsid w:val="00B64FC0"/>
    <w:rPr>
      <w:sz w:val="22"/>
    </w:rPr>
  </w:style>
  <w:style w:type="paragraph" w:customStyle="1" w:styleId="yHeading5">
    <w:name w:val="yHeading 5"/>
    <w:basedOn w:val="Heading5"/>
    <w:rsid w:val="00B64FC0"/>
    <w:pPr>
      <w:tabs>
        <w:tab w:val="left" w:pos="879"/>
      </w:tabs>
      <w:spacing w:before="220"/>
      <w:ind w:left="879" w:hanging="879"/>
    </w:pPr>
    <w:rPr>
      <w:rFonts w:ascii="Times New Roman" w:eastAsia="Times New Roman" w:hAnsi="Times New Roman" w:cs="Times New Roman"/>
      <w:b/>
      <w:color w:val="auto"/>
      <w:sz w:val="22"/>
    </w:rPr>
  </w:style>
  <w:style w:type="paragraph" w:customStyle="1" w:styleId="zyMiscellaneousBody">
    <w:name w:val="zyMiscellaneous Body"/>
    <w:basedOn w:val="Normal"/>
    <w:rsid w:val="00B64FC0"/>
    <w:pPr>
      <w:spacing w:before="160"/>
      <w:ind w:left="567" w:right="284"/>
    </w:pPr>
    <w:rPr>
      <w:sz w:val="22"/>
    </w:rPr>
  </w:style>
  <w:style w:type="paragraph" w:customStyle="1" w:styleId="yTableNAm">
    <w:name w:val="yTableNAm"/>
    <w:basedOn w:val="Normal"/>
    <w:rsid w:val="00B64FC0"/>
    <w:pPr>
      <w:tabs>
        <w:tab w:val="left" w:pos="567"/>
      </w:tabs>
      <w:spacing w:before="120"/>
    </w:pPr>
    <w:rPr>
      <w:sz w:val="22"/>
    </w:rPr>
  </w:style>
  <w:style w:type="table" w:styleId="TableGrid">
    <w:name w:val="Table Grid"/>
    <w:basedOn w:val="TableNormal"/>
    <w:uiPriority w:val="59"/>
    <w:rsid w:val="00B64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B64FC0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00BFB7748A146749AB50C37C6791420E" ma:contentTypeVersion="24" ma:contentTypeDescription="Create a new document." ma:contentTypeScope="" ma:versionID="b5d6a63a6e550be4df104cd5ae961800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VersionReason xmlns="dce3ed02-b0cd-470d-9119-e5f1a2533a21" xsi:nil="true"/>
    <OurDocsVersionCreatedAt xmlns="dce3ed02-b0cd-470d-9119-e5f1a2533a21">2020-07-23T04:29:08+00:00</OurDocsVersionCreatedAt>
    <OurDocsDocId xmlns="dce3ed02-b0cd-470d-9119-e5f1a2533a21">001247.Clare.INGERMAN</OurDocsDocId>
    <OurDocsDocumentSource xmlns="dce3ed02-b0cd-470d-9119-e5f1a2533a21">Internal</OurDocsDocumentSource>
    <OurDocsLocation xmlns="dce3ed02-b0cd-470d-9119-e5f1a2533a21">Perth</OurDocsLocation>
    <OurDocsDataStore xmlns="dce3ed02-b0cd-470d-9119-e5f1a2533a21">Central</OurDocsDataStore>
    <OurDocsReleaseClassification xmlns="dce3ed02-b0cd-470d-9119-e5f1a2533a21">Departmental Use Only</OurDocsReleaseClassification>
    <OurDocsTitle xmlns="dce3ed02-b0cd-470d-9119-e5f1a2533a21">Form 29</OurDocsTitle>
    <OurDocsLockedOnBehalfOf xmlns="dce3ed02-b0cd-470d-9119-e5f1a2533a21" xsi:nil="true"/>
    <OurDocsVersionNumber xmlns="dce3ed02-b0cd-470d-9119-e5f1a2533a21">1</OurDocsVersionNumber>
    <OurDocsAuthor xmlns="dce3ed02-b0cd-470d-9119-e5f1a2533a21">INGERMAN, Clare</OurDocsAuthor>
    <OurDocsDescription xmlns="dce3ed02-b0cd-470d-9119-e5f1a2533a21">Updated Prescribed Form for website</OurDocsDescription>
    <OurDocsVersionCreatedBy xmlns="dce3ed02-b0cd-470d-9119-e5f1a2533a21">MIMPDCI</OurDocsVersionCreatedBy>
    <OurDocsIsLocked xmlns="dce3ed02-b0cd-470d-9119-e5f1a2533a21">false</OurDocsIsLocked>
    <OurDocsDocumentType xmlns="dce3ed02-b0cd-470d-9119-e5f1a2533a21">Other</OurDocsDocumentType>
    <OurDocsIsRecordsDocument xmlns="dce3ed02-b0cd-470d-9119-e5f1a2533a21">false</OurDocsIsRecordsDocument>
    <OurDocsDocumentDate xmlns="dce3ed02-b0cd-470d-9119-e5f1a2533a21">2020-07-22T16:00:00+00:00</OurDocsDocumentDate>
    <OurDocsLockedBy xmlns="dce3ed02-b0cd-470d-9119-e5f1a2533a21" xsi:nil="true"/>
    <OurDocsFileNumbers xmlns="dce3ed02-b0cd-470d-9119-e5f1a2533a21" xsi:nil="true"/>
    <OurDocsLockedOn xmlns="dce3ed02-b0cd-470d-9119-e5f1a2533a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65E51-F236-48B9-A4D2-DD9F4302E4C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554D9A3-D79C-4DC2-8402-54A09A09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2105C-4725-40BE-97AE-A56038AFBA9B}">
  <ds:schemaRefs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298312-7B7B-489D-A4B3-7F15D6B67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910C30D</Template>
  <TotalTime>0</TotalTime>
  <Pages>1</Pages>
  <Words>176</Words>
  <Characters>1196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29</vt:lpstr>
    </vt:vector>
  </TitlesOfParts>
  <Company>Department of Mines and Petroleum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29</dc:title>
  <dc:subject>Updated Prescribed Form for website</dc:subject>
  <dc:creator>INGERMAN, Clare</dc:creator>
  <cp:keywords/>
  <dc:description/>
  <cp:lastModifiedBy>GODSMAN, Garth</cp:lastModifiedBy>
  <cp:revision>2</cp:revision>
  <dcterms:created xsi:type="dcterms:W3CDTF">2020-07-24T02:00:00Z</dcterms:created>
  <dcterms:modified xsi:type="dcterms:W3CDTF">2020-07-24T02:00:00Z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0x0101000AC6246A9CD2FC45B52DC6FEC0F0AAAA0000BFB7748A146749AB50C37C6791420E</vt:lpwstr>
  </property>
  <property fmtid="{D5CDD505-2E9C-101B-9397-08002B2CF9AE}" pid="3" name="DataStore">
    <vt:lpwstr>Central</vt:lpwstr>
  </property>
</Properties>
</file>