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353876" w:rsidRDefault="007C2F8E" w14:paraId="61DDD80D" w14:textId="77777777"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16D9DEA" wp14:editId="15500801">
            <wp:extent cx="668655" cy="66865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55" cy="66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FB9" w:rsidRDefault="00FB7FB9" w14:paraId="786F90C4" w14:textId="77777777">
      <w:pPr>
        <w:pStyle w:val="BodyText"/>
        <w:spacing w:before="1"/>
        <w:rPr>
          <w:rFonts w:ascii="Times New Roman"/>
          <w:sz w:val="28"/>
        </w:rPr>
      </w:pPr>
    </w:p>
    <w:p w:rsidR="00353876" w:rsidRDefault="007C2F8E" w14:paraId="6C95F5C5" w14:textId="77777777">
      <w:pPr>
        <w:spacing w:before="89" w:after="5"/>
        <w:ind w:left="120"/>
        <w:jc w:val="both"/>
        <w:rPr>
          <w:b/>
          <w:i/>
          <w:sz w:val="36"/>
        </w:rPr>
      </w:pPr>
      <w:r>
        <w:rPr>
          <w:b/>
          <w:i/>
          <w:sz w:val="36"/>
        </w:rPr>
        <w:t>Premier’s Circular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3"/>
        <w:gridCol w:w="1692"/>
        <w:gridCol w:w="1481"/>
      </w:tblGrid>
      <w:tr w:rsidR="00353876" w:rsidTr="3B21659F" w14:paraId="0672C604" w14:textId="77777777">
        <w:trPr>
          <w:trHeight w:val="260"/>
        </w:trPr>
        <w:tc>
          <w:tcPr>
            <w:tcW w:w="5863" w:type="dxa"/>
            <w:vMerge w:val="restart"/>
            <w:tcBorders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53876" w:rsidRDefault="00353876" w14:paraId="50028352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92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tcMar/>
          </w:tcPr>
          <w:p w:rsidR="00353876" w:rsidRDefault="007C2F8E" w14:paraId="0B74CB44" w14:textId="7777777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Number:</w:t>
            </w:r>
          </w:p>
        </w:tc>
        <w:tc>
          <w:tcPr>
            <w:tcW w:w="1481" w:type="dxa"/>
            <w:tcBorders>
              <w:top w:val="single" w:color="000000" w:themeColor="text1" w:sz="4" w:space="0"/>
              <w:right w:val="single" w:color="000000" w:themeColor="text1" w:sz="4" w:space="0"/>
            </w:tcBorders>
            <w:tcMar/>
          </w:tcPr>
          <w:p w:rsidR="00353876" w:rsidP="3B21659F" w:rsidRDefault="007C2F8E" w14:paraId="1AA6A774" w14:textId="08BFF5FA">
            <w:pPr>
              <w:pStyle w:val="TableParagraph"/>
              <w:spacing w:line="253" w:lineRule="exact"/>
              <w:ind w:left="0" w:right="117"/>
              <w:jc w:val="right"/>
              <w:rPr>
                <w:sz w:val="24"/>
                <w:szCs w:val="24"/>
              </w:rPr>
            </w:pPr>
            <w:r w:rsidRPr="3B21659F" w:rsidR="007C2F8E">
              <w:rPr>
                <w:sz w:val="24"/>
                <w:szCs w:val="24"/>
              </w:rPr>
              <w:t>202</w:t>
            </w:r>
            <w:r w:rsidRPr="3B21659F" w:rsidR="00314060">
              <w:rPr>
                <w:sz w:val="24"/>
                <w:szCs w:val="24"/>
              </w:rPr>
              <w:t>5</w:t>
            </w:r>
            <w:r w:rsidRPr="3B21659F" w:rsidR="007C2F8E">
              <w:rPr>
                <w:sz w:val="24"/>
                <w:szCs w:val="24"/>
              </w:rPr>
              <w:t>/</w:t>
            </w:r>
            <w:r w:rsidRPr="3B21659F" w:rsidR="222A55CC">
              <w:rPr>
                <w:sz w:val="24"/>
                <w:szCs w:val="24"/>
              </w:rPr>
              <w:t>12</w:t>
            </w:r>
          </w:p>
        </w:tc>
      </w:tr>
      <w:tr w:rsidR="00353876" w:rsidTr="3B21659F" w14:paraId="1F829435" w14:textId="77777777">
        <w:trPr>
          <w:trHeight w:val="260"/>
        </w:trPr>
        <w:tc>
          <w:tcPr>
            <w:tcW w:w="5863" w:type="dxa"/>
            <w:vMerge/>
            <w:tcBorders/>
            <w:tcMar/>
          </w:tcPr>
          <w:p w:rsidR="00353876" w:rsidRDefault="00353876" w14:paraId="7C2335C1" w14:textId="77777777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tcBorders>
              <w:left w:val="single" w:color="000000" w:themeColor="text1" w:sz="4" w:space="0"/>
            </w:tcBorders>
            <w:tcMar/>
          </w:tcPr>
          <w:p w:rsidR="00353876" w:rsidRDefault="007C2F8E" w14:paraId="6DD2370E" w14:textId="7777777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Issue Date:</w:t>
            </w:r>
          </w:p>
        </w:tc>
        <w:tc>
          <w:tcPr>
            <w:tcW w:w="1481" w:type="dxa"/>
            <w:tcBorders>
              <w:right w:val="single" w:color="000000" w:themeColor="text1" w:sz="4" w:space="0"/>
            </w:tcBorders>
            <w:tcMar/>
          </w:tcPr>
          <w:p w:rsidR="00353876" w:rsidRDefault="00585D78" w14:paraId="3496FD5C" w14:textId="602E90A4">
            <w:pPr>
              <w:pStyle w:val="TableParagraph"/>
              <w:spacing w:line="246" w:lineRule="exact"/>
              <w:ind w:left="0" w:right="113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  <w:r w:rsidR="007C2F8E">
              <w:rPr>
                <w:sz w:val="24"/>
              </w:rPr>
              <w:t>/</w:t>
            </w:r>
            <w:r>
              <w:rPr>
                <w:sz w:val="24"/>
              </w:rPr>
              <w:t>0</w:t>
            </w:r>
            <w:r w:rsidR="00E26354">
              <w:rPr>
                <w:sz w:val="24"/>
              </w:rPr>
              <w:t>7</w:t>
            </w:r>
            <w:r w:rsidR="007C2F8E">
              <w:rPr>
                <w:sz w:val="24"/>
              </w:rPr>
              <w:t>/202</w:t>
            </w:r>
            <w:r w:rsidR="00314060">
              <w:rPr>
                <w:sz w:val="24"/>
              </w:rPr>
              <w:t>5</w:t>
            </w:r>
          </w:p>
        </w:tc>
      </w:tr>
      <w:tr w:rsidR="00353876" w:rsidTr="3B21659F" w14:paraId="10D3D362" w14:textId="77777777">
        <w:trPr>
          <w:trHeight w:val="260"/>
        </w:trPr>
        <w:tc>
          <w:tcPr>
            <w:tcW w:w="5863" w:type="dxa"/>
            <w:vMerge/>
            <w:tcBorders/>
            <w:tcMar/>
          </w:tcPr>
          <w:p w:rsidR="00353876" w:rsidRDefault="00353876" w14:paraId="6F7C6A4D" w14:textId="77777777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353876" w:rsidRDefault="007C2F8E" w14:paraId="1306FCE5" w14:textId="77777777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Review Date:</w:t>
            </w:r>
          </w:p>
        </w:tc>
        <w:tc>
          <w:tcPr>
            <w:tcW w:w="1481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53876" w:rsidRDefault="007C2F8E" w14:paraId="0E20867B" w14:textId="03CADEBF">
            <w:pPr>
              <w:pStyle w:val="TableParagraph"/>
              <w:spacing w:line="249" w:lineRule="exact"/>
              <w:ind w:left="0" w:right="113"/>
              <w:jc w:val="right"/>
              <w:rPr>
                <w:sz w:val="24"/>
              </w:rPr>
            </w:pPr>
            <w:r>
              <w:rPr>
                <w:sz w:val="24"/>
              </w:rPr>
              <w:t>30/06/202</w:t>
            </w:r>
            <w:r w:rsidR="00314060">
              <w:rPr>
                <w:sz w:val="24"/>
              </w:rPr>
              <w:t>9</w:t>
            </w:r>
          </w:p>
        </w:tc>
      </w:tr>
    </w:tbl>
    <w:p w:rsidR="00353876" w:rsidRDefault="007C2F8E" w14:paraId="29612102" w14:textId="77777777">
      <w:pPr>
        <w:pStyle w:val="Heading1"/>
        <w:spacing w:before="252"/>
      </w:pPr>
      <w:r>
        <w:t>TITLE</w:t>
      </w:r>
    </w:p>
    <w:p w:rsidR="00353876" w:rsidRDefault="00353876" w14:paraId="0E3C0B5E" w14:textId="77777777">
      <w:pPr>
        <w:pStyle w:val="BodyText"/>
        <w:spacing w:before="11"/>
        <w:rPr>
          <w:b/>
          <w:sz w:val="23"/>
        </w:rPr>
      </w:pPr>
    </w:p>
    <w:p w:rsidRPr="001001A5" w:rsidR="00E45F31" w:rsidP="00E45F31" w:rsidRDefault="00E45F31" w14:paraId="77C0A85A" w14:textId="77777777">
      <w:pPr>
        <w:spacing w:before="1"/>
        <w:ind w:left="137"/>
        <w:rPr>
          <w:iCs/>
          <w:sz w:val="24"/>
        </w:rPr>
      </w:pPr>
      <w:bookmarkStart w:name="_Hlk198647595" w:id="0"/>
      <w:r w:rsidRPr="001001A5">
        <w:rPr>
          <w:iCs/>
          <w:sz w:val="24"/>
        </w:rPr>
        <w:t>PRIORITY START</w:t>
      </w:r>
      <w:r w:rsidRPr="001001A5">
        <w:rPr>
          <w:iCs/>
          <w:spacing w:val="-3"/>
          <w:sz w:val="24"/>
        </w:rPr>
        <w:t xml:space="preserve"> </w:t>
      </w:r>
      <w:r w:rsidRPr="001001A5">
        <w:rPr>
          <w:iCs/>
          <w:spacing w:val="-2"/>
          <w:sz w:val="24"/>
        </w:rPr>
        <w:t>POLICY</w:t>
      </w:r>
    </w:p>
    <w:bookmarkEnd w:id="0"/>
    <w:p w:rsidR="00353876" w:rsidRDefault="00353876" w14:paraId="24A5EC0A" w14:textId="77777777">
      <w:pPr>
        <w:pStyle w:val="BodyText"/>
        <w:spacing w:before="11"/>
        <w:rPr>
          <w:sz w:val="23"/>
        </w:rPr>
      </w:pPr>
    </w:p>
    <w:p w:rsidR="00353876" w:rsidRDefault="007C2F8E" w14:paraId="0C5D03F1" w14:textId="77777777">
      <w:pPr>
        <w:pStyle w:val="Heading1"/>
      </w:pPr>
      <w:r>
        <w:t>POLICY</w:t>
      </w:r>
    </w:p>
    <w:p w:rsidR="00353876" w:rsidRDefault="00353876" w14:paraId="676CF2E4" w14:textId="77777777">
      <w:pPr>
        <w:pStyle w:val="BodyText"/>
        <w:spacing w:before="11"/>
        <w:rPr>
          <w:b/>
          <w:sz w:val="23"/>
        </w:rPr>
      </w:pPr>
    </w:p>
    <w:p w:rsidR="00E45F31" w:rsidP="00E45F31" w:rsidRDefault="00E45F31" w14:paraId="596A1D5D" w14:textId="77777777">
      <w:pPr>
        <w:pStyle w:val="BodyText"/>
        <w:spacing w:before="1"/>
        <w:ind w:left="137"/>
      </w:pPr>
      <w:bookmarkStart w:name="_Hlk198647642" w:id="1"/>
      <w:r>
        <w:t>The Western Australian State Government is committed to developing a strong training culture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maximising</w:t>
      </w:r>
      <w:r>
        <w:rPr>
          <w:spacing w:val="-5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apprentices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trainees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building</w:t>
      </w:r>
      <w:r>
        <w:rPr>
          <w:spacing w:val="-4"/>
        </w:rPr>
        <w:t xml:space="preserve"> </w:t>
      </w:r>
      <w:r>
        <w:t>and construction industry.</w:t>
      </w:r>
    </w:p>
    <w:p w:rsidR="00E45F31" w:rsidP="00E45F31" w:rsidRDefault="00E45F31" w14:paraId="56F56727" w14:textId="77777777">
      <w:pPr>
        <w:pStyle w:val="BodyText"/>
        <w:spacing w:before="276"/>
        <w:ind w:left="137" w:right="136"/>
      </w:pPr>
      <w:r>
        <w:t xml:space="preserve">To achieve this, the State Government, through the </w:t>
      </w:r>
      <w:r>
        <w:rPr>
          <w:i/>
        </w:rPr>
        <w:t>Priority Start Policy</w:t>
      </w:r>
      <w:r>
        <w:t>, will use the awarding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building,</w:t>
      </w:r>
      <w:r>
        <w:rPr>
          <w:spacing w:val="-4"/>
        </w:rPr>
        <w:t xml:space="preserve"> </w:t>
      </w:r>
      <w:r>
        <w:t>construction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maintenance</w:t>
      </w:r>
      <w:r>
        <w:rPr>
          <w:spacing w:val="-6"/>
        </w:rPr>
        <w:t xml:space="preserve"> </w:t>
      </w:r>
      <w:r>
        <w:t>contracts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t>the training commitment in the construction sector.</w:t>
      </w:r>
    </w:p>
    <w:p w:rsidR="00E45F31" w:rsidP="00E45F31" w:rsidRDefault="00E45F31" w14:paraId="1F83325D" w14:textId="77777777">
      <w:pPr>
        <w:pStyle w:val="BodyText"/>
      </w:pPr>
    </w:p>
    <w:p w:rsidR="00E45F31" w:rsidP="00E45F31" w:rsidRDefault="00E45F31" w14:paraId="072FE28B" w14:textId="77777777">
      <w:pPr>
        <w:pStyle w:val="BodyText"/>
        <w:ind w:left="137" w:right="124"/>
      </w:pPr>
      <w:r>
        <w:t>Under the policy, all head contractors awarded in-scope State Government construction</w:t>
      </w:r>
      <w:r>
        <w:rPr>
          <w:spacing w:val="4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maintenance</w:t>
      </w:r>
      <w:r>
        <w:rPr>
          <w:spacing w:val="-3"/>
        </w:rPr>
        <w:t xml:space="preserve"> </w:t>
      </w:r>
      <w:r>
        <w:t>contracts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target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year.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will be achieved through the employment of construction apprentices and trainees by the head contractor and subcontractors used for the contracts.</w:t>
      </w:r>
    </w:p>
    <w:p w:rsidR="00E45F31" w:rsidP="00E45F31" w:rsidRDefault="00E45F31" w14:paraId="5312B048" w14:textId="77777777">
      <w:pPr>
        <w:pStyle w:val="BodyText"/>
      </w:pPr>
    </w:p>
    <w:p w:rsidR="00E45F31" w:rsidP="00E45F31" w:rsidRDefault="00E45F31" w14:paraId="0F01A66E" w14:textId="77777777">
      <w:pPr>
        <w:pStyle w:val="BodyText"/>
        <w:ind w:left="137" w:right="136"/>
      </w:pPr>
      <w:r>
        <w:t xml:space="preserve">The </w:t>
      </w:r>
      <w:r>
        <w:rPr>
          <w:i/>
        </w:rPr>
        <w:t xml:space="preserve">Priority Start Policy </w:t>
      </w:r>
      <w:r>
        <w:t>applies to State Government building, construction and maintenance contracts with a total value over $5 million (including GST). This includes public-private</w:t>
      </w:r>
      <w:r>
        <w:rPr>
          <w:spacing w:val="-5"/>
        </w:rPr>
        <w:t xml:space="preserve"> </w:t>
      </w:r>
      <w:r>
        <w:t>partnerships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joint</w:t>
      </w:r>
      <w:r>
        <w:rPr>
          <w:spacing w:val="-4"/>
        </w:rPr>
        <w:t xml:space="preserve"> </w:t>
      </w:r>
      <w:r>
        <w:t>venture</w:t>
      </w:r>
      <w:r>
        <w:rPr>
          <w:spacing w:val="-8"/>
        </w:rPr>
        <w:t xml:space="preserve"> </w:t>
      </w:r>
      <w:r>
        <w:t>arrangements.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applies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tenders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from 1 April 2019 in scope of the policy.</w:t>
      </w:r>
    </w:p>
    <w:p w:rsidR="00E45F31" w:rsidP="00E45F31" w:rsidRDefault="00E45F31" w14:paraId="4D5A8F7E" w14:textId="77777777">
      <w:pPr>
        <w:pStyle w:val="BodyText"/>
      </w:pPr>
    </w:p>
    <w:p w:rsidR="00E45F31" w:rsidP="00E45F31" w:rsidRDefault="00E45F31" w14:paraId="263FC432" w14:textId="77777777">
      <w:pPr>
        <w:pStyle w:val="BodyText"/>
        <w:ind w:left="137" w:right="136"/>
      </w:pPr>
      <w:r>
        <w:t>All</w:t>
      </w:r>
      <w:r>
        <w:rPr>
          <w:spacing w:val="-4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sector</w:t>
      </w:r>
      <w:r>
        <w:rPr>
          <w:spacing w:val="-3"/>
        </w:rPr>
        <w:t xml:space="preserve"> </w:t>
      </w:r>
      <w:r>
        <w:t>agencies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Priority</w:t>
      </w:r>
      <w:r>
        <w:rPr>
          <w:spacing w:val="-3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Policy.</w:t>
      </w:r>
      <w:r>
        <w:rPr>
          <w:spacing w:val="-5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t>Trading Enterprises are also encouraged to apply and/or consider the policy when procuring building, construction and maintenance contracts.</w:t>
      </w:r>
    </w:p>
    <w:p w:rsidR="00E45F31" w:rsidP="00E45F31" w:rsidRDefault="00E45F31" w14:paraId="77566975" w14:textId="77777777">
      <w:pPr>
        <w:pStyle w:val="BodyText"/>
        <w:spacing w:before="1"/>
      </w:pPr>
    </w:p>
    <w:p w:rsidR="00E45F31" w:rsidP="00E45F31" w:rsidRDefault="00E45F31" w14:paraId="4918AFA7" w14:textId="77777777">
      <w:pPr>
        <w:pStyle w:val="BodyText"/>
        <w:spacing w:line="275" w:lineRule="exact"/>
        <w:ind w:left="137"/>
        <w:rPr>
          <w:spacing w:val="-2"/>
        </w:rPr>
      </w:pPr>
      <w:r>
        <w:t>Government</w:t>
      </w:r>
      <w:r>
        <w:rPr>
          <w:spacing w:val="-6"/>
        </w:rPr>
        <w:t xml:space="preserve"> </w:t>
      </w:r>
      <w:r>
        <w:t>contracting</w:t>
      </w:r>
      <w:r>
        <w:rPr>
          <w:spacing w:val="-6"/>
        </w:rPr>
        <w:t xml:space="preserve"> </w:t>
      </w:r>
      <w:r>
        <w:t>agencies</w:t>
      </w:r>
      <w:r>
        <w:rPr>
          <w:spacing w:val="-7"/>
        </w:rPr>
        <w:t xml:space="preserve"> </w:t>
      </w:r>
      <w:r>
        <w:rPr>
          <w:spacing w:val="-2"/>
        </w:rPr>
        <w:t>must:</w:t>
      </w:r>
    </w:p>
    <w:p w:rsidR="00031A13" w:rsidP="00E45F31" w:rsidRDefault="00031A13" w14:paraId="56AD7A66" w14:textId="77777777">
      <w:pPr>
        <w:pStyle w:val="BodyText"/>
        <w:spacing w:line="275" w:lineRule="exact"/>
        <w:ind w:left="137"/>
      </w:pPr>
    </w:p>
    <w:p w:rsidR="00E45F31" w:rsidP="00E45F31" w:rsidRDefault="00E45F31" w14:paraId="53178723" w14:textId="77777777">
      <w:pPr>
        <w:pStyle w:val="ListParagraph"/>
        <w:numPr>
          <w:ilvl w:val="0"/>
          <w:numId w:val="1"/>
        </w:numPr>
        <w:tabs>
          <w:tab w:val="left" w:pos="498"/>
        </w:tabs>
        <w:ind w:right="133"/>
        <w:rPr>
          <w:sz w:val="24"/>
        </w:rPr>
      </w:pPr>
      <w:r>
        <w:rPr>
          <w:sz w:val="24"/>
        </w:rPr>
        <w:t>stipulate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relevant</w:t>
      </w:r>
      <w:r>
        <w:rPr>
          <w:spacing w:val="-7"/>
          <w:sz w:val="24"/>
        </w:rPr>
        <w:t xml:space="preserve"> </w:t>
      </w:r>
      <w:r>
        <w:rPr>
          <w:sz w:val="24"/>
        </w:rPr>
        <w:t>procurement</w:t>
      </w:r>
      <w:r>
        <w:rPr>
          <w:spacing w:val="-3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head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to comply with the policy;</w:t>
      </w:r>
    </w:p>
    <w:p w:rsidRPr="00A77B0D" w:rsidR="00E45F31" w:rsidP="00E45F31" w:rsidRDefault="00E45F31" w14:paraId="48A83204" w14:textId="77777777">
      <w:pPr>
        <w:pStyle w:val="ListParagraph"/>
        <w:numPr>
          <w:ilvl w:val="0"/>
          <w:numId w:val="1"/>
        </w:numPr>
        <w:tabs>
          <w:tab w:val="left" w:pos="497"/>
        </w:tabs>
        <w:spacing w:line="293" w:lineRule="exact"/>
        <w:ind w:left="497" w:hanging="360"/>
        <w:rPr>
          <w:sz w:val="24"/>
        </w:rPr>
      </w:pPr>
      <w:r>
        <w:rPr>
          <w:sz w:val="24"/>
        </w:rPr>
        <w:t>monitor</w:t>
      </w:r>
      <w:r>
        <w:rPr>
          <w:spacing w:val="-4"/>
          <w:sz w:val="24"/>
        </w:rPr>
        <w:t xml:space="preserve"> </w:t>
      </w:r>
      <w:r>
        <w:rPr>
          <w:sz w:val="24"/>
        </w:rPr>
        <w:t>head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compliance;</w:t>
      </w:r>
    </w:p>
    <w:p w:rsidR="00E45F31" w:rsidP="00E45F31" w:rsidRDefault="00E45F31" w14:paraId="267E7FF7" w14:textId="77777777">
      <w:pPr>
        <w:pStyle w:val="ListParagraph"/>
        <w:numPr>
          <w:ilvl w:val="0"/>
          <w:numId w:val="1"/>
        </w:numPr>
        <w:tabs>
          <w:tab w:val="left" w:pos="498"/>
        </w:tabs>
        <w:ind w:right="1145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yearly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head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5"/>
          <w:sz w:val="24"/>
        </w:rPr>
        <w:t xml:space="preserve"> </w:t>
      </w:r>
      <w:r>
        <w:rPr>
          <w:sz w:val="24"/>
        </w:rPr>
        <w:t>and Workforce Development to validate apprentice and trainee information;</w:t>
      </w:r>
    </w:p>
    <w:p w:rsidR="00E45F31" w:rsidP="00E45F31" w:rsidRDefault="00E45F31" w14:paraId="1B3BD65C" w14:textId="77777777">
      <w:pPr>
        <w:pStyle w:val="ListParagraph"/>
        <w:numPr>
          <w:ilvl w:val="0"/>
          <w:numId w:val="1"/>
        </w:numPr>
        <w:tabs>
          <w:tab w:val="left" w:pos="497"/>
        </w:tabs>
        <w:spacing w:line="293" w:lineRule="exact"/>
        <w:ind w:left="497" w:hanging="360"/>
        <w:rPr>
          <w:sz w:val="24"/>
        </w:rPr>
      </w:pPr>
      <w:r>
        <w:rPr>
          <w:sz w:val="24"/>
        </w:rPr>
        <w:t>determine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annual</w:t>
      </w:r>
      <w:r>
        <w:rPr>
          <w:spacing w:val="-3"/>
          <w:sz w:val="24"/>
        </w:rPr>
        <w:t xml:space="preserve"> </w:t>
      </w:r>
      <w:r>
        <w:rPr>
          <w:sz w:val="24"/>
        </w:rPr>
        <w:t>reporting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head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contractors,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outlined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policy;</w:t>
      </w:r>
    </w:p>
    <w:p w:rsidR="00E45F31" w:rsidP="00E45F31" w:rsidRDefault="00E45F31" w14:paraId="0454D229" w14:textId="77777777">
      <w:pPr>
        <w:pStyle w:val="ListParagraph"/>
        <w:numPr>
          <w:ilvl w:val="0"/>
          <w:numId w:val="1"/>
        </w:numPr>
        <w:tabs>
          <w:tab w:val="left" w:pos="498"/>
        </w:tabs>
        <w:ind w:right="467"/>
        <w:rPr>
          <w:sz w:val="24"/>
        </w:rPr>
      </w:pPr>
      <w:r>
        <w:rPr>
          <w:sz w:val="24"/>
        </w:rPr>
        <w:t>provide information on policy implementation to the Department of Training and Workforce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r>
        <w:rPr>
          <w:sz w:val="24"/>
        </w:rPr>
        <w:t>September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included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 Minister for Skills and TAFE;</w:t>
      </w:r>
    </w:p>
    <w:p w:rsidR="00E45F31" w:rsidP="00E45F31" w:rsidRDefault="00E45F31" w14:paraId="28B90CB1" w14:textId="77777777">
      <w:pPr>
        <w:pStyle w:val="ListParagraph"/>
        <w:numPr>
          <w:ilvl w:val="0"/>
          <w:numId w:val="1"/>
        </w:numPr>
        <w:tabs>
          <w:tab w:val="left" w:pos="498"/>
        </w:tabs>
        <w:ind w:right="695"/>
        <w:rPr>
          <w:sz w:val="24"/>
        </w:rPr>
      </w:pPr>
      <w:r>
        <w:rPr>
          <w:sz w:val="24"/>
        </w:rPr>
        <w:t>audit</w:t>
      </w:r>
      <w:r>
        <w:rPr>
          <w:spacing w:val="-7"/>
          <w:sz w:val="24"/>
        </w:rPr>
        <w:t xml:space="preserve"> </w:t>
      </w:r>
      <w:r>
        <w:rPr>
          <w:sz w:val="24"/>
        </w:rPr>
        <w:t>head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government</w:t>
      </w:r>
      <w:r>
        <w:rPr>
          <w:spacing w:val="-5"/>
          <w:sz w:val="24"/>
        </w:rPr>
        <w:t xml:space="preserve"> </w:t>
      </w:r>
      <w:r>
        <w:rPr>
          <w:sz w:val="24"/>
        </w:rPr>
        <w:t>contracting agencies using the Priority Start Compliance and Audit Framework; and</w:t>
      </w:r>
    </w:p>
    <w:p w:rsidRPr="0096767A" w:rsidR="00E45F31" w:rsidP="0096767A" w:rsidRDefault="00E45F31" w14:paraId="1FEF95AA" w14:textId="302285CD">
      <w:pPr>
        <w:pStyle w:val="ListParagraph"/>
        <w:numPr>
          <w:ilvl w:val="0"/>
          <w:numId w:val="1"/>
        </w:numPr>
        <w:tabs>
          <w:tab w:val="left" w:pos="498"/>
        </w:tabs>
        <w:ind w:right="1145"/>
        <w:rPr>
          <w:sz w:val="24"/>
        </w:rPr>
        <w:sectPr w:rsidRPr="0096767A" w:rsidR="00E45F31" w:rsidSect="0096767A">
          <w:type w:val="continuous"/>
          <w:pgSz w:w="11910" w:h="16840" w:orient="portrait"/>
          <w:pgMar w:top="1440" w:right="1440" w:bottom="1440" w:left="1440" w:header="342" w:footer="0" w:gutter="0"/>
          <w:cols w:space="720"/>
          <w:docGrid w:linePitch="299"/>
        </w:sectPr>
      </w:pPr>
      <w:r>
        <w:rPr>
          <w:sz w:val="24"/>
        </w:rPr>
        <w:t>address</w:t>
      </w:r>
      <w:r>
        <w:rPr>
          <w:spacing w:val="-5"/>
          <w:sz w:val="24"/>
        </w:rPr>
        <w:t xml:space="preserve"> </w:t>
      </w:r>
      <w:r>
        <w:rPr>
          <w:sz w:val="24"/>
        </w:rPr>
        <w:t>non-compliance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head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7"/>
          <w:sz w:val="24"/>
        </w:rPr>
        <w:t xml:space="preserve"> </w:t>
      </w:r>
      <w:r>
        <w:rPr>
          <w:sz w:val="24"/>
        </w:rPr>
        <w:t>agency’s</w:t>
      </w:r>
      <w:r>
        <w:rPr>
          <w:spacing w:val="-3"/>
          <w:sz w:val="24"/>
        </w:rPr>
        <w:t xml:space="preserve"> </w:t>
      </w: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z w:val="24"/>
        </w:rPr>
        <w:t>contract management processes</w:t>
      </w:r>
      <w:r w:rsidR="0096767A">
        <w:rPr>
          <w:sz w:val="24"/>
        </w:rPr>
        <w:t>.</w:t>
      </w:r>
    </w:p>
    <w:p w:rsidR="00E45F31" w:rsidP="0096767A" w:rsidRDefault="00E45F31" w14:paraId="0093DE45" w14:textId="15FDC7A1">
      <w:pPr>
        <w:pStyle w:val="BodyText"/>
        <w:spacing w:before="271"/>
        <w:ind w:left="120" w:right="136"/>
      </w:pPr>
      <w:r>
        <w:t>Requests for variations to the target training rate may be approved in exceptional circumstances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outlined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Priority</w:t>
      </w:r>
      <w:r>
        <w:rPr>
          <w:spacing w:val="-2"/>
        </w:rPr>
        <w:t xml:space="preserve"> </w:t>
      </w:r>
      <w:r>
        <w:t>Start</w:t>
      </w:r>
      <w:r>
        <w:rPr>
          <w:spacing w:val="-5"/>
        </w:rPr>
        <w:t xml:space="preserve"> </w:t>
      </w:r>
      <w:r>
        <w:t>Policy.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cross-agency</w:t>
      </w:r>
      <w:r>
        <w:rPr>
          <w:spacing w:val="-2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Panel</w:t>
      </w:r>
      <w:r>
        <w:rPr>
          <w:spacing w:val="-2"/>
        </w:rPr>
        <w:t xml:space="preserve"> </w:t>
      </w:r>
      <w:r>
        <w:t>will consider such requests. Appeals by head contractors against the decision(s) of this panel will be considered by a cross-agency Appeals Panel.</w:t>
      </w:r>
    </w:p>
    <w:bookmarkEnd w:id="1"/>
    <w:p w:rsidR="00353876" w:rsidRDefault="00353876" w14:paraId="4F1289EB" w14:textId="77777777">
      <w:pPr>
        <w:pStyle w:val="BodyText"/>
        <w:spacing w:before="8"/>
        <w:rPr>
          <w:sz w:val="23"/>
        </w:rPr>
      </w:pPr>
    </w:p>
    <w:p w:rsidR="00353876" w:rsidRDefault="007C2F8E" w14:paraId="1541CCEC" w14:textId="77777777">
      <w:pPr>
        <w:pStyle w:val="Heading1"/>
      </w:pPr>
      <w:r>
        <w:t>BACKGROUND</w:t>
      </w:r>
    </w:p>
    <w:p w:rsidR="00353876" w:rsidRDefault="00353876" w14:paraId="185F3754" w14:textId="77777777">
      <w:pPr>
        <w:pStyle w:val="BodyText"/>
        <w:spacing w:before="10"/>
        <w:rPr>
          <w:b/>
          <w:sz w:val="23"/>
        </w:rPr>
      </w:pPr>
    </w:p>
    <w:p w:rsidR="00E45F31" w:rsidP="00E45F31" w:rsidRDefault="00E45F31" w14:paraId="0152AB53" w14:textId="77777777">
      <w:pPr>
        <w:pStyle w:val="BodyText"/>
        <w:spacing w:before="1"/>
        <w:ind w:left="137" w:right="136"/>
      </w:pPr>
      <w:bookmarkStart w:name="_Hlk198648734" w:id="2"/>
      <w:r>
        <w:t xml:space="preserve">The State Government, through the </w:t>
      </w:r>
      <w:r>
        <w:rPr>
          <w:i/>
        </w:rPr>
        <w:t xml:space="preserve">Plan for Jobs </w:t>
      </w:r>
      <w:r>
        <w:t>initiative, made a commitment to maximise</w:t>
      </w:r>
      <w:r>
        <w:rPr>
          <w:spacing w:val="-3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apprentices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trainees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 xml:space="preserve">expanding </w:t>
      </w:r>
      <w:r>
        <w:rPr>
          <w:i/>
        </w:rPr>
        <w:t>Priority</w:t>
      </w:r>
      <w:r>
        <w:rPr>
          <w:i/>
          <w:spacing w:val="-3"/>
        </w:rPr>
        <w:t xml:space="preserve"> </w:t>
      </w:r>
      <w:r>
        <w:rPr>
          <w:i/>
        </w:rPr>
        <w:t>Start</w:t>
      </w:r>
      <w:r>
        <w:t>, which was first introduced in 2007.</w:t>
      </w:r>
    </w:p>
    <w:p w:rsidR="00E45F31" w:rsidP="00E45F31" w:rsidRDefault="00E45F31" w14:paraId="5B833D4F" w14:textId="77777777">
      <w:pPr>
        <w:pStyle w:val="BodyText"/>
      </w:pPr>
    </w:p>
    <w:p w:rsidR="00E45F31" w:rsidP="00E45F31" w:rsidRDefault="00E45F31" w14:paraId="54D3D558" w14:textId="77777777">
      <w:pPr>
        <w:ind w:left="137" w:right="703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replaces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the </w:t>
      </w:r>
      <w:r>
        <w:rPr>
          <w:i/>
          <w:sz w:val="24"/>
        </w:rPr>
        <w:t>Government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Building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Training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Policy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from 1 October 2015.</w:t>
      </w:r>
    </w:p>
    <w:p w:rsidR="00E45F31" w:rsidP="00E45F31" w:rsidRDefault="00E45F31" w14:paraId="5DAC6782" w14:textId="77777777">
      <w:pPr>
        <w:pStyle w:val="BodyText"/>
      </w:pPr>
    </w:p>
    <w:p w:rsidR="00E45F31" w:rsidP="00E45F31" w:rsidRDefault="00E45F31" w14:paraId="3A0BDE90" w14:textId="77777777">
      <w:pPr>
        <w:pStyle w:val="BodyText"/>
        <w:ind w:left="137" w:right="180"/>
      </w:pPr>
      <w:r>
        <w:t>The policy has an enhanced scope and stronger compliance monitoring measures to ensure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procurement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building,</w:t>
      </w:r>
      <w:r>
        <w:rPr>
          <w:spacing w:val="-4"/>
        </w:rPr>
        <w:t xml:space="preserve"> </w:t>
      </w:r>
      <w:r>
        <w:t>construction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maintenance</w:t>
      </w:r>
      <w:r>
        <w:rPr>
          <w:spacing w:val="-6"/>
        </w:rPr>
        <w:t xml:space="preserve"> </w:t>
      </w:r>
      <w:r>
        <w:t>contracts</w:t>
      </w:r>
      <w:r>
        <w:rPr>
          <w:spacing w:val="-4"/>
        </w:rPr>
        <w:t xml:space="preserve"> </w:t>
      </w:r>
      <w:r>
        <w:t>supports</w:t>
      </w:r>
      <w:r>
        <w:rPr>
          <w:spacing w:val="-4"/>
        </w:rPr>
        <w:t xml:space="preserve"> </w:t>
      </w:r>
      <w:r>
        <w:t>the State Government’s training and job creation agenda.</w:t>
      </w:r>
    </w:p>
    <w:p w:rsidR="00E45F31" w:rsidP="00E45F31" w:rsidRDefault="00E45F31" w14:paraId="74660936" w14:textId="77777777">
      <w:pPr>
        <w:pStyle w:val="BodyText"/>
      </w:pPr>
    </w:p>
    <w:p w:rsidR="00E45F31" w:rsidP="00E45F31" w:rsidRDefault="00E45F31" w14:paraId="097C40BA" w14:textId="77777777">
      <w:pPr>
        <w:pStyle w:val="BodyText"/>
        <w:ind w:left="137" w:right="136"/>
      </w:pPr>
      <w:r>
        <w:t xml:space="preserve">The </w:t>
      </w:r>
      <w:r>
        <w:rPr>
          <w:i/>
        </w:rPr>
        <w:t xml:space="preserve">Priority Start Policy </w:t>
      </w:r>
      <w:r>
        <w:t>is available on the Department of Training and Workforce Development’s</w:t>
      </w:r>
      <w:r>
        <w:rPr>
          <w:spacing w:val="-10"/>
        </w:rPr>
        <w:t xml:space="preserve"> </w:t>
      </w:r>
      <w:r>
        <w:t>website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hyperlink r:id="rId10">
        <w:r>
          <w:rPr>
            <w:color w:val="467885"/>
            <w:u w:val="single" w:color="467885"/>
          </w:rPr>
          <w:t>https://www.wa.gov.au/government/publications/priority-start-</w:t>
        </w:r>
      </w:hyperlink>
      <w:r>
        <w:rPr>
          <w:color w:val="467885"/>
        </w:rPr>
        <w:t xml:space="preserve"> </w:t>
      </w:r>
      <w:hyperlink r:id="rId11">
        <w:r>
          <w:rPr>
            <w:color w:val="467885"/>
            <w:u w:val="single" w:color="467885"/>
          </w:rPr>
          <w:t>policy</w:t>
        </w:r>
      </w:hyperlink>
      <w:r>
        <w:rPr>
          <w:color w:val="467885"/>
        </w:rPr>
        <w:t xml:space="preserve"> </w:t>
      </w:r>
      <w:r>
        <w:t>.</w:t>
      </w:r>
    </w:p>
    <w:bookmarkEnd w:id="2"/>
    <w:p w:rsidR="00353876" w:rsidRDefault="00353876" w14:paraId="4ED9A75F" w14:textId="77777777">
      <w:pPr>
        <w:pStyle w:val="BodyText"/>
        <w:rPr>
          <w:sz w:val="26"/>
        </w:rPr>
      </w:pPr>
    </w:p>
    <w:p w:rsidR="00353876" w:rsidRDefault="00353876" w14:paraId="0EF6BD75" w14:textId="77777777">
      <w:pPr>
        <w:pStyle w:val="BodyText"/>
        <w:rPr>
          <w:sz w:val="26"/>
        </w:rPr>
      </w:pPr>
    </w:p>
    <w:p w:rsidR="00353876" w:rsidRDefault="00353876" w14:paraId="2ACEF218" w14:textId="77777777">
      <w:pPr>
        <w:pStyle w:val="BodyText"/>
        <w:rPr>
          <w:sz w:val="26"/>
        </w:rPr>
      </w:pPr>
    </w:p>
    <w:p w:rsidR="00471188" w:rsidRDefault="00471188" w14:paraId="642582DD" w14:textId="77777777">
      <w:pPr>
        <w:pStyle w:val="BodyText"/>
        <w:rPr>
          <w:sz w:val="26"/>
        </w:rPr>
      </w:pPr>
    </w:p>
    <w:p w:rsidR="005F0108" w:rsidRDefault="005F0108" w14:paraId="34429801" w14:textId="77777777">
      <w:pPr>
        <w:pStyle w:val="BodyText"/>
        <w:rPr>
          <w:sz w:val="26"/>
        </w:rPr>
      </w:pPr>
    </w:p>
    <w:p w:rsidR="00353876" w:rsidRDefault="00A03494" w14:paraId="602A4C39" w14:textId="16D9384E">
      <w:pPr>
        <w:pStyle w:val="BodyText"/>
        <w:spacing w:before="207"/>
        <w:ind w:left="120"/>
        <w:jc w:val="both"/>
      </w:pPr>
      <w:r>
        <w:t>Roger Cook</w:t>
      </w:r>
      <w:r w:rsidR="007C2F8E">
        <w:t xml:space="preserve"> MLA</w:t>
      </w:r>
    </w:p>
    <w:p w:rsidR="00353876" w:rsidRDefault="007C2F8E" w14:paraId="51BB07D0" w14:textId="77777777">
      <w:pPr>
        <w:pStyle w:val="Heading1"/>
      </w:pPr>
      <w:r>
        <w:t>PREMIER</w:t>
      </w:r>
    </w:p>
    <w:p w:rsidR="00353876" w:rsidRDefault="00353876" w14:paraId="0F279FFD" w14:textId="77777777">
      <w:pPr>
        <w:pStyle w:val="BodyText"/>
        <w:spacing w:before="3"/>
        <w:rPr>
          <w:b/>
          <w:sz w:val="22"/>
        </w:rPr>
      </w:pPr>
    </w:p>
    <w:tbl>
      <w:tblPr>
        <w:tblW w:w="0" w:type="auto"/>
        <w:tblInd w:w="1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43"/>
      </w:tblGrid>
      <w:tr w:rsidRPr="00AB5569" w:rsidR="00E45F31" w:rsidTr="006D713B" w14:paraId="21350737" w14:textId="77777777">
        <w:trPr>
          <w:trHeight w:val="690"/>
        </w:trPr>
        <w:tc>
          <w:tcPr>
            <w:tcW w:w="9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AB5569" w:rsidR="00E45F31" w:rsidP="006D713B" w:rsidRDefault="00E45F31" w14:paraId="61623874" w14:textId="77777777">
            <w:pPr>
              <w:tabs>
                <w:tab w:val="left" w:pos="3707"/>
              </w:tabs>
              <w:spacing w:line="229" w:lineRule="exact"/>
              <w:ind w:left="107"/>
              <w:rPr>
                <w:sz w:val="20"/>
              </w:rPr>
            </w:pPr>
            <w:bookmarkStart w:name="_Hlk198647778" w:id="3"/>
            <w:r w:rsidRPr="00AB5569">
              <w:rPr>
                <w:sz w:val="20"/>
              </w:rPr>
              <w:t>For</w:t>
            </w:r>
            <w:r w:rsidRPr="00AB5569">
              <w:rPr>
                <w:spacing w:val="-8"/>
                <w:sz w:val="20"/>
              </w:rPr>
              <w:t xml:space="preserve"> </w:t>
            </w:r>
            <w:r w:rsidRPr="00AB5569">
              <w:rPr>
                <w:sz w:val="20"/>
              </w:rPr>
              <w:t>enquiries</w:t>
            </w:r>
            <w:r w:rsidRPr="00AB5569">
              <w:rPr>
                <w:spacing w:val="-8"/>
                <w:sz w:val="20"/>
              </w:rPr>
              <w:t xml:space="preserve"> </w:t>
            </w:r>
            <w:r w:rsidRPr="00AB5569">
              <w:rPr>
                <w:spacing w:val="-2"/>
                <w:sz w:val="20"/>
              </w:rPr>
              <w:t>contact:</w:t>
            </w:r>
            <w:r w:rsidRPr="00AB5569">
              <w:rPr>
                <w:sz w:val="20"/>
              </w:rPr>
              <w:tab/>
            </w:r>
            <w:r w:rsidRPr="00AB5569">
              <w:rPr>
                <w:sz w:val="20"/>
              </w:rPr>
              <w:t>Angela Chen</w:t>
            </w:r>
            <w:r w:rsidRPr="00AB5569">
              <w:rPr>
                <w:spacing w:val="72"/>
                <w:w w:val="150"/>
                <w:sz w:val="20"/>
              </w:rPr>
              <w:t xml:space="preserve"> </w:t>
            </w:r>
            <w:r w:rsidRPr="00AB5569">
              <w:rPr>
                <w:sz w:val="20"/>
              </w:rPr>
              <w:t>(08)</w:t>
            </w:r>
            <w:r w:rsidRPr="00AB5569">
              <w:rPr>
                <w:spacing w:val="-3"/>
                <w:sz w:val="20"/>
              </w:rPr>
              <w:t xml:space="preserve"> </w:t>
            </w:r>
            <w:r w:rsidRPr="00AB5569">
              <w:rPr>
                <w:sz w:val="20"/>
              </w:rPr>
              <w:t>6551</w:t>
            </w:r>
            <w:r w:rsidRPr="00AB5569">
              <w:rPr>
                <w:spacing w:val="-3"/>
                <w:sz w:val="20"/>
              </w:rPr>
              <w:t xml:space="preserve"> </w:t>
            </w:r>
            <w:r w:rsidRPr="00AB5569">
              <w:rPr>
                <w:spacing w:val="-4"/>
                <w:sz w:val="20"/>
              </w:rPr>
              <w:t>5928</w:t>
            </w:r>
          </w:p>
          <w:p w:rsidRPr="00AB5569" w:rsidR="00E45F31" w:rsidP="006D713B" w:rsidRDefault="00E45F31" w14:paraId="101CAD29" w14:textId="77777777">
            <w:pPr>
              <w:ind w:left="3707"/>
              <w:rPr>
                <w:sz w:val="20"/>
              </w:rPr>
            </w:pPr>
            <w:r w:rsidRPr="00AB5569">
              <w:rPr>
                <w:sz w:val="20"/>
              </w:rPr>
              <w:t>Director,</w:t>
            </w:r>
            <w:r w:rsidRPr="00AB5569">
              <w:rPr>
                <w:spacing w:val="-7"/>
                <w:sz w:val="20"/>
              </w:rPr>
              <w:t xml:space="preserve"> </w:t>
            </w:r>
            <w:r w:rsidRPr="00AB5569">
              <w:rPr>
                <w:sz w:val="20"/>
              </w:rPr>
              <w:t>Policy</w:t>
            </w:r>
            <w:r w:rsidRPr="00AB5569">
              <w:rPr>
                <w:spacing w:val="-9"/>
                <w:sz w:val="20"/>
              </w:rPr>
              <w:t xml:space="preserve"> </w:t>
            </w:r>
            <w:r w:rsidRPr="00AB5569">
              <w:rPr>
                <w:sz w:val="20"/>
              </w:rPr>
              <w:t>Planning</w:t>
            </w:r>
            <w:r w:rsidRPr="00AB5569">
              <w:rPr>
                <w:spacing w:val="-8"/>
                <w:sz w:val="20"/>
              </w:rPr>
              <w:t xml:space="preserve"> </w:t>
            </w:r>
            <w:r w:rsidRPr="00AB5569">
              <w:rPr>
                <w:sz w:val="20"/>
              </w:rPr>
              <w:t>and</w:t>
            </w:r>
            <w:r w:rsidRPr="00AB5569">
              <w:rPr>
                <w:spacing w:val="-8"/>
                <w:sz w:val="20"/>
              </w:rPr>
              <w:t xml:space="preserve"> </w:t>
            </w:r>
            <w:r w:rsidRPr="00AB5569">
              <w:rPr>
                <w:spacing w:val="-2"/>
                <w:sz w:val="20"/>
              </w:rPr>
              <w:t>Research</w:t>
            </w:r>
          </w:p>
          <w:p w:rsidRPr="00AB5569" w:rsidR="00E45F31" w:rsidP="006D713B" w:rsidRDefault="00E45F31" w14:paraId="372BAA67" w14:textId="77777777">
            <w:pPr>
              <w:spacing w:before="1" w:line="211" w:lineRule="exact"/>
              <w:ind w:left="3707"/>
              <w:rPr>
                <w:sz w:val="20"/>
              </w:rPr>
            </w:pPr>
            <w:r w:rsidRPr="00AB5569">
              <w:rPr>
                <w:sz w:val="20"/>
              </w:rPr>
              <w:t>Department</w:t>
            </w:r>
            <w:r w:rsidRPr="00AB5569">
              <w:rPr>
                <w:spacing w:val="-7"/>
                <w:sz w:val="20"/>
              </w:rPr>
              <w:t xml:space="preserve"> </w:t>
            </w:r>
            <w:r w:rsidRPr="00AB5569">
              <w:rPr>
                <w:sz w:val="20"/>
              </w:rPr>
              <w:t>of</w:t>
            </w:r>
            <w:r w:rsidRPr="00AB5569">
              <w:rPr>
                <w:spacing w:val="-6"/>
                <w:sz w:val="20"/>
              </w:rPr>
              <w:t xml:space="preserve"> </w:t>
            </w:r>
            <w:r w:rsidRPr="00AB5569">
              <w:rPr>
                <w:sz w:val="20"/>
              </w:rPr>
              <w:t>Training</w:t>
            </w:r>
            <w:r w:rsidRPr="00AB5569">
              <w:rPr>
                <w:spacing w:val="-5"/>
                <w:sz w:val="20"/>
              </w:rPr>
              <w:t xml:space="preserve"> </w:t>
            </w:r>
            <w:r w:rsidRPr="00AB5569">
              <w:rPr>
                <w:sz w:val="20"/>
              </w:rPr>
              <w:t>and</w:t>
            </w:r>
            <w:r w:rsidRPr="00AB5569">
              <w:rPr>
                <w:spacing w:val="-9"/>
                <w:sz w:val="20"/>
              </w:rPr>
              <w:t xml:space="preserve"> </w:t>
            </w:r>
            <w:r w:rsidRPr="00AB5569">
              <w:rPr>
                <w:sz w:val="20"/>
              </w:rPr>
              <w:t>Workforce</w:t>
            </w:r>
            <w:r w:rsidRPr="00AB5569">
              <w:rPr>
                <w:spacing w:val="-7"/>
                <w:sz w:val="20"/>
              </w:rPr>
              <w:t xml:space="preserve"> </w:t>
            </w:r>
            <w:r w:rsidRPr="00AB5569">
              <w:rPr>
                <w:spacing w:val="-2"/>
                <w:sz w:val="20"/>
              </w:rPr>
              <w:t>Development</w:t>
            </w:r>
          </w:p>
        </w:tc>
      </w:tr>
      <w:tr w:rsidRPr="00AB5569" w:rsidR="00E45F31" w:rsidTr="006D713B" w14:paraId="7F2DC798" w14:textId="77777777">
        <w:trPr>
          <w:trHeight w:val="280"/>
        </w:trPr>
        <w:tc>
          <w:tcPr>
            <w:tcW w:w="9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AB5569" w:rsidR="00E45F31" w:rsidP="006D713B" w:rsidRDefault="00E45F31" w14:paraId="0A627BA3" w14:textId="77777777">
            <w:pPr>
              <w:tabs>
                <w:tab w:val="left" w:pos="3707"/>
              </w:tabs>
              <w:spacing w:line="229" w:lineRule="exact"/>
              <w:ind w:left="107"/>
              <w:rPr>
                <w:sz w:val="20"/>
              </w:rPr>
            </w:pPr>
            <w:r w:rsidRPr="00AB5569">
              <w:rPr>
                <w:sz w:val="20"/>
              </w:rPr>
              <w:t>Other</w:t>
            </w:r>
            <w:r w:rsidRPr="00AB5569">
              <w:rPr>
                <w:spacing w:val="-9"/>
                <w:sz w:val="20"/>
              </w:rPr>
              <w:t xml:space="preserve"> </w:t>
            </w:r>
            <w:r w:rsidRPr="00AB5569">
              <w:rPr>
                <w:sz w:val="20"/>
              </w:rPr>
              <w:t>relevant</w:t>
            </w:r>
            <w:r w:rsidRPr="00AB5569">
              <w:rPr>
                <w:spacing w:val="-9"/>
                <w:sz w:val="20"/>
              </w:rPr>
              <w:t xml:space="preserve"> </w:t>
            </w:r>
            <w:r w:rsidRPr="00AB5569">
              <w:rPr>
                <w:spacing w:val="-2"/>
                <w:sz w:val="20"/>
              </w:rPr>
              <w:t>Circulars:</w:t>
            </w:r>
            <w:r w:rsidRPr="00AB5569">
              <w:rPr>
                <w:sz w:val="20"/>
              </w:rPr>
              <w:tab/>
            </w:r>
            <w:r w:rsidRPr="00AB5569">
              <w:rPr>
                <w:spacing w:val="-5"/>
                <w:sz w:val="20"/>
              </w:rPr>
              <w:t>n/a</w:t>
            </w:r>
          </w:p>
        </w:tc>
      </w:tr>
      <w:tr w:rsidRPr="00AB5569" w:rsidR="00E45F31" w:rsidTr="006D713B" w14:paraId="677C9FCD" w14:textId="77777777">
        <w:trPr>
          <w:trHeight w:val="280"/>
        </w:trPr>
        <w:tc>
          <w:tcPr>
            <w:tcW w:w="9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AB5569" w:rsidR="00E45F31" w:rsidP="006D713B" w:rsidRDefault="00E45F31" w14:paraId="1A4F18F1" w14:textId="286F92BF">
            <w:pPr>
              <w:tabs>
                <w:tab w:val="left" w:pos="3707"/>
              </w:tabs>
              <w:spacing w:line="229" w:lineRule="exact"/>
              <w:ind w:left="107"/>
              <w:rPr>
                <w:sz w:val="20"/>
              </w:rPr>
            </w:pPr>
            <w:r w:rsidRPr="00AB5569">
              <w:rPr>
                <w:sz w:val="20"/>
              </w:rPr>
              <w:t>Circular/s</w:t>
            </w:r>
            <w:r w:rsidRPr="00AB5569">
              <w:rPr>
                <w:spacing w:val="-6"/>
                <w:sz w:val="20"/>
              </w:rPr>
              <w:t xml:space="preserve"> </w:t>
            </w:r>
            <w:r w:rsidRPr="00AB5569">
              <w:rPr>
                <w:sz w:val="20"/>
              </w:rPr>
              <w:t>replaced</w:t>
            </w:r>
            <w:r w:rsidRPr="00AB5569">
              <w:rPr>
                <w:spacing w:val="-7"/>
                <w:sz w:val="20"/>
              </w:rPr>
              <w:t xml:space="preserve"> </w:t>
            </w:r>
            <w:r w:rsidRPr="00AB5569">
              <w:rPr>
                <w:sz w:val="20"/>
              </w:rPr>
              <w:t>by</w:t>
            </w:r>
            <w:r w:rsidRPr="00AB5569">
              <w:rPr>
                <w:spacing w:val="-10"/>
                <w:sz w:val="20"/>
              </w:rPr>
              <w:t xml:space="preserve"> </w:t>
            </w:r>
            <w:r w:rsidRPr="00AB5569">
              <w:rPr>
                <w:sz w:val="20"/>
              </w:rPr>
              <w:t>this</w:t>
            </w:r>
            <w:r w:rsidRPr="00AB5569">
              <w:rPr>
                <w:spacing w:val="-3"/>
                <w:sz w:val="20"/>
              </w:rPr>
              <w:t xml:space="preserve"> </w:t>
            </w:r>
            <w:r w:rsidRPr="00AB5569">
              <w:rPr>
                <w:spacing w:val="-2"/>
                <w:sz w:val="20"/>
              </w:rPr>
              <w:t>Circular:</w:t>
            </w:r>
            <w:r w:rsidRPr="00AB5569">
              <w:rPr>
                <w:sz w:val="20"/>
              </w:rPr>
              <w:tab/>
            </w:r>
            <w:r w:rsidRPr="00AB5569">
              <w:rPr>
                <w:sz w:val="20"/>
              </w:rPr>
              <w:t>2019/04,</w:t>
            </w:r>
            <w:r w:rsidRPr="00AB5569">
              <w:rPr>
                <w:spacing w:val="-11"/>
                <w:sz w:val="20"/>
              </w:rPr>
              <w:t xml:space="preserve"> </w:t>
            </w:r>
            <w:r w:rsidRPr="00AB5569">
              <w:rPr>
                <w:spacing w:val="-2"/>
                <w:sz w:val="20"/>
              </w:rPr>
              <w:t>2015/02</w:t>
            </w:r>
            <w:r w:rsidR="00C3407D">
              <w:rPr>
                <w:spacing w:val="-2"/>
                <w:sz w:val="20"/>
              </w:rPr>
              <w:t>, 2021/16</w:t>
            </w:r>
          </w:p>
        </w:tc>
      </w:tr>
      <w:bookmarkEnd w:id="3"/>
    </w:tbl>
    <w:p w:rsidR="007C2F8E" w:rsidRDefault="007C2F8E" w14:paraId="1D80CE0E" w14:textId="77777777"/>
    <w:sectPr w:rsidR="007C2F8E">
      <w:type w:val="continuous"/>
      <w:pgSz w:w="11910" w:h="16840" w:orient="portrait"/>
      <w:pgMar w:top="7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417C5"/>
    <w:multiLevelType w:val="hybridMultilevel"/>
    <w:tmpl w:val="077A39D2"/>
    <w:lvl w:ilvl="0" w:tplc="B44EAA74">
      <w:numFmt w:val="bullet"/>
      <w:lvlText w:val=""/>
      <w:lvlJc w:val="left"/>
      <w:pPr>
        <w:ind w:left="49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B0CFFA"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2" w:tplc="606C9206">
      <w:numFmt w:val="bullet"/>
      <w:lvlText w:val="•"/>
      <w:lvlJc w:val="left"/>
      <w:pPr>
        <w:ind w:left="2401" w:hanging="361"/>
      </w:pPr>
      <w:rPr>
        <w:rFonts w:hint="default"/>
        <w:lang w:val="en-US" w:eastAsia="en-US" w:bidi="ar-SA"/>
      </w:rPr>
    </w:lvl>
    <w:lvl w:ilvl="3" w:tplc="66DA3F1A">
      <w:numFmt w:val="bullet"/>
      <w:lvlText w:val="•"/>
      <w:lvlJc w:val="left"/>
      <w:pPr>
        <w:ind w:left="3351" w:hanging="361"/>
      </w:pPr>
      <w:rPr>
        <w:rFonts w:hint="default"/>
        <w:lang w:val="en-US" w:eastAsia="en-US" w:bidi="ar-SA"/>
      </w:rPr>
    </w:lvl>
    <w:lvl w:ilvl="4" w:tplc="18BA18FC">
      <w:numFmt w:val="bullet"/>
      <w:lvlText w:val="•"/>
      <w:lvlJc w:val="left"/>
      <w:pPr>
        <w:ind w:left="4302" w:hanging="361"/>
      </w:pPr>
      <w:rPr>
        <w:rFonts w:hint="default"/>
        <w:lang w:val="en-US" w:eastAsia="en-US" w:bidi="ar-SA"/>
      </w:rPr>
    </w:lvl>
    <w:lvl w:ilvl="5" w:tplc="E9E6C5EC">
      <w:numFmt w:val="bullet"/>
      <w:lvlText w:val="•"/>
      <w:lvlJc w:val="left"/>
      <w:pPr>
        <w:ind w:left="5253" w:hanging="361"/>
      </w:pPr>
      <w:rPr>
        <w:rFonts w:hint="default"/>
        <w:lang w:val="en-US" w:eastAsia="en-US" w:bidi="ar-SA"/>
      </w:rPr>
    </w:lvl>
    <w:lvl w:ilvl="6" w:tplc="83164B92">
      <w:numFmt w:val="bullet"/>
      <w:lvlText w:val="•"/>
      <w:lvlJc w:val="left"/>
      <w:pPr>
        <w:ind w:left="6203" w:hanging="361"/>
      </w:pPr>
      <w:rPr>
        <w:rFonts w:hint="default"/>
        <w:lang w:val="en-US" w:eastAsia="en-US" w:bidi="ar-SA"/>
      </w:rPr>
    </w:lvl>
    <w:lvl w:ilvl="7" w:tplc="A8368E2A">
      <w:numFmt w:val="bullet"/>
      <w:lvlText w:val="•"/>
      <w:lvlJc w:val="left"/>
      <w:pPr>
        <w:ind w:left="7154" w:hanging="361"/>
      </w:pPr>
      <w:rPr>
        <w:rFonts w:hint="default"/>
        <w:lang w:val="en-US" w:eastAsia="en-US" w:bidi="ar-SA"/>
      </w:rPr>
    </w:lvl>
    <w:lvl w:ilvl="8" w:tplc="8B5E1CB8">
      <w:numFmt w:val="bullet"/>
      <w:lvlText w:val="•"/>
      <w:lvlJc w:val="left"/>
      <w:pPr>
        <w:ind w:left="810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C8F1667"/>
    <w:multiLevelType w:val="hybridMultilevel"/>
    <w:tmpl w:val="55A0776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0D7693E"/>
    <w:multiLevelType w:val="hybridMultilevel"/>
    <w:tmpl w:val="6784D2D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6022DAB"/>
    <w:multiLevelType w:val="hybridMultilevel"/>
    <w:tmpl w:val="59AC9B6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69C27257"/>
    <w:multiLevelType w:val="hybridMultilevel"/>
    <w:tmpl w:val="75DC17B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8722969">
    <w:abstractNumId w:val="0"/>
  </w:num>
  <w:num w:numId="2" w16cid:durableId="1777284712">
    <w:abstractNumId w:val="3"/>
  </w:num>
  <w:num w:numId="3" w16cid:durableId="971519888">
    <w:abstractNumId w:val="2"/>
  </w:num>
  <w:num w:numId="4" w16cid:durableId="55906253">
    <w:abstractNumId w:val="1"/>
  </w:num>
  <w:num w:numId="5" w16cid:durableId="143664903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876"/>
    <w:rsid w:val="00002C90"/>
    <w:rsid w:val="00031A13"/>
    <w:rsid w:val="00041771"/>
    <w:rsid w:val="000D5EF7"/>
    <w:rsid w:val="000E4DDD"/>
    <w:rsid w:val="001001A5"/>
    <w:rsid w:val="001D2B16"/>
    <w:rsid w:val="00314060"/>
    <w:rsid w:val="00353876"/>
    <w:rsid w:val="00471188"/>
    <w:rsid w:val="005250B8"/>
    <w:rsid w:val="00585D78"/>
    <w:rsid w:val="005F0108"/>
    <w:rsid w:val="006D5A7D"/>
    <w:rsid w:val="0073103B"/>
    <w:rsid w:val="007C2F8E"/>
    <w:rsid w:val="008A260E"/>
    <w:rsid w:val="0096767A"/>
    <w:rsid w:val="00A03494"/>
    <w:rsid w:val="00A64108"/>
    <w:rsid w:val="00A94A87"/>
    <w:rsid w:val="00BE558C"/>
    <w:rsid w:val="00C00CD9"/>
    <w:rsid w:val="00C3407D"/>
    <w:rsid w:val="00E26354"/>
    <w:rsid w:val="00E45F31"/>
    <w:rsid w:val="00E53633"/>
    <w:rsid w:val="00E84B5B"/>
    <w:rsid w:val="00FB7FB9"/>
    <w:rsid w:val="222A55CC"/>
    <w:rsid w:val="3B21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9CD62"/>
  <w15:docId w15:val="{0A4E2273-1499-44C3-9FFC-539EE0F80D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ind w:left="120"/>
      <w:jc w:val="both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102"/>
    </w:pPr>
  </w:style>
  <w:style w:type="character" w:styleId="Hyperlink">
    <w:name w:val="Hyperlink"/>
    <w:basedOn w:val="DefaultParagraphFont"/>
    <w:uiPriority w:val="99"/>
    <w:unhideWhenUsed/>
    <w:rsid w:val="007C2F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wa.gov.au/government/publications/priority-start-policy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www.wa.gov.au/government/publications/priority-start-policy" TargetMode="Externa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A90881624</value>
    </field>
    <field name="Objective-Title">
      <value order="0">Attachment 2 - Draft updated 2021-04 - PC Management of Vegetation Near Electricity Supply Lines - D130721</value>
    </field>
    <field name="Objective-Description">
      <value order="0"/>
    </field>
    <field name="Objective-CreationStamp">
      <value order="0">2025-04-16T03:25:57Z</value>
    </field>
    <field name="Objective-IsApproved">
      <value order="0">false</value>
    </field>
    <field name="Objective-IsPublished">
      <value order="0">true</value>
    </field>
    <field name="Objective-DatePublished">
      <value order="0">2025-04-17T00:54:41Z</value>
    </field>
    <field name="Objective-ModificationStamp">
      <value order="0">2025-04-17T00:54:41Z</value>
    </field>
    <field name="Objective-Owner">
      <value order="0">PHIPPS, Karen</value>
    </field>
    <field name="Objective-Path">
      <value order="0">DEMIRS Global Folder:02 Corporate File Plan:Corporate Services and Labour Relations Group:Corporate Services:Ministerial Liaison Unit:Government Relations:Representations:Ministerial:# 2025:BESSD - Building and Energy - 2025:80-  - BN - Retaining Premier's Circular 2021/04 - Management of vegetation near Electricity Supply Lines - D130721</value>
    </field>
    <field name="Objective-Parent">
      <value order="0">80-  - BN - Retaining Premier's Circular 2021/04 - Management of vegetation near Electricity Supply Lines - D130721</value>
    </field>
    <field name="Objective-State">
      <value order="0">Published</value>
    </field>
    <field name="Objective-VersionId">
      <value order="0">vA97665349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DMS13681/2024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5E4B3CC107949914281882C540850" ma:contentTypeVersion="15" ma:contentTypeDescription="Create a new document." ma:contentTypeScope="" ma:versionID="8e7243cb2f219c07a3cdcfcab73f4741">
  <xsd:schema xmlns:xsd="http://www.w3.org/2001/XMLSchema" xmlns:xs="http://www.w3.org/2001/XMLSchema" xmlns:p="http://schemas.microsoft.com/office/2006/metadata/properties" xmlns:ns2="61a9b932-67e4-4cd3-a5fb-a9b7cbda205a" xmlns:ns3="612de49e-c92e-4f84-99d1-deb55683ac0e" targetNamespace="http://schemas.microsoft.com/office/2006/metadata/properties" ma:root="true" ma:fieldsID="a337876cee9d00f5b7714359b74606a4" ns2:_="" ns3:_="">
    <xsd:import namespace="61a9b932-67e4-4cd3-a5fb-a9b7cbda205a"/>
    <xsd:import namespace="612de49e-c92e-4f84-99d1-deb55683ac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9b932-67e4-4cd3-a5fb-a9b7cbda2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Date Reviewed by SCU" ma:format="Dropdown" ma:internalName="Sign_x002d_off_x0020_status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9dd5136-d8d3-43bd-8536-49417bb06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de49e-c92e-4f84-99d1-deb55683ac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599dfc-0938-45aa-92d3-569c136db39c}" ma:internalName="TaxCatchAll" ma:showField="CatchAllData" ma:web="612de49e-c92e-4f84-99d1-deb55683a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9b932-67e4-4cd3-a5fb-a9b7cbda205a">
      <Terms xmlns="http://schemas.microsoft.com/office/infopath/2007/PartnerControls"/>
    </lcf76f155ced4ddcb4097134ff3c332f>
    <TaxCatchAll xmlns="612de49e-c92e-4f84-99d1-deb55683ac0e" xsi:nil="true"/>
    <_Flow_SignoffStatus xmlns="61a9b932-67e4-4cd3-a5fb-a9b7cbda205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2.xml><?xml version="1.0" encoding="utf-8"?>
<ds:datastoreItem xmlns:ds="http://schemas.openxmlformats.org/officeDocument/2006/customXml" ds:itemID="{ECD6035C-3853-475D-8B18-9E271F178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9b932-67e4-4cd3-a5fb-a9b7cbda205a"/>
    <ds:schemaRef ds:uri="612de49e-c92e-4f84-99d1-deb55683a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9E7F69-EAA4-4EE7-A9E9-2AA10808C137}">
  <ds:schemaRefs>
    <ds:schemaRef ds:uri="http://schemas.microsoft.com/office/2006/metadata/properties"/>
    <ds:schemaRef ds:uri="http://schemas.microsoft.com/office/infopath/2007/PartnerControls"/>
    <ds:schemaRef ds:uri="61a9b932-67e4-4cd3-a5fb-a9b7cbda205a"/>
    <ds:schemaRef ds:uri="612de49e-c92e-4f84-99d1-deb55683ac0e"/>
  </ds:schemaRefs>
</ds:datastoreItem>
</file>

<file path=customXml/itemProps4.xml><?xml version="1.0" encoding="utf-8"?>
<ds:datastoreItem xmlns:ds="http://schemas.openxmlformats.org/officeDocument/2006/customXml" ds:itemID="{07D5142B-0087-4371-A16C-55EB55B5C75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Department of Mines and Petroleum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Premier’s Circular</dc:title>
  <dc:creator>syap</dc:creator>
  <lastModifiedBy>Currie, Teneale</lastModifiedBy>
  <revision>13</revision>
  <lastPrinted>2025-05-21T02:57:00.0000000Z</lastPrinted>
  <dcterms:created xsi:type="dcterms:W3CDTF">2025-05-20T07:59:00.0000000Z</dcterms:created>
  <dcterms:modified xsi:type="dcterms:W3CDTF">2025-06-30T05:40:28.6824240Z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2025-04-16T00:00:00Z</vt:filetime>
  </property>
  <property fmtid="{D5CDD505-2E9C-101B-9397-08002B2CF9AE}" pid="5" name="Objective-Id">
    <vt:lpwstr>A90881624</vt:lpwstr>
  </property>
  <property fmtid="{D5CDD505-2E9C-101B-9397-08002B2CF9AE}" pid="6" name="Objective-Title">
    <vt:lpwstr>Attachment 2 - Draft updated 2021-04 - PC Management of Vegetation Near Electricity Supply Lines - D130721</vt:lpwstr>
  </property>
  <property fmtid="{D5CDD505-2E9C-101B-9397-08002B2CF9AE}" pid="7" name="Objective-Description">
    <vt:lpwstr/>
  </property>
  <property fmtid="{D5CDD505-2E9C-101B-9397-08002B2CF9AE}" pid="8" name="Objective-CreationStamp">
    <vt:filetime>2025-04-16T03:25:57Z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2025-04-17T00:54:41Z</vt:filetime>
  </property>
  <property fmtid="{D5CDD505-2E9C-101B-9397-08002B2CF9AE}" pid="12" name="Objective-ModificationStamp">
    <vt:filetime>2025-04-17T00:54:41Z</vt:filetime>
  </property>
  <property fmtid="{D5CDD505-2E9C-101B-9397-08002B2CF9AE}" pid="13" name="Objective-Owner">
    <vt:lpwstr>PHIPPS, Karen</vt:lpwstr>
  </property>
  <property fmtid="{D5CDD505-2E9C-101B-9397-08002B2CF9AE}" pid="14" name="Objective-Path">
    <vt:lpwstr>DEMIRS Global Folder:02 Corporate File Plan:Corporate Services and Labour Relations Group:Corporate Services:Ministerial Liaison Unit:Government Relations:Representations:Ministerial:# 2025:BESSD - Building and Energy - 2025:80-  - BN - Retaining Premier's Circular 2021/04 - Management of vegetation near Electricity Supply Lines - D130721</vt:lpwstr>
  </property>
  <property fmtid="{D5CDD505-2E9C-101B-9397-08002B2CF9AE}" pid="15" name="Objective-Parent">
    <vt:lpwstr>80-  - BN - Retaining Premier's Circular 2021/04 - Management of vegetation near Electricity Supply Lines - D130721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vA97665349</vt:lpwstr>
  </property>
  <property fmtid="{D5CDD505-2E9C-101B-9397-08002B2CF9AE}" pid="18" name="Objective-Version">
    <vt:lpwstr>3.0</vt:lpwstr>
  </property>
  <property fmtid="{D5CDD505-2E9C-101B-9397-08002B2CF9AE}" pid="19" name="Objective-VersionNumber">
    <vt:r8>3</vt:r8>
  </property>
  <property fmtid="{D5CDD505-2E9C-101B-9397-08002B2CF9AE}" pid="20" name="Objective-VersionComment">
    <vt:lpwstr/>
  </property>
  <property fmtid="{D5CDD505-2E9C-101B-9397-08002B2CF9AE}" pid="21" name="Objective-FileNumber">
    <vt:lpwstr>DMS13681/2024</vt:lpwstr>
  </property>
  <property fmtid="{D5CDD505-2E9C-101B-9397-08002B2CF9AE}" pid="22" name="Objective-Classification">
    <vt:lpwstr>OFFICIAL</vt:lpwstr>
  </property>
  <property fmtid="{D5CDD505-2E9C-101B-9397-08002B2CF9AE}" pid="23" name="Objective-Caveats">
    <vt:lpwstr/>
  </property>
  <property fmtid="{D5CDD505-2E9C-101B-9397-08002B2CF9AE}" pid="24" name="Objective-Divisional Document Types">
    <vt:lpwstr/>
  </property>
  <property fmtid="{D5CDD505-2E9C-101B-9397-08002B2CF9AE}" pid="25" name="Objective-Warning">
    <vt:lpwstr/>
  </property>
  <property fmtid="{D5CDD505-2E9C-101B-9397-08002B2CF9AE}" pid="26" name="Objective-Author">
    <vt:lpwstr/>
  </property>
  <property fmtid="{D5CDD505-2E9C-101B-9397-08002B2CF9AE}" pid="27" name="Objective-Date of Document">
    <vt:lpwstr/>
  </property>
  <property fmtid="{D5CDD505-2E9C-101B-9397-08002B2CF9AE}" pid="28" name="Objective-External Reference">
    <vt:lpwstr/>
  </property>
  <property fmtid="{D5CDD505-2E9C-101B-9397-08002B2CF9AE}" pid="29" name="Objective-Internal Reference">
    <vt:lpwstr/>
  </property>
  <property fmtid="{D5CDD505-2E9C-101B-9397-08002B2CF9AE}" pid="30" name="Objective-Archive Box">
    <vt:lpwstr/>
  </property>
  <property fmtid="{D5CDD505-2E9C-101B-9397-08002B2CF9AE}" pid="31" name="Objective-Migrated Id">
    <vt:lpwstr/>
  </property>
  <property fmtid="{D5CDD505-2E9C-101B-9397-08002B2CF9AE}" pid="32" name="Objective-Foreign Barcode">
    <vt:lpwstr/>
  </property>
  <property fmtid="{D5CDD505-2E9C-101B-9397-08002B2CF9AE}" pid="33" name="Objective-PCI DSS Checked">
    <vt:lpwstr/>
  </property>
  <property fmtid="{D5CDD505-2E9C-101B-9397-08002B2CF9AE}" pid="34" name="Objective-End User">
    <vt:lpwstr/>
  </property>
  <property fmtid="{D5CDD505-2E9C-101B-9397-08002B2CF9AE}" pid="35" name="Objective-Additional File Numbers">
    <vt:lpwstr/>
  </property>
  <property fmtid="{D5CDD505-2E9C-101B-9397-08002B2CF9AE}" pid="36" name="Objective-Record Number">
    <vt:lpwstr/>
  </property>
  <property fmtid="{D5CDD505-2E9C-101B-9397-08002B2CF9AE}" pid="37" name="Objective-Graphic Content">
    <vt:lpwstr/>
  </property>
  <property fmtid="{D5CDD505-2E9C-101B-9397-08002B2CF9AE}" pid="38" name="_AdHocReviewCycleID">
    <vt:i4>-1654633135</vt:i4>
  </property>
  <property fmtid="{D5CDD505-2E9C-101B-9397-08002B2CF9AE}" pid="39" name="_NewReviewCycle">
    <vt:lpwstr/>
  </property>
  <property fmtid="{D5CDD505-2E9C-101B-9397-08002B2CF9AE}" pid="40" name="_EmailSubject">
    <vt:lpwstr>80-21153 - Retaining Premier's Circular 2021- Management of Vegetation Under Electricity Supply Lines </vt:lpwstr>
  </property>
  <property fmtid="{D5CDD505-2E9C-101B-9397-08002B2CF9AE}" pid="41" name="_AuthorEmail">
    <vt:lpwstr>Minister.Buti@dpc.wa.gov.au</vt:lpwstr>
  </property>
  <property fmtid="{D5CDD505-2E9C-101B-9397-08002B2CF9AE}" pid="42" name="_AuthorEmailDisplayName">
    <vt:lpwstr>Minister.Buti</vt:lpwstr>
  </property>
  <property fmtid="{D5CDD505-2E9C-101B-9397-08002B2CF9AE}" pid="43" name="_ReviewingToolsShownOnce">
    <vt:lpwstr/>
  </property>
  <property fmtid="{D5CDD505-2E9C-101B-9397-08002B2CF9AE}" pid="44" name="MSIP_Label_116cf7cf-4bad-475a-a557-f71d08d59046_Enabled">
    <vt:lpwstr>true</vt:lpwstr>
  </property>
  <property fmtid="{D5CDD505-2E9C-101B-9397-08002B2CF9AE}" pid="45" name="MSIP_Label_116cf7cf-4bad-475a-a557-f71d08d59046_SetDate">
    <vt:lpwstr>2025-05-20T02:10:45Z</vt:lpwstr>
  </property>
  <property fmtid="{D5CDD505-2E9C-101B-9397-08002B2CF9AE}" pid="46" name="MSIP_Label_116cf7cf-4bad-475a-a557-f71d08d59046_Method">
    <vt:lpwstr>Standard</vt:lpwstr>
  </property>
  <property fmtid="{D5CDD505-2E9C-101B-9397-08002B2CF9AE}" pid="47" name="MSIP_Label_116cf7cf-4bad-475a-a557-f71d08d59046_Name">
    <vt:lpwstr>OFFICIAL [ Office ]</vt:lpwstr>
  </property>
  <property fmtid="{D5CDD505-2E9C-101B-9397-08002B2CF9AE}" pid="48" name="MSIP_Label_116cf7cf-4bad-475a-a557-f71d08d59046_SiteId">
    <vt:lpwstr>d48144b5-571f-4b68-9721-e41bc0071e17</vt:lpwstr>
  </property>
  <property fmtid="{D5CDD505-2E9C-101B-9397-08002B2CF9AE}" pid="49" name="MSIP_Label_116cf7cf-4bad-475a-a557-f71d08d59046_ActionId">
    <vt:lpwstr>6453fd67-aafb-4813-b69b-4d3e27c9c909</vt:lpwstr>
  </property>
  <property fmtid="{D5CDD505-2E9C-101B-9397-08002B2CF9AE}" pid="50" name="MSIP_Label_116cf7cf-4bad-475a-a557-f71d08d59046_ContentBits">
    <vt:lpwstr>0</vt:lpwstr>
  </property>
  <property fmtid="{D5CDD505-2E9C-101B-9397-08002B2CF9AE}" pid="51" name="MSIP_Label_116cf7cf-4bad-475a-a557-f71d08d59046_Tag">
    <vt:lpwstr>10, 3, 0, 1</vt:lpwstr>
  </property>
  <property fmtid="{D5CDD505-2E9C-101B-9397-08002B2CF9AE}" pid="52" name="ContentTypeId">
    <vt:lpwstr>0x0101004F95E4B3CC107949914281882C540850</vt:lpwstr>
  </property>
  <property fmtid="{D5CDD505-2E9C-101B-9397-08002B2CF9AE}" pid="53" name="MediaServiceImageTags">
    <vt:lpwstr/>
  </property>
</Properties>
</file>