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D56E" w14:textId="77777777" w:rsidR="00655188" w:rsidRPr="00280FD4" w:rsidRDefault="00655188" w:rsidP="00280FD4">
      <w:pPr>
        <w:spacing w:after="0"/>
        <w:rPr>
          <w:rFonts w:ascii="Arial" w:hAnsi="Arial" w:cs="Arial"/>
          <w:sz w:val="24"/>
        </w:rPr>
      </w:pPr>
    </w:p>
    <w:p w14:paraId="7AC7DC90" w14:textId="77777777" w:rsidR="00280FD4" w:rsidRPr="00280FD4" w:rsidRDefault="00280FD4">
      <w:pPr>
        <w:rPr>
          <w:rFonts w:ascii="Arial" w:hAnsi="Arial" w:cs="Arial"/>
          <w:b/>
          <w:sz w:val="24"/>
        </w:rPr>
      </w:pPr>
      <w:r w:rsidRPr="00280FD4">
        <w:rPr>
          <w:rFonts w:ascii="Arial" w:hAnsi="Arial" w:cs="Arial"/>
          <w:b/>
          <w:sz w:val="24"/>
        </w:rPr>
        <w:t>STRATEGIC ADVICE FOR GOVERNMENT TO ACT ON</w:t>
      </w:r>
    </w:p>
    <w:p w14:paraId="606566F6" w14:textId="77777777" w:rsidR="00280FD4" w:rsidRPr="00280FD4" w:rsidRDefault="00280FD4">
      <w:pPr>
        <w:rPr>
          <w:rFonts w:ascii="Arial" w:hAnsi="Arial" w:cs="Arial"/>
          <w:sz w:val="24"/>
        </w:rPr>
      </w:pPr>
    </w:p>
    <w:p w14:paraId="2D2BE5E0" w14:textId="77777777" w:rsidR="00280FD4" w:rsidRPr="00280FD4" w:rsidRDefault="00280FD4" w:rsidP="00280FD4">
      <w:pPr>
        <w:jc w:val="both"/>
        <w:rPr>
          <w:rFonts w:ascii="Arial" w:hAnsi="Arial" w:cs="Arial"/>
          <w:i/>
          <w:sz w:val="24"/>
          <w:lang w:val="en-US"/>
        </w:rPr>
      </w:pPr>
      <w:r w:rsidRPr="00280FD4">
        <w:rPr>
          <w:rFonts w:ascii="Arial" w:hAnsi="Arial" w:cs="Arial"/>
          <w:b/>
          <w:sz w:val="24"/>
          <w:lang w:val="en-US"/>
        </w:rPr>
        <w:t>Definition:</w:t>
      </w:r>
      <w:r w:rsidRPr="00280FD4">
        <w:rPr>
          <w:rFonts w:ascii="Arial" w:hAnsi="Arial" w:cs="Arial"/>
          <w:sz w:val="24"/>
          <w:lang w:val="en-US"/>
        </w:rPr>
        <w:t xml:space="preserve"> </w:t>
      </w:r>
      <w:r w:rsidRPr="00280FD4">
        <w:rPr>
          <w:rFonts w:ascii="Arial" w:hAnsi="Arial" w:cs="Arial"/>
          <w:i/>
          <w:sz w:val="24"/>
          <w:lang w:val="en-US"/>
        </w:rPr>
        <w:t>Any contractual engagement on a fee-for-service basis which an agency undertakes, where the outcome is to provide strategic advice having the potential to impact State Government policy/decisions, for Government to act upon (not advice for an agency to act upon).</w:t>
      </w:r>
    </w:p>
    <w:p w14:paraId="081E9B8B" w14:textId="77777777" w:rsidR="00280FD4" w:rsidRPr="00280FD4" w:rsidRDefault="00280FD4" w:rsidP="00280FD4">
      <w:pPr>
        <w:spacing w:after="0"/>
        <w:rPr>
          <w:rFonts w:ascii="Arial" w:hAnsi="Arial" w:cs="Arial"/>
          <w:i/>
          <w:sz w:val="24"/>
          <w:lang w:val="en-US"/>
        </w:rPr>
      </w:pPr>
    </w:p>
    <w:p w14:paraId="0EC216D2" w14:textId="15E23081" w:rsidR="00C949FA" w:rsidRPr="00280FD4" w:rsidRDefault="00C949FA" w:rsidP="00280FD4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Strategic advice reports to </w:t>
      </w:r>
      <w:r w:rsidRPr="00C949FA">
        <w:rPr>
          <w:rFonts w:ascii="Arial" w:hAnsi="Arial" w:cs="Arial"/>
          <w:b/>
          <w:sz w:val="24"/>
          <w:u w:val="single"/>
          <w:lang w:val="en-US"/>
        </w:rPr>
        <w:t>be</w:t>
      </w:r>
      <w:r>
        <w:rPr>
          <w:rFonts w:ascii="Arial" w:hAnsi="Arial" w:cs="Arial"/>
          <w:b/>
          <w:sz w:val="24"/>
          <w:lang w:val="en-US"/>
        </w:rPr>
        <w:t xml:space="preserve"> included (criteria):</w:t>
      </w:r>
    </w:p>
    <w:p w14:paraId="0EC1160B" w14:textId="77777777" w:rsidR="00280FD4" w:rsidRPr="00280FD4" w:rsidRDefault="00280FD4" w:rsidP="00C949FA">
      <w:pPr>
        <w:numPr>
          <w:ilvl w:val="0"/>
          <w:numId w:val="5"/>
        </w:numPr>
        <w:jc w:val="both"/>
        <w:rPr>
          <w:rFonts w:ascii="Arial" w:hAnsi="Arial" w:cs="Arial"/>
          <w:i/>
          <w:sz w:val="24"/>
          <w:lang w:val="en-US"/>
        </w:rPr>
      </w:pPr>
      <w:r w:rsidRPr="00280FD4">
        <w:rPr>
          <w:rFonts w:ascii="Arial" w:hAnsi="Arial" w:cs="Arial"/>
          <w:i/>
          <w:sz w:val="24"/>
          <w:lang w:val="en-US"/>
        </w:rPr>
        <w:t xml:space="preserve">Policy analysis, development and implementation advice for Government to act on. </w:t>
      </w:r>
      <w:r w:rsidRPr="00280FD4">
        <w:rPr>
          <w:rFonts w:ascii="Arial" w:hAnsi="Arial" w:cs="Arial"/>
          <w:b/>
          <w:i/>
          <w:sz w:val="24"/>
          <w:lang w:val="en-US"/>
        </w:rPr>
        <w:t>Example</w:t>
      </w:r>
      <w:r w:rsidRPr="00280FD4">
        <w:rPr>
          <w:rFonts w:ascii="Arial" w:hAnsi="Arial" w:cs="Arial"/>
          <w:i/>
          <w:sz w:val="24"/>
          <w:lang w:val="en-US"/>
        </w:rPr>
        <w:t>: address and examine a particular issue and analyse the implementation of the policy</w:t>
      </w:r>
    </w:p>
    <w:p w14:paraId="20776EDA" w14:textId="77777777" w:rsidR="00280FD4" w:rsidRPr="00280FD4" w:rsidRDefault="00280FD4" w:rsidP="00C949FA">
      <w:pPr>
        <w:numPr>
          <w:ilvl w:val="0"/>
          <w:numId w:val="5"/>
        </w:numPr>
        <w:jc w:val="both"/>
        <w:rPr>
          <w:rFonts w:ascii="Arial" w:hAnsi="Arial" w:cs="Arial"/>
          <w:i/>
          <w:sz w:val="24"/>
          <w:lang w:val="en-US"/>
        </w:rPr>
      </w:pPr>
      <w:r w:rsidRPr="00280FD4">
        <w:rPr>
          <w:rFonts w:ascii="Arial" w:hAnsi="Arial" w:cs="Arial"/>
          <w:i/>
          <w:sz w:val="24"/>
          <w:lang w:val="en-US"/>
        </w:rPr>
        <w:t xml:space="preserve">Developing targets and priorities for Government to act on. </w:t>
      </w:r>
      <w:r w:rsidRPr="00280FD4">
        <w:rPr>
          <w:rFonts w:ascii="Arial" w:hAnsi="Arial" w:cs="Arial"/>
          <w:b/>
          <w:i/>
          <w:sz w:val="24"/>
          <w:lang w:val="en-US"/>
        </w:rPr>
        <w:t>Example</w:t>
      </w:r>
      <w:r w:rsidRPr="00280FD4">
        <w:rPr>
          <w:rFonts w:ascii="Arial" w:hAnsi="Arial" w:cs="Arial"/>
          <w:i/>
          <w:sz w:val="24"/>
          <w:lang w:val="en-US"/>
        </w:rPr>
        <w:t>: development of a cross-sector strategic plan</w:t>
      </w:r>
    </w:p>
    <w:p w14:paraId="20E46648" w14:textId="77777777" w:rsidR="00280FD4" w:rsidRPr="00280FD4" w:rsidRDefault="00280FD4" w:rsidP="00C949FA">
      <w:pPr>
        <w:numPr>
          <w:ilvl w:val="0"/>
          <w:numId w:val="5"/>
        </w:numPr>
        <w:jc w:val="both"/>
        <w:rPr>
          <w:rFonts w:ascii="Arial" w:hAnsi="Arial" w:cs="Arial"/>
          <w:i/>
          <w:sz w:val="24"/>
          <w:lang w:val="en-US"/>
        </w:rPr>
      </w:pPr>
      <w:r w:rsidRPr="00280FD4">
        <w:rPr>
          <w:rFonts w:ascii="Arial" w:hAnsi="Arial" w:cs="Arial"/>
          <w:i/>
          <w:sz w:val="24"/>
          <w:lang w:val="en-US"/>
        </w:rPr>
        <w:t xml:space="preserve">Providing diversification strategies to agencies for Government to act on. </w:t>
      </w:r>
      <w:r w:rsidRPr="00280FD4">
        <w:rPr>
          <w:rFonts w:ascii="Arial" w:hAnsi="Arial" w:cs="Arial"/>
          <w:b/>
          <w:i/>
          <w:sz w:val="24"/>
          <w:lang w:val="en-US"/>
        </w:rPr>
        <w:t>Example:</w:t>
      </w:r>
      <w:r w:rsidRPr="00280FD4">
        <w:rPr>
          <w:rFonts w:ascii="Arial" w:hAnsi="Arial" w:cs="Arial"/>
          <w:i/>
          <w:sz w:val="24"/>
          <w:lang w:val="en-US"/>
        </w:rPr>
        <w:t xml:space="preserve"> providing advice to evolve and/or diversify a product or service.</w:t>
      </w:r>
    </w:p>
    <w:p w14:paraId="75349DC3" w14:textId="77777777" w:rsidR="00280FD4" w:rsidRPr="00280FD4" w:rsidRDefault="00280FD4" w:rsidP="00C949FA">
      <w:pPr>
        <w:numPr>
          <w:ilvl w:val="0"/>
          <w:numId w:val="5"/>
        </w:numPr>
        <w:jc w:val="both"/>
        <w:rPr>
          <w:rFonts w:ascii="Arial" w:hAnsi="Arial" w:cs="Arial"/>
          <w:i/>
          <w:sz w:val="24"/>
          <w:lang w:val="en-US"/>
        </w:rPr>
      </w:pPr>
      <w:r w:rsidRPr="00280FD4">
        <w:rPr>
          <w:rFonts w:ascii="Arial" w:hAnsi="Arial" w:cs="Arial"/>
          <w:i/>
          <w:sz w:val="24"/>
          <w:lang w:val="en-US"/>
        </w:rPr>
        <w:t xml:space="preserve">Advice for the establishment and/ or development of a </w:t>
      </w:r>
      <w:proofErr w:type="gramStart"/>
      <w:r w:rsidRPr="00280FD4">
        <w:rPr>
          <w:rFonts w:ascii="Arial" w:hAnsi="Arial" w:cs="Arial"/>
          <w:i/>
          <w:sz w:val="24"/>
          <w:lang w:val="en-US"/>
        </w:rPr>
        <w:t>Government</w:t>
      </w:r>
      <w:proofErr w:type="gramEnd"/>
      <w:r w:rsidRPr="00280FD4">
        <w:rPr>
          <w:rFonts w:ascii="Arial" w:hAnsi="Arial" w:cs="Arial"/>
          <w:i/>
          <w:sz w:val="24"/>
          <w:lang w:val="en-US"/>
        </w:rPr>
        <w:t xml:space="preserve"> project. </w:t>
      </w:r>
      <w:r w:rsidRPr="00280FD4">
        <w:rPr>
          <w:rFonts w:ascii="Arial" w:hAnsi="Arial" w:cs="Arial"/>
          <w:b/>
          <w:i/>
          <w:sz w:val="24"/>
          <w:lang w:val="en-US"/>
        </w:rPr>
        <w:t>Example</w:t>
      </w:r>
      <w:r w:rsidRPr="00280FD4">
        <w:rPr>
          <w:rFonts w:ascii="Arial" w:hAnsi="Arial" w:cs="Arial"/>
          <w:i/>
          <w:sz w:val="24"/>
          <w:lang w:val="en-US"/>
        </w:rPr>
        <w:t>: provide advice and assistance to Government on matters relating to a new project, or assistance in enhancing the efficiency and effectiveness of a new project.</w:t>
      </w:r>
    </w:p>
    <w:p w14:paraId="7E953839" w14:textId="77777777" w:rsidR="00280FD4" w:rsidRPr="00280FD4" w:rsidRDefault="00280FD4" w:rsidP="00C949FA">
      <w:pPr>
        <w:numPr>
          <w:ilvl w:val="0"/>
          <w:numId w:val="5"/>
        </w:numPr>
        <w:spacing w:after="0"/>
        <w:jc w:val="both"/>
        <w:rPr>
          <w:rFonts w:ascii="Arial" w:hAnsi="Arial" w:cs="Arial"/>
          <w:i/>
          <w:sz w:val="24"/>
          <w:lang w:val="en-US"/>
        </w:rPr>
      </w:pPr>
      <w:r w:rsidRPr="00280FD4">
        <w:rPr>
          <w:rFonts w:ascii="Arial" w:hAnsi="Arial" w:cs="Arial"/>
          <w:i/>
          <w:sz w:val="24"/>
          <w:lang w:val="en-US"/>
        </w:rPr>
        <w:t xml:space="preserve">Capability reviews and evaluation plans for Government; due diligence report/advice. </w:t>
      </w:r>
      <w:r w:rsidRPr="00280FD4">
        <w:rPr>
          <w:rFonts w:ascii="Arial" w:hAnsi="Arial" w:cs="Arial"/>
          <w:b/>
          <w:i/>
          <w:sz w:val="24"/>
          <w:lang w:val="en-US"/>
        </w:rPr>
        <w:t>Example</w:t>
      </w:r>
      <w:r w:rsidRPr="00280FD4">
        <w:rPr>
          <w:rFonts w:ascii="Arial" w:hAnsi="Arial" w:cs="Arial"/>
          <w:i/>
          <w:sz w:val="24"/>
          <w:lang w:val="en-US"/>
        </w:rPr>
        <w:t>: evaluating commercial potential for the sale of Government property.</w:t>
      </w:r>
    </w:p>
    <w:p w14:paraId="3D9AE29C" w14:textId="77777777" w:rsidR="00280FD4" w:rsidRDefault="00280FD4" w:rsidP="00280FD4">
      <w:pPr>
        <w:rPr>
          <w:rFonts w:ascii="Arial" w:hAnsi="Arial" w:cs="Arial"/>
          <w:b/>
          <w:sz w:val="24"/>
          <w:lang w:val="en-US"/>
        </w:rPr>
      </w:pPr>
    </w:p>
    <w:p w14:paraId="79F456E8" w14:textId="77777777" w:rsidR="00280FD4" w:rsidRDefault="00280FD4" w:rsidP="00280FD4">
      <w:pPr>
        <w:rPr>
          <w:rFonts w:ascii="Arial" w:hAnsi="Arial" w:cs="Arial"/>
          <w:b/>
          <w:sz w:val="24"/>
          <w:lang w:val="en-US"/>
        </w:rPr>
      </w:pPr>
      <w:r w:rsidRPr="00280FD4">
        <w:rPr>
          <w:rFonts w:ascii="Arial" w:hAnsi="Arial" w:cs="Arial"/>
          <w:b/>
          <w:sz w:val="24"/>
          <w:lang w:val="en-US"/>
        </w:rPr>
        <w:t xml:space="preserve">Reports </w:t>
      </w:r>
      <w:r w:rsidRPr="00280FD4">
        <w:rPr>
          <w:rFonts w:ascii="Arial" w:hAnsi="Arial" w:cs="Arial"/>
          <w:b/>
          <w:sz w:val="24"/>
          <w:u w:val="single"/>
          <w:lang w:val="en-US"/>
        </w:rPr>
        <w:t>not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Pr="00280FD4">
        <w:rPr>
          <w:rFonts w:ascii="Arial" w:hAnsi="Arial" w:cs="Arial"/>
          <w:b/>
          <w:sz w:val="24"/>
          <w:lang w:val="en-US"/>
        </w:rPr>
        <w:t>to be included:</w:t>
      </w:r>
    </w:p>
    <w:p w14:paraId="2DB6F320" w14:textId="77777777" w:rsidR="00280FD4" w:rsidRP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 w:rsidRPr="00280FD4">
        <w:rPr>
          <w:rFonts w:ascii="Arial" w:hAnsi="Arial" w:cs="Arial"/>
          <w:sz w:val="24"/>
          <w:lang w:val="en-US"/>
        </w:rPr>
        <w:t>Routine engineering contracts</w:t>
      </w:r>
    </w:p>
    <w:p w14:paraId="5E99DB61" w14:textId="77777777" w:rsidR="00280FD4" w:rsidRP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 w:rsidRPr="00280FD4">
        <w:rPr>
          <w:rFonts w:ascii="Arial" w:hAnsi="Arial" w:cs="Arial"/>
          <w:sz w:val="24"/>
          <w:lang w:val="en-US"/>
        </w:rPr>
        <w:t>Printing costs</w:t>
      </w:r>
    </w:p>
    <w:p w14:paraId="4F820063" w14:textId="77777777" w:rsidR="00280FD4" w:rsidRP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 w:rsidRPr="00280FD4">
        <w:rPr>
          <w:rFonts w:ascii="Arial" w:hAnsi="Arial" w:cs="Arial"/>
          <w:sz w:val="24"/>
          <w:lang w:val="en-US"/>
        </w:rPr>
        <w:t>Actuarial services</w:t>
      </w:r>
    </w:p>
    <w:p w14:paraId="4955C23C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System analysis</w:t>
      </w:r>
    </w:p>
    <w:p w14:paraId="7A0963B1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Providing technical advice</w:t>
      </w:r>
    </w:p>
    <w:p w14:paraId="55426CB8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Specialist expertise</w:t>
      </w:r>
    </w:p>
    <w:p w14:paraId="7051AC94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Conducting community consultation as part of planning processes</w:t>
      </w:r>
    </w:p>
    <w:p w14:paraId="08568C86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Training and development programmes</w:t>
      </w:r>
    </w:p>
    <w:p w14:paraId="7B59B3BD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Computer support services</w:t>
      </w:r>
    </w:p>
    <w:p w14:paraId="3B51494E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Valuations</w:t>
      </w:r>
    </w:p>
    <w:p w14:paraId="387601B0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Resource modelling</w:t>
      </w:r>
    </w:p>
    <w:p w14:paraId="222B9A4D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Probity advice</w:t>
      </w:r>
    </w:p>
    <w:p w14:paraId="7DCB3BE2" w14:textId="77777777" w:rsid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Publicity and promotional programmes</w:t>
      </w:r>
    </w:p>
    <w:p w14:paraId="78C54AFA" w14:textId="77777777" w:rsidR="00280FD4" w:rsidRPr="00280FD4" w:rsidRDefault="00280FD4" w:rsidP="00280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Customer surveys and benchmarking reports</w:t>
      </w:r>
    </w:p>
    <w:sectPr w:rsidR="00280FD4" w:rsidRPr="00280F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9A41" w14:textId="77777777" w:rsidR="001D19B7" w:rsidRDefault="001D19B7" w:rsidP="00280FD4">
      <w:pPr>
        <w:spacing w:after="0" w:line="240" w:lineRule="auto"/>
      </w:pPr>
      <w:r>
        <w:separator/>
      </w:r>
    </w:p>
  </w:endnote>
  <w:endnote w:type="continuationSeparator" w:id="0">
    <w:p w14:paraId="30C3D69D" w14:textId="77777777" w:rsidR="001D19B7" w:rsidRDefault="001D19B7" w:rsidP="0028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336" w14:textId="77777777" w:rsidR="001D19B7" w:rsidRDefault="001D19B7" w:rsidP="00280FD4">
      <w:pPr>
        <w:spacing w:after="0" w:line="240" w:lineRule="auto"/>
      </w:pPr>
      <w:r>
        <w:separator/>
      </w:r>
    </w:p>
  </w:footnote>
  <w:footnote w:type="continuationSeparator" w:id="0">
    <w:p w14:paraId="079FCA4A" w14:textId="77777777" w:rsidR="001D19B7" w:rsidRDefault="001D19B7" w:rsidP="0028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084F" w14:textId="6ACE196D" w:rsidR="00280FD4" w:rsidRPr="00280FD4" w:rsidRDefault="00280FD4">
    <w:pPr>
      <w:pStyle w:val="Header"/>
      <w:rPr>
        <w:rFonts w:ascii="Arial" w:hAnsi="Arial" w:cs="Arial"/>
        <w:b/>
      </w:rPr>
    </w:pPr>
    <w:r>
      <w:tab/>
    </w:r>
    <w:r>
      <w:tab/>
    </w:r>
    <w:r w:rsidRPr="00280FD4">
      <w:rPr>
        <w:rFonts w:ascii="Arial" w:hAnsi="Arial" w:cs="Arial"/>
        <w:b/>
      </w:rPr>
      <w:t xml:space="preserve">APPENDIX </w:t>
    </w:r>
    <w:r w:rsidR="003D2680">
      <w:rPr>
        <w:rFonts w:ascii="Arial" w:hAnsi="Arial" w:cs="Arial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85D"/>
    <w:multiLevelType w:val="hybridMultilevel"/>
    <w:tmpl w:val="296C5D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2EBD"/>
    <w:multiLevelType w:val="hybridMultilevel"/>
    <w:tmpl w:val="81E6CB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A1C27"/>
    <w:multiLevelType w:val="hybridMultilevel"/>
    <w:tmpl w:val="5FF25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65BDB"/>
    <w:multiLevelType w:val="hybridMultilevel"/>
    <w:tmpl w:val="6B2A8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F6E88"/>
    <w:multiLevelType w:val="hybridMultilevel"/>
    <w:tmpl w:val="C7627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0596">
    <w:abstractNumId w:val="2"/>
  </w:num>
  <w:num w:numId="2" w16cid:durableId="1465385129">
    <w:abstractNumId w:val="3"/>
  </w:num>
  <w:num w:numId="3" w16cid:durableId="1363166841">
    <w:abstractNumId w:val="1"/>
  </w:num>
  <w:num w:numId="4" w16cid:durableId="691034687">
    <w:abstractNumId w:val="4"/>
  </w:num>
  <w:num w:numId="5" w16cid:durableId="141704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D4"/>
    <w:rsid w:val="000D1EFB"/>
    <w:rsid w:val="001D19B7"/>
    <w:rsid w:val="00280FD4"/>
    <w:rsid w:val="003D2680"/>
    <w:rsid w:val="004C750C"/>
    <w:rsid w:val="00655188"/>
    <w:rsid w:val="00C43C55"/>
    <w:rsid w:val="00C65EDB"/>
    <w:rsid w:val="00C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16FF"/>
  <w15:chartTrackingRefBased/>
  <w15:docId w15:val="{8C619B6C-45B4-45F1-A9A6-1EA14B8A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D4"/>
  </w:style>
  <w:style w:type="paragraph" w:styleId="Footer">
    <w:name w:val="footer"/>
    <w:basedOn w:val="Normal"/>
    <w:link w:val="FooterChar"/>
    <w:uiPriority w:val="99"/>
    <w:unhideWhenUsed/>
    <w:rsid w:val="0028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FD4"/>
  </w:style>
  <w:style w:type="paragraph" w:styleId="ListParagraph">
    <w:name w:val="List Paragraph"/>
    <w:basedOn w:val="Normal"/>
    <w:uiPriority w:val="34"/>
    <w:qFormat/>
    <w:rsid w:val="0028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Props1.xml><?xml version="1.0" encoding="utf-8"?>
<ds:datastoreItem xmlns:ds="http://schemas.openxmlformats.org/officeDocument/2006/customXml" ds:itemID="{5710F1E8-8446-443D-AD6B-BA2DD00AA227}"/>
</file>

<file path=customXml/itemProps2.xml><?xml version="1.0" encoding="utf-8"?>
<ds:datastoreItem xmlns:ds="http://schemas.openxmlformats.org/officeDocument/2006/customXml" ds:itemID="{B45F678D-8103-4771-AA9F-C7BB2D5A32EC}"/>
</file>

<file path=customXml/itemProps3.xml><?xml version="1.0" encoding="utf-8"?>
<ds:datastoreItem xmlns:ds="http://schemas.openxmlformats.org/officeDocument/2006/customXml" ds:itemID="{5D600F47-E4D1-470B-8057-1D453E64D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Blommestein, Kate</dc:creator>
  <cp:keywords/>
  <dc:description/>
  <cp:lastModifiedBy>Kane, Lauren</cp:lastModifiedBy>
  <cp:revision>2</cp:revision>
  <dcterms:created xsi:type="dcterms:W3CDTF">2025-05-29T04:04:00Z</dcterms:created>
  <dcterms:modified xsi:type="dcterms:W3CDTF">2025-05-29T04:04:00Z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2024-04-02T14:49:16Z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33cfcdd8-ee79-4050-a295-37aa20e44f0b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1613595100</vt:i4>
  </property>
  <property fmtid="{D5CDD505-2E9C-101B-9397-08002B2CF9AE}" pid="10" name="_NewReviewCycle">
    <vt:lpwstr/>
  </property>
  <property fmtid="{D5CDD505-2E9C-101B-9397-08002B2CF9AE}" pid="11" name="_EmailSubject">
    <vt:lpwstr>Hey Lauren - when you get a sec can you please send me the Consultants Circular. :) </vt:lpwstr>
  </property>
  <property fmtid="{D5CDD505-2E9C-101B-9397-08002B2CF9AE}" pid="12" name="_AuthorEmail">
    <vt:lpwstr>Lauren.Kane@dpc.wa.gov.au</vt:lpwstr>
  </property>
  <property fmtid="{D5CDD505-2E9C-101B-9397-08002B2CF9AE}" pid="13" name="_AuthorEmailDisplayName">
    <vt:lpwstr>Kane, Lauren</vt:lpwstr>
  </property>
  <property fmtid="{D5CDD505-2E9C-101B-9397-08002B2CF9AE}" pid="15" name="_PreviousAdHocReviewCycleID">
    <vt:i4>834407906</vt:i4>
  </property>
  <property fmtid="{D5CDD505-2E9C-101B-9397-08002B2CF9AE}" pid="16" name="ContentTypeId">
    <vt:lpwstr>0x0101004F95E4B3CC107949914281882C540850</vt:lpwstr>
  </property>
</Properties>
</file>