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Borders>
          <w:top w:val="single" w:sz="18" w:space="0" w:color="808080"/>
          <w:left w:val="single" w:sz="18" w:space="0" w:color="808080"/>
          <w:bottom w:val="single" w:sz="18" w:space="0" w:color="808080"/>
          <w:right w:val="single" w:sz="18" w:space="0" w:color="808080"/>
        </w:tblBorders>
        <w:tblLayout w:type="fixed"/>
        <w:tblLook w:val="0000" w:firstRow="0" w:lastRow="0" w:firstColumn="0" w:lastColumn="0" w:noHBand="0" w:noVBand="0"/>
      </w:tblPr>
      <w:tblGrid>
        <w:gridCol w:w="5216"/>
        <w:gridCol w:w="1106"/>
        <w:gridCol w:w="818"/>
        <w:gridCol w:w="941"/>
        <w:gridCol w:w="2409"/>
      </w:tblGrid>
      <w:tr w:rsidR="00E67D44" w14:paraId="486B71CE" w14:textId="77777777" w:rsidTr="00F247BA">
        <w:trPr>
          <w:trHeight w:val="2224"/>
        </w:trPr>
        <w:tc>
          <w:tcPr>
            <w:tcW w:w="10490" w:type="dxa"/>
            <w:gridSpan w:val="5"/>
            <w:tcBorders>
              <w:bottom w:val="single" w:sz="18" w:space="0" w:color="808080"/>
            </w:tcBorders>
          </w:tcPr>
          <w:p w14:paraId="3BFC8512" w14:textId="77777777" w:rsidR="00E67D44" w:rsidRDefault="00834872">
            <w:r>
              <w:rPr>
                <w:noProof/>
                <w:lang w:eastAsia="en-AU"/>
              </w:rPr>
              <mc:AlternateContent>
                <mc:Choice Requires="wps">
                  <w:drawing>
                    <wp:anchor distT="0" distB="0" distL="114300" distR="114300" simplePos="0" relativeHeight="251657728" behindDoc="0" locked="0" layoutInCell="1" allowOverlap="1" wp14:anchorId="4AD11834" wp14:editId="529A5C81">
                      <wp:simplePos x="0" y="0"/>
                      <wp:positionH relativeFrom="column">
                        <wp:posOffset>714375</wp:posOffset>
                      </wp:positionH>
                      <wp:positionV relativeFrom="paragraph">
                        <wp:posOffset>0</wp:posOffset>
                      </wp:positionV>
                      <wp:extent cx="2944495" cy="51308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4495" cy="513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7EA295" w14:textId="77777777" w:rsidR="00816802" w:rsidRDefault="00816802">
                                  <w:pPr>
                                    <w:rPr>
                                      <w:rFonts w:cs="Arial"/>
                                      <w:b/>
                                    </w:rPr>
                                  </w:pPr>
                                  <w:r>
                                    <w:rPr>
                                      <w:rFonts w:cs="Arial"/>
                                    </w:rPr>
                                    <w:t xml:space="preserve">Government of </w:t>
                                  </w:r>
                                  <w:smartTag w:uri="urn:schemas-microsoft-com:office:smarttags" w:element="State">
                                    <w:smartTag w:uri="urn:schemas-microsoft-com:office:smarttags" w:element="place">
                                      <w:r>
                                        <w:rPr>
                                          <w:rFonts w:cs="Arial"/>
                                          <w:b/>
                                        </w:rPr>
                                        <w:t>Western Australia</w:t>
                                      </w:r>
                                    </w:smartTag>
                                  </w:smartTag>
                                </w:p>
                                <w:p w14:paraId="082FEB59" w14:textId="10953A14" w:rsidR="00816802" w:rsidRDefault="00221912">
                                  <w:pPr>
                                    <w:rPr>
                                      <w:rFonts w:cs="Arial"/>
                                      <w:szCs w:val="22"/>
                                    </w:rPr>
                                  </w:pPr>
                                  <w:r w:rsidRPr="00261C32">
                                    <w:rPr>
                                      <w:rFonts w:cs="Arial"/>
                                      <w:color w:val="0000FF"/>
                                      <w:szCs w:val="22"/>
                                    </w:rPr>
                                    <w:t>[State agency name]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11834" id="_x0000_t202" coordsize="21600,21600" o:spt="202" path="m,l,21600r21600,l21600,xe">
                      <v:stroke joinstyle="miter"/>
                      <v:path gradientshapeok="t" o:connecttype="rect"/>
                    </v:shapetype>
                    <v:shape id="Text Box 3" o:spid="_x0000_s1026" type="#_x0000_t202" style="position:absolute;margin-left:56.25pt;margin-top:0;width:231.85pt;height:40.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" filled="f" stroked="f">
                      <v:textbox>
                        <w:txbxContent>
                          <w:p w14:paraId="0F7EA295" w14:textId="77777777" w:rsidR="00816802" w:rsidRDefault="00816802">
                            <w:pPr>
                              <w:rPr>
                                <w:rFonts w:cs="Arial"/>
                                <w:b/>
                              </w:rPr>
                            </w:pPr>
                            <w:r>
                              <w:rPr>
                                <w:rFonts w:cs="Arial"/>
                              </w:rPr>
                              <w:t xml:space="preserve">Government of </w:t>
                            </w:r>
                            <w:smartTag w:uri="urn:schemas-microsoft-com:office:smarttags" w:element="place">
                              <w:smartTag w:uri="urn:schemas-microsoft-com:office:smarttags" w:element="State">
                                <w:r>
                                  <w:rPr>
                                    <w:rFonts w:cs="Arial"/>
                                    <w:b/>
                                  </w:rPr>
                                  <w:t>Western Australia</w:t>
                                </w:r>
                              </w:smartTag>
                            </w:smartTag>
                          </w:p>
                          <w:p w14:paraId="082FEB59" w14:textId="10953A14" w:rsidR="00816802" w:rsidRDefault="00221912">
                            <w:pPr>
                              <w:rPr>
                                <w:rFonts w:cs="Arial"/>
                                <w:szCs w:val="22"/>
                              </w:rPr>
                            </w:pPr>
                            <w:r w:rsidRPr="00261C32">
                              <w:rPr>
                                <w:rFonts w:cs="Arial"/>
                                <w:color w:val="0000FF"/>
                                <w:szCs w:val="22"/>
                              </w:rPr>
                              <w:t>[State agency name]</w:t>
                            </w:r>
                          </w:p>
                        </w:txbxContent>
                      </v:textbox>
                    </v:shape>
                  </w:pict>
                </mc:Fallback>
              </mc:AlternateContent>
            </w:r>
            <w:r w:rsidRPr="00A23EE8">
              <w:rPr>
                <w:noProof/>
                <w:lang w:eastAsia="en-AU"/>
              </w:rPr>
              <w:drawing>
                <wp:inline distT="0" distB="0" distL="0" distR="0" wp14:anchorId="06DBA3FF" wp14:editId="332F2D07">
                  <wp:extent cx="723900" cy="554990"/>
                  <wp:effectExtent l="0" t="0" r="0" b="0"/>
                  <wp:docPr id="1" name="Picture 1" descr="badge_black_notext_web_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dge_black_notext_web_20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554990"/>
                          </a:xfrm>
                          <a:prstGeom prst="rect">
                            <a:avLst/>
                          </a:prstGeom>
                          <a:noFill/>
                          <a:ln>
                            <a:noFill/>
                          </a:ln>
                        </pic:spPr>
                      </pic:pic>
                    </a:graphicData>
                  </a:graphic>
                </wp:inline>
              </w:drawing>
            </w:r>
          </w:p>
          <w:p w14:paraId="6189C58D" w14:textId="3A1A3174" w:rsidR="004E0EAC" w:rsidRDefault="007354A9" w:rsidP="004E0EAC">
            <w:pPr>
              <w:pStyle w:val="Headeragency"/>
              <w:spacing w:before="120"/>
              <w:ind w:left="0"/>
              <w:rPr>
                <w:rFonts w:ascii="Arial" w:hAnsi="Arial"/>
                <w:color w:val="FF0000"/>
                <w:spacing w:val="0"/>
                <w:szCs w:val="20"/>
              </w:rPr>
            </w:pPr>
            <w:r>
              <w:rPr>
                <w:rFonts w:ascii="Arial" w:hAnsi="Arial"/>
                <w:color w:val="FF0000"/>
                <w:spacing w:val="0"/>
                <w:szCs w:val="20"/>
              </w:rPr>
              <w:fldChar w:fldCharType="begin">
                <w:ffData>
                  <w:name w:val="Text1"/>
                  <w:enabled/>
                  <w:calcOnExit w:val="0"/>
                  <w:textInput>
                    <w:default w:val="[Goods and Services procurement templates - verbal quotation form]"/>
                  </w:textInput>
                </w:ffData>
              </w:fldChar>
            </w:r>
            <w:bookmarkStart w:id="0" w:name="Text1"/>
            <w:r>
              <w:rPr>
                <w:rFonts w:ascii="Arial" w:hAnsi="Arial"/>
                <w:color w:val="FF0000"/>
                <w:spacing w:val="0"/>
                <w:szCs w:val="20"/>
              </w:rPr>
              <w:instrText xml:space="preserve"> FORMTEXT </w:instrText>
            </w:r>
            <w:r>
              <w:rPr>
                <w:rFonts w:ascii="Arial" w:hAnsi="Arial"/>
                <w:color w:val="FF0000"/>
                <w:spacing w:val="0"/>
                <w:szCs w:val="20"/>
              </w:rPr>
            </w:r>
            <w:r>
              <w:rPr>
                <w:rFonts w:ascii="Arial" w:hAnsi="Arial"/>
                <w:color w:val="FF0000"/>
                <w:spacing w:val="0"/>
                <w:szCs w:val="20"/>
              </w:rPr>
              <w:fldChar w:fldCharType="separate"/>
            </w:r>
            <w:r>
              <w:rPr>
                <w:rFonts w:ascii="Arial" w:hAnsi="Arial"/>
                <w:noProof/>
                <w:color w:val="FF0000"/>
                <w:spacing w:val="0"/>
                <w:szCs w:val="20"/>
              </w:rPr>
              <w:t>[Goods and Services procurement templates - verbal quotation form]</w:t>
            </w:r>
            <w:r>
              <w:rPr>
                <w:rFonts w:ascii="Arial" w:hAnsi="Arial"/>
                <w:color w:val="FF0000"/>
                <w:spacing w:val="0"/>
                <w:szCs w:val="20"/>
              </w:rPr>
              <w:fldChar w:fldCharType="end"/>
            </w:r>
            <w:bookmarkEnd w:id="0"/>
          </w:p>
          <w:p w14:paraId="7D6C8D08" w14:textId="77777777" w:rsidR="00E67D44" w:rsidRDefault="00E67D44" w:rsidP="00F247BA">
            <w:pPr>
              <w:pStyle w:val="titleheadcompact"/>
              <w:spacing w:before="240"/>
            </w:pPr>
            <w:r w:rsidRPr="00742641">
              <w:rPr>
                <w:color w:val="auto"/>
              </w:rPr>
              <w:t>VERBAL QUOTATION FORM (</w:t>
            </w:r>
            <w:r w:rsidR="00FE0DA7" w:rsidRPr="00742641">
              <w:rPr>
                <w:color w:val="auto"/>
              </w:rPr>
              <w:t xml:space="preserve">up to </w:t>
            </w:r>
            <w:r w:rsidRPr="00742641">
              <w:rPr>
                <w:color w:val="auto"/>
              </w:rPr>
              <w:t>$</w:t>
            </w:r>
            <w:r w:rsidR="00FE0DA7" w:rsidRPr="00742641">
              <w:rPr>
                <w:color w:val="auto"/>
              </w:rPr>
              <w:t>5</w:t>
            </w:r>
            <w:r w:rsidRPr="00742641">
              <w:rPr>
                <w:color w:val="auto"/>
              </w:rPr>
              <w:t>0,000)</w:t>
            </w:r>
          </w:p>
        </w:tc>
      </w:tr>
      <w:tr w:rsidR="00E67D44" w14:paraId="683B2F0E" w14:textId="77777777" w:rsidTr="00F247BA">
        <w:tc>
          <w:tcPr>
            <w:tcW w:w="10490" w:type="dxa"/>
            <w:gridSpan w:val="5"/>
            <w:tcBorders>
              <w:top w:val="single" w:sz="18" w:space="0" w:color="808080"/>
              <w:bottom w:val="nil"/>
            </w:tcBorders>
          </w:tcPr>
          <w:p w14:paraId="5CF9B617" w14:textId="77777777" w:rsidR="00E67D44" w:rsidRDefault="00E67D44" w:rsidP="00F247BA">
            <w:pPr>
              <w:pStyle w:val="NormText"/>
              <w:tabs>
                <w:tab w:val="right" w:leader="underscore" w:pos="10524"/>
              </w:tabs>
              <w:rPr>
                <w:rStyle w:val="Item"/>
              </w:rPr>
            </w:pPr>
            <w:r>
              <w:rPr>
                <w:rStyle w:val="Item"/>
              </w:rPr>
              <w:t>Procurement Description</w:t>
            </w:r>
          </w:p>
          <w:p w14:paraId="72CB6A6B" w14:textId="7BA85B61" w:rsidR="00E67D44" w:rsidRDefault="00E67D44" w:rsidP="004F66D9">
            <w:pPr>
              <w:pStyle w:val="NormText"/>
              <w:tabs>
                <w:tab w:val="right" w:leader="dot" w:pos="10274"/>
              </w:tabs>
            </w:pPr>
            <w:r>
              <w:t xml:space="preserve">Description of </w:t>
            </w:r>
            <w:r w:rsidR="007354A9">
              <w:t xml:space="preserve">Good </w:t>
            </w:r>
            <w:r>
              <w:t>/</w:t>
            </w:r>
            <w:r w:rsidR="007354A9">
              <w:t xml:space="preserve"> S</w:t>
            </w:r>
            <w:r>
              <w:t>ervice:</w:t>
            </w:r>
            <w:r>
              <w:tab/>
            </w:r>
          </w:p>
          <w:p w14:paraId="00BE7174" w14:textId="77777777" w:rsidR="00693183" w:rsidRDefault="00693183" w:rsidP="004F66D9">
            <w:pPr>
              <w:pStyle w:val="NormText"/>
              <w:tabs>
                <w:tab w:val="right" w:leader="dot" w:pos="10274"/>
              </w:tabs>
            </w:pPr>
            <w:r>
              <w:tab/>
            </w:r>
          </w:p>
          <w:p w14:paraId="251315E1" w14:textId="77777777" w:rsidR="00E67D44" w:rsidRDefault="00E67D44" w:rsidP="004F66D9">
            <w:pPr>
              <w:pStyle w:val="NormText"/>
              <w:tabs>
                <w:tab w:val="right" w:leader="dot" w:pos="10274"/>
              </w:tabs>
            </w:pPr>
            <w:r>
              <w:tab/>
            </w:r>
          </w:p>
        </w:tc>
      </w:tr>
      <w:tr w:rsidR="00E67D44" w14:paraId="430C0D1D" w14:textId="77777777" w:rsidTr="00F247BA">
        <w:tc>
          <w:tcPr>
            <w:tcW w:w="6322" w:type="dxa"/>
            <w:gridSpan w:val="2"/>
            <w:tcBorders>
              <w:top w:val="nil"/>
              <w:bottom w:val="single" w:sz="18" w:space="0" w:color="808080"/>
            </w:tcBorders>
          </w:tcPr>
          <w:p w14:paraId="41891B04" w14:textId="77777777" w:rsidR="00E67D44" w:rsidRDefault="00E67D44" w:rsidP="00C645E4">
            <w:pPr>
              <w:pStyle w:val="NormText"/>
              <w:tabs>
                <w:tab w:val="right" w:leader="dot" w:pos="10276"/>
              </w:tabs>
              <w:spacing w:before="120" w:after="80"/>
              <w:jc w:val="left"/>
            </w:pPr>
            <w:r>
              <w:t xml:space="preserve">Project Number </w:t>
            </w:r>
            <w:r>
              <w:rPr>
                <w:rStyle w:val="Instruction"/>
              </w:rPr>
              <w:t>(If applicable)</w:t>
            </w:r>
            <w:r>
              <w:t>:</w:t>
            </w:r>
            <w:r>
              <w:tab/>
            </w:r>
          </w:p>
        </w:tc>
        <w:tc>
          <w:tcPr>
            <w:tcW w:w="4168" w:type="dxa"/>
            <w:gridSpan w:val="3"/>
            <w:tcBorders>
              <w:top w:val="nil"/>
              <w:bottom w:val="single" w:sz="18" w:space="0" w:color="808080"/>
            </w:tcBorders>
          </w:tcPr>
          <w:p w14:paraId="43DE5267" w14:textId="77777777" w:rsidR="00E67D44" w:rsidRDefault="00E67D44" w:rsidP="00C645E4">
            <w:pPr>
              <w:pStyle w:val="NormText"/>
              <w:tabs>
                <w:tab w:val="right" w:leader="dot" w:pos="10276"/>
              </w:tabs>
              <w:spacing w:before="120" w:after="80"/>
              <w:jc w:val="left"/>
            </w:pPr>
            <w:r>
              <w:t>Agency File No:</w:t>
            </w:r>
            <w:r>
              <w:tab/>
            </w:r>
          </w:p>
        </w:tc>
      </w:tr>
      <w:tr w:rsidR="00E67D44" w14:paraId="3A377AA9" w14:textId="77777777" w:rsidTr="00F247BA">
        <w:tc>
          <w:tcPr>
            <w:tcW w:w="10490" w:type="dxa"/>
            <w:gridSpan w:val="5"/>
            <w:tcBorders>
              <w:top w:val="single" w:sz="18" w:space="0" w:color="808080"/>
            </w:tcBorders>
          </w:tcPr>
          <w:p w14:paraId="405FE741" w14:textId="77777777" w:rsidR="00E67D44" w:rsidRDefault="00E67D44" w:rsidP="00816802">
            <w:pPr>
              <w:pStyle w:val="NormText"/>
              <w:spacing w:after="0"/>
              <w:rPr>
                <w:rStyle w:val="Item"/>
              </w:rPr>
            </w:pPr>
            <w:r>
              <w:rPr>
                <w:rStyle w:val="Item"/>
              </w:rPr>
              <w:t>Quotation and Evaluation</w:t>
            </w:r>
          </w:p>
        </w:tc>
      </w:tr>
      <w:tr w:rsidR="00E67D44" w14:paraId="52AA9952" w14:textId="77777777" w:rsidTr="00F247BA">
        <w:tc>
          <w:tcPr>
            <w:tcW w:w="10490" w:type="dxa"/>
            <w:gridSpan w:val="5"/>
          </w:tcPr>
          <w:p w14:paraId="7D697B42" w14:textId="4ACF97FD" w:rsidR="00E67D44" w:rsidRDefault="000D1DB5" w:rsidP="000D1DB5">
            <w:pPr>
              <w:pStyle w:val="NormText"/>
              <w:spacing w:after="0"/>
            </w:pPr>
            <w:r w:rsidRPr="00F247BA">
              <w:rPr>
                <w:color w:val="FF0000"/>
              </w:rPr>
              <w:t>(</w:t>
            </w:r>
            <w:r>
              <w:rPr>
                <w:color w:val="FF0000"/>
              </w:rPr>
              <w:t xml:space="preserve">Quotations should be evaluated </w:t>
            </w:r>
            <w:proofErr w:type="gramStart"/>
            <w:r>
              <w:rPr>
                <w:color w:val="FF0000"/>
              </w:rPr>
              <w:t>on the basis of</w:t>
            </w:r>
            <w:proofErr w:type="gramEnd"/>
            <w:r w:rsidR="00430CAD">
              <w:rPr>
                <w:color w:val="FF0000"/>
              </w:rPr>
              <w:t xml:space="preserve"> the</w:t>
            </w:r>
            <w:r>
              <w:rPr>
                <w:color w:val="FF0000"/>
              </w:rPr>
              <w:t xml:space="preserve"> suitability of</w:t>
            </w:r>
            <w:r w:rsidR="00430CAD">
              <w:rPr>
                <w:color w:val="FF0000"/>
              </w:rPr>
              <w:t xml:space="preserve"> the</w:t>
            </w:r>
            <w:r>
              <w:rPr>
                <w:color w:val="FF0000"/>
              </w:rPr>
              <w:t xml:space="preserve"> </w:t>
            </w:r>
            <w:r w:rsidR="007354A9">
              <w:rPr>
                <w:color w:val="FF0000"/>
              </w:rPr>
              <w:t xml:space="preserve">Good </w:t>
            </w:r>
            <w:r>
              <w:rPr>
                <w:color w:val="FF0000"/>
              </w:rPr>
              <w:t>/</w:t>
            </w:r>
            <w:r w:rsidR="007354A9">
              <w:rPr>
                <w:color w:val="FF0000"/>
              </w:rPr>
              <w:t xml:space="preserve"> S</w:t>
            </w:r>
            <w:r>
              <w:rPr>
                <w:color w:val="FF0000"/>
              </w:rPr>
              <w:t xml:space="preserve">ervice and price. </w:t>
            </w:r>
            <w:r w:rsidRPr="00F247BA">
              <w:rPr>
                <w:color w:val="FF0000"/>
              </w:rPr>
              <w:t>Identify</w:t>
            </w:r>
            <w:r>
              <w:rPr>
                <w:color w:val="FF0000"/>
              </w:rPr>
              <w:t xml:space="preserve"> below</w:t>
            </w:r>
            <w:r w:rsidRPr="00F247BA">
              <w:rPr>
                <w:color w:val="FF0000"/>
              </w:rPr>
              <w:t xml:space="preserve"> and advise suppliers if there are further </w:t>
            </w:r>
            <w:r>
              <w:rPr>
                <w:color w:val="FF0000"/>
              </w:rPr>
              <w:t>evaluation</w:t>
            </w:r>
            <w:r w:rsidRPr="00F247BA">
              <w:rPr>
                <w:color w:val="FF0000"/>
              </w:rPr>
              <w:t xml:space="preserve"> criteria i.e. Delivery)</w:t>
            </w:r>
          </w:p>
        </w:tc>
      </w:tr>
      <w:tr w:rsidR="000D1DB5" w14:paraId="344DDCE6" w14:textId="77777777" w:rsidTr="00816802">
        <w:trPr>
          <w:trHeight w:val="397"/>
        </w:trPr>
        <w:tc>
          <w:tcPr>
            <w:tcW w:w="10490" w:type="dxa"/>
            <w:gridSpan w:val="5"/>
            <w:tcBorders>
              <w:bottom w:val="nil"/>
            </w:tcBorders>
          </w:tcPr>
          <w:p w14:paraId="75C8D2DA" w14:textId="77777777" w:rsidR="000D1DB5" w:rsidRDefault="000D1DB5" w:rsidP="00816802">
            <w:pPr>
              <w:pStyle w:val="NormText"/>
              <w:tabs>
                <w:tab w:val="right" w:leader="dot" w:pos="10274"/>
              </w:tabs>
              <w:spacing w:before="240" w:after="0"/>
            </w:pPr>
            <w:r>
              <w:tab/>
            </w:r>
          </w:p>
        </w:tc>
      </w:tr>
      <w:tr w:rsidR="00E67D44" w:rsidRPr="000D1DB5" w14:paraId="2E5F45B7" w14:textId="77777777" w:rsidTr="00F247BA">
        <w:tc>
          <w:tcPr>
            <w:tcW w:w="10490" w:type="dxa"/>
            <w:gridSpan w:val="5"/>
            <w:tcBorders>
              <w:top w:val="nil"/>
              <w:bottom w:val="nil"/>
            </w:tcBorders>
          </w:tcPr>
          <w:p w14:paraId="2A202605" w14:textId="790F35CB" w:rsidR="00E67D44" w:rsidRPr="000D1DB5" w:rsidRDefault="00E67D44" w:rsidP="00742641">
            <w:pPr>
              <w:pStyle w:val="NormText"/>
            </w:pPr>
            <w:r w:rsidRPr="000D1DB5">
              <w:t xml:space="preserve">The following suppliers were asked to quote </w:t>
            </w:r>
            <w:r w:rsidRPr="000D1DB5">
              <w:rPr>
                <w:rStyle w:val="Instruction"/>
              </w:rPr>
              <w:t>(</w:t>
            </w:r>
            <w:r w:rsidR="004F66D9" w:rsidRPr="000D1DB5">
              <w:rPr>
                <w:rStyle w:val="Instruction"/>
              </w:rPr>
              <w:t>identify</w:t>
            </w:r>
            <w:r w:rsidRPr="000D1DB5">
              <w:rPr>
                <w:rStyle w:val="Instruction"/>
              </w:rPr>
              <w:t xml:space="preserve"> </w:t>
            </w:r>
            <w:r w:rsidR="00742641">
              <w:rPr>
                <w:rStyle w:val="Instruction"/>
              </w:rPr>
              <w:t>more than one</w:t>
            </w:r>
            <w:r w:rsidRPr="000D1DB5">
              <w:rPr>
                <w:rStyle w:val="Instruction"/>
              </w:rPr>
              <w:t xml:space="preserve"> </w:t>
            </w:r>
            <w:r w:rsidR="004F66D9" w:rsidRPr="000D1DB5">
              <w:rPr>
                <w:rStyle w:val="Instruction"/>
              </w:rPr>
              <w:t>supplier capable of supplying</w:t>
            </w:r>
            <w:r w:rsidRPr="000D1DB5">
              <w:rPr>
                <w:rStyle w:val="Instruction"/>
              </w:rPr>
              <w:t>)</w:t>
            </w:r>
          </w:p>
        </w:tc>
      </w:tr>
      <w:tr w:rsidR="00FE008C" w14:paraId="40739607" w14:textId="77777777" w:rsidTr="00F247BA">
        <w:trPr>
          <w:trHeight w:val="313"/>
        </w:trPr>
        <w:tc>
          <w:tcPr>
            <w:tcW w:w="5216" w:type="dxa"/>
            <w:tcBorders>
              <w:top w:val="nil"/>
            </w:tcBorders>
          </w:tcPr>
          <w:p w14:paraId="1802444A" w14:textId="77777777" w:rsidR="00FE008C" w:rsidRPr="00C645E4" w:rsidRDefault="00FE008C" w:rsidP="00C645E4">
            <w:pPr>
              <w:pStyle w:val="NormText"/>
              <w:tabs>
                <w:tab w:val="right" w:leader="dot" w:pos="10276"/>
              </w:tabs>
              <w:spacing w:before="120" w:after="80"/>
              <w:jc w:val="left"/>
            </w:pPr>
            <w:r w:rsidRPr="00C645E4">
              <w:t>Date Quotes Requested:</w:t>
            </w:r>
            <w:r w:rsidR="00014886" w:rsidRPr="00C645E4">
              <w:tab/>
            </w:r>
          </w:p>
        </w:tc>
        <w:tc>
          <w:tcPr>
            <w:tcW w:w="5274" w:type="dxa"/>
            <w:gridSpan w:val="4"/>
            <w:tcBorders>
              <w:top w:val="nil"/>
            </w:tcBorders>
          </w:tcPr>
          <w:p w14:paraId="2A029750" w14:textId="77777777" w:rsidR="00FE008C" w:rsidRPr="00C645E4" w:rsidRDefault="00FE008C" w:rsidP="00C645E4">
            <w:pPr>
              <w:pStyle w:val="NormText"/>
              <w:tabs>
                <w:tab w:val="right" w:leader="dot" w:pos="10276"/>
              </w:tabs>
              <w:spacing w:before="120" w:after="80"/>
              <w:jc w:val="left"/>
            </w:pPr>
            <w:r w:rsidRPr="00C645E4">
              <w:t>Quotes to be Received By:</w:t>
            </w:r>
            <w:r w:rsidR="00014886" w:rsidRPr="00C645E4">
              <w:tab/>
            </w:r>
          </w:p>
        </w:tc>
      </w:tr>
      <w:tr w:rsidR="004D1F79" w14:paraId="25ECA1AF" w14:textId="77777777" w:rsidTr="00F247BA">
        <w:trPr>
          <w:trHeight w:val="313"/>
        </w:trPr>
        <w:tc>
          <w:tcPr>
            <w:tcW w:w="8081" w:type="dxa"/>
            <w:gridSpan w:val="4"/>
          </w:tcPr>
          <w:p w14:paraId="2D4F6CB3" w14:textId="77777777" w:rsidR="004D1F79" w:rsidRDefault="004D1F79" w:rsidP="00765F06">
            <w:pPr>
              <w:pStyle w:val="NormText"/>
              <w:jc w:val="left"/>
              <w:rPr>
                <w:rStyle w:val="Item"/>
              </w:rPr>
            </w:pPr>
            <w:r>
              <w:rPr>
                <w:rStyle w:val="Item"/>
              </w:rPr>
              <w:t>Supplier Name/Contact Name/Contact</w:t>
            </w:r>
            <w:r w:rsidR="004432E0">
              <w:rPr>
                <w:rStyle w:val="Item"/>
              </w:rPr>
              <w:t xml:space="preserve"> Method/</w:t>
            </w:r>
            <w:r w:rsidR="00816802">
              <w:rPr>
                <w:rStyle w:val="Item"/>
              </w:rPr>
              <w:t xml:space="preserve">Contact </w:t>
            </w:r>
            <w:r>
              <w:rPr>
                <w:rStyle w:val="Item"/>
              </w:rPr>
              <w:t>Number</w:t>
            </w:r>
          </w:p>
        </w:tc>
        <w:tc>
          <w:tcPr>
            <w:tcW w:w="2409" w:type="dxa"/>
          </w:tcPr>
          <w:p w14:paraId="5B09E6EB" w14:textId="77777777" w:rsidR="004D1F79" w:rsidRDefault="004D1F79">
            <w:pPr>
              <w:pStyle w:val="NormText"/>
              <w:jc w:val="center"/>
              <w:rPr>
                <w:rStyle w:val="Item"/>
              </w:rPr>
            </w:pPr>
            <w:r>
              <w:rPr>
                <w:rStyle w:val="Item"/>
              </w:rPr>
              <w:t>Amount Quoted</w:t>
            </w:r>
          </w:p>
        </w:tc>
      </w:tr>
      <w:tr w:rsidR="004D1F79" w14:paraId="1E86DE5A" w14:textId="77777777" w:rsidTr="00F247BA">
        <w:trPr>
          <w:trHeight w:val="510"/>
        </w:trPr>
        <w:tc>
          <w:tcPr>
            <w:tcW w:w="8081" w:type="dxa"/>
            <w:gridSpan w:val="4"/>
          </w:tcPr>
          <w:p w14:paraId="02038806" w14:textId="77777777" w:rsidR="004D1F79" w:rsidRDefault="004D1F79" w:rsidP="00C645E4">
            <w:pPr>
              <w:pStyle w:val="NormText"/>
              <w:tabs>
                <w:tab w:val="right" w:leader="dot" w:pos="10276"/>
              </w:tabs>
              <w:spacing w:before="120" w:after="80"/>
              <w:jc w:val="left"/>
            </w:pPr>
            <w:r>
              <w:tab/>
            </w:r>
          </w:p>
        </w:tc>
        <w:tc>
          <w:tcPr>
            <w:tcW w:w="2409" w:type="dxa"/>
          </w:tcPr>
          <w:p w14:paraId="5C8612AA" w14:textId="77777777" w:rsidR="004D1F79" w:rsidRDefault="004D1F79" w:rsidP="00C645E4">
            <w:pPr>
              <w:pStyle w:val="NormText"/>
              <w:tabs>
                <w:tab w:val="right" w:leader="dot" w:pos="10276"/>
              </w:tabs>
              <w:spacing w:before="120" w:after="80"/>
              <w:jc w:val="left"/>
            </w:pPr>
            <w:r>
              <w:t>$</w:t>
            </w:r>
            <w:r>
              <w:tab/>
            </w:r>
          </w:p>
        </w:tc>
      </w:tr>
      <w:tr w:rsidR="004432E0" w14:paraId="7C76360C" w14:textId="77777777" w:rsidTr="00F247BA">
        <w:trPr>
          <w:trHeight w:val="510"/>
        </w:trPr>
        <w:tc>
          <w:tcPr>
            <w:tcW w:w="8081" w:type="dxa"/>
            <w:gridSpan w:val="4"/>
          </w:tcPr>
          <w:p w14:paraId="370CDDF7" w14:textId="77777777" w:rsidR="004432E0" w:rsidRDefault="004432E0" w:rsidP="00C645E4">
            <w:pPr>
              <w:pStyle w:val="NormText"/>
              <w:tabs>
                <w:tab w:val="right" w:leader="dot" w:pos="10276"/>
              </w:tabs>
              <w:spacing w:before="120" w:after="80"/>
              <w:jc w:val="left"/>
            </w:pPr>
            <w:r>
              <w:tab/>
            </w:r>
          </w:p>
        </w:tc>
        <w:tc>
          <w:tcPr>
            <w:tcW w:w="2409" w:type="dxa"/>
          </w:tcPr>
          <w:p w14:paraId="03AC1A36" w14:textId="77777777" w:rsidR="004432E0" w:rsidRDefault="004432E0" w:rsidP="00C645E4">
            <w:pPr>
              <w:pStyle w:val="NormText"/>
              <w:tabs>
                <w:tab w:val="right" w:leader="dot" w:pos="10276"/>
              </w:tabs>
              <w:spacing w:before="120" w:after="80"/>
              <w:jc w:val="left"/>
            </w:pPr>
            <w:r>
              <w:t>$</w:t>
            </w:r>
            <w:r>
              <w:tab/>
            </w:r>
          </w:p>
        </w:tc>
      </w:tr>
      <w:tr w:rsidR="004432E0" w14:paraId="68F9BA02" w14:textId="77777777" w:rsidTr="00F247BA">
        <w:trPr>
          <w:trHeight w:val="510"/>
        </w:trPr>
        <w:tc>
          <w:tcPr>
            <w:tcW w:w="8081" w:type="dxa"/>
            <w:gridSpan w:val="4"/>
          </w:tcPr>
          <w:p w14:paraId="5E045F8C" w14:textId="77777777" w:rsidR="004432E0" w:rsidRDefault="004432E0" w:rsidP="00C645E4">
            <w:pPr>
              <w:pStyle w:val="NormText"/>
              <w:tabs>
                <w:tab w:val="right" w:leader="dot" w:pos="10276"/>
              </w:tabs>
              <w:spacing w:before="120" w:after="80"/>
              <w:jc w:val="left"/>
            </w:pPr>
            <w:r>
              <w:tab/>
            </w:r>
          </w:p>
        </w:tc>
        <w:tc>
          <w:tcPr>
            <w:tcW w:w="2409" w:type="dxa"/>
          </w:tcPr>
          <w:p w14:paraId="68D25AFE" w14:textId="77777777" w:rsidR="004432E0" w:rsidRDefault="004432E0" w:rsidP="00C645E4">
            <w:pPr>
              <w:pStyle w:val="NormText"/>
              <w:tabs>
                <w:tab w:val="right" w:leader="dot" w:pos="10276"/>
              </w:tabs>
              <w:spacing w:before="120" w:after="80"/>
              <w:jc w:val="left"/>
            </w:pPr>
            <w:r>
              <w:t>$</w:t>
            </w:r>
            <w:r>
              <w:tab/>
            </w:r>
          </w:p>
        </w:tc>
      </w:tr>
      <w:tr w:rsidR="004432E0" w14:paraId="10DBF113" w14:textId="77777777" w:rsidTr="00F247BA">
        <w:trPr>
          <w:trHeight w:val="510"/>
        </w:trPr>
        <w:tc>
          <w:tcPr>
            <w:tcW w:w="8081" w:type="dxa"/>
            <w:gridSpan w:val="4"/>
          </w:tcPr>
          <w:p w14:paraId="4F61C29B" w14:textId="77777777" w:rsidR="004432E0" w:rsidRDefault="004432E0" w:rsidP="00C645E4">
            <w:pPr>
              <w:pStyle w:val="NormText"/>
              <w:tabs>
                <w:tab w:val="right" w:leader="dot" w:pos="10276"/>
              </w:tabs>
              <w:spacing w:before="120" w:after="80"/>
              <w:jc w:val="left"/>
            </w:pPr>
            <w:r>
              <w:tab/>
            </w:r>
          </w:p>
        </w:tc>
        <w:tc>
          <w:tcPr>
            <w:tcW w:w="2409" w:type="dxa"/>
          </w:tcPr>
          <w:p w14:paraId="74739304" w14:textId="77777777" w:rsidR="004432E0" w:rsidRDefault="004432E0" w:rsidP="00C645E4">
            <w:pPr>
              <w:pStyle w:val="NormText"/>
              <w:tabs>
                <w:tab w:val="right" w:leader="dot" w:pos="10276"/>
              </w:tabs>
              <w:spacing w:before="120" w:after="80"/>
              <w:jc w:val="left"/>
            </w:pPr>
            <w:r>
              <w:t>$</w:t>
            </w:r>
            <w:r>
              <w:tab/>
            </w:r>
          </w:p>
        </w:tc>
      </w:tr>
      <w:tr w:rsidR="004432E0" w14:paraId="35B9BE99" w14:textId="77777777" w:rsidTr="00F247BA">
        <w:trPr>
          <w:trHeight w:val="510"/>
        </w:trPr>
        <w:tc>
          <w:tcPr>
            <w:tcW w:w="8081" w:type="dxa"/>
            <w:gridSpan w:val="4"/>
          </w:tcPr>
          <w:p w14:paraId="60BC19AD" w14:textId="77777777" w:rsidR="004432E0" w:rsidRDefault="004432E0" w:rsidP="00C645E4">
            <w:pPr>
              <w:pStyle w:val="NormText"/>
              <w:tabs>
                <w:tab w:val="right" w:leader="dot" w:pos="10276"/>
              </w:tabs>
              <w:spacing w:before="120" w:after="80"/>
              <w:jc w:val="left"/>
            </w:pPr>
            <w:r>
              <w:tab/>
            </w:r>
          </w:p>
        </w:tc>
        <w:tc>
          <w:tcPr>
            <w:tcW w:w="2409" w:type="dxa"/>
          </w:tcPr>
          <w:p w14:paraId="2B31EF65" w14:textId="77777777" w:rsidR="004432E0" w:rsidRDefault="004432E0" w:rsidP="00C645E4">
            <w:pPr>
              <w:pStyle w:val="NormText"/>
              <w:tabs>
                <w:tab w:val="right" w:leader="dot" w:pos="10276"/>
              </w:tabs>
              <w:spacing w:before="120" w:after="80"/>
              <w:jc w:val="left"/>
            </w:pPr>
            <w:r>
              <w:t>$</w:t>
            </w:r>
            <w:r>
              <w:tab/>
            </w:r>
          </w:p>
        </w:tc>
      </w:tr>
      <w:tr w:rsidR="00A578FF" w:rsidRPr="00816802" w14:paraId="573E6B5D" w14:textId="77777777" w:rsidTr="00765F06">
        <w:trPr>
          <w:trHeight w:hRule="exact" w:val="397"/>
        </w:trPr>
        <w:tc>
          <w:tcPr>
            <w:tcW w:w="10490" w:type="dxa"/>
            <w:gridSpan w:val="5"/>
            <w:tcBorders>
              <w:top w:val="nil"/>
              <w:bottom w:val="nil"/>
            </w:tcBorders>
          </w:tcPr>
          <w:p w14:paraId="31D1C34F" w14:textId="77777777" w:rsidR="00A578FF" w:rsidRPr="00C645E4" w:rsidRDefault="00A578FF" w:rsidP="00C645E4">
            <w:pPr>
              <w:pStyle w:val="NormText"/>
              <w:tabs>
                <w:tab w:val="right" w:leader="dot" w:pos="10276"/>
              </w:tabs>
              <w:spacing w:before="120" w:after="80"/>
              <w:jc w:val="left"/>
            </w:pPr>
            <w:r w:rsidRPr="00C645E4">
              <w:t>Name/Title Procurement Officer:</w:t>
            </w:r>
            <w:r w:rsidRPr="00C645E4">
              <w:tab/>
            </w:r>
          </w:p>
        </w:tc>
      </w:tr>
      <w:tr w:rsidR="00F247BA" w14:paraId="3AF1E50E" w14:textId="77777777" w:rsidTr="00816802">
        <w:trPr>
          <w:trHeight w:val="567"/>
        </w:trPr>
        <w:tc>
          <w:tcPr>
            <w:tcW w:w="7140" w:type="dxa"/>
            <w:gridSpan w:val="3"/>
            <w:tcBorders>
              <w:top w:val="nil"/>
            </w:tcBorders>
            <w:vAlign w:val="bottom"/>
          </w:tcPr>
          <w:p w14:paraId="10A9BB6F" w14:textId="77777777" w:rsidR="00F247BA" w:rsidRDefault="00F247BA" w:rsidP="00816802">
            <w:pPr>
              <w:pStyle w:val="NormText"/>
              <w:tabs>
                <w:tab w:val="right" w:leader="dot" w:pos="6924"/>
              </w:tabs>
              <w:spacing w:before="120" w:after="80"/>
              <w:jc w:val="left"/>
            </w:pPr>
            <w:r>
              <w:t>Signed:</w:t>
            </w:r>
            <w:r>
              <w:tab/>
            </w:r>
          </w:p>
        </w:tc>
        <w:tc>
          <w:tcPr>
            <w:tcW w:w="3350" w:type="dxa"/>
            <w:gridSpan w:val="2"/>
            <w:tcBorders>
              <w:top w:val="nil"/>
            </w:tcBorders>
            <w:vAlign w:val="bottom"/>
          </w:tcPr>
          <w:p w14:paraId="5A885356" w14:textId="77777777" w:rsidR="00F247BA" w:rsidRDefault="00F247BA" w:rsidP="00816802">
            <w:pPr>
              <w:pStyle w:val="NormText"/>
              <w:tabs>
                <w:tab w:val="left" w:leader="dot" w:pos="3134"/>
              </w:tabs>
              <w:spacing w:before="120" w:after="80"/>
              <w:jc w:val="left"/>
            </w:pPr>
            <w:r>
              <w:t>Date:</w:t>
            </w:r>
            <w:r>
              <w:tab/>
            </w:r>
          </w:p>
        </w:tc>
      </w:tr>
      <w:tr w:rsidR="00E67D44" w14:paraId="616282F0" w14:textId="77777777" w:rsidTr="00A81A10">
        <w:trPr>
          <w:trHeight w:val="454"/>
        </w:trPr>
        <w:tc>
          <w:tcPr>
            <w:tcW w:w="10490" w:type="dxa"/>
            <w:gridSpan w:val="5"/>
            <w:tcBorders>
              <w:top w:val="single" w:sz="18" w:space="0" w:color="808080"/>
              <w:bottom w:val="nil"/>
            </w:tcBorders>
          </w:tcPr>
          <w:p w14:paraId="6CED299E" w14:textId="77777777" w:rsidR="00E67D44" w:rsidRPr="00357862" w:rsidRDefault="00E67D44">
            <w:pPr>
              <w:pStyle w:val="NormText"/>
              <w:rPr>
                <w:rStyle w:val="Item"/>
              </w:rPr>
            </w:pPr>
            <w:r>
              <w:rPr>
                <w:rStyle w:val="Item"/>
              </w:rPr>
              <w:t>Contract Award</w:t>
            </w:r>
          </w:p>
        </w:tc>
      </w:tr>
      <w:tr w:rsidR="00D203A1" w14:paraId="6DE4A661" w14:textId="77777777" w:rsidTr="00912505">
        <w:tc>
          <w:tcPr>
            <w:tcW w:w="10490" w:type="dxa"/>
            <w:gridSpan w:val="5"/>
          </w:tcPr>
          <w:p w14:paraId="1B462ACC" w14:textId="77777777" w:rsidR="00D203A1" w:rsidRDefault="00D203A1" w:rsidP="00C645E4">
            <w:pPr>
              <w:pStyle w:val="NormText"/>
              <w:tabs>
                <w:tab w:val="right" w:leader="dot" w:pos="10276"/>
              </w:tabs>
              <w:spacing w:before="120" w:after="80"/>
              <w:jc w:val="left"/>
            </w:pPr>
            <w:r>
              <w:t>The successful supplier is</w:t>
            </w:r>
            <w:r>
              <w:tab/>
            </w:r>
          </w:p>
        </w:tc>
      </w:tr>
      <w:tr w:rsidR="00D203A1" w14:paraId="7852C0C8" w14:textId="77777777" w:rsidTr="00912505">
        <w:trPr>
          <w:trHeight w:val="340"/>
        </w:trPr>
        <w:tc>
          <w:tcPr>
            <w:tcW w:w="10490" w:type="dxa"/>
            <w:gridSpan w:val="5"/>
          </w:tcPr>
          <w:p w14:paraId="77CFC202" w14:textId="77777777" w:rsidR="00D203A1" w:rsidRDefault="00D203A1" w:rsidP="00C645E4">
            <w:pPr>
              <w:pStyle w:val="NormText"/>
              <w:tabs>
                <w:tab w:val="right" w:leader="dot" w:pos="10276"/>
              </w:tabs>
              <w:spacing w:before="120" w:after="80"/>
              <w:jc w:val="left"/>
            </w:pPr>
            <w:proofErr w:type="gramStart"/>
            <w:r>
              <w:t>For the amount of</w:t>
            </w:r>
            <w:proofErr w:type="gramEnd"/>
            <w:r>
              <w:t xml:space="preserve"> $</w:t>
            </w:r>
            <w:r>
              <w:tab/>
            </w:r>
          </w:p>
        </w:tc>
      </w:tr>
      <w:tr w:rsidR="00D203A1" w14:paraId="20C036D7" w14:textId="77777777" w:rsidTr="00912505">
        <w:trPr>
          <w:trHeight w:val="340"/>
        </w:trPr>
        <w:tc>
          <w:tcPr>
            <w:tcW w:w="10490" w:type="dxa"/>
            <w:gridSpan w:val="5"/>
          </w:tcPr>
          <w:p w14:paraId="19BAB4D1" w14:textId="77777777" w:rsidR="00D203A1" w:rsidRDefault="00D203A1" w:rsidP="00912505">
            <w:pPr>
              <w:pStyle w:val="NormText"/>
              <w:tabs>
                <w:tab w:val="right" w:leader="dot" w:pos="10274"/>
              </w:tabs>
            </w:pPr>
            <w:r>
              <w:t>Justification:</w:t>
            </w:r>
            <w:r>
              <w:tab/>
            </w:r>
          </w:p>
          <w:p w14:paraId="2AB768A7" w14:textId="77777777" w:rsidR="00693183" w:rsidRDefault="00693183" w:rsidP="00912505">
            <w:pPr>
              <w:pStyle w:val="NormText"/>
              <w:tabs>
                <w:tab w:val="right" w:leader="dot" w:pos="10274"/>
              </w:tabs>
            </w:pPr>
            <w:r>
              <w:tab/>
            </w:r>
          </w:p>
          <w:p w14:paraId="5936A762" w14:textId="77777777" w:rsidR="00D203A1" w:rsidRDefault="00D203A1" w:rsidP="00912505">
            <w:pPr>
              <w:pStyle w:val="NormText"/>
              <w:tabs>
                <w:tab w:val="right" w:leader="dot" w:pos="10274"/>
              </w:tabs>
            </w:pPr>
            <w:r>
              <w:tab/>
            </w:r>
          </w:p>
        </w:tc>
      </w:tr>
      <w:tr w:rsidR="00F247BA" w:rsidRPr="00816802" w14:paraId="1191631A" w14:textId="77777777" w:rsidTr="00765F06">
        <w:trPr>
          <w:trHeight w:hRule="exact" w:val="397"/>
        </w:trPr>
        <w:tc>
          <w:tcPr>
            <w:tcW w:w="10490" w:type="dxa"/>
            <w:gridSpan w:val="5"/>
            <w:tcBorders>
              <w:top w:val="nil"/>
              <w:bottom w:val="nil"/>
            </w:tcBorders>
          </w:tcPr>
          <w:p w14:paraId="0904A096" w14:textId="77777777" w:rsidR="00F247BA" w:rsidRPr="00816802" w:rsidRDefault="00F247BA" w:rsidP="00C645E4">
            <w:pPr>
              <w:pStyle w:val="NormText"/>
              <w:tabs>
                <w:tab w:val="right" w:leader="dot" w:pos="10276"/>
              </w:tabs>
              <w:spacing w:before="120" w:after="80"/>
              <w:jc w:val="left"/>
              <w:rPr>
                <w:sz w:val="24"/>
              </w:rPr>
            </w:pPr>
            <w:r w:rsidRPr="00C645E4">
              <w:t>Name/Title Approving Officer:</w:t>
            </w:r>
            <w:r w:rsidRPr="00C645E4">
              <w:tab/>
            </w:r>
          </w:p>
        </w:tc>
      </w:tr>
      <w:tr w:rsidR="00F247BA" w14:paraId="3865DAA0" w14:textId="77777777" w:rsidTr="00816802">
        <w:trPr>
          <w:trHeight w:val="567"/>
        </w:trPr>
        <w:tc>
          <w:tcPr>
            <w:tcW w:w="7140" w:type="dxa"/>
            <w:gridSpan w:val="3"/>
            <w:tcBorders>
              <w:top w:val="nil"/>
              <w:bottom w:val="single" w:sz="18" w:space="0" w:color="808080"/>
            </w:tcBorders>
            <w:vAlign w:val="bottom"/>
          </w:tcPr>
          <w:p w14:paraId="1193904D" w14:textId="77777777" w:rsidR="00F247BA" w:rsidRDefault="00F247BA" w:rsidP="00816802">
            <w:pPr>
              <w:pStyle w:val="NormText"/>
              <w:tabs>
                <w:tab w:val="right" w:leader="dot" w:pos="6924"/>
              </w:tabs>
              <w:spacing w:after="80"/>
              <w:jc w:val="left"/>
            </w:pPr>
            <w:r>
              <w:t>Signed:</w:t>
            </w:r>
            <w:r>
              <w:tab/>
            </w:r>
          </w:p>
        </w:tc>
        <w:tc>
          <w:tcPr>
            <w:tcW w:w="3350" w:type="dxa"/>
            <w:gridSpan w:val="2"/>
            <w:tcBorders>
              <w:top w:val="nil"/>
              <w:bottom w:val="single" w:sz="18" w:space="0" w:color="808080"/>
            </w:tcBorders>
            <w:vAlign w:val="bottom"/>
          </w:tcPr>
          <w:p w14:paraId="651381C2" w14:textId="77777777" w:rsidR="00F247BA" w:rsidRDefault="00F247BA" w:rsidP="00816802">
            <w:pPr>
              <w:pStyle w:val="NormText"/>
              <w:tabs>
                <w:tab w:val="left" w:leader="dot" w:pos="3134"/>
              </w:tabs>
              <w:spacing w:after="80"/>
              <w:jc w:val="left"/>
            </w:pPr>
            <w:r>
              <w:t>Date:</w:t>
            </w:r>
            <w:r>
              <w:tab/>
            </w:r>
          </w:p>
        </w:tc>
      </w:tr>
    </w:tbl>
    <w:p w14:paraId="7BBD0383" w14:textId="77777777" w:rsidR="00B45D77" w:rsidRPr="00B45D77" w:rsidRDefault="00B45D77" w:rsidP="00B45D77"/>
    <w:p w14:paraId="2910D106" w14:textId="1A73751C" w:rsidR="00E67D44" w:rsidRPr="00192D57" w:rsidRDefault="008D6231" w:rsidP="00DD484D">
      <w:pPr>
        <w:pStyle w:val="Heading2TOC"/>
      </w:pPr>
      <w:r w:rsidRPr="00192D57">
        <w:lastRenderedPageBreak/>
        <w:t>Verbal Quotations Checklist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1E0A46" w14:paraId="1423E4D7" w14:textId="77777777" w:rsidTr="00423505">
        <w:tc>
          <w:tcPr>
            <w:tcW w:w="282" w:type="dxa"/>
            <w:shd w:val="clear" w:color="auto" w:fill="auto"/>
          </w:tcPr>
          <w:p w14:paraId="052F9712" w14:textId="77777777" w:rsidR="008D6231" w:rsidRPr="00F247BA" w:rsidRDefault="008D6231" w:rsidP="00064790">
            <w:pPr>
              <w:pStyle w:val="NormText"/>
              <w:spacing w:before="0" w:after="0"/>
            </w:pPr>
          </w:p>
        </w:tc>
        <w:tc>
          <w:tcPr>
            <w:tcW w:w="9924" w:type="dxa"/>
            <w:tcBorders>
              <w:top w:val="nil"/>
              <w:bottom w:val="nil"/>
              <w:right w:val="nil"/>
            </w:tcBorders>
            <w:shd w:val="clear" w:color="auto" w:fill="auto"/>
          </w:tcPr>
          <w:p w14:paraId="0DC33062" w14:textId="381F2898" w:rsidR="008D6231" w:rsidRPr="00F247BA" w:rsidRDefault="008D6231" w:rsidP="00742641">
            <w:pPr>
              <w:pStyle w:val="NormText"/>
              <w:spacing w:before="0" w:after="0"/>
            </w:pPr>
            <w:r w:rsidRPr="00F247BA">
              <w:t xml:space="preserve">Identify </w:t>
            </w:r>
            <w:r w:rsidR="00742641">
              <w:t>more than one</w:t>
            </w:r>
            <w:r w:rsidRPr="00F247BA">
              <w:t xml:space="preserve"> supplier capable of supplying the required </w:t>
            </w:r>
            <w:r w:rsidR="007354A9">
              <w:t>Good or Service</w:t>
            </w:r>
            <w:r w:rsidRPr="00F247BA">
              <w:t>.</w:t>
            </w:r>
            <w:r w:rsidR="006B6007">
              <w:t xml:space="preserve"> For</w:t>
            </w:r>
          </w:p>
        </w:tc>
      </w:tr>
      <w:tr w:rsidR="00BF1FF2" w:rsidRPr="001E0A46" w14:paraId="21434FB2" w14:textId="77777777" w:rsidTr="00BF1FF2">
        <w:tc>
          <w:tcPr>
            <w:tcW w:w="282" w:type="dxa"/>
            <w:tcBorders>
              <w:top w:val="single" w:sz="4" w:space="0" w:color="auto"/>
              <w:left w:val="nil"/>
              <w:bottom w:val="nil"/>
              <w:right w:val="nil"/>
            </w:tcBorders>
            <w:shd w:val="clear" w:color="auto" w:fill="auto"/>
          </w:tcPr>
          <w:p w14:paraId="02ACF0B1" w14:textId="77777777" w:rsidR="00BF1FF2" w:rsidRPr="00F247BA" w:rsidRDefault="00BF1FF2" w:rsidP="00F13417">
            <w:pPr>
              <w:pStyle w:val="NormText"/>
              <w:spacing w:before="0" w:after="0"/>
            </w:pPr>
          </w:p>
        </w:tc>
        <w:tc>
          <w:tcPr>
            <w:tcW w:w="9924" w:type="dxa"/>
            <w:tcBorders>
              <w:top w:val="nil"/>
              <w:left w:val="nil"/>
              <w:bottom w:val="nil"/>
              <w:right w:val="nil"/>
            </w:tcBorders>
            <w:shd w:val="clear" w:color="auto" w:fill="auto"/>
          </w:tcPr>
          <w:p w14:paraId="3F9A65E1" w14:textId="137B26F1" w:rsidR="00BF1FF2" w:rsidRPr="001E0A46" w:rsidRDefault="006B6007" w:rsidP="006B6007">
            <w:pPr>
              <w:rPr>
                <w:spacing w:val="0"/>
              </w:rPr>
            </w:pPr>
            <w:r w:rsidRPr="001E0A46">
              <w:rPr>
                <w:spacing w:val="0"/>
              </w:rPr>
              <w:t>regional delivery locations, identify any capable businesses located within that region.</w:t>
            </w:r>
          </w:p>
        </w:tc>
      </w:tr>
    </w:tbl>
    <w:p w14:paraId="77307B85" w14:textId="77777777" w:rsidR="00423505" w:rsidRPr="001E0A46" w:rsidRDefault="00423505">
      <w:pPr>
        <w:rPr>
          <w:spacing w:val="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423505" w:rsidRPr="00B42995" w14:paraId="38C2F827" w14:textId="77777777" w:rsidTr="00DD484D">
        <w:tc>
          <w:tcPr>
            <w:tcW w:w="282" w:type="dxa"/>
            <w:tcBorders>
              <w:left w:val="single" w:sz="4" w:space="0" w:color="auto"/>
              <w:bottom w:val="single" w:sz="4" w:space="0" w:color="auto"/>
              <w:right w:val="single" w:sz="4" w:space="0" w:color="auto"/>
            </w:tcBorders>
            <w:shd w:val="clear" w:color="auto" w:fill="auto"/>
          </w:tcPr>
          <w:p w14:paraId="127677FC" w14:textId="77777777" w:rsidR="00423505" w:rsidRPr="00F247BA" w:rsidRDefault="00423505" w:rsidP="00423505">
            <w:pPr>
              <w:pStyle w:val="NormText"/>
              <w:spacing w:before="0" w:after="0"/>
            </w:pPr>
          </w:p>
        </w:tc>
        <w:tc>
          <w:tcPr>
            <w:tcW w:w="9924" w:type="dxa"/>
            <w:tcBorders>
              <w:top w:val="nil"/>
              <w:left w:val="single" w:sz="4" w:space="0" w:color="auto"/>
              <w:bottom w:val="nil"/>
              <w:right w:val="nil"/>
            </w:tcBorders>
            <w:shd w:val="clear" w:color="auto" w:fill="auto"/>
          </w:tcPr>
          <w:p w14:paraId="65E5B7A4" w14:textId="3651CFA1" w:rsidR="00423505" w:rsidRPr="00F247BA" w:rsidRDefault="00423505" w:rsidP="00423505">
            <w:pPr>
              <w:pStyle w:val="NormText"/>
              <w:spacing w:before="0" w:after="0"/>
            </w:pPr>
            <w:r>
              <w:t xml:space="preserve">Before contacting your identified supplier(s), check they are not debarred or suspended </w:t>
            </w:r>
          </w:p>
        </w:tc>
      </w:tr>
      <w:tr w:rsidR="00F57765" w:rsidRPr="00F247BA" w14:paraId="1AADB364" w14:textId="77777777" w:rsidTr="00DD484D">
        <w:tc>
          <w:tcPr>
            <w:tcW w:w="282" w:type="dxa"/>
            <w:tcBorders>
              <w:top w:val="single" w:sz="4" w:space="0" w:color="auto"/>
              <w:left w:val="nil"/>
              <w:bottom w:val="nil"/>
              <w:right w:val="nil"/>
            </w:tcBorders>
            <w:shd w:val="clear" w:color="auto" w:fill="auto"/>
          </w:tcPr>
          <w:p w14:paraId="76B8B1B7" w14:textId="77777777" w:rsidR="00F57765" w:rsidRPr="00F247BA" w:rsidRDefault="00F57765" w:rsidP="00BD6638">
            <w:pPr>
              <w:pStyle w:val="NormText"/>
              <w:spacing w:before="0" w:after="0"/>
            </w:pPr>
          </w:p>
        </w:tc>
        <w:tc>
          <w:tcPr>
            <w:tcW w:w="9924" w:type="dxa"/>
            <w:tcBorders>
              <w:top w:val="nil"/>
              <w:left w:val="nil"/>
              <w:bottom w:val="nil"/>
              <w:right w:val="nil"/>
            </w:tcBorders>
            <w:shd w:val="clear" w:color="auto" w:fill="auto"/>
          </w:tcPr>
          <w:p w14:paraId="2686C12D" w14:textId="3D84476C" w:rsidR="00F57765" w:rsidRPr="00F247BA" w:rsidRDefault="00F57765" w:rsidP="00F57765">
            <w:pPr>
              <w:pStyle w:val="NormText"/>
              <w:spacing w:before="0" w:after="0"/>
            </w:pPr>
            <w:r>
              <w:t xml:space="preserve">under the </w:t>
            </w:r>
            <w:hyperlink r:id="rId10" w:history="1">
              <w:r w:rsidRPr="00F32CDE">
                <w:rPr>
                  <w:rStyle w:val="Hyperlink"/>
                  <w:i/>
                </w:rPr>
                <w:t>Western Australian Debarment Regime</w:t>
              </w:r>
            </w:hyperlink>
            <w:r w:rsidRPr="00F541F0">
              <w:rPr>
                <w:rStyle w:val="Instruction"/>
                <w:iCs/>
                <w:color w:val="auto"/>
              </w:rPr>
              <w:t>.</w:t>
            </w:r>
            <w:r w:rsidRPr="00F541F0">
              <w:rPr>
                <w:iCs/>
              </w:rPr>
              <w:t xml:space="preserve"> </w:t>
            </w:r>
            <w:r w:rsidRPr="00F541F0">
              <w:rPr>
                <w:rStyle w:val="Instruction"/>
                <w:iCs/>
                <w:color w:val="auto"/>
              </w:rPr>
              <w:t>Refer to the</w:t>
            </w:r>
            <w:r w:rsidRPr="00F541F0">
              <w:rPr>
                <w:rStyle w:val="Instruction"/>
                <w:i/>
                <w:color w:val="auto"/>
              </w:rPr>
              <w:t xml:space="preserve"> </w:t>
            </w:r>
            <w:hyperlink r:id="rId11" w:history="1">
              <w:r w:rsidRPr="002E41DD">
                <w:rPr>
                  <w:rStyle w:val="Hyperlink"/>
                  <w:i/>
                </w:rPr>
                <w:t>Excluded Suppliers</w:t>
              </w:r>
            </w:hyperlink>
            <w:r w:rsidRPr="00F541F0">
              <w:rPr>
                <w:rStyle w:val="Instruction"/>
                <w:iCs/>
                <w:color w:val="auto"/>
              </w:rPr>
              <w:t xml:space="preserve"> page on Tenders WA for more information.</w:t>
            </w:r>
          </w:p>
        </w:tc>
      </w:tr>
    </w:tbl>
    <w:p w14:paraId="400EB94A"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6AE8107A" w14:textId="77777777" w:rsidTr="00064790">
        <w:tc>
          <w:tcPr>
            <w:tcW w:w="284" w:type="dxa"/>
            <w:shd w:val="clear" w:color="auto" w:fill="auto"/>
          </w:tcPr>
          <w:p w14:paraId="0FE713AB"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2EEA3B0C" w14:textId="38C5C2FD" w:rsidR="008D6231" w:rsidRPr="00F247BA" w:rsidRDefault="008D6231" w:rsidP="00064790">
            <w:pPr>
              <w:pStyle w:val="NormText"/>
              <w:spacing w:before="0" w:after="0"/>
            </w:pPr>
            <w:r w:rsidRPr="00F247BA">
              <w:t xml:space="preserve">Develop a brief description of the </w:t>
            </w:r>
            <w:r w:rsidR="007354A9">
              <w:t xml:space="preserve">Good </w:t>
            </w:r>
            <w:r w:rsidRPr="00F247BA">
              <w:t xml:space="preserve">or </w:t>
            </w:r>
            <w:r w:rsidR="007354A9">
              <w:t>S</w:t>
            </w:r>
            <w:r w:rsidRPr="00F247BA">
              <w:t>ervice.</w:t>
            </w:r>
          </w:p>
        </w:tc>
      </w:tr>
    </w:tbl>
    <w:p w14:paraId="63CCFF58"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1CE68BFB" w14:textId="77777777" w:rsidTr="00064790">
        <w:tc>
          <w:tcPr>
            <w:tcW w:w="284" w:type="dxa"/>
            <w:tcBorders>
              <w:bottom w:val="single" w:sz="4" w:space="0" w:color="auto"/>
            </w:tcBorders>
            <w:shd w:val="clear" w:color="auto" w:fill="auto"/>
          </w:tcPr>
          <w:p w14:paraId="4A6CC9E1"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4A89A0B1" w14:textId="77777777" w:rsidR="008D6231" w:rsidRPr="00F247BA" w:rsidRDefault="008D6231" w:rsidP="00064790">
            <w:pPr>
              <w:pStyle w:val="NormText"/>
              <w:spacing w:before="0" w:after="0"/>
            </w:pPr>
            <w:r w:rsidRPr="00F247BA">
              <w:t xml:space="preserve">Request quotations by phone, email or face-to-face and give potential suppliers a </w:t>
            </w:r>
          </w:p>
        </w:tc>
      </w:tr>
      <w:tr w:rsidR="0040292D" w:rsidRPr="00F247BA" w14:paraId="518F5C57" w14:textId="77777777" w:rsidTr="00C71DC8">
        <w:trPr>
          <w:trHeight w:val="635"/>
        </w:trPr>
        <w:tc>
          <w:tcPr>
            <w:tcW w:w="284" w:type="dxa"/>
            <w:tcBorders>
              <w:left w:val="nil"/>
              <w:bottom w:val="nil"/>
              <w:right w:val="nil"/>
            </w:tcBorders>
            <w:shd w:val="clear" w:color="auto" w:fill="auto"/>
          </w:tcPr>
          <w:p w14:paraId="5394E251" w14:textId="77777777" w:rsidR="0040292D" w:rsidRPr="00F247BA" w:rsidRDefault="0040292D" w:rsidP="00064790">
            <w:pPr>
              <w:pStyle w:val="NormText"/>
              <w:spacing w:before="0" w:after="0"/>
            </w:pPr>
          </w:p>
        </w:tc>
        <w:tc>
          <w:tcPr>
            <w:tcW w:w="10143" w:type="dxa"/>
            <w:tcBorders>
              <w:top w:val="nil"/>
              <w:left w:val="nil"/>
              <w:bottom w:val="nil"/>
              <w:right w:val="nil"/>
            </w:tcBorders>
            <w:shd w:val="clear" w:color="auto" w:fill="auto"/>
          </w:tcPr>
          <w:p w14:paraId="11BB17DE" w14:textId="4EACDC88" w:rsidR="0040292D" w:rsidRPr="00F247BA" w:rsidRDefault="0040292D" w:rsidP="00064790">
            <w:pPr>
              <w:pStyle w:val="NormText"/>
              <w:spacing w:before="0" w:after="0"/>
              <w:jc w:val="left"/>
            </w:pPr>
            <w:r w:rsidRPr="008B3302">
              <w:t xml:space="preserve">reasonable amount of time to respond. Advise the suppliers if there are any </w:t>
            </w:r>
            <w:r w:rsidR="00816802">
              <w:t>evaluation</w:t>
            </w:r>
            <w:r w:rsidRPr="008B3302">
              <w:t xml:space="preserve"> criteria other than suitability of purpose and price.</w:t>
            </w:r>
            <w:r w:rsidR="00430CAD">
              <w:t xml:space="preserve"> You may wish to use the</w:t>
            </w:r>
            <w:r w:rsidR="00E43770">
              <w:t xml:space="preserve"> </w:t>
            </w:r>
            <w:hyperlink r:id="rId12" w:history="1">
              <w:r w:rsidR="003B606A" w:rsidRPr="00796B88">
                <w:rPr>
                  <w:rStyle w:val="Hyperlink"/>
                </w:rPr>
                <w:t>Very Simple Purchase</w:t>
              </w:r>
            </w:hyperlink>
            <w:r w:rsidR="00E43770">
              <w:t xml:space="preserve"> template</w:t>
            </w:r>
            <w:r w:rsidR="00430CAD">
              <w:t>.</w:t>
            </w:r>
          </w:p>
        </w:tc>
      </w:tr>
    </w:tbl>
    <w:p w14:paraId="03D65465"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04108637" w14:textId="77777777" w:rsidTr="00064790">
        <w:tc>
          <w:tcPr>
            <w:tcW w:w="284" w:type="dxa"/>
            <w:shd w:val="clear" w:color="auto" w:fill="auto"/>
          </w:tcPr>
          <w:p w14:paraId="5070518D"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7FF56429" w14:textId="77777777" w:rsidR="008D6231" w:rsidRPr="00F247BA" w:rsidRDefault="00B42995" w:rsidP="00064790">
            <w:pPr>
              <w:pStyle w:val="NormText"/>
              <w:spacing w:before="0" w:after="0"/>
            </w:pPr>
            <w:r w:rsidRPr="00F247BA">
              <w:t>Evaluate the quotations.</w:t>
            </w:r>
          </w:p>
        </w:tc>
      </w:tr>
    </w:tbl>
    <w:p w14:paraId="08F98F46"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28AC1517" w14:textId="77777777" w:rsidTr="00064790">
        <w:tc>
          <w:tcPr>
            <w:tcW w:w="284" w:type="dxa"/>
            <w:tcBorders>
              <w:bottom w:val="single" w:sz="4" w:space="0" w:color="auto"/>
            </w:tcBorders>
            <w:shd w:val="clear" w:color="auto" w:fill="auto"/>
          </w:tcPr>
          <w:p w14:paraId="68FA391C"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626DC85A" w14:textId="77777777" w:rsidR="008D6231" w:rsidRPr="00F247BA" w:rsidRDefault="00B42995" w:rsidP="00064790">
            <w:pPr>
              <w:pStyle w:val="NormText"/>
              <w:spacing w:before="0" w:after="0"/>
            </w:pPr>
            <w:r w:rsidRPr="00F247BA">
              <w:t>Select the successful supplier and provide a brief justification statement.</w:t>
            </w:r>
          </w:p>
        </w:tc>
      </w:tr>
      <w:tr w:rsidR="00C5363A" w:rsidRPr="00B42995" w14:paraId="18098976" w14:textId="77777777" w:rsidTr="00064790">
        <w:tc>
          <w:tcPr>
            <w:tcW w:w="284" w:type="dxa"/>
            <w:tcBorders>
              <w:top w:val="single" w:sz="4" w:space="0" w:color="auto"/>
              <w:left w:val="nil"/>
              <w:bottom w:val="nil"/>
              <w:right w:val="nil"/>
            </w:tcBorders>
            <w:shd w:val="clear" w:color="auto" w:fill="auto"/>
          </w:tcPr>
          <w:p w14:paraId="6CB1D883" w14:textId="77777777" w:rsidR="00C5363A" w:rsidRPr="00F247BA" w:rsidRDefault="00C5363A" w:rsidP="00064790">
            <w:pPr>
              <w:pStyle w:val="NormText"/>
              <w:spacing w:before="0" w:after="0"/>
            </w:pPr>
          </w:p>
        </w:tc>
        <w:tc>
          <w:tcPr>
            <w:tcW w:w="10143" w:type="dxa"/>
            <w:tcBorders>
              <w:top w:val="nil"/>
              <w:left w:val="nil"/>
              <w:bottom w:val="nil"/>
              <w:right w:val="nil"/>
            </w:tcBorders>
            <w:shd w:val="clear" w:color="auto" w:fill="auto"/>
          </w:tcPr>
          <w:p w14:paraId="7DCC0C87" w14:textId="77777777" w:rsidR="00C5363A" w:rsidRPr="00F247BA" w:rsidRDefault="00C5363A" w:rsidP="00064790">
            <w:pPr>
              <w:pStyle w:val="NormText"/>
              <w:spacing w:before="0" w:after="0"/>
            </w:pPr>
            <w:r w:rsidRPr="00704C53">
              <w:t>A brief evaluation report may be appropriate where there are several qualitative criteria.</w:t>
            </w:r>
          </w:p>
        </w:tc>
      </w:tr>
    </w:tbl>
    <w:p w14:paraId="40EB356E"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4B14A670" w14:textId="77777777" w:rsidTr="00064790">
        <w:tc>
          <w:tcPr>
            <w:tcW w:w="284" w:type="dxa"/>
            <w:shd w:val="clear" w:color="auto" w:fill="auto"/>
          </w:tcPr>
          <w:p w14:paraId="1A6D9454"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78E02C69" w14:textId="77777777" w:rsidR="008D6231" w:rsidRPr="00F247BA" w:rsidRDefault="00B42995" w:rsidP="00064790">
            <w:pPr>
              <w:pStyle w:val="NormText"/>
              <w:spacing w:before="0" w:after="0"/>
            </w:pPr>
            <w:r w:rsidRPr="00F247BA">
              <w:t>Advise the successful supplier and confirm by sending an order or a written acceptance.</w:t>
            </w:r>
          </w:p>
        </w:tc>
      </w:tr>
    </w:tbl>
    <w:p w14:paraId="7241FEE9"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C5363A" w:rsidRPr="00B42995" w14:paraId="21E74CE9" w14:textId="77777777" w:rsidTr="00064790">
        <w:tc>
          <w:tcPr>
            <w:tcW w:w="284" w:type="dxa"/>
            <w:shd w:val="clear" w:color="auto" w:fill="auto"/>
          </w:tcPr>
          <w:p w14:paraId="68DD23E2" w14:textId="77777777" w:rsidR="00C5363A" w:rsidRPr="00F247BA" w:rsidRDefault="00C5363A" w:rsidP="00064790">
            <w:pPr>
              <w:pStyle w:val="NormText"/>
              <w:spacing w:before="0" w:after="0"/>
            </w:pPr>
          </w:p>
        </w:tc>
        <w:tc>
          <w:tcPr>
            <w:tcW w:w="10143" w:type="dxa"/>
            <w:tcBorders>
              <w:top w:val="nil"/>
              <w:bottom w:val="nil"/>
              <w:right w:val="nil"/>
            </w:tcBorders>
            <w:shd w:val="clear" w:color="auto" w:fill="auto"/>
          </w:tcPr>
          <w:p w14:paraId="06B67D08" w14:textId="77777777" w:rsidR="00C5363A" w:rsidRPr="00F247BA" w:rsidRDefault="00C5363A" w:rsidP="00064790">
            <w:pPr>
              <w:pStyle w:val="NormText"/>
              <w:spacing w:before="0" w:after="0"/>
            </w:pPr>
            <w:r w:rsidRPr="00F247BA">
              <w:t xml:space="preserve">Advise the </w:t>
            </w:r>
            <w:r>
              <w:t>un</w:t>
            </w:r>
            <w:r w:rsidRPr="00F247BA">
              <w:t xml:space="preserve">successful </w:t>
            </w:r>
            <w:r>
              <w:t>bidders</w:t>
            </w:r>
            <w:r w:rsidRPr="00F247BA">
              <w:t>.</w:t>
            </w:r>
          </w:p>
        </w:tc>
      </w:tr>
    </w:tbl>
    <w:p w14:paraId="417E588B" w14:textId="77777777" w:rsidR="00C5363A" w:rsidRPr="00F541F0" w:rsidRDefault="00C5363A">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51A0C887" w14:textId="77777777" w:rsidTr="00064790">
        <w:tc>
          <w:tcPr>
            <w:tcW w:w="284" w:type="dxa"/>
            <w:tcBorders>
              <w:bottom w:val="single" w:sz="4" w:space="0" w:color="auto"/>
            </w:tcBorders>
            <w:shd w:val="clear" w:color="auto" w:fill="auto"/>
          </w:tcPr>
          <w:p w14:paraId="2717946E"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4EA601D3" w14:textId="77777777" w:rsidR="008D6231" w:rsidRPr="00F247BA" w:rsidRDefault="00B42995" w:rsidP="00064790">
            <w:pPr>
              <w:pStyle w:val="NormText"/>
              <w:spacing w:before="0" w:after="0"/>
            </w:pPr>
            <w:r w:rsidRPr="00F247BA">
              <w:t xml:space="preserve">Record the details of all quotations requested and received, including the successful </w:t>
            </w:r>
          </w:p>
        </w:tc>
      </w:tr>
      <w:tr w:rsidR="0040292D" w:rsidRPr="00F247BA" w14:paraId="3963A3FC" w14:textId="77777777" w:rsidTr="00064790">
        <w:tc>
          <w:tcPr>
            <w:tcW w:w="284" w:type="dxa"/>
            <w:tcBorders>
              <w:left w:val="nil"/>
              <w:bottom w:val="nil"/>
              <w:right w:val="nil"/>
            </w:tcBorders>
            <w:shd w:val="clear" w:color="auto" w:fill="auto"/>
          </w:tcPr>
          <w:p w14:paraId="2039CAD2" w14:textId="77777777" w:rsidR="0040292D" w:rsidRPr="00F247BA" w:rsidRDefault="0040292D" w:rsidP="00064790">
            <w:pPr>
              <w:pStyle w:val="NormText"/>
              <w:spacing w:before="0" w:after="0"/>
            </w:pPr>
          </w:p>
        </w:tc>
        <w:tc>
          <w:tcPr>
            <w:tcW w:w="10143" w:type="dxa"/>
            <w:tcBorders>
              <w:top w:val="nil"/>
              <w:left w:val="nil"/>
              <w:bottom w:val="nil"/>
              <w:right w:val="nil"/>
            </w:tcBorders>
            <w:shd w:val="clear" w:color="auto" w:fill="auto"/>
          </w:tcPr>
          <w:p w14:paraId="6426A3B8" w14:textId="77777777" w:rsidR="0040292D" w:rsidRPr="00F247BA" w:rsidRDefault="0040292D" w:rsidP="00064790">
            <w:pPr>
              <w:pStyle w:val="NormText"/>
              <w:spacing w:before="0" w:after="0"/>
            </w:pPr>
            <w:r w:rsidRPr="008B3302">
              <w:t>supplier’s details.</w:t>
            </w:r>
          </w:p>
        </w:tc>
      </w:tr>
    </w:tbl>
    <w:p w14:paraId="3E96C1BB" w14:textId="77777777" w:rsidR="00B42995" w:rsidRPr="00F541F0" w:rsidRDefault="00B42995">
      <w:pPr>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2"/>
        <w:gridCol w:w="9924"/>
      </w:tblGrid>
      <w:tr w:rsidR="008D6231" w:rsidRPr="00B42995" w14:paraId="616BB70B" w14:textId="77777777" w:rsidTr="00064790">
        <w:tc>
          <w:tcPr>
            <w:tcW w:w="284" w:type="dxa"/>
            <w:tcBorders>
              <w:bottom w:val="single" w:sz="4" w:space="0" w:color="auto"/>
            </w:tcBorders>
            <w:shd w:val="clear" w:color="auto" w:fill="auto"/>
          </w:tcPr>
          <w:p w14:paraId="3892EBD7" w14:textId="77777777" w:rsidR="008D6231" w:rsidRPr="00F247BA" w:rsidRDefault="008D6231" w:rsidP="00064790">
            <w:pPr>
              <w:pStyle w:val="NormText"/>
              <w:spacing w:before="0" w:after="0"/>
            </w:pPr>
          </w:p>
        </w:tc>
        <w:tc>
          <w:tcPr>
            <w:tcW w:w="10143" w:type="dxa"/>
            <w:tcBorders>
              <w:top w:val="nil"/>
              <w:bottom w:val="nil"/>
              <w:right w:val="nil"/>
            </w:tcBorders>
            <w:shd w:val="clear" w:color="auto" w:fill="auto"/>
          </w:tcPr>
          <w:p w14:paraId="776E66D3" w14:textId="435F0D86" w:rsidR="008D6231" w:rsidRPr="00F247BA" w:rsidRDefault="00B42995" w:rsidP="00064790">
            <w:pPr>
              <w:pStyle w:val="NormText"/>
              <w:spacing w:before="0" w:after="0"/>
            </w:pPr>
            <w:r w:rsidRPr="00F247BA">
              <w:t xml:space="preserve">Ensure that the successful supplier provides the </w:t>
            </w:r>
            <w:r w:rsidR="007354A9">
              <w:t>Good</w:t>
            </w:r>
            <w:r w:rsidRPr="00F247BA">
              <w:t xml:space="preserve">s or </w:t>
            </w:r>
            <w:r w:rsidR="007354A9">
              <w:t>S</w:t>
            </w:r>
            <w:r w:rsidRPr="00F247BA">
              <w:t xml:space="preserve">ervices in accordance with </w:t>
            </w:r>
          </w:p>
        </w:tc>
      </w:tr>
      <w:tr w:rsidR="0040292D" w:rsidRPr="00F247BA" w14:paraId="47A4B97E" w14:textId="77777777" w:rsidTr="00064790">
        <w:tc>
          <w:tcPr>
            <w:tcW w:w="284" w:type="dxa"/>
            <w:tcBorders>
              <w:left w:val="nil"/>
              <w:bottom w:val="nil"/>
              <w:right w:val="nil"/>
            </w:tcBorders>
            <w:shd w:val="clear" w:color="auto" w:fill="auto"/>
          </w:tcPr>
          <w:p w14:paraId="7C5A0DB7" w14:textId="77777777" w:rsidR="0040292D" w:rsidRPr="00F247BA" w:rsidRDefault="0040292D" w:rsidP="00064790">
            <w:pPr>
              <w:pStyle w:val="NormText"/>
              <w:spacing w:before="0" w:after="0"/>
            </w:pPr>
          </w:p>
        </w:tc>
        <w:tc>
          <w:tcPr>
            <w:tcW w:w="10143" w:type="dxa"/>
            <w:tcBorders>
              <w:top w:val="nil"/>
              <w:left w:val="nil"/>
              <w:bottom w:val="nil"/>
              <w:right w:val="nil"/>
            </w:tcBorders>
            <w:shd w:val="clear" w:color="auto" w:fill="auto"/>
          </w:tcPr>
          <w:p w14:paraId="25CD14D3" w14:textId="77777777" w:rsidR="0040292D" w:rsidRPr="00F247BA" w:rsidRDefault="0040292D" w:rsidP="00064790">
            <w:pPr>
              <w:pStyle w:val="NormText"/>
              <w:spacing w:before="0" w:after="0"/>
            </w:pPr>
            <w:r w:rsidRPr="008B3302">
              <w:t>the quote at the accepted price.</w:t>
            </w:r>
          </w:p>
        </w:tc>
      </w:tr>
    </w:tbl>
    <w:p w14:paraId="53896B68" w14:textId="77777777" w:rsidR="00B42995" w:rsidRPr="00192D57" w:rsidRDefault="00B42995" w:rsidP="00765F06">
      <w:pPr>
        <w:spacing w:before="240"/>
        <w:rPr>
          <w:b/>
          <w:spacing w:val="0"/>
        </w:rPr>
      </w:pPr>
      <w:r w:rsidRPr="00192D57">
        <w:rPr>
          <w:b/>
          <w:spacing w:val="0"/>
        </w:rPr>
        <w:t>Notes:</w:t>
      </w:r>
    </w:p>
    <w:p w14:paraId="59EA457A" w14:textId="5CE78DF8" w:rsidR="0034703C" w:rsidRPr="0034703C" w:rsidRDefault="0034703C" w:rsidP="00B42995">
      <w:pPr>
        <w:numPr>
          <w:ilvl w:val="0"/>
          <w:numId w:val="6"/>
        </w:numPr>
        <w:spacing w:before="120"/>
        <w:ind w:left="426" w:hanging="426"/>
        <w:rPr>
          <w:spacing w:val="0"/>
        </w:rPr>
      </w:pPr>
      <w:r w:rsidRPr="0034703C">
        <w:rPr>
          <w:spacing w:val="0"/>
        </w:rPr>
        <w:t xml:space="preserve">Consider opportunities to </w:t>
      </w:r>
      <w:r w:rsidR="00772CEB">
        <w:rPr>
          <w:spacing w:val="0"/>
        </w:rPr>
        <w:t xml:space="preserve">increase participation by </w:t>
      </w:r>
      <w:r w:rsidRPr="0034703C">
        <w:rPr>
          <w:spacing w:val="0"/>
        </w:rPr>
        <w:t>local businesses, in accordance with the WA Buy Local Policy 202</w:t>
      </w:r>
      <w:r w:rsidR="00FB15D8">
        <w:rPr>
          <w:spacing w:val="0"/>
        </w:rPr>
        <w:t>2</w:t>
      </w:r>
      <w:r w:rsidRPr="0034703C">
        <w:rPr>
          <w:spacing w:val="0"/>
        </w:rPr>
        <w:t>. More information is available on:</w:t>
      </w:r>
      <w:r w:rsidR="00995516">
        <w:rPr>
          <w:spacing w:val="0"/>
        </w:rPr>
        <w:t xml:space="preserve"> </w:t>
      </w:r>
      <w:hyperlink r:id="rId13" w:history="1">
        <w:r w:rsidR="001E0A46">
          <w:rPr>
            <w:rStyle w:val="Hyperlink"/>
          </w:rPr>
          <w:t>www.wa.gov.au/government/document-collections/wa-buy-local-policy</w:t>
        </w:r>
      </w:hyperlink>
      <w:r w:rsidR="00995516">
        <w:t>.</w:t>
      </w:r>
    </w:p>
    <w:p w14:paraId="0B784B37" w14:textId="577FE077" w:rsidR="0034703C" w:rsidRDefault="0034703C" w:rsidP="00B42995">
      <w:pPr>
        <w:numPr>
          <w:ilvl w:val="0"/>
          <w:numId w:val="6"/>
        </w:numPr>
        <w:spacing w:before="120"/>
        <w:ind w:left="426" w:hanging="426"/>
        <w:rPr>
          <w:spacing w:val="0"/>
        </w:rPr>
      </w:pPr>
      <w:r>
        <w:rPr>
          <w:spacing w:val="0"/>
        </w:rPr>
        <w:t>Consider opportunities to purchase from an Aboriginal business or an Australian Disability Enterprise. More information is avail</w:t>
      </w:r>
      <w:r w:rsidR="00995516">
        <w:rPr>
          <w:spacing w:val="0"/>
        </w:rPr>
        <w:t xml:space="preserve">able on: </w:t>
      </w:r>
      <w:hyperlink r:id="rId14" w:history="1">
        <w:r w:rsidR="00531798">
          <w:rPr>
            <w:rStyle w:val="Hyperlink"/>
          </w:rPr>
          <w:t>www.wa.gov.au/government/multi-step-guides/procurement-guidelines/procurement-planning-individual-purchases-guidelines/purchase-aboriginal-business-or-australian-disability-enterprise-guideline</w:t>
        </w:r>
      </w:hyperlink>
      <w:r w:rsidR="00995516">
        <w:t>.</w:t>
      </w:r>
    </w:p>
    <w:p w14:paraId="20EA340E" w14:textId="77777777" w:rsidR="00B42995" w:rsidRPr="00EA17C5" w:rsidRDefault="00B42995" w:rsidP="00EA17C5">
      <w:pPr>
        <w:numPr>
          <w:ilvl w:val="0"/>
          <w:numId w:val="6"/>
        </w:numPr>
        <w:spacing w:before="120"/>
        <w:ind w:left="426" w:hanging="426"/>
        <w:rPr>
          <w:spacing w:val="0"/>
        </w:rPr>
      </w:pPr>
      <w:r w:rsidRPr="00765F06">
        <w:rPr>
          <w:spacing w:val="0"/>
        </w:rPr>
        <w:t>An “appropriate time to respond” for potential suppliers will vary depending on the nature of the purchase. Allow sufficient time for potential suppliers to develop their quotation and confirm in writing, if required.</w:t>
      </w:r>
    </w:p>
    <w:p w14:paraId="53DBC3F8" w14:textId="77777777" w:rsidR="00B42995" w:rsidRPr="00765F06" w:rsidRDefault="00B42995" w:rsidP="00B42995">
      <w:pPr>
        <w:numPr>
          <w:ilvl w:val="0"/>
          <w:numId w:val="6"/>
        </w:numPr>
        <w:spacing w:before="120"/>
        <w:ind w:left="426" w:hanging="426"/>
        <w:rPr>
          <w:spacing w:val="0"/>
        </w:rPr>
      </w:pPr>
      <w:r w:rsidRPr="00765F06">
        <w:rPr>
          <w:spacing w:val="0"/>
        </w:rPr>
        <w:t>It is good practice to give the suppliers a date and time to get back to you.</w:t>
      </w:r>
    </w:p>
    <w:p w14:paraId="30F9D47D" w14:textId="77777777" w:rsidR="00B42995" w:rsidRPr="00765F06" w:rsidRDefault="00B42995" w:rsidP="00B42995">
      <w:pPr>
        <w:numPr>
          <w:ilvl w:val="0"/>
          <w:numId w:val="6"/>
        </w:numPr>
        <w:spacing w:before="120"/>
        <w:ind w:left="426" w:hanging="426"/>
        <w:rPr>
          <w:spacing w:val="0"/>
        </w:rPr>
      </w:pPr>
      <w:r w:rsidRPr="00765F06">
        <w:rPr>
          <w:spacing w:val="0"/>
        </w:rPr>
        <w:t>Should the price of the successful supplier exceed the $50,000 threshold, the Accountable Authority may elect to still award the contract. In assessing this, the Accountable Authority will consider how much the threshold has been exceeded by and the benefits of another competitive quotation process. Where the contract is awarded for $50,000 or more, the award details are to be placed on Tenders WA.</w:t>
      </w:r>
    </w:p>
    <w:p w14:paraId="7B599F9D" w14:textId="437F9F0D" w:rsidR="00B42995" w:rsidRPr="00765F06" w:rsidRDefault="00B42995" w:rsidP="00B42995">
      <w:pPr>
        <w:numPr>
          <w:ilvl w:val="0"/>
          <w:numId w:val="6"/>
        </w:numPr>
        <w:spacing w:before="120"/>
        <w:ind w:left="426" w:hanging="426"/>
        <w:rPr>
          <w:spacing w:val="0"/>
        </w:rPr>
      </w:pPr>
      <w:r w:rsidRPr="00765F06">
        <w:rPr>
          <w:spacing w:val="0"/>
        </w:rPr>
        <w:t>If the contract is awarded for $50,000 or more</w:t>
      </w:r>
      <w:r w:rsidR="00430CAD">
        <w:rPr>
          <w:spacing w:val="0"/>
        </w:rPr>
        <w:t xml:space="preserve">, the </w:t>
      </w:r>
      <w:hyperlink r:id="rId15" w:history="1">
        <w:r w:rsidR="00430CAD" w:rsidRPr="00B40D8A">
          <w:rPr>
            <w:rStyle w:val="Hyperlink"/>
            <w:spacing w:val="0"/>
          </w:rPr>
          <w:t>Western Australian Procurement Rules</w:t>
        </w:r>
      </w:hyperlink>
      <w:r w:rsidR="00430CAD" w:rsidRPr="00B40D8A">
        <w:rPr>
          <w:spacing w:val="0"/>
        </w:rPr>
        <w:t xml:space="preserve"> require</w:t>
      </w:r>
      <w:r w:rsidR="00430CAD">
        <w:rPr>
          <w:spacing w:val="0"/>
        </w:rPr>
        <w:t xml:space="preserve"> that the purchase is recorded</w:t>
      </w:r>
      <w:r w:rsidR="00B40D8A">
        <w:rPr>
          <w:spacing w:val="0"/>
        </w:rPr>
        <w:t xml:space="preserve"> on Tenders WA and</w:t>
      </w:r>
      <w:r w:rsidR="00430CAD">
        <w:rPr>
          <w:spacing w:val="0"/>
        </w:rPr>
        <w:t xml:space="preserve"> in a contract register</w:t>
      </w:r>
      <w:r w:rsidRPr="00765F06">
        <w:rPr>
          <w:spacing w:val="0"/>
        </w:rPr>
        <w:t>.</w:t>
      </w:r>
    </w:p>
    <w:p w14:paraId="26C0BAF5" w14:textId="4FFD9887" w:rsidR="00506295" w:rsidRPr="00765F06" w:rsidRDefault="00B42995" w:rsidP="001110D1">
      <w:pPr>
        <w:numPr>
          <w:ilvl w:val="0"/>
          <w:numId w:val="6"/>
        </w:numPr>
        <w:spacing w:before="120"/>
        <w:ind w:left="426" w:hanging="426"/>
      </w:pPr>
      <w:r w:rsidRPr="00765F06">
        <w:rPr>
          <w:spacing w:val="0"/>
        </w:rPr>
        <w:t xml:space="preserve">Unsuccessful bidders should be advised of the result. A simple email or phone call is sufficient. A letter of decline is not required. </w:t>
      </w:r>
      <w:r w:rsidR="00CF038F">
        <w:rPr>
          <w:spacing w:val="0"/>
        </w:rPr>
        <w:t>Unsuccessful</w:t>
      </w:r>
      <w:r w:rsidRPr="0048059D">
        <w:rPr>
          <w:spacing w:val="0"/>
          <w:lang w:val="en"/>
        </w:rPr>
        <w:t xml:space="preserve"> bidders should be provided with the name and total quote amount of the successful bidder.</w:t>
      </w:r>
    </w:p>
    <w:sectPr w:rsidR="00506295" w:rsidRPr="00765F06" w:rsidSect="00F247BA">
      <w:headerReference w:type="even" r:id="rId16"/>
      <w:headerReference w:type="default" r:id="rId17"/>
      <w:footerReference w:type="default" r:id="rId18"/>
      <w:headerReference w:type="first" r:id="rId19"/>
      <w:pgSz w:w="11907" w:h="16840" w:code="9"/>
      <w:pgMar w:top="567" w:right="567" w:bottom="567" w:left="454" w:header="567" w:footer="567" w:gutter="567"/>
      <w:cols w:space="720"/>
    </w:sectPr>
  </w:body>
</w:document>
</file>

<file path=word/customizations.xml><?xml version="1.0" encoding="utf-8"?>
<wne:tcg xmlns:r="http://schemas.openxmlformats.org/officeDocument/2006/relationships" xmlns:wne="http://schemas.microsoft.com/office/word/2006/wordml">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Entry wne:acdName="acd19"/>
      <wne:acdEntry wne:acdName="acd20"/>
      <wne:acdEntry wne:acdName="acd21"/>
      <wne:acdEntry wne:acdName="acd22"/>
      <wne:acdEntry wne:acdName="acd23"/>
      <wne:acdEntry wne:acdName="acd24"/>
      <wne:acdEntry wne:acdName="acd25"/>
      <wne:acdEntry wne:acdName="acd26"/>
      <wne:acdEntry wne:acdName="acd27"/>
      <wne:acdEntry wne:acdName="acd28"/>
      <wne:acdEntry wne:acdName="acd29"/>
      <wne:acdEntry wne:acdName="acd30"/>
      <wne:acdEntry wne:acdName="acd31"/>
      <wne:acdEntry wne:acdName="acd32"/>
      <wne:acdEntry wne:acdName="acd33"/>
      <wne:acdEntry wne:acdName="acd34"/>
      <wne:acdEntry wne:acdName="acd35"/>
      <wne:acdEntry wne:acdName="acd36"/>
    </wne:acdManifest>
    <wne:toolbarData r:id="rId1"/>
  </wne:toolbars>
  <wne:acds>
    <wne:acd wne:argValue="AgB0AGkAdABsAGUAaABlAGEAZAA=" wne:acdName="acd0" wne:fciIndexBasedOn="0065"/>
    <wne:acd wne:argValue="AgBIAGUAYQBkAGwAaQBuAGUA" wne:acdName="acd1" wne:fciIndexBasedOn="0065"/>
    <wne:acd wne:argValue="AgBTAHUAYgBsAGkAbgBlAA==" wne:acdName="acd2" wne:fciIndexBasedOn="0065"/>
    <wne:acd wne:argValue="AgBTAHUAYgBsAGkAbgBlAEkAbgBzAHQAcgB1AGMAdABpAG8AbgA=" wne:acdName="acd3" wne:fciIndexBasedOn="0065"/>
    <wne:acd wne:argValue="AgBQAGEAcgB0AA==" wne:acdName="acd4" wne:fciIndexBasedOn="0065"/>
    <wne:acd wne:argValue="AQAAAAEA" wne:acdName="acd5" wne:fciIndexBasedOn="0065"/>
    <wne:acd wne:argValue="AgBIAGUAYQBkAGkAbgBnACAAMQAgACgAcwBhAG4AcwAgAFQATwBDACkA" wne:acdName="acd6" wne:fciIndexBasedOn="0065"/>
    <wne:acd wne:argValue="AQAAAAIA" wne:acdName="acd7" wne:fciIndexBasedOn="0065"/>
    <wne:acd wne:argValue="AgBIAGUAYQBkAGkAbgBnACAAMgAgACgAcwBhAG4AcwAgAFQATwBDACkA" wne:acdName="acd8" wne:fciIndexBasedOn="0065"/>
    <wne:acd wne:argValue="AQAAAAMA" wne:acdName="acd9" wne:fciIndexBasedOn="0065"/>
    <wne:acd wne:argValue="AgBUAGkAdABsAGUAIAAoAEMAaABhAHIAdABzACkA" wne:acdName="acd10" wne:fciIndexBasedOn="0065"/>
    <wne:acd wne:argValue="AQAAAEIA" wne:acdName="acd11" wne:fciIndexBasedOn="0065"/>
    <wne:acd wne:argValue="AgBUAGEAYgBsAGUAIABUAGUAeAB0AA==" wne:acdName="acd12" wne:fciIndexBasedOn="0065"/>
    <wne:acd wne:argValue="AgBCAG8AZAB5ACAAVABlAHgAdAAgACgAYgB1AGwAbABlAHQAKQA=" wne:acdName="acd13" wne:fciIndexBasedOn="0065"/>
    <wne:acd wne:argValue="AQAAAEMA" wne:acdName="acd14" wne:fciIndexBasedOn="0065"/>
    <wne:acd wne:argValue="AgBCAG8AZAB5ACAAVABlAHgAdAAgAEkAbgBkAGUAbgB0ACAAKABiAHUAbABsAGUAdAApAA==" wne:acdName="acd15" wne:fciIndexBasedOn="0065"/>
    <wne:acd wne:argValue="AQAAAFIA" wne:acdName="acd16" wne:fciIndexBasedOn="0065"/>
    <wne:acd wne:argValue="AgBCAG8AZAB5ACAAVABlAHgAdAAgAEkAbgBkAGUAbgB0ACAAMgAgACgAYgB1AGwAbABlAHQAKQA=" wne:acdName="acd17" wne:fciIndexBasedOn="0065"/>
    <wne:acd wne:argValue="AQAAAB8A" wne:acdName="acd18" wne:fciIndexBasedOn="0065"/>
    <wne:acd wne:argValue="AQAAACAA" wne:acdName="acd19" wne:fciIndexBasedOn="0065"/>
    <wne:acd wne:argValue="AgBOAG8AcgBtACAAVABlAHgAdAA=" wne:acdName="acd20" wne:fciIndexBasedOn="0065"/>
    <wne:acd wne:argValue="AgBOAG8AcgBtACAAVABlAHgAdAAgACgAYgB1AGwAbABlAHQAKQA=" wne:acdName="acd21" wne:fciIndexBasedOn="0065"/>
    <wne:acd wne:argValue="AgBOAG8AcgBtACAAVABlAHgAdAAgAEkAbgBkAGUAbgB0AA==" wne:acdName="acd22" wne:fciIndexBasedOn="0065"/>
    <wne:acd wne:argValue="AgBOAG8AcgBtACAAVABlAHgAdAAgAEkAbgBkAGUAbgB0ACAAKABiAHUAbABsAGUAdAApAA==" wne:acdName="acd23" wne:fciIndexBasedOn="0065"/>
    <wne:acd wne:argValue="AgBSAGUAcwBwAG8AbgBkAGUAbgB0ACAAKABmAHUAbABsAHcAaQBkAHQAaAApAA==" wne:acdName="acd24" wne:fciIndexBasedOn="0065"/>
    <wne:acd wne:argValue="AQAAAFcA" wne:acdName="acd25" wne:fciIndexBasedOn="0065"/>
    <wne:acd wne:argValue="AQAAAFgA" wne:acdName="acd26" wne:fciIndexBasedOn="0065"/>
    <wne:acd wne:argValue="AgBJAG4AcwB0AHIAdQBjAHQAaQBvAG4A" wne:acdName="acd27" wne:fciIndexBasedOn="0065"/>
    <wne:acd wne:argValue="AgBJAG4AcwB0AHIAdQBjAHQAaQBvAG4AIAAoAGIAbwBsAGQAKQA=" wne:acdName="acd28" wne:fciIndexBasedOn="0065"/>
    <wne:acd wne:argValue="AgBJAG4AcwB0AHIAdQBjAHQAaQBvAG4AIAAoAE8AUgApAA==" wne:acdName="acd29" wne:fciIndexBasedOn="0065"/>
    <wne:acd wne:argValue="AgBPAHAAdABpAG8AbgBhAGwA" wne:acdName="acd30" wne:fciIndexBasedOn="0065"/>
    <wne:acd wne:argValue="AgBPAHAAdABpAG8AbgBhAGwAIAAoAEIAbwBsAGQAKQA=" wne:acdName="acd31" wne:fciIndexBasedOn="0065"/>
    <wne:acd wne:argValue="AgBSAGUAcwBwAG8AbgBkAGUAbgB0AA==" wne:acdName="acd32" wne:fciIndexBasedOn="0065"/>
    <wne:acd wne:argValue="AgBIAGUAYQBkAGkAbgBnACAAMwAgACgAcwBhAG4AcwAgAFQATwBDACkA" wne:acdName="acd33" wne:fciIndexBasedOn="0065"/>
    <wne:acd wne:argValue="AgBCAG8AZAB5ACAAVABlAHgAdAAgACgAMAAgAGEAZgB0AGUAcgApAA==" wne:acdName="acd34" wne:fciIndexBasedOn="0065"/>
    <wne:acd wne:argValue="AgBTAG0AYQBsAGwAIAB0AGUAeAB0AA==" wne:acdName="acd35" wne:fciIndexBasedOn="0065"/>
    <wne:acd wne:argValue="AgBOAG8AcgBtACAAVABlAHgAdAAgACgAMAAgAGEAZgB0AGUAcgApAA==" wne:acdName="acd36"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24C7CE" w14:textId="77777777" w:rsidR="009F6B96" w:rsidRDefault="009F6B96">
      <w:r>
        <w:separator/>
      </w:r>
    </w:p>
  </w:endnote>
  <w:endnote w:type="continuationSeparator" w:id="0">
    <w:p w14:paraId="51B4941D" w14:textId="77777777" w:rsidR="009F6B96" w:rsidRDefault="009F6B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4DB76E" w14:textId="3B99729E" w:rsidR="00816802" w:rsidRDefault="00816802">
    <w:pPr>
      <w:pStyle w:val="Footer"/>
      <w:tabs>
        <w:tab w:val="clear" w:pos="5670"/>
        <w:tab w:val="clear" w:pos="9639"/>
        <w:tab w:val="center" w:pos="4678"/>
        <w:tab w:val="right" w:pos="9781"/>
      </w:tabs>
    </w:pPr>
    <w:r>
      <w:rPr>
        <w:lang w:val="en-US"/>
      </w:rPr>
      <w:tab/>
      <w:t xml:space="preserve">Page </w:t>
    </w:r>
    <w:r>
      <w:rPr>
        <w:lang w:val="en-US"/>
      </w:rPr>
      <w:fldChar w:fldCharType="begin"/>
    </w:r>
    <w:r>
      <w:rPr>
        <w:lang w:val="en-US"/>
      </w:rPr>
      <w:instrText xml:space="preserve"> PAGE </w:instrText>
    </w:r>
    <w:r>
      <w:rPr>
        <w:lang w:val="en-US"/>
      </w:rPr>
      <w:fldChar w:fldCharType="separate"/>
    </w:r>
    <w:r w:rsidR="00742641">
      <w:rPr>
        <w:noProof/>
        <w:lang w:val="en-US"/>
      </w:rPr>
      <w:t>1</w:t>
    </w:r>
    <w:r>
      <w:rPr>
        <w:lang w:val="en-US"/>
      </w:rPr>
      <w:fldChar w:fldCharType="end"/>
    </w:r>
    <w:r>
      <w:rPr>
        <w:lang w:val="en-US"/>
      </w:rPr>
      <w:t xml:space="preserve"> of </w:t>
    </w:r>
    <w:r>
      <w:rPr>
        <w:lang w:val="en-US"/>
      </w:rPr>
      <w:fldChar w:fldCharType="begin"/>
    </w:r>
    <w:r>
      <w:rPr>
        <w:lang w:val="en-US"/>
      </w:rPr>
      <w:instrText xml:space="preserve"> NUMPAGES </w:instrText>
    </w:r>
    <w:r>
      <w:rPr>
        <w:lang w:val="en-US"/>
      </w:rPr>
      <w:fldChar w:fldCharType="separate"/>
    </w:r>
    <w:r w:rsidR="00742641">
      <w:rPr>
        <w:noProof/>
        <w:lang w:val="en-US"/>
      </w:rPr>
      <w:t>2</w:t>
    </w:r>
    <w:r>
      <w:rPr>
        <w:lang w:val="en-US"/>
      </w:rPr>
      <w:fldChar w:fldCharType="end"/>
    </w:r>
    <w:r>
      <w:rPr>
        <w:lang w:val="en-US"/>
      </w:rPr>
      <w:tab/>
      <w:t xml:space="preserve">v. </w:t>
    </w:r>
    <w:r w:rsidR="001E0A46">
      <w:rPr>
        <w:lang w:val="en-US"/>
      </w:rPr>
      <w:t>0107</w:t>
    </w:r>
    <w:r w:rsidR="0040146B">
      <w:rPr>
        <w:lang w:val="en-US"/>
      </w:rPr>
      <w:t>2025</w:t>
    </w:r>
    <w:r w:rsidR="009B068B">
      <w:rPr>
        <w:lang w:val="en-US"/>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724941" w14:textId="77777777" w:rsidR="009F6B96" w:rsidRDefault="009F6B96">
      <w:r>
        <w:separator/>
      </w:r>
    </w:p>
  </w:footnote>
  <w:footnote w:type="continuationSeparator" w:id="0">
    <w:p w14:paraId="4F7A758A" w14:textId="77777777" w:rsidR="009F6B96" w:rsidRDefault="009F6B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3A9BC" w14:textId="0BA65A98" w:rsidR="002F7D8C" w:rsidRDefault="002F7D8C">
    <w:pPr>
      <w:pStyle w:val="Header"/>
    </w:pPr>
    <w:r>
      <w:rPr>
        <w:noProof/>
      </w:rPr>
      <mc:AlternateContent>
        <mc:Choice Requires="wps">
          <w:drawing>
            <wp:anchor distT="0" distB="0" distL="0" distR="0" simplePos="0" relativeHeight="251659264" behindDoc="0" locked="0" layoutInCell="1" allowOverlap="1" wp14:anchorId="07EE3D55" wp14:editId="7B49D526">
              <wp:simplePos x="635" y="635"/>
              <wp:positionH relativeFrom="page">
                <wp:align>center</wp:align>
              </wp:positionH>
              <wp:positionV relativeFrom="page">
                <wp:align>top</wp:align>
              </wp:positionV>
              <wp:extent cx="592455" cy="376555"/>
              <wp:effectExtent l="0" t="0" r="17145" b="4445"/>
              <wp:wrapNone/>
              <wp:docPr id="1888026795"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1BA2B818" w14:textId="4C7D2DEF" w:rsidR="002F7D8C" w:rsidRPr="002F7D8C" w:rsidRDefault="002F7D8C" w:rsidP="002F7D8C">
                          <w:pPr>
                            <w:rPr>
                              <w:rFonts w:ascii="Calibri" w:eastAsia="Calibri" w:hAnsi="Calibri" w:cs="Calibri"/>
                              <w:noProof/>
                              <w:color w:val="FF0000"/>
                            </w:rPr>
                          </w:pPr>
                          <w:r w:rsidRPr="002F7D8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EE3D55" id="_x0000_t202" coordsize="21600,21600" o:spt="202" path="m,l,21600r21600,l21600,xe">
              <v:stroke joinstyle="miter"/>
              <v:path gradientshapeok="t" o:connecttype="rect"/>
            </v:shapetype>
            <v:shape id="Text Box 2" o:spid="_x0000_s1027" type="#_x0000_t202" alt="OFFICIAL" style="position:absolute;margin-left:0;margin-top:0;width:46.65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" filled="f" stroked="f">
              <v:textbox style="mso-fit-shape-to-text:t" inset="0,15pt,0,0">
                <w:txbxContent>
                  <w:p w14:paraId="1BA2B818" w14:textId="4C7D2DEF" w:rsidR="002F7D8C" w:rsidRPr="002F7D8C" w:rsidRDefault="002F7D8C" w:rsidP="002F7D8C">
                    <w:pPr>
                      <w:rPr>
                        <w:rFonts w:ascii="Calibri" w:eastAsia="Calibri" w:hAnsi="Calibri" w:cs="Calibri"/>
                        <w:noProof/>
                        <w:color w:val="FF0000"/>
                      </w:rPr>
                    </w:pPr>
                    <w:r w:rsidRPr="002F7D8C">
                      <w:rPr>
                        <w:rFonts w:ascii="Calibri" w:eastAsia="Calibri" w:hAnsi="Calibri" w:cs="Calibri"/>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28AF8" w14:textId="115951CC" w:rsidR="002F7D8C" w:rsidRDefault="002F7D8C">
    <w:pPr>
      <w:pStyle w:val="Header"/>
    </w:pPr>
    <w:r>
      <w:rPr>
        <w:noProof/>
      </w:rPr>
      <mc:AlternateContent>
        <mc:Choice Requires="wps">
          <w:drawing>
            <wp:anchor distT="0" distB="0" distL="0" distR="0" simplePos="0" relativeHeight="251660288" behindDoc="0" locked="0" layoutInCell="1" allowOverlap="1" wp14:anchorId="6853D5A7" wp14:editId="4863EA00">
              <wp:simplePos x="650240" y="365760"/>
              <wp:positionH relativeFrom="page">
                <wp:align>center</wp:align>
              </wp:positionH>
              <wp:positionV relativeFrom="page">
                <wp:align>top</wp:align>
              </wp:positionV>
              <wp:extent cx="592455" cy="376555"/>
              <wp:effectExtent l="0" t="0" r="17145" b="4445"/>
              <wp:wrapNone/>
              <wp:docPr id="1492535473"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777BB4CC" w14:textId="4968CE7A" w:rsidR="002F7D8C" w:rsidRPr="002F7D8C" w:rsidRDefault="002F7D8C" w:rsidP="002F7D8C">
                          <w:pPr>
                            <w:rPr>
                              <w:rFonts w:ascii="Calibri" w:eastAsia="Calibri" w:hAnsi="Calibri" w:cs="Calibri"/>
                              <w:noProof/>
                              <w:color w:val="FF0000"/>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853D5A7" id="_x0000_t202" coordsize="21600,21600" o:spt="202" path="m,l,21600r21600,l21600,xe">
              <v:stroke joinstyle="miter"/>
              <v:path gradientshapeok="t" o:connecttype="rect"/>
            </v:shapetype>
            <v:shape id="_x0000_s1028" type="#_x0000_t202" alt="OFFICIAL" style="position:absolute;margin-left:0;margin-top:0;width:46.65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" filled="f" stroked="f">
              <v:textbox style="mso-fit-shape-to-text:t" inset="0,15pt,0,0">
                <w:txbxContent>
                  <w:p w14:paraId="777BB4CC" w14:textId="4968CE7A" w:rsidR="002F7D8C" w:rsidRPr="002F7D8C" w:rsidRDefault="002F7D8C" w:rsidP="002F7D8C">
                    <w:pPr>
                      <w:rPr>
                        <w:rFonts w:ascii="Calibri" w:eastAsia="Calibri" w:hAnsi="Calibri" w:cs="Calibri"/>
                        <w:noProof/>
                        <w:color w:val="FF0000"/>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56BE5" w14:textId="294CA537" w:rsidR="002F7D8C" w:rsidRDefault="002F7D8C">
    <w:pPr>
      <w:pStyle w:val="Header"/>
    </w:pPr>
    <w:r>
      <w:rPr>
        <w:noProof/>
      </w:rPr>
      <mc:AlternateContent>
        <mc:Choice Requires="wps">
          <w:drawing>
            <wp:anchor distT="0" distB="0" distL="0" distR="0" simplePos="0" relativeHeight="251658240" behindDoc="0" locked="0" layoutInCell="1" allowOverlap="1" wp14:anchorId="7C6AEDB1" wp14:editId="6A00429D">
              <wp:simplePos x="635" y="635"/>
              <wp:positionH relativeFrom="page">
                <wp:align>center</wp:align>
              </wp:positionH>
              <wp:positionV relativeFrom="page">
                <wp:align>top</wp:align>
              </wp:positionV>
              <wp:extent cx="592455" cy="376555"/>
              <wp:effectExtent l="0" t="0" r="17145" b="4445"/>
              <wp:wrapNone/>
              <wp:docPr id="138956951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92455" cy="376555"/>
                      </a:xfrm>
                      <a:prstGeom prst="rect">
                        <a:avLst/>
                      </a:prstGeom>
                      <a:noFill/>
                      <a:ln>
                        <a:noFill/>
                      </a:ln>
                    </wps:spPr>
                    <wps:txbx>
                      <w:txbxContent>
                        <w:p w14:paraId="56550E4D" w14:textId="18127492" w:rsidR="002F7D8C" w:rsidRPr="002F7D8C" w:rsidRDefault="002F7D8C" w:rsidP="002F7D8C">
                          <w:pPr>
                            <w:rPr>
                              <w:rFonts w:ascii="Calibri" w:eastAsia="Calibri" w:hAnsi="Calibri" w:cs="Calibri"/>
                              <w:noProof/>
                              <w:color w:val="FF0000"/>
                            </w:rPr>
                          </w:pPr>
                          <w:r w:rsidRPr="002F7D8C">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C6AEDB1" id="_x0000_t202" coordsize="21600,21600" o:spt="202" path="m,l,21600r21600,l21600,xe">
              <v:stroke joinstyle="miter"/>
              <v:path gradientshapeok="t" o:connecttype="rect"/>
            </v:shapetype>
            <v:shape id="Text Box 1" o:spid="_x0000_s1029" type="#_x0000_t202" alt="OFFICIAL" style="position:absolute;margin-left:0;margin-top:0;width:46.65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" filled="f" stroked="f">
              <v:textbox style="mso-fit-shape-to-text:t" inset="0,15pt,0,0">
                <w:txbxContent>
                  <w:p w14:paraId="56550E4D" w14:textId="18127492" w:rsidR="002F7D8C" w:rsidRPr="002F7D8C" w:rsidRDefault="002F7D8C" w:rsidP="002F7D8C">
                    <w:pPr>
                      <w:rPr>
                        <w:rFonts w:ascii="Calibri" w:eastAsia="Calibri" w:hAnsi="Calibri" w:cs="Calibri"/>
                        <w:noProof/>
                        <w:color w:val="FF0000"/>
                      </w:rPr>
                    </w:pPr>
                    <w:r w:rsidRPr="002F7D8C">
                      <w:rPr>
                        <w:rFonts w:ascii="Calibri" w:eastAsia="Calibri" w:hAnsi="Calibri" w:cs="Calibri"/>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E6E30"/>
    <w:multiLevelType w:val="hybridMultilevel"/>
    <w:tmpl w:val="D97E797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476B0ABB"/>
    <w:multiLevelType w:val="hybridMultilevel"/>
    <w:tmpl w:val="7C28A36C"/>
    <w:lvl w:ilvl="0" w:tplc="82BE417E">
      <w:start w:val="1"/>
      <w:numFmt w:val="lowerLetter"/>
      <w:pStyle w:val="BodyTextbullet"/>
      <w:lvlText w:val="%1)."/>
      <w:lvlJc w:val="left"/>
      <w:pPr>
        <w:tabs>
          <w:tab w:val="num" w:pos="1440"/>
        </w:tabs>
        <w:ind w:left="1440" w:hanging="538"/>
      </w:pPr>
      <w:rPr>
        <w:rFonts w:hint="default"/>
      </w:rPr>
    </w:lvl>
    <w:lvl w:ilvl="1" w:tplc="04090019" w:tentative="1">
      <w:start w:val="1"/>
      <w:numFmt w:val="lowerLetter"/>
      <w:lvlText w:val="%2."/>
      <w:lvlJc w:val="left"/>
      <w:pPr>
        <w:tabs>
          <w:tab w:val="num" w:pos="3244"/>
        </w:tabs>
        <w:ind w:left="3244" w:hanging="360"/>
      </w:pPr>
    </w:lvl>
    <w:lvl w:ilvl="2" w:tplc="0409001B" w:tentative="1">
      <w:start w:val="1"/>
      <w:numFmt w:val="lowerRoman"/>
      <w:lvlText w:val="%3."/>
      <w:lvlJc w:val="right"/>
      <w:pPr>
        <w:tabs>
          <w:tab w:val="num" w:pos="3964"/>
        </w:tabs>
        <w:ind w:left="3964" w:hanging="180"/>
      </w:pPr>
    </w:lvl>
    <w:lvl w:ilvl="3" w:tplc="0409000F" w:tentative="1">
      <w:start w:val="1"/>
      <w:numFmt w:val="decimal"/>
      <w:lvlText w:val="%4."/>
      <w:lvlJc w:val="left"/>
      <w:pPr>
        <w:tabs>
          <w:tab w:val="num" w:pos="4684"/>
        </w:tabs>
        <w:ind w:left="4684" w:hanging="360"/>
      </w:pPr>
    </w:lvl>
    <w:lvl w:ilvl="4" w:tplc="04090019" w:tentative="1">
      <w:start w:val="1"/>
      <w:numFmt w:val="lowerLetter"/>
      <w:lvlText w:val="%5."/>
      <w:lvlJc w:val="left"/>
      <w:pPr>
        <w:tabs>
          <w:tab w:val="num" w:pos="5404"/>
        </w:tabs>
        <w:ind w:left="5404" w:hanging="360"/>
      </w:pPr>
    </w:lvl>
    <w:lvl w:ilvl="5" w:tplc="0409001B" w:tentative="1">
      <w:start w:val="1"/>
      <w:numFmt w:val="lowerRoman"/>
      <w:lvlText w:val="%6."/>
      <w:lvlJc w:val="right"/>
      <w:pPr>
        <w:tabs>
          <w:tab w:val="num" w:pos="6124"/>
        </w:tabs>
        <w:ind w:left="6124" w:hanging="180"/>
      </w:pPr>
    </w:lvl>
    <w:lvl w:ilvl="6" w:tplc="0409000F" w:tentative="1">
      <w:start w:val="1"/>
      <w:numFmt w:val="decimal"/>
      <w:lvlText w:val="%7."/>
      <w:lvlJc w:val="left"/>
      <w:pPr>
        <w:tabs>
          <w:tab w:val="num" w:pos="6844"/>
        </w:tabs>
        <w:ind w:left="6844" w:hanging="360"/>
      </w:pPr>
    </w:lvl>
    <w:lvl w:ilvl="7" w:tplc="04090019" w:tentative="1">
      <w:start w:val="1"/>
      <w:numFmt w:val="lowerLetter"/>
      <w:lvlText w:val="%8."/>
      <w:lvlJc w:val="left"/>
      <w:pPr>
        <w:tabs>
          <w:tab w:val="num" w:pos="7564"/>
        </w:tabs>
        <w:ind w:left="7564" w:hanging="360"/>
      </w:pPr>
    </w:lvl>
    <w:lvl w:ilvl="8" w:tplc="0409001B" w:tentative="1">
      <w:start w:val="1"/>
      <w:numFmt w:val="lowerRoman"/>
      <w:lvlText w:val="%9."/>
      <w:lvlJc w:val="right"/>
      <w:pPr>
        <w:tabs>
          <w:tab w:val="num" w:pos="8284"/>
        </w:tabs>
        <w:ind w:left="8284" w:hanging="180"/>
      </w:pPr>
    </w:lvl>
  </w:abstractNum>
  <w:abstractNum w:abstractNumId="2" w15:restartNumberingAfterBreak="0">
    <w:nsid w:val="6569269D"/>
    <w:multiLevelType w:val="hybridMultilevel"/>
    <w:tmpl w:val="BB66B452"/>
    <w:lvl w:ilvl="0" w:tplc="38CC6EC6">
      <w:start w:val="1"/>
      <w:numFmt w:val="lowerLetter"/>
      <w:pStyle w:val="NormTextbullet"/>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67ED456F"/>
    <w:multiLevelType w:val="multilevel"/>
    <w:tmpl w:val="18B41804"/>
    <w:lvl w:ilvl="0">
      <w:start w:val="1"/>
      <w:numFmt w:val="decimal"/>
      <w:pStyle w:val="Heading1"/>
      <w:lvlText w:val="%1."/>
      <w:lvlJc w:val="left"/>
      <w:pPr>
        <w:tabs>
          <w:tab w:val="num" w:pos="540"/>
        </w:tabs>
        <w:ind w:left="540" w:hanging="360"/>
      </w:pPr>
      <w:rPr>
        <w:rFonts w:ascii="Trebuchet MS" w:hAnsi="Trebuchet MS" w:cs="Times New Roman" w:hint="default"/>
      </w:rPr>
    </w:lvl>
    <w:lvl w:ilvl="1">
      <w:start w:val="1"/>
      <w:numFmt w:val="decimal"/>
      <w:pStyle w:val="Heading2"/>
      <w:lvlText w:val="%1.%2"/>
      <w:lvlJc w:val="left"/>
      <w:pPr>
        <w:tabs>
          <w:tab w:val="num" w:pos="1144"/>
        </w:tabs>
        <w:ind w:left="1144" w:hanging="576"/>
      </w:pPr>
      <w:rPr>
        <w:rFonts w:cs="Times New Roman" w:hint="default"/>
      </w:rPr>
    </w:lvl>
    <w:lvl w:ilvl="2">
      <w:start w:val="1"/>
      <w:numFmt w:val="decimal"/>
      <w:pStyle w:val="Heading3"/>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1050105683">
    <w:abstractNumId w:val="1"/>
    <w:lvlOverride w:ilvl="0">
      <w:startOverride w:val="1"/>
    </w:lvlOverride>
  </w:num>
  <w:num w:numId="2" w16cid:durableId="145362580">
    <w:abstractNumId w:val="3"/>
  </w:num>
  <w:num w:numId="3" w16cid:durableId="418916723">
    <w:abstractNumId w:val="3"/>
  </w:num>
  <w:num w:numId="4" w16cid:durableId="1233929168">
    <w:abstractNumId w:val="3"/>
  </w:num>
  <w:num w:numId="5" w16cid:durableId="2132745466">
    <w:abstractNumId w:val="2"/>
  </w:num>
  <w:num w:numId="6" w16cid:durableId="20653676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7D44"/>
    <w:rsid w:val="00014886"/>
    <w:rsid w:val="00064790"/>
    <w:rsid w:val="000726CB"/>
    <w:rsid w:val="000A4EEE"/>
    <w:rsid w:val="000A552F"/>
    <w:rsid w:val="000B4C4E"/>
    <w:rsid w:val="000C35E1"/>
    <w:rsid w:val="000C4357"/>
    <w:rsid w:val="000D1DB5"/>
    <w:rsid w:val="0010617D"/>
    <w:rsid w:val="001110D1"/>
    <w:rsid w:val="0012071C"/>
    <w:rsid w:val="001520C4"/>
    <w:rsid w:val="001572C1"/>
    <w:rsid w:val="00172420"/>
    <w:rsid w:val="00192D57"/>
    <w:rsid w:val="001A6697"/>
    <w:rsid w:val="001A72C6"/>
    <w:rsid w:val="001B4F65"/>
    <w:rsid w:val="001E0604"/>
    <w:rsid w:val="001E0A46"/>
    <w:rsid w:val="001E3A65"/>
    <w:rsid w:val="001F04D5"/>
    <w:rsid w:val="00211104"/>
    <w:rsid w:val="00212CB4"/>
    <w:rsid w:val="00214878"/>
    <w:rsid w:val="00221912"/>
    <w:rsid w:val="0026163A"/>
    <w:rsid w:val="002634DE"/>
    <w:rsid w:val="002A6FD9"/>
    <w:rsid w:val="002B7328"/>
    <w:rsid w:val="002F7D8C"/>
    <w:rsid w:val="00302F48"/>
    <w:rsid w:val="0032063E"/>
    <w:rsid w:val="0034703C"/>
    <w:rsid w:val="003509A1"/>
    <w:rsid w:val="00357862"/>
    <w:rsid w:val="00384FEC"/>
    <w:rsid w:val="003A3017"/>
    <w:rsid w:val="003A7CD2"/>
    <w:rsid w:val="003B606A"/>
    <w:rsid w:val="003C1472"/>
    <w:rsid w:val="003D6BA6"/>
    <w:rsid w:val="0040146B"/>
    <w:rsid w:val="0040292D"/>
    <w:rsid w:val="00423505"/>
    <w:rsid w:val="004249B0"/>
    <w:rsid w:val="00430CAD"/>
    <w:rsid w:val="004432E0"/>
    <w:rsid w:val="004546C9"/>
    <w:rsid w:val="00472AA0"/>
    <w:rsid w:val="0047651E"/>
    <w:rsid w:val="0048059D"/>
    <w:rsid w:val="00483ACA"/>
    <w:rsid w:val="004A404A"/>
    <w:rsid w:val="004A5021"/>
    <w:rsid w:val="004B6D71"/>
    <w:rsid w:val="004D047B"/>
    <w:rsid w:val="004D1F79"/>
    <w:rsid w:val="004E0EAC"/>
    <w:rsid w:val="004E5C4B"/>
    <w:rsid w:val="004F66D9"/>
    <w:rsid w:val="00506295"/>
    <w:rsid w:val="00515597"/>
    <w:rsid w:val="00527C91"/>
    <w:rsid w:val="00531798"/>
    <w:rsid w:val="005630DB"/>
    <w:rsid w:val="005C236A"/>
    <w:rsid w:val="005D25CD"/>
    <w:rsid w:val="005D2C51"/>
    <w:rsid w:val="005E7797"/>
    <w:rsid w:val="00615637"/>
    <w:rsid w:val="006165E9"/>
    <w:rsid w:val="006256CD"/>
    <w:rsid w:val="006361F2"/>
    <w:rsid w:val="006558EA"/>
    <w:rsid w:val="006774A9"/>
    <w:rsid w:val="00693183"/>
    <w:rsid w:val="00695A70"/>
    <w:rsid w:val="006B6007"/>
    <w:rsid w:val="006C545C"/>
    <w:rsid w:val="007176AF"/>
    <w:rsid w:val="007354A9"/>
    <w:rsid w:val="00742641"/>
    <w:rsid w:val="00765F06"/>
    <w:rsid w:val="00772CEB"/>
    <w:rsid w:val="00772E67"/>
    <w:rsid w:val="00773CF0"/>
    <w:rsid w:val="00796B88"/>
    <w:rsid w:val="007C1DDC"/>
    <w:rsid w:val="007C424F"/>
    <w:rsid w:val="007E23F4"/>
    <w:rsid w:val="007E7F82"/>
    <w:rsid w:val="00810FBA"/>
    <w:rsid w:val="00816802"/>
    <w:rsid w:val="00820723"/>
    <w:rsid w:val="0082564F"/>
    <w:rsid w:val="00834872"/>
    <w:rsid w:val="008448D4"/>
    <w:rsid w:val="00892E17"/>
    <w:rsid w:val="008D6231"/>
    <w:rsid w:val="008E44F3"/>
    <w:rsid w:val="008F77D3"/>
    <w:rsid w:val="00912505"/>
    <w:rsid w:val="00922D0E"/>
    <w:rsid w:val="009312E5"/>
    <w:rsid w:val="009317C9"/>
    <w:rsid w:val="0095545D"/>
    <w:rsid w:val="00964D87"/>
    <w:rsid w:val="00973686"/>
    <w:rsid w:val="0098725F"/>
    <w:rsid w:val="00995516"/>
    <w:rsid w:val="009B068B"/>
    <w:rsid w:val="009B48B0"/>
    <w:rsid w:val="009F6B96"/>
    <w:rsid w:val="00A0696A"/>
    <w:rsid w:val="00A41B91"/>
    <w:rsid w:val="00A4385F"/>
    <w:rsid w:val="00A460EB"/>
    <w:rsid w:val="00A578FF"/>
    <w:rsid w:val="00A62763"/>
    <w:rsid w:val="00A66EA8"/>
    <w:rsid w:val="00A81A10"/>
    <w:rsid w:val="00A848E9"/>
    <w:rsid w:val="00AA617A"/>
    <w:rsid w:val="00B1192B"/>
    <w:rsid w:val="00B24A0D"/>
    <w:rsid w:val="00B269D5"/>
    <w:rsid w:val="00B37DB6"/>
    <w:rsid w:val="00B40D8A"/>
    <w:rsid w:val="00B42995"/>
    <w:rsid w:val="00B45D77"/>
    <w:rsid w:val="00B5153C"/>
    <w:rsid w:val="00B54DD3"/>
    <w:rsid w:val="00B64CBF"/>
    <w:rsid w:val="00B70028"/>
    <w:rsid w:val="00BA2575"/>
    <w:rsid w:val="00BB032F"/>
    <w:rsid w:val="00BB0D70"/>
    <w:rsid w:val="00BF1FF2"/>
    <w:rsid w:val="00C123B1"/>
    <w:rsid w:val="00C12523"/>
    <w:rsid w:val="00C20404"/>
    <w:rsid w:val="00C5244D"/>
    <w:rsid w:val="00C5363A"/>
    <w:rsid w:val="00C62883"/>
    <w:rsid w:val="00C645E4"/>
    <w:rsid w:val="00C64AAB"/>
    <w:rsid w:val="00C71DC8"/>
    <w:rsid w:val="00CB318D"/>
    <w:rsid w:val="00CB431A"/>
    <w:rsid w:val="00CD245B"/>
    <w:rsid w:val="00CE1563"/>
    <w:rsid w:val="00CF038F"/>
    <w:rsid w:val="00CF31CB"/>
    <w:rsid w:val="00CF6D79"/>
    <w:rsid w:val="00D14F31"/>
    <w:rsid w:val="00D203A1"/>
    <w:rsid w:val="00D25457"/>
    <w:rsid w:val="00D43710"/>
    <w:rsid w:val="00D454E7"/>
    <w:rsid w:val="00D8137D"/>
    <w:rsid w:val="00D87833"/>
    <w:rsid w:val="00D967A7"/>
    <w:rsid w:val="00DA7C48"/>
    <w:rsid w:val="00DD484D"/>
    <w:rsid w:val="00DE128F"/>
    <w:rsid w:val="00DF7A18"/>
    <w:rsid w:val="00E030A3"/>
    <w:rsid w:val="00E43770"/>
    <w:rsid w:val="00E618DF"/>
    <w:rsid w:val="00E67450"/>
    <w:rsid w:val="00E67D44"/>
    <w:rsid w:val="00EA17C5"/>
    <w:rsid w:val="00EF1FFE"/>
    <w:rsid w:val="00F1001B"/>
    <w:rsid w:val="00F247BA"/>
    <w:rsid w:val="00F31BE4"/>
    <w:rsid w:val="00F51824"/>
    <w:rsid w:val="00F52CD3"/>
    <w:rsid w:val="00F541F0"/>
    <w:rsid w:val="00F57765"/>
    <w:rsid w:val="00F709B3"/>
    <w:rsid w:val="00F73535"/>
    <w:rsid w:val="00FA4379"/>
    <w:rsid w:val="00FB0936"/>
    <w:rsid w:val="00FB15D8"/>
    <w:rsid w:val="00FB3F79"/>
    <w:rsid w:val="00FD7308"/>
    <w:rsid w:val="00FE008C"/>
    <w:rsid w:val="00FE0DA7"/>
    <w:rsid w:val="00FE13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9BE3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4379"/>
    <w:rPr>
      <w:rFonts w:ascii="Arial" w:hAnsi="Arial"/>
      <w:spacing w:val="8"/>
      <w:sz w:val="22"/>
      <w:szCs w:val="24"/>
      <w:lang w:eastAsia="en-US"/>
    </w:rPr>
  </w:style>
  <w:style w:type="paragraph" w:styleId="Heading1">
    <w:name w:val="heading 1"/>
    <w:basedOn w:val="BodyText"/>
    <w:next w:val="BodyText"/>
    <w:qFormat/>
    <w:rsid w:val="000A552F"/>
    <w:pPr>
      <w:keepNext/>
      <w:numPr>
        <w:numId w:val="2"/>
      </w:numPr>
      <w:tabs>
        <w:tab w:val="clear" w:pos="540"/>
        <w:tab w:val="left" w:pos="902"/>
      </w:tabs>
      <w:spacing w:before="240" w:after="60"/>
      <w:ind w:left="902" w:hanging="902"/>
      <w:outlineLvl w:val="0"/>
    </w:pPr>
    <w:rPr>
      <w:rFonts w:cs="Arial"/>
      <w:b/>
      <w:kern w:val="32"/>
      <w:sz w:val="32"/>
      <w:szCs w:val="28"/>
    </w:rPr>
  </w:style>
  <w:style w:type="paragraph" w:styleId="Heading2">
    <w:name w:val="heading 2"/>
    <w:basedOn w:val="Heading1"/>
    <w:next w:val="BodyText"/>
    <w:qFormat/>
    <w:rsid w:val="000A552F"/>
    <w:pPr>
      <w:numPr>
        <w:ilvl w:val="1"/>
        <w:numId w:val="3"/>
      </w:numPr>
      <w:tabs>
        <w:tab w:val="clear" w:pos="1144"/>
      </w:tabs>
      <w:spacing w:before="480" w:after="120"/>
      <w:ind w:left="902" w:hanging="902"/>
      <w:outlineLvl w:val="1"/>
    </w:pPr>
    <w:rPr>
      <w:b w:val="0"/>
      <w:bCs/>
      <w:color w:val="000000"/>
      <w:sz w:val="28"/>
      <w:szCs w:val="26"/>
    </w:rPr>
  </w:style>
  <w:style w:type="paragraph" w:styleId="Heading3">
    <w:name w:val="heading 3"/>
    <w:basedOn w:val="Heading2"/>
    <w:next w:val="BodyText"/>
    <w:qFormat/>
    <w:rsid w:val="000A552F"/>
    <w:pPr>
      <w:numPr>
        <w:ilvl w:val="2"/>
        <w:numId w:val="4"/>
      </w:numPr>
      <w:tabs>
        <w:tab w:val="clear" w:pos="720"/>
      </w:tabs>
      <w:spacing w:before="40" w:after="80"/>
      <w:ind w:left="902" w:hanging="902"/>
      <w:outlineLvl w:val="2"/>
    </w:pPr>
    <w:rPr>
      <w:b/>
      <w:bCs w:val="0"/>
      <w:sz w:val="24"/>
    </w:rPr>
  </w:style>
  <w:style w:type="paragraph" w:styleId="Heading4">
    <w:name w:val="heading 4"/>
    <w:basedOn w:val="Normal"/>
    <w:next w:val="Normal"/>
    <w:qFormat/>
    <w:rsid w:val="000A552F"/>
    <w:pPr>
      <w:keepNext/>
      <w:spacing w:before="40" w:after="80"/>
      <w:ind w:left="902"/>
      <w:outlineLvl w:val="3"/>
    </w:pPr>
    <w:rPr>
      <w:bCs/>
      <w:szCs w:val="28"/>
    </w:rPr>
  </w:style>
  <w:style w:type="paragraph" w:styleId="Heading5">
    <w:name w:val="heading 5"/>
    <w:basedOn w:val="Normal"/>
    <w:next w:val="Normal"/>
    <w:qFormat/>
    <w:rsid w:val="000A552F"/>
    <w:pPr>
      <w:keepNext/>
      <w:spacing w:before="80"/>
      <w:jc w:val="center"/>
      <w:outlineLvl w:val="4"/>
    </w:pPr>
    <w:rPr>
      <w:i/>
      <w:iCs/>
    </w:rPr>
  </w:style>
  <w:style w:type="paragraph" w:styleId="Heading6">
    <w:name w:val="heading 6"/>
    <w:basedOn w:val="Normal"/>
    <w:next w:val="Normal"/>
    <w:qFormat/>
    <w:rsid w:val="000A552F"/>
    <w:pPr>
      <w:keepNext/>
      <w:spacing w:before="160"/>
      <w:outlineLvl w:val="5"/>
    </w:pPr>
    <w:rPr>
      <w:i/>
      <w:iCs/>
      <w:sz w:val="18"/>
      <w:szCs w:val="23"/>
    </w:rPr>
  </w:style>
  <w:style w:type="paragraph" w:styleId="Heading7">
    <w:name w:val="heading 7"/>
    <w:basedOn w:val="Normal"/>
    <w:next w:val="Normal"/>
    <w:qFormat/>
    <w:rsid w:val="000A552F"/>
    <w:pPr>
      <w:keepNext/>
      <w:spacing w:before="120"/>
      <w:outlineLvl w:val="6"/>
    </w:pPr>
    <w:rPr>
      <w:b/>
      <w:bCs/>
      <w:i/>
      <w:sz w:val="19"/>
      <w:szCs w:val="19"/>
      <w:u w:val="single"/>
    </w:rPr>
  </w:style>
  <w:style w:type="paragraph" w:styleId="Heading8">
    <w:name w:val="heading 8"/>
    <w:basedOn w:val="Normal"/>
    <w:next w:val="Normal"/>
    <w:qFormat/>
    <w:rsid w:val="000A552F"/>
    <w:pPr>
      <w:keepNext/>
      <w:spacing w:before="160" w:after="80"/>
      <w:jc w:val="center"/>
      <w:outlineLvl w:val="7"/>
    </w:pPr>
    <w:rPr>
      <w:b/>
      <w:sz w:val="27"/>
      <w:szCs w:val="27"/>
    </w:rPr>
  </w:style>
  <w:style w:type="paragraph" w:styleId="Heading9">
    <w:name w:val="heading 9"/>
    <w:basedOn w:val="Normal"/>
    <w:next w:val="Normal"/>
    <w:qFormat/>
    <w:rsid w:val="000A552F"/>
    <w:pPr>
      <w:keepNext/>
      <w:ind w:left="885"/>
      <w:outlineLvl w:val="8"/>
    </w:pPr>
    <w:rPr>
      <w:i/>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552F"/>
    <w:pPr>
      <w:tabs>
        <w:tab w:val="center" w:pos="4820"/>
        <w:tab w:val="right" w:pos="9639"/>
      </w:tabs>
    </w:pPr>
    <w:rPr>
      <w:sz w:val="18"/>
    </w:rPr>
  </w:style>
  <w:style w:type="paragraph" w:styleId="Footer">
    <w:name w:val="footer"/>
    <w:basedOn w:val="Normal"/>
    <w:rsid w:val="000A552F"/>
    <w:pPr>
      <w:tabs>
        <w:tab w:val="center" w:pos="5670"/>
        <w:tab w:val="right" w:pos="9639"/>
      </w:tabs>
    </w:pPr>
    <w:rPr>
      <w:sz w:val="16"/>
    </w:rPr>
  </w:style>
  <w:style w:type="paragraph" w:styleId="MacroText">
    <w:name w:val="macro"/>
    <w:semiHidden/>
    <w:rsid w:val="000A552F"/>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jc w:val="both"/>
      <w:textAlignment w:val="baseline"/>
    </w:pPr>
    <w:rPr>
      <w:lang w:val="en-GB" w:eastAsia="en-US"/>
    </w:rPr>
  </w:style>
  <w:style w:type="paragraph" w:styleId="BodyText">
    <w:name w:val="Body Text"/>
    <w:basedOn w:val="Normal"/>
    <w:rsid w:val="000A552F"/>
    <w:pPr>
      <w:spacing w:before="80" w:after="120"/>
      <w:ind w:left="902"/>
      <w:jc w:val="both"/>
    </w:pPr>
    <w:rPr>
      <w:spacing w:val="0"/>
    </w:rPr>
  </w:style>
  <w:style w:type="paragraph" w:customStyle="1" w:styleId="BodyTextbullet">
    <w:name w:val="Body Text (bullet)"/>
    <w:basedOn w:val="BodyText"/>
    <w:rsid w:val="000A552F"/>
    <w:pPr>
      <w:numPr>
        <w:numId w:val="1"/>
      </w:numPr>
    </w:pPr>
  </w:style>
  <w:style w:type="paragraph" w:styleId="BodyTextIndent">
    <w:name w:val="Body Text Indent"/>
    <w:basedOn w:val="BodyText"/>
    <w:rsid w:val="000A552F"/>
    <w:pPr>
      <w:tabs>
        <w:tab w:val="left" w:pos="1980"/>
      </w:tabs>
      <w:ind w:left="1440"/>
    </w:pPr>
  </w:style>
  <w:style w:type="paragraph" w:customStyle="1" w:styleId="BodyTextIndentbullet">
    <w:name w:val="Body Text Indent (bullet)"/>
    <w:basedOn w:val="BodyTextIndent"/>
    <w:rsid w:val="000A552F"/>
    <w:pPr>
      <w:ind w:left="1980" w:hanging="540"/>
    </w:pPr>
  </w:style>
  <w:style w:type="paragraph" w:styleId="BodyTextIndent2">
    <w:name w:val="Body Text Indent 2"/>
    <w:basedOn w:val="BodyTextIndent"/>
    <w:rsid w:val="000A552F"/>
    <w:pPr>
      <w:ind w:left="1980"/>
    </w:pPr>
  </w:style>
  <w:style w:type="paragraph" w:customStyle="1" w:styleId="BodyTextIndent2bullet">
    <w:name w:val="Body Text Indent 2 (bullet)"/>
    <w:basedOn w:val="BodyTextIndent2"/>
    <w:rsid w:val="000A552F"/>
    <w:pPr>
      <w:tabs>
        <w:tab w:val="clear" w:pos="1980"/>
        <w:tab w:val="left" w:pos="2520"/>
      </w:tabs>
      <w:ind w:left="2520" w:hanging="540"/>
    </w:pPr>
  </w:style>
  <w:style w:type="character" w:styleId="CommentReference">
    <w:name w:val="annotation reference"/>
    <w:uiPriority w:val="99"/>
    <w:rsid w:val="000A552F"/>
    <w:rPr>
      <w:sz w:val="16"/>
      <w:szCs w:val="16"/>
    </w:rPr>
  </w:style>
  <w:style w:type="paragraph" w:styleId="CommentText">
    <w:name w:val="annotation text"/>
    <w:basedOn w:val="Normal"/>
    <w:link w:val="CommentTextChar"/>
    <w:rsid w:val="001E0604"/>
    <w:rPr>
      <w:szCs w:val="20"/>
    </w:rPr>
  </w:style>
  <w:style w:type="character" w:styleId="Emphasis">
    <w:name w:val="Emphasis"/>
    <w:qFormat/>
    <w:rsid w:val="000A552F"/>
    <w:rPr>
      <w:i/>
      <w:iCs/>
    </w:rPr>
  </w:style>
  <w:style w:type="character" w:styleId="FollowedHyperlink">
    <w:name w:val="FollowedHyperlink"/>
    <w:rsid w:val="000A552F"/>
    <w:rPr>
      <w:color w:val="800080"/>
      <w:u w:val="single"/>
    </w:rPr>
  </w:style>
  <w:style w:type="paragraph" w:customStyle="1" w:styleId="Heading1sansTOC">
    <w:name w:val="Heading 1 (sans TOC)"/>
    <w:basedOn w:val="Heading1"/>
    <w:next w:val="NormText"/>
    <w:rsid w:val="000A552F"/>
    <w:pPr>
      <w:numPr>
        <w:numId w:val="0"/>
      </w:numPr>
      <w:ind w:left="902" w:hanging="902"/>
    </w:pPr>
  </w:style>
  <w:style w:type="paragraph" w:customStyle="1" w:styleId="Headline">
    <w:name w:val="Headline"/>
    <w:basedOn w:val="BodyText"/>
    <w:next w:val="BodyText"/>
    <w:rsid w:val="000A552F"/>
    <w:pPr>
      <w:spacing w:before="480"/>
    </w:pPr>
    <w:rPr>
      <w:b/>
      <w:sz w:val="36"/>
    </w:rPr>
  </w:style>
  <w:style w:type="character" w:styleId="Hyperlink">
    <w:name w:val="Hyperlink"/>
    <w:uiPriority w:val="99"/>
    <w:rsid w:val="000A552F"/>
    <w:rPr>
      <w:color w:val="0000FF"/>
      <w:u w:val="single"/>
    </w:rPr>
  </w:style>
  <w:style w:type="character" w:customStyle="1" w:styleId="Instruction">
    <w:name w:val="Instruction"/>
    <w:rsid w:val="000A552F"/>
    <w:rPr>
      <w:color w:val="FF0000"/>
    </w:rPr>
  </w:style>
  <w:style w:type="character" w:customStyle="1" w:styleId="Instructionbold">
    <w:name w:val="Instruction (bold)"/>
    <w:rsid w:val="000A552F"/>
    <w:rPr>
      <w:b/>
      <w:color w:val="FF0000"/>
    </w:rPr>
  </w:style>
  <w:style w:type="paragraph" w:customStyle="1" w:styleId="InstructionOR">
    <w:name w:val="Instruction (OR)"/>
    <w:basedOn w:val="BodyText"/>
    <w:next w:val="BodyText"/>
    <w:rsid w:val="000A552F"/>
    <w:pPr>
      <w:jc w:val="center"/>
    </w:pPr>
    <w:rPr>
      <w:b/>
      <w:color w:val="FF0000"/>
    </w:rPr>
  </w:style>
  <w:style w:type="character" w:customStyle="1" w:styleId="Item">
    <w:name w:val="Item"/>
    <w:rsid w:val="00F1001B"/>
    <w:rPr>
      <w:b/>
      <w:sz w:val="22"/>
    </w:rPr>
  </w:style>
  <w:style w:type="paragraph" w:customStyle="1" w:styleId="NormText">
    <w:name w:val="Norm Text"/>
    <w:basedOn w:val="BodyText"/>
    <w:rsid w:val="00F1001B"/>
    <w:pPr>
      <w:ind w:left="0"/>
    </w:pPr>
  </w:style>
  <w:style w:type="paragraph" w:customStyle="1" w:styleId="NormTextbullet">
    <w:name w:val="Norm Text (bullet)"/>
    <w:basedOn w:val="NormText"/>
    <w:rsid w:val="000A552F"/>
    <w:pPr>
      <w:numPr>
        <w:numId w:val="5"/>
      </w:numPr>
      <w:tabs>
        <w:tab w:val="clear" w:pos="720"/>
        <w:tab w:val="left" w:pos="360"/>
      </w:tabs>
      <w:ind w:left="360"/>
    </w:pPr>
  </w:style>
  <w:style w:type="paragraph" w:customStyle="1" w:styleId="NormTextIndentbullet">
    <w:name w:val="Norm Text Indent (bullet)"/>
    <w:basedOn w:val="BodyTextIndentbullet"/>
    <w:rsid w:val="000A552F"/>
    <w:pPr>
      <w:tabs>
        <w:tab w:val="clear" w:pos="1980"/>
        <w:tab w:val="left" w:pos="900"/>
      </w:tabs>
      <w:ind w:left="900"/>
    </w:pPr>
  </w:style>
  <w:style w:type="paragraph" w:customStyle="1" w:styleId="NormTextIndent">
    <w:name w:val="Norm Text Indent"/>
    <w:basedOn w:val="NormTextIndentbullet"/>
    <w:rsid w:val="000A552F"/>
    <w:pPr>
      <w:tabs>
        <w:tab w:val="clear" w:pos="900"/>
      </w:tabs>
      <w:ind w:left="360" w:firstLine="0"/>
    </w:pPr>
  </w:style>
  <w:style w:type="paragraph" w:styleId="NormalIndent">
    <w:name w:val="Normal Indent"/>
    <w:basedOn w:val="Normal"/>
    <w:rsid w:val="000A552F"/>
    <w:pPr>
      <w:ind w:left="720"/>
    </w:pPr>
  </w:style>
  <w:style w:type="character" w:customStyle="1" w:styleId="Optional">
    <w:name w:val="Optional"/>
    <w:qFormat/>
    <w:rsid w:val="000A552F"/>
    <w:rPr>
      <w:color w:val="0000FF"/>
    </w:rPr>
  </w:style>
  <w:style w:type="character" w:customStyle="1" w:styleId="OptionalBold">
    <w:name w:val="Optional (Bold)"/>
    <w:rsid w:val="000A552F"/>
    <w:rPr>
      <w:b/>
      <w:color w:val="0000FF"/>
    </w:rPr>
  </w:style>
  <w:style w:type="paragraph" w:customStyle="1" w:styleId="Part">
    <w:name w:val="Part"/>
    <w:basedOn w:val="BodyText"/>
    <w:next w:val="Heading1"/>
    <w:rsid w:val="000A552F"/>
    <w:pPr>
      <w:keepNext/>
      <w:keepLines/>
      <w:ind w:left="0"/>
    </w:pPr>
    <w:rPr>
      <w:b/>
      <w:bCs/>
      <w:spacing w:val="4"/>
      <w:sz w:val="36"/>
    </w:rPr>
  </w:style>
  <w:style w:type="paragraph" w:customStyle="1" w:styleId="Respondent">
    <w:name w:val="Respondent"/>
    <w:basedOn w:val="BodyText"/>
    <w:rsid w:val="000A552F"/>
    <w:pPr>
      <w:pBdr>
        <w:top w:val="single" w:sz="4" w:space="1" w:color="auto"/>
        <w:left w:val="single" w:sz="4" w:space="4" w:color="auto"/>
        <w:bottom w:val="single" w:sz="4" w:space="1" w:color="auto"/>
        <w:right w:val="single" w:sz="4" w:space="4" w:color="auto"/>
      </w:pBdr>
      <w:shd w:val="clear" w:color="auto" w:fill="F3F3F3"/>
    </w:pPr>
  </w:style>
  <w:style w:type="paragraph" w:customStyle="1" w:styleId="Respondentfullwidth">
    <w:name w:val="Respondent (fullwidth)"/>
    <w:basedOn w:val="Respondent"/>
    <w:next w:val="NormText"/>
    <w:rsid w:val="000A552F"/>
    <w:pPr>
      <w:ind w:left="0"/>
    </w:pPr>
  </w:style>
  <w:style w:type="character" w:styleId="Strong">
    <w:name w:val="Strong"/>
    <w:qFormat/>
    <w:rsid w:val="000A552F"/>
    <w:rPr>
      <w:b/>
      <w:bCs/>
    </w:rPr>
  </w:style>
  <w:style w:type="paragraph" w:customStyle="1" w:styleId="Subline">
    <w:name w:val="Subline"/>
    <w:basedOn w:val="BodyText"/>
    <w:rsid w:val="000A552F"/>
    <w:rPr>
      <w:b/>
      <w:bCs/>
      <w:sz w:val="28"/>
    </w:rPr>
  </w:style>
  <w:style w:type="paragraph" w:customStyle="1" w:styleId="SublineInstruction">
    <w:name w:val="SublineInstruction"/>
    <w:basedOn w:val="Normal"/>
    <w:rsid w:val="000A552F"/>
    <w:rPr>
      <w:color w:val="FF0000"/>
    </w:rPr>
  </w:style>
  <w:style w:type="paragraph" w:styleId="Subtitle">
    <w:name w:val="Subtitle"/>
    <w:basedOn w:val="BodyText"/>
    <w:qFormat/>
    <w:rsid w:val="000A552F"/>
    <w:pPr>
      <w:pBdr>
        <w:bottom w:val="single" w:sz="24" w:space="1" w:color="808080"/>
      </w:pBdr>
      <w:spacing w:before="120" w:after="240"/>
      <w:ind w:left="1701" w:right="1701"/>
      <w:jc w:val="center"/>
      <w:outlineLvl w:val="1"/>
    </w:pPr>
    <w:rPr>
      <w:rFonts w:cs="Arial"/>
      <w:b/>
      <w:sz w:val="28"/>
    </w:rPr>
  </w:style>
  <w:style w:type="paragraph" w:customStyle="1" w:styleId="subtitlehead">
    <w:name w:val="subtitlehead"/>
    <w:basedOn w:val="Normal"/>
    <w:rsid w:val="000A552F"/>
    <w:pPr>
      <w:spacing w:before="240" w:after="960"/>
    </w:pPr>
    <w:rPr>
      <w:rFonts w:ascii="Arial Rounded MT Bold" w:hAnsi="Arial Rounded MT Bold" w:cs="Arial"/>
      <w:sz w:val="44"/>
    </w:rPr>
  </w:style>
  <w:style w:type="paragraph" w:customStyle="1" w:styleId="TableText">
    <w:name w:val="Table Text"/>
    <w:basedOn w:val="BodyText"/>
    <w:rsid w:val="000A552F"/>
    <w:pPr>
      <w:spacing w:before="40" w:after="80"/>
      <w:ind w:left="0"/>
      <w:jc w:val="left"/>
    </w:pPr>
    <w:rPr>
      <w:sz w:val="20"/>
    </w:rPr>
  </w:style>
  <w:style w:type="paragraph" w:customStyle="1" w:styleId="titlehead">
    <w:name w:val="titlehead"/>
    <w:basedOn w:val="Normal"/>
    <w:next w:val="NormText"/>
    <w:rsid w:val="00F52CD3"/>
    <w:pPr>
      <w:pBdr>
        <w:bottom w:val="single" w:sz="36" w:space="1" w:color="999999"/>
      </w:pBdr>
      <w:spacing w:before="1200" w:after="240"/>
    </w:pPr>
    <w:rPr>
      <w:b/>
      <w:bCs/>
      <w:color w:val="4E6A5D"/>
      <w:spacing w:val="20"/>
      <w:sz w:val="96"/>
    </w:rPr>
  </w:style>
  <w:style w:type="paragraph" w:styleId="TOC1">
    <w:name w:val="toc 1"/>
    <w:basedOn w:val="Normal"/>
    <w:next w:val="Normal"/>
    <w:autoRedefine/>
    <w:semiHidden/>
    <w:rsid w:val="000A552F"/>
    <w:pPr>
      <w:tabs>
        <w:tab w:val="right" w:leader="dot" w:pos="9356"/>
      </w:tabs>
      <w:spacing w:before="240" w:after="120"/>
      <w:ind w:right="1134"/>
    </w:pPr>
    <w:rPr>
      <w:b/>
      <w:bCs/>
      <w:noProof/>
      <w:szCs w:val="36"/>
    </w:rPr>
  </w:style>
  <w:style w:type="paragraph" w:styleId="TOC2">
    <w:name w:val="toc 2"/>
    <w:basedOn w:val="TOC1"/>
    <w:next w:val="Normal"/>
    <w:semiHidden/>
    <w:rsid w:val="000A552F"/>
    <w:pPr>
      <w:tabs>
        <w:tab w:val="left" w:pos="360"/>
        <w:tab w:val="left" w:pos="1077"/>
      </w:tabs>
      <w:ind w:left="357" w:hanging="357"/>
    </w:pPr>
    <w:rPr>
      <w:b w:val="0"/>
      <w:bCs w:val="0"/>
    </w:rPr>
  </w:style>
  <w:style w:type="paragraph" w:styleId="TOC3">
    <w:name w:val="toc 3"/>
    <w:basedOn w:val="TOC2"/>
    <w:next w:val="Normal"/>
    <w:semiHidden/>
    <w:rsid w:val="000A552F"/>
    <w:pPr>
      <w:spacing w:before="40" w:after="40"/>
      <w:ind w:left="1077" w:hanging="720"/>
    </w:pPr>
    <w:rPr>
      <w:szCs w:val="28"/>
    </w:rPr>
  </w:style>
  <w:style w:type="paragraph" w:styleId="TOC4">
    <w:name w:val="toc 4"/>
    <w:basedOn w:val="TOC3"/>
    <w:next w:val="Normal"/>
    <w:semiHidden/>
    <w:rsid w:val="000A552F"/>
    <w:pPr>
      <w:tabs>
        <w:tab w:val="clear" w:pos="360"/>
        <w:tab w:val="clear" w:pos="1077"/>
        <w:tab w:val="left" w:pos="1080"/>
        <w:tab w:val="left" w:pos="1980"/>
      </w:tabs>
      <w:ind w:left="1980" w:hanging="900"/>
    </w:pPr>
  </w:style>
  <w:style w:type="paragraph" w:styleId="TOC5">
    <w:name w:val="toc 5"/>
    <w:basedOn w:val="Normal"/>
    <w:next w:val="Normal"/>
    <w:autoRedefine/>
    <w:semiHidden/>
    <w:rsid w:val="000A552F"/>
    <w:pPr>
      <w:ind w:left="960"/>
    </w:pPr>
  </w:style>
  <w:style w:type="paragraph" w:styleId="TOC6">
    <w:name w:val="toc 6"/>
    <w:basedOn w:val="Normal"/>
    <w:next w:val="Normal"/>
    <w:autoRedefine/>
    <w:semiHidden/>
    <w:rsid w:val="000A552F"/>
    <w:pPr>
      <w:ind w:left="1200"/>
    </w:pPr>
  </w:style>
  <w:style w:type="paragraph" w:styleId="TOC7">
    <w:name w:val="toc 7"/>
    <w:basedOn w:val="Normal"/>
    <w:next w:val="Normal"/>
    <w:autoRedefine/>
    <w:semiHidden/>
    <w:rsid w:val="000A552F"/>
    <w:pPr>
      <w:ind w:left="1440"/>
    </w:pPr>
  </w:style>
  <w:style w:type="paragraph" w:styleId="TOC8">
    <w:name w:val="toc 8"/>
    <w:basedOn w:val="Normal"/>
    <w:next w:val="Normal"/>
    <w:autoRedefine/>
    <w:semiHidden/>
    <w:rsid w:val="000A552F"/>
    <w:pPr>
      <w:ind w:left="1680"/>
    </w:pPr>
  </w:style>
  <w:style w:type="paragraph" w:styleId="TOC9">
    <w:name w:val="toc 9"/>
    <w:basedOn w:val="Normal"/>
    <w:next w:val="Normal"/>
    <w:autoRedefine/>
    <w:semiHidden/>
    <w:rsid w:val="000A552F"/>
    <w:pPr>
      <w:ind w:left="1920"/>
    </w:pPr>
  </w:style>
  <w:style w:type="paragraph" w:customStyle="1" w:styleId="titleheadcompact">
    <w:name w:val="titlehead (compact)"/>
    <w:basedOn w:val="titlehead"/>
    <w:rsid w:val="00F52CD3"/>
    <w:pPr>
      <w:spacing w:before="360"/>
    </w:pPr>
    <w:rPr>
      <w:sz w:val="40"/>
    </w:rPr>
  </w:style>
  <w:style w:type="paragraph" w:customStyle="1" w:styleId="Heading2sansTOC">
    <w:name w:val="Heading 2 (sans TOC)"/>
    <w:basedOn w:val="Heading2"/>
    <w:rsid w:val="000A552F"/>
    <w:pPr>
      <w:numPr>
        <w:ilvl w:val="0"/>
        <w:numId w:val="0"/>
      </w:numPr>
      <w:ind w:left="902" w:hanging="902"/>
    </w:pPr>
    <w:rPr>
      <w:bCs w:val="0"/>
    </w:rPr>
  </w:style>
  <w:style w:type="paragraph" w:customStyle="1" w:styleId="Heading2TOC">
    <w:name w:val="Heading 2 (TOC)"/>
    <w:basedOn w:val="BodyText"/>
    <w:rsid w:val="000A552F"/>
    <w:pPr>
      <w:spacing w:before="480"/>
      <w:ind w:hanging="902"/>
    </w:pPr>
    <w:rPr>
      <w:b/>
      <w:bCs/>
      <w:sz w:val="28"/>
    </w:rPr>
  </w:style>
  <w:style w:type="paragraph" w:customStyle="1" w:styleId="TitleCharts">
    <w:name w:val="Title (Charts)"/>
    <w:basedOn w:val="BodyText"/>
    <w:rsid w:val="000A552F"/>
    <w:pPr>
      <w:jc w:val="center"/>
    </w:pPr>
    <w:rPr>
      <w:b/>
    </w:rPr>
  </w:style>
  <w:style w:type="paragraph" w:customStyle="1" w:styleId="Heading3sansTOC">
    <w:name w:val="Heading 3 (sans TOC)"/>
    <w:basedOn w:val="Heading3"/>
    <w:rsid w:val="000A552F"/>
    <w:pPr>
      <w:numPr>
        <w:ilvl w:val="0"/>
        <w:numId w:val="0"/>
      </w:numPr>
      <w:ind w:left="902" w:hanging="902"/>
    </w:pPr>
  </w:style>
  <w:style w:type="character" w:customStyle="1" w:styleId="Smalltext">
    <w:name w:val="Small text"/>
    <w:rsid w:val="000A552F"/>
    <w:rPr>
      <w:sz w:val="20"/>
    </w:rPr>
  </w:style>
  <w:style w:type="paragraph" w:customStyle="1" w:styleId="BodyText0after">
    <w:name w:val="Body Text (0 after)"/>
    <w:basedOn w:val="BodyText"/>
    <w:rsid w:val="000A552F"/>
    <w:pPr>
      <w:spacing w:after="0"/>
    </w:pPr>
  </w:style>
  <w:style w:type="paragraph" w:customStyle="1" w:styleId="NormText0after">
    <w:name w:val="Norm Text (0 after)"/>
    <w:basedOn w:val="NormText"/>
    <w:rsid w:val="000A552F"/>
    <w:pPr>
      <w:tabs>
        <w:tab w:val="right" w:leader="dot" w:pos="6300"/>
        <w:tab w:val="left" w:pos="6480"/>
        <w:tab w:val="left" w:pos="7740"/>
        <w:tab w:val="left" w:pos="8460"/>
        <w:tab w:val="right" w:leader="dot" w:pos="9180"/>
      </w:tabs>
      <w:spacing w:after="0"/>
    </w:pPr>
  </w:style>
  <w:style w:type="paragraph" w:customStyle="1" w:styleId="Headeragency">
    <w:name w:val="Header (agency)"/>
    <w:basedOn w:val="Header"/>
    <w:rsid w:val="000A552F"/>
    <w:pPr>
      <w:ind w:left="900"/>
    </w:pPr>
    <w:rPr>
      <w:rFonts w:ascii="Trebuchet MS" w:hAnsi="Trebuchet MS"/>
      <w:color w:val="800000"/>
      <w:sz w:val="20"/>
    </w:rPr>
  </w:style>
  <w:style w:type="paragraph" w:customStyle="1" w:styleId="Headerdepartment">
    <w:name w:val="Header (department)"/>
    <w:basedOn w:val="Normal"/>
    <w:rsid w:val="00F52CD3"/>
    <w:pPr>
      <w:spacing w:before="180"/>
      <w:ind w:left="902"/>
    </w:pPr>
    <w:rPr>
      <w:rFonts w:ascii="Trebuchet MS" w:hAnsi="Trebuchet MS"/>
      <w:color w:val="4E6A5D"/>
    </w:rPr>
  </w:style>
  <w:style w:type="paragraph" w:styleId="BalloonText">
    <w:name w:val="Balloon Text"/>
    <w:basedOn w:val="Normal"/>
    <w:semiHidden/>
    <w:rsid w:val="004E0EAC"/>
    <w:rPr>
      <w:rFonts w:ascii="Tahoma" w:hAnsi="Tahoma" w:cs="Tahoma"/>
      <w:sz w:val="16"/>
      <w:szCs w:val="16"/>
    </w:rPr>
  </w:style>
  <w:style w:type="character" w:customStyle="1" w:styleId="CommentTextChar">
    <w:name w:val="Comment Text Char"/>
    <w:link w:val="CommentText"/>
    <w:rsid w:val="001E0604"/>
    <w:rPr>
      <w:rFonts w:ascii="Arial" w:hAnsi="Arial"/>
      <w:spacing w:val="8"/>
      <w:sz w:val="22"/>
      <w:lang w:eastAsia="en-US"/>
    </w:rPr>
  </w:style>
  <w:style w:type="table" w:styleId="TableGrid">
    <w:name w:val="Table Grid"/>
    <w:basedOn w:val="TableNormal"/>
    <w:rsid w:val="008D62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247BA"/>
    <w:rPr>
      <w:rFonts w:ascii="Arial" w:hAnsi="Arial"/>
      <w:spacing w:val="8"/>
      <w:sz w:val="24"/>
      <w:szCs w:val="24"/>
      <w:lang w:eastAsia="en-US"/>
    </w:rPr>
  </w:style>
  <w:style w:type="paragraph" w:styleId="CommentSubject">
    <w:name w:val="annotation subject"/>
    <w:basedOn w:val="CommentText"/>
    <w:next w:val="CommentText"/>
    <w:link w:val="CommentSubjectChar"/>
    <w:semiHidden/>
    <w:unhideWhenUsed/>
    <w:rsid w:val="00192D57"/>
    <w:rPr>
      <w:b/>
      <w:bCs/>
    </w:rPr>
  </w:style>
  <w:style w:type="character" w:customStyle="1" w:styleId="CommentSubjectChar">
    <w:name w:val="Comment Subject Char"/>
    <w:link w:val="CommentSubject"/>
    <w:semiHidden/>
    <w:rsid w:val="00192D57"/>
    <w:rPr>
      <w:rFonts w:ascii="Arial" w:hAnsi="Arial"/>
      <w:b/>
      <w:bCs/>
      <w:spacing w:val="8"/>
      <w:lang w:eastAsia="en-US"/>
    </w:rPr>
  </w:style>
  <w:style w:type="paragraph" w:styleId="ListParagraph">
    <w:name w:val="List Paragraph"/>
    <w:basedOn w:val="Normal"/>
    <w:link w:val="ListParagraphChar"/>
    <w:uiPriority w:val="34"/>
    <w:qFormat/>
    <w:rsid w:val="00506295"/>
    <w:pPr>
      <w:spacing w:after="160" w:line="300" w:lineRule="auto"/>
      <w:ind w:left="720"/>
      <w:contextualSpacing/>
    </w:pPr>
    <w:rPr>
      <w:rFonts w:ascii="Calibri" w:eastAsia="Calibri" w:hAnsi="Calibri"/>
      <w:spacing w:val="0"/>
    </w:rPr>
  </w:style>
  <w:style w:type="character" w:customStyle="1" w:styleId="ListParagraphChar">
    <w:name w:val="List Paragraph Char"/>
    <w:link w:val="ListParagraph"/>
    <w:uiPriority w:val="34"/>
    <w:rsid w:val="00506295"/>
    <w:rPr>
      <w:rFonts w:ascii="Calibri" w:eastAsia="Calibri" w:hAnsi="Calibri"/>
      <w:sz w:val="24"/>
      <w:szCs w:val="24"/>
      <w:lang w:eastAsia="en-US"/>
    </w:rPr>
  </w:style>
  <w:style w:type="character" w:customStyle="1" w:styleId="UnresolvedMention1">
    <w:name w:val="Unresolved Mention1"/>
    <w:basedOn w:val="DefaultParagraphFont"/>
    <w:uiPriority w:val="99"/>
    <w:semiHidden/>
    <w:unhideWhenUsed/>
    <w:rsid w:val="00430CAD"/>
    <w:rPr>
      <w:color w:val="605E5C"/>
      <w:shd w:val="clear" w:color="auto" w:fill="E1DFDD"/>
    </w:rPr>
  </w:style>
  <w:style w:type="character" w:styleId="UnresolvedMention">
    <w:name w:val="Unresolved Mention"/>
    <w:basedOn w:val="DefaultParagraphFont"/>
    <w:uiPriority w:val="99"/>
    <w:semiHidden/>
    <w:unhideWhenUsed/>
    <w:rsid w:val="00E437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wa.gov.au/government/document-collections/wa-buy-local-policy"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wa.gov.au/government/document-collections/goods-and-services-templates"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tenders.wa.gov.au/watenders/news/browse.do?CSRFNONCE=BC47BF6C8B895C8C0C0CB75B4FF0C4AF&amp;&amp;ss=1" TargetMode="External"/><Relationship Id="rId24" Type="http://schemas.openxmlformats.org/officeDocument/2006/relationships/customXml" Target="../customXml/item4.xml"/><Relationship Id="rId5" Type="http://schemas.openxmlformats.org/officeDocument/2006/relationships/settings" Target="settings.xml"/><Relationship Id="rId15" Type="http://schemas.openxmlformats.org/officeDocument/2006/relationships/hyperlink" Target="https://www.wa.gov.au/government/multi-step-guides/western-australian-procurement-rules" TargetMode="External"/><Relationship Id="rId23" Type="http://schemas.openxmlformats.org/officeDocument/2006/relationships/customXml" Target="../customXml/item3.xml"/><Relationship Id="rId10" Type="http://schemas.openxmlformats.org/officeDocument/2006/relationships/hyperlink" Target="https://www.wa.gov.au/organisation/department-of-finance/debarment-regime"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wa.gov.au/government/multi-step-guides/procurement-guidelines/procurement-planning-individual-purchases-guidelines/purchase-aboriginal-business-or-australian-disability-enterprise-guideline" TargetMode="External"/><Relationship Id="rId22"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5862EE05877DF419858A86F9292C47A" ma:contentTypeVersion="7" ma:contentTypeDescription="Create a new document." ma:contentTypeScope="" ma:versionID="6a1ef0e57cd546a74bfccc18c74b95d7">
  <xsd:schema xmlns:xsd="http://www.w3.org/2001/XMLSchema" xmlns:xs="http://www.w3.org/2001/XMLSchema" xmlns:p="http://schemas.microsoft.com/office/2006/metadata/properties" xmlns:ns2="e4e923be-1ecd-4482-bc06-d06b265f0019" xmlns:ns3="fabe9dae-53fc-476d-967d-d122620abc57" targetNamespace="http://schemas.microsoft.com/office/2006/metadata/properties" ma:root="true" ma:fieldsID="edbb831f5dcb30ba6fe163035387ba97" ns2:_="" ns3:_="">
    <xsd:import namespace="e4e923be-1ecd-4482-bc06-d06b265f0019"/>
    <xsd:import namespace="fabe9dae-53fc-476d-967d-d122620abc5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Sort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923be-1ecd-4482-bc06-d06b265f00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SortOrder" ma:index="14" nillable="true" ma:displayName="Sort Order" ma:decimals="0" ma:format="Dropdown" ma:internalName="SortOrd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fabe9dae-53fc-476d-967d-d122620abc5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ortOrder xmlns="e4e923be-1ecd-4482-bc06-d06b265f0019" xsi:nil="true"/>
  </documentManagement>
</p:properties>
</file>

<file path=customXml/itemProps1.xml><?xml version="1.0" encoding="utf-8"?>
<ds:datastoreItem xmlns:ds="http://schemas.openxmlformats.org/officeDocument/2006/customXml" ds:itemID="{005F5BA0-FD33-4C84-BB48-EF2CBE21BCFF}">
  <ds:schemaRefs>
    <ds:schemaRef ds:uri="http://schemas.openxmlformats.org/officeDocument/2006/bibliography"/>
  </ds:schemaRefs>
</ds:datastoreItem>
</file>

<file path=customXml/itemProps2.xml><?xml version="1.0" encoding="utf-8"?>
<ds:datastoreItem xmlns:ds="http://schemas.openxmlformats.org/officeDocument/2006/customXml" ds:itemID="{71127D11-4218-4D45-9691-D480FF82D19D}"/>
</file>

<file path=customXml/itemProps3.xml><?xml version="1.0" encoding="utf-8"?>
<ds:datastoreItem xmlns:ds="http://schemas.openxmlformats.org/officeDocument/2006/customXml" ds:itemID="{F68520FE-E889-4546-BE3E-E40F48E0B548}"/>
</file>

<file path=customXml/itemProps4.xml><?xml version="1.0" encoding="utf-8"?>
<ds:datastoreItem xmlns:ds="http://schemas.openxmlformats.org/officeDocument/2006/customXml" ds:itemID="{956C7F31-1E44-40E9-BCB0-612EFD43143A}"/>
</file>

<file path=docProps/app.xml><?xml version="1.0" encoding="utf-8"?>
<Properties xmlns="http://schemas.openxmlformats.org/officeDocument/2006/extended-properties" xmlns:vt="http://schemas.openxmlformats.org/officeDocument/2006/docPropsVTypes">
  <Template>Normal</Template>
  <TotalTime>0</TotalTime>
  <Pages>2</Pages>
  <Words>538</Words>
  <Characters>4063</Characters>
  <Application>Microsoft Office Word</Application>
  <DocSecurity>4</DocSecurity>
  <Lines>135</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4527</CharactersWithSpaces>
  <SharedDoc>false</SharedDoc>
  <HLinks>
    <vt:vector size="6" baseType="variant">
      <vt:variant>
        <vt:i4>6619174</vt:i4>
      </vt:variant>
      <vt:variant>
        <vt:i4>3</vt:i4>
      </vt:variant>
      <vt:variant>
        <vt:i4>0</vt:i4>
      </vt:variant>
      <vt:variant>
        <vt:i4>5</vt:i4>
      </vt:variant>
      <vt:variant>
        <vt:lpwstr>http://www.treasury.wa.gov.au/FAB/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2025-06-13T01:21:00Z</dcterms:created>
  <dcterms:modified xsi:type="dcterms:W3CDTF">2025-06-13T01:21:00Z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0x010100E5862EE05877DF419858A86F9292C47A</vt:lpwstr>
  </property>
</Properties>
</file>